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1F2A5C"/>
          <w:sz w:val="28"/>
        </w:rPr>
        <w:t>Thank-you email to DiB research participants (final)</w:t>
      </w:r>
    </w:p>
    <w:p>
      <w:r>
        <w:rPr>
          <w:b w:val="0"/>
          <w:i w:val="0"/>
          <w:color w:val="666666"/>
        </w:rPr>
        <w:t>Recipients: Mark Chapman, Christina Carlson, Anne Laguzza, Raffi Saroyan, Sandra Roe, Hilary Beck, Laura Labovich, Nia Troup, Wilma Nachsin, Craig Ullom. Individual Gmail drafts, 2026-09-26.</w:t>
      </w:r>
    </w:p>
    <w:p>
      <w:r>
        <w:rPr>
          <w:b/>
          <w:i w:val="0"/>
        </w:rPr>
        <w:t>Subject line</w:t>
      </w:r>
    </w:p>
    <w:p>
      <w:r>
        <w:rPr>
          <w:b w:val="0"/>
          <w:i w:val="0"/>
        </w:rPr>
        <w:t>A big thank you. Look at what you helped me find</w:t>
      </w:r>
    </w:p>
    <w:p>
      <w:r>
        <w:rPr>
          <w:b w:val="0"/>
          <w:i w:val="0"/>
        </w:rPr>
      </w:r>
    </w:p>
    <w:p>
      <w:r>
        <w:rPr>
          <w:b w:val="0"/>
          <w:i w:val="0"/>
        </w:rPr>
        <w:t>Hi [First Name],</w:t>
      </w:r>
    </w:p>
    <w:p>
      <w:r>
        <w:rPr>
          <w:b w:val="0"/>
          <w:i w:val="0"/>
        </w:rPr>
        <w:t>Thank you for your time in answering my questions about why you chose to work with me and why you continue to hire me. Your honesty shaped more of my business than you or I could have realized.</w:t>
      </w:r>
    </w:p>
    <w:p>
      <w:r>
        <w:rPr>
          <w:b w:val="0"/>
          <w:i w:val="0"/>
        </w:rPr>
        <w:t>If you'll recall, I asked for your help because of Pete Martin's research on the fastest-growing bootstrapped companies in the Inc. 5000. One idea from his work stayed with me: different is better than better. Before recommending it to anyone, I wanted to test it on my own business.</w:t>
      </w:r>
    </w:p>
    <w:p>
      <w:r>
        <w:rPr>
          <w:b w:val="0"/>
          <w:i w:val="0"/>
        </w:rPr>
        <w:t>Two patterns emerged from your answers: relational depth and strategic objectivity. Together they became the foundation of my new positioning, Strategic Perspective You Feel From the First Conversation, and my redesigned website.</w:t>
      </w:r>
    </w:p>
    <w:p>
      <w:r>
        <w:rPr>
          <w:b w:val="0"/>
          <w:i w:val="0"/>
        </w:rPr>
        <w:t>Over the next few months I'll share the process, the discoveries and the metrics I'm tracking to see if it makes a difference. The first chapter is live now: Read part one (https://www.synnovatia.com/different-is-better-than-better-part-1/). I'll also share snippets every Friday on LinkedIn.</w:t>
      </w:r>
    </w:p>
    <w:p>
      <w:r>
        <w:rPr>
          <w:b w:val="0"/>
          <w:i w:val="0"/>
        </w:rPr>
        <w:t>With gratitude,</w:t>
      </w:r>
    </w:p>
    <w:p>
      <w:r>
        <w:rPr>
          <w:b w:val="0"/>
          <w:i w:val="0"/>
        </w:rPr>
        <w:t>Jackie</w:t>
      </w:r>
    </w:p>
    <w:p>
      <w:r>
        <w:rPr>
          <w:b w:val="0"/>
          <w:i w:val="0"/>
        </w:rPr>
      </w:r>
    </w:p>
    <w:p>
      <w:r>
        <w:rPr>
          <w:b/>
          <w:i w:val="0"/>
        </w:rPr>
        <w:t>Craig Ullom version (not a client)</w:t>
      </w:r>
    </w:p>
    <w:p>
      <w:r>
        <w:rPr>
          <w:b w:val="0"/>
          <w:i/>
        </w:rPr>
        <w:t>First paragraph: “Thank you for your time and your honest read on how Synnovatia looks from the outside. Your perspective shaped more of my business than you or I could have realized.” Everything else stays the same.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