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sz w:val="32"/>
          <w:szCs w:val="32"/>
        </w:rPr>
        <w:t xml:space="preserve">HubSpot Marketing — Active Engagers Biweekly Send</w:t>
      </w:r>
    </w:p>
    <w:p>
      <w:pPr>
        <w:spacing w:after="160"/>
      </w:pPr>
      <w:r>
        <w:rPr>
          <w:rFonts w:ascii="Calibri" w:cs="Calibri" w:eastAsia="Calibri" w:hAnsi="Calibri"/>
          <w:i/>
          <w:iCs/>
          <w:sz w:val="22"/>
          <w:szCs w:val="22"/>
        </w:rPr>
        <w:t xml:space="preserve">2026-09-10 draft, for 2026-09-16 send</w:t>
      </w:r>
    </w:p>
    <w:p>
      <w:pPr>
        <w:pStyle w:val="Heading2"/>
        <w:spacing w:after="120" w:before="240"/>
      </w:pPr>
      <w:r>
        <w:rPr>
          <w:rFonts w:ascii="Calibri" w:cs="Calibri" w:eastAsia="Calibri" w:hAnsi="Calibri"/>
          <w:b/>
          <w:bCs/>
          <w:sz w:val="26"/>
          <w:szCs w:val="26"/>
        </w:rPr>
        <w:t xml:space="preserve">Notes Before You Read the Drafts</w:t>
      </w:r>
    </w:p>
    <w:p>
      <w:pPr>
        <w:spacing w:after="160"/>
      </w:pPr>
      <w:r>
        <w:rPr>
          <w:rFonts w:ascii="Calibri" w:cs="Calibri" w:eastAsia="Calibri" w:hAnsi="Calibri"/>
          <w:sz w:val="22"/>
          <w:szCs w:val="22"/>
        </w:rPr>
        <w:t xml:space="preserve">Automated run of the hubspot-active-engagers-draft scheduled task. Per context/hubspot-marketing.md (Active Engagers, 330 marketing contacts as of 2026-08-02 — not re-verified this run) and context/brand-voice.md.</w:t>
      </w:r>
    </w:p>
    <w:p>
      <w:pPr>
        <w:pStyle w:val="ListParagraph"/>
        <w:numPr>
          <w:ilvl w:val="0"/>
          <w:numId w:val="1"/>
        </w:numPr>
        <w:spacing w:after="120"/>
      </w:pPr>
      <w:r>
        <w:rPr>
          <w:rFonts w:ascii="Calibri" w:cs="Calibri" w:eastAsia="Calibri" w:hAnsi="Calibri"/>
          <w:sz w:val="22"/>
          <w:szCs w:val="22"/>
        </w:rPr>
        <w:t xml:space="preserve">Skip-check: last Active Engagers draft on file was 2026-08-27 (14 days ago, past the ~10-day skip window), so this cycle proceeds. Lines up with the confirmed biweekly cadence (08/13 → 08/27 → this one, each 14 days apart) for a Wednesday, September 16 send.</w:t>
      </w:r>
    </w:p>
    <w:p>
      <w:pPr>
        <w:pStyle w:val="ListParagraph"/>
        <w:numPr>
          <w:ilvl w:val="0"/>
          <w:numId w:val="1"/>
        </w:numPr>
        <w:spacing w:after="120"/>
      </w:pPr>
      <w:r>
        <w:rPr>
          <w:rFonts w:ascii="Calibri" w:cs="Calibri" w:eastAsia="Calibri" w:hAnsi="Calibri"/>
          <w:sz w:val="22"/>
          <w:szCs w:val="22"/>
        </w:rPr>
        <w:t xml:space="preserve">Format call: back to a direct CTA, no "What I'm Watching" nod. The last nod ran two drafts ago (08/27), and the content queue for the next WIW-format cycle is empty, so going direct again keeps the "roughly every third send" cadence rather than forcing one.</w:t>
      </w:r>
    </w:p>
    <w:p>
      <w:pPr>
        <w:pStyle w:val="ListParagraph"/>
        <w:numPr>
          <w:ilvl w:val="0"/>
          <w:numId w:val="1"/>
        </w:numPr>
        <w:spacing w:after="120"/>
      </w:pPr>
      <w:r>
        <w:rPr>
          <w:rFonts w:ascii="Calibri" w:cs="Calibri" w:eastAsia="Calibri" w:hAnsi="Calibri"/>
          <w:sz w:val="22"/>
          <w:szCs w:val="22"/>
        </w:rPr>
        <w:t xml:space="preserve">Pricing/terms below are the confirmed real terms from the 09/02 shipped send (45-minute solutions-on-the-fly calls, no retainer, $210), not invented. Booking link updated to the real live Calendly link (calendly.com/synnovatia/45-minute-strategic-business-conversation) since Boomerang links were retired sitewide on 2026-09-08.</w:t>
      </w:r>
    </w:p>
    <w:p>
      <w:pPr>
        <w:pStyle w:val="ListParagraph"/>
        <w:numPr>
          <w:ilvl w:val="0"/>
          <w:numId w:val="1"/>
        </w:numPr>
        <w:spacing w:after="120"/>
      </w:pPr>
      <w:r>
        <w:rPr>
          <w:rFonts w:ascii="Calibri" w:cs="Calibri" w:eastAsia="Calibri" w:hAnsi="Calibri"/>
          <w:sz w:val="22"/>
          <w:szCs w:val="22"/>
        </w:rPr>
        <w:t xml:space="preserve">"$250K-$4M" dropped in favor of "B2B service businesses" in Draft 1 — this exact edit has shown up twice in a row on this format in Jackie's own hand-edits. Not yet a confirmed standing rule, but used here as the reasonable default rather than reintroducing a phrasing she's cut twice.</w:t>
      </w:r>
    </w:p>
    <w:p>
      <w:pPr>
        <w:spacing w:after="120"/>
      </w:pPr>
      <w:r>
        <w:rPr>
          <w:rFonts w:ascii="Calibri" w:cs="Calibri" w:eastAsia="Calibri" w:hAnsi="Calibri"/>
          <w:b/>
          <w:bCs/>
          <w:sz w:val="22"/>
          <w:szCs w:val="22"/>
        </w:rPr>
        <w:t xml:space="preserve">⚠ Timing collision found — Draft 2 (Messy Middle-fit) recommended HELD: </w:t>
      </w:r>
      <w:r>
        <w:rPr>
          <w:rFonts w:ascii="Calibri" w:cs="Calibri" w:eastAsia="Calibri" w:hAnsi="Calibri"/>
          <w:sz w:val="22"/>
          <w:szCs w:val="22"/>
        </w:rPr>
        <w:t xml:space="preserve">the separate Messy Middle broadcast nudge (list 407, the full 397-contact segment) is scheduled to send the same day, Wednesday September 16, with its own "Apply for Consideration" CTA and the real Sept 25 deadline. List 404 (this draft's Messy Middle-fit subset) sits inside list 407, so sending both on 9/16 would ask the same overlapping women twice in one day. Draft 2 is included below in case you want it for a different day, but it should not go out 9/16 alongside the broadcast nudge without your call.</w:t>
      </w:r>
    </w:p>
    <w:p>
      <w:pPr>
        <w:spacing w:after="160"/>
      </w:pPr>
      <w:r>
        <w:rPr>
          <w:rFonts w:ascii="Calibri" w:cs="Calibri" w:eastAsia="Calibri" w:hAnsi="Calibri"/>
          <w:sz w:val="22"/>
          <w:szCs w:val="22"/>
        </w:rPr>
        <w:t xml:space="preserve">Both drafts were also created as real HubSpot drafts (per the task's standing authorization). Draft 2 was renamed in HubSpot to flag the hold, same approach used on 08/27, rather than skipped outright.</w:t>
      </w:r>
    </w:p>
    <w:p>
      <w:pPr>
        <w:pStyle w:val="Heading2"/>
        <w:pageBreakBefore/>
        <w:spacing w:after="160"/>
      </w:pPr>
      <w:r>
        <w:rPr>
          <w:rFonts w:ascii="Calibri" w:cs="Calibri" w:eastAsia="Calibri" w:hAnsi="Calibri"/>
          <w:b/>
          <w:bCs/>
          <w:sz w:val="26"/>
          <w:szCs w:val="26"/>
        </w:rPr>
        <w:t xml:space="preserve">Draft 1 — General Version</w:t>
      </w:r>
    </w:p>
    <w:p>
      <w:pPr>
        <w:spacing w:after="160"/>
      </w:pPr>
      <w:r>
        <w:rPr>
          <w:rFonts w:ascii="Calibri" w:cs="Calibri" w:eastAsia="Calibri" w:hAnsi="Calibri"/>
          <w:i/>
          <w:iCs/>
          <w:sz w:val="22"/>
          <w:szCs w:val="22"/>
        </w:rPr>
        <w:t xml:space="preserve">Direct CTA: book a solutions-on-the-fly call</w:t>
      </w:r>
    </w:p>
    <w:p>
      <w:pPr>
        <w:spacing w:after="120"/>
      </w:pPr>
      <w:r>
        <w:rPr>
          <w:rFonts w:ascii="Calibri" w:cs="Calibri" w:eastAsia="Calibri" w:hAnsi="Calibri"/>
          <w:b/>
          <w:bCs/>
          <w:sz w:val="22"/>
          <w:szCs w:val="22"/>
        </w:rPr>
        <w:t xml:space="preserve">Subject: </w:t>
      </w:r>
      <w:r>
        <w:rPr>
          <w:rFonts w:ascii="Calibri" w:cs="Calibri" w:eastAsia="Calibri" w:hAnsi="Calibri"/>
          <w:sz w:val="22"/>
          <w:szCs w:val="22"/>
        </w:rPr>
        <w:t xml:space="preserve">What's been sitting on your desk too long?</w:t>
      </w:r>
    </w:p>
    <w:p>
      <w:pPr>
        <w:spacing w:after="120"/>
      </w:pPr>
      <w:r>
        <w:rPr>
          <w:rFonts w:ascii="Calibri" w:cs="Calibri" w:eastAsia="Calibri" w:hAnsi="Calibri"/>
          <w:b/>
          <w:bCs/>
          <w:sz w:val="22"/>
          <w:szCs w:val="22"/>
        </w:rPr>
        <w:t xml:space="preserve">Preview text: </w:t>
      </w:r>
      <w:r>
        <w:rPr>
          <w:rFonts w:ascii="Calibri" w:cs="Calibri" w:eastAsia="Calibri" w:hAnsi="Calibri"/>
          <w:sz w:val="22"/>
          <w:szCs w:val="22"/>
        </w:rPr>
        <w:t xml:space="preserve">45 minutes, $210, no retainer. Just an outside read.</w:t>
      </w:r>
    </w:p>
    <w:p>
      <w:pPr>
        <w:spacing w:after="160"/>
      </w:pPr>
      <w:r>
        <w:rPr>
          <w:rFonts w:ascii="Calibri" w:cs="Calibri" w:eastAsia="Calibri" w:hAnsi="Calibri"/>
          <w:sz w:val="22"/>
          <w:szCs w:val="22"/>
        </w:rPr>
        <w:t xml:space="preserve">Hi [First Name],</w:t>
      </w:r>
    </w:p>
    <w:p>
      <w:pPr>
        <w:spacing w:after="160"/>
      </w:pPr>
      <w:r>
        <w:rPr>
          <w:rFonts w:ascii="Calibri" w:cs="Calibri" w:eastAsia="Calibri" w:hAnsi="Calibri"/>
          <w:sz w:val="22"/>
          <w:szCs w:val="22"/>
        </w:rPr>
        <w:t xml:space="preserve">There's usually one thing that's been sitting on your desk longer than it should — a hire you keep circling, a pricing conversation you keep putting off, a growth plateau you can't quite name.</w:t>
      </w:r>
    </w:p>
    <w:p>
      <w:pPr>
        <w:spacing w:after="160"/>
      </w:pPr>
      <w:r>
        <w:rPr>
          <w:rFonts w:ascii="Calibri" w:cs="Calibri" w:eastAsia="Calibri" w:hAnsi="Calibri"/>
          <w:sz w:val="22"/>
          <w:szCs w:val="22"/>
        </w:rPr>
        <w:t xml:space="preserve">I run 45-minute solutions-on-the-fly calls for exactly that. No retainer, no long-term contract. Cost is $210. Just an outside read from someone who's spent 25+ years watching B2B service businesses work through the same stuck points.</w:t>
      </w:r>
    </w:p>
    <w:p>
      <w:pPr>
        <w:spacing w:after="160"/>
      </w:pPr>
      <w:r>
        <w:rPr>
          <w:rFonts w:ascii="Calibri" w:cs="Calibri" w:eastAsia="Calibri" w:hAnsi="Calibri"/>
          <w:sz w:val="22"/>
          <w:szCs w:val="22"/>
        </w:rPr>
        <w:t xml:space="preserve">Sometimes saying it out loud to someone standing outside your business is the fastest way through it.</w:t>
      </w:r>
    </w:p>
    <w:p>
      <w:pPr>
        <w:spacing w:after="120"/>
      </w:pPr>
      <w:r>
        <w:rPr>
          <w:rFonts w:ascii="Calibri" w:cs="Calibri" w:eastAsia="Calibri" w:hAnsi="Calibri"/>
          <w:b/>
          <w:bCs/>
          <w:sz w:val="22"/>
          <w:szCs w:val="22"/>
        </w:rPr>
        <w:t xml:space="preserve">CTA button: </w:t>
      </w:r>
      <w:r>
        <w:rPr>
          <w:rFonts w:ascii="Calibri" w:cs="Calibri" w:eastAsia="Calibri" w:hAnsi="Calibri"/>
          <w:sz w:val="22"/>
          <w:szCs w:val="22"/>
        </w:rPr>
        <w:t xml:space="preserve">Find a Time That Works</w:t>
      </w:r>
    </w:p>
    <w:p>
      <w:pPr>
        <w:spacing w:after="160"/>
      </w:pPr>
      <w:r>
        <w:rPr>
          <w:rFonts w:ascii="Calibri" w:cs="Calibri" w:eastAsia="Calibri" w:hAnsi="Calibri"/>
          <w:sz w:val="22"/>
          <w:szCs w:val="22"/>
        </w:rPr>
        <w:t xml:space="preserve">Jackie</w:t>
      </w:r>
    </w:p>
    <w:p>
      <w:pPr>
        <w:pStyle w:val="Heading2"/>
        <w:pageBreakBefore/>
        <w:spacing w:after="160"/>
      </w:pPr>
      <w:r>
        <w:rPr>
          <w:rFonts w:ascii="Calibri" w:cs="Calibri" w:eastAsia="Calibri" w:hAnsi="Calibri"/>
          <w:b/>
          <w:bCs/>
          <w:sz w:val="26"/>
          <w:szCs w:val="26"/>
        </w:rPr>
        <w:t xml:space="preserve">Draft 2 — Messy Middle-Fit Women Version</w:t>
      </w:r>
    </w:p>
    <w:p>
      <w:pPr>
        <w:spacing w:after="160"/>
      </w:pPr>
      <w:r>
        <w:rPr>
          <w:rFonts w:ascii="Calibri" w:cs="Calibri" w:eastAsia="Calibri" w:hAnsi="Calibri"/>
          <w:b/>
          <w:bCs/>
          <w:i/>
          <w:iCs/>
          <w:sz w:val="22"/>
          <w:szCs w:val="22"/>
        </w:rPr>
        <w:t xml:space="preserve">Direct CTA: apply for the mastermind — HOLD RECOMMENDED, see timing note above</w:t>
      </w:r>
    </w:p>
    <w:p>
      <w:pPr>
        <w:spacing w:after="120"/>
      </w:pPr>
      <w:r>
        <w:rPr>
          <w:rFonts w:ascii="Calibri" w:cs="Calibri" w:eastAsia="Calibri" w:hAnsi="Calibri"/>
          <w:b/>
          <w:bCs/>
          <w:sz w:val="22"/>
          <w:szCs w:val="22"/>
        </w:rPr>
        <w:t xml:space="preserve">Subject: </w:t>
      </w:r>
      <w:r>
        <w:rPr>
          <w:rFonts w:ascii="Calibri" w:cs="Calibri" w:eastAsia="Calibri" w:hAnsi="Calibri"/>
          <w:sz w:val="22"/>
          <w:szCs w:val="22"/>
        </w:rPr>
        <w:t xml:space="preserve">The stage nobody writes advice for</w:t>
      </w:r>
    </w:p>
    <w:p>
      <w:pPr>
        <w:spacing w:after="120"/>
      </w:pPr>
      <w:r>
        <w:rPr>
          <w:rFonts w:ascii="Calibri" w:cs="Calibri" w:eastAsia="Calibri" w:hAnsi="Calibri"/>
          <w:b/>
          <w:bCs/>
          <w:sz w:val="22"/>
          <w:szCs w:val="22"/>
        </w:rPr>
        <w:t xml:space="preserve">Preview text: </w:t>
      </w:r>
      <w:r>
        <w:rPr>
          <w:rFonts w:ascii="Calibri" w:cs="Calibri" w:eastAsia="Calibri" w:hAnsi="Calibri"/>
          <w:sz w:val="22"/>
          <w:szCs w:val="22"/>
        </w:rPr>
        <w:t xml:space="preserve">Women running $250K-$500K B2B service businesses, working through what's actually stuck, every other Friday.</w:t>
      </w:r>
    </w:p>
    <w:p>
      <w:pPr>
        <w:spacing w:after="160"/>
      </w:pPr>
      <w:r>
        <w:rPr>
          <w:rFonts w:ascii="Calibri" w:cs="Calibri" w:eastAsia="Calibri" w:hAnsi="Calibri"/>
          <w:sz w:val="22"/>
          <w:szCs w:val="22"/>
        </w:rPr>
        <w:t xml:space="preserve">Hi [First Name],</w:t>
      </w:r>
    </w:p>
    <w:p>
      <w:pPr>
        <w:spacing w:after="160"/>
      </w:pPr>
      <w:r>
        <w:rPr>
          <w:rFonts w:ascii="Calibri" w:cs="Calibri" w:eastAsia="Calibri" w:hAnsi="Calibri"/>
          <w:sz w:val="22"/>
          <w:szCs w:val="22"/>
        </w:rPr>
        <w:t xml:space="preserve">Most business advice is written for a stage you've already passed or one you haven't reached yet. The Mastermind for the Messy Middle is built for the one you're actually in.</w:t>
      </w:r>
    </w:p>
    <w:p>
      <w:pPr>
        <w:spacing w:after="160"/>
      </w:pPr>
      <w:r>
        <w:rPr>
          <w:rFonts w:ascii="Calibri" w:cs="Calibri" w:eastAsia="Calibri" w:hAnsi="Calibri"/>
          <w:sz w:val="22"/>
          <w:szCs w:val="22"/>
        </w:rPr>
        <w:t xml:space="preserve">A small group of women running $250K-$500K B2B service businesses meets every other Friday morning to work through what's real: the pricing conversation you've been avoiding, the client relationship that's stopped being worth what it costs, the hire that's overdue, and the growth plan you keep putting off because there's never room to think it through.</w:t>
      </w:r>
    </w:p>
    <w:p>
      <w:pPr>
        <w:spacing w:after="160"/>
      </w:pPr>
      <w:r>
        <w:rPr>
          <w:rFonts w:ascii="Calibri" w:cs="Calibri" w:eastAsia="Calibri" w:hAnsi="Calibri"/>
          <w:sz w:val="22"/>
          <w:szCs w:val="22"/>
        </w:rPr>
        <w:t xml:space="preserve">If it sounds like where you are, the door's open.</w:t>
      </w:r>
    </w:p>
    <w:p>
      <w:pPr>
        <w:spacing w:after="120"/>
      </w:pPr>
      <w:r>
        <w:rPr>
          <w:rFonts w:ascii="Calibri" w:cs="Calibri" w:eastAsia="Calibri" w:hAnsi="Calibri"/>
          <w:b/>
          <w:bCs/>
          <w:sz w:val="22"/>
          <w:szCs w:val="22"/>
        </w:rPr>
        <w:t xml:space="preserve">CTA button: </w:t>
      </w:r>
      <w:r>
        <w:rPr>
          <w:rFonts w:ascii="Calibri" w:cs="Calibri" w:eastAsia="Calibri" w:hAnsi="Calibri"/>
          <w:sz w:val="22"/>
          <w:szCs w:val="22"/>
        </w:rPr>
        <w:t xml:space="preserve">Apply for Consideration</w:t>
      </w:r>
    </w:p>
    <w:p>
      <w:pPr>
        <w:spacing w:after="160"/>
      </w:pPr>
      <w:r>
        <w:rPr>
          <w:rFonts w:ascii="Calibri" w:cs="Calibri" w:eastAsia="Calibri" w:hAnsi="Calibri"/>
          <w:sz w:val="22"/>
          <w:szCs w:val="22"/>
        </w:rPr>
        <w:t xml:space="preserve">Jackie</w:t>
      </w:r>
    </w:p>
    <w:p>
      <w:pPr>
        <w:pStyle w:val="Heading2"/>
        <w:pageBreakBefore/>
        <w:spacing w:after="160"/>
      </w:pPr>
      <w:r>
        <w:rPr>
          <w:rFonts w:ascii="Calibri" w:cs="Calibri" w:eastAsia="Calibri" w:hAnsi="Calibri"/>
          <w:b/>
          <w:bCs/>
          <w:sz w:val="26"/>
          <w:szCs w:val="26"/>
        </w:rPr>
        <w:t xml:space="preserve">Notes</w:t>
      </w:r>
    </w:p>
    <w:p>
      <w:pPr>
        <w:pStyle w:val="ListParagraph"/>
        <w:numPr>
          <w:ilvl w:val="0"/>
          <w:numId w:val="1"/>
        </w:numPr>
        <w:spacing w:after="120"/>
      </w:pPr>
      <w:r>
        <w:rPr>
          <w:rFonts w:ascii="Calibri" w:cs="Calibri" w:eastAsia="Calibri" w:hAnsi="Calibri"/>
          <w:sz w:val="22"/>
          <w:szCs w:val="22"/>
        </w:rPr>
        <w:t xml:space="preserve">CTA copy locked per context/brand-voice.md: "Find a Time That Works" (booking) and "Apply for Consideration" (mastermind) — both used exactly.</w:t>
      </w:r>
    </w:p>
    <w:p>
      <w:pPr>
        <w:pStyle w:val="ListParagraph"/>
        <w:numPr>
          <w:ilvl w:val="0"/>
          <w:numId w:val="1"/>
        </w:numPr>
        <w:spacing w:after="120"/>
      </w:pPr>
      <w:r>
        <w:rPr>
          <w:rFonts w:ascii="Calibri" w:cs="Calibri" w:eastAsia="Calibri" w:hAnsi="Calibri"/>
          <w:sz w:val="22"/>
          <w:szCs w:val="22"/>
        </w:rPr>
        <w:t xml:space="preserve">"Hi [First Name]," used on both, even though the last two sends had personalization dropped to "Hi there," in your own final edit — kept the token here since that's the standing default and the edit is yours to make.</w:t>
      </w:r>
    </w:p>
    <w:p>
      <w:pPr>
        <w:pStyle w:val="ListParagraph"/>
        <w:numPr>
          <w:ilvl w:val="0"/>
          <w:numId w:val="1"/>
        </w:numPr>
        <w:spacing w:after="120"/>
      </w:pPr>
      <w:r>
        <w:rPr>
          <w:rFonts w:ascii="Calibri" w:cs="Calibri" w:eastAsia="Calibri" w:hAnsi="Calibri"/>
          <w:sz w:val="22"/>
          <w:szCs w:val="22"/>
        </w:rPr>
        <w:t xml:space="preserve">Checked against the writing-style skill's self-check: no em-dash joins mid-sentence, no negation pivots, no rule-of-three padding, varied sentence lengths.</w:t>
      </w:r>
    </w:p>
    <w:p>
      <w:pPr>
        <w:pStyle w:val="ListParagraph"/>
        <w:numPr>
          <w:ilvl w:val="0"/>
          <w:numId w:val="1"/>
        </w:numPr>
        <w:spacing w:after="120"/>
      </w:pPr>
      <w:r>
        <w:rPr>
          <w:rFonts w:ascii="Calibri" w:cs="Calibri" w:eastAsia="Calibri" w:hAnsi="Calibri"/>
          <w:sz w:val="22"/>
          <w:szCs w:val="22"/>
        </w:rPr>
        <w:t xml:space="preserve">Active Engagers count (330) not independently re-verified via CRM this run — reused the 2026-08-02 confirmed figure, which itself notes the count drifts.</w:t>
      </w:r>
    </w:p>
    <w:p>
      <w:pPr>
        <w:pStyle w:val="ListParagraph"/>
        <w:numPr>
          <w:ilvl w:val="0"/>
          <w:numId w:val="1"/>
        </w:numPr>
        <w:spacing w:after="120"/>
      </w:pPr>
      <w:r>
        <w:rPr>
          <w:rFonts w:ascii="Calibri" w:cs="Calibri" w:eastAsia="Calibri" w:hAnsi="Calibri"/>
          <w:sz w:val="22"/>
          <w:szCs w:val="22"/>
        </w:rPr>
        <w:t xml:space="preserve">HubSpot draft creation: Draft 1 named "Email: Active Engagers (09/16/26)", includeListIds [400], exclusionListIds [404]. Draft 2 named "Email: Active Engagers - Messy Middle (HELD - collides with 9/16 broadcast nudge)", includeListIds [404].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2026-09-10T13:35:48.329Z</dcterms:created>
  <dcterms:modified xsi:type="dcterms:W3CDTF">2026-09-10T13:35:48.333Z</dcterms:modified>
</cp:coreProperties>
</file>

<file path=docProps/custom.xml><?xml version="1.0" encoding="utf-8"?>
<Properties xmlns="http://schemas.openxmlformats.org/officeDocument/2006/custom-properties" xmlns:vt="http://schemas.openxmlformats.org/officeDocument/2006/docPropsVTypes"/>
</file>