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g1f389yv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White Paper 4: Artistic Epiphany Engine (AEE)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Artistic Epiphany Engine (AEE) is an interactive installation system that processes audience inputs in real-time, projecting fractal token paths synced to soundscapes evoking the Word's creation. Merging LEF's multi-level analysis with our engine, it sparks group awakenings in retreats/festivals, treating art as consciousness syntax for transcendent edges.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art generators (e.g., DALL-E) are static; no prior art recurses live inputs into immersive liturgies. AEE bridges by vectoring collectives toward unity, mirroring rabbit-hole plunges.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Overview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Interface</w:t>
      </w:r>
      <w:r w:rsidDel="00000000" w:rsidR="00000000" w:rsidRPr="00000000">
        <w:rPr>
          <w:rtl w:val="0"/>
        </w:rPr>
        <w:t xml:space="preserve">: Spoken/typed entries from audience, aggregated real-time.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 Core</w:t>
      </w:r>
      <w:r w:rsidDel="00000000" w:rsidR="00000000" w:rsidRPr="00000000">
        <w:rPr>
          <w:rtl w:val="0"/>
        </w:rPr>
        <w:t xml:space="preserve">: Transformer paths fractal inputs, entangling with priors for visuals/sounds.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Immersion</w:t>
      </w:r>
      <w:r w:rsidDel="00000000" w:rsidR="00000000" w:rsidRPr="00000000">
        <w:rPr>
          <w:rtl w:val="0"/>
        </w:rPr>
        <w:t xml:space="preserve">: Projects graphs, synced audio (mido/midiutil), evoking intangibles.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Recursion</w:t>
      </w:r>
      <w:r w:rsidDel="00000000" w:rsidR="00000000" w:rsidRPr="00000000">
        <w:rPr>
          <w:rtl w:val="0"/>
        </w:rPr>
        <w:t xml:space="preserve">: Multi-user entanglement detects synergies, amplifying resonance.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Innovations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liturgy: Outputs evolve with inputs, holding superpositions.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Epiphany metrics: Entropy spikes measure "mind-bending" impact.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Co-creative fusion: Science-spirit blend for wild discussions.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Notes/Claims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1: Method for real-time vectoring inputs into fractal art evoking consciousness states.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2: Installation with multimodal recursion for collective awakening.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Prototype: Python with pygame for visuals, mido for sound—deploy at events.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Eligibility: Improvement in interactive profundity, per Desjardins.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