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Standup week 6 day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Romane: started working on API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Planning to work on frontend from today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Their project is at a pretty good pace.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They are planning for daily implementation.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Game plan is solid.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Matthew: Excited for doing the project.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Ready to set aside some time &amp; dig in the project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Jacky: He has a good game plan.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Working on the backend.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Trying to dedicate more hours.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During the weekend he has plans to work on react.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They have good speed.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Rick:Learning about hibernate and Azure.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Jacky and he shared the database in Azure sql and started working.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Soyoung: She is trying to follow Charle’s videos.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Has setup basic frame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Has figure out some changes in Dao class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Trying to learn about merge conflict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Riya: trying to learn more about javascript and hibernation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Started working on API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Trying to learn about merge conflict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