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4A20EF" w14:textId="77777777" w:rsidR="00D84C56" w:rsidRDefault="00D84C56" w:rsidP="00D84C56">
      <w:bookmarkStart w:id="0" w:name="_Hlk484706166"/>
    </w:p>
    <w:tbl>
      <w:tblPr>
        <w:tblW w:w="7198" w:type="dxa"/>
        <w:tblInd w:w="2376" w:type="dxa"/>
        <w:tblBorders>
          <w:insideV w:val="single" w:sz="4" w:space="0" w:color="auto"/>
        </w:tblBorders>
        <w:tblLook w:val="04A0" w:firstRow="1" w:lastRow="0" w:firstColumn="1" w:lastColumn="0" w:noHBand="0" w:noVBand="1"/>
      </w:tblPr>
      <w:tblGrid>
        <w:gridCol w:w="7198"/>
      </w:tblGrid>
      <w:tr w:rsidR="00D84C56" w:rsidRPr="00E060F7" w14:paraId="05D689E6" w14:textId="77777777" w:rsidTr="002831DB">
        <w:tc>
          <w:tcPr>
            <w:tcW w:w="7198" w:type="dxa"/>
          </w:tcPr>
          <w:p w14:paraId="7FE4C13F" w14:textId="77777777" w:rsidR="00D84C56" w:rsidRPr="00E060F7" w:rsidRDefault="00D84C56" w:rsidP="001D19C7">
            <w:pPr>
              <w:spacing w:before="0"/>
            </w:pPr>
          </w:p>
        </w:tc>
      </w:tr>
      <w:tr w:rsidR="00D84C56" w:rsidRPr="00E060F7" w14:paraId="28F5CDED" w14:textId="77777777" w:rsidTr="002831DB">
        <w:tc>
          <w:tcPr>
            <w:tcW w:w="7198" w:type="dxa"/>
          </w:tcPr>
          <w:p w14:paraId="1274E159" w14:textId="77777777" w:rsidR="00D84C56" w:rsidRPr="00E060F7" w:rsidRDefault="00D84C56" w:rsidP="008B556D">
            <w:pPr>
              <w:pStyle w:val="Header"/>
              <w:tabs>
                <w:tab w:val="clear" w:pos="4153"/>
                <w:tab w:val="clear" w:pos="8306"/>
              </w:tabs>
              <w:spacing w:before="1080"/>
            </w:pPr>
          </w:p>
        </w:tc>
      </w:tr>
      <w:tr w:rsidR="00D84C56" w:rsidRPr="00E060F7" w14:paraId="703A98E7" w14:textId="77777777" w:rsidTr="002831DB">
        <w:tc>
          <w:tcPr>
            <w:tcW w:w="7198" w:type="dxa"/>
          </w:tcPr>
          <w:p w14:paraId="78E9D895" w14:textId="4BFFD094" w:rsidR="00D84C56" w:rsidRPr="00D251D5" w:rsidRDefault="008F5906" w:rsidP="002831DB">
            <w:pPr>
              <w:pStyle w:val="Header"/>
              <w:tabs>
                <w:tab w:val="clear" w:pos="4153"/>
                <w:tab w:val="clear" w:pos="8306"/>
              </w:tabs>
              <w:spacing w:before="600"/>
              <w:rPr>
                <w:rFonts w:ascii="Calibri" w:hAnsi="Calibri" w:cs="Calibri"/>
                <w:b/>
                <w:color w:val="AA0082"/>
                <w:sz w:val="72"/>
                <w:szCs w:val="72"/>
              </w:rPr>
            </w:pPr>
            <w:bookmarkStart w:id="1" w:name="name"/>
            <w:r>
              <w:rPr>
                <w:rFonts w:ascii="Calibri" w:hAnsi="Calibri" w:cs="Calibri"/>
                <w:b/>
                <w:color w:val="AA0082"/>
                <w:sz w:val="72"/>
                <w:szCs w:val="72"/>
              </w:rPr>
              <w:t>X-definition</w:t>
            </w:r>
            <w:r w:rsidR="00D21469" w:rsidRPr="00D251D5">
              <w:rPr>
                <w:rFonts w:ascii="Calibri" w:hAnsi="Calibri" w:cs="Calibri"/>
                <w:b/>
                <w:color w:val="AA0082"/>
                <w:sz w:val="72"/>
                <w:szCs w:val="72"/>
              </w:rPr>
              <w:t xml:space="preserve"> </w:t>
            </w:r>
            <w:r w:rsidR="004A72C9">
              <w:rPr>
                <w:rFonts w:ascii="Calibri" w:hAnsi="Calibri" w:cs="Calibri"/>
                <w:b/>
                <w:color w:val="AA0082"/>
                <w:sz w:val="72"/>
                <w:szCs w:val="72"/>
              </w:rPr>
              <w:t>4</w:t>
            </w:r>
            <w:r w:rsidR="00D21469" w:rsidRPr="00D251D5">
              <w:rPr>
                <w:rFonts w:ascii="Calibri" w:hAnsi="Calibri" w:cs="Calibri"/>
                <w:b/>
                <w:color w:val="AA0082"/>
                <w:sz w:val="72"/>
                <w:szCs w:val="72"/>
              </w:rPr>
              <w:t>.</w:t>
            </w:r>
            <w:r w:rsidR="00B421FC">
              <w:rPr>
                <w:rFonts w:ascii="Calibri" w:hAnsi="Calibri" w:cs="Calibri"/>
                <w:b/>
                <w:color w:val="AA0082"/>
                <w:sz w:val="72"/>
                <w:szCs w:val="72"/>
              </w:rPr>
              <w:t>2</w:t>
            </w:r>
            <w:bookmarkEnd w:id="1"/>
          </w:p>
          <w:p w14:paraId="2DEAA6A5" w14:textId="77777777" w:rsidR="002831DB" w:rsidRDefault="002831DB" w:rsidP="002831DB">
            <w:pPr>
              <w:pStyle w:val="Odstavec"/>
              <w:tabs>
                <w:tab w:val="left" w:pos="2268"/>
              </w:tabs>
              <w:jc w:val="left"/>
              <w:rPr>
                <w:rFonts w:cs="Calibri"/>
                <w:b/>
                <w:i/>
                <w:color w:val="000000"/>
                <w:sz w:val="32"/>
                <w:szCs w:val="32"/>
                <w:lang w:val="en-GB"/>
              </w:rPr>
            </w:pPr>
          </w:p>
          <w:p w14:paraId="3E26C404" w14:textId="1CF70620" w:rsidR="00D251D5" w:rsidRPr="00D251D5" w:rsidRDefault="00D251D5" w:rsidP="002831DB">
            <w:pPr>
              <w:pStyle w:val="Odstavec"/>
              <w:tabs>
                <w:tab w:val="left" w:pos="2268"/>
              </w:tabs>
              <w:jc w:val="left"/>
              <w:rPr>
                <w:rFonts w:cs="Calibri"/>
                <w:b/>
                <w:color w:val="AA0082"/>
                <w:sz w:val="56"/>
                <w:szCs w:val="56"/>
              </w:rPr>
            </w:pPr>
            <w:bookmarkStart w:id="2" w:name="type"/>
            <w:r w:rsidRPr="002831DB">
              <w:rPr>
                <w:rFonts w:cs="Calibri"/>
                <w:b/>
                <w:i/>
                <w:color w:val="000000"/>
                <w:sz w:val="32"/>
                <w:szCs w:val="32"/>
                <w:lang w:val="en-GB"/>
              </w:rPr>
              <w:t>User Manual</w:t>
            </w:r>
            <w:bookmarkEnd w:id="2"/>
          </w:p>
        </w:tc>
      </w:tr>
      <w:tr w:rsidR="00D84C56" w:rsidRPr="00E060F7" w14:paraId="5489DAE7" w14:textId="77777777" w:rsidTr="002831DB">
        <w:tc>
          <w:tcPr>
            <w:tcW w:w="7198" w:type="dxa"/>
          </w:tcPr>
          <w:p w14:paraId="15F64085" w14:textId="77777777" w:rsidR="00D84C56" w:rsidRDefault="00D84C56" w:rsidP="00D21469">
            <w:pPr>
              <w:pStyle w:val="Header"/>
              <w:tabs>
                <w:tab w:val="clear" w:pos="4153"/>
                <w:tab w:val="clear" w:pos="8306"/>
              </w:tabs>
              <w:spacing w:before="360"/>
              <w:ind w:firstLine="3"/>
            </w:pPr>
          </w:p>
          <w:p w14:paraId="674CA5C2" w14:textId="77777777" w:rsidR="002831DB" w:rsidRDefault="002831DB" w:rsidP="00D21469">
            <w:pPr>
              <w:pStyle w:val="Header"/>
              <w:tabs>
                <w:tab w:val="clear" w:pos="4153"/>
                <w:tab w:val="clear" w:pos="8306"/>
              </w:tabs>
              <w:spacing w:before="360"/>
              <w:ind w:firstLine="3"/>
            </w:pPr>
          </w:p>
          <w:p w14:paraId="3E949B0E" w14:textId="7699A922" w:rsidR="002831DB" w:rsidRDefault="002831DB" w:rsidP="00D21469">
            <w:pPr>
              <w:pStyle w:val="Header"/>
              <w:tabs>
                <w:tab w:val="clear" w:pos="4153"/>
                <w:tab w:val="clear" w:pos="8306"/>
              </w:tabs>
              <w:spacing w:before="360"/>
              <w:ind w:firstLine="3"/>
            </w:pPr>
          </w:p>
          <w:p w14:paraId="7FFA6293" w14:textId="6B198ACB" w:rsidR="002831DB" w:rsidRDefault="002831DB" w:rsidP="00D21469">
            <w:pPr>
              <w:pStyle w:val="Header"/>
              <w:tabs>
                <w:tab w:val="clear" w:pos="4153"/>
                <w:tab w:val="clear" w:pos="8306"/>
              </w:tabs>
              <w:spacing w:before="360"/>
              <w:ind w:firstLine="3"/>
            </w:pPr>
          </w:p>
          <w:p w14:paraId="4DEE6DA7" w14:textId="77777777" w:rsidR="002831DB" w:rsidRDefault="002831DB" w:rsidP="00D21469">
            <w:pPr>
              <w:pStyle w:val="Header"/>
              <w:tabs>
                <w:tab w:val="clear" w:pos="4153"/>
                <w:tab w:val="clear" w:pos="8306"/>
              </w:tabs>
              <w:spacing w:before="360"/>
              <w:ind w:firstLine="3"/>
            </w:pPr>
          </w:p>
          <w:p w14:paraId="4E17F253" w14:textId="7E35648F" w:rsidR="002831DB" w:rsidRDefault="002831DB" w:rsidP="00D21469">
            <w:pPr>
              <w:pStyle w:val="Header"/>
              <w:tabs>
                <w:tab w:val="clear" w:pos="4153"/>
                <w:tab w:val="clear" w:pos="8306"/>
              </w:tabs>
              <w:spacing w:before="360"/>
              <w:ind w:firstLine="3"/>
            </w:pPr>
          </w:p>
          <w:p w14:paraId="615FB69C" w14:textId="77777777" w:rsidR="002831DB" w:rsidRDefault="002831DB" w:rsidP="00D21469">
            <w:pPr>
              <w:pStyle w:val="Header"/>
              <w:tabs>
                <w:tab w:val="clear" w:pos="4153"/>
                <w:tab w:val="clear" w:pos="8306"/>
              </w:tabs>
              <w:spacing w:before="360"/>
              <w:ind w:firstLine="3"/>
            </w:pPr>
          </w:p>
          <w:p w14:paraId="3D536F33" w14:textId="77777777" w:rsidR="002831DB" w:rsidRDefault="002831DB" w:rsidP="00D21469">
            <w:pPr>
              <w:pStyle w:val="Header"/>
              <w:tabs>
                <w:tab w:val="clear" w:pos="4153"/>
                <w:tab w:val="clear" w:pos="8306"/>
              </w:tabs>
              <w:spacing w:before="360"/>
              <w:ind w:firstLine="3"/>
            </w:pPr>
          </w:p>
          <w:p w14:paraId="1308D2C0" w14:textId="08F86BFD" w:rsidR="002831DB" w:rsidRPr="00E060F7" w:rsidRDefault="002831DB" w:rsidP="00D21469">
            <w:pPr>
              <w:pStyle w:val="Header"/>
              <w:tabs>
                <w:tab w:val="clear" w:pos="4153"/>
                <w:tab w:val="clear" w:pos="8306"/>
              </w:tabs>
              <w:spacing w:before="360"/>
              <w:ind w:firstLine="3"/>
            </w:pPr>
          </w:p>
        </w:tc>
      </w:tr>
      <w:tr w:rsidR="00D84C56" w:rsidRPr="00E060F7" w14:paraId="54515CDD" w14:textId="77777777" w:rsidTr="002831DB">
        <w:tc>
          <w:tcPr>
            <w:tcW w:w="7198" w:type="dxa"/>
          </w:tcPr>
          <w:p w14:paraId="479FB0E0" w14:textId="6157B559" w:rsidR="00D84C56" w:rsidRPr="00E060F7" w:rsidRDefault="008404A0" w:rsidP="002831DB">
            <w:pPr>
              <w:pStyle w:val="Header"/>
              <w:tabs>
                <w:tab w:val="clear" w:pos="4153"/>
                <w:tab w:val="clear" w:pos="8306"/>
                <w:tab w:val="left" w:pos="1704"/>
              </w:tabs>
              <w:jc w:val="left"/>
              <w:rPr>
                <w:rFonts w:ascii="Calibri" w:hAnsi="Calibri" w:cs="Calibri"/>
                <w:b/>
                <w:sz w:val="22"/>
                <w:szCs w:val="22"/>
              </w:rPr>
            </w:pPr>
            <w:r>
              <w:rPr>
                <w:rFonts w:ascii="Calibri" w:hAnsi="Calibri" w:cs="Calibri"/>
                <w:i/>
              </w:rPr>
              <w:t>Version</w:t>
            </w:r>
            <w:r w:rsidRPr="00E060F7">
              <w:rPr>
                <w:rFonts w:ascii="Calibri" w:hAnsi="Calibri" w:cs="Calibri"/>
                <w:i/>
              </w:rPr>
              <w:t>:</w:t>
            </w:r>
            <w:r w:rsidRPr="00E060F7">
              <w:rPr>
                <w:rFonts w:ascii="Calibri" w:hAnsi="Calibri" w:cs="Calibri"/>
                <w:b/>
              </w:rPr>
              <w:tab/>
            </w:r>
            <w:r w:rsidR="002831DB">
              <w:rPr>
                <w:rFonts w:ascii="Calibri" w:hAnsi="Calibri" w:cs="Calibri"/>
                <w:b/>
              </w:rPr>
              <w:t xml:space="preserve">      </w:t>
            </w:r>
            <w:bookmarkStart w:id="3" w:name="version"/>
            <w:r w:rsidR="00B421FC">
              <w:rPr>
                <w:rFonts w:ascii="Calibri" w:hAnsi="Calibri" w:cs="Calibri"/>
                <w:b/>
              </w:rPr>
              <w:t>4.</w:t>
            </w:r>
            <w:r w:rsidR="002831DB">
              <w:rPr>
                <w:rFonts w:ascii="Calibri" w:hAnsi="Calibri" w:cs="Calibri"/>
                <w:b/>
              </w:rPr>
              <w:t>2.</w:t>
            </w:r>
            <w:r w:rsidR="00BF1DB9">
              <w:rPr>
                <w:rFonts w:ascii="Calibri" w:hAnsi="Calibri" w:cs="Calibri"/>
                <w:b/>
              </w:rPr>
              <w:t>2</w:t>
            </w:r>
            <w:r w:rsidR="002831DB">
              <w:rPr>
                <w:rFonts w:ascii="Calibri" w:hAnsi="Calibri" w:cs="Calibri"/>
                <w:b/>
              </w:rPr>
              <w:t>.</w:t>
            </w:r>
            <w:r w:rsidR="00BF1DB9">
              <w:rPr>
                <w:rFonts w:ascii="Calibri" w:hAnsi="Calibri" w:cs="Calibri"/>
                <w:b/>
              </w:rPr>
              <w:t>2</w:t>
            </w:r>
            <w:r w:rsidR="007F02DC">
              <w:rPr>
                <w:rFonts w:ascii="Calibri" w:hAnsi="Calibri" w:cs="Calibri"/>
                <w:b/>
              </w:rPr>
              <w:t>9</w:t>
            </w:r>
            <w:bookmarkEnd w:id="3"/>
            <w:r w:rsidR="00E11233">
              <w:rPr>
                <w:rFonts w:ascii="Calibri" w:hAnsi="Calibri" w:cs="Calibri"/>
                <w:i/>
              </w:rPr>
              <w:t xml:space="preserve"> </w:t>
            </w:r>
            <w:r>
              <w:rPr>
                <w:rFonts w:ascii="Calibri" w:hAnsi="Calibri" w:cs="Calibri"/>
                <w:i/>
              </w:rPr>
              <w:br/>
              <w:t>Date</w:t>
            </w:r>
            <w:r w:rsidRPr="00E060F7">
              <w:rPr>
                <w:rFonts w:ascii="Calibri" w:hAnsi="Calibri" w:cs="Calibri"/>
                <w:i/>
              </w:rPr>
              <w:t>:</w:t>
            </w:r>
            <w:r w:rsidRPr="00E060F7">
              <w:rPr>
                <w:rFonts w:ascii="Calibri" w:hAnsi="Calibri" w:cs="Calibri"/>
                <w:b/>
              </w:rPr>
              <w:tab/>
            </w:r>
            <w:r w:rsidR="002831DB">
              <w:rPr>
                <w:rFonts w:ascii="Calibri" w:hAnsi="Calibri" w:cs="Calibri"/>
                <w:b/>
              </w:rPr>
              <w:t xml:space="preserve">      </w:t>
            </w:r>
            <w:bookmarkStart w:id="4" w:name="date"/>
            <w:r>
              <w:rPr>
                <w:rFonts w:ascii="Calibri" w:hAnsi="Calibri" w:cs="Calibri"/>
                <w:b/>
              </w:rPr>
              <w:t>202</w:t>
            </w:r>
            <w:r w:rsidR="007F02DC">
              <w:rPr>
                <w:rFonts w:ascii="Calibri" w:hAnsi="Calibri" w:cs="Calibri"/>
                <w:b/>
              </w:rPr>
              <w:t>5</w:t>
            </w:r>
            <w:r w:rsidR="00B421FC">
              <w:rPr>
                <w:rFonts w:ascii="Calibri" w:hAnsi="Calibri" w:cs="Calibri"/>
                <w:b/>
              </w:rPr>
              <w:t>-0</w:t>
            </w:r>
            <w:r w:rsidR="007F02DC">
              <w:rPr>
                <w:rFonts w:ascii="Calibri" w:hAnsi="Calibri" w:cs="Calibri"/>
                <w:b/>
              </w:rPr>
              <w:t>9</w:t>
            </w:r>
            <w:r w:rsidR="00B421FC">
              <w:rPr>
                <w:rFonts w:ascii="Calibri" w:hAnsi="Calibri" w:cs="Calibri"/>
                <w:b/>
              </w:rPr>
              <w:t>-</w:t>
            </w:r>
            <w:r w:rsidR="007F02DC">
              <w:rPr>
                <w:rFonts w:ascii="Calibri" w:hAnsi="Calibri" w:cs="Calibri"/>
                <w:b/>
              </w:rPr>
              <w:t>08</w:t>
            </w:r>
            <w:bookmarkEnd w:id="4"/>
          </w:p>
        </w:tc>
      </w:tr>
      <w:tr w:rsidR="00D84C56" w:rsidRPr="00E060F7" w14:paraId="3522DFA7" w14:textId="77777777" w:rsidTr="002831DB">
        <w:tc>
          <w:tcPr>
            <w:tcW w:w="7198" w:type="dxa"/>
          </w:tcPr>
          <w:p w14:paraId="50645BCE" w14:textId="5DB0763B" w:rsidR="00D84C56" w:rsidRPr="00E060F7" w:rsidRDefault="00D21469" w:rsidP="002831DB">
            <w:pPr>
              <w:pStyle w:val="Header"/>
              <w:tabs>
                <w:tab w:val="clear" w:pos="4153"/>
                <w:tab w:val="clear" w:pos="8306"/>
                <w:tab w:val="left" w:pos="1704"/>
              </w:tabs>
              <w:spacing w:before="0"/>
              <w:jc w:val="left"/>
              <w:rPr>
                <w:rFonts w:ascii="Calibri" w:hAnsi="Calibri" w:cs="Calibri"/>
                <w:b/>
              </w:rPr>
            </w:pPr>
            <w:r w:rsidRPr="00E060F7">
              <w:rPr>
                <w:rFonts w:ascii="Calibri" w:hAnsi="Calibri" w:cs="Calibri"/>
                <w:i/>
              </w:rPr>
              <w:t>Aut</w:t>
            </w:r>
            <w:r w:rsidR="00BA311B" w:rsidRPr="00E060F7">
              <w:rPr>
                <w:rFonts w:ascii="Calibri" w:hAnsi="Calibri" w:cs="Calibri"/>
                <w:i/>
              </w:rPr>
              <w:t>h</w:t>
            </w:r>
            <w:r w:rsidRPr="00E060F7">
              <w:rPr>
                <w:rFonts w:ascii="Calibri" w:hAnsi="Calibri" w:cs="Calibri"/>
                <w:i/>
              </w:rPr>
              <w:t>or</w:t>
            </w:r>
            <w:r w:rsidR="00D84C56" w:rsidRPr="00E060F7">
              <w:rPr>
                <w:rFonts w:ascii="Calibri" w:hAnsi="Calibri" w:cs="Calibri"/>
                <w:i/>
              </w:rPr>
              <w:t>:</w:t>
            </w:r>
            <w:r w:rsidR="00D84C56" w:rsidRPr="00E060F7">
              <w:rPr>
                <w:rFonts w:ascii="Calibri" w:hAnsi="Calibri" w:cs="Calibri"/>
                <w:b/>
              </w:rPr>
              <w:tab/>
            </w:r>
            <w:r w:rsidR="002831DB">
              <w:rPr>
                <w:rFonts w:ascii="Calibri" w:hAnsi="Calibri" w:cs="Calibri"/>
                <w:b/>
              </w:rPr>
              <w:t xml:space="preserve">      </w:t>
            </w:r>
            <w:r w:rsidR="00D84C56" w:rsidRPr="00E060F7">
              <w:rPr>
                <w:rFonts w:ascii="Calibri" w:hAnsi="Calibri" w:cs="Calibri"/>
                <w:b/>
              </w:rPr>
              <w:t>J. Srp</w:t>
            </w:r>
          </w:p>
        </w:tc>
      </w:tr>
      <w:tr w:rsidR="00D84C56" w:rsidRPr="00E060F7" w14:paraId="6EA569B7" w14:textId="77777777" w:rsidTr="002831DB">
        <w:tc>
          <w:tcPr>
            <w:tcW w:w="7198" w:type="dxa"/>
          </w:tcPr>
          <w:p w14:paraId="15EAE023" w14:textId="73EE718C" w:rsidR="00D84C56" w:rsidRPr="00E060F7" w:rsidRDefault="00BA311B" w:rsidP="002831DB">
            <w:pPr>
              <w:pStyle w:val="Header"/>
              <w:tabs>
                <w:tab w:val="clear" w:pos="4153"/>
                <w:tab w:val="clear" w:pos="8306"/>
                <w:tab w:val="left" w:pos="1704"/>
              </w:tabs>
              <w:spacing w:before="0"/>
              <w:jc w:val="left"/>
              <w:rPr>
                <w:rFonts w:ascii="Calibri" w:hAnsi="Calibri" w:cs="Calibri"/>
                <w:b/>
              </w:rPr>
            </w:pPr>
            <w:r w:rsidRPr="00E060F7">
              <w:rPr>
                <w:rFonts w:ascii="Calibri" w:hAnsi="Calibri" w:cs="Calibri"/>
                <w:i/>
              </w:rPr>
              <w:t>Translation</w:t>
            </w:r>
            <w:r w:rsidR="00B421FC">
              <w:rPr>
                <w:rFonts w:ascii="Calibri" w:hAnsi="Calibri" w:cs="Calibri"/>
                <w:i/>
              </w:rPr>
              <w:t xml:space="preserve"> from Czech</w:t>
            </w:r>
            <w:r w:rsidRPr="00E060F7">
              <w:rPr>
                <w:rFonts w:ascii="Calibri" w:hAnsi="Calibri" w:cs="Calibri"/>
                <w:i/>
              </w:rPr>
              <w:t>:</w:t>
            </w:r>
            <w:r w:rsidRPr="00E060F7">
              <w:rPr>
                <w:rFonts w:ascii="Calibri" w:hAnsi="Calibri" w:cs="Calibri"/>
                <w:b/>
              </w:rPr>
              <w:t xml:space="preserve"> V.Trojan</w:t>
            </w:r>
          </w:p>
        </w:tc>
      </w:tr>
      <w:tr w:rsidR="00D84C56" w:rsidRPr="00E060F7" w14:paraId="4D3D2404" w14:textId="77777777" w:rsidTr="002831DB">
        <w:tc>
          <w:tcPr>
            <w:tcW w:w="7198" w:type="dxa"/>
          </w:tcPr>
          <w:p w14:paraId="5AD58ADD" w14:textId="77777777" w:rsidR="00D84C56" w:rsidRPr="00E060F7" w:rsidRDefault="00D84C56" w:rsidP="0013523A">
            <w:pPr>
              <w:pStyle w:val="Header"/>
              <w:tabs>
                <w:tab w:val="clear" w:pos="4153"/>
                <w:tab w:val="clear" w:pos="8306"/>
                <w:tab w:val="left" w:pos="1704"/>
              </w:tabs>
              <w:jc w:val="left"/>
              <w:rPr>
                <w:rFonts w:ascii="Calibri" w:hAnsi="Calibri" w:cs="Calibri"/>
                <w:b/>
              </w:rPr>
            </w:pPr>
          </w:p>
        </w:tc>
      </w:tr>
      <w:tr w:rsidR="00D84C56" w:rsidRPr="00E060F7" w14:paraId="11464992" w14:textId="77777777" w:rsidTr="002831DB">
        <w:tc>
          <w:tcPr>
            <w:tcW w:w="7198" w:type="dxa"/>
            <w:tcBorders>
              <w:bottom w:val="nil"/>
            </w:tcBorders>
          </w:tcPr>
          <w:p w14:paraId="3D9B7E3A" w14:textId="77777777" w:rsidR="00D84C56" w:rsidRPr="00E060F7" w:rsidRDefault="00D84C56" w:rsidP="00526603">
            <w:pPr>
              <w:pStyle w:val="Header"/>
              <w:tabs>
                <w:tab w:val="clear" w:pos="4153"/>
                <w:tab w:val="clear" w:pos="8306"/>
                <w:tab w:val="left" w:pos="1704"/>
              </w:tabs>
              <w:jc w:val="left"/>
              <w:rPr>
                <w:rFonts w:ascii="Calibri" w:hAnsi="Calibri" w:cs="Calibri"/>
                <w:b/>
              </w:rPr>
            </w:pPr>
          </w:p>
        </w:tc>
      </w:tr>
    </w:tbl>
    <w:p w14:paraId="56158B72" w14:textId="77777777" w:rsidR="00CB4F7F" w:rsidRDefault="00CB4F7F" w:rsidP="00D84C56">
      <w:pPr>
        <w:rPr>
          <w:i/>
          <w:color w:val="000080"/>
          <w:lang w:eastAsia="cs-CZ"/>
        </w:rPr>
        <w:sectPr w:rsidR="00CB4F7F" w:rsidSect="00D66321">
          <w:headerReference w:type="even" r:id="rId8"/>
          <w:headerReference w:type="default" r:id="rId9"/>
          <w:footerReference w:type="default" r:id="rId10"/>
          <w:type w:val="continuous"/>
          <w:pgSz w:w="11906" w:h="16838" w:code="9"/>
          <w:pgMar w:top="1304" w:right="1304" w:bottom="1304" w:left="1304" w:header="709" w:footer="709" w:gutter="0"/>
          <w:pgNumType w:start="0"/>
          <w:cols w:space="708"/>
        </w:sectPr>
      </w:pPr>
    </w:p>
    <w:p w14:paraId="6557A9C2" w14:textId="486E99F8" w:rsidR="00D84C56" w:rsidRPr="00E060F7" w:rsidRDefault="00D84C56" w:rsidP="00D84C56">
      <w:pPr>
        <w:rPr>
          <w:i/>
          <w:color w:val="000080"/>
          <w:lang w:eastAsia="cs-CZ"/>
        </w:rPr>
      </w:pPr>
    </w:p>
    <w:p w14:paraId="452E9083" w14:textId="77777777" w:rsidR="007F02DC" w:rsidRDefault="00E21B00" w:rsidP="00EA7FB2">
      <w:pPr>
        <w:tabs>
          <w:tab w:val="left" w:pos="2745"/>
        </w:tabs>
        <w:rPr>
          <w:noProof/>
        </w:rPr>
      </w:pPr>
      <w:r w:rsidRPr="00E060F7">
        <w:rPr>
          <w:rFonts w:cs="Calibri"/>
          <w:b/>
          <w:sz w:val="32"/>
          <w:szCs w:val="32"/>
        </w:rPr>
        <w:t>Content</w:t>
      </w:r>
      <w:r w:rsidR="00EA7FB2">
        <w:rPr>
          <w:rFonts w:cs="Calibri"/>
          <w:b/>
          <w:i/>
          <w:caps/>
        </w:rPr>
        <w:fldChar w:fldCharType="begin"/>
      </w:r>
      <w:r w:rsidR="00EA7FB2">
        <w:rPr>
          <w:rFonts w:cs="Calibri"/>
          <w:b/>
          <w:i/>
          <w:caps/>
        </w:rPr>
        <w:instrText xml:space="preserve"> TOC \o "1-3" \h \z \u </w:instrText>
      </w:r>
      <w:r w:rsidR="00EA7FB2">
        <w:rPr>
          <w:rFonts w:cs="Calibri"/>
          <w:b/>
          <w:i/>
          <w:caps/>
        </w:rPr>
        <w:fldChar w:fldCharType="separate"/>
      </w:r>
    </w:p>
    <w:p w14:paraId="266ABC25" w14:textId="362D3CFC" w:rsidR="007F02DC" w:rsidRDefault="007F02DC">
      <w:pPr>
        <w:pStyle w:val="TOC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208246643" w:history="1">
        <w:r w:rsidRPr="007B5833">
          <w:rPr>
            <w:rStyle w:val="Hyperlink"/>
            <w:noProof/>
          </w:rPr>
          <w:t>1</w:t>
        </w:r>
        <w:r>
          <w:rPr>
            <w:rFonts w:asciiTheme="minorHAnsi" w:eastAsiaTheme="minorEastAsia" w:hAnsiTheme="minorHAnsi" w:cstheme="minorBidi"/>
            <w:b w:val="0"/>
            <w:caps w:val="0"/>
            <w:noProof/>
            <w:kern w:val="2"/>
            <w:szCs w:val="24"/>
            <w:lang w:val="cs-CZ" w:eastAsia="cs-CZ"/>
            <w14:ligatures w14:val="standardContextual"/>
          </w:rPr>
          <w:tab/>
        </w:r>
        <w:r w:rsidRPr="007B5833">
          <w:rPr>
            <w:rStyle w:val="Hyperlink"/>
            <w:noProof/>
          </w:rPr>
          <w:t>Preface</w:t>
        </w:r>
        <w:r>
          <w:rPr>
            <w:noProof/>
            <w:webHidden/>
          </w:rPr>
          <w:tab/>
        </w:r>
        <w:r>
          <w:rPr>
            <w:noProof/>
            <w:webHidden/>
          </w:rPr>
          <w:fldChar w:fldCharType="begin"/>
        </w:r>
        <w:r>
          <w:rPr>
            <w:noProof/>
            <w:webHidden/>
          </w:rPr>
          <w:instrText xml:space="preserve"> PAGEREF _Toc208246643 \h </w:instrText>
        </w:r>
        <w:r>
          <w:rPr>
            <w:noProof/>
            <w:webHidden/>
          </w:rPr>
        </w:r>
        <w:r>
          <w:rPr>
            <w:noProof/>
            <w:webHidden/>
          </w:rPr>
          <w:fldChar w:fldCharType="separate"/>
        </w:r>
        <w:r>
          <w:rPr>
            <w:noProof/>
            <w:webHidden/>
          </w:rPr>
          <w:t>1</w:t>
        </w:r>
        <w:r>
          <w:rPr>
            <w:noProof/>
            <w:webHidden/>
          </w:rPr>
          <w:fldChar w:fldCharType="end"/>
        </w:r>
      </w:hyperlink>
    </w:p>
    <w:p w14:paraId="67C0A703" w14:textId="59047CC4" w:rsidR="007F02DC" w:rsidRDefault="007F02DC">
      <w:pPr>
        <w:pStyle w:val="TOC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208246644" w:history="1">
        <w:r w:rsidRPr="007B5833">
          <w:rPr>
            <w:rStyle w:val="Hyperlink"/>
            <w:noProof/>
          </w:rPr>
          <w:t>2</w:t>
        </w:r>
        <w:r>
          <w:rPr>
            <w:rFonts w:asciiTheme="minorHAnsi" w:eastAsiaTheme="minorEastAsia" w:hAnsiTheme="minorHAnsi" w:cstheme="minorBidi"/>
            <w:b w:val="0"/>
            <w:caps w:val="0"/>
            <w:noProof/>
            <w:kern w:val="2"/>
            <w:szCs w:val="24"/>
            <w:lang w:val="cs-CZ" w:eastAsia="cs-CZ"/>
            <w14:ligatures w14:val="standardContextual"/>
          </w:rPr>
          <w:tab/>
        </w:r>
        <w:r w:rsidRPr="007B5833">
          <w:rPr>
            <w:rStyle w:val="Hyperlink"/>
            <w:noProof/>
          </w:rPr>
          <w:t>X-definition Technology</w:t>
        </w:r>
        <w:r>
          <w:rPr>
            <w:noProof/>
            <w:webHidden/>
          </w:rPr>
          <w:tab/>
        </w:r>
        <w:r>
          <w:rPr>
            <w:noProof/>
            <w:webHidden/>
          </w:rPr>
          <w:fldChar w:fldCharType="begin"/>
        </w:r>
        <w:r>
          <w:rPr>
            <w:noProof/>
            <w:webHidden/>
          </w:rPr>
          <w:instrText xml:space="preserve"> PAGEREF _Toc208246644 \h </w:instrText>
        </w:r>
        <w:r>
          <w:rPr>
            <w:noProof/>
            <w:webHidden/>
          </w:rPr>
        </w:r>
        <w:r>
          <w:rPr>
            <w:noProof/>
            <w:webHidden/>
          </w:rPr>
          <w:fldChar w:fldCharType="separate"/>
        </w:r>
        <w:r>
          <w:rPr>
            <w:noProof/>
            <w:webHidden/>
          </w:rPr>
          <w:t>2</w:t>
        </w:r>
        <w:r>
          <w:rPr>
            <w:noProof/>
            <w:webHidden/>
          </w:rPr>
          <w:fldChar w:fldCharType="end"/>
        </w:r>
      </w:hyperlink>
    </w:p>
    <w:p w14:paraId="64D41A8B" w14:textId="78D5072B"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645" w:history="1">
        <w:r w:rsidRPr="007B5833">
          <w:rPr>
            <w:rStyle w:val="Hyperlink"/>
            <w:noProof/>
          </w:rPr>
          <w:t>2.1</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Model of XML Element</w:t>
        </w:r>
        <w:r>
          <w:rPr>
            <w:noProof/>
            <w:webHidden/>
          </w:rPr>
          <w:tab/>
        </w:r>
        <w:r>
          <w:rPr>
            <w:noProof/>
            <w:webHidden/>
          </w:rPr>
          <w:fldChar w:fldCharType="begin"/>
        </w:r>
        <w:r>
          <w:rPr>
            <w:noProof/>
            <w:webHidden/>
          </w:rPr>
          <w:instrText xml:space="preserve"> PAGEREF _Toc208246645 \h </w:instrText>
        </w:r>
        <w:r>
          <w:rPr>
            <w:noProof/>
            <w:webHidden/>
          </w:rPr>
        </w:r>
        <w:r>
          <w:rPr>
            <w:noProof/>
            <w:webHidden/>
          </w:rPr>
          <w:fldChar w:fldCharType="separate"/>
        </w:r>
        <w:r>
          <w:rPr>
            <w:noProof/>
            <w:webHidden/>
          </w:rPr>
          <w:t>2</w:t>
        </w:r>
        <w:r>
          <w:rPr>
            <w:noProof/>
            <w:webHidden/>
          </w:rPr>
          <w:fldChar w:fldCharType="end"/>
        </w:r>
      </w:hyperlink>
    </w:p>
    <w:p w14:paraId="380B3B63" w14:textId="33645155"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646" w:history="1">
        <w:r w:rsidRPr="007B5833">
          <w:rPr>
            <w:rStyle w:val="Hyperlink"/>
            <w:noProof/>
          </w:rPr>
          <w:t>2.2</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X-script of X-definition</w:t>
        </w:r>
        <w:r>
          <w:rPr>
            <w:noProof/>
            <w:webHidden/>
          </w:rPr>
          <w:tab/>
        </w:r>
        <w:r>
          <w:rPr>
            <w:noProof/>
            <w:webHidden/>
          </w:rPr>
          <w:fldChar w:fldCharType="begin"/>
        </w:r>
        <w:r>
          <w:rPr>
            <w:noProof/>
            <w:webHidden/>
          </w:rPr>
          <w:instrText xml:space="preserve"> PAGEREF _Toc208246646 \h </w:instrText>
        </w:r>
        <w:r>
          <w:rPr>
            <w:noProof/>
            <w:webHidden/>
          </w:rPr>
        </w:r>
        <w:r>
          <w:rPr>
            <w:noProof/>
            <w:webHidden/>
          </w:rPr>
          <w:fldChar w:fldCharType="separate"/>
        </w:r>
        <w:r>
          <w:rPr>
            <w:noProof/>
            <w:webHidden/>
          </w:rPr>
          <w:t>3</w:t>
        </w:r>
        <w:r>
          <w:rPr>
            <w:noProof/>
            <w:webHidden/>
          </w:rPr>
          <w:fldChar w:fldCharType="end"/>
        </w:r>
      </w:hyperlink>
    </w:p>
    <w:p w14:paraId="21F2063B" w14:textId="1776A4F6"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647" w:history="1">
        <w:r w:rsidRPr="007B5833">
          <w:rPr>
            <w:rStyle w:val="Hyperlink"/>
            <w:noProof/>
          </w:rPr>
          <w:t>2.3</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X-definition Java Packages</w:t>
        </w:r>
        <w:r>
          <w:rPr>
            <w:noProof/>
            <w:webHidden/>
          </w:rPr>
          <w:tab/>
        </w:r>
        <w:r>
          <w:rPr>
            <w:noProof/>
            <w:webHidden/>
          </w:rPr>
          <w:fldChar w:fldCharType="begin"/>
        </w:r>
        <w:r>
          <w:rPr>
            <w:noProof/>
            <w:webHidden/>
          </w:rPr>
          <w:instrText xml:space="preserve"> PAGEREF _Toc208246647 \h </w:instrText>
        </w:r>
        <w:r>
          <w:rPr>
            <w:noProof/>
            <w:webHidden/>
          </w:rPr>
        </w:r>
        <w:r>
          <w:rPr>
            <w:noProof/>
            <w:webHidden/>
          </w:rPr>
          <w:fldChar w:fldCharType="separate"/>
        </w:r>
        <w:r>
          <w:rPr>
            <w:noProof/>
            <w:webHidden/>
          </w:rPr>
          <w:t>4</w:t>
        </w:r>
        <w:r>
          <w:rPr>
            <w:noProof/>
            <w:webHidden/>
          </w:rPr>
          <w:fldChar w:fldCharType="end"/>
        </w:r>
      </w:hyperlink>
    </w:p>
    <w:p w14:paraId="5CE5C0ED" w14:textId="35CF2F65"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648" w:history="1">
        <w:r w:rsidRPr="007B5833">
          <w:rPr>
            <w:rStyle w:val="Hyperlink"/>
            <w:noProof/>
          </w:rPr>
          <w:t>2.4</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Exemplary XML Data</w:t>
        </w:r>
        <w:r>
          <w:rPr>
            <w:noProof/>
            <w:webHidden/>
          </w:rPr>
          <w:tab/>
        </w:r>
        <w:r>
          <w:rPr>
            <w:noProof/>
            <w:webHidden/>
          </w:rPr>
          <w:fldChar w:fldCharType="begin"/>
        </w:r>
        <w:r>
          <w:rPr>
            <w:noProof/>
            <w:webHidden/>
          </w:rPr>
          <w:instrText xml:space="preserve"> PAGEREF _Toc208246648 \h </w:instrText>
        </w:r>
        <w:r>
          <w:rPr>
            <w:noProof/>
            <w:webHidden/>
          </w:rPr>
        </w:r>
        <w:r>
          <w:rPr>
            <w:noProof/>
            <w:webHidden/>
          </w:rPr>
          <w:fldChar w:fldCharType="separate"/>
        </w:r>
        <w:r>
          <w:rPr>
            <w:noProof/>
            <w:webHidden/>
          </w:rPr>
          <w:t>4</w:t>
        </w:r>
        <w:r>
          <w:rPr>
            <w:noProof/>
            <w:webHidden/>
          </w:rPr>
          <w:fldChar w:fldCharType="end"/>
        </w:r>
      </w:hyperlink>
    </w:p>
    <w:p w14:paraId="7527267A" w14:textId="5E3E722D"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649" w:history="1">
        <w:r w:rsidRPr="007B5833">
          <w:rPr>
            <w:rStyle w:val="Hyperlink"/>
            <w:noProof/>
          </w:rPr>
          <w:t>2.5</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Online Testing of X-definition</w:t>
        </w:r>
        <w:r>
          <w:rPr>
            <w:noProof/>
            <w:webHidden/>
          </w:rPr>
          <w:tab/>
        </w:r>
        <w:r>
          <w:rPr>
            <w:noProof/>
            <w:webHidden/>
          </w:rPr>
          <w:fldChar w:fldCharType="begin"/>
        </w:r>
        <w:r>
          <w:rPr>
            <w:noProof/>
            <w:webHidden/>
          </w:rPr>
          <w:instrText xml:space="preserve"> PAGEREF _Toc208246649 \h </w:instrText>
        </w:r>
        <w:r>
          <w:rPr>
            <w:noProof/>
            <w:webHidden/>
          </w:rPr>
        </w:r>
        <w:r>
          <w:rPr>
            <w:noProof/>
            <w:webHidden/>
          </w:rPr>
          <w:fldChar w:fldCharType="separate"/>
        </w:r>
        <w:r>
          <w:rPr>
            <w:noProof/>
            <w:webHidden/>
          </w:rPr>
          <w:t>5</w:t>
        </w:r>
        <w:r>
          <w:rPr>
            <w:noProof/>
            <w:webHidden/>
          </w:rPr>
          <w:fldChar w:fldCharType="end"/>
        </w:r>
      </w:hyperlink>
    </w:p>
    <w:p w14:paraId="79FC031D" w14:textId="0482F41E" w:rsidR="007F02DC" w:rsidRDefault="007F02DC">
      <w:pPr>
        <w:pStyle w:val="TOC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208246650" w:history="1">
        <w:r w:rsidRPr="007B5833">
          <w:rPr>
            <w:rStyle w:val="Hyperlink"/>
            <w:noProof/>
          </w:rPr>
          <w:t>3</w:t>
        </w:r>
        <w:r>
          <w:rPr>
            <w:rFonts w:asciiTheme="minorHAnsi" w:eastAsiaTheme="minorEastAsia" w:hAnsiTheme="minorHAnsi" w:cstheme="minorBidi"/>
            <w:b w:val="0"/>
            <w:caps w:val="0"/>
            <w:noProof/>
            <w:kern w:val="2"/>
            <w:szCs w:val="24"/>
            <w:lang w:val="cs-CZ" w:eastAsia="cs-CZ"/>
            <w14:ligatures w14:val="standardContextual"/>
          </w:rPr>
          <w:tab/>
        </w:r>
        <w:r w:rsidRPr="007B5833">
          <w:rPr>
            <w:rStyle w:val="Hyperlink"/>
            <w:noProof/>
          </w:rPr>
          <w:t>Way of Usage of X-definition</w:t>
        </w:r>
        <w:r>
          <w:rPr>
            <w:noProof/>
            <w:webHidden/>
          </w:rPr>
          <w:tab/>
        </w:r>
        <w:r>
          <w:rPr>
            <w:noProof/>
            <w:webHidden/>
          </w:rPr>
          <w:fldChar w:fldCharType="begin"/>
        </w:r>
        <w:r>
          <w:rPr>
            <w:noProof/>
            <w:webHidden/>
          </w:rPr>
          <w:instrText xml:space="preserve"> PAGEREF _Toc208246650 \h </w:instrText>
        </w:r>
        <w:r>
          <w:rPr>
            <w:noProof/>
            <w:webHidden/>
          </w:rPr>
        </w:r>
        <w:r>
          <w:rPr>
            <w:noProof/>
            <w:webHidden/>
          </w:rPr>
          <w:fldChar w:fldCharType="separate"/>
        </w:r>
        <w:r>
          <w:rPr>
            <w:noProof/>
            <w:webHidden/>
          </w:rPr>
          <w:t>6</w:t>
        </w:r>
        <w:r>
          <w:rPr>
            <w:noProof/>
            <w:webHidden/>
          </w:rPr>
          <w:fldChar w:fldCharType="end"/>
        </w:r>
      </w:hyperlink>
    </w:p>
    <w:p w14:paraId="541065D9" w14:textId="425D16D1" w:rsidR="007F02DC" w:rsidRDefault="007F02DC">
      <w:pPr>
        <w:pStyle w:val="TOC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208246651" w:history="1">
        <w:r w:rsidRPr="007B5833">
          <w:rPr>
            <w:rStyle w:val="Hyperlink"/>
            <w:noProof/>
          </w:rPr>
          <w:t>4</w:t>
        </w:r>
        <w:r>
          <w:rPr>
            <w:rFonts w:asciiTheme="minorHAnsi" w:eastAsiaTheme="minorEastAsia" w:hAnsiTheme="minorHAnsi" w:cstheme="minorBidi"/>
            <w:b w:val="0"/>
            <w:caps w:val="0"/>
            <w:noProof/>
            <w:kern w:val="2"/>
            <w:szCs w:val="24"/>
            <w:lang w:val="cs-CZ" w:eastAsia="cs-CZ"/>
            <w14:ligatures w14:val="standardContextual"/>
          </w:rPr>
          <w:tab/>
        </w:r>
        <w:r w:rsidRPr="007B5833">
          <w:rPr>
            <w:rStyle w:val="Hyperlink"/>
            <w:noProof/>
          </w:rPr>
          <w:t>Description of the structure of an XML document by X-definition</w:t>
        </w:r>
        <w:r>
          <w:rPr>
            <w:noProof/>
            <w:webHidden/>
          </w:rPr>
          <w:tab/>
        </w:r>
        <w:r>
          <w:rPr>
            <w:noProof/>
            <w:webHidden/>
          </w:rPr>
          <w:fldChar w:fldCharType="begin"/>
        </w:r>
        <w:r>
          <w:rPr>
            <w:noProof/>
            <w:webHidden/>
          </w:rPr>
          <w:instrText xml:space="preserve"> PAGEREF _Toc208246651 \h </w:instrText>
        </w:r>
        <w:r>
          <w:rPr>
            <w:noProof/>
            <w:webHidden/>
          </w:rPr>
        </w:r>
        <w:r>
          <w:rPr>
            <w:noProof/>
            <w:webHidden/>
          </w:rPr>
          <w:fldChar w:fldCharType="separate"/>
        </w:r>
        <w:r>
          <w:rPr>
            <w:noProof/>
            <w:webHidden/>
          </w:rPr>
          <w:t>7</w:t>
        </w:r>
        <w:r>
          <w:rPr>
            <w:noProof/>
            <w:webHidden/>
          </w:rPr>
          <w:fldChar w:fldCharType="end"/>
        </w:r>
      </w:hyperlink>
    </w:p>
    <w:p w14:paraId="1420087B" w14:textId="443D14C9"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652" w:history="1">
        <w:r w:rsidRPr="007B5833">
          <w:rPr>
            <w:rStyle w:val="Hyperlink"/>
            <w:noProof/>
          </w:rPr>
          <w:t>4.1</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Model of Exemplary Element</w:t>
        </w:r>
        <w:r>
          <w:rPr>
            <w:noProof/>
            <w:webHidden/>
          </w:rPr>
          <w:tab/>
        </w:r>
        <w:r>
          <w:rPr>
            <w:noProof/>
            <w:webHidden/>
          </w:rPr>
          <w:fldChar w:fldCharType="begin"/>
        </w:r>
        <w:r>
          <w:rPr>
            <w:noProof/>
            <w:webHidden/>
          </w:rPr>
          <w:instrText xml:space="preserve"> PAGEREF _Toc208246652 \h </w:instrText>
        </w:r>
        <w:r>
          <w:rPr>
            <w:noProof/>
            <w:webHidden/>
          </w:rPr>
        </w:r>
        <w:r>
          <w:rPr>
            <w:noProof/>
            <w:webHidden/>
          </w:rPr>
          <w:fldChar w:fldCharType="separate"/>
        </w:r>
        <w:r>
          <w:rPr>
            <w:noProof/>
            <w:webHidden/>
          </w:rPr>
          <w:t>7</w:t>
        </w:r>
        <w:r>
          <w:rPr>
            <w:noProof/>
            <w:webHidden/>
          </w:rPr>
          <w:fldChar w:fldCharType="end"/>
        </w:r>
      </w:hyperlink>
    </w:p>
    <w:p w14:paraId="2BF21793" w14:textId="70614BF7"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653" w:history="1">
        <w:r w:rsidRPr="007B5833">
          <w:rPr>
            <w:rStyle w:val="Hyperlink"/>
            <w:noProof/>
          </w:rPr>
          <w:t>4.2</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Specification of Quantifier of Attributes and Text Nodes</w:t>
        </w:r>
        <w:r>
          <w:rPr>
            <w:noProof/>
            <w:webHidden/>
          </w:rPr>
          <w:tab/>
        </w:r>
        <w:r>
          <w:rPr>
            <w:noProof/>
            <w:webHidden/>
          </w:rPr>
          <w:fldChar w:fldCharType="begin"/>
        </w:r>
        <w:r>
          <w:rPr>
            <w:noProof/>
            <w:webHidden/>
          </w:rPr>
          <w:instrText xml:space="preserve"> PAGEREF _Toc208246653 \h </w:instrText>
        </w:r>
        <w:r>
          <w:rPr>
            <w:noProof/>
            <w:webHidden/>
          </w:rPr>
        </w:r>
        <w:r>
          <w:rPr>
            <w:noProof/>
            <w:webHidden/>
          </w:rPr>
          <w:fldChar w:fldCharType="separate"/>
        </w:r>
        <w:r>
          <w:rPr>
            <w:noProof/>
            <w:webHidden/>
          </w:rPr>
          <w:t>8</w:t>
        </w:r>
        <w:r>
          <w:rPr>
            <w:noProof/>
            <w:webHidden/>
          </w:rPr>
          <w:fldChar w:fldCharType="end"/>
        </w:r>
      </w:hyperlink>
    </w:p>
    <w:p w14:paraId="017F216C" w14:textId="6C1DF8C3"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654" w:history="1">
        <w:r w:rsidRPr="007B5833">
          <w:rPr>
            <w:rStyle w:val="Hyperlink"/>
            <w:noProof/>
            <w:lang w:bidi="en-GB"/>
          </w:rPr>
          <w:t>4.2.1</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Fixed Values</w:t>
        </w:r>
        <w:r>
          <w:rPr>
            <w:noProof/>
            <w:webHidden/>
          </w:rPr>
          <w:tab/>
        </w:r>
        <w:r>
          <w:rPr>
            <w:noProof/>
            <w:webHidden/>
          </w:rPr>
          <w:fldChar w:fldCharType="begin"/>
        </w:r>
        <w:r>
          <w:rPr>
            <w:noProof/>
            <w:webHidden/>
          </w:rPr>
          <w:instrText xml:space="preserve"> PAGEREF _Toc208246654 \h </w:instrText>
        </w:r>
        <w:r>
          <w:rPr>
            <w:noProof/>
            <w:webHidden/>
          </w:rPr>
        </w:r>
        <w:r>
          <w:rPr>
            <w:noProof/>
            <w:webHidden/>
          </w:rPr>
          <w:fldChar w:fldCharType="separate"/>
        </w:r>
        <w:r>
          <w:rPr>
            <w:noProof/>
            <w:webHidden/>
          </w:rPr>
          <w:t>8</w:t>
        </w:r>
        <w:r>
          <w:rPr>
            <w:noProof/>
            <w:webHidden/>
          </w:rPr>
          <w:fldChar w:fldCharType="end"/>
        </w:r>
      </w:hyperlink>
    </w:p>
    <w:p w14:paraId="0531D67F" w14:textId="471C5FF5"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655" w:history="1">
        <w:r w:rsidRPr="007B5833">
          <w:rPr>
            <w:rStyle w:val="Hyperlink"/>
            <w:noProof/>
            <w:lang w:bidi="en-GB"/>
          </w:rPr>
          <w:t>4.2.2</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Default Value</w:t>
        </w:r>
        <w:r>
          <w:rPr>
            <w:noProof/>
            <w:webHidden/>
          </w:rPr>
          <w:tab/>
        </w:r>
        <w:r>
          <w:rPr>
            <w:noProof/>
            <w:webHidden/>
          </w:rPr>
          <w:fldChar w:fldCharType="begin"/>
        </w:r>
        <w:r>
          <w:rPr>
            <w:noProof/>
            <w:webHidden/>
          </w:rPr>
          <w:instrText xml:space="preserve"> PAGEREF _Toc208246655 \h </w:instrText>
        </w:r>
        <w:r>
          <w:rPr>
            <w:noProof/>
            <w:webHidden/>
          </w:rPr>
        </w:r>
        <w:r>
          <w:rPr>
            <w:noProof/>
            <w:webHidden/>
          </w:rPr>
          <w:fldChar w:fldCharType="separate"/>
        </w:r>
        <w:r>
          <w:rPr>
            <w:noProof/>
            <w:webHidden/>
          </w:rPr>
          <w:t>9</w:t>
        </w:r>
        <w:r>
          <w:rPr>
            <w:noProof/>
            <w:webHidden/>
          </w:rPr>
          <w:fldChar w:fldCharType="end"/>
        </w:r>
      </w:hyperlink>
    </w:p>
    <w:p w14:paraId="63FE8AB2" w14:textId="7DFB4E07"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656" w:history="1">
        <w:r w:rsidRPr="007B5833">
          <w:rPr>
            <w:rStyle w:val="Hyperlink"/>
            <w:noProof/>
          </w:rPr>
          <w:t>4.3</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Alternative specification of quantifiers</w:t>
        </w:r>
        <w:r>
          <w:rPr>
            <w:noProof/>
            <w:webHidden/>
          </w:rPr>
          <w:tab/>
        </w:r>
        <w:r>
          <w:rPr>
            <w:noProof/>
            <w:webHidden/>
          </w:rPr>
          <w:fldChar w:fldCharType="begin"/>
        </w:r>
        <w:r>
          <w:rPr>
            <w:noProof/>
            <w:webHidden/>
          </w:rPr>
          <w:instrText xml:space="preserve"> PAGEREF _Toc208246656 \h </w:instrText>
        </w:r>
        <w:r>
          <w:rPr>
            <w:noProof/>
            <w:webHidden/>
          </w:rPr>
        </w:r>
        <w:r>
          <w:rPr>
            <w:noProof/>
            <w:webHidden/>
          </w:rPr>
          <w:fldChar w:fldCharType="separate"/>
        </w:r>
        <w:r>
          <w:rPr>
            <w:noProof/>
            <w:webHidden/>
          </w:rPr>
          <w:t>9</w:t>
        </w:r>
        <w:r>
          <w:rPr>
            <w:noProof/>
            <w:webHidden/>
          </w:rPr>
          <w:fldChar w:fldCharType="end"/>
        </w:r>
      </w:hyperlink>
    </w:p>
    <w:p w14:paraId="371BBBB8" w14:textId="29F4EAEE"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657" w:history="1">
        <w:r w:rsidRPr="007B5833">
          <w:rPr>
            <w:rStyle w:val="Hyperlink"/>
            <w:noProof/>
          </w:rPr>
          <w:t>4.4</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Specification of the Quantifier of Element</w:t>
        </w:r>
        <w:r>
          <w:rPr>
            <w:noProof/>
            <w:webHidden/>
          </w:rPr>
          <w:tab/>
        </w:r>
        <w:r>
          <w:rPr>
            <w:noProof/>
            <w:webHidden/>
          </w:rPr>
          <w:fldChar w:fldCharType="begin"/>
        </w:r>
        <w:r>
          <w:rPr>
            <w:noProof/>
            <w:webHidden/>
          </w:rPr>
          <w:instrText xml:space="preserve"> PAGEREF _Toc208246657 \h </w:instrText>
        </w:r>
        <w:r>
          <w:rPr>
            <w:noProof/>
            <w:webHidden/>
          </w:rPr>
        </w:r>
        <w:r>
          <w:rPr>
            <w:noProof/>
            <w:webHidden/>
          </w:rPr>
          <w:fldChar w:fldCharType="separate"/>
        </w:r>
        <w:r>
          <w:rPr>
            <w:noProof/>
            <w:webHidden/>
          </w:rPr>
          <w:t>10</w:t>
        </w:r>
        <w:r>
          <w:rPr>
            <w:noProof/>
            <w:webHidden/>
          </w:rPr>
          <w:fldChar w:fldCharType="end"/>
        </w:r>
      </w:hyperlink>
    </w:p>
    <w:p w14:paraId="3DFD4F65" w14:textId="06AEB18A"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658" w:history="1">
        <w:r w:rsidRPr="007B5833">
          <w:rPr>
            <w:rStyle w:val="Hyperlink"/>
            <w:noProof/>
          </w:rPr>
          <w:t>4.5</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Events and Actions</w:t>
        </w:r>
        <w:r>
          <w:rPr>
            <w:noProof/>
            <w:webHidden/>
          </w:rPr>
          <w:tab/>
        </w:r>
        <w:r>
          <w:rPr>
            <w:noProof/>
            <w:webHidden/>
          </w:rPr>
          <w:fldChar w:fldCharType="begin"/>
        </w:r>
        <w:r>
          <w:rPr>
            <w:noProof/>
            <w:webHidden/>
          </w:rPr>
          <w:instrText xml:space="preserve"> PAGEREF _Toc208246658 \h </w:instrText>
        </w:r>
        <w:r>
          <w:rPr>
            <w:noProof/>
            <w:webHidden/>
          </w:rPr>
        </w:r>
        <w:r>
          <w:rPr>
            <w:noProof/>
            <w:webHidden/>
          </w:rPr>
          <w:fldChar w:fldCharType="separate"/>
        </w:r>
        <w:r>
          <w:rPr>
            <w:noProof/>
            <w:webHidden/>
          </w:rPr>
          <w:t>10</w:t>
        </w:r>
        <w:r>
          <w:rPr>
            <w:noProof/>
            <w:webHidden/>
          </w:rPr>
          <w:fldChar w:fldCharType="end"/>
        </w:r>
      </w:hyperlink>
    </w:p>
    <w:p w14:paraId="39DBAF75" w14:textId="2EDCE6BD"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659" w:history="1">
        <w:r w:rsidRPr="007B5833">
          <w:rPr>
            <w:rStyle w:val="Hyperlink"/>
            <w:noProof/>
            <w:lang w:bidi="en-GB"/>
          </w:rPr>
          <w:t>4.5.1</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Events Connected to Elements, Attributes, or Text Nodes.</w:t>
        </w:r>
        <w:r>
          <w:rPr>
            <w:noProof/>
            <w:webHidden/>
          </w:rPr>
          <w:tab/>
        </w:r>
        <w:r>
          <w:rPr>
            <w:noProof/>
            <w:webHidden/>
          </w:rPr>
          <w:fldChar w:fldCharType="begin"/>
        </w:r>
        <w:r>
          <w:rPr>
            <w:noProof/>
            <w:webHidden/>
          </w:rPr>
          <w:instrText xml:space="preserve"> PAGEREF _Toc208246659 \h </w:instrText>
        </w:r>
        <w:r>
          <w:rPr>
            <w:noProof/>
            <w:webHidden/>
          </w:rPr>
        </w:r>
        <w:r>
          <w:rPr>
            <w:noProof/>
            <w:webHidden/>
          </w:rPr>
          <w:fldChar w:fldCharType="separate"/>
        </w:r>
        <w:r>
          <w:rPr>
            <w:noProof/>
            <w:webHidden/>
          </w:rPr>
          <w:t>12</w:t>
        </w:r>
        <w:r>
          <w:rPr>
            <w:noProof/>
            <w:webHidden/>
          </w:rPr>
          <w:fldChar w:fldCharType="end"/>
        </w:r>
      </w:hyperlink>
    </w:p>
    <w:p w14:paraId="3BE6E635" w14:textId="0C74C4DF"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660" w:history="1">
        <w:r w:rsidRPr="007B5833">
          <w:rPr>
            <w:rStyle w:val="Hyperlink"/>
            <w:noProof/>
            <w:lang w:bidi="en-GB"/>
          </w:rPr>
          <w:t>4.5.2</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Events Connected with Element</w:t>
        </w:r>
        <w:r>
          <w:rPr>
            <w:noProof/>
            <w:webHidden/>
          </w:rPr>
          <w:tab/>
        </w:r>
        <w:r>
          <w:rPr>
            <w:noProof/>
            <w:webHidden/>
          </w:rPr>
          <w:fldChar w:fldCharType="begin"/>
        </w:r>
        <w:r>
          <w:rPr>
            <w:noProof/>
            <w:webHidden/>
          </w:rPr>
          <w:instrText xml:space="preserve"> PAGEREF _Toc208246660 \h </w:instrText>
        </w:r>
        <w:r>
          <w:rPr>
            <w:noProof/>
            <w:webHidden/>
          </w:rPr>
        </w:r>
        <w:r>
          <w:rPr>
            <w:noProof/>
            <w:webHidden/>
          </w:rPr>
          <w:fldChar w:fldCharType="separate"/>
        </w:r>
        <w:r>
          <w:rPr>
            <w:noProof/>
            <w:webHidden/>
          </w:rPr>
          <w:t>13</w:t>
        </w:r>
        <w:r>
          <w:rPr>
            <w:noProof/>
            <w:webHidden/>
          </w:rPr>
          <w:fldChar w:fldCharType="end"/>
        </w:r>
      </w:hyperlink>
    </w:p>
    <w:p w14:paraId="241A5CC4" w14:textId="0C4BD05C"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661" w:history="1">
        <w:r w:rsidRPr="007B5833">
          <w:rPr>
            <w:rStyle w:val="Hyperlink"/>
            <w:noProof/>
            <w:lang w:bidi="en-GB"/>
          </w:rPr>
          <w:t>4.5.3</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Events Connected with Text Nodes or Attributes</w:t>
        </w:r>
        <w:r>
          <w:rPr>
            <w:noProof/>
            <w:webHidden/>
          </w:rPr>
          <w:tab/>
        </w:r>
        <w:r>
          <w:rPr>
            <w:noProof/>
            <w:webHidden/>
          </w:rPr>
          <w:fldChar w:fldCharType="begin"/>
        </w:r>
        <w:r>
          <w:rPr>
            <w:noProof/>
            <w:webHidden/>
          </w:rPr>
          <w:instrText xml:space="preserve"> PAGEREF _Toc208246661 \h </w:instrText>
        </w:r>
        <w:r>
          <w:rPr>
            <w:noProof/>
            <w:webHidden/>
          </w:rPr>
        </w:r>
        <w:r>
          <w:rPr>
            <w:noProof/>
            <w:webHidden/>
          </w:rPr>
          <w:fldChar w:fldCharType="separate"/>
        </w:r>
        <w:r>
          <w:rPr>
            <w:noProof/>
            <w:webHidden/>
          </w:rPr>
          <w:t>13</w:t>
        </w:r>
        <w:r>
          <w:rPr>
            <w:noProof/>
            <w:webHidden/>
          </w:rPr>
          <w:fldChar w:fldCharType="end"/>
        </w:r>
      </w:hyperlink>
    </w:p>
    <w:p w14:paraId="2265990E" w14:textId="34A28A54"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662" w:history="1">
        <w:r w:rsidRPr="007B5833">
          <w:rPr>
            <w:rStyle w:val="Hyperlink"/>
            <w:noProof/>
          </w:rPr>
          <w:t>4.6</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Processing of Large XML Data</w:t>
        </w:r>
        <w:r>
          <w:rPr>
            <w:noProof/>
            <w:webHidden/>
          </w:rPr>
          <w:tab/>
        </w:r>
        <w:r>
          <w:rPr>
            <w:noProof/>
            <w:webHidden/>
          </w:rPr>
          <w:fldChar w:fldCharType="begin"/>
        </w:r>
        <w:r>
          <w:rPr>
            <w:noProof/>
            <w:webHidden/>
          </w:rPr>
          <w:instrText xml:space="preserve"> PAGEREF _Toc208246662 \h </w:instrText>
        </w:r>
        <w:r>
          <w:rPr>
            <w:noProof/>
            <w:webHidden/>
          </w:rPr>
        </w:r>
        <w:r>
          <w:rPr>
            <w:noProof/>
            <w:webHidden/>
          </w:rPr>
          <w:fldChar w:fldCharType="separate"/>
        </w:r>
        <w:r>
          <w:rPr>
            <w:noProof/>
            <w:webHidden/>
          </w:rPr>
          <w:t>14</w:t>
        </w:r>
        <w:r>
          <w:rPr>
            <w:noProof/>
            <w:webHidden/>
          </w:rPr>
          <w:fldChar w:fldCharType="end"/>
        </w:r>
      </w:hyperlink>
    </w:p>
    <w:p w14:paraId="2EAD7D5D" w14:textId="016D5646"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663" w:history="1">
        <w:r w:rsidRPr="007B5833">
          <w:rPr>
            <w:rStyle w:val="Hyperlink"/>
            <w:noProof/>
          </w:rPr>
          <w:t>4.7</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Sample of Complete X-definition</w:t>
        </w:r>
        <w:r>
          <w:rPr>
            <w:noProof/>
            <w:webHidden/>
          </w:rPr>
          <w:tab/>
        </w:r>
        <w:r>
          <w:rPr>
            <w:noProof/>
            <w:webHidden/>
          </w:rPr>
          <w:fldChar w:fldCharType="begin"/>
        </w:r>
        <w:r>
          <w:rPr>
            <w:noProof/>
            <w:webHidden/>
          </w:rPr>
          <w:instrText xml:space="preserve"> PAGEREF _Toc208246663 \h </w:instrText>
        </w:r>
        <w:r>
          <w:rPr>
            <w:noProof/>
            <w:webHidden/>
          </w:rPr>
        </w:r>
        <w:r>
          <w:rPr>
            <w:noProof/>
            <w:webHidden/>
          </w:rPr>
          <w:fldChar w:fldCharType="separate"/>
        </w:r>
        <w:r>
          <w:rPr>
            <w:noProof/>
            <w:webHidden/>
          </w:rPr>
          <w:t>14</w:t>
        </w:r>
        <w:r>
          <w:rPr>
            <w:noProof/>
            <w:webHidden/>
          </w:rPr>
          <w:fldChar w:fldCharType="end"/>
        </w:r>
      </w:hyperlink>
    </w:p>
    <w:p w14:paraId="50AF1301" w14:textId="626C2A79"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664" w:history="1">
        <w:r w:rsidRPr="007B5833">
          <w:rPr>
            <w:rStyle w:val="Hyperlink"/>
            <w:noProof/>
            <w:lang w:bidi="en-GB"/>
          </w:rPr>
          <w:t>4.7.1</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X-script of X-definition</w:t>
        </w:r>
        <w:r>
          <w:rPr>
            <w:noProof/>
            <w:webHidden/>
          </w:rPr>
          <w:tab/>
        </w:r>
        <w:r>
          <w:rPr>
            <w:noProof/>
            <w:webHidden/>
          </w:rPr>
          <w:fldChar w:fldCharType="begin"/>
        </w:r>
        <w:r>
          <w:rPr>
            <w:noProof/>
            <w:webHidden/>
          </w:rPr>
          <w:instrText xml:space="preserve"> PAGEREF _Toc208246664 \h </w:instrText>
        </w:r>
        <w:r>
          <w:rPr>
            <w:noProof/>
            <w:webHidden/>
          </w:rPr>
        </w:r>
        <w:r>
          <w:rPr>
            <w:noProof/>
            <w:webHidden/>
          </w:rPr>
          <w:fldChar w:fldCharType="separate"/>
        </w:r>
        <w:r>
          <w:rPr>
            <w:noProof/>
            <w:webHidden/>
          </w:rPr>
          <w:t>15</w:t>
        </w:r>
        <w:r>
          <w:rPr>
            <w:noProof/>
            <w:webHidden/>
          </w:rPr>
          <w:fldChar w:fldCharType="end"/>
        </w:r>
      </w:hyperlink>
    </w:p>
    <w:p w14:paraId="6778EC5F" w14:textId="0A49827F"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665" w:history="1">
        <w:r w:rsidRPr="007B5833">
          <w:rPr>
            <w:rStyle w:val="Hyperlink"/>
            <w:noProof/>
            <w:lang w:bidi="en-GB"/>
          </w:rPr>
          <w:t>4.7.2</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Head of X-definition</w:t>
        </w:r>
        <w:r>
          <w:rPr>
            <w:noProof/>
            <w:webHidden/>
          </w:rPr>
          <w:tab/>
        </w:r>
        <w:r>
          <w:rPr>
            <w:noProof/>
            <w:webHidden/>
          </w:rPr>
          <w:fldChar w:fldCharType="begin"/>
        </w:r>
        <w:r>
          <w:rPr>
            <w:noProof/>
            <w:webHidden/>
          </w:rPr>
          <w:instrText xml:space="preserve"> PAGEREF _Toc208246665 \h </w:instrText>
        </w:r>
        <w:r>
          <w:rPr>
            <w:noProof/>
            <w:webHidden/>
          </w:rPr>
        </w:r>
        <w:r>
          <w:rPr>
            <w:noProof/>
            <w:webHidden/>
          </w:rPr>
          <w:fldChar w:fldCharType="separate"/>
        </w:r>
        <w:r>
          <w:rPr>
            <w:noProof/>
            <w:webHidden/>
          </w:rPr>
          <w:t>15</w:t>
        </w:r>
        <w:r>
          <w:rPr>
            <w:noProof/>
            <w:webHidden/>
          </w:rPr>
          <w:fldChar w:fldCharType="end"/>
        </w:r>
      </w:hyperlink>
    </w:p>
    <w:p w14:paraId="2510DEA4" w14:textId="015242E5"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666" w:history="1">
        <w:r w:rsidRPr="007B5833">
          <w:rPr>
            <w:rStyle w:val="Hyperlink"/>
            <w:noProof/>
            <w:lang w:bidi="en-GB"/>
          </w:rPr>
          <w:t>4.7.3</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Declaration Section of X-definition</w:t>
        </w:r>
        <w:r>
          <w:rPr>
            <w:noProof/>
            <w:webHidden/>
          </w:rPr>
          <w:tab/>
        </w:r>
        <w:r>
          <w:rPr>
            <w:noProof/>
            <w:webHidden/>
          </w:rPr>
          <w:fldChar w:fldCharType="begin"/>
        </w:r>
        <w:r>
          <w:rPr>
            <w:noProof/>
            <w:webHidden/>
          </w:rPr>
          <w:instrText xml:space="preserve"> PAGEREF _Toc208246666 \h </w:instrText>
        </w:r>
        <w:r>
          <w:rPr>
            <w:noProof/>
            <w:webHidden/>
          </w:rPr>
        </w:r>
        <w:r>
          <w:rPr>
            <w:noProof/>
            <w:webHidden/>
          </w:rPr>
          <w:fldChar w:fldCharType="separate"/>
        </w:r>
        <w:r>
          <w:rPr>
            <w:noProof/>
            <w:webHidden/>
          </w:rPr>
          <w:t>16</w:t>
        </w:r>
        <w:r>
          <w:rPr>
            <w:noProof/>
            <w:webHidden/>
          </w:rPr>
          <w:fldChar w:fldCharType="end"/>
        </w:r>
      </w:hyperlink>
    </w:p>
    <w:p w14:paraId="133A0329" w14:textId="75EC7145"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667" w:history="1">
        <w:r w:rsidRPr="007B5833">
          <w:rPr>
            <w:rStyle w:val="Hyperlink"/>
            <w:noProof/>
          </w:rPr>
          <w:t>4.8</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External (Java) Methods</w:t>
        </w:r>
        <w:r>
          <w:rPr>
            <w:noProof/>
            <w:webHidden/>
          </w:rPr>
          <w:tab/>
        </w:r>
        <w:r>
          <w:rPr>
            <w:noProof/>
            <w:webHidden/>
          </w:rPr>
          <w:fldChar w:fldCharType="begin"/>
        </w:r>
        <w:r>
          <w:rPr>
            <w:noProof/>
            <w:webHidden/>
          </w:rPr>
          <w:instrText xml:space="preserve"> PAGEREF _Toc208246667 \h </w:instrText>
        </w:r>
        <w:r>
          <w:rPr>
            <w:noProof/>
            <w:webHidden/>
          </w:rPr>
        </w:r>
        <w:r>
          <w:rPr>
            <w:noProof/>
            <w:webHidden/>
          </w:rPr>
          <w:fldChar w:fldCharType="separate"/>
        </w:r>
        <w:r>
          <w:rPr>
            <w:noProof/>
            <w:webHidden/>
          </w:rPr>
          <w:t>25</w:t>
        </w:r>
        <w:r>
          <w:rPr>
            <w:noProof/>
            <w:webHidden/>
          </w:rPr>
          <w:fldChar w:fldCharType="end"/>
        </w:r>
      </w:hyperlink>
    </w:p>
    <w:p w14:paraId="3397FD9C" w14:textId="5B62E148"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668" w:history="1">
        <w:r w:rsidRPr="007B5833">
          <w:rPr>
            <w:rStyle w:val="Hyperlink"/>
            <w:noProof/>
            <w:lang w:bidi="en-GB"/>
          </w:rPr>
          <w:t>4.8.1</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External Method with Parameter</w:t>
        </w:r>
        <w:r>
          <w:rPr>
            <w:noProof/>
            <w:webHidden/>
          </w:rPr>
          <w:tab/>
        </w:r>
        <w:r>
          <w:rPr>
            <w:noProof/>
            <w:webHidden/>
          </w:rPr>
          <w:fldChar w:fldCharType="begin"/>
        </w:r>
        <w:r>
          <w:rPr>
            <w:noProof/>
            <w:webHidden/>
          </w:rPr>
          <w:instrText xml:space="preserve"> PAGEREF _Toc208246668 \h </w:instrText>
        </w:r>
        <w:r>
          <w:rPr>
            <w:noProof/>
            <w:webHidden/>
          </w:rPr>
        </w:r>
        <w:r>
          <w:rPr>
            <w:noProof/>
            <w:webHidden/>
          </w:rPr>
          <w:fldChar w:fldCharType="separate"/>
        </w:r>
        <w:r>
          <w:rPr>
            <w:noProof/>
            <w:webHidden/>
          </w:rPr>
          <w:t>26</w:t>
        </w:r>
        <w:r>
          <w:rPr>
            <w:noProof/>
            <w:webHidden/>
          </w:rPr>
          <w:fldChar w:fldCharType="end"/>
        </w:r>
      </w:hyperlink>
    </w:p>
    <w:p w14:paraId="68E9089C" w14:textId="176429A9"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669" w:history="1">
        <w:r w:rsidRPr="007B5833">
          <w:rPr>
            <w:rStyle w:val="Hyperlink"/>
            <w:noProof/>
            <w:lang w:bidi="en-GB"/>
          </w:rPr>
          <w:t>4.8.2</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External Method with XXNode Parameter</w:t>
        </w:r>
        <w:r>
          <w:rPr>
            <w:noProof/>
            <w:webHidden/>
          </w:rPr>
          <w:tab/>
        </w:r>
        <w:r>
          <w:rPr>
            <w:noProof/>
            <w:webHidden/>
          </w:rPr>
          <w:fldChar w:fldCharType="begin"/>
        </w:r>
        <w:r>
          <w:rPr>
            <w:noProof/>
            <w:webHidden/>
          </w:rPr>
          <w:instrText xml:space="preserve"> PAGEREF _Toc208246669 \h </w:instrText>
        </w:r>
        <w:r>
          <w:rPr>
            <w:noProof/>
            <w:webHidden/>
          </w:rPr>
        </w:r>
        <w:r>
          <w:rPr>
            <w:noProof/>
            <w:webHidden/>
          </w:rPr>
          <w:fldChar w:fldCharType="separate"/>
        </w:r>
        <w:r>
          <w:rPr>
            <w:noProof/>
            <w:webHidden/>
          </w:rPr>
          <w:t>27</w:t>
        </w:r>
        <w:r>
          <w:rPr>
            <w:noProof/>
            <w:webHidden/>
          </w:rPr>
          <w:fldChar w:fldCharType="end"/>
        </w:r>
      </w:hyperlink>
    </w:p>
    <w:p w14:paraId="4EFC38B0" w14:textId="06D97883"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670" w:history="1">
        <w:r w:rsidRPr="007B5833">
          <w:rPr>
            <w:rStyle w:val="Hyperlink"/>
            <w:noProof/>
            <w:lang w:bidi="en-GB"/>
          </w:rPr>
          <w:t>4.8.3</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External Method with an Array of Values</w:t>
        </w:r>
        <w:r>
          <w:rPr>
            <w:noProof/>
            <w:webHidden/>
          </w:rPr>
          <w:tab/>
        </w:r>
        <w:r>
          <w:rPr>
            <w:noProof/>
            <w:webHidden/>
          </w:rPr>
          <w:fldChar w:fldCharType="begin"/>
        </w:r>
        <w:r>
          <w:rPr>
            <w:noProof/>
            <w:webHidden/>
          </w:rPr>
          <w:instrText xml:space="preserve"> PAGEREF _Toc208246670 \h </w:instrText>
        </w:r>
        <w:r>
          <w:rPr>
            <w:noProof/>
            <w:webHidden/>
          </w:rPr>
        </w:r>
        <w:r>
          <w:rPr>
            <w:noProof/>
            <w:webHidden/>
          </w:rPr>
          <w:fldChar w:fldCharType="separate"/>
        </w:r>
        <w:r>
          <w:rPr>
            <w:noProof/>
            <w:webHidden/>
          </w:rPr>
          <w:t>28</w:t>
        </w:r>
        <w:r>
          <w:rPr>
            <w:noProof/>
            <w:webHidden/>
          </w:rPr>
          <w:fldChar w:fldCharType="end"/>
        </w:r>
      </w:hyperlink>
    </w:p>
    <w:p w14:paraId="3D17A6FB" w14:textId="377605DA"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671" w:history="1">
        <w:r w:rsidRPr="007B5833">
          <w:rPr>
            <w:rStyle w:val="Hyperlink"/>
            <w:noProof/>
          </w:rPr>
          <w:t>4.9</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Declaration of X-script Methods</w:t>
        </w:r>
        <w:r>
          <w:rPr>
            <w:noProof/>
            <w:webHidden/>
          </w:rPr>
          <w:tab/>
        </w:r>
        <w:r>
          <w:rPr>
            <w:noProof/>
            <w:webHidden/>
          </w:rPr>
          <w:fldChar w:fldCharType="begin"/>
        </w:r>
        <w:r>
          <w:rPr>
            <w:noProof/>
            <w:webHidden/>
          </w:rPr>
          <w:instrText xml:space="preserve"> PAGEREF _Toc208246671 \h </w:instrText>
        </w:r>
        <w:r>
          <w:rPr>
            <w:noProof/>
            <w:webHidden/>
          </w:rPr>
        </w:r>
        <w:r>
          <w:rPr>
            <w:noProof/>
            <w:webHidden/>
          </w:rPr>
          <w:fldChar w:fldCharType="separate"/>
        </w:r>
        <w:r>
          <w:rPr>
            <w:noProof/>
            <w:webHidden/>
          </w:rPr>
          <w:t>28</w:t>
        </w:r>
        <w:r>
          <w:rPr>
            <w:noProof/>
            <w:webHidden/>
          </w:rPr>
          <w:fldChar w:fldCharType="end"/>
        </w:r>
      </w:hyperlink>
    </w:p>
    <w:p w14:paraId="4F6DCC5D" w14:textId="2185CD6A"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672" w:history="1">
        <w:r w:rsidRPr="007B5833">
          <w:rPr>
            <w:rStyle w:val="Hyperlink"/>
            <w:noProof/>
            <w:lang w:bidi="en-GB"/>
          </w:rPr>
          <w:t>4.9.1</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Methods without Parameter</w:t>
        </w:r>
        <w:r>
          <w:rPr>
            <w:noProof/>
            <w:webHidden/>
          </w:rPr>
          <w:tab/>
        </w:r>
        <w:r>
          <w:rPr>
            <w:noProof/>
            <w:webHidden/>
          </w:rPr>
          <w:fldChar w:fldCharType="begin"/>
        </w:r>
        <w:r>
          <w:rPr>
            <w:noProof/>
            <w:webHidden/>
          </w:rPr>
          <w:instrText xml:space="preserve"> PAGEREF _Toc208246672 \h </w:instrText>
        </w:r>
        <w:r>
          <w:rPr>
            <w:noProof/>
            <w:webHidden/>
          </w:rPr>
        </w:r>
        <w:r>
          <w:rPr>
            <w:noProof/>
            <w:webHidden/>
          </w:rPr>
          <w:fldChar w:fldCharType="separate"/>
        </w:r>
        <w:r>
          <w:rPr>
            <w:noProof/>
            <w:webHidden/>
          </w:rPr>
          <w:t>29</w:t>
        </w:r>
        <w:r>
          <w:rPr>
            <w:noProof/>
            <w:webHidden/>
          </w:rPr>
          <w:fldChar w:fldCharType="end"/>
        </w:r>
      </w:hyperlink>
    </w:p>
    <w:p w14:paraId="4245FC2E" w14:textId="41B79899"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673" w:history="1">
        <w:r w:rsidRPr="007B5833">
          <w:rPr>
            <w:rStyle w:val="Hyperlink"/>
            <w:noProof/>
            <w:lang w:bidi="en-GB"/>
          </w:rPr>
          <w:t>4.9.2</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Methods with Parameter</w:t>
        </w:r>
        <w:r>
          <w:rPr>
            <w:noProof/>
            <w:webHidden/>
          </w:rPr>
          <w:tab/>
        </w:r>
        <w:r>
          <w:rPr>
            <w:noProof/>
            <w:webHidden/>
          </w:rPr>
          <w:fldChar w:fldCharType="begin"/>
        </w:r>
        <w:r>
          <w:rPr>
            <w:noProof/>
            <w:webHidden/>
          </w:rPr>
          <w:instrText xml:space="preserve"> PAGEREF _Toc208246673 \h </w:instrText>
        </w:r>
        <w:r>
          <w:rPr>
            <w:noProof/>
            <w:webHidden/>
          </w:rPr>
        </w:r>
        <w:r>
          <w:rPr>
            <w:noProof/>
            <w:webHidden/>
          </w:rPr>
          <w:fldChar w:fldCharType="separate"/>
        </w:r>
        <w:r>
          <w:rPr>
            <w:noProof/>
            <w:webHidden/>
          </w:rPr>
          <w:t>29</w:t>
        </w:r>
        <w:r>
          <w:rPr>
            <w:noProof/>
            <w:webHidden/>
          </w:rPr>
          <w:fldChar w:fldCharType="end"/>
        </w:r>
      </w:hyperlink>
    </w:p>
    <w:p w14:paraId="11E835DF" w14:textId="504183B8"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674" w:history="1">
        <w:r w:rsidRPr="007B5833">
          <w:rPr>
            <w:rStyle w:val="Hyperlink"/>
            <w:noProof/>
            <w:lang w:bidi="en-GB"/>
          </w:rPr>
          <w:t>4.9.3</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Value of Attribute or Text Node in the X-script</w:t>
        </w:r>
        <w:r>
          <w:rPr>
            <w:noProof/>
            <w:webHidden/>
          </w:rPr>
          <w:tab/>
        </w:r>
        <w:r>
          <w:rPr>
            <w:noProof/>
            <w:webHidden/>
          </w:rPr>
          <w:fldChar w:fldCharType="begin"/>
        </w:r>
        <w:r>
          <w:rPr>
            <w:noProof/>
            <w:webHidden/>
          </w:rPr>
          <w:instrText xml:space="preserve"> PAGEREF _Toc208246674 \h </w:instrText>
        </w:r>
        <w:r>
          <w:rPr>
            <w:noProof/>
            <w:webHidden/>
          </w:rPr>
        </w:r>
        <w:r>
          <w:rPr>
            <w:noProof/>
            <w:webHidden/>
          </w:rPr>
          <w:fldChar w:fldCharType="separate"/>
        </w:r>
        <w:r>
          <w:rPr>
            <w:noProof/>
            <w:webHidden/>
          </w:rPr>
          <w:t>29</w:t>
        </w:r>
        <w:r>
          <w:rPr>
            <w:noProof/>
            <w:webHidden/>
          </w:rPr>
          <w:fldChar w:fldCharType="end"/>
        </w:r>
      </w:hyperlink>
    </w:p>
    <w:p w14:paraId="14677897" w14:textId="196686D5"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675" w:history="1">
        <w:r w:rsidRPr="007B5833">
          <w:rPr>
            <w:rStyle w:val="Hyperlink"/>
            <w:noProof/>
          </w:rPr>
          <w:t>4.10</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User-defined Methods for Checking Data Types</w:t>
        </w:r>
        <w:r>
          <w:rPr>
            <w:noProof/>
            <w:webHidden/>
          </w:rPr>
          <w:tab/>
        </w:r>
        <w:r>
          <w:rPr>
            <w:noProof/>
            <w:webHidden/>
          </w:rPr>
          <w:fldChar w:fldCharType="begin"/>
        </w:r>
        <w:r>
          <w:rPr>
            <w:noProof/>
            <w:webHidden/>
          </w:rPr>
          <w:instrText xml:space="preserve"> PAGEREF _Toc208246675 \h </w:instrText>
        </w:r>
        <w:r>
          <w:rPr>
            <w:noProof/>
            <w:webHidden/>
          </w:rPr>
        </w:r>
        <w:r>
          <w:rPr>
            <w:noProof/>
            <w:webHidden/>
          </w:rPr>
          <w:fldChar w:fldCharType="separate"/>
        </w:r>
        <w:r>
          <w:rPr>
            <w:noProof/>
            <w:webHidden/>
          </w:rPr>
          <w:t>30</w:t>
        </w:r>
        <w:r>
          <w:rPr>
            <w:noProof/>
            <w:webHidden/>
          </w:rPr>
          <w:fldChar w:fldCharType="end"/>
        </w:r>
      </w:hyperlink>
    </w:p>
    <w:p w14:paraId="608A04C2" w14:textId="378630BF"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676" w:history="1">
        <w:r w:rsidRPr="007B5833">
          <w:rPr>
            <w:rStyle w:val="Hyperlink"/>
            <w:noProof/>
            <w:lang w:bidi="en-GB"/>
          </w:rPr>
          <w:t>4.10.1</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Unique Value of Attribute or Text Node</w:t>
        </w:r>
        <w:r>
          <w:rPr>
            <w:noProof/>
            <w:webHidden/>
          </w:rPr>
          <w:tab/>
        </w:r>
        <w:r>
          <w:rPr>
            <w:noProof/>
            <w:webHidden/>
          </w:rPr>
          <w:fldChar w:fldCharType="begin"/>
        </w:r>
        <w:r>
          <w:rPr>
            <w:noProof/>
            <w:webHidden/>
          </w:rPr>
          <w:instrText xml:space="preserve"> PAGEREF _Toc208246676 \h </w:instrText>
        </w:r>
        <w:r>
          <w:rPr>
            <w:noProof/>
            <w:webHidden/>
          </w:rPr>
        </w:r>
        <w:r>
          <w:rPr>
            <w:noProof/>
            <w:webHidden/>
          </w:rPr>
          <w:fldChar w:fldCharType="separate"/>
        </w:r>
        <w:r>
          <w:rPr>
            <w:noProof/>
            <w:webHidden/>
          </w:rPr>
          <w:t>31</w:t>
        </w:r>
        <w:r>
          <w:rPr>
            <w:noProof/>
            <w:webHidden/>
          </w:rPr>
          <w:fldChar w:fldCharType="end"/>
        </w:r>
      </w:hyperlink>
    </w:p>
    <w:p w14:paraId="29E56064" w14:textId="1AA8EA97"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677" w:history="1">
        <w:r w:rsidRPr="007B5833">
          <w:rPr>
            <w:rStyle w:val="Hyperlink"/>
            <w:noProof/>
            <w:lang w:bidi="en-GB"/>
          </w:rPr>
          <w:t>4.10.2</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Unique Values Table with Multiple Items Key</w:t>
        </w:r>
        <w:r>
          <w:rPr>
            <w:noProof/>
            <w:webHidden/>
          </w:rPr>
          <w:tab/>
        </w:r>
        <w:r>
          <w:rPr>
            <w:noProof/>
            <w:webHidden/>
          </w:rPr>
          <w:fldChar w:fldCharType="begin"/>
        </w:r>
        <w:r>
          <w:rPr>
            <w:noProof/>
            <w:webHidden/>
          </w:rPr>
          <w:instrText xml:space="preserve"> PAGEREF _Toc208246677 \h </w:instrText>
        </w:r>
        <w:r>
          <w:rPr>
            <w:noProof/>
            <w:webHidden/>
          </w:rPr>
        </w:r>
        <w:r>
          <w:rPr>
            <w:noProof/>
            <w:webHidden/>
          </w:rPr>
          <w:fldChar w:fldCharType="separate"/>
        </w:r>
        <w:r>
          <w:rPr>
            <w:noProof/>
            <w:webHidden/>
          </w:rPr>
          <w:t>33</w:t>
        </w:r>
        <w:r>
          <w:rPr>
            <w:noProof/>
            <w:webHidden/>
          </w:rPr>
          <w:fldChar w:fldCharType="end"/>
        </w:r>
      </w:hyperlink>
    </w:p>
    <w:p w14:paraId="5FAFB4F7" w14:textId="70CE3545"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678" w:history="1">
        <w:r w:rsidRPr="007B5833">
          <w:rPr>
            <w:rStyle w:val="Hyperlink"/>
            <w:noProof/>
            <w:lang w:bidi="en-GB"/>
          </w:rPr>
          <w:t>4.10.3</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Nested Key</w:t>
        </w:r>
        <w:r>
          <w:rPr>
            <w:noProof/>
            <w:webHidden/>
          </w:rPr>
          <w:tab/>
        </w:r>
        <w:r>
          <w:rPr>
            <w:noProof/>
            <w:webHidden/>
          </w:rPr>
          <w:fldChar w:fldCharType="begin"/>
        </w:r>
        <w:r>
          <w:rPr>
            <w:noProof/>
            <w:webHidden/>
          </w:rPr>
          <w:instrText xml:space="preserve"> PAGEREF _Toc208246678 \h </w:instrText>
        </w:r>
        <w:r>
          <w:rPr>
            <w:noProof/>
            <w:webHidden/>
          </w:rPr>
        </w:r>
        <w:r>
          <w:rPr>
            <w:noProof/>
            <w:webHidden/>
          </w:rPr>
          <w:fldChar w:fldCharType="separate"/>
        </w:r>
        <w:r>
          <w:rPr>
            <w:noProof/>
            <w:webHidden/>
          </w:rPr>
          <w:t>35</w:t>
        </w:r>
        <w:r>
          <w:rPr>
            <w:noProof/>
            <w:webHidden/>
          </w:rPr>
          <w:fldChar w:fldCharType="end"/>
        </w:r>
      </w:hyperlink>
    </w:p>
    <w:p w14:paraId="72BE635C" w14:textId="4184B7D5"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679" w:history="1">
        <w:r w:rsidRPr="007B5833">
          <w:rPr>
            <w:rStyle w:val="Hyperlink"/>
            <w:noProof/>
          </w:rPr>
          <w:t>4.11</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Group Specifications</w:t>
        </w:r>
        <w:r>
          <w:rPr>
            <w:noProof/>
            <w:webHidden/>
          </w:rPr>
          <w:tab/>
        </w:r>
        <w:r>
          <w:rPr>
            <w:noProof/>
            <w:webHidden/>
          </w:rPr>
          <w:fldChar w:fldCharType="begin"/>
        </w:r>
        <w:r>
          <w:rPr>
            <w:noProof/>
            <w:webHidden/>
          </w:rPr>
          <w:instrText xml:space="preserve"> PAGEREF _Toc208246679 \h </w:instrText>
        </w:r>
        <w:r>
          <w:rPr>
            <w:noProof/>
            <w:webHidden/>
          </w:rPr>
        </w:r>
        <w:r>
          <w:rPr>
            <w:noProof/>
            <w:webHidden/>
          </w:rPr>
          <w:fldChar w:fldCharType="separate"/>
        </w:r>
        <w:r>
          <w:rPr>
            <w:noProof/>
            <w:webHidden/>
          </w:rPr>
          <w:t>36</w:t>
        </w:r>
        <w:r>
          <w:rPr>
            <w:noProof/>
            <w:webHidden/>
          </w:rPr>
          <w:fldChar w:fldCharType="end"/>
        </w:r>
      </w:hyperlink>
    </w:p>
    <w:p w14:paraId="0CF6B563" w14:textId="1691C2C0"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680" w:history="1">
        <w:r w:rsidRPr="007B5833">
          <w:rPr>
            <w:rStyle w:val="Hyperlink"/>
            <w:noProof/>
            <w:lang w:bidi="en-GB"/>
          </w:rPr>
          <w:t>4.11.1</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Strict Order of Group Items (xd:sequence)</w:t>
        </w:r>
        <w:r>
          <w:rPr>
            <w:noProof/>
            <w:webHidden/>
          </w:rPr>
          <w:tab/>
        </w:r>
        <w:r>
          <w:rPr>
            <w:noProof/>
            <w:webHidden/>
          </w:rPr>
          <w:fldChar w:fldCharType="begin"/>
        </w:r>
        <w:r>
          <w:rPr>
            <w:noProof/>
            <w:webHidden/>
          </w:rPr>
          <w:instrText xml:space="preserve"> PAGEREF _Toc208246680 \h </w:instrText>
        </w:r>
        <w:r>
          <w:rPr>
            <w:noProof/>
            <w:webHidden/>
          </w:rPr>
        </w:r>
        <w:r>
          <w:rPr>
            <w:noProof/>
            <w:webHidden/>
          </w:rPr>
          <w:fldChar w:fldCharType="separate"/>
        </w:r>
        <w:r>
          <w:rPr>
            <w:noProof/>
            <w:webHidden/>
          </w:rPr>
          <w:t>36</w:t>
        </w:r>
        <w:r>
          <w:rPr>
            <w:noProof/>
            <w:webHidden/>
          </w:rPr>
          <w:fldChar w:fldCharType="end"/>
        </w:r>
      </w:hyperlink>
    </w:p>
    <w:p w14:paraId="6F995F45" w14:textId="33ADEAE8"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681" w:history="1">
        <w:r w:rsidRPr="007B5833">
          <w:rPr>
            <w:rStyle w:val="Hyperlink"/>
            <w:noProof/>
            <w:lang w:bidi="en-GB"/>
          </w:rPr>
          <w:t>4.11.2</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Arbitrary Order of Group Items (xd:mixed)</w:t>
        </w:r>
        <w:r>
          <w:rPr>
            <w:noProof/>
            <w:webHidden/>
          </w:rPr>
          <w:tab/>
        </w:r>
        <w:r>
          <w:rPr>
            <w:noProof/>
            <w:webHidden/>
          </w:rPr>
          <w:fldChar w:fldCharType="begin"/>
        </w:r>
        <w:r>
          <w:rPr>
            <w:noProof/>
            <w:webHidden/>
          </w:rPr>
          <w:instrText xml:space="preserve"> PAGEREF _Toc208246681 \h </w:instrText>
        </w:r>
        <w:r>
          <w:rPr>
            <w:noProof/>
            <w:webHidden/>
          </w:rPr>
        </w:r>
        <w:r>
          <w:rPr>
            <w:noProof/>
            <w:webHidden/>
          </w:rPr>
          <w:fldChar w:fldCharType="separate"/>
        </w:r>
        <w:r>
          <w:rPr>
            <w:noProof/>
            <w:webHidden/>
          </w:rPr>
          <w:t>37</w:t>
        </w:r>
        <w:r>
          <w:rPr>
            <w:noProof/>
            <w:webHidden/>
          </w:rPr>
          <w:fldChar w:fldCharType="end"/>
        </w:r>
      </w:hyperlink>
    </w:p>
    <w:p w14:paraId="69E8BEC5" w14:textId="1BE159C8"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682" w:history="1">
        <w:r w:rsidRPr="007B5833">
          <w:rPr>
            <w:rStyle w:val="Hyperlink"/>
            <w:noProof/>
            <w:lang w:bidi="en-GB"/>
          </w:rPr>
          <w:t>4.11.3</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Selection of Item from a Group  (xd:choice)</w:t>
        </w:r>
        <w:r>
          <w:rPr>
            <w:noProof/>
            <w:webHidden/>
          </w:rPr>
          <w:tab/>
        </w:r>
        <w:r>
          <w:rPr>
            <w:noProof/>
            <w:webHidden/>
          </w:rPr>
          <w:fldChar w:fldCharType="begin"/>
        </w:r>
        <w:r>
          <w:rPr>
            <w:noProof/>
            <w:webHidden/>
          </w:rPr>
          <w:instrText xml:space="preserve"> PAGEREF _Toc208246682 \h </w:instrText>
        </w:r>
        <w:r>
          <w:rPr>
            <w:noProof/>
            <w:webHidden/>
          </w:rPr>
        </w:r>
        <w:r>
          <w:rPr>
            <w:noProof/>
            <w:webHidden/>
          </w:rPr>
          <w:fldChar w:fldCharType="separate"/>
        </w:r>
        <w:r>
          <w:rPr>
            <w:noProof/>
            <w:webHidden/>
          </w:rPr>
          <w:t>37</w:t>
        </w:r>
        <w:r>
          <w:rPr>
            <w:noProof/>
            <w:webHidden/>
          </w:rPr>
          <w:fldChar w:fldCharType="end"/>
        </w:r>
      </w:hyperlink>
    </w:p>
    <w:p w14:paraId="20EB6A34" w14:textId="7AC3AFBE"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683" w:history="1">
        <w:r w:rsidRPr="007B5833">
          <w:rPr>
            <w:rStyle w:val="Hyperlink"/>
            <w:noProof/>
            <w:lang w:bidi="en-GB"/>
          </w:rPr>
          <w:t>4.11.4</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Selection with Action "match"</w:t>
        </w:r>
        <w:r>
          <w:rPr>
            <w:noProof/>
            <w:webHidden/>
          </w:rPr>
          <w:tab/>
        </w:r>
        <w:r>
          <w:rPr>
            <w:noProof/>
            <w:webHidden/>
          </w:rPr>
          <w:fldChar w:fldCharType="begin"/>
        </w:r>
        <w:r>
          <w:rPr>
            <w:noProof/>
            <w:webHidden/>
          </w:rPr>
          <w:instrText xml:space="preserve"> PAGEREF _Toc208246683 \h </w:instrText>
        </w:r>
        <w:r>
          <w:rPr>
            <w:noProof/>
            <w:webHidden/>
          </w:rPr>
        </w:r>
        <w:r>
          <w:rPr>
            <w:noProof/>
            <w:webHidden/>
          </w:rPr>
          <w:fldChar w:fldCharType="separate"/>
        </w:r>
        <w:r>
          <w:rPr>
            <w:noProof/>
            <w:webHidden/>
          </w:rPr>
          <w:t>38</w:t>
        </w:r>
        <w:r>
          <w:rPr>
            <w:noProof/>
            <w:webHidden/>
          </w:rPr>
          <w:fldChar w:fldCharType="end"/>
        </w:r>
      </w:hyperlink>
    </w:p>
    <w:p w14:paraId="0256102E" w14:textId="0BF435D7"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684" w:history="1">
        <w:r w:rsidRPr="007B5833">
          <w:rPr>
            <w:rStyle w:val="Hyperlink"/>
            <w:noProof/>
            <w:lang w:bidi="en-GB"/>
          </w:rPr>
          <w:t>4.11.5</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Groups with Text Node</w:t>
        </w:r>
        <w:r>
          <w:rPr>
            <w:noProof/>
            <w:webHidden/>
          </w:rPr>
          <w:tab/>
        </w:r>
        <w:r>
          <w:rPr>
            <w:noProof/>
            <w:webHidden/>
          </w:rPr>
          <w:fldChar w:fldCharType="begin"/>
        </w:r>
        <w:r>
          <w:rPr>
            <w:noProof/>
            <w:webHidden/>
          </w:rPr>
          <w:instrText xml:space="preserve"> PAGEREF _Toc208246684 \h </w:instrText>
        </w:r>
        <w:r>
          <w:rPr>
            <w:noProof/>
            <w:webHidden/>
          </w:rPr>
        </w:r>
        <w:r>
          <w:rPr>
            <w:noProof/>
            <w:webHidden/>
          </w:rPr>
          <w:fldChar w:fldCharType="separate"/>
        </w:r>
        <w:r>
          <w:rPr>
            <w:noProof/>
            <w:webHidden/>
          </w:rPr>
          <w:t>39</w:t>
        </w:r>
        <w:r>
          <w:rPr>
            <w:noProof/>
            <w:webHidden/>
          </w:rPr>
          <w:fldChar w:fldCharType="end"/>
        </w:r>
      </w:hyperlink>
    </w:p>
    <w:p w14:paraId="3AB76C88" w14:textId="5FE16E88"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685" w:history="1">
        <w:r w:rsidRPr="007B5833">
          <w:rPr>
            <w:rStyle w:val="Hyperlink"/>
            <w:noProof/>
            <w:lang w:bidi="en-GB"/>
          </w:rPr>
          <w:t>4.11.6</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"Named" Group as Model and Reference to Group.</w:t>
        </w:r>
        <w:r>
          <w:rPr>
            <w:noProof/>
            <w:webHidden/>
          </w:rPr>
          <w:tab/>
        </w:r>
        <w:r>
          <w:rPr>
            <w:noProof/>
            <w:webHidden/>
          </w:rPr>
          <w:fldChar w:fldCharType="begin"/>
        </w:r>
        <w:r>
          <w:rPr>
            <w:noProof/>
            <w:webHidden/>
          </w:rPr>
          <w:instrText xml:space="preserve"> PAGEREF _Toc208246685 \h </w:instrText>
        </w:r>
        <w:r>
          <w:rPr>
            <w:noProof/>
            <w:webHidden/>
          </w:rPr>
        </w:r>
        <w:r>
          <w:rPr>
            <w:noProof/>
            <w:webHidden/>
          </w:rPr>
          <w:fldChar w:fldCharType="separate"/>
        </w:r>
        <w:r>
          <w:rPr>
            <w:noProof/>
            <w:webHidden/>
          </w:rPr>
          <w:t>40</w:t>
        </w:r>
        <w:r>
          <w:rPr>
            <w:noProof/>
            <w:webHidden/>
          </w:rPr>
          <w:fldChar w:fldCharType="end"/>
        </w:r>
      </w:hyperlink>
    </w:p>
    <w:p w14:paraId="29CB839D" w14:textId="2D0630B9"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686" w:history="1">
        <w:r w:rsidRPr="007B5833">
          <w:rPr>
            <w:rStyle w:val="Hyperlink"/>
            <w:noProof/>
            <w:lang w:bidi="en-GB"/>
          </w:rPr>
          <w:t>4.11.7</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Events and events of groups</w:t>
        </w:r>
        <w:r>
          <w:rPr>
            <w:noProof/>
            <w:webHidden/>
          </w:rPr>
          <w:tab/>
        </w:r>
        <w:r>
          <w:rPr>
            <w:noProof/>
            <w:webHidden/>
          </w:rPr>
          <w:fldChar w:fldCharType="begin"/>
        </w:r>
        <w:r>
          <w:rPr>
            <w:noProof/>
            <w:webHidden/>
          </w:rPr>
          <w:instrText xml:space="preserve"> PAGEREF _Toc208246686 \h </w:instrText>
        </w:r>
        <w:r>
          <w:rPr>
            <w:noProof/>
            <w:webHidden/>
          </w:rPr>
        </w:r>
        <w:r>
          <w:rPr>
            <w:noProof/>
            <w:webHidden/>
          </w:rPr>
          <w:fldChar w:fldCharType="separate"/>
        </w:r>
        <w:r>
          <w:rPr>
            <w:noProof/>
            <w:webHidden/>
          </w:rPr>
          <w:t>40</w:t>
        </w:r>
        <w:r>
          <w:rPr>
            <w:noProof/>
            <w:webHidden/>
          </w:rPr>
          <w:fldChar w:fldCharType="end"/>
        </w:r>
      </w:hyperlink>
    </w:p>
    <w:p w14:paraId="7F84DF38" w14:textId="39A79802"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687" w:history="1">
        <w:r w:rsidRPr="007B5833">
          <w:rPr>
            <w:rStyle w:val="Hyperlink"/>
            <w:noProof/>
          </w:rPr>
          <w:t>4.1</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XML Namespace in Models</w:t>
        </w:r>
        <w:r>
          <w:rPr>
            <w:noProof/>
            <w:webHidden/>
          </w:rPr>
          <w:tab/>
        </w:r>
        <w:r>
          <w:rPr>
            <w:noProof/>
            <w:webHidden/>
          </w:rPr>
          <w:fldChar w:fldCharType="begin"/>
        </w:r>
        <w:r>
          <w:rPr>
            <w:noProof/>
            <w:webHidden/>
          </w:rPr>
          <w:instrText xml:space="preserve"> PAGEREF _Toc208246687 \h </w:instrText>
        </w:r>
        <w:r>
          <w:rPr>
            <w:noProof/>
            <w:webHidden/>
          </w:rPr>
        </w:r>
        <w:r>
          <w:rPr>
            <w:noProof/>
            <w:webHidden/>
          </w:rPr>
          <w:fldChar w:fldCharType="separate"/>
        </w:r>
        <w:r>
          <w:rPr>
            <w:noProof/>
            <w:webHidden/>
          </w:rPr>
          <w:t>40</w:t>
        </w:r>
        <w:r>
          <w:rPr>
            <w:noProof/>
            <w:webHidden/>
          </w:rPr>
          <w:fldChar w:fldCharType="end"/>
        </w:r>
      </w:hyperlink>
    </w:p>
    <w:p w14:paraId="27746899" w14:textId="473F762C" w:rsidR="007F02DC" w:rsidRDefault="007F02DC">
      <w:pPr>
        <w:pStyle w:val="TOC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208246688" w:history="1">
        <w:r w:rsidRPr="007B5833">
          <w:rPr>
            <w:rStyle w:val="Hyperlink"/>
            <w:noProof/>
          </w:rPr>
          <w:t>5</w:t>
        </w:r>
        <w:r>
          <w:rPr>
            <w:rFonts w:asciiTheme="minorHAnsi" w:eastAsiaTheme="minorEastAsia" w:hAnsiTheme="minorHAnsi" w:cstheme="minorBidi"/>
            <w:b w:val="0"/>
            <w:caps w:val="0"/>
            <w:noProof/>
            <w:kern w:val="2"/>
            <w:szCs w:val="24"/>
            <w:lang w:val="cs-CZ" w:eastAsia="cs-CZ"/>
            <w14:ligatures w14:val="standardContextual"/>
          </w:rPr>
          <w:tab/>
        </w:r>
        <w:r w:rsidRPr="007B5833">
          <w:rPr>
            <w:rStyle w:val="Hyperlink"/>
            <w:noProof/>
          </w:rPr>
          <w:t>Types of Values and Objects in X-script</w:t>
        </w:r>
        <w:r>
          <w:rPr>
            <w:noProof/>
            <w:webHidden/>
          </w:rPr>
          <w:tab/>
        </w:r>
        <w:r>
          <w:rPr>
            <w:noProof/>
            <w:webHidden/>
          </w:rPr>
          <w:fldChar w:fldCharType="begin"/>
        </w:r>
        <w:r>
          <w:rPr>
            <w:noProof/>
            <w:webHidden/>
          </w:rPr>
          <w:instrText xml:space="preserve"> PAGEREF _Toc208246688 \h </w:instrText>
        </w:r>
        <w:r>
          <w:rPr>
            <w:noProof/>
            <w:webHidden/>
          </w:rPr>
        </w:r>
        <w:r>
          <w:rPr>
            <w:noProof/>
            <w:webHidden/>
          </w:rPr>
          <w:fldChar w:fldCharType="separate"/>
        </w:r>
        <w:r>
          <w:rPr>
            <w:noProof/>
            <w:webHidden/>
          </w:rPr>
          <w:t>42</w:t>
        </w:r>
        <w:r>
          <w:rPr>
            <w:noProof/>
            <w:webHidden/>
          </w:rPr>
          <w:fldChar w:fldCharType="end"/>
        </w:r>
      </w:hyperlink>
    </w:p>
    <w:p w14:paraId="37DD75CC" w14:textId="277E7423"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689" w:history="1">
        <w:r w:rsidRPr="007B5833">
          <w:rPr>
            <w:rStyle w:val="Hyperlink"/>
            <w:noProof/>
          </w:rPr>
          <w:t>5.1</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Basic Types of Values</w:t>
        </w:r>
        <w:r>
          <w:rPr>
            <w:noProof/>
            <w:webHidden/>
          </w:rPr>
          <w:tab/>
        </w:r>
        <w:r>
          <w:rPr>
            <w:noProof/>
            <w:webHidden/>
          </w:rPr>
          <w:fldChar w:fldCharType="begin"/>
        </w:r>
        <w:r>
          <w:rPr>
            <w:noProof/>
            <w:webHidden/>
          </w:rPr>
          <w:instrText xml:space="preserve"> PAGEREF _Toc208246689 \h </w:instrText>
        </w:r>
        <w:r>
          <w:rPr>
            <w:noProof/>
            <w:webHidden/>
          </w:rPr>
        </w:r>
        <w:r>
          <w:rPr>
            <w:noProof/>
            <w:webHidden/>
          </w:rPr>
          <w:fldChar w:fldCharType="separate"/>
        </w:r>
        <w:r>
          <w:rPr>
            <w:noProof/>
            <w:webHidden/>
          </w:rPr>
          <w:t>42</w:t>
        </w:r>
        <w:r>
          <w:rPr>
            <w:noProof/>
            <w:webHidden/>
          </w:rPr>
          <w:fldChar w:fldCharType="end"/>
        </w:r>
      </w:hyperlink>
    </w:p>
    <w:p w14:paraId="45FCE023" w14:textId="09ECE85D"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690" w:history="1">
        <w:r w:rsidRPr="007B5833">
          <w:rPr>
            <w:rStyle w:val="Hyperlink"/>
            <w:noProof/>
          </w:rPr>
          <w:t>5.2</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ParseResult16.7.14</w:t>
        </w:r>
        <w:r>
          <w:rPr>
            <w:noProof/>
            <w:webHidden/>
          </w:rPr>
          <w:tab/>
        </w:r>
        <w:r>
          <w:rPr>
            <w:noProof/>
            <w:webHidden/>
          </w:rPr>
          <w:fldChar w:fldCharType="begin"/>
        </w:r>
        <w:r>
          <w:rPr>
            <w:noProof/>
            <w:webHidden/>
          </w:rPr>
          <w:instrText xml:space="preserve"> PAGEREF _Toc208246690 \h </w:instrText>
        </w:r>
        <w:r>
          <w:rPr>
            <w:noProof/>
            <w:webHidden/>
          </w:rPr>
        </w:r>
        <w:r>
          <w:rPr>
            <w:noProof/>
            <w:webHidden/>
          </w:rPr>
          <w:fldChar w:fldCharType="separate"/>
        </w:r>
        <w:r>
          <w:rPr>
            <w:noProof/>
            <w:webHidden/>
          </w:rPr>
          <w:t>43</w:t>
        </w:r>
        <w:r>
          <w:rPr>
            <w:noProof/>
            <w:webHidden/>
          </w:rPr>
          <w:fldChar w:fldCharType="end"/>
        </w:r>
      </w:hyperlink>
    </w:p>
    <w:p w14:paraId="112F6E11" w14:textId="3581D582"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691" w:history="1">
        <w:r w:rsidRPr="007B5833">
          <w:rPr>
            <w:rStyle w:val="Hyperlink"/>
            <w:noProof/>
          </w:rPr>
          <w:t>5.3</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Reference to the Attribute of the Current Element</w:t>
        </w:r>
        <w:r>
          <w:rPr>
            <w:noProof/>
            <w:webHidden/>
          </w:rPr>
          <w:tab/>
        </w:r>
        <w:r>
          <w:rPr>
            <w:noProof/>
            <w:webHidden/>
          </w:rPr>
          <w:fldChar w:fldCharType="begin"/>
        </w:r>
        <w:r>
          <w:rPr>
            <w:noProof/>
            <w:webHidden/>
          </w:rPr>
          <w:instrText xml:space="preserve"> PAGEREF _Toc208246691 \h </w:instrText>
        </w:r>
        <w:r>
          <w:rPr>
            <w:noProof/>
            <w:webHidden/>
          </w:rPr>
        </w:r>
        <w:r>
          <w:rPr>
            <w:noProof/>
            <w:webHidden/>
          </w:rPr>
          <w:fldChar w:fldCharType="separate"/>
        </w:r>
        <w:r>
          <w:rPr>
            <w:noProof/>
            <w:webHidden/>
          </w:rPr>
          <w:t>44</w:t>
        </w:r>
        <w:r>
          <w:rPr>
            <w:noProof/>
            <w:webHidden/>
          </w:rPr>
          <w:fldChar w:fldCharType="end"/>
        </w:r>
      </w:hyperlink>
    </w:p>
    <w:p w14:paraId="639E435D" w14:textId="09AC06B7"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692" w:history="1">
        <w:r w:rsidRPr="007B5833">
          <w:rPr>
            <w:rStyle w:val="Hyperlink"/>
            <w:noProof/>
          </w:rPr>
          <w:t>5.4</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Named Value</w:t>
        </w:r>
        <w:r>
          <w:rPr>
            <w:noProof/>
            <w:webHidden/>
          </w:rPr>
          <w:tab/>
        </w:r>
        <w:r>
          <w:rPr>
            <w:noProof/>
            <w:webHidden/>
          </w:rPr>
          <w:fldChar w:fldCharType="begin"/>
        </w:r>
        <w:r>
          <w:rPr>
            <w:noProof/>
            <w:webHidden/>
          </w:rPr>
          <w:instrText xml:space="preserve"> PAGEREF _Toc208246692 \h </w:instrText>
        </w:r>
        <w:r>
          <w:rPr>
            <w:noProof/>
            <w:webHidden/>
          </w:rPr>
        </w:r>
        <w:r>
          <w:rPr>
            <w:noProof/>
            <w:webHidden/>
          </w:rPr>
          <w:fldChar w:fldCharType="separate"/>
        </w:r>
        <w:r>
          <w:rPr>
            <w:noProof/>
            <w:webHidden/>
          </w:rPr>
          <w:t>44</w:t>
        </w:r>
        <w:r>
          <w:rPr>
            <w:noProof/>
            <w:webHidden/>
          </w:rPr>
          <w:fldChar w:fldCharType="end"/>
        </w:r>
      </w:hyperlink>
    </w:p>
    <w:p w14:paraId="498B21AC" w14:textId="7FEEC0E5"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693" w:history="1">
        <w:r w:rsidRPr="007B5833">
          <w:rPr>
            <w:rStyle w:val="Hyperlink"/>
            <w:noProof/>
          </w:rPr>
          <w:t>5.5</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Container</w:t>
        </w:r>
        <w:r>
          <w:rPr>
            <w:noProof/>
            <w:webHidden/>
          </w:rPr>
          <w:tab/>
        </w:r>
        <w:r>
          <w:rPr>
            <w:noProof/>
            <w:webHidden/>
          </w:rPr>
          <w:fldChar w:fldCharType="begin"/>
        </w:r>
        <w:r>
          <w:rPr>
            <w:noProof/>
            <w:webHidden/>
          </w:rPr>
          <w:instrText xml:space="preserve"> PAGEREF _Toc208246693 \h </w:instrText>
        </w:r>
        <w:r>
          <w:rPr>
            <w:noProof/>
            <w:webHidden/>
          </w:rPr>
        </w:r>
        <w:r>
          <w:rPr>
            <w:noProof/>
            <w:webHidden/>
          </w:rPr>
          <w:fldChar w:fldCharType="separate"/>
        </w:r>
        <w:r>
          <w:rPr>
            <w:noProof/>
            <w:webHidden/>
          </w:rPr>
          <w:t>44</w:t>
        </w:r>
        <w:r>
          <w:rPr>
            <w:noProof/>
            <w:webHidden/>
          </w:rPr>
          <w:fldChar w:fldCharType="end"/>
        </w:r>
      </w:hyperlink>
    </w:p>
    <w:p w14:paraId="7997A9FC" w14:textId="79810AAC"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694" w:history="1">
        <w:r w:rsidRPr="007B5833">
          <w:rPr>
            <w:rStyle w:val="Hyperlink"/>
            <w:noProof/>
            <w:lang w:bidi="en-GB"/>
          </w:rPr>
          <w:t>5.5.1</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Working with the Container in X-script.</w:t>
        </w:r>
        <w:r>
          <w:rPr>
            <w:noProof/>
            <w:webHidden/>
          </w:rPr>
          <w:tab/>
        </w:r>
        <w:r>
          <w:rPr>
            <w:noProof/>
            <w:webHidden/>
          </w:rPr>
          <w:fldChar w:fldCharType="begin"/>
        </w:r>
        <w:r>
          <w:rPr>
            <w:noProof/>
            <w:webHidden/>
          </w:rPr>
          <w:instrText xml:space="preserve"> PAGEREF _Toc208246694 \h </w:instrText>
        </w:r>
        <w:r>
          <w:rPr>
            <w:noProof/>
            <w:webHidden/>
          </w:rPr>
        </w:r>
        <w:r>
          <w:rPr>
            <w:noProof/>
            <w:webHidden/>
          </w:rPr>
          <w:fldChar w:fldCharType="separate"/>
        </w:r>
        <w:r>
          <w:rPr>
            <w:noProof/>
            <w:webHidden/>
          </w:rPr>
          <w:t>45</w:t>
        </w:r>
        <w:r>
          <w:rPr>
            <w:noProof/>
            <w:webHidden/>
          </w:rPr>
          <w:fldChar w:fldCharType="end"/>
        </w:r>
      </w:hyperlink>
    </w:p>
    <w:p w14:paraId="4A6114F8" w14:textId="5BD8084D"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695" w:history="1">
        <w:r w:rsidRPr="007B5833">
          <w:rPr>
            <w:rStyle w:val="Hyperlink"/>
            <w:noProof/>
            <w:lang w:bidi="en-GB"/>
          </w:rPr>
          <w:t>5.5.2</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The Container in an external Java method</w:t>
        </w:r>
        <w:r>
          <w:rPr>
            <w:noProof/>
            <w:webHidden/>
          </w:rPr>
          <w:tab/>
        </w:r>
        <w:r>
          <w:rPr>
            <w:noProof/>
            <w:webHidden/>
          </w:rPr>
          <w:fldChar w:fldCharType="begin"/>
        </w:r>
        <w:r>
          <w:rPr>
            <w:noProof/>
            <w:webHidden/>
          </w:rPr>
          <w:instrText xml:space="preserve"> PAGEREF _Toc208246695 \h </w:instrText>
        </w:r>
        <w:r>
          <w:rPr>
            <w:noProof/>
            <w:webHidden/>
          </w:rPr>
        </w:r>
        <w:r>
          <w:rPr>
            <w:noProof/>
            <w:webHidden/>
          </w:rPr>
          <w:fldChar w:fldCharType="separate"/>
        </w:r>
        <w:r>
          <w:rPr>
            <w:noProof/>
            <w:webHidden/>
          </w:rPr>
          <w:t>45</w:t>
        </w:r>
        <w:r>
          <w:rPr>
            <w:noProof/>
            <w:webHidden/>
          </w:rPr>
          <w:fldChar w:fldCharType="end"/>
        </w:r>
      </w:hyperlink>
    </w:p>
    <w:p w14:paraId="096E41A4" w14:textId="2362E632"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696" w:history="1">
        <w:r w:rsidRPr="007B5833">
          <w:rPr>
            <w:rStyle w:val="Hyperlink"/>
            <w:noProof/>
          </w:rPr>
          <w:t>5.6</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Working with Text Values</w:t>
        </w:r>
        <w:r>
          <w:rPr>
            <w:noProof/>
            <w:webHidden/>
          </w:rPr>
          <w:tab/>
        </w:r>
        <w:r>
          <w:rPr>
            <w:noProof/>
            <w:webHidden/>
          </w:rPr>
          <w:fldChar w:fldCharType="begin"/>
        </w:r>
        <w:r>
          <w:rPr>
            <w:noProof/>
            <w:webHidden/>
          </w:rPr>
          <w:instrText xml:space="preserve"> PAGEREF _Toc208246696 \h </w:instrText>
        </w:r>
        <w:r>
          <w:rPr>
            <w:noProof/>
            <w:webHidden/>
          </w:rPr>
        </w:r>
        <w:r>
          <w:rPr>
            <w:noProof/>
            <w:webHidden/>
          </w:rPr>
          <w:fldChar w:fldCharType="separate"/>
        </w:r>
        <w:r>
          <w:rPr>
            <w:noProof/>
            <w:webHidden/>
          </w:rPr>
          <w:t>46</w:t>
        </w:r>
        <w:r>
          <w:rPr>
            <w:noProof/>
            <w:webHidden/>
          </w:rPr>
          <w:fldChar w:fldCharType="end"/>
        </w:r>
      </w:hyperlink>
    </w:p>
    <w:p w14:paraId="65D8F85C" w14:textId="58B4170C"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697" w:history="1">
        <w:r w:rsidRPr="007B5833">
          <w:rPr>
            <w:rStyle w:val="Hyperlink"/>
            <w:noProof/>
          </w:rPr>
          <w:t>5.1</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Objects for Working with Databases</w:t>
        </w:r>
        <w:r>
          <w:rPr>
            <w:noProof/>
            <w:webHidden/>
          </w:rPr>
          <w:tab/>
        </w:r>
        <w:r>
          <w:rPr>
            <w:noProof/>
            <w:webHidden/>
          </w:rPr>
          <w:fldChar w:fldCharType="begin"/>
        </w:r>
        <w:r>
          <w:rPr>
            <w:noProof/>
            <w:webHidden/>
          </w:rPr>
          <w:instrText xml:space="preserve"> PAGEREF _Toc208246697 \h </w:instrText>
        </w:r>
        <w:r>
          <w:rPr>
            <w:noProof/>
            <w:webHidden/>
          </w:rPr>
        </w:r>
        <w:r>
          <w:rPr>
            <w:noProof/>
            <w:webHidden/>
          </w:rPr>
          <w:fldChar w:fldCharType="separate"/>
        </w:r>
        <w:r>
          <w:rPr>
            <w:noProof/>
            <w:webHidden/>
          </w:rPr>
          <w:t>47</w:t>
        </w:r>
        <w:r>
          <w:rPr>
            <w:noProof/>
            <w:webHidden/>
          </w:rPr>
          <w:fldChar w:fldCharType="end"/>
        </w:r>
      </w:hyperlink>
    </w:p>
    <w:p w14:paraId="4FBCBBB6" w14:textId="6373C4C5" w:rsidR="007F02DC" w:rsidRDefault="007F02DC">
      <w:pPr>
        <w:pStyle w:val="TOC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208246698" w:history="1">
        <w:r w:rsidRPr="007B5833">
          <w:rPr>
            <w:rStyle w:val="Hyperlink"/>
            <w:noProof/>
          </w:rPr>
          <w:t>6</w:t>
        </w:r>
        <w:r>
          <w:rPr>
            <w:rFonts w:asciiTheme="minorHAnsi" w:eastAsiaTheme="minorEastAsia" w:hAnsiTheme="minorHAnsi" w:cstheme="minorBidi"/>
            <w:b w:val="0"/>
            <w:caps w:val="0"/>
            <w:noProof/>
            <w:kern w:val="2"/>
            <w:szCs w:val="24"/>
            <w:lang w:val="cs-CZ" w:eastAsia="cs-CZ"/>
            <w14:ligatures w14:val="standardContextual"/>
          </w:rPr>
          <w:tab/>
        </w:r>
        <w:r w:rsidRPr="007B5833">
          <w:rPr>
            <w:rStyle w:val="Hyperlink"/>
            <w:noProof/>
          </w:rPr>
          <w:t>JSON in X-definition</w:t>
        </w:r>
        <w:r>
          <w:rPr>
            <w:noProof/>
            <w:webHidden/>
          </w:rPr>
          <w:tab/>
        </w:r>
        <w:r>
          <w:rPr>
            <w:noProof/>
            <w:webHidden/>
          </w:rPr>
          <w:fldChar w:fldCharType="begin"/>
        </w:r>
        <w:r>
          <w:rPr>
            <w:noProof/>
            <w:webHidden/>
          </w:rPr>
          <w:instrText xml:space="preserve"> PAGEREF _Toc208246698 \h </w:instrText>
        </w:r>
        <w:r>
          <w:rPr>
            <w:noProof/>
            <w:webHidden/>
          </w:rPr>
        </w:r>
        <w:r>
          <w:rPr>
            <w:noProof/>
            <w:webHidden/>
          </w:rPr>
          <w:fldChar w:fldCharType="separate"/>
        </w:r>
        <w:r>
          <w:rPr>
            <w:noProof/>
            <w:webHidden/>
          </w:rPr>
          <w:t>48</w:t>
        </w:r>
        <w:r>
          <w:rPr>
            <w:noProof/>
            <w:webHidden/>
          </w:rPr>
          <w:fldChar w:fldCharType="end"/>
        </w:r>
      </w:hyperlink>
    </w:p>
    <w:p w14:paraId="167A0A3D" w14:textId="0FA39265"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699" w:history="1">
        <w:r w:rsidRPr="007B5833">
          <w:rPr>
            <w:rStyle w:val="Hyperlink"/>
            <w:noProof/>
          </w:rPr>
          <w:t>6.1</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Models of JSON data</w:t>
        </w:r>
        <w:r>
          <w:rPr>
            <w:noProof/>
            <w:webHidden/>
          </w:rPr>
          <w:tab/>
        </w:r>
        <w:r>
          <w:rPr>
            <w:noProof/>
            <w:webHidden/>
          </w:rPr>
          <w:fldChar w:fldCharType="begin"/>
        </w:r>
        <w:r>
          <w:rPr>
            <w:noProof/>
            <w:webHidden/>
          </w:rPr>
          <w:instrText xml:space="preserve"> PAGEREF _Toc208246699 \h </w:instrText>
        </w:r>
        <w:r>
          <w:rPr>
            <w:noProof/>
            <w:webHidden/>
          </w:rPr>
        </w:r>
        <w:r>
          <w:rPr>
            <w:noProof/>
            <w:webHidden/>
          </w:rPr>
          <w:fldChar w:fldCharType="separate"/>
        </w:r>
        <w:r>
          <w:rPr>
            <w:noProof/>
            <w:webHidden/>
          </w:rPr>
          <w:t>48</w:t>
        </w:r>
        <w:r>
          <w:rPr>
            <w:noProof/>
            <w:webHidden/>
          </w:rPr>
          <w:fldChar w:fldCharType="end"/>
        </w:r>
      </w:hyperlink>
    </w:p>
    <w:p w14:paraId="62E786D2" w14:textId="0C543881"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700" w:history="1">
        <w:r w:rsidRPr="007B5833">
          <w:rPr>
            <w:rStyle w:val="Hyperlink"/>
            <w:noProof/>
          </w:rPr>
          <w:t>6.2</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JSON simple values</w:t>
        </w:r>
        <w:r>
          <w:rPr>
            <w:noProof/>
            <w:webHidden/>
          </w:rPr>
          <w:tab/>
        </w:r>
        <w:r>
          <w:rPr>
            <w:noProof/>
            <w:webHidden/>
          </w:rPr>
          <w:fldChar w:fldCharType="begin"/>
        </w:r>
        <w:r>
          <w:rPr>
            <w:noProof/>
            <w:webHidden/>
          </w:rPr>
          <w:instrText xml:space="preserve"> PAGEREF _Toc208246700 \h </w:instrText>
        </w:r>
        <w:r>
          <w:rPr>
            <w:noProof/>
            <w:webHidden/>
          </w:rPr>
        </w:r>
        <w:r>
          <w:rPr>
            <w:noProof/>
            <w:webHidden/>
          </w:rPr>
          <w:fldChar w:fldCharType="separate"/>
        </w:r>
        <w:r>
          <w:rPr>
            <w:noProof/>
            <w:webHidden/>
          </w:rPr>
          <w:t>48</w:t>
        </w:r>
        <w:r>
          <w:rPr>
            <w:noProof/>
            <w:webHidden/>
          </w:rPr>
          <w:fldChar w:fldCharType="end"/>
        </w:r>
      </w:hyperlink>
    </w:p>
    <w:p w14:paraId="672C1D20" w14:textId="5DDFD32F"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701" w:history="1">
        <w:r w:rsidRPr="007B5833">
          <w:rPr>
            <w:rStyle w:val="Hyperlink"/>
            <w:noProof/>
          </w:rPr>
          <w:t>6.3</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Models of JSON objects</w:t>
        </w:r>
        <w:r>
          <w:rPr>
            <w:noProof/>
            <w:webHidden/>
          </w:rPr>
          <w:tab/>
        </w:r>
        <w:r>
          <w:rPr>
            <w:noProof/>
            <w:webHidden/>
          </w:rPr>
          <w:fldChar w:fldCharType="begin"/>
        </w:r>
        <w:r>
          <w:rPr>
            <w:noProof/>
            <w:webHidden/>
          </w:rPr>
          <w:instrText xml:space="preserve"> PAGEREF _Toc208246701 \h </w:instrText>
        </w:r>
        <w:r>
          <w:rPr>
            <w:noProof/>
            <w:webHidden/>
          </w:rPr>
        </w:r>
        <w:r>
          <w:rPr>
            <w:noProof/>
            <w:webHidden/>
          </w:rPr>
          <w:fldChar w:fldCharType="separate"/>
        </w:r>
        <w:r>
          <w:rPr>
            <w:noProof/>
            <w:webHidden/>
          </w:rPr>
          <w:t>48</w:t>
        </w:r>
        <w:r>
          <w:rPr>
            <w:noProof/>
            <w:webHidden/>
          </w:rPr>
          <w:fldChar w:fldCharType="end"/>
        </w:r>
      </w:hyperlink>
    </w:p>
    <w:p w14:paraId="2266319D" w14:textId="49B93428"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702" w:history="1">
        <w:r w:rsidRPr="007B5833">
          <w:rPr>
            <w:rStyle w:val="Hyperlink"/>
            <w:noProof/>
          </w:rPr>
          <w:t>6.4</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%script – specification of properties of objects</w:t>
        </w:r>
        <w:r>
          <w:rPr>
            <w:noProof/>
            <w:webHidden/>
          </w:rPr>
          <w:tab/>
        </w:r>
        <w:r>
          <w:rPr>
            <w:noProof/>
            <w:webHidden/>
          </w:rPr>
          <w:fldChar w:fldCharType="begin"/>
        </w:r>
        <w:r>
          <w:rPr>
            <w:noProof/>
            <w:webHidden/>
          </w:rPr>
          <w:instrText xml:space="preserve"> PAGEREF _Toc208246702 \h </w:instrText>
        </w:r>
        <w:r>
          <w:rPr>
            <w:noProof/>
            <w:webHidden/>
          </w:rPr>
        </w:r>
        <w:r>
          <w:rPr>
            <w:noProof/>
            <w:webHidden/>
          </w:rPr>
          <w:fldChar w:fldCharType="separate"/>
        </w:r>
        <w:r>
          <w:rPr>
            <w:noProof/>
            <w:webHidden/>
          </w:rPr>
          <w:t>48</w:t>
        </w:r>
        <w:r>
          <w:rPr>
            <w:noProof/>
            <w:webHidden/>
          </w:rPr>
          <w:fldChar w:fldCharType="end"/>
        </w:r>
      </w:hyperlink>
    </w:p>
    <w:p w14:paraId="458A1778" w14:textId="27D9CE4A"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703" w:history="1">
        <w:r w:rsidRPr="007B5833">
          <w:rPr>
            <w:rStyle w:val="Hyperlink"/>
            <w:noProof/>
          </w:rPr>
          <w:t>6.5</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JSON arrays</w:t>
        </w:r>
        <w:r>
          <w:rPr>
            <w:noProof/>
            <w:webHidden/>
          </w:rPr>
          <w:tab/>
        </w:r>
        <w:r>
          <w:rPr>
            <w:noProof/>
            <w:webHidden/>
          </w:rPr>
          <w:fldChar w:fldCharType="begin"/>
        </w:r>
        <w:r>
          <w:rPr>
            <w:noProof/>
            <w:webHidden/>
          </w:rPr>
          <w:instrText xml:space="preserve"> PAGEREF _Toc208246703 \h </w:instrText>
        </w:r>
        <w:r>
          <w:rPr>
            <w:noProof/>
            <w:webHidden/>
          </w:rPr>
        </w:r>
        <w:r>
          <w:rPr>
            <w:noProof/>
            <w:webHidden/>
          </w:rPr>
          <w:fldChar w:fldCharType="separate"/>
        </w:r>
        <w:r>
          <w:rPr>
            <w:noProof/>
            <w:webHidden/>
          </w:rPr>
          <w:t>49</w:t>
        </w:r>
        <w:r>
          <w:rPr>
            <w:noProof/>
            <w:webHidden/>
          </w:rPr>
          <w:fldChar w:fldCharType="end"/>
        </w:r>
      </w:hyperlink>
    </w:p>
    <w:p w14:paraId="5DB342B7" w14:textId="446EF41C"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704" w:history="1">
        <w:r w:rsidRPr="007B5833">
          <w:rPr>
            <w:rStyle w:val="Hyperlink"/>
            <w:noProof/>
          </w:rPr>
          <w:t>6.6</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%script - specification of properties of arrays</w:t>
        </w:r>
        <w:r>
          <w:rPr>
            <w:noProof/>
            <w:webHidden/>
          </w:rPr>
          <w:tab/>
        </w:r>
        <w:r>
          <w:rPr>
            <w:noProof/>
            <w:webHidden/>
          </w:rPr>
          <w:fldChar w:fldCharType="begin"/>
        </w:r>
        <w:r>
          <w:rPr>
            <w:noProof/>
            <w:webHidden/>
          </w:rPr>
          <w:instrText xml:space="preserve"> PAGEREF _Toc208246704 \h </w:instrText>
        </w:r>
        <w:r>
          <w:rPr>
            <w:noProof/>
            <w:webHidden/>
          </w:rPr>
        </w:r>
        <w:r>
          <w:rPr>
            <w:noProof/>
            <w:webHidden/>
          </w:rPr>
          <w:fldChar w:fldCharType="separate"/>
        </w:r>
        <w:r>
          <w:rPr>
            <w:noProof/>
            <w:webHidden/>
          </w:rPr>
          <w:t>49</w:t>
        </w:r>
        <w:r>
          <w:rPr>
            <w:noProof/>
            <w:webHidden/>
          </w:rPr>
          <w:fldChar w:fldCharType="end"/>
        </w:r>
      </w:hyperlink>
    </w:p>
    <w:p w14:paraId="41134471" w14:textId="2A5C2859"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705" w:history="1">
        <w:r w:rsidRPr="007B5833">
          <w:rPr>
            <w:rStyle w:val="Hyperlink"/>
            <w:noProof/>
          </w:rPr>
          <w:t>6.7</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%oneOf specification</w:t>
        </w:r>
        <w:r>
          <w:rPr>
            <w:noProof/>
            <w:webHidden/>
          </w:rPr>
          <w:tab/>
        </w:r>
        <w:r>
          <w:rPr>
            <w:noProof/>
            <w:webHidden/>
          </w:rPr>
          <w:fldChar w:fldCharType="begin"/>
        </w:r>
        <w:r>
          <w:rPr>
            <w:noProof/>
            <w:webHidden/>
          </w:rPr>
          <w:instrText xml:space="preserve"> PAGEREF _Toc208246705 \h </w:instrText>
        </w:r>
        <w:r>
          <w:rPr>
            <w:noProof/>
            <w:webHidden/>
          </w:rPr>
        </w:r>
        <w:r>
          <w:rPr>
            <w:noProof/>
            <w:webHidden/>
          </w:rPr>
          <w:fldChar w:fldCharType="separate"/>
        </w:r>
        <w:r>
          <w:rPr>
            <w:noProof/>
            <w:webHidden/>
          </w:rPr>
          <w:t>49</w:t>
        </w:r>
        <w:r>
          <w:rPr>
            <w:noProof/>
            <w:webHidden/>
          </w:rPr>
          <w:fldChar w:fldCharType="end"/>
        </w:r>
      </w:hyperlink>
    </w:p>
    <w:p w14:paraId="1B35745A" w14:textId="78C2D6DD"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706" w:history="1">
        <w:r w:rsidRPr="007B5833">
          <w:rPr>
            <w:rStyle w:val="Hyperlink"/>
            <w:noProof/>
          </w:rPr>
          <w:t>6.8</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References to JSON models</w:t>
        </w:r>
        <w:r>
          <w:rPr>
            <w:noProof/>
            <w:webHidden/>
          </w:rPr>
          <w:tab/>
        </w:r>
        <w:r>
          <w:rPr>
            <w:noProof/>
            <w:webHidden/>
          </w:rPr>
          <w:fldChar w:fldCharType="begin"/>
        </w:r>
        <w:r>
          <w:rPr>
            <w:noProof/>
            <w:webHidden/>
          </w:rPr>
          <w:instrText xml:space="preserve"> PAGEREF _Toc208246706 \h </w:instrText>
        </w:r>
        <w:r>
          <w:rPr>
            <w:noProof/>
            <w:webHidden/>
          </w:rPr>
        </w:r>
        <w:r>
          <w:rPr>
            <w:noProof/>
            <w:webHidden/>
          </w:rPr>
          <w:fldChar w:fldCharType="separate"/>
        </w:r>
        <w:r>
          <w:rPr>
            <w:noProof/>
            <w:webHidden/>
          </w:rPr>
          <w:t>50</w:t>
        </w:r>
        <w:r>
          <w:rPr>
            <w:noProof/>
            <w:webHidden/>
          </w:rPr>
          <w:fldChar w:fldCharType="end"/>
        </w:r>
      </w:hyperlink>
    </w:p>
    <w:p w14:paraId="6CBD573E" w14:textId="2407D348"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707" w:history="1">
        <w:r w:rsidRPr="007B5833">
          <w:rPr>
            <w:rStyle w:val="Hyperlink"/>
            <w:noProof/>
          </w:rPr>
          <w:t>6.9</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Example of a Java program with JSON</w:t>
        </w:r>
        <w:r>
          <w:rPr>
            <w:noProof/>
            <w:webHidden/>
          </w:rPr>
          <w:tab/>
        </w:r>
        <w:r>
          <w:rPr>
            <w:noProof/>
            <w:webHidden/>
          </w:rPr>
          <w:fldChar w:fldCharType="begin"/>
        </w:r>
        <w:r>
          <w:rPr>
            <w:noProof/>
            <w:webHidden/>
          </w:rPr>
          <w:instrText xml:space="preserve"> PAGEREF _Toc208246707 \h </w:instrText>
        </w:r>
        <w:r>
          <w:rPr>
            <w:noProof/>
            <w:webHidden/>
          </w:rPr>
        </w:r>
        <w:r>
          <w:rPr>
            <w:noProof/>
            <w:webHidden/>
          </w:rPr>
          <w:fldChar w:fldCharType="separate"/>
        </w:r>
        <w:r>
          <w:rPr>
            <w:noProof/>
            <w:webHidden/>
          </w:rPr>
          <w:t>50</w:t>
        </w:r>
        <w:r>
          <w:rPr>
            <w:noProof/>
            <w:webHidden/>
          </w:rPr>
          <w:fldChar w:fldCharType="end"/>
        </w:r>
      </w:hyperlink>
    </w:p>
    <w:p w14:paraId="36C8C85B" w14:textId="722652F8" w:rsidR="007F02DC" w:rsidRDefault="007F02DC">
      <w:pPr>
        <w:pStyle w:val="TOC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208246708" w:history="1">
        <w:r w:rsidRPr="007B5833">
          <w:rPr>
            <w:rStyle w:val="Hyperlink"/>
            <w:noProof/>
          </w:rPr>
          <w:t>7</w:t>
        </w:r>
        <w:r>
          <w:rPr>
            <w:rFonts w:asciiTheme="minorHAnsi" w:eastAsiaTheme="minorEastAsia" w:hAnsiTheme="minorHAnsi" w:cstheme="minorBidi"/>
            <w:b w:val="0"/>
            <w:caps w:val="0"/>
            <w:noProof/>
            <w:kern w:val="2"/>
            <w:szCs w:val="24"/>
            <w:lang w:val="cs-CZ" w:eastAsia="cs-CZ"/>
            <w14:ligatures w14:val="standardContextual"/>
          </w:rPr>
          <w:tab/>
        </w:r>
        <w:r w:rsidRPr="007B5833">
          <w:rPr>
            <w:rStyle w:val="Hyperlink"/>
            <w:noProof/>
          </w:rPr>
          <w:t>X-lexicon</w:t>
        </w:r>
        <w:r>
          <w:rPr>
            <w:noProof/>
            <w:webHidden/>
          </w:rPr>
          <w:tab/>
        </w:r>
        <w:r>
          <w:rPr>
            <w:noProof/>
            <w:webHidden/>
          </w:rPr>
          <w:fldChar w:fldCharType="begin"/>
        </w:r>
        <w:r>
          <w:rPr>
            <w:noProof/>
            <w:webHidden/>
          </w:rPr>
          <w:instrText xml:space="preserve"> PAGEREF _Toc208246708 \h </w:instrText>
        </w:r>
        <w:r>
          <w:rPr>
            <w:noProof/>
            <w:webHidden/>
          </w:rPr>
        </w:r>
        <w:r>
          <w:rPr>
            <w:noProof/>
            <w:webHidden/>
          </w:rPr>
          <w:fldChar w:fldCharType="separate"/>
        </w:r>
        <w:r>
          <w:rPr>
            <w:noProof/>
            <w:webHidden/>
          </w:rPr>
          <w:t>52</w:t>
        </w:r>
        <w:r>
          <w:rPr>
            <w:noProof/>
            <w:webHidden/>
          </w:rPr>
          <w:fldChar w:fldCharType="end"/>
        </w:r>
      </w:hyperlink>
    </w:p>
    <w:p w14:paraId="4FBB1503" w14:textId="083EED26"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709" w:history="1">
        <w:r w:rsidRPr="007B5833">
          <w:rPr>
            <w:rStyle w:val="Hyperlink"/>
            <w:noProof/>
          </w:rPr>
          <w:t>7.1</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Java program of validation with X-lexicon</w:t>
        </w:r>
        <w:r>
          <w:rPr>
            <w:noProof/>
            <w:webHidden/>
          </w:rPr>
          <w:tab/>
        </w:r>
        <w:r>
          <w:rPr>
            <w:noProof/>
            <w:webHidden/>
          </w:rPr>
          <w:fldChar w:fldCharType="begin"/>
        </w:r>
        <w:r>
          <w:rPr>
            <w:noProof/>
            <w:webHidden/>
          </w:rPr>
          <w:instrText xml:space="preserve"> PAGEREF _Toc208246709 \h </w:instrText>
        </w:r>
        <w:r>
          <w:rPr>
            <w:noProof/>
            <w:webHidden/>
          </w:rPr>
        </w:r>
        <w:r>
          <w:rPr>
            <w:noProof/>
            <w:webHidden/>
          </w:rPr>
          <w:fldChar w:fldCharType="separate"/>
        </w:r>
        <w:r>
          <w:rPr>
            <w:noProof/>
            <w:webHidden/>
          </w:rPr>
          <w:t>52</w:t>
        </w:r>
        <w:r>
          <w:rPr>
            <w:noProof/>
            <w:webHidden/>
          </w:rPr>
          <w:fldChar w:fldCharType="end"/>
        </w:r>
      </w:hyperlink>
    </w:p>
    <w:p w14:paraId="5721F8A4" w14:textId="6DFCF820"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710" w:history="1">
        <w:r w:rsidRPr="007B5833">
          <w:rPr>
            <w:rStyle w:val="Hyperlink"/>
            <w:noProof/>
          </w:rPr>
          <w:t>7.2</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Java program for translating XML data with X-lexicon</w:t>
        </w:r>
        <w:r>
          <w:rPr>
            <w:noProof/>
            <w:webHidden/>
          </w:rPr>
          <w:tab/>
        </w:r>
        <w:r>
          <w:rPr>
            <w:noProof/>
            <w:webHidden/>
          </w:rPr>
          <w:fldChar w:fldCharType="begin"/>
        </w:r>
        <w:r>
          <w:rPr>
            <w:noProof/>
            <w:webHidden/>
          </w:rPr>
          <w:instrText xml:space="preserve"> PAGEREF _Toc208246710 \h </w:instrText>
        </w:r>
        <w:r>
          <w:rPr>
            <w:noProof/>
            <w:webHidden/>
          </w:rPr>
        </w:r>
        <w:r>
          <w:rPr>
            <w:noProof/>
            <w:webHidden/>
          </w:rPr>
          <w:fldChar w:fldCharType="separate"/>
        </w:r>
        <w:r>
          <w:rPr>
            <w:noProof/>
            <w:webHidden/>
          </w:rPr>
          <w:t>53</w:t>
        </w:r>
        <w:r>
          <w:rPr>
            <w:noProof/>
            <w:webHidden/>
          </w:rPr>
          <w:fldChar w:fldCharType="end"/>
        </w:r>
      </w:hyperlink>
    </w:p>
    <w:p w14:paraId="4D4CA2A4" w14:textId="3B1A5229" w:rsidR="007F02DC" w:rsidRDefault="007F02DC">
      <w:pPr>
        <w:pStyle w:val="TOC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208246711" w:history="1">
        <w:r w:rsidRPr="007B5833">
          <w:rPr>
            <w:rStyle w:val="Hyperlink"/>
            <w:noProof/>
          </w:rPr>
          <w:t>8</w:t>
        </w:r>
        <w:r>
          <w:rPr>
            <w:rFonts w:asciiTheme="minorHAnsi" w:eastAsiaTheme="minorEastAsia" w:hAnsiTheme="minorHAnsi" w:cstheme="minorBidi"/>
            <w:b w:val="0"/>
            <w:caps w:val="0"/>
            <w:noProof/>
            <w:kern w:val="2"/>
            <w:szCs w:val="24"/>
            <w:lang w:val="cs-CZ" w:eastAsia="cs-CZ"/>
            <w14:ligatures w14:val="standardContextual"/>
          </w:rPr>
          <w:tab/>
        </w:r>
        <w:r w:rsidRPr="007B5833">
          <w:rPr>
            <w:rStyle w:val="Hyperlink"/>
            <w:noProof/>
          </w:rPr>
          <w:t>Construction Mode of X-definition</w:t>
        </w:r>
        <w:r>
          <w:rPr>
            <w:noProof/>
            <w:webHidden/>
          </w:rPr>
          <w:tab/>
        </w:r>
        <w:r>
          <w:rPr>
            <w:noProof/>
            <w:webHidden/>
          </w:rPr>
          <w:fldChar w:fldCharType="begin"/>
        </w:r>
        <w:r>
          <w:rPr>
            <w:noProof/>
            <w:webHidden/>
          </w:rPr>
          <w:instrText xml:space="preserve"> PAGEREF _Toc208246711 \h </w:instrText>
        </w:r>
        <w:r>
          <w:rPr>
            <w:noProof/>
            <w:webHidden/>
          </w:rPr>
        </w:r>
        <w:r>
          <w:rPr>
            <w:noProof/>
            <w:webHidden/>
          </w:rPr>
          <w:fldChar w:fldCharType="separate"/>
        </w:r>
        <w:r>
          <w:rPr>
            <w:noProof/>
            <w:webHidden/>
          </w:rPr>
          <w:t>54</w:t>
        </w:r>
        <w:r>
          <w:rPr>
            <w:noProof/>
            <w:webHidden/>
          </w:rPr>
          <w:fldChar w:fldCharType="end"/>
        </w:r>
      </w:hyperlink>
    </w:p>
    <w:p w14:paraId="1008391C" w14:textId="45F211BD"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712" w:history="1">
        <w:r w:rsidRPr="007B5833">
          <w:rPr>
            <w:rStyle w:val="Hyperlink"/>
            <w:noProof/>
          </w:rPr>
          <w:t>8.1</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Create a Section in X-script</w:t>
        </w:r>
        <w:r>
          <w:rPr>
            <w:noProof/>
            <w:webHidden/>
          </w:rPr>
          <w:tab/>
        </w:r>
        <w:r>
          <w:rPr>
            <w:noProof/>
            <w:webHidden/>
          </w:rPr>
          <w:fldChar w:fldCharType="begin"/>
        </w:r>
        <w:r>
          <w:rPr>
            <w:noProof/>
            <w:webHidden/>
          </w:rPr>
          <w:instrText xml:space="preserve"> PAGEREF _Toc208246712 \h </w:instrText>
        </w:r>
        <w:r>
          <w:rPr>
            <w:noProof/>
            <w:webHidden/>
          </w:rPr>
        </w:r>
        <w:r>
          <w:rPr>
            <w:noProof/>
            <w:webHidden/>
          </w:rPr>
          <w:fldChar w:fldCharType="separate"/>
        </w:r>
        <w:r>
          <w:rPr>
            <w:noProof/>
            <w:webHidden/>
          </w:rPr>
          <w:t>54</w:t>
        </w:r>
        <w:r>
          <w:rPr>
            <w:noProof/>
            <w:webHidden/>
          </w:rPr>
          <w:fldChar w:fldCharType="end"/>
        </w:r>
      </w:hyperlink>
    </w:p>
    <w:p w14:paraId="26839E3F" w14:textId="64E064B0"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713" w:history="1">
        <w:r w:rsidRPr="007B5833">
          <w:rPr>
            <w:rStyle w:val="Hyperlink"/>
            <w:noProof/>
            <w:lang w:bidi="en-GB"/>
          </w:rPr>
          <w:t>8.1.1</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Construction of elements</w:t>
        </w:r>
        <w:r>
          <w:rPr>
            <w:noProof/>
            <w:webHidden/>
          </w:rPr>
          <w:tab/>
        </w:r>
        <w:r>
          <w:rPr>
            <w:noProof/>
            <w:webHidden/>
          </w:rPr>
          <w:fldChar w:fldCharType="begin"/>
        </w:r>
        <w:r>
          <w:rPr>
            <w:noProof/>
            <w:webHidden/>
          </w:rPr>
          <w:instrText xml:space="preserve"> PAGEREF _Toc208246713 \h </w:instrText>
        </w:r>
        <w:r>
          <w:rPr>
            <w:noProof/>
            <w:webHidden/>
          </w:rPr>
        </w:r>
        <w:r>
          <w:rPr>
            <w:noProof/>
            <w:webHidden/>
          </w:rPr>
          <w:fldChar w:fldCharType="separate"/>
        </w:r>
        <w:r>
          <w:rPr>
            <w:noProof/>
            <w:webHidden/>
          </w:rPr>
          <w:t>56</w:t>
        </w:r>
        <w:r>
          <w:rPr>
            <w:noProof/>
            <w:webHidden/>
          </w:rPr>
          <w:fldChar w:fldCharType="end"/>
        </w:r>
      </w:hyperlink>
    </w:p>
    <w:p w14:paraId="225A9DC5" w14:textId="49F62282"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714" w:history="1">
        <w:r w:rsidRPr="007B5833">
          <w:rPr>
            <w:rStyle w:val="Hyperlink"/>
            <w:noProof/>
            <w:lang w:bidi="en-GB"/>
          </w:rPr>
          <w:t>8.1.2</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US"/>
          </w:rPr>
          <w:t>Construction of attributes and text nodes</w:t>
        </w:r>
        <w:r>
          <w:rPr>
            <w:noProof/>
            <w:webHidden/>
          </w:rPr>
          <w:tab/>
        </w:r>
        <w:r>
          <w:rPr>
            <w:noProof/>
            <w:webHidden/>
          </w:rPr>
          <w:fldChar w:fldCharType="begin"/>
        </w:r>
        <w:r>
          <w:rPr>
            <w:noProof/>
            <w:webHidden/>
          </w:rPr>
          <w:instrText xml:space="preserve"> PAGEREF _Toc208246714 \h </w:instrText>
        </w:r>
        <w:r>
          <w:rPr>
            <w:noProof/>
            <w:webHidden/>
          </w:rPr>
        </w:r>
        <w:r>
          <w:rPr>
            <w:noProof/>
            <w:webHidden/>
          </w:rPr>
          <w:fldChar w:fldCharType="separate"/>
        </w:r>
        <w:r>
          <w:rPr>
            <w:noProof/>
            <w:webHidden/>
          </w:rPr>
          <w:t>57</w:t>
        </w:r>
        <w:r>
          <w:rPr>
            <w:noProof/>
            <w:webHidden/>
          </w:rPr>
          <w:fldChar w:fldCharType="end"/>
        </w:r>
      </w:hyperlink>
    </w:p>
    <w:p w14:paraId="096361F7" w14:textId="6C451423"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715" w:history="1">
        <w:r w:rsidRPr="007B5833">
          <w:rPr>
            <w:rStyle w:val="Hyperlink"/>
            <w:noProof/>
            <w:lang w:bidi="en-GB"/>
          </w:rPr>
          <w:t>8.1.3</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Construction of an element from a Container</w:t>
        </w:r>
        <w:r>
          <w:rPr>
            <w:noProof/>
            <w:webHidden/>
          </w:rPr>
          <w:tab/>
        </w:r>
        <w:r>
          <w:rPr>
            <w:noProof/>
            <w:webHidden/>
          </w:rPr>
          <w:fldChar w:fldCharType="begin"/>
        </w:r>
        <w:r>
          <w:rPr>
            <w:noProof/>
            <w:webHidden/>
          </w:rPr>
          <w:instrText xml:space="preserve"> PAGEREF _Toc208246715 \h </w:instrText>
        </w:r>
        <w:r>
          <w:rPr>
            <w:noProof/>
            <w:webHidden/>
          </w:rPr>
        </w:r>
        <w:r>
          <w:rPr>
            <w:noProof/>
            <w:webHidden/>
          </w:rPr>
          <w:fldChar w:fldCharType="separate"/>
        </w:r>
        <w:r>
          <w:rPr>
            <w:noProof/>
            <w:webHidden/>
          </w:rPr>
          <w:t>59</w:t>
        </w:r>
        <w:r>
          <w:rPr>
            <w:noProof/>
            <w:webHidden/>
          </w:rPr>
          <w:fldChar w:fldCharType="end"/>
        </w:r>
      </w:hyperlink>
    </w:p>
    <w:p w14:paraId="44B1FA93" w14:textId="0F1492F4"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716" w:history="1">
        <w:r w:rsidRPr="007B5833">
          <w:rPr>
            <w:rStyle w:val="Hyperlink"/>
            <w:noProof/>
            <w:lang w:bidi="en-GB"/>
          </w:rPr>
          <w:t>8.1.4</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Construction of Element from Element</w:t>
        </w:r>
        <w:r>
          <w:rPr>
            <w:noProof/>
            <w:webHidden/>
          </w:rPr>
          <w:tab/>
        </w:r>
        <w:r>
          <w:rPr>
            <w:noProof/>
            <w:webHidden/>
          </w:rPr>
          <w:fldChar w:fldCharType="begin"/>
        </w:r>
        <w:r>
          <w:rPr>
            <w:noProof/>
            <w:webHidden/>
          </w:rPr>
          <w:instrText xml:space="preserve"> PAGEREF _Toc208246716 \h </w:instrText>
        </w:r>
        <w:r>
          <w:rPr>
            <w:noProof/>
            <w:webHidden/>
          </w:rPr>
        </w:r>
        <w:r>
          <w:rPr>
            <w:noProof/>
            <w:webHidden/>
          </w:rPr>
          <w:fldChar w:fldCharType="separate"/>
        </w:r>
        <w:r>
          <w:rPr>
            <w:noProof/>
            <w:webHidden/>
          </w:rPr>
          <w:t>62</w:t>
        </w:r>
        <w:r>
          <w:rPr>
            <w:noProof/>
            <w:webHidden/>
          </w:rPr>
          <w:fldChar w:fldCharType="end"/>
        </w:r>
      </w:hyperlink>
    </w:p>
    <w:p w14:paraId="7AE6BBEE" w14:textId="41198568"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717" w:history="1">
        <w:r w:rsidRPr="007B5833">
          <w:rPr>
            <w:rStyle w:val="Hyperlink"/>
            <w:noProof/>
            <w:lang w:bidi="en-GB"/>
          </w:rPr>
          <w:t>8.1.5</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Construction of an element from a ResultSet</w:t>
        </w:r>
        <w:r>
          <w:rPr>
            <w:noProof/>
            <w:webHidden/>
          </w:rPr>
          <w:tab/>
        </w:r>
        <w:r>
          <w:rPr>
            <w:noProof/>
            <w:webHidden/>
          </w:rPr>
          <w:fldChar w:fldCharType="begin"/>
        </w:r>
        <w:r>
          <w:rPr>
            <w:noProof/>
            <w:webHidden/>
          </w:rPr>
          <w:instrText xml:space="preserve"> PAGEREF _Toc208246717 \h </w:instrText>
        </w:r>
        <w:r>
          <w:rPr>
            <w:noProof/>
            <w:webHidden/>
          </w:rPr>
        </w:r>
        <w:r>
          <w:rPr>
            <w:noProof/>
            <w:webHidden/>
          </w:rPr>
          <w:fldChar w:fldCharType="separate"/>
        </w:r>
        <w:r>
          <w:rPr>
            <w:noProof/>
            <w:webHidden/>
          </w:rPr>
          <w:t>65</w:t>
        </w:r>
        <w:r>
          <w:rPr>
            <w:noProof/>
            <w:webHidden/>
          </w:rPr>
          <w:fldChar w:fldCharType="end"/>
        </w:r>
      </w:hyperlink>
    </w:p>
    <w:p w14:paraId="00C49433" w14:textId="5C4D0402"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718" w:history="1">
        <w:r w:rsidRPr="007B5833">
          <w:rPr>
            <w:rStyle w:val="Hyperlink"/>
            <w:noProof/>
            <w:lang w:bidi="en-GB"/>
          </w:rPr>
          <w:t>8.1.6</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The source data used as the context for the construction of the XML document</w:t>
        </w:r>
        <w:r>
          <w:rPr>
            <w:noProof/>
            <w:webHidden/>
          </w:rPr>
          <w:tab/>
        </w:r>
        <w:r>
          <w:rPr>
            <w:noProof/>
            <w:webHidden/>
          </w:rPr>
          <w:fldChar w:fldCharType="begin"/>
        </w:r>
        <w:r>
          <w:rPr>
            <w:noProof/>
            <w:webHidden/>
          </w:rPr>
          <w:instrText xml:space="preserve"> PAGEREF _Toc208246718 \h </w:instrText>
        </w:r>
        <w:r>
          <w:rPr>
            <w:noProof/>
            <w:webHidden/>
          </w:rPr>
        </w:r>
        <w:r>
          <w:rPr>
            <w:noProof/>
            <w:webHidden/>
          </w:rPr>
          <w:fldChar w:fldCharType="separate"/>
        </w:r>
        <w:r>
          <w:rPr>
            <w:noProof/>
            <w:webHidden/>
          </w:rPr>
          <w:t>69</w:t>
        </w:r>
        <w:r>
          <w:rPr>
            <w:noProof/>
            <w:webHidden/>
          </w:rPr>
          <w:fldChar w:fldCharType="end"/>
        </w:r>
      </w:hyperlink>
    </w:p>
    <w:p w14:paraId="10760A06" w14:textId="379CA8F0"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719" w:history="1">
        <w:r w:rsidRPr="007B5833">
          <w:rPr>
            <w:rStyle w:val="Hyperlink"/>
            <w:noProof/>
          </w:rPr>
          <w:t>8.2</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Value of attribute or text node created from the value of X-script variable</w:t>
        </w:r>
        <w:r>
          <w:rPr>
            <w:noProof/>
            <w:webHidden/>
          </w:rPr>
          <w:tab/>
        </w:r>
        <w:r>
          <w:rPr>
            <w:noProof/>
            <w:webHidden/>
          </w:rPr>
          <w:fldChar w:fldCharType="begin"/>
        </w:r>
        <w:r>
          <w:rPr>
            <w:noProof/>
            <w:webHidden/>
          </w:rPr>
          <w:instrText xml:space="preserve"> PAGEREF _Toc208246719 \h </w:instrText>
        </w:r>
        <w:r>
          <w:rPr>
            <w:noProof/>
            <w:webHidden/>
          </w:rPr>
        </w:r>
        <w:r>
          <w:rPr>
            <w:noProof/>
            <w:webHidden/>
          </w:rPr>
          <w:fldChar w:fldCharType="separate"/>
        </w:r>
        <w:r>
          <w:rPr>
            <w:noProof/>
            <w:webHidden/>
          </w:rPr>
          <w:t>77</w:t>
        </w:r>
        <w:r>
          <w:rPr>
            <w:noProof/>
            <w:webHidden/>
          </w:rPr>
          <w:fldChar w:fldCharType="end"/>
        </w:r>
      </w:hyperlink>
    </w:p>
    <w:p w14:paraId="1B6B4314" w14:textId="62ACEC2C"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720" w:history="1">
        <w:r w:rsidRPr="007B5833">
          <w:rPr>
            <w:rStyle w:val="Hyperlink"/>
            <w:noProof/>
          </w:rPr>
          <w:t>8.3</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Linking databases with X-definitions</w:t>
        </w:r>
        <w:r>
          <w:rPr>
            <w:noProof/>
            <w:webHidden/>
          </w:rPr>
          <w:tab/>
        </w:r>
        <w:r>
          <w:rPr>
            <w:noProof/>
            <w:webHidden/>
          </w:rPr>
          <w:fldChar w:fldCharType="begin"/>
        </w:r>
        <w:r>
          <w:rPr>
            <w:noProof/>
            <w:webHidden/>
          </w:rPr>
          <w:instrText xml:space="preserve"> PAGEREF _Toc208246720 \h </w:instrText>
        </w:r>
        <w:r>
          <w:rPr>
            <w:noProof/>
            <w:webHidden/>
          </w:rPr>
        </w:r>
        <w:r>
          <w:rPr>
            <w:noProof/>
            <w:webHidden/>
          </w:rPr>
          <w:fldChar w:fldCharType="separate"/>
        </w:r>
        <w:r>
          <w:rPr>
            <w:noProof/>
            <w:webHidden/>
          </w:rPr>
          <w:t>77</w:t>
        </w:r>
        <w:r>
          <w:rPr>
            <w:noProof/>
            <w:webHidden/>
          </w:rPr>
          <w:fldChar w:fldCharType="end"/>
        </w:r>
      </w:hyperlink>
    </w:p>
    <w:p w14:paraId="7CF90C66" w14:textId="1028799B"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721" w:history="1">
        <w:r w:rsidRPr="007B5833">
          <w:rPr>
            <w:rStyle w:val="Hyperlink"/>
            <w:noProof/>
            <w:lang w:bidi="en-GB"/>
          </w:rPr>
          <w:t>8.3.1</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Statement</w:t>
        </w:r>
        <w:r>
          <w:rPr>
            <w:noProof/>
            <w:webHidden/>
          </w:rPr>
          <w:tab/>
        </w:r>
        <w:r>
          <w:rPr>
            <w:noProof/>
            <w:webHidden/>
          </w:rPr>
          <w:fldChar w:fldCharType="begin"/>
        </w:r>
        <w:r>
          <w:rPr>
            <w:noProof/>
            <w:webHidden/>
          </w:rPr>
          <w:instrText xml:space="preserve"> PAGEREF _Toc208246721 \h </w:instrText>
        </w:r>
        <w:r>
          <w:rPr>
            <w:noProof/>
            <w:webHidden/>
          </w:rPr>
        </w:r>
        <w:r>
          <w:rPr>
            <w:noProof/>
            <w:webHidden/>
          </w:rPr>
          <w:fldChar w:fldCharType="separate"/>
        </w:r>
        <w:r>
          <w:rPr>
            <w:noProof/>
            <w:webHidden/>
          </w:rPr>
          <w:t>78</w:t>
        </w:r>
        <w:r>
          <w:rPr>
            <w:noProof/>
            <w:webHidden/>
          </w:rPr>
          <w:fldChar w:fldCharType="end"/>
        </w:r>
      </w:hyperlink>
    </w:p>
    <w:p w14:paraId="795D9B1A" w14:textId="2684938B"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722" w:history="1">
        <w:r w:rsidRPr="007B5833">
          <w:rPr>
            <w:rStyle w:val="Hyperlink"/>
            <w:noProof/>
            <w:lang w:bidi="en-GB"/>
          </w:rPr>
          <w:t>8.3.2</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Closing resources</w:t>
        </w:r>
        <w:r>
          <w:rPr>
            <w:noProof/>
            <w:webHidden/>
          </w:rPr>
          <w:tab/>
        </w:r>
        <w:r>
          <w:rPr>
            <w:noProof/>
            <w:webHidden/>
          </w:rPr>
          <w:fldChar w:fldCharType="begin"/>
        </w:r>
        <w:r>
          <w:rPr>
            <w:noProof/>
            <w:webHidden/>
          </w:rPr>
          <w:instrText xml:space="preserve"> PAGEREF _Toc208246722 \h </w:instrText>
        </w:r>
        <w:r>
          <w:rPr>
            <w:noProof/>
            <w:webHidden/>
          </w:rPr>
        </w:r>
        <w:r>
          <w:rPr>
            <w:noProof/>
            <w:webHidden/>
          </w:rPr>
          <w:fldChar w:fldCharType="separate"/>
        </w:r>
        <w:r>
          <w:rPr>
            <w:noProof/>
            <w:webHidden/>
          </w:rPr>
          <w:t>78</w:t>
        </w:r>
        <w:r>
          <w:rPr>
            <w:noProof/>
            <w:webHidden/>
          </w:rPr>
          <w:fldChar w:fldCharType="end"/>
        </w:r>
      </w:hyperlink>
    </w:p>
    <w:p w14:paraId="17142836" w14:textId="4069A5B1"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723" w:history="1">
        <w:r w:rsidRPr="007B5833">
          <w:rPr>
            <w:rStyle w:val="Hyperlink"/>
            <w:noProof/>
          </w:rPr>
          <w:t>8.4</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Construction of template (“fixed”) XML documents</w:t>
        </w:r>
        <w:r>
          <w:rPr>
            <w:noProof/>
            <w:webHidden/>
          </w:rPr>
          <w:tab/>
        </w:r>
        <w:r>
          <w:rPr>
            <w:noProof/>
            <w:webHidden/>
          </w:rPr>
          <w:fldChar w:fldCharType="begin"/>
        </w:r>
        <w:r>
          <w:rPr>
            <w:noProof/>
            <w:webHidden/>
          </w:rPr>
          <w:instrText xml:space="preserve"> PAGEREF _Toc208246723 \h </w:instrText>
        </w:r>
        <w:r>
          <w:rPr>
            <w:noProof/>
            <w:webHidden/>
          </w:rPr>
        </w:r>
        <w:r>
          <w:rPr>
            <w:noProof/>
            <w:webHidden/>
          </w:rPr>
          <w:fldChar w:fldCharType="separate"/>
        </w:r>
        <w:r>
          <w:rPr>
            <w:noProof/>
            <w:webHidden/>
          </w:rPr>
          <w:t>78</w:t>
        </w:r>
        <w:r>
          <w:rPr>
            <w:noProof/>
            <w:webHidden/>
          </w:rPr>
          <w:fldChar w:fldCharType="end"/>
        </w:r>
      </w:hyperlink>
    </w:p>
    <w:p w14:paraId="7B576B84" w14:textId="7DED9D8A"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724" w:history="1">
        <w:r w:rsidRPr="007B5833">
          <w:rPr>
            <w:rStyle w:val="Hyperlink"/>
            <w:noProof/>
          </w:rPr>
          <w:t>8.5</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Construction of groups</w:t>
        </w:r>
        <w:r>
          <w:rPr>
            <w:noProof/>
            <w:webHidden/>
          </w:rPr>
          <w:tab/>
        </w:r>
        <w:r>
          <w:rPr>
            <w:noProof/>
            <w:webHidden/>
          </w:rPr>
          <w:fldChar w:fldCharType="begin"/>
        </w:r>
        <w:r>
          <w:rPr>
            <w:noProof/>
            <w:webHidden/>
          </w:rPr>
          <w:instrText xml:space="preserve"> PAGEREF _Toc208246724 \h </w:instrText>
        </w:r>
        <w:r>
          <w:rPr>
            <w:noProof/>
            <w:webHidden/>
          </w:rPr>
        </w:r>
        <w:r>
          <w:rPr>
            <w:noProof/>
            <w:webHidden/>
          </w:rPr>
          <w:fldChar w:fldCharType="separate"/>
        </w:r>
        <w:r>
          <w:rPr>
            <w:noProof/>
            <w:webHidden/>
          </w:rPr>
          <w:t>80</w:t>
        </w:r>
        <w:r>
          <w:rPr>
            <w:noProof/>
            <w:webHidden/>
          </w:rPr>
          <w:fldChar w:fldCharType="end"/>
        </w:r>
      </w:hyperlink>
    </w:p>
    <w:p w14:paraId="63C4A73A" w14:textId="64ABFB1C"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725" w:history="1">
        <w:r w:rsidRPr="007B5833">
          <w:rPr>
            <w:rStyle w:val="Hyperlink"/>
            <w:noProof/>
            <w:lang w:bidi="en-GB"/>
          </w:rPr>
          <w:t>8.5.1</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The strict order of elements (group xd:sequence)</w:t>
        </w:r>
        <w:r>
          <w:rPr>
            <w:noProof/>
            <w:webHidden/>
          </w:rPr>
          <w:tab/>
        </w:r>
        <w:r>
          <w:rPr>
            <w:noProof/>
            <w:webHidden/>
          </w:rPr>
          <w:fldChar w:fldCharType="begin"/>
        </w:r>
        <w:r>
          <w:rPr>
            <w:noProof/>
            <w:webHidden/>
          </w:rPr>
          <w:instrText xml:space="preserve"> PAGEREF _Toc208246725 \h </w:instrText>
        </w:r>
        <w:r>
          <w:rPr>
            <w:noProof/>
            <w:webHidden/>
          </w:rPr>
        </w:r>
        <w:r>
          <w:rPr>
            <w:noProof/>
            <w:webHidden/>
          </w:rPr>
          <w:fldChar w:fldCharType="separate"/>
        </w:r>
        <w:r>
          <w:rPr>
            <w:noProof/>
            <w:webHidden/>
          </w:rPr>
          <w:t>80</w:t>
        </w:r>
        <w:r>
          <w:rPr>
            <w:noProof/>
            <w:webHidden/>
          </w:rPr>
          <w:fldChar w:fldCharType="end"/>
        </w:r>
      </w:hyperlink>
    </w:p>
    <w:p w14:paraId="0A505B14" w14:textId="42B678BC"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726" w:history="1">
        <w:r w:rsidRPr="007B5833">
          <w:rPr>
            <w:rStyle w:val="Hyperlink"/>
            <w:noProof/>
            <w:lang w:bidi="en-GB"/>
          </w:rPr>
          <w:t>8.5.2</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Arbitrary order of elements (group xd:mixed)</w:t>
        </w:r>
        <w:r>
          <w:rPr>
            <w:noProof/>
            <w:webHidden/>
          </w:rPr>
          <w:tab/>
        </w:r>
        <w:r>
          <w:rPr>
            <w:noProof/>
            <w:webHidden/>
          </w:rPr>
          <w:fldChar w:fldCharType="begin"/>
        </w:r>
        <w:r>
          <w:rPr>
            <w:noProof/>
            <w:webHidden/>
          </w:rPr>
          <w:instrText xml:space="preserve"> PAGEREF _Toc208246726 \h </w:instrText>
        </w:r>
        <w:r>
          <w:rPr>
            <w:noProof/>
            <w:webHidden/>
          </w:rPr>
        </w:r>
        <w:r>
          <w:rPr>
            <w:noProof/>
            <w:webHidden/>
          </w:rPr>
          <w:fldChar w:fldCharType="separate"/>
        </w:r>
        <w:r>
          <w:rPr>
            <w:noProof/>
            <w:webHidden/>
          </w:rPr>
          <w:t>81</w:t>
        </w:r>
        <w:r>
          <w:rPr>
            <w:noProof/>
            <w:webHidden/>
          </w:rPr>
          <w:fldChar w:fldCharType="end"/>
        </w:r>
      </w:hyperlink>
    </w:p>
    <w:p w14:paraId="47C2BD2C" w14:textId="2D10350A"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727" w:history="1">
        <w:r w:rsidRPr="007B5833">
          <w:rPr>
            <w:rStyle w:val="Hyperlink"/>
            <w:noProof/>
            <w:lang w:bidi="en-GB"/>
          </w:rPr>
          <w:t>8.5.3</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Choice of elements (the xd:choice group)</w:t>
        </w:r>
        <w:r>
          <w:rPr>
            <w:noProof/>
            <w:webHidden/>
          </w:rPr>
          <w:tab/>
        </w:r>
        <w:r>
          <w:rPr>
            <w:noProof/>
            <w:webHidden/>
          </w:rPr>
          <w:fldChar w:fldCharType="begin"/>
        </w:r>
        <w:r>
          <w:rPr>
            <w:noProof/>
            <w:webHidden/>
          </w:rPr>
          <w:instrText xml:space="preserve"> PAGEREF _Toc208246727 \h </w:instrText>
        </w:r>
        <w:r>
          <w:rPr>
            <w:noProof/>
            <w:webHidden/>
          </w:rPr>
        </w:r>
        <w:r>
          <w:rPr>
            <w:noProof/>
            <w:webHidden/>
          </w:rPr>
          <w:fldChar w:fldCharType="separate"/>
        </w:r>
        <w:r>
          <w:rPr>
            <w:noProof/>
            <w:webHidden/>
          </w:rPr>
          <w:t>82</w:t>
        </w:r>
        <w:r>
          <w:rPr>
            <w:noProof/>
            <w:webHidden/>
          </w:rPr>
          <w:fldChar w:fldCharType="end"/>
        </w:r>
      </w:hyperlink>
    </w:p>
    <w:p w14:paraId="14E00F96" w14:textId="713B4A19"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728" w:history="1">
        <w:r w:rsidRPr="007B5833">
          <w:rPr>
            <w:rStyle w:val="Hyperlink"/>
            <w:noProof/>
          </w:rPr>
          <w:t>8.6</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A combination of validation and construction mode</w:t>
        </w:r>
        <w:r>
          <w:rPr>
            <w:noProof/>
            <w:webHidden/>
          </w:rPr>
          <w:tab/>
        </w:r>
        <w:r>
          <w:rPr>
            <w:noProof/>
            <w:webHidden/>
          </w:rPr>
          <w:fldChar w:fldCharType="begin"/>
        </w:r>
        <w:r>
          <w:rPr>
            <w:noProof/>
            <w:webHidden/>
          </w:rPr>
          <w:instrText xml:space="preserve"> PAGEREF _Toc208246728 \h </w:instrText>
        </w:r>
        <w:r>
          <w:rPr>
            <w:noProof/>
            <w:webHidden/>
          </w:rPr>
        </w:r>
        <w:r>
          <w:rPr>
            <w:noProof/>
            <w:webHidden/>
          </w:rPr>
          <w:fldChar w:fldCharType="separate"/>
        </w:r>
        <w:r>
          <w:rPr>
            <w:noProof/>
            <w:webHidden/>
          </w:rPr>
          <w:t>84</w:t>
        </w:r>
        <w:r>
          <w:rPr>
            <w:noProof/>
            <w:webHidden/>
          </w:rPr>
          <w:fldChar w:fldCharType="end"/>
        </w:r>
      </w:hyperlink>
    </w:p>
    <w:p w14:paraId="72C2B5B8" w14:textId="4B946EDC"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729" w:history="1">
        <w:r w:rsidRPr="007B5833">
          <w:rPr>
            <w:rStyle w:val="Hyperlink"/>
            <w:noProof/>
            <w:lang w:bidi="en-GB"/>
          </w:rPr>
          <w:t>8.6.1</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Validation in the construction mode</w:t>
        </w:r>
        <w:r>
          <w:rPr>
            <w:noProof/>
            <w:webHidden/>
          </w:rPr>
          <w:tab/>
        </w:r>
        <w:r>
          <w:rPr>
            <w:noProof/>
            <w:webHidden/>
          </w:rPr>
          <w:fldChar w:fldCharType="begin"/>
        </w:r>
        <w:r>
          <w:rPr>
            <w:noProof/>
            <w:webHidden/>
          </w:rPr>
          <w:instrText xml:space="preserve"> PAGEREF _Toc208246729 \h </w:instrText>
        </w:r>
        <w:r>
          <w:rPr>
            <w:noProof/>
            <w:webHidden/>
          </w:rPr>
        </w:r>
        <w:r>
          <w:rPr>
            <w:noProof/>
            <w:webHidden/>
          </w:rPr>
          <w:fldChar w:fldCharType="separate"/>
        </w:r>
        <w:r>
          <w:rPr>
            <w:noProof/>
            <w:webHidden/>
          </w:rPr>
          <w:t>84</w:t>
        </w:r>
        <w:r>
          <w:rPr>
            <w:noProof/>
            <w:webHidden/>
          </w:rPr>
          <w:fldChar w:fldCharType="end"/>
        </w:r>
      </w:hyperlink>
    </w:p>
    <w:p w14:paraId="32C257F2" w14:textId="44DD894C"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730" w:history="1">
        <w:r w:rsidRPr="007B5833">
          <w:rPr>
            <w:rStyle w:val="Hyperlink"/>
            <w:noProof/>
            <w:lang w:bidi="en-GB"/>
          </w:rPr>
          <w:t>8.6.2</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Construction in the validation mode</w:t>
        </w:r>
        <w:r>
          <w:rPr>
            <w:noProof/>
            <w:webHidden/>
          </w:rPr>
          <w:tab/>
        </w:r>
        <w:r>
          <w:rPr>
            <w:noProof/>
            <w:webHidden/>
          </w:rPr>
          <w:fldChar w:fldCharType="begin"/>
        </w:r>
        <w:r>
          <w:rPr>
            <w:noProof/>
            <w:webHidden/>
          </w:rPr>
          <w:instrText xml:space="preserve"> PAGEREF _Toc208246730 \h </w:instrText>
        </w:r>
        <w:r>
          <w:rPr>
            <w:noProof/>
            <w:webHidden/>
          </w:rPr>
        </w:r>
        <w:r>
          <w:rPr>
            <w:noProof/>
            <w:webHidden/>
          </w:rPr>
          <w:fldChar w:fldCharType="separate"/>
        </w:r>
        <w:r>
          <w:rPr>
            <w:noProof/>
            <w:webHidden/>
          </w:rPr>
          <w:t>86</w:t>
        </w:r>
        <w:r>
          <w:rPr>
            <w:noProof/>
            <w:webHidden/>
          </w:rPr>
          <w:fldChar w:fldCharType="end"/>
        </w:r>
      </w:hyperlink>
    </w:p>
    <w:p w14:paraId="64B49B61" w14:textId="657F8B62"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731" w:history="1">
        <w:r w:rsidRPr="007B5833">
          <w:rPr>
            <w:rStyle w:val="Hyperlink"/>
            <w:noProof/>
          </w:rPr>
          <w:t>8.7</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Example of XML transformation into HTML</w:t>
        </w:r>
        <w:r>
          <w:rPr>
            <w:noProof/>
            <w:webHidden/>
          </w:rPr>
          <w:tab/>
        </w:r>
        <w:r>
          <w:rPr>
            <w:noProof/>
            <w:webHidden/>
          </w:rPr>
          <w:fldChar w:fldCharType="begin"/>
        </w:r>
        <w:r>
          <w:rPr>
            <w:noProof/>
            <w:webHidden/>
          </w:rPr>
          <w:instrText xml:space="preserve"> PAGEREF _Toc208246731 \h </w:instrText>
        </w:r>
        <w:r>
          <w:rPr>
            <w:noProof/>
            <w:webHidden/>
          </w:rPr>
        </w:r>
        <w:r>
          <w:rPr>
            <w:noProof/>
            <w:webHidden/>
          </w:rPr>
          <w:fldChar w:fldCharType="separate"/>
        </w:r>
        <w:r>
          <w:rPr>
            <w:noProof/>
            <w:webHidden/>
          </w:rPr>
          <w:t>86</w:t>
        </w:r>
        <w:r>
          <w:rPr>
            <w:noProof/>
            <w:webHidden/>
          </w:rPr>
          <w:fldChar w:fldCharType="end"/>
        </w:r>
      </w:hyperlink>
    </w:p>
    <w:p w14:paraId="7FB9C87A" w14:textId="1E1D32DA"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732" w:history="1">
        <w:r w:rsidRPr="007B5833">
          <w:rPr>
            <w:rStyle w:val="Hyperlink"/>
            <w:noProof/>
            <w:lang w:bidi="en-GB"/>
          </w:rPr>
          <w:t>8.7.1</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X-definition of HTML document</w:t>
        </w:r>
        <w:r>
          <w:rPr>
            <w:noProof/>
            <w:webHidden/>
          </w:rPr>
          <w:tab/>
        </w:r>
        <w:r>
          <w:rPr>
            <w:noProof/>
            <w:webHidden/>
          </w:rPr>
          <w:fldChar w:fldCharType="begin"/>
        </w:r>
        <w:r>
          <w:rPr>
            <w:noProof/>
            <w:webHidden/>
          </w:rPr>
          <w:instrText xml:space="preserve"> PAGEREF _Toc208246732 \h </w:instrText>
        </w:r>
        <w:r>
          <w:rPr>
            <w:noProof/>
            <w:webHidden/>
          </w:rPr>
        </w:r>
        <w:r>
          <w:rPr>
            <w:noProof/>
            <w:webHidden/>
          </w:rPr>
          <w:fldChar w:fldCharType="separate"/>
        </w:r>
        <w:r>
          <w:rPr>
            <w:noProof/>
            <w:webHidden/>
          </w:rPr>
          <w:t>87</w:t>
        </w:r>
        <w:r>
          <w:rPr>
            <w:noProof/>
            <w:webHidden/>
          </w:rPr>
          <w:fldChar w:fldCharType="end"/>
        </w:r>
      </w:hyperlink>
    </w:p>
    <w:p w14:paraId="154CF446" w14:textId="3A29609A"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733" w:history="1">
        <w:r w:rsidRPr="007B5833">
          <w:rPr>
            <w:rStyle w:val="Hyperlink"/>
            <w:noProof/>
            <w:lang w:bidi="en-GB"/>
          </w:rPr>
          <w:t>8.7.2</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Create a section used to construct an HTML document</w:t>
        </w:r>
        <w:r>
          <w:rPr>
            <w:noProof/>
            <w:webHidden/>
          </w:rPr>
          <w:tab/>
        </w:r>
        <w:r>
          <w:rPr>
            <w:noProof/>
            <w:webHidden/>
          </w:rPr>
          <w:fldChar w:fldCharType="begin"/>
        </w:r>
        <w:r>
          <w:rPr>
            <w:noProof/>
            <w:webHidden/>
          </w:rPr>
          <w:instrText xml:space="preserve"> PAGEREF _Toc208246733 \h </w:instrText>
        </w:r>
        <w:r>
          <w:rPr>
            <w:noProof/>
            <w:webHidden/>
          </w:rPr>
        </w:r>
        <w:r>
          <w:rPr>
            <w:noProof/>
            <w:webHidden/>
          </w:rPr>
          <w:fldChar w:fldCharType="separate"/>
        </w:r>
        <w:r>
          <w:rPr>
            <w:noProof/>
            <w:webHidden/>
          </w:rPr>
          <w:t>88</w:t>
        </w:r>
        <w:r>
          <w:rPr>
            <w:noProof/>
            <w:webHidden/>
          </w:rPr>
          <w:fldChar w:fldCharType="end"/>
        </w:r>
      </w:hyperlink>
    </w:p>
    <w:p w14:paraId="4443CFF6" w14:textId="217AB870" w:rsidR="007F02DC" w:rsidRDefault="007F02DC">
      <w:pPr>
        <w:pStyle w:val="TOC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208246734" w:history="1">
        <w:r w:rsidRPr="007B5833">
          <w:rPr>
            <w:rStyle w:val="Hyperlink"/>
            <w:noProof/>
          </w:rPr>
          <w:t>9</w:t>
        </w:r>
        <w:r>
          <w:rPr>
            <w:rFonts w:asciiTheme="minorHAnsi" w:eastAsiaTheme="minorEastAsia" w:hAnsiTheme="minorHAnsi" w:cstheme="minorBidi"/>
            <w:b w:val="0"/>
            <w:caps w:val="0"/>
            <w:noProof/>
            <w:kern w:val="2"/>
            <w:szCs w:val="24"/>
            <w:lang w:val="cs-CZ" w:eastAsia="cs-CZ"/>
            <w14:ligatures w14:val="standardContextual"/>
          </w:rPr>
          <w:tab/>
        </w:r>
        <w:r w:rsidRPr="007B5833">
          <w:rPr>
            <w:rStyle w:val="Hyperlink"/>
            <w:noProof/>
          </w:rPr>
          <w:t>Using X-definitions in Java code</w:t>
        </w:r>
        <w:r>
          <w:rPr>
            <w:noProof/>
            <w:webHidden/>
          </w:rPr>
          <w:tab/>
        </w:r>
        <w:r>
          <w:rPr>
            <w:noProof/>
            <w:webHidden/>
          </w:rPr>
          <w:fldChar w:fldCharType="begin"/>
        </w:r>
        <w:r>
          <w:rPr>
            <w:noProof/>
            <w:webHidden/>
          </w:rPr>
          <w:instrText xml:space="preserve"> PAGEREF _Toc208246734 \h </w:instrText>
        </w:r>
        <w:r>
          <w:rPr>
            <w:noProof/>
            <w:webHidden/>
          </w:rPr>
        </w:r>
        <w:r>
          <w:rPr>
            <w:noProof/>
            <w:webHidden/>
          </w:rPr>
          <w:fldChar w:fldCharType="separate"/>
        </w:r>
        <w:r>
          <w:rPr>
            <w:noProof/>
            <w:webHidden/>
          </w:rPr>
          <w:t>91</w:t>
        </w:r>
        <w:r>
          <w:rPr>
            <w:noProof/>
            <w:webHidden/>
          </w:rPr>
          <w:fldChar w:fldCharType="end"/>
        </w:r>
      </w:hyperlink>
    </w:p>
    <w:p w14:paraId="788DE27C" w14:textId="01BC916A"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735" w:history="1">
        <w:r w:rsidRPr="007B5833">
          <w:rPr>
            <w:rStyle w:val="Hyperlink"/>
            <w:noProof/>
          </w:rPr>
          <w:t>9.1</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Running the validation mode</w:t>
        </w:r>
        <w:r>
          <w:rPr>
            <w:noProof/>
            <w:webHidden/>
          </w:rPr>
          <w:tab/>
        </w:r>
        <w:r>
          <w:rPr>
            <w:noProof/>
            <w:webHidden/>
          </w:rPr>
          <w:fldChar w:fldCharType="begin"/>
        </w:r>
        <w:r>
          <w:rPr>
            <w:noProof/>
            <w:webHidden/>
          </w:rPr>
          <w:instrText xml:space="preserve"> PAGEREF _Toc208246735 \h </w:instrText>
        </w:r>
        <w:r>
          <w:rPr>
            <w:noProof/>
            <w:webHidden/>
          </w:rPr>
        </w:r>
        <w:r>
          <w:rPr>
            <w:noProof/>
            <w:webHidden/>
          </w:rPr>
          <w:fldChar w:fldCharType="separate"/>
        </w:r>
        <w:r>
          <w:rPr>
            <w:noProof/>
            <w:webHidden/>
          </w:rPr>
          <w:t>91</w:t>
        </w:r>
        <w:r>
          <w:rPr>
            <w:noProof/>
            <w:webHidden/>
          </w:rPr>
          <w:fldChar w:fldCharType="end"/>
        </w:r>
      </w:hyperlink>
    </w:p>
    <w:p w14:paraId="7636B23E" w14:textId="7663087E"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736" w:history="1">
        <w:r w:rsidRPr="007B5833">
          <w:rPr>
            <w:rStyle w:val="Hyperlink"/>
            <w:noProof/>
          </w:rPr>
          <w:t>9.2</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Start the XML document construction</w:t>
        </w:r>
        <w:r>
          <w:rPr>
            <w:noProof/>
            <w:webHidden/>
          </w:rPr>
          <w:tab/>
        </w:r>
        <w:r>
          <w:rPr>
            <w:noProof/>
            <w:webHidden/>
          </w:rPr>
          <w:fldChar w:fldCharType="begin"/>
        </w:r>
        <w:r>
          <w:rPr>
            <w:noProof/>
            <w:webHidden/>
          </w:rPr>
          <w:instrText xml:space="preserve"> PAGEREF _Toc208246736 \h </w:instrText>
        </w:r>
        <w:r>
          <w:rPr>
            <w:noProof/>
            <w:webHidden/>
          </w:rPr>
        </w:r>
        <w:r>
          <w:rPr>
            <w:noProof/>
            <w:webHidden/>
          </w:rPr>
          <w:fldChar w:fldCharType="separate"/>
        </w:r>
        <w:r>
          <w:rPr>
            <w:noProof/>
            <w:webHidden/>
          </w:rPr>
          <w:t>92</w:t>
        </w:r>
        <w:r>
          <w:rPr>
            <w:noProof/>
            <w:webHidden/>
          </w:rPr>
          <w:fldChar w:fldCharType="end"/>
        </w:r>
      </w:hyperlink>
    </w:p>
    <w:p w14:paraId="2B60F6D3" w14:textId="39D92D5D"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737" w:history="1">
        <w:r w:rsidRPr="007B5833">
          <w:rPr>
            <w:rStyle w:val="Hyperlink"/>
            <w:noProof/>
          </w:rPr>
          <w:t>9.3</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Alternate creation of XDPool</w:t>
        </w:r>
        <w:r>
          <w:rPr>
            <w:noProof/>
            <w:webHidden/>
          </w:rPr>
          <w:tab/>
        </w:r>
        <w:r>
          <w:rPr>
            <w:noProof/>
            <w:webHidden/>
          </w:rPr>
          <w:fldChar w:fldCharType="begin"/>
        </w:r>
        <w:r>
          <w:rPr>
            <w:noProof/>
            <w:webHidden/>
          </w:rPr>
          <w:instrText xml:space="preserve"> PAGEREF _Toc208246737 \h </w:instrText>
        </w:r>
        <w:r>
          <w:rPr>
            <w:noProof/>
            <w:webHidden/>
          </w:rPr>
        </w:r>
        <w:r>
          <w:rPr>
            <w:noProof/>
            <w:webHidden/>
          </w:rPr>
          <w:fldChar w:fldCharType="separate"/>
        </w:r>
        <w:r>
          <w:rPr>
            <w:noProof/>
            <w:webHidden/>
          </w:rPr>
          <w:t>93</w:t>
        </w:r>
        <w:r>
          <w:rPr>
            <w:noProof/>
            <w:webHidden/>
          </w:rPr>
          <w:fldChar w:fldCharType="end"/>
        </w:r>
      </w:hyperlink>
    </w:p>
    <w:p w14:paraId="41E9D1B2" w14:textId="41C3CDB0"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738" w:history="1">
        <w:r w:rsidRPr="007B5833">
          <w:rPr>
            <w:rStyle w:val="Hyperlink"/>
            <w:noProof/>
          </w:rPr>
          <w:t>9.4</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Build XDPool with classes containing external methods</w:t>
        </w:r>
        <w:r>
          <w:rPr>
            <w:noProof/>
            <w:webHidden/>
          </w:rPr>
          <w:tab/>
        </w:r>
        <w:r>
          <w:rPr>
            <w:noProof/>
            <w:webHidden/>
          </w:rPr>
          <w:fldChar w:fldCharType="begin"/>
        </w:r>
        <w:r>
          <w:rPr>
            <w:noProof/>
            <w:webHidden/>
          </w:rPr>
          <w:instrText xml:space="preserve"> PAGEREF _Toc208246738 \h </w:instrText>
        </w:r>
        <w:r>
          <w:rPr>
            <w:noProof/>
            <w:webHidden/>
          </w:rPr>
        </w:r>
        <w:r>
          <w:rPr>
            <w:noProof/>
            <w:webHidden/>
          </w:rPr>
          <w:fldChar w:fldCharType="separate"/>
        </w:r>
        <w:r>
          <w:rPr>
            <w:noProof/>
            <w:webHidden/>
          </w:rPr>
          <w:t>93</w:t>
        </w:r>
        <w:r>
          <w:rPr>
            <w:noProof/>
            <w:webHidden/>
          </w:rPr>
          <w:fldChar w:fldCharType="end"/>
        </w:r>
      </w:hyperlink>
    </w:p>
    <w:p w14:paraId="421E79B9" w14:textId="6C51CC5B"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739" w:history="1">
        <w:r w:rsidRPr="007B5833">
          <w:rPr>
            <w:rStyle w:val="Hyperlink"/>
            <w:noProof/>
          </w:rPr>
          <w:t>9.5</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Get the result of the X-definition process</w:t>
        </w:r>
        <w:r>
          <w:rPr>
            <w:noProof/>
            <w:webHidden/>
          </w:rPr>
          <w:tab/>
        </w:r>
        <w:r>
          <w:rPr>
            <w:noProof/>
            <w:webHidden/>
          </w:rPr>
          <w:fldChar w:fldCharType="begin"/>
        </w:r>
        <w:r>
          <w:rPr>
            <w:noProof/>
            <w:webHidden/>
          </w:rPr>
          <w:instrText xml:space="preserve"> PAGEREF _Toc208246739 \h </w:instrText>
        </w:r>
        <w:r>
          <w:rPr>
            <w:noProof/>
            <w:webHidden/>
          </w:rPr>
        </w:r>
        <w:r>
          <w:rPr>
            <w:noProof/>
            <w:webHidden/>
          </w:rPr>
          <w:fldChar w:fldCharType="separate"/>
        </w:r>
        <w:r>
          <w:rPr>
            <w:noProof/>
            <w:webHidden/>
          </w:rPr>
          <w:t>93</w:t>
        </w:r>
        <w:r>
          <w:rPr>
            <w:noProof/>
            <w:webHidden/>
          </w:rPr>
          <w:fldChar w:fldCharType="end"/>
        </w:r>
      </w:hyperlink>
    </w:p>
    <w:p w14:paraId="263082CE" w14:textId="076191FE"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740" w:history="1">
        <w:r w:rsidRPr="007B5833">
          <w:rPr>
            <w:rStyle w:val="Hyperlink"/>
            <w:noProof/>
          </w:rPr>
          <w:t>9.6</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External variables</w:t>
        </w:r>
        <w:r>
          <w:rPr>
            <w:noProof/>
            <w:webHidden/>
          </w:rPr>
          <w:tab/>
        </w:r>
        <w:r>
          <w:rPr>
            <w:noProof/>
            <w:webHidden/>
          </w:rPr>
          <w:fldChar w:fldCharType="begin"/>
        </w:r>
        <w:r>
          <w:rPr>
            <w:noProof/>
            <w:webHidden/>
          </w:rPr>
          <w:instrText xml:space="preserve"> PAGEREF _Toc208246740 \h </w:instrText>
        </w:r>
        <w:r>
          <w:rPr>
            <w:noProof/>
            <w:webHidden/>
          </w:rPr>
        </w:r>
        <w:r>
          <w:rPr>
            <w:noProof/>
            <w:webHidden/>
          </w:rPr>
          <w:fldChar w:fldCharType="separate"/>
        </w:r>
        <w:r>
          <w:rPr>
            <w:noProof/>
            <w:webHidden/>
          </w:rPr>
          <w:t>94</w:t>
        </w:r>
        <w:r>
          <w:rPr>
            <w:noProof/>
            <w:webHidden/>
          </w:rPr>
          <w:fldChar w:fldCharType="end"/>
        </w:r>
      </w:hyperlink>
    </w:p>
    <w:p w14:paraId="2E16CF16" w14:textId="05B90402"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741" w:history="1">
        <w:r w:rsidRPr="007B5833">
          <w:rPr>
            <w:rStyle w:val="Hyperlink"/>
            <w:noProof/>
            <w:lang w:bidi="en-GB"/>
          </w:rPr>
          <w:t>9.6.1</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Connection to the relational database</w:t>
        </w:r>
        <w:r>
          <w:rPr>
            <w:noProof/>
            <w:webHidden/>
          </w:rPr>
          <w:tab/>
        </w:r>
        <w:r>
          <w:rPr>
            <w:noProof/>
            <w:webHidden/>
          </w:rPr>
          <w:fldChar w:fldCharType="begin"/>
        </w:r>
        <w:r>
          <w:rPr>
            <w:noProof/>
            <w:webHidden/>
          </w:rPr>
          <w:instrText xml:space="preserve"> PAGEREF _Toc208246741 \h </w:instrText>
        </w:r>
        <w:r>
          <w:rPr>
            <w:noProof/>
            <w:webHidden/>
          </w:rPr>
        </w:r>
        <w:r>
          <w:rPr>
            <w:noProof/>
            <w:webHidden/>
          </w:rPr>
          <w:fldChar w:fldCharType="separate"/>
        </w:r>
        <w:r>
          <w:rPr>
            <w:noProof/>
            <w:webHidden/>
          </w:rPr>
          <w:t>95</w:t>
        </w:r>
        <w:r>
          <w:rPr>
            <w:noProof/>
            <w:webHidden/>
          </w:rPr>
          <w:fldChar w:fldCharType="end"/>
        </w:r>
      </w:hyperlink>
    </w:p>
    <w:p w14:paraId="3C1345F3" w14:textId="6D763289"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742" w:history="1">
        <w:r w:rsidRPr="007B5833">
          <w:rPr>
            <w:rStyle w:val="Hyperlink"/>
            <w:noProof/>
          </w:rPr>
          <w:t>9.7</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External instance methods</w:t>
        </w:r>
        <w:r>
          <w:rPr>
            <w:noProof/>
            <w:webHidden/>
          </w:rPr>
          <w:tab/>
        </w:r>
        <w:r>
          <w:rPr>
            <w:noProof/>
            <w:webHidden/>
          </w:rPr>
          <w:fldChar w:fldCharType="begin"/>
        </w:r>
        <w:r>
          <w:rPr>
            <w:noProof/>
            <w:webHidden/>
          </w:rPr>
          <w:instrText xml:space="preserve"> PAGEREF _Toc208246742 \h </w:instrText>
        </w:r>
        <w:r>
          <w:rPr>
            <w:noProof/>
            <w:webHidden/>
          </w:rPr>
        </w:r>
        <w:r>
          <w:rPr>
            <w:noProof/>
            <w:webHidden/>
          </w:rPr>
          <w:fldChar w:fldCharType="separate"/>
        </w:r>
        <w:r>
          <w:rPr>
            <w:noProof/>
            <w:webHidden/>
          </w:rPr>
          <w:t>95</w:t>
        </w:r>
        <w:r>
          <w:rPr>
            <w:noProof/>
            <w:webHidden/>
          </w:rPr>
          <w:fldChar w:fldCharType="end"/>
        </w:r>
      </w:hyperlink>
    </w:p>
    <w:p w14:paraId="4A6F55A4" w14:textId="72AB9494"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743" w:history="1">
        <w:r w:rsidRPr="007B5833">
          <w:rPr>
            <w:rStyle w:val="Hyperlink"/>
            <w:noProof/>
          </w:rPr>
          <w:t>9.8</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Validation of data with a database in an XML document</w:t>
        </w:r>
        <w:r>
          <w:rPr>
            <w:noProof/>
            <w:webHidden/>
          </w:rPr>
          <w:tab/>
        </w:r>
        <w:r>
          <w:rPr>
            <w:noProof/>
            <w:webHidden/>
          </w:rPr>
          <w:fldChar w:fldCharType="begin"/>
        </w:r>
        <w:r>
          <w:rPr>
            <w:noProof/>
            <w:webHidden/>
          </w:rPr>
          <w:instrText xml:space="preserve"> PAGEREF _Toc208246743 \h </w:instrText>
        </w:r>
        <w:r>
          <w:rPr>
            <w:noProof/>
            <w:webHidden/>
          </w:rPr>
        </w:r>
        <w:r>
          <w:rPr>
            <w:noProof/>
            <w:webHidden/>
          </w:rPr>
          <w:fldChar w:fldCharType="separate"/>
        </w:r>
        <w:r>
          <w:rPr>
            <w:noProof/>
            <w:webHidden/>
          </w:rPr>
          <w:t>96</w:t>
        </w:r>
        <w:r>
          <w:rPr>
            <w:noProof/>
            <w:webHidden/>
          </w:rPr>
          <w:fldChar w:fldCharType="end"/>
        </w:r>
      </w:hyperlink>
    </w:p>
    <w:p w14:paraId="2C3550AB" w14:textId="4F3B3915"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744" w:history="1">
        <w:r w:rsidRPr="007B5833">
          <w:rPr>
            <w:rStyle w:val="Hyperlink"/>
            <w:noProof/>
          </w:rPr>
          <w:t>9.9</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XDPool in a binary data file</w:t>
        </w:r>
        <w:r>
          <w:rPr>
            <w:noProof/>
            <w:webHidden/>
          </w:rPr>
          <w:tab/>
        </w:r>
        <w:r>
          <w:rPr>
            <w:noProof/>
            <w:webHidden/>
          </w:rPr>
          <w:fldChar w:fldCharType="begin"/>
        </w:r>
        <w:r>
          <w:rPr>
            <w:noProof/>
            <w:webHidden/>
          </w:rPr>
          <w:instrText xml:space="preserve"> PAGEREF _Toc208246744 \h </w:instrText>
        </w:r>
        <w:r>
          <w:rPr>
            <w:noProof/>
            <w:webHidden/>
          </w:rPr>
        </w:r>
        <w:r>
          <w:rPr>
            <w:noProof/>
            <w:webHidden/>
          </w:rPr>
          <w:fldChar w:fldCharType="separate"/>
        </w:r>
        <w:r>
          <w:rPr>
            <w:noProof/>
            <w:webHidden/>
          </w:rPr>
          <w:t>98</w:t>
        </w:r>
        <w:r>
          <w:rPr>
            <w:noProof/>
            <w:webHidden/>
          </w:rPr>
          <w:fldChar w:fldCharType="end"/>
        </w:r>
      </w:hyperlink>
    </w:p>
    <w:p w14:paraId="14646CAB" w14:textId="44185FE1"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745" w:history="1">
        <w:r w:rsidRPr="007B5833">
          <w:rPr>
            <w:rStyle w:val="Hyperlink"/>
            <w:noProof/>
          </w:rPr>
          <w:t>9.10</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Continuous XML document writing</w:t>
        </w:r>
        <w:r>
          <w:rPr>
            <w:noProof/>
            <w:webHidden/>
          </w:rPr>
          <w:tab/>
        </w:r>
        <w:r>
          <w:rPr>
            <w:noProof/>
            <w:webHidden/>
          </w:rPr>
          <w:fldChar w:fldCharType="begin"/>
        </w:r>
        <w:r>
          <w:rPr>
            <w:noProof/>
            <w:webHidden/>
          </w:rPr>
          <w:instrText xml:space="preserve"> PAGEREF _Toc208246745 \h </w:instrText>
        </w:r>
        <w:r>
          <w:rPr>
            <w:noProof/>
            <w:webHidden/>
          </w:rPr>
        </w:r>
        <w:r>
          <w:rPr>
            <w:noProof/>
            <w:webHidden/>
          </w:rPr>
          <w:fldChar w:fldCharType="separate"/>
        </w:r>
        <w:r>
          <w:rPr>
            <w:noProof/>
            <w:webHidden/>
          </w:rPr>
          <w:t>98</w:t>
        </w:r>
        <w:r>
          <w:rPr>
            <w:noProof/>
            <w:webHidden/>
          </w:rPr>
          <w:fldChar w:fldCharType="end"/>
        </w:r>
      </w:hyperlink>
    </w:p>
    <w:p w14:paraId="6BA9869A" w14:textId="3B941B08"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746" w:history="1">
        <w:r w:rsidRPr="007B5833">
          <w:rPr>
            <w:rStyle w:val="Hyperlink"/>
            <w:noProof/>
            <w:lang w:bidi="en-GB"/>
          </w:rPr>
          <w:t>9.10.1</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Automatic write to OutputStream</w:t>
        </w:r>
        <w:r>
          <w:rPr>
            <w:noProof/>
            <w:webHidden/>
          </w:rPr>
          <w:tab/>
        </w:r>
        <w:r>
          <w:rPr>
            <w:noProof/>
            <w:webHidden/>
          </w:rPr>
          <w:fldChar w:fldCharType="begin"/>
        </w:r>
        <w:r>
          <w:rPr>
            <w:noProof/>
            <w:webHidden/>
          </w:rPr>
          <w:instrText xml:space="preserve"> PAGEREF _Toc208246746 \h </w:instrText>
        </w:r>
        <w:r>
          <w:rPr>
            <w:noProof/>
            <w:webHidden/>
          </w:rPr>
        </w:r>
        <w:r>
          <w:rPr>
            <w:noProof/>
            <w:webHidden/>
          </w:rPr>
          <w:fldChar w:fldCharType="separate"/>
        </w:r>
        <w:r>
          <w:rPr>
            <w:noProof/>
            <w:webHidden/>
          </w:rPr>
          <w:t>99</w:t>
        </w:r>
        <w:r>
          <w:rPr>
            <w:noProof/>
            <w:webHidden/>
          </w:rPr>
          <w:fldChar w:fldCharType="end"/>
        </w:r>
      </w:hyperlink>
    </w:p>
    <w:p w14:paraId="619DC1C5" w14:textId="494F7F8A"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747" w:history="1">
        <w:r w:rsidRPr="007B5833">
          <w:rPr>
            <w:rStyle w:val="Hyperlink"/>
            <w:noProof/>
            <w:lang w:bidi="en-GB"/>
          </w:rPr>
          <w:t>9.10.2</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Incremental writing using XmlOutStream</w:t>
        </w:r>
        <w:r>
          <w:rPr>
            <w:noProof/>
            <w:webHidden/>
          </w:rPr>
          <w:tab/>
        </w:r>
        <w:r>
          <w:rPr>
            <w:noProof/>
            <w:webHidden/>
          </w:rPr>
          <w:fldChar w:fldCharType="begin"/>
        </w:r>
        <w:r>
          <w:rPr>
            <w:noProof/>
            <w:webHidden/>
          </w:rPr>
          <w:instrText xml:space="preserve"> PAGEREF _Toc208246747 \h </w:instrText>
        </w:r>
        <w:r>
          <w:rPr>
            <w:noProof/>
            <w:webHidden/>
          </w:rPr>
        </w:r>
        <w:r>
          <w:rPr>
            <w:noProof/>
            <w:webHidden/>
          </w:rPr>
          <w:fldChar w:fldCharType="separate"/>
        </w:r>
        <w:r>
          <w:rPr>
            <w:noProof/>
            <w:webHidden/>
          </w:rPr>
          <w:t>99</w:t>
        </w:r>
        <w:r>
          <w:rPr>
            <w:noProof/>
            <w:webHidden/>
          </w:rPr>
          <w:fldChar w:fldCharType="end"/>
        </w:r>
      </w:hyperlink>
    </w:p>
    <w:p w14:paraId="7C1F9E45" w14:textId="74CDFF24" w:rsidR="007F02DC" w:rsidRDefault="007F02DC">
      <w:pPr>
        <w:pStyle w:val="TOC1"/>
        <w:tabs>
          <w:tab w:val="left" w:pos="6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208246748" w:history="1">
        <w:r w:rsidRPr="007B5833">
          <w:rPr>
            <w:rStyle w:val="Hyperlink"/>
            <w:noProof/>
          </w:rPr>
          <w:t>10</w:t>
        </w:r>
        <w:r>
          <w:rPr>
            <w:rFonts w:asciiTheme="minorHAnsi" w:eastAsiaTheme="minorEastAsia" w:hAnsiTheme="minorHAnsi" w:cstheme="minorBidi"/>
            <w:b w:val="0"/>
            <w:caps w:val="0"/>
            <w:noProof/>
            <w:kern w:val="2"/>
            <w:szCs w:val="24"/>
            <w:lang w:val="cs-CZ" w:eastAsia="cs-CZ"/>
            <w14:ligatures w14:val="standardContextual"/>
          </w:rPr>
          <w:tab/>
        </w:r>
        <w:r w:rsidRPr="007B5833">
          <w:rPr>
            <w:rStyle w:val="Hyperlink"/>
            <w:noProof/>
          </w:rPr>
          <w:t>Structuring of X-definitions</w:t>
        </w:r>
        <w:r>
          <w:rPr>
            <w:noProof/>
            <w:webHidden/>
          </w:rPr>
          <w:tab/>
        </w:r>
        <w:r>
          <w:rPr>
            <w:noProof/>
            <w:webHidden/>
          </w:rPr>
          <w:fldChar w:fldCharType="begin"/>
        </w:r>
        <w:r>
          <w:rPr>
            <w:noProof/>
            <w:webHidden/>
          </w:rPr>
          <w:instrText xml:space="preserve"> PAGEREF _Toc208246748 \h </w:instrText>
        </w:r>
        <w:r>
          <w:rPr>
            <w:noProof/>
            <w:webHidden/>
          </w:rPr>
        </w:r>
        <w:r>
          <w:rPr>
            <w:noProof/>
            <w:webHidden/>
          </w:rPr>
          <w:fldChar w:fldCharType="separate"/>
        </w:r>
        <w:r>
          <w:rPr>
            <w:noProof/>
            <w:webHidden/>
          </w:rPr>
          <w:t>101</w:t>
        </w:r>
        <w:r>
          <w:rPr>
            <w:noProof/>
            <w:webHidden/>
          </w:rPr>
          <w:fldChar w:fldCharType="end"/>
        </w:r>
      </w:hyperlink>
    </w:p>
    <w:p w14:paraId="6407B8FF" w14:textId="338BB488"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749" w:history="1">
        <w:r w:rsidRPr="007B5833">
          <w:rPr>
            <w:rStyle w:val="Hyperlink"/>
            <w:noProof/>
          </w:rPr>
          <w:t>10.1</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Reference to another element model in X-definition</w:t>
        </w:r>
        <w:r>
          <w:rPr>
            <w:noProof/>
            <w:webHidden/>
          </w:rPr>
          <w:tab/>
        </w:r>
        <w:r>
          <w:rPr>
            <w:noProof/>
            <w:webHidden/>
          </w:rPr>
          <w:fldChar w:fldCharType="begin"/>
        </w:r>
        <w:r>
          <w:rPr>
            <w:noProof/>
            <w:webHidden/>
          </w:rPr>
          <w:instrText xml:space="preserve"> PAGEREF _Toc208246749 \h </w:instrText>
        </w:r>
        <w:r>
          <w:rPr>
            <w:noProof/>
            <w:webHidden/>
          </w:rPr>
        </w:r>
        <w:r>
          <w:rPr>
            <w:noProof/>
            <w:webHidden/>
          </w:rPr>
          <w:fldChar w:fldCharType="separate"/>
        </w:r>
        <w:r>
          <w:rPr>
            <w:noProof/>
            <w:webHidden/>
          </w:rPr>
          <w:t>101</w:t>
        </w:r>
        <w:r>
          <w:rPr>
            <w:noProof/>
            <w:webHidden/>
          </w:rPr>
          <w:fldChar w:fldCharType="end"/>
        </w:r>
      </w:hyperlink>
    </w:p>
    <w:p w14:paraId="1750F943" w14:textId="4AF842A8"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750" w:history="1">
        <w:r w:rsidRPr="007B5833">
          <w:rPr>
            <w:rStyle w:val="Hyperlink"/>
            <w:noProof/>
            <w:lang w:bidi="en-GB"/>
          </w:rPr>
          <w:t>10.1.1</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Alternative references to groups</w:t>
        </w:r>
        <w:r>
          <w:rPr>
            <w:noProof/>
            <w:webHidden/>
          </w:rPr>
          <w:tab/>
        </w:r>
        <w:r>
          <w:rPr>
            <w:noProof/>
            <w:webHidden/>
          </w:rPr>
          <w:fldChar w:fldCharType="begin"/>
        </w:r>
        <w:r>
          <w:rPr>
            <w:noProof/>
            <w:webHidden/>
          </w:rPr>
          <w:instrText xml:space="preserve"> PAGEREF _Toc208246750 \h </w:instrText>
        </w:r>
        <w:r>
          <w:rPr>
            <w:noProof/>
            <w:webHidden/>
          </w:rPr>
        </w:r>
        <w:r>
          <w:rPr>
            <w:noProof/>
            <w:webHidden/>
          </w:rPr>
          <w:fldChar w:fldCharType="separate"/>
        </w:r>
        <w:r>
          <w:rPr>
            <w:noProof/>
            <w:webHidden/>
          </w:rPr>
          <w:t>103</w:t>
        </w:r>
        <w:r>
          <w:rPr>
            <w:noProof/>
            <w:webHidden/>
          </w:rPr>
          <w:fldChar w:fldCharType="end"/>
        </w:r>
      </w:hyperlink>
    </w:p>
    <w:p w14:paraId="18774507" w14:textId="01711236"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751" w:history="1">
        <w:r w:rsidRPr="007B5833">
          <w:rPr>
            <w:rStyle w:val="Hyperlink"/>
            <w:noProof/>
          </w:rPr>
          <w:t>10.2</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Collection of X-definitions</w:t>
        </w:r>
        <w:r>
          <w:rPr>
            <w:noProof/>
            <w:webHidden/>
          </w:rPr>
          <w:tab/>
        </w:r>
        <w:r>
          <w:rPr>
            <w:noProof/>
            <w:webHidden/>
          </w:rPr>
          <w:fldChar w:fldCharType="begin"/>
        </w:r>
        <w:r>
          <w:rPr>
            <w:noProof/>
            <w:webHidden/>
          </w:rPr>
          <w:instrText xml:space="preserve"> PAGEREF _Toc208246751 \h </w:instrText>
        </w:r>
        <w:r>
          <w:rPr>
            <w:noProof/>
            <w:webHidden/>
          </w:rPr>
        </w:r>
        <w:r>
          <w:rPr>
            <w:noProof/>
            <w:webHidden/>
          </w:rPr>
          <w:fldChar w:fldCharType="separate"/>
        </w:r>
        <w:r>
          <w:rPr>
            <w:noProof/>
            <w:webHidden/>
          </w:rPr>
          <w:t>103</w:t>
        </w:r>
        <w:r>
          <w:rPr>
            <w:noProof/>
            <w:webHidden/>
          </w:rPr>
          <w:fldChar w:fldCharType="end"/>
        </w:r>
      </w:hyperlink>
    </w:p>
    <w:p w14:paraId="329FCE2C" w14:textId="1377D862"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752" w:history="1">
        <w:r w:rsidRPr="007B5833">
          <w:rPr>
            <w:rStyle w:val="Hyperlink"/>
            <w:noProof/>
            <w:lang w:bidi="en-GB"/>
          </w:rPr>
          <w:t>10.2.1</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Scope (visibility) of global variables and methods</w:t>
        </w:r>
        <w:r>
          <w:rPr>
            <w:noProof/>
            <w:webHidden/>
          </w:rPr>
          <w:tab/>
        </w:r>
        <w:r>
          <w:rPr>
            <w:noProof/>
            <w:webHidden/>
          </w:rPr>
          <w:fldChar w:fldCharType="begin"/>
        </w:r>
        <w:r>
          <w:rPr>
            <w:noProof/>
            <w:webHidden/>
          </w:rPr>
          <w:instrText xml:space="preserve"> PAGEREF _Toc208246752 \h </w:instrText>
        </w:r>
        <w:r>
          <w:rPr>
            <w:noProof/>
            <w:webHidden/>
          </w:rPr>
        </w:r>
        <w:r>
          <w:rPr>
            <w:noProof/>
            <w:webHidden/>
          </w:rPr>
          <w:fldChar w:fldCharType="separate"/>
        </w:r>
        <w:r>
          <w:rPr>
            <w:noProof/>
            <w:webHidden/>
          </w:rPr>
          <w:t>104</w:t>
        </w:r>
        <w:r>
          <w:rPr>
            <w:noProof/>
            <w:webHidden/>
          </w:rPr>
          <w:fldChar w:fldCharType="end"/>
        </w:r>
      </w:hyperlink>
    </w:p>
    <w:p w14:paraId="37B54367" w14:textId="731F7F16"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753" w:history="1">
        <w:r w:rsidRPr="007B5833">
          <w:rPr>
            <w:rStyle w:val="Hyperlink"/>
            <w:noProof/>
          </w:rPr>
          <w:t>10.3</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X-definitions in separate files</w:t>
        </w:r>
        <w:r>
          <w:rPr>
            <w:noProof/>
            <w:webHidden/>
          </w:rPr>
          <w:tab/>
        </w:r>
        <w:r>
          <w:rPr>
            <w:noProof/>
            <w:webHidden/>
          </w:rPr>
          <w:fldChar w:fldCharType="begin"/>
        </w:r>
        <w:r>
          <w:rPr>
            <w:noProof/>
            <w:webHidden/>
          </w:rPr>
          <w:instrText xml:space="preserve"> PAGEREF _Toc208246753 \h </w:instrText>
        </w:r>
        <w:r>
          <w:rPr>
            <w:noProof/>
            <w:webHidden/>
          </w:rPr>
        </w:r>
        <w:r>
          <w:rPr>
            <w:noProof/>
            <w:webHidden/>
          </w:rPr>
          <w:fldChar w:fldCharType="separate"/>
        </w:r>
        <w:r>
          <w:rPr>
            <w:noProof/>
            <w:webHidden/>
          </w:rPr>
          <w:t>104</w:t>
        </w:r>
        <w:r>
          <w:rPr>
            <w:noProof/>
            <w:webHidden/>
          </w:rPr>
          <w:fldChar w:fldCharType="end"/>
        </w:r>
      </w:hyperlink>
    </w:p>
    <w:p w14:paraId="3FE7A2F4" w14:textId="3F10B692"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754" w:history="1">
        <w:r w:rsidRPr="007B5833">
          <w:rPr>
            <w:rStyle w:val="Hyperlink"/>
            <w:noProof/>
          </w:rPr>
          <w:t>10.4</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Macros</w:t>
        </w:r>
        <w:r>
          <w:rPr>
            <w:noProof/>
            <w:webHidden/>
          </w:rPr>
          <w:tab/>
        </w:r>
        <w:r>
          <w:rPr>
            <w:noProof/>
            <w:webHidden/>
          </w:rPr>
          <w:fldChar w:fldCharType="begin"/>
        </w:r>
        <w:r>
          <w:rPr>
            <w:noProof/>
            <w:webHidden/>
          </w:rPr>
          <w:instrText xml:space="preserve"> PAGEREF _Toc208246754 \h </w:instrText>
        </w:r>
        <w:r>
          <w:rPr>
            <w:noProof/>
            <w:webHidden/>
          </w:rPr>
        </w:r>
        <w:r>
          <w:rPr>
            <w:noProof/>
            <w:webHidden/>
          </w:rPr>
          <w:fldChar w:fldCharType="separate"/>
        </w:r>
        <w:r>
          <w:rPr>
            <w:noProof/>
            <w:webHidden/>
          </w:rPr>
          <w:t>106</w:t>
        </w:r>
        <w:r>
          <w:rPr>
            <w:noProof/>
            <w:webHidden/>
          </w:rPr>
          <w:fldChar w:fldCharType="end"/>
        </w:r>
      </w:hyperlink>
    </w:p>
    <w:p w14:paraId="346350FE" w14:textId="400242A6"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755" w:history="1">
        <w:r w:rsidRPr="007B5833">
          <w:rPr>
            <w:rStyle w:val="Hyperlink"/>
            <w:noProof/>
            <w:lang w:bidi="en-GB"/>
          </w:rPr>
          <w:t>10.4.1</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Macros with parameters</w:t>
        </w:r>
        <w:r>
          <w:rPr>
            <w:noProof/>
            <w:webHidden/>
          </w:rPr>
          <w:tab/>
        </w:r>
        <w:r>
          <w:rPr>
            <w:noProof/>
            <w:webHidden/>
          </w:rPr>
          <w:fldChar w:fldCharType="begin"/>
        </w:r>
        <w:r>
          <w:rPr>
            <w:noProof/>
            <w:webHidden/>
          </w:rPr>
          <w:instrText xml:space="preserve"> PAGEREF _Toc208246755 \h </w:instrText>
        </w:r>
        <w:r>
          <w:rPr>
            <w:noProof/>
            <w:webHidden/>
          </w:rPr>
        </w:r>
        <w:r>
          <w:rPr>
            <w:noProof/>
            <w:webHidden/>
          </w:rPr>
          <w:fldChar w:fldCharType="separate"/>
        </w:r>
        <w:r>
          <w:rPr>
            <w:noProof/>
            <w:webHidden/>
          </w:rPr>
          <w:t>107</w:t>
        </w:r>
        <w:r>
          <w:rPr>
            <w:noProof/>
            <w:webHidden/>
          </w:rPr>
          <w:fldChar w:fldCharType="end"/>
        </w:r>
      </w:hyperlink>
    </w:p>
    <w:p w14:paraId="6126FEC2" w14:textId="39929BC1"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756" w:history="1">
        <w:r w:rsidRPr="007B5833">
          <w:rPr>
            <w:rStyle w:val="Hyperlink"/>
            <w:noProof/>
          </w:rPr>
          <w:t>10.5</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Structure comparison</w:t>
        </w:r>
        <w:r>
          <w:rPr>
            <w:noProof/>
            <w:webHidden/>
          </w:rPr>
          <w:tab/>
        </w:r>
        <w:r>
          <w:rPr>
            <w:noProof/>
            <w:webHidden/>
          </w:rPr>
          <w:fldChar w:fldCharType="begin"/>
        </w:r>
        <w:r>
          <w:rPr>
            <w:noProof/>
            <w:webHidden/>
          </w:rPr>
          <w:instrText xml:space="preserve"> PAGEREF _Toc208246756 \h </w:instrText>
        </w:r>
        <w:r>
          <w:rPr>
            <w:noProof/>
            <w:webHidden/>
          </w:rPr>
        </w:r>
        <w:r>
          <w:rPr>
            <w:noProof/>
            <w:webHidden/>
          </w:rPr>
          <w:fldChar w:fldCharType="separate"/>
        </w:r>
        <w:r>
          <w:rPr>
            <w:noProof/>
            <w:webHidden/>
          </w:rPr>
          <w:t>107</w:t>
        </w:r>
        <w:r>
          <w:rPr>
            <w:noProof/>
            <w:webHidden/>
          </w:rPr>
          <w:fldChar w:fldCharType="end"/>
        </w:r>
      </w:hyperlink>
    </w:p>
    <w:p w14:paraId="30083431" w14:textId="42D31E8E" w:rsidR="007F02DC" w:rsidRDefault="007F02DC">
      <w:pPr>
        <w:pStyle w:val="TOC1"/>
        <w:tabs>
          <w:tab w:val="left" w:pos="6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208246757" w:history="1">
        <w:r w:rsidRPr="007B5833">
          <w:rPr>
            <w:rStyle w:val="Hyperlink"/>
            <w:noProof/>
          </w:rPr>
          <w:t>11</w:t>
        </w:r>
        <w:r>
          <w:rPr>
            <w:rFonts w:asciiTheme="minorHAnsi" w:eastAsiaTheme="minorEastAsia" w:hAnsiTheme="minorHAnsi" w:cstheme="minorBidi"/>
            <w:b w:val="0"/>
            <w:caps w:val="0"/>
            <w:noProof/>
            <w:kern w:val="2"/>
            <w:szCs w:val="24"/>
            <w:lang w:val="cs-CZ" w:eastAsia="cs-CZ"/>
            <w14:ligatures w14:val="standardContextual"/>
          </w:rPr>
          <w:tab/>
        </w:r>
        <w:r w:rsidRPr="007B5833">
          <w:rPr>
            <w:rStyle w:val="Hyperlink"/>
            <w:noProof/>
          </w:rPr>
          <w:t>Events in X-script</w:t>
        </w:r>
        <w:r>
          <w:rPr>
            <w:noProof/>
            <w:webHidden/>
          </w:rPr>
          <w:tab/>
        </w:r>
        <w:r>
          <w:rPr>
            <w:noProof/>
            <w:webHidden/>
          </w:rPr>
          <w:fldChar w:fldCharType="begin"/>
        </w:r>
        <w:r>
          <w:rPr>
            <w:noProof/>
            <w:webHidden/>
          </w:rPr>
          <w:instrText xml:space="preserve"> PAGEREF _Toc208246757 \h </w:instrText>
        </w:r>
        <w:r>
          <w:rPr>
            <w:noProof/>
            <w:webHidden/>
          </w:rPr>
        </w:r>
        <w:r>
          <w:rPr>
            <w:noProof/>
            <w:webHidden/>
          </w:rPr>
          <w:fldChar w:fldCharType="separate"/>
        </w:r>
        <w:r>
          <w:rPr>
            <w:noProof/>
            <w:webHidden/>
          </w:rPr>
          <w:t>109</w:t>
        </w:r>
        <w:r>
          <w:rPr>
            <w:noProof/>
            <w:webHidden/>
          </w:rPr>
          <w:fldChar w:fldCharType="end"/>
        </w:r>
      </w:hyperlink>
    </w:p>
    <w:p w14:paraId="45C6FBDD" w14:textId="3BB11088"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758" w:history="1">
        <w:r w:rsidRPr="007B5833">
          <w:rPr>
            <w:rStyle w:val="Hyperlink"/>
            <w:noProof/>
          </w:rPr>
          <w:t>11.1</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Events in the validation mode</w:t>
        </w:r>
        <w:r>
          <w:rPr>
            <w:noProof/>
            <w:webHidden/>
          </w:rPr>
          <w:tab/>
        </w:r>
        <w:r>
          <w:rPr>
            <w:noProof/>
            <w:webHidden/>
          </w:rPr>
          <w:fldChar w:fldCharType="begin"/>
        </w:r>
        <w:r>
          <w:rPr>
            <w:noProof/>
            <w:webHidden/>
          </w:rPr>
          <w:instrText xml:space="preserve"> PAGEREF _Toc208246758 \h </w:instrText>
        </w:r>
        <w:r>
          <w:rPr>
            <w:noProof/>
            <w:webHidden/>
          </w:rPr>
        </w:r>
        <w:r>
          <w:rPr>
            <w:noProof/>
            <w:webHidden/>
          </w:rPr>
          <w:fldChar w:fldCharType="separate"/>
        </w:r>
        <w:r>
          <w:rPr>
            <w:noProof/>
            <w:webHidden/>
          </w:rPr>
          <w:t>109</w:t>
        </w:r>
        <w:r>
          <w:rPr>
            <w:noProof/>
            <w:webHidden/>
          </w:rPr>
          <w:fldChar w:fldCharType="end"/>
        </w:r>
      </w:hyperlink>
    </w:p>
    <w:p w14:paraId="7DB932BC" w14:textId="6C783948"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759" w:history="1">
        <w:r w:rsidRPr="007B5833">
          <w:rPr>
            <w:rStyle w:val="Hyperlink"/>
            <w:noProof/>
          </w:rPr>
          <w:t>11.2</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Construction mode events</w:t>
        </w:r>
        <w:r>
          <w:rPr>
            <w:noProof/>
            <w:webHidden/>
          </w:rPr>
          <w:tab/>
        </w:r>
        <w:r>
          <w:rPr>
            <w:noProof/>
            <w:webHidden/>
          </w:rPr>
          <w:fldChar w:fldCharType="begin"/>
        </w:r>
        <w:r>
          <w:rPr>
            <w:noProof/>
            <w:webHidden/>
          </w:rPr>
          <w:instrText xml:space="preserve"> PAGEREF _Toc208246759 \h </w:instrText>
        </w:r>
        <w:r>
          <w:rPr>
            <w:noProof/>
            <w:webHidden/>
          </w:rPr>
        </w:r>
        <w:r>
          <w:rPr>
            <w:noProof/>
            <w:webHidden/>
          </w:rPr>
          <w:fldChar w:fldCharType="separate"/>
        </w:r>
        <w:r>
          <w:rPr>
            <w:noProof/>
            <w:webHidden/>
          </w:rPr>
          <w:t>110</w:t>
        </w:r>
        <w:r>
          <w:rPr>
            <w:noProof/>
            <w:webHidden/>
          </w:rPr>
          <w:fldChar w:fldCharType="end"/>
        </w:r>
      </w:hyperlink>
    </w:p>
    <w:p w14:paraId="44DC5440" w14:textId="691BB8E1" w:rsidR="007F02DC" w:rsidRDefault="007F02DC">
      <w:pPr>
        <w:pStyle w:val="TOC1"/>
        <w:tabs>
          <w:tab w:val="left" w:pos="6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208246760" w:history="1">
        <w:r w:rsidRPr="007B5833">
          <w:rPr>
            <w:rStyle w:val="Hyperlink"/>
            <w:noProof/>
          </w:rPr>
          <w:t>12</w:t>
        </w:r>
        <w:r>
          <w:rPr>
            <w:rFonts w:asciiTheme="minorHAnsi" w:eastAsiaTheme="minorEastAsia" w:hAnsiTheme="minorHAnsi" w:cstheme="minorBidi"/>
            <w:b w:val="0"/>
            <w:caps w:val="0"/>
            <w:noProof/>
            <w:kern w:val="2"/>
            <w:szCs w:val="24"/>
            <w:lang w:val="cs-CZ" w:eastAsia="cs-CZ"/>
            <w14:ligatures w14:val="standardContextual"/>
          </w:rPr>
          <w:tab/>
        </w:r>
        <w:r w:rsidRPr="007B5833">
          <w:rPr>
            <w:rStyle w:val="Hyperlink"/>
            <w:noProof/>
          </w:rPr>
          <w:t>Debugger</w:t>
        </w:r>
        <w:r>
          <w:rPr>
            <w:noProof/>
            <w:webHidden/>
          </w:rPr>
          <w:tab/>
        </w:r>
        <w:r>
          <w:rPr>
            <w:noProof/>
            <w:webHidden/>
          </w:rPr>
          <w:fldChar w:fldCharType="begin"/>
        </w:r>
        <w:r>
          <w:rPr>
            <w:noProof/>
            <w:webHidden/>
          </w:rPr>
          <w:instrText xml:space="preserve"> PAGEREF _Toc208246760 \h </w:instrText>
        </w:r>
        <w:r>
          <w:rPr>
            <w:noProof/>
            <w:webHidden/>
          </w:rPr>
        </w:r>
        <w:r>
          <w:rPr>
            <w:noProof/>
            <w:webHidden/>
          </w:rPr>
          <w:fldChar w:fldCharType="separate"/>
        </w:r>
        <w:r>
          <w:rPr>
            <w:noProof/>
            <w:webHidden/>
          </w:rPr>
          <w:t>112</w:t>
        </w:r>
        <w:r>
          <w:rPr>
            <w:noProof/>
            <w:webHidden/>
          </w:rPr>
          <w:fldChar w:fldCharType="end"/>
        </w:r>
      </w:hyperlink>
    </w:p>
    <w:p w14:paraId="53990220" w14:textId="2F95C63C" w:rsidR="007F02DC" w:rsidRDefault="007F02DC">
      <w:pPr>
        <w:pStyle w:val="TOC1"/>
        <w:tabs>
          <w:tab w:val="left" w:pos="6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208246761" w:history="1">
        <w:r w:rsidRPr="007B5833">
          <w:rPr>
            <w:rStyle w:val="Hyperlink"/>
            <w:noProof/>
          </w:rPr>
          <w:t>13</w:t>
        </w:r>
        <w:r>
          <w:rPr>
            <w:rFonts w:asciiTheme="minorHAnsi" w:eastAsiaTheme="minorEastAsia" w:hAnsiTheme="minorHAnsi" w:cstheme="minorBidi"/>
            <w:b w:val="0"/>
            <w:caps w:val="0"/>
            <w:noProof/>
            <w:kern w:val="2"/>
            <w:szCs w:val="24"/>
            <w:lang w:val="cs-CZ" w:eastAsia="cs-CZ"/>
            <w14:ligatures w14:val="standardContextual"/>
          </w:rPr>
          <w:tab/>
        </w:r>
        <w:r w:rsidRPr="007B5833">
          <w:rPr>
            <w:rStyle w:val="Hyperlink"/>
            <w:noProof/>
          </w:rPr>
          <w:t>Processing and reporting errors</w:t>
        </w:r>
        <w:r>
          <w:rPr>
            <w:noProof/>
            <w:webHidden/>
          </w:rPr>
          <w:tab/>
        </w:r>
        <w:r>
          <w:rPr>
            <w:noProof/>
            <w:webHidden/>
          </w:rPr>
          <w:fldChar w:fldCharType="begin"/>
        </w:r>
        <w:r>
          <w:rPr>
            <w:noProof/>
            <w:webHidden/>
          </w:rPr>
          <w:instrText xml:space="preserve"> PAGEREF _Toc208246761 \h </w:instrText>
        </w:r>
        <w:r>
          <w:rPr>
            <w:noProof/>
            <w:webHidden/>
          </w:rPr>
        </w:r>
        <w:r>
          <w:rPr>
            <w:noProof/>
            <w:webHidden/>
          </w:rPr>
          <w:fldChar w:fldCharType="separate"/>
        </w:r>
        <w:r>
          <w:rPr>
            <w:noProof/>
            <w:webHidden/>
          </w:rPr>
          <w:t>114</w:t>
        </w:r>
        <w:r>
          <w:rPr>
            <w:noProof/>
            <w:webHidden/>
          </w:rPr>
          <w:fldChar w:fldCharType="end"/>
        </w:r>
      </w:hyperlink>
    </w:p>
    <w:p w14:paraId="2FF36E87" w14:textId="55D99D05"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762" w:history="1">
        <w:r w:rsidRPr="007B5833">
          <w:rPr>
            <w:rStyle w:val="Hyperlink"/>
            <w:noProof/>
          </w:rPr>
          <w:t>13.1</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Generate an XML file with errors</w:t>
        </w:r>
        <w:r>
          <w:rPr>
            <w:noProof/>
            <w:webHidden/>
          </w:rPr>
          <w:tab/>
        </w:r>
        <w:r>
          <w:rPr>
            <w:noProof/>
            <w:webHidden/>
          </w:rPr>
          <w:fldChar w:fldCharType="begin"/>
        </w:r>
        <w:r>
          <w:rPr>
            <w:noProof/>
            <w:webHidden/>
          </w:rPr>
          <w:instrText xml:space="preserve"> PAGEREF _Toc208246762 \h </w:instrText>
        </w:r>
        <w:r>
          <w:rPr>
            <w:noProof/>
            <w:webHidden/>
          </w:rPr>
        </w:r>
        <w:r>
          <w:rPr>
            <w:noProof/>
            <w:webHidden/>
          </w:rPr>
          <w:fldChar w:fldCharType="separate"/>
        </w:r>
        <w:r>
          <w:rPr>
            <w:noProof/>
            <w:webHidden/>
          </w:rPr>
          <w:t>114</w:t>
        </w:r>
        <w:r>
          <w:rPr>
            <w:noProof/>
            <w:webHidden/>
          </w:rPr>
          <w:fldChar w:fldCharType="end"/>
        </w:r>
      </w:hyperlink>
    </w:p>
    <w:p w14:paraId="28E3EFE9" w14:textId="2A521905"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763" w:history="1">
        <w:r w:rsidRPr="007B5833">
          <w:rPr>
            <w:rStyle w:val="Hyperlink"/>
            <w:noProof/>
            <w:lang w:bidi="en-GB"/>
          </w:rPr>
          <w:t>13.1.1</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Creating error data (two-phase)</w:t>
        </w:r>
        <w:r>
          <w:rPr>
            <w:noProof/>
            <w:webHidden/>
          </w:rPr>
          <w:tab/>
        </w:r>
        <w:r>
          <w:rPr>
            <w:noProof/>
            <w:webHidden/>
          </w:rPr>
          <w:fldChar w:fldCharType="begin"/>
        </w:r>
        <w:r>
          <w:rPr>
            <w:noProof/>
            <w:webHidden/>
          </w:rPr>
          <w:instrText xml:space="preserve"> PAGEREF _Toc208246763 \h </w:instrText>
        </w:r>
        <w:r>
          <w:rPr>
            <w:noProof/>
            <w:webHidden/>
          </w:rPr>
        </w:r>
        <w:r>
          <w:rPr>
            <w:noProof/>
            <w:webHidden/>
          </w:rPr>
          <w:fldChar w:fldCharType="separate"/>
        </w:r>
        <w:r>
          <w:rPr>
            <w:noProof/>
            <w:webHidden/>
          </w:rPr>
          <w:t>114</w:t>
        </w:r>
        <w:r>
          <w:rPr>
            <w:noProof/>
            <w:webHidden/>
          </w:rPr>
          <w:fldChar w:fldCharType="end"/>
        </w:r>
      </w:hyperlink>
    </w:p>
    <w:p w14:paraId="4B778055" w14:textId="6FD16A8E"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764" w:history="1">
        <w:r w:rsidRPr="007B5833">
          <w:rPr>
            <w:rStyle w:val="Hyperlink"/>
            <w:noProof/>
            <w:lang w:bidi="en-GB"/>
          </w:rPr>
          <w:t>13.1.2</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One-step construction of error data</w:t>
        </w:r>
        <w:r>
          <w:rPr>
            <w:noProof/>
            <w:webHidden/>
          </w:rPr>
          <w:tab/>
        </w:r>
        <w:r>
          <w:rPr>
            <w:noProof/>
            <w:webHidden/>
          </w:rPr>
          <w:fldChar w:fldCharType="begin"/>
        </w:r>
        <w:r>
          <w:rPr>
            <w:noProof/>
            <w:webHidden/>
          </w:rPr>
          <w:instrText xml:space="preserve"> PAGEREF _Toc208246764 \h </w:instrText>
        </w:r>
        <w:r>
          <w:rPr>
            <w:noProof/>
            <w:webHidden/>
          </w:rPr>
        </w:r>
        <w:r>
          <w:rPr>
            <w:noProof/>
            <w:webHidden/>
          </w:rPr>
          <w:fldChar w:fldCharType="separate"/>
        </w:r>
        <w:r>
          <w:rPr>
            <w:noProof/>
            <w:webHidden/>
          </w:rPr>
          <w:t>116</w:t>
        </w:r>
        <w:r>
          <w:rPr>
            <w:noProof/>
            <w:webHidden/>
          </w:rPr>
          <w:fldChar w:fldCharType="end"/>
        </w:r>
      </w:hyperlink>
    </w:p>
    <w:p w14:paraId="428309AE" w14:textId="0AA8F29E"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765" w:history="1">
        <w:r w:rsidRPr="007B5833">
          <w:rPr>
            <w:rStyle w:val="Hyperlink"/>
            <w:noProof/>
          </w:rPr>
          <w:t>13.2</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Reporter</w:t>
        </w:r>
        <w:r>
          <w:rPr>
            <w:noProof/>
            <w:webHidden/>
          </w:rPr>
          <w:tab/>
        </w:r>
        <w:r>
          <w:rPr>
            <w:noProof/>
            <w:webHidden/>
          </w:rPr>
          <w:fldChar w:fldCharType="begin"/>
        </w:r>
        <w:r>
          <w:rPr>
            <w:noProof/>
            <w:webHidden/>
          </w:rPr>
          <w:instrText xml:space="preserve"> PAGEREF _Toc208246765 \h </w:instrText>
        </w:r>
        <w:r>
          <w:rPr>
            <w:noProof/>
            <w:webHidden/>
          </w:rPr>
        </w:r>
        <w:r>
          <w:rPr>
            <w:noProof/>
            <w:webHidden/>
          </w:rPr>
          <w:fldChar w:fldCharType="separate"/>
        </w:r>
        <w:r>
          <w:rPr>
            <w:noProof/>
            <w:webHidden/>
          </w:rPr>
          <w:t>118</w:t>
        </w:r>
        <w:r>
          <w:rPr>
            <w:noProof/>
            <w:webHidden/>
          </w:rPr>
          <w:fldChar w:fldCharType="end"/>
        </w:r>
      </w:hyperlink>
    </w:p>
    <w:p w14:paraId="38173905" w14:textId="05CCDB5A"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766" w:history="1">
        <w:r w:rsidRPr="007B5833">
          <w:rPr>
            <w:rStyle w:val="Hyperlink"/>
            <w:noProof/>
            <w:lang w:bidi="en-GB"/>
          </w:rPr>
          <w:t>13.2.1</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Reports</w:t>
        </w:r>
        <w:r>
          <w:rPr>
            <w:noProof/>
            <w:webHidden/>
          </w:rPr>
          <w:tab/>
        </w:r>
        <w:r>
          <w:rPr>
            <w:noProof/>
            <w:webHidden/>
          </w:rPr>
          <w:fldChar w:fldCharType="begin"/>
        </w:r>
        <w:r>
          <w:rPr>
            <w:noProof/>
            <w:webHidden/>
          </w:rPr>
          <w:instrText xml:space="preserve"> PAGEREF _Toc208246766 \h </w:instrText>
        </w:r>
        <w:r>
          <w:rPr>
            <w:noProof/>
            <w:webHidden/>
          </w:rPr>
        </w:r>
        <w:r>
          <w:rPr>
            <w:noProof/>
            <w:webHidden/>
          </w:rPr>
          <w:fldChar w:fldCharType="separate"/>
        </w:r>
        <w:r>
          <w:rPr>
            <w:noProof/>
            <w:webHidden/>
          </w:rPr>
          <w:t>118</w:t>
        </w:r>
        <w:r>
          <w:rPr>
            <w:noProof/>
            <w:webHidden/>
          </w:rPr>
          <w:fldChar w:fldCharType="end"/>
        </w:r>
      </w:hyperlink>
    </w:p>
    <w:p w14:paraId="6DF3425D" w14:textId="06D93130"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767" w:history="1">
        <w:r w:rsidRPr="007B5833">
          <w:rPr>
            <w:rStyle w:val="Hyperlink"/>
            <w:noProof/>
            <w:lang w:bidi="en-GB"/>
          </w:rPr>
          <w:t>13.2.2</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Tables of reports</w:t>
        </w:r>
        <w:r>
          <w:rPr>
            <w:noProof/>
            <w:webHidden/>
          </w:rPr>
          <w:tab/>
        </w:r>
        <w:r>
          <w:rPr>
            <w:noProof/>
            <w:webHidden/>
          </w:rPr>
          <w:fldChar w:fldCharType="begin"/>
        </w:r>
        <w:r>
          <w:rPr>
            <w:noProof/>
            <w:webHidden/>
          </w:rPr>
          <w:instrText xml:space="preserve"> PAGEREF _Toc208246767 \h </w:instrText>
        </w:r>
        <w:r>
          <w:rPr>
            <w:noProof/>
            <w:webHidden/>
          </w:rPr>
        </w:r>
        <w:r>
          <w:rPr>
            <w:noProof/>
            <w:webHidden/>
          </w:rPr>
          <w:fldChar w:fldCharType="separate"/>
        </w:r>
        <w:r>
          <w:rPr>
            <w:noProof/>
            <w:webHidden/>
          </w:rPr>
          <w:t>122</w:t>
        </w:r>
        <w:r>
          <w:rPr>
            <w:noProof/>
            <w:webHidden/>
          </w:rPr>
          <w:fldChar w:fldCharType="end"/>
        </w:r>
      </w:hyperlink>
    </w:p>
    <w:p w14:paraId="2845E9EA" w14:textId="2C83605D"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768" w:history="1">
        <w:r w:rsidRPr="007B5833">
          <w:rPr>
            <w:rStyle w:val="Hyperlink"/>
            <w:noProof/>
            <w:lang w:bidi="en-GB"/>
          </w:rPr>
          <w:t>13.2.3</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System report manager</w:t>
        </w:r>
        <w:r>
          <w:rPr>
            <w:noProof/>
            <w:webHidden/>
          </w:rPr>
          <w:tab/>
        </w:r>
        <w:r>
          <w:rPr>
            <w:noProof/>
            <w:webHidden/>
          </w:rPr>
          <w:fldChar w:fldCharType="begin"/>
        </w:r>
        <w:r>
          <w:rPr>
            <w:noProof/>
            <w:webHidden/>
          </w:rPr>
          <w:instrText xml:space="preserve"> PAGEREF _Toc208246768 \h </w:instrText>
        </w:r>
        <w:r>
          <w:rPr>
            <w:noProof/>
            <w:webHidden/>
          </w:rPr>
        </w:r>
        <w:r>
          <w:rPr>
            <w:noProof/>
            <w:webHidden/>
          </w:rPr>
          <w:fldChar w:fldCharType="separate"/>
        </w:r>
        <w:r>
          <w:rPr>
            <w:noProof/>
            <w:webHidden/>
          </w:rPr>
          <w:t>123</w:t>
        </w:r>
        <w:r>
          <w:rPr>
            <w:noProof/>
            <w:webHidden/>
          </w:rPr>
          <w:fldChar w:fldCharType="end"/>
        </w:r>
      </w:hyperlink>
    </w:p>
    <w:p w14:paraId="1D2B80DD" w14:textId="7DD91B03"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769" w:history="1">
        <w:r w:rsidRPr="007B5833">
          <w:rPr>
            <w:rStyle w:val="Hyperlink"/>
            <w:noProof/>
            <w:lang w:bidi="en-GB"/>
          </w:rPr>
          <w:t>13.2.4</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Reporters</w:t>
        </w:r>
        <w:r>
          <w:rPr>
            <w:noProof/>
            <w:webHidden/>
          </w:rPr>
          <w:tab/>
        </w:r>
        <w:r>
          <w:rPr>
            <w:noProof/>
            <w:webHidden/>
          </w:rPr>
          <w:fldChar w:fldCharType="begin"/>
        </w:r>
        <w:r>
          <w:rPr>
            <w:noProof/>
            <w:webHidden/>
          </w:rPr>
          <w:instrText xml:space="preserve"> PAGEREF _Toc208246769 \h </w:instrText>
        </w:r>
        <w:r>
          <w:rPr>
            <w:noProof/>
            <w:webHidden/>
          </w:rPr>
        </w:r>
        <w:r>
          <w:rPr>
            <w:noProof/>
            <w:webHidden/>
          </w:rPr>
          <w:fldChar w:fldCharType="separate"/>
        </w:r>
        <w:r>
          <w:rPr>
            <w:noProof/>
            <w:webHidden/>
          </w:rPr>
          <w:t>123</w:t>
        </w:r>
        <w:r>
          <w:rPr>
            <w:noProof/>
            <w:webHidden/>
          </w:rPr>
          <w:fldChar w:fldCharType="end"/>
        </w:r>
      </w:hyperlink>
    </w:p>
    <w:p w14:paraId="28FB635F" w14:textId="286CCBDC"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770" w:history="1">
        <w:r w:rsidRPr="007B5833">
          <w:rPr>
            <w:rStyle w:val="Hyperlink"/>
            <w:noProof/>
            <w:lang w:bidi="en-GB"/>
          </w:rPr>
          <w:t>13.2.5</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Reports on exceptions</w:t>
        </w:r>
        <w:r>
          <w:rPr>
            <w:noProof/>
            <w:webHidden/>
          </w:rPr>
          <w:tab/>
        </w:r>
        <w:r>
          <w:rPr>
            <w:noProof/>
            <w:webHidden/>
          </w:rPr>
          <w:fldChar w:fldCharType="begin"/>
        </w:r>
        <w:r>
          <w:rPr>
            <w:noProof/>
            <w:webHidden/>
          </w:rPr>
          <w:instrText xml:space="preserve"> PAGEREF _Toc208246770 \h </w:instrText>
        </w:r>
        <w:r>
          <w:rPr>
            <w:noProof/>
            <w:webHidden/>
          </w:rPr>
        </w:r>
        <w:r>
          <w:rPr>
            <w:noProof/>
            <w:webHidden/>
          </w:rPr>
          <w:fldChar w:fldCharType="separate"/>
        </w:r>
        <w:r>
          <w:rPr>
            <w:noProof/>
            <w:webHidden/>
          </w:rPr>
          <w:t>124</w:t>
        </w:r>
        <w:r>
          <w:rPr>
            <w:noProof/>
            <w:webHidden/>
          </w:rPr>
          <w:fldChar w:fldCharType="end"/>
        </w:r>
      </w:hyperlink>
    </w:p>
    <w:p w14:paraId="4F1FF91F" w14:textId="47CCAC4D"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771" w:history="1">
        <w:r w:rsidRPr="007B5833">
          <w:rPr>
            <w:rStyle w:val="Hyperlink"/>
            <w:noProof/>
            <w:lang w:bidi="en-GB"/>
          </w:rPr>
          <w:t>13.2.6</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Example of use</w:t>
        </w:r>
        <w:r>
          <w:rPr>
            <w:noProof/>
            <w:webHidden/>
          </w:rPr>
          <w:tab/>
        </w:r>
        <w:r>
          <w:rPr>
            <w:noProof/>
            <w:webHidden/>
          </w:rPr>
          <w:fldChar w:fldCharType="begin"/>
        </w:r>
        <w:r>
          <w:rPr>
            <w:noProof/>
            <w:webHidden/>
          </w:rPr>
          <w:instrText xml:space="preserve"> PAGEREF _Toc208246771 \h </w:instrText>
        </w:r>
        <w:r>
          <w:rPr>
            <w:noProof/>
            <w:webHidden/>
          </w:rPr>
        </w:r>
        <w:r>
          <w:rPr>
            <w:noProof/>
            <w:webHidden/>
          </w:rPr>
          <w:fldChar w:fldCharType="separate"/>
        </w:r>
        <w:r>
          <w:rPr>
            <w:noProof/>
            <w:webHidden/>
          </w:rPr>
          <w:t>124</w:t>
        </w:r>
        <w:r>
          <w:rPr>
            <w:noProof/>
            <w:webHidden/>
          </w:rPr>
          <w:fldChar w:fldCharType="end"/>
        </w:r>
      </w:hyperlink>
    </w:p>
    <w:p w14:paraId="18A4EA4A" w14:textId="6268A936"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772" w:history="1">
        <w:r w:rsidRPr="007B5833">
          <w:rPr>
            <w:rStyle w:val="Hyperlink"/>
            <w:noProof/>
          </w:rPr>
          <w:t>13.3</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The error method</w:t>
        </w:r>
        <w:r>
          <w:rPr>
            <w:noProof/>
            <w:webHidden/>
          </w:rPr>
          <w:tab/>
        </w:r>
        <w:r>
          <w:rPr>
            <w:noProof/>
            <w:webHidden/>
          </w:rPr>
          <w:fldChar w:fldCharType="begin"/>
        </w:r>
        <w:r>
          <w:rPr>
            <w:noProof/>
            <w:webHidden/>
          </w:rPr>
          <w:instrText xml:space="preserve"> PAGEREF _Toc208246772 \h </w:instrText>
        </w:r>
        <w:r>
          <w:rPr>
            <w:noProof/>
            <w:webHidden/>
          </w:rPr>
        </w:r>
        <w:r>
          <w:rPr>
            <w:noProof/>
            <w:webHidden/>
          </w:rPr>
          <w:fldChar w:fldCharType="separate"/>
        </w:r>
        <w:r>
          <w:rPr>
            <w:noProof/>
            <w:webHidden/>
          </w:rPr>
          <w:t>127</w:t>
        </w:r>
        <w:r>
          <w:rPr>
            <w:noProof/>
            <w:webHidden/>
          </w:rPr>
          <w:fldChar w:fldCharType="end"/>
        </w:r>
      </w:hyperlink>
    </w:p>
    <w:p w14:paraId="09BCCC10" w14:textId="326DDEC2"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773" w:history="1">
        <w:r w:rsidRPr="007B5833">
          <w:rPr>
            <w:rStyle w:val="Hyperlink"/>
            <w:noProof/>
          </w:rPr>
          <w:t>13.4</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Automatically generated errors</w:t>
        </w:r>
        <w:r>
          <w:rPr>
            <w:noProof/>
            <w:webHidden/>
          </w:rPr>
          <w:tab/>
        </w:r>
        <w:r>
          <w:rPr>
            <w:noProof/>
            <w:webHidden/>
          </w:rPr>
          <w:fldChar w:fldCharType="begin"/>
        </w:r>
        <w:r>
          <w:rPr>
            <w:noProof/>
            <w:webHidden/>
          </w:rPr>
          <w:instrText xml:space="preserve"> PAGEREF _Toc208246773 \h </w:instrText>
        </w:r>
        <w:r>
          <w:rPr>
            <w:noProof/>
            <w:webHidden/>
          </w:rPr>
        </w:r>
        <w:r>
          <w:rPr>
            <w:noProof/>
            <w:webHidden/>
          </w:rPr>
          <w:fldChar w:fldCharType="separate"/>
        </w:r>
        <w:r>
          <w:rPr>
            <w:noProof/>
            <w:webHidden/>
          </w:rPr>
          <w:t>127</w:t>
        </w:r>
        <w:r>
          <w:rPr>
            <w:noProof/>
            <w:webHidden/>
          </w:rPr>
          <w:fldChar w:fldCharType="end"/>
        </w:r>
      </w:hyperlink>
    </w:p>
    <w:p w14:paraId="2AED379D" w14:textId="05746DEB"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774" w:history="1">
        <w:r w:rsidRPr="007B5833">
          <w:rPr>
            <w:rStyle w:val="Hyperlink"/>
            <w:noProof/>
            <w:lang w:bidi="en-GB"/>
          </w:rPr>
          <w:t>13.4.1</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Generating into a reporter</w:t>
        </w:r>
        <w:r>
          <w:rPr>
            <w:noProof/>
            <w:webHidden/>
          </w:rPr>
          <w:tab/>
        </w:r>
        <w:r>
          <w:rPr>
            <w:noProof/>
            <w:webHidden/>
          </w:rPr>
          <w:fldChar w:fldCharType="begin"/>
        </w:r>
        <w:r>
          <w:rPr>
            <w:noProof/>
            <w:webHidden/>
          </w:rPr>
          <w:instrText xml:space="preserve"> PAGEREF _Toc208246774 \h </w:instrText>
        </w:r>
        <w:r>
          <w:rPr>
            <w:noProof/>
            <w:webHidden/>
          </w:rPr>
        </w:r>
        <w:r>
          <w:rPr>
            <w:noProof/>
            <w:webHidden/>
          </w:rPr>
          <w:fldChar w:fldCharType="separate"/>
        </w:r>
        <w:r>
          <w:rPr>
            <w:noProof/>
            <w:webHidden/>
          </w:rPr>
          <w:t>128</w:t>
        </w:r>
        <w:r>
          <w:rPr>
            <w:noProof/>
            <w:webHidden/>
          </w:rPr>
          <w:fldChar w:fldCharType="end"/>
        </w:r>
      </w:hyperlink>
    </w:p>
    <w:p w14:paraId="697B458B" w14:textId="277BF5C8"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775" w:history="1">
        <w:r w:rsidRPr="007B5833">
          <w:rPr>
            <w:rStyle w:val="Hyperlink"/>
            <w:noProof/>
            <w:lang w:bidi="en-GB"/>
          </w:rPr>
          <w:t>13.4.2</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Generate an exception listing error</w:t>
        </w:r>
        <w:r>
          <w:rPr>
            <w:noProof/>
            <w:webHidden/>
          </w:rPr>
          <w:tab/>
        </w:r>
        <w:r>
          <w:rPr>
            <w:noProof/>
            <w:webHidden/>
          </w:rPr>
          <w:fldChar w:fldCharType="begin"/>
        </w:r>
        <w:r>
          <w:rPr>
            <w:noProof/>
            <w:webHidden/>
          </w:rPr>
          <w:instrText xml:space="preserve"> PAGEREF _Toc208246775 \h </w:instrText>
        </w:r>
        <w:r>
          <w:rPr>
            <w:noProof/>
            <w:webHidden/>
          </w:rPr>
        </w:r>
        <w:r>
          <w:rPr>
            <w:noProof/>
            <w:webHidden/>
          </w:rPr>
          <w:fldChar w:fldCharType="separate"/>
        </w:r>
        <w:r>
          <w:rPr>
            <w:noProof/>
            <w:webHidden/>
          </w:rPr>
          <w:t>128</w:t>
        </w:r>
        <w:r>
          <w:rPr>
            <w:noProof/>
            <w:webHidden/>
          </w:rPr>
          <w:fldChar w:fldCharType="end"/>
        </w:r>
      </w:hyperlink>
    </w:p>
    <w:p w14:paraId="3927D896" w14:textId="234549DD"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776" w:history="1">
        <w:r w:rsidRPr="007B5833">
          <w:rPr>
            <w:rStyle w:val="Hyperlink"/>
            <w:noProof/>
          </w:rPr>
          <w:t>13.5</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Errors when compiling X-definition</w:t>
        </w:r>
        <w:r>
          <w:rPr>
            <w:noProof/>
            <w:webHidden/>
          </w:rPr>
          <w:tab/>
        </w:r>
        <w:r>
          <w:rPr>
            <w:noProof/>
            <w:webHidden/>
          </w:rPr>
          <w:fldChar w:fldCharType="begin"/>
        </w:r>
        <w:r>
          <w:rPr>
            <w:noProof/>
            <w:webHidden/>
          </w:rPr>
          <w:instrText xml:space="preserve"> PAGEREF _Toc208246776 \h </w:instrText>
        </w:r>
        <w:r>
          <w:rPr>
            <w:noProof/>
            <w:webHidden/>
          </w:rPr>
        </w:r>
        <w:r>
          <w:rPr>
            <w:noProof/>
            <w:webHidden/>
          </w:rPr>
          <w:fldChar w:fldCharType="separate"/>
        </w:r>
        <w:r>
          <w:rPr>
            <w:noProof/>
            <w:webHidden/>
          </w:rPr>
          <w:t>129</w:t>
        </w:r>
        <w:r>
          <w:rPr>
            <w:noProof/>
            <w:webHidden/>
          </w:rPr>
          <w:fldChar w:fldCharType="end"/>
        </w:r>
      </w:hyperlink>
    </w:p>
    <w:p w14:paraId="48ACCC55" w14:textId="1A0BA6E4" w:rsidR="007F02DC" w:rsidRDefault="007F02DC">
      <w:pPr>
        <w:pStyle w:val="TOC1"/>
        <w:tabs>
          <w:tab w:val="left" w:pos="6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208246777" w:history="1">
        <w:r w:rsidRPr="007B5833">
          <w:rPr>
            <w:rStyle w:val="Hyperlink"/>
            <w:noProof/>
          </w:rPr>
          <w:t>14</w:t>
        </w:r>
        <w:r>
          <w:rPr>
            <w:rFonts w:asciiTheme="minorHAnsi" w:eastAsiaTheme="minorEastAsia" w:hAnsiTheme="minorHAnsi" w:cstheme="minorBidi"/>
            <w:b w:val="0"/>
            <w:caps w:val="0"/>
            <w:noProof/>
            <w:kern w:val="2"/>
            <w:szCs w:val="24"/>
            <w:lang w:val="cs-CZ" w:eastAsia="cs-CZ"/>
            <w14:ligatures w14:val="standardContextual"/>
          </w:rPr>
          <w:tab/>
        </w:r>
        <w:r w:rsidRPr="007B5833">
          <w:rPr>
            <w:rStyle w:val="Hyperlink"/>
            <w:noProof/>
          </w:rPr>
          <w:t>Appendix A – complete example</w:t>
        </w:r>
        <w:r>
          <w:rPr>
            <w:noProof/>
            <w:webHidden/>
          </w:rPr>
          <w:tab/>
        </w:r>
        <w:r>
          <w:rPr>
            <w:noProof/>
            <w:webHidden/>
          </w:rPr>
          <w:fldChar w:fldCharType="begin"/>
        </w:r>
        <w:r>
          <w:rPr>
            <w:noProof/>
            <w:webHidden/>
          </w:rPr>
          <w:instrText xml:space="preserve"> PAGEREF _Toc208246777 \h </w:instrText>
        </w:r>
        <w:r>
          <w:rPr>
            <w:noProof/>
            <w:webHidden/>
          </w:rPr>
        </w:r>
        <w:r>
          <w:rPr>
            <w:noProof/>
            <w:webHidden/>
          </w:rPr>
          <w:fldChar w:fldCharType="separate"/>
        </w:r>
        <w:r>
          <w:rPr>
            <w:noProof/>
            <w:webHidden/>
          </w:rPr>
          <w:t>130</w:t>
        </w:r>
        <w:r>
          <w:rPr>
            <w:noProof/>
            <w:webHidden/>
          </w:rPr>
          <w:fldChar w:fldCharType="end"/>
        </w:r>
      </w:hyperlink>
    </w:p>
    <w:p w14:paraId="2827AA8D" w14:textId="571CBA20" w:rsidR="007F02DC" w:rsidRDefault="007F02DC">
      <w:pPr>
        <w:pStyle w:val="TOC1"/>
        <w:tabs>
          <w:tab w:val="left" w:pos="6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208246778" w:history="1">
        <w:r w:rsidRPr="007B5833">
          <w:rPr>
            <w:rStyle w:val="Hyperlink"/>
            <w:noProof/>
          </w:rPr>
          <w:t>15</w:t>
        </w:r>
        <w:r>
          <w:rPr>
            <w:rFonts w:asciiTheme="minorHAnsi" w:eastAsiaTheme="minorEastAsia" w:hAnsiTheme="minorHAnsi" w:cstheme="minorBidi"/>
            <w:b w:val="0"/>
            <w:caps w:val="0"/>
            <w:noProof/>
            <w:kern w:val="2"/>
            <w:szCs w:val="24"/>
            <w:lang w:val="cs-CZ" w:eastAsia="cs-CZ"/>
            <w14:ligatures w14:val="standardContextual"/>
          </w:rPr>
          <w:tab/>
        </w:r>
        <w:r w:rsidRPr="007B5833">
          <w:rPr>
            <w:rStyle w:val="Hyperlink"/>
            <w:noProof/>
          </w:rPr>
          <w:t>Appendix B – Frequently Asked Questions (F.A.Q.)</w:t>
        </w:r>
        <w:r>
          <w:rPr>
            <w:noProof/>
            <w:webHidden/>
          </w:rPr>
          <w:tab/>
        </w:r>
        <w:r>
          <w:rPr>
            <w:noProof/>
            <w:webHidden/>
          </w:rPr>
          <w:fldChar w:fldCharType="begin"/>
        </w:r>
        <w:r>
          <w:rPr>
            <w:noProof/>
            <w:webHidden/>
          </w:rPr>
          <w:instrText xml:space="preserve"> PAGEREF _Toc208246778 \h </w:instrText>
        </w:r>
        <w:r>
          <w:rPr>
            <w:noProof/>
            <w:webHidden/>
          </w:rPr>
        </w:r>
        <w:r>
          <w:rPr>
            <w:noProof/>
            <w:webHidden/>
          </w:rPr>
          <w:fldChar w:fldCharType="separate"/>
        </w:r>
        <w:r>
          <w:rPr>
            <w:noProof/>
            <w:webHidden/>
          </w:rPr>
          <w:t>139</w:t>
        </w:r>
        <w:r>
          <w:rPr>
            <w:noProof/>
            <w:webHidden/>
          </w:rPr>
          <w:fldChar w:fldCharType="end"/>
        </w:r>
      </w:hyperlink>
    </w:p>
    <w:p w14:paraId="14C6BC9D" w14:textId="744C6F34"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779" w:history="1">
        <w:r w:rsidRPr="007B5833">
          <w:rPr>
            <w:rStyle w:val="Hyperlink"/>
            <w:noProof/>
          </w:rPr>
          <w:t>15.1</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Data content, types</w:t>
        </w:r>
        <w:r>
          <w:rPr>
            <w:noProof/>
            <w:webHidden/>
          </w:rPr>
          <w:tab/>
        </w:r>
        <w:r>
          <w:rPr>
            <w:noProof/>
            <w:webHidden/>
          </w:rPr>
          <w:fldChar w:fldCharType="begin"/>
        </w:r>
        <w:r>
          <w:rPr>
            <w:noProof/>
            <w:webHidden/>
          </w:rPr>
          <w:instrText xml:space="preserve"> PAGEREF _Toc208246779 \h </w:instrText>
        </w:r>
        <w:r>
          <w:rPr>
            <w:noProof/>
            <w:webHidden/>
          </w:rPr>
        </w:r>
        <w:r>
          <w:rPr>
            <w:noProof/>
            <w:webHidden/>
          </w:rPr>
          <w:fldChar w:fldCharType="separate"/>
        </w:r>
        <w:r>
          <w:rPr>
            <w:noProof/>
            <w:webHidden/>
          </w:rPr>
          <w:t>139</w:t>
        </w:r>
        <w:r>
          <w:rPr>
            <w:noProof/>
            <w:webHidden/>
          </w:rPr>
          <w:fldChar w:fldCharType="end"/>
        </w:r>
      </w:hyperlink>
    </w:p>
    <w:p w14:paraId="273EA143" w14:textId="1604187D"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780" w:history="1">
        <w:r w:rsidRPr="007B5833">
          <w:rPr>
            <w:rStyle w:val="Hyperlink"/>
            <w:noProof/>
          </w:rPr>
          <w:t>15.2</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Error reporting</w:t>
        </w:r>
        <w:r>
          <w:rPr>
            <w:noProof/>
            <w:webHidden/>
          </w:rPr>
          <w:tab/>
        </w:r>
        <w:r>
          <w:rPr>
            <w:noProof/>
            <w:webHidden/>
          </w:rPr>
          <w:fldChar w:fldCharType="begin"/>
        </w:r>
        <w:r>
          <w:rPr>
            <w:noProof/>
            <w:webHidden/>
          </w:rPr>
          <w:instrText xml:space="preserve"> PAGEREF _Toc208246780 \h </w:instrText>
        </w:r>
        <w:r>
          <w:rPr>
            <w:noProof/>
            <w:webHidden/>
          </w:rPr>
        </w:r>
        <w:r>
          <w:rPr>
            <w:noProof/>
            <w:webHidden/>
          </w:rPr>
          <w:fldChar w:fldCharType="separate"/>
        </w:r>
        <w:r>
          <w:rPr>
            <w:noProof/>
            <w:webHidden/>
          </w:rPr>
          <w:t>140</w:t>
        </w:r>
        <w:r>
          <w:rPr>
            <w:noProof/>
            <w:webHidden/>
          </w:rPr>
          <w:fldChar w:fldCharType="end"/>
        </w:r>
      </w:hyperlink>
    </w:p>
    <w:p w14:paraId="28BD5318" w14:textId="55E28F63"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781" w:history="1">
        <w:r w:rsidRPr="007B5833">
          <w:rPr>
            <w:rStyle w:val="Hyperlink"/>
            <w:noProof/>
          </w:rPr>
          <w:t>15.3</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How to create an X-definition from given XML data</w:t>
        </w:r>
        <w:r>
          <w:rPr>
            <w:noProof/>
            <w:webHidden/>
          </w:rPr>
          <w:tab/>
        </w:r>
        <w:r>
          <w:rPr>
            <w:noProof/>
            <w:webHidden/>
          </w:rPr>
          <w:fldChar w:fldCharType="begin"/>
        </w:r>
        <w:r>
          <w:rPr>
            <w:noProof/>
            <w:webHidden/>
          </w:rPr>
          <w:instrText xml:space="preserve"> PAGEREF _Toc208246781 \h </w:instrText>
        </w:r>
        <w:r>
          <w:rPr>
            <w:noProof/>
            <w:webHidden/>
          </w:rPr>
        </w:r>
        <w:r>
          <w:rPr>
            <w:noProof/>
            <w:webHidden/>
          </w:rPr>
          <w:fldChar w:fldCharType="separate"/>
        </w:r>
        <w:r>
          <w:rPr>
            <w:noProof/>
            <w:webHidden/>
          </w:rPr>
          <w:t>141</w:t>
        </w:r>
        <w:r>
          <w:rPr>
            <w:noProof/>
            <w:webHidden/>
          </w:rPr>
          <w:fldChar w:fldCharType="end"/>
        </w:r>
      </w:hyperlink>
    </w:p>
    <w:p w14:paraId="02298BB3" w14:textId="75951464" w:rsidR="007F02DC" w:rsidRDefault="007F02DC">
      <w:pPr>
        <w:pStyle w:val="TOC1"/>
        <w:tabs>
          <w:tab w:val="left" w:pos="6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208246782" w:history="1">
        <w:r w:rsidRPr="007B5833">
          <w:rPr>
            <w:rStyle w:val="Hyperlink"/>
            <w:noProof/>
          </w:rPr>
          <w:t>16</w:t>
        </w:r>
        <w:r>
          <w:rPr>
            <w:rFonts w:asciiTheme="minorHAnsi" w:eastAsiaTheme="minorEastAsia" w:hAnsiTheme="minorHAnsi" w:cstheme="minorBidi"/>
            <w:b w:val="0"/>
            <w:caps w:val="0"/>
            <w:noProof/>
            <w:kern w:val="2"/>
            <w:szCs w:val="24"/>
            <w:lang w:val="cs-CZ" w:eastAsia="cs-CZ"/>
            <w14:ligatures w14:val="standardContextual"/>
          </w:rPr>
          <w:tab/>
        </w:r>
        <w:r w:rsidRPr="007B5833">
          <w:rPr>
            <w:rStyle w:val="Hyperlink"/>
            <w:noProof/>
          </w:rPr>
          <w:t>Appendix C – supplementary description of X-definitions</w:t>
        </w:r>
        <w:r>
          <w:rPr>
            <w:noProof/>
            <w:webHidden/>
          </w:rPr>
          <w:tab/>
        </w:r>
        <w:r>
          <w:rPr>
            <w:noProof/>
            <w:webHidden/>
          </w:rPr>
          <w:fldChar w:fldCharType="begin"/>
        </w:r>
        <w:r>
          <w:rPr>
            <w:noProof/>
            <w:webHidden/>
          </w:rPr>
          <w:instrText xml:space="preserve"> PAGEREF _Toc208246782 \h </w:instrText>
        </w:r>
        <w:r>
          <w:rPr>
            <w:noProof/>
            <w:webHidden/>
          </w:rPr>
        </w:r>
        <w:r>
          <w:rPr>
            <w:noProof/>
            <w:webHidden/>
          </w:rPr>
          <w:fldChar w:fldCharType="separate"/>
        </w:r>
        <w:r>
          <w:rPr>
            <w:noProof/>
            <w:webHidden/>
          </w:rPr>
          <w:t>142</w:t>
        </w:r>
        <w:r>
          <w:rPr>
            <w:noProof/>
            <w:webHidden/>
          </w:rPr>
          <w:fldChar w:fldCharType="end"/>
        </w:r>
      </w:hyperlink>
    </w:p>
    <w:p w14:paraId="0EE10C8D" w14:textId="6756CC3D"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783" w:history="1">
        <w:r w:rsidRPr="007B5833">
          <w:rPr>
            <w:rStyle w:val="Hyperlink"/>
            <w:noProof/>
          </w:rPr>
          <w:t>16.1</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Utilities.</w:t>
        </w:r>
        <w:r>
          <w:rPr>
            <w:noProof/>
            <w:webHidden/>
          </w:rPr>
          <w:tab/>
        </w:r>
        <w:r>
          <w:rPr>
            <w:noProof/>
            <w:webHidden/>
          </w:rPr>
          <w:fldChar w:fldCharType="begin"/>
        </w:r>
        <w:r>
          <w:rPr>
            <w:noProof/>
            <w:webHidden/>
          </w:rPr>
          <w:instrText xml:space="preserve"> PAGEREF _Toc208246783 \h </w:instrText>
        </w:r>
        <w:r>
          <w:rPr>
            <w:noProof/>
            <w:webHidden/>
          </w:rPr>
        </w:r>
        <w:r>
          <w:rPr>
            <w:noProof/>
            <w:webHidden/>
          </w:rPr>
          <w:fldChar w:fldCharType="separate"/>
        </w:r>
        <w:r>
          <w:rPr>
            <w:noProof/>
            <w:webHidden/>
          </w:rPr>
          <w:t>142</w:t>
        </w:r>
        <w:r>
          <w:rPr>
            <w:noProof/>
            <w:webHidden/>
          </w:rPr>
          <w:fldChar w:fldCharType="end"/>
        </w:r>
      </w:hyperlink>
    </w:p>
    <w:p w14:paraId="6AAB2B61" w14:textId="275140AF"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784" w:history="1">
        <w:r w:rsidRPr="007B5833">
          <w:rPr>
            <w:rStyle w:val="Hyperlink"/>
            <w:noProof/>
            <w:lang w:bidi="en-GB"/>
          </w:rPr>
          <w:t>16.1.1</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Launch the validation mode from the command line</w:t>
        </w:r>
        <w:r>
          <w:rPr>
            <w:noProof/>
            <w:webHidden/>
          </w:rPr>
          <w:tab/>
        </w:r>
        <w:r>
          <w:rPr>
            <w:noProof/>
            <w:webHidden/>
          </w:rPr>
          <w:fldChar w:fldCharType="begin"/>
        </w:r>
        <w:r>
          <w:rPr>
            <w:noProof/>
            <w:webHidden/>
          </w:rPr>
          <w:instrText xml:space="preserve"> PAGEREF _Toc208246784 \h </w:instrText>
        </w:r>
        <w:r>
          <w:rPr>
            <w:noProof/>
            <w:webHidden/>
          </w:rPr>
        </w:r>
        <w:r>
          <w:rPr>
            <w:noProof/>
            <w:webHidden/>
          </w:rPr>
          <w:fldChar w:fldCharType="separate"/>
        </w:r>
        <w:r>
          <w:rPr>
            <w:noProof/>
            <w:webHidden/>
          </w:rPr>
          <w:t>142</w:t>
        </w:r>
        <w:r>
          <w:rPr>
            <w:noProof/>
            <w:webHidden/>
          </w:rPr>
          <w:fldChar w:fldCharType="end"/>
        </w:r>
      </w:hyperlink>
    </w:p>
    <w:p w14:paraId="43AC14E2" w14:textId="5C6606A2"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785" w:history="1">
        <w:r w:rsidRPr="007B5833">
          <w:rPr>
            <w:rStyle w:val="Hyperlink"/>
            <w:noProof/>
            <w:lang w:bidi="en-GB"/>
          </w:rPr>
          <w:t>16.1.2</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Launch the</w:t>
        </w:r>
        <w:r w:rsidRPr="007B5833">
          <w:rPr>
            <w:rStyle w:val="Hyperlink"/>
            <w:rFonts w:eastAsia="Arial Black"/>
            <w:noProof/>
            <w:lang w:bidi="en-GB"/>
          </w:rPr>
          <w:t xml:space="preserve"> construction mode from the command line</w:t>
        </w:r>
        <w:r>
          <w:rPr>
            <w:noProof/>
            <w:webHidden/>
          </w:rPr>
          <w:tab/>
        </w:r>
        <w:r>
          <w:rPr>
            <w:noProof/>
            <w:webHidden/>
          </w:rPr>
          <w:fldChar w:fldCharType="begin"/>
        </w:r>
        <w:r>
          <w:rPr>
            <w:noProof/>
            <w:webHidden/>
          </w:rPr>
          <w:instrText xml:space="preserve"> PAGEREF _Toc208246785 \h </w:instrText>
        </w:r>
        <w:r>
          <w:rPr>
            <w:noProof/>
            <w:webHidden/>
          </w:rPr>
        </w:r>
        <w:r>
          <w:rPr>
            <w:noProof/>
            <w:webHidden/>
          </w:rPr>
          <w:fldChar w:fldCharType="separate"/>
        </w:r>
        <w:r>
          <w:rPr>
            <w:noProof/>
            <w:webHidden/>
          </w:rPr>
          <w:t>143</w:t>
        </w:r>
        <w:r>
          <w:rPr>
            <w:noProof/>
            <w:webHidden/>
          </w:rPr>
          <w:fldChar w:fldCharType="end"/>
        </w:r>
      </w:hyperlink>
    </w:p>
    <w:p w14:paraId="3BAA0A7A" w14:textId="536B2848"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786" w:history="1">
        <w:r w:rsidRPr="007B5833">
          <w:rPr>
            <w:rStyle w:val="Hyperlink"/>
            <w:noProof/>
            <w:lang w:bidi="en-GB"/>
          </w:rPr>
          <w:t>16.1.3</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Checking the accuracy of X-definition</w:t>
        </w:r>
        <w:r>
          <w:rPr>
            <w:noProof/>
            <w:webHidden/>
          </w:rPr>
          <w:tab/>
        </w:r>
        <w:r>
          <w:rPr>
            <w:noProof/>
            <w:webHidden/>
          </w:rPr>
          <w:fldChar w:fldCharType="begin"/>
        </w:r>
        <w:r>
          <w:rPr>
            <w:noProof/>
            <w:webHidden/>
          </w:rPr>
          <w:instrText xml:space="preserve"> PAGEREF _Toc208246786 \h </w:instrText>
        </w:r>
        <w:r>
          <w:rPr>
            <w:noProof/>
            <w:webHidden/>
          </w:rPr>
        </w:r>
        <w:r>
          <w:rPr>
            <w:noProof/>
            <w:webHidden/>
          </w:rPr>
          <w:fldChar w:fldCharType="separate"/>
        </w:r>
        <w:r>
          <w:rPr>
            <w:noProof/>
            <w:webHidden/>
          </w:rPr>
          <w:t>144</w:t>
        </w:r>
        <w:r>
          <w:rPr>
            <w:noProof/>
            <w:webHidden/>
          </w:rPr>
          <w:fldChar w:fldCharType="end"/>
        </w:r>
      </w:hyperlink>
    </w:p>
    <w:p w14:paraId="0560C523" w14:textId="6A26D5FA"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787" w:history="1">
        <w:r w:rsidRPr="007B5833">
          <w:rPr>
            <w:rStyle w:val="Hyperlink"/>
            <w:noProof/>
            <w:lang w:bidi="en-GB"/>
          </w:rPr>
          <w:t>16.1.4</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Create an indented form of</w:t>
        </w:r>
        <w:r w:rsidRPr="007B5833">
          <w:rPr>
            <w:rStyle w:val="Hyperlink"/>
            <w:rFonts w:eastAsia="Arial Black"/>
            <w:noProof/>
            <w:lang w:bidi="en-GB"/>
          </w:rPr>
          <w:t xml:space="preserve"> </w:t>
        </w:r>
        <w:r w:rsidRPr="007B5833">
          <w:rPr>
            <w:rStyle w:val="Hyperlink"/>
            <w:noProof/>
            <w:lang w:bidi="en-GB"/>
          </w:rPr>
          <w:t>X-definition</w:t>
        </w:r>
        <w:r>
          <w:rPr>
            <w:noProof/>
            <w:webHidden/>
          </w:rPr>
          <w:tab/>
        </w:r>
        <w:r>
          <w:rPr>
            <w:noProof/>
            <w:webHidden/>
          </w:rPr>
          <w:fldChar w:fldCharType="begin"/>
        </w:r>
        <w:r>
          <w:rPr>
            <w:noProof/>
            <w:webHidden/>
          </w:rPr>
          <w:instrText xml:space="preserve"> PAGEREF _Toc208246787 \h </w:instrText>
        </w:r>
        <w:r>
          <w:rPr>
            <w:noProof/>
            <w:webHidden/>
          </w:rPr>
        </w:r>
        <w:r>
          <w:rPr>
            <w:noProof/>
            <w:webHidden/>
          </w:rPr>
          <w:fldChar w:fldCharType="separate"/>
        </w:r>
        <w:r>
          <w:rPr>
            <w:noProof/>
            <w:webHidden/>
          </w:rPr>
          <w:t>144</w:t>
        </w:r>
        <w:r>
          <w:rPr>
            <w:noProof/>
            <w:webHidden/>
          </w:rPr>
          <w:fldChar w:fldCharType="end"/>
        </w:r>
      </w:hyperlink>
    </w:p>
    <w:p w14:paraId="6C7788E2" w14:textId="66754AC0"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788" w:history="1">
        <w:r w:rsidRPr="007B5833">
          <w:rPr>
            <w:rStyle w:val="Hyperlink"/>
            <w:noProof/>
            <w:lang w:bidi="en-GB"/>
          </w:rPr>
          <w:t>16.1.5</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Conversion of XML</w:t>
        </w:r>
        <w:r w:rsidRPr="007B5833">
          <w:rPr>
            <w:rStyle w:val="Hyperlink"/>
            <w:rFonts w:eastAsia="Arial Black"/>
            <w:noProof/>
            <w:lang w:bidi="en-GB"/>
          </w:rPr>
          <w:t xml:space="preserve"> </w:t>
        </w:r>
        <w:r w:rsidRPr="007B5833">
          <w:rPr>
            <w:rStyle w:val="Hyperlink"/>
            <w:noProof/>
            <w:lang w:bidi="en-GB"/>
          </w:rPr>
          <w:t>schema</w:t>
        </w:r>
        <w:r w:rsidRPr="007B5833">
          <w:rPr>
            <w:rStyle w:val="Hyperlink"/>
            <w:rFonts w:eastAsia="Arial Black"/>
            <w:noProof/>
            <w:lang w:bidi="en-GB"/>
          </w:rPr>
          <w:t xml:space="preserve"> to </w:t>
        </w:r>
        <w:r w:rsidRPr="007B5833">
          <w:rPr>
            <w:rStyle w:val="Hyperlink"/>
            <w:noProof/>
            <w:lang w:bidi="en-GB"/>
          </w:rPr>
          <w:t>X-definition.</w:t>
        </w:r>
        <w:r>
          <w:rPr>
            <w:noProof/>
            <w:webHidden/>
          </w:rPr>
          <w:tab/>
        </w:r>
        <w:r>
          <w:rPr>
            <w:noProof/>
            <w:webHidden/>
          </w:rPr>
          <w:fldChar w:fldCharType="begin"/>
        </w:r>
        <w:r>
          <w:rPr>
            <w:noProof/>
            <w:webHidden/>
          </w:rPr>
          <w:instrText xml:space="preserve"> PAGEREF _Toc208246788 \h </w:instrText>
        </w:r>
        <w:r>
          <w:rPr>
            <w:noProof/>
            <w:webHidden/>
          </w:rPr>
        </w:r>
        <w:r>
          <w:rPr>
            <w:noProof/>
            <w:webHidden/>
          </w:rPr>
          <w:fldChar w:fldCharType="separate"/>
        </w:r>
        <w:r>
          <w:rPr>
            <w:noProof/>
            <w:webHidden/>
          </w:rPr>
          <w:t>144</w:t>
        </w:r>
        <w:r>
          <w:rPr>
            <w:noProof/>
            <w:webHidden/>
          </w:rPr>
          <w:fldChar w:fldCharType="end"/>
        </w:r>
      </w:hyperlink>
    </w:p>
    <w:p w14:paraId="40CB36A5" w14:textId="6883B948"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789" w:history="1">
        <w:r w:rsidRPr="007B5833">
          <w:rPr>
            <w:rStyle w:val="Hyperlink"/>
            <w:noProof/>
            <w:lang w:bidi="en-GB"/>
          </w:rPr>
          <w:t>16.1.6</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Conversion of</w:t>
        </w:r>
        <w:r w:rsidRPr="007B5833">
          <w:rPr>
            <w:rStyle w:val="Hyperlink"/>
            <w:rFonts w:eastAsia="Arial Black"/>
            <w:noProof/>
            <w:lang w:bidi="en-GB"/>
          </w:rPr>
          <w:t xml:space="preserve"> </w:t>
        </w:r>
        <w:r w:rsidRPr="007B5833">
          <w:rPr>
            <w:rStyle w:val="Hyperlink"/>
            <w:noProof/>
            <w:lang w:bidi="en-GB"/>
          </w:rPr>
          <w:t>X-definition to XML</w:t>
        </w:r>
        <w:r w:rsidRPr="007B5833">
          <w:rPr>
            <w:rStyle w:val="Hyperlink"/>
            <w:rFonts w:eastAsia="Arial Black"/>
            <w:noProof/>
            <w:lang w:bidi="en-GB"/>
          </w:rPr>
          <w:t xml:space="preserve"> </w:t>
        </w:r>
        <w:r w:rsidRPr="007B5833">
          <w:rPr>
            <w:rStyle w:val="Hyperlink"/>
            <w:noProof/>
            <w:lang w:bidi="en-GB"/>
          </w:rPr>
          <w:t>schema.</w:t>
        </w:r>
        <w:r>
          <w:rPr>
            <w:noProof/>
            <w:webHidden/>
          </w:rPr>
          <w:tab/>
        </w:r>
        <w:r>
          <w:rPr>
            <w:noProof/>
            <w:webHidden/>
          </w:rPr>
          <w:fldChar w:fldCharType="begin"/>
        </w:r>
        <w:r>
          <w:rPr>
            <w:noProof/>
            <w:webHidden/>
          </w:rPr>
          <w:instrText xml:space="preserve"> PAGEREF _Toc208246789 \h </w:instrText>
        </w:r>
        <w:r>
          <w:rPr>
            <w:noProof/>
            <w:webHidden/>
          </w:rPr>
        </w:r>
        <w:r>
          <w:rPr>
            <w:noProof/>
            <w:webHidden/>
          </w:rPr>
          <w:fldChar w:fldCharType="separate"/>
        </w:r>
        <w:r>
          <w:rPr>
            <w:noProof/>
            <w:webHidden/>
          </w:rPr>
          <w:t>145</w:t>
        </w:r>
        <w:r>
          <w:rPr>
            <w:noProof/>
            <w:webHidden/>
          </w:rPr>
          <w:fldChar w:fldCharType="end"/>
        </w:r>
      </w:hyperlink>
    </w:p>
    <w:p w14:paraId="4EFC2B30" w14:textId="4DED9E6D"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790" w:history="1">
        <w:r w:rsidRPr="007B5833">
          <w:rPr>
            <w:rStyle w:val="Hyperlink"/>
            <w:noProof/>
          </w:rPr>
          <w:t>16.2</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Types of values in the X-script</w:t>
        </w:r>
        <w:r>
          <w:rPr>
            <w:noProof/>
            <w:webHidden/>
          </w:rPr>
          <w:tab/>
        </w:r>
        <w:r>
          <w:rPr>
            <w:noProof/>
            <w:webHidden/>
          </w:rPr>
          <w:fldChar w:fldCharType="begin"/>
        </w:r>
        <w:r>
          <w:rPr>
            <w:noProof/>
            <w:webHidden/>
          </w:rPr>
          <w:instrText xml:space="preserve"> PAGEREF _Toc208246790 \h </w:instrText>
        </w:r>
        <w:r>
          <w:rPr>
            <w:noProof/>
            <w:webHidden/>
          </w:rPr>
        </w:r>
        <w:r>
          <w:rPr>
            <w:noProof/>
            <w:webHidden/>
          </w:rPr>
          <w:fldChar w:fldCharType="separate"/>
        </w:r>
        <w:r>
          <w:rPr>
            <w:noProof/>
            <w:webHidden/>
          </w:rPr>
          <w:t>145</w:t>
        </w:r>
        <w:r>
          <w:rPr>
            <w:noProof/>
            <w:webHidden/>
          </w:rPr>
          <w:fldChar w:fldCharType="end"/>
        </w:r>
      </w:hyperlink>
    </w:p>
    <w:p w14:paraId="3B11A2B6" w14:textId="4802C5B5"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791" w:history="1">
        <w:r w:rsidRPr="007B5833">
          <w:rPr>
            <w:rStyle w:val="Hyperlink"/>
            <w:noProof/>
            <w:lang w:bidi="en-GB"/>
          </w:rPr>
          <w:t>16.2.1</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int (the integer numbers)</w:t>
        </w:r>
        <w:r>
          <w:rPr>
            <w:noProof/>
            <w:webHidden/>
          </w:rPr>
          <w:tab/>
        </w:r>
        <w:r>
          <w:rPr>
            <w:noProof/>
            <w:webHidden/>
          </w:rPr>
          <w:fldChar w:fldCharType="begin"/>
        </w:r>
        <w:r>
          <w:rPr>
            <w:noProof/>
            <w:webHidden/>
          </w:rPr>
          <w:instrText xml:space="preserve"> PAGEREF _Toc208246791 \h </w:instrText>
        </w:r>
        <w:r>
          <w:rPr>
            <w:noProof/>
            <w:webHidden/>
          </w:rPr>
        </w:r>
        <w:r>
          <w:rPr>
            <w:noProof/>
            <w:webHidden/>
          </w:rPr>
          <w:fldChar w:fldCharType="separate"/>
        </w:r>
        <w:r>
          <w:rPr>
            <w:noProof/>
            <w:webHidden/>
          </w:rPr>
          <w:t>145</w:t>
        </w:r>
        <w:r>
          <w:rPr>
            <w:noProof/>
            <w:webHidden/>
          </w:rPr>
          <w:fldChar w:fldCharType="end"/>
        </w:r>
      </w:hyperlink>
    </w:p>
    <w:p w14:paraId="2E9BE487" w14:textId="75D59690"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792" w:history="1">
        <w:r w:rsidRPr="007B5833">
          <w:rPr>
            <w:rStyle w:val="Hyperlink"/>
            <w:noProof/>
            <w:lang w:bidi="en-GB"/>
          </w:rPr>
          <w:t>16.2.2</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float (the floating-point numbers)</w:t>
        </w:r>
        <w:r>
          <w:rPr>
            <w:noProof/>
            <w:webHidden/>
          </w:rPr>
          <w:tab/>
        </w:r>
        <w:r>
          <w:rPr>
            <w:noProof/>
            <w:webHidden/>
          </w:rPr>
          <w:fldChar w:fldCharType="begin"/>
        </w:r>
        <w:r>
          <w:rPr>
            <w:noProof/>
            <w:webHidden/>
          </w:rPr>
          <w:instrText xml:space="preserve"> PAGEREF _Toc208246792 \h </w:instrText>
        </w:r>
        <w:r>
          <w:rPr>
            <w:noProof/>
            <w:webHidden/>
          </w:rPr>
        </w:r>
        <w:r>
          <w:rPr>
            <w:noProof/>
            <w:webHidden/>
          </w:rPr>
          <w:fldChar w:fldCharType="separate"/>
        </w:r>
        <w:r>
          <w:rPr>
            <w:noProof/>
            <w:webHidden/>
          </w:rPr>
          <w:t>146</w:t>
        </w:r>
        <w:r>
          <w:rPr>
            <w:noProof/>
            <w:webHidden/>
          </w:rPr>
          <w:fldChar w:fldCharType="end"/>
        </w:r>
      </w:hyperlink>
    </w:p>
    <w:p w14:paraId="2D9AE2AA" w14:textId="36F6A541"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793" w:history="1">
        <w:r w:rsidRPr="007B5833">
          <w:rPr>
            <w:rStyle w:val="Hyperlink"/>
            <w:noProof/>
            <w:lang w:bidi="en-GB"/>
          </w:rPr>
          <w:t>16.2.3</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Decimal (the decimal numbers)</w:t>
        </w:r>
        <w:r>
          <w:rPr>
            <w:noProof/>
            <w:webHidden/>
          </w:rPr>
          <w:tab/>
        </w:r>
        <w:r>
          <w:rPr>
            <w:noProof/>
            <w:webHidden/>
          </w:rPr>
          <w:fldChar w:fldCharType="begin"/>
        </w:r>
        <w:r>
          <w:rPr>
            <w:noProof/>
            <w:webHidden/>
          </w:rPr>
          <w:instrText xml:space="preserve"> PAGEREF _Toc208246793 \h </w:instrText>
        </w:r>
        <w:r>
          <w:rPr>
            <w:noProof/>
            <w:webHidden/>
          </w:rPr>
        </w:r>
        <w:r>
          <w:rPr>
            <w:noProof/>
            <w:webHidden/>
          </w:rPr>
          <w:fldChar w:fldCharType="separate"/>
        </w:r>
        <w:r>
          <w:rPr>
            <w:noProof/>
            <w:webHidden/>
          </w:rPr>
          <w:t>146</w:t>
        </w:r>
        <w:r>
          <w:rPr>
            <w:noProof/>
            <w:webHidden/>
          </w:rPr>
          <w:fldChar w:fldCharType="end"/>
        </w:r>
      </w:hyperlink>
    </w:p>
    <w:p w14:paraId="29F66282" w14:textId="24195FA3"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794" w:history="1">
        <w:r w:rsidRPr="007B5833">
          <w:rPr>
            <w:rStyle w:val="Hyperlink"/>
            <w:noProof/>
            <w:lang w:bidi="en-GB"/>
          </w:rPr>
          <w:t>16.2.4</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String (the character strings)</w:t>
        </w:r>
        <w:r>
          <w:rPr>
            <w:noProof/>
            <w:webHidden/>
          </w:rPr>
          <w:tab/>
        </w:r>
        <w:r>
          <w:rPr>
            <w:noProof/>
            <w:webHidden/>
          </w:rPr>
          <w:fldChar w:fldCharType="begin"/>
        </w:r>
        <w:r>
          <w:rPr>
            <w:noProof/>
            <w:webHidden/>
          </w:rPr>
          <w:instrText xml:space="preserve"> PAGEREF _Toc208246794 \h </w:instrText>
        </w:r>
        <w:r>
          <w:rPr>
            <w:noProof/>
            <w:webHidden/>
          </w:rPr>
        </w:r>
        <w:r>
          <w:rPr>
            <w:noProof/>
            <w:webHidden/>
          </w:rPr>
          <w:fldChar w:fldCharType="separate"/>
        </w:r>
        <w:r>
          <w:rPr>
            <w:noProof/>
            <w:webHidden/>
          </w:rPr>
          <w:t>146</w:t>
        </w:r>
        <w:r>
          <w:rPr>
            <w:noProof/>
            <w:webHidden/>
          </w:rPr>
          <w:fldChar w:fldCharType="end"/>
        </w:r>
      </w:hyperlink>
    </w:p>
    <w:p w14:paraId="6C2DEB64" w14:textId="72B9BDB2"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795" w:history="1">
        <w:r w:rsidRPr="007B5833">
          <w:rPr>
            <w:rStyle w:val="Hyperlink"/>
            <w:rFonts w:eastAsiaTheme="minorHAnsi"/>
            <w:noProof/>
            <w:lang w:bidi="en-GB"/>
          </w:rPr>
          <w:t>16.2.5</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Datetime (the date and time values)</w:t>
        </w:r>
        <w:r>
          <w:rPr>
            <w:noProof/>
            <w:webHidden/>
          </w:rPr>
          <w:tab/>
        </w:r>
        <w:r>
          <w:rPr>
            <w:noProof/>
            <w:webHidden/>
          </w:rPr>
          <w:fldChar w:fldCharType="begin"/>
        </w:r>
        <w:r>
          <w:rPr>
            <w:noProof/>
            <w:webHidden/>
          </w:rPr>
          <w:instrText xml:space="preserve"> PAGEREF _Toc208246795 \h </w:instrText>
        </w:r>
        <w:r>
          <w:rPr>
            <w:noProof/>
            <w:webHidden/>
          </w:rPr>
        </w:r>
        <w:r>
          <w:rPr>
            <w:noProof/>
            <w:webHidden/>
          </w:rPr>
          <w:fldChar w:fldCharType="separate"/>
        </w:r>
        <w:r>
          <w:rPr>
            <w:noProof/>
            <w:webHidden/>
          </w:rPr>
          <w:t>147</w:t>
        </w:r>
        <w:r>
          <w:rPr>
            <w:noProof/>
            <w:webHidden/>
          </w:rPr>
          <w:fldChar w:fldCharType="end"/>
        </w:r>
      </w:hyperlink>
    </w:p>
    <w:p w14:paraId="38AC572F" w14:textId="13D9F343"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796" w:history="1">
        <w:r w:rsidRPr="007B5833">
          <w:rPr>
            <w:rStyle w:val="Hyperlink"/>
            <w:noProof/>
            <w:lang w:bidi="en-GB"/>
          </w:rPr>
          <w:t>16.2.6</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boolean (Boolean values)</w:t>
        </w:r>
        <w:r>
          <w:rPr>
            <w:noProof/>
            <w:webHidden/>
          </w:rPr>
          <w:tab/>
        </w:r>
        <w:r>
          <w:rPr>
            <w:noProof/>
            <w:webHidden/>
          </w:rPr>
          <w:fldChar w:fldCharType="begin"/>
        </w:r>
        <w:r>
          <w:rPr>
            <w:noProof/>
            <w:webHidden/>
          </w:rPr>
          <w:instrText xml:space="preserve"> PAGEREF _Toc208246796 \h </w:instrText>
        </w:r>
        <w:r>
          <w:rPr>
            <w:noProof/>
            <w:webHidden/>
          </w:rPr>
        </w:r>
        <w:r>
          <w:rPr>
            <w:noProof/>
            <w:webHidden/>
          </w:rPr>
          <w:fldChar w:fldCharType="separate"/>
        </w:r>
        <w:r>
          <w:rPr>
            <w:noProof/>
            <w:webHidden/>
          </w:rPr>
          <w:t>149</w:t>
        </w:r>
        <w:r>
          <w:rPr>
            <w:noProof/>
            <w:webHidden/>
          </w:rPr>
          <w:fldChar w:fldCharType="end"/>
        </w:r>
      </w:hyperlink>
    </w:p>
    <w:p w14:paraId="469989A7" w14:textId="1C79C951"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797" w:history="1">
        <w:r w:rsidRPr="007B5833">
          <w:rPr>
            <w:rStyle w:val="Hyperlink"/>
            <w:noProof/>
            <w:lang w:bidi="en-GB"/>
          </w:rPr>
          <w:t>16.2.7</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Locale (information about the region)</w:t>
        </w:r>
        <w:r>
          <w:rPr>
            <w:noProof/>
            <w:webHidden/>
          </w:rPr>
          <w:tab/>
        </w:r>
        <w:r>
          <w:rPr>
            <w:noProof/>
            <w:webHidden/>
          </w:rPr>
          <w:fldChar w:fldCharType="begin"/>
        </w:r>
        <w:r>
          <w:rPr>
            <w:noProof/>
            <w:webHidden/>
          </w:rPr>
          <w:instrText xml:space="preserve"> PAGEREF _Toc208246797 \h </w:instrText>
        </w:r>
        <w:r>
          <w:rPr>
            <w:noProof/>
            <w:webHidden/>
          </w:rPr>
        </w:r>
        <w:r>
          <w:rPr>
            <w:noProof/>
            <w:webHidden/>
          </w:rPr>
          <w:fldChar w:fldCharType="separate"/>
        </w:r>
        <w:r>
          <w:rPr>
            <w:noProof/>
            <w:webHidden/>
          </w:rPr>
          <w:t>149</w:t>
        </w:r>
        <w:r>
          <w:rPr>
            <w:noProof/>
            <w:webHidden/>
          </w:rPr>
          <w:fldChar w:fldCharType="end"/>
        </w:r>
      </w:hyperlink>
    </w:p>
    <w:p w14:paraId="0B42B4DF" w14:textId="630AAFE7"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798" w:history="1">
        <w:r w:rsidRPr="007B5833">
          <w:rPr>
            <w:rStyle w:val="Hyperlink"/>
            <w:noProof/>
            <w:lang w:bidi="en-GB"/>
          </w:rPr>
          <w:t>16.2.8</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Regex (Regular expressions)</w:t>
        </w:r>
        <w:r>
          <w:rPr>
            <w:noProof/>
            <w:webHidden/>
          </w:rPr>
          <w:tab/>
        </w:r>
        <w:r>
          <w:rPr>
            <w:noProof/>
            <w:webHidden/>
          </w:rPr>
          <w:fldChar w:fldCharType="begin"/>
        </w:r>
        <w:r>
          <w:rPr>
            <w:noProof/>
            <w:webHidden/>
          </w:rPr>
          <w:instrText xml:space="preserve"> PAGEREF _Toc208246798 \h </w:instrText>
        </w:r>
        <w:r>
          <w:rPr>
            <w:noProof/>
            <w:webHidden/>
          </w:rPr>
        </w:r>
        <w:r>
          <w:rPr>
            <w:noProof/>
            <w:webHidden/>
          </w:rPr>
          <w:fldChar w:fldCharType="separate"/>
        </w:r>
        <w:r>
          <w:rPr>
            <w:noProof/>
            <w:webHidden/>
          </w:rPr>
          <w:t>149</w:t>
        </w:r>
        <w:r>
          <w:rPr>
            <w:noProof/>
            <w:webHidden/>
          </w:rPr>
          <w:fldChar w:fldCharType="end"/>
        </w:r>
      </w:hyperlink>
    </w:p>
    <w:p w14:paraId="19218364" w14:textId="3FDC1850"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799" w:history="1">
        <w:r w:rsidRPr="007B5833">
          <w:rPr>
            <w:rStyle w:val="Hyperlink"/>
            <w:noProof/>
            <w:lang w:bidi="en-GB"/>
          </w:rPr>
          <w:t>16.2.9</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RegexResult (results of regular expressions)</w:t>
        </w:r>
        <w:r>
          <w:rPr>
            <w:noProof/>
            <w:webHidden/>
          </w:rPr>
          <w:tab/>
        </w:r>
        <w:r>
          <w:rPr>
            <w:noProof/>
            <w:webHidden/>
          </w:rPr>
          <w:fldChar w:fldCharType="begin"/>
        </w:r>
        <w:r>
          <w:rPr>
            <w:noProof/>
            <w:webHidden/>
          </w:rPr>
          <w:instrText xml:space="preserve"> PAGEREF _Toc208246799 \h </w:instrText>
        </w:r>
        <w:r>
          <w:rPr>
            <w:noProof/>
            <w:webHidden/>
          </w:rPr>
        </w:r>
        <w:r>
          <w:rPr>
            <w:noProof/>
            <w:webHidden/>
          </w:rPr>
          <w:fldChar w:fldCharType="separate"/>
        </w:r>
        <w:r>
          <w:rPr>
            <w:noProof/>
            <w:webHidden/>
          </w:rPr>
          <w:t>149</w:t>
        </w:r>
        <w:r>
          <w:rPr>
            <w:noProof/>
            <w:webHidden/>
          </w:rPr>
          <w:fldChar w:fldCharType="end"/>
        </w:r>
      </w:hyperlink>
    </w:p>
    <w:p w14:paraId="35BA4588" w14:textId="29978716" w:rsidR="007F02DC" w:rsidRDefault="007F02DC">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00" w:history="1">
        <w:r w:rsidRPr="007B5833">
          <w:rPr>
            <w:rStyle w:val="Hyperlink"/>
            <w:rFonts w:eastAsia="Arial"/>
            <w:noProof/>
            <w:lang w:bidi="en-GB"/>
          </w:rPr>
          <w:t>16.2.10</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Input/Output (streams)</w:t>
        </w:r>
        <w:r>
          <w:rPr>
            <w:noProof/>
            <w:webHidden/>
          </w:rPr>
          <w:tab/>
        </w:r>
        <w:r>
          <w:rPr>
            <w:noProof/>
            <w:webHidden/>
          </w:rPr>
          <w:fldChar w:fldCharType="begin"/>
        </w:r>
        <w:r>
          <w:rPr>
            <w:noProof/>
            <w:webHidden/>
          </w:rPr>
          <w:instrText xml:space="preserve"> PAGEREF _Toc208246800 \h </w:instrText>
        </w:r>
        <w:r>
          <w:rPr>
            <w:noProof/>
            <w:webHidden/>
          </w:rPr>
        </w:r>
        <w:r>
          <w:rPr>
            <w:noProof/>
            <w:webHidden/>
          </w:rPr>
          <w:fldChar w:fldCharType="separate"/>
        </w:r>
        <w:r>
          <w:rPr>
            <w:noProof/>
            <w:webHidden/>
          </w:rPr>
          <w:t>149</w:t>
        </w:r>
        <w:r>
          <w:rPr>
            <w:noProof/>
            <w:webHidden/>
          </w:rPr>
          <w:fldChar w:fldCharType="end"/>
        </w:r>
      </w:hyperlink>
    </w:p>
    <w:p w14:paraId="460A40B5" w14:textId="14183978" w:rsidR="007F02DC" w:rsidRDefault="007F02DC">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01" w:history="1">
        <w:r w:rsidRPr="007B5833">
          <w:rPr>
            <w:rStyle w:val="Hyperlink"/>
            <w:noProof/>
            <w:lang w:bidi="en-GB"/>
          </w:rPr>
          <w:t>16.2.11</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Element (XML elements)</w:t>
        </w:r>
        <w:r>
          <w:rPr>
            <w:noProof/>
            <w:webHidden/>
          </w:rPr>
          <w:tab/>
        </w:r>
        <w:r>
          <w:rPr>
            <w:noProof/>
            <w:webHidden/>
          </w:rPr>
          <w:fldChar w:fldCharType="begin"/>
        </w:r>
        <w:r>
          <w:rPr>
            <w:noProof/>
            <w:webHidden/>
          </w:rPr>
          <w:instrText xml:space="preserve"> PAGEREF _Toc208246801 \h </w:instrText>
        </w:r>
        <w:r>
          <w:rPr>
            <w:noProof/>
            <w:webHidden/>
          </w:rPr>
        </w:r>
        <w:r>
          <w:rPr>
            <w:noProof/>
            <w:webHidden/>
          </w:rPr>
          <w:fldChar w:fldCharType="separate"/>
        </w:r>
        <w:r>
          <w:rPr>
            <w:noProof/>
            <w:webHidden/>
          </w:rPr>
          <w:t>150</w:t>
        </w:r>
        <w:r>
          <w:rPr>
            <w:noProof/>
            <w:webHidden/>
          </w:rPr>
          <w:fldChar w:fldCharType="end"/>
        </w:r>
      </w:hyperlink>
    </w:p>
    <w:p w14:paraId="1261327A" w14:textId="3503844C" w:rsidR="007F02DC" w:rsidRDefault="007F02DC">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02" w:history="1">
        <w:r w:rsidRPr="007B5833">
          <w:rPr>
            <w:rStyle w:val="Hyperlink"/>
            <w:noProof/>
            <w:lang w:bidi="en-GB"/>
          </w:rPr>
          <w:t>16.2.12</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Bytes (array of bytes)</w:t>
        </w:r>
        <w:r>
          <w:rPr>
            <w:noProof/>
            <w:webHidden/>
          </w:rPr>
          <w:tab/>
        </w:r>
        <w:r>
          <w:rPr>
            <w:noProof/>
            <w:webHidden/>
          </w:rPr>
          <w:fldChar w:fldCharType="begin"/>
        </w:r>
        <w:r>
          <w:rPr>
            <w:noProof/>
            <w:webHidden/>
          </w:rPr>
          <w:instrText xml:space="preserve"> PAGEREF _Toc208246802 \h </w:instrText>
        </w:r>
        <w:r>
          <w:rPr>
            <w:noProof/>
            <w:webHidden/>
          </w:rPr>
        </w:r>
        <w:r>
          <w:rPr>
            <w:noProof/>
            <w:webHidden/>
          </w:rPr>
          <w:fldChar w:fldCharType="separate"/>
        </w:r>
        <w:r>
          <w:rPr>
            <w:noProof/>
            <w:webHidden/>
          </w:rPr>
          <w:t>150</w:t>
        </w:r>
        <w:r>
          <w:rPr>
            <w:noProof/>
            <w:webHidden/>
          </w:rPr>
          <w:fldChar w:fldCharType="end"/>
        </w:r>
      </w:hyperlink>
    </w:p>
    <w:p w14:paraId="35DA3A2D" w14:textId="3D008D91" w:rsidR="007F02DC" w:rsidRDefault="007F02DC">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03" w:history="1">
        <w:r w:rsidRPr="007B5833">
          <w:rPr>
            <w:rStyle w:val="Hyperlink"/>
            <w:noProof/>
            <w:lang w:bidi="en-GB"/>
          </w:rPr>
          <w:t>16.2.13</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NamedValue (named values)</w:t>
        </w:r>
        <w:r>
          <w:rPr>
            <w:noProof/>
            <w:webHidden/>
          </w:rPr>
          <w:tab/>
        </w:r>
        <w:r>
          <w:rPr>
            <w:noProof/>
            <w:webHidden/>
          </w:rPr>
          <w:fldChar w:fldCharType="begin"/>
        </w:r>
        <w:r>
          <w:rPr>
            <w:noProof/>
            <w:webHidden/>
          </w:rPr>
          <w:instrText xml:space="preserve"> PAGEREF _Toc208246803 \h </w:instrText>
        </w:r>
        <w:r>
          <w:rPr>
            <w:noProof/>
            <w:webHidden/>
          </w:rPr>
        </w:r>
        <w:r>
          <w:rPr>
            <w:noProof/>
            <w:webHidden/>
          </w:rPr>
          <w:fldChar w:fldCharType="separate"/>
        </w:r>
        <w:r>
          <w:rPr>
            <w:noProof/>
            <w:webHidden/>
          </w:rPr>
          <w:t>150</w:t>
        </w:r>
        <w:r>
          <w:rPr>
            <w:noProof/>
            <w:webHidden/>
          </w:rPr>
          <w:fldChar w:fldCharType="end"/>
        </w:r>
      </w:hyperlink>
    </w:p>
    <w:p w14:paraId="0FF6B19C" w14:textId="15927C45" w:rsidR="007F02DC" w:rsidRDefault="007F02DC">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04" w:history="1">
        <w:r w:rsidRPr="007B5833">
          <w:rPr>
            <w:rStyle w:val="Hyperlink"/>
            <w:noProof/>
            <w:lang w:bidi="en-GB"/>
          </w:rPr>
          <w:t>16.2.14</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Container (sequence and/or map of values)</w:t>
        </w:r>
        <w:r>
          <w:rPr>
            <w:noProof/>
            <w:webHidden/>
          </w:rPr>
          <w:tab/>
        </w:r>
        <w:r>
          <w:rPr>
            <w:noProof/>
            <w:webHidden/>
          </w:rPr>
          <w:fldChar w:fldCharType="begin"/>
        </w:r>
        <w:r>
          <w:rPr>
            <w:noProof/>
            <w:webHidden/>
          </w:rPr>
          <w:instrText xml:space="preserve"> PAGEREF _Toc208246804 \h </w:instrText>
        </w:r>
        <w:r>
          <w:rPr>
            <w:noProof/>
            <w:webHidden/>
          </w:rPr>
        </w:r>
        <w:r>
          <w:rPr>
            <w:noProof/>
            <w:webHidden/>
          </w:rPr>
          <w:fldChar w:fldCharType="separate"/>
        </w:r>
        <w:r>
          <w:rPr>
            <w:noProof/>
            <w:webHidden/>
          </w:rPr>
          <w:t>150</w:t>
        </w:r>
        <w:r>
          <w:rPr>
            <w:noProof/>
            <w:webHidden/>
          </w:rPr>
          <w:fldChar w:fldCharType="end"/>
        </w:r>
      </w:hyperlink>
    </w:p>
    <w:p w14:paraId="0608584F" w14:textId="7ADE7DE2" w:rsidR="007F02DC" w:rsidRDefault="007F02DC">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05" w:history="1">
        <w:r w:rsidRPr="007B5833">
          <w:rPr>
            <w:rStyle w:val="Hyperlink"/>
            <w:noProof/>
            <w:lang w:bidi="en-GB"/>
          </w:rPr>
          <w:t>16.2.15</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Exception (program exceptions)</w:t>
        </w:r>
        <w:r>
          <w:rPr>
            <w:noProof/>
            <w:webHidden/>
          </w:rPr>
          <w:tab/>
        </w:r>
        <w:r>
          <w:rPr>
            <w:noProof/>
            <w:webHidden/>
          </w:rPr>
          <w:fldChar w:fldCharType="begin"/>
        </w:r>
        <w:r>
          <w:rPr>
            <w:noProof/>
            <w:webHidden/>
          </w:rPr>
          <w:instrText xml:space="preserve"> PAGEREF _Toc208246805 \h </w:instrText>
        </w:r>
        <w:r>
          <w:rPr>
            <w:noProof/>
            <w:webHidden/>
          </w:rPr>
        </w:r>
        <w:r>
          <w:rPr>
            <w:noProof/>
            <w:webHidden/>
          </w:rPr>
          <w:fldChar w:fldCharType="separate"/>
        </w:r>
        <w:r>
          <w:rPr>
            <w:noProof/>
            <w:webHidden/>
          </w:rPr>
          <w:t>151</w:t>
        </w:r>
        <w:r>
          <w:rPr>
            <w:noProof/>
            <w:webHidden/>
          </w:rPr>
          <w:fldChar w:fldCharType="end"/>
        </w:r>
      </w:hyperlink>
    </w:p>
    <w:p w14:paraId="09308FBE" w14:textId="6F260068" w:rsidR="007F02DC" w:rsidRDefault="007F02DC">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06" w:history="1">
        <w:r w:rsidRPr="007B5833">
          <w:rPr>
            <w:rStyle w:val="Hyperlink"/>
            <w:noProof/>
            <w:lang w:bidi="en-GB"/>
          </w:rPr>
          <w:t>16.2.16</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Parser (the tool used to parse string values)</w:t>
        </w:r>
        <w:r>
          <w:rPr>
            <w:noProof/>
            <w:webHidden/>
          </w:rPr>
          <w:tab/>
        </w:r>
        <w:r>
          <w:rPr>
            <w:noProof/>
            <w:webHidden/>
          </w:rPr>
          <w:fldChar w:fldCharType="begin"/>
        </w:r>
        <w:r>
          <w:rPr>
            <w:noProof/>
            <w:webHidden/>
          </w:rPr>
          <w:instrText xml:space="preserve"> PAGEREF _Toc208246806 \h </w:instrText>
        </w:r>
        <w:r>
          <w:rPr>
            <w:noProof/>
            <w:webHidden/>
          </w:rPr>
        </w:r>
        <w:r>
          <w:rPr>
            <w:noProof/>
            <w:webHidden/>
          </w:rPr>
          <w:fldChar w:fldCharType="separate"/>
        </w:r>
        <w:r>
          <w:rPr>
            <w:noProof/>
            <w:webHidden/>
          </w:rPr>
          <w:t>151</w:t>
        </w:r>
        <w:r>
          <w:rPr>
            <w:noProof/>
            <w:webHidden/>
          </w:rPr>
          <w:fldChar w:fldCharType="end"/>
        </w:r>
      </w:hyperlink>
    </w:p>
    <w:p w14:paraId="2707129D" w14:textId="037AADE4" w:rsidR="007F02DC" w:rsidRDefault="007F02DC">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07" w:history="1">
        <w:r w:rsidRPr="007B5833">
          <w:rPr>
            <w:rStyle w:val="Hyperlink"/>
            <w:noProof/>
            <w:lang w:bidi="en-GB"/>
          </w:rPr>
          <w:t>16.2.17</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ParseResult (results of parsing/validation)</w:t>
        </w:r>
        <w:r>
          <w:rPr>
            <w:noProof/>
            <w:webHidden/>
          </w:rPr>
          <w:tab/>
        </w:r>
        <w:r>
          <w:rPr>
            <w:noProof/>
            <w:webHidden/>
          </w:rPr>
          <w:fldChar w:fldCharType="begin"/>
        </w:r>
        <w:r>
          <w:rPr>
            <w:noProof/>
            <w:webHidden/>
          </w:rPr>
          <w:instrText xml:space="preserve"> PAGEREF _Toc208246807 \h </w:instrText>
        </w:r>
        <w:r>
          <w:rPr>
            <w:noProof/>
            <w:webHidden/>
          </w:rPr>
        </w:r>
        <w:r>
          <w:rPr>
            <w:noProof/>
            <w:webHidden/>
          </w:rPr>
          <w:fldChar w:fldCharType="separate"/>
        </w:r>
        <w:r>
          <w:rPr>
            <w:noProof/>
            <w:webHidden/>
          </w:rPr>
          <w:t>151</w:t>
        </w:r>
        <w:r>
          <w:rPr>
            <w:noProof/>
            <w:webHidden/>
          </w:rPr>
          <w:fldChar w:fldCharType="end"/>
        </w:r>
      </w:hyperlink>
    </w:p>
    <w:p w14:paraId="5561D96A" w14:textId="4E15B46A" w:rsidR="007F02DC" w:rsidRDefault="007F02DC">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08" w:history="1">
        <w:r w:rsidRPr="007B5833">
          <w:rPr>
            <w:rStyle w:val="Hyperlink"/>
            <w:noProof/>
            <w:lang w:bidi="en-GB"/>
          </w:rPr>
          <w:t>16.2.18</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Report (messages)</w:t>
        </w:r>
        <w:r>
          <w:rPr>
            <w:noProof/>
            <w:webHidden/>
          </w:rPr>
          <w:tab/>
        </w:r>
        <w:r>
          <w:rPr>
            <w:noProof/>
            <w:webHidden/>
          </w:rPr>
          <w:fldChar w:fldCharType="begin"/>
        </w:r>
        <w:r>
          <w:rPr>
            <w:noProof/>
            <w:webHidden/>
          </w:rPr>
          <w:instrText xml:space="preserve"> PAGEREF _Toc208246808 \h </w:instrText>
        </w:r>
        <w:r>
          <w:rPr>
            <w:noProof/>
            <w:webHidden/>
          </w:rPr>
        </w:r>
        <w:r>
          <w:rPr>
            <w:noProof/>
            <w:webHidden/>
          </w:rPr>
          <w:fldChar w:fldCharType="separate"/>
        </w:r>
        <w:r>
          <w:rPr>
            <w:noProof/>
            <w:webHidden/>
          </w:rPr>
          <w:t>151</w:t>
        </w:r>
        <w:r>
          <w:rPr>
            <w:noProof/>
            <w:webHidden/>
          </w:rPr>
          <w:fldChar w:fldCharType="end"/>
        </w:r>
      </w:hyperlink>
    </w:p>
    <w:p w14:paraId="25DEA32F" w14:textId="5BDC0B6C" w:rsidR="007F02DC" w:rsidRDefault="007F02DC">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09" w:history="1">
        <w:r w:rsidRPr="007B5833">
          <w:rPr>
            <w:rStyle w:val="Hyperlink"/>
            <w:noProof/>
            <w:lang w:bidi="en-GB"/>
          </w:rPr>
          <w:t>16.2.19</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BNFGrammar (BNF grammars)</w:t>
        </w:r>
        <w:r>
          <w:rPr>
            <w:noProof/>
            <w:webHidden/>
          </w:rPr>
          <w:tab/>
        </w:r>
        <w:r>
          <w:rPr>
            <w:noProof/>
            <w:webHidden/>
          </w:rPr>
          <w:fldChar w:fldCharType="begin"/>
        </w:r>
        <w:r>
          <w:rPr>
            <w:noProof/>
            <w:webHidden/>
          </w:rPr>
          <w:instrText xml:space="preserve"> PAGEREF _Toc208246809 \h </w:instrText>
        </w:r>
        <w:r>
          <w:rPr>
            <w:noProof/>
            <w:webHidden/>
          </w:rPr>
        </w:r>
        <w:r>
          <w:rPr>
            <w:noProof/>
            <w:webHidden/>
          </w:rPr>
          <w:fldChar w:fldCharType="separate"/>
        </w:r>
        <w:r>
          <w:rPr>
            <w:noProof/>
            <w:webHidden/>
          </w:rPr>
          <w:t>151</w:t>
        </w:r>
        <w:r>
          <w:rPr>
            <w:noProof/>
            <w:webHidden/>
          </w:rPr>
          <w:fldChar w:fldCharType="end"/>
        </w:r>
      </w:hyperlink>
    </w:p>
    <w:p w14:paraId="6926F639" w14:textId="0E42A227" w:rsidR="007F02DC" w:rsidRDefault="007F02DC">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10" w:history="1">
        <w:r w:rsidRPr="007B5833">
          <w:rPr>
            <w:rStyle w:val="Hyperlink"/>
            <w:noProof/>
            <w:lang w:bidi="en-GB"/>
          </w:rPr>
          <w:t>16.2.20</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BNFRule (BNF grammar rules)</w:t>
        </w:r>
        <w:r>
          <w:rPr>
            <w:noProof/>
            <w:webHidden/>
          </w:rPr>
          <w:tab/>
        </w:r>
        <w:r>
          <w:rPr>
            <w:noProof/>
            <w:webHidden/>
          </w:rPr>
          <w:fldChar w:fldCharType="begin"/>
        </w:r>
        <w:r>
          <w:rPr>
            <w:noProof/>
            <w:webHidden/>
          </w:rPr>
          <w:instrText xml:space="preserve"> PAGEREF _Toc208246810 \h </w:instrText>
        </w:r>
        <w:r>
          <w:rPr>
            <w:noProof/>
            <w:webHidden/>
          </w:rPr>
        </w:r>
        <w:r>
          <w:rPr>
            <w:noProof/>
            <w:webHidden/>
          </w:rPr>
          <w:fldChar w:fldCharType="separate"/>
        </w:r>
        <w:r>
          <w:rPr>
            <w:noProof/>
            <w:webHidden/>
          </w:rPr>
          <w:t>151</w:t>
        </w:r>
        <w:r>
          <w:rPr>
            <w:noProof/>
            <w:webHidden/>
          </w:rPr>
          <w:fldChar w:fldCharType="end"/>
        </w:r>
      </w:hyperlink>
    </w:p>
    <w:p w14:paraId="16C0D2BC" w14:textId="756C05B8" w:rsidR="007F02DC" w:rsidRDefault="007F02DC">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11" w:history="1">
        <w:r w:rsidRPr="007B5833">
          <w:rPr>
            <w:rStyle w:val="Hyperlink"/>
            <w:noProof/>
            <w:lang w:bidi="en-GB"/>
          </w:rPr>
          <w:t>16.2.21</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uniqueSet (sets of unique items – table of rows)</w:t>
        </w:r>
        <w:r>
          <w:rPr>
            <w:noProof/>
            <w:webHidden/>
          </w:rPr>
          <w:tab/>
        </w:r>
        <w:r>
          <w:rPr>
            <w:noProof/>
            <w:webHidden/>
          </w:rPr>
          <w:fldChar w:fldCharType="begin"/>
        </w:r>
        <w:r>
          <w:rPr>
            <w:noProof/>
            <w:webHidden/>
          </w:rPr>
          <w:instrText xml:space="preserve"> PAGEREF _Toc208246811 \h </w:instrText>
        </w:r>
        <w:r>
          <w:rPr>
            <w:noProof/>
            <w:webHidden/>
          </w:rPr>
        </w:r>
        <w:r>
          <w:rPr>
            <w:noProof/>
            <w:webHidden/>
          </w:rPr>
          <w:fldChar w:fldCharType="separate"/>
        </w:r>
        <w:r>
          <w:rPr>
            <w:noProof/>
            <w:webHidden/>
          </w:rPr>
          <w:t>151</w:t>
        </w:r>
        <w:r>
          <w:rPr>
            <w:noProof/>
            <w:webHidden/>
          </w:rPr>
          <w:fldChar w:fldCharType="end"/>
        </w:r>
      </w:hyperlink>
    </w:p>
    <w:p w14:paraId="7E612A98" w14:textId="2AF993DD" w:rsidR="007F02DC" w:rsidRDefault="007F02DC">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12" w:history="1">
        <w:r w:rsidRPr="007B5833">
          <w:rPr>
            <w:rStyle w:val="Hyperlink"/>
            <w:noProof/>
            <w:lang w:bidi="en-GB"/>
          </w:rPr>
          <w:t>16.2.22</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UniqueSetKey (the key of a row from the uniqueSet table)</w:t>
        </w:r>
        <w:r>
          <w:rPr>
            <w:noProof/>
            <w:webHidden/>
          </w:rPr>
          <w:tab/>
        </w:r>
        <w:r>
          <w:rPr>
            <w:noProof/>
            <w:webHidden/>
          </w:rPr>
          <w:fldChar w:fldCharType="begin"/>
        </w:r>
        <w:r>
          <w:rPr>
            <w:noProof/>
            <w:webHidden/>
          </w:rPr>
          <w:instrText xml:space="preserve"> PAGEREF _Toc208246812 \h </w:instrText>
        </w:r>
        <w:r>
          <w:rPr>
            <w:noProof/>
            <w:webHidden/>
          </w:rPr>
        </w:r>
        <w:r>
          <w:rPr>
            <w:noProof/>
            <w:webHidden/>
          </w:rPr>
          <w:fldChar w:fldCharType="separate"/>
        </w:r>
        <w:r>
          <w:rPr>
            <w:noProof/>
            <w:webHidden/>
          </w:rPr>
          <w:t>151</w:t>
        </w:r>
        <w:r>
          <w:rPr>
            <w:noProof/>
            <w:webHidden/>
          </w:rPr>
          <w:fldChar w:fldCharType="end"/>
        </w:r>
      </w:hyperlink>
    </w:p>
    <w:p w14:paraId="70AC012D" w14:textId="789D50FA" w:rsidR="007F02DC" w:rsidRDefault="007F02DC">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13" w:history="1">
        <w:r w:rsidRPr="007B5833">
          <w:rPr>
            <w:rStyle w:val="Hyperlink"/>
            <w:noProof/>
            <w:lang w:bidi="en-GB"/>
          </w:rPr>
          <w:t>16.2.23</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Service (database service; access to a database)</w:t>
        </w:r>
        <w:r>
          <w:rPr>
            <w:noProof/>
            <w:webHidden/>
          </w:rPr>
          <w:tab/>
        </w:r>
        <w:r>
          <w:rPr>
            <w:noProof/>
            <w:webHidden/>
          </w:rPr>
          <w:fldChar w:fldCharType="begin"/>
        </w:r>
        <w:r>
          <w:rPr>
            <w:noProof/>
            <w:webHidden/>
          </w:rPr>
          <w:instrText xml:space="preserve"> PAGEREF _Toc208246813 \h </w:instrText>
        </w:r>
        <w:r>
          <w:rPr>
            <w:noProof/>
            <w:webHidden/>
          </w:rPr>
        </w:r>
        <w:r>
          <w:rPr>
            <w:noProof/>
            <w:webHidden/>
          </w:rPr>
          <w:fldChar w:fldCharType="separate"/>
        </w:r>
        <w:r>
          <w:rPr>
            <w:noProof/>
            <w:webHidden/>
          </w:rPr>
          <w:t>151</w:t>
        </w:r>
        <w:r>
          <w:rPr>
            <w:noProof/>
            <w:webHidden/>
          </w:rPr>
          <w:fldChar w:fldCharType="end"/>
        </w:r>
      </w:hyperlink>
    </w:p>
    <w:p w14:paraId="11B61436" w14:textId="00BDAD13" w:rsidR="007F02DC" w:rsidRDefault="007F02DC">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14" w:history="1">
        <w:r w:rsidRPr="007B5833">
          <w:rPr>
            <w:rStyle w:val="Hyperlink"/>
            <w:noProof/>
            <w:lang w:bidi="en-GB"/>
          </w:rPr>
          <w:t>16.2.24</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Statement (database commands)</w:t>
        </w:r>
        <w:r>
          <w:rPr>
            <w:noProof/>
            <w:webHidden/>
          </w:rPr>
          <w:tab/>
        </w:r>
        <w:r>
          <w:rPr>
            <w:noProof/>
            <w:webHidden/>
          </w:rPr>
          <w:fldChar w:fldCharType="begin"/>
        </w:r>
        <w:r>
          <w:rPr>
            <w:noProof/>
            <w:webHidden/>
          </w:rPr>
          <w:instrText xml:space="preserve"> PAGEREF _Toc208246814 \h </w:instrText>
        </w:r>
        <w:r>
          <w:rPr>
            <w:noProof/>
            <w:webHidden/>
          </w:rPr>
        </w:r>
        <w:r>
          <w:rPr>
            <w:noProof/>
            <w:webHidden/>
          </w:rPr>
          <w:fldChar w:fldCharType="separate"/>
        </w:r>
        <w:r>
          <w:rPr>
            <w:noProof/>
            <w:webHidden/>
          </w:rPr>
          <w:t>152</w:t>
        </w:r>
        <w:r>
          <w:rPr>
            <w:noProof/>
            <w:webHidden/>
          </w:rPr>
          <w:fldChar w:fldCharType="end"/>
        </w:r>
      </w:hyperlink>
    </w:p>
    <w:p w14:paraId="11320EA6" w14:textId="6C29CEB3" w:rsidR="007F02DC" w:rsidRDefault="007F02DC">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15" w:history="1">
        <w:r w:rsidRPr="007B5833">
          <w:rPr>
            <w:rStyle w:val="Hyperlink"/>
            <w:rFonts w:eastAsia="Arial"/>
            <w:noProof/>
            <w:lang w:bidi="en-GB"/>
          </w:rPr>
          <w:t>16.2.25</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rFonts w:eastAsia="Arial"/>
            <w:noProof/>
            <w:lang w:bidi="en-GB"/>
          </w:rPr>
          <w:t>ResultSet (results of the database commands)</w:t>
        </w:r>
        <w:r>
          <w:rPr>
            <w:noProof/>
            <w:webHidden/>
          </w:rPr>
          <w:tab/>
        </w:r>
        <w:r>
          <w:rPr>
            <w:noProof/>
            <w:webHidden/>
          </w:rPr>
          <w:fldChar w:fldCharType="begin"/>
        </w:r>
        <w:r>
          <w:rPr>
            <w:noProof/>
            <w:webHidden/>
          </w:rPr>
          <w:instrText xml:space="preserve"> PAGEREF _Toc208246815 \h </w:instrText>
        </w:r>
        <w:r>
          <w:rPr>
            <w:noProof/>
            <w:webHidden/>
          </w:rPr>
        </w:r>
        <w:r>
          <w:rPr>
            <w:noProof/>
            <w:webHidden/>
          </w:rPr>
          <w:fldChar w:fldCharType="separate"/>
        </w:r>
        <w:r>
          <w:rPr>
            <w:noProof/>
            <w:webHidden/>
          </w:rPr>
          <w:t>152</w:t>
        </w:r>
        <w:r>
          <w:rPr>
            <w:noProof/>
            <w:webHidden/>
          </w:rPr>
          <w:fldChar w:fldCharType="end"/>
        </w:r>
      </w:hyperlink>
    </w:p>
    <w:p w14:paraId="48689E2B" w14:textId="5917F423" w:rsidR="007F02DC" w:rsidRDefault="007F02DC">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16" w:history="1">
        <w:r w:rsidRPr="007B5833">
          <w:rPr>
            <w:rStyle w:val="Hyperlink"/>
            <w:rFonts w:eastAsia="Arial"/>
            <w:noProof/>
            <w:lang w:bidi="en-GB"/>
          </w:rPr>
          <w:t>16.2.26</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XmlOutStream (data channels used for continuous writing of XML objects to a stream)</w:t>
        </w:r>
        <w:r>
          <w:rPr>
            <w:noProof/>
            <w:webHidden/>
          </w:rPr>
          <w:tab/>
        </w:r>
        <w:r>
          <w:rPr>
            <w:noProof/>
            <w:webHidden/>
          </w:rPr>
          <w:fldChar w:fldCharType="begin"/>
        </w:r>
        <w:r>
          <w:rPr>
            <w:noProof/>
            <w:webHidden/>
          </w:rPr>
          <w:instrText xml:space="preserve"> PAGEREF _Toc208246816 \h </w:instrText>
        </w:r>
        <w:r>
          <w:rPr>
            <w:noProof/>
            <w:webHidden/>
          </w:rPr>
        </w:r>
        <w:r>
          <w:rPr>
            <w:noProof/>
            <w:webHidden/>
          </w:rPr>
          <w:fldChar w:fldCharType="separate"/>
        </w:r>
        <w:r>
          <w:rPr>
            <w:noProof/>
            <w:webHidden/>
          </w:rPr>
          <w:t>152</w:t>
        </w:r>
        <w:r>
          <w:rPr>
            <w:noProof/>
            <w:webHidden/>
          </w:rPr>
          <w:fldChar w:fldCharType="end"/>
        </w:r>
      </w:hyperlink>
    </w:p>
    <w:p w14:paraId="7088A35F" w14:textId="4ECD0A0B"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817" w:history="1">
        <w:r w:rsidRPr="007B5833">
          <w:rPr>
            <w:rStyle w:val="Hyperlink"/>
            <w:noProof/>
          </w:rPr>
          <w:t>16.3</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Type validation methods</w:t>
        </w:r>
        <w:r>
          <w:rPr>
            <w:noProof/>
            <w:webHidden/>
          </w:rPr>
          <w:tab/>
        </w:r>
        <w:r>
          <w:rPr>
            <w:noProof/>
            <w:webHidden/>
          </w:rPr>
          <w:fldChar w:fldCharType="begin"/>
        </w:r>
        <w:r>
          <w:rPr>
            <w:noProof/>
            <w:webHidden/>
          </w:rPr>
          <w:instrText xml:space="preserve"> PAGEREF _Toc208246817 \h </w:instrText>
        </w:r>
        <w:r>
          <w:rPr>
            <w:noProof/>
            <w:webHidden/>
          </w:rPr>
        </w:r>
        <w:r>
          <w:rPr>
            <w:noProof/>
            <w:webHidden/>
          </w:rPr>
          <w:fldChar w:fldCharType="separate"/>
        </w:r>
        <w:r>
          <w:rPr>
            <w:noProof/>
            <w:webHidden/>
          </w:rPr>
          <w:t>152</w:t>
        </w:r>
        <w:r>
          <w:rPr>
            <w:noProof/>
            <w:webHidden/>
          </w:rPr>
          <w:fldChar w:fldCharType="end"/>
        </w:r>
      </w:hyperlink>
    </w:p>
    <w:p w14:paraId="44F065DA" w14:textId="4B7342DF"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18" w:history="1">
        <w:r w:rsidRPr="007B5833">
          <w:rPr>
            <w:rStyle w:val="Hyperlink"/>
            <w:noProof/>
            <w:lang w:bidi="en-GB"/>
          </w:rPr>
          <w:t>16.3.1</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Validation methods of XML schema types</w:t>
        </w:r>
        <w:r>
          <w:rPr>
            <w:noProof/>
            <w:webHidden/>
          </w:rPr>
          <w:tab/>
        </w:r>
        <w:r>
          <w:rPr>
            <w:noProof/>
            <w:webHidden/>
          </w:rPr>
          <w:fldChar w:fldCharType="begin"/>
        </w:r>
        <w:r>
          <w:rPr>
            <w:noProof/>
            <w:webHidden/>
          </w:rPr>
          <w:instrText xml:space="preserve"> PAGEREF _Toc208246818 \h </w:instrText>
        </w:r>
        <w:r>
          <w:rPr>
            <w:noProof/>
            <w:webHidden/>
          </w:rPr>
        </w:r>
        <w:r>
          <w:rPr>
            <w:noProof/>
            <w:webHidden/>
          </w:rPr>
          <w:fldChar w:fldCharType="separate"/>
        </w:r>
        <w:r>
          <w:rPr>
            <w:noProof/>
            <w:webHidden/>
          </w:rPr>
          <w:t>152</w:t>
        </w:r>
        <w:r>
          <w:rPr>
            <w:noProof/>
            <w:webHidden/>
          </w:rPr>
          <w:fldChar w:fldCharType="end"/>
        </w:r>
      </w:hyperlink>
    </w:p>
    <w:p w14:paraId="55803D3A" w14:textId="6C7820ED"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19" w:history="1">
        <w:r w:rsidRPr="007B5833">
          <w:rPr>
            <w:rStyle w:val="Hyperlink"/>
            <w:noProof/>
            <w:lang w:bidi="en-GB"/>
          </w:rPr>
          <w:t>16.3.2</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Other validation methods in X-definition (and not in XML schema)</w:t>
        </w:r>
        <w:r>
          <w:rPr>
            <w:noProof/>
            <w:webHidden/>
          </w:rPr>
          <w:tab/>
        </w:r>
        <w:r>
          <w:rPr>
            <w:noProof/>
            <w:webHidden/>
          </w:rPr>
          <w:fldChar w:fldCharType="begin"/>
        </w:r>
        <w:r>
          <w:rPr>
            <w:noProof/>
            <w:webHidden/>
          </w:rPr>
          <w:instrText xml:space="preserve"> PAGEREF _Toc208246819 \h </w:instrText>
        </w:r>
        <w:r>
          <w:rPr>
            <w:noProof/>
            <w:webHidden/>
          </w:rPr>
        </w:r>
        <w:r>
          <w:rPr>
            <w:noProof/>
            <w:webHidden/>
          </w:rPr>
          <w:fldChar w:fldCharType="separate"/>
        </w:r>
        <w:r>
          <w:rPr>
            <w:noProof/>
            <w:webHidden/>
          </w:rPr>
          <w:t>154</w:t>
        </w:r>
        <w:r>
          <w:rPr>
            <w:noProof/>
            <w:webHidden/>
          </w:rPr>
          <w:fldChar w:fldCharType="end"/>
        </w:r>
      </w:hyperlink>
    </w:p>
    <w:p w14:paraId="33B9BC87" w14:textId="65AC78E6"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20" w:history="1">
        <w:r w:rsidRPr="007B5833">
          <w:rPr>
            <w:rStyle w:val="Hyperlink"/>
            <w:noProof/>
            <w:lang w:bidi="en-GB"/>
          </w:rPr>
          <w:t>16.3.3</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Data types used in Java external methods</w:t>
        </w:r>
        <w:r>
          <w:rPr>
            <w:noProof/>
            <w:webHidden/>
          </w:rPr>
          <w:tab/>
        </w:r>
        <w:r>
          <w:rPr>
            <w:noProof/>
            <w:webHidden/>
          </w:rPr>
          <w:fldChar w:fldCharType="begin"/>
        </w:r>
        <w:r>
          <w:rPr>
            <w:noProof/>
            <w:webHidden/>
          </w:rPr>
          <w:instrText xml:space="preserve"> PAGEREF _Toc208246820 \h </w:instrText>
        </w:r>
        <w:r>
          <w:rPr>
            <w:noProof/>
            <w:webHidden/>
          </w:rPr>
        </w:r>
        <w:r>
          <w:rPr>
            <w:noProof/>
            <w:webHidden/>
          </w:rPr>
          <w:fldChar w:fldCharType="separate"/>
        </w:r>
        <w:r>
          <w:rPr>
            <w:noProof/>
            <w:webHidden/>
          </w:rPr>
          <w:t>156</w:t>
        </w:r>
        <w:r>
          <w:rPr>
            <w:noProof/>
            <w:webHidden/>
          </w:rPr>
          <w:fldChar w:fldCharType="end"/>
        </w:r>
      </w:hyperlink>
    </w:p>
    <w:p w14:paraId="77825471" w14:textId="33CD286C"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821" w:history="1">
        <w:r w:rsidRPr="007B5833">
          <w:rPr>
            <w:rStyle w:val="Hyperlink"/>
            <w:noProof/>
          </w:rPr>
          <w:t>16.4</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Predefined values (constants)</w:t>
        </w:r>
        <w:r>
          <w:rPr>
            <w:noProof/>
            <w:webHidden/>
          </w:rPr>
          <w:tab/>
        </w:r>
        <w:r>
          <w:rPr>
            <w:noProof/>
            <w:webHidden/>
          </w:rPr>
          <w:fldChar w:fldCharType="begin"/>
        </w:r>
        <w:r>
          <w:rPr>
            <w:noProof/>
            <w:webHidden/>
          </w:rPr>
          <w:instrText xml:space="preserve"> PAGEREF _Toc208246821 \h </w:instrText>
        </w:r>
        <w:r>
          <w:rPr>
            <w:noProof/>
            <w:webHidden/>
          </w:rPr>
        </w:r>
        <w:r>
          <w:rPr>
            <w:noProof/>
            <w:webHidden/>
          </w:rPr>
          <w:fldChar w:fldCharType="separate"/>
        </w:r>
        <w:r>
          <w:rPr>
            <w:noProof/>
            <w:webHidden/>
          </w:rPr>
          <w:t>157</w:t>
        </w:r>
        <w:r>
          <w:rPr>
            <w:noProof/>
            <w:webHidden/>
          </w:rPr>
          <w:fldChar w:fldCharType="end"/>
        </w:r>
      </w:hyperlink>
    </w:p>
    <w:p w14:paraId="5DEE653D" w14:textId="3E12BD23"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822" w:history="1">
        <w:r w:rsidRPr="007B5833">
          <w:rPr>
            <w:rStyle w:val="Hyperlink"/>
            <w:noProof/>
          </w:rPr>
          <w:t>16.5</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Ignored and illegal nodes</w:t>
        </w:r>
        <w:r>
          <w:rPr>
            <w:noProof/>
            <w:webHidden/>
          </w:rPr>
          <w:tab/>
        </w:r>
        <w:r>
          <w:rPr>
            <w:noProof/>
            <w:webHidden/>
          </w:rPr>
          <w:fldChar w:fldCharType="begin"/>
        </w:r>
        <w:r>
          <w:rPr>
            <w:noProof/>
            <w:webHidden/>
          </w:rPr>
          <w:instrText xml:space="preserve"> PAGEREF _Toc208246822 \h </w:instrText>
        </w:r>
        <w:r>
          <w:rPr>
            <w:noProof/>
            <w:webHidden/>
          </w:rPr>
        </w:r>
        <w:r>
          <w:rPr>
            <w:noProof/>
            <w:webHidden/>
          </w:rPr>
          <w:fldChar w:fldCharType="separate"/>
        </w:r>
        <w:r>
          <w:rPr>
            <w:noProof/>
            <w:webHidden/>
          </w:rPr>
          <w:t>158</w:t>
        </w:r>
        <w:r>
          <w:rPr>
            <w:noProof/>
            <w:webHidden/>
          </w:rPr>
          <w:fldChar w:fldCharType="end"/>
        </w:r>
      </w:hyperlink>
    </w:p>
    <w:p w14:paraId="1DAECE79" w14:textId="33427041"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23" w:history="1">
        <w:r w:rsidRPr="007B5833">
          <w:rPr>
            <w:rStyle w:val="Hyperlink"/>
            <w:noProof/>
            <w:lang w:bidi="en-GB"/>
          </w:rPr>
          <w:t>16.5.1</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Specification of the namespace for X-definition</w:t>
        </w:r>
        <w:r>
          <w:rPr>
            <w:noProof/>
            <w:webHidden/>
          </w:rPr>
          <w:tab/>
        </w:r>
        <w:r>
          <w:rPr>
            <w:noProof/>
            <w:webHidden/>
          </w:rPr>
          <w:fldChar w:fldCharType="begin"/>
        </w:r>
        <w:r>
          <w:rPr>
            <w:noProof/>
            <w:webHidden/>
          </w:rPr>
          <w:instrText xml:space="preserve"> PAGEREF _Toc208246823 \h </w:instrText>
        </w:r>
        <w:r>
          <w:rPr>
            <w:noProof/>
            <w:webHidden/>
          </w:rPr>
        </w:r>
        <w:r>
          <w:rPr>
            <w:noProof/>
            <w:webHidden/>
          </w:rPr>
          <w:fldChar w:fldCharType="separate"/>
        </w:r>
        <w:r>
          <w:rPr>
            <w:noProof/>
            <w:webHidden/>
          </w:rPr>
          <w:t>158</w:t>
        </w:r>
        <w:r>
          <w:rPr>
            <w:noProof/>
            <w:webHidden/>
          </w:rPr>
          <w:fldChar w:fldCharType="end"/>
        </w:r>
      </w:hyperlink>
    </w:p>
    <w:p w14:paraId="5633AE5B" w14:textId="262FDA7D"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824" w:history="1">
        <w:r w:rsidRPr="007B5833">
          <w:rPr>
            <w:rStyle w:val="Hyperlink"/>
            <w:noProof/>
          </w:rPr>
          <w:t>16.6</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Options</w:t>
        </w:r>
        <w:r>
          <w:rPr>
            <w:noProof/>
            <w:webHidden/>
          </w:rPr>
          <w:tab/>
        </w:r>
        <w:r>
          <w:rPr>
            <w:noProof/>
            <w:webHidden/>
          </w:rPr>
          <w:fldChar w:fldCharType="begin"/>
        </w:r>
        <w:r>
          <w:rPr>
            <w:noProof/>
            <w:webHidden/>
          </w:rPr>
          <w:instrText xml:space="preserve"> PAGEREF _Toc208246824 \h </w:instrText>
        </w:r>
        <w:r>
          <w:rPr>
            <w:noProof/>
            <w:webHidden/>
          </w:rPr>
        </w:r>
        <w:r>
          <w:rPr>
            <w:noProof/>
            <w:webHidden/>
          </w:rPr>
          <w:fldChar w:fldCharType="separate"/>
        </w:r>
        <w:r>
          <w:rPr>
            <w:noProof/>
            <w:webHidden/>
          </w:rPr>
          <w:t>159</w:t>
        </w:r>
        <w:r>
          <w:rPr>
            <w:noProof/>
            <w:webHidden/>
          </w:rPr>
          <w:fldChar w:fldCharType="end"/>
        </w:r>
      </w:hyperlink>
    </w:p>
    <w:p w14:paraId="17B4ADF5" w14:textId="1B0F357A"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825" w:history="1">
        <w:r w:rsidRPr="007B5833">
          <w:rPr>
            <w:rStyle w:val="Hyperlink"/>
            <w:noProof/>
          </w:rPr>
          <w:t>16.7</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Methods implemented in X-script</w:t>
        </w:r>
        <w:r>
          <w:rPr>
            <w:noProof/>
            <w:webHidden/>
          </w:rPr>
          <w:tab/>
        </w:r>
        <w:r>
          <w:rPr>
            <w:noProof/>
            <w:webHidden/>
          </w:rPr>
          <w:fldChar w:fldCharType="begin"/>
        </w:r>
        <w:r>
          <w:rPr>
            <w:noProof/>
            <w:webHidden/>
          </w:rPr>
          <w:instrText xml:space="preserve"> PAGEREF _Toc208246825 \h </w:instrText>
        </w:r>
        <w:r>
          <w:rPr>
            <w:noProof/>
            <w:webHidden/>
          </w:rPr>
        </w:r>
        <w:r>
          <w:rPr>
            <w:noProof/>
            <w:webHidden/>
          </w:rPr>
          <w:fldChar w:fldCharType="separate"/>
        </w:r>
        <w:r>
          <w:rPr>
            <w:noProof/>
            <w:webHidden/>
          </w:rPr>
          <w:t>160</w:t>
        </w:r>
        <w:r>
          <w:rPr>
            <w:noProof/>
            <w:webHidden/>
          </w:rPr>
          <w:fldChar w:fldCharType="end"/>
        </w:r>
      </w:hyperlink>
    </w:p>
    <w:p w14:paraId="09823BC4" w14:textId="14585D6C"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26" w:history="1">
        <w:r w:rsidRPr="007B5833">
          <w:rPr>
            <w:rStyle w:val="Hyperlink"/>
            <w:noProof/>
            <w:lang w:bidi="en-GB"/>
          </w:rPr>
          <w:t>16.7.1</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Implemented general methods</w:t>
        </w:r>
        <w:r>
          <w:rPr>
            <w:noProof/>
            <w:webHidden/>
          </w:rPr>
          <w:tab/>
        </w:r>
        <w:r>
          <w:rPr>
            <w:noProof/>
            <w:webHidden/>
          </w:rPr>
          <w:fldChar w:fldCharType="begin"/>
        </w:r>
        <w:r>
          <w:rPr>
            <w:noProof/>
            <w:webHidden/>
          </w:rPr>
          <w:instrText xml:space="preserve"> PAGEREF _Toc208246826 \h </w:instrText>
        </w:r>
        <w:r>
          <w:rPr>
            <w:noProof/>
            <w:webHidden/>
          </w:rPr>
        </w:r>
        <w:r>
          <w:rPr>
            <w:noProof/>
            <w:webHidden/>
          </w:rPr>
          <w:fldChar w:fldCharType="separate"/>
        </w:r>
        <w:r>
          <w:rPr>
            <w:noProof/>
            <w:webHidden/>
          </w:rPr>
          <w:t>161</w:t>
        </w:r>
        <w:r>
          <w:rPr>
            <w:noProof/>
            <w:webHidden/>
          </w:rPr>
          <w:fldChar w:fldCharType="end"/>
        </w:r>
      </w:hyperlink>
    </w:p>
    <w:p w14:paraId="643B84AD" w14:textId="55B54860"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27" w:history="1">
        <w:r w:rsidRPr="007B5833">
          <w:rPr>
            <w:rStyle w:val="Hyperlink"/>
            <w:noProof/>
            <w:lang w:bidi="en-GB"/>
          </w:rPr>
          <w:t>16.7.2</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M</w:t>
        </w:r>
        <w:r w:rsidRPr="007B5833">
          <w:rPr>
            <w:rStyle w:val="Hyperlink"/>
            <w:rFonts w:eastAsia="Calibri"/>
            <w:noProof/>
            <w:lang w:bidi="en-GB"/>
          </w:rPr>
          <w:t>ethods of objects of all types</w:t>
        </w:r>
        <w:r>
          <w:rPr>
            <w:noProof/>
            <w:webHidden/>
          </w:rPr>
          <w:tab/>
        </w:r>
        <w:r>
          <w:rPr>
            <w:noProof/>
            <w:webHidden/>
          </w:rPr>
          <w:fldChar w:fldCharType="begin"/>
        </w:r>
        <w:r>
          <w:rPr>
            <w:noProof/>
            <w:webHidden/>
          </w:rPr>
          <w:instrText xml:space="preserve"> PAGEREF _Toc208246827 \h </w:instrText>
        </w:r>
        <w:r>
          <w:rPr>
            <w:noProof/>
            <w:webHidden/>
          </w:rPr>
        </w:r>
        <w:r>
          <w:rPr>
            <w:noProof/>
            <w:webHidden/>
          </w:rPr>
          <w:fldChar w:fldCharType="separate"/>
        </w:r>
        <w:r>
          <w:rPr>
            <w:noProof/>
            <w:webHidden/>
          </w:rPr>
          <w:t>168</w:t>
        </w:r>
        <w:r>
          <w:rPr>
            <w:noProof/>
            <w:webHidden/>
          </w:rPr>
          <w:fldChar w:fldCharType="end"/>
        </w:r>
      </w:hyperlink>
    </w:p>
    <w:p w14:paraId="5A5DBCB5" w14:textId="5BE22A94"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28" w:history="1">
        <w:r w:rsidRPr="007B5833">
          <w:rPr>
            <w:rStyle w:val="Hyperlink"/>
            <w:rFonts w:eastAsia="Calibri"/>
            <w:noProof/>
            <w:lang w:bidi="en-GB"/>
          </w:rPr>
          <w:t>16.7.3</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M</w:t>
        </w:r>
        <w:r w:rsidRPr="007B5833">
          <w:rPr>
            <w:rStyle w:val="Hyperlink"/>
            <w:rFonts w:eastAsia="Calibri"/>
            <w:noProof/>
            <w:lang w:bidi="en-GB"/>
          </w:rPr>
          <w:t>ethods of objects of the type BNFGrammar</w:t>
        </w:r>
        <w:r>
          <w:rPr>
            <w:noProof/>
            <w:webHidden/>
          </w:rPr>
          <w:tab/>
        </w:r>
        <w:r>
          <w:rPr>
            <w:noProof/>
            <w:webHidden/>
          </w:rPr>
          <w:fldChar w:fldCharType="begin"/>
        </w:r>
        <w:r>
          <w:rPr>
            <w:noProof/>
            <w:webHidden/>
          </w:rPr>
          <w:instrText xml:space="preserve"> PAGEREF _Toc208246828 \h </w:instrText>
        </w:r>
        <w:r>
          <w:rPr>
            <w:noProof/>
            <w:webHidden/>
          </w:rPr>
        </w:r>
        <w:r>
          <w:rPr>
            <w:noProof/>
            <w:webHidden/>
          </w:rPr>
          <w:fldChar w:fldCharType="separate"/>
        </w:r>
        <w:r>
          <w:rPr>
            <w:noProof/>
            <w:webHidden/>
          </w:rPr>
          <w:t>168</w:t>
        </w:r>
        <w:r>
          <w:rPr>
            <w:noProof/>
            <w:webHidden/>
          </w:rPr>
          <w:fldChar w:fldCharType="end"/>
        </w:r>
      </w:hyperlink>
    </w:p>
    <w:p w14:paraId="591D601E" w14:textId="1E290939"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29" w:history="1">
        <w:r w:rsidRPr="007B5833">
          <w:rPr>
            <w:rStyle w:val="Hyperlink"/>
            <w:noProof/>
            <w:lang w:bidi="en-GB"/>
          </w:rPr>
          <w:t>16.7.4</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M</w:t>
        </w:r>
        <w:r w:rsidRPr="007B5833">
          <w:rPr>
            <w:rStyle w:val="Hyperlink"/>
            <w:rFonts w:eastAsia="Calibri"/>
            <w:noProof/>
            <w:lang w:bidi="en-GB"/>
          </w:rPr>
          <w:t>ethods of objects of the type BNFRule</w:t>
        </w:r>
        <w:r>
          <w:rPr>
            <w:noProof/>
            <w:webHidden/>
          </w:rPr>
          <w:tab/>
        </w:r>
        <w:r>
          <w:rPr>
            <w:noProof/>
            <w:webHidden/>
          </w:rPr>
          <w:fldChar w:fldCharType="begin"/>
        </w:r>
        <w:r>
          <w:rPr>
            <w:noProof/>
            <w:webHidden/>
          </w:rPr>
          <w:instrText xml:space="preserve"> PAGEREF _Toc208246829 \h </w:instrText>
        </w:r>
        <w:r>
          <w:rPr>
            <w:noProof/>
            <w:webHidden/>
          </w:rPr>
        </w:r>
        <w:r>
          <w:rPr>
            <w:noProof/>
            <w:webHidden/>
          </w:rPr>
          <w:fldChar w:fldCharType="separate"/>
        </w:r>
        <w:r>
          <w:rPr>
            <w:noProof/>
            <w:webHidden/>
          </w:rPr>
          <w:t>169</w:t>
        </w:r>
        <w:r>
          <w:rPr>
            <w:noProof/>
            <w:webHidden/>
          </w:rPr>
          <w:fldChar w:fldCharType="end"/>
        </w:r>
      </w:hyperlink>
    </w:p>
    <w:p w14:paraId="56FD3C1C" w14:textId="4CFB8FCB"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30" w:history="1">
        <w:r w:rsidRPr="007B5833">
          <w:rPr>
            <w:rStyle w:val="Hyperlink"/>
            <w:rFonts w:eastAsia="Calibri"/>
            <w:noProof/>
            <w:lang w:bidi="en-GB"/>
          </w:rPr>
          <w:t>16.7.5</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M</w:t>
        </w:r>
        <w:r w:rsidRPr="007B5833">
          <w:rPr>
            <w:rStyle w:val="Hyperlink"/>
            <w:rFonts w:eastAsia="Calibri"/>
            <w:noProof/>
            <w:lang w:bidi="en-GB"/>
          </w:rPr>
          <w:t>ethods of objects of the type Bytes</w:t>
        </w:r>
        <w:r>
          <w:rPr>
            <w:noProof/>
            <w:webHidden/>
          </w:rPr>
          <w:tab/>
        </w:r>
        <w:r>
          <w:rPr>
            <w:noProof/>
            <w:webHidden/>
          </w:rPr>
          <w:fldChar w:fldCharType="begin"/>
        </w:r>
        <w:r>
          <w:rPr>
            <w:noProof/>
            <w:webHidden/>
          </w:rPr>
          <w:instrText xml:space="preserve"> PAGEREF _Toc208246830 \h </w:instrText>
        </w:r>
        <w:r>
          <w:rPr>
            <w:noProof/>
            <w:webHidden/>
          </w:rPr>
        </w:r>
        <w:r>
          <w:rPr>
            <w:noProof/>
            <w:webHidden/>
          </w:rPr>
          <w:fldChar w:fldCharType="separate"/>
        </w:r>
        <w:r>
          <w:rPr>
            <w:noProof/>
            <w:webHidden/>
          </w:rPr>
          <w:t>169</w:t>
        </w:r>
        <w:r>
          <w:rPr>
            <w:noProof/>
            <w:webHidden/>
          </w:rPr>
          <w:fldChar w:fldCharType="end"/>
        </w:r>
      </w:hyperlink>
    </w:p>
    <w:p w14:paraId="4BF7D683" w14:textId="41E79BE3"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31" w:history="1">
        <w:r w:rsidRPr="007B5833">
          <w:rPr>
            <w:rStyle w:val="Hyperlink"/>
            <w:noProof/>
            <w:lang w:bidi="en-GB"/>
          </w:rPr>
          <w:t>16.7.6</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M</w:t>
        </w:r>
        <w:r w:rsidRPr="007B5833">
          <w:rPr>
            <w:rStyle w:val="Hyperlink"/>
            <w:rFonts w:eastAsia="Calibri"/>
            <w:noProof/>
            <w:lang w:bidi="en-GB"/>
          </w:rPr>
          <w:t>ethods of objects of the type Container</w:t>
        </w:r>
        <w:r>
          <w:rPr>
            <w:noProof/>
            <w:webHidden/>
          </w:rPr>
          <w:tab/>
        </w:r>
        <w:r>
          <w:rPr>
            <w:noProof/>
            <w:webHidden/>
          </w:rPr>
          <w:fldChar w:fldCharType="begin"/>
        </w:r>
        <w:r>
          <w:rPr>
            <w:noProof/>
            <w:webHidden/>
          </w:rPr>
          <w:instrText xml:space="preserve"> PAGEREF _Toc208246831 \h </w:instrText>
        </w:r>
        <w:r>
          <w:rPr>
            <w:noProof/>
            <w:webHidden/>
          </w:rPr>
        </w:r>
        <w:r>
          <w:rPr>
            <w:noProof/>
            <w:webHidden/>
          </w:rPr>
          <w:fldChar w:fldCharType="separate"/>
        </w:r>
        <w:r>
          <w:rPr>
            <w:noProof/>
            <w:webHidden/>
          </w:rPr>
          <w:t>169</w:t>
        </w:r>
        <w:r>
          <w:rPr>
            <w:noProof/>
            <w:webHidden/>
          </w:rPr>
          <w:fldChar w:fldCharType="end"/>
        </w:r>
      </w:hyperlink>
    </w:p>
    <w:p w14:paraId="7DED3F58" w14:textId="52019382"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32" w:history="1">
        <w:r w:rsidRPr="007B5833">
          <w:rPr>
            <w:rStyle w:val="Hyperlink"/>
            <w:rFonts w:eastAsia="Calibri"/>
            <w:noProof/>
            <w:lang w:bidi="en-GB"/>
          </w:rPr>
          <w:t>16.7.7</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M</w:t>
        </w:r>
        <w:r w:rsidRPr="007B5833">
          <w:rPr>
            <w:rStyle w:val="Hyperlink"/>
            <w:rFonts w:eastAsia="Calibri"/>
            <w:noProof/>
            <w:lang w:bidi="en-GB"/>
          </w:rPr>
          <w:t>ethods of objects of the type Datetime</w:t>
        </w:r>
        <w:r>
          <w:rPr>
            <w:noProof/>
            <w:webHidden/>
          </w:rPr>
          <w:tab/>
        </w:r>
        <w:r>
          <w:rPr>
            <w:noProof/>
            <w:webHidden/>
          </w:rPr>
          <w:fldChar w:fldCharType="begin"/>
        </w:r>
        <w:r>
          <w:rPr>
            <w:noProof/>
            <w:webHidden/>
          </w:rPr>
          <w:instrText xml:space="preserve"> PAGEREF _Toc208246832 \h </w:instrText>
        </w:r>
        <w:r>
          <w:rPr>
            <w:noProof/>
            <w:webHidden/>
          </w:rPr>
        </w:r>
        <w:r>
          <w:rPr>
            <w:noProof/>
            <w:webHidden/>
          </w:rPr>
          <w:fldChar w:fldCharType="separate"/>
        </w:r>
        <w:r>
          <w:rPr>
            <w:noProof/>
            <w:webHidden/>
          </w:rPr>
          <w:t>170</w:t>
        </w:r>
        <w:r>
          <w:rPr>
            <w:noProof/>
            <w:webHidden/>
          </w:rPr>
          <w:fldChar w:fldCharType="end"/>
        </w:r>
      </w:hyperlink>
    </w:p>
    <w:p w14:paraId="11A4186B" w14:textId="7ACB39E1"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33" w:history="1">
        <w:r w:rsidRPr="007B5833">
          <w:rPr>
            <w:rStyle w:val="Hyperlink"/>
            <w:rFonts w:eastAsia="Calibri"/>
            <w:noProof/>
            <w:lang w:bidi="en-GB"/>
          </w:rPr>
          <w:t>16.7.8</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rFonts w:eastAsia="Calibri"/>
            <w:noProof/>
            <w:lang w:bidi="en-GB"/>
          </w:rPr>
          <w:t>Methods of objects of type Duration (time interval)</w:t>
        </w:r>
        <w:r>
          <w:rPr>
            <w:noProof/>
            <w:webHidden/>
          </w:rPr>
          <w:tab/>
        </w:r>
        <w:r>
          <w:rPr>
            <w:noProof/>
            <w:webHidden/>
          </w:rPr>
          <w:fldChar w:fldCharType="begin"/>
        </w:r>
        <w:r>
          <w:rPr>
            <w:noProof/>
            <w:webHidden/>
          </w:rPr>
          <w:instrText xml:space="preserve"> PAGEREF _Toc208246833 \h </w:instrText>
        </w:r>
        <w:r>
          <w:rPr>
            <w:noProof/>
            <w:webHidden/>
          </w:rPr>
        </w:r>
        <w:r>
          <w:rPr>
            <w:noProof/>
            <w:webHidden/>
          </w:rPr>
          <w:fldChar w:fldCharType="separate"/>
        </w:r>
        <w:r>
          <w:rPr>
            <w:noProof/>
            <w:webHidden/>
          </w:rPr>
          <w:t>171</w:t>
        </w:r>
        <w:r>
          <w:rPr>
            <w:noProof/>
            <w:webHidden/>
          </w:rPr>
          <w:fldChar w:fldCharType="end"/>
        </w:r>
      </w:hyperlink>
    </w:p>
    <w:p w14:paraId="5F4987AD" w14:textId="65BE56DD"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34" w:history="1">
        <w:r w:rsidRPr="007B5833">
          <w:rPr>
            <w:rStyle w:val="Hyperlink"/>
            <w:rFonts w:eastAsia="Calibri"/>
            <w:noProof/>
            <w:lang w:bidi="en-GB"/>
          </w:rPr>
          <w:t>16.7.9</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M</w:t>
        </w:r>
        <w:r w:rsidRPr="007B5833">
          <w:rPr>
            <w:rStyle w:val="Hyperlink"/>
            <w:rFonts w:eastAsia="Calibri"/>
            <w:noProof/>
            <w:lang w:bidi="en-GB"/>
          </w:rPr>
          <w:t>ethods of objects of the type Element</w:t>
        </w:r>
        <w:r>
          <w:rPr>
            <w:noProof/>
            <w:webHidden/>
          </w:rPr>
          <w:tab/>
        </w:r>
        <w:r>
          <w:rPr>
            <w:noProof/>
            <w:webHidden/>
          </w:rPr>
          <w:fldChar w:fldCharType="begin"/>
        </w:r>
        <w:r>
          <w:rPr>
            <w:noProof/>
            <w:webHidden/>
          </w:rPr>
          <w:instrText xml:space="preserve"> PAGEREF _Toc208246834 \h </w:instrText>
        </w:r>
        <w:r>
          <w:rPr>
            <w:noProof/>
            <w:webHidden/>
          </w:rPr>
        </w:r>
        <w:r>
          <w:rPr>
            <w:noProof/>
            <w:webHidden/>
          </w:rPr>
          <w:fldChar w:fldCharType="separate"/>
        </w:r>
        <w:r>
          <w:rPr>
            <w:noProof/>
            <w:webHidden/>
          </w:rPr>
          <w:t>171</w:t>
        </w:r>
        <w:r>
          <w:rPr>
            <w:noProof/>
            <w:webHidden/>
          </w:rPr>
          <w:fldChar w:fldCharType="end"/>
        </w:r>
      </w:hyperlink>
    </w:p>
    <w:p w14:paraId="22E6EAA4" w14:textId="60A68E3C" w:rsidR="007F02DC" w:rsidRDefault="007F02DC">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35" w:history="1">
        <w:r w:rsidRPr="007B5833">
          <w:rPr>
            <w:rStyle w:val="Hyperlink"/>
            <w:rFonts w:eastAsia="Calibri"/>
            <w:noProof/>
            <w:lang w:bidi="en-GB"/>
          </w:rPr>
          <w:t>16.7.10</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M</w:t>
        </w:r>
        <w:r w:rsidRPr="007B5833">
          <w:rPr>
            <w:rStyle w:val="Hyperlink"/>
            <w:rFonts w:eastAsia="Calibri"/>
            <w:noProof/>
            <w:lang w:bidi="en-GB"/>
          </w:rPr>
          <w:t>ethods of objects of the type Exception</w:t>
        </w:r>
        <w:r>
          <w:rPr>
            <w:noProof/>
            <w:webHidden/>
          </w:rPr>
          <w:tab/>
        </w:r>
        <w:r>
          <w:rPr>
            <w:noProof/>
            <w:webHidden/>
          </w:rPr>
          <w:fldChar w:fldCharType="begin"/>
        </w:r>
        <w:r>
          <w:rPr>
            <w:noProof/>
            <w:webHidden/>
          </w:rPr>
          <w:instrText xml:space="preserve"> PAGEREF _Toc208246835 \h </w:instrText>
        </w:r>
        <w:r>
          <w:rPr>
            <w:noProof/>
            <w:webHidden/>
          </w:rPr>
        </w:r>
        <w:r>
          <w:rPr>
            <w:noProof/>
            <w:webHidden/>
          </w:rPr>
          <w:fldChar w:fldCharType="separate"/>
        </w:r>
        <w:r>
          <w:rPr>
            <w:noProof/>
            <w:webHidden/>
          </w:rPr>
          <w:t>172</w:t>
        </w:r>
        <w:r>
          <w:rPr>
            <w:noProof/>
            <w:webHidden/>
          </w:rPr>
          <w:fldChar w:fldCharType="end"/>
        </w:r>
      </w:hyperlink>
    </w:p>
    <w:p w14:paraId="0FC4538C" w14:textId="7C65EEB4" w:rsidR="007F02DC" w:rsidRDefault="007F02DC">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36" w:history="1">
        <w:r w:rsidRPr="007B5833">
          <w:rPr>
            <w:rStyle w:val="Hyperlink"/>
            <w:rFonts w:eastAsia="Calibri"/>
            <w:noProof/>
            <w:lang w:bidi="en-GB"/>
          </w:rPr>
          <w:t>16.7.11</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rFonts w:eastAsia="Calibri"/>
            <w:noProof/>
            <w:lang w:bidi="en-GB"/>
          </w:rPr>
          <w:t>Methods of objects of the type Input</w:t>
        </w:r>
        <w:r>
          <w:rPr>
            <w:noProof/>
            <w:webHidden/>
          </w:rPr>
          <w:tab/>
        </w:r>
        <w:r>
          <w:rPr>
            <w:noProof/>
            <w:webHidden/>
          </w:rPr>
          <w:fldChar w:fldCharType="begin"/>
        </w:r>
        <w:r>
          <w:rPr>
            <w:noProof/>
            <w:webHidden/>
          </w:rPr>
          <w:instrText xml:space="preserve"> PAGEREF _Toc208246836 \h </w:instrText>
        </w:r>
        <w:r>
          <w:rPr>
            <w:noProof/>
            <w:webHidden/>
          </w:rPr>
        </w:r>
        <w:r>
          <w:rPr>
            <w:noProof/>
            <w:webHidden/>
          </w:rPr>
          <w:fldChar w:fldCharType="separate"/>
        </w:r>
        <w:r>
          <w:rPr>
            <w:noProof/>
            <w:webHidden/>
          </w:rPr>
          <w:t>172</w:t>
        </w:r>
        <w:r>
          <w:rPr>
            <w:noProof/>
            <w:webHidden/>
          </w:rPr>
          <w:fldChar w:fldCharType="end"/>
        </w:r>
      </w:hyperlink>
    </w:p>
    <w:p w14:paraId="79C5DDA6" w14:textId="62B3D620" w:rsidR="007F02DC" w:rsidRDefault="007F02DC">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37" w:history="1">
        <w:r w:rsidRPr="007B5833">
          <w:rPr>
            <w:rStyle w:val="Hyperlink"/>
            <w:rFonts w:eastAsia="Calibri"/>
            <w:noProof/>
            <w:lang w:bidi="en-GB"/>
          </w:rPr>
          <w:t>16.7.12</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rFonts w:eastAsia="Calibri"/>
            <w:noProof/>
            <w:lang w:bidi="en-GB"/>
          </w:rPr>
          <w:t>Methods of NamedValue objects</w:t>
        </w:r>
        <w:r>
          <w:rPr>
            <w:noProof/>
            <w:webHidden/>
          </w:rPr>
          <w:tab/>
        </w:r>
        <w:r>
          <w:rPr>
            <w:noProof/>
            <w:webHidden/>
          </w:rPr>
          <w:fldChar w:fldCharType="begin"/>
        </w:r>
        <w:r>
          <w:rPr>
            <w:noProof/>
            <w:webHidden/>
          </w:rPr>
          <w:instrText xml:space="preserve"> PAGEREF _Toc208246837 \h </w:instrText>
        </w:r>
        <w:r>
          <w:rPr>
            <w:noProof/>
            <w:webHidden/>
          </w:rPr>
        </w:r>
        <w:r>
          <w:rPr>
            <w:noProof/>
            <w:webHidden/>
          </w:rPr>
          <w:fldChar w:fldCharType="separate"/>
        </w:r>
        <w:r>
          <w:rPr>
            <w:noProof/>
            <w:webHidden/>
          </w:rPr>
          <w:t>173</w:t>
        </w:r>
        <w:r>
          <w:rPr>
            <w:noProof/>
            <w:webHidden/>
          </w:rPr>
          <w:fldChar w:fldCharType="end"/>
        </w:r>
      </w:hyperlink>
    </w:p>
    <w:p w14:paraId="36D5278F" w14:textId="7E50513A" w:rsidR="007F02DC" w:rsidRDefault="007F02DC">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38" w:history="1">
        <w:r w:rsidRPr="007B5833">
          <w:rPr>
            <w:rStyle w:val="Hyperlink"/>
            <w:rFonts w:eastAsia="Calibri"/>
            <w:noProof/>
            <w:lang w:bidi="en-GB"/>
          </w:rPr>
          <w:t>16.7.13</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rFonts w:eastAsia="Calibri"/>
            <w:noProof/>
            <w:lang w:bidi="en-GB"/>
          </w:rPr>
          <w:t>Methods of objects of the type Output</w:t>
        </w:r>
        <w:r>
          <w:rPr>
            <w:noProof/>
            <w:webHidden/>
          </w:rPr>
          <w:tab/>
        </w:r>
        <w:r>
          <w:rPr>
            <w:noProof/>
            <w:webHidden/>
          </w:rPr>
          <w:fldChar w:fldCharType="begin"/>
        </w:r>
        <w:r>
          <w:rPr>
            <w:noProof/>
            <w:webHidden/>
          </w:rPr>
          <w:instrText xml:space="preserve"> PAGEREF _Toc208246838 \h </w:instrText>
        </w:r>
        <w:r>
          <w:rPr>
            <w:noProof/>
            <w:webHidden/>
          </w:rPr>
        </w:r>
        <w:r>
          <w:rPr>
            <w:noProof/>
            <w:webHidden/>
          </w:rPr>
          <w:fldChar w:fldCharType="separate"/>
        </w:r>
        <w:r>
          <w:rPr>
            <w:noProof/>
            <w:webHidden/>
          </w:rPr>
          <w:t>173</w:t>
        </w:r>
        <w:r>
          <w:rPr>
            <w:noProof/>
            <w:webHidden/>
          </w:rPr>
          <w:fldChar w:fldCharType="end"/>
        </w:r>
      </w:hyperlink>
    </w:p>
    <w:p w14:paraId="2A5B7556" w14:textId="0F01D8E0" w:rsidR="007F02DC" w:rsidRDefault="007F02DC">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39" w:history="1">
        <w:r w:rsidRPr="007B5833">
          <w:rPr>
            <w:rStyle w:val="Hyperlink"/>
            <w:rFonts w:eastAsia="Calibri"/>
            <w:noProof/>
            <w:lang w:bidi="en-GB"/>
          </w:rPr>
          <w:t>16.7.14</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rFonts w:eastAsia="Calibri"/>
            <w:noProof/>
            <w:lang w:bidi="en-GB"/>
          </w:rPr>
          <w:t>Methods of objects of the type ParseResult</w:t>
        </w:r>
        <w:r>
          <w:rPr>
            <w:noProof/>
            <w:webHidden/>
          </w:rPr>
          <w:tab/>
        </w:r>
        <w:r>
          <w:rPr>
            <w:noProof/>
            <w:webHidden/>
          </w:rPr>
          <w:fldChar w:fldCharType="begin"/>
        </w:r>
        <w:r>
          <w:rPr>
            <w:noProof/>
            <w:webHidden/>
          </w:rPr>
          <w:instrText xml:space="preserve"> PAGEREF _Toc208246839 \h </w:instrText>
        </w:r>
        <w:r>
          <w:rPr>
            <w:noProof/>
            <w:webHidden/>
          </w:rPr>
        </w:r>
        <w:r>
          <w:rPr>
            <w:noProof/>
            <w:webHidden/>
          </w:rPr>
          <w:fldChar w:fldCharType="separate"/>
        </w:r>
        <w:r>
          <w:rPr>
            <w:noProof/>
            <w:webHidden/>
          </w:rPr>
          <w:t>173</w:t>
        </w:r>
        <w:r>
          <w:rPr>
            <w:noProof/>
            <w:webHidden/>
          </w:rPr>
          <w:fldChar w:fldCharType="end"/>
        </w:r>
      </w:hyperlink>
    </w:p>
    <w:p w14:paraId="11B13CA9" w14:textId="24F374E5" w:rsidR="007F02DC" w:rsidRDefault="007F02DC">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40" w:history="1">
        <w:r w:rsidRPr="007B5833">
          <w:rPr>
            <w:rStyle w:val="Hyperlink"/>
            <w:rFonts w:eastAsia="Calibri"/>
            <w:noProof/>
            <w:lang w:bidi="en-GB"/>
          </w:rPr>
          <w:t>16.7.15</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M</w:t>
        </w:r>
        <w:r w:rsidRPr="007B5833">
          <w:rPr>
            <w:rStyle w:val="Hyperlink"/>
            <w:rFonts w:eastAsia="Calibri"/>
            <w:noProof/>
            <w:lang w:bidi="en-GB"/>
          </w:rPr>
          <w:t>ethods of objects of the type Regex</w:t>
        </w:r>
        <w:r>
          <w:rPr>
            <w:noProof/>
            <w:webHidden/>
          </w:rPr>
          <w:tab/>
        </w:r>
        <w:r>
          <w:rPr>
            <w:noProof/>
            <w:webHidden/>
          </w:rPr>
          <w:fldChar w:fldCharType="begin"/>
        </w:r>
        <w:r>
          <w:rPr>
            <w:noProof/>
            <w:webHidden/>
          </w:rPr>
          <w:instrText xml:space="preserve"> PAGEREF _Toc208246840 \h </w:instrText>
        </w:r>
        <w:r>
          <w:rPr>
            <w:noProof/>
            <w:webHidden/>
          </w:rPr>
        </w:r>
        <w:r>
          <w:rPr>
            <w:noProof/>
            <w:webHidden/>
          </w:rPr>
          <w:fldChar w:fldCharType="separate"/>
        </w:r>
        <w:r>
          <w:rPr>
            <w:noProof/>
            <w:webHidden/>
          </w:rPr>
          <w:t>174</w:t>
        </w:r>
        <w:r>
          <w:rPr>
            <w:noProof/>
            <w:webHidden/>
          </w:rPr>
          <w:fldChar w:fldCharType="end"/>
        </w:r>
      </w:hyperlink>
    </w:p>
    <w:p w14:paraId="5770DFC2" w14:textId="473D1900" w:rsidR="007F02DC" w:rsidRDefault="007F02DC">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41" w:history="1">
        <w:r w:rsidRPr="007B5833">
          <w:rPr>
            <w:rStyle w:val="Hyperlink"/>
            <w:rFonts w:eastAsia="Calibri"/>
            <w:noProof/>
            <w:lang w:bidi="en-GB"/>
          </w:rPr>
          <w:t>16.7.16</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M</w:t>
        </w:r>
        <w:r w:rsidRPr="007B5833">
          <w:rPr>
            <w:rStyle w:val="Hyperlink"/>
            <w:rFonts w:eastAsia="Calibri"/>
            <w:noProof/>
            <w:lang w:bidi="en-GB"/>
          </w:rPr>
          <w:t>ethods of objects of the type RegexResult</w:t>
        </w:r>
        <w:r>
          <w:rPr>
            <w:noProof/>
            <w:webHidden/>
          </w:rPr>
          <w:tab/>
        </w:r>
        <w:r>
          <w:rPr>
            <w:noProof/>
            <w:webHidden/>
          </w:rPr>
          <w:fldChar w:fldCharType="begin"/>
        </w:r>
        <w:r>
          <w:rPr>
            <w:noProof/>
            <w:webHidden/>
          </w:rPr>
          <w:instrText xml:space="preserve"> PAGEREF _Toc208246841 \h </w:instrText>
        </w:r>
        <w:r>
          <w:rPr>
            <w:noProof/>
            <w:webHidden/>
          </w:rPr>
        </w:r>
        <w:r>
          <w:rPr>
            <w:noProof/>
            <w:webHidden/>
          </w:rPr>
          <w:fldChar w:fldCharType="separate"/>
        </w:r>
        <w:r>
          <w:rPr>
            <w:noProof/>
            <w:webHidden/>
          </w:rPr>
          <w:t>174</w:t>
        </w:r>
        <w:r>
          <w:rPr>
            <w:noProof/>
            <w:webHidden/>
          </w:rPr>
          <w:fldChar w:fldCharType="end"/>
        </w:r>
      </w:hyperlink>
    </w:p>
    <w:p w14:paraId="2044F071" w14:textId="09759488" w:rsidR="007F02DC" w:rsidRDefault="007F02DC">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42" w:history="1">
        <w:r w:rsidRPr="007B5833">
          <w:rPr>
            <w:rStyle w:val="Hyperlink"/>
            <w:rFonts w:eastAsia="Calibri"/>
            <w:noProof/>
            <w:lang w:bidi="en-GB"/>
          </w:rPr>
          <w:t>16.7.17</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M</w:t>
        </w:r>
        <w:r w:rsidRPr="007B5833">
          <w:rPr>
            <w:rStyle w:val="Hyperlink"/>
            <w:rFonts w:eastAsia="Calibri"/>
            <w:noProof/>
            <w:lang w:bidi="en-GB"/>
          </w:rPr>
          <w:t>ethods of objects of the type Report</w:t>
        </w:r>
        <w:r>
          <w:rPr>
            <w:noProof/>
            <w:webHidden/>
          </w:rPr>
          <w:tab/>
        </w:r>
        <w:r>
          <w:rPr>
            <w:noProof/>
            <w:webHidden/>
          </w:rPr>
          <w:fldChar w:fldCharType="begin"/>
        </w:r>
        <w:r>
          <w:rPr>
            <w:noProof/>
            <w:webHidden/>
          </w:rPr>
          <w:instrText xml:space="preserve"> PAGEREF _Toc208246842 \h </w:instrText>
        </w:r>
        <w:r>
          <w:rPr>
            <w:noProof/>
            <w:webHidden/>
          </w:rPr>
        </w:r>
        <w:r>
          <w:rPr>
            <w:noProof/>
            <w:webHidden/>
          </w:rPr>
          <w:fldChar w:fldCharType="separate"/>
        </w:r>
        <w:r>
          <w:rPr>
            <w:noProof/>
            <w:webHidden/>
          </w:rPr>
          <w:t>174</w:t>
        </w:r>
        <w:r>
          <w:rPr>
            <w:noProof/>
            <w:webHidden/>
          </w:rPr>
          <w:fldChar w:fldCharType="end"/>
        </w:r>
      </w:hyperlink>
    </w:p>
    <w:p w14:paraId="0FC8E629" w14:textId="04B21F72" w:rsidR="007F02DC" w:rsidRDefault="007F02DC">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43" w:history="1">
        <w:r w:rsidRPr="007B5833">
          <w:rPr>
            <w:rStyle w:val="Hyperlink"/>
            <w:noProof/>
            <w:lang w:bidi="en-GB"/>
          </w:rPr>
          <w:t>16.7.18</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M</w:t>
        </w:r>
        <w:r w:rsidRPr="007B5833">
          <w:rPr>
            <w:rStyle w:val="Hyperlink"/>
            <w:rFonts w:eastAsia="Calibri"/>
            <w:noProof/>
            <w:lang w:bidi="en-GB"/>
          </w:rPr>
          <w:t>ethods of objects of the type ResultSet</w:t>
        </w:r>
        <w:r>
          <w:rPr>
            <w:noProof/>
            <w:webHidden/>
          </w:rPr>
          <w:tab/>
        </w:r>
        <w:r>
          <w:rPr>
            <w:noProof/>
            <w:webHidden/>
          </w:rPr>
          <w:fldChar w:fldCharType="begin"/>
        </w:r>
        <w:r>
          <w:rPr>
            <w:noProof/>
            <w:webHidden/>
          </w:rPr>
          <w:instrText xml:space="preserve"> PAGEREF _Toc208246843 \h </w:instrText>
        </w:r>
        <w:r>
          <w:rPr>
            <w:noProof/>
            <w:webHidden/>
          </w:rPr>
        </w:r>
        <w:r>
          <w:rPr>
            <w:noProof/>
            <w:webHidden/>
          </w:rPr>
          <w:fldChar w:fldCharType="separate"/>
        </w:r>
        <w:r>
          <w:rPr>
            <w:noProof/>
            <w:webHidden/>
          </w:rPr>
          <w:t>174</w:t>
        </w:r>
        <w:r>
          <w:rPr>
            <w:noProof/>
            <w:webHidden/>
          </w:rPr>
          <w:fldChar w:fldCharType="end"/>
        </w:r>
      </w:hyperlink>
    </w:p>
    <w:p w14:paraId="293274D5" w14:textId="306892C8" w:rsidR="007F02DC" w:rsidRDefault="007F02DC">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44" w:history="1">
        <w:r w:rsidRPr="007B5833">
          <w:rPr>
            <w:rStyle w:val="Hyperlink"/>
            <w:noProof/>
            <w:lang w:bidi="en-GB"/>
          </w:rPr>
          <w:t>16.7.19</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M</w:t>
        </w:r>
        <w:r w:rsidRPr="007B5833">
          <w:rPr>
            <w:rStyle w:val="Hyperlink"/>
            <w:rFonts w:eastAsia="Calibri"/>
            <w:noProof/>
            <w:lang w:bidi="en-GB"/>
          </w:rPr>
          <w:t>ethods of objects of the type Service</w:t>
        </w:r>
        <w:r>
          <w:rPr>
            <w:noProof/>
            <w:webHidden/>
          </w:rPr>
          <w:tab/>
        </w:r>
        <w:r>
          <w:rPr>
            <w:noProof/>
            <w:webHidden/>
          </w:rPr>
          <w:fldChar w:fldCharType="begin"/>
        </w:r>
        <w:r>
          <w:rPr>
            <w:noProof/>
            <w:webHidden/>
          </w:rPr>
          <w:instrText xml:space="preserve"> PAGEREF _Toc208246844 \h </w:instrText>
        </w:r>
        <w:r>
          <w:rPr>
            <w:noProof/>
            <w:webHidden/>
          </w:rPr>
        </w:r>
        <w:r>
          <w:rPr>
            <w:noProof/>
            <w:webHidden/>
          </w:rPr>
          <w:fldChar w:fldCharType="separate"/>
        </w:r>
        <w:r>
          <w:rPr>
            <w:noProof/>
            <w:webHidden/>
          </w:rPr>
          <w:t>175</w:t>
        </w:r>
        <w:r>
          <w:rPr>
            <w:noProof/>
            <w:webHidden/>
          </w:rPr>
          <w:fldChar w:fldCharType="end"/>
        </w:r>
      </w:hyperlink>
    </w:p>
    <w:p w14:paraId="0FB8E33A" w14:textId="74DC328D" w:rsidR="007F02DC" w:rsidRDefault="007F02DC">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45" w:history="1">
        <w:r w:rsidRPr="007B5833">
          <w:rPr>
            <w:rStyle w:val="Hyperlink"/>
            <w:noProof/>
            <w:lang w:bidi="en-GB"/>
          </w:rPr>
          <w:t>16.7.20</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M</w:t>
        </w:r>
        <w:r w:rsidRPr="007B5833">
          <w:rPr>
            <w:rStyle w:val="Hyperlink"/>
            <w:rFonts w:eastAsia="Calibri"/>
            <w:noProof/>
            <w:lang w:bidi="en-GB"/>
          </w:rPr>
          <w:t>ethods of objects of the type Statement</w:t>
        </w:r>
        <w:r>
          <w:rPr>
            <w:noProof/>
            <w:webHidden/>
          </w:rPr>
          <w:tab/>
        </w:r>
        <w:r>
          <w:rPr>
            <w:noProof/>
            <w:webHidden/>
          </w:rPr>
          <w:fldChar w:fldCharType="begin"/>
        </w:r>
        <w:r>
          <w:rPr>
            <w:noProof/>
            <w:webHidden/>
          </w:rPr>
          <w:instrText xml:space="preserve"> PAGEREF _Toc208246845 \h </w:instrText>
        </w:r>
        <w:r>
          <w:rPr>
            <w:noProof/>
            <w:webHidden/>
          </w:rPr>
        </w:r>
        <w:r>
          <w:rPr>
            <w:noProof/>
            <w:webHidden/>
          </w:rPr>
          <w:fldChar w:fldCharType="separate"/>
        </w:r>
        <w:r>
          <w:rPr>
            <w:noProof/>
            <w:webHidden/>
          </w:rPr>
          <w:t>175</w:t>
        </w:r>
        <w:r>
          <w:rPr>
            <w:noProof/>
            <w:webHidden/>
          </w:rPr>
          <w:fldChar w:fldCharType="end"/>
        </w:r>
      </w:hyperlink>
    </w:p>
    <w:p w14:paraId="42F1E55D" w14:textId="281C5C00" w:rsidR="007F02DC" w:rsidRDefault="007F02DC">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46" w:history="1">
        <w:r w:rsidRPr="007B5833">
          <w:rPr>
            <w:rStyle w:val="Hyperlink"/>
            <w:noProof/>
            <w:lang w:bidi="en-GB"/>
          </w:rPr>
          <w:t>16.7.21</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M</w:t>
        </w:r>
        <w:r w:rsidRPr="007B5833">
          <w:rPr>
            <w:rStyle w:val="Hyperlink"/>
            <w:rFonts w:eastAsia="Calibri"/>
            <w:noProof/>
            <w:lang w:bidi="en-GB"/>
          </w:rPr>
          <w:t>ethods of the type String</w:t>
        </w:r>
        <w:r>
          <w:rPr>
            <w:noProof/>
            <w:webHidden/>
          </w:rPr>
          <w:tab/>
        </w:r>
        <w:r>
          <w:rPr>
            <w:noProof/>
            <w:webHidden/>
          </w:rPr>
          <w:fldChar w:fldCharType="begin"/>
        </w:r>
        <w:r>
          <w:rPr>
            <w:noProof/>
            <w:webHidden/>
          </w:rPr>
          <w:instrText xml:space="preserve"> PAGEREF _Toc208246846 \h </w:instrText>
        </w:r>
        <w:r>
          <w:rPr>
            <w:noProof/>
            <w:webHidden/>
          </w:rPr>
        </w:r>
        <w:r>
          <w:rPr>
            <w:noProof/>
            <w:webHidden/>
          </w:rPr>
          <w:fldChar w:fldCharType="separate"/>
        </w:r>
        <w:r>
          <w:rPr>
            <w:noProof/>
            <w:webHidden/>
          </w:rPr>
          <w:t>175</w:t>
        </w:r>
        <w:r>
          <w:rPr>
            <w:noProof/>
            <w:webHidden/>
          </w:rPr>
          <w:fldChar w:fldCharType="end"/>
        </w:r>
      </w:hyperlink>
    </w:p>
    <w:p w14:paraId="54F8EA97" w14:textId="66CE56D7" w:rsidR="007F02DC" w:rsidRDefault="007F02DC">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47" w:history="1">
        <w:r w:rsidRPr="007B5833">
          <w:rPr>
            <w:rStyle w:val="Hyperlink"/>
            <w:rFonts w:eastAsia="Calibri"/>
            <w:noProof/>
            <w:lang w:bidi="en-GB"/>
          </w:rPr>
          <w:t>16.7.22</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M</w:t>
        </w:r>
        <w:r w:rsidRPr="007B5833">
          <w:rPr>
            <w:rStyle w:val="Hyperlink"/>
            <w:rFonts w:eastAsia="Calibri"/>
            <w:noProof/>
            <w:lang w:bidi="en-GB"/>
          </w:rPr>
          <w:t>ethods of objects of the type uniqueSet</w:t>
        </w:r>
        <w:r>
          <w:rPr>
            <w:noProof/>
            <w:webHidden/>
          </w:rPr>
          <w:tab/>
        </w:r>
        <w:r>
          <w:rPr>
            <w:noProof/>
            <w:webHidden/>
          </w:rPr>
          <w:fldChar w:fldCharType="begin"/>
        </w:r>
        <w:r>
          <w:rPr>
            <w:noProof/>
            <w:webHidden/>
          </w:rPr>
          <w:instrText xml:space="preserve"> PAGEREF _Toc208246847 \h </w:instrText>
        </w:r>
        <w:r>
          <w:rPr>
            <w:noProof/>
            <w:webHidden/>
          </w:rPr>
        </w:r>
        <w:r>
          <w:rPr>
            <w:noProof/>
            <w:webHidden/>
          </w:rPr>
          <w:fldChar w:fldCharType="separate"/>
        </w:r>
        <w:r>
          <w:rPr>
            <w:noProof/>
            <w:webHidden/>
          </w:rPr>
          <w:t>176</w:t>
        </w:r>
        <w:r>
          <w:rPr>
            <w:noProof/>
            <w:webHidden/>
          </w:rPr>
          <w:fldChar w:fldCharType="end"/>
        </w:r>
      </w:hyperlink>
    </w:p>
    <w:p w14:paraId="6C4C7978" w14:textId="644D94CC" w:rsidR="007F02DC" w:rsidRDefault="007F02DC">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48" w:history="1">
        <w:r w:rsidRPr="007B5833">
          <w:rPr>
            <w:rStyle w:val="Hyperlink"/>
            <w:noProof/>
            <w:lang w:bidi="en-GB"/>
          </w:rPr>
          <w:t>16.7.23</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Methods of objects of the type uniqueSetKey</w:t>
        </w:r>
        <w:r>
          <w:rPr>
            <w:noProof/>
            <w:webHidden/>
          </w:rPr>
          <w:tab/>
        </w:r>
        <w:r>
          <w:rPr>
            <w:noProof/>
            <w:webHidden/>
          </w:rPr>
          <w:fldChar w:fldCharType="begin"/>
        </w:r>
        <w:r>
          <w:rPr>
            <w:noProof/>
            <w:webHidden/>
          </w:rPr>
          <w:instrText xml:space="preserve"> PAGEREF _Toc208246848 \h </w:instrText>
        </w:r>
        <w:r>
          <w:rPr>
            <w:noProof/>
            <w:webHidden/>
          </w:rPr>
        </w:r>
        <w:r>
          <w:rPr>
            <w:noProof/>
            <w:webHidden/>
          </w:rPr>
          <w:fldChar w:fldCharType="separate"/>
        </w:r>
        <w:r>
          <w:rPr>
            <w:noProof/>
            <w:webHidden/>
          </w:rPr>
          <w:t>177</w:t>
        </w:r>
        <w:r>
          <w:rPr>
            <w:noProof/>
            <w:webHidden/>
          </w:rPr>
          <w:fldChar w:fldCharType="end"/>
        </w:r>
      </w:hyperlink>
    </w:p>
    <w:p w14:paraId="4CDCEFE5" w14:textId="6233CA59" w:rsidR="007F02DC" w:rsidRDefault="007F02DC">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49" w:history="1">
        <w:r w:rsidRPr="007B5833">
          <w:rPr>
            <w:rStyle w:val="Hyperlink"/>
            <w:noProof/>
            <w:lang w:bidi="en-GB"/>
          </w:rPr>
          <w:t>16.7.24</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M</w:t>
        </w:r>
        <w:r w:rsidRPr="007B5833">
          <w:rPr>
            <w:rStyle w:val="Hyperlink"/>
            <w:rFonts w:eastAsia="Calibri"/>
            <w:noProof/>
            <w:lang w:bidi="en-GB"/>
          </w:rPr>
          <w:t>ethods of objects of the type XmlOutStream</w:t>
        </w:r>
        <w:r>
          <w:rPr>
            <w:noProof/>
            <w:webHidden/>
          </w:rPr>
          <w:tab/>
        </w:r>
        <w:r>
          <w:rPr>
            <w:noProof/>
            <w:webHidden/>
          </w:rPr>
          <w:fldChar w:fldCharType="begin"/>
        </w:r>
        <w:r>
          <w:rPr>
            <w:noProof/>
            <w:webHidden/>
          </w:rPr>
          <w:instrText xml:space="preserve"> PAGEREF _Toc208246849 \h </w:instrText>
        </w:r>
        <w:r>
          <w:rPr>
            <w:noProof/>
            <w:webHidden/>
          </w:rPr>
        </w:r>
        <w:r>
          <w:rPr>
            <w:noProof/>
            <w:webHidden/>
          </w:rPr>
          <w:fldChar w:fldCharType="separate"/>
        </w:r>
        <w:r>
          <w:rPr>
            <w:noProof/>
            <w:webHidden/>
          </w:rPr>
          <w:t>177</w:t>
        </w:r>
        <w:r>
          <w:rPr>
            <w:noProof/>
            <w:webHidden/>
          </w:rPr>
          <w:fldChar w:fldCharType="end"/>
        </w:r>
      </w:hyperlink>
    </w:p>
    <w:p w14:paraId="52EC1568" w14:textId="66E3ACBA"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850" w:history="1">
        <w:r w:rsidRPr="007B5833">
          <w:rPr>
            <w:rStyle w:val="Hyperlink"/>
            <w:noProof/>
            <w:lang w:bidi="en-GB"/>
          </w:rPr>
          <w:t>16.8</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lang w:bidi="en-GB"/>
          </w:rPr>
          <w:t>Mathematical methods in X-script</w:t>
        </w:r>
        <w:r>
          <w:rPr>
            <w:noProof/>
            <w:webHidden/>
          </w:rPr>
          <w:tab/>
        </w:r>
        <w:r>
          <w:rPr>
            <w:noProof/>
            <w:webHidden/>
          </w:rPr>
          <w:fldChar w:fldCharType="begin"/>
        </w:r>
        <w:r>
          <w:rPr>
            <w:noProof/>
            <w:webHidden/>
          </w:rPr>
          <w:instrText xml:space="preserve"> PAGEREF _Toc208246850 \h </w:instrText>
        </w:r>
        <w:r>
          <w:rPr>
            <w:noProof/>
            <w:webHidden/>
          </w:rPr>
        </w:r>
        <w:r>
          <w:rPr>
            <w:noProof/>
            <w:webHidden/>
          </w:rPr>
          <w:fldChar w:fldCharType="separate"/>
        </w:r>
        <w:r>
          <w:rPr>
            <w:noProof/>
            <w:webHidden/>
          </w:rPr>
          <w:t>177</w:t>
        </w:r>
        <w:r>
          <w:rPr>
            <w:noProof/>
            <w:webHidden/>
          </w:rPr>
          <w:fldChar w:fldCharType="end"/>
        </w:r>
      </w:hyperlink>
    </w:p>
    <w:p w14:paraId="45FE223A" w14:textId="3AE1A35D"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51" w:history="1">
        <w:r w:rsidRPr="007B5833">
          <w:rPr>
            <w:rStyle w:val="Hyperlink"/>
            <w:noProof/>
            <w:lang w:bidi="en-GB"/>
          </w:rPr>
          <w:t>16.8.1</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M</w:t>
        </w:r>
        <w:r w:rsidRPr="007B5833">
          <w:rPr>
            <w:rStyle w:val="Hyperlink"/>
            <w:rFonts w:eastAsia="Calibri"/>
            <w:noProof/>
            <w:lang w:bidi="en-GB"/>
          </w:rPr>
          <w:t>ethods of mathematical functions (taken from the class java.lang.Math)</w:t>
        </w:r>
        <w:r>
          <w:rPr>
            <w:noProof/>
            <w:webHidden/>
          </w:rPr>
          <w:tab/>
        </w:r>
        <w:r>
          <w:rPr>
            <w:noProof/>
            <w:webHidden/>
          </w:rPr>
          <w:fldChar w:fldCharType="begin"/>
        </w:r>
        <w:r>
          <w:rPr>
            <w:noProof/>
            <w:webHidden/>
          </w:rPr>
          <w:instrText xml:space="preserve"> PAGEREF _Toc208246851 \h </w:instrText>
        </w:r>
        <w:r>
          <w:rPr>
            <w:noProof/>
            <w:webHidden/>
          </w:rPr>
        </w:r>
        <w:r>
          <w:rPr>
            <w:noProof/>
            <w:webHidden/>
          </w:rPr>
          <w:fldChar w:fldCharType="separate"/>
        </w:r>
        <w:r>
          <w:rPr>
            <w:noProof/>
            <w:webHidden/>
          </w:rPr>
          <w:t>177</w:t>
        </w:r>
        <w:r>
          <w:rPr>
            <w:noProof/>
            <w:webHidden/>
          </w:rPr>
          <w:fldChar w:fldCharType="end"/>
        </w:r>
      </w:hyperlink>
    </w:p>
    <w:p w14:paraId="4173F70B" w14:textId="5A9A92C7"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52" w:history="1">
        <w:r w:rsidRPr="007B5833">
          <w:rPr>
            <w:rStyle w:val="Hyperlink"/>
            <w:rFonts w:eastAsia="Calibri"/>
            <w:noProof/>
            <w:lang w:bidi="en-GB"/>
          </w:rPr>
          <w:t>16.8.2</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M</w:t>
        </w:r>
        <w:r w:rsidRPr="007B5833">
          <w:rPr>
            <w:rStyle w:val="Hyperlink"/>
            <w:rFonts w:eastAsia="Calibri"/>
            <w:noProof/>
            <w:lang w:bidi="en-GB"/>
          </w:rPr>
          <w:t>ethods of mathematical functions (taken from java.math.BigDecimal)</w:t>
        </w:r>
        <w:r>
          <w:rPr>
            <w:noProof/>
            <w:webHidden/>
          </w:rPr>
          <w:tab/>
        </w:r>
        <w:r>
          <w:rPr>
            <w:noProof/>
            <w:webHidden/>
          </w:rPr>
          <w:fldChar w:fldCharType="begin"/>
        </w:r>
        <w:r>
          <w:rPr>
            <w:noProof/>
            <w:webHidden/>
          </w:rPr>
          <w:instrText xml:space="preserve"> PAGEREF _Toc208246852 \h </w:instrText>
        </w:r>
        <w:r>
          <w:rPr>
            <w:noProof/>
            <w:webHidden/>
          </w:rPr>
        </w:r>
        <w:r>
          <w:rPr>
            <w:noProof/>
            <w:webHidden/>
          </w:rPr>
          <w:fldChar w:fldCharType="separate"/>
        </w:r>
        <w:r>
          <w:rPr>
            <w:noProof/>
            <w:webHidden/>
          </w:rPr>
          <w:t>178</w:t>
        </w:r>
        <w:r>
          <w:rPr>
            <w:noProof/>
            <w:webHidden/>
          </w:rPr>
          <w:fldChar w:fldCharType="end"/>
        </w:r>
      </w:hyperlink>
    </w:p>
    <w:p w14:paraId="18D93106" w14:textId="02CA53C8" w:rsidR="007F02DC" w:rsidRDefault="007F02DC">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208246853" w:history="1">
        <w:r w:rsidRPr="007B5833">
          <w:rPr>
            <w:rStyle w:val="Hyperlink"/>
            <w:noProof/>
          </w:rPr>
          <w:t>16.9</w:t>
        </w:r>
        <w:r>
          <w:rPr>
            <w:rFonts w:asciiTheme="minorHAnsi" w:eastAsiaTheme="minorEastAsia" w:hAnsiTheme="minorHAnsi" w:cstheme="minorBidi"/>
            <w:b w:val="0"/>
            <w:noProof/>
            <w:kern w:val="2"/>
            <w:sz w:val="24"/>
            <w:szCs w:val="24"/>
            <w:lang w:val="cs-CZ" w:eastAsia="cs-CZ"/>
            <w14:ligatures w14:val="standardContextual"/>
          </w:rPr>
          <w:tab/>
        </w:r>
        <w:r w:rsidRPr="007B5833">
          <w:rPr>
            <w:rStyle w:val="Hyperlink"/>
            <w:noProof/>
          </w:rPr>
          <w:t>BNF grammar</w:t>
        </w:r>
        <w:r>
          <w:rPr>
            <w:noProof/>
            <w:webHidden/>
          </w:rPr>
          <w:tab/>
        </w:r>
        <w:r>
          <w:rPr>
            <w:noProof/>
            <w:webHidden/>
          </w:rPr>
          <w:fldChar w:fldCharType="begin"/>
        </w:r>
        <w:r>
          <w:rPr>
            <w:noProof/>
            <w:webHidden/>
          </w:rPr>
          <w:instrText xml:space="preserve"> PAGEREF _Toc208246853 \h </w:instrText>
        </w:r>
        <w:r>
          <w:rPr>
            <w:noProof/>
            <w:webHidden/>
          </w:rPr>
        </w:r>
        <w:r>
          <w:rPr>
            <w:noProof/>
            <w:webHidden/>
          </w:rPr>
          <w:fldChar w:fldCharType="separate"/>
        </w:r>
        <w:r>
          <w:rPr>
            <w:noProof/>
            <w:webHidden/>
          </w:rPr>
          <w:t>178</w:t>
        </w:r>
        <w:r>
          <w:rPr>
            <w:noProof/>
            <w:webHidden/>
          </w:rPr>
          <w:fldChar w:fldCharType="end"/>
        </w:r>
      </w:hyperlink>
    </w:p>
    <w:p w14:paraId="5F3A665B" w14:textId="49E6ABED"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54" w:history="1">
        <w:r w:rsidRPr="007B5833">
          <w:rPr>
            <w:rStyle w:val="Hyperlink"/>
            <w:noProof/>
            <w:lang w:bidi="en-GB"/>
          </w:rPr>
          <w:t>16.9.1</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BNF production rule</w:t>
        </w:r>
        <w:r>
          <w:rPr>
            <w:noProof/>
            <w:webHidden/>
          </w:rPr>
          <w:tab/>
        </w:r>
        <w:r>
          <w:rPr>
            <w:noProof/>
            <w:webHidden/>
          </w:rPr>
          <w:fldChar w:fldCharType="begin"/>
        </w:r>
        <w:r>
          <w:rPr>
            <w:noProof/>
            <w:webHidden/>
          </w:rPr>
          <w:instrText xml:space="preserve"> PAGEREF _Toc208246854 \h </w:instrText>
        </w:r>
        <w:r>
          <w:rPr>
            <w:noProof/>
            <w:webHidden/>
          </w:rPr>
        </w:r>
        <w:r>
          <w:rPr>
            <w:noProof/>
            <w:webHidden/>
          </w:rPr>
          <w:fldChar w:fldCharType="separate"/>
        </w:r>
        <w:r>
          <w:rPr>
            <w:noProof/>
            <w:webHidden/>
          </w:rPr>
          <w:t>179</w:t>
        </w:r>
        <w:r>
          <w:rPr>
            <w:noProof/>
            <w:webHidden/>
          </w:rPr>
          <w:fldChar w:fldCharType="end"/>
        </w:r>
      </w:hyperlink>
    </w:p>
    <w:p w14:paraId="5E758D38" w14:textId="10873964"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55" w:history="1">
        <w:r w:rsidRPr="007B5833">
          <w:rPr>
            <w:rStyle w:val="Hyperlink"/>
            <w:noProof/>
            <w:lang w:bidi="en-GB"/>
          </w:rPr>
          <w:t>16.9.2</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BNF terminal</w:t>
        </w:r>
        <w:r w:rsidRPr="007B5833">
          <w:rPr>
            <w:rStyle w:val="Hyperlink"/>
            <w:rFonts w:eastAsia="Arial Black"/>
            <w:noProof/>
            <w:lang w:bidi="en-GB"/>
          </w:rPr>
          <w:t xml:space="preserve"> </w:t>
        </w:r>
        <w:r w:rsidRPr="007B5833">
          <w:rPr>
            <w:rStyle w:val="Hyperlink"/>
            <w:noProof/>
            <w:lang w:bidi="en-GB"/>
          </w:rPr>
          <w:t>symbol</w:t>
        </w:r>
        <w:r>
          <w:rPr>
            <w:noProof/>
            <w:webHidden/>
          </w:rPr>
          <w:tab/>
        </w:r>
        <w:r>
          <w:rPr>
            <w:noProof/>
            <w:webHidden/>
          </w:rPr>
          <w:fldChar w:fldCharType="begin"/>
        </w:r>
        <w:r>
          <w:rPr>
            <w:noProof/>
            <w:webHidden/>
          </w:rPr>
          <w:instrText xml:space="preserve"> PAGEREF _Toc208246855 \h </w:instrText>
        </w:r>
        <w:r>
          <w:rPr>
            <w:noProof/>
            <w:webHidden/>
          </w:rPr>
        </w:r>
        <w:r>
          <w:rPr>
            <w:noProof/>
            <w:webHidden/>
          </w:rPr>
          <w:fldChar w:fldCharType="separate"/>
        </w:r>
        <w:r>
          <w:rPr>
            <w:noProof/>
            <w:webHidden/>
          </w:rPr>
          <w:t>179</w:t>
        </w:r>
        <w:r>
          <w:rPr>
            <w:noProof/>
            <w:webHidden/>
          </w:rPr>
          <w:fldChar w:fldCharType="end"/>
        </w:r>
      </w:hyperlink>
    </w:p>
    <w:p w14:paraId="5EB78737" w14:textId="65023530"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56" w:history="1">
        <w:r w:rsidRPr="007B5833">
          <w:rPr>
            <w:rStyle w:val="Hyperlink"/>
            <w:noProof/>
            <w:lang w:bidi="en-GB"/>
          </w:rPr>
          <w:t>16.9.3</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Set of characters</w:t>
        </w:r>
        <w:r>
          <w:rPr>
            <w:noProof/>
            <w:webHidden/>
          </w:rPr>
          <w:tab/>
        </w:r>
        <w:r>
          <w:rPr>
            <w:noProof/>
            <w:webHidden/>
          </w:rPr>
          <w:fldChar w:fldCharType="begin"/>
        </w:r>
        <w:r>
          <w:rPr>
            <w:noProof/>
            <w:webHidden/>
          </w:rPr>
          <w:instrText xml:space="preserve"> PAGEREF _Toc208246856 \h </w:instrText>
        </w:r>
        <w:r>
          <w:rPr>
            <w:noProof/>
            <w:webHidden/>
          </w:rPr>
        </w:r>
        <w:r>
          <w:rPr>
            <w:noProof/>
            <w:webHidden/>
          </w:rPr>
          <w:fldChar w:fldCharType="separate"/>
        </w:r>
        <w:r>
          <w:rPr>
            <w:noProof/>
            <w:webHidden/>
          </w:rPr>
          <w:t>179</w:t>
        </w:r>
        <w:r>
          <w:rPr>
            <w:noProof/>
            <w:webHidden/>
          </w:rPr>
          <w:fldChar w:fldCharType="end"/>
        </w:r>
      </w:hyperlink>
    </w:p>
    <w:p w14:paraId="41CB3C12" w14:textId="6ABAB977"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57" w:history="1">
        <w:r w:rsidRPr="007B5833">
          <w:rPr>
            <w:rStyle w:val="Hyperlink"/>
            <w:noProof/>
            <w:lang w:bidi="en-GB"/>
          </w:rPr>
          <w:t>16.9.4</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BNF quantifier (repetition of a rule)</w:t>
        </w:r>
        <w:r>
          <w:rPr>
            <w:noProof/>
            <w:webHidden/>
          </w:rPr>
          <w:tab/>
        </w:r>
        <w:r>
          <w:rPr>
            <w:noProof/>
            <w:webHidden/>
          </w:rPr>
          <w:fldChar w:fldCharType="begin"/>
        </w:r>
        <w:r>
          <w:rPr>
            <w:noProof/>
            <w:webHidden/>
          </w:rPr>
          <w:instrText xml:space="preserve"> PAGEREF _Toc208246857 \h </w:instrText>
        </w:r>
        <w:r>
          <w:rPr>
            <w:noProof/>
            <w:webHidden/>
          </w:rPr>
        </w:r>
        <w:r>
          <w:rPr>
            <w:noProof/>
            <w:webHidden/>
          </w:rPr>
          <w:fldChar w:fldCharType="separate"/>
        </w:r>
        <w:r>
          <w:rPr>
            <w:noProof/>
            <w:webHidden/>
          </w:rPr>
          <w:t>179</w:t>
        </w:r>
        <w:r>
          <w:rPr>
            <w:noProof/>
            <w:webHidden/>
          </w:rPr>
          <w:fldChar w:fldCharType="end"/>
        </w:r>
      </w:hyperlink>
    </w:p>
    <w:p w14:paraId="2CCC5861" w14:textId="3419D8C9"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58" w:history="1">
        <w:r w:rsidRPr="007B5833">
          <w:rPr>
            <w:rStyle w:val="Hyperlink"/>
            <w:noProof/>
            <w:lang w:bidi="en-GB"/>
          </w:rPr>
          <w:t>16.9.5</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BNF expression</w:t>
        </w:r>
        <w:r>
          <w:rPr>
            <w:noProof/>
            <w:webHidden/>
          </w:rPr>
          <w:tab/>
        </w:r>
        <w:r>
          <w:rPr>
            <w:noProof/>
            <w:webHidden/>
          </w:rPr>
          <w:fldChar w:fldCharType="begin"/>
        </w:r>
        <w:r>
          <w:rPr>
            <w:noProof/>
            <w:webHidden/>
          </w:rPr>
          <w:instrText xml:space="preserve"> PAGEREF _Toc208246858 \h </w:instrText>
        </w:r>
        <w:r>
          <w:rPr>
            <w:noProof/>
            <w:webHidden/>
          </w:rPr>
        </w:r>
        <w:r>
          <w:rPr>
            <w:noProof/>
            <w:webHidden/>
          </w:rPr>
          <w:fldChar w:fldCharType="separate"/>
        </w:r>
        <w:r>
          <w:rPr>
            <w:noProof/>
            <w:webHidden/>
          </w:rPr>
          <w:t>180</w:t>
        </w:r>
        <w:r>
          <w:rPr>
            <w:noProof/>
            <w:webHidden/>
          </w:rPr>
          <w:fldChar w:fldCharType="end"/>
        </w:r>
      </w:hyperlink>
    </w:p>
    <w:p w14:paraId="366752E9" w14:textId="7EB2E138"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59" w:history="1">
        <w:r w:rsidRPr="007B5833">
          <w:rPr>
            <w:rStyle w:val="Hyperlink"/>
            <w:noProof/>
            <w:lang w:bidi="en-GB"/>
          </w:rPr>
          <w:t>16.9.6</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Comments and whitespaces</w:t>
        </w:r>
        <w:r>
          <w:rPr>
            <w:noProof/>
            <w:webHidden/>
          </w:rPr>
          <w:tab/>
        </w:r>
        <w:r>
          <w:rPr>
            <w:noProof/>
            <w:webHidden/>
          </w:rPr>
          <w:fldChar w:fldCharType="begin"/>
        </w:r>
        <w:r>
          <w:rPr>
            <w:noProof/>
            <w:webHidden/>
          </w:rPr>
          <w:instrText xml:space="preserve"> PAGEREF _Toc208246859 \h </w:instrText>
        </w:r>
        <w:r>
          <w:rPr>
            <w:noProof/>
            <w:webHidden/>
          </w:rPr>
        </w:r>
        <w:r>
          <w:rPr>
            <w:noProof/>
            <w:webHidden/>
          </w:rPr>
          <w:fldChar w:fldCharType="separate"/>
        </w:r>
        <w:r>
          <w:rPr>
            <w:noProof/>
            <w:webHidden/>
          </w:rPr>
          <w:t>180</w:t>
        </w:r>
        <w:r>
          <w:rPr>
            <w:noProof/>
            <w:webHidden/>
          </w:rPr>
          <w:fldChar w:fldCharType="end"/>
        </w:r>
      </w:hyperlink>
    </w:p>
    <w:p w14:paraId="34E48E09" w14:textId="0A2ED416"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60" w:history="1">
        <w:r w:rsidRPr="007B5833">
          <w:rPr>
            <w:rStyle w:val="Hyperlink"/>
            <w:noProof/>
            <w:lang w:bidi="en-GB"/>
          </w:rPr>
          <w:t>16.9.7</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Implemented predefined rules</w:t>
        </w:r>
        <w:r>
          <w:rPr>
            <w:noProof/>
            <w:webHidden/>
          </w:rPr>
          <w:tab/>
        </w:r>
        <w:r>
          <w:rPr>
            <w:noProof/>
            <w:webHidden/>
          </w:rPr>
          <w:fldChar w:fldCharType="begin"/>
        </w:r>
        <w:r>
          <w:rPr>
            <w:noProof/>
            <w:webHidden/>
          </w:rPr>
          <w:instrText xml:space="preserve"> PAGEREF _Toc208246860 \h </w:instrText>
        </w:r>
        <w:r>
          <w:rPr>
            <w:noProof/>
            <w:webHidden/>
          </w:rPr>
        </w:r>
        <w:r>
          <w:rPr>
            <w:noProof/>
            <w:webHidden/>
          </w:rPr>
          <w:fldChar w:fldCharType="separate"/>
        </w:r>
        <w:r>
          <w:rPr>
            <w:noProof/>
            <w:webHidden/>
          </w:rPr>
          <w:t>180</w:t>
        </w:r>
        <w:r>
          <w:rPr>
            <w:noProof/>
            <w:webHidden/>
          </w:rPr>
          <w:fldChar w:fldCharType="end"/>
        </w:r>
      </w:hyperlink>
    </w:p>
    <w:p w14:paraId="3F29BD7F" w14:textId="0F6F68FB"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61" w:history="1">
        <w:r w:rsidRPr="007B5833">
          <w:rPr>
            <w:rStyle w:val="Hyperlink"/>
            <w:noProof/>
            <w:lang w:bidi="en-GB"/>
          </w:rPr>
          <w:t>16.9.8</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Implemented methods for handling the internal stack</w:t>
        </w:r>
        <w:r>
          <w:rPr>
            <w:noProof/>
            <w:webHidden/>
          </w:rPr>
          <w:tab/>
        </w:r>
        <w:r>
          <w:rPr>
            <w:noProof/>
            <w:webHidden/>
          </w:rPr>
          <w:fldChar w:fldCharType="begin"/>
        </w:r>
        <w:r>
          <w:rPr>
            <w:noProof/>
            <w:webHidden/>
          </w:rPr>
          <w:instrText xml:space="preserve"> PAGEREF _Toc208246861 \h </w:instrText>
        </w:r>
        <w:r>
          <w:rPr>
            <w:noProof/>
            <w:webHidden/>
          </w:rPr>
        </w:r>
        <w:r>
          <w:rPr>
            <w:noProof/>
            <w:webHidden/>
          </w:rPr>
          <w:fldChar w:fldCharType="separate"/>
        </w:r>
        <w:r>
          <w:rPr>
            <w:noProof/>
            <w:webHidden/>
          </w:rPr>
          <w:t>182</w:t>
        </w:r>
        <w:r>
          <w:rPr>
            <w:noProof/>
            <w:webHidden/>
          </w:rPr>
          <w:fldChar w:fldCharType="end"/>
        </w:r>
      </w:hyperlink>
    </w:p>
    <w:p w14:paraId="3F577CE4" w14:textId="6C6827BA" w:rsidR="007F02DC" w:rsidRDefault="007F02DC">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208246862" w:history="1">
        <w:r w:rsidRPr="007B5833">
          <w:rPr>
            <w:rStyle w:val="Hyperlink"/>
            <w:noProof/>
            <w:lang w:bidi="en-GB"/>
          </w:rPr>
          <w:t>16.9.9</w:t>
        </w:r>
        <w:r>
          <w:rPr>
            <w:rFonts w:asciiTheme="minorHAnsi" w:eastAsiaTheme="minorEastAsia" w:hAnsiTheme="minorHAnsi" w:cstheme="minorBidi"/>
            <w:i w:val="0"/>
            <w:noProof/>
            <w:kern w:val="2"/>
            <w:sz w:val="24"/>
            <w:szCs w:val="24"/>
            <w:lang w:val="cs-CZ" w:eastAsia="cs-CZ"/>
            <w14:ligatures w14:val="standardContextual"/>
          </w:rPr>
          <w:tab/>
        </w:r>
        <w:r w:rsidRPr="007B5833">
          <w:rPr>
            <w:rStyle w:val="Hyperlink"/>
            <w:noProof/>
            <w:lang w:bidi="en-GB"/>
          </w:rPr>
          <w:t>Externally implemented rules</w:t>
        </w:r>
        <w:r>
          <w:rPr>
            <w:noProof/>
            <w:webHidden/>
          </w:rPr>
          <w:tab/>
        </w:r>
        <w:r>
          <w:rPr>
            <w:noProof/>
            <w:webHidden/>
          </w:rPr>
          <w:fldChar w:fldCharType="begin"/>
        </w:r>
        <w:r>
          <w:rPr>
            <w:noProof/>
            <w:webHidden/>
          </w:rPr>
          <w:instrText xml:space="preserve"> PAGEREF _Toc208246862 \h </w:instrText>
        </w:r>
        <w:r>
          <w:rPr>
            <w:noProof/>
            <w:webHidden/>
          </w:rPr>
        </w:r>
        <w:r>
          <w:rPr>
            <w:noProof/>
            <w:webHidden/>
          </w:rPr>
          <w:fldChar w:fldCharType="separate"/>
        </w:r>
        <w:r>
          <w:rPr>
            <w:noProof/>
            <w:webHidden/>
          </w:rPr>
          <w:t>182</w:t>
        </w:r>
        <w:r>
          <w:rPr>
            <w:noProof/>
            <w:webHidden/>
          </w:rPr>
          <w:fldChar w:fldCharType="end"/>
        </w:r>
      </w:hyperlink>
    </w:p>
    <w:p w14:paraId="1A5F02CF" w14:textId="21737082" w:rsidR="007F02DC" w:rsidRDefault="007F02DC">
      <w:pPr>
        <w:pStyle w:val="TOC1"/>
        <w:tabs>
          <w:tab w:val="left" w:pos="6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208246863" w:history="1">
        <w:r w:rsidRPr="007B5833">
          <w:rPr>
            <w:rStyle w:val="Hyperlink"/>
            <w:noProof/>
          </w:rPr>
          <w:t>17</w:t>
        </w:r>
        <w:r>
          <w:rPr>
            <w:rFonts w:asciiTheme="minorHAnsi" w:eastAsiaTheme="minorEastAsia" w:hAnsiTheme="minorHAnsi" w:cstheme="minorBidi"/>
            <w:b w:val="0"/>
            <w:caps w:val="0"/>
            <w:noProof/>
            <w:kern w:val="2"/>
            <w:szCs w:val="24"/>
            <w:lang w:val="cs-CZ" w:eastAsia="cs-CZ"/>
            <w14:ligatures w14:val="standardContextual"/>
          </w:rPr>
          <w:tab/>
        </w:r>
        <w:r w:rsidRPr="007B5833">
          <w:rPr>
            <w:rStyle w:val="Hyperlink"/>
            <w:noProof/>
          </w:rPr>
          <w:t>Index</w:t>
        </w:r>
        <w:r>
          <w:rPr>
            <w:noProof/>
            <w:webHidden/>
          </w:rPr>
          <w:tab/>
        </w:r>
        <w:r>
          <w:rPr>
            <w:noProof/>
            <w:webHidden/>
          </w:rPr>
          <w:fldChar w:fldCharType="begin"/>
        </w:r>
        <w:r>
          <w:rPr>
            <w:noProof/>
            <w:webHidden/>
          </w:rPr>
          <w:instrText xml:space="preserve"> PAGEREF _Toc208246863 \h </w:instrText>
        </w:r>
        <w:r>
          <w:rPr>
            <w:noProof/>
            <w:webHidden/>
          </w:rPr>
        </w:r>
        <w:r>
          <w:rPr>
            <w:noProof/>
            <w:webHidden/>
          </w:rPr>
          <w:fldChar w:fldCharType="separate"/>
        </w:r>
        <w:r>
          <w:rPr>
            <w:noProof/>
            <w:webHidden/>
          </w:rPr>
          <w:t>184</w:t>
        </w:r>
        <w:r>
          <w:rPr>
            <w:noProof/>
            <w:webHidden/>
          </w:rPr>
          <w:fldChar w:fldCharType="end"/>
        </w:r>
      </w:hyperlink>
    </w:p>
    <w:p w14:paraId="49FB79B8" w14:textId="4EE4B8AD" w:rsidR="007F02DC" w:rsidRDefault="007F02DC">
      <w:pPr>
        <w:pStyle w:val="TOC1"/>
        <w:tabs>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208246864" w:history="1">
        <w:r w:rsidRPr="007B5833">
          <w:rPr>
            <w:rStyle w:val="Hyperlink"/>
            <w:noProof/>
          </w:rPr>
          <w:t>Related documents</w:t>
        </w:r>
        <w:r>
          <w:rPr>
            <w:noProof/>
            <w:webHidden/>
          </w:rPr>
          <w:tab/>
        </w:r>
        <w:r>
          <w:rPr>
            <w:noProof/>
            <w:webHidden/>
          </w:rPr>
          <w:fldChar w:fldCharType="begin"/>
        </w:r>
        <w:r>
          <w:rPr>
            <w:noProof/>
            <w:webHidden/>
          </w:rPr>
          <w:instrText xml:space="preserve"> PAGEREF _Toc208246864 \h </w:instrText>
        </w:r>
        <w:r>
          <w:rPr>
            <w:noProof/>
            <w:webHidden/>
          </w:rPr>
        </w:r>
        <w:r>
          <w:rPr>
            <w:noProof/>
            <w:webHidden/>
          </w:rPr>
          <w:fldChar w:fldCharType="separate"/>
        </w:r>
        <w:r>
          <w:rPr>
            <w:noProof/>
            <w:webHidden/>
          </w:rPr>
          <w:t>186</w:t>
        </w:r>
        <w:r>
          <w:rPr>
            <w:noProof/>
            <w:webHidden/>
          </w:rPr>
          <w:fldChar w:fldCharType="end"/>
        </w:r>
      </w:hyperlink>
    </w:p>
    <w:p w14:paraId="71747F3E" w14:textId="408CD816" w:rsidR="00CB4F7F" w:rsidRDefault="00EA7FB2" w:rsidP="00EA7FB2">
      <w:pPr>
        <w:tabs>
          <w:tab w:val="left" w:pos="2745"/>
        </w:tabs>
        <w:rPr>
          <w:rFonts w:cs="Calibri"/>
          <w:b/>
          <w:i/>
          <w:caps/>
          <w:sz w:val="24"/>
        </w:rPr>
        <w:sectPr w:rsidR="00CB4F7F" w:rsidSect="007C3B3D">
          <w:headerReference w:type="even" r:id="rId11"/>
          <w:headerReference w:type="default" r:id="rId12"/>
          <w:footerReference w:type="even" r:id="rId13"/>
          <w:footerReference w:type="default" r:id="rId14"/>
          <w:pgSz w:w="11906" w:h="16838" w:code="9"/>
          <w:pgMar w:top="1304" w:right="1304" w:bottom="1304" w:left="1304" w:header="709" w:footer="709" w:gutter="0"/>
          <w:pgNumType w:fmt="lowerRoman" w:start="1"/>
          <w:cols w:space="708"/>
        </w:sectPr>
      </w:pPr>
      <w:r>
        <w:rPr>
          <w:rFonts w:cs="Calibri"/>
          <w:b/>
          <w:i/>
          <w:caps/>
        </w:rPr>
        <w:fldChar w:fldCharType="end"/>
      </w:r>
    </w:p>
    <w:p w14:paraId="63073329" w14:textId="77777777" w:rsidR="00B21AF8" w:rsidRPr="00E060F7" w:rsidRDefault="00B21AF8" w:rsidP="00B21AF8">
      <w:pPr>
        <w:pStyle w:val="Heading1"/>
      </w:pPr>
      <w:bookmarkStart w:id="5" w:name="_Toc287818493"/>
      <w:bookmarkStart w:id="6" w:name="_Toc287962697"/>
      <w:bookmarkStart w:id="7" w:name="_Toc288583820"/>
      <w:bookmarkStart w:id="8" w:name="_Toc288826660"/>
      <w:bookmarkStart w:id="9" w:name="_Toc287818494"/>
      <w:bookmarkStart w:id="10" w:name="_Toc287962698"/>
      <w:bookmarkStart w:id="11" w:name="_Toc288583821"/>
      <w:bookmarkStart w:id="12" w:name="_Toc288826661"/>
      <w:bookmarkStart w:id="13" w:name="_Toc287818495"/>
      <w:bookmarkStart w:id="14" w:name="_Toc287962699"/>
      <w:bookmarkStart w:id="15" w:name="_Toc288583822"/>
      <w:bookmarkStart w:id="16" w:name="_Toc288826662"/>
      <w:bookmarkStart w:id="17" w:name="_Toc287818496"/>
      <w:bookmarkStart w:id="18" w:name="_Toc287962700"/>
      <w:bookmarkStart w:id="19" w:name="_Toc288583823"/>
      <w:bookmarkStart w:id="20" w:name="_Toc288826663"/>
      <w:bookmarkStart w:id="21" w:name="_Toc287818497"/>
      <w:bookmarkStart w:id="22" w:name="_Toc287962701"/>
      <w:bookmarkStart w:id="23" w:name="_Toc288583824"/>
      <w:bookmarkStart w:id="24" w:name="_Toc288826664"/>
      <w:bookmarkStart w:id="25" w:name="_Toc287818498"/>
      <w:bookmarkStart w:id="26" w:name="_Toc287962702"/>
      <w:bookmarkStart w:id="27" w:name="_Toc288583825"/>
      <w:bookmarkStart w:id="28" w:name="_Toc288826665"/>
      <w:bookmarkStart w:id="29" w:name="_Toc287818499"/>
      <w:bookmarkStart w:id="30" w:name="_Toc287962703"/>
      <w:bookmarkStart w:id="31" w:name="_Toc288583826"/>
      <w:bookmarkStart w:id="32" w:name="_Toc288826666"/>
      <w:bookmarkStart w:id="33" w:name="_Toc287818500"/>
      <w:bookmarkStart w:id="34" w:name="_Toc287962704"/>
      <w:bookmarkStart w:id="35" w:name="_Toc288583827"/>
      <w:bookmarkStart w:id="36" w:name="_Toc288826667"/>
      <w:bookmarkStart w:id="37" w:name="_Toc355016480"/>
      <w:bookmarkStart w:id="38" w:name="_Toc355016744"/>
      <w:bookmarkStart w:id="39" w:name="_Toc355312038"/>
      <w:bookmarkStart w:id="40" w:name="_Toc355016482"/>
      <w:bookmarkStart w:id="41" w:name="_Toc355016746"/>
      <w:bookmarkStart w:id="42" w:name="_Toc355312040"/>
      <w:bookmarkStart w:id="43" w:name="_Toc355016483"/>
      <w:bookmarkStart w:id="44" w:name="_Toc355016747"/>
      <w:bookmarkStart w:id="45" w:name="_Toc355312041"/>
      <w:bookmarkStart w:id="46" w:name="_Toc208246643"/>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sidRPr="00E060F7">
        <w:lastRenderedPageBreak/>
        <w:t>Preface</w:t>
      </w:r>
      <w:bookmarkEnd w:id="46"/>
    </w:p>
    <w:p w14:paraId="2642941F" w14:textId="77777777" w:rsidR="00B21AF8" w:rsidRPr="00E060F7" w:rsidRDefault="00B21AF8" w:rsidP="00B21AF8">
      <w:pPr>
        <w:pStyle w:val="Odstavec"/>
        <w:keepNext/>
        <w:framePr w:dropCap="drop" w:lines="2" w:w="389" w:wrap="around" w:vAnchor="text" w:hAnchor="text"/>
        <w:spacing w:before="60" w:line="454" w:lineRule="exact"/>
        <w:textAlignment w:val="baseline"/>
        <w:rPr>
          <w:rFonts w:cs="Calibri"/>
          <w:b/>
          <w:position w:val="-5"/>
          <w:sz w:val="53"/>
        </w:rPr>
      </w:pPr>
      <w:r w:rsidRPr="00E060F7">
        <w:rPr>
          <w:rFonts w:cs="Calibri"/>
          <w:b/>
          <w:position w:val="-5"/>
          <w:sz w:val="53"/>
        </w:rPr>
        <w:t>T</w:t>
      </w:r>
    </w:p>
    <w:p w14:paraId="63393623" w14:textId="6513E08F" w:rsidR="00B21AF8" w:rsidRPr="00E060F7" w:rsidRDefault="00B21AF8" w:rsidP="00B21AF8">
      <w:pPr>
        <w:pStyle w:val="OdstavecSynteastyl"/>
      </w:pPr>
      <w:r w:rsidRPr="00E060F7">
        <w:t xml:space="preserve">his document is </w:t>
      </w:r>
      <w:r w:rsidR="008404A0">
        <w:t>a</w:t>
      </w:r>
      <w:r w:rsidR="008404A0" w:rsidRPr="00E060F7">
        <w:t xml:space="preserve"> </w:t>
      </w:r>
      <w:r w:rsidRPr="00E060F7">
        <w:t xml:space="preserve">user manual </w:t>
      </w:r>
      <w:r w:rsidR="00B15222">
        <w:t>that</w:t>
      </w:r>
      <w:r w:rsidRPr="00E060F7">
        <w:t xml:space="preserve"> contains </w:t>
      </w:r>
      <w:r w:rsidR="00B15222">
        <w:t xml:space="preserve">a </w:t>
      </w:r>
      <w:r w:rsidRPr="00E060F7">
        <w:t xml:space="preserve">description of the programming tool </w:t>
      </w:r>
      <w:r w:rsidR="008F5906">
        <w:rPr>
          <w:b/>
          <w:i/>
        </w:rPr>
        <w:t>X-definition</w:t>
      </w:r>
      <w:r w:rsidRPr="00E060F7">
        <w:t>. It is designed for programmers wh</w:t>
      </w:r>
      <w:r w:rsidR="005B10F8">
        <w:t>o</w:t>
      </w:r>
      <w:r w:rsidRPr="00E060F7">
        <w:t xml:space="preserve"> use this technology in projects with XML data.</w:t>
      </w:r>
    </w:p>
    <w:p w14:paraId="24DEC47E" w14:textId="7781FD6A" w:rsidR="00B21AF8" w:rsidRPr="00E060F7" w:rsidRDefault="00B21AF8" w:rsidP="00B21AF8">
      <w:pPr>
        <w:pStyle w:val="OdstavecSynteastyl"/>
      </w:pPr>
      <w:r w:rsidRPr="00E060F7">
        <w:t>The text of this document assumes basic knowledge of XML.</w:t>
      </w:r>
    </w:p>
    <w:p w14:paraId="1124DF35" w14:textId="4EA3C62F" w:rsidR="00B21AF8" w:rsidRDefault="00B21AF8" w:rsidP="00B21AF8">
      <w:pPr>
        <w:pStyle w:val="OdstavecSynteastyl"/>
      </w:pPr>
      <w:r w:rsidRPr="00E060F7">
        <w:t xml:space="preserve">The document is divided </w:t>
      </w:r>
      <w:r w:rsidR="005B10F8">
        <w:t>in</w:t>
      </w:r>
      <w:r w:rsidRPr="00E060F7">
        <w:t xml:space="preserve">to several chapters focused </w:t>
      </w:r>
      <w:r w:rsidR="005B10F8">
        <w:t>on</w:t>
      </w:r>
      <w:r w:rsidRPr="00E060F7">
        <w:t xml:space="preserve"> different parts of </w:t>
      </w:r>
      <w:r w:rsidR="009A2293">
        <w:t xml:space="preserve">the </w:t>
      </w:r>
      <w:r w:rsidR="008F5906">
        <w:t>X-definition</w:t>
      </w:r>
      <w:r w:rsidRPr="00E060F7">
        <w:t xml:space="preserve"> technology. You can read the text either in </w:t>
      </w:r>
      <w:r w:rsidR="007B72CE">
        <w:t xml:space="preserve">a </w:t>
      </w:r>
      <w:r w:rsidRPr="00E060F7">
        <w:t xml:space="preserve">sequential way or according to keywords presented at the </w:t>
      </w:r>
      <w:r w:rsidR="009A2293">
        <w:t xml:space="preserve">header or the </w:t>
      </w:r>
      <w:r w:rsidRPr="00E060F7">
        <w:t xml:space="preserve">end of </w:t>
      </w:r>
      <w:r w:rsidR="009A2293">
        <w:t>a</w:t>
      </w:r>
      <w:r w:rsidRPr="00E060F7">
        <w:t xml:space="preserve"> chapter</w:t>
      </w:r>
      <w:r w:rsidR="00BA5A04">
        <w:t>,</w:t>
      </w:r>
      <w:r w:rsidRPr="00E060F7">
        <w:t xml:space="preserve"> and you can skip </w:t>
      </w:r>
      <w:r w:rsidR="009A2293">
        <w:t>to the</w:t>
      </w:r>
      <w:r w:rsidRPr="00E060F7">
        <w:t xml:space="preserve"> refere</w:t>
      </w:r>
      <w:r w:rsidR="004E500D" w:rsidRPr="00E060F7">
        <w:t>nce</w:t>
      </w:r>
      <w:r w:rsidR="009A2293">
        <w:t>d</w:t>
      </w:r>
      <w:r w:rsidRPr="00E060F7">
        <w:t xml:space="preserve"> parts </w:t>
      </w:r>
      <w:r w:rsidR="009A2293">
        <w:t>according</w:t>
      </w:r>
      <w:r w:rsidRPr="00E060F7">
        <w:t xml:space="preserve"> to your actual knowledge - see green arrows </w:t>
      </w:r>
      <w:r w:rsidR="00AC058A">
        <w:rPr>
          <w:noProof/>
          <w:lang w:val="cs-CZ" w:eastAsia="cs-CZ"/>
        </w:rPr>
        <mc:AlternateContent>
          <mc:Choice Requires="wps">
            <w:drawing>
              <wp:inline distT="0" distB="0" distL="0" distR="0" wp14:anchorId="70F5816F" wp14:editId="157A9A53">
                <wp:extent cx="247650" cy="107950"/>
                <wp:effectExtent l="9525" t="19050" r="19050" b="6350"/>
                <wp:docPr id="654" name="Šipka doprava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7857E43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Pr="00E060F7">
        <w:t xml:space="preserve">. </w:t>
      </w:r>
      <w:r w:rsidR="004E500D" w:rsidRPr="00E060F7">
        <w:t>A</w:t>
      </w:r>
      <w:r w:rsidRPr="00E060F7">
        <w:t>t the beginning</w:t>
      </w:r>
      <w:r w:rsidR="004E500D" w:rsidRPr="00E060F7">
        <w:t xml:space="preserve"> </w:t>
      </w:r>
      <w:r w:rsidRPr="00E060F7">
        <w:t>of each chapter</w:t>
      </w:r>
      <w:r w:rsidR="00BA5A04">
        <w:t>,</w:t>
      </w:r>
      <w:r w:rsidRPr="00E060F7">
        <w:t xml:space="preserve"> see </w:t>
      </w:r>
      <w:r w:rsidR="00BA5A04">
        <w:t xml:space="preserve">the </w:t>
      </w:r>
      <w:r w:rsidRPr="00E060F7">
        <w:t xml:space="preserve">red arrows  </w:t>
      </w:r>
      <w:r w:rsidR="00AC058A">
        <w:rPr>
          <w:noProof/>
          <w:lang w:val="cs-CZ" w:eastAsia="cs-CZ"/>
        </w:rPr>
        <mc:AlternateContent>
          <mc:Choice Requires="wps">
            <w:drawing>
              <wp:inline distT="0" distB="0" distL="0" distR="0" wp14:anchorId="06F0DDD5" wp14:editId="538072F1">
                <wp:extent cx="247650" cy="107950"/>
                <wp:effectExtent l="9525" t="19050" r="19050" b="6350"/>
                <wp:docPr id="653" name="Šipka doprava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9099449" id="Šipka doprava 3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Pr="00E060F7">
        <w:t xml:space="preserve"> pointing to the appropriate chapter </w:t>
      </w:r>
      <w:r w:rsidR="00E46AEB" w:rsidRPr="00E060F7">
        <w:t xml:space="preserve">describing </w:t>
      </w:r>
      <w:r w:rsidRPr="00E060F7">
        <w:t>recommended knowledge.</w:t>
      </w:r>
    </w:p>
    <w:p w14:paraId="3CB0EEEC" w14:textId="4B1CB24F" w:rsidR="0076317A" w:rsidRDefault="0076317A" w:rsidP="00B21AF8">
      <w:pPr>
        <w:pStyle w:val="OdstavecSynteastyl"/>
      </w:pPr>
      <w:r w:rsidRPr="0076317A">
        <w:t xml:space="preserve">The </w:t>
      </w:r>
      <w:r w:rsidR="008F5906">
        <w:t>X-definition</w:t>
      </w:r>
      <w:r w:rsidRPr="0076317A">
        <w:t xml:space="preserve"> technology will be explained in this document using the default source XML document, which will be modified in each chapter and supplemented with the facilities that </w:t>
      </w:r>
      <w:r w:rsidR="008F5906">
        <w:t>X-definition</w:t>
      </w:r>
      <w:r w:rsidRPr="0076317A">
        <w:t xml:space="preserve"> offers for </w:t>
      </w:r>
      <w:r w:rsidR="00E44D29">
        <w:t xml:space="preserve">the </w:t>
      </w:r>
      <w:r w:rsidRPr="0076317A">
        <w:t>validation and transformation of XML documents</w:t>
      </w:r>
      <w:r>
        <w:t>.</w:t>
      </w:r>
    </w:p>
    <w:p w14:paraId="52186005" w14:textId="02F2CAF5" w:rsidR="0076317A" w:rsidRDefault="00732A29" w:rsidP="00B21AF8">
      <w:pPr>
        <w:pStyle w:val="OdstavecSynteastyl"/>
      </w:pPr>
      <w:r>
        <w:rPr>
          <w:noProof/>
          <w:lang w:val="cs-CZ" w:eastAsia="cs-CZ"/>
        </w:rPr>
        <mc:AlternateContent>
          <mc:Choice Requires="wps">
            <w:drawing>
              <wp:anchor distT="0" distB="0" distL="114300" distR="114300" simplePos="0" relativeHeight="251470336" behindDoc="0" locked="0" layoutInCell="1" allowOverlap="1" wp14:anchorId="617AF7AA" wp14:editId="29A9D8AE">
                <wp:simplePos x="0" y="0"/>
                <wp:positionH relativeFrom="margin">
                  <wp:posOffset>4037940</wp:posOffset>
                </wp:positionH>
                <wp:positionV relativeFrom="paragraph">
                  <wp:posOffset>79781</wp:posOffset>
                </wp:positionV>
                <wp:extent cx="1778000" cy="408305"/>
                <wp:effectExtent l="838200" t="0" r="12700" b="10795"/>
                <wp:wrapNone/>
                <wp:docPr id="331" name="Čárový popisek 2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408305"/>
                        </a:xfrm>
                        <a:prstGeom prst="borderCallout2">
                          <a:avLst>
                            <a:gd name="adj1" fmla="val 27995"/>
                            <a:gd name="adj2" fmla="val -4287"/>
                            <a:gd name="adj3" fmla="val 31578"/>
                            <a:gd name="adj4" fmla="val -30692"/>
                            <a:gd name="adj5" fmla="val 71553"/>
                            <a:gd name="adj6" fmla="val -45072"/>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CD76910" w14:textId="77777777" w:rsidR="004B22C6" w:rsidRPr="00795026" w:rsidRDefault="004B22C6" w:rsidP="00B21AF8">
                            <w:pPr>
                              <w:pStyle w:val="Bublina"/>
                            </w:pPr>
                            <w:r w:rsidRPr="00795026">
                              <w:t>Required knowledge to study this chapter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7AF7AA"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Čárový popisek 2 331" o:spid="_x0000_s1026" type="#_x0000_t48" style="position:absolute;left:0;text-align:left;margin-left:317.95pt;margin-top:6.3pt;width:140pt;height:32.15pt;z-index:25147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" adj="-9736,15455,-6629,6821,-926,6047" fillcolor="#ffffaf">
                <v:stroke startarrow="classic"/>
                <v:textbox>
                  <w:txbxContent>
                    <w:p w14:paraId="1CD76910" w14:textId="77777777" w:rsidR="004B22C6" w:rsidRPr="00795026" w:rsidRDefault="004B22C6" w:rsidP="00B21AF8">
                      <w:pPr>
                        <w:pStyle w:val="Bublina"/>
                      </w:pPr>
                      <w:r w:rsidRPr="00795026">
                        <w:t>Required knowledge to study this chapter</w:t>
                      </w:r>
                    </w:p>
                  </w:txbxContent>
                </v:textbox>
                <o:callout v:ext="edit" minusy="t"/>
                <w10:wrap anchorx="margin"/>
              </v:shape>
            </w:pict>
          </mc:Fallback>
        </mc:AlternateContent>
      </w:r>
    </w:p>
    <w:p w14:paraId="2D7BF1CB" w14:textId="50F159B5" w:rsidR="0076317A" w:rsidRDefault="0076317A" w:rsidP="0076317A">
      <w:pPr>
        <w:pStyle w:val="Odstace-XDef"/>
        <w:ind w:left="709"/>
        <w:rPr>
          <w:rFonts w:ascii="Calibri" w:hAnsi="Calibri" w:cs="Calibri"/>
          <w:sz w:val="18"/>
          <w:szCs w:val="18"/>
        </w:rPr>
      </w:pPr>
      <w:r w:rsidRPr="008B0ED5">
        <w:rPr>
          <w:noProof/>
        </w:rPr>
        <mc:AlternateContent>
          <mc:Choice Requires="wps">
            <w:drawing>
              <wp:anchor distT="0" distB="0" distL="114300" distR="114300" simplePos="0" relativeHeight="251663360" behindDoc="0" locked="0" layoutInCell="1" allowOverlap="1" wp14:anchorId="269B1DA7" wp14:editId="477F0DF3">
                <wp:simplePos x="0" y="0"/>
                <wp:positionH relativeFrom="column">
                  <wp:posOffset>121285</wp:posOffset>
                </wp:positionH>
                <wp:positionV relativeFrom="paragraph">
                  <wp:posOffset>93218</wp:posOffset>
                </wp:positionV>
                <wp:extent cx="247650" cy="107950"/>
                <wp:effectExtent l="0" t="19050" r="38100" b="44450"/>
                <wp:wrapNone/>
                <wp:docPr id="323"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type w14:anchorId="2B0AEB7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27" o:spid="_x0000_s1026" type="#_x0000_t13" style="position:absolute;margin-left:9.55pt;margin-top:7.35pt;width:19.5pt;height: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" adj="12351,6240" fillcolor="#c00000"/>
            </w:pict>
          </mc:Fallback>
        </mc:AlternateContent>
      </w:r>
      <w:r w:rsidRPr="0076317A">
        <w:rPr>
          <w:rFonts w:ascii="Calibri" w:hAnsi="Calibri" w:cs="Calibri"/>
          <w:sz w:val="18"/>
          <w:szCs w:val="18"/>
        </w:rPr>
        <w:t>Basic knowledge of the XML markup language</w:t>
      </w:r>
      <w:r>
        <w:rPr>
          <w:rFonts w:ascii="Calibri" w:hAnsi="Calibri" w:cs="Calibri"/>
          <w:sz w:val="18"/>
          <w:szCs w:val="18"/>
        </w:rPr>
        <w:t xml:space="preserve"> ([2], [3] a [4])</w:t>
      </w:r>
    </w:p>
    <w:p w14:paraId="20763B5E" w14:textId="4C2C7A57" w:rsidR="0076317A" w:rsidRPr="0076317A" w:rsidRDefault="00732A29" w:rsidP="0076317A">
      <w:pPr>
        <w:pStyle w:val="Odstace-XDef"/>
        <w:ind w:left="709"/>
        <w:rPr>
          <w:rFonts w:ascii="Calibri" w:hAnsi="Calibri" w:cs="Calibri"/>
          <w:sz w:val="18"/>
          <w:szCs w:val="18"/>
        </w:rPr>
      </w:pPr>
      <w:r>
        <w:rPr>
          <w:noProof/>
          <w:lang w:val="cs-CZ" w:eastAsia="cs-CZ"/>
        </w:rPr>
        <mc:AlternateContent>
          <mc:Choice Requires="wps">
            <w:drawing>
              <wp:anchor distT="0" distB="0" distL="114300" distR="114300" simplePos="0" relativeHeight="251471360" behindDoc="0" locked="0" layoutInCell="1" allowOverlap="1" wp14:anchorId="457C12F1" wp14:editId="62FAE893">
                <wp:simplePos x="0" y="0"/>
                <wp:positionH relativeFrom="margin">
                  <wp:posOffset>4030929</wp:posOffset>
                </wp:positionH>
                <wp:positionV relativeFrom="paragraph">
                  <wp:posOffset>178486</wp:posOffset>
                </wp:positionV>
                <wp:extent cx="1778000" cy="285115"/>
                <wp:effectExtent l="971550" t="57150" r="12700" b="19685"/>
                <wp:wrapNone/>
                <wp:docPr id="330" name="Čárový popisek 2 3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285115"/>
                        </a:xfrm>
                        <a:prstGeom prst="borderCallout2">
                          <a:avLst>
                            <a:gd name="adj1" fmla="val 58452"/>
                            <a:gd name="adj2" fmla="val -1818"/>
                            <a:gd name="adj3" fmla="val 60243"/>
                            <a:gd name="adj4" fmla="val -28574"/>
                            <a:gd name="adj5" fmla="val -7957"/>
                            <a:gd name="adj6" fmla="val -53524"/>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243CACE" w14:textId="77777777" w:rsidR="004B22C6" w:rsidRPr="00795026" w:rsidRDefault="004B22C6" w:rsidP="00B21AF8">
                            <w:pPr>
                              <w:pStyle w:val="Bublina"/>
                            </w:pPr>
                            <w:r w:rsidRPr="00795026">
                              <w:t>Pointer to required knowledge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C12F1" id="Čárový popisek 2 330" o:spid="_x0000_s1027" type="#_x0000_t48" style="position:absolute;left:0;text-align:left;margin-left:317.4pt;margin-top:14.05pt;width:140pt;height:22.45pt;z-index:25147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" adj="-11561,-1719,-6172,13012,-393,12626" fillcolor="#ffffaf">
                <v:stroke startarrow="classic"/>
                <v:textbox>
                  <w:txbxContent>
                    <w:p w14:paraId="3243CACE" w14:textId="77777777" w:rsidR="004B22C6" w:rsidRPr="00795026" w:rsidRDefault="004B22C6" w:rsidP="00B21AF8">
                      <w:pPr>
                        <w:pStyle w:val="Bublina"/>
                      </w:pPr>
                      <w:r w:rsidRPr="00795026">
                        <w:t>Pointer to required knowledge</w:t>
                      </w:r>
                    </w:p>
                  </w:txbxContent>
                </v:textbox>
                <w10:wrap anchorx="margin"/>
              </v:shape>
            </w:pict>
          </mc:Fallback>
        </mc:AlternateContent>
      </w:r>
      <w:r w:rsidRPr="00732A29">
        <w:rPr>
          <w:rFonts w:ascii="Calibri" w:hAnsi="Calibri" w:cs="Calibri"/>
          <w:sz w:val="18"/>
          <w:szCs w:val="18"/>
        </w:rPr>
        <w:t xml:space="preserve">Basic introduction to </w:t>
      </w:r>
      <w:r w:rsidR="008F5906">
        <w:rPr>
          <w:rFonts w:ascii="Calibri" w:hAnsi="Calibri" w:cs="Calibri"/>
          <w:sz w:val="18"/>
          <w:szCs w:val="18"/>
        </w:rPr>
        <w:t>X-definition</w:t>
      </w:r>
      <w:r w:rsidRPr="00732A29">
        <w:rPr>
          <w:rFonts w:ascii="Calibri" w:hAnsi="Calibri" w:cs="Calibri"/>
          <w:sz w:val="18"/>
          <w:szCs w:val="18"/>
        </w:rPr>
        <w:t xml:space="preserve"> technology: chapter 2</w:t>
      </w:r>
      <w:r w:rsidR="0076317A" w:rsidRPr="008B0ED5">
        <w:rPr>
          <w:noProof/>
        </w:rPr>
        <mc:AlternateContent>
          <mc:Choice Requires="wps">
            <w:drawing>
              <wp:anchor distT="0" distB="0" distL="114300" distR="114300" simplePos="0" relativeHeight="251665408" behindDoc="0" locked="0" layoutInCell="1" allowOverlap="1" wp14:anchorId="262A36B0" wp14:editId="4218F8D4">
                <wp:simplePos x="0" y="0"/>
                <wp:positionH relativeFrom="column">
                  <wp:posOffset>121336</wp:posOffset>
                </wp:positionH>
                <wp:positionV relativeFrom="paragraph">
                  <wp:posOffset>96316</wp:posOffset>
                </wp:positionV>
                <wp:extent cx="247650" cy="107950"/>
                <wp:effectExtent l="0" t="19050" r="38100" b="44450"/>
                <wp:wrapNone/>
                <wp:docPr id="324"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21711511" id="Šipka doprava 327" o:spid="_x0000_s1026" type="#_x0000_t13" style="position:absolute;margin-left:9.55pt;margin-top:7.6pt;width:19.5pt;height: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" adj="12351,6240" fillcolor="#c00000"/>
            </w:pict>
          </mc:Fallback>
        </mc:AlternateContent>
      </w:r>
    </w:p>
    <w:p w14:paraId="0F36F544" w14:textId="6A1E9B35" w:rsidR="00B21AF8" w:rsidRDefault="00B21AF8" w:rsidP="00B21AF8">
      <w:pPr>
        <w:pStyle w:val="Odstace-XDef"/>
        <w:jc w:val="center"/>
      </w:pPr>
    </w:p>
    <w:p w14:paraId="506A2E35" w14:textId="05E92DFF" w:rsidR="0076317A" w:rsidRDefault="0076317A" w:rsidP="00B21AF8">
      <w:pPr>
        <w:pStyle w:val="Odstace-XDef"/>
        <w:jc w:val="center"/>
      </w:pPr>
    </w:p>
    <w:p w14:paraId="3608F1E4" w14:textId="5D96474F" w:rsidR="0076317A" w:rsidRPr="00E060F7" w:rsidRDefault="00732A29" w:rsidP="00732A29">
      <w:pPr>
        <w:pStyle w:val="Odstace-XDef"/>
        <w:jc w:val="center"/>
      </w:pPr>
      <w:r>
        <w:rPr>
          <w:noProof/>
          <w:lang w:val="cs-CZ" w:eastAsia="cs-CZ"/>
        </w:rPr>
        <mc:AlternateContent>
          <mc:Choice Requires="wps">
            <w:drawing>
              <wp:anchor distT="0" distB="0" distL="114300" distR="114300" simplePos="0" relativeHeight="251472384" behindDoc="0" locked="0" layoutInCell="1" allowOverlap="1" wp14:anchorId="1066385A" wp14:editId="75099E5F">
                <wp:simplePos x="0" y="0"/>
                <wp:positionH relativeFrom="margin">
                  <wp:posOffset>4042359</wp:posOffset>
                </wp:positionH>
                <wp:positionV relativeFrom="paragraph">
                  <wp:posOffset>40361</wp:posOffset>
                </wp:positionV>
                <wp:extent cx="1778000" cy="409575"/>
                <wp:effectExtent l="876300" t="0" r="12700" b="28575"/>
                <wp:wrapNone/>
                <wp:docPr id="329" name="Čárový popisek 2 3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409575"/>
                        </a:xfrm>
                        <a:prstGeom prst="borderCallout2">
                          <a:avLst>
                            <a:gd name="adj1" fmla="val 41566"/>
                            <a:gd name="adj2" fmla="val -3876"/>
                            <a:gd name="adj3" fmla="val 41565"/>
                            <a:gd name="adj4" fmla="val -30069"/>
                            <a:gd name="adj5" fmla="val 75240"/>
                            <a:gd name="adj6" fmla="val -47416"/>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FF958ED" w14:textId="679A3402" w:rsidR="004B22C6" w:rsidRPr="00795026" w:rsidRDefault="004B22C6" w:rsidP="00B21AF8">
                            <w:pPr>
                              <w:pStyle w:val="Bublina"/>
                            </w:pPr>
                            <w:r w:rsidRPr="00795026">
                              <w:t xml:space="preserve">To study design of a </w:t>
                            </w:r>
                            <w:r w:rsidR="008F5906">
                              <w:t>X-definition</w:t>
                            </w:r>
                            <w:r w:rsidRPr="00795026">
                              <w:t xml:space="preserve"> see Chapter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66385A" id="Čárový popisek 2 329" o:spid="_x0000_s1028" type="#_x0000_t48" style="position:absolute;left:0;text-align:left;margin-left:318.3pt;margin-top:3.2pt;width:140pt;height:32.25pt;z-index:25147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" adj="-10242,16252,-6495,8978,-837,8978" fillcolor="#ffffaf">
                <v:stroke startarrow="classic"/>
                <v:textbox>
                  <w:txbxContent>
                    <w:p w14:paraId="2FF958ED" w14:textId="679A3402" w:rsidR="004B22C6" w:rsidRPr="00795026" w:rsidRDefault="004B22C6" w:rsidP="00B21AF8">
                      <w:pPr>
                        <w:pStyle w:val="Bublina"/>
                      </w:pPr>
                      <w:r w:rsidRPr="00795026">
                        <w:t xml:space="preserve">To study design of a </w:t>
                      </w:r>
                      <w:r w:rsidR="008F5906">
                        <w:t>X-definition</w:t>
                      </w:r>
                      <w:r w:rsidRPr="00795026">
                        <w:t xml:space="preserve"> see Chapter 3</w:t>
                      </w:r>
                    </w:p>
                  </w:txbxContent>
                </v:textbox>
                <o:callout v:ext="edit" minusy="t"/>
                <w10:wrap anchorx="margin"/>
              </v:shape>
            </w:pict>
          </mc:Fallback>
        </mc:AlternateContent>
      </w:r>
    </w:p>
    <w:p w14:paraId="4A6BDB10" w14:textId="5A691B98" w:rsidR="00B21AF8" w:rsidRPr="008B0ED5" w:rsidRDefault="008B0ED5" w:rsidP="008B0ED5">
      <w:pPr>
        <w:pStyle w:val="Odstace-XDef"/>
        <w:ind w:left="709"/>
        <w:rPr>
          <w:rFonts w:ascii="Calibri" w:hAnsi="Calibri" w:cs="Calibri"/>
          <w:sz w:val="18"/>
          <w:szCs w:val="18"/>
        </w:rPr>
      </w:pPr>
      <w:r w:rsidRPr="008B0ED5">
        <w:rPr>
          <w:noProof/>
        </w:rPr>
        <mc:AlternateContent>
          <mc:Choice Requires="wps">
            <w:drawing>
              <wp:anchor distT="0" distB="0" distL="114300" distR="114300" simplePos="0" relativeHeight="251661312" behindDoc="0" locked="0" layoutInCell="1" allowOverlap="1" wp14:anchorId="09A7650C" wp14:editId="6E7546C3">
                <wp:simplePos x="0" y="0"/>
                <wp:positionH relativeFrom="column">
                  <wp:posOffset>150571</wp:posOffset>
                </wp:positionH>
                <wp:positionV relativeFrom="paragraph">
                  <wp:posOffset>96824</wp:posOffset>
                </wp:positionV>
                <wp:extent cx="247650" cy="107950"/>
                <wp:effectExtent l="0" t="19050" r="38100" b="44450"/>
                <wp:wrapNone/>
                <wp:docPr id="322"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02384CC1" id="Šipka doprava 327" o:spid="_x0000_s1026" type="#_x0000_t13" style="position:absolute;margin-left:11.85pt;margin-top:7.6pt;width:19.5pt;height: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" adj="12351,6240" fillcolor="#c00000"/>
            </w:pict>
          </mc:Fallback>
        </mc:AlternateContent>
      </w:r>
      <w:r w:rsidRPr="008B0ED5">
        <w:rPr>
          <w:rFonts w:ascii="Calibri" w:hAnsi="Calibri" w:cs="Calibri"/>
          <w:sz w:val="18"/>
          <w:szCs w:val="18"/>
        </w:rPr>
        <w:t>How to design, create</w:t>
      </w:r>
      <w:r w:rsidR="00BA5A04">
        <w:rPr>
          <w:rFonts w:ascii="Calibri" w:hAnsi="Calibri" w:cs="Calibri"/>
          <w:sz w:val="18"/>
          <w:szCs w:val="18"/>
        </w:rPr>
        <w:t>,</w:t>
      </w:r>
      <w:r w:rsidRPr="008B0ED5">
        <w:rPr>
          <w:rFonts w:ascii="Calibri" w:hAnsi="Calibri" w:cs="Calibri"/>
          <w:sz w:val="18"/>
          <w:szCs w:val="18"/>
        </w:rPr>
        <w:t xml:space="preserve"> and write an </w:t>
      </w:r>
      <w:r w:rsidR="008F5906">
        <w:rPr>
          <w:rFonts w:ascii="Calibri" w:hAnsi="Calibri" w:cs="Calibri"/>
          <w:sz w:val="18"/>
          <w:szCs w:val="18"/>
        </w:rPr>
        <w:t>X-definition</w:t>
      </w:r>
      <w:r w:rsidRPr="008B0ED5">
        <w:rPr>
          <w:rFonts w:ascii="Calibri" w:hAnsi="Calibri" w:cs="Calibri"/>
          <w:sz w:val="18"/>
          <w:szCs w:val="18"/>
        </w:rPr>
        <w:t>: Chapter 3</w:t>
      </w:r>
    </w:p>
    <w:p w14:paraId="0B44113A" w14:textId="27C63D06" w:rsidR="008B0ED5" w:rsidRPr="008B0ED5" w:rsidRDefault="008B0ED5" w:rsidP="008B0ED5">
      <w:pPr>
        <w:pStyle w:val="Odstace-XDef"/>
        <w:ind w:left="709"/>
        <w:rPr>
          <w:rFonts w:ascii="Calibri" w:hAnsi="Calibri" w:cs="Calibri"/>
          <w:sz w:val="18"/>
          <w:szCs w:val="18"/>
          <w:lang w:val="cs-CZ"/>
        </w:rPr>
      </w:pPr>
      <w:r w:rsidRPr="008B0ED5">
        <w:rPr>
          <w:noProof/>
        </w:rPr>
        <mc:AlternateContent>
          <mc:Choice Requires="wps">
            <w:drawing>
              <wp:anchor distT="0" distB="0" distL="114300" distR="114300" simplePos="0" relativeHeight="251659264" behindDoc="0" locked="0" layoutInCell="1" allowOverlap="1" wp14:anchorId="7556BDD3" wp14:editId="2795CE64">
                <wp:simplePos x="0" y="0"/>
                <wp:positionH relativeFrom="column">
                  <wp:posOffset>153061</wp:posOffset>
                </wp:positionH>
                <wp:positionV relativeFrom="paragraph">
                  <wp:posOffset>102235</wp:posOffset>
                </wp:positionV>
                <wp:extent cx="247650" cy="107950"/>
                <wp:effectExtent l="0" t="19050" r="38100" b="44450"/>
                <wp:wrapNone/>
                <wp:docPr id="321"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0BB5D974" id="Šipka doprava 327" o:spid="_x0000_s1026" type="#_x0000_t13" style="position:absolute;margin-left:12.05pt;margin-top:8.05pt;width:19.5pt;height:8.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" adj="12351,6240" fillcolor="#c00000"/>
            </w:pict>
          </mc:Fallback>
        </mc:AlternateContent>
      </w:r>
      <w:r w:rsidRPr="008B0ED5">
        <w:rPr>
          <w:rFonts w:ascii="Calibri" w:hAnsi="Calibri" w:cs="Calibri"/>
          <w:sz w:val="18"/>
          <w:szCs w:val="18"/>
        </w:rPr>
        <w:t xml:space="preserve">Using </w:t>
      </w:r>
      <w:r w:rsidR="008F5906">
        <w:rPr>
          <w:rFonts w:ascii="Calibri" w:hAnsi="Calibri" w:cs="Calibri"/>
          <w:sz w:val="18"/>
          <w:szCs w:val="18"/>
        </w:rPr>
        <w:t>X-definition</w:t>
      </w:r>
      <w:r w:rsidRPr="008B0ED5">
        <w:rPr>
          <w:rFonts w:ascii="Calibri" w:hAnsi="Calibri" w:cs="Calibri"/>
          <w:sz w:val="18"/>
          <w:szCs w:val="18"/>
        </w:rPr>
        <w:t xml:space="preserve"> to rewrite the sample example from Chapter 2.1: Chapter 4</w:t>
      </w:r>
    </w:p>
    <w:p w14:paraId="26BFD8D8" w14:textId="4956F22F" w:rsidR="00B21AF8" w:rsidRPr="00E060F7" w:rsidRDefault="00732A29" w:rsidP="008B0ED5">
      <w:pPr>
        <w:pStyle w:val="Odstace-XDef"/>
        <w:ind w:left="284"/>
      </w:pPr>
      <w:r>
        <w:rPr>
          <w:noProof/>
          <w:lang w:val="cs-CZ" w:eastAsia="cs-CZ"/>
        </w:rPr>
        <mc:AlternateContent>
          <mc:Choice Requires="wps">
            <w:drawing>
              <wp:anchor distT="0" distB="0" distL="114300" distR="114300" simplePos="0" relativeHeight="251473408" behindDoc="0" locked="0" layoutInCell="1" allowOverlap="1" wp14:anchorId="24FD4E26" wp14:editId="03DD2F3D">
                <wp:simplePos x="0" y="0"/>
                <wp:positionH relativeFrom="margin">
                  <wp:posOffset>4042512</wp:posOffset>
                </wp:positionH>
                <wp:positionV relativeFrom="paragraph">
                  <wp:posOffset>20777</wp:posOffset>
                </wp:positionV>
                <wp:extent cx="1778000" cy="543560"/>
                <wp:effectExtent l="933450" t="57150" r="12700" b="27940"/>
                <wp:wrapNone/>
                <wp:docPr id="328" name="Čárový popisek 2 3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543560"/>
                        </a:xfrm>
                        <a:prstGeom prst="borderCallout2">
                          <a:avLst>
                            <a:gd name="adj1" fmla="val 39460"/>
                            <a:gd name="adj2" fmla="val -5110"/>
                            <a:gd name="adj3" fmla="val 39460"/>
                            <a:gd name="adj4" fmla="val -35484"/>
                            <a:gd name="adj5" fmla="val -3971"/>
                            <a:gd name="adj6" fmla="val -51102"/>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2266BAC" w14:textId="5F9C877E" w:rsidR="004B22C6" w:rsidRPr="00795026" w:rsidRDefault="004B22C6" w:rsidP="00B21AF8">
                            <w:pPr>
                              <w:pStyle w:val="Bublina"/>
                            </w:pPr>
                            <w:r w:rsidRPr="00795026">
                              <w:t xml:space="preserve">To study </w:t>
                            </w:r>
                            <w:r>
                              <w:t xml:space="preserve">how to use </w:t>
                            </w:r>
                            <w:r w:rsidR="008F5906">
                              <w:t>X-definition</w:t>
                            </w:r>
                            <w:r w:rsidRPr="00795026">
                              <w:t xml:space="preserve"> </w:t>
                            </w:r>
                            <w:r>
                              <w:t>on</w:t>
                            </w:r>
                            <w:r w:rsidRPr="00795026">
                              <w:t xml:space="preserve"> </w:t>
                            </w:r>
                            <w:r>
                              <w:t>an</w:t>
                            </w:r>
                            <w:r w:rsidRPr="00795026">
                              <w:t xml:space="preserve"> example see Chapter.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FD4E26" id="Čárový popisek 2 328" o:spid="_x0000_s1029" type="#_x0000_t48" style="position:absolute;left:0;text-align:left;margin-left:318.3pt;margin-top:1.65pt;width:140pt;height:42.8pt;z-index:25147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" adj="-11038,-858,-7665,8523,-1104,8523" fillcolor="#ffffaf">
                <v:stroke startarrow="classic"/>
                <v:textbox>
                  <w:txbxContent>
                    <w:p w14:paraId="12266BAC" w14:textId="5F9C877E" w:rsidR="004B22C6" w:rsidRPr="00795026" w:rsidRDefault="004B22C6" w:rsidP="00B21AF8">
                      <w:pPr>
                        <w:pStyle w:val="Bublina"/>
                      </w:pPr>
                      <w:r w:rsidRPr="00795026">
                        <w:t xml:space="preserve">To study </w:t>
                      </w:r>
                      <w:r>
                        <w:t xml:space="preserve">how to use </w:t>
                      </w:r>
                      <w:r w:rsidR="008F5906">
                        <w:t>X-definition</w:t>
                      </w:r>
                      <w:r w:rsidRPr="00795026">
                        <w:t xml:space="preserve"> </w:t>
                      </w:r>
                      <w:r>
                        <w:t>on</w:t>
                      </w:r>
                      <w:r w:rsidRPr="00795026">
                        <w:t xml:space="preserve"> </w:t>
                      </w:r>
                      <w:r>
                        <w:t>an</w:t>
                      </w:r>
                      <w:r w:rsidRPr="00795026">
                        <w:t xml:space="preserve"> example see Chapter. 4</w:t>
                      </w:r>
                    </w:p>
                  </w:txbxContent>
                </v:textbox>
                <w10:wrap anchorx="margin"/>
              </v:shape>
            </w:pict>
          </mc:Fallback>
        </mc:AlternateContent>
      </w:r>
    </w:p>
    <w:p w14:paraId="28EE9CC1" w14:textId="4762854E" w:rsidR="00B21AF8" w:rsidRPr="00E060F7" w:rsidRDefault="00B21AF8" w:rsidP="00B21AF8">
      <w:pPr>
        <w:pStyle w:val="Odstace-XDef"/>
      </w:pPr>
    </w:p>
    <w:p w14:paraId="65005A20" w14:textId="44519905" w:rsidR="00B21AF8" w:rsidRPr="00E060F7" w:rsidRDefault="00B21AF8" w:rsidP="00B21AF8">
      <w:pPr>
        <w:pStyle w:val="Odstace-XDef"/>
      </w:pPr>
    </w:p>
    <w:p w14:paraId="598E5870" w14:textId="0AD60205" w:rsidR="00B21AF8" w:rsidRPr="00E060F7" w:rsidRDefault="008F5906" w:rsidP="00B21AF8">
      <w:pPr>
        <w:pStyle w:val="Heading1"/>
      </w:pPr>
      <w:bookmarkStart w:id="47" w:name="_Ref497147238"/>
      <w:bookmarkStart w:id="48" w:name="_Ref497147244"/>
      <w:bookmarkStart w:id="49" w:name="_Ref497147280"/>
      <w:bookmarkStart w:id="50" w:name="_Toc208246644"/>
      <w:r>
        <w:lastRenderedPageBreak/>
        <w:t>X-definition</w:t>
      </w:r>
      <w:r w:rsidR="00B3503B" w:rsidRPr="00E060F7">
        <w:t xml:space="preserve"> </w:t>
      </w:r>
      <w:r w:rsidR="00CD4B8E" w:rsidRPr="00E060F7">
        <w:t>T</w:t>
      </w:r>
      <w:r w:rsidR="00B3503B" w:rsidRPr="00E060F7">
        <w:t>echnology</w:t>
      </w:r>
      <w:bookmarkEnd w:id="47"/>
      <w:bookmarkEnd w:id="48"/>
      <w:bookmarkEnd w:id="49"/>
      <w:bookmarkEnd w:id="50"/>
    </w:p>
    <w:p w14:paraId="44E3A039" w14:textId="0F52221E" w:rsidR="00B21AF8" w:rsidRPr="00E060F7" w:rsidRDefault="00AC058A" w:rsidP="00B21AF8">
      <w:pPr>
        <w:pStyle w:val="OdstavecSynteastyl"/>
      </w:pPr>
      <w:r>
        <w:rPr>
          <w:noProof/>
          <w:lang w:val="cs-CZ" w:eastAsia="cs-CZ"/>
        </w:rPr>
        <mc:AlternateContent>
          <mc:Choice Requires="wps">
            <w:drawing>
              <wp:inline distT="0" distB="0" distL="0" distR="0" wp14:anchorId="6CA0FACA" wp14:editId="193E8A73">
                <wp:extent cx="247650" cy="107950"/>
                <wp:effectExtent l="9525" t="19050" r="19050" b="6350"/>
                <wp:docPr id="652"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78139EB" id="Šipka doprava 3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basic knowledge of XML language ([1], [2] </w:t>
      </w:r>
    </w:p>
    <w:p w14:paraId="6B8674E2" w14:textId="6572AA43" w:rsidR="00B21AF8" w:rsidRPr="00E060F7" w:rsidRDefault="008F5906" w:rsidP="00B21AF8">
      <w:pPr>
        <w:pStyle w:val="OdstavecSynteastyl"/>
        <w:rPr>
          <w:rFonts w:eastAsia="Arial"/>
        </w:rPr>
      </w:pPr>
      <w:r>
        <w:rPr>
          <w:rFonts w:eastAsia="Arial"/>
        </w:rPr>
        <w:t>X-definition</w:t>
      </w:r>
      <w:r w:rsidR="00B21AF8" w:rsidRPr="00E060F7">
        <w:rPr>
          <w:rFonts w:eastAsia="Arial"/>
        </w:rPr>
        <w:t xml:space="preserve"> is </w:t>
      </w:r>
      <w:r w:rsidR="001C2D85">
        <w:rPr>
          <w:rFonts w:eastAsia="Arial"/>
        </w:rPr>
        <w:t>a</w:t>
      </w:r>
      <w:r w:rsidR="00B21AF8" w:rsidRPr="00E060F7">
        <w:rPr>
          <w:rFonts w:eastAsia="Arial"/>
        </w:rPr>
        <w:t xml:space="preserve"> programming language containing tools for</w:t>
      </w:r>
    </w:p>
    <w:p w14:paraId="203EFB90" w14:textId="743DB3FF" w:rsidR="00B21AF8" w:rsidRPr="00E060F7" w:rsidRDefault="00B21AF8" w:rsidP="007D4BA3">
      <w:pPr>
        <w:pStyle w:val="OdstavecSynteastyl"/>
        <w:numPr>
          <w:ilvl w:val="0"/>
          <w:numId w:val="11"/>
        </w:numPr>
        <w:rPr>
          <w:rFonts w:eastAsia="Arial"/>
        </w:rPr>
      </w:pPr>
      <w:r w:rsidRPr="00E060F7">
        <w:t xml:space="preserve">Description of structure and values of </w:t>
      </w:r>
      <w:r w:rsidRPr="00E060F7">
        <w:rPr>
          <w:rFonts w:ascii="Arial Narrow" w:hAnsi="Arial Narrow" w:cs="Arial Narrow"/>
        </w:rPr>
        <w:t>XML</w:t>
      </w:r>
      <w:r w:rsidR="005B10F8">
        <w:rPr>
          <w:rFonts w:eastAsia="Arial"/>
        </w:rPr>
        <w:t xml:space="preserve"> documents</w:t>
      </w:r>
      <w:r w:rsidRPr="00E060F7">
        <w:t>;</w:t>
      </w:r>
    </w:p>
    <w:p w14:paraId="2B4587B9" w14:textId="04E2BEB6" w:rsidR="00B21AF8" w:rsidRPr="00E060F7" w:rsidRDefault="008F5906" w:rsidP="007D4BA3">
      <w:pPr>
        <w:pStyle w:val="OdstavecSynteastyl"/>
        <w:numPr>
          <w:ilvl w:val="1"/>
          <w:numId w:val="11"/>
        </w:numPr>
        <w:rPr>
          <w:rFonts w:eastAsia="Arial"/>
        </w:rPr>
      </w:pPr>
      <w:r>
        <w:t>X-definition</w:t>
      </w:r>
      <w:r w:rsidR="00B21AF8" w:rsidRPr="00E060F7">
        <w:t xml:space="preserve"> describes </w:t>
      </w:r>
      <w:r w:rsidR="007B72CE">
        <w:t xml:space="preserve">an </w:t>
      </w:r>
      <w:r w:rsidR="00B21AF8" w:rsidRPr="00E060F7">
        <w:t xml:space="preserve">XML document as an object containing </w:t>
      </w:r>
      <w:r w:rsidR="007B72CE">
        <w:t xml:space="preserve">a </w:t>
      </w:r>
      <w:r w:rsidR="00B21AF8" w:rsidRPr="00E060F7">
        <w:t>root element and child nodes. Elements may have attributes</w:t>
      </w:r>
      <w:r w:rsidR="00BA5A04">
        <w:t>,</w:t>
      </w:r>
      <w:r w:rsidR="00B21AF8" w:rsidRPr="00E060F7">
        <w:t xml:space="preserve"> and child nodes may be either elements or text nodes. </w:t>
      </w:r>
      <w:r>
        <w:t>X-definition</w:t>
      </w:r>
      <w:r w:rsidR="00B21AF8" w:rsidRPr="00E060F7">
        <w:t xml:space="preserve"> also describes </w:t>
      </w:r>
      <w:r w:rsidR="00BA5A04">
        <w:t xml:space="preserve">the </w:t>
      </w:r>
      <w:r w:rsidR="00B21AF8" w:rsidRPr="00E060F7">
        <w:t xml:space="preserve">types of values of attributes and </w:t>
      </w:r>
      <w:r w:rsidR="005B10F8">
        <w:t xml:space="preserve">the </w:t>
      </w:r>
      <w:r w:rsidR="00B21AF8" w:rsidRPr="00E060F7">
        <w:t>text nodes.</w:t>
      </w:r>
    </w:p>
    <w:p w14:paraId="257497D4" w14:textId="027479C5" w:rsidR="00B21AF8" w:rsidRPr="008D20E8" w:rsidRDefault="008404A0" w:rsidP="007D4BA3">
      <w:pPr>
        <w:pStyle w:val="OdstavecSynteastyl"/>
        <w:numPr>
          <w:ilvl w:val="0"/>
          <w:numId w:val="11"/>
        </w:numPr>
        <w:rPr>
          <w:rFonts w:eastAsia="Arial"/>
        </w:rPr>
      </w:pPr>
      <w:r>
        <w:t>Validation and processing of XML data</w:t>
      </w:r>
      <w:r w:rsidR="00B21AF8" w:rsidRPr="00E060F7">
        <w:t>. This way</w:t>
      </w:r>
      <w:r w:rsidR="00BA5A04">
        <w:t>,</w:t>
      </w:r>
      <w:r w:rsidR="00B21AF8" w:rsidRPr="00E060F7">
        <w:t xml:space="preserve"> </w:t>
      </w:r>
      <w:r w:rsidR="008F5906">
        <w:t>X-definition</w:t>
      </w:r>
      <w:r w:rsidR="00B21AF8" w:rsidRPr="00E060F7">
        <w:t xml:space="preserve"> can be used </w:t>
      </w:r>
      <w:r w:rsidR="005B10F8">
        <w:t xml:space="preserve">instead of XML schema or </w:t>
      </w:r>
      <w:r w:rsidR="00B21AF8" w:rsidRPr="00E060F7">
        <w:t>Schematron.</w:t>
      </w:r>
    </w:p>
    <w:p w14:paraId="04F16EC5" w14:textId="762BB72C" w:rsidR="008D20E8" w:rsidRPr="00E060F7" w:rsidRDefault="008D20E8" w:rsidP="007D4BA3">
      <w:pPr>
        <w:pStyle w:val="OdstavecSynteastyl"/>
        <w:numPr>
          <w:ilvl w:val="0"/>
          <w:numId w:val="11"/>
        </w:numPr>
        <w:rPr>
          <w:rFonts w:eastAsia="Arial"/>
        </w:rPr>
      </w:pPr>
      <w:r>
        <w:t>Use</w:t>
      </w:r>
      <w:r w:rsidR="008404A0">
        <w:t xml:space="preserve"> of</w:t>
      </w:r>
      <w:r>
        <w:t xml:space="preserve"> XQuery format (only </w:t>
      </w:r>
      <w:r w:rsidR="005B10F8">
        <w:t xml:space="preserve">the </w:t>
      </w:r>
      <w:r>
        <w:t xml:space="preserve">versions distributed with </w:t>
      </w:r>
      <w:r w:rsidR="00BA5A04">
        <w:t xml:space="preserve">the </w:t>
      </w:r>
      <w:r>
        <w:t>Saxon library)</w:t>
      </w:r>
    </w:p>
    <w:p w14:paraId="3D332B5F" w14:textId="753F28ED" w:rsidR="00B21AF8" w:rsidRPr="00E060F7" w:rsidRDefault="00B21AF8" w:rsidP="007D4BA3">
      <w:pPr>
        <w:pStyle w:val="OdstavecSynteastyl"/>
        <w:numPr>
          <w:ilvl w:val="0"/>
          <w:numId w:val="11"/>
        </w:numPr>
        <w:rPr>
          <w:rFonts w:eastAsia="Arial"/>
        </w:rPr>
      </w:pPr>
      <w:r w:rsidRPr="00E060F7">
        <w:t xml:space="preserve">With </w:t>
      </w:r>
      <w:r w:rsidR="00B15222">
        <w:t xml:space="preserve">the </w:t>
      </w:r>
      <w:r w:rsidR="008F5906">
        <w:t>X-definition</w:t>
      </w:r>
      <w:r w:rsidR="00B15222">
        <w:t>,</w:t>
      </w:r>
      <w:r w:rsidRPr="00E060F7">
        <w:t xml:space="preserve"> you can also describe rules for </w:t>
      </w:r>
      <w:r w:rsidR="001C2D85">
        <w:t xml:space="preserve">the </w:t>
      </w:r>
      <w:r w:rsidRPr="00E060F7">
        <w:t xml:space="preserve">construction of XML documents from </w:t>
      </w:r>
      <w:r w:rsidR="008404A0">
        <w:t>various sources</w:t>
      </w:r>
      <w:r w:rsidRPr="00E060F7">
        <w:t>. This way</w:t>
      </w:r>
      <w:r w:rsidR="00BA5A04">
        <w:t>,</w:t>
      </w:r>
      <w:r w:rsidRPr="00E060F7">
        <w:t xml:space="preserve"> you can use </w:t>
      </w:r>
      <w:r w:rsidR="008F5906">
        <w:t>X-definition</w:t>
      </w:r>
      <w:r w:rsidRPr="00E060F7">
        <w:t xml:space="preserve"> also for transformation to </w:t>
      </w:r>
      <w:r w:rsidR="005B10F8">
        <w:t xml:space="preserve">a </w:t>
      </w:r>
      <w:r w:rsidRPr="00E060F7">
        <w:t>given XML structure (instead of XSLT).</w:t>
      </w:r>
    </w:p>
    <w:p w14:paraId="6F13B101" w14:textId="634587E2" w:rsidR="002E6D86" w:rsidRPr="00E060F7" w:rsidRDefault="002E6D86" w:rsidP="007D4BA3">
      <w:pPr>
        <w:pStyle w:val="OdstavecSynteastyl"/>
        <w:numPr>
          <w:ilvl w:val="0"/>
          <w:numId w:val="11"/>
        </w:numPr>
        <w:rPr>
          <w:rFonts w:eastAsia="Arial"/>
        </w:rPr>
      </w:pPr>
      <w:r w:rsidRPr="00E060F7">
        <w:rPr>
          <w:rFonts w:eastAsia="Arial"/>
        </w:rPr>
        <w:t xml:space="preserve">Generation of </w:t>
      </w:r>
      <w:r w:rsidR="008F5906">
        <w:rPr>
          <w:rFonts w:eastAsia="Arial"/>
        </w:rPr>
        <w:t>X-component</w:t>
      </w:r>
      <w:r w:rsidRPr="00E060F7">
        <w:rPr>
          <w:rFonts w:eastAsia="Arial"/>
        </w:rPr>
        <w:t xml:space="preserve">s </w:t>
      </w:r>
      <w:r w:rsidR="00904B8A" w:rsidRPr="00E060F7">
        <w:rPr>
          <w:rFonts w:eastAsia="Arial"/>
        </w:rPr>
        <w:t xml:space="preserve">- </w:t>
      </w:r>
      <w:r w:rsidRPr="00E060F7">
        <w:rPr>
          <w:rFonts w:eastAsia="Arial"/>
        </w:rPr>
        <w:t xml:space="preserve">Java source code representing models of elements from </w:t>
      </w:r>
      <w:r w:rsidR="008F5906">
        <w:rPr>
          <w:rFonts w:eastAsia="Arial"/>
        </w:rPr>
        <w:t>X-definition</w:t>
      </w:r>
      <w:r w:rsidRPr="00E060F7">
        <w:rPr>
          <w:rFonts w:eastAsia="Arial"/>
        </w:rPr>
        <w:t xml:space="preserve"> </w:t>
      </w:r>
      <w:r w:rsidR="00904B8A" w:rsidRPr="00E060F7">
        <w:rPr>
          <w:rFonts w:eastAsia="Arial"/>
        </w:rPr>
        <w:t>(</w:t>
      </w:r>
      <w:r w:rsidRPr="00E060F7">
        <w:rPr>
          <w:rFonts w:eastAsia="Arial"/>
        </w:rPr>
        <w:t xml:space="preserve">similar </w:t>
      </w:r>
      <w:r w:rsidR="00BA5A04">
        <w:rPr>
          <w:rFonts w:eastAsia="Arial"/>
        </w:rPr>
        <w:t>to</w:t>
      </w:r>
      <w:r w:rsidRPr="00E060F7">
        <w:rPr>
          <w:rFonts w:eastAsia="Arial"/>
        </w:rPr>
        <w:t xml:space="preserve"> JAXB</w:t>
      </w:r>
      <w:r w:rsidR="00904B8A" w:rsidRPr="00E060F7">
        <w:rPr>
          <w:rFonts w:eastAsia="Arial"/>
        </w:rPr>
        <w:t>)</w:t>
      </w:r>
      <w:r w:rsidRPr="00E060F7">
        <w:rPr>
          <w:rFonts w:eastAsia="Arial"/>
        </w:rPr>
        <w:t>.</w:t>
      </w:r>
    </w:p>
    <w:p w14:paraId="617A56DE" w14:textId="58E502B4" w:rsidR="00B21AF8" w:rsidRPr="00E060F7" w:rsidRDefault="002E6D86" w:rsidP="007D4BA3">
      <w:pPr>
        <w:pStyle w:val="OdstavecSynteastyl"/>
        <w:numPr>
          <w:ilvl w:val="0"/>
          <w:numId w:val="11"/>
        </w:numPr>
        <w:rPr>
          <w:rFonts w:eastAsia="Arial"/>
        </w:rPr>
      </w:pPr>
      <w:r w:rsidRPr="00E060F7">
        <w:t>P</w:t>
      </w:r>
      <w:r w:rsidR="00B21AF8" w:rsidRPr="00E060F7">
        <w:t xml:space="preserve">rocessing of XML documents in different </w:t>
      </w:r>
      <w:r w:rsidR="00DD335A" w:rsidRPr="00DD335A">
        <w:t>languages</w:t>
      </w:r>
      <w:r w:rsidR="00DD335A" w:rsidRPr="00DD335A" w:rsidDel="00DD335A">
        <w:t xml:space="preserve"> </w:t>
      </w:r>
      <w:r w:rsidRPr="00E060F7">
        <w:t xml:space="preserve">(see </w:t>
      </w:r>
      <w:r w:rsidR="007B72CE">
        <w:t xml:space="preserve">the </w:t>
      </w:r>
      <w:r w:rsidRPr="00E060F7">
        <w:t>specification of “thesaurus”)</w:t>
      </w:r>
      <w:r w:rsidR="00B21AF8" w:rsidRPr="00E060F7">
        <w:t>.</w:t>
      </w:r>
    </w:p>
    <w:p w14:paraId="2D6364E2" w14:textId="2102EE33" w:rsidR="00B21AF8" w:rsidRDefault="008F5906" w:rsidP="007D4BA3">
      <w:pPr>
        <w:pStyle w:val="OdstavecSynteastyl"/>
        <w:numPr>
          <w:ilvl w:val="0"/>
          <w:numId w:val="11"/>
        </w:numPr>
        <w:rPr>
          <w:rFonts w:eastAsia="Arial"/>
        </w:rPr>
      </w:pPr>
      <w:r>
        <w:t>X-definition</w:t>
      </w:r>
      <w:r w:rsidR="00B21AF8" w:rsidRPr="00E060F7">
        <w:t xml:space="preserve"> technology </w:t>
      </w:r>
      <w:r w:rsidR="002E6D86" w:rsidRPr="00E060F7">
        <w:t>can</w:t>
      </w:r>
      <w:r w:rsidR="00B21AF8" w:rsidRPr="00E060F7">
        <w:t xml:space="preserve"> process XML data of unlimited size (see </w:t>
      </w:r>
      <w:r w:rsidR="001C2D85">
        <w:t xml:space="preserve">the </w:t>
      </w:r>
      <w:r>
        <w:t>X-script</w:t>
      </w:r>
      <w:r w:rsidR="001C2D85">
        <w:t xml:space="preserve"> </w:t>
      </w:r>
      <w:r w:rsidR="00B21AF8" w:rsidRPr="00E060F7">
        <w:t xml:space="preserve">command </w:t>
      </w:r>
      <w:r w:rsidR="007230BC">
        <w:t>“</w:t>
      </w:r>
      <w:r w:rsidR="00B21AF8" w:rsidRPr="00E060F7">
        <w:t>forget</w:t>
      </w:r>
      <w:r w:rsidR="007230BC">
        <w:t xml:space="preserve">” </w:t>
      </w:r>
      <w:r w:rsidR="00B21AF8" w:rsidRPr="00E060F7">
        <w:t xml:space="preserve">or </w:t>
      </w:r>
      <w:r w:rsidR="007230BC">
        <w:t>“</w:t>
      </w:r>
      <w:r w:rsidR="00B21AF8" w:rsidRPr="00E060F7">
        <w:t>stream mode</w:t>
      </w:r>
      <w:r w:rsidR="007230BC">
        <w:t>”</w:t>
      </w:r>
      <w:r w:rsidR="00B21AF8" w:rsidRPr="00E060F7">
        <w:t xml:space="preserve">) </w:t>
      </w:r>
      <w:r w:rsidR="00B21AF8" w:rsidRPr="00E060F7">
        <w:rPr>
          <w:rFonts w:eastAsia="Arial"/>
        </w:rPr>
        <w:t>[Doc1]</w:t>
      </w:r>
    </w:p>
    <w:p w14:paraId="5921EA99" w14:textId="77777777" w:rsidR="008D20E8" w:rsidRPr="00E060F7" w:rsidRDefault="008D20E8" w:rsidP="007D4BA3">
      <w:pPr>
        <w:pStyle w:val="OdstavecSynteastyl"/>
        <w:numPr>
          <w:ilvl w:val="0"/>
          <w:numId w:val="11"/>
        </w:numPr>
        <w:rPr>
          <w:rFonts w:eastAsia="Arial"/>
        </w:rPr>
      </w:pPr>
      <w:r>
        <w:t>Process data in the JSON format</w:t>
      </w:r>
    </w:p>
    <w:p w14:paraId="0531C7C7" w14:textId="53FE9190" w:rsidR="00B21AF8" w:rsidRPr="00E060F7" w:rsidRDefault="008F5906" w:rsidP="00B21AF8">
      <w:pPr>
        <w:pStyle w:val="OdstavecSynteastyl"/>
      </w:pPr>
      <w:r>
        <w:t>X-definition</w:t>
      </w:r>
      <w:r w:rsidR="00B21AF8" w:rsidRPr="00E060F7">
        <w:t xml:space="preserve"> -</w:t>
      </w:r>
      <w:r w:rsidR="00B21AF8" w:rsidRPr="00E060F7">
        <w:rPr>
          <w:rFonts w:eastAsia="Arial"/>
        </w:rPr>
        <w:t xml:space="preserve"> </w:t>
      </w:r>
      <w:r w:rsidR="00B21AF8" w:rsidRPr="00E060F7">
        <w:t>so as</w:t>
      </w:r>
      <w:r w:rsidR="00B21AF8" w:rsidRPr="00E060F7">
        <w:rPr>
          <w:rFonts w:eastAsia="Arial"/>
        </w:rPr>
        <w:t xml:space="preserve"> described </w:t>
      </w:r>
      <w:r w:rsidR="00B21AF8" w:rsidRPr="00E060F7">
        <w:t>data – is a</w:t>
      </w:r>
      <w:r w:rsidR="001C2D85">
        <w:t>n</w:t>
      </w:r>
      <w:r w:rsidR="00B21AF8" w:rsidRPr="00E060F7">
        <w:t xml:space="preserve"> XML document</w:t>
      </w:r>
      <w:r w:rsidR="002823EF" w:rsidRPr="00E060F7">
        <w:t xml:space="preserve"> belonging to the namespace of </w:t>
      </w:r>
      <w:r>
        <w:t>X-definition</w:t>
      </w:r>
      <w:r w:rsidR="002823EF" w:rsidRPr="00E060F7">
        <w:t>s (</w:t>
      </w:r>
      <w:r w:rsidR="00DD335A">
        <w:t>i.e.,</w:t>
      </w:r>
      <w:r w:rsidR="0077513A">
        <w:t xml:space="preserve"> </w:t>
      </w:r>
      <w:r w:rsidR="002823EF" w:rsidRPr="00E060F7">
        <w:t>"</w:t>
      </w:r>
      <w:r w:rsidR="00B421FC">
        <w:t>http://www.xdef.org/xdef/4.2</w:t>
      </w:r>
      <w:r w:rsidR="002823EF" w:rsidRPr="00E060F7">
        <w:t>")</w:t>
      </w:r>
      <w:r w:rsidR="00B21AF8" w:rsidRPr="00E060F7">
        <w:t xml:space="preserve">. </w:t>
      </w:r>
      <w:r w:rsidR="0077513A">
        <w:t xml:space="preserve">The </w:t>
      </w:r>
      <w:r>
        <w:t>X-definition</w:t>
      </w:r>
      <w:r w:rsidR="00B21AF8" w:rsidRPr="00E060F7">
        <w:t xml:space="preserve"> </w:t>
      </w:r>
      <w:r w:rsidR="00DD335A">
        <w:t>strongly</w:t>
      </w:r>
      <w:r w:rsidR="00DD335A" w:rsidRPr="00E060F7" w:rsidDel="00DD335A">
        <w:t xml:space="preserve"> </w:t>
      </w:r>
      <w:r w:rsidR="00B21AF8" w:rsidRPr="00E060F7">
        <w:t xml:space="preserve">respects </w:t>
      </w:r>
      <w:r w:rsidR="00B15222">
        <w:t xml:space="preserve">the </w:t>
      </w:r>
      <w:r w:rsidR="00B21AF8" w:rsidRPr="00E060F7">
        <w:t xml:space="preserve">structure of </w:t>
      </w:r>
      <w:r>
        <w:t xml:space="preserve">the </w:t>
      </w:r>
      <w:r w:rsidR="00B21AF8" w:rsidRPr="00E060F7">
        <w:t xml:space="preserve">described data. This way it enables </w:t>
      </w:r>
      <w:r w:rsidR="00B15222">
        <w:t xml:space="preserve">a </w:t>
      </w:r>
      <w:r w:rsidR="00B21AF8" w:rsidRPr="00E060F7">
        <w:rPr>
          <w:rFonts w:eastAsia="Arial"/>
        </w:rPr>
        <w:t>very fast and i</w:t>
      </w:r>
      <w:r w:rsidR="00B21AF8" w:rsidRPr="00E060F7">
        <w:t>ntuitive way to</w:t>
      </w:r>
      <w:r w:rsidR="00B21AF8" w:rsidRPr="00E060F7">
        <w:rPr>
          <w:rFonts w:eastAsia="Arial"/>
        </w:rPr>
        <w:t xml:space="preserve"> </w:t>
      </w:r>
      <w:r w:rsidR="00B21AF8" w:rsidRPr="00E060F7">
        <w:t>design</w:t>
      </w:r>
      <w:r w:rsidR="0077513A">
        <w:t xml:space="preserve"> the</w:t>
      </w:r>
      <w:r w:rsidR="00B21AF8" w:rsidRPr="00E060F7">
        <w:rPr>
          <w:rFonts w:eastAsia="Arial"/>
        </w:rPr>
        <w:t xml:space="preserve"> </w:t>
      </w:r>
      <w:r>
        <w:t>X-definition</w:t>
      </w:r>
      <w:r w:rsidR="0077513A">
        <w:t>s</w:t>
      </w:r>
      <w:r w:rsidR="00B21AF8" w:rsidRPr="00E060F7">
        <w:t xml:space="preserve"> </w:t>
      </w:r>
      <w:r w:rsidR="0077513A">
        <w:t xml:space="preserve">even </w:t>
      </w:r>
      <w:r w:rsidR="00B21AF8" w:rsidRPr="00E060F7">
        <w:t xml:space="preserve">for </w:t>
      </w:r>
      <w:r w:rsidR="007B72CE">
        <w:t xml:space="preserve">a </w:t>
      </w:r>
      <w:r w:rsidR="0077513A">
        <w:t>large</w:t>
      </w:r>
      <w:r w:rsidR="00B21AF8" w:rsidRPr="00E060F7">
        <w:t xml:space="preserve"> group of</w:t>
      </w:r>
      <w:r w:rsidR="00B21AF8" w:rsidRPr="00E060F7">
        <w:rPr>
          <w:rFonts w:eastAsia="Arial"/>
        </w:rPr>
        <w:t xml:space="preserve"> </w:t>
      </w:r>
      <w:r w:rsidR="00B21AF8" w:rsidRPr="00E060F7">
        <w:t>XML</w:t>
      </w:r>
      <w:r w:rsidR="00B21AF8" w:rsidRPr="00E060F7">
        <w:rPr>
          <w:rFonts w:eastAsia="Arial"/>
        </w:rPr>
        <w:t xml:space="preserve"> </w:t>
      </w:r>
      <w:r w:rsidR="00B21AF8" w:rsidRPr="00E060F7">
        <w:t>d</w:t>
      </w:r>
      <w:r w:rsidR="0077513A">
        <w:t>ata</w:t>
      </w:r>
      <w:r w:rsidR="00B21AF8" w:rsidRPr="00E060F7">
        <w:t xml:space="preserve">. This feature facilitates both </w:t>
      </w:r>
      <w:r w:rsidR="0077513A">
        <w:t xml:space="preserve">the </w:t>
      </w:r>
      <w:r w:rsidR="00B21AF8" w:rsidRPr="00E060F7">
        <w:t xml:space="preserve">design </w:t>
      </w:r>
      <w:r w:rsidR="00904B8A" w:rsidRPr="00E060F7">
        <w:t xml:space="preserve">and </w:t>
      </w:r>
      <w:r w:rsidR="0077513A">
        <w:t>maint</w:t>
      </w:r>
      <w:r w:rsidR="005B10F8">
        <w:t>enance of</w:t>
      </w:r>
      <w:r w:rsidR="00904B8A" w:rsidRPr="00E060F7">
        <w:rPr>
          <w:rFonts w:ascii="Arial" w:eastAsia="Calibri" w:hAnsi="Arial" w:cs="Arial"/>
          <w:bCs/>
          <w:color w:val="000000"/>
          <w:lang w:eastAsia="cs-CZ"/>
        </w:rPr>
        <w:t xml:space="preserve"> </w:t>
      </w:r>
      <w:r w:rsidR="00904B8A" w:rsidRPr="00E060F7">
        <w:rPr>
          <w:rFonts w:asciiTheme="minorHAnsi" w:eastAsia="Calibri" w:hAnsiTheme="minorHAnsi" w:cstheme="minorHAnsi"/>
          <w:bCs/>
          <w:color w:val="000000"/>
          <w:lang w:eastAsia="cs-CZ"/>
        </w:rPr>
        <w:t>large projects</w:t>
      </w:r>
      <w:r w:rsidR="00B21AF8" w:rsidRPr="00E060F7">
        <w:t xml:space="preserve">. </w:t>
      </w:r>
      <w:r w:rsidR="0077513A">
        <w:t xml:space="preserve">The </w:t>
      </w:r>
      <w:r>
        <w:t>X-definition</w:t>
      </w:r>
      <w:r w:rsidR="00B21AF8" w:rsidRPr="00E060F7">
        <w:rPr>
          <w:rFonts w:eastAsia="Arial"/>
        </w:rPr>
        <w:t xml:space="preserve"> </w:t>
      </w:r>
      <w:r w:rsidR="00B21AF8" w:rsidRPr="00E060F7">
        <w:t>is a</w:t>
      </w:r>
      <w:r w:rsidR="00B21AF8" w:rsidRPr="00E060F7">
        <w:rPr>
          <w:rFonts w:eastAsia="Arial"/>
        </w:rPr>
        <w:t xml:space="preserve"> </w:t>
      </w:r>
      <w:r w:rsidR="00B21AF8" w:rsidRPr="00E060F7">
        <w:t>metalanguage used for</w:t>
      </w:r>
      <w:r w:rsidR="00B21AF8" w:rsidRPr="00E060F7">
        <w:rPr>
          <w:rFonts w:eastAsia="Arial"/>
        </w:rPr>
        <w:t xml:space="preserve"> </w:t>
      </w:r>
      <w:r w:rsidR="007B72CE">
        <w:rPr>
          <w:rFonts w:eastAsia="Arial"/>
        </w:rPr>
        <w:t xml:space="preserve">the </w:t>
      </w:r>
      <w:r w:rsidR="00B21AF8" w:rsidRPr="00E060F7">
        <w:rPr>
          <w:rFonts w:eastAsia="Arial"/>
        </w:rPr>
        <w:t xml:space="preserve">description of </w:t>
      </w:r>
      <w:r w:rsidR="00B21AF8" w:rsidRPr="00E060F7">
        <w:rPr>
          <w:rFonts w:ascii="Arial Narrow" w:hAnsi="Arial Narrow" w:cs="Arial Narrow"/>
        </w:rPr>
        <w:t>XML</w:t>
      </w:r>
      <w:r w:rsidR="00B21AF8" w:rsidRPr="00E060F7">
        <w:rPr>
          <w:rFonts w:eastAsia="Arial"/>
        </w:rPr>
        <w:t xml:space="preserve"> </w:t>
      </w:r>
      <w:r w:rsidR="00B21AF8" w:rsidRPr="00E060F7">
        <w:t>documents.</w:t>
      </w:r>
      <w:r w:rsidR="00B21AF8" w:rsidRPr="00E060F7">
        <w:rPr>
          <w:rFonts w:eastAsia="Arial"/>
        </w:rPr>
        <w:t xml:space="preserve"> In the process of development of </w:t>
      </w:r>
      <w:r>
        <w:rPr>
          <w:rFonts w:eastAsia="Arial"/>
        </w:rPr>
        <w:t>X-definition</w:t>
      </w:r>
      <w:r w:rsidR="007B72CE">
        <w:rPr>
          <w:rFonts w:eastAsia="Arial"/>
        </w:rPr>
        <w:t>,</w:t>
      </w:r>
      <w:r w:rsidR="00B21AF8" w:rsidRPr="00E060F7">
        <w:rPr>
          <w:rFonts w:eastAsia="Arial"/>
        </w:rPr>
        <w:t xml:space="preserve"> it is </w:t>
      </w:r>
      <w:r w:rsidR="00BA5A04">
        <w:rPr>
          <w:rFonts w:eastAsia="Arial"/>
        </w:rPr>
        <w:t>also possible</w:t>
      </w:r>
      <w:r w:rsidR="0077513A">
        <w:rPr>
          <w:rFonts w:eastAsia="Arial"/>
        </w:rPr>
        <w:t xml:space="preserve"> </w:t>
      </w:r>
      <w:r w:rsidR="00B21AF8" w:rsidRPr="00E060F7">
        <w:rPr>
          <w:rFonts w:eastAsia="Arial"/>
        </w:rPr>
        <w:t xml:space="preserve">to </w:t>
      </w:r>
      <w:r w:rsidR="0077513A">
        <w:rPr>
          <w:rFonts w:eastAsia="Arial"/>
        </w:rPr>
        <w:t>specify</w:t>
      </w:r>
      <w:r w:rsidR="00B21AF8" w:rsidRPr="00E060F7">
        <w:rPr>
          <w:rFonts w:eastAsia="Arial"/>
        </w:rPr>
        <w:t xml:space="preserve"> </w:t>
      </w:r>
      <w:r w:rsidR="00B21AF8" w:rsidRPr="00E060F7">
        <w:t>commands</w:t>
      </w:r>
      <w:r w:rsidR="00B21AF8" w:rsidRPr="00E060F7">
        <w:rPr>
          <w:rFonts w:eastAsia="Arial"/>
        </w:rPr>
        <w:t xml:space="preserve"> </w:t>
      </w:r>
      <w:r w:rsidR="0077513A">
        <w:rPr>
          <w:rFonts w:eastAsia="Arial"/>
        </w:rPr>
        <w:t>invoked during</w:t>
      </w:r>
      <w:r w:rsidR="00B21AF8" w:rsidRPr="00E060F7">
        <w:rPr>
          <w:rFonts w:eastAsia="Arial"/>
        </w:rPr>
        <w:t xml:space="preserve"> </w:t>
      </w:r>
      <w:r w:rsidR="007B72CE">
        <w:rPr>
          <w:rFonts w:eastAsia="Arial"/>
        </w:rPr>
        <w:t xml:space="preserve">the </w:t>
      </w:r>
      <w:r w:rsidR="00B21AF8" w:rsidRPr="00E060F7">
        <w:t>processing</w:t>
      </w:r>
      <w:r w:rsidR="00B21AF8" w:rsidRPr="00E060F7">
        <w:rPr>
          <w:rFonts w:eastAsia="Arial"/>
        </w:rPr>
        <w:t xml:space="preserve"> </w:t>
      </w:r>
      <w:r w:rsidR="0077513A">
        <w:rPr>
          <w:rFonts w:eastAsia="Arial"/>
        </w:rPr>
        <w:t>of data (</w:t>
      </w:r>
      <w:r w:rsidR="00B21AF8" w:rsidRPr="00E060F7">
        <w:rPr>
          <w:rFonts w:eastAsia="Arial"/>
        </w:rPr>
        <w:t>so</w:t>
      </w:r>
      <w:r w:rsidR="007B72CE">
        <w:rPr>
          <w:rFonts w:eastAsia="Arial"/>
        </w:rPr>
        <w:t>-</w:t>
      </w:r>
      <w:r w:rsidR="00B21AF8" w:rsidRPr="00E060F7">
        <w:rPr>
          <w:rFonts w:eastAsia="Arial"/>
        </w:rPr>
        <w:t xml:space="preserve">called </w:t>
      </w:r>
      <w:r w:rsidR="00585856">
        <w:rPr>
          <w:rFonts w:eastAsia="Arial"/>
        </w:rPr>
        <w:t>“</w:t>
      </w:r>
      <w:r w:rsidR="00B21AF8" w:rsidRPr="00E060F7">
        <w:t>actions</w:t>
      </w:r>
      <w:r w:rsidR="00585856">
        <w:rPr>
          <w:rFonts w:eastAsia="Arial"/>
        </w:rPr>
        <w:t>”</w:t>
      </w:r>
      <w:r w:rsidR="0077513A">
        <w:rPr>
          <w:rFonts w:eastAsia="Arial"/>
        </w:rPr>
        <w:t xml:space="preserve">). </w:t>
      </w:r>
      <w:r w:rsidR="00B21AF8" w:rsidRPr="00E060F7">
        <w:rPr>
          <w:rFonts w:eastAsia="Arial"/>
        </w:rPr>
        <w:t xml:space="preserve"> </w:t>
      </w:r>
      <w:r w:rsidR="0077513A">
        <w:rPr>
          <w:rFonts w:eastAsia="Arial"/>
        </w:rPr>
        <w:t>Those commands</w:t>
      </w:r>
      <w:r w:rsidR="00B21AF8" w:rsidRPr="00E060F7">
        <w:rPr>
          <w:rFonts w:eastAsia="Arial"/>
        </w:rPr>
        <w:t xml:space="preserve"> </w:t>
      </w:r>
      <w:r w:rsidR="0077513A">
        <w:rPr>
          <w:rFonts w:eastAsia="Arial"/>
        </w:rPr>
        <w:t xml:space="preserve">are </w:t>
      </w:r>
      <w:r w:rsidR="00B21AF8" w:rsidRPr="00E060F7">
        <w:rPr>
          <w:rFonts w:eastAsia="Arial"/>
        </w:rPr>
        <w:t xml:space="preserve">invoked in different situations during </w:t>
      </w:r>
      <w:r w:rsidR="007B72CE">
        <w:rPr>
          <w:rFonts w:eastAsia="Arial"/>
        </w:rPr>
        <w:t xml:space="preserve">the </w:t>
      </w:r>
      <w:r w:rsidR="00B21AF8" w:rsidRPr="00E060F7">
        <w:t>processing of</w:t>
      </w:r>
      <w:r w:rsidR="00B21AF8" w:rsidRPr="00E060F7">
        <w:rPr>
          <w:rFonts w:eastAsia="Arial"/>
        </w:rPr>
        <w:t xml:space="preserve"> </w:t>
      </w:r>
      <w:r>
        <w:t>X-definition</w:t>
      </w:r>
      <w:r w:rsidR="0077513A">
        <w:t xml:space="preserve"> and data</w:t>
      </w:r>
      <w:r w:rsidR="00B21AF8" w:rsidRPr="00E060F7">
        <w:t>.</w:t>
      </w:r>
    </w:p>
    <w:p w14:paraId="61C9C8C0" w14:textId="12890B14" w:rsidR="00B21AF8" w:rsidRPr="00E22B75" w:rsidRDefault="00E22B75" w:rsidP="00E22B75">
      <w:r w:rsidRPr="00E22B75">
        <w:t>It</w:t>
      </w:r>
      <w:r>
        <w:t xml:space="preserve"> i</w:t>
      </w:r>
      <w:r w:rsidRPr="00E22B75">
        <w:t>s</w:t>
      </w:r>
      <w:r w:rsidR="00DD335A" w:rsidRPr="00E22B75">
        <w:t xml:space="preserve"> possible to compile more than one </w:t>
      </w:r>
      <w:r w:rsidR="008F5906">
        <w:t>X-definition</w:t>
      </w:r>
      <w:r w:rsidR="00DD335A" w:rsidRPr="00E22B75">
        <w:t xml:space="preserve"> in a project</w:t>
      </w:r>
      <w:r w:rsidR="00B21AF8" w:rsidRPr="00E22B75">
        <w:t>. Within the project</w:t>
      </w:r>
      <w:r w:rsidR="00DD335A" w:rsidRPr="00E22B75">
        <w:rPr>
          <w:rStyle w:val="CommentReference"/>
        </w:rPr>
        <w:t xml:space="preserve">, </w:t>
      </w:r>
      <w:r w:rsidR="00DD335A" w:rsidRPr="00E22B75">
        <w:t xml:space="preserve">there may be a reference </w:t>
      </w:r>
      <w:r w:rsidR="00B21AF8" w:rsidRPr="00E22B75">
        <w:t xml:space="preserve">from </w:t>
      </w:r>
      <w:r w:rsidR="0077513A" w:rsidRPr="00E22B75">
        <w:t>a</w:t>
      </w:r>
      <w:r w:rsidR="007B72CE" w:rsidRPr="00E22B75">
        <w:t>n</w:t>
      </w:r>
      <w:r w:rsidR="00B21AF8" w:rsidRPr="00E22B75">
        <w:t xml:space="preserve"> </w:t>
      </w:r>
      <w:r w:rsidR="008F5906">
        <w:t>X-definition</w:t>
      </w:r>
      <w:r w:rsidR="00B21AF8" w:rsidRPr="00E22B75">
        <w:t xml:space="preserve"> to other </w:t>
      </w:r>
      <w:r w:rsidR="008F5906">
        <w:t>X-definition</w:t>
      </w:r>
      <w:r w:rsidR="00B21AF8" w:rsidRPr="00E22B75">
        <w:t>s.</w:t>
      </w:r>
    </w:p>
    <w:p w14:paraId="15275514" w14:textId="2AF8B2A5" w:rsidR="00B21AF8" w:rsidRPr="00E060F7" w:rsidRDefault="00CD32E2" w:rsidP="00B21AF8">
      <w:pPr>
        <w:pStyle w:val="OdstavecSynteastyl"/>
        <w:rPr>
          <w:rFonts w:eastAsia="Arial"/>
        </w:rPr>
      </w:pPr>
      <w:r>
        <w:t>The c</w:t>
      </w:r>
      <w:r w:rsidR="00E71513" w:rsidRPr="00E060F7">
        <w:t xml:space="preserve">ompiler of </w:t>
      </w:r>
      <w:r w:rsidR="008F5906">
        <w:t>X-definition</w:t>
      </w:r>
      <w:r w:rsidR="00E71513" w:rsidRPr="00E060F7">
        <w:t>s</w:t>
      </w:r>
      <w:r w:rsidR="00E71513">
        <w:t xml:space="preserve"> creates </w:t>
      </w:r>
      <w:r w:rsidR="00DD335A" w:rsidRPr="00E22B75">
        <w:t xml:space="preserve">a Java object XDPool from source </w:t>
      </w:r>
      <w:r w:rsidR="008F5906">
        <w:t>X-definition</w:t>
      </w:r>
      <w:r w:rsidR="00DD335A" w:rsidRPr="00E22B75">
        <w:t>s</w:t>
      </w:r>
      <w:r w:rsidR="00B21AF8" w:rsidRPr="00E060F7">
        <w:t xml:space="preserve">. This object enables </w:t>
      </w:r>
      <w:r w:rsidR="007B72CE">
        <w:t xml:space="preserve">the </w:t>
      </w:r>
      <w:r w:rsidR="00B21AF8" w:rsidRPr="00E060F7">
        <w:t>c</w:t>
      </w:r>
      <w:r w:rsidR="007B72CE">
        <w:t>onstruc</w:t>
      </w:r>
      <w:r w:rsidR="00B21AF8" w:rsidRPr="00E060F7">
        <w:t>t</w:t>
      </w:r>
      <w:r w:rsidR="007B72CE">
        <w:t>ion</w:t>
      </w:r>
      <w:r w:rsidR="00B21AF8" w:rsidRPr="00E060F7">
        <w:t xml:space="preserve"> </w:t>
      </w:r>
      <w:r w:rsidR="007B72CE">
        <w:t xml:space="preserve">of </w:t>
      </w:r>
      <w:r w:rsidR="00E71513">
        <w:t>an</w:t>
      </w:r>
      <w:r w:rsidR="00B21AF8" w:rsidRPr="00E060F7">
        <w:t xml:space="preserve"> instance of object XDDocument</w:t>
      </w:r>
      <w:r w:rsidR="00370AEF">
        <w:t>. With this object</w:t>
      </w:r>
      <w:r w:rsidR="007B72CE">
        <w:t>,</w:t>
      </w:r>
      <w:r w:rsidR="00370AEF">
        <w:t xml:space="preserve"> it is possible</w:t>
      </w:r>
      <w:r w:rsidR="00B21AF8" w:rsidRPr="00E060F7">
        <w:t xml:space="preserve"> </w:t>
      </w:r>
      <w:r w:rsidR="00370AEF">
        <w:t xml:space="preserve">to </w:t>
      </w:r>
      <w:r w:rsidR="0093463D" w:rsidRPr="00E060F7">
        <w:t>provide</w:t>
      </w:r>
      <w:r w:rsidR="00B21AF8" w:rsidRPr="00E060F7">
        <w:t xml:space="preserve"> validation</w:t>
      </w:r>
      <w:r w:rsidR="0093463D" w:rsidRPr="00E060F7">
        <w:t xml:space="preserve"> </w:t>
      </w:r>
      <w:r w:rsidR="00B21AF8" w:rsidRPr="00E060F7">
        <w:t xml:space="preserve">and </w:t>
      </w:r>
      <w:r w:rsidR="00E71513">
        <w:t xml:space="preserve">to </w:t>
      </w:r>
      <w:r w:rsidR="00B21AF8" w:rsidRPr="00E060F7">
        <w:t>process</w:t>
      </w:r>
      <w:r w:rsidR="0093463D" w:rsidRPr="00E060F7">
        <w:t xml:space="preserve"> </w:t>
      </w:r>
      <w:r w:rsidR="00563D30">
        <w:t>the</w:t>
      </w:r>
      <w:r w:rsidR="0093463D" w:rsidRPr="00E060F7">
        <w:t xml:space="preserve"> input XML data</w:t>
      </w:r>
      <w:r w:rsidR="00B21AF8" w:rsidRPr="00E060F7">
        <w:t xml:space="preserve"> (by method </w:t>
      </w:r>
      <w:r w:rsidR="00292A61">
        <w:t>"</w:t>
      </w:r>
      <w:r w:rsidR="00B21AF8" w:rsidRPr="00E060F7">
        <w:t>xparse</w:t>
      </w:r>
      <w:r w:rsidR="00292A61">
        <w:t>"</w:t>
      </w:r>
      <w:r w:rsidR="00B21AF8" w:rsidRPr="00E060F7">
        <w:t xml:space="preserve">) or </w:t>
      </w:r>
      <w:r w:rsidR="00370AEF">
        <w:t xml:space="preserve">even </w:t>
      </w:r>
      <w:r w:rsidR="00563D30">
        <w:t xml:space="preserve">to </w:t>
      </w:r>
      <w:r w:rsidR="00B21AF8" w:rsidRPr="00E060F7">
        <w:t>c</w:t>
      </w:r>
      <w:r w:rsidR="0093463D" w:rsidRPr="00E060F7">
        <w:t>onstruct</w:t>
      </w:r>
      <w:r w:rsidR="00B21AF8" w:rsidRPr="00E060F7">
        <w:t xml:space="preserve"> </w:t>
      </w:r>
      <w:r w:rsidR="00E71513">
        <w:t>the</w:t>
      </w:r>
      <w:r w:rsidR="0093463D" w:rsidRPr="00E060F7">
        <w:t xml:space="preserve"> </w:t>
      </w:r>
      <w:r w:rsidR="00B21AF8" w:rsidRPr="00E060F7">
        <w:t>XML d</w:t>
      </w:r>
      <w:r w:rsidR="0093463D" w:rsidRPr="00E060F7">
        <w:t>ata</w:t>
      </w:r>
      <w:r w:rsidR="00370AEF">
        <w:t xml:space="preserve"> </w:t>
      </w:r>
      <w:r w:rsidR="00B21AF8" w:rsidRPr="00E060F7">
        <w:t xml:space="preserve">(by method </w:t>
      </w:r>
      <w:r w:rsidR="00292A61">
        <w:t>"</w:t>
      </w:r>
      <w:r w:rsidR="00B21AF8" w:rsidRPr="00E060F7">
        <w:t>xcreate</w:t>
      </w:r>
      <w:r w:rsidR="00292A61">
        <w:t>"</w:t>
      </w:r>
      <w:r w:rsidR="00B21AF8" w:rsidRPr="00E060F7">
        <w:t>).</w:t>
      </w:r>
      <w:r w:rsidR="0093463D" w:rsidRPr="00E060F7">
        <w:t xml:space="preserve"> The result may be </w:t>
      </w:r>
      <w:r w:rsidR="00BD7E22" w:rsidRPr="00E060F7">
        <w:t xml:space="preserve">either </w:t>
      </w:r>
      <w:r w:rsidR="00E71513">
        <w:t>an</w:t>
      </w:r>
      <w:r w:rsidR="0093463D" w:rsidRPr="00E060F7">
        <w:t xml:space="preserve"> instance of </w:t>
      </w:r>
      <w:r w:rsidR="008F5906">
        <w:t xml:space="preserve">an </w:t>
      </w:r>
      <w:r w:rsidR="0093463D" w:rsidRPr="00E060F7">
        <w:t>XML object (org.w3c.dom</w:t>
      </w:r>
      <w:r w:rsidR="00563D30">
        <w:t>.Element</w:t>
      </w:r>
      <w:r w:rsidR="0093463D" w:rsidRPr="00E060F7">
        <w:t>)</w:t>
      </w:r>
      <w:r w:rsidR="00BD7E22" w:rsidRPr="00E060F7">
        <w:t xml:space="preserve"> or it can be </w:t>
      </w:r>
      <w:r w:rsidR="00A259D7" w:rsidRPr="00E060F7">
        <w:t>an</w:t>
      </w:r>
      <w:r w:rsidR="00BD7E22" w:rsidRPr="00E060F7">
        <w:t xml:space="preserve"> </w:t>
      </w:r>
      <w:r w:rsidR="008F7613" w:rsidRPr="00E060F7">
        <w:t xml:space="preserve">instance of </w:t>
      </w:r>
      <w:r w:rsidR="008F5906">
        <w:t>an X</w:t>
      </w:r>
      <w:r w:rsidR="006511BB">
        <w:t>-</w:t>
      </w:r>
      <w:r w:rsidR="008F5906">
        <w:t>component</w:t>
      </w:r>
      <w:r w:rsidR="00A259D7" w:rsidRPr="00E060F7">
        <w:t xml:space="preserve"> (</w:t>
      </w:r>
      <w:r w:rsidR="00370AEF">
        <w:t xml:space="preserve">see the </w:t>
      </w:r>
      <w:r w:rsidR="00A259D7" w:rsidRPr="00E060F7">
        <w:t>method “parseXC”)</w:t>
      </w:r>
      <w:r w:rsidR="00BD7E22" w:rsidRPr="00E060F7">
        <w:t xml:space="preserve">. Moreover, </w:t>
      </w:r>
      <w:r w:rsidR="008F5906">
        <w:t>the</w:t>
      </w:r>
      <w:r w:rsidR="007B72CE">
        <w:t xml:space="preserve"> </w:t>
      </w:r>
      <w:r w:rsidR="00BD7E22" w:rsidRPr="00E060F7">
        <w:t xml:space="preserve">result of </w:t>
      </w:r>
      <w:r w:rsidR="00B15222">
        <w:t xml:space="preserve">the </w:t>
      </w:r>
      <w:r w:rsidR="008F7613" w:rsidRPr="00E060F7">
        <w:t>processed</w:t>
      </w:r>
      <w:r w:rsidR="00BD7E22" w:rsidRPr="00E060F7">
        <w:t xml:space="preserve"> </w:t>
      </w:r>
      <w:r w:rsidR="008F5906">
        <w:t>X-definition</w:t>
      </w:r>
      <w:r w:rsidR="00BD7E22" w:rsidRPr="00E060F7">
        <w:t xml:space="preserve"> may be stored </w:t>
      </w:r>
      <w:r w:rsidR="007B72CE">
        <w:t>in</w:t>
      </w:r>
      <w:r w:rsidR="00BD7E22" w:rsidRPr="00E060F7">
        <w:t xml:space="preserve"> </w:t>
      </w:r>
      <w:r w:rsidR="007B72CE">
        <w:t xml:space="preserve">the </w:t>
      </w:r>
      <w:r w:rsidR="00BD7E22" w:rsidRPr="00E060F7">
        <w:t xml:space="preserve">output stream (stream mode). </w:t>
      </w:r>
    </w:p>
    <w:p w14:paraId="57B1B1C0" w14:textId="50BFC414" w:rsidR="00B21AF8" w:rsidRPr="00E060F7" w:rsidRDefault="008F5906" w:rsidP="00B21AF8">
      <w:pPr>
        <w:pStyle w:val="OdstavecSynteastyl"/>
      </w:pPr>
      <w:r>
        <w:t>X-definition</w:t>
      </w:r>
      <w:r w:rsidR="00B21AF8" w:rsidRPr="00E060F7">
        <w:t xml:space="preserve"> </w:t>
      </w:r>
      <w:r w:rsidR="00A259D7" w:rsidRPr="00E060F7">
        <w:t>may</w:t>
      </w:r>
      <w:r w:rsidR="008F7613" w:rsidRPr="00E060F7">
        <w:t xml:space="preserve"> also</w:t>
      </w:r>
      <w:r w:rsidR="00B21AF8" w:rsidRPr="00E060F7">
        <w:t xml:space="preserve"> contain </w:t>
      </w:r>
      <w:r w:rsidR="007B72CE">
        <w:t>several</w:t>
      </w:r>
      <w:r w:rsidR="008F7613" w:rsidRPr="00E060F7">
        <w:t xml:space="preserve"> </w:t>
      </w:r>
      <w:r w:rsidR="00B21AF8" w:rsidRPr="00E060F7">
        <w:t xml:space="preserve">declarations of macros, variables, </w:t>
      </w:r>
      <w:r w:rsidR="00585856">
        <w:t>“</w:t>
      </w:r>
      <w:r w:rsidR="00B21AF8" w:rsidRPr="00E060F7">
        <w:t>types</w:t>
      </w:r>
      <w:r w:rsidR="00585856">
        <w:t>”</w:t>
      </w:r>
      <w:r w:rsidR="008F7613" w:rsidRPr="00E060F7">
        <w:t xml:space="preserve"> of text values</w:t>
      </w:r>
      <w:r w:rsidR="007B72CE">
        <w:t>,</w:t>
      </w:r>
      <w:r w:rsidR="00B21AF8" w:rsidRPr="00E060F7">
        <w:t xml:space="preserve"> and methods. The language used for </w:t>
      </w:r>
      <w:r w:rsidR="007B72CE">
        <w:t xml:space="preserve">the </w:t>
      </w:r>
      <w:r w:rsidR="00B21AF8" w:rsidRPr="00E060F7">
        <w:t xml:space="preserve">description of </w:t>
      </w:r>
      <w:r w:rsidR="007B72CE">
        <w:t xml:space="preserve">the </w:t>
      </w:r>
      <w:r w:rsidR="00B21AF8" w:rsidRPr="00E060F7">
        <w:t xml:space="preserve">programming part </w:t>
      </w:r>
      <w:r w:rsidR="00DD335A" w:rsidRPr="00DD335A">
        <w:t xml:space="preserve">is called </w:t>
      </w:r>
      <w:r w:rsidR="0077513A">
        <w:t>the “</w:t>
      </w:r>
      <w:r>
        <w:t>X-script</w:t>
      </w:r>
      <w:r w:rsidR="0077513A">
        <w:t>”</w:t>
      </w:r>
      <w:r w:rsidR="00370AEF" w:rsidRPr="00370AEF">
        <w:t xml:space="preserve"> of </w:t>
      </w:r>
      <w:r>
        <w:t>X-definition</w:t>
      </w:r>
      <w:r w:rsidR="00370AEF" w:rsidRPr="00370AEF">
        <w:t>s</w:t>
      </w:r>
      <w:r w:rsidR="00E44D29">
        <w:t xml:space="preserve">. </w:t>
      </w:r>
      <w:r w:rsidR="00BA5A04">
        <w:t>The s</w:t>
      </w:r>
      <w:r w:rsidR="00B21AF8" w:rsidRPr="00E060F7">
        <w:t xml:space="preserve">yntax of </w:t>
      </w:r>
      <w:r w:rsidR="00BA5A04">
        <w:t xml:space="preserve">the </w:t>
      </w:r>
      <w:r>
        <w:t>X-script</w:t>
      </w:r>
      <w:r w:rsidR="00B21AF8" w:rsidRPr="00E060F7">
        <w:t xml:space="preserve"> </w:t>
      </w:r>
      <w:r w:rsidR="009C1728">
        <w:t xml:space="preserve">of </w:t>
      </w:r>
      <w:r>
        <w:t>X-definition</w:t>
      </w:r>
      <w:r w:rsidR="009C1728">
        <w:t xml:space="preserve"> </w:t>
      </w:r>
      <w:r w:rsidR="00B21AF8" w:rsidRPr="00E060F7">
        <w:t>is similar to the programming language</w:t>
      </w:r>
      <w:r w:rsidR="00BA5A04">
        <w:t>s</w:t>
      </w:r>
      <w:r w:rsidR="00B21AF8" w:rsidRPr="00E060F7">
        <w:t xml:space="preserve"> Java </w:t>
      </w:r>
      <w:r w:rsidR="00BA5A04">
        <w:t>and</w:t>
      </w:r>
      <w:r w:rsidR="00B21AF8" w:rsidRPr="00E060F7">
        <w:t xml:space="preserve"> C. This way source code is easily understandable </w:t>
      </w:r>
      <w:r w:rsidR="00A259D7" w:rsidRPr="00E060F7">
        <w:t>for</w:t>
      </w:r>
      <w:r w:rsidR="00B21AF8" w:rsidRPr="00E060F7">
        <w:t xml:space="preserve"> programmers. It is also possible to </w:t>
      </w:r>
      <w:r w:rsidR="00A259D7" w:rsidRPr="00E060F7">
        <w:t>invoke</w:t>
      </w:r>
      <w:r w:rsidR="00B21AF8" w:rsidRPr="00E060F7">
        <w:t xml:space="preserve"> from </w:t>
      </w:r>
      <w:r w:rsidR="00B15222">
        <w:t xml:space="preserve">the </w:t>
      </w:r>
      <w:r>
        <w:t>X-definition</w:t>
      </w:r>
      <w:r w:rsidR="00B21AF8" w:rsidRPr="00E060F7">
        <w:t xml:space="preserve"> </w:t>
      </w:r>
      <w:r w:rsidR="008F7613" w:rsidRPr="00E060F7">
        <w:t>an</w:t>
      </w:r>
      <w:r w:rsidR="00B21AF8" w:rsidRPr="00E060F7">
        <w:t xml:space="preserve"> external method designed in </w:t>
      </w:r>
      <w:r w:rsidR="00370AEF">
        <w:t xml:space="preserve">the </w:t>
      </w:r>
      <w:r w:rsidR="00B21AF8" w:rsidRPr="00E060F7">
        <w:t xml:space="preserve">Java language (see chapter </w:t>
      </w:r>
      <w:r w:rsidR="00A7324A">
        <w:fldChar w:fldCharType="begin"/>
      </w:r>
      <w:r w:rsidR="00A7324A">
        <w:instrText xml:space="preserve"> REF _Ref487818182 \r \h </w:instrText>
      </w:r>
      <w:r w:rsidR="00A7324A">
        <w:fldChar w:fldCharType="separate"/>
      </w:r>
      <w:r w:rsidR="007F02DC">
        <w:t>4.8</w:t>
      </w:r>
      <w:r w:rsidR="00A7324A">
        <w:fldChar w:fldCharType="end"/>
      </w:r>
      <w:r w:rsidR="00B21AF8" w:rsidRPr="00E060F7">
        <w:t>).</w:t>
      </w:r>
    </w:p>
    <w:p w14:paraId="56FCFE0C" w14:textId="5CD26A12" w:rsidR="00B21AF8" w:rsidRPr="00E060F7" w:rsidRDefault="00AC058A" w:rsidP="00B21AF8">
      <w:pPr>
        <w:pStyle w:val="OdstavecSynteastyl"/>
      </w:pPr>
      <w:r>
        <w:rPr>
          <w:noProof/>
          <w:lang w:val="cs-CZ" w:eastAsia="cs-CZ"/>
        </w:rPr>
        <mc:AlternateContent>
          <mc:Choice Requires="wps">
            <w:drawing>
              <wp:inline distT="0" distB="0" distL="0" distR="0" wp14:anchorId="0D26FD3A" wp14:editId="12E86DD0">
                <wp:extent cx="247650" cy="107950"/>
                <wp:effectExtent l="9525" t="19050" r="19050" b="6350"/>
                <wp:docPr id="651" name="Šipka doprava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3A848C5" id="Šipka doprava 32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C06DEF">
        <w:fldChar w:fldCharType="begin"/>
      </w:r>
      <w:r w:rsidR="00C06DEF">
        <w:instrText xml:space="preserve"> REF _Ref535949242 \r \h </w:instrText>
      </w:r>
      <w:r w:rsidR="00C06DEF">
        <w:fldChar w:fldCharType="separate"/>
      </w:r>
      <w:r w:rsidR="007F02DC">
        <w:t>2.2</w:t>
      </w:r>
      <w:r w:rsidR="00C06DEF">
        <w:fldChar w:fldCharType="end"/>
      </w:r>
      <w:r w:rsidR="00C06DEF">
        <w:t xml:space="preserve"> </w:t>
      </w:r>
      <w:r w:rsidR="00EF650E">
        <w:fldChar w:fldCharType="begin"/>
      </w:r>
      <w:r w:rsidR="00292A61">
        <w:instrText xml:space="preserve"> REF _Ref497146856 \h </w:instrText>
      </w:r>
      <w:r w:rsidR="00EF650E">
        <w:fldChar w:fldCharType="separate"/>
      </w:r>
      <w:r w:rsidR="007F02DC">
        <w:t>X-script</w:t>
      </w:r>
      <w:r w:rsidR="007F02DC" w:rsidRPr="00E060F7">
        <w:t xml:space="preserve"> of </w:t>
      </w:r>
      <w:r w:rsidR="007F02DC">
        <w:t>X-definition</w:t>
      </w:r>
      <w:r w:rsidR="00EF650E">
        <w:fldChar w:fldCharType="end"/>
      </w:r>
    </w:p>
    <w:p w14:paraId="42AAF065" w14:textId="323C40C0" w:rsidR="00B21AF8" w:rsidRDefault="00AC058A" w:rsidP="00B21AF8">
      <w:pPr>
        <w:pStyle w:val="OdstavecSynteastyl"/>
      </w:pPr>
      <w:r>
        <w:rPr>
          <w:noProof/>
          <w:lang w:val="cs-CZ" w:eastAsia="cs-CZ"/>
        </w:rPr>
        <mc:AlternateContent>
          <mc:Choice Requires="wps">
            <w:drawing>
              <wp:inline distT="0" distB="0" distL="0" distR="0" wp14:anchorId="00A2E8D3" wp14:editId="3106AA73">
                <wp:extent cx="247650" cy="107950"/>
                <wp:effectExtent l="9525" t="19050" r="19050" b="6350"/>
                <wp:docPr id="650" name="AutoShape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E436BE9" id="AutoShape 3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F650E">
        <w:fldChar w:fldCharType="begin"/>
      </w:r>
      <w:r w:rsidR="00292A61">
        <w:instrText xml:space="preserve"> REF _Ref497147161 \r \h </w:instrText>
      </w:r>
      <w:r w:rsidR="00EF650E">
        <w:fldChar w:fldCharType="separate"/>
      </w:r>
      <w:r w:rsidR="007F02DC">
        <w:t>2.4</w:t>
      </w:r>
      <w:r w:rsidR="00EF650E">
        <w:fldChar w:fldCharType="end"/>
      </w:r>
      <w:r w:rsidR="00292A61">
        <w:t xml:space="preserve"> </w:t>
      </w:r>
      <w:r w:rsidR="00EF650E">
        <w:fldChar w:fldCharType="begin"/>
      </w:r>
      <w:r w:rsidR="00292A61">
        <w:instrText xml:space="preserve"> REF _Ref497147160 \h </w:instrText>
      </w:r>
      <w:r w:rsidR="00EF650E">
        <w:fldChar w:fldCharType="separate"/>
      </w:r>
      <w:r w:rsidR="007F02DC" w:rsidRPr="00E060F7">
        <w:t>Exemplary XML Data</w:t>
      </w:r>
      <w:r w:rsidR="00EF650E">
        <w:fldChar w:fldCharType="end"/>
      </w:r>
    </w:p>
    <w:p w14:paraId="6F098412" w14:textId="07D0875B" w:rsidR="00A7324A" w:rsidRPr="00E060F7" w:rsidRDefault="00AC058A" w:rsidP="00A7324A">
      <w:pPr>
        <w:pStyle w:val="OdstavecSynteastyl"/>
      </w:pPr>
      <w:r>
        <w:rPr>
          <w:noProof/>
          <w:lang w:val="cs-CZ" w:eastAsia="cs-CZ"/>
        </w:rPr>
        <mc:AlternateContent>
          <mc:Choice Requires="wps">
            <w:drawing>
              <wp:inline distT="0" distB="0" distL="0" distR="0" wp14:anchorId="50B29BA2" wp14:editId="6EBEB794">
                <wp:extent cx="247650" cy="107950"/>
                <wp:effectExtent l="9525" t="19050" r="19050" b="6350"/>
                <wp:docPr id="649" name="Šipka doprava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8F515CF" id="Šipka doprava 3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A7324A">
        <w:fldChar w:fldCharType="begin"/>
      </w:r>
      <w:r w:rsidR="00A7324A">
        <w:rPr>
          <w:noProof/>
        </w:rPr>
        <w:instrText xml:space="preserve"> REF _Ref487818182 \r \h </w:instrText>
      </w:r>
      <w:r w:rsidR="00A7324A">
        <w:fldChar w:fldCharType="separate"/>
      </w:r>
      <w:r w:rsidR="007F02DC">
        <w:rPr>
          <w:noProof/>
        </w:rPr>
        <w:t>4.8</w:t>
      </w:r>
      <w:r w:rsidR="00A7324A">
        <w:fldChar w:fldCharType="end"/>
      </w:r>
      <w:r w:rsidR="00A7324A">
        <w:t xml:space="preserve"> </w:t>
      </w:r>
      <w:r w:rsidR="00A7324A">
        <w:fldChar w:fldCharType="begin"/>
      </w:r>
      <w:r w:rsidR="00A7324A">
        <w:instrText xml:space="preserve"> REF _Ref487818182 \h </w:instrText>
      </w:r>
      <w:r w:rsidR="00A7324A">
        <w:fldChar w:fldCharType="separate"/>
      </w:r>
      <w:r w:rsidR="007F02DC">
        <w:t>E</w:t>
      </w:r>
      <w:r w:rsidR="007F02DC" w:rsidRPr="00E060F7">
        <w:t>xtern</w:t>
      </w:r>
      <w:r w:rsidR="007F02DC">
        <w:t>al</w:t>
      </w:r>
      <w:r w:rsidR="007F02DC" w:rsidRPr="00E060F7">
        <w:t xml:space="preserve"> (</w:t>
      </w:r>
      <w:r w:rsidR="007F02DC">
        <w:t>Java</w:t>
      </w:r>
      <w:r w:rsidR="007F02DC" w:rsidRPr="00E060F7">
        <w:t xml:space="preserve">) </w:t>
      </w:r>
      <w:r w:rsidR="007F02DC">
        <w:t>M</w:t>
      </w:r>
      <w:r w:rsidR="007F02DC" w:rsidRPr="00E060F7">
        <w:t>et</w:t>
      </w:r>
      <w:r w:rsidR="007F02DC">
        <w:t>h</w:t>
      </w:r>
      <w:r w:rsidR="007F02DC" w:rsidRPr="00E060F7">
        <w:t>od</w:t>
      </w:r>
      <w:r w:rsidR="007F02DC">
        <w:t>s</w:t>
      </w:r>
      <w:r w:rsidR="00A7324A">
        <w:fldChar w:fldCharType="end"/>
      </w:r>
    </w:p>
    <w:p w14:paraId="5A4A74D5" w14:textId="77777777" w:rsidR="00A7324A" w:rsidRPr="00E060F7" w:rsidRDefault="00A7324A" w:rsidP="00B21AF8">
      <w:pPr>
        <w:pStyle w:val="OdstavecSynteastyl"/>
      </w:pPr>
    </w:p>
    <w:p w14:paraId="32D52AF5" w14:textId="77777777" w:rsidR="00B21AF8" w:rsidRPr="00E060F7" w:rsidRDefault="00B21AF8" w:rsidP="00431305">
      <w:pPr>
        <w:pStyle w:val="Heading2"/>
      </w:pPr>
      <w:bookmarkStart w:id="51" w:name="_Toc484606823"/>
      <w:bookmarkStart w:id="52" w:name="_Ref484620194"/>
      <w:bookmarkStart w:id="53" w:name="_Ref484620196"/>
      <w:bookmarkStart w:id="54" w:name="_Ref536211036"/>
      <w:bookmarkStart w:id="55" w:name="_Toc208246645"/>
      <w:r w:rsidRPr="00E060F7">
        <w:t xml:space="preserve">Model of </w:t>
      </w:r>
      <w:r w:rsidR="00076286" w:rsidRPr="00E060F7">
        <w:t xml:space="preserve">XML </w:t>
      </w:r>
      <w:r w:rsidRPr="00E060F7">
        <w:t>Element</w:t>
      </w:r>
      <w:bookmarkEnd w:id="51"/>
      <w:bookmarkEnd w:id="52"/>
      <w:bookmarkEnd w:id="53"/>
      <w:bookmarkEnd w:id="54"/>
      <w:bookmarkEnd w:id="55"/>
    </w:p>
    <w:p w14:paraId="36DDD1CB" w14:textId="7E90349C" w:rsidR="00B21AF8" w:rsidRPr="00E060F7" w:rsidRDefault="00AC058A" w:rsidP="00B21AF8">
      <w:pPr>
        <w:pStyle w:val="OdstavecSynteastyl"/>
      </w:pPr>
      <w:r>
        <w:rPr>
          <w:noProof/>
          <w:lang w:val="cs-CZ" w:eastAsia="cs-CZ"/>
        </w:rPr>
        <mc:AlternateContent>
          <mc:Choice Requires="wps">
            <w:drawing>
              <wp:inline distT="0" distB="0" distL="0" distR="0" wp14:anchorId="6C56AC59" wp14:editId="18645829">
                <wp:extent cx="247650" cy="107950"/>
                <wp:effectExtent l="9525" t="19050" r="19050" b="6350"/>
                <wp:docPr id="648" name="Šipka doprava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6D5171" id="Šipka doprava 32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w:t>
      </w:r>
      <w:r w:rsidR="00EF650E">
        <w:fldChar w:fldCharType="begin"/>
      </w:r>
      <w:r w:rsidR="00292A61">
        <w:instrText xml:space="preserve"> REF _Ref497147238 \r \h </w:instrText>
      </w:r>
      <w:r w:rsidR="00EF650E">
        <w:fldChar w:fldCharType="separate"/>
      </w:r>
      <w:r w:rsidR="007F02DC">
        <w:t>2</w:t>
      </w:r>
      <w:r w:rsidR="00EF650E">
        <w:fldChar w:fldCharType="end"/>
      </w:r>
      <w:r w:rsidR="00292A61">
        <w:t xml:space="preserve"> </w:t>
      </w:r>
      <w:r w:rsidR="00EF650E">
        <w:fldChar w:fldCharType="begin"/>
      </w:r>
      <w:r w:rsidR="00292A61">
        <w:instrText xml:space="preserve"> REF _Ref497147244 \h </w:instrText>
      </w:r>
      <w:r w:rsidR="00EF650E">
        <w:fldChar w:fldCharType="separate"/>
      </w:r>
      <w:r w:rsidR="007F02DC">
        <w:t>X-definition</w:t>
      </w:r>
      <w:r w:rsidR="007F02DC" w:rsidRPr="00E060F7">
        <w:t xml:space="preserve"> Technology</w:t>
      </w:r>
      <w:r w:rsidR="00EF650E">
        <w:fldChar w:fldCharType="end"/>
      </w:r>
    </w:p>
    <w:p w14:paraId="76C63BF3" w14:textId="47AD9427" w:rsidR="00B21AF8" w:rsidRPr="00E060F7" w:rsidRDefault="000B7F6B" w:rsidP="00B21AF8">
      <w:pPr>
        <w:pStyle w:val="Odstavec"/>
      </w:pPr>
      <w:r>
        <w:lastRenderedPageBreak/>
        <w:t>The b</w:t>
      </w:r>
      <w:r w:rsidR="00B21AF8" w:rsidRPr="00E060F7">
        <w:t xml:space="preserve">asic concept of </w:t>
      </w:r>
      <w:r w:rsidR="00382FB9">
        <w:t xml:space="preserve">the </w:t>
      </w:r>
      <w:r w:rsidR="008F5906">
        <w:t>X-definition</w:t>
      </w:r>
      <w:r w:rsidR="00B21AF8" w:rsidRPr="00E060F7">
        <w:t xml:space="preserve"> </w:t>
      </w:r>
      <w:r w:rsidR="00E71513">
        <w:t xml:space="preserve">language </w:t>
      </w:r>
      <w:r w:rsidR="00B21AF8" w:rsidRPr="00E060F7">
        <w:t xml:space="preserve">is </w:t>
      </w:r>
      <w:r w:rsidR="00B15222">
        <w:t xml:space="preserve">the </w:t>
      </w:r>
      <w:r w:rsidR="00370AEF">
        <w:t>“</w:t>
      </w:r>
      <w:r w:rsidR="00B21AF8" w:rsidRPr="00E060F7">
        <w:t>model</w:t>
      </w:r>
      <w:r w:rsidR="00370AEF">
        <w:t>”</w:t>
      </w:r>
      <w:r w:rsidR="00B21AF8" w:rsidRPr="00E060F7">
        <w:t xml:space="preserve"> of </w:t>
      </w:r>
      <w:r>
        <w:t xml:space="preserve">an </w:t>
      </w:r>
      <w:r w:rsidR="00076286" w:rsidRPr="00E060F7">
        <w:t xml:space="preserve">XML </w:t>
      </w:r>
      <w:r w:rsidR="00B21AF8" w:rsidRPr="00E060F7">
        <w:t>element</w:t>
      </w:r>
      <w:r w:rsidR="002823EF" w:rsidRPr="00E060F7">
        <w:t xml:space="preserve"> </w:t>
      </w:r>
      <w:r w:rsidR="00370AEF" w:rsidRPr="00E060F7">
        <w:t>(hereafter only “model”).</w:t>
      </w:r>
      <w:r w:rsidR="00B21AF8" w:rsidRPr="00E060F7">
        <w:t xml:space="preserve"> </w:t>
      </w:r>
      <w:r w:rsidR="00076286" w:rsidRPr="00E060F7">
        <w:t xml:space="preserve">The model </w:t>
      </w:r>
      <w:r w:rsidR="00B21AF8" w:rsidRPr="00E060F7">
        <w:t xml:space="preserve">describes </w:t>
      </w:r>
      <w:r>
        <w:t xml:space="preserve">the </w:t>
      </w:r>
      <w:r w:rsidR="00B21AF8" w:rsidRPr="00E060F7">
        <w:t xml:space="preserve">structure of an XML element. Let’s </w:t>
      </w:r>
      <w:r w:rsidR="008404A0">
        <w:t>look at</w:t>
      </w:r>
      <w:r w:rsidR="008404A0" w:rsidRPr="00E060F7">
        <w:t xml:space="preserve"> </w:t>
      </w:r>
      <w:r>
        <w:t xml:space="preserve">the </w:t>
      </w:r>
      <w:r w:rsidR="00E71513">
        <w:t>following</w:t>
      </w:r>
      <w:r w:rsidR="00B21AF8" w:rsidRPr="00E060F7">
        <w:t xml:space="preserve"> element describing a book:</w:t>
      </w:r>
    </w:p>
    <w:p w14:paraId="2DF6C600" w14:textId="247B8D21" w:rsidR="00B21AF8" w:rsidRPr="00E060F7" w:rsidRDefault="00B21AF8" w:rsidP="004C0259">
      <w:pPr>
        <w:pStyle w:val="Zdrojovykod-zlutyboxSynteastyl"/>
        <w:shd w:val="clear" w:color="auto" w:fill="FFFFF5"/>
        <w:ind w:left="340"/>
      </w:pPr>
      <w:r w:rsidRPr="00E060F7">
        <w:rPr>
          <w:color w:val="0070C0"/>
        </w:rPr>
        <w:t xml:space="preserve">&lt;Book </w:t>
      </w:r>
      <w:r w:rsidR="00440E34">
        <w:rPr>
          <w:color w:val="00B050"/>
        </w:rPr>
        <w:t>ISBN</w:t>
      </w:r>
      <w:r w:rsidRPr="00E060F7">
        <w:rPr>
          <w:color w:val="00B050"/>
        </w:rPr>
        <w:t xml:space="preserve">          </w:t>
      </w:r>
      <w:r w:rsidRPr="00E060F7">
        <w:t xml:space="preserve">= </w:t>
      </w:r>
      <w:r w:rsidRPr="00E060F7">
        <w:rPr>
          <w:color w:val="C00000"/>
          <w:szCs w:val="16"/>
        </w:rPr>
        <w:t>"123456789"</w:t>
      </w:r>
    </w:p>
    <w:p w14:paraId="6F16B70D" w14:textId="10DF5BC1" w:rsidR="00B21AF8" w:rsidRPr="00E060F7" w:rsidRDefault="00B21AF8" w:rsidP="004C0259">
      <w:pPr>
        <w:pStyle w:val="Zdrojovykod-zlutyboxSynteastyl"/>
        <w:shd w:val="clear" w:color="auto" w:fill="FFFFF5"/>
        <w:ind w:left="340"/>
      </w:pPr>
      <w:r w:rsidRPr="00E060F7">
        <w:tab/>
      </w:r>
      <w:r w:rsidRPr="00E060F7">
        <w:rPr>
          <w:color w:val="00B050"/>
        </w:rPr>
        <w:t xml:space="preserve">Title           </w:t>
      </w:r>
      <w:r w:rsidRPr="00E060F7">
        <w:t xml:space="preserve">= </w:t>
      </w:r>
      <w:r w:rsidRPr="00E060F7">
        <w:rPr>
          <w:szCs w:val="16"/>
        </w:rPr>
        <w:t>"</w:t>
      </w:r>
      <w:r w:rsidR="008F5906">
        <w:rPr>
          <w:color w:val="984806"/>
        </w:rPr>
        <w:t>X-definition</w:t>
      </w:r>
      <w:r w:rsidRPr="00E060F7">
        <w:rPr>
          <w:color w:val="984806"/>
        </w:rPr>
        <w:t xml:space="preserve"> 3.</w:t>
      </w:r>
      <w:r w:rsidR="006700F5">
        <w:rPr>
          <w:color w:val="984806"/>
        </w:rPr>
        <w:t>2</w:t>
      </w:r>
      <w:r w:rsidRPr="00E060F7">
        <w:rPr>
          <w:szCs w:val="16"/>
        </w:rPr>
        <w:t>"</w:t>
      </w:r>
    </w:p>
    <w:p w14:paraId="557971BF"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PublicationDate </w:t>
      </w:r>
      <w:r w:rsidRPr="00E060F7">
        <w:t xml:space="preserve">= </w:t>
      </w:r>
      <w:r w:rsidRPr="00E060F7">
        <w:rPr>
          <w:szCs w:val="16"/>
        </w:rPr>
        <w:t>"</w:t>
      </w:r>
      <w:r w:rsidRPr="00E060F7">
        <w:rPr>
          <w:color w:val="984806"/>
        </w:rPr>
        <w:t>01.02.201</w:t>
      </w:r>
      <w:r w:rsidR="006700F5">
        <w:rPr>
          <w:color w:val="984806"/>
        </w:rPr>
        <w:t>8</w:t>
      </w:r>
      <w:r w:rsidRPr="00E060F7">
        <w:rPr>
          <w:szCs w:val="16"/>
        </w:rPr>
        <w:t>"</w:t>
      </w:r>
    </w:p>
    <w:p w14:paraId="2F0D8853" w14:textId="77777777" w:rsidR="00B21AF8" w:rsidRPr="00E060F7" w:rsidRDefault="00B21AF8" w:rsidP="004C0259">
      <w:pPr>
        <w:pStyle w:val="Zdrojovykod-zlutyboxSynteastyl"/>
        <w:shd w:val="clear" w:color="auto" w:fill="FFFFF5"/>
        <w:ind w:left="340"/>
        <w:rPr>
          <w:szCs w:val="16"/>
        </w:rPr>
      </w:pPr>
      <w:r w:rsidRPr="00E060F7">
        <w:tab/>
      </w:r>
      <w:r w:rsidRPr="00E060F7">
        <w:rPr>
          <w:color w:val="00B050"/>
        </w:rPr>
        <w:t>Editor</w:t>
      </w:r>
      <w:r w:rsidRPr="00E060F7">
        <w:t xml:space="preserve">          = </w:t>
      </w:r>
      <w:r w:rsidRPr="00E060F7">
        <w:rPr>
          <w:szCs w:val="16"/>
        </w:rPr>
        <w:t>"</w:t>
      </w:r>
      <w:r w:rsidRPr="00E060F7">
        <w:rPr>
          <w:color w:val="984806"/>
        </w:rPr>
        <w:t>Syntea Software Group a.s.</w:t>
      </w:r>
      <w:r w:rsidRPr="00E060F7">
        <w:rPr>
          <w:szCs w:val="16"/>
        </w:rPr>
        <w:t>"</w:t>
      </w:r>
    </w:p>
    <w:p w14:paraId="3533AD1F"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Price      </w:t>
      </w:r>
      <w:r w:rsidRPr="00E060F7">
        <w:t xml:space="preserve">     = </w:t>
      </w:r>
      <w:r w:rsidRPr="00E060F7">
        <w:rPr>
          <w:szCs w:val="16"/>
        </w:rPr>
        <w:t>"</w:t>
      </w:r>
      <w:r w:rsidRPr="00E060F7">
        <w:rPr>
          <w:color w:val="984806"/>
        </w:rPr>
        <w:t>195.50</w:t>
      </w:r>
      <w:r w:rsidRPr="00E060F7">
        <w:rPr>
          <w:szCs w:val="16"/>
        </w:rPr>
        <w:t>"</w:t>
      </w:r>
      <w:r w:rsidR="00370AEF">
        <w:rPr>
          <w:szCs w:val="16"/>
        </w:rPr>
        <w:t xml:space="preserve"> </w:t>
      </w:r>
      <w:r w:rsidRPr="00E060F7">
        <w:rPr>
          <w:color w:val="0070C0"/>
        </w:rPr>
        <w:t>&gt;</w:t>
      </w:r>
    </w:p>
    <w:p w14:paraId="1A85575B" w14:textId="77777777" w:rsidR="00B21AF8" w:rsidRPr="00E060F7" w:rsidRDefault="00B21AF8" w:rsidP="004C0259">
      <w:pPr>
        <w:pStyle w:val="Zdrojovykod-zlutyboxSynteastyl"/>
        <w:shd w:val="clear" w:color="auto" w:fill="FFFFF5"/>
        <w:ind w:left="340"/>
        <w:rPr>
          <w:color w:val="0070C0"/>
        </w:rPr>
      </w:pPr>
      <w:r w:rsidRPr="00E060F7">
        <w:t xml:space="preserve">  </w:t>
      </w:r>
      <w:r w:rsidRPr="00E060F7">
        <w:rPr>
          <w:color w:val="0070C0"/>
        </w:rPr>
        <w:t>&lt;Author</w:t>
      </w:r>
      <w:r w:rsidRPr="00E060F7">
        <w:rPr>
          <w:color w:val="984806"/>
        </w:rPr>
        <w:t xml:space="preserve"> J. Srp </w:t>
      </w:r>
      <w:r w:rsidRPr="00E060F7">
        <w:rPr>
          <w:color w:val="0070C0"/>
        </w:rPr>
        <w:t>&lt;/Author&gt;</w:t>
      </w:r>
    </w:p>
    <w:p w14:paraId="0874F06A" w14:textId="77777777" w:rsidR="00B21AF8" w:rsidRPr="00E060F7" w:rsidRDefault="00B21AF8" w:rsidP="004C0259">
      <w:pPr>
        <w:pStyle w:val="Zdrojovykod-zlutyboxSynteastyl"/>
        <w:shd w:val="clear" w:color="auto" w:fill="FFFFF5"/>
        <w:ind w:left="340"/>
        <w:rPr>
          <w:color w:val="0070C0"/>
        </w:rPr>
      </w:pPr>
      <w:r w:rsidRPr="00E060F7">
        <w:rPr>
          <w:color w:val="0070C0"/>
        </w:rPr>
        <w:t>&lt;/Book&gt;</w:t>
      </w:r>
    </w:p>
    <w:p w14:paraId="0937C863" w14:textId="1A7E080D" w:rsidR="00B21AF8" w:rsidRPr="00E060F7" w:rsidRDefault="00B21AF8" w:rsidP="00B21AF8">
      <w:r w:rsidRPr="00E060F7">
        <w:t>Our XML element contains</w:t>
      </w:r>
      <w:r w:rsidRPr="00E060F7">
        <w:rPr>
          <w:rFonts w:eastAsia="Arial"/>
        </w:rPr>
        <w:t xml:space="preserve"> different types </w:t>
      </w:r>
      <w:r w:rsidRPr="00E060F7">
        <w:t>of values:</w:t>
      </w:r>
      <w:r w:rsidRPr="00E060F7">
        <w:rPr>
          <w:rFonts w:eastAsia="Arial"/>
        </w:rPr>
        <w:t xml:space="preserve"> </w:t>
      </w:r>
      <w:r w:rsidR="00440E34">
        <w:t>ISBN</w:t>
      </w:r>
      <w:r w:rsidRPr="00E060F7">
        <w:t>, title,</w:t>
      </w:r>
      <w:r w:rsidRPr="00E060F7">
        <w:rPr>
          <w:rFonts w:eastAsia="Arial"/>
        </w:rPr>
        <w:t xml:space="preserve"> </w:t>
      </w:r>
      <w:r w:rsidRPr="00E060F7">
        <w:t>date of publication,</w:t>
      </w:r>
      <w:r w:rsidRPr="00E060F7">
        <w:rPr>
          <w:rFonts w:eastAsia="Arial"/>
        </w:rPr>
        <w:t xml:space="preserve"> price, </w:t>
      </w:r>
      <w:r w:rsidR="00C8214A">
        <w:rPr>
          <w:rFonts w:eastAsia="Arial"/>
        </w:rPr>
        <w:t xml:space="preserve">and </w:t>
      </w:r>
      <w:r w:rsidRPr="00E060F7">
        <w:rPr>
          <w:rFonts w:eastAsia="Arial"/>
        </w:rPr>
        <w:t>author</w:t>
      </w:r>
      <w:r w:rsidR="00C8214A">
        <w:rPr>
          <w:rFonts w:eastAsia="Arial"/>
        </w:rPr>
        <w:t>s</w:t>
      </w:r>
      <w:r w:rsidRPr="00E060F7">
        <w:t>.</w:t>
      </w:r>
      <w:r w:rsidRPr="00E060F7">
        <w:rPr>
          <w:rFonts w:eastAsia="Arial"/>
        </w:rPr>
        <w:t xml:space="preserve"> </w:t>
      </w:r>
      <w:r w:rsidR="00DD335A" w:rsidRPr="00DD335A">
        <w:rPr>
          <w:rFonts w:eastAsia="Arial"/>
        </w:rPr>
        <w:t>When describing</w:t>
      </w:r>
      <w:r w:rsidRPr="00E060F7">
        <w:rPr>
          <w:rFonts w:eastAsia="Arial"/>
        </w:rPr>
        <w:t xml:space="preserve"> </w:t>
      </w:r>
      <w:r w:rsidR="000B7F6B">
        <w:rPr>
          <w:rFonts w:eastAsia="Arial"/>
        </w:rPr>
        <w:t xml:space="preserve">the </w:t>
      </w:r>
      <w:r w:rsidRPr="00E060F7">
        <w:rPr>
          <w:rFonts w:eastAsia="Arial"/>
        </w:rPr>
        <w:t xml:space="preserve">contents of </w:t>
      </w:r>
      <w:r w:rsidRPr="00E060F7">
        <w:t>such an</w:t>
      </w:r>
      <w:r w:rsidRPr="00E060F7">
        <w:rPr>
          <w:rFonts w:eastAsia="Arial"/>
        </w:rPr>
        <w:t xml:space="preserve"> </w:t>
      </w:r>
      <w:r w:rsidRPr="00E060F7">
        <w:t>element</w:t>
      </w:r>
      <w:r w:rsidR="00BA5A04">
        <w:t>,</w:t>
      </w:r>
      <w:r w:rsidRPr="00E060F7">
        <w:rPr>
          <w:rFonts w:eastAsia="Arial"/>
        </w:rPr>
        <w:t xml:space="preserve"> we can simpl</w:t>
      </w:r>
      <w:r w:rsidR="00382FB9">
        <w:rPr>
          <w:rFonts w:eastAsia="Arial"/>
        </w:rPr>
        <w:t>y</w:t>
      </w:r>
      <w:r w:rsidRPr="00E060F7">
        <w:rPr>
          <w:rFonts w:eastAsia="Arial"/>
        </w:rPr>
        <w:t xml:space="preserve"> specify if a value is required or describe </w:t>
      </w:r>
      <w:r w:rsidR="000B7F6B">
        <w:rPr>
          <w:rFonts w:eastAsia="Arial"/>
        </w:rPr>
        <w:t xml:space="preserve">the </w:t>
      </w:r>
      <w:r w:rsidRPr="00E060F7">
        <w:rPr>
          <w:rFonts w:eastAsia="Arial"/>
        </w:rPr>
        <w:t>interval of its occurrence</w:t>
      </w:r>
      <w:r w:rsidR="00382FB9">
        <w:rPr>
          <w:rFonts w:eastAsia="Arial"/>
        </w:rPr>
        <w:t>s</w:t>
      </w:r>
      <w:r w:rsidRPr="00E060F7">
        <w:t xml:space="preserve"> (by </w:t>
      </w:r>
      <w:r w:rsidR="00370AEF">
        <w:t>the</w:t>
      </w:r>
      <w:r w:rsidRPr="00E060F7">
        <w:t xml:space="preserve"> </w:t>
      </w:r>
      <w:r w:rsidR="00370AEF">
        <w:t>“</w:t>
      </w:r>
      <w:r w:rsidR="0044568E">
        <w:t>quantifier</w:t>
      </w:r>
      <w:r w:rsidR="00370AEF">
        <w:t>”</w:t>
      </w:r>
      <w:r w:rsidRPr="00E060F7">
        <w:t xml:space="preserve">). </w:t>
      </w:r>
      <w:r w:rsidRPr="00E060F7">
        <w:rPr>
          <w:rFonts w:eastAsia="Arial"/>
        </w:rPr>
        <w:t>Let’s say the attributes “</w:t>
      </w:r>
      <w:r w:rsidR="00440E34">
        <w:rPr>
          <w:rFonts w:eastAsia="Arial"/>
        </w:rPr>
        <w:t>ISBN</w:t>
      </w:r>
      <w:r w:rsidRPr="00E060F7">
        <w:rPr>
          <w:rFonts w:eastAsia="Arial"/>
        </w:rPr>
        <w:t>” and “Title” are required</w:t>
      </w:r>
      <w:r w:rsidR="00BA5A04">
        <w:rPr>
          <w:rFonts w:eastAsia="Arial"/>
        </w:rPr>
        <w:t>,</w:t>
      </w:r>
      <w:r w:rsidRPr="00E060F7">
        <w:rPr>
          <w:rFonts w:eastAsia="Arial"/>
        </w:rPr>
        <w:t xml:space="preserve"> and the others are optional. Let’s also accept that a book may have more authors or no author (who is </w:t>
      </w:r>
      <w:r w:rsidR="000B7F6B">
        <w:rPr>
          <w:rFonts w:eastAsia="Arial"/>
        </w:rPr>
        <w:t xml:space="preserve">the </w:t>
      </w:r>
      <w:r w:rsidRPr="00E060F7">
        <w:rPr>
          <w:rFonts w:eastAsia="Arial"/>
        </w:rPr>
        <w:t xml:space="preserve">author of The Bible?). </w:t>
      </w:r>
      <w:r w:rsidR="00370AEF" w:rsidRPr="00E060F7">
        <w:t>Eventually</w:t>
      </w:r>
      <w:r w:rsidR="000B7F6B">
        <w:t>,</w:t>
      </w:r>
      <w:r w:rsidR="00370AEF" w:rsidRPr="00E060F7">
        <w:t xml:space="preserve"> we can </w:t>
      </w:r>
      <w:r w:rsidR="00BA5A04">
        <w:t>also specify</w:t>
      </w:r>
      <w:r w:rsidR="00370AEF">
        <w:t xml:space="preserve"> </w:t>
      </w:r>
      <w:r w:rsidR="00370AEF" w:rsidRPr="00E060F7">
        <w:t>the type</w:t>
      </w:r>
      <w:r w:rsidR="00382FB9">
        <w:t>s</w:t>
      </w:r>
      <w:r w:rsidR="00370AEF" w:rsidRPr="00E060F7">
        <w:t xml:space="preserve"> of </w:t>
      </w:r>
      <w:r w:rsidR="00382FB9">
        <w:t xml:space="preserve">text </w:t>
      </w:r>
      <w:r w:rsidR="00370AEF" w:rsidRPr="00E060F7">
        <w:t>value</w:t>
      </w:r>
      <w:r w:rsidR="00382FB9">
        <w:t>s</w:t>
      </w:r>
      <w:r w:rsidR="00370AEF" w:rsidRPr="00E060F7">
        <w:t>.</w:t>
      </w:r>
      <w:r w:rsidR="00370AEF" w:rsidRPr="00E060F7">
        <w:rPr>
          <w:rFonts w:eastAsia="Arial"/>
        </w:rPr>
        <w:t xml:space="preserve"> </w:t>
      </w:r>
      <w:r w:rsidR="00B15222">
        <w:rPr>
          <w:rFonts w:eastAsia="Arial"/>
        </w:rPr>
        <w:t xml:space="preserve">A </w:t>
      </w:r>
      <w:r w:rsidRPr="00E060F7">
        <w:rPr>
          <w:rFonts w:eastAsia="Arial"/>
        </w:rPr>
        <w:t>f</w:t>
      </w:r>
      <w:r w:rsidRPr="00E060F7">
        <w:t>ormal</w:t>
      </w:r>
      <w:r w:rsidRPr="00E060F7">
        <w:rPr>
          <w:rFonts w:eastAsia="Arial"/>
        </w:rPr>
        <w:t xml:space="preserve"> </w:t>
      </w:r>
      <w:r w:rsidRPr="00E060F7">
        <w:t>description</w:t>
      </w:r>
      <w:r w:rsidRPr="00E060F7">
        <w:rPr>
          <w:rFonts w:eastAsia="Arial"/>
        </w:rPr>
        <w:t xml:space="preserve"> of </w:t>
      </w:r>
      <w:r w:rsidR="00382FB9">
        <w:rPr>
          <w:rFonts w:eastAsia="Arial"/>
        </w:rPr>
        <w:t>a</w:t>
      </w:r>
      <w:r w:rsidR="000B7F6B">
        <w:rPr>
          <w:rFonts w:eastAsia="Arial"/>
        </w:rPr>
        <w:t>n</w:t>
      </w:r>
      <w:r w:rsidR="00382FB9">
        <w:rPr>
          <w:rFonts w:eastAsia="Arial"/>
        </w:rPr>
        <w:t xml:space="preserve"> </w:t>
      </w:r>
      <w:r w:rsidRPr="00E060F7">
        <w:rPr>
          <w:rFonts w:eastAsia="Arial"/>
        </w:rPr>
        <w:t xml:space="preserve">XML </w:t>
      </w:r>
      <w:r w:rsidRPr="00E060F7">
        <w:t xml:space="preserve">element </w:t>
      </w:r>
      <w:r w:rsidR="002823EF" w:rsidRPr="00E060F7">
        <w:t>is</w:t>
      </w:r>
      <w:r w:rsidR="00076286" w:rsidRPr="00E060F7">
        <w:t xml:space="preserve"> </w:t>
      </w:r>
      <w:r w:rsidR="002823EF" w:rsidRPr="00E060F7">
        <w:t xml:space="preserve">the </w:t>
      </w:r>
      <w:r w:rsidR="00076286" w:rsidRPr="00E060F7">
        <w:t>model</w:t>
      </w:r>
      <w:r w:rsidR="00370AEF">
        <w:t xml:space="preserve"> of </w:t>
      </w:r>
      <w:r w:rsidR="00B15222">
        <w:t xml:space="preserve">the </w:t>
      </w:r>
      <w:r w:rsidR="00370AEF">
        <w:t>element “Book”</w:t>
      </w:r>
      <w:r w:rsidRPr="00E060F7">
        <w:t>. It may look like</w:t>
      </w:r>
      <w:r w:rsidR="00B15222">
        <w:t xml:space="preserve"> this</w:t>
      </w:r>
      <w:r w:rsidRPr="00E060F7">
        <w:t>:</w:t>
      </w:r>
    </w:p>
    <w:p w14:paraId="3C0F2215" w14:textId="306FCD2F" w:rsidR="00B21AF8" w:rsidRPr="00E060F7" w:rsidRDefault="00B21AF8" w:rsidP="004C0259">
      <w:pPr>
        <w:pStyle w:val="Zdrojovykod-zlutyboxSynteastyl"/>
        <w:shd w:val="clear" w:color="auto" w:fill="FFFFF5"/>
        <w:ind w:left="340"/>
      </w:pPr>
      <w:r w:rsidRPr="00E060F7">
        <w:rPr>
          <w:color w:val="0070C0"/>
        </w:rPr>
        <w:t xml:space="preserve">&lt;Book </w:t>
      </w:r>
      <w:r w:rsidR="00440E34">
        <w:rPr>
          <w:color w:val="00B050"/>
        </w:rPr>
        <w:t>ISBN</w:t>
      </w:r>
      <w:r w:rsidRPr="00E060F7">
        <w:rPr>
          <w:color w:val="00B050"/>
        </w:rPr>
        <w:t xml:space="preserve">          </w:t>
      </w:r>
      <w:r w:rsidRPr="00E060F7">
        <w:t xml:space="preserve">= </w:t>
      </w:r>
      <w:r w:rsidRPr="00E060F7">
        <w:rPr>
          <w:color w:val="C00000"/>
          <w:szCs w:val="16"/>
        </w:rPr>
        <w:t xml:space="preserve">"required num(9,10); */ </w:t>
      </w:r>
      <w:r w:rsidR="00440E34">
        <w:rPr>
          <w:color w:val="C00000"/>
          <w:szCs w:val="16"/>
        </w:rPr>
        <w:t>ISBN</w:t>
      </w:r>
      <w:r w:rsidRPr="00E060F7">
        <w:rPr>
          <w:color w:val="C00000"/>
          <w:szCs w:val="16"/>
        </w:rPr>
        <w:t xml:space="preserve"> is </w:t>
      </w:r>
      <w:r w:rsidR="00DD335A">
        <w:rPr>
          <w:color w:val="C00000"/>
          <w:szCs w:val="16"/>
        </w:rPr>
        <w:t>minimum</w:t>
      </w:r>
      <w:r w:rsidR="00DD335A" w:rsidRPr="00E060F7">
        <w:rPr>
          <w:color w:val="C00000"/>
          <w:szCs w:val="16"/>
        </w:rPr>
        <w:t xml:space="preserve"> </w:t>
      </w:r>
      <w:r w:rsidRPr="00E060F7">
        <w:rPr>
          <w:color w:val="C00000"/>
          <w:szCs w:val="16"/>
        </w:rPr>
        <w:t>9 to 10 digits */"</w:t>
      </w:r>
    </w:p>
    <w:p w14:paraId="2B9B483C"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Title           </w:t>
      </w:r>
      <w:r w:rsidRPr="00E060F7">
        <w:t xml:space="preserve">= </w:t>
      </w:r>
      <w:r w:rsidRPr="00E060F7">
        <w:rPr>
          <w:szCs w:val="16"/>
        </w:rPr>
        <w:t>"</w:t>
      </w:r>
      <w:r w:rsidRPr="00E060F7">
        <w:rPr>
          <w:color w:val="C00000"/>
          <w:szCs w:val="16"/>
        </w:rPr>
        <w:t>required</w:t>
      </w:r>
      <w:r w:rsidRPr="00E060F7">
        <w:rPr>
          <w:color w:val="984806"/>
        </w:rPr>
        <w:t xml:space="preserve"> string();</w:t>
      </w:r>
      <w:r w:rsidRPr="00E060F7">
        <w:rPr>
          <w:szCs w:val="16"/>
        </w:rPr>
        <w:t>"</w:t>
      </w:r>
    </w:p>
    <w:p w14:paraId="7F2F0002"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PublicationDate </w:t>
      </w:r>
      <w:r w:rsidRPr="00E060F7">
        <w:t xml:space="preserve">= </w:t>
      </w:r>
      <w:r w:rsidRPr="00E060F7">
        <w:rPr>
          <w:szCs w:val="16"/>
        </w:rPr>
        <w:t>"</w:t>
      </w:r>
      <w:r w:rsidRPr="00E060F7">
        <w:rPr>
          <w:color w:val="984806"/>
        </w:rPr>
        <w:t xml:space="preserve">optional </w:t>
      </w:r>
      <w:r w:rsidR="00D7720B">
        <w:rPr>
          <w:color w:val="984806"/>
        </w:rPr>
        <w:t>d</w:t>
      </w:r>
      <w:r w:rsidRPr="00E060F7">
        <w:rPr>
          <w:color w:val="984806"/>
        </w:rPr>
        <w:t>ate();</w:t>
      </w:r>
      <w:r w:rsidRPr="00E060F7">
        <w:rPr>
          <w:szCs w:val="16"/>
        </w:rPr>
        <w:t>"</w:t>
      </w:r>
    </w:p>
    <w:p w14:paraId="4920413D" w14:textId="77777777" w:rsidR="00B21AF8" w:rsidRPr="00E060F7" w:rsidRDefault="00B21AF8" w:rsidP="004C0259">
      <w:pPr>
        <w:pStyle w:val="Zdrojovykod-zlutyboxSynteastyl"/>
        <w:shd w:val="clear" w:color="auto" w:fill="FFFFF5"/>
        <w:ind w:left="340"/>
        <w:rPr>
          <w:szCs w:val="16"/>
        </w:rPr>
      </w:pPr>
      <w:r w:rsidRPr="00E060F7">
        <w:tab/>
      </w:r>
      <w:r w:rsidRPr="00E060F7">
        <w:rPr>
          <w:color w:val="00B050"/>
        </w:rPr>
        <w:t>Editor</w:t>
      </w:r>
      <w:r w:rsidRPr="00E060F7">
        <w:t xml:space="preserve">          = </w:t>
      </w:r>
      <w:r w:rsidRPr="00E060F7">
        <w:rPr>
          <w:szCs w:val="16"/>
        </w:rPr>
        <w:t>"</w:t>
      </w:r>
      <w:r w:rsidRPr="00E060F7">
        <w:rPr>
          <w:color w:val="984806"/>
        </w:rPr>
        <w:t>optional string();</w:t>
      </w:r>
      <w:r w:rsidRPr="00E060F7">
        <w:rPr>
          <w:szCs w:val="16"/>
        </w:rPr>
        <w:t>"</w:t>
      </w:r>
    </w:p>
    <w:p w14:paraId="7573AC61"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Price      </w:t>
      </w:r>
      <w:r w:rsidRPr="00E060F7">
        <w:t xml:space="preserve">     = </w:t>
      </w:r>
      <w:r w:rsidRPr="00E060F7">
        <w:rPr>
          <w:szCs w:val="16"/>
        </w:rPr>
        <w:t>"</w:t>
      </w:r>
      <w:r w:rsidRPr="00E060F7">
        <w:rPr>
          <w:color w:val="984806"/>
        </w:rPr>
        <w:t>optional decimal()</w:t>
      </w:r>
      <w:r w:rsidRPr="00E060F7">
        <w:rPr>
          <w:szCs w:val="16"/>
        </w:rPr>
        <w:t xml:space="preserve">" </w:t>
      </w:r>
      <w:r w:rsidRPr="00E060F7">
        <w:rPr>
          <w:color w:val="0070C0"/>
        </w:rPr>
        <w:t>&gt;</w:t>
      </w:r>
    </w:p>
    <w:p w14:paraId="71A902AA" w14:textId="77777777" w:rsidR="00B21AF8" w:rsidRPr="00E060F7" w:rsidRDefault="00B21AF8" w:rsidP="004C0259">
      <w:pPr>
        <w:pStyle w:val="Zdrojovykod-zlutyboxSynteastyl"/>
        <w:shd w:val="clear" w:color="auto" w:fill="FFFFF5"/>
        <w:ind w:left="340"/>
        <w:rPr>
          <w:color w:val="0070C0"/>
        </w:rPr>
      </w:pPr>
      <w:r w:rsidRPr="00E060F7">
        <w:t xml:space="preserve">  </w:t>
      </w:r>
      <w:r w:rsidRPr="00E060F7">
        <w:rPr>
          <w:color w:val="0070C0"/>
        </w:rPr>
        <w:t xml:space="preserve">&lt;Author </w:t>
      </w:r>
      <w:r w:rsidRPr="00E060F7">
        <w:rPr>
          <w:color w:val="00B050"/>
        </w:rPr>
        <w:t>xd:script</w:t>
      </w:r>
      <w:r w:rsidRPr="00E060F7">
        <w:rPr>
          <w:color w:val="0070C0"/>
        </w:rPr>
        <w:t xml:space="preserve"> </w:t>
      </w:r>
      <w:r w:rsidRPr="00E060F7">
        <w:t>=</w:t>
      </w:r>
      <w:r w:rsidRPr="00E060F7">
        <w:rPr>
          <w:color w:val="0070C0"/>
        </w:rPr>
        <w:t xml:space="preserve"> </w:t>
      </w:r>
      <w:r w:rsidRPr="00E060F7">
        <w:rPr>
          <w:szCs w:val="16"/>
        </w:rPr>
        <w:t>"</w:t>
      </w:r>
      <w:r w:rsidRPr="00E060F7">
        <w:rPr>
          <w:color w:val="984806"/>
        </w:rPr>
        <w:t>occurs 0..*</w:t>
      </w:r>
      <w:r w:rsidRPr="00E060F7">
        <w:rPr>
          <w:szCs w:val="16"/>
        </w:rPr>
        <w:t>"</w:t>
      </w:r>
      <w:r w:rsidRPr="00E060F7">
        <w:rPr>
          <w:color w:val="0070C0"/>
        </w:rPr>
        <w:t>&gt;</w:t>
      </w:r>
      <w:r w:rsidRPr="00E060F7">
        <w:rPr>
          <w:color w:val="984806"/>
        </w:rPr>
        <w:t xml:space="preserve"> string(); </w:t>
      </w:r>
      <w:r w:rsidRPr="00E060F7">
        <w:rPr>
          <w:color w:val="0070C0"/>
        </w:rPr>
        <w:t>&lt;/Author&gt;</w:t>
      </w:r>
    </w:p>
    <w:p w14:paraId="7BD836A7" w14:textId="77777777" w:rsidR="00B21AF8" w:rsidRPr="00E060F7" w:rsidRDefault="00B21AF8" w:rsidP="004C0259">
      <w:pPr>
        <w:pStyle w:val="Zdrojovykod-zlutyboxSynteastyl"/>
        <w:shd w:val="clear" w:color="auto" w:fill="FFFFF5"/>
        <w:ind w:left="340"/>
        <w:rPr>
          <w:color w:val="0070C0"/>
        </w:rPr>
      </w:pPr>
      <w:r w:rsidRPr="00E060F7">
        <w:rPr>
          <w:color w:val="0070C0"/>
        </w:rPr>
        <w:t>&lt;/Book&gt;</w:t>
      </w:r>
    </w:p>
    <w:p w14:paraId="30B5B176" w14:textId="46AFE5BA" w:rsidR="00B21AF8" w:rsidRPr="00E060F7" w:rsidRDefault="00B21AF8" w:rsidP="00B21AF8">
      <w:pPr>
        <w:pStyle w:val="OdstavecSynteastyl"/>
      </w:pPr>
      <w:r w:rsidRPr="00E060F7">
        <w:t>As we can see</w:t>
      </w:r>
      <w:r w:rsidR="00BA5A04">
        <w:t>,</w:t>
      </w:r>
      <w:r w:rsidRPr="00E060F7">
        <w:t xml:space="preserve"> the model is </w:t>
      </w:r>
      <w:r w:rsidR="00382FB9">
        <w:t xml:space="preserve">very </w:t>
      </w:r>
      <w:r w:rsidRPr="00E060F7">
        <w:t xml:space="preserve">similar to the described XML data. Values of text items are described by </w:t>
      </w:r>
      <w:r w:rsidR="007B72CE">
        <w:t xml:space="preserve">a </w:t>
      </w:r>
      <w:r w:rsidRPr="00E060F7">
        <w:t xml:space="preserve">special language called </w:t>
      </w:r>
      <w:r w:rsidR="00585856">
        <w:t>“</w:t>
      </w:r>
      <w:r w:rsidR="008F5906">
        <w:t>X-script</w:t>
      </w:r>
      <w:r w:rsidRPr="00E060F7">
        <w:t xml:space="preserve"> of </w:t>
      </w:r>
      <w:r w:rsidR="008F5906">
        <w:t>X-definition</w:t>
      </w:r>
      <w:r w:rsidR="00585856">
        <w:t>”</w:t>
      </w:r>
      <w:r w:rsidRPr="00E060F7">
        <w:t>.</w:t>
      </w:r>
      <w:r w:rsidRPr="00E060F7">
        <w:rPr>
          <w:rFonts w:eastAsia="Arial"/>
        </w:rPr>
        <w:t xml:space="preserve"> Note also </w:t>
      </w:r>
      <w:r w:rsidR="00BA5A04">
        <w:rPr>
          <w:rFonts w:eastAsia="Arial"/>
        </w:rPr>
        <w:t xml:space="preserve">that </w:t>
      </w:r>
      <w:r w:rsidRPr="00E060F7">
        <w:rPr>
          <w:rFonts w:eastAsia="Arial"/>
        </w:rPr>
        <w:t xml:space="preserve">the </w:t>
      </w:r>
      <w:r w:rsidR="0044568E">
        <w:rPr>
          <w:rFonts w:eastAsia="Arial"/>
        </w:rPr>
        <w:t>quantifier</w:t>
      </w:r>
      <w:r w:rsidRPr="00E060F7">
        <w:rPr>
          <w:rFonts w:eastAsia="Arial"/>
        </w:rPr>
        <w:t xml:space="preserve"> of the element </w:t>
      </w:r>
      <w:r w:rsidR="00585856">
        <w:rPr>
          <w:rFonts w:eastAsia="Arial"/>
        </w:rPr>
        <w:t>“</w:t>
      </w:r>
      <w:r w:rsidRPr="00E060F7">
        <w:rPr>
          <w:rFonts w:eastAsia="Arial"/>
        </w:rPr>
        <w:t>Author</w:t>
      </w:r>
      <w:r w:rsidR="00585856">
        <w:rPr>
          <w:rFonts w:eastAsia="Arial"/>
        </w:rPr>
        <w:t>”</w:t>
      </w:r>
      <w:r w:rsidRPr="00E060F7">
        <w:rPr>
          <w:rFonts w:eastAsia="Arial"/>
        </w:rPr>
        <w:t xml:space="preserve"> is written to the special auxiliary attribute „xd:script“. This attribute does not belong to any namespace of </w:t>
      </w:r>
      <w:r w:rsidR="00BA5A04">
        <w:rPr>
          <w:rFonts w:eastAsia="Arial"/>
        </w:rPr>
        <w:t xml:space="preserve">the </w:t>
      </w:r>
      <w:r w:rsidRPr="00E060F7">
        <w:rPr>
          <w:rFonts w:eastAsia="Arial"/>
        </w:rPr>
        <w:t xml:space="preserve">described XML data. However, the name prefix </w:t>
      </w:r>
      <w:r w:rsidR="00585856">
        <w:rPr>
          <w:rFonts w:eastAsia="Arial"/>
        </w:rPr>
        <w:t>“</w:t>
      </w:r>
      <w:r w:rsidRPr="00E060F7">
        <w:rPr>
          <w:rFonts w:eastAsia="Arial"/>
        </w:rPr>
        <w:t>xs</w:t>
      </w:r>
      <w:r w:rsidR="00585856">
        <w:rPr>
          <w:rFonts w:eastAsia="Arial"/>
        </w:rPr>
        <w:t>”</w:t>
      </w:r>
      <w:r w:rsidRPr="00E060F7">
        <w:rPr>
          <w:rFonts w:eastAsia="Arial"/>
        </w:rPr>
        <w:t xml:space="preserve"> defines that it belongs to the special namespace of </w:t>
      </w:r>
      <w:r w:rsidR="008F5906">
        <w:rPr>
          <w:rFonts w:eastAsia="Arial"/>
        </w:rPr>
        <w:t>X-definition</w:t>
      </w:r>
      <w:r w:rsidR="002E4F75">
        <w:rPr>
          <w:rFonts w:eastAsia="Arial"/>
        </w:rPr>
        <w:t>s</w:t>
      </w:r>
      <w:r w:rsidRPr="00E060F7">
        <w:rPr>
          <w:rFonts w:eastAsia="Arial"/>
        </w:rPr>
        <w:t xml:space="preserve">. </w:t>
      </w:r>
      <w:r w:rsidR="007B72CE">
        <w:rPr>
          <w:rFonts w:eastAsia="Arial"/>
        </w:rPr>
        <w:t>Through</w:t>
      </w:r>
      <w:r w:rsidRPr="00E060F7">
        <w:rPr>
          <w:rFonts w:eastAsia="Arial"/>
        </w:rPr>
        <w:t xml:space="preserve"> element models</w:t>
      </w:r>
      <w:r w:rsidR="007B72CE">
        <w:rPr>
          <w:rFonts w:eastAsia="Arial"/>
        </w:rPr>
        <w:t>,</w:t>
      </w:r>
      <w:r w:rsidRPr="00E060F7">
        <w:rPr>
          <w:rFonts w:eastAsia="Arial"/>
        </w:rPr>
        <w:t xml:space="preserve"> it is possible to describe a </w:t>
      </w:r>
      <w:r w:rsidRPr="00E060F7">
        <w:t>general structure</w:t>
      </w:r>
      <w:r w:rsidRPr="00E060F7">
        <w:rPr>
          <w:rFonts w:eastAsia="Arial"/>
        </w:rPr>
        <w:t xml:space="preserve"> of </w:t>
      </w:r>
      <w:r w:rsidR="009C1728">
        <w:rPr>
          <w:rFonts w:eastAsia="Arial"/>
        </w:rPr>
        <w:t>any</w:t>
      </w:r>
      <w:r w:rsidRPr="00E060F7">
        <w:rPr>
          <w:rFonts w:eastAsia="Arial"/>
        </w:rPr>
        <w:t xml:space="preserve"> </w:t>
      </w:r>
      <w:r w:rsidRPr="00E060F7">
        <w:t>XML</w:t>
      </w:r>
      <w:r w:rsidRPr="00E060F7">
        <w:rPr>
          <w:rFonts w:eastAsia="Arial"/>
        </w:rPr>
        <w:t xml:space="preserve"> </w:t>
      </w:r>
      <w:r w:rsidRPr="00E060F7">
        <w:t xml:space="preserve">data, including the properties of values, </w:t>
      </w:r>
      <w:r w:rsidR="002E4F75">
        <w:t xml:space="preserve">the </w:t>
      </w:r>
      <w:r w:rsidRPr="00E060F7">
        <w:t>occurrences of items</w:t>
      </w:r>
      <w:r w:rsidR="007B72CE">
        <w:t>,</w:t>
      </w:r>
      <w:r w:rsidRPr="00E060F7">
        <w:t xml:space="preserve"> and even the way of processing or constructi</w:t>
      </w:r>
      <w:r w:rsidR="007B72CE">
        <w:t>ng</w:t>
      </w:r>
      <w:r w:rsidRPr="00E060F7">
        <w:t xml:space="preserve"> </w:t>
      </w:r>
      <w:r w:rsidR="007B72CE">
        <w:t xml:space="preserve"> </w:t>
      </w:r>
      <w:r w:rsidRPr="00E060F7">
        <w:t>XML d</w:t>
      </w:r>
      <w:r w:rsidR="009C1728">
        <w:t>ata</w:t>
      </w:r>
      <w:r w:rsidRPr="00E060F7">
        <w:t>.</w:t>
      </w:r>
    </w:p>
    <w:p w14:paraId="4565BB08" w14:textId="735B02F3" w:rsidR="00B21AF8" w:rsidRPr="00E060F7" w:rsidRDefault="008F5906" w:rsidP="00431305">
      <w:pPr>
        <w:pStyle w:val="Heading2"/>
      </w:pPr>
      <w:bookmarkStart w:id="56" w:name="_Toc484606824"/>
      <w:bookmarkStart w:id="57" w:name="_Ref485226845"/>
      <w:bookmarkStart w:id="58" w:name="_Ref497146856"/>
      <w:bookmarkStart w:id="59" w:name="_Ref497146868"/>
      <w:bookmarkStart w:id="60" w:name="_Ref535160630"/>
      <w:bookmarkStart w:id="61" w:name="_Ref535160638"/>
      <w:bookmarkStart w:id="62" w:name="_Ref535949242"/>
      <w:bookmarkStart w:id="63" w:name="_Toc208246646"/>
      <w:r>
        <w:t>X-script</w:t>
      </w:r>
      <w:r w:rsidR="00B21AF8" w:rsidRPr="00E060F7">
        <w:t xml:space="preserve"> of </w:t>
      </w:r>
      <w:r>
        <w:t>X-definition</w:t>
      </w:r>
      <w:bookmarkEnd w:id="56"/>
      <w:bookmarkEnd w:id="57"/>
      <w:bookmarkEnd w:id="58"/>
      <w:bookmarkEnd w:id="59"/>
      <w:bookmarkEnd w:id="60"/>
      <w:bookmarkEnd w:id="61"/>
      <w:bookmarkEnd w:id="62"/>
      <w:bookmarkEnd w:id="63"/>
    </w:p>
    <w:p w14:paraId="6AC50077" w14:textId="440C8F13" w:rsidR="00B21AF8" w:rsidRPr="00E060F7" w:rsidRDefault="00AC058A" w:rsidP="00B21AF8">
      <w:pPr>
        <w:pStyle w:val="OdstavecSynteastyl"/>
      </w:pPr>
      <w:r>
        <w:rPr>
          <w:noProof/>
          <w:lang w:val="cs-CZ" w:eastAsia="cs-CZ"/>
        </w:rPr>
        <mc:AlternateContent>
          <mc:Choice Requires="wps">
            <w:drawing>
              <wp:inline distT="0" distB="0" distL="0" distR="0" wp14:anchorId="3AEEA319" wp14:editId="73D5B8DC">
                <wp:extent cx="247650" cy="107950"/>
                <wp:effectExtent l="9525" t="19050" r="19050" b="6350"/>
                <wp:docPr id="647" name="AutoShape 1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2D8BF91" id="AutoShape 13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w:t>
      </w:r>
      <w:r w:rsidR="00EF650E" w:rsidRPr="00E060F7">
        <w:fldChar w:fldCharType="begin"/>
      </w:r>
      <w:r w:rsidR="00B21AF8" w:rsidRPr="00E060F7">
        <w:instrText xml:space="preserve"> REF _Ref336520673 \r \h </w:instrText>
      </w:r>
      <w:r w:rsidR="00EF650E" w:rsidRPr="00E060F7">
        <w:fldChar w:fldCharType="separate"/>
      </w:r>
      <w:r w:rsidR="007F02DC">
        <w:rPr>
          <w:b/>
          <w:bCs/>
        </w:rPr>
        <w:t>Error! Reference source not found.</w:t>
      </w:r>
      <w:r w:rsidR="00EF650E" w:rsidRPr="00E060F7">
        <w:fldChar w:fldCharType="end"/>
      </w:r>
      <w:r w:rsidR="00292A61">
        <w:t xml:space="preserve"> </w:t>
      </w:r>
      <w:r w:rsidR="00EF650E">
        <w:fldChar w:fldCharType="begin"/>
      </w:r>
      <w:r w:rsidR="00292A61">
        <w:instrText xml:space="preserve"> REF _Ref497147280 \h </w:instrText>
      </w:r>
      <w:r w:rsidR="00EF650E">
        <w:fldChar w:fldCharType="separate"/>
      </w:r>
      <w:r w:rsidR="007F02DC">
        <w:t>X-definition</w:t>
      </w:r>
      <w:r w:rsidR="007F02DC" w:rsidRPr="00E060F7">
        <w:t xml:space="preserve"> Technology</w:t>
      </w:r>
      <w:r w:rsidR="00EF650E">
        <w:fldChar w:fldCharType="end"/>
      </w:r>
    </w:p>
    <w:p w14:paraId="22AFB7EA" w14:textId="172B40A7" w:rsidR="00B21AF8" w:rsidRPr="00E060F7" w:rsidRDefault="00B21AF8" w:rsidP="00B21AF8">
      <w:pPr>
        <w:pStyle w:val="OdstavecSynteastyl"/>
      </w:pPr>
      <w:r w:rsidRPr="00E060F7">
        <w:t xml:space="preserve">The </w:t>
      </w:r>
      <w:r w:rsidR="008F5906">
        <w:t>X-script</w:t>
      </w:r>
      <w:r w:rsidRPr="00E060F7">
        <w:t xml:space="preserve"> of </w:t>
      </w:r>
      <w:r w:rsidR="00147DF9">
        <w:t xml:space="preserve">the </w:t>
      </w:r>
      <w:r w:rsidR="008F5906">
        <w:t>X-definition</w:t>
      </w:r>
      <w:r w:rsidRPr="00E060F7">
        <w:t xml:space="preserve"> </w:t>
      </w:r>
      <w:r w:rsidR="002823EF" w:rsidRPr="00E060F7">
        <w:t>(hereafter only “</w:t>
      </w:r>
      <w:r w:rsidR="008F5906">
        <w:t>X-script</w:t>
      </w:r>
      <w:r w:rsidR="002823EF" w:rsidRPr="00E060F7">
        <w:t>”)</w:t>
      </w:r>
      <w:r w:rsidRPr="00E060F7">
        <w:t xml:space="preserve"> is </w:t>
      </w:r>
      <w:r w:rsidR="00147DF9">
        <w:t>a</w:t>
      </w:r>
      <w:r w:rsidRPr="00E060F7">
        <w:t xml:space="preserve"> language </w:t>
      </w:r>
      <w:r w:rsidR="002823EF" w:rsidRPr="00E060F7">
        <w:t>recorded</w:t>
      </w:r>
      <w:r w:rsidRPr="00E060F7">
        <w:t xml:space="preserve"> </w:t>
      </w:r>
      <w:r w:rsidR="00BA5A04">
        <w:t>in</w:t>
      </w:r>
      <w:r w:rsidRPr="00E060F7">
        <w:t xml:space="preserve"> </w:t>
      </w:r>
      <w:r w:rsidR="00147DF9">
        <w:t xml:space="preserve">the </w:t>
      </w:r>
      <w:r w:rsidR="008F5906">
        <w:t>X-definition</w:t>
      </w:r>
      <w:r w:rsidR="002823EF" w:rsidRPr="00E060F7">
        <w:t xml:space="preserve"> as a text value</w:t>
      </w:r>
      <w:r w:rsidRPr="00E060F7">
        <w:t xml:space="preserve">. In the case of </w:t>
      </w:r>
      <w:r w:rsidR="002E4F75">
        <w:t xml:space="preserve">an </w:t>
      </w:r>
      <w:r w:rsidRPr="00E060F7">
        <w:t xml:space="preserve">attribute or of </w:t>
      </w:r>
      <w:r w:rsidR="002E4F75">
        <w:t xml:space="preserve">a </w:t>
      </w:r>
      <w:r w:rsidRPr="00E060F7">
        <w:t xml:space="preserve">text </w:t>
      </w:r>
      <w:r w:rsidR="009C1728">
        <w:t>node</w:t>
      </w:r>
      <w:r w:rsidRPr="00E060F7">
        <w:t xml:space="preserve"> </w:t>
      </w:r>
      <w:r w:rsidR="002E4F75">
        <w:t xml:space="preserve">(the child of </w:t>
      </w:r>
      <w:r w:rsidRPr="00E060F7">
        <w:t>an element</w:t>
      </w:r>
      <w:r w:rsidR="002E4F75">
        <w:t>)</w:t>
      </w:r>
      <w:r w:rsidR="00BA5A04">
        <w:t>,</w:t>
      </w:r>
      <w:r w:rsidRPr="00E060F7">
        <w:t xml:space="preserve"> the </w:t>
      </w:r>
      <w:r w:rsidR="008F5906">
        <w:t>X-script</w:t>
      </w:r>
      <w:r w:rsidRPr="00E060F7">
        <w:t xml:space="preserve"> is written as a text </w:t>
      </w:r>
      <w:r w:rsidR="007B72CE">
        <w:t>i</w:t>
      </w:r>
      <w:r w:rsidR="002E4F75">
        <w:t xml:space="preserve">n the place of </w:t>
      </w:r>
      <w:r w:rsidR="0023229C">
        <w:t xml:space="preserve">the value of </w:t>
      </w:r>
      <w:r w:rsidR="002E4F75">
        <w:t>this text node</w:t>
      </w:r>
      <w:r w:rsidRPr="00E060F7">
        <w:t xml:space="preserve">. In the case of </w:t>
      </w:r>
      <w:r w:rsidR="0023229C">
        <w:t xml:space="preserve">an </w:t>
      </w:r>
      <w:r w:rsidRPr="00E060F7">
        <w:t>element</w:t>
      </w:r>
      <w:r w:rsidR="007B72CE">
        <w:t>,</w:t>
      </w:r>
      <w:r w:rsidRPr="00E060F7">
        <w:t xml:space="preserve"> </w:t>
      </w:r>
      <w:r w:rsidR="002E4F75">
        <w:t xml:space="preserve">the </w:t>
      </w:r>
      <w:r w:rsidR="008F5906">
        <w:t>X-script</w:t>
      </w:r>
      <w:r w:rsidR="002E4F75">
        <w:t xml:space="preserve"> </w:t>
      </w:r>
      <w:r w:rsidRPr="00E060F7">
        <w:t xml:space="preserve">is written to the auxiliary attribute </w:t>
      </w:r>
      <w:r w:rsidR="00585856">
        <w:t>“</w:t>
      </w:r>
      <w:r w:rsidRPr="00E060F7">
        <w:t>xd:script</w:t>
      </w:r>
      <w:r w:rsidR="00585856">
        <w:t>”</w:t>
      </w:r>
      <w:r w:rsidRPr="00E060F7">
        <w:t xml:space="preserve"> (where </w:t>
      </w:r>
      <w:r w:rsidR="00585856">
        <w:t>“</w:t>
      </w:r>
      <w:r w:rsidRPr="00E060F7">
        <w:t>xd</w:t>
      </w:r>
      <w:r w:rsidR="00585856">
        <w:t>”</w:t>
      </w:r>
      <w:r w:rsidRPr="00E060F7">
        <w:t xml:space="preserve"> is the prefix of </w:t>
      </w:r>
      <w:r w:rsidR="0023229C">
        <w:t xml:space="preserve">the </w:t>
      </w:r>
      <w:r w:rsidR="008F5906">
        <w:t>X-definition</w:t>
      </w:r>
      <w:r w:rsidRPr="00E060F7">
        <w:t xml:space="preserve"> namespace). The </w:t>
      </w:r>
      <w:r w:rsidR="008F5906">
        <w:t>X-script</w:t>
      </w:r>
      <w:r w:rsidR="00CD32E2" w:rsidRPr="00E060F7">
        <w:t xml:space="preserve"> </w:t>
      </w:r>
      <w:r w:rsidRPr="00E060F7">
        <w:t xml:space="preserve">enables </w:t>
      </w:r>
      <w:r w:rsidR="007B72CE">
        <w:t xml:space="preserve">a </w:t>
      </w:r>
      <w:r w:rsidRPr="00E060F7">
        <w:t>descri</w:t>
      </w:r>
      <w:r w:rsidR="007B72CE">
        <w:t>ption</w:t>
      </w:r>
      <w:r w:rsidRPr="00E060F7">
        <w:t xml:space="preserve"> </w:t>
      </w:r>
      <w:r w:rsidR="007B72CE">
        <w:t xml:space="preserve">of </w:t>
      </w:r>
      <w:r w:rsidRPr="00E060F7">
        <w:t xml:space="preserve">some other properties of data and/or the actions connected to different events during </w:t>
      </w:r>
      <w:r w:rsidR="007B72CE">
        <w:t xml:space="preserve">the </w:t>
      </w:r>
      <w:r w:rsidRPr="00E060F7">
        <w:t xml:space="preserve">processing of </w:t>
      </w:r>
      <w:r w:rsidR="0023229C">
        <w:t>a</w:t>
      </w:r>
      <w:r w:rsidR="002E4F75">
        <w:t xml:space="preserve"> project</w:t>
      </w:r>
      <w:r w:rsidRPr="00E060F7">
        <w:t>. [Doc1]</w:t>
      </w:r>
    </w:p>
    <w:p w14:paraId="4A2F4806" w14:textId="738DE839" w:rsidR="00B21AF8" w:rsidRPr="00E060F7" w:rsidRDefault="00B21AF8" w:rsidP="00B21AF8">
      <w:pPr>
        <w:pStyle w:val="OdstavecSynteastyl"/>
      </w:pPr>
      <w:r w:rsidRPr="00E060F7">
        <w:t xml:space="preserve">The </w:t>
      </w:r>
      <w:r w:rsidR="008F5906">
        <w:t>X-script</w:t>
      </w:r>
      <w:r w:rsidRPr="00E060F7">
        <w:t xml:space="preserve"> </w:t>
      </w:r>
      <w:r w:rsidR="009C1728">
        <w:t>consists of</w:t>
      </w:r>
      <w:r w:rsidRPr="00E060F7">
        <w:t xml:space="preserve"> several sections. The order of individual sections </w:t>
      </w:r>
      <w:r w:rsidR="009C1728">
        <w:t>in</w:t>
      </w:r>
      <w:r w:rsidRPr="00E060F7">
        <w:t xml:space="preserve"> the </w:t>
      </w:r>
      <w:r w:rsidR="008F5906">
        <w:t>X-script</w:t>
      </w:r>
      <w:r w:rsidRPr="00E060F7">
        <w:t xml:space="preserve"> is arbitrary</w:t>
      </w:r>
      <w:r w:rsidR="00BA5A04">
        <w:t>,</w:t>
      </w:r>
      <w:r w:rsidRPr="00E060F7">
        <w:t xml:space="preserve"> and none of </w:t>
      </w:r>
      <w:r w:rsidR="007B72CE">
        <w:t xml:space="preserve">the </w:t>
      </w:r>
      <w:r w:rsidRPr="00E060F7">
        <w:t xml:space="preserve">sections is compulsory. The sections of </w:t>
      </w:r>
      <w:r w:rsidR="005C397D">
        <w:t xml:space="preserve">the </w:t>
      </w:r>
      <w:r w:rsidR="008F5906">
        <w:t>X-script</w:t>
      </w:r>
      <w:r w:rsidRPr="00E060F7">
        <w:t xml:space="preserve"> are separated by </w:t>
      </w:r>
      <w:r w:rsidR="0023229C">
        <w:t xml:space="preserve">a </w:t>
      </w:r>
      <w:r w:rsidRPr="00E060F7">
        <w:t>semicolon (</w:t>
      </w:r>
      <w:r w:rsidRPr="00E060F7">
        <w:rPr>
          <w:rFonts w:ascii="Consolas" w:hAnsi="Consolas" w:cs="Consolas"/>
        </w:rPr>
        <w:t>;</w:t>
      </w:r>
      <w:r w:rsidRPr="00E060F7">
        <w:t xml:space="preserve">). </w:t>
      </w:r>
      <w:r w:rsidR="00D54B39" w:rsidRPr="00E060F7">
        <w:t>At the end of</w:t>
      </w:r>
      <w:r w:rsidR="009C1728">
        <w:t xml:space="preserve"> the </w:t>
      </w:r>
      <w:r w:rsidR="008F5906">
        <w:t>X-script</w:t>
      </w:r>
      <w:r w:rsidR="009C1728">
        <w:t xml:space="preserve"> </w:t>
      </w:r>
      <w:r w:rsidR="0023229C">
        <w:t xml:space="preserve">record </w:t>
      </w:r>
      <w:r w:rsidR="002E4F75">
        <w:t xml:space="preserve">or after the closing brace of a command </w:t>
      </w:r>
      <w:r w:rsidR="0023229C">
        <w:t xml:space="preserve">assigned to a section of the </w:t>
      </w:r>
      <w:r w:rsidR="008F5906">
        <w:t>X-script</w:t>
      </w:r>
      <w:r w:rsidR="00BA5A04">
        <w:t>,</w:t>
      </w:r>
      <w:r w:rsidR="0023229C">
        <w:t xml:space="preserve"> </w:t>
      </w:r>
      <w:r w:rsidR="002E4F75">
        <w:t xml:space="preserve">the </w:t>
      </w:r>
      <w:r w:rsidR="00D54B39" w:rsidRPr="00E060F7">
        <w:t xml:space="preserve">specification of </w:t>
      </w:r>
      <w:r w:rsidR="00B15222">
        <w:t xml:space="preserve">the </w:t>
      </w:r>
      <w:r w:rsidR="00D54B39" w:rsidRPr="00E060F7">
        <w:t xml:space="preserve">semicolon may be omitted. </w:t>
      </w:r>
      <w:r w:rsidRPr="00E060F7">
        <w:t xml:space="preserve">The </w:t>
      </w:r>
      <w:r w:rsidR="008F5906">
        <w:t>X-script</w:t>
      </w:r>
      <w:r w:rsidRPr="00E060F7">
        <w:t xml:space="preserve"> has </w:t>
      </w:r>
      <w:r w:rsidR="007B72CE">
        <w:t>a</w:t>
      </w:r>
      <w:r w:rsidRPr="00E060F7">
        <w:t xml:space="preserve"> free format. The </w:t>
      </w:r>
      <w:r w:rsidR="009C1728">
        <w:t xml:space="preserve">items </w:t>
      </w:r>
      <w:r w:rsidRPr="00E060F7">
        <w:t xml:space="preserve">of the </w:t>
      </w:r>
      <w:r w:rsidR="008F5906">
        <w:t>X-script</w:t>
      </w:r>
      <w:r w:rsidRPr="00E060F7">
        <w:t xml:space="preserve"> may b</w:t>
      </w:r>
      <w:r w:rsidR="007B72CE">
        <w:t>e</w:t>
      </w:r>
      <w:r w:rsidRPr="00E060F7">
        <w:t xml:space="preserve"> separated by </w:t>
      </w:r>
      <w:r w:rsidR="007B72CE">
        <w:t xml:space="preserve">an </w:t>
      </w:r>
      <w:r w:rsidRPr="00E060F7">
        <w:t>unlimited number of spaces, newlines</w:t>
      </w:r>
      <w:r w:rsidR="007B72CE">
        <w:t>,</w:t>
      </w:r>
      <w:r w:rsidRPr="00E060F7">
        <w:t xml:space="preserve"> or tab characters</w:t>
      </w:r>
      <w:r w:rsidR="002E4F75">
        <w:t xml:space="preserve"> (white spaces)</w:t>
      </w:r>
      <w:r w:rsidRPr="00E060F7">
        <w:t>. [Doc1]</w:t>
      </w:r>
    </w:p>
    <w:p w14:paraId="12EAFAFB" w14:textId="02E28CEA" w:rsidR="00B21AF8" w:rsidRPr="00E060F7" w:rsidRDefault="00B21AF8" w:rsidP="00B21AF8">
      <w:pPr>
        <w:pStyle w:val="OdstavecSynteastyl"/>
      </w:pPr>
      <w:r w:rsidRPr="00E060F7">
        <w:t xml:space="preserve">The </w:t>
      </w:r>
      <w:r w:rsidR="008F5906">
        <w:t>X-script</w:t>
      </w:r>
      <w:r w:rsidRPr="00E060F7">
        <w:t xml:space="preserve"> contains </w:t>
      </w:r>
      <w:r w:rsidR="007B72CE">
        <w:t xml:space="preserve">the </w:t>
      </w:r>
      <w:r w:rsidRPr="00E060F7">
        <w:t>following sections [Doc1]:</w:t>
      </w:r>
    </w:p>
    <w:p w14:paraId="5BAB18C4" w14:textId="00240749" w:rsidR="00B21AF8" w:rsidRPr="00E060F7" w:rsidRDefault="00B21AF8" w:rsidP="007D4BA3">
      <w:pPr>
        <w:pStyle w:val="OdstavecSynteastyl"/>
        <w:numPr>
          <w:ilvl w:val="0"/>
          <w:numId w:val="14"/>
        </w:numPr>
        <w:jc w:val="left"/>
      </w:pPr>
      <w:r w:rsidRPr="00E060F7">
        <w:rPr>
          <w:b/>
        </w:rPr>
        <w:t>Validation section</w:t>
      </w:r>
      <w:r w:rsidRPr="00E060F7">
        <w:t xml:space="preserve"> – the validation section may be declared in the model of an element</w:t>
      </w:r>
      <w:r w:rsidR="00BA5A04">
        <w:t>,</w:t>
      </w:r>
      <w:r w:rsidRPr="00E060F7">
        <w:t xml:space="preserve"> </w:t>
      </w:r>
      <w:r w:rsidR="002E4F75">
        <w:t xml:space="preserve">a text </w:t>
      </w:r>
      <w:r w:rsidRPr="00E060F7">
        <w:t>node</w:t>
      </w:r>
      <w:r w:rsidR="00BA5A04">
        <w:t>,</w:t>
      </w:r>
      <w:r w:rsidRPr="00E060F7">
        <w:t xml:space="preserve"> or </w:t>
      </w:r>
      <w:r w:rsidR="002E4F75">
        <w:t xml:space="preserve">an </w:t>
      </w:r>
      <w:r w:rsidRPr="00E060F7">
        <w:t xml:space="preserve">attribute. The validation section defines the </w:t>
      </w:r>
      <w:r w:rsidR="0044568E">
        <w:t>quantifier</w:t>
      </w:r>
      <w:r w:rsidRPr="00E060F7">
        <w:t xml:space="preserve"> (</w:t>
      </w:r>
      <w:r w:rsidR="00DD335A">
        <w:t>i.e.</w:t>
      </w:r>
      <w:r w:rsidR="00BA5A04">
        <w:t>,</w:t>
      </w:r>
      <w:r w:rsidRPr="00E060F7">
        <w:t xml:space="preserve"> the specification</w:t>
      </w:r>
      <w:r w:rsidR="007732A6" w:rsidRPr="00E060F7">
        <w:t xml:space="preserve"> </w:t>
      </w:r>
      <w:r w:rsidRPr="00E060F7">
        <w:t>of</w:t>
      </w:r>
      <w:r w:rsidR="007732A6" w:rsidRPr="00E060F7">
        <w:t xml:space="preserve"> permitted</w:t>
      </w:r>
      <w:r w:rsidRPr="00E060F7">
        <w:t xml:space="preserve"> occurrence</w:t>
      </w:r>
      <w:r w:rsidR="002E4F75">
        <w:t>s</w:t>
      </w:r>
      <w:r w:rsidRPr="00E060F7">
        <w:t xml:space="preserve"> of an item). The validation section of </w:t>
      </w:r>
      <w:r w:rsidR="00956E31">
        <w:t xml:space="preserve">the </w:t>
      </w:r>
      <w:r w:rsidRPr="00E060F7">
        <w:t>attributes or text nodes</w:t>
      </w:r>
      <w:r w:rsidR="00BA5A04">
        <w:t>,</w:t>
      </w:r>
      <w:r w:rsidRPr="00E060F7">
        <w:t xml:space="preserve"> moreover</w:t>
      </w:r>
      <w:r w:rsidR="00BA5A04">
        <w:t>,</w:t>
      </w:r>
      <w:r w:rsidRPr="00E060F7">
        <w:t xml:space="preserve"> </w:t>
      </w:r>
      <w:r w:rsidR="00BA5A04">
        <w:t>also contains</w:t>
      </w:r>
      <w:r w:rsidR="002E4F75">
        <w:t xml:space="preserve"> </w:t>
      </w:r>
      <w:r w:rsidRPr="00E060F7">
        <w:t xml:space="preserve">the specification </w:t>
      </w:r>
      <w:r w:rsidR="002E4F75">
        <w:t xml:space="preserve">of the </w:t>
      </w:r>
      <w:r w:rsidR="00956E31">
        <w:t>"</w:t>
      </w:r>
      <w:r w:rsidRPr="00E060F7">
        <w:t>type</w:t>
      </w:r>
      <w:r w:rsidR="00956E31">
        <w:t>"</w:t>
      </w:r>
      <w:r w:rsidRPr="00E060F7">
        <w:t xml:space="preserve"> of </w:t>
      </w:r>
      <w:r w:rsidR="00956E31">
        <w:t>a</w:t>
      </w:r>
      <w:r w:rsidR="00E46AEB" w:rsidRPr="00E060F7">
        <w:t xml:space="preserve"> </w:t>
      </w:r>
      <w:r w:rsidRPr="00E060F7">
        <w:t>value</w:t>
      </w:r>
      <w:r w:rsidR="00956E31">
        <w:t xml:space="preserve">, </w:t>
      </w:r>
      <w:r w:rsidR="00DD335A">
        <w:t>i.e.</w:t>
      </w:r>
      <w:r w:rsidR="00BA5A04">
        <w:t>,</w:t>
      </w:r>
      <w:r w:rsidR="00956E31">
        <w:t xml:space="preserve"> </w:t>
      </w:r>
      <w:r w:rsidR="007B72CE">
        <w:t xml:space="preserve">the </w:t>
      </w:r>
      <w:r w:rsidR="00956E31">
        <w:t xml:space="preserve">rule </w:t>
      </w:r>
      <w:r w:rsidR="007B72CE">
        <w:t>that</w:t>
      </w:r>
      <w:r w:rsidR="00956E31">
        <w:t xml:space="preserve"> check</w:t>
      </w:r>
      <w:r w:rsidR="007B72CE">
        <w:t>s</w:t>
      </w:r>
      <w:r w:rsidR="00956E31">
        <w:t xml:space="preserve"> </w:t>
      </w:r>
      <w:r w:rsidR="007B72CE">
        <w:t xml:space="preserve">the </w:t>
      </w:r>
      <w:r w:rsidR="00956E31">
        <w:t>correctness of the text value</w:t>
      </w:r>
      <w:r w:rsidRPr="00E060F7">
        <w:t>. The specification of type is described as a</w:t>
      </w:r>
      <w:r w:rsidR="00585856">
        <w:t>n</w:t>
      </w:r>
      <w:r w:rsidRPr="00E060F7">
        <w:t xml:space="preserve"> invocation of </w:t>
      </w:r>
      <w:r w:rsidR="00F44338">
        <w:t xml:space="preserve">a </w:t>
      </w:r>
      <w:r w:rsidRPr="00E060F7">
        <w:t xml:space="preserve">method </w:t>
      </w:r>
      <w:r w:rsidR="007B72CE">
        <w:t>that</w:t>
      </w:r>
      <w:r w:rsidRPr="00E060F7">
        <w:t xml:space="preserve"> parses the text value of </w:t>
      </w:r>
      <w:r w:rsidR="00956E31">
        <w:t>an</w:t>
      </w:r>
      <w:r w:rsidRPr="00E060F7">
        <w:t xml:space="preserve"> item</w:t>
      </w:r>
      <w:r w:rsidR="00956E31">
        <w:t>.</w:t>
      </w:r>
      <w:r w:rsidRPr="00E060F7">
        <w:t xml:space="preserve"> </w:t>
      </w:r>
      <w:r w:rsidR="00956E31">
        <w:t>I</w:t>
      </w:r>
      <w:r w:rsidRPr="00E060F7">
        <w:t>t returns</w:t>
      </w:r>
      <w:r w:rsidR="00591AF6">
        <w:t xml:space="preserve"> </w:t>
      </w:r>
      <w:r w:rsidR="00585856">
        <w:t>“</w:t>
      </w:r>
      <w:r w:rsidRPr="00E060F7">
        <w:t>true</w:t>
      </w:r>
      <w:r w:rsidR="00585856">
        <w:t>”</w:t>
      </w:r>
      <w:r w:rsidRPr="00E060F7">
        <w:t xml:space="preserve"> if the value complies </w:t>
      </w:r>
      <w:r w:rsidR="007B72CE">
        <w:t>with</w:t>
      </w:r>
      <w:r w:rsidRPr="00E060F7">
        <w:t xml:space="preserve"> the parsing rules. </w:t>
      </w:r>
      <w:r w:rsidR="00F44338" w:rsidRPr="00E060F7">
        <w:t>Otherwise</w:t>
      </w:r>
      <w:r w:rsidR="007B72CE">
        <w:t>,</w:t>
      </w:r>
      <w:r w:rsidR="00F44338" w:rsidRPr="00E060F7">
        <w:t xml:space="preserve"> it returns </w:t>
      </w:r>
      <w:r w:rsidR="00F44338">
        <w:t>“</w:t>
      </w:r>
      <w:r w:rsidR="00F44338" w:rsidRPr="00E060F7">
        <w:t>false</w:t>
      </w:r>
      <w:r w:rsidR="00F44338">
        <w:t>”</w:t>
      </w:r>
      <w:r w:rsidR="00F44338" w:rsidRPr="00E060F7">
        <w:t xml:space="preserve"> and generates an error message.</w:t>
      </w:r>
      <w:r w:rsidR="00F44338">
        <w:t xml:space="preserve"> If </w:t>
      </w:r>
      <w:r w:rsidR="007B72CE">
        <w:t xml:space="preserve">a </w:t>
      </w:r>
      <w:r w:rsidR="00F44338">
        <w:t>validation method is not specified</w:t>
      </w:r>
      <w:r w:rsidR="00BA5A04">
        <w:t>,</w:t>
      </w:r>
      <w:r w:rsidR="00F44338">
        <w:t xml:space="preserve"> the value of an attribute or text node can be any non</w:t>
      </w:r>
      <w:r w:rsidR="007B72CE">
        <w:t>-</w:t>
      </w:r>
      <w:r w:rsidR="00F44338">
        <w:t>empty string of characters (</w:t>
      </w:r>
      <w:r w:rsidR="00E22B75">
        <w:t>i.e.,</w:t>
      </w:r>
      <w:r w:rsidR="00F44338">
        <w:t xml:space="preserve"> the default validation method is "string()").</w:t>
      </w:r>
    </w:p>
    <w:p w14:paraId="4DE21023" w14:textId="092A702B" w:rsidR="00B21AF8" w:rsidRPr="00E060F7" w:rsidRDefault="00B21AF8" w:rsidP="007D4BA3">
      <w:pPr>
        <w:pStyle w:val="OdstavecSynteastyl"/>
        <w:numPr>
          <w:ilvl w:val="0"/>
          <w:numId w:val="14"/>
        </w:numPr>
      </w:pPr>
      <w:r w:rsidRPr="00E060F7">
        <w:rPr>
          <w:b/>
        </w:rPr>
        <w:t>Sections of actions</w:t>
      </w:r>
      <w:r w:rsidRPr="00E060F7">
        <w:t xml:space="preserve"> – </w:t>
      </w:r>
      <w:r w:rsidR="00956E31">
        <w:t xml:space="preserve">the </w:t>
      </w:r>
      <w:r w:rsidRPr="00E060F7">
        <w:t xml:space="preserve">description of </w:t>
      </w:r>
      <w:r w:rsidR="007B72CE">
        <w:t xml:space="preserve">the </w:t>
      </w:r>
      <w:r w:rsidRPr="00E060F7">
        <w:t xml:space="preserve">action </w:t>
      </w:r>
      <w:r w:rsidR="008F5906">
        <w:t>is</w:t>
      </w:r>
      <w:r w:rsidR="00DD335A" w:rsidRPr="00E060F7">
        <w:t xml:space="preserve"> </w:t>
      </w:r>
      <w:r w:rsidRPr="00E060F7">
        <w:t xml:space="preserve">introduced by </w:t>
      </w:r>
      <w:r w:rsidR="00956E31">
        <w:t>a</w:t>
      </w:r>
      <w:r w:rsidR="00591AF6">
        <w:t xml:space="preserve"> </w:t>
      </w:r>
      <w:r w:rsidRPr="00E060F7">
        <w:t xml:space="preserve">keyword specifying the event or the state of processing of </w:t>
      </w:r>
      <w:r w:rsidR="00591AF6">
        <w:t xml:space="preserve">the </w:t>
      </w:r>
      <w:r w:rsidR="008F5906">
        <w:t>X-definition</w:t>
      </w:r>
      <w:r w:rsidRPr="00E060F7">
        <w:t xml:space="preserve"> code. After the keyword follows </w:t>
      </w:r>
      <w:r w:rsidR="00956E31">
        <w:t xml:space="preserve">a </w:t>
      </w:r>
      <w:r w:rsidRPr="00E060F7">
        <w:t xml:space="preserve">statement </w:t>
      </w:r>
      <w:r w:rsidR="00B15222">
        <w:t xml:space="preserve">is </w:t>
      </w:r>
      <w:r w:rsidRPr="00E060F7">
        <w:t xml:space="preserve">invoked in connection with </w:t>
      </w:r>
      <w:r w:rsidR="00956E31">
        <w:t xml:space="preserve">the </w:t>
      </w:r>
      <w:r w:rsidRPr="00E060F7">
        <w:t>specified event. If no action is connected to an event</w:t>
      </w:r>
      <w:r w:rsidR="00BA5A04">
        <w:t>,</w:t>
      </w:r>
      <w:r w:rsidRPr="00E060F7">
        <w:t xml:space="preserve"> the </w:t>
      </w:r>
      <w:r w:rsidR="008F5906">
        <w:t>X-definition</w:t>
      </w:r>
      <w:r w:rsidRPr="00E060F7">
        <w:t xml:space="preserve"> </w:t>
      </w:r>
      <w:r w:rsidR="00591AF6">
        <w:t>processor</w:t>
      </w:r>
      <w:r w:rsidRPr="00E060F7">
        <w:t xml:space="preserve"> </w:t>
      </w:r>
      <w:r w:rsidR="00DD335A">
        <w:t>proceeds with</w:t>
      </w:r>
      <w:r w:rsidR="00DD335A" w:rsidRPr="00E060F7" w:rsidDel="00DD335A">
        <w:t xml:space="preserve"> </w:t>
      </w:r>
      <w:r w:rsidR="00956E31">
        <w:t>a</w:t>
      </w:r>
      <w:r w:rsidRPr="00E060F7">
        <w:t xml:space="preserve"> default action.</w:t>
      </w:r>
    </w:p>
    <w:p w14:paraId="7491EEFF" w14:textId="6EA0B522" w:rsidR="00B21AF8" w:rsidRPr="00E060F7" w:rsidRDefault="00B21AF8" w:rsidP="007D4BA3">
      <w:pPr>
        <w:pStyle w:val="OdstavecSynteastyl"/>
        <w:numPr>
          <w:ilvl w:val="0"/>
          <w:numId w:val="14"/>
        </w:numPr>
      </w:pPr>
      <w:r w:rsidRPr="00E060F7">
        <w:rPr>
          <w:b/>
        </w:rPr>
        <w:lastRenderedPageBreak/>
        <w:t>Options</w:t>
      </w:r>
      <w:r w:rsidRPr="00E060F7">
        <w:t xml:space="preserve"> – the specification of options (parameters of processing of </w:t>
      </w:r>
      <w:r w:rsidR="008F5906">
        <w:t>X-definition</w:t>
      </w:r>
      <w:r w:rsidRPr="00E060F7">
        <w:t xml:space="preserve">) is introduced by the keyword </w:t>
      </w:r>
      <w:r w:rsidR="00585856">
        <w:t>“</w:t>
      </w:r>
      <w:r w:rsidRPr="00E060F7">
        <w:t>options</w:t>
      </w:r>
      <w:r w:rsidR="00585856">
        <w:t>”</w:t>
      </w:r>
      <w:r w:rsidRPr="00E060F7">
        <w:t xml:space="preserve"> followed by </w:t>
      </w:r>
      <w:r w:rsidR="00591AF6">
        <w:t xml:space="preserve">the </w:t>
      </w:r>
      <w:r w:rsidRPr="00E060F7">
        <w:t xml:space="preserve">list of names separated by </w:t>
      </w:r>
      <w:r w:rsidR="00B15222">
        <w:t xml:space="preserve">a </w:t>
      </w:r>
      <w:r w:rsidRPr="00E060F7">
        <w:t>comma</w:t>
      </w:r>
      <w:r w:rsidR="00956E31">
        <w:t xml:space="preserve"> (",")</w:t>
      </w:r>
      <w:r w:rsidRPr="00E060F7">
        <w:t>.</w:t>
      </w:r>
    </w:p>
    <w:p w14:paraId="1D8A9623" w14:textId="36A6B994" w:rsidR="00B21AF8" w:rsidRPr="00E060F7" w:rsidRDefault="00B21AF8" w:rsidP="007D4BA3">
      <w:pPr>
        <w:pStyle w:val="OdstavecSynteastyl"/>
        <w:numPr>
          <w:ilvl w:val="0"/>
          <w:numId w:val="14"/>
        </w:numPr>
      </w:pPr>
      <w:r w:rsidRPr="00E060F7">
        <w:rPr>
          <w:b/>
        </w:rPr>
        <w:t>Reference</w:t>
      </w:r>
      <w:r w:rsidRPr="00E060F7">
        <w:t xml:space="preserve"> – the reference </w:t>
      </w:r>
      <w:r w:rsidR="00956E31">
        <w:t>specifies</w:t>
      </w:r>
      <w:r w:rsidRPr="00E060F7">
        <w:t xml:space="preserve"> </w:t>
      </w:r>
      <w:r w:rsidR="007B72CE">
        <w:t xml:space="preserve">a </w:t>
      </w:r>
      <w:r w:rsidR="00591AF6">
        <w:t>pointer</w:t>
      </w:r>
      <w:r w:rsidRPr="00E060F7">
        <w:t xml:space="preserve"> to a part of </w:t>
      </w:r>
      <w:r w:rsidR="00956E31">
        <w:t xml:space="preserve">the </w:t>
      </w:r>
      <w:r w:rsidR="008F5906">
        <w:t>X-definition</w:t>
      </w:r>
      <w:r w:rsidR="00BA5A04">
        <w:t>,</w:t>
      </w:r>
      <w:r w:rsidRPr="00E060F7">
        <w:t xml:space="preserve"> </w:t>
      </w:r>
      <w:r w:rsidR="00956E31">
        <w:t>which is recorded</w:t>
      </w:r>
      <w:r w:rsidRPr="00E060F7">
        <w:t xml:space="preserve"> </w:t>
      </w:r>
      <w:r w:rsidR="007B72CE">
        <w:t>i</w:t>
      </w:r>
      <w:r w:rsidRPr="00E060F7">
        <w:t xml:space="preserve">n </w:t>
      </w:r>
      <w:r w:rsidR="00956E31">
        <w:t>an</w:t>
      </w:r>
      <w:r w:rsidRPr="00E060F7">
        <w:t xml:space="preserve">other place. The reference is introduced by </w:t>
      </w:r>
      <w:r w:rsidR="007B72CE">
        <w:t>the</w:t>
      </w:r>
      <w:r w:rsidRPr="00E060F7">
        <w:t xml:space="preserve"> keyword </w:t>
      </w:r>
      <w:r w:rsidR="00585856">
        <w:t>“</w:t>
      </w:r>
      <w:r w:rsidRPr="00E060F7">
        <w:t>ref</w:t>
      </w:r>
      <w:r w:rsidR="00585856">
        <w:t>”</w:t>
      </w:r>
      <w:r w:rsidRPr="00E060F7">
        <w:t xml:space="preserve">. </w:t>
      </w:r>
    </w:p>
    <w:p w14:paraId="68AE8CF6" w14:textId="2A92865C" w:rsidR="00B21AF8" w:rsidRPr="00E060F7" w:rsidRDefault="00B21AF8" w:rsidP="00B21AF8">
      <w:pPr>
        <w:pStyle w:val="OdstavecSynteastyl"/>
        <w:ind w:left="360"/>
      </w:pPr>
      <w:r w:rsidRPr="00E060F7">
        <w:t>For more details</w:t>
      </w:r>
      <w:r w:rsidR="00BA5A04">
        <w:t>,</w:t>
      </w:r>
      <w:r w:rsidRPr="00E060F7">
        <w:t xml:space="preserve"> see Chapter </w:t>
      </w:r>
      <w:r w:rsidR="00EF650E" w:rsidRPr="00E060F7">
        <w:fldChar w:fldCharType="begin"/>
      </w:r>
      <w:r w:rsidRPr="00E060F7">
        <w:instrText xml:space="preserve"> REF _Ref341365773 \r \h </w:instrText>
      </w:r>
      <w:r w:rsidR="00EF650E" w:rsidRPr="00E060F7">
        <w:fldChar w:fldCharType="separate"/>
      </w:r>
      <w:r w:rsidR="007F02DC">
        <w:t>4.7</w:t>
      </w:r>
      <w:r w:rsidR="00EF650E" w:rsidRPr="00E060F7">
        <w:fldChar w:fldCharType="end"/>
      </w:r>
      <w:r w:rsidRPr="00E060F7">
        <w:t>.</w:t>
      </w:r>
    </w:p>
    <w:p w14:paraId="0B62A7D1" w14:textId="401EE0B3" w:rsidR="00B21AF8" w:rsidRPr="00E060F7" w:rsidRDefault="00AC058A" w:rsidP="00B21AF8">
      <w:pPr>
        <w:pStyle w:val="OdstavecSynteastyl"/>
      </w:pPr>
      <w:r>
        <w:rPr>
          <w:noProof/>
          <w:lang w:val="cs-CZ" w:eastAsia="cs-CZ"/>
        </w:rPr>
        <mc:AlternateContent>
          <mc:Choice Requires="wps">
            <w:drawing>
              <wp:inline distT="0" distB="0" distL="0" distR="0" wp14:anchorId="79176FE9" wp14:editId="713F6052">
                <wp:extent cx="247650" cy="107950"/>
                <wp:effectExtent l="9525" t="19050" r="19050" b="6350"/>
                <wp:docPr id="646" name="Šipka doprava 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0C79879" id="Šipka doprava 32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292A61" w:rsidRPr="00E060F7">
        <w:instrText xml:space="preserve"> REF _Ref340588414 \r \h </w:instrText>
      </w:r>
      <w:r w:rsidR="00EF650E" w:rsidRPr="00E060F7">
        <w:fldChar w:fldCharType="separate"/>
      </w:r>
      <w:r w:rsidR="007F02DC">
        <w:rPr>
          <w:b/>
          <w:bCs/>
        </w:rPr>
        <w:t>Error! Reference source not found.</w:t>
      </w:r>
      <w:r w:rsidR="00EF650E" w:rsidRPr="00E060F7">
        <w:fldChar w:fldCharType="end"/>
      </w:r>
      <w:r w:rsidR="00292A61">
        <w:t xml:space="preserve"> </w:t>
      </w:r>
      <w:r w:rsidR="008F5906">
        <w:t>X-definition</w:t>
      </w:r>
      <w:r w:rsidR="00B21AF8" w:rsidRPr="00E060F7">
        <w:t xml:space="preserve"> packages </w:t>
      </w:r>
    </w:p>
    <w:p w14:paraId="62CCA65C" w14:textId="03BC9E30" w:rsidR="00B21AF8" w:rsidRPr="00E060F7" w:rsidRDefault="00AC058A" w:rsidP="00B21AF8">
      <w:pPr>
        <w:pStyle w:val="OdstavecSynteastyl"/>
      </w:pPr>
      <w:r>
        <w:rPr>
          <w:noProof/>
          <w:lang w:val="cs-CZ" w:eastAsia="cs-CZ"/>
        </w:rPr>
        <mc:AlternateContent>
          <mc:Choice Requires="wps">
            <w:drawing>
              <wp:inline distT="0" distB="0" distL="0" distR="0" wp14:anchorId="47885827" wp14:editId="10F18DB6">
                <wp:extent cx="247650" cy="107950"/>
                <wp:effectExtent l="9525" t="19050" r="19050" b="6350"/>
                <wp:docPr id="645" name="Šipka doprava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2D4A6B8" id="Šipka doprava 3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B21AF8" w:rsidRPr="00E060F7">
        <w:instrText xml:space="preserve"> REF _Ref341370858 \r \h </w:instrText>
      </w:r>
      <w:r w:rsidR="00EF650E" w:rsidRPr="00E060F7">
        <w:fldChar w:fldCharType="separate"/>
      </w:r>
      <w:r w:rsidR="007F02DC">
        <w:t>4.5</w:t>
      </w:r>
      <w:r w:rsidR="00EF650E" w:rsidRPr="00E060F7">
        <w:fldChar w:fldCharType="end"/>
      </w:r>
      <w:r w:rsidR="00292A61">
        <w:t xml:space="preserve"> </w:t>
      </w:r>
      <w:r w:rsidR="00EF650E">
        <w:fldChar w:fldCharType="begin"/>
      </w:r>
      <w:r w:rsidR="00292A61">
        <w:instrText xml:space="preserve"> REF _Ref337034981 \h </w:instrText>
      </w:r>
      <w:r w:rsidR="00EF650E">
        <w:fldChar w:fldCharType="separate"/>
      </w:r>
      <w:r w:rsidR="007F02DC" w:rsidRPr="00E060F7">
        <w:t>Events and Actions</w:t>
      </w:r>
      <w:r w:rsidR="00EF650E">
        <w:fldChar w:fldCharType="end"/>
      </w:r>
    </w:p>
    <w:p w14:paraId="6017026B" w14:textId="44805718" w:rsidR="00B21AF8" w:rsidRPr="00E060F7" w:rsidRDefault="00AC058A" w:rsidP="00B21AF8">
      <w:pPr>
        <w:pStyle w:val="OdstavecSynteastyl"/>
      </w:pPr>
      <w:r>
        <w:rPr>
          <w:noProof/>
          <w:lang w:val="cs-CZ" w:eastAsia="cs-CZ"/>
        </w:rPr>
        <mc:AlternateContent>
          <mc:Choice Requires="wps">
            <w:drawing>
              <wp:inline distT="0" distB="0" distL="0" distR="0" wp14:anchorId="2FDEDC34" wp14:editId="06E433EE">
                <wp:extent cx="247650" cy="107950"/>
                <wp:effectExtent l="9525" t="19050" r="19050" b="6350"/>
                <wp:docPr id="644" name="Šipka doprava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2109FEF" id="Šipka doprava 32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F650E" w:rsidRPr="00E060F7">
        <w:fldChar w:fldCharType="begin"/>
      </w:r>
      <w:r w:rsidR="00292A61" w:rsidRPr="00E060F7">
        <w:instrText xml:space="preserve"> REF _Ref360030313 \r \h </w:instrText>
      </w:r>
      <w:r w:rsidR="00EF650E" w:rsidRPr="00E060F7">
        <w:fldChar w:fldCharType="separate"/>
      </w:r>
      <w:r w:rsidR="007F02DC">
        <w:t>4.7.1</w:t>
      </w:r>
      <w:r w:rsidR="00EF650E" w:rsidRPr="00E060F7">
        <w:fldChar w:fldCharType="end"/>
      </w:r>
      <w:r w:rsidR="001F4F36">
        <w:t xml:space="preserve"> </w:t>
      </w:r>
      <w:r w:rsidR="00EF650E">
        <w:fldChar w:fldCharType="begin"/>
      </w:r>
      <w:r w:rsidR="00292A61">
        <w:instrText xml:space="preserve"> REF _Ref497147464 \h </w:instrText>
      </w:r>
      <w:r w:rsidR="00EF650E">
        <w:fldChar w:fldCharType="separate"/>
      </w:r>
      <w:r w:rsidR="007F02DC">
        <w:t>X-script of X-definition</w:t>
      </w:r>
      <w:r w:rsidR="00EF650E">
        <w:fldChar w:fldCharType="end"/>
      </w:r>
      <w:r w:rsidR="00B21AF8" w:rsidRPr="00E060F7">
        <w:t xml:space="preserve"> </w:t>
      </w:r>
    </w:p>
    <w:p w14:paraId="6DC4AB65" w14:textId="4239184C" w:rsidR="00B21AF8" w:rsidRPr="00E060F7" w:rsidRDefault="00AC058A" w:rsidP="00B21AF8">
      <w:pPr>
        <w:pStyle w:val="OdstavecSynteastyl"/>
      </w:pPr>
      <w:r>
        <w:rPr>
          <w:noProof/>
          <w:lang w:val="cs-CZ" w:eastAsia="cs-CZ"/>
        </w:rPr>
        <mc:AlternateContent>
          <mc:Choice Requires="wps">
            <w:drawing>
              <wp:inline distT="0" distB="0" distL="0" distR="0" wp14:anchorId="44E2C20B" wp14:editId="5142C3B7">
                <wp:extent cx="247650" cy="107950"/>
                <wp:effectExtent l="9525" t="19050" r="19050" b="6350"/>
                <wp:docPr id="643" name="Šipka doprava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9F23859" id="Šipka doprava 31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A7324A">
        <w:fldChar w:fldCharType="begin"/>
      </w:r>
      <w:r w:rsidR="00A7324A">
        <w:instrText xml:space="preserve"> REF _Ref535156990 \r \h </w:instrText>
      </w:r>
      <w:r w:rsidR="00A7324A">
        <w:fldChar w:fldCharType="separate"/>
      </w:r>
      <w:r w:rsidR="007F02DC">
        <w:t>10.1</w:t>
      </w:r>
      <w:r w:rsidR="00A7324A">
        <w:fldChar w:fldCharType="end"/>
      </w:r>
      <w:r w:rsidR="00A7324A">
        <w:t xml:space="preserve"> </w:t>
      </w:r>
      <w:r w:rsidR="002A28E7">
        <w:fldChar w:fldCharType="begin"/>
      </w:r>
      <w:r w:rsidR="002A28E7">
        <w:instrText xml:space="preserve"> REF _Ref535156990 \h </w:instrText>
      </w:r>
      <w:r w:rsidR="002A28E7">
        <w:fldChar w:fldCharType="separate"/>
      </w:r>
      <w:r w:rsidR="007F02DC" w:rsidRPr="007B3B01">
        <w:t xml:space="preserve">Reference to another element model in </w:t>
      </w:r>
      <w:r w:rsidR="007F02DC">
        <w:t>X-definition</w:t>
      </w:r>
      <w:r w:rsidR="002A28E7">
        <w:fldChar w:fldCharType="end"/>
      </w:r>
    </w:p>
    <w:p w14:paraId="2CF02A71" w14:textId="1232F616" w:rsidR="00B21AF8" w:rsidRPr="00E060F7" w:rsidRDefault="00AC058A" w:rsidP="00B21AF8">
      <w:pPr>
        <w:pStyle w:val="OdstavecSynteastyl"/>
      </w:pPr>
      <w:r>
        <w:rPr>
          <w:noProof/>
          <w:lang w:val="cs-CZ" w:eastAsia="cs-CZ"/>
        </w:rPr>
        <mc:AlternateContent>
          <mc:Choice Requires="wps">
            <w:drawing>
              <wp:inline distT="0" distB="0" distL="0" distR="0" wp14:anchorId="55AE9FF8" wp14:editId="605E4D49">
                <wp:extent cx="247650" cy="107950"/>
                <wp:effectExtent l="9525" t="19050" r="19050" b="6350"/>
                <wp:docPr id="642" name="Šipka doprava 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BAC150" id="Šipka doprava 31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B21AF8" w:rsidRPr="00E060F7">
        <w:instrText xml:space="preserve"> REF _Ref337035666 \r \h </w:instrText>
      </w:r>
      <w:r w:rsidR="00EF650E" w:rsidRPr="00E060F7">
        <w:fldChar w:fldCharType="separate"/>
      </w:r>
      <w:r w:rsidR="007F02DC">
        <w:t>16.6</w:t>
      </w:r>
      <w:r w:rsidR="00EF650E" w:rsidRPr="00E060F7">
        <w:fldChar w:fldCharType="end"/>
      </w:r>
      <w:r w:rsidR="002A28E7">
        <w:t xml:space="preserve"> </w:t>
      </w:r>
      <w:r w:rsidR="002A28E7">
        <w:fldChar w:fldCharType="begin"/>
      </w:r>
      <w:r w:rsidR="002A28E7">
        <w:instrText xml:space="preserve"> REF _Ref535156920 \h </w:instrText>
      </w:r>
      <w:r w:rsidR="002A28E7">
        <w:fldChar w:fldCharType="separate"/>
      </w:r>
      <w:r w:rsidR="007F02DC">
        <w:t>O</w:t>
      </w:r>
      <w:r w:rsidR="007F02DC" w:rsidRPr="00E060F7">
        <w:t>ptions</w:t>
      </w:r>
      <w:r w:rsidR="002A28E7">
        <w:fldChar w:fldCharType="end"/>
      </w:r>
    </w:p>
    <w:p w14:paraId="1499087F" w14:textId="33487996" w:rsidR="00B21AF8" w:rsidRPr="00E060F7" w:rsidRDefault="008F5906" w:rsidP="00431305">
      <w:pPr>
        <w:pStyle w:val="Heading2"/>
      </w:pPr>
      <w:bookmarkStart w:id="64" w:name="_Toc484606825"/>
      <w:bookmarkStart w:id="65" w:name="_Ref527217498"/>
      <w:bookmarkStart w:id="66" w:name="_Ref527217528"/>
      <w:bookmarkStart w:id="67" w:name="_Toc208246647"/>
      <w:r>
        <w:t>X-definition</w:t>
      </w:r>
      <w:r w:rsidR="00B21AF8" w:rsidRPr="00E060F7">
        <w:t xml:space="preserve"> </w:t>
      </w:r>
      <w:r w:rsidR="00D251D5">
        <w:t xml:space="preserve">Java </w:t>
      </w:r>
      <w:r w:rsidR="00CD4B8E" w:rsidRPr="00E060F7">
        <w:t>P</w:t>
      </w:r>
      <w:r w:rsidR="00B21AF8" w:rsidRPr="00E060F7">
        <w:t>ackages</w:t>
      </w:r>
      <w:bookmarkEnd w:id="64"/>
      <w:bookmarkEnd w:id="65"/>
      <w:bookmarkEnd w:id="66"/>
      <w:bookmarkEnd w:id="67"/>
    </w:p>
    <w:p w14:paraId="4DE7A2A3" w14:textId="443F501D" w:rsidR="00B21AF8" w:rsidRPr="00E060F7" w:rsidRDefault="00B21AF8" w:rsidP="00B21AF8">
      <w:pPr>
        <w:pStyle w:val="OdstavecSynteastyl"/>
      </w:pPr>
      <w:r w:rsidRPr="00E060F7">
        <w:t xml:space="preserve">The Java package distributed with </w:t>
      </w:r>
      <w:r w:rsidR="008F5906">
        <w:t>X-definition</w:t>
      </w:r>
      <w:r w:rsidRPr="00E060F7">
        <w:t xml:space="preserve"> </w:t>
      </w:r>
      <w:r w:rsidR="00DD335A">
        <w:t>4.</w:t>
      </w:r>
      <w:r w:rsidR="00B421FC">
        <w:t>2</w:t>
      </w:r>
      <w:r w:rsidR="006700F5">
        <w:t xml:space="preserve"> is</w:t>
      </w:r>
      <w:r w:rsidRPr="00E060F7">
        <w:t>:</w:t>
      </w:r>
    </w:p>
    <w:p w14:paraId="4A573163" w14:textId="22C4726D" w:rsidR="007166A9" w:rsidRPr="00E22B75" w:rsidRDefault="006700F5" w:rsidP="006700F5">
      <w:pPr>
        <w:pStyle w:val="OdstavecSynteastyl"/>
        <w:numPr>
          <w:ilvl w:val="0"/>
          <w:numId w:val="10"/>
        </w:numPr>
        <w:jc w:val="left"/>
        <w:rPr>
          <w:rFonts w:asciiTheme="minorHAnsi" w:hAnsiTheme="minorHAnsi" w:cstheme="minorHAnsi"/>
        </w:rPr>
      </w:pPr>
      <w:r w:rsidRPr="006700F5">
        <w:rPr>
          <w:rFonts w:ascii="Consolas" w:hAnsi="Consolas" w:cs="Consolas"/>
          <w:b/>
        </w:rPr>
        <w:t>xdef.jar</w:t>
      </w:r>
      <w:r w:rsidR="008A4488" w:rsidRPr="006700F5">
        <w:rPr>
          <w:rFonts w:ascii="Consolas" w:hAnsi="Consolas" w:cs="Consolas"/>
        </w:rPr>
        <w:t xml:space="preserve"> </w:t>
      </w:r>
      <w:r w:rsidR="008A4488" w:rsidRPr="00E22B75">
        <w:rPr>
          <w:rFonts w:cs="Calibri"/>
        </w:rPr>
        <w:t xml:space="preserve">contains the </w:t>
      </w:r>
      <w:r w:rsidR="008F5906">
        <w:rPr>
          <w:rFonts w:cs="Calibri"/>
        </w:rPr>
        <w:t>X-definition</w:t>
      </w:r>
      <w:r w:rsidR="008A4488" w:rsidRPr="00E22B75">
        <w:rPr>
          <w:rFonts w:cs="Calibri"/>
        </w:rPr>
        <w:t xml:space="preserve"> compiler and processor, the </w:t>
      </w:r>
      <w:r w:rsidR="008F5906">
        <w:rPr>
          <w:rFonts w:cs="Calibri"/>
        </w:rPr>
        <w:t>X-definition</w:t>
      </w:r>
    </w:p>
    <w:p w14:paraId="0E0E8B91" w14:textId="24AC0A48" w:rsidR="008A4488" w:rsidRPr="00E22B75" w:rsidRDefault="008A4488" w:rsidP="007166A9">
      <w:pPr>
        <w:pStyle w:val="OdstavecSynteastyl"/>
        <w:ind w:left="720"/>
        <w:rPr>
          <w:rFonts w:asciiTheme="minorHAnsi" w:hAnsiTheme="minorHAnsi" w:cstheme="minorHAnsi"/>
        </w:rPr>
      </w:pPr>
      <w:r w:rsidRPr="00E22B75">
        <w:rPr>
          <w:rFonts w:cs="Calibri"/>
        </w:rPr>
        <w:t>converter into the XML schema, and vice versa</w:t>
      </w:r>
      <w:r w:rsidR="007B72CE" w:rsidRPr="00E22B75">
        <w:rPr>
          <w:rFonts w:cs="Calibri"/>
        </w:rPr>
        <w:t>,</w:t>
      </w:r>
      <w:r w:rsidRPr="00E22B75">
        <w:rPr>
          <w:rFonts w:cs="Calibri"/>
        </w:rPr>
        <w:t xml:space="preserve"> and </w:t>
      </w:r>
      <w:r w:rsidR="007B72CE" w:rsidRPr="00E22B75">
        <w:rPr>
          <w:rFonts w:cs="Calibri"/>
        </w:rPr>
        <w:t>several</w:t>
      </w:r>
      <w:r w:rsidRPr="00E22B75">
        <w:rPr>
          <w:rFonts w:cs="Calibri"/>
        </w:rPr>
        <w:t xml:space="preserve"> utilities. </w:t>
      </w:r>
    </w:p>
    <w:p w14:paraId="5F0D0307" w14:textId="77777777" w:rsidR="00B21AF8" w:rsidRPr="00E060F7" w:rsidRDefault="00B21AF8" w:rsidP="00431305">
      <w:pPr>
        <w:pStyle w:val="Heading2"/>
      </w:pPr>
      <w:bookmarkStart w:id="68" w:name="_Toc484606826"/>
      <w:bookmarkStart w:id="69" w:name="_Ref497147160"/>
      <w:bookmarkStart w:id="70" w:name="_Ref497147161"/>
      <w:bookmarkStart w:id="71" w:name="_Ref497147801"/>
      <w:bookmarkStart w:id="72" w:name="_Ref497147809"/>
      <w:bookmarkStart w:id="73" w:name="_Ref526866178"/>
      <w:bookmarkStart w:id="74" w:name="_Toc208246648"/>
      <w:r w:rsidRPr="00E060F7">
        <w:t>Exemplary X</w:t>
      </w:r>
      <w:bookmarkEnd w:id="68"/>
      <w:r w:rsidRPr="00E060F7">
        <w:t xml:space="preserve">ML </w:t>
      </w:r>
      <w:r w:rsidR="00CD4B8E" w:rsidRPr="00E060F7">
        <w:t>D</w:t>
      </w:r>
      <w:r w:rsidRPr="00E060F7">
        <w:t>ata</w:t>
      </w:r>
      <w:bookmarkEnd w:id="69"/>
      <w:bookmarkEnd w:id="70"/>
      <w:bookmarkEnd w:id="71"/>
      <w:bookmarkEnd w:id="72"/>
      <w:bookmarkEnd w:id="73"/>
      <w:bookmarkEnd w:id="74"/>
    </w:p>
    <w:p w14:paraId="113A1D14" w14:textId="18670D3A" w:rsidR="00B21AF8" w:rsidRPr="00E060F7" w:rsidRDefault="00AC058A" w:rsidP="00B21AF8">
      <w:pPr>
        <w:pStyle w:val="OdstavecSynteastyl"/>
      </w:pPr>
      <w:r>
        <w:rPr>
          <w:noProof/>
          <w:lang w:val="cs-CZ" w:eastAsia="cs-CZ"/>
        </w:rPr>
        <mc:AlternateContent>
          <mc:Choice Requires="wps">
            <w:drawing>
              <wp:inline distT="0" distB="0" distL="0" distR="0" wp14:anchorId="3F3C831A" wp14:editId="04179977">
                <wp:extent cx="247650" cy="107950"/>
                <wp:effectExtent l="9525" t="19050" r="19050" b="6350"/>
                <wp:docPr id="641" name="AutoShape 1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268940" id="AutoShape 13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basic knowledge of XML language ([1], [2])</w:t>
      </w:r>
    </w:p>
    <w:p w14:paraId="7D7A5391" w14:textId="2B52D849" w:rsidR="00B21AF8" w:rsidRPr="00E060F7" w:rsidRDefault="00B21AF8" w:rsidP="00B21AF8">
      <w:pPr>
        <w:pStyle w:val="OdstavecSynteastyl"/>
      </w:pPr>
      <w:r w:rsidRPr="00E060F7">
        <w:t xml:space="preserve">Now we’ll explain the </w:t>
      </w:r>
      <w:r w:rsidR="008F5906">
        <w:t>X-definition</w:t>
      </w:r>
      <w:r w:rsidRPr="00E060F7">
        <w:t xml:space="preserve"> technology on </w:t>
      </w:r>
      <w:r w:rsidR="00956E31">
        <w:t>the</w:t>
      </w:r>
      <w:r w:rsidR="00F41BFB">
        <w:t xml:space="preserve"> simple </w:t>
      </w:r>
      <w:r w:rsidRPr="00E060F7">
        <w:t xml:space="preserve">example of </w:t>
      </w:r>
      <w:r w:rsidR="007B72CE">
        <w:t xml:space="preserve">an </w:t>
      </w:r>
      <w:r w:rsidRPr="00E060F7">
        <w:t xml:space="preserve">XML document. In </w:t>
      </w:r>
      <w:r w:rsidR="00585856">
        <w:t xml:space="preserve">the </w:t>
      </w:r>
      <w:r w:rsidRPr="00E060F7">
        <w:t xml:space="preserve">following </w:t>
      </w:r>
      <w:r w:rsidR="00585856">
        <w:t>c</w:t>
      </w:r>
      <w:r w:rsidR="00F41BFB">
        <w:t>h</w:t>
      </w:r>
      <w:r w:rsidR="00585856">
        <w:t>apt</w:t>
      </w:r>
      <w:r w:rsidR="00F41BFB">
        <w:t>ers</w:t>
      </w:r>
      <w:r w:rsidR="007B72CE">
        <w:t>,</w:t>
      </w:r>
      <w:r w:rsidR="00E46AEB" w:rsidRPr="00E060F7">
        <w:t xml:space="preserve"> </w:t>
      </w:r>
      <w:r w:rsidRPr="00E060F7">
        <w:t xml:space="preserve">it will be modified and supplemented with instruments for the validation and/or </w:t>
      </w:r>
      <w:r w:rsidR="00956E31">
        <w:t xml:space="preserve">the </w:t>
      </w:r>
      <w:r w:rsidRPr="00E060F7">
        <w:t>construction mode.</w:t>
      </w:r>
    </w:p>
    <w:p w14:paraId="58E4D092" w14:textId="77777777" w:rsidR="00B21AF8" w:rsidRDefault="00B21AF8" w:rsidP="00B21AF8">
      <w:pPr>
        <w:pStyle w:val="OdstavecSynteastyl"/>
      </w:pPr>
      <w:r w:rsidRPr="00E060F7">
        <w:t>The e</w:t>
      </w:r>
      <w:r w:rsidR="00956E31">
        <w:t>xemplary</w:t>
      </w:r>
      <w:r w:rsidRPr="00E060F7">
        <w:t xml:space="preserve"> XML document describes:</w:t>
      </w:r>
    </w:p>
    <w:p w14:paraId="5D224448" w14:textId="77777777" w:rsidR="008D20E8" w:rsidRPr="00843228" w:rsidRDefault="008D20E8" w:rsidP="008D20E8">
      <w:pPr>
        <w:pStyle w:val="OdstavecSynteastyl"/>
        <w:numPr>
          <w:ilvl w:val="0"/>
          <w:numId w:val="3"/>
        </w:numPr>
        <w:ind w:left="357" w:hanging="357"/>
      </w:pPr>
      <w:r w:rsidRPr="00E060F7">
        <w:t>a vehicle</w:t>
      </w:r>
      <w:r w:rsidRPr="00843228">
        <w:t>,</w:t>
      </w:r>
    </w:p>
    <w:p w14:paraId="06A276CB" w14:textId="77777777" w:rsidR="008D20E8" w:rsidRPr="00843228" w:rsidRDefault="008D20E8" w:rsidP="008D20E8">
      <w:pPr>
        <w:pStyle w:val="OdstavecSynteastyl"/>
        <w:sectPr w:rsidR="008D20E8" w:rsidRPr="00843228" w:rsidSect="0084587E">
          <w:headerReference w:type="default" r:id="rId15"/>
          <w:footerReference w:type="even" r:id="rId16"/>
          <w:footerReference w:type="default" r:id="rId17"/>
          <w:pgSz w:w="11906" w:h="16838" w:code="9"/>
          <w:pgMar w:top="1304" w:right="1304" w:bottom="1304" w:left="1304" w:header="709" w:footer="709" w:gutter="0"/>
          <w:pgNumType w:start="1"/>
          <w:cols w:space="708"/>
        </w:sectPr>
      </w:pPr>
    </w:p>
    <w:p w14:paraId="21B40E28" w14:textId="0C093380" w:rsidR="008D20E8" w:rsidRPr="00843228" w:rsidRDefault="008F5906" w:rsidP="007D4BA3">
      <w:pPr>
        <w:pStyle w:val="OdstavecSynteastyl"/>
        <w:keepNext/>
        <w:numPr>
          <w:ilvl w:val="0"/>
          <w:numId w:val="12"/>
        </w:numPr>
        <w:ind w:left="527" w:hanging="357"/>
      </w:pPr>
      <w:bookmarkStart w:id="75" w:name="_Hlk485395748"/>
      <w:r>
        <w:t>V</w:t>
      </w:r>
      <w:r w:rsidR="008D20E8" w:rsidRPr="00E060F7">
        <w:t>ariant with elements and attributes:</w:t>
      </w:r>
    </w:p>
    <w:p w14:paraId="138FE827" w14:textId="77777777" w:rsidR="008D20E8" w:rsidRPr="00E060F7" w:rsidRDefault="008D20E8" w:rsidP="004C0259">
      <w:pPr>
        <w:pStyle w:val="Zdrojovykod-zlutyboxSynteastyl"/>
        <w:shd w:val="clear" w:color="auto" w:fill="FFFFF5"/>
        <w:ind w:left="340"/>
      </w:pPr>
      <w:r w:rsidRPr="00843228">
        <w:rPr>
          <w:color w:val="0070C0"/>
        </w:rPr>
        <w:t>&lt;V</w:t>
      </w:r>
      <w:r w:rsidRPr="00E060F7">
        <w:rPr>
          <w:color w:val="0070C0"/>
        </w:rPr>
        <w:t xml:space="preserve">ehicle </w:t>
      </w:r>
      <w:r w:rsidRPr="00E060F7">
        <w:rPr>
          <w:color w:val="00B050"/>
        </w:rPr>
        <w:t>type</w:t>
      </w:r>
      <w:r w:rsidRPr="00E060F7">
        <w:tab/>
        <w:t xml:space="preserve">    = </w:t>
      </w:r>
      <w:r w:rsidRPr="00E060F7">
        <w:rPr>
          <w:szCs w:val="16"/>
        </w:rPr>
        <w:t>"</w:t>
      </w:r>
      <w:r w:rsidRPr="00E060F7">
        <w:rPr>
          <w:color w:val="984806"/>
        </w:rPr>
        <w:t>SUV</w:t>
      </w:r>
      <w:r w:rsidRPr="00E060F7">
        <w:rPr>
          <w:szCs w:val="16"/>
        </w:rPr>
        <w:t>"</w:t>
      </w:r>
    </w:p>
    <w:p w14:paraId="12C9EEEC" w14:textId="77777777" w:rsidR="008D20E8" w:rsidRPr="00E060F7" w:rsidRDefault="008D20E8" w:rsidP="004C0259">
      <w:pPr>
        <w:pStyle w:val="Zdrojovykod-zlutyboxSynteastyl"/>
        <w:shd w:val="clear" w:color="auto" w:fill="FFFFF5"/>
        <w:ind w:left="340"/>
      </w:pPr>
      <w:r w:rsidRPr="00E060F7">
        <w:tab/>
      </w:r>
      <w:r w:rsidR="00F101E4">
        <w:rPr>
          <w:color w:val="00B050"/>
        </w:rPr>
        <w:t>vr</w:t>
      </w:r>
      <w:r w:rsidRPr="00E060F7">
        <w:rPr>
          <w:color w:val="00B050"/>
        </w:rPr>
        <w:t>n</w:t>
      </w:r>
      <w:r w:rsidRPr="00E060F7">
        <w:tab/>
        <w:t xml:space="preserve">    = </w:t>
      </w:r>
      <w:r w:rsidRPr="00E060F7">
        <w:rPr>
          <w:szCs w:val="16"/>
        </w:rPr>
        <w:t>"</w:t>
      </w:r>
      <w:r w:rsidRPr="00E060F7">
        <w:rPr>
          <w:color w:val="984806"/>
        </w:rPr>
        <w:t>1A23456</w:t>
      </w:r>
      <w:r w:rsidRPr="00E060F7">
        <w:rPr>
          <w:szCs w:val="16"/>
        </w:rPr>
        <w:t>"</w:t>
      </w:r>
    </w:p>
    <w:p w14:paraId="67DF8389" w14:textId="77777777" w:rsidR="008D20E8" w:rsidRPr="00E060F7" w:rsidRDefault="008D20E8" w:rsidP="004C0259">
      <w:pPr>
        <w:pStyle w:val="Zdrojovykod-zlutyboxSynteastyl"/>
        <w:shd w:val="clear" w:color="auto" w:fill="FFFFF5"/>
        <w:ind w:left="340"/>
      </w:pPr>
      <w:r w:rsidRPr="00E060F7">
        <w:tab/>
      </w:r>
      <w:r w:rsidRPr="00E060F7">
        <w:rPr>
          <w:color w:val="00B050"/>
        </w:rPr>
        <w:t xml:space="preserve">purchase    </w:t>
      </w:r>
      <w:r w:rsidRPr="00E060F7">
        <w:t xml:space="preserve">= </w:t>
      </w:r>
      <w:r w:rsidRPr="00E060F7">
        <w:rPr>
          <w:szCs w:val="16"/>
        </w:rPr>
        <w:t>"</w:t>
      </w:r>
      <w:r w:rsidRPr="00E060F7">
        <w:rPr>
          <w:color w:val="984806"/>
        </w:rPr>
        <w:t>2011</w:t>
      </w:r>
      <w:r w:rsidR="00451FCE">
        <w:rPr>
          <w:color w:val="984806"/>
        </w:rPr>
        <w:t>-02-01</w:t>
      </w:r>
      <w:r w:rsidRPr="00E060F7">
        <w:rPr>
          <w:szCs w:val="16"/>
        </w:rPr>
        <w:t>"</w:t>
      </w:r>
    </w:p>
    <w:p w14:paraId="04C61AA1" w14:textId="77777777" w:rsidR="008D20E8" w:rsidRPr="00E060F7" w:rsidRDefault="008D20E8" w:rsidP="004C0259">
      <w:pPr>
        <w:pStyle w:val="Zdrojovykod-zlutyboxSynteastyl"/>
        <w:shd w:val="clear" w:color="auto" w:fill="FFFFF5"/>
        <w:ind w:left="340"/>
      </w:pPr>
      <w:r w:rsidRPr="00E060F7">
        <w:tab/>
      </w:r>
      <w:r w:rsidRPr="00E060F7">
        <w:rPr>
          <w:color w:val="00B050"/>
        </w:rPr>
        <w:t xml:space="preserve">manufacturer </w:t>
      </w:r>
      <w:r w:rsidRPr="00E060F7">
        <w:t xml:space="preserve">= </w:t>
      </w:r>
      <w:r w:rsidRPr="00E060F7">
        <w:rPr>
          <w:szCs w:val="16"/>
        </w:rPr>
        <w:t>"</w:t>
      </w:r>
      <w:r w:rsidRPr="00E060F7">
        <w:rPr>
          <w:color w:val="984806"/>
        </w:rPr>
        <w:t>Škoda</w:t>
      </w:r>
      <w:r w:rsidRPr="00E060F7">
        <w:rPr>
          <w:szCs w:val="16"/>
        </w:rPr>
        <w:t>"</w:t>
      </w:r>
    </w:p>
    <w:p w14:paraId="3EF84FA1" w14:textId="77777777" w:rsidR="008D20E8" w:rsidRPr="00843228" w:rsidRDefault="008D20E8" w:rsidP="004C0259">
      <w:pPr>
        <w:pStyle w:val="Zdrojovykod-zlutyboxSynteastyl"/>
        <w:shd w:val="clear" w:color="auto" w:fill="FFFFF5"/>
        <w:ind w:left="340"/>
        <w:rPr>
          <w:color w:val="0070C0"/>
        </w:rPr>
      </w:pPr>
      <w:r w:rsidRPr="00E060F7">
        <w:tab/>
      </w:r>
      <w:r w:rsidRPr="00E060F7">
        <w:rPr>
          <w:color w:val="00B050"/>
        </w:rPr>
        <w:t>model</w:t>
      </w:r>
      <w:r w:rsidRPr="00E060F7">
        <w:tab/>
        <w:t xml:space="preserve">     = </w:t>
      </w:r>
      <w:r w:rsidRPr="00E060F7">
        <w:rPr>
          <w:szCs w:val="16"/>
        </w:rPr>
        <w:t>"</w:t>
      </w:r>
      <w:r w:rsidRPr="00E060F7">
        <w:rPr>
          <w:color w:val="984806"/>
        </w:rPr>
        <w:t>Yeti</w:t>
      </w:r>
      <w:r w:rsidRPr="00E060F7">
        <w:rPr>
          <w:szCs w:val="16"/>
        </w:rPr>
        <w:t>"</w:t>
      </w:r>
      <w:r w:rsidR="00172A1E">
        <w:rPr>
          <w:szCs w:val="16"/>
        </w:rPr>
        <w:t xml:space="preserve"> </w:t>
      </w:r>
      <w:r w:rsidRPr="00843228">
        <w:rPr>
          <w:color w:val="0070C0"/>
        </w:rPr>
        <w:t>/&gt;</w:t>
      </w:r>
    </w:p>
    <w:p w14:paraId="5713B5B8" w14:textId="77777777" w:rsidR="008D20E8" w:rsidRPr="00843228" w:rsidRDefault="008D20E8" w:rsidP="008D20E8">
      <w:pPr>
        <w:pStyle w:val="OdstavecSynteastyl"/>
      </w:pPr>
    </w:p>
    <w:p w14:paraId="2A2F32B4" w14:textId="27F3E050" w:rsidR="008D20E8" w:rsidRPr="00843228" w:rsidRDefault="008F5906" w:rsidP="007D4BA3">
      <w:pPr>
        <w:pStyle w:val="OdstavecSynteastyl"/>
        <w:keepNext/>
        <w:numPr>
          <w:ilvl w:val="0"/>
          <w:numId w:val="12"/>
        </w:numPr>
        <w:ind w:left="527" w:hanging="357"/>
      </w:pPr>
      <w:r>
        <w:t>T</w:t>
      </w:r>
      <w:r w:rsidR="00B15222">
        <w:t xml:space="preserve">he </w:t>
      </w:r>
      <w:r w:rsidR="008D20E8" w:rsidRPr="00E060F7">
        <w:t xml:space="preserve">variant using </w:t>
      </w:r>
      <w:r w:rsidR="00E22B75" w:rsidRPr="00E22B75">
        <w:t>XML elements only</w:t>
      </w:r>
      <w:r w:rsidR="008D20E8" w:rsidRPr="00E060F7">
        <w:t>:</w:t>
      </w:r>
    </w:p>
    <w:p w14:paraId="6FB8FB94" w14:textId="77777777" w:rsidR="00172A1E" w:rsidRPr="00E060F7" w:rsidRDefault="008D20E8" w:rsidP="004C0259">
      <w:pPr>
        <w:pStyle w:val="Zdrojovykod-zlutyboxSynteastyl"/>
        <w:shd w:val="clear" w:color="auto" w:fill="FFFFF5"/>
        <w:ind w:left="340"/>
        <w:rPr>
          <w:color w:val="0070C0"/>
        </w:rPr>
      </w:pPr>
      <w:r w:rsidRPr="00843228">
        <w:rPr>
          <w:color w:val="0070C0"/>
        </w:rPr>
        <w:t>&lt;</w:t>
      </w:r>
      <w:r w:rsidR="00172A1E" w:rsidRPr="00E060F7">
        <w:rPr>
          <w:color w:val="0070C0"/>
        </w:rPr>
        <w:t>Vehicle&gt;</w:t>
      </w:r>
    </w:p>
    <w:p w14:paraId="269854F4" w14:textId="77777777" w:rsidR="00172A1E" w:rsidRPr="00E060F7" w:rsidRDefault="00172A1E" w:rsidP="004C0259">
      <w:pPr>
        <w:pStyle w:val="Zdrojovykod-zlutyboxSynteastyl"/>
        <w:shd w:val="clear" w:color="auto" w:fill="FFFFF5"/>
        <w:ind w:left="340" w:firstLine="380"/>
        <w:rPr>
          <w:color w:val="0070C0"/>
        </w:rPr>
      </w:pPr>
      <w:r w:rsidRPr="00E060F7">
        <w:rPr>
          <w:color w:val="0070C0"/>
        </w:rPr>
        <w:t>&lt;type&gt;</w:t>
      </w:r>
      <w:r w:rsidRPr="00E060F7">
        <w:t>SUV</w:t>
      </w:r>
      <w:r w:rsidRPr="00E060F7">
        <w:rPr>
          <w:color w:val="0070C0"/>
          <w:szCs w:val="16"/>
        </w:rPr>
        <w:t>&lt;/type&gt;</w:t>
      </w:r>
    </w:p>
    <w:p w14:paraId="3CFFD59B" w14:textId="77777777" w:rsidR="00172A1E" w:rsidRPr="00E060F7" w:rsidRDefault="00172A1E" w:rsidP="004C0259">
      <w:pPr>
        <w:pStyle w:val="Zdrojovykod-zlutyboxSynteastyl"/>
        <w:shd w:val="clear" w:color="auto" w:fill="FFFFF5"/>
        <w:ind w:left="340"/>
        <w:rPr>
          <w:color w:val="0070C0"/>
        </w:rPr>
      </w:pPr>
      <w:r w:rsidRPr="00E060F7">
        <w:tab/>
      </w:r>
      <w:r w:rsidRPr="00E060F7">
        <w:rPr>
          <w:color w:val="0070C0"/>
        </w:rPr>
        <w:t>&lt;</w:t>
      </w:r>
      <w:r w:rsidR="005010AC">
        <w:rPr>
          <w:color w:val="0070C0"/>
        </w:rPr>
        <w:t>v</w:t>
      </w:r>
      <w:r w:rsidRPr="00E060F7">
        <w:rPr>
          <w:color w:val="0070C0"/>
        </w:rPr>
        <w:t>rn&gt;</w:t>
      </w:r>
      <w:r w:rsidRPr="00E060F7">
        <w:t>1A23456</w:t>
      </w:r>
      <w:r w:rsidRPr="00E060F7">
        <w:rPr>
          <w:color w:val="0070C0"/>
          <w:szCs w:val="16"/>
        </w:rPr>
        <w:t>&lt;/</w:t>
      </w:r>
      <w:r w:rsidR="005010AC">
        <w:rPr>
          <w:color w:val="0070C0"/>
          <w:szCs w:val="16"/>
        </w:rPr>
        <w:t>v</w:t>
      </w:r>
      <w:r w:rsidRPr="00E060F7">
        <w:rPr>
          <w:color w:val="0070C0"/>
          <w:szCs w:val="16"/>
        </w:rPr>
        <w:t>rn&gt;</w:t>
      </w:r>
    </w:p>
    <w:p w14:paraId="3DB2614B" w14:textId="77777777" w:rsidR="00172A1E" w:rsidRPr="00E060F7" w:rsidRDefault="00172A1E" w:rsidP="004C0259">
      <w:pPr>
        <w:pStyle w:val="Zdrojovykod-zlutyboxSynteastyl"/>
        <w:shd w:val="clear" w:color="auto" w:fill="FFFFF5"/>
        <w:ind w:left="340"/>
        <w:rPr>
          <w:color w:val="0070C0"/>
        </w:rPr>
      </w:pPr>
      <w:r w:rsidRPr="00E060F7">
        <w:tab/>
      </w:r>
      <w:r w:rsidRPr="00E060F7">
        <w:rPr>
          <w:color w:val="0070C0"/>
        </w:rPr>
        <w:t>&lt;purchase&gt;</w:t>
      </w:r>
      <w:r w:rsidRPr="00E060F7">
        <w:t>2011</w:t>
      </w:r>
      <w:r w:rsidR="00451FCE">
        <w:t>-02-01</w:t>
      </w:r>
      <w:r w:rsidRPr="00E060F7">
        <w:rPr>
          <w:color w:val="0070C0"/>
          <w:szCs w:val="16"/>
        </w:rPr>
        <w:t>&lt;/purchase&gt;</w:t>
      </w:r>
    </w:p>
    <w:p w14:paraId="7F4B46BF" w14:textId="77777777" w:rsidR="00172A1E" w:rsidRPr="00E060F7" w:rsidRDefault="00172A1E" w:rsidP="004C0259">
      <w:pPr>
        <w:pStyle w:val="Zdrojovykod-zlutyboxSynteastyl"/>
        <w:shd w:val="clear" w:color="auto" w:fill="FFFFF5"/>
        <w:ind w:left="340"/>
        <w:rPr>
          <w:color w:val="0070C0"/>
        </w:rPr>
      </w:pPr>
      <w:r w:rsidRPr="00E060F7">
        <w:tab/>
      </w:r>
      <w:r w:rsidRPr="00E060F7">
        <w:rPr>
          <w:color w:val="0070C0"/>
        </w:rPr>
        <w:t>&lt;manufacturer&gt;</w:t>
      </w:r>
      <w:r w:rsidRPr="00E060F7">
        <w:t>Škoda</w:t>
      </w:r>
      <w:r w:rsidRPr="00E060F7">
        <w:rPr>
          <w:color w:val="0070C0"/>
          <w:szCs w:val="16"/>
        </w:rPr>
        <w:t>&lt;/manufacturer&gt;</w:t>
      </w:r>
    </w:p>
    <w:p w14:paraId="05E5F8B0" w14:textId="77777777" w:rsidR="00172A1E" w:rsidRPr="00E060F7" w:rsidRDefault="00172A1E" w:rsidP="004C0259">
      <w:pPr>
        <w:pStyle w:val="Zdrojovykod-zlutyboxSynteastyl"/>
        <w:shd w:val="clear" w:color="auto" w:fill="FFFFF5"/>
        <w:ind w:left="340"/>
      </w:pPr>
      <w:r w:rsidRPr="00E060F7">
        <w:tab/>
      </w:r>
      <w:r w:rsidRPr="00E060F7">
        <w:rPr>
          <w:color w:val="0070C0"/>
        </w:rPr>
        <w:t>&lt;model&gt;</w:t>
      </w:r>
      <w:r w:rsidRPr="00E060F7">
        <w:t>Yeti</w:t>
      </w:r>
      <w:r w:rsidRPr="00E060F7">
        <w:rPr>
          <w:color w:val="0070C0"/>
          <w:szCs w:val="16"/>
        </w:rPr>
        <w:t>&lt;/model&gt;</w:t>
      </w:r>
    </w:p>
    <w:p w14:paraId="62822F9C" w14:textId="77777777" w:rsidR="008D20E8" w:rsidRPr="00843228" w:rsidRDefault="00172A1E" w:rsidP="004C0259">
      <w:pPr>
        <w:pStyle w:val="Zdrojovykod-zlutyboxSynteastyl"/>
        <w:shd w:val="clear" w:color="auto" w:fill="FFFFF5"/>
        <w:ind w:left="340"/>
        <w:sectPr w:rsidR="008D20E8" w:rsidRPr="00843228" w:rsidSect="00D66321">
          <w:type w:val="continuous"/>
          <w:pgSz w:w="11906" w:h="16838" w:code="9"/>
          <w:pgMar w:top="1304" w:right="1304" w:bottom="1304" w:left="1304" w:header="709" w:footer="709" w:gutter="0"/>
          <w:cols w:num="2" w:space="708"/>
        </w:sectPr>
      </w:pPr>
      <w:r w:rsidRPr="00E060F7">
        <w:rPr>
          <w:color w:val="0070C0"/>
        </w:rPr>
        <w:t>&lt;/Vehicle</w:t>
      </w:r>
      <w:r w:rsidR="008D20E8" w:rsidRPr="00843228">
        <w:rPr>
          <w:color w:val="0070C0"/>
        </w:rPr>
        <w:t>&gt;</w:t>
      </w:r>
    </w:p>
    <w:bookmarkEnd w:id="75"/>
    <w:p w14:paraId="37694BF0" w14:textId="5BE2014D" w:rsidR="00B21AF8" w:rsidRPr="00E060F7" w:rsidRDefault="000B7F6B" w:rsidP="00B21AF8">
      <w:pPr>
        <w:pStyle w:val="OdstavecSynteastyl"/>
      </w:pPr>
      <w:r>
        <w:t>A v</w:t>
      </w:r>
      <w:r w:rsidR="00B21AF8" w:rsidRPr="00E060F7">
        <w:t>ehicle is de</w:t>
      </w:r>
      <w:r w:rsidR="00172A1E">
        <w:t>termi</w:t>
      </w:r>
      <w:r w:rsidR="00B21AF8" w:rsidRPr="00E060F7">
        <w:t xml:space="preserve">ned by </w:t>
      </w:r>
      <w:r w:rsidR="00956E31">
        <w:t>the</w:t>
      </w:r>
      <w:r w:rsidR="00172A1E">
        <w:t xml:space="preserve"> </w:t>
      </w:r>
      <w:r w:rsidR="00B21AF8" w:rsidRPr="00E060F7">
        <w:t xml:space="preserve">value of </w:t>
      </w:r>
      <w:r>
        <w:t xml:space="preserve">the </w:t>
      </w:r>
      <w:r w:rsidR="00B21AF8" w:rsidRPr="00E060F7">
        <w:t xml:space="preserve">registration number </w:t>
      </w:r>
      <w:r w:rsidR="00172A1E">
        <w:t xml:space="preserve">of </w:t>
      </w:r>
      <w:r w:rsidR="00B15222">
        <w:t>the</w:t>
      </w:r>
      <w:r w:rsidR="00956E31">
        <w:t xml:space="preserve"> </w:t>
      </w:r>
      <w:r w:rsidR="00172A1E">
        <w:t xml:space="preserve">vehicle </w:t>
      </w:r>
      <w:r w:rsidR="00B21AF8" w:rsidRPr="00E060F7">
        <w:t>(</w:t>
      </w:r>
      <w:r w:rsidR="005010AC">
        <w:t>v</w:t>
      </w:r>
      <w:r w:rsidR="00B21AF8" w:rsidRPr="00E060F7">
        <w:rPr>
          <w:rFonts w:ascii="Consolas" w:hAnsi="Consolas" w:cs="Consolas"/>
        </w:rPr>
        <w:t>rn</w:t>
      </w:r>
      <w:r w:rsidR="00B21AF8" w:rsidRPr="00E060F7">
        <w:t xml:space="preserve">). The record </w:t>
      </w:r>
      <w:r w:rsidR="00BA5A04">
        <w:t>also contains</w:t>
      </w:r>
      <w:r w:rsidR="00172A1E">
        <w:t xml:space="preserve"> the</w:t>
      </w:r>
      <w:r w:rsidR="00B21AF8" w:rsidRPr="00E060F7">
        <w:t xml:space="preserve"> </w:t>
      </w:r>
      <w:r w:rsidR="00172A1E">
        <w:t>type</w:t>
      </w:r>
      <w:r w:rsidR="00B21AF8" w:rsidRPr="00E060F7">
        <w:t xml:space="preserve"> of</w:t>
      </w:r>
      <w:r w:rsidR="00172A1E">
        <w:t xml:space="preserve"> </w:t>
      </w:r>
      <w:r w:rsidR="00B21AF8" w:rsidRPr="00E060F7">
        <w:t>vehicle (</w:t>
      </w:r>
      <w:r w:rsidR="00B21AF8" w:rsidRPr="00E060F7">
        <w:rPr>
          <w:rFonts w:ascii="Consolas" w:hAnsi="Consolas" w:cs="Consolas"/>
        </w:rPr>
        <w:t>type</w:t>
      </w:r>
      <w:r w:rsidR="00B21AF8" w:rsidRPr="00E060F7">
        <w:t xml:space="preserve">), </w:t>
      </w:r>
      <w:r w:rsidR="00172A1E">
        <w:t xml:space="preserve">the </w:t>
      </w:r>
      <w:r w:rsidR="00B21AF8" w:rsidRPr="00E060F7">
        <w:t xml:space="preserve">date of purchase </w:t>
      </w:r>
      <w:r w:rsidR="00172A1E">
        <w:t xml:space="preserve">of </w:t>
      </w:r>
      <w:r>
        <w:t xml:space="preserve">a </w:t>
      </w:r>
      <w:r w:rsidR="00172A1E">
        <w:t xml:space="preserve">vehicle </w:t>
      </w:r>
      <w:r w:rsidR="00B21AF8" w:rsidRPr="00E060F7">
        <w:t>(</w:t>
      </w:r>
      <w:r w:rsidR="00897B08" w:rsidRPr="00E060F7">
        <w:rPr>
          <w:rFonts w:ascii="Consolas" w:hAnsi="Consolas" w:cs="Consolas"/>
        </w:rPr>
        <w:t>purchase</w:t>
      </w:r>
      <w:r w:rsidR="00B21AF8" w:rsidRPr="00E060F7">
        <w:t>)</w:t>
      </w:r>
      <w:r w:rsidR="00172A1E">
        <w:t>,</w:t>
      </w:r>
      <w:r w:rsidR="00B21AF8" w:rsidRPr="00E060F7">
        <w:t xml:space="preserve"> </w:t>
      </w:r>
      <w:r w:rsidR="00172A1E">
        <w:t xml:space="preserve">the </w:t>
      </w:r>
      <w:r w:rsidR="00B21AF8" w:rsidRPr="00E060F7">
        <w:t xml:space="preserve">manufacturer </w:t>
      </w:r>
      <w:r w:rsidR="00172A1E">
        <w:t xml:space="preserve">of </w:t>
      </w:r>
      <w:r>
        <w:t xml:space="preserve">the </w:t>
      </w:r>
      <w:r w:rsidR="00172A1E">
        <w:t xml:space="preserve">vehicle </w:t>
      </w:r>
      <w:r w:rsidR="00B21AF8" w:rsidRPr="00E060F7">
        <w:t>(manufacturer)</w:t>
      </w:r>
      <w:r>
        <w:t>,</w:t>
      </w:r>
      <w:r w:rsidR="00172A1E">
        <w:t xml:space="preserve"> and</w:t>
      </w:r>
      <w:r w:rsidR="00B21AF8" w:rsidRPr="00E060F7">
        <w:t xml:space="preserve"> </w:t>
      </w:r>
      <w:r w:rsidR="00172A1E">
        <w:t xml:space="preserve">the </w:t>
      </w:r>
      <w:r w:rsidR="00B21AF8" w:rsidRPr="00E060F7">
        <w:t xml:space="preserve">model </w:t>
      </w:r>
      <w:r w:rsidR="00172A1E">
        <w:t xml:space="preserve">of </w:t>
      </w:r>
      <w:r>
        <w:t xml:space="preserve">the </w:t>
      </w:r>
      <w:r w:rsidR="00172A1E">
        <w:t>vehicle</w:t>
      </w:r>
      <w:r w:rsidR="00B21AF8" w:rsidRPr="00E060F7">
        <w:t xml:space="preserve"> (</w:t>
      </w:r>
      <w:r w:rsidR="00B21AF8" w:rsidRPr="00E060F7">
        <w:rPr>
          <w:rFonts w:ascii="Consolas" w:hAnsi="Consolas" w:cs="Consolas"/>
        </w:rPr>
        <w:t>model</w:t>
      </w:r>
      <w:r w:rsidR="00B21AF8" w:rsidRPr="00E060F7">
        <w:t>).</w:t>
      </w:r>
    </w:p>
    <w:p w14:paraId="5D930EFA" w14:textId="05B36899" w:rsidR="00B21AF8" w:rsidRPr="00E060F7" w:rsidRDefault="008F5906" w:rsidP="00B21AF8">
      <w:pPr>
        <w:pStyle w:val="OdstavecSynteastyl"/>
        <w:numPr>
          <w:ilvl w:val="0"/>
          <w:numId w:val="3"/>
        </w:numPr>
        <w:ind w:left="357" w:hanging="357"/>
      </w:pPr>
      <w:bookmarkStart w:id="76" w:name="_Ref353538792"/>
      <w:r>
        <w:t>A</w:t>
      </w:r>
      <w:r w:rsidR="00B21AF8" w:rsidRPr="00E060F7">
        <w:t xml:space="preserve"> traffic accident:</w:t>
      </w:r>
    </w:p>
    <w:p w14:paraId="6DB27006" w14:textId="77777777" w:rsidR="00B21AF8" w:rsidRPr="00E060F7" w:rsidRDefault="00B21AF8" w:rsidP="00B21AF8">
      <w:pPr>
        <w:pStyle w:val="OdstavecSynteastyl"/>
        <w:sectPr w:rsidR="00B21AF8" w:rsidRPr="00E060F7" w:rsidSect="00D66321">
          <w:footerReference w:type="even" r:id="rId18"/>
          <w:type w:val="continuous"/>
          <w:pgSz w:w="11906" w:h="16838" w:code="9"/>
          <w:pgMar w:top="1304" w:right="1304" w:bottom="1304" w:left="1304" w:header="709" w:footer="709" w:gutter="0"/>
          <w:cols w:space="708"/>
        </w:sectPr>
      </w:pPr>
    </w:p>
    <w:p w14:paraId="718082E6" w14:textId="1B36A588" w:rsidR="00B21AF8" w:rsidRPr="00E060F7" w:rsidRDefault="008F5906" w:rsidP="007D4BA3">
      <w:pPr>
        <w:pStyle w:val="OdstavecSynteastyl"/>
        <w:keepNext/>
        <w:numPr>
          <w:ilvl w:val="0"/>
          <w:numId w:val="13"/>
        </w:numPr>
        <w:ind w:left="527" w:hanging="357"/>
      </w:pPr>
      <w:bookmarkStart w:id="77" w:name="_Ref353538799"/>
      <w:r>
        <w:t>V</w:t>
      </w:r>
      <w:r w:rsidR="00B21AF8" w:rsidRPr="00E060F7">
        <w:t>ariant with elements and attributes:</w:t>
      </w:r>
      <w:bookmarkEnd w:id="77"/>
    </w:p>
    <w:p w14:paraId="6A2AA0F9" w14:textId="77777777" w:rsidR="00B21AF8" w:rsidRPr="00E060F7" w:rsidRDefault="00B21AF8" w:rsidP="004C0259">
      <w:pPr>
        <w:pStyle w:val="Zdrojovykod-zlutyboxSynteastyl"/>
        <w:shd w:val="clear" w:color="auto" w:fill="FFFFF5"/>
        <w:ind w:left="340"/>
      </w:pPr>
      <w:r w:rsidRPr="00E060F7">
        <w:rPr>
          <w:color w:val="0070C0"/>
        </w:rPr>
        <w:t xml:space="preserve">&lt;Accident </w:t>
      </w:r>
      <w:r w:rsidRPr="00E060F7">
        <w:rPr>
          <w:color w:val="00B050"/>
        </w:rPr>
        <w:t>id</w:t>
      </w:r>
      <w:r w:rsidRPr="00E060F7">
        <w:tab/>
      </w:r>
      <w:r w:rsidR="00897B08" w:rsidRPr="00E060F7">
        <w:t xml:space="preserve"> </w:t>
      </w:r>
      <w:r w:rsidRPr="00E060F7">
        <w:t>= "</w:t>
      </w:r>
      <w:r w:rsidRPr="00E060F7">
        <w:rPr>
          <w:color w:val="984806"/>
        </w:rPr>
        <w:t>00123</w:t>
      </w:r>
      <w:r w:rsidRPr="00E060F7">
        <w:t>"</w:t>
      </w:r>
    </w:p>
    <w:p w14:paraId="006E4E32" w14:textId="77777777" w:rsidR="00B21AF8" w:rsidRPr="00E060F7" w:rsidRDefault="00B21AF8" w:rsidP="004C0259">
      <w:pPr>
        <w:pStyle w:val="Zdrojovykod-zlutyboxSynteastyl"/>
        <w:shd w:val="clear" w:color="auto" w:fill="FFFFF5"/>
        <w:ind w:left="340"/>
      </w:pPr>
      <w:r w:rsidRPr="00E060F7">
        <w:tab/>
      </w:r>
      <w:r w:rsidR="00DB49C3">
        <w:rPr>
          <w:color w:val="00B050"/>
        </w:rPr>
        <w:t>date</w:t>
      </w:r>
      <w:r w:rsidR="00897B08" w:rsidRPr="00E060F7">
        <w:rPr>
          <w:color w:val="00B050"/>
        </w:rPr>
        <w:t xml:space="preserve"> </w:t>
      </w:r>
      <w:r w:rsidRPr="00E060F7">
        <w:t>= "</w:t>
      </w:r>
      <w:r w:rsidRPr="00E060F7">
        <w:rPr>
          <w:color w:val="984806"/>
        </w:rPr>
        <w:t>2011</w:t>
      </w:r>
      <w:r w:rsidR="00274D73">
        <w:rPr>
          <w:color w:val="984806"/>
        </w:rPr>
        <w:t>-</w:t>
      </w:r>
      <w:r w:rsidR="00451FCE">
        <w:rPr>
          <w:color w:val="984806"/>
        </w:rPr>
        <w:t>05</w:t>
      </w:r>
      <w:r w:rsidR="00274D73">
        <w:rPr>
          <w:color w:val="984806"/>
        </w:rPr>
        <w:t>-</w:t>
      </w:r>
      <w:r w:rsidR="00451FCE">
        <w:rPr>
          <w:color w:val="984806"/>
        </w:rPr>
        <w:t>17</w:t>
      </w:r>
      <w:r w:rsidRPr="00E060F7">
        <w:t>"</w:t>
      </w:r>
    </w:p>
    <w:p w14:paraId="22BA908F" w14:textId="77777777" w:rsidR="00B21AF8" w:rsidRPr="00E060F7" w:rsidRDefault="00B21AF8" w:rsidP="004C0259">
      <w:pPr>
        <w:pStyle w:val="Zdrojovykod-zlutyboxSynteastyl"/>
        <w:shd w:val="clear" w:color="auto" w:fill="FFFFF5"/>
        <w:ind w:left="340"/>
      </w:pPr>
      <w:r w:rsidRPr="00E060F7">
        <w:tab/>
      </w:r>
      <w:r w:rsidRPr="00E060F7">
        <w:rPr>
          <w:color w:val="00B050"/>
        </w:rPr>
        <w:t>injury</w:t>
      </w:r>
      <w:r w:rsidRPr="00E060F7">
        <w:tab/>
      </w:r>
      <w:r w:rsidR="00897B08" w:rsidRPr="00E060F7">
        <w:t xml:space="preserve"> </w:t>
      </w:r>
      <w:r w:rsidRPr="00E060F7">
        <w:t>= "</w:t>
      </w:r>
      <w:r w:rsidRPr="00E060F7">
        <w:rPr>
          <w:color w:val="984806"/>
        </w:rPr>
        <w:t>3</w:t>
      </w:r>
      <w:r w:rsidRPr="00E060F7">
        <w:t>"</w:t>
      </w:r>
    </w:p>
    <w:p w14:paraId="6A4880DC" w14:textId="77777777" w:rsidR="00B21AF8" w:rsidRPr="00E060F7" w:rsidRDefault="00B21AF8" w:rsidP="004C0259">
      <w:pPr>
        <w:pStyle w:val="Zdrojovykod-zlutyboxSynteastyl"/>
        <w:shd w:val="clear" w:color="auto" w:fill="FFFFF5"/>
        <w:ind w:left="340"/>
      </w:pPr>
      <w:r w:rsidRPr="00E060F7">
        <w:tab/>
      </w:r>
      <w:r w:rsidRPr="00E060F7">
        <w:rPr>
          <w:color w:val="00B050"/>
        </w:rPr>
        <w:t>death</w:t>
      </w:r>
      <w:r w:rsidRPr="00E060F7">
        <w:tab/>
      </w:r>
      <w:r w:rsidR="00897B08" w:rsidRPr="00E060F7">
        <w:t xml:space="preserve"> </w:t>
      </w:r>
      <w:r w:rsidRPr="00E060F7">
        <w:t>= "</w:t>
      </w:r>
      <w:r w:rsidRPr="00E060F7">
        <w:rPr>
          <w:color w:val="984806"/>
        </w:rPr>
        <w:t>0</w:t>
      </w:r>
      <w:r w:rsidRPr="00E060F7">
        <w:t>"</w:t>
      </w:r>
    </w:p>
    <w:p w14:paraId="7A846520" w14:textId="77777777" w:rsidR="00B21AF8" w:rsidRPr="00E060F7" w:rsidRDefault="00B21AF8" w:rsidP="004C0259">
      <w:pPr>
        <w:pStyle w:val="Zdrojovykod-zlutyboxSynteastyl"/>
        <w:shd w:val="clear" w:color="auto" w:fill="FFFFF5"/>
        <w:ind w:left="340"/>
      </w:pPr>
      <w:r w:rsidRPr="00E060F7">
        <w:tab/>
      </w:r>
      <w:r w:rsidRPr="00E060F7">
        <w:rPr>
          <w:color w:val="00B050"/>
        </w:rPr>
        <w:t>loss</w:t>
      </w:r>
      <w:r w:rsidRPr="00E060F7">
        <w:tab/>
      </w:r>
      <w:r w:rsidR="00897B08" w:rsidRPr="00E060F7">
        <w:t xml:space="preserve"> </w:t>
      </w:r>
      <w:r w:rsidRPr="00E060F7">
        <w:t>= "</w:t>
      </w:r>
      <w:r w:rsidRPr="00E060F7">
        <w:rPr>
          <w:color w:val="984806"/>
        </w:rPr>
        <w:t>600</w:t>
      </w:r>
      <w:r w:rsidRPr="00E060F7">
        <w:t xml:space="preserve">" </w:t>
      </w:r>
      <w:r w:rsidRPr="00E060F7">
        <w:rPr>
          <w:color w:val="0070C0"/>
        </w:rPr>
        <w:t>&gt;</w:t>
      </w:r>
    </w:p>
    <w:p w14:paraId="4428860B" w14:textId="77777777" w:rsidR="00B21AF8" w:rsidRPr="00E060F7" w:rsidRDefault="00B21AF8" w:rsidP="004C0259">
      <w:pPr>
        <w:pStyle w:val="Zdrojovykod-zlutyboxSynteastyl"/>
        <w:shd w:val="clear" w:color="auto" w:fill="FFFFF5"/>
        <w:ind w:left="340"/>
      </w:pPr>
    </w:p>
    <w:p w14:paraId="61AB32EE" w14:textId="77777777" w:rsidR="00B21AF8" w:rsidRPr="00E060F7" w:rsidRDefault="00B21AF8" w:rsidP="004C0259">
      <w:pPr>
        <w:pStyle w:val="Zdrojovykod-zlutyboxSynteastyl"/>
        <w:shd w:val="clear" w:color="auto" w:fill="FFFFF5"/>
        <w:ind w:left="340"/>
      </w:pPr>
      <w:r w:rsidRPr="00E060F7">
        <w:tab/>
      </w:r>
      <w:r w:rsidRPr="00E060F7">
        <w:rPr>
          <w:color w:val="0070C0"/>
        </w:rPr>
        <w:t>&lt;</w:t>
      </w:r>
      <w:r w:rsidR="005010AC">
        <w:rPr>
          <w:color w:val="0070C0"/>
        </w:rPr>
        <w:t>v</w:t>
      </w:r>
      <w:r w:rsidRPr="00E060F7">
        <w:rPr>
          <w:color w:val="0070C0"/>
        </w:rPr>
        <w:t>rn&gt;</w:t>
      </w:r>
      <w:r w:rsidRPr="00E060F7">
        <w:t>1A23456</w:t>
      </w:r>
      <w:r w:rsidRPr="00E060F7">
        <w:rPr>
          <w:color w:val="0070C0"/>
        </w:rPr>
        <w:t>&lt;/</w:t>
      </w:r>
      <w:r w:rsidR="005010AC">
        <w:rPr>
          <w:color w:val="0070C0"/>
        </w:rPr>
        <w:t>v</w:t>
      </w:r>
      <w:r w:rsidRPr="00E060F7">
        <w:rPr>
          <w:color w:val="0070C0"/>
        </w:rPr>
        <w:t>rn&gt;</w:t>
      </w:r>
    </w:p>
    <w:p w14:paraId="7FCDB39E" w14:textId="77777777" w:rsidR="00B21AF8" w:rsidRPr="00E060F7" w:rsidRDefault="00B21AF8" w:rsidP="004C0259">
      <w:pPr>
        <w:pStyle w:val="Zdrojovykod-zlutyboxSynteastyl"/>
        <w:shd w:val="clear" w:color="auto" w:fill="FFFFF5"/>
        <w:ind w:left="340"/>
      </w:pPr>
      <w:r w:rsidRPr="00E060F7">
        <w:tab/>
      </w:r>
      <w:r w:rsidRPr="00E060F7">
        <w:rPr>
          <w:color w:val="0070C0"/>
        </w:rPr>
        <w:t>&lt;</w:t>
      </w:r>
      <w:r w:rsidR="005010AC">
        <w:rPr>
          <w:color w:val="0070C0"/>
        </w:rPr>
        <w:t>v</w:t>
      </w:r>
      <w:r w:rsidRPr="00E060F7">
        <w:rPr>
          <w:color w:val="0070C0"/>
        </w:rPr>
        <w:t>rn&gt;</w:t>
      </w:r>
      <w:r w:rsidRPr="00E060F7">
        <w:t>1B23456</w:t>
      </w:r>
      <w:r w:rsidRPr="00E060F7">
        <w:rPr>
          <w:color w:val="0070C0"/>
        </w:rPr>
        <w:t>&lt;/</w:t>
      </w:r>
      <w:r w:rsidR="005010AC">
        <w:rPr>
          <w:color w:val="0070C0"/>
        </w:rPr>
        <w:t>v</w:t>
      </w:r>
      <w:r w:rsidRPr="00E060F7">
        <w:rPr>
          <w:color w:val="0070C0"/>
        </w:rPr>
        <w:t>rn&gt;</w:t>
      </w:r>
      <w:r w:rsidRPr="00E060F7">
        <w:tab/>
      </w:r>
    </w:p>
    <w:p w14:paraId="1170A877" w14:textId="77777777" w:rsidR="00B21AF8" w:rsidRPr="00E060F7" w:rsidRDefault="00B21AF8" w:rsidP="004C0259">
      <w:pPr>
        <w:pStyle w:val="Zdrojovykod-zlutyboxSynteastyl"/>
        <w:shd w:val="clear" w:color="auto" w:fill="FFFFF5"/>
        <w:ind w:left="340"/>
        <w:rPr>
          <w:color w:val="0070C0"/>
        </w:rPr>
      </w:pPr>
      <w:r w:rsidRPr="00E060F7">
        <w:rPr>
          <w:color w:val="0070C0"/>
        </w:rPr>
        <w:t>&lt;/Accident&gt;</w:t>
      </w:r>
    </w:p>
    <w:p w14:paraId="29FB9EA5" w14:textId="77777777" w:rsidR="00B21AF8" w:rsidRPr="00E060F7" w:rsidRDefault="00B21AF8" w:rsidP="00B21AF8">
      <w:pPr>
        <w:pStyle w:val="OdstavecSynteastyl"/>
      </w:pPr>
    </w:p>
    <w:p w14:paraId="3501E95F" w14:textId="38681B78" w:rsidR="00B21AF8" w:rsidRPr="00E060F7" w:rsidRDefault="008F5906" w:rsidP="007D4BA3">
      <w:pPr>
        <w:pStyle w:val="OdstavecSynteastyl"/>
        <w:keepNext/>
        <w:numPr>
          <w:ilvl w:val="0"/>
          <w:numId w:val="13"/>
        </w:numPr>
      </w:pPr>
      <w:r>
        <w:t>T</w:t>
      </w:r>
      <w:r w:rsidR="00B15222">
        <w:t xml:space="preserve">he </w:t>
      </w:r>
      <w:r w:rsidR="00D54B39" w:rsidRPr="00E060F7">
        <w:t xml:space="preserve">variant using </w:t>
      </w:r>
      <w:r w:rsidR="00E22B75" w:rsidRPr="00E22B75">
        <w:t>XML elements only</w:t>
      </w:r>
      <w:r w:rsidR="00D54B39" w:rsidRPr="00E060F7">
        <w:t>:</w:t>
      </w:r>
    </w:p>
    <w:p w14:paraId="2562BBA7" w14:textId="77777777" w:rsidR="00B21AF8" w:rsidRPr="00E060F7" w:rsidRDefault="00B21AF8" w:rsidP="004C0259">
      <w:pPr>
        <w:pStyle w:val="Zdrojovykod-zlutyboxSynteastyl"/>
        <w:shd w:val="clear" w:color="auto" w:fill="FFFFF5"/>
        <w:ind w:left="340"/>
        <w:rPr>
          <w:color w:val="0070C0"/>
        </w:rPr>
      </w:pPr>
      <w:r w:rsidRPr="00E060F7">
        <w:rPr>
          <w:color w:val="0070C0"/>
        </w:rPr>
        <w:t>&lt;Accident&gt;</w:t>
      </w:r>
    </w:p>
    <w:p w14:paraId="57C5BCD9" w14:textId="77777777" w:rsidR="00B21AF8" w:rsidRPr="00E060F7" w:rsidRDefault="00B21AF8" w:rsidP="004C0259">
      <w:pPr>
        <w:pStyle w:val="Zdrojovykod-zlutyboxSynteastyl"/>
        <w:shd w:val="clear" w:color="auto" w:fill="FFFFF5"/>
        <w:ind w:left="340"/>
        <w:rPr>
          <w:color w:val="0070C0"/>
        </w:rPr>
      </w:pPr>
      <w:r w:rsidRPr="00E060F7">
        <w:tab/>
      </w:r>
      <w:r w:rsidR="00AA68F3">
        <w:rPr>
          <w:color w:val="0070C0"/>
        </w:rPr>
        <w:t>&lt;vrn&gt;</w:t>
      </w:r>
      <w:r w:rsidRPr="00E060F7">
        <w:t>00123</w:t>
      </w:r>
      <w:r w:rsidR="00AA68F3">
        <w:rPr>
          <w:color w:val="0070C0"/>
        </w:rPr>
        <w:t>&lt;/vrn&gt;</w:t>
      </w:r>
    </w:p>
    <w:p w14:paraId="57EAC019"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w:t>
      </w:r>
      <w:r w:rsidR="00DB49C3">
        <w:rPr>
          <w:color w:val="0070C0"/>
        </w:rPr>
        <w:t>date</w:t>
      </w:r>
      <w:r w:rsidRPr="00E060F7">
        <w:rPr>
          <w:color w:val="0070C0"/>
        </w:rPr>
        <w:t>&gt;</w:t>
      </w:r>
      <w:r w:rsidRPr="00E060F7">
        <w:t>2011</w:t>
      </w:r>
      <w:r w:rsidR="00451FCE">
        <w:t>-05-17</w:t>
      </w:r>
      <w:r w:rsidRPr="00E060F7">
        <w:rPr>
          <w:color w:val="0070C0"/>
        </w:rPr>
        <w:t>&lt;/</w:t>
      </w:r>
      <w:r w:rsidR="00DB49C3">
        <w:rPr>
          <w:color w:val="0070C0"/>
        </w:rPr>
        <w:t>date</w:t>
      </w:r>
      <w:r w:rsidRPr="00E060F7">
        <w:rPr>
          <w:color w:val="0070C0"/>
        </w:rPr>
        <w:t>&gt;</w:t>
      </w:r>
    </w:p>
    <w:p w14:paraId="63D8752B"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&lt;injury&gt;</w:t>
      </w:r>
      <w:r w:rsidRPr="00E060F7">
        <w:t>3</w:t>
      </w:r>
      <w:r w:rsidRPr="00E060F7">
        <w:rPr>
          <w:color w:val="0070C0"/>
        </w:rPr>
        <w:t>&lt;/injury&gt;</w:t>
      </w:r>
    </w:p>
    <w:p w14:paraId="0213D6A8"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&lt;death&gt;</w:t>
      </w:r>
      <w:r w:rsidRPr="00E060F7">
        <w:t>0</w:t>
      </w:r>
      <w:r w:rsidRPr="00E060F7">
        <w:rPr>
          <w:color w:val="0070C0"/>
        </w:rPr>
        <w:t>&lt;/death&gt;</w:t>
      </w:r>
    </w:p>
    <w:p w14:paraId="4E1E8AF3"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&lt;loss&gt;</w:t>
      </w:r>
      <w:r w:rsidRPr="00E060F7">
        <w:t>600</w:t>
      </w:r>
      <w:r w:rsidRPr="00E060F7">
        <w:rPr>
          <w:color w:val="0070C0"/>
        </w:rPr>
        <w:t>&lt;/loss&gt;</w:t>
      </w:r>
    </w:p>
    <w:p w14:paraId="04C574A9" w14:textId="77777777" w:rsidR="00B21AF8" w:rsidRPr="00E060F7" w:rsidRDefault="00B21AF8" w:rsidP="004C0259">
      <w:pPr>
        <w:pStyle w:val="Zdrojovykod-zlutyboxSynteastyl"/>
        <w:shd w:val="clear" w:color="auto" w:fill="FFFFF5"/>
        <w:ind w:left="340"/>
      </w:pPr>
    </w:p>
    <w:p w14:paraId="26191C7C" w14:textId="77777777" w:rsidR="00B21AF8" w:rsidRPr="00E060F7" w:rsidRDefault="00B21AF8" w:rsidP="004C0259">
      <w:pPr>
        <w:pStyle w:val="Zdrojovykod-zlutyboxSynteastyl"/>
        <w:shd w:val="clear" w:color="auto" w:fill="FFFFF5"/>
        <w:ind w:left="340"/>
      </w:pPr>
      <w:r w:rsidRPr="00E060F7">
        <w:tab/>
      </w:r>
      <w:r w:rsidRPr="00E060F7">
        <w:rPr>
          <w:color w:val="0070C0"/>
        </w:rPr>
        <w:t>&lt;</w:t>
      </w:r>
      <w:r w:rsidR="005010AC">
        <w:rPr>
          <w:color w:val="0070C0"/>
        </w:rPr>
        <w:t>v</w:t>
      </w:r>
      <w:r w:rsidRPr="00E060F7">
        <w:rPr>
          <w:color w:val="0070C0"/>
        </w:rPr>
        <w:t>rn&gt;</w:t>
      </w:r>
      <w:r w:rsidRPr="00E060F7">
        <w:t>1A23456</w:t>
      </w:r>
      <w:r w:rsidRPr="00E060F7">
        <w:rPr>
          <w:color w:val="0070C0"/>
        </w:rPr>
        <w:t>&lt;/</w:t>
      </w:r>
      <w:r w:rsidR="005010AC">
        <w:rPr>
          <w:color w:val="0070C0"/>
        </w:rPr>
        <w:t>v</w:t>
      </w:r>
      <w:r w:rsidRPr="00E060F7">
        <w:rPr>
          <w:color w:val="0070C0"/>
        </w:rPr>
        <w:t>rn&gt;</w:t>
      </w:r>
    </w:p>
    <w:p w14:paraId="2C669784"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w:t>
      </w:r>
      <w:r w:rsidR="005010AC">
        <w:rPr>
          <w:color w:val="0070C0"/>
        </w:rPr>
        <w:t>v</w:t>
      </w:r>
      <w:r w:rsidRPr="00E060F7">
        <w:rPr>
          <w:color w:val="0070C0"/>
        </w:rPr>
        <w:t>rn&gt;</w:t>
      </w:r>
      <w:r w:rsidRPr="00E060F7">
        <w:t>1B23456</w:t>
      </w:r>
      <w:r w:rsidRPr="00E060F7">
        <w:rPr>
          <w:color w:val="0070C0"/>
        </w:rPr>
        <w:t>&lt;/</w:t>
      </w:r>
      <w:r w:rsidR="005010AC">
        <w:rPr>
          <w:color w:val="0070C0"/>
        </w:rPr>
        <w:t>v</w:t>
      </w:r>
      <w:r w:rsidRPr="00E060F7">
        <w:rPr>
          <w:color w:val="0070C0"/>
        </w:rPr>
        <w:t>rn&gt;</w:t>
      </w:r>
    </w:p>
    <w:p w14:paraId="76CF6DF4" w14:textId="086244C3" w:rsidR="00B21AF8" w:rsidRPr="00E060F7" w:rsidRDefault="00B139C1" w:rsidP="004C0259">
      <w:pPr>
        <w:pStyle w:val="Zdrojovykod-zlutyboxSynteastyl"/>
        <w:shd w:val="clear" w:color="auto" w:fill="FFFFF5"/>
        <w:ind w:left="340"/>
        <w:rPr>
          <w:color w:val="0070C0"/>
        </w:rPr>
        <w:sectPr w:rsidR="00B21AF8" w:rsidRPr="00E060F7" w:rsidSect="00D66321">
          <w:type w:val="continuous"/>
          <w:pgSz w:w="11906" w:h="16838" w:code="9"/>
          <w:pgMar w:top="1304" w:right="1304" w:bottom="1304" w:left="1304" w:header="709" w:footer="709" w:gutter="0"/>
          <w:cols w:num="2" w:space="708"/>
        </w:sectPr>
      </w:pPr>
      <w:r>
        <w:rPr>
          <w:color w:val="0070C0"/>
        </w:rPr>
        <w:t>&lt;/</w:t>
      </w:r>
      <w:r w:rsidR="00E22B75">
        <w:t>Accident&gt;</w:t>
      </w:r>
    </w:p>
    <w:bookmarkEnd w:id="76"/>
    <w:p w14:paraId="0EBA2307" w14:textId="41B9D2D2" w:rsidR="00B21AF8" w:rsidRPr="00E060F7" w:rsidRDefault="00B21AF8" w:rsidP="00B21AF8">
      <w:pPr>
        <w:pStyle w:val="OdstavecSynteastyl"/>
      </w:pPr>
      <w:r w:rsidRPr="00E060F7">
        <w:t>The traffic accident is de</w:t>
      </w:r>
      <w:r w:rsidR="00172A1E">
        <w:t>termi</w:t>
      </w:r>
      <w:r w:rsidRPr="00E060F7">
        <w:t xml:space="preserve">ned by </w:t>
      </w:r>
      <w:r w:rsidR="00172A1E">
        <w:t>the</w:t>
      </w:r>
      <w:r w:rsidRPr="00E060F7">
        <w:t xml:space="preserve"> identification number </w:t>
      </w:r>
      <w:r w:rsidR="00956E31">
        <w:t>"</w:t>
      </w:r>
      <w:r w:rsidRPr="00E060F7">
        <w:rPr>
          <w:rFonts w:ascii="Consolas" w:hAnsi="Consolas" w:cs="Consolas"/>
        </w:rPr>
        <w:t>id</w:t>
      </w:r>
      <w:r w:rsidR="00956E31">
        <w:rPr>
          <w:rFonts w:ascii="Consolas" w:hAnsi="Consolas" w:cs="Consolas"/>
        </w:rPr>
        <w:t>"</w:t>
      </w:r>
      <w:r w:rsidRPr="00E060F7">
        <w:t xml:space="preserve">. The record </w:t>
      </w:r>
      <w:r w:rsidR="00BA5A04">
        <w:t>also contains</w:t>
      </w:r>
      <w:r w:rsidR="00172A1E">
        <w:t xml:space="preserve"> the</w:t>
      </w:r>
      <w:r w:rsidRPr="00E060F7">
        <w:t xml:space="preserve"> date of </w:t>
      </w:r>
      <w:r w:rsidR="00B15222">
        <w:t xml:space="preserve">the </w:t>
      </w:r>
      <w:r w:rsidRPr="00E060F7">
        <w:t>accident (</w:t>
      </w:r>
      <w:r w:rsidR="00956E31">
        <w:t>"</w:t>
      </w:r>
      <w:r w:rsidRPr="00E060F7">
        <w:rPr>
          <w:rFonts w:ascii="Consolas" w:hAnsi="Consolas" w:cs="Consolas"/>
        </w:rPr>
        <w:t>date</w:t>
      </w:r>
      <w:r w:rsidR="00956E31">
        <w:rPr>
          <w:rFonts w:ascii="Consolas" w:hAnsi="Consolas" w:cs="Consolas"/>
        </w:rPr>
        <w:t>"</w:t>
      </w:r>
      <w:r w:rsidRPr="00E060F7">
        <w:t xml:space="preserve">), </w:t>
      </w:r>
      <w:r w:rsidR="00172A1E">
        <w:t xml:space="preserve">the </w:t>
      </w:r>
      <w:r w:rsidRPr="00E060F7">
        <w:t>number of injured persons (</w:t>
      </w:r>
      <w:r w:rsidR="00956E31">
        <w:t>"</w:t>
      </w:r>
      <w:r w:rsidRPr="00E060F7">
        <w:t>injury</w:t>
      </w:r>
      <w:r w:rsidR="00956E31">
        <w:t>"</w:t>
      </w:r>
      <w:r w:rsidRPr="00E060F7">
        <w:t xml:space="preserve">), </w:t>
      </w:r>
      <w:r w:rsidR="00172A1E">
        <w:t xml:space="preserve">the </w:t>
      </w:r>
      <w:r w:rsidRPr="00E060F7">
        <w:t>number of death</w:t>
      </w:r>
      <w:r w:rsidR="008F5906">
        <w:t>s</w:t>
      </w:r>
      <w:r w:rsidR="00E46AEB" w:rsidRPr="00E060F7">
        <w:t xml:space="preserve"> </w:t>
      </w:r>
      <w:r w:rsidRPr="00E060F7">
        <w:t>(</w:t>
      </w:r>
      <w:r w:rsidR="00956E31">
        <w:t>"</w:t>
      </w:r>
      <w:r w:rsidRPr="00E060F7">
        <w:rPr>
          <w:rFonts w:ascii="Consolas" w:hAnsi="Consolas" w:cs="Consolas"/>
        </w:rPr>
        <w:t>death</w:t>
      </w:r>
      <w:r w:rsidR="00956E31">
        <w:rPr>
          <w:rFonts w:ascii="Consolas" w:hAnsi="Consolas" w:cs="Consolas"/>
        </w:rPr>
        <w:t>"</w:t>
      </w:r>
      <w:r w:rsidRPr="00E060F7">
        <w:t>)</w:t>
      </w:r>
      <w:r w:rsidR="007B72CE">
        <w:t>,</w:t>
      </w:r>
      <w:r w:rsidRPr="00E060F7">
        <w:t xml:space="preserve"> and total los</w:t>
      </w:r>
      <w:r w:rsidR="007B72CE">
        <w:t>se</w:t>
      </w:r>
      <w:r w:rsidRPr="00E060F7">
        <w:t>s (</w:t>
      </w:r>
      <w:r w:rsidR="00956E31">
        <w:t>"</w:t>
      </w:r>
      <w:r w:rsidRPr="00E060F7">
        <w:rPr>
          <w:rFonts w:ascii="Consolas" w:hAnsi="Consolas" w:cs="Consolas"/>
        </w:rPr>
        <w:t>loss</w:t>
      </w:r>
      <w:r w:rsidR="00956E31">
        <w:rPr>
          <w:rFonts w:ascii="Consolas" w:hAnsi="Consolas" w:cs="Consolas"/>
        </w:rPr>
        <w:t>"</w:t>
      </w:r>
      <w:r w:rsidRPr="00E060F7">
        <w:t xml:space="preserve">). </w:t>
      </w:r>
      <w:r w:rsidR="00956E31">
        <w:t>The c</w:t>
      </w:r>
      <w:r w:rsidRPr="00E060F7">
        <w:t xml:space="preserve">hild elements of </w:t>
      </w:r>
      <w:r w:rsidR="00956E31">
        <w:t>an</w:t>
      </w:r>
      <w:r w:rsidRPr="00E060F7">
        <w:t xml:space="preserve"> element </w:t>
      </w:r>
      <w:r w:rsidR="00DB49C3">
        <w:t>“</w:t>
      </w:r>
      <w:r w:rsidRPr="00E060F7">
        <w:t>Accident</w:t>
      </w:r>
      <w:r w:rsidR="00DB49C3">
        <w:t>”</w:t>
      </w:r>
      <w:r w:rsidR="00E46AEB" w:rsidRPr="00E060F7">
        <w:t xml:space="preserve"> </w:t>
      </w:r>
      <w:r w:rsidRPr="00E060F7">
        <w:t>are list</w:t>
      </w:r>
      <w:r w:rsidR="00DB49C3">
        <w:t>ed</w:t>
      </w:r>
      <w:r w:rsidRPr="00E060F7">
        <w:t xml:space="preserve"> </w:t>
      </w:r>
      <w:r w:rsidR="00DB49C3">
        <w:t>as</w:t>
      </w:r>
      <w:r w:rsidRPr="00E060F7">
        <w:t xml:space="preserve"> </w:t>
      </w:r>
      <w:r w:rsidR="00E82B04">
        <w:t xml:space="preserve">the </w:t>
      </w:r>
      <w:r w:rsidRPr="00E060F7">
        <w:t xml:space="preserve">registration numbers of vehicles participating </w:t>
      </w:r>
      <w:r w:rsidR="007B72CE">
        <w:t>i</w:t>
      </w:r>
      <w:r w:rsidRPr="00E060F7">
        <w:t xml:space="preserve">n </w:t>
      </w:r>
      <w:r w:rsidR="00E82B04">
        <w:t>an</w:t>
      </w:r>
      <w:r w:rsidRPr="00E060F7">
        <w:t xml:space="preserve"> accident.</w:t>
      </w:r>
    </w:p>
    <w:p w14:paraId="15DE80EA" w14:textId="071F96F1" w:rsidR="00B21AF8" w:rsidRPr="00E060F7" w:rsidRDefault="00AC058A" w:rsidP="00B21AF8">
      <w:pPr>
        <w:pStyle w:val="OdstavecSynteastyl"/>
      </w:pPr>
      <w:r>
        <w:rPr>
          <w:noProof/>
          <w:lang w:val="cs-CZ" w:eastAsia="cs-CZ"/>
        </w:rPr>
        <w:lastRenderedPageBreak/>
        <mc:AlternateContent>
          <mc:Choice Requires="wps">
            <w:drawing>
              <wp:inline distT="0" distB="0" distL="0" distR="0" wp14:anchorId="7E61CD70" wp14:editId="4B3AFB1C">
                <wp:extent cx="247650" cy="107950"/>
                <wp:effectExtent l="9525" t="19050" r="19050" b="6350"/>
                <wp:docPr id="640" name="Šipka doprava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B0FF039" id="Šipka doprava 3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1F4F36" w:rsidRPr="00E060F7">
        <w:instrText xml:space="preserve"> REF _Ref336526783 \r \h </w:instrText>
      </w:r>
      <w:r w:rsidR="00EF650E" w:rsidRPr="00E060F7">
        <w:fldChar w:fldCharType="separate"/>
      </w:r>
      <w:r w:rsidR="007F02DC">
        <w:t>3</w:t>
      </w:r>
      <w:r w:rsidR="00EF650E" w:rsidRPr="00E060F7">
        <w:fldChar w:fldCharType="end"/>
      </w:r>
      <w:r w:rsidR="001F4F36">
        <w:t xml:space="preserve"> </w:t>
      </w:r>
      <w:r w:rsidR="00EF650E">
        <w:fldChar w:fldCharType="begin"/>
      </w:r>
      <w:r w:rsidR="001F4F36">
        <w:instrText xml:space="preserve"> REF _Ref497147738 \h </w:instrText>
      </w:r>
      <w:r w:rsidR="00EF650E">
        <w:fldChar w:fldCharType="separate"/>
      </w:r>
      <w:r w:rsidR="007F02DC" w:rsidRPr="00E060F7">
        <w:t xml:space="preserve">Way of Usage of </w:t>
      </w:r>
      <w:r w:rsidR="007F02DC">
        <w:t>X-definition</w:t>
      </w:r>
      <w:r w:rsidR="00EF650E">
        <w:fldChar w:fldCharType="end"/>
      </w:r>
    </w:p>
    <w:p w14:paraId="14043B6C" w14:textId="26E788F1" w:rsidR="00B21AF8" w:rsidRPr="00E060F7" w:rsidRDefault="00AC058A" w:rsidP="00B21AF8">
      <w:pPr>
        <w:pStyle w:val="OdstavecSynteastyl"/>
      </w:pPr>
      <w:r>
        <w:rPr>
          <w:noProof/>
          <w:lang w:val="cs-CZ" w:eastAsia="cs-CZ"/>
        </w:rPr>
        <mc:AlternateContent>
          <mc:Choice Requires="wps">
            <w:drawing>
              <wp:inline distT="0" distB="0" distL="0" distR="0" wp14:anchorId="3F726094" wp14:editId="60433DCB">
                <wp:extent cx="247650" cy="107950"/>
                <wp:effectExtent l="9525" t="19050" r="19050" b="6350"/>
                <wp:docPr id="639" name="Šipka doprava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9E42B85" id="Šipka doprava 3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B21AF8" w:rsidRPr="00E060F7">
        <w:instrText xml:space="preserve"> REF _Ref336526720 \r \h </w:instrText>
      </w:r>
      <w:r w:rsidR="00EF650E" w:rsidRPr="00E060F7">
        <w:fldChar w:fldCharType="separate"/>
      </w:r>
      <w:r w:rsidR="007F02DC">
        <w:t>16</w:t>
      </w:r>
      <w:r w:rsidR="00EF650E" w:rsidRPr="00E060F7">
        <w:fldChar w:fldCharType="end"/>
      </w:r>
      <w:r w:rsidR="002A28E7">
        <w:t xml:space="preserve"> </w:t>
      </w:r>
      <w:r w:rsidR="002A28E7">
        <w:fldChar w:fldCharType="begin"/>
      </w:r>
      <w:r w:rsidR="002A28E7">
        <w:instrText xml:space="preserve"> REF _Ref336526720 \h </w:instrText>
      </w:r>
      <w:r w:rsidR="002A28E7">
        <w:fldChar w:fldCharType="separate"/>
      </w:r>
      <w:r w:rsidR="007F02DC">
        <w:t>Appendix</w:t>
      </w:r>
      <w:r w:rsidR="007F02DC" w:rsidRPr="00E060F7">
        <w:t xml:space="preserve"> C – </w:t>
      </w:r>
      <w:r w:rsidR="002A28E7">
        <w:fldChar w:fldCharType="end"/>
      </w:r>
    </w:p>
    <w:p w14:paraId="01684A5F" w14:textId="4C963926" w:rsidR="00B21AF8" w:rsidRPr="00E060F7" w:rsidRDefault="00B21AF8" w:rsidP="00431305">
      <w:pPr>
        <w:pStyle w:val="Heading2"/>
      </w:pPr>
      <w:bookmarkStart w:id="78" w:name="_Toc484606827"/>
      <w:bookmarkStart w:id="79" w:name="_Toc208246649"/>
      <w:r w:rsidRPr="00E060F7">
        <w:t xml:space="preserve">Online </w:t>
      </w:r>
      <w:r w:rsidR="00CD4B8E" w:rsidRPr="00E060F7">
        <w:t>T</w:t>
      </w:r>
      <w:r w:rsidRPr="00E060F7">
        <w:t xml:space="preserve">esting of </w:t>
      </w:r>
      <w:r w:rsidR="008F5906">
        <w:t>X-definition</w:t>
      </w:r>
      <w:bookmarkEnd w:id="78"/>
      <w:bookmarkEnd w:id="79"/>
    </w:p>
    <w:p w14:paraId="18F9D177" w14:textId="6890ED26" w:rsidR="00B21AF8" w:rsidRPr="00E060F7" w:rsidRDefault="00DB49C3" w:rsidP="00B21AF8">
      <w:r>
        <w:t>You can try to</w:t>
      </w:r>
      <w:r w:rsidR="00B21AF8" w:rsidRPr="00E060F7">
        <w:t xml:space="preserve"> </w:t>
      </w:r>
      <w:r>
        <w:t xml:space="preserve">run </w:t>
      </w:r>
      <w:r w:rsidR="00E82B04">
        <w:t>an</w:t>
      </w:r>
      <w:r>
        <w:t xml:space="preserve"> </w:t>
      </w:r>
      <w:r w:rsidR="008F5906">
        <w:t>X-definition</w:t>
      </w:r>
      <w:r w:rsidR="00B21AF8" w:rsidRPr="00E060F7">
        <w:t xml:space="preserve"> on </w:t>
      </w:r>
      <w:r w:rsidR="00BA5A04">
        <w:t>the web</w:t>
      </w:r>
      <w:r w:rsidR="00B21AF8" w:rsidRPr="00E060F7">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5561"/>
        <w:gridCol w:w="3727"/>
      </w:tblGrid>
      <w:tr w:rsidR="00B21AF8" w:rsidRPr="00E060F7" w14:paraId="5946083B" w14:textId="77777777" w:rsidTr="00B3503B">
        <w:tc>
          <w:tcPr>
            <w:tcW w:w="5462" w:type="dxa"/>
            <w:shd w:val="clear" w:color="auto" w:fill="FABF8F"/>
          </w:tcPr>
          <w:p w14:paraId="42E5897D" w14:textId="77777777" w:rsidR="00B21AF8" w:rsidRPr="00E060F7" w:rsidRDefault="00B21AF8" w:rsidP="00B3503B">
            <w:pPr>
              <w:pStyle w:val="OdstavecSynteastyl"/>
              <w:spacing w:before="40" w:after="40"/>
              <w:jc w:val="center"/>
              <w:rPr>
                <w:b/>
                <w:sz w:val="18"/>
                <w:szCs w:val="18"/>
              </w:rPr>
            </w:pPr>
            <w:r w:rsidRPr="00E060F7">
              <w:rPr>
                <w:b/>
                <w:sz w:val="18"/>
                <w:szCs w:val="18"/>
              </w:rPr>
              <w:t>URL</w:t>
            </w:r>
          </w:p>
        </w:tc>
        <w:tc>
          <w:tcPr>
            <w:tcW w:w="4052" w:type="dxa"/>
            <w:shd w:val="clear" w:color="auto" w:fill="FABF8F"/>
          </w:tcPr>
          <w:p w14:paraId="7AD85BC8" w14:textId="77777777" w:rsidR="00B21AF8" w:rsidRPr="00E060F7" w:rsidRDefault="00F4252B" w:rsidP="00B3503B">
            <w:pPr>
              <w:pStyle w:val="OdstavecSynteastyl"/>
              <w:spacing w:before="40" w:after="40"/>
              <w:jc w:val="center"/>
              <w:rPr>
                <w:b/>
                <w:sz w:val="18"/>
                <w:szCs w:val="18"/>
              </w:rPr>
            </w:pPr>
            <w:r>
              <w:rPr>
                <w:b/>
                <w:sz w:val="18"/>
                <w:szCs w:val="18"/>
              </w:rPr>
              <w:t>Mode of test</w:t>
            </w:r>
          </w:p>
        </w:tc>
      </w:tr>
      <w:tr w:rsidR="00B21AF8" w:rsidRPr="00E060F7" w14:paraId="2580D410" w14:textId="77777777" w:rsidTr="00B3503B">
        <w:tc>
          <w:tcPr>
            <w:tcW w:w="5462" w:type="dxa"/>
            <w:shd w:val="clear" w:color="auto" w:fill="FBD4B4"/>
          </w:tcPr>
          <w:p w14:paraId="6EB6B3F2" w14:textId="4250EF5C" w:rsidR="00B21AF8" w:rsidRPr="00D04EAE" w:rsidRDefault="00B23C1A" w:rsidP="00B3503B">
            <w:pPr>
              <w:pStyle w:val="OdstavecSynteastyl"/>
              <w:spacing w:before="40" w:after="40"/>
              <w:rPr>
                <w:rFonts w:ascii="Consolas" w:hAnsi="Consolas" w:cs="Consolas"/>
                <w:sz w:val="18"/>
                <w:szCs w:val="18"/>
              </w:rPr>
            </w:pPr>
            <w:hyperlink r:id="rId19" w:history="1">
              <w:r>
                <w:rPr>
                  <w:rStyle w:val="Hyperlink"/>
                  <w:rFonts w:ascii="Consolas" w:hAnsi="Consolas" w:cs="Consolas"/>
                  <w:sz w:val="18"/>
                  <w:szCs w:val="18"/>
                </w:rPr>
                <w:t>https://xdef.syntea.cz/tutorial/examples/validate.html</w:t>
              </w:r>
            </w:hyperlink>
          </w:p>
        </w:tc>
        <w:tc>
          <w:tcPr>
            <w:tcW w:w="4052" w:type="dxa"/>
            <w:shd w:val="clear" w:color="auto" w:fill="FBD4B4"/>
          </w:tcPr>
          <w:p w14:paraId="7222360F" w14:textId="77777777" w:rsidR="00B21AF8" w:rsidRPr="00E060F7" w:rsidRDefault="00B21AF8" w:rsidP="00B3503B">
            <w:pPr>
              <w:pStyle w:val="OdstavecSynteastyl"/>
              <w:spacing w:before="40" w:after="40"/>
              <w:rPr>
                <w:sz w:val="18"/>
                <w:szCs w:val="18"/>
              </w:rPr>
            </w:pPr>
            <w:r w:rsidRPr="00E060F7">
              <w:rPr>
                <w:sz w:val="18"/>
                <w:szCs w:val="18"/>
              </w:rPr>
              <w:t>Valid</w:t>
            </w:r>
            <w:r w:rsidR="00DB49C3">
              <w:rPr>
                <w:sz w:val="18"/>
                <w:szCs w:val="18"/>
              </w:rPr>
              <w:t>a</w:t>
            </w:r>
            <w:r w:rsidRPr="00E060F7">
              <w:rPr>
                <w:sz w:val="18"/>
                <w:szCs w:val="18"/>
              </w:rPr>
              <w:t>tion mode.</w:t>
            </w:r>
          </w:p>
        </w:tc>
      </w:tr>
      <w:tr w:rsidR="00B21AF8" w:rsidRPr="00E060F7" w14:paraId="0B9F57CD" w14:textId="77777777" w:rsidTr="00B3503B">
        <w:tc>
          <w:tcPr>
            <w:tcW w:w="5462" w:type="dxa"/>
            <w:shd w:val="clear" w:color="auto" w:fill="FBD4B4"/>
          </w:tcPr>
          <w:p w14:paraId="5A5431F8" w14:textId="5D3A21EA" w:rsidR="00B21AF8" w:rsidRPr="00D04EAE" w:rsidRDefault="00B23C1A" w:rsidP="00B3503B">
            <w:pPr>
              <w:pStyle w:val="OdstavecSynteastyl"/>
              <w:spacing w:before="40" w:after="40"/>
              <w:rPr>
                <w:rFonts w:ascii="Consolas" w:hAnsi="Consolas" w:cs="Consolas"/>
                <w:sz w:val="18"/>
                <w:szCs w:val="18"/>
              </w:rPr>
            </w:pPr>
            <w:hyperlink r:id="rId20" w:history="1">
              <w:r>
                <w:rPr>
                  <w:rStyle w:val="Hyperlink"/>
                  <w:rFonts w:ascii="Consolas" w:hAnsi="Consolas" w:cs="Consolas"/>
                  <w:sz w:val="18"/>
                  <w:szCs w:val="18"/>
                </w:rPr>
                <w:t>https://xdef.syntea.cz/tutorial/examples/compose.html</w:t>
              </w:r>
            </w:hyperlink>
          </w:p>
        </w:tc>
        <w:tc>
          <w:tcPr>
            <w:tcW w:w="4052" w:type="dxa"/>
            <w:shd w:val="clear" w:color="auto" w:fill="FBD4B4"/>
          </w:tcPr>
          <w:p w14:paraId="6B0DCDDC" w14:textId="77777777" w:rsidR="00B21AF8" w:rsidRPr="00E060F7" w:rsidRDefault="00DB49C3" w:rsidP="00B3503B">
            <w:pPr>
              <w:pStyle w:val="OdstavecSynteastyl"/>
              <w:spacing w:before="40" w:after="40"/>
              <w:rPr>
                <w:sz w:val="18"/>
                <w:szCs w:val="18"/>
              </w:rPr>
            </w:pPr>
            <w:r>
              <w:rPr>
                <w:sz w:val="18"/>
                <w:szCs w:val="18"/>
              </w:rPr>
              <w:t>C</w:t>
            </w:r>
            <w:r w:rsidR="00B21AF8" w:rsidRPr="00E060F7">
              <w:rPr>
                <w:sz w:val="18"/>
                <w:szCs w:val="18"/>
              </w:rPr>
              <w:t>onstruction mode.</w:t>
            </w:r>
          </w:p>
        </w:tc>
      </w:tr>
      <w:tr w:rsidR="00B21AF8" w:rsidRPr="00E060F7" w14:paraId="718FF694" w14:textId="77777777" w:rsidTr="00B3503B">
        <w:tc>
          <w:tcPr>
            <w:tcW w:w="5462" w:type="dxa"/>
            <w:shd w:val="clear" w:color="auto" w:fill="FBD4B4"/>
          </w:tcPr>
          <w:p w14:paraId="7AF81615" w14:textId="36E1CDBA" w:rsidR="00B21AF8" w:rsidRPr="00D04EAE" w:rsidRDefault="00B23C1A" w:rsidP="00B3503B">
            <w:pPr>
              <w:pStyle w:val="OdstavecSynteastyl"/>
              <w:spacing w:before="40" w:after="40"/>
              <w:rPr>
                <w:rFonts w:ascii="Consolas" w:hAnsi="Consolas" w:cs="Consolas"/>
                <w:sz w:val="18"/>
                <w:szCs w:val="18"/>
              </w:rPr>
            </w:pPr>
            <w:hyperlink r:id="rId21" w:history="1">
              <w:r>
                <w:rPr>
                  <w:rStyle w:val="Hyperlink"/>
                  <w:rFonts w:ascii="Consolas" w:hAnsi="Consolas" w:cs="Consolas"/>
                  <w:sz w:val="18"/>
                  <w:szCs w:val="18"/>
                </w:rPr>
                <w:t>https://xdef.syntea.cz/tutorial/examples/BNF.html</w:t>
              </w:r>
            </w:hyperlink>
          </w:p>
        </w:tc>
        <w:tc>
          <w:tcPr>
            <w:tcW w:w="4052" w:type="dxa"/>
            <w:shd w:val="clear" w:color="auto" w:fill="FBD4B4"/>
          </w:tcPr>
          <w:p w14:paraId="1A740FD4" w14:textId="77777777" w:rsidR="00B21AF8" w:rsidRPr="00E060F7" w:rsidRDefault="00B21AF8" w:rsidP="00B3503B">
            <w:pPr>
              <w:pStyle w:val="OdstavecSynteastyl"/>
              <w:spacing w:before="40" w:after="40"/>
              <w:rPr>
                <w:sz w:val="18"/>
                <w:szCs w:val="18"/>
              </w:rPr>
            </w:pPr>
            <w:r w:rsidRPr="00E060F7">
              <w:rPr>
                <w:sz w:val="18"/>
                <w:szCs w:val="18"/>
              </w:rPr>
              <w:t>(E)BNF grammar.</w:t>
            </w:r>
          </w:p>
        </w:tc>
      </w:tr>
      <w:tr w:rsidR="00B21AF8" w:rsidRPr="00E060F7" w14:paraId="66F562CF" w14:textId="77777777" w:rsidTr="00B3503B">
        <w:tc>
          <w:tcPr>
            <w:tcW w:w="5462" w:type="dxa"/>
            <w:shd w:val="clear" w:color="auto" w:fill="FBD4B4"/>
          </w:tcPr>
          <w:p w14:paraId="3AF37F4E" w14:textId="6DDF17C3" w:rsidR="00B21AF8" w:rsidRPr="00D04EAE" w:rsidRDefault="00B23C1A" w:rsidP="00B3503B">
            <w:pPr>
              <w:pStyle w:val="OdstavecSynteastyl"/>
              <w:spacing w:before="40" w:after="40"/>
              <w:rPr>
                <w:rFonts w:ascii="Consolas" w:hAnsi="Consolas" w:cs="Consolas"/>
                <w:sz w:val="18"/>
                <w:szCs w:val="18"/>
              </w:rPr>
            </w:pPr>
            <w:hyperlink r:id="rId22" w:history="1">
              <w:r>
                <w:rPr>
                  <w:rStyle w:val="Hyperlink"/>
                  <w:rFonts w:ascii="Consolas" w:hAnsi="Consolas" w:cs="Consolas"/>
                  <w:sz w:val="18"/>
                  <w:szCs w:val="18"/>
                </w:rPr>
                <w:t>https://xdef.syntea.cz/tutorial/examples/template.html</w:t>
              </w:r>
            </w:hyperlink>
          </w:p>
        </w:tc>
        <w:tc>
          <w:tcPr>
            <w:tcW w:w="4052" w:type="dxa"/>
            <w:shd w:val="clear" w:color="auto" w:fill="FBD4B4"/>
          </w:tcPr>
          <w:p w14:paraId="2A67B0C6" w14:textId="77777777" w:rsidR="00B21AF8" w:rsidRPr="00E060F7" w:rsidRDefault="00F4252B" w:rsidP="00B3503B">
            <w:pPr>
              <w:pStyle w:val="OdstavecSynteastyl"/>
              <w:spacing w:before="40" w:after="40"/>
              <w:rPr>
                <w:sz w:val="18"/>
                <w:szCs w:val="18"/>
              </w:rPr>
            </w:pPr>
            <w:r>
              <w:rPr>
                <w:sz w:val="18"/>
                <w:szCs w:val="18"/>
              </w:rPr>
              <w:t>“</w:t>
            </w:r>
            <w:r w:rsidR="00B21AF8" w:rsidRPr="00E060F7">
              <w:rPr>
                <w:sz w:val="18"/>
                <w:szCs w:val="18"/>
              </w:rPr>
              <w:t>Template</w:t>
            </w:r>
            <w:r>
              <w:rPr>
                <w:sz w:val="18"/>
                <w:szCs w:val="18"/>
              </w:rPr>
              <w:t>”</w:t>
            </w:r>
            <w:r w:rsidR="00B21AF8" w:rsidRPr="00E060F7">
              <w:rPr>
                <w:sz w:val="18"/>
                <w:szCs w:val="18"/>
              </w:rPr>
              <w:t xml:space="preserve"> mode.</w:t>
            </w:r>
          </w:p>
        </w:tc>
      </w:tr>
    </w:tbl>
    <w:p w14:paraId="6EDC98F5" w14:textId="4FE3C74A" w:rsidR="00D84C56" w:rsidRPr="00E060F7" w:rsidRDefault="00B35E7D" w:rsidP="00D84C56">
      <w:pPr>
        <w:pStyle w:val="Heading1"/>
      </w:pPr>
      <w:bookmarkStart w:id="80" w:name="_Ref336526783"/>
      <w:bookmarkStart w:id="81" w:name="_Toc337655402"/>
      <w:bookmarkStart w:id="82" w:name="_Toc354676879"/>
      <w:bookmarkStart w:id="83" w:name="_Ref497147738"/>
      <w:bookmarkStart w:id="84" w:name="_Toc208246650"/>
      <w:r w:rsidRPr="00E060F7">
        <w:lastRenderedPageBreak/>
        <w:t xml:space="preserve">Way of </w:t>
      </w:r>
      <w:r w:rsidR="00CD4B8E" w:rsidRPr="00E060F7">
        <w:t>U</w:t>
      </w:r>
      <w:r w:rsidR="00B21AF8" w:rsidRPr="00E060F7">
        <w:t>s</w:t>
      </w:r>
      <w:r w:rsidRPr="00E060F7">
        <w:t>age</w:t>
      </w:r>
      <w:r w:rsidR="00B21AF8" w:rsidRPr="00E060F7">
        <w:t xml:space="preserve"> of</w:t>
      </w:r>
      <w:r w:rsidR="00D84C56" w:rsidRPr="00E060F7">
        <w:t xml:space="preserve"> </w:t>
      </w:r>
      <w:bookmarkEnd w:id="80"/>
      <w:bookmarkEnd w:id="81"/>
      <w:bookmarkEnd w:id="82"/>
      <w:r w:rsidR="008F5906">
        <w:t>X-definition</w:t>
      </w:r>
      <w:bookmarkEnd w:id="83"/>
      <w:bookmarkEnd w:id="84"/>
    </w:p>
    <w:p w14:paraId="1FE4CF37" w14:textId="39F391AB" w:rsidR="00B21AF8" w:rsidRPr="00E060F7" w:rsidRDefault="00AC058A" w:rsidP="00B21AF8">
      <w:pPr>
        <w:pStyle w:val="OdstavecSynteastyl"/>
      </w:pPr>
      <w:r>
        <w:rPr>
          <w:noProof/>
          <w:lang w:val="cs-CZ" w:eastAsia="cs-CZ"/>
        </w:rPr>
        <mc:AlternateContent>
          <mc:Choice Requires="wps">
            <w:drawing>
              <wp:inline distT="0" distB="0" distL="0" distR="0" wp14:anchorId="09C62BCE" wp14:editId="1C31B4D8">
                <wp:extent cx="247650" cy="107950"/>
                <wp:effectExtent l="9525" t="19050" r="19050" b="6350"/>
                <wp:docPr id="638" name="AutoShape 13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D129F69" id="AutoShape 13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basic knowledge of XML language ([1], [2])</w:t>
      </w:r>
    </w:p>
    <w:p w14:paraId="27EE2D26" w14:textId="12EFF05A" w:rsidR="00D84C56" w:rsidRPr="00E060F7" w:rsidRDefault="00AC058A" w:rsidP="00D84C56">
      <w:pPr>
        <w:pStyle w:val="OdstavecSynteastyl"/>
      </w:pPr>
      <w:r>
        <w:rPr>
          <w:noProof/>
          <w:lang w:val="cs-CZ" w:eastAsia="cs-CZ"/>
        </w:rPr>
        <mc:AlternateContent>
          <mc:Choice Requires="wps">
            <w:drawing>
              <wp:inline distT="0" distB="0" distL="0" distR="0" wp14:anchorId="029068FC" wp14:editId="2CE0CFE0">
                <wp:extent cx="247650" cy="107950"/>
                <wp:effectExtent l="9525" t="19050" r="19050" b="6350"/>
                <wp:docPr id="637" name="AutoShape 1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30F755F" id="AutoShape 13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rsidRPr="00E060F7">
        <w:fldChar w:fldCharType="begin"/>
      </w:r>
      <w:r w:rsidR="00F93826" w:rsidRPr="00E060F7">
        <w:instrText xml:space="preserve"> REF _Ref336520673 \r \h </w:instrText>
      </w:r>
      <w:r w:rsidR="00F93826" w:rsidRPr="00E060F7">
        <w:fldChar w:fldCharType="separate"/>
      </w:r>
      <w:r w:rsidR="007F02DC">
        <w:rPr>
          <w:b/>
          <w:bCs/>
        </w:rPr>
        <w:t>Error! Reference source not found.</w:t>
      </w:r>
      <w:r w:rsidR="00F93826" w:rsidRPr="00E060F7">
        <w:fldChar w:fldCharType="end"/>
      </w:r>
      <w:r w:rsidR="00F93826">
        <w:t xml:space="preserve"> </w:t>
      </w:r>
      <w:r w:rsidR="008F5906">
        <w:t>X-definition</w:t>
      </w:r>
      <w:r w:rsidR="00B21AF8" w:rsidRPr="00E060F7">
        <w:t xml:space="preserve"> technology</w:t>
      </w:r>
      <w:r w:rsidR="00D84C56" w:rsidRPr="00E060F7">
        <w:t xml:space="preserve"> </w:t>
      </w:r>
    </w:p>
    <w:p w14:paraId="7746DF2C" w14:textId="32B62DB6" w:rsidR="00D84C56" w:rsidRPr="00E060F7" w:rsidRDefault="00AC058A" w:rsidP="00D84C56">
      <w:pPr>
        <w:pStyle w:val="OdstavecSynteastyl"/>
      </w:pPr>
      <w:r>
        <w:rPr>
          <w:noProof/>
          <w:lang w:val="cs-CZ" w:eastAsia="cs-CZ"/>
        </w:rPr>
        <mc:AlternateContent>
          <mc:Choice Requires="wps">
            <w:drawing>
              <wp:inline distT="0" distB="0" distL="0" distR="0" wp14:anchorId="34951F91" wp14:editId="41D9F9CB">
                <wp:extent cx="247650" cy="107950"/>
                <wp:effectExtent l="9525" t="19050" r="19050" b="6350"/>
                <wp:docPr id="636" name="AutoShape 13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E05F72B" id="AutoShape 13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1F4F36">
        <w:instrText xml:space="preserve"> REF _Ref497147801 \r \h </w:instrText>
      </w:r>
      <w:r w:rsidR="00EF650E">
        <w:fldChar w:fldCharType="separate"/>
      </w:r>
      <w:r w:rsidR="007F02DC">
        <w:t>2.4</w:t>
      </w:r>
      <w:r w:rsidR="00EF650E">
        <w:fldChar w:fldCharType="end"/>
      </w:r>
      <w:r w:rsidR="001F4F36">
        <w:t xml:space="preserve"> </w:t>
      </w:r>
      <w:r w:rsidR="00EF650E">
        <w:fldChar w:fldCharType="begin"/>
      </w:r>
      <w:r w:rsidR="001F4F36">
        <w:instrText xml:space="preserve"> REF _Ref497147809 \h </w:instrText>
      </w:r>
      <w:r w:rsidR="00EF650E">
        <w:fldChar w:fldCharType="separate"/>
      </w:r>
      <w:r w:rsidR="007F02DC" w:rsidRPr="00E060F7">
        <w:t>Exemplary XML Data</w:t>
      </w:r>
      <w:r w:rsidR="00EF650E">
        <w:fldChar w:fldCharType="end"/>
      </w:r>
    </w:p>
    <w:p w14:paraId="74EC890D" w14:textId="7075B2E3" w:rsidR="00D84C56" w:rsidRPr="00E060F7" w:rsidRDefault="008F5906" w:rsidP="00D84C56">
      <w:pPr>
        <w:pStyle w:val="OdstavecSynteastyl"/>
      </w:pPr>
      <w:r>
        <w:t>X-definition</w:t>
      </w:r>
      <w:r w:rsidR="00D84C56" w:rsidRPr="00E060F7">
        <w:t xml:space="preserve"> </w:t>
      </w:r>
      <w:r w:rsidR="00B3503B" w:rsidRPr="00E060F7">
        <w:t xml:space="preserve">may be </w:t>
      </w:r>
      <w:r w:rsidR="00076286" w:rsidRPr="00E060F7">
        <w:t>used</w:t>
      </w:r>
      <w:r w:rsidR="00B3503B" w:rsidRPr="00E060F7">
        <w:t xml:space="preserve"> in two basic processing modes</w:t>
      </w:r>
      <w:r w:rsidR="00D84C56" w:rsidRPr="00E060F7">
        <w:t>:</w:t>
      </w:r>
    </w:p>
    <w:p w14:paraId="3152B17B" w14:textId="5A5E1BDC" w:rsidR="00D84C56" w:rsidRPr="00E060F7" w:rsidRDefault="008F5906" w:rsidP="00D84C56">
      <w:pPr>
        <w:pStyle w:val="OdstavecSynteastyl"/>
        <w:numPr>
          <w:ilvl w:val="0"/>
          <w:numId w:val="4"/>
        </w:numPr>
      </w:pPr>
      <w:r>
        <w:rPr>
          <w:b/>
        </w:rPr>
        <w:t>V</w:t>
      </w:r>
      <w:r w:rsidR="00D84C56" w:rsidRPr="00E060F7">
        <w:rPr>
          <w:b/>
        </w:rPr>
        <w:t>alida</w:t>
      </w:r>
      <w:r w:rsidR="00B3503B" w:rsidRPr="00E060F7">
        <w:rPr>
          <w:b/>
        </w:rPr>
        <w:t>tion</w:t>
      </w:r>
      <w:r w:rsidR="00D84C56" w:rsidRPr="00E060F7">
        <w:rPr>
          <w:b/>
        </w:rPr>
        <w:t> </w:t>
      </w:r>
      <w:r w:rsidR="00B3503B" w:rsidRPr="00E060F7">
        <w:rPr>
          <w:b/>
        </w:rPr>
        <w:t>mode</w:t>
      </w:r>
      <w:r w:rsidR="00D84C56" w:rsidRPr="00E060F7">
        <w:t xml:space="preserve"> –</w:t>
      </w:r>
      <w:r w:rsidR="00B35E7D" w:rsidRPr="00E060F7">
        <w:t xml:space="preserve"> the input </w:t>
      </w:r>
      <w:r w:rsidR="00D84C56" w:rsidRPr="00E060F7">
        <w:t>XML do</w:t>
      </w:r>
      <w:r w:rsidR="00B3503B" w:rsidRPr="00E060F7">
        <w:t>c</w:t>
      </w:r>
      <w:r w:rsidR="00D84C56" w:rsidRPr="00E060F7">
        <w:t>ument</w:t>
      </w:r>
      <w:r w:rsidR="00B3503B" w:rsidRPr="00E060F7">
        <w:t xml:space="preserve"> is validated according to </w:t>
      </w:r>
      <w:r w:rsidR="00E82B04">
        <w:t>a</w:t>
      </w:r>
      <w:r w:rsidR="007B72CE">
        <w:t>n</w:t>
      </w:r>
      <w:r w:rsidR="00B35E7D" w:rsidRPr="00E060F7">
        <w:t xml:space="preserve"> </w:t>
      </w:r>
      <w:r>
        <w:t>X-definition</w:t>
      </w:r>
      <w:r w:rsidR="00D84C56" w:rsidRPr="00E060F7">
        <w:t xml:space="preserve">. </w:t>
      </w:r>
      <w:r w:rsidR="00A74478" w:rsidRPr="00E060F7">
        <w:t>This means the input</w:t>
      </w:r>
      <w:r w:rsidR="00E82B04">
        <w:t xml:space="preserve"> document </w:t>
      </w:r>
      <w:r w:rsidR="00A74478" w:rsidRPr="00E060F7">
        <w:t xml:space="preserve">is checked according to </w:t>
      </w:r>
      <w:r w:rsidR="007B72CE">
        <w:t xml:space="preserve">the </w:t>
      </w:r>
      <w:r w:rsidR="00B35E7D" w:rsidRPr="00E060F7">
        <w:t xml:space="preserve">given </w:t>
      </w:r>
      <w:r>
        <w:t>X-definition</w:t>
      </w:r>
      <w:r w:rsidR="00B35E7D" w:rsidRPr="00E060F7">
        <w:t xml:space="preserve">. There are checked </w:t>
      </w:r>
      <w:r w:rsidR="00E82B04">
        <w:t xml:space="preserve">the </w:t>
      </w:r>
      <w:r w:rsidR="00B35E7D" w:rsidRPr="00E060F7">
        <w:t>occurrences of all parts of elements, attributes</w:t>
      </w:r>
      <w:r w:rsidR="007B72CE">
        <w:t>,</w:t>
      </w:r>
      <w:r w:rsidR="00B35E7D" w:rsidRPr="00E060F7">
        <w:t xml:space="preserve"> and text nodes</w:t>
      </w:r>
      <w:r w:rsidR="00BA5A04">
        <w:t xml:space="preserve"> are checked</w:t>
      </w:r>
      <w:r w:rsidR="007B72CE">
        <w:t>,</w:t>
      </w:r>
      <w:r w:rsidR="00B35E7D" w:rsidRPr="00E060F7">
        <w:t xml:space="preserve"> and also there are checked </w:t>
      </w:r>
      <w:r w:rsidR="00E82B04">
        <w:t xml:space="preserve">the </w:t>
      </w:r>
      <w:r w:rsidR="00B35E7D" w:rsidRPr="00E060F7">
        <w:t>types of all text values</w:t>
      </w:r>
      <w:r w:rsidR="00BA5A04">
        <w:t xml:space="preserve"> are checked</w:t>
      </w:r>
      <w:r w:rsidR="00B35E7D" w:rsidRPr="00E060F7">
        <w:t xml:space="preserve">. </w:t>
      </w:r>
    </w:p>
    <w:p w14:paraId="4C6F9BF7" w14:textId="4EBA7C33" w:rsidR="00D84C56" w:rsidRPr="00E060F7" w:rsidRDefault="00AC058A" w:rsidP="002A6215">
      <w:pPr>
        <w:pStyle w:val="OdstavecSynteastyl"/>
        <w:ind w:firstLine="720"/>
      </w:pPr>
      <w:r>
        <w:rPr>
          <w:noProof/>
          <w:lang w:val="cs-CZ" w:eastAsia="cs-CZ"/>
        </w:rPr>
        <mc:AlternateContent>
          <mc:Choice Requires="wps">
            <w:drawing>
              <wp:inline distT="0" distB="0" distL="0" distR="0" wp14:anchorId="1A2DB9CD" wp14:editId="0DDA9EBD">
                <wp:extent cx="247650" cy="107950"/>
                <wp:effectExtent l="9525" t="19050" r="19050" b="6350"/>
                <wp:docPr id="635" name="Šipka doprava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830FF11" id="Šipka doprava 30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fldChar w:fldCharType="begin"/>
      </w:r>
      <w:r w:rsidR="001F4F36">
        <w:instrText xml:space="preserve"> REF _Ref485203931 \r \h </w:instrText>
      </w:r>
      <w:r w:rsidR="00EF650E">
        <w:fldChar w:fldCharType="separate"/>
      </w:r>
      <w:r w:rsidR="007F02DC">
        <w:t>4</w:t>
      </w:r>
      <w:r w:rsidR="00EF650E">
        <w:fldChar w:fldCharType="end"/>
      </w:r>
      <w:r w:rsidR="001F4F36">
        <w:t xml:space="preserve"> </w:t>
      </w:r>
      <w:r w:rsidR="00EF650E">
        <w:fldChar w:fldCharType="begin"/>
      </w:r>
      <w:r w:rsidR="001F4F36">
        <w:instrText xml:space="preserve"> REF _Ref485203931 \h </w:instrText>
      </w:r>
      <w:r w:rsidR="00EF650E">
        <w:fldChar w:fldCharType="separate"/>
      </w:r>
      <w:r w:rsidR="007F02DC">
        <w:t>Description of the structure of an XML document by X-definition</w:t>
      </w:r>
      <w:r w:rsidR="00EF650E">
        <w:fldChar w:fldCharType="end"/>
      </w:r>
    </w:p>
    <w:p w14:paraId="70BF3C3A" w14:textId="3461E313" w:rsidR="00D84C56" w:rsidRPr="00E060F7" w:rsidRDefault="008F5906" w:rsidP="00D84C56">
      <w:pPr>
        <w:pStyle w:val="OdstavecSynteastyl"/>
        <w:numPr>
          <w:ilvl w:val="0"/>
          <w:numId w:val="4"/>
        </w:numPr>
      </w:pPr>
      <w:r>
        <w:rPr>
          <w:b/>
        </w:rPr>
        <w:t>C</w:t>
      </w:r>
      <w:r w:rsidR="00B3503B" w:rsidRPr="00E060F7">
        <w:rPr>
          <w:b/>
        </w:rPr>
        <w:t>onstruction</w:t>
      </w:r>
      <w:r w:rsidR="00D84C56" w:rsidRPr="00E060F7">
        <w:rPr>
          <w:b/>
        </w:rPr>
        <w:t xml:space="preserve"> m</w:t>
      </w:r>
      <w:r w:rsidR="00B3503B" w:rsidRPr="00E060F7">
        <w:rPr>
          <w:b/>
        </w:rPr>
        <w:t>ode</w:t>
      </w:r>
      <w:r w:rsidR="00D84C56" w:rsidRPr="00E060F7">
        <w:t xml:space="preserve"> – </w:t>
      </w:r>
      <w:r w:rsidR="00E82B04">
        <w:t xml:space="preserve">the </w:t>
      </w:r>
      <w:r w:rsidR="00B35E7D" w:rsidRPr="00E060F7">
        <w:t xml:space="preserve">XML document </w:t>
      </w:r>
      <w:r w:rsidR="00E82B04">
        <w:t xml:space="preserve">(the result of processing) </w:t>
      </w:r>
      <w:r w:rsidR="00B35E7D" w:rsidRPr="00E060F7">
        <w:t xml:space="preserve">is constructed according to </w:t>
      </w:r>
      <w:r w:rsidR="00E82B04">
        <w:t xml:space="preserve">the </w:t>
      </w:r>
      <w:r w:rsidR="00B35E7D" w:rsidRPr="00E060F7">
        <w:t xml:space="preserve">rules described in </w:t>
      </w:r>
      <w:r w:rsidR="00E82B04">
        <w:t>a</w:t>
      </w:r>
      <w:r w:rsidR="007B72CE">
        <w:t>n</w:t>
      </w:r>
      <w:r w:rsidR="00B35E7D" w:rsidRPr="00E060F7">
        <w:t xml:space="preserve"> </w:t>
      </w:r>
      <w:r>
        <w:t>X-definition</w:t>
      </w:r>
      <w:r w:rsidR="00B35E7D" w:rsidRPr="00E060F7">
        <w:t>. In this mode</w:t>
      </w:r>
      <w:r w:rsidR="007B72CE">
        <w:t>,</w:t>
      </w:r>
      <w:r w:rsidR="00B35E7D" w:rsidRPr="00E060F7">
        <w:t xml:space="preserve"> the </w:t>
      </w:r>
      <w:r>
        <w:t>X-definition</w:t>
      </w:r>
      <w:r w:rsidR="00B35E7D" w:rsidRPr="00E060F7">
        <w:t xml:space="preserve"> is processed as a formula for </w:t>
      </w:r>
      <w:r w:rsidR="007B72CE">
        <w:t xml:space="preserve">the </w:t>
      </w:r>
      <w:r w:rsidR="00B35E7D" w:rsidRPr="00E060F7">
        <w:t xml:space="preserve">construction of </w:t>
      </w:r>
      <w:r w:rsidR="00E82B04">
        <w:t xml:space="preserve">the </w:t>
      </w:r>
      <w:r w:rsidR="00B35E7D" w:rsidRPr="00E060F7">
        <w:t>result XML document.</w:t>
      </w:r>
    </w:p>
    <w:p w14:paraId="737673AE" w14:textId="36CDAE31" w:rsidR="00D84C56" w:rsidRPr="00E060F7" w:rsidRDefault="00AC058A" w:rsidP="00D84C56">
      <w:pPr>
        <w:pStyle w:val="OdstavecSynteastyl"/>
        <w:ind w:firstLine="720"/>
      </w:pPr>
      <w:r>
        <w:rPr>
          <w:noProof/>
          <w:lang w:val="cs-CZ" w:eastAsia="cs-CZ"/>
        </w:rPr>
        <mc:AlternateContent>
          <mc:Choice Requires="wps">
            <w:drawing>
              <wp:inline distT="0" distB="0" distL="0" distR="0" wp14:anchorId="43F80911" wp14:editId="51D40B5D">
                <wp:extent cx="247650" cy="107950"/>
                <wp:effectExtent l="9525" t="19050" r="19050" b="6350"/>
                <wp:docPr id="634" name="Šipka doprava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51AA186" id="Šipka doprava 3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fldChar w:fldCharType="begin"/>
      </w:r>
      <w:r w:rsidR="001F4F36">
        <w:instrText xml:space="preserve"> REF _Ref337031021 \r \h </w:instrText>
      </w:r>
      <w:r w:rsidR="00EF650E">
        <w:fldChar w:fldCharType="separate"/>
      </w:r>
      <w:r w:rsidR="007F02DC">
        <w:t>8</w:t>
      </w:r>
      <w:r w:rsidR="00EF650E">
        <w:fldChar w:fldCharType="end"/>
      </w:r>
      <w:r w:rsidR="001F4F36">
        <w:t xml:space="preserve"> </w:t>
      </w:r>
      <w:r w:rsidR="00EF650E">
        <w:fldChar w:fldCharType="begin"/>
      </w:r>
      <w:r w:rsidR="001F4F36">
        <w:instrText xml:space="preserve"> REF _Ref337031021 \h </w:instrText>
      </w:r>
      <w:r w:rsidR="00EF650E">
        <w:fldChar w:fldCharType="separate"/>
      </w:r>
      <w:r w:rsidR="007F02DC">
        <w:t>Construction Mode of X-definition</w:t>
      </w:r>
      <w:r w:rsidR="00EF650E">
        <w:fldChar w:fldCharType="end"/>
      </w:r>
    </w:p>
    <w:p w14:paraId="2240C8BB" w14:textId="5C733313" w:rsidR="00D84C56" w:rsidRPr="00E060F7" w:rsidRDefault="003B63BE" w:rsidP="00D84C56">
      <w:pPr>
        <w:pStyle w:val="Heading1"/>
      </w:pPr>
      <w:bookmarkStart w:id="85" w:name="_Ref367802533"/>
      <w:bookmarkStart w:id="86" w:name="_Ref485203931"/>
      <w:bookmarkStart w:id="87" w:name="_Ref485204189"/>
      <w:bookmarkStart w:id="88" w:name="_Ref337031000"/>
      <w:bookmarkStart w:id="89" w:name="_Toc337655403"/>
      <w:bookmarkStart w:id="90" w:name="_Toc354676880"/>
      <w:bookmarkStart w:id="91" w:name="_Toc208246651"/>
      <w:r>
        <w:lastRenderedPageBreak/>
        <w:t>De</w:t>
      </w:r>
      <w:r w:rsidR="00C37737">
        <w:t>s</w:t>
      </w:r>
      <w:r>
        <w:t xml:space="preserve">cription of </w:t>
      </w:r>
      <w:r w:rsidR="00B15222">
        <w:t xml:space="preserve">the </w:t>
      </w:r>
      <w:r>
        <w:t xml:space="preserve">structure of </w:t>
      </w:r>
      <w:r w:rsidR="00BA5A04">
        <w:t xml:space="preserve">an </w:t>
      </w:r>
      <w:r>
        <w:t xml:space="preserve">XML document by </w:t>
      </w:r>
      <w:bookmarkEnd w:id="85"/>
      <w:r w:rsidR="008F5906">
        <w:t>X-definition</w:t>
      </w:r>
      <w:bookmarkEnd w:id="86"/>
      <w:bookmarkEnd w:id="87"/>
      <w:bookmarkEnd w:id="88"/>
      <w:bookmarkEnd w:id="89"/>
      <w:bookmarkEnd w:id="90"/>
      <w:bookmarkEnd w:id="91"/>
    </w:p>
    <w:p w14:paraId="2A6184C7" w14:textId="303C5D17" w:rsidR="00B35E7D" w:rsidRPr="00E060F7" w:rsidRDefault="00AC058A" w:rsidP="00B35E7D">
      <w:pPr>
        <w:pStyle w:val="OdstavecSynteastyl"/>
      </w:pPr>
      <w:r>
        <w:rPr>
          <w:noProof/>
          <w:lang w:val="cs-CZ" w:eastAsia="cs-CZ"/>
        </w:rPr>
        <mc:AlternateContent>
          <mc:Choice Requires="wps">
            <w:drawing>
              <wp:inline distT="0" distB="0" distL="0" distR="0" wp14:anchorId="6DEDF5F3" wp14:editId="18EBFC57">
                <wp:extent cx="247650" cy="107950"/>
                <wp:effectExtent l="9525" t="19050" r="19050" b="6350"/>
                <wp:docPr id="633" name="Šipka doprava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181FB1" id="Šipka doprava 3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35E7D" w:rsidRPr="00E060F7">
        <w:t xml:space="preserve"> basic knowledge of XML language ([1], [2])</w:t>
      </w:r>
    </w:p>
    <w:p w14:paraId="7A2F8DC5" w14:textId="55AA6DA6" w:rsidR="00B35E7D" w:rsidRPr="00E060F7" w:rsidRDefault="00AC058A" w:rsidP="00B35E7D">
      <w:pPr>
        <w:pStyle w:val="OdstavecSynteastyl"/>
      </w:pPr>
      <w:r>
        <w:rPr>
          <w:noProof/>
          <w:lang w:val="cs-CZ" w:eastAsia="cs-CZ"/>
        </w:rPr>
        <mc:AlternateContent>
          <mc:Choice Requires="wps">
            <w:drawing>
              <wp:inline distT="0" distB="0" distL="0" distR="0" wp14:anchorId="16189263" wp14:editId="03EDC62F">
                <wp:extent cx="247650" cy="107950"/>
                <wp:effectExtent l="9525" t="19050" r="19050" b="6350"/>
                <wp:docPr id="632" name="AutoShape 1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EAD014" id="AutoShape 13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35E7D" w:rsidRPr="00E060F7">
        <w:t xml:space="preserve"> </w:t>
      </w:r>
      <w:r w:rsidR="00EF650E" w:rsidRPr="00E060F7">
        <w:fldChar w:fldCharType="begin"/>
      </w:r>
      <w:r w:rsidR="00B35E7D" w:rsidRPr="00E060F7">
        <w:instrText xml:space="preserve"> REF _Ref336520673 \r \h </w:instrText>
      </w:r>
      <w:r w:rsidR="00EF650E" w:rsidRPr="00E060F7">
        <w:fldChar w:fldCharType="separate"/>
      </w:r>
      <w:r w:rsidR="007F02DC">
        <w:rPr>
          <w:b/>
          <w:bCs/>
        </w:rPr>
        <w:t>Error! Reference source not found.</w:t>
      </w:r>
      <w:r w:rsidR="00EF650E" w:rsidRPr="00E060F7">
        <w:fldChar w:fldCharType="end"/>
      </w:r>
      <w:r w:rsidR="00EC2D2E">
        <w:t xml:space="preserve"> </w:t>
      </w:r>
      <w:r w:rsidR="00EC2D2E">
        <w:fldChar w:fldCharType="begin"/>
      </w:r>
      <w:r w:rsidR="00EC2D2E">
        <w:instrText xml:space="preserve"> REF _Ref497147238 \h </w:instrText>
      </w:r>
      <w:r w:rsidR="00EC2D2E">
        <w:fldChar w:fldCharType="separate"/>
      </w:r>
      <w:r w:rsidR="007F02DC">
        <w:t>X-definition</w:t>
      </w:r>
      <w:r w:rsidR="007F02DC" w:rsidRPr="00E060F7">
        <w:t xml:space="preserve"> Technology</w:t>
      </w:r>
      <w:r w:rsidR="00EC2D2E">
        <w:fldChar w:fldCharType="end"/>
      </w:r>
    </w:p>
    <w:p w14:paraId="0D5EC9B6" w14:textId="1065E129" w:rsidR="00A767A2" w:rsidRPr="00E060F7" w:rsidRDefault="00AC058A" w:rsidP="00A767A2">
      <w:pPr>
        <w:pStyle w:val="OdstavecSynteastyl"/>
      </w:pPr>
      <w:r>
        <w:rPr>
          <w:noProof/>
          <w:lang w:val="cs-CZ" w:eastAsia="cs-CZ"/>
        </w:rPr>
        <mc:AlternateContent>
          <mc:Choice Requires="wps">
            <w:drawing>
              <wp:inline distT="0" distB="0" distL="0" distR="0" wp14:anchorId="78606700" wp14:editId="465ED134">
                <wp:extent cx="247650" cy="107950"/>
                <wp:effectExtent l="9525" t="19050" r="19050" b="6350"/>
                <wp:docPr id="631" name="Šipka doprava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3D09499" id="Šipka doprava 3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A767A2" w:rsidRPr="00E060F7">
        <w:t xml:space="preserve"> </w:t>
      </w:r>
      <w:r w:rsidR="00EF650E" w:rsidRPr="00E060F7">
        <w:fldChar w:fldCharType="begin"/>
      </w:r>
      <w:r w:rsidR="00A767A2" w:rsidRPr="00E060F7">
        <w:instrText xml:space="preserve"> REF _Ref484620196 \r \h </w:instrText>
      </w:r>
      <w:r w:rsidR="00EF650E" w:rsidRPr="00E060F7">
        <w:fldChar w:fldCharType="separate"/>
      </w:r>
      <w:r w:rsidR="007F02DC">
        <w:t>2.1</w:t>
      </w:r>
      <w:r w:rsidR="00EF650E" w:rsidRPr="00E060F7">
        <w:fldChar w:fldCharType="end"/>
      </w:r>
      <w:r w:rsidR="00EC2D2E">
        <w:t xml:space="preserve"> </w:t>
      </w:r>
      <w:r w:rsidR="00EC2D2E">
        <w:fldChar w:fldCharType="begin"/>
      </w:r>
      <w:r w:rsidR="00EC2D2E">
        <w:instrText xml:space="preserve"> REF _Ref536211036 \h </w:instrText>
      </w:r>
      <w:r w:rsidR="00EC2D2E">
        <w:fldChar w:fldCharType="separate"/>
      </w:r>
      <w:r w:rsidR="007F02DC" w:rsidRPr="00E060F7">
        <w:t>Model of XML Element</w:t>
      </w:r>
      <w:r w:rsidR="00EC2D2E">
        <w:fldChar w:fldCharType="end"/>
      </w:r>
    </w:p>
    <w:p w14:paraId="086D0A6F" w14:textId="31B6DF5A" w:rsidR="00B35E7D" w:rsidRPr="00E060F7" w:rsidRDefault="00AC058A" w:rsidP="00B35E7D">
      <w:pPr>
        <w:pStyle w:val="OdstavecSynteastyl"/>
      </w:pPr>
      <w:r>
        <w:rPr>
          <w:noProof/>
          <w:lang w:val="cs-CZ" w:eastAsia="cs-CZ"/>
        </w:rPr>
        <mc:AlternateContent>
          <mc:Choice Requires="wps">
            <w:drawing>
              <wp:inline distT="0" distB="0" distL="0" distR="0" wp14:anchorId="6472A841" wp14:editId="04A71035">
                <wp:extent cx="247650" cy="107950"/>
                <wp:effectExtent l="9525" t="19050" r="19050" b="6350"/>
                <wp:docPr id="630" name="AutoShape 13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B0E934" id="AutoShape 13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35E7D" w:rsidRPr="00E060F7">
        <w:t xml:space="preserve"> </w:t>
      </w:r>
      <w:r w:rsidR="00A7324A">
        <w:fldChar w:fldCharType="begin"/>
      </w:r>
      <w:r w:rsidR="00A7324A">
        <w:instrText xml:space="preserve"> REF _Ref497147160 \r \h </w:instrText>
      </w:r>
      <w:r w:rsidR="00A7324A">
        <w:fldChar w:fldCharType="separate"/>
      </w:r>
      <w:r w:rsidR="007F02DC">
        <w:t>2.4</w:t>
      </w:r>
      <w:r w:rsidR="00A7324A">
        <w:fldChar w:fldCharType="end"/>
      </w:r>
      <w:r w:rsidR="00A7324A">
        <w:t xml:space="preserve"> </w:t>
      </w:r>
      <w:r w:rsidR="00B35E7D" w:rsidRPr="00E060F7">
        <w:t>Exemplary XML data</w:t>
      </w:r>
    </w:p>
    <w:p w14:paraId="5A360A75" w14:textId="6C90C0EF" w:rsidR="00D84C56" w:rsidRPr="00E060F7" w:rsidRDefault="00A767A2" w:rsidP="00D84C56">
      <w:pPr>
        <w:pStyle w:val="OdstavecSynteastyl"/>
      </w:pPr>
      <w:r w:rsidRPr="00E060F7">
        <w:t>The v</w:t>
      </w:r>
      <w:r w:rsidR="00D84C56" w:rsidRPr="00E060F7">
        <w:t>alida</w:t>
      </w:r>
      <w:r w:rsidRPr="00E060F7">
        <w:t xml:space="preserve">tion process of </w:t>
      </w:r>
      <w:r w:rsidR="00E82B04">
        <w:t xml:space="preserve">the </w:t>
      </w:r>
      <w:r w:rsidRPr="00E060F7">
        <w:t>input</w:t>
      </w:r>
      <w:r w:rsidR="00D84C56" w:rsidRPr="00E060F7">
        <w:t xml:space="preserve"> XML </w:t>
      </w:r>
      <w:r w:rsidRPr="00E060F7">
        <w:t>data</w:t>
      </w:r>
      <w:r w:rsidR="00D84C56" w:rsidRPr="00E060F7">
        <w:t xml:space="preserve"> </w:t>
      </w:r>
      <w:r w:rsidRPr="00E060F7">
        <w:t>starts</w:t>
      </w:r>
      <w:r w:rsidR="00D84C56" w:rsidRPr="00E060F7">
        <w:t xml:space="preserve"> </w:t>
      </w:r>
      <w:r w:rsidRPr="00E060F7">
        <w:t xml:space="preserve">from </w:t>
      </w:r>
      <w:r w:rsidR="00172A1E">
        <w:t xml:space="preserve">an </w:t>
      </w:r>
      <w:r w:rsidR="00D84C56" w:rsidRPr="00E060F7">
        <w:t>element</w:t>
      </w:r>
      <w:r w:rsidRPr="00E060F7">
        <w:t xml:space="preserve"> </w:t>
      </w:r>
      <w:r w:rsidR="00172A1E">
        <w:t>of</w:t>
      </w:r>
      <w:r w:rsidRPr="00E060F7">
        <w:t xml:space="preserve"> input data (usually</w:t>
      </w:r>
      <w:r w:rsidR="00BA5A04">
        <w:t>,</w:t>
      </w:r>
      <w:r w:rsidRPr="00E060F7">
        <w:t xml:space="preserve"> </w:t>
      </w:r>
      <w:r w:rsidR="00172A1E">
        <w:t xml:space="preserve">it is </w:t>
      </w:r>
      <w:r w:rsidRPr="00E060F7">
        <w:t xml:space="preserve">the root element of </w:t>
      </w:r>
      <w:r w:rsidR="007B72CE">
        <w:t xml:space="preserve">an </w:t>
      </w:r>
      <w:r w:rsidRPr="00E060F7">
        <w:t>XML document)</w:t>
      </w:r>
      <w:r w:rsidR="00D84C56" w:rsidRPr="00E060F7">
        <w:t xml:space="preserve">. </w:t>
      </w:r>
      <w:r w:rsidRPr="00E060F7">
        <w:t xml:space="preserve">In the </w:t>
      </w:r>
      <w:r w:rsidR="008F5906">
        <w:t>X-definition</w:t>
      </w:r>
      <w:r w:rsidR="007B72CE">
        <w:t>,</w:t>
      </w:r>
      <w:r w:rsidRPr="00E060F7">
        <w:t xml:space="preserve"> </w:t>
      </w:r>
      <w:r w:rsidR="00172A1E">
        <w:t xml:space="preserve">it </w:t>
      </w:r>
      <w:r w:rsidRPr="00E060F7">
        <w:t xml:space="preserve">must be declared </w:t>
      </w:r>
      <w:r w:rsidR="00E82B04">
        <w:t>a</w:t>
      </w:r>
      <w:r w:rsidRPr="00E060F7">
        <w:t xml:space="preserve"> model according </w:t>
      </w:r>
      <w:r w:rsidR="007B72CE">
        <w:t xml:space="preserve">to </w:t>
      </w:r>
      <w:r w:rsidRPr="00E060F7">
        <w:t xml:space="preserve">which the validation starts. </w:t>
      </w:r>
      <w:r w:rsidR="00876F6B" w:rsidRPr="00E060F7">
        <w:t xml:space="preserve">The model describes </w:t>
      </w:r>
      <w:r w:rsidR="00BA5A04">
        <w:t>the</w:t>
      </w:r>
      <w:r w:rsidR="00E82B04">
        <w:t xml:space="preserve"> </w:t>
      </w:r>
      <w:r w:rsidR="00C10DF7">
        <w:t>structure</w:t>
      </w:r>
      <w:r w:rsidR="00876F6B" w:rsidRPr="00E060F7">
        <w:t xml:space="preserve"> of </w:t>
      </w:r>
      <w:r w:rsidR="00E82B04">
        <w:t>the</w:t>
      </w:r>
      <w:r w:rsidR="00FE11C0">
        <w:t xml:space="preserve"> </w:t>
      </w:r>
      <w:r w:rsidR="00876F6B" w:rsidRPr="00E060F7">
        <w:t>XML element</w:t>
      </w:r>
      <w:r w:rsidR="00172A1E">
        <w:t xml:space="preserve"> where validation starts</w:t>
      </w:r>
      <w:r w:rsidR="00C10DF7">
        <w:t>.</w:t>
      </w:r>
      <w:r w:rsidR="00876F6B" w:rsidRPr="00E060F7">
        <w:t xml:space="preserve"> </w:t>
      </w:r>
      <w:r w:rsidR="00C10DF7">
        <w:t xml:space="preserve">In the model are described </w:t>
      </w:r>
      <w:r w:rsidR="00FE11C0">
        <w:t xml:space="preserve">the </w:t>
      </w:r>
      <w:r w:rsidR="00876F6B" w:rsidRPr="00E060F7">
        <w:t>attributes and child nodes (see more in chapter 4.6)</w:t>
      </w:r>
      <w:r w:rsidR="00D84C56" w:rsidRPr="00E060F7">
        <w:t xml:space="preserve">. </w:t>
      </w:r>
      <w:r w:rsidR="00876F6B" w:rsidRPr="00E060F7">
        <w:t xml:space="preserve">Since one </w:t>
      </w:r>
      <w:r w:rsidR="008F5906">
        <w:t>X-definition</w:t>
      </w:r>
      <w:r w:rsidR="00876F6B" w:rsidRPr="00E060F7">
        <w:t xml:space="preserve"> may contain more models</w:t>
      </w:r>
      <w:r w:rsidR="00BA5A04">
        <w:t>,</w:t>
      </w:r>
      <w:r w:rsidR="00876F6B" w:rsidRPr="00E060F7">
        <w:t xml:space="preserve"> each mo</w:t>
      </w:r>
      <w:r w:rsidR="00FE11C0">
        <w:t>d</w:t>
      </w:r>
      <w:r w:rsidR="00876F6B" w:rsidRPr="00E060F7">
        <w:t xml:space="preserve">el must have </w:t>
      </w:r>
      <w:r w:rsidR="00E82B04">
        <w:t>an</w:t>
      </w:r>
      <w:r w:rsidR="00876F6B" w:rsidRPr="00E060F7">
        <w:t xml:space="preserve"> </w:t>
      </w:r>
      <w:r w:rsidR="00FE11C0" w:rsidRPr="00E22B75">
        <w:rPr>
          <w:rFonts w:eastAsia="Calibri" w:cs="Calibri"/>
          <w:bCs/>
          <w:color w:val="000000"/>
          <w:lang w:eastAsia="cs-CZ"/>
        </w:rPr>
        <w:t>unambiguous</w:t>
      </w:r>
      <w:r w:rsidR="00876F6B" w:rsidRPr="00E060F7">
        <w:t xml:space="preserve"> name</w:t>
      </w:r>
      <w:r w:rsidR="00C10DF7">
        <w:t xml:space="preserve"> within </w:t>
      </w:r>
      <w:r w:rsidR="007B72CE">
        <w:t xml:space="preserve">the </w:t>
      </w:r>
      <w:r w:rsidR="00E82B04">
        <w:t>whole</w:t>
      </w:r>
      <w:r w:rsidR="00FE11C0">
        <w:t xml:space="preserve"> </w:t>
      </w:r>
      <w:r w:rsidR="008F5906">
        <w:t>X-definition</w:t>
      </w:r>
      <w:r w:rsidR="00876F6B" w:rsidRPr="00E060F7">
        <w:t xml:space="preserve">. </w:t>
      </w:r>
    </w:p>
    <w:p w14:paraId="663C04F1" w14:textId="048056AF" w:rsidR="00D84C56" w:rsidRPr="00E060F7" w:rsidRDefault="00E6549B" w:rsidP="00431305">
      <w:pPr>
        <w:pStyle w:val="Heading2"/>
      </w:pPr>
      <w:bookmarkStart w:id="92" w:name="_Ref337286598"/>
      <w:bookmarkStart w:id="93" w:name="_Toc337655404"/>
      <w:bookmarkStart w:id="94" w:name="_Toc354676881"/>
      <w:bookmarkStart w:id="95" w:name="_Ref532999131"/>
      <w:bookmarkStart w:id="96" w:name="_Toc208246652"/>
      <w:r w:rsidRPr="00E060F7">
        <w:t>Model</w:t>
      </w:r>
      <w:r w:rsidR="00596E3E" w:rsidRPr="00E060F7">
        <w:t xml:space="preserve"> of </w:t>
      </w:r>
      <w:r w:rsidR="00102521">
        <w:t>E</w:t>
      </w:r>
      <w:r w:rsidR="00596E3E" w:rsidRPr="00E060F7">
        <w:t xml:space="preserve">xemplary </w:t>
      </w:r>
      <w:bookmarkEnd w:id="92"/>
      <w:bookmarkEnd w:id="93"/>
      <w:bookmarkEnd w:id="94"/>
      <w:r w:rsidR="00102521">
        <w:t>E</w:t>
      </w:r>
      <w:r w:rsidR="00596E3E" w:rsidRPr="00E060F7">
        <w:t>lement</w:t>
      </w:r>
      <w:bookmarkEnd w:id="95"/>
      <w:bookmarkEnd w:id="96"/>
    </w:p>
    <w:p w14:paraId="2796749C" w14:textId="4553351C" w:rsidR="00876F6B" w:rsidRPr="00E060F7" w:rsidRDefault="00AC058A" w:rsidP="00876F6B">
      <w:pPr>
        <w:pStyle w:val="OdstavecSynteastyl"/>
      </w:pPr>
      <w:r>
        <w:rPr>
          <w:noProof/>
          <w:lang w:val="cs-CZ" w:eastAsia="cs-CZ"/>
        </w:rPr>
        <mc:AlternateContent>
          <mc:Choice Requires="wps">
            <w:drawing>
              <wp:inline distT="0" distB="0" distL="0" distR="0" wp14:anchorId="2D3A63BB" wp14:editId="10E5660A">
                <wp:extent cx="247650" cy="107950"/>
                <wp:effectExtent l="9525" t="19050" r="19050" b="6350"/>
                <wp:docPr id="629" name="Šipka doprava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66AC160" id="Šipka doprava 30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76F6B" w:rsidRPr="00E060F7">
        <w:t xml:space="preserve"> </w:t>
      </w:r>
      <w:r w:rsidR="00A7324A">
        <w:fldChar w:fldCharType="begin"/>
      </w:r>
      <w:r w:rsidR="00A7324A">
        <w:instrText xml:space="preserve"> REF _Ref497147160 \r \h </w:instrText>
      </w:r>
      <w:r w:rsidR="00A7324A">
        <w:fldChar w:fldCharType="separate"/>
      </w:r>
      <w:r w:rsidR="007F02DC">
        <w:t>2.4</w:t>
      </w:r>
      <w:r w:rsidR="00A7324A">
        <w:fldChar w:fldCharType="end"/>
      </w:r>
      <w:r w:rsidR="00A7324A">
        <w:t xml:space="preserve"> </w:t>
      </w:r>
      <w:r w:rsidR="00876F6B" w:rsidRPr="00E060F7">
        <w:t>Exemplary XML data</w:t>
      </w:r>
    </w:p>
    <w:p w14:paraId="52043D18" w14:textId="7BE3E6E8" w:rsidR="00D84C56" w:rsidRPr="00E060F7" w:rsidRDefault="00876F6B" w:rsidP="00D84C56">
      <w:pPr>
        <w:pStyle w:val="OdstavecSynteastyl"/>
      </w:pPr>
      <w:r w:rsidRPr="00E060F7">
        <w:t>The mo</w:t>
      </w:r>
      <w:r w:rsidR="00D84C56" w:rsidRPr="00E060F7">
        <w:t xml:space="preserve">del </w:t>
      </w:r>
      <w:r w:rsidRPr="00E060F7">
        <w:t xml:space="preserve">of our exemplary </w:t>
      </w:r>
      <w:r w:rsidR="00D84C56" w:rsidRPr="00E060F7">
        <w:t xml:space="preserve">element </w:t>
      </w:r>
      <w:r w:rsidRPr="00E060F7">
        <w:t>is similar to the data it describes. Note</w:t>
      </w:r>
      <w:r w:rsidR="00D84C56" w:rsidRPr="00E060F7">
        <w:t xml:space="preserve"> </w:t>
      </w:r>
      <w:r w:rsidRPr="00E060F7">
        <w:t>instead of</w:t>
      </w:r>
      <w:r w:rsidR="00D84C56" w:rsidRPr="00E060F7">
        <w:t xml:space="preserve"> </w:t>
      </w:r>
      <w:r w:rsidRPr="00E060F7">
        <w:t xml:space="preserve">particular values of attributes or text nodes </w:t>
      </w:r>
      <w:r w:rsidR="00AA1328" w:rsidRPr="00E060F7">
        <w:t xml:space="preserve">there is </w:t>
      </w:r>
      <w:r w:rsidR="00E82B04">
        <w:t xml:space="preserve">specified in </w:t>
      </w:r>
      <w:r w:rsidR="00AA1328" w:rsidRPr="00E060F7">
        <w:t xml:space="preserve">the </w:t>
      </w:r>
      <w:r w:rsidR="008F5906">
        <w:t>X-script</w:t>
      </w:r>
      <w:r w:rsidR="00AA1328" w:rsidRPr="00E060F7">
        <w:t xml:space="preserve"> </w:t>
      </w:r>
      <w:r w:rsidR="00E82B04">
        <w:t xml:space="preserve">the </w:t>
      </w:r>
      <w:r w:rsidR="00AA1328" w:rsidRPr="00E060F7">
        <w:t xml:space="preserve">occurrence </w:t>
      </w:r>
      <w:r w:rsidR="00E82B04">
        <w:t xml:space="preserve">limit </w:t>
      </w:r>
      <w:r w:rsidR="00AA1328" w:rsidRPr="00E060F7">
        <w:t xml:space="preserve">and </w:t>
      </w:r>
      <w:r w:rsidR="00E82B04">
        <w:t xml:space="preserve">the </w:t>
      </w:r>
      <w:r w:rsidR="00AA1328" w:rsidRPr="00E060F7">
        <w:t>type of described values.</w:t>
      </w:r>
      <w:r w:rsidR="00D84C56" w:rsidRPr="00E060F7">
        <w:t xml:space="preserve"> </w:t>
      </w:r>
      <w:r w:rsidR="00AA1328" w:rsidRPr="00E060F7">
        <w:t>The model of the element Vehicle will look as follows</w:t>
      </w:r>
      <w:r w:rsidR="00D84C56" w:rsidRPr="00E060F7">
        <w:t>:</w:t>
      </w:r>
    </w:p>
    <w:p w14:paraId="07A892F2" w14:textId="77777777" w:rsidR="00D84C56" w:rsidRPr="00E060F7" w:rsidRDefault="00D84C56" w:rsidP="00D84C56">
      <w:pPr>
        <w:pStyle w:val="OdstavecSynteastyl"/>
        <w:sectPr w:rsidR="00D84C56" w:rsidRPr="00E060F7" w:rsidSect="00D66321">
          <w:footerReference w:type="even" r:id="rId23"/>
          <w:type w:val="continuous"/>
          <w:pgSz w:w="11906" w:h="16838" w:code="9"/>
          <w:pgMar w:top="1304" w:right="1304" w:bottom="1304" w:left="1304" w:header="709" w:footer="709" w:gutter="0"/>
          <w:cols w:space="708"/>
        </w:sectPr>
      </w:pPr>
    </w:p>
    <w:p w14:paraId="6919FD7E" w14:textId="4DC439E4" w:rsidR="00D84C56" w:rsidRPr="00E060F7" w:rsidRDefault="008F5906" w:rsidP="007D4BA3">
      <w:pPr>
        <w:pStyle w:val="OdstavecSynteastyl"/>
        <w:keepNext/>
        <w:numPr>
          <w:ilvl w:val="0"/>
          <w:numId w:val="15"/>
        </w:numPr>
        <w:ind w:left="284" w:hanging="284"/>
      </w:pPr>
      <w:r>
        <w:t>V</w:t>
      </w:r>
      <w:r w:rsidR="00D54B39" w:rsidRPr="00E060F7">
        <w:t>ariant with elements and attributes:</w:t>
      </w:r>
    </w:p>
    <w:p w14:paraId="251EB1BA" w14:textId="77777777" w:rsidR="00E71513" w:rsidRDefault="00D84C56" w:rsidP="004C0259">
      <w:pPr>
        <w:pStyle w:val="Zdrojovykod-zlutyboxSynteastyl"/>
        <w:shd w:val="clear" w:color="auto" w:fill="FFFFF5"/>
        <w:tabs>
          <w:tab w:val="left" w:pos="567"/>
          <w:tab w:val="left" w:pos="1276"/>
        </w:tabs>
        <w:rPr>
          <w:color w:val="0070C0"/>
        </w:rPr>
      </w:pPr>
      <w:r w:rsidRPr="00E060F7">
        <w:rPr>
          <w:color w:val="0070C0"/>
        </w:rPr>
        <w:t>&lt;V</w:t>
      </w:r>
      <w:r w:rsidR="007B1DCA" w:rsidRPr="00E060F7">
        <w:rPr>
          <w:color w:val="0070C0"/>
        </w:rPr>
        <w:t>ehicle</w:t>
      </w:r>
    </w:p>
    <w:p w14:paraId="2594F614" w14:textId="77777777" w:rsidR="00AA1328" w:rsidRPr="00E060F7" w:rsidRDefault="00E71513" w:rsidP="004C0259">
      <w:pPr>
        <w:pStyle w:val="Zdrojovykod-zlutyboxSynteastyl"/>
        <w:shd w:val="clear" w:color="auto" w:fill="FFFFF5"/>
        <w:tabs>
          <w:tab w:val="left" w:pos="567"/>
          <w:tab w:val="left" w:pos="1276"/>
        </w:tabs>
        <w:rPr>
          <w:color w:val="984806"/>
        </w:rPr>
      </w:pPr>
      <w:r>
        <w:rPr>
          <w:color w:val="00B050"/>
        </w:rPr>
        <w:t xml:space="preserve">  </w:t>
      </w:r>
      <w:r w:rsidR="00D84C56" w:rsidRPr="00E060F7">
        <w:rPr>
          <w:color w:val="00B050"/>
        </w:rPr>
        <w:t>typ</w:t>
      </w:r>
      <w:r w:rsidR="00897B08" w:rsidRPr="00E060F7">
        <w:rPr>
          <w:color w:val="00B050"/>
        </w:rPr>
        <w:t>e</w:t>
      </w:r>
      <w:r w:rsidR="00AA1328" w:rsidRPr="00E060F7">
        <w:rPr>
          <w:color w:val="00B050"/>
        </w:rPr>
        <w:t xml:space="preserve"> </w:t>
      </w:r>
      <w:r>
        <w:rPr>
          <w:color w:val="00B050"/>
        </w:rPr>
        <w:t xml:space="preserve">         </w:t>
      </w:r>
      <w:r w:rsidR="00D84C56" w:rsidRPr="00E060F7">
        <w:t xml:space="preserve">= </w:t>
      </w:r>
      <w:r w:rsidR="00D84C56" w:rsidRPr="00E060F7">
        <w:rPr>
          <w:szCs w:val="16"/>
        </w:rPr>
        <w:t>"</w:t>
      </w:r>
      <w:r w:rsidR="00F74C69" w:rsidRPr="00E060F7">
        <w:rPr>
          <w:color w:val="984806"/>
        </w:rPr>
        <w:t>enum</w:t>
      </w:r>
      <w:r w:rsidR="00D84C56" w:rsidRPr="00E060F7">
        <w:rPr>
          <w:color w:val="984806"/>
        </w:rPr>
        <w:t>('SUV', 'MPV',</w:t>
      </w:r>
      <w:r>
        <w:rPr>
          <w:color w:val="984806"/>
        </w:rPr>
        <w:t xml:space="preserve"> </w:t>
      </w:r>
      <w:r w:rsidR="00AA1328" w:rsidRPr="00E060F7">
        <w:rPr>
          <w:color w:val="984806"/>
        </w:rPr>
        <w:t>'personal',</w:t>
      </w:r>
    </w:p>
    <w:p w14:paraId="5EB11802" w14:textId="77777777" w:rsidR="00D84C56" w:rsidRPr="00E060F7" w:rsidRDefault="00D84C56" w:rsidP="004C0259">
      <w:pPr>
        <w:pStyle w:val="Zdrojovykod-zlutyboxSynteastyl"/>
        <w:shd w:val="clear" w:color="auto" w:fill="FFFFF5"/>
        <w:tabs>
          <w:tab w:val="left" w:pos="567"/>
          <w:tab w:val="left" w:pos="1276"/>
        </w:tabs>
      </w:pPr>
      <w:r w:rsidRPr="00E060F7">
        <w:rPr>
          <w:color w:val="984806"/>
        </w:rPr>
        <w:t xml:space="preserve"> </w:t>
      </w:r>
      <w:r w:rsidR="00AA1328" w:rsidRPr="00E060F7">
        <w:rPr>
          <w:color w:val="984806"/>
        </w:rPr>
        <w:t xml:space="preserve">               </w:t>
      </w:r>
      <w:r w:rsidR="00E71513">
        <w:rPr>
          <w:color w:val="984806"/>
        </w:rPr>
        <w:t xml:space="preserve">  </w:t>
      </w:r>
      <w:r w:rsidRPr="00E060F7">
        <w:rPr>
          <w:color w:val="984806"/>
        </w:rPr>
        <w:t>'</w:t>
      </w:r>
      <w:r w:rsidR="00AA1328" w:rsidRPr="00E060F7">
        <w:rPr>
          <w:color w:val="984806"/>
        </w:rPr>
        <w:t>truck</w:t>
      </w:r>
      <w:r w:rsidRPr="00E060F7">
        <w:rPr>
          <w:color w:val="984806"/>
        </w:rPr>
        <w:t>', '</w:t>
      </w:r>
      <w:r w:rsidR="00AA1328" w:rsidRPr="00E060F7">
        <w:rPr>
          <w:color w:val="984806"/>
        </w:rPr>
        <w:t>sport</w:t>
      </w:r>
      <w:r w:rsidRPr="00E060F7">
        <w:rPr>
          <w:color w:val="984806"/>
        </w:rPr>
        <w:t>', '</w:t>
      </w:r>
      <w:r w:rsidR="00AA1328" w:rsidRPr="00E060F7">
        <w:rPr>
          <w:color w:val="984806"/>
        </w:rPr>
        <w:t>other</w:t>
      </w:r>
      <w:r w:rsidRPr="00E060F7">
        <w:rPr>
          <w:color w:val="984806"/>
        </w:rPr>
        <w:t>')</w:t>
      </w:r>
      <w:r w:rsidR="00AA1328" w:rsidRPr="00E060F7">
        <w:rPr>
          <w:color w:val="984806"/>
        </w:rPr>
        <w:t>;</w:t>
      </w:r>
      <w:r w:rsidRPr="00E060F7">
        <w:rPr>
          <w:szCs w:val="16"/>
        </w:rPr>
        <w:t>"</w:t>
      </w:r>
    </w:p>
    <w:p w14:paraId="4AF2EE26" w14:textId="77777777" w:rsidR="00D84C56" w:rsidRPr="00E060F7" w:rsidRDefault="00E71513" w:rsidP="004C0259">
      <w:pPr>
        <w:pStyle w:val="Zdrojovykod-zlutyboxSynteastyl"/>
        <w:shd w:val="clear" w:color="auto" w:fill="FFFFF5"/>
        <w:tabs>
          <w:tab w:val="left" w:pos="567"/>
          <w:tab w:val="left" w:pos="1276"/>
        </w:tabs>
      </w:pPr>
      <w:r>
        <w:rPr>
          <w:color w:val="00B050"/>
        </w:rPr>
        <w:t xml:space="preserve"> </w:t>
      </w:r>
      <w:r w:rsidR="007B1DCA" w:rsidRPr="00E060F7">
        <w:rPr>
          <w:color w:val="00B050"/>
        </w:rPr>
        <w:t xml:space="preserve"> </w:t>
      </w:r>
      <w:r w:rsidR="005010AC">
        <w:rPr>
          <w:color w:val="00B050"/>
        </w:rPr>
        <w:t>v</w:t>
      </w:r>
      <w:r w:rsidR="00D84C56" w:rsidRPr="00E060F7">
        <w:rPr>
          <w:color w:val="00B050"/>
        </w:rPr>
        <w:t>r</w:t>
      </w:r>
      <w:r w:rsidR="00AA1328" w:rsidRPr="00E060F7">
        <w:rPr>
          <w:color w:val="00B050"/>
        </w:rPr>
        <w:t>n</w:t>
      </w:r>
      <w:r w:rsidR="00D84C56" w:rsidRPr="00E060F7">
        <w:tab/>
      </w:r>
      <w:r w:rsidR="00AA1328" w:rsidRPr="00E060F7">
        <w:t xml:space="preserve">     </w:t>
      </w:r>
      <w:r w:rsidR="007B1DCA" w:rsidRPr="00E060F7">
        <w:t xml:space="preserve"> </w:t>
      </w:r>
      <w:r>
        <w:t xml:space="preserve">   </w:t>
      </w:r>
      <w:r w:rsidR="00D84C56" w:rsidRPr="00E060F7">
        <w:t xml:space="preserve">= </w:t>
      </w:r>
      <w:r w:rsidR="00D84C56" w:rsidRPr="00E060F7">
        <w:rPr>
          <w:szCs w:val="16"/>
        </w:rPr>
        <w:t>"</w:t>
      </w:r>
      <w:r w:rsidR="00D84C56" w:rsidRPr="00E060F7">
        <w:rPr>
          <w:color w:val="984806"/>
        </w:rPr>
        <w:t>string(7)</w:t>
      </w:r>
      <w:r w:rsidR="00AA1328" w:rsidRPr="00E060F7">
        <w:rPr>
          <w:color w:val="984806"/>
        </w:rPr>
        <w:t>;</w:t>
      </w:r>
      <w:r w:rsidR="00D84C56" w:rsidRPr="00E060F7">
        <w:rPr>
          <w:szCs w:val="16"/>
        </w:rPr>
        <w:t>"</w:t>
      </w:r>
    </w:p>
    <w:p w14:paraId="64A71772" w14:textId="77777777" w:rsidR="00D84C56" w:rsidRPr="00E060F7" w:rsidRDefault="00821B47" w:rsidP="004C0259">
      <w:pPr>
        <w:pStyle w:val="Zdrojovykod-zlutyboxSynteastyl"/>
        <w:shd w:val="clear" w:color="auto" w:fill="FFFFF5"/>
        <w:tabs>
          <w:tab w:val="left" w:pos="567"/>
          <w:tab w:val="left" w:pos="1276"/>
        </w:tabs>
      </w:pPr>
      <w:r w:rsidRPr="00E060F7">
        <w:t xml:space="preserve"> </w:t>
      </w:r>
      <w:r w:rsidR="007B1DCA" w:rsidRPr="00E060F7">
        <w:t xml:space="preserve"> </w:t>
      </w:r>
      <w:r w:rsidR="00897B08" w:rsidRPr="00E060F7">
        <w:rPr>
          <w:color w:val="00B050"/>
        </w:rPr>
        <w:t>purchase</w:t>
      </w:r>
      <w:r w:rsidR="00E71513">
        <w:rPr>
          <w:color w:val="00B050"/>
        </w:rPr>
        <w:t xml:space="preserve">      </w:t>
      </w:r>
      <w:r w:rsidR="00D84C56" w:rsidRPr="00E060F7">
        <w:t xml:space="preserve">= </w:t>
      </w:r>
      <w:r w:rsidR="00D84C56" w:rsidRPr="00E060F7">
        <w:rPr>
          <w:szCs w:val="16"/>
        </w:rPr>
        <w:t>"</w:t>
      </w:r>
      <w:r w:rsidR="00274D73">
        <w:rPr>
          <w:szCs w:val="16"/>
        </w:rPr>
        <w:t>d</w:t>
      </w:r>
      <w:r w:rsidR="00D84C56" w:rsidRPr="00E060F7">
        <w:rPr>
          <w:color w:val="984806"/>
        </w:rPr>
        <w:t>ate()</w:t>
      </w:r>
      <w:r w:rsidR="00AA1328" w:rsidRPr="00E060F7">
        <w:rPr>
          <w:color w:val="984806"/>
        </w:rPr>
        <w:t>;</w:t>
      </w:r>
      <w:r w:rsidR="00D84C56" w:rsidRPr="00E060F7">
        <w:rPr>
          <w:szCs w:val="16"/>
        </w:rPr>
        <w:t>"</w:t>
      </w:r>
    </w:p>
    <w:p w14:paraId="793B62FA" w14:textId="77777777" w:rsidR="00D84C56" w:rsidRPr="00E060F7" w:rsidRDefault="00E71513" w:rsidP="004C0259">
      <w:pPr>
        <w:pStyle w:val="Zdrojovykod-zlutyboxSynteastyl"/>
        <w:shd w:val="clear" w:color="auto" w:fill="FFFFF5"/>
        <w:tabs>
          <w:tab w:val="left" w:pos="567"/>
          <w:tab w:val="left" w:pos="1276"/>
        </w:tabs>
      </w:pPr>
      <w:r>
        <w:t xml:space="preserve"> </w:t>
      </w:r>
      <w:r w:rsidR="007B1DCA" w:rsidRPr="00E060F7">
        <w:t xml:space="preserve"> </w:t>
      </w:r>
      <w:r w:rsidR="00AA1328" w:rsidRPr="00E060F7">
        <w:rPr>
          <w:color w:val="00B050"/>
        </w:rPr>
        <w:t>manufacturer</w:t>
      </w:r>
      <w:r>
        <w:rPr>
          <w:color w:val="00B050"/>
        </w:rPr>
        <w:t xml:space="preserve">  </w:t>
      </w:r>
      <w:r w:rsidR="00D84C56" w:rsidRPr="00E060F7">
        <w:t xml:space="preserve">= </w:t>
      </w:r>
      <w:r w:rsidR="00D84C56" w:rsidRPr="00E060F7">
        <w:rPr>
          <w:szCs w:val="16"/>
        </w:rPr>
        <w:t>"</w:t>
      </w:r>
      <w:r w:rsidR="00D84C56" w:rsidRPr="00E060F7">
        <w:rPr>
          <w:color w:val="984806"/>
        </w:rPr>
        <w:t>string</w:t>
      </w:r>
      <w:r w:rsidR="00B83E14" w:rsidRPr="00E060F7">
        <w:rPr>
          <w:color w:val="984806"/>
        </w:rPr>
        <w:t>()</w:t>
      </w:r>
      <w:r w:rsidR="00AA1328" w:rsidRPr="00E060F7">
        <w:rPr>
          <w:color w:val="984806"/>
        </w:rPr>
        <w:t>;</w:t>
      </w:r>
      <w:r w:rsidR="00D84C56" w:rsidRPr="00E060F7">
        <w:rPr>
          <w:szCs w:val="16"/>
        </w:rPr>
        <w:t>"</w:t>
      </w:r>
    </w:p>
    <w:p w14:paraId="7651069B" w14:textId="77777777" w:rsidR="00E71513" w:rsidRDefault="00E71513" w:rsidP="004C0259">
      <w:pPr>
        <w:pStyle w:val="Zdrojovykod-zlutyboxSynteastyl"/>
        <w:shd w:val="clear" w:color="auto" w:fill="FFFFF5"/>
        <w:tabs>
          <w:tab w:val="left" w:pos="567"/>
          <w:tab w:val="left" w:pos="1276"/>
        </w:tabs>
        <w:rPr>
          <w:szCs w:val="16"/>
        </w:rPr>
      </w:pPr>
      <w:r>
        <w:t xml:space="preserve"> </w:t>
      </w:r>
      <w:r w:rsidR="007B1DCA" w:rsidRPr="00E060F7">
        <w:t xml:space="preserve"> </w:t>
      </w:r>
      <w:r w:rsidR="00D84C56" w:rsidRPr="00E060F7">
        <w:rPr>
          <w:color w:val="00B050"/>
        </w:rPr>
        <w:t>model</w:t>
      </w:r>
      <w:r>
        <w:rPr>
          <w:color w:val="00B050"/>
        </w:rPr>
        <w:t xml:space="preserve">         </w:t>
      </w:r>
      <w:r w:rsidR="00D84C56" w:rsidRPr="00E060F7">
        <w:t xml:space="preserve">= </w:t>
      </w:r>
      <w:r w:rsidR="00D84C56" w:rsidRPr="00E060F7">
        <w:rPr>
          <w:szCs w:val="16"/>
        </w:rPr>
        <w:t>"</w:t>
      </w:r>
      <w:r w:rsidR="00D84C56" w:rsidRPr="00E060F7">
        <w:rPr>
          <w:color w:val="984806"/>
        </w:rPr>
        <w:t>string</w:t>
      </w:r>
      <w:r w:rsidR="00B83E14" w:rsidRPr="00E060F7">
        <w:rPr>
          <w:color w:val="984806"/>
        </w:rPr>
        <w:t>()</w:t>
      </w:r>
      <w:r w:rsidR="00AA1328" w:rsidRPr="00E060F7">
        <w:rPr>
          <w:color w:val="984806"/>
        </w:rPr>
        <w:t>;</w:t>
      </w:r>
      <w:r w:rsidR="00D84C56" w:rsidRPr="00E060F7">
        <w:rPr>
          <w:szCs w:val="16"/>
        </w:rPr>
        <w:t>"</w:t>
      </w:r>
    </w:p>
    <w:p w14:paraId="1D7756D5" w14:textId="77777777" w:rsidR="00D84C56" w:rsidRPr="00E060F7" w:rsidRDefault="00E71513" w:rsidP="004C0259">
      <w:pPr>
        <w:pStyle w:val="Zdrojovykod-zlutyboxSynteastyl"/>
        <w:shd w:val="clear" w:color="auto" w:fill="FFFFF5"/>
        <w:tabs>
          <w:tab w:val="left" w:pos="567"/>
          <w:tab w:val="left" w:pos="1276"/>
        </w:tabs>
      </w:pPr>
      <w:r>
        <w:rPr>
          <w:szCs w:val="16"/>
        </w:rPr>
        <w:t xml:space="preserve"> </w:t>
      </w:r>
      <w:r w:rsidR="00D84C56" w:rsidRPr="00E060F7">
        <w:t xml:space="preserve"> </w:t>
      </w:r>
      <w:r w:rsidR="00D84C56" w:rsidRPr="00E060F7">
        <w:rPr>
          <w:color w:val="0070C0"/>
        </w:rPr>
        <w:t>/&gt;</w:t>
      </w:r>
    </w:p>
    <w:p w14:paraId="064AD9DD" w14:textId="77777777" w:rsidR="00D84C56" w:rsidRPr="00E060F7" w:rsidRDefault="00D84C56" w:rsidP="00D84C56">
      <w:pPr>
        <w:pStyle w:val="OdstavecSynteastyl"/>
      </w:pPr>
    </w:p>
    <w:p w14:paraId="00949468" w14:textId="7F523900" w:rsidR="00D84C56" w:rsidRPr="00E060F7" w:rsidRDefault="008F5906" w:rsidP="007D4BA3">
      <w:pPr>
        <w:pStyle w:val="OdstavecSynteastyl"/>
        <w:keepNext/>
        <w:numPr>
          <w:ilvl w:val="0"/>
          <w:numId w:val="15"/>
        </w:numPr>
      </w:pPr>
      <w:r>
        <w:t>T</w:t>
      </w:r>
      <w:r w:rsidR="00B15222">
        <w:t xml:space="preserve">he </w:t>
      </w:r>
      <w:r w:rsidR="00D54B39" w:rsidRPr="00E060F7">
        <w:t>variant using only XML elements:</w:t>
      </w:r>
    </w:p>
    <w:p w14:paraId="5F0E1832" w14:textId="77777777" w:rsidR="00D84C56" w:rsidRPr="00E060F7" w:rsidRDefault="00D84C56" w:rsidP="004C0259">
      <w:pPr>
        <w:pStyle w:val="Zdrojovykod-zlutyboxSynteastyl"/>
        <w:shd w:val="clear" w:color="auto" w:fill="FFFFF5"/>
        <w:rPr>
          <w:color w:val="0070C0"/>
        </w:rPr>
      </w:pPr>
      <w:r w:rsidRPr="00E060F7">
        <w:rPr>
          <w:color w:val="0070C0"/>
        </w:rPr>
        <w:t>&lt;V</w:t>
      </w:r>
      <w:r w:rsidR="00AA1328" w:rsidRPr="00E060F7">
        <w:rPr>
          <w:color w:val="0070C0"/>
        </w:rPr>
        <w:t>ehicle</w:t>
      </w:r>
      <w:r w:rsidRPr="00E060F7">
        <w:rPr>
          <w:color w:val="0070C0"/>
        </w:rPr>
        <w:t>&gt;</w:t>
      </w:r>
    </w:p>
    <w:p w14:paraId="3AC31BC5" w14:textId="77777777" w:rsidR="00D84C56" w:rsidRPr="00E060F7" w:rsidRDefault="00D84C56" w:rsidP="004C0259">
      <w:pPr>
        <w:pStyle w:val="Zdrojovykod-zlutyboxSynteastyl"/>
        <w:shd w:val="clear" w:color="auto" w:fill="FFFFF5"/>
        <w:tabs>
          <w:tab w:val="left" w:pos="284"/>
        </w:tabs>
      </w:pPr>
      <w:r w:rsidRPr="00E060F7">
        <w:rPr>
          <w:color w:val="0070C0"/>
        </w:rPr>
        <w:tab/>
        <w:t>&lt;typ</w:t>
      </w:r>
      <w:r w:rsidR="00897B08" w:rsidRPr="00E060F7">
        <w:rPr>
          <w:color w:val="0070C0"/>
        </w:rPr>
        <w:t>e</w:t>
      </w:r>
      <w:r w:rsidRPr="00E060F7">
        <w:rPr>
          <w:color w:val="0070C0"/>
        </w:rPr>
        <w:t>&gt;</w:t>
      </w:r>
      <w:r w:rsidR="00897B08" w:rsidRPr="00E060F7">
        <w:rPr>
          <w:color w:val="0070C0"/>
        </w:rPr>
        <w:t xml:space="preserve"> </w:t>
      </w:r>
      <w:r w:rsidR="00AA1328" w:rsidRPr="00E060F7">
        <w:t>enum</w:t>
      </w:r>
      <w:r w:rsidRPr="00E060F7">
        <w:t>('SUV', 'MPV', '</w:t>
      </w:r>
      <w:r w:rsidR="00AA1328" w:rsidRPr="00E060F7">
        <w:t>personal</w:t>
      </w:r>
      <w:r w:rsidRPr="00E060F7">
        <w:t xml:space="preserve">', </w:t>
      </w:r>
      <w:r w:rsidR="000670EF">
        <w:t>'truck'</w:t>
      </w:r>
      <w:r w:rsidRPr="00E060F7">
        <w:t xml:space="preserve">,     </w:t>
      </w:r>
    </w:p>
    <w:p w14:paraId="6A0D1F31" w14:textId="77777777" w:rsidR="00897B08" w:rsidRPr="00E060F7" w:rsidRDefault="00D84C56" w:rsidP="004C0259">
      <w:pPr>
        <w:pStyle w:val="Zdrojovykod-zlutyboxSynteastyl"/>
        <w:shd w:val="clear" w:color="auto" w:fill="FFFFF5"/>
        <w:tabs>
          <w:tab w:val="left" w:pos="284"/>
          <w:tab w:val="left" w:pos="567"/>
          <w:tab w:val="left" w:pos="1276"/>
        </w:tabs>
      </w:pPr>
      <w:r w:rsidRPr="00E060F7">
        <w:t xml:space="preserve">      </w:t>
      </w:r>
      <w:r w:rsidRPr="00E060F7">
        <w:tab/>
        <w:t>'sport', 'o</w:t>
      </w:r>
      <w:r w:rsidR="00AA1328" w:rsidRPr="00E060F7">
        <w:t>ther</w:t>
      </w:r>
      <w:r w:rsidRPr="00E060F7">
        <w:t>')</w:t>
      </w:r>
      <w:r w:rsidR="00B83E14" w:rsidRPr="00E060F7">
        <w:t>;</w:t>
      </w:r>
    </w:p>
    <w:p w14:paraId="147297B6" w14:textId="77777777" w:rsidR="00D84C56" w:rsidRPr="00E060F7" w:rsidRDefault="00897B08" w:rsidP="004C0259">
      <w:pPr>
        <w:pStyle w:val="Zdrojovykod-zlutyboxSynteastyl"/>
        <w:shd w:val="clear" w:color="auto" w:fill="FFFFF5"/>
        <w:tabs>
          <w:tab w:val="left" w:pos="284"/>
          <w:tab w:val="left" w:pos="567"/>
          <w:tab w:val="left" w:pos="1276"/>
        </w:tabs>
        <w:rPr>
          <w:color w:val="0070C0"/>
        </w:rPr>
      </w:pPr>
      <w:r w:rsidRPr="00E060F7">
        <w:t xml:space="preserve">    </w:t>
      </w:r>
      <w:r w:rsidR="00D84C56" w:rsidRPr="00E060F7">
        <w:rPr>
          <w:color w:val="0070C0"/>
        </w:rPr>
        <w:t>&lt;/typ</w:t>
      </w:r>
      <w:r w:rsidRPr="00E060F7">
        <w:rPr>
          <w:color w:val="0070C0"/>
        </w:rPr>
        <w:t>e</w:t>
      </w:r>
      <w:r w:rsidR="00D84C56" w:rsidRPr="00E060F7">
        <w:rPr>
          <w:color w:val="0070C0"/>
        </w:rPr>
        <w:t>&gt;</w:t>
      </w:r>
    </w:p>
    <w:p w14:paraId="0B32CCBB"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AA1328" w:rsidRPr="00E060F7">
        <w:rPr>
          <w:color w:val="0070C0"/>
        </w:rPr>
        <w:t>n</w:t>
      </w:r>
      <w:r w:rsidRPr="00E060F7">
        <w:rPr>
          <w:color w:val="0070C0"/>
        </w:rPr>
        <w:t>&gt;</w:t>
      </w:r>
      <w:r w:rsidR="00897B08" w:rsidRPr="00E060F7">
        <w:rPr>
          <w:color w:val="0070C0"/>
        </w:rPr>
        <w:t xml:space="preserve"> </w:t>
      </w:r>
      <w:r w:rsidRPr="00E060F7">
        <w:t>string(7)</w:t>
      </w:r>
      <w:r w:rsidR="00B83E14" w:rsidRPr="00E060F7">
        <w:t>;</w:t>
      </w:r>
      <w:r w:rsidR="00897B08" w:rsidRPr="00E060F7">
        <w:t xml:space="preserve"> </w:t>
      </w:r>
      <w:r w:rsidRPr="00E060F7">
        <w:rPr>
          <w:color w:val="0070C0"/>
        </w:rPr>
        <w:t>&lt;/</w:t>
      </w:r>
      <w:r w:rsidR="005010AC">
        <w:rPr>
          <w:color w:val="0070C0"/>
        </w:rPr>
        <w:t>v</w:t>
      </w:r>
      <w:r w:rsidRPr="00E060F7">
        <w:rPr>
          <w:color w:val="0070C0"/>
        </w:rPr>
        <w:t>r</w:t>
      </w:r>
      <w:r w:rsidR="00AA1328" w:rsidRPr="00E060F7">
        <w:rPr>
          <w:color w:val="0070C0"/>
        </w:rPr>
        <w:t>n</w:t>
      </w:r>
      <w:r w:rsidRPr="00E060F7">
        <w:rPr>
          <w:color w:val="0070C0"/>
        </w:rPr>
        <w:t>&gt;</w:t>
      </w:r>
    </w:p>
    <w:p w14:paraId="36E4CA78"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897B08" w:rsidRPr="00E060F7">
        <w:rPr>
          <w:color w:val="0070C0"/>
        </w:rPr>
        <w:t>purchase</w:t>
      </w:r>
      <w:r w:rsidRPr="00E060F7">
        <w:rPr>
          <w:color w:val="0070C0"/>
        </w:rPr>
        <w:t>&gt;</w:t>
      </w:r>
      <w:r w:rsidR="00897B08" w:rsidRPr="00E060F7">
        <w:rPr>
          <w:color w:val="0070C0"/>
        </w:rPr>
        <w:t xml:space="preserve"> </w:t>
      </w:r>
      <w:r w:rsidR="00451FCE">
        <w:t>date();</w:t>
      </w:r>
      <w:r w:rsidR="00897B08" w:rsidRPr="00E060F7">
        <w:t xml:space="preserve"> </w:t>
      </w:r>
      <w:r w:rsidRPr="00E060F7">
        <w:rPr>
          <w:color w:val="0070C0"/>
        </w:rPr>
        <w:t>&lt;/</w:t>
      </w:r>
      <w:r w:rsidR="00897B08" w:rsidRPr="00E060F7">
        <w:rPr>
          <w:color w:val="0070C0"/>
        </w:rPr>
        <w:t>purchase</w:t>
      </w:r>
      <w:r w:rsidRPr="00E060F7">
        <w:rPr>
          <w:color w:val="0070C0"/>
        </w:rPr>
        <w:t>&gt;</w:t>
      </w:r>
    </w:p>
    <w:p w14:paraId="023841B4"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AA1328" w:rsidRPr="00E060F7">
        <w:rPr>
          <w:color w:val="0070C0"/>
        </w:rPr>
        <w:t>manufacturer</w:t>
      </w:r>
      <w:r w:rsidRPr="00E060F7">
        <w:rPr>
          <w:color w:val="0070C0"/>
        </w:rPr>
        <w:t>&gt;</w:t>
      </w:r>
      <w:r w:rsidR="00897B08" w:rsidRPr="00E060F7">
        <w:rPr>
          <w:color w:val="0070C0"/>
        </w:rPr>
        <w:t xml:space="preserve"> </w:t>
      </w:r>
      <w:r w:rsidRPr="00E060F7">
        <w:t>string</w:t>
      </w:r>
      <w:r w:rsidR="00B83E14" w:rsidRPr="00E060F7">
        <w:t>();</w:t>
      </w:r>
      <w:r w:rsidR="00897B08" w:rsidRPr="00E060F7">
        <w:t xml:space="preserve"> </w:t>
      </w:r>
      <w:r w:rsidRPr="00E060F7">
        <w:rPr>
          <w:color w:val="0070C0"/>
        </w:rPr>
        <w:t>&lt;/</w:t>
      </w:r>
      <w:r w:rsidR="00AA1328" w:rsidRPr="00E060F7">
        <w:rPr>
          <w:color w:val="0070C0"/>
        </w:rPr>
        <w:t>manufacturer</w:t>
      </w:r>
      <w:r w:rsidRPr="00E060F7">
        <w:rPr>
          <w:color w:val="0070C0"/>
        </w:rPr>
        <w:t>&gt;</w:t>
      </w:r>
    </w:p>
    <w:p w14:paraId="433D3D47"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897B08" w:rsidRPr="00E060F7">
        <w:rPr>
          <w:color w:val="0070C0"/>
        </w:rPr>
        <w:t xml:space="preserve"> </w:t>
      </w:r>
      <w:r w:rsidRPr="00E060F7">
        <w:t>string</w:t>
      </w:r>
      <w:r w:rsidR="00B83E14" w:rsidRPr="00E060F7">
        <w:t>();</w:t>
      </w:r>
      <w:r w:rsidR="00897B08" w:rsidRPr="00E060F7">
        <w:t xml:space="preserve"> </w:t>
      </w:r>
      <w:r w:rsidRPr="00E060F7">
        <w:rPr>
          <w:color w:val="0070C0"/>
        </w:rPr>
        <w:t>&lt;/model&gt;</w:t>
      </w:r>
    </w:p>
    <w:p w14:paraId="1F64B10D" w14:textId="0C94DD5B" w:rsidR="00D84C56" w:rsidRPr="00E060F7" w:rsidRDefault="00D84C56" w:rsidP="004C0259">
      <w:pPr>
        <w:pStyle w:val="Zdrojovykod-zlutyboxSynteastyl"/>
        <w:shd w:val="clear" w:color="auto" w:fill="FFFFF5"/>
        <w:rPr>
          <w:color w:val="0070C0"/>
        </w:rPr>
        <w:sectPr w:rsidR="00D84C56" w:rsidRPr="00E060F7" w:rsidSect="00D66321">
          <w:type w:val="continuous"/>
          <w:pgSz w:w="11906" w:h="16838" w:code="9"/>
          <w:pgMar w:top="1304" w:right="1304" w:bottom="1304" w:left="1304" w:header="709" w:footer="709" w:gutter="0"/>
          <w:cols w:num="2" w:space="708"/>
        </w:sectPr>
      </w:pPr>
      <w:r w:rsidRPr="00E060F7">
        <w:rPr>
          <w:color w:val="0070C0"/>
        </w:rPr>
        <w:t>&lt;/V</w:t>
      </w:r>
      <w:r w:rsidR="00B139C1">
        <w:rPr>
          <w:color w:val="0070C0"/>
        </w:rPr>
        <w:t>ehicl</w:t>
      </w:r>
      <w:r w:rsidR="00E22B75">
        <w:rPr>
          <w:color w:val="0070C0"/>
        </w:rPr>
        <w:t>e&gt;</w:t>
      </w:r>
    </w:p>
    <w:p w14:paraId="74E90B8C" w14:textId="77777777" w:rsidR="00D84C56" w:rsidRPr="00E060F7" w:rsidRDefault="007B1DCA" w:rsidP="00D84C56">
      <w:pPr>
        <w:pStyle w:val="OdstavecSynteastyl"/>
      </w:pPr>
      <w:r w:rsidRPr="00E060F7">
        <w:t>Where data type</w:t>
      </w:r>
      <w:r w:rsidR="00D84C56" w:rsidRPr="00E060F7">
        <w:t>:</w:t>
      </w:r>
    </w:p>
    <w:p w14:paraId="2B6CF32B" w14:textId="77777777" w:rsidR="00D84C56" w:rsidRPr="00E060F7" w:rsidRDefault="00F74C69" w:rsidP="00D84C56">
      <w:pPr>
        <w:pStyle w:val="OdstavecSynteastyl"/>
        <w:numPr>
          <w:ilvl w:val="0"/>
          <w:numId w:val="2"/>
        </w:numPr>
      </w:pPr>
      <w:r w:rsidRPr="00E060F7">
        <w:rPr>
          <w:b/>
        </w:rPr>
        <w:t>enum</w:t>
      </w:r>
      <w:r w:rsidR="00DD4B39" w:rsidRPr="00E060F7">
        <w:rPr>
          <w:b/>
        </w:rPr>
        <w:t>(p1, …)</w:t>
      </w:r>
      <w:r w:rsidR="00D84C56" w:rsidRPr="00E060F7">
        <w:t xml:space="preserve"> – a</w:t>
      </w:r>
      <w:r w:rsidR="007B1DCA" w:rsidRPr="00E060F7">
        <w:t>c</w:t>
      </w:r>
      <w:r w:rsidR="00D84C56" w:rsidRPr="00E060F7">
        <w:t>cept</w:t>
      </w:r>
      <w:r w:rsidR="007B1DCA" w:rsidRPr="00E060F7">
        <w:t>s a value from the list of parameters</w:t>
      </w:r>
      <w:r w:rsidR="00D84C56" w:rsidRPr="00E060F7">
        <w:t>;</w:t>
      </w:r>
    </w:p>
    <w:p w14:paraId="0DB99576" w14:textId="77777777" w:rsidR="00D84C56" w:rsidRPr="00E060F7" w:rsidRDefault="00DD4B39" w:rsidP="00D84C56">
      <w:pPr>
        <w:pStyle w:val="OdstavecSynteastyl"/>
        <w:numPr>
          <w:ilvl w:val="0"/>
          <w:numId w:val="2"/>
        </w:numPr>
      </w:pPr>
      <w:r w:rsidRPr="00E060F7">
        <w:rPr>
          <w:b/>
        </w:rPr>
        <w:t>string</w:t>
      </w:r>
      <w:r w:rsidR="00AC5778" w:rsidRPr="00E060F7">
        <w:rPr>
          <w:b/>
        </w:rPr>
        <w:t>()</w:t>
      </w:r>
      <w:r w:rsidRPr="00E060F7">
        <w:t xml:space="preserve"> – accepts any character string;</w:t>
      </w:r>
    </w:p>
    <w:p w14:paraId="23A7855E" w14:textId="7BF6D914" w:rsidR="00DD4B39" w:rsidRPr="00E060F7" w:rsidRDefault="00D84C56" w:rsidP="00D84C56">
      <w:pPr>
        <w:pStyle w:val="OdstavecSynteastyl"/>
        <w:numPr>
          <w:ilvl w:val="0"/>
          <w:numId w:val="2"/>
        </w:numPr>
      </w:pPr>
      <w:r w:rsidRPr="00E060F7">
        <w:rPr>
          <w:b/>
        </w:rPr>
        <w:t>string</w:t>
      </w:r>
      <w:r w:rsidR="00DD4B39" w:rsidRPr="00E060F7">
        <w:t xml:space="preserve">(n) -  – accepts any character string </w:t>
      </w:r>
      <w:r w:rsidR="007166A9">
        <w:t xml:space="preserve">where </w:t>
      </w:r>
      <w:r w:rsidR="00B15222">
        <w:t xml:space="preserve">the </w:t>
      </w:r>
      <w:r w:rsidR="007166A9">
        <w:t>string</w:t>
      </w:r>
      <w:r w:rsidR="00DD4B39" w:rsidRPr="00E060F7">
        <w:t xml:space="preserve"> length </w:t>
      </w:r>
      <w:r w:rsidR="007166A9">
        <w:t xml:space="preserve">is </w:t>
      </w:r>
      <w:r w:rsidR="00DD4B39" w:rsidRPr="00E060F7">
        <w:t>equal</w:t>
      </w:r>
      <w:r w:rsidR="007166A9">
        <w:t xml:space="preserve"> to</w:t>
      </w:r>
      <w:r w:rsidR="00DD4B39" w:rsidRPr="00E060F7">
        <w:t xml:space="preserve"> n;</w:t>
      </w:r>
    </w:p>
    <w:p w14:paraId="6CB43525" w14:textId="0721FE71" w:rsidR="00D84C56" w:rsidRPr="00E060F7" w:rsidRDefault="00D84C56" w:rsidP="00D84C56">
      <w:pPr>
        <w:pStyle w:val="OdstavecSynteastyl"/>
        <w:numPr>
          <w:ilvl w:val="0"/>
          <w:numId w:val="2"/>
        </w:numPr>
      </w:pPr>
      <w:r w:rsidRPr="00E060F7">
        <w:rPr>
          <w:b/>
        </w:rPr>
        <w:t>string(</w:t>
      </w:r>
      <w:r w:rsidR="00DD4B39" w:rsidRPr="00E060F7">
        <w:rPr>
          <w:b/>
        </w:rPr>
        <w:t>m, n</w:t>
      </w:r>
      <w:r w:rsidRPr="00E060F7">
        <w:rPr>
          <w:b/>
        </w:rPr>
        <w:t>)</w:t>
      </w:r>
      <w:r w:rsidRPr="00E060F7">
        <w:t xml:space="preserve"> –</w:t>
      </w:r>
      <w:r w:rsidR="00DD4B39" w:rsidRPr="00E060F7">
        <w:t xml:space="preserve"> accepts </w:t>
      </w:r>
      <w:r w:rsidR="00E82B04">
        <w:t xml:space="preserve">all </w:t>
      </w:r>
      <w:r w:rsidR="00DD4B39" w:rsidRPr="00E060F7">
        <w:t xml:space="preserve">strings where </w:t>
      </w:r>
      <w:r w:rsidR="007166A9">
        <w:t xml:space="preserve">the </w:t>
      </w:r>
      <w:r w:rsidR="007166A9" w:rsidRPr="00E060F7">
        <w:t>string</w:t>
      </w:r>
      <w:r w:rsidR="007166A9">
        <w:t xml:space="preserve"> length </w:t>
      </w:r>
      <w:r w:rsidR="00DD4B39" w:rsidRPr="00E060F7">
        <w:t xml:space="preserve">is </w:t>
      </w:r>
      <w:r w:rsidR="00E82B04">
        <w:t xml:space="preserve">greater </w:t>
      </w:r>
      <w:r w:rsidR="00BA5A04">
        <w:t xml:space="preserve">than </w:t>
      </w:r>
      <w:r w:rsidR="00E82B04">
        <w:t xml:space="preserve">or equal </w:t>
      </w:r>
      <w:r w:rsidR="007166A9">
        <w:t>to</w:t>
      </w:r>
      <w:r w:rsidR="00E82B04">
        <w:t xml:space="preserve"> </w:t>
      </w:r>
      <w:r w:rsidR="00DD4B39" w:rsidRPr="00E060F7">
        <w:t>m</w:t>
      </w:r>
      <w:r w:rsidR="00E82B04">
        <w:t xml:space="preserve"> and less </w:t>
      </w:r>
      <w:r w:rsidR="00BA5A04">
        <w:t xml:space="preserve">than </w:t>
      </w:r>
      <w:r w:rsidR="00E82B04">
        <w:t xml:space="preserve">or equal </w:t>
      </w:r>
      <w:r w:rsidR="007166A9">
        <w:t>to</w:t>
      </w:r>
      <w:r w:rsidR="00DD4B39" w:rsidRPr="00E060F7">
        <w:t xml:space="preserve"> n</w:t>
      </w:r>
      <w:r w:rsidRPr="00E060F7">
        <w:t>;</w:t>
      </w:r>
    </w:p>
    <w:p w14:paraId="5867D004" w14:textId="0A33170B" w:rsidR="00D84C56" w:rsidRPr="00274D73" w:rsidRDefault="00D84C56" w:rsidP="00274D73">
      <w:pPr>
        <w:pStyle w:val="OdstavecSynteastyl"/>
        <w:numPr>
          <w:ilvl w:val="0"/>
          <w:numId w:val="2"/>
        </w:numPr>
      </w:pPr>
      <w:r w:rsidRPr="00E060F7">
        <w:rPr>
          <w:b/>
        </w:rPr>
        <w:t>date</w:t>
      </w:r>
      <w:r w:rsidR="00274D73">
        <w:rPr>
          <w:b/>
        </w:rPr>
        <w:t>(</w:t>
      </w:r>
      <w:r w:rsidR="00167A5C" w:rsidRPr="00E060F7">
        <w:rPr>
          <w:b/>
        </w:rPr>
        <w:t>)</w:t>
      </w:r>
      <w:r w:rsidRPr="00E060F7">
        <w:t xml:space="preserve"> – a</w:t>
      </w:r>
      <w:r w:rsidR="00DD4B39" w:rsidRPr="00E060F7">
        <w:t>ccepts</w:t>
      </w:r>
      <w:r w:rsidRPr="00E060F7">
        <w:t xml:space="preserve"> </w:t>
      </w:r>
      <w:r w:rsidR="00DD4B39" w:rsidRPr="00E060F7">
        <w:t>string</w:t>
      </w:r>
      <w:r w:rsidR="00167A5C" w:rsidRPr="00E060F7">
        <w:t>s</w:t>
      </w:r>
      <w:r w:rsidR="00DD4B39" w:rsidRPr="00E060F7">
        <w:t xml:space="preserve"> with </w:t>
      </w:r>
      <w:r w:rsidR="00BA5A04">
        <w:t xml:space="preserve">a </w:t>
      </w:r>
      <w:r w:rsidR="00DD4B39" w:rsidRPr="00E060F7">
        <w:t xml:space="preserve">date in the </w:t>
      </w:r>
      <w:r w:rsidR="00274D73">
        <w:t xml:space="preserve">ISO date </w:t>
      </w:r>
      <w:r w:rsidR="00DD4B39" w:rsidRPr="00E060F7">
        <w:t xml:space="preserve">format </w:t>
      </w:r>
      <w:r w:rsidR="00274D73">
        <w:t>(yyyy-MM-dd)</w:t>
      </w:r>
    </w:p>
    <w:p w14:paraId="21A401CC" w14:textId="5A8C3B51" w:rsidR="00D84C56" w:rsidRPr="00E060F7" w:rsidRDefault="00EA18D7" w:rsidP="00D84C56">
      <w:pPr>
        <w:pStyle w:val="OdstavecSynteastyl"/>
      </w:pPr>
      <w:r w:rsidRPr="00E060F7">
        <w:t>T</w:t>
      </w:r>
      <w:r w:rsidR="00AC5778" w:rsidRPr="00E060F7">
        <w:t xml:space="preserve">ext values </w:t>
      </w:r>
      <w:r w:rsidR="000B4128">
        <w:t xml:space="preserve">of </w:t>
      </w:r>
      <w:r w:rsidRPr="00E060F7">
        <w:t>attributes or text child nodes</w:t>
      </w:r>
      <w:r w:rsidR="00E82B04">
        <w:t xml:space="preserve"> ("types"</w:t>
      </w:r>
      <w:r w:rsidRPr="00E060F7">
        <w:t xml:space="preserve">) </w:t>
      </w:r>
      <w:r w:rsidR="00AC5778" w:rsidRPr="00E060F7">
        <w:t xml:space="preserve">are checked by </w:t>
      </w:r>
      <w:r w:rsidR="007B72CE">
        <w:t xml:space="preserve">a </w:t>
      </w:r>
      <w:r w:rsidR="00E82B04">
        <w:t>specification of a</w:t>
      </w:r>
      <w:r w:rsidR="00FE11C0">
        <w:t xml:space="preserve"> </w:t>
      </w:r>
      <w:r w:rsidR="00C10DF7">
        <w:t>“</w:t>
      </w:r>
      <w:r w:rsidR="00AC5778" w:rsidRPr="00E060F7">
        <w:rPr>
          <w:b/>
        </w:rPr>
        <w:t>validation method</w:t>
      </w:r>
      <w:r w:rsidR="00C10DF7">
        <w:t>”</w:t>
      </w:r>
      <w:r w:rsidR="00AC5778" w:rsidRPr="00E060F7">
        <w:t>.</w:t>
      </w:r>
      <w:r w:rsidR="00D84C56" w:rsidRPr="00E060F7">
        <w:t xml:space="preserve"> </w:t>
      </w:r>
      <w:r w:rsidR="00AC5778" w:rsidRPr="00E060F7">
        <w:t>Th</w:t>
      </w:r>
      <w:r w:rsidR="00FE11C0">
        <w:t>is</w:t>
      </w:r>
      <w:r w:rsidR="00AC5778" w:rsidRPr="00E060F7">
        <w:t xml:space="preserve"> method is invoked</w:t>
      </w:r>
      <w:r w:rsidR="00FE11C0">
        <w:t xml:space="preserve"> </w:t>
      </w:r>
      <w:r w:rsidR="00FE11C0" w:rsidRPr="00E060F7">
        <w:t>with specified parameters</w:t>
      </w:r>
      <w:r w:rsidR="00E71513">
        <w:t>.</w:t>
      </w:r>
      <w:r w:rsidR="00FE11C0" w:rsidRPr="00E060F7">
        <w:t xml:space="preserve"> </w:t>
      </w:r>
      <w:r w:rsidR="00E22B75">
        <w:t>If</w:t>
      </w:r>
      <w:r w:rsidR="00E22B75" w:rsidRPr="00E060F7">
        <w:t xml:space="preserve"> </w:t>
      </w:r>
      <w:r w:rsidR="00FE11C0" w:rsidRPr="00E060F7">
        <w:t>parameters are missing</w:t>
      </w:r>
      <w:r w:rsidR="00BA5A04">
        <w:t>,</w:t>
      </w:r>
      <w:r w:rsidR="00FE11C0" w:rsidRPr="00E060F7">
        <w:t xml:space="preserve"> the brackets may be omitted – you can specify either “</w:t>
      </w:r>
      <w:r w:rsidR="00FE11C0" w:rsidRPr="00E060F7">
        <w:rPr>
          <w:b/>
        </w:rPr>
        <w:t>string</w:t>
      </w:r>
      <w:r w:rsidR="00FE11C0" w:rsidRPr="00E060F7">
        <w:t xml:space="preserve">” or </w:t>
      </w:r>
      <w:r w:rsidR="00FE11C0">
        <w:t>“</w:t>
      </w:r>
      <w:r w:rsidR="00FE11C0" w:rsidRPr="00E060F7">
        <w:rPr>
          <w:b/>
        </w:rPr>
        <w:t>string</w:t>
      </w:r>
      <w:r w:rsidR="00E71513" w:rsidRPr="00E060F7">
        <w:rPr>
          <w:b/>
        </w:rPr>
        <w:t>()</w:t>
      </w:r>
      <w:r w:rsidR="00FE11C0">
        <w:t xml:space="preserve">” </w:t>
      </w:r>
      <w:r w:rsidR="00AC5778" w:rsidRPr="00E060F7">
        <w:t xml:space="preserve">when </w:t>
      </w:r>
      <w:r w:rsidR="00FE11C0">
        <w:t>the</w:t>
      </w:r>
      <w:r w:rsidR="00AC5778" w:rsidRPr="00E060F7">
        <w:t xml:space="preserve"> text value is processed</w:t>
      </w:r>
      <w:r w:rsidR="00D84C56" w:rsidRPr="00E060F7">
        <w:t>.</w:t>
      </w:r>
      <w:r w:rsidR="00B83E14" w:rsidRPr="00E060F7">
        <w:t xml:space="preserve"> If no validation method is specified</w:t>
      </w:r>
      <w:r w:rsidR="00BA5A04">
        <w:t>,</w:t>
      </w:r>
      <w:r w:rsidR="00B83E14" w:rsidRPr="00E060F7">
        <w:t xml:space="preserve"> the default</w:t>
      </w:r>
      <w:r w:rsidR="008C28C8" w:rsidRPr="00E060F7">
        <w:t xml:space="preserve"> type is any nonempty </w:t>
      </w:r>
      <w:r w:rsidR="00FE11C0">
        <w:t>sequence of characters</w:t>
      </w:r>
      <w:r w:rsidR="00E71513">
        <w:t xml:space="preserve"> (</w:t>
      </w:r>
      <w:r w:rsidR="00E22B75">
        <w:t>i.e.</w:t>
      </w:r>
      <w:r w:rsidR="00BA5A04">
        <w:t>,</w:t>
      </w:r>
      <w:r w:rsidR="00E71513">
        <w:t xml:space="preserve"> "string")</w:t>
      </w:r>
      <w:r w:rsidR="00D84C56" w:rsidRPr="00E060F7">
        <w:t>.</w:t>
      </w:r>
    </w:p>
    <w:bookmarkEnd w:id="0"/>
    <w:p w14:paraId="2BE5A882" w14:textId="694A1B41" w:rsidR="00C10DF7" w:rsidRPr="00E060F7" w:rsidRDefault="00C10DF7" w:rsidP="00C10DF7">
      <w:pPr>
        <w:pStyle w:val="OdstavecSynteastyl"/>
      </w:pPr>
      <w:r>
        <w:t>I</w:t>
      </w:r>
      <w:r w:rsidRPr="00E060F7">
        <w:t>f the source code of the model is incorrect</w:t>
      </w:r>
      <w:r w:rsidR="00BA5A04">
        <w:t>,</w:t>
      </w:r>
      <w:r w:rsidRPr="00E060F7">
        <w:t xml:space="preserve"> the compiler of </w:t>
      </w:r>
      <w:r w:rsidR="008F5906">
        <w:t>X-definition</w:t>
      </w:r>
      <w:r w:rsidRPr="00E060F7">
        <w:t xml:space="preserve"> will report </w:t>
      </w:r>
      <w:r w:rsidR="00FE11C0">
        <w:t xml:space="preserve">an </w:t>
      </w:r>
      <w:r w:rsidRPr="00E060F7">
        <w:t xml:space="preserve">error message including information about the </w:t>
      </w:r>
      <w:r>
        <w:t>location</w:t>
      </w:r>
      <w:r w:rsidRPr="00E060F7">
        <w:t xml:space="preserve"> in </w:t>
      </w:r>
      <w:r>
        <w:t xml:space="preserve">the </w:t>
      </w:r>
      <w:r w:rsidRPr="00E060F7">
        <w:t>source data.</w:t>
      </w:r>
    </w:p>
    <w:p w14:paraId="247E3BF3" w14:textId="3CE09A22" w:rsidR="00D84C56" w:rsidRPr="00E060F7" w:rsidRDefault="00821B47" w:rsidP="00D84C56">
      <w:pPr>
        <w:pStyle w:val="OdstavecSynteastyl"/>
      </w:pPr>
      <w:r w:rsidRPr="00E060F7">
        <w:t xml:space="preserve">If we </w:t>
      </w:r>
      <w:r w:rsidR="00FE11C0">
        <w:t>process</w:t>
      </w:r>
      <w:r w:rsidRPr="00E060F7">
        <w:t xml:space="preserve"> the </w:t>
      </w:r>
      <w:r w:rsidR="00C10DF7">
        <w:t>data</w:t>
      </w:r>
      <w:r w:rsidRPr="00E060F7">
        <w:t xml:space="preserve"> from our exemplary example</w:t>
      </w:r>
      <w:r w:rsidR="00BA5A04">
        <w:t>,</w:t>
      </w:r>
      <w:r w:rsidRPr="00E060F7">
        <w:t xml:space="preserve"> </w:t>
      </w:r>
      <w:r w:rsidR="008C28C8" w:rsidRPr="00E060F7">
        <w:t xml:space="preserve">then no error will be reported. However, if any value of input data </w:t>
      </w:r>
      <w:r w:rsidR="008F5906">
        <w:t>is</w:t>
      </w:r>
      <w:r w:rsidR="008C28C8" w:rsidRPr="00E060F7">
        <w:t xml:space="preserve"> incorrect</w:t>
      </w:r>
      <w:r w:rsidR="00BA5A04">
        <w:t>,</w:t>
      </w:r>
      <w:r w:rsidR="008C28C8" w:rsidRPr="00E060F7">
        <w:t xml:space="preserve"> </w:t>
      </w:r>
      <w:r w:rsidR="005D5906">
        <w:t>the</w:t>
      </w:r>
      <w:r w:rsidR="008C28C8" w:rsidRPr="00E060F7">
        <w:t xml:space="preserve"> list of error messages will be reported.</w:t>
      </w:r>
      <w:r w:rsidR="00DB1D11" w:rsidRPr="00E060F7">
        <w:t xml:space="preserve"> Each error message contains information about </w:t>
      </w:r>
      <w:r w:rsidR="00C10DF7">
        <w:t>the location</w:t>
      </w:r>
      <w:r w:rsidR="00DB1D11" w:rsidRPr="00E060F7">
        <w:t xml:space="preserve"> in </w:t>
      </w:r>
      <w:r w:rsidR="00BA5A04">
        <w:t xml:space="preserve">the </w:t>
      </w:r>
      <w:r w:rsidR="00DB1D11" w:rsidRPr="00E060F7">
        <w:t>source d</w:t>
      </w:r>
      <w:r w:rsidR="00C10DF7">
        <w:t>ata</w:t>
      </w:r>
      <w:r w:rsidR="00DB1D11" w:rsidRPr="00E060F7">
        <w:t>.</w:t>
      </w:r>
    </w:p>
    <w:p w14:paraId="19CEA003" w14:textId="262C5810" w:rsidR="00D84C56" w:rsidRPr="00E060F7" w:rsidRDefault="00AC058A" w:rsidP="00D84C56">
      <w:pPr>
        <w:pStyle w:val="OdstavecSynteastyl"/>
      </w:pPr>
      <w:r>
        <w:rPr>
          <w:noProof/>
          <w:lang w:val="cs-CZ" w:eastAsia="cs-CZ"/>
        </w:rPr>
        <mc:AlternateContent>
          <mc:Choice Requires="wps">
            <w:drawing>
              <wp:inline distT="0" distB="0" distL="0" distR="0" wp14:anchorId="027FB8F6" wp14:editId="45897A11">
                <wp:extent cx="247650" cy="107950"/>
                <wp:effectExtent l="9525" t="19050" r="19050" b="6350"/>
                <wp:docPr id="628" name="Šipka doprava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E593AB" id="Šipka doprava 30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7F02DC">
        <w:t>4.7</w:t>
      </w:r>
      <w:r w:rsidR="00EF650E" w:rsidRPr="00E060F7">
        <w:fldChar w:fldCharType="end"/>
      </w:r>
      <w:r w:rsidR="002A28E7">
        <w:t xml:space="preserve"> </w:t>
      </w:r>
      <w:r w:rsidR="002A28E7">
        <w:fldChar w:fldCharType="begin"/>
      </w:r>
      <w:r w:rsidR="002A28E7">
        <w:instrText xml:space="preserve"> REF _Ref535157252 \h </w:instrText>
      </w:r>
      <w:r w:rsidR="002A28E7">
        <w:fldChar w:fldCharType="separate"/>
      </w:r>
      <w:r w:rsidR="007F02DC">
        <w:t>Sample of Complete X-definition</w:t>
      </w:r>
      <w:r w:rsidR="002A28E7">
        <w:fldChar w:fldCharType="end"/>
      </w:r>
    </w:p>
    <w:p w14:paraId="26DD588D" w14:textId="1C660A71" w:rsidR="00D84C56" w:rsidRPr="00E060F7" w:rsidRDefault="00AC058A" w:rsidP="00D84C56">
      <w:pPr>
        <w:pStyle w:val="OdstavecSynteastyl"/>
      </w:pPr>
      <w:r>
        <w:rPr>
          <w:noProof/>
          <w:lang w:val="cs-CZ" w:eastAsia="cs-CZ"/>
        </w:rPr>
        <mc:AlternateContent>
          <mc:Choice Requires="wps">
            <w:drawing>
              <wp:inline distT="0" distB="0" distL="0" distR="0" wp14:anchorId="62D2FF71" wp14:editId="728FF6A2">
                <wp:extent cx="247650" cy="107950"/>
                <wp:effectExtent l="9525" t="19050" r="19050" b="6350"/>
                <wp:docPr id="627" name="Šipka doprava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210A39" id="Šipka doprava 30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_Ref337034846 \r \h </w:instrText>
      </w:r>
      <w:r w:rsidR="00EF650E" w:rsidRPr="00E060F7">
        <w:fldChar w:fldCharType="separate"/>
      </w:r>
      <w:r w:rsidR="007F02DC">
        <w:t>4.2</w:t>
      </w:r>
      <w:r w:rsidR="00EF650E" w:rsidRPr="00E060F7">
        <w:fldChar w:fldCharType="end"/>
      </w:r>
      <w:r w:rsidR="002A28E7">
        <w:t xml:space="preserve"> </w:t>
      </w:r>
      <w:r w:rsidR="002A28E7">
        <w:fldChar w:fldCharType="begin"/>
      </w:r>
      <w:r w:rsidR="002A28E7">
        <w:instrText xml:space="preserve"> REF _Ref535157300 \h </w:instrText>
      </w:r>
      <w:r w:rsidR="002A28E7">
        <w:fldChar w:fldCharType="separate"/>
      </w:r>
      <w:r w:rsidR="007F02DC" w:rsidRPr="00E060F7">
        <w:t xml:space="preserve">Specification of </w:t>
      </w:r>
      <w:r w:rsidR="007F02DC">
        <w:t>Quantifier</w:t>
      </w:r>
      <w:r w:rsidR="007F02DC" w:rsidRPr="00E060F7">
        <w:t xml:space="preserve"> of </w:t>
      </w:r>
      <w:r w:rsidR="007F02DC">
        <w:t>A</w:t>
      </w:r>
      <w:r w:rsidR="007F02DC" w:rsidRPr="00E060F7">
        <w:t xml:space="preserve">ttributes and </w:t>
      </w:r>
      <w:r w:rsidR="007F02DC">
        <w:t>T</w:t>
      </w:r>
      <w:r w:rsidR="007F02DC" w:rsidRPr="00E060F7">
        <w:t xml:space="preserve">ext </w:t>
      </w:r>
      <w:r w:rsidR="007F02DC">
        <w:t>N</w:t>
      </w:r>
      <w:r w:rsidR="007F02DC" w:rsidRPr="00E060F7">
        <w:t>odes</w:t>
      </w:r>
      <w:r w:rsidR="002A28E7">
        <w:fldChar w:fldCharType="end"/>
      </w:r>
    </w:p>
    <w:p w14:paraId="149ADB50" w14:textId="5D3016FA" w:rsidR="00D84C56" w:rsidRPr="00E060F7" w:rsidRDefault="00AC058A" w:rsidP="00D84C56">
      <w:pPr>
        <w:pStyle w:val="OdstavecSynteastyl"/>
      </w:pPr>
      <w:r>
        <w:rPr>
          <w:noProof/>
          <w:lang w:val="cs-CZ" w:eastAsia="cs-CZ"/>
        </w:rPr>
        <mc:AlternateContent>
          <mc:Choice Requires="wps">
            <w:drawing>
              <wp:inline distT="0" distB="0" distL="0" distR="0" wp14:anchorId="000556D9" wp14:editId="72776FE9">
                <wp:extent cx="247650" cy="107950"/>
                <wp:effectExtent l="9525" t="19050" r="19050" b="6350"/>
                <wp:docPr id="626" name="Šipka doprava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1F53A1" id="Šipka doprava 29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2A28E7">
        <w:t xml:space="preserve"> </w:t>
      </w:r>
      <w:r w:rsidR="00EF650E" w:rsidRPr="00E060F7">
        <w:fldChar w:fldCharType="begin"/>
      </w:r>
      <w:r w:rsidR="00CD204C" w:rsidRPr="00E060F7">
        <w:instrText xml:space="preserve"> REF _Ref341371011 \r \h </w:instrText>
      </w:r>
      <w:r w:rsidR="00EF650E" w:rsidRPr="00E060F7">
        <w:fldChar w:fldCharType="separate"/>
      </w:r>
      <w:r w:rsidR="007F02DC">
        <w:t>4.5</w:t>
      </w:r>
      <w:r w:rsidR="00EF650E" w:rsidRPr="00E060F7">
        <w:fldChar w:fldCharType="end"/>
      </w:r>
      <w:r w:rsidR="002A28E7">
        <w:t xml:space="preserve"> </w:t>
      </w:r>
      <w:r w:rsidR="002A28E7">
        <w:fldChar w:fldCharType="begin"/>
      </w:r>
      <w:r w:rsidR="002A28E7">
        <w:instrText xml:space="preserve"> REF _Ref337034981 \h </w:instrText>
      </w:r>
      <w:r w:rsidR="002A28E7">
        <w:fldChar w:fldCharType="separate"/>
      </w:r>
      <w:r w:rsidR="007F02DC" w:rsidRPr="00E060F7">
        <w:t>Events and Actions</w:t>
      </w:r>
      <w:r w:rsidR="002A28E7">
        <w:fldChar w:fldCharType="end"/>
      </w:r>
    </w:p>
    <w:p w14:paraId="13DC477C" w14:textId="791379B2" w:rsidR="00D84C56" w:rsidRPr="00E060F7" w:rsidRDefault="00AC058A" w:rsidP="00D84C56">
      <w:pPr>
        <w:pStyle w:val="OdstavecSynteastyl"/>
      </w:pPr>
      <w:r>
        <w:rPr>
          <w:noProof/>
          <w:lang w:val="cs-CZ" w:eastAsia="cs-CZ"/>
        </w:rPr>
        <mc:AlternateContent>
          <mc:Choice Requires="wps">
            <w:drawing>
              <wp:inline distT="0" distB="0" distL="0" distR="0" wp14:anchorId="5036BE5B" wp14:editId="4D9B8AAB">
                <wp:extent cx="247650" cy="107950"/>
                <wp:effectExtent l="9525" t="19050" r="19050" b="6350"/>
                <wp:docPr id="625" name="Šipka doprava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9BD740A" id="Šipka doprava 29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2A28E7">
        <w:t xml:space="preserve"> </w:t>
      </w:r>
      <w:r w:rsidR="00EF650E" w:rsidRPr="00E060F7">
        <w:fldChar w:fldCharType="begin"/>
      </w:r>
      <w:r w:rsidR="00CD204C" w:rsidRPr="00E060F7">
        <w:instrText xml:space="preserve"> REF _Ref337555846 \r \h </w:instrText>
      </w:r>
      <w:r w:rsidR="00EF650E" w:rsidRPr="00E060F7">
        <w:fldChar w:fldCharType="separate"/>
      </w:r>
      <w:r w:rsidR="007F02DC">
        <w:t>4.6</w:t>
      </w:r>
      <w:r w:rsidR="00EF650E" w:rsidRPr="00E060F7">
        <w:fldChar w:fldCharType="end"/>
      </w:r>
      <w:r w:rsidR="002A28E7">
        <w:t xml:space="preserve"> </w:t>
      </w:r>
      <w:r w:rsidR="002A28E7">
        <w:fldChar w:fldCharType="begin"/>
      </w:r>
      <w:r w:rsidR="002A28E7">
        <w:instrText xml:space="preserve"> REF _Ref535157359 \h </w:instrText>
      </w:r>
      <w:r w:rsidR="002A28E7">
        <w:fldChar w:fldCharType="separate"/>
      </w:r>
      <w:r w:rsidR="007F02DC">
        <w:t>Processing of Large</w:t>
      </w:r>
      <w:r w:rsidR="007F02DC" w:rsidRPr="00E060F7">
        <w:t xml:space="preserve"> XML </w:t>
      </w:r>
      <w:r w:rsidR="007F02DC">
        <w:t>Data</w:t>
      </w:r>
      <w:r w:rsidR="002A28E7">
        <w:fldChar w:fldCharType="end"/>
      </w:r>
    </w:p>
    <w:p w14:paraId="04AF151A" w14:textId="43A81749"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07AE77CB" wp14:editId="4C74770E">
                <wp:extent cx="247650" cy="107950"/>
                <wp:effectExtent l="9525" t="19050" r="19050" b="6350"/>
                <wp:docPr id="624" name="Šipka doprava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F41AF21" id="Šipka doprava 29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_Ref337658931 \r \h </w:instrText>
      </w:r>
      <w:r w:rsidR="00EF650E" w:rsidRPr="00E060F7">
        <w:fldChar w:fldCharType="separate"/>
      </w:r>
      <w:r w:rsidR="007F02DC">
        <w:t>4.10</w:t>
      </w:r>
      <w:r w:rsidR="00EF650E" w:rsidRPr="00E060F7">
        <w:fldChar w:fldCharType="end"/>
      </w:r>
      <w:r w:rsidR="002A28E7">
        <w:t xml:space="preserve"> </w:t>
      </w:r>
      <w:r w:rsidR="002A28E7">
        <w:fldChar w:fldCharType="begin"/>
      </w:r>
      <w:r w:rsidR="002A28E7">
        <w:instrText xml:space="preserve"> REF _Ref535157389 \h </w:instrText>
      </w:r>
      <w:r w:rsidR="002A28E7">
        <w:fldChar w:fldCharType="separate"/>
      </w:r>
      <w:r w:rsidR="007F02DC" w:rsidRPr="00E060F7">
        <w:t>U</w:t>
      </w:r>
      <w:r w:rsidR="007F02DC">
        <w:t>ser-defined M</w:t>
      </w:r>
      <w:r w:rsidR="007F02DC" w:rsidRPr="00E060F7">
        <w:t>et</w:t>
      </w:r>
      <w:r w:rsidR="007F02DC">
        <w:t>h</w:t>
      </w:r>
      <w:r w:rsidR="007F02DC" w:rsidRPr="00E060F7">
        <w:t>od</w:t>
      </w:r>
      <w:r w:rsidR="007F02DC">
        <w:t>s</w:t>
      </w:r>
      <w:r w:rsidR="007F02DC" w:rsidRPr="00E060F7">
        <w:t xml:space="preserve"> </w:t>
      </w:r>
      <w:r w:rsidR="007F02DC">
        <w:t>for</w:t>
      </w:r>
      <w:r w:rsidR="007F02DC" w:rsidRPr="00E060F7">
        <w:t xml:space="preserve"> </w:t>
      </w:r>
      <w:r w:rsidR="007F02DC">
        <w:t>Checking D</w:t>
      </w:r>
      <w:r w:rsidR="007F02DC" w:rsidRPr="00E060F7">
        <w:t>at</w:t>
      </w:r>
      <w:r w:rsidR="007F02DC">
        <w:t>a</w:t>
      </w:r>
      <w:r w:rsidR="007F02DC" w:rsidRPr="00E060F7">
        <w:t xml:space="preserve"> </w:t>
      </w:r>
      <w:r w:rsidR="007F02DC">
        <w:t>T</w:t>
      </w:r>
      <w:r w:rsidR="007F02DC" w:rsidRPr="00E060F7">
        <w:t>yp</w:t>
      </w:r>
      <w:r w:rsidR="007F02DC">
        <w:t>es</w:t>
      </w:r>
      <w:r w:rsidR="002A28E7">
        <w:fldChar w:fldCharType="end"/>
      </w:r>
    </w:p>
    <w:p w14:paraId="4BC92AA3" w14:textId="6117B2C7" w:rsidR="00D84C56" w:rsidRPr="00E060F7" w:rsidRDefault="00AC058A" w:rsidP="00D84C56">
      <w:pPr>
        <w:pStyle w:val="OdstavecSynteastyl"/>
      </w:pPr>
      <w:r>
        <w:rPr>
          <w:noProof/>
          <w:lang w:val="cs-CZ" w:eastAsia="cs-CZ"/>
        </w:rPr>
        <mc:AlternateContent>
          <mc:Choice Requires="wps">
            <w:drawing>
              <wp:inline distT="0" distB="0" distL="0" distR="0" wp14:anchorId="7F94A9D9" wp14:editId="7A0E6ADA">
                <wp:extent cx="247650" cy="107950"/>
                <wp:effectExtent l="9525" t="19050" r="19050" b="6350"/>
                <wp:docPr id="623" name="Šipka doprava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E3E8E42" id="Šipka doprava 2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7F02DC">
        <w:t>8</w:t>
      </w:r>
      <w:r w:rsidR="00EF650E" w:rsidRPr="00E060F7">
        <w:fldChar w:fldCharType="end"/>
      </w:r>
      <w:r w:rsidR="002A28E7">
        <w:t xml:space="preserve"> </w:t>
      </w:r>
      <w:r w:rsidR="002A28E7">
        <w:fldChar w:fldCharType="begin"/>
      </w:r>
      <w:r w:rsidR="002A28E7">
        <w:instrText xml:space="preserve"> REF _Ref337031021 \h </w:instrText>
      </w:r>
      <w:r w:rsidR="002A28E7">
        <w:fldChar w:fldCharType="separate"/>
      </w:r>
      <w:r w:rsidR="007F02DC">
        <w:t>Construction Mode of X-definition</w:t>
      </w:r>
      <w:r w:rsidR="002A28E7">
        <w:fldChar w:fldCharType="end"/>
      </w:r>
    </w:p>
    <w:p w14:paraId="7F757EC9" w14:textId="5BAFEA4E" w:rsidR="00D84C56" w:rsidRPr="00E060F7" w:rsidRDefault="00AC058A" w:rsidP="00D84C56">
      <w:pPr>
        <w:pStyle w:val="OdstavecSynteastyl"/>
      </w:pPr>
      <w:r>
        <w:rPr>
          <w:noProof/>
          <w:lang w:val="cs-CZ" w:eastAsia="cs-CZ"/>
        </w:rPr>
        <mc:AlternateContent>
          <mc:Choice Requires="wps">
            <w:drawing>
              <wp:inline distT="0" distB="0" distL="0" distR="0" wp14:anchorId="41237DCF" wp14:editId="07311056">
                <wp:extent cx="247650" cy="107950"/>
                <wp:effectExtent l="9525" t="19050" r="19050" b="6350"/>
                <wp:docPr id="622" name="Šipka doprava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87D1D2" id="Šipka doprava 29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2A28E7">
        <w:fldChar w:fldCharType="begin"/>
      </w:r>
      <w:r w:rsidR="002A28E7">
        <w:instrText xml:space="preserve"> REF _Ref535157487 \r \h </w:instrText>
      </w:r>
      <w:r w:rsidR="002A28E7">
        <w:fldChar w:fldCharType="separate"/>
      </w:r>
      <w:r w:rsidR="007F02DC">
        <w:t>13</w:t>
      </w:r>
      <w:r w:rsidR="002A28E7">
        <w:fldChar w:fldCharType="end"/>
      </w:r>
      <w:r w:rsidR="002A28E7">
        <w:t xml:space="preserve"> </w:t>
      </w:r>
      <w:r w:rsidR="002A28E7">
        <w:fldChar w:fldCharType="begin"/>
      </w:r>
      <w:r w:rsidR="002A28E7">
        <w:instrText xml:space="preserve"> REF _Ref535157497 \h </w:instrText>
      </w:r>
      <w:r w:rsidR="002A28E7">
        <w:fldChar w:fldCharType="separate"/>
      </w:r>
      <w:r w:rsidR="007F02DC" w:rsidRPr="006A5CB1">
        <w:t>Processing and reporting errors</w:t>
      </w:r>
      <w:r w:rsidR="002A28E7">
        <w:fldChar w:fldCharType="end"/>
      </w:r>
    </w:p>
    <w:p w14:paraId="598DE179" w14:textId="17872335" w:rsidR="00D84C56" w:rsidRPr="00E060F7" w:rsidRDefault="00AC058A" w:rsidP="00D84C56">
      <w:pPr>
        <w:pStyle w:val="OdstavecSynteastyl"/>
      </w:pPr>
      <w:r>
        <w:rPr>
          <w:noProof/>
          <w:lang w:val="cs-CZ" w:eastAsia="cs-CZ"/>
        </w:rPr>
        <mc:AlternateContent>
          <mc:Choice Requires="wps">
            <w:drawing>
              <wp:inline distT="0" distB="0" distL="0" distR="0" wp14:anchorId="1AA87D81" wp14:editId="759E7625">
                <wp:extent cx="247650" cy="107950"/>
                <wp:effectExtent l="9525" t="19050" r="19050" b="6350"/>
                <wp:docPr id="621" name="Šipka doprava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F37472" id="Šipka doprava 29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30184">
        <w:fldChar w:fldCharType="begin"/>
      </w:r>
      <w:r w:rsidR="00C30184">
        <w:instrText xml:space="preserve"> REF _Ref337034467 \r \h </w:instrText>
      </w:r>
      <w:r w:rsidR="00C30184">
        <w:fldChar w:fldCharType="separate"/>
      </w:r>
      <w:r w:rsidR="007F02DC">
        <w:t>16.2</w:t>
      </w:r>
      <w:r w:rsidR="00C30184">
        <w:fldChar w:fldCharType="end"/>
      </w:r>
      <w:r w:rsidR="00C30184">
        <w:t xml:space="preserve"> </w:t>
      </w:r>
      <w:r w:rsidR="00C30184">
        <w:fldChar w:fldCharType="begin"/>
      </w:r>
      <w:r w:rsidR="00C30184">
        <w:instrText xml:space="preserve"> REF _Ref337034467 \h </w:instrText>
      </w:r>
      <w:r w:rsidR="00C30184">
        <w:fldChar w:fldCharType="separate"/>
      </w:r>
      <w:r w:rsidR="007F02DC" w:rsidRPr="00E060F7">
        <w:t>Typ</w:t>
      </w:r>
      <w:r w:rsidR="007F02DC">
        <w:t>es of</w:t>
      </w:r>
      <w:r w:rsidR="007F02DC" w:rsidRPr="00E060F7">
        <w:t xml:space="preserve"> </w:t>
      </w:r>
      <w:r w:rsidR="00C30184">
        <w:fldChar w:fldCharType="end"/>
      </w:r>
    </w:p>
    <w:p w14:paraId="330FD3EC" w14:textId="4D481CCC" w:rsidR="00D84C56" w:rsidRPr="00E060F7" w:rsidRDefault="00D84C56" w:rsidP="00431305">
      <w:pPr>
        <w:pStyle w:val="Heading2"/>
      </w:pPr>
      <w:bookmarkStart w:id="97" w:name="_Ref337034846"/>
      <w:bookmarkStart w:id="98" w:name="_Toc337655405"/>
      <w:bookmarkStart w:id="99" w:name="_Ref341370946"/>
      <w:bookmarkStart w:id="100" w:name="_Toc354676882"/>
      <w:bookmarkStart w:id="101" w:name="_Ref535146717"/>
      <w:bookmarkStart w:id="102" w:name="_Ref535146791"/>
      <w:bookmarkStart w:id="103" w:name="_Ref535157300"/>
      <w:bookmarkStart w:id="104" w:name="_Toc208246653"/>
      <w:r w:rsidRPr="00E060F7">
        <w:t>Spec</w:t>
      </w:r>
      <w:r w:rsidR="007E12E4" w:rsidRPr="00E060F7">
        <w:t xml:space="preserve">ification of </w:t>
      </w:r>
      <w:r w:rsidR="0044568E">
        <w:t>Quantifier</w:t>
      </w:r>
      <w:r w:rsidR="007E12E4" w:rsidRPr="00E060F7">
        <w:t xml:space="preserve"> of</w:t>
      </w:r>
      <w:r w:rsidRPr="00E060F7">
        <w:t xml:space="preserve"> </w:t>
      </w:r>
      <w:r w:rsidR="00ED13DC">
        <w:t>A</w:t>
      </w:r>
      <w:r w:rsidRPr="00E060F7">
        <w:t>t</w:t>
      </w:r>
      <w:r w:rsidR="007E12E4" w:rsidRPr="00E060F7">
        <w:t>t</w:t>
      </w:r>
      <w:r w:rsidRPr="00E060F7">
        <w:t>ribut</w:t>
      </w:r>
      <w:bookmarkEnd w:id="97"/>
      <w:bookmarkEnd w:id="98"/>
      <w:r w:rsidR="007E12E4" w:rsidRPr="00E060F7">
        <w:t>es</w:t>
      </w:r>
      <w:r w:rsidRPr="00E060F7">
        <w:t xml:space="preserve"> </w:t>
      </w:r>
      <w:r w:rsidR="007E12E4" w:rsidRPr="00E060F7">
        <w:t>and</w:t>
      </w:r>
      <w:r w:rsidRPr="00E060F7">
        <w:t xml:space="preserve"> </w:t>
      </w:r>
      <w:r w:rsidR="00ED13DC">
        <w:t>T</w:t>
      </w:r>
      <w:r w:rsidRPr="00E060F7">
        <w:t xml:space="preserve">ext </w:t>
      </w:r>
      <w:bookmarkEnd w:id="99"/>
      <w:bookmarkEnd w:id="100"/>
      <w:r w:rsidR="00ED13DC">
        <w:t>N</w:t>
      </w:r>
      <w:r w:rsidR="007E12E4" w:rsidRPr="00E060F7">
        <w:t>odes</w:t>
      </w:r>
      <w:bookmarkEnd w:id="101"/>
      <w:bookmarkEnd w:id="102"/>
      <w:bookmarkEnd w:id="103"/>
      <w:bookmarkEnd w:id="104"/>
    </w:p>
    <w:p w14:paraId="0141CCF8" w14:textId="07AFAEDA" w:rsidR="00D84C56" w:rsidRPr="00E060F7" w:rsidRDefault="00AC058A" w:rsidP="00D84C56">
      <w:pPr>
        <w:pStyle w:val="OdstavecSynteastyl"/>
      </w:pPr>
      <w:r>
        <w:rPr>
          <w:noProof/>
          <w:lang w:val="cs-CZ" w:eastAsia="cs-CZ"/>
        </w:rPr>
        <mc:AlternateContent>
          <mc:Choice Requires="wps">
            <w:drawing>
              <wp:inline distT="0" distB="0" distL="0" distR="0" wp14:anchorId="4BE1CF64" wp14:editId="71EC12BC">
                <wp:extent cx="247650" cy="107950"/>
                <wp:effectExtent l="9525" t="19050" r="19050" b="6350"/>
                <wp:docPr id="620" name="Šipka doprava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ACFEE0" id="Šipka doprava 29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7F02DC">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7F02DC" w:rsidRPr="00E060F7">
        <w:t xml:space="preserve">Model of </w:t>
      </w:r>
      <w:r w:rsidR="007F02DC">
        <w:t>E</w:t>
      </w:r>
      <w:r w:rsidR="007F02DC" w:rsidRPr="00E060F7">
        <w:t xml:space="preserve">xemplary </w:t>
      </w:r>
      <w:r w:rsidR="007F02DC">
        <w:t>E</w:t>
      </w:r>
      <w:r w:rsidR="007F02DC" w:rsidRPr="00E060F7">
        <w:t>lement</w:t>
      </w:r>
      <w:r w:rsidR="00C30184">
        <w:fldChar w:fldCharType="end"/>
      </w:r>
    </w:p>
    <w:p w14:paraId="5460FD77" w14:textId="3FF6211F" w:rsidR="00D84C56" w:rsidRPr="00E060F7" w:rsidRDefault="007E12E4" w:rsidP="00D84C56">
      <w:pPr>
        <w:pStyle w:val="OdstavecSynteastyl"/>
      </w:pPr>
      <w:r w:rsidRPr="00E060F7">
        <w:t xml:space="preserve">The </w:t>
      </w:r>
      <w:r w:rsidR="0044568E">
        <w:t>quantifier</w:t>
      </w:r>
      <w:r w:rsidR="007732A6" w:rsidRPr="00E060F7">
        <w:t xml:space="preserve"> (</w:t>
      </w:r>
      <w:r w:rsidR="00FE11C0">
        <w:t xml:space="preserve">the </w:t>
      </w:r>
      <w:r w:rsidR="007732A6" w:rsidRPr="00E060F7">
        <w:t>specification of occurrence)</w:t>
      </w:r>
      <w:r w:rsidRPr="00E060F7">
        <w:t xml:space="preserve"> of an attribute or a text node (the </w:t>
      </w:r>
      <w:r w:rsidR="0044568E">
        <w:t>quantifier</w:t>
      </w:r>
      <w:r w:rsidRPr="00E060F7">
        <w:t>) may be described as follows:</w:t>
      </w:r>
    </w:p>
    <w:p w14:paraId="27E8A0FD" w14:textId="77777777" w:rsidR="00D84C56" w:rsidRPr="00E060F7" w:rsidRDefault="007E12E4" w:rsidP="007D4BA3">
      <w:pPr>
        <w:pStyle w:val="OdstavecSynteastyl"/>
        <w:numPr>
          <w:ilvl w:val="0"/>
          <w:numId w:val="16"/>
        </w:numPr>
      </w:pPr>
      <w:r w:rsidRPr="00E060F7">
        <w:rPr>
          <w:rFonts w:ascii="Consolas" w:hAnsi="Consolas" w:cs="Consolas"/>
        </w:rPr>
        <w:t>r</w:t>
      </w:r>
      <w:r w:rsidR="00D84C56" w:rsidRPr="00E060F7">
        <w:rPr>
          <w:rFonts w:ascii="Consolas" w:hAnsi="Consolas" w:cs="Consolas"/>
        </w:rPr>
        <w:t>equired</w:t>
      </w:r>
      <w:r w:rsidRPr="00E060F7">
        <w:rPr>
          <w:rFonts w:asciiTheme="minorHAnsi" w:hAnsiTheme="minorHAnsi" w:cstheme="minorHAnsi"/>
        </w:rPr>
        <w:t xml:space="preserve"> </w:t>
      </w:r>
      <w:r w:rsidR="00D54B39" w:rsidRPr="00E060F7">
        <w:rPr>
          <w:rFonts w:asciiTheme="minorHAnsi" w:hAnsiTheme="minorHAnsi" w:cstheme="minorHAnsi"/>
        </w:rPr>
        <w:t>–</w:t>
      </w:r>
      <w:r w:rsidRPr="00E060F7">
        <w:rPr>
          <w:rFonts w:asciiTheme="minorHAnsi" w:hAnsiTheme="minorHAnsi" w:cstheme="minorHAnsi"/>
        </w:rPr>
        <w:t xml:space="preserve"> </w:t>
      </w:r>
      <w:r w:rsidR="00D54B39" w:rsidRPr="00E060F7">
        <w:rPr>
          <w:rFonts w:asciiTheme="minorHAnsi" w:hAnsiTheme="minorHAnsi" w:cstheme="minorHAnsi"/>
        </w:rPr>
        <w:t>the occurrence of the item is required</w:t>
      </w:r>
      <w:r w:rsidRPr="00E060F7">
        <w:rPr>
          <w:rFonts w:asciiTheme="minorHAnsi" w:hAnsiTheme="minorHAnsi" w:cstheme="minorHAnsi"/>
        </w:rPr>
        <w:t>,</w:t>
      </w:r>
    </w:p>
    <w:p w14:paraId="2274D84A" w14:textId="77777777" w:rsidR="00D84C56" w:rsidRPr="00E060F7" w:rsidRDefault="00D84C56" w:rsidP="007D4BA3">
      <w:pPr>
        <w:pStyle w:val="OdstavecSynteastyl"/>
        <w:numPr>
          <w:ilvl w:val="0"/>
          <w:numId w:val="16"/>
        </w:numPr>
      </w:pPr>
      <w:r w:rsidRPr="00E060F7">
        <w:rPr>
          <w:rFonts w:ascii="Consolas" w:hAnsi="Consolas" w:cs="Consolas"/>
        </w:rPr>
        <w:t>optional</w:t>
      </w:r>
      <w:r w:rsidR="00D54B39" w:rsidRPr="00E060F7">
        <w:rPr>
          <w:rFonts w:asciiTheme="minorHAnsi" w:hAnsiTheme="minorHAnsi" w:cstheme="minorHAnsi"/>
        </w:rPr>
        <w:t xml:space="preserve"> – the occurrence of the item is not required</w:t>
      </w:r>
      <w:r w:rsidRPr="00E060F7">
        <w:t>,</w:t>
      </w:r>
    </w:p>
    <w:p w14:paraId="779A4235" w14:textId="77777777" w:rsidR="00D84C56" w:rsidRPr="00E060F7" w:rsidRDefault="00D84C56" w:rsidP="007D4BA3">
      <w:pPr>
        <w:pStyle w:val="OdstavecSynteastyl"/>
        <w:numPr>
          <w:ilvl w:val="0"/>
          <w:numId w:val="16"/>
        </w:numPr>
      </w:pPr>
      <w:r w:rsidRPr="00E060F7">
        <w:rPr>
          <w:rFonts w:ascii="Consolas" w:hAnsi="Consolas" w:cs="Consolas"/>
        </w:rPr>
        <w:t>illegal</w:t>
      </w:r>
      <w:r w:rsidR="00D54B39" w:rsidRPr="00E060F7">
        <w:rPr>
          <w:rFonts w:asciiTheme="minorHAnsi" w:hAnsiTheme="minorHAnsi" w:cstheme="minorHAnsi"/>
        </w:rPr>
        <w:t xml:space="preserve"> – the occurrence of the item is illegal</w:t>
      </w:r>
      <w:r w:rsidR="007E12E4" w:rsidRPr="00E060F7">
        <w:t>,</w:t>
      </w:r>
    </w:p>
    <w:p w14:paraId="73EAD559" w14:textId="77777777" w:rsidR="00D84C56" w:rsidRPr="00E060F7" w:rsidRDefault="00D84C56" w:rsidP="007D4BA3">
      <w:pPr>
        <w:pStyle w:val="OdstavecSynteastyl"/>
        <w:numPr>
          <w:ilvl w:val="0"/>
          <w:numId w:val="16"/>
        </w:numPr>
      </w:pPr>
      <w:r w:rsidRPr="00E060F7">
        <w:rPr>
          <w:rFonts w:ascii="Consolas" w:hAnsi="Consolas" w:cs="Consolas"/>
        </w:rPr>
        <w:t>ignore</w:t>
      </w:r>
      <w:r w:rsidR="00D54B39" w:rsidRPr="00E060F7">
        <w:rPr>
          <w:rFonts w:asciiTheme="minorHAnsi" w:hAnsiTheme="minorHAnsi" w:cstheme="minorHAnsi"/>
        </w:rPr>
        <w:t xml:space="preserve"> – the occurrence of the item is ignored</w:t>
      </w:r>
      <w:r w:rsidRPr="00E060F7">
        <w:t>.</w:t>
      </w:r>
    </w:p>
    <w:p w14:paraId="1307BF54" w14:textId="688CCFB5" w:rsidR="00D84C56" w:rsidRPr="00E060F7" w:rsidRDefault="00D54B39" w:rsidP="00D84C56">
      <w:pPr>
        <w:pStyle w:val="OdstavecSynteastyl"/>
      </w:pPr>
      <w:r w:rsidRPr="00E060F7">
        <w:t xml:space="preserve">If the </w:t>
      </w:r>
      <w:r w:rsidR="0044568E">
        <w:t>quantifier</w:t>
      </w:r>
      <w:r w:rsidRPr="00E060F7">
        <w:t xml:space="preserve"> is </w:t>
      </w:r>
      <w:r w:rsidR="00C10DF7">
        <w:t>not specified</w:t>
      </w:r>
      <w:r w:rsidR="00BA5A04">
        <w:t>,</w:t>
      </w:r>
      <w:r w:rsidRPr="00E060F7">
        <w:t xml:space="preserve"> the value </w:t>
      </w:r>
      <w:r w:rsidR="00BD0866">
        <w:t xml:space="preserve">of </w:t>
      </w:r>
      <w:r w:rsidR="007B72CE">
        <w:t xml:space="preserve">the </w:t>
      </w:r>
      <w:r w:rsidR="0044568E">
        <w:t>quantifier</w:t>
      </w:r>
      <w:r w:rsidR="00BD0866">
        <w:t xml:space="preserve"> </w:t>
      </w:r>
      <w:r w:rsidRPr="00E060F7">
        <w:t>is set to “required”</w:t>
      </w:r>
      <w:r w:rsidR="00C10DF7">
        <w:t xml:space="preserve"> (</w:t>
      </w:r>
      <w:r w:rsidR="00FE11C0">
        <w:t xml:space="preserve">the </w:t>
      </w:r>
      <w:r w:rsidR="00C10DF7">
        <w:t>default value)</w:t>
      </w:r>
      <w:r w:rsidRPr="00E060F7">
        <w:t xml:space="preserve">. </w:t>
      </w:r>
    </w:p>
    <w:p w14:paraId="2B43C71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238B0F0" w14:textId="5CE89383" w:rsidR="00D84C56" w:rsidRPr="00E060F7" w:rsidRDefault="00C10DF7" w:rsidP="00D84C56">
      <w:pPr>
        <w:pStyle w:val="OdstavecSynteastyl"/>
      </w:pPr>
      <w:r>
        <w:t>F</w:t>
      </w:r>
      <w:r w:rsidR="00D54B39" w:rsidRPr="00E060F7">
        <w:t>or example</w:t>
      </w:r>
      <w:r w:rsidR="00BD0866">
        <w:t>,</w:t>
      </w:r>
      <w:r w:rsidR="00D54B39" w:rsidRPr="00E060F7">
        <w:t xml:space="preserve"> </w:t>
      </w:r>
      <w:r w:rsidR="00E22B75">
        <w:t>let</w:t>
      </w:r>
      <w:r w:rsidR="00E22B75">
        <w:rPr>
          <w:lang w:val="cs-CZ"/>
        </w:rPr>
        <w:t>‘s</w:t>
      </w:r>
      <w:r w:rsidR="00E22B75" w:rsidDel="00E22B75">
        <w:t xml:space="preserve"> </w:t>
      </w:r>
      <w:r w:rsidR="00BD0866">
        <w:t>d</w:t>
      </w:r>
      <w:r w:rsidR="007B72CE">
        <w:t>e</w:t>
      </w:r>
      <w:r w:rsidR="00BD0866">
        <w:t xml:space="preserve">scribe </w:t>
      </w:r>
      <w:r w:rsidR="00D54B39" w:rsidRPr="00E060F7">
        <w:t>in our exemplary data</w:t>
      </w:r>
      <w:r w:rsidR="00D84C56" w:rsidRPr="00E060F7">
        <w:t xml:space="preserve"> </w:t>
      </w:r>
      <w:r w:rsidR="00BD0866">
        <w:t xml:space="preserve">that </w:t>
      </w:r>
      <w:r w:rsidR="00D54B39" w:rsidRPr="00E060F7">
        <w:t>the</w:t>
      </w:r>
      <w:r w:rsidR="008B18AC" w:rsidRPr="00E060F7">
        <w:t xml:space="preserve"> values</w:t>
      </w:r>
      <w:r w:rsidR="00D54B39" w:rsidRPr="00E060F7">
        <w:t xml:space="preserve"> </w:t>
      </w:r>
      <w:r w:rsidR="008B18AC" w:rsidRPr="00E060F7">
        <w:t xml:space="preserve">of </w:t>
      </w:r>
      <w:r w:rsidR="00E060F7" w:rsidRPr="00E060F7">
        <w:t xml:space="preserve">the item </w:t>
      </w:r>
      <w:r w:rsidR="008B18AC" w:rsidRPr="00E060F7">
        <w:t>“rn”</w:t>
      </w:r>
      <w:r w:rsidR="00D84C56" w:rsidRPr="00E060F7">
        <w:t xml:space="preserve"> a</w:t>
      </w:r>
      <w:r w:rsidR="00D54B39" w:rsidRPr="00E060F7">
        <w:t>nd the</w:t>
      </w:r>
      <w:r w:rsidR="00D84C56" w:rsidRPr="00E060F7">
        <w:t xml:space="preserve"> </w:t>
      </w:r>
      <w:r w:rsidR="00E060F7" w:rsidRPr="00E060F7">
        <w:t xml:space="preserve">item </w:t>
      </w:r>
      <w:r w:rsidR="008B18AC" w:rsidRPr="00E060F7">
        <w:t>“purchase”</w:t>
      </w:r>
      <w:r w:rsidR="00D54B39" w:rsidRPr="00E060F7">
        <w:t xml:space="preserve"> are required</w:t>
      </w:r>
      <w:r w:rsidR="00E060F7" w:rsidRPr="00E060F7">
        <w:t>.</w:t>
      </w:r>
      <w:r w:rsidR="00D54B39" w:rsidRPr="00E060F7">
        <w:t xml:space="preserve"> </w:t>
      </w:r>
      <w:r w:rsidR="00E060F7" w:rsidRPr="00E060F7">
        <w:t>A</w:t>
      </w:r>
      <w:r w:rsidR="00D54B39" w:rsidRPr="00E060F7">
        <w:t>ll other items are optional</w:t>
      </w:r>
      <w:r w:rsidR="00E060F7" w:rsidRPr="00E060F7">
        <w:t>.</w:t>
      </w:r>
      <w:r w:rsidR="00D54B39" w:rsidRPr="00E060F7">
        <w:t xml:space="preserve"> </w:t>
      </w:r>
      <w:r w:rsidR="00E060F7" w:rsidRPr="00E060F7">
        <w:t>T</w:t>
      </w:r>
      <w:r w:rsidR="00D54B39" w:rsidRPr="00E060F7">
        <w:t xml:space="preserve">he model </w:t>
      </w:r>
      <w:r w:rsidR="00BD0866">
        <w:t>may look like</w:t>
      </w:r>
      <w:r w:rsidR="007B72CE">
        <w:t xml:space="preserve"> this</w:t>
      </w:r>
      <w:r w:rsidR="00D84C56" w:rsidRPr="00E060F7">
        <w:t>:</w:t>
      </w:r>
    </w:p>
    <w:p w14:paraId="33E8D84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06BD1321" w14:textId="4D1AC754" w:rsidR="00D84C56" w:rsidRPr="00E060F7" w:rsidRDefault="008F5906" w:rsidP="007D4BA3">
      <w:pPr>
        <w:pStyle w:val="OdstavecSynteastyl"/>
        <w:keepNext/>
        <w:numPr>
          <w:ilvl w:val="0"/>
          <w:numId w:val="18"/>
        </w:numPr>
        <w:ind w:left="284" w:hanging="284"/>
      </w:pPr>
      <w:r>
        <w:t>V</w:t>
      </w:r>
      <w:r w:rsidR="00D54B39" w:rsidRPr="00E060F7">
        <w:t>ariant with elements and attributes:</w:t>
      </w:r>
    </w:p>
    <w:p w14:paraId="1E93807A" w14:textId="77777777" w:rsidR="00247C35" w:rsidRPr="00E060F7" w:rsidRDefault="00D84C56" w:rsidP="004C0259">
      <w:pPr>
        <w:pStyle w:val="Zdrojovykod-zlutyboxSynteastyl"/>
        <w:shd w:val="clear" w:color="auto" w:fill="FFFFF5"/>
        <w:tabs>
          <w:tab w:val="left" w:pos="567"/>
          <w:tab w:val="left" w:pos="1276"/>
        </w:tabs>
        <w:rPr>
          <w:color w:val="984806"/>
        </w:rPr>
      </w:pPr>
      <w:r w:rsidRPr="00E060F7">
        <w:rPr>
          <w:color w:val="0070C0"/>
        </w:rPr>
        <w:t>&lt;</w:t>
      </w:r>
      <w:r w:rsidR="00247C35" w:rsidRPr="00E060F7">
        <w:rPr>
          <w:color w:val="0070C0"/>
        </w:rPr>
        <w:t>Vehicle</w:t>
      </w:r>
      <w:r w:rsidRPr="00E060F7">
        <w:t xml:space="preserve"> </w:t>
      </w:r>
      <w:r w:rsidRPr="00E060F7">
        <w:rPr>
          <w:color w:val="00B050"/>
        </w:rPr>
        <w:t>typ</w:t>
      </w:r>
      <w:r w:rsidR="00247C35" w:rsidRPr="00E060F7">
        <w:rPr>
          <w:color w:val="00B050"/>
        </w:rPr>
        <w:t>e</w:t>
      </w:r>
      <w:r w:rsidRPr="00E060F7">
        <w:rPr>
          <w:color w:val="00B050"/>
        </w:rPr>
        <w:tab/>
      </w:r>
      <w:r w:rsidRPr="00E060F7">
        <w:t xml:space="preserve">= </w:t>
      </w:r>
      <w:r w:rsidRPr="00E060F7">
        <w:rPr>
          <w:szCs w:val="16"/>
        </w:rPr>
        <w:t>"</w:t>
      </w:r>
      <w:r w:rsidR="00247C35" w:rsidRPr="00E060F7">
        <w:rPr>
          <w:color w:val="984806"/>
        </w:rPr>
        <w:t>optional enum('SUV', 'MPV',</w:t>
      </w:r>
    </w:p>
    <w:p w14:paraId="1BB49799" w14:textId="5C15FEEB" w:rsidR="00D84C56" w:rsidRPr="00E060F7" w:rsidRDefault="00247C35" w:rsidP="004C0259">
      <w:pPr>
        <w:pStyle w:val="Zdrojovykod-zlutyboxSynteastyl"/>
        <w:shd w:val="clear" w:color="auto" w:fill="FFFFF5"/>
        <w:tabs>
          <w:tab w:val="left" w:pos="567"/>
          <w:tab w:val="left" w:pos="1276"/>
        </w:tabs>
        <w:rPr>
          <w:szCs w:val="16"/>
        </w:rPr>
      </w:pPr>
      <w:r w:rsidRPr="00E060F7">
        <w:rPr>
          <w:color w:val="984806"/>
        </w:rPr>
        <w:t xml:space="preserve">           'personal',</w:t>
      </w:r>
      <w:r w:rsidR="00C8214A">
        <w:rPr>
          <w:color w:val="984806"/>
        </w:rPr>
        <w:t xml:space="preserve"> </w:t>
      </w:r>
      <w:r w:rsidRPr="00E060F7">
        <w:rPr>
          <w:color w:val="984806"/>
        </w:rPr>
        <w:t>'truck', 'sport', 'other')</w:t>
      </w:r>
      <w:r w:rsidR="00D84C56" w:rsidRPr="00E060F7">
        <w:rPr>
          <w:szCs w:val="16"/>
        </w:rPr>
        <w:t>"</w:t>
      </w:r>
    </w:p>
    <w:p w14:paraId="7A2882CC" w14:textId="77777777" w:rsidR="00D84C56" w:rsidRPr="00E060F7" w:rsidRDefault="00D84C56" w:rsidP="004C0259">
      <w:pPr>
        <w:pStyle w:val="Zdrojovykod-zlutyboxSynteastyl"/>
        <w:shd w:val="clear" w:color="auto" w:fill="FFFFF5"/>
        <w:tabs>
          <w:tab w:val="left" w:pos="567"/>
          <w:tab w:val="left" w:pos="1276"/>
        </w:tabs>
      </w:pPr>
      <w:r w:rsidRPr="00E060F7">
        <w:rPr>
          <w:color w:val="00B050"/>
        </w:rPr>
        <w:tab/>
      </w:r>
      <w:r w:rsidR="005010AC">
        <w:rPr>
          <w:color w:val="00B050"/>
        </w:rPr>
        <w:t>vr</w:t>
      </w:r>
      <w:r w:rsidR="00247C35" w:rsidRPr="00E060F7">
        <w:rPr>
          <w:color w:val="00B050"/>
        </w:rPr>
        <w:t>n</w:t>
      </w:r>
      <w:r w:rsidR="00897B08" w:rsidRPr="00E060F7">
        <w:rPr>
          <w:color w:val="00B050"/>
        </w:rPr>
        <w:t xml:space="preserve">           </w:t>
      </w:r>
      <w:r w:rsidRPr="00E060F7">
        <w:t xml:space="preserve">= </w:t>
      </w:r>
      <w:r w:rsidRPr="00E060F7">
        <w:rPr>
          <w:szCs w:val="16"/>
        </w:rPr>
        <w:t>"</w:t>
      </w:r>
      <w:r w:rsidRPr="00E060F7">
        <w:rPr>
          <w:color w:val="984806"/>
        </w:rPr>
        <w:t>string(7)</w:t>
      </w:r>
      <w:r w:rsidRPr="00E060F7">
        <w:rPr>
          <w:szCs w:val="16"/>
        </w:rPr>
        <w:t>"</w:t>
      </w:r>
    </w:p>
    <w:p w14:paraId="7F2ED17A" w14:textId="77777777" w:rsidR="00D84C56" w:rsidRPr="00E060F7" w:rsidRDefault="00D84C56" w:rsidP="004C0259">
      <w:pPr>
        <w:pStyle w:val="Zdrojovykod-zlutyboxSynteastyl"/>
        <w:shd w:val="clear" w:color="auto" w:fill="FFFFF5"/>
        <w:tabs>
          <w:tab w:val="left" w:pos="567"/>
          <w:tab w:val="left" w:pos="1276"/>
        </w:tabs>
      </w:pPr>
      <w:r w:rsidRPr="00E060F7">
        <w:tab/>
      </w:r>
      <w:r w:rsidR="00897B08" w:rsidRPr="00E060F7">
        <w:rPr>
          <w:color w:val="00B050"/>
        </w:rPr>
        <w:t>p</w:t>
      </w:r>
      <w:r w:rsidR="00247C35" w:rsidRPr="00E060F7">
        <w:rPr>
          <w:color w:val="00B050"/>
        </w:rPr>
        <w:t>urchase</w:t>
      </w:r>
      <w:r w:rsidR="00DA1395">
        <w:rPr>
          <w:color w:val="00B050"/>
        </w:rPr>
        <w:t xml:space="preserve"> </w:t>
      </w:r>
      <w:r w:rsidR="00897B08"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422741D0" w14:textId="77777777" w:rsidR="00D84C56" w:rsidRPr="00E060F7" w:rsidRDefault="00D84C56" w:rsidP="004C0259">
      <w:pPr>
        <w:pStyle w:val="Zdrojovykod-zlutyboxSynteastyl"/>
        <w:shd w:val="clear" w:color="auto" w:fill="FFFFF5"/>
        <w:tabs>
          <w:tab w:val="left" w:pos="567"/>
          <w:tab w:val="left" w:pos="1276"/>
        </w:tabs>
      </w:pPr>
      <w:r w:rsidRPr="00E060F7">
        <w:tab/>
      </w:r>
      <w:r w:rsidR="00247C35" w:rsidRPr="00E060F7">
        <w:rPr>
          <w:color w:val="00B050"/>
        </w:rPr>
        <w:t>manufacturer</w:t>
      </w:r>
      <w:r w:rsidR="00897B08" w:rsidRPr="00E060F7">
        <w:rPr>
          <w:color w:val="00B050"/>
        </w:rPr>
        <w:t xml:space="preserve"> </w:t>
      </w:r>
      <w:r w:rsidRPr="00E060F7">
        <w:t xml:space="preserve">= </w:t>
      </w:r>
      <w:r w:rsidRPr="00E060F7">
        <w:rPr>
          <w:szCs w:val="16"/>
        </w:rPr>
        <w:t>"</w:t>
      </w:r>
      <w:r w:rsidRPr="00E060F7">
        <w:rPr>
          <w:color w:val="FF0000"/>
          <w:szCs w:val="16"/>
        </w:rPr>
        <w:t>optional</w:t>
      </w:r>
      <w:r w:rsidRPr="00E060F7">
        <w:rPr>
          <w:color w:val="984806"/>
        </w:rPr>
        <w:t xml:space="preserve"> string()</w:t>
      </w:r>
      <w:r w:rsidRPr="00E060F7">
        <w:rPr>
          <w:szCs w:val="16"/>
        </w:rPr>
        <w:t>"</w:t>
      </w:r>
    </w:p>
    <w:p w14:paraId="77149237" w14:textId="77777777" w:rsidR="00D84C56" w:rsidRPr="00E060F7" w:rsidRDefault="00D84C56" w:rsidP="004C0259">
      <w:pPr>
        <w:pStyle w:val="Zdrojovykod-zlutyboxSynteastyl"/>
        <w:keepNext w:val="0"/>
        <w:shd w:val="clear" w:color="auto" w:fill="FFFFF5"/>
        <w:tabs>
          <w:tab w:val="left" w:pos="567"/>
          <w:tab w:val="left" w:pos="1276"/>
        </w:tabs>
      </w:pPr>
      <w:r w:rsidRPr="00E060F7">
        <w:tab/>
      </w:r>
      <w:r w:rsidRPr="00E060F7">
        <w:rPr>
          <w:color w:val="00B050"/>
        </w:rPr>
        <w:t>model</w:t>
      </w:r>
      <w:r w:rsidR="00897B08" w:rsidRPr="00E060F7">
        <w:rPr>
          <w:color w:val="00B050"/>
        </w:rPr>
        <w:t xml:space="preserve">        </w:t>
      </w:r>
      <w:r w:rsidRPr="00E060F7">
        <w:t xml:space="preserve">= </w:t>
      </w:r>
      <w:r w:rsidRPr="00E060F7">
        <w:rPr>
          <w:szCs w:val="16"/>
        </w:rPr>
        <w:t>"</w:t>
      </w:r>
      <w:r w:rsidRPr="00E060F7">
        <w:rPr>
          <w:color w:val="FF0000"/>
          <w:szCs w:val="16"/>
        </w:rPr>
        <w:t>optional</w:t>
      </w:r>
      <w:r w:rsidRPr="00E060F7">
        <w:rPr>
          <w:color w:val="984806"/>
        </w:rPr>
        <w:t xml:space="preserve"> string</w:t>
      </w:r>
      <w:r w:rsidRPr="00E060F7">
        <w:rPr>
          <w:szCs w:val="16"/>
        </w:rPr>
        <w:t>"</w:t>
      </w:r>
      <w:r w:rsidRPr="00E060F7">
        <w:t xml:space="preserve"> </w:t>
      </w:r>
      <w:r w:rsidRPr="00E060F7">
        <w:rPr>
          <w:color w:val="0070C0"/>
        </w:rPr>
        <w:t>/&gt;</w:t>
      </w:r>
    </w:p>
    <w:p w14:paraId="6B3A3706" w14:textId="1F8C2586" w:rsidR="00D84C56" w:rsidRPr="00E060F7" w:rsidRDefault="008F5906" w:rsidP="007D4BA3">
      <w:pPr>
        <w:pStyle w:val="OdstavecSynteastyl"/>
        <w:keepNext/>
        <w:numPr>
          <w:ilvl w:val="0"/>
          <w:numId w:val="18"/>
        </w:numPr>
        <w:ind w:left="284" w:hanging="284"/>
      </w:pPr>
      <w:r>
        <w:t>V</w:t>
      </w:r>
      <w:r w:rsidR="00D54B39" w:rsidRPr="00E060F7">
        <w:t>ariant using only XML elements:</w:t>
      </w:r>
    </w:p>
    <w:p w14:paraId="335DC283" w14:textId="77777777" w:rsidR="00D84C56" w:rsidRPr="00E060F7" w:rsidRDefault="00D84C56" w:rsidP="004C0259">
      <w:pPr>
        <w:pStyle w:val="Zdrojovykod-zlutyboxSynteastyl"/>
        <w:shd w:val="clear" w:color="auto" w:fill="FFFFF5"/>
        <w:rPr>
          <w:color w:val="0070C0"/>
        </w:rPr>
      </w:pPr>
      <w:r w:rsidRPr="00E060F7">
        <w:rPr>
          <w:color w:val="0070C0"/>
        </w:rPr>
        <w:t>&lt;V</w:t>
      </w:r>
      <w:r w:rsidR="00E060F7" w:rsidRPr="00E060F7">
        <w:rPr>
          <w:color w:val="0070C0"/>
        </w:rPr>
        <w:t>ehicle</w:t>
      </w:r>
      <w:r w:rsidRPr="00E060F7">
        <w:rPr>
          <w:color w:val="0070C0"/>
        </w:rPr>
        <w:t>&gt;</w:t>
      </w:r>
    </w:p>
    <w:p w14:paraId="2EFBF3A2" w14:textId="77777777" w:rsidR="00D84C56" w:rsidRPr="00E060F7" w:rsidRDefault="00D84C56" w:rsidP="004C0259">
      <w:pPr>
        <w:pStyle w:val="Zdrojovykod-zlutyboxSynteastyl"/>
        <w:shd w:val="clear" w:color="auto" w:fill="FFFFF5"/>
        <w:tabs>
          <w:tab w:val="left" w:pos="284"/>
        </w:tabs>
      </w:pPr>
      <w:r w:rsidRPr="00E060F7">
        <w:rPr>
          <w:color w:val="0070C0"/>
        </w:rPr>
        <w:tab/>
        <w:t>&lt;typ</w:t>
      </w:r>
      <w:r w:rsidR="00247C35" w:rsidRPr="00E060F7">
        <w:rPr>
          <w:color w:val="0070C0"/>
        </w:rPr>
        <w:t>e</w:t>
      </w:r>
      <w:r w:rsidRPr="00E060F7">
        <w:rPr>
          <w:color w:val="0070C0"/>
        </w:rPr>
        <w:t>&gt;</w:t>
      </w:r>
      <w:r w:rsidR="00897B08" w:rsidRPr="00E060F7">
        <w:rPr>
          <w:color w:val="0070C0"/>
        </w:rPr>
        <w:t xml:space="preserve"> </w:t>
      </w:r>
      <w:r w:rsidRPr="00E060F7">
        <w:rPr>
          <w:color w:val="FF0000"/>
          <w:szCs w:val="16"/>
        </w:rPr>
        <w:t>optional</w:t>
      </w:r>
      <w:r w:rsidRPr="00E060F7">
        <w:t xml:space="preserve"> </w:t>
      </w:r>
      <w:r w:rsidR="00DB49C3">
        <w:t>enum</w:t>
      </w:r>
      <w:r w:rsidRPr="00E060F7">
        <w:t>('SUV', 'MPV', '</w:t>
      </w:r>
      <w:r w:rsidR="00247C35" w:rsidRPr="00E060F7">
        <w:t>personal</w:t>
      </w:r>
      <w:r w:rsidRPr="00E060F7">
        <w:t xml:space="preserve">', </w:t>
      </w:r>
    </w:p>
    <w:p w14:paraId="12BE51BD" w14:textId="616FE4AD" w:rsidR="00897B08" w:rsidRPr="00E060F7" w:rsidRDefault="00D84C56" w:rsidP="004C0259">
      <w:pPr>
        <w:pStyle w:val="Zdrojovykod-zlutyboxSynteastyl"/>
        <w:shd w:val="clear" w:color="auto" w:fill="FFFFF5"/>
        <w:tabs>
          <w:tab w:val="left" w:pos="284"/>
        </w:tabs>
      </w:pPr>
      <w:r w:rsidRPr="00E060F7">
        <w:tab/>
      </w:r>
      <w:r w:rsidRPr="00E060F7">
        <w:tab/>
        <w:t>'</w:t>
      </w:r>
      <w:r w:rsidR="00247C35" w:rsidRPr="00E060F7">
        <w:t>truck</w:t>
      </w:r>
      <w:r w:rsidRPr="00E060F7">
        <w:t>', 'sport', '</w:t>
      </w:r>
      <w:r w:rsidR="00247C35" w:rsidRPr="00E060F7">
        <w:t>other</w:t>
      </w:r>
      <w:r w:rsidRPr="00E060F7">
        <w:t>')</w:t>
      </w:r>
    </w:p>
    <w:p w14:paraId="2A5288DE" w14:textId="77777777" w:rsidR="00D84C56" w:rsidRPr="00E060F7" w:rsidRDefault="00897B08" w:rsidP="004C0259">
      <w:pPr>
        <w:pStyle w:val="Zdrojovykod-zlutyboxSynteastyl"/>
        <w:shd w:val="clear" w:color="auto" w:fill="FFFFF5"/>
        <w:tabs>
          <w:tab w:val="left" w:pos="284"/>
        </w:tabs>
        <w:rPr>
          <w:color w:val="0070C0"/>
        </w:rPr>
      </w:pPr>
      <w:r w:rsidRPr="00E060F7">
        <w:t xml:space="preserve">    </w:t>
      </w:r>
      <w:r w:rsidR="00D84C56" w:rsidRPr="00E060F7">
        <w:rPr>
          <w:color w:val="0070C0"/>
        </w:rPr>
        <w:t>&lt;/typ</w:t>
      </w:r>
      <w:r w:rsidRPr="00E060F7">
        <w:rPr>
          <w:color w:val="0070C0"/>
        </w:rPr>
        <w:t>e</w:t>
      </w:r>
      <w:r w:rsidR="00D84C56" w:rsidRPr="00E060F7">
        <w:rPr>
          <w:color w:val="0070C0"/>
        </w:rPr>
        <w:t>&gt;</w:t>
      </w:r>
    </w:p>
    <w:p w14:paraId="3B5971E2"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247C35" w:rsidRPr="00E060F7">
        <w:rPr>
          <w:color w:val="0070C0"/>
        </w:rPr>
        <w:t>n</w:t>
      </w:r>
      <w:r w:rsidRPr="00E060F7">
        <w:rPr>
          <w:color w:val="0070C0"/>
        </w:rPr>
        <w:t>&gt;</w:t>
      </w:r>
      <w:r w:rsidR="00897B08" w:rsidRPr="00E060F7">
        <w:rPr>
          <w:color w:val="0070C0"/>
        </w:rPr>
        <w:t xml:space="preserve"> </w:t>
      </w:r>
      <w:r w:rsidRPr="00E060F7">
        <w:t>string(7)</w:t>
      </w:r>
      <w:r w:rsidR="00897B08" w:rsidRPr="00E060F7">
        <w:t xml:space="preserve"> </w:t>
      </w:r>
      <w:r w:rsidRPr="00E060F7">
        <w:rPr>
          <w:color w:val="0070C0"/>
        </w:rPr>
        <w:t>&lt;/</w:t>
      </w:r>
      <w:r w:rsidR="005010AC">
        <w:rPr>
          <w:color w:val="0070C0"/>
        </w:rPr>
        <w:t>v</w:t>
      </w:r>
      <w:r w:rsidRPr="00E060F7">
        <w:rPr>
          <w:color w:val="0070C0"/>
        </w:rPr>
        <w:t>r</w:t>
      </w:r>
      <w:r w:rsidR="00247C35" w:rsidRPr="00E060F7">
        <w:rPr>
          <w:color w:val="0070C0"/>
        </w:rPr>
        <w:t>n</w:t>
      </w:r>
      <w:r w:rsidRPr="00E060F7">
        <w:rPr>
          <w:color w:val="0070C0"/>
        </w:rPr>
        <w:t>&gt;</w:t>
      </w:r>
    </w:p>
    <w:p w14:paraId="7172BEA5"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897B08" w:rsidRPr="00E060F7">
        <w:rPr>
          <w:color w:val="0070C0"/>
        </w:rPr>
        <w:t>purchase</w:t>
      </w:r>
      <w:r w:rsidRPr="00E060F7">
        <w:rPr>
          <w:color w:val="0070C0"/>
        </w:rPr>
        <w:t>&gt;</w:t>
      </w:r>
      <w:r w:rsidR="00897B08" w:rsidRPr="00E060F7">
        <w:rPr>
          <w:color w:val="0070C0"/>
        </w:rPr>
        <w:t xml:space="preserve"> </w:t>
      </w:r>
      <w:r w:rsidRPr="00E060F7">
        <w:t>date()</w:t>
      </w:r>
      <w:r w:rsidR="00897B08" w:rsidRPr="00E060F7">
        <w:t xml:space="preserve"> </w:t>
      </w:r>
      <w:r w:rsidRPr="00E060F7">
        <w:rPr>
          <w:color w:val="0070C0"/>
        </w:rPr>
        <w:t>&lt;/</w:t>
      </w:r>
      <w:r w:rsidR="00897B08" w:rsidRPr="00E060F7">
        <w:rPr>
          <w:color w:val="0070C0"/>
        </w:rPr>
        <w:t>p</w:t>
      </w:r>
      <w:r w:rsidR="00247C35" w:rsidRPr="00E060F7">
        <w:rPr>
          <w:color w:val="0070C0"/>
        </w:rPr>
        <w:t>urchase</w:t>
      </w:r>
      <w:r w:rsidRPr="00E060F7">
        <w:rPr>
          <w:color w:val="0070C0"/>
        </w:rPr>
        <w:t>&gt;</w:t>
      </w:r>
    </w:p>
    <w:p w14:paraId="5A08AE16"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247C35" w:rsidRPr="00E060F7">
        <w:rPr>
          <w:color w:val="0070C0"/>
        </w:rPr>
        <w:t>manufacturer</w:t>
      </w:r>
      <w:r w:rsidRPr="00E060F7">
        <w:rPr>
          <w:color w:val="0070C0"/>
        </w:rPr>
        <w:t>&gt;</w:t>
      </w:r>
      <w:r w:rsidR="00897B08" w:rsidRPr="00E060F7">
        <w:rPr>
          <w:color w:val="0070C0"/>
        </w:rPr>
        <w:t xml:space="preserve"> </w:t>
      </w:r>
      <w:r w:rsidRPr="00E060F7">
        <w:rPr>
          <w:color w:val="FF0000"/>
          <w:szCs w:val="16"/>
        </w:rPr>
        <w:t>optional</w:t>
      </w:r>
      <w:r w:rsidRPr="00E060F7">
        <w:t xml:space="preserve"> string()</w:t>
      </w:r>
      <w:r w:rsidR="00897B08" w:rsidRPr="00E060F7">
        <w:t xml:space="preserve"> </w:t>
      </w:r>
      <w:r w:rsidRPr="00E060F7">
        <w:rPr>
          <w:color w:val="0070C0"/>
        </w:rPr>
        <w:t>&lt;/</w:t>
      </w:r>
      <w:r w:rsidR="00247C35" w:rsidRPr="00E060F7">
        <w:rPr>
          <w:color w:val="0070C0"/>
        </w:rPr>
        <w:t>manufacturer</w:t>
      </w:r>
      <w:r w:rsidRPr="00E060F7">
        <w:rPr>
          <w:color w:val="0070C0"/>
        </w:rPr>
        <w:t>&gt;</w:t>
      </w:r>
    </w:p>
    <w:p w14:paraId="1A0B5C6F"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897B08" w:rsidRPr="00E060F7">
        <w:rPr>
          <w:color w:val="0070C0"/>
        </w:rPr>
        <w:t xml:space="preserve"> </w:t>
      </w:r>
      <w:r w:rsidRPr="00E060F7">
        <w:rPr>
          <w:color w:val="FF0000"/>
          <w:szCs w:val="16"/>
        </w:rPr>
        <w:t>optional</w:t>
      </w:r>
      <w:r w:rsidRPr="00E060F7">
        <w:t xml:space="preserve"> string</w:t>
      </w:r>
      <w:r w:rsidR="00897B08" w:rsidRPr="00E060F7">
        <w:t xml:space="preserve"> </w:t>
      </w:r>
      <w:r w:rsidRPr="00E060F7">
        <w:rPr>
          <w:color w:val="0070C0"/>
        </w:rPr>
        <w:t>&lt;/model&gt;</w:t>
      </w:r>
    </w:p>
    <w:p w14:paraId="40E5CB04" w14:textId="77777777" w:rsidR="00D84C56" w:rsidRPr="00E060F7" w:rsidRDefault="00D84C56" w:rsidP="004C0259">
      <w:pPr>
        <w:pStyle w:val="Zdrojovykod-zlutyboxSynteastyl"/>
        <w:shd w:val="clear" w:color="auto" w:fill="FFFFF5"/>
        <w:tabs>
          <w:tab w:val="left" w:pos="284"/>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&lt;/V</w:t>
      </w:r>
      <w:r w:rsidR="00247C35" w:rsidRPr="00E060F7">
        <w:rPr>
          <w:color w:val="0070C0"/>
        </w:rPr>
        <w:t>ehicle</w:t>
      </w:r>
      <w:r w:rsidRPr="00E060F7">
        <w:rPr>
          <w:color w:val="0070C0"/>
        </w:rPr>
        <w:t>&gt;</w:t>
      </w:r>
    </w:p>
    <w:p w14:paraId="4AAA373D" w14:textId="478121AF" w:rsidR="00D84C56" w:rsidRPr="00E060F7" w:rsidRDefault="00247C35" w:rsidP="00D84C56">
      <w:pPr>
        <w:pStyle w:val="OdstavecSynteastyl"/>
      </w:pPr>
      <w:bookmarkStart w:id="105" w:name="_Ref337034932"/>
      <w:bookmarkStart w:id="106" w:name="_Toc337655406"/>
      <w:r w:rsidRPr="00E060F7">
        <w:t xml:space="preserve">Note that </w:t>
      </w:r>
      <w:r w:rsidR="003B6008" w:rsidRPr="00E060F7">
        <w:t xml:space="preserve">the </w:t>
      </w:r>
      <w:r w:rsidR="0044568E">
        <w:t>quantifier</w:t>
      </w:r>
      <w:r w:rsidR="003B6008" w:rsidRPr="00E060F7">
        <w:t xml:space="preserve">s “required” in </w:t>
      </w:r>
      <w:r w:rsidRPr="00E060F7">
        <w:t xml:space="preserve">the </w:t>
      </w:r>
      <w:r w:rsidR="003B6008" w:rsidRPr="00E060F7">
        <w:t>model were omitted</w:t>
      </w:r>
      <w:r w:rsidR="00BD0866">
        <w:t xml:space="preserve"> because this value of </w:t>
      </w:r>
      <w:r w:rsidR="007B72CE">
        <w:t xml:space="preserve">the </w:t>
      </w:r>
      <w:r w:rsidR="0044568E">
        <w:t>quantifier</w:t>
      </w:r>
      <w:r w:rsidR="00BD0866">
        <w:t xml:space="preserve"> is </w:t>
      </w:r>
      <w:r w:rsidR="007B72CE">
        <w:t xml:space="preserve">the </w:t>
      </w:r>
      <w:r w:rsidR="00BD0866">
        <w:t>default</w:t>
      </w:r>
      <w:r w:rsidR="00D84C56" w:rsidRPr="00E060F7">
        <w:t>.</w:t>
      </w:r>
    </w:p>
    <w:p w14:paraId="7F15F061" w14:textId="6568ABFD" w:rsidR="00D84C56" w:rsidRDefault="00AC058A" w:rsidP="00D84C56">
      <w:pPr>
        <w:pStyle w:val="OdstavecSynteastyl"/>
      </w:pPr>
      <w:r>
        <w:rPr>
          <w:noProof/>
          <w:lang w:val="cs-CZ" w:eastAsia="cs-CZ"/>
        </w:rPr>
        <mc:AlternateContent>
          <mc:Choice Requires="wps">
            <w:drawing>
              <wp:inline distT="0" distB="0" distL="0" distR="0" wp14:anchorId="507A2F26" wp14:editId="08036EB8">
                <wp:extent cx="247650" cy="107950"/>
                <wp:effectExtent l="9525" t="19050" r="19050" b="6350"/>
                <wp:docPr id="619" name="Šipka doprava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C28673D" id="Šipka doprava 29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0E56D7">
        <w:fldChar w:fldCharType="begin"/>
      </w:r>
      <w:r w:rsidR="000E56D7">
        <w:instrText xml:space="preserve"> REF _Ref535146791 \r \h </w:instrText>
      </w:r>
      <w:r w:rsidR="000E56D7">
        <w:fldChar w:fldCharType="separate"/>
      </w:r>
      <w:r w:rsidR="007F02DC">
        <w:t>4.2</w:t>
      </w:r>
      <w:r w:rsidR="000E56D7">
        <w:fldChar w:fldCharType="end"/>
      </w:r>
      <w:r w:rsidR="000E56D7">
        <w:t xml:space="preserve"> </w:t>
      </w:r>
      <w:r w:rsidR="00663F8F">
        <w:fldChar w:fldCharType="begin"/>
      </w:r>
      <w:r w:rsidR="00663F8F">
        <w:instrText xml:space="preserve"> REF _Ref535146717 \h </w:instrText>
      </w:r>
      <w:r w:rsidR="00663F8F">
        <w:fldChar w:fldCharType="separate"/>
      </w:r>
      <w:r w:rsidR="007F02DC" w:rsidRPr="00E060F7">
        <w:t xml:space="preserve">Specification of </w:t>
      </w:r>
      <w:r w:rsidR="007F02DC">
        <w:t>Quantifier</w:t>
      </w:r>
      <w:r w:rsidR="007F02DC" w:rsidRPr="00E060F7">
        <w:t xml:space="preserve"> of </w:t>
      </w:r>
      <w:r w:rsidR="007F02DC">
        <w:t>A</w:t>
      </w:r>
      <w:r w:rsidR="007F02DC" w:rsidRPr="00E060F7">
        <w:t xml:space="preserve">ttributes and </w:t>
      </w:r>
      <w:r w:rsidR="007F02DC">
        <w:t>T</w:t>
      </w:r>
      <w:r w:rsidR="007F02DC" w:rsidRPr="00E060F7">
        <w:t xml:space="preserve">ext </w:t>
      </w:r>
      <w:r w:rsidR="007F02DC">
        <w:t>N</w:t>
      </w:r>
      <w:r w:rsidR="007F02DC" w:rsidRPr="00E060F7">
        <w:t>odes</w:t>
      </w:r>
      <w:r w:rsidR="00663F8F">
        <w:fldChar w:fldCharType="end"/>
      </w:r>
    </w:p>
    <w:p w14:paraId="07B3B58C" w14:textId="1DE91BDF" w:rsidR="00D84C56" w:rsidRPr="00E060F7" w:rsidRDefault="00AC058A" w:rsidP="00D84C56">
      <w:pPr>
        <w:pStyle w:val="OdstavecSynteastyl"/>
      </w:pPr>
      <w:r>
        <w:rPr>
          <w:noProof/>
          <w:lang w:val="cs-CZ" w:eastAsia="cs-CZ"/>
        </w:rPr>
        <mc:AlternateContent>
          <mc:Choice Requires="wps">
            <w:drawing>
              <wp:inline distT="0" distB="0" distL="0" distR="0" wp14:anchorId="255166B2" wp14:editId="4BA218ED">
                <wp:extent cx="247650" cy="107950"/>
                <wp:effectExtent l="9525" t="19050" r="19050" b="6350"/>
                <wp:docPr id="618" name="Šipka doprava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89472DA" id="Šipka doprava 29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0E56D7" w:rsidRPr="00E060F7">
        <w:fldChar w:fldCharType="begin"/>
      </w:r>
      <w:r w:rsidR="000E56D7" w:rsidRPr="00E060F7">
        <w:instrText xml:space="preserve"> REF _Ref340840414 \r \h </w:instrText>
      </w:r>
      <w:r w:rsidR="000E56D7" w:rsidRPr="00E060F7">
        <w:fldChar w:fldCharType="separate"/>
      </w:r>
      <w:r w:rsidR="007F02DC">
        <w:t>4.4</w:t>
      </w:r>
      <w:r w:rsidR="000E56D7" w:rsidRPr="00E060F7">
        <w:fldChar w:fldCharType="end"/>
      </w:r>
      <w:r w:rsidR="000E56D7">
        <w:t xml:space="preserve"> </w:t>
      </w:r>
      <w:r w:rsidR="000E56D7">
        <w:fldChar w:fldCharType="begin"/>
      </w:r>
      <w:r w:rsidR="000E56D7">
        <w:instrText xml:space="preserve"> REF _Ref340840414 \h </w:instrText>
      </w:r>
      <w:r w:rsidR="000E56D7">
        <w:fldChar w:fldCharType="separate"/>
      </w:r>
      <w:r w:rsidR="007F02DC" w:rsidRPr="00E060F7">
        <w:t xml:space="preserve">Specification of </w:t>
      </w:r>
      <w:r w:rsidR="007F02DC">
        <w:t>the Quantifier</w:t>
      </w:r>
      <w:r w:rsidR="007F02DC" w:rsidRPr="00E060F7">
        <w:t xml:space="preserve"> of Element</w:t>
      </w:r>
      <w:r w:rsidR="000E56D7">
        <w:fldChar w:fldCharType="end"/>
      </w:r>
    </w:p>
    <w:p w14:paraId="14487C87" w14:textId="55408917" w:rsidR="00D84C56" w:rsidRPr="00E060F7" w:rsidRDefault="00AC058A" w:rsidP="00D84C56">
      <w:pPr>
        <w:pStyle w:val="OdstavecSynteastyl"/>
      </w:pPr>
      <w:r>
        <w:rPr>
          <w:noProof/>
          <w:lang w:val="cs-CZ" w:eastAsia="cs-CZ"/>
        </w:rPr>
        <mc:AlternateContent>
          <mc:Choice Requires="wps">
            <w:drawing>
              <wp:inline distT="0" distB="0" distL="0" distR="0" wp14:anchorId="52B70BA4" wp14:editId="5EF5A09F">
                <wp:extent cx="247650" cy="107950"/>
                <wp:effectExtent l="9525" t="19050" r="19050" b="6350"/>
                <wp:docPr id="617" name="Šipka doprava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4513F71" id="Šipka doprava 29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7F02DC">
        <w:t>4.7</w:t>
      </w:r>
      <w:r w:rsidR="00EF650E" w:rsidRPr="00E060F7">
        <w:fldChar w:fldCharType="end"/>
      </w:r>
      <w:r w:rsidR="000E56D7">
        <w:t xml:space="preserve"> </w:t>
      </w:r>
      <w:r w:rsidR="000E56D7">
        <w:fldChar w:fldCharType="begin"/>
      </w:r>
      <w:r w:rsidR="000E56D7">
        <w:instrText xml:space="preserve"> REF _Ref535147248 \h </w:instrText>
      </w:r>
      <w:r w:rsidR="000E56D7">
        <w:fldChar w:fldCharType="separate"/>
      </w:r>
      <w:r w:rsidR="007F02DC">
        <w:t>Sample of Complete X-definition</w:t>
      </w:r>
      <w:r w:rsidR="000E56D7">
        <w:fldChar w:fldCharType="end"/>
      </w:r>
    </w:p>
    <w:p w14:paraId="3BDDF127" w14:textId="228B1519" w:rsidR="002A6215" w:rsidRPr="00E060F7" w:rsidRDefault="00AC058A" w:rsidP="002A6215">
      <w:pPr>
        <w:pStyle w:val="OdstavecSynteastyl"/>
      </w:pPr>
      <w:r>
        <w:rPr>
          <w:noProof/>
          <w:lang w:val="cs-CZ" w:eastAsia="cs-CZ"/>
        </w:rPr>
        <mc:AlternateContent>
          <mc:Choice Requires="wps">
            <w:drawing>
              <wp:inline distT="0" distB="0" distL="0" distR="0" wp14:anchorId="5288B636" wp14:editId="77815CCD">
                <wp:extent cx="247650" cy="107950"/>
                <wp:effectExtent l="9525" t="19050" r="19050" b="6350"/>
                <wp:docPr id="616" name="AutoShape 1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48B76F" id="AutoShape 134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2A6215" w:rsidRPr="00E060F7">
        <w:t xml:space="preserve"> </w:t>
      </w:r>
      <w:r w:rsidR="000E56D7">
        <w:fldChar w:fldCharType="begin"/>
      </w:r>
      <w:r w:rsidR="000E56D7">
        <w:instrText xml:space="preserve"> REF _Ref535146370 \r \h </w:instrText>
      </w:r>
      <w:r w:rsidR="000E56D7">
        <w:fldChar w:fldCharType="separate"/>
      </w:r>
      <w:r w:rsidR="007F02DC">
        <w:t>4.10.1</w:t>
      </w:r>
      <w:r w:rsidR="000E56D7">
        <w:fldChar w:fldCharType="end"/>
      </w:r>
      <w:r w:rsidR="000E56D7">
        <w:t xml:space="preserve"> </w:t>
      </w:r>
      <w:r w:rsidR="00663F8F">
        <w:fldChar w:fldCharType="begin"/>
      </w:r>
      <w:r w:rsidR="00663F8F">
        <w:instrText xml:space="preserve"> REF _Ref535146410 \h </w:instrText>
      </w:r>
      <w:r w:rsidR="00663F8F">
        <w:fldChar w:fldCharType="separate"/>
      </w:r>
      <w:r w:rsidR="007F02DC">
        <w:t>U</w:t>
      </w:r>
      <w:r w:rsidR="007F02DC" w:rsidRPr="00AB5831">
        <w:t xml:space="preserve">nique </w:t>
      </w:r>
      <w:r w:rsidR="007F02DC">
        <w:t>V</w:t>
      </w:r>
      <w:r w:rsidR="007F02DC" w:rsidRPr="00AB5831">
        <w:t xml:space="preserve">alue of </w:t>
      </w:r>
      <w:r w:rsidR="007F02DC">
        <w:t>A</w:t>
      </w:r>
      <w:r w:rsidR="007F02DC" w:rsidRPr="00AB5831">
        <w:t xml:space="preserve">ttribute or </w:t>
      </w:r>
      <w:r w:rsidR="007F02DC">
        <w:t>T</w:t>
      </w:r>
      <w:r w:rsidR="007F02DC" w:rsidRPr="00AB5831">
        <w:t xml:space="preserve">ext </w:t>
      </w:r>
      <w:r w:rsidR="007F02DC">
        <w:t>N</w:t>
      </w:r>
      <w:r w:rsidR="007F02DC" w:rsidRPr="00AB5831">
        <w:t>ode</w:t>
      </w:r>
      <w:r w:rsidR="00663F8F">
        <w:fldChar w:fldCharType="end"/>
      </w:r>
      <w:r w:rsidR="000E56D7">
        <w:t xml:space="preserve"> </w:t>
      </w:r>
    </w:p>
    <w:p w14:paraId="4C794227" w14:textId="77777777" w:rsidR="00D84C56" w:rsidRPr="00E060F7" w:rsidRDefault="00D84C56" w:rsidP="007E23FE">
      <w:pPr>
        <w:pStyle w:val="Heading3"/>
      </w:pPr>
      <w:bookmarkStart w:id="107" w:name="_Toc353798523"/>
      <w:bookmarkStart w:id="108" w:name="_Toc353798793"/>
      <w:bookmarkStart w:id="109" w:name="_Toc354414384"/>
      <w:bookmarkStart w:id="110" w:name="_Toc354414659"/>
      <w:bookmarkStart w:id="111" w:name="_Toc354676884"/>
      <w:bookmarkStart w:id="112" w:name="_Ref364330449"/>
      <w:bookmarkStart w:id="113" w:name="_Ref367802781"/>
      <w:bookmarkStart w:id="114" w:name="_Toc208246654"/>
      <w:bookmarkEnd w:id="107"/>
      <w:bookmarkEnd w:id="108"/>
      <w:bookmarkEnd w:id="109"/>
      <w:bookmarkEnd w:id="110"/>
      <w:r w:rsidRPr="00E060F7">
        <w:t>Fix</w:t>
      </w:r>
      <w:r w:rsidR="00D322B8" w:rsidRPr="00E060F7">
        <w:t>ed</w:t>
      </w:r>
      <w:r w:rsidRPr="00E060F7">
        <w:t xml:space="preserve"> </w:t>
      </w:r>
      <w:bookmarkStart w:id="115" w:name="_Toc354676885"/>
      <w:bookmarkEnd w:id="111"/>
      <w:bookmarkEnd w:id="112"/>
      <w:bookmarkEnd w:id="113"/>
      <w:bookmarkEnd w:id="115"/>
      <w:r w:rsidR="00CD4B8E" w:rsidRPr="00E060F7">
        <w:t>V</w:t>
      </w:r>
      <w:r w:rsidR="00D322B8" w:rsidRPr="00E060F7">
        <w:t>alues</w:t>
      </w:r>
      <w:bookmarkEnd w:id="114"/>
    </w:p>
    <w:p w14:paraId="62EBBBF7" w14:textId="3503C54F" w:rsidR="00D84C56" w:rsidRPr="00E060F7" w:rsidRDefault="00AC058A" w:rsidP="00D84C56">
      <w:pPr>
        <w:pStyle w:val="OdstavecSynteastyl"/>
      </w:pPr>
      <w:r>
        <w:rPr>
          <w:noProof/>
          <w:lang w:val="cs-CZ" w:eastAsia="cs-CZ"/>
        </w:rPr>
        <mc:AlternateContent>
          <mc:Choice Requires="wps">
            <w:drawing>
              <wp:inline distT="0" distB="0" distL="0" distR="0" wp14:anchorId="13F84462" wp14:editId="7C55531F">
                <wp:extent cx="247650" cy="107950"/>
                <wp:effectExtent l="9525" t="19050" r="19050" b="6350"/>
                <wp:docPr id="615" name="Šipka doprava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A6A74F" id="Šipka doprava 28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_Ref337286598 \r \h </w:instrText>
      </w:r>
      <w:r w:rsidR="00EF650E" w:rsidRPr="00E060F7">
        <w:fldChar w:fldCharType="separate"/>
      </w:r>
      <w:r w:rsidR="007F02DC">
        <w:t>4.1</w:t>
      </w:r>
      <w:r w:rsidR="00EF650E"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7F02DC" w:rsidRPr="00E060F7">
        <w:t xml:space="preserve">Model of </w:t>
      </w:r>
      <w:r w:rsidR="007F02DC">
        <w:t>E</w:t>
      </w:r>
      <w:r w:rsidR="007F02DC" w:rsidRPr="00E060F7">
        <w:t xml:space="preserve">xemplary </w:t>
      </w:r>
      <w:r w:rsidR="007F02DC">
        <w:t>E</w:t>
      </w:r>
      <w:r w:rsidR="007F02DC" w:rsidRPr="00E060F7">
        <w:t>lement</w:t>
      </w:r>
      <w:r w:rsidR="00C30184">
        <w:fldChar w:fldCharType="end"/>
      </w:r>
    </w:p>
    <w:p w14:paraId="0896DEDB" w14:textId="0514351D" w:rsidR="00D84C56" w:rsidRPr="00E060F7" w:rsidRDefault="00AC058A" w:rsidP="00D84C56">
      <w:pPr>
        <w:pStyle w:val="OdstavecSynteastyl"/>
      </w:pPr>
      <w:r>
        <w:rPr>
          <w:noProof/>
          <w:lang w:val="cs-CZ" w:eastAsia="cs-CZ"/>
        </w:rPr>
        <mc:AlternateContent>
          <mc:Choice Requires="wps">
            <w:drawing>
              <wp:inline distT="0" distB="0" distL="0" distR="0" wp14:anchorId="3CC43EAD" wp14:editId="7B14AF86">
                <wp:extent cx="247650" cy="107950"/>
                <wp:effectExtent l="9525" t="19050" r="19050" b="6350"/>
                <wp:docPr id="614" name="Šipka doprava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8D01B63" id="Šipka doprava 2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_Ref341370858 \r \h </w:instrText>
      </w:r>
      <w:r w:rsidR="00EF650E" w:rsidRPr="00E060F7">
        <w:fldChar w:fldCharType="separate"/>
      </w:r>
      <w:r w:rsidR="007F02DC">
        <w:t>4.5</w:t>
      </w:r>
      <w:r w:rsidR="00EF650E" w:rsidRPr="00E060F7">
        <w:fldChar w:fldCharType="end"/>
      </w:r>
      <w:r w:rsidR="00C30184">
        <w:t xml:space="preserve"> </w:t>
      </w:r>
      <w:r w:rsidR="00C30184">
        <w:fldChar w:fldCharType="begin"/>
      </w:r>
      <w:r w:rsidR="00C30184">
        <w:instrText xml:space="preserve"> REF _Ref337034981 \h </w:instrText>
      </w:r>
      <w:r w:rsidR="00C30184">
        <w:fldChar w:fldCharType="separate"/>
      </w:r>
      <w:r w:rsidR="007F02DC" w:rsidRPr="00E060F7">
        <w:t>Events and Actions</w:t>
      </w:r>
      <w:r w:rsidR="00C30184">
        <w:fldChar w:fldCharType="end"/>
      </w:r>
    </w:p>
    <w:p w14:paraId="1EF02F28" w14:textId="78C2F6A4" w:rsidR="00D84C56" w:rsidRPr="00E060F7" w:rsidRDefault="00AC058A" w:rsidP="00D84C56">
      <w:pPr>
        <w:pStyle w:val="OdstavecSynteastyl"/>
      </w:pPr>
      <w:r>
        <w:rPr>
          <w:noProof/>
          <w:lang w:val="cs-CZ" w:eastAsia="cs-CZ"/>
        </w:rPr>
        <mc:AlternateContent>
          <mc:Choice Requires="wps">
            <w:drawing>
              <wp:inline distT="0" distB="0" distL="0" distR="0" wp14:anchorId="0FFAF5F6" wp14:editId="08A523C2">
                <wp:extent cx="247650" cy="107950"/>
                <wp:effectExtent l="9525" t="19050" r="19050" b="6350"/>
                <wp:docPr id="613" name="Šipka doprava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15AA248" id="Šipka doprava 2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_Ref359065401 \r \h </w:instrText>
      </w:r>
      <w:r w:rsidR="00EF650E" w:rsidRPr="00E060F7">
        <w:fldChar w:fldCharType="separate"/>
      </w:r>
      <w:r w:rsidR="007F02DC">
        <w:t>4.7.3.3</w:t>
      </w:r>
      <w:r w:rsidR="00EF650E" w:rsidRPr="00E060F7">
        <w:fldChar w:fldCharType="end"/>
      </w:r>
      <w:r w:rsidR="00C30184">
        <w:t xml:space="preserve"> </w:t>
      </w:r>
      <w:r w:rsidR="00C30184">
        <w:fldChar w:fldCharType="begin"/>
      </w:r>
      <w:r w:rsidR="00C30184">
        <w:instrText xml:space="preserve"> REF _Ref535157813 \h </w:instrText>
      </w:r>
      <w:r w:rsidR="00C30184">
        <w:fldChar w:fldCharType="separate"/>
      </w:r>
      <w:r w:rsidR="007F02DC">
        <w:t>Declared</w:t>
      </w:r>
      <w:r w:rsidR="007F02DC" w:rsidRPr="00E060F7">
        <w:t xml:space="preserve"> </w:t>
      </w:r>
      <w:r w:rsidR="007F02DC">
        <w:t>Variables</w:t>
      </w:r>
      <w:r w:rsidR="00C30184">
        <w:fldChar w:fldCharType="end"/>
      </w:r>
    </w:p>
    <w:p w14:paraId="7F4DE2D3" w14:textId="78E87C07" w:rsidR="00897B08" w:rsidRPr="00E060F7" w:rsidRDefault="00897B08" w:rsidP="00D84C56">
      <w:pPr>
        <w:pStyle w:val="OdstavecSynteastyl"/>
      </w:pPr>
      <w:r w:rsidRPr="00E060F7">
        <w:t xml:space="preserve">If the value of an attribute or a text node must have </w:t>
      </w:r>
      <w:r w:rsidR="00B26F1C" w:rsidRPr="00E060F7">
        <w:t xml:space="preserve">only </w:t>
      </w:r>
      <w:r w:rsidR="00E22B75">
        <w:t>a</w:t>
      </w:r>
      <w:r w:rsidR="00E22B75" w:rsidRPr="00E060F7">
        <w:t xml:space="preserve"> </w:t>
      </w:r>
      <w:r w:rsidR="00B26F1C" w:rsidRPr="00E060F7">
        <w:t>specified</w:t>
      </w:r>
      <w:r w:rsidRPr="00E060F7">
        <w:t xml:space="preserve"> value</w:t>
      </w:r>
      <w:r w:rsidR="00BA5A04">
        <w:t>,</w:t>
      </w:r>
      <w:r w:rsidRPr="00E060F7">
        <w:t xml:space="preserve"> it is possible to use the validation method “eq” (in </w:t>
      </w:r>
      <w:r w:rsidR="000B7F6B">
        <w:t xml:space="preserve">the </w:t>
      </w:r>
      <w:r w:rsidRPr="00E060F7">
        <w:t>following example</w:t>
      </w:r>
      <w:r w:rsidR="00BA5A04">
        <w:t>,</w:t>
      </w:r>
      <w:r w:rsidRPr="00E060F7">
        <w:t xml:space="preserve"> see </w:t>
      </w:r>
      <w:r w:rsidR="00BA5A04">
        <w:t xml:space="preserve">the </w:t>
      </w:r>
      <w:r w:rsidRPr="00E060F7">
        <w:t>validation method of the item “type”):</w:t>
      </w:r>
    </w:p>
    <w:p w14:paraId="6A03BBED" w14:textId="77777777" w:rsidR="00897B08" w:rsidRPr="00E060F7" w:rsidRDefault="00897B08" w:rsidP="00897B08">
      <w:pPr>
        <w:pStyle w:val="OdstavecSynteastyl"/>
        <w:sectPr w:rsidR="00897B08" w:rsidRPr="00E060F7" w:rsidSect="00D66321">
          <w:type w:val="continuous"/>
          <w:pgSz w:w="11906" w:h="16838" w:code="9"/>
          <w:pgMar w:top="1304" w:right="1304" w:bottom="1304" w:left="1304" w:header="709" w:footer="709" w:gutter="0"/>
          <w:cols w:space="708"/>
        </w:sectPr>
      </w:pPr>
    </w:p>
    <w:p w14:paraId="2C4D55EE" w14:textId="315C6C70" w:rsidR="00897B08" w:rsidRPr="00E060F7" w:rsidRDefault="008F5906" w:rsidP="0075748B">
      <w:pPr>
        <w:pStyle w:val="OdstavecSynteastyl"/>
        <w:keepNext/>
        <w:numPr>
          <w:ilvl w:val="0"/>
          <w:numId w:val="66"/>
        </w:numPr>
        <w:ind w:left="357" w:hanging="357"/>
      </w:pPr>
      <w:r>
        <w:t>V</w:t>
      </w:r>
      <w:r w:rsidR="00897B08" w:rsidRPr="00E060F7">
        <w:t>ariant with elements and attributes:</w:t>
      </w:r>
    </w:p>
    <w:p w14:paraId="2DE65557" w14:textId="77777777" w:rsidR="00897B08" w:rsidRPr="00E060F7" w:rsidRDefault="00897B08" w:rsidP="004C0259">
      <w:pPr>
        <w:pStyle w:val="Zdrojovykod-zlutyboxSynteastyl"/>
        <w:shd w:val="clear" w:color="auto" w:fill="FFFFF5"/>
        <w:tabs>
          <w:tab w:val="left" w:pos="567"/>
          <w:tab w:val="left" w:pos="1276"/>
        </w:tabs>
      </w:pPr>
      <w:r w:rsidRPr="00E060F7">
        <w:rPr>
          <w:color w:val="0070C0"/>
        </w:rPr>
        <w:t>&lt;Vehicle</w:t>
      </w:r>
      <w:r w:rsidRPr="00E060F7">
        <w:t xml:space="preserve"> </w:t>
      </w:r>
      <w:r w:rsidRPr="00E060F7">
        <w:rPr>
          <w:color w:val="00B050"/>
        </w:rPr>
        <w:t xml:space="preserve">type       </w:t>
      </w:r>
      <w:r w:rsidRPr="00E060F7">
        <w:t xml:space="preserve">= </w:t>
      </w:r>
      <w:r w:rsidRPr="00E060F7">
        <w:rPr>
          <w:szCs w:val="16"/>
        </w:rPr>
        <w:t>"</w:t>
      </w:r>
      <w:r w:rsidRPr="00E060F7">
        <w:rPr>
          <w:b/>
          <w:color w:val="FF0000"/>
        </w:rPr>
        <w:t>eq('personal')</w:t>
      </w:r>
      <w:r w:rsidRPr="00E060F7">
        <w:rPr>
          <w:szCs w:val="16"/>
        </w:rPr>
        <w:t>"</w:t>
      </w:r>
    </w:p>
    <w:p w14:paraId="7864C830" w14:textId="77777777" w:rsidR="00897B08" w:rsidRPr="00E060F7" w:rsidRDefault="00897B08" w:rsidP="004C0259">
      <w:pPr>
        <w:pStyle w:val="Zdrojovykod-zlutyboxSynteastyl"/>
        <w:shd w:val="clear" w:color="auto" w:fill="FFFFF5"/>
        <w:tabs>
          <w:tab w:val="left" w:pos="567"/>
          <w:tab w:val="left" w:pos="1276"/>
        </w:tabs>
      </w:pPr>
      <w:r w:rsidRPr="00E060F7">
        <w:rPr>
          <w:color w:val="00B050"/>
        </w:rPr>
        <w:tab/>
      </w:r>
      <w:r w:rsidR="005010AC">
        <w:rPr>
          <w:color w:val="00B050"/>
        </w:rPr>
        <w:t>vr</w:t>
      </w:r>
      <w:r w:rsidRPr="00E060F7">
        <w:rPr>
          <w:color w:val="00B050"/>
        </w:rPr>
        <w:t xml:space="preserve">n           </w:t>
      </w:r>
      <w:r w:rsidRPr="00E060F7">
        <w:t xml:space="preserve">= </w:t>
      </w:r>
      <w:r w:rsidRPr="00E060F7">
        <w:rPr>
          <w:szCs w:val="16"/>
        </w:rPr>
        <w:t>"</w:t>
      </w:r>
      <w:r w:rsidRPr="00E060F7">
        <w:rPr>
          <w:color w:val="984806"/>
        </w:rPr>
        <w:t>string(7)</w:t>
      </w:r>
      <w:r w:rsidRPr="00E060F7">
        <w:rPr>
          <w:szCs w:val="16"/>
        </w:rPr>
        <w:t>"</w:t>
      </w:r>
    </w:p>
    <w:p w14:paraId="4D60D49E" w14:textId="77777777" w:rsidR="00897B08" w:rsidRPr="00E060F7" w:rsidRDefault="00897B08" w:rsidP="004C0259">
      <w:pPr>
        <w:pStyle w:val="Zdrojovykod-zlutyboxSynteastyl"/>
        <w:shd w:val="clear" w:color="auto" w:fill="FFFFF5"/>
        <w:tabs>
          <w:tab w:val="left" w:pos="567"/>
          <w:tab w:val="left" w:pos="1276"/>
        </w:tabs>
      </w:pPr>
      <w:r w:rsidRPr="00E060F7">
        <w:tab/>
      </w:r>
      <w:r w:rsidRPr="00E060F7">
        <w:rPr>
          <w:color w:val="00B050"/>
        </w:rPr>
        <w:t xml:space="preserve">purchase     </w:t>
      </w:r>
      <w:r w:rsidRPr="00E060F7">
        <w:t xml:space="preserve">= </w:t>
      </w:r>
      <w:r w:rsidRPr="00E060F7">
        <w:rPr>
          <w:szCs w:val="16"/>
        </w:rPr>
        <w:t>"</w:t>
      </w:r>
      <w:r w:rsidRPr="00E060F7">
        <w:rPr>
          <w:color w:val="984806"/>
        </w:rPr>
        <w:t>date()</w:t>
      </w:r>
      <w:r w:rsidRPr="00E060F7">
        <w:rPr>
          <w:szCs w:val="16"/>
        </w:rPr>
        <w:t>"</w:t>
      </w:r>
    </w:p>
    <w:p w14:paraId="16C9A2EB" w14:textId="77777777" w:rsidR="00897B08" w:rsidRPr="00E060F7" w:rsidRDefault="00897B08" w:rsidP="004C0259">
      <w:pPr>
        <w:pStyle w:val="Zdrojovykod-zlutyboxSynteastyl"/>
        <w:shd w:val="clear" w:color="auto" w:fill="FFFFF5"/>
        <w:tabs>
          <w:tab w:val="left" w:pos="567"/>
          <w:tab w:val="left" w:pos="1276"/>
        </w:tabs>
      </w:pPr>
      <w:r w:rsidRPr="00E060F7">
        <w:tab/>
      </w:r>
      <w:r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507BCBF7" w14:textId="77777777" w:rsidR="00897B08" w:rsidRPr="00E060F7" w:rsidRDefault="00897B08" w:rsidP="004C0259">
      <w:pPr>
        <w:pStyle w:val="Zdrojovykod-zlutyboxSynteastyl"/>
        <w:shd w:val="clear" w:color="auto" w:fill="FFFFF5"/>
        <w:tabs>
          <w:tab w:val="left" w:pos="567"/>
          <w:tab w:val="left" w:pos="1276"/>
        </w:tabs>
      </w:pPr>
      <w:r w:rsidRPr="00E060F7">
        <w:tab/>
      </w:r>
      <w:r w:rsidRPr="00E060F7">
        <w:rPr>
          <w:color w:val="00B050"/>
        </w:rPr>
        <w:t xml:space="preserve">model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84C9E38" w14:textId="77777777" w:rsidR="00897B08" w:rsidRPr="00E060F7" w:rsidRDefault="00897B08" w:rsidP="00897B08">
      <w:pPr>
        <w:pStyle w:val="OdstavecSynteastyl"/>
      </w:pPr>
    </w:p>
    <w:p w14:paraId="6E5E9BDD" w14:textId="77B0163D" w:rsidR="00897B08" w:rsidRPr="00E060F7" w:rsidRDefault="008F5906" w:rsidP="0075748B">
      <w:pPr>
        <w:pStyle w:val="OdstavecSynteastyl"/>
        <w:keepNext/>
        <w:numPr>
          <w:ilvl w:val="0"/>
          <w:numId w:val="66"/>
        </w:numPr>
      </w:pPr>
      <w:r>
        <w:t>V</w:t>
      </w:r>
      <w:r w:rsidR="00897B08" w:rsidRPr="00E060F7">
        <w:t xml:space="preserve">ariant </w:t>
      </w:r>
      <w:r w:rsidR="00E22B75">
        <w:t>with XML elements only</w:t>
      </w:r>
      <w:r w:rsidR="00897B08" w:rsidRPr="00E060F7">
        <w:t>:</w:t>
      </w:r>
    </w:p>
    <w:p w14:paraId="3E8E5F1A" w14:textId="77777777" w:rsidR="00897B08" w:rsidRPr="00E060F7" w:rsidRDefault="00897B08" w:rsidP="004C0259">
      <w:pPr>
        <w:pStyle w:val="Zdrojovykod-zlutyboxSynteastyl"/>
        <w:shd w:val="clear" w:color="auto" w:fill="FFFFF5"/>
        <w:rPr>
          <w:color w:val="0070C0"/>
        </w:rPr>
      </w:pPr>
      <w:r w:rsidRPr="00E060F7">
        <w:rPr>
          <w:color w:val="0070C0"/>
        </w:rPr>
        <w:t>&lt;Vehicle&gt;</w:t>
      </w:r>
    </w:p>
    <w:p w14:paraId="76E33EFC" w14:textId="77777777" w:rsidR="00897B08" w:rsidRPr="00E060F7" w:rsidRDefault="00897B08" w:rsidP="004C0259">
      <w:pPr>
        <w:pStyle w:val="Zdrojovykod-zlutyboxSynteastyl"/>
        <w:shd w:val="clear" w:color="auto" w:fill="FFFFF5"/>
        <w:tabs>
          <w:tab w:val="left" w:pos="284"/>
        </w:tabs>
        <w:rPr>
          <w:color w:val="0070C0"/>
        </w:rPr>
      </w:pPr>
      <w:r w:rsidRPr="00E060F7">
        <w:rPr>
          <w:color w:val="0070C0"/>
        </w:rPr>
        <w:tab/>
        <w:t>&lt;type&gt;</w:t>
      </w:r>
      <w:r w:rsidRPr="00E060F7">
        <w:rPr>
          <w:b/>
          <w:color w:val="0070C0"/>
        </w:rPr>
        <w:t xml:space="preserve"> </w:t>
      </w:r>
      <w:r w:rsidRPr="00E060F7">
        <w:rPr>
          <w:b/>
          <w:color w:val="000000" w:themeColor="text1"/>
        </w:rPr>
        <w:t>eq('personal')</w:t>
      </w:r>
      <w:r w:rsidRPr="00E060F7">
        <w:rPr>
          <w:b/>
          <w:color w:val="FF0000"/>
        </w:rPr>
        <w:t xml:space="preserve"> </w:t>
      </w:r>
      <w:r w:rsidRPr="00E060F7">
        <w:rPr>
          <w:color w:val="0070C0"/>
        </w:rPr>
        <w:t>&lt;/type&gt;</w:t>
      </w:r>
    </w:p>
    <w:p w14:paraId="06F441E3" w14:textId="77777777" w:rsidR="00897B08" w:rsidRPr="00E060F7" w:rsidRDefault="00897B08"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 xml:space="preserve">rn&gt; </w:t>
      </w:r>
      <w:r w:rsidRPr="00E060F7">
        <w:t xml:space="preserve">string(7) </w:t>
      </w:r>
      <w:r w:rsidRPr="00E060F7">
        <w:rPr>
          <w:color w:val="0070C0"/>
        </w:rPr>
        <w:t>&lt;/</w:t>
      </w:r>
      <w:r w:rsidR="005010AC">
        <w:rPr>
          <w:color w:val="0070C0"/>
        </w:rPr>
        <w:t>v</w:t>
      </w:r>
      <w:r w:rsidRPr="00E060F7">
        <w:rPr>
          <w:color w:val="0070C0"/>
        </w:rPr>
        <w:t>rn&gt;</w:t>
      </w:r>
    </w:p>
    <w:p w14:paraId="63904A26" w14:textId="77777777" w:rsidR="00897B08" w:rsidRPr="00E060F7" w:rsidRDefault="00897B08" w:rsidP="004C0259">
      <w:pPr>
        <w:pStyle w:val="Zdrojovykod-zlutyboxSynteastyl"/>
        <w:shd w:val="clear" w:color="auto" w:fill="FFFFF5"/>
        <w:tabs>
          <w:tab w:val="left" w:pos="284"/>
        </w:tabs>
        <w:rPr>
          <w:color w:val="984806"/>
        </w:rPr>
      </w:pPr>
      <w:r w:rsidRPr="00E060F7">
        <w:tab/>
      </w:r>
      <w:r w:rsidRPr="00E060F7">
        <w:rPr>
          <w:color w:val="0070C0"/>
        </w:rPr>
        <w:t xml:space="preserve">&lt;purchase&gt; </w:t>
      </w:r>
      <w:r w:rsidRPr="00E060F7">
        <w:t xml:space="preserve">date() </w:t>
      </w:r>
      <w:r w:rsidRPr="00E060F7">
        <w:rPr>
          <w:color w:val="0070C0"/>
        </w:rPr>
        <w:t>&lt;/purchase&gt;</w:t>
      </w:r>
    </w:p>
    <w:p w14:paraId="317985D9" w14:textId="77777777" w:rsidR="00897B08" w:rsidRPr="00E060F7" w:rsidRDefault="00897B08" w:rsidP="004C0259">
      <w:pPr>
        <w:pStyle w:val="Zdrojovykod-zlutyboxSynteastyl"/>
        <w:shd w:val="clear" w:color="auto" w:fill="FFFFF5"/>
        <w:tabs>
          <w:tab w:val="left" w:pos="284"/>
        </w:tabs>
        <w:rPr>
          <w:color w:val="0070C0"/>
        </w:rPr>
      </w:pPr>
      <w:r w:rsidRPr="00E060F7">
        <w:tab/>
      </w:r>
      <w:r w:rsidRPr="00E060F7">
        <w:rPr>
          <w:color w:val="0070C0"/>
        </w:rPr>
        <w:t xml:space="preserve">&lt;manufacturer&gt; </w:t>
      </w:r>
      <w:r w:rsidRPr="00E060F7">
        <w:t xml:space="preserve">string() </w:t>
      </w:r>
      <w:r w:rsidRPr="00E060F7">
        <w:rPr>
          <w:color w:val="0070C0"/>
        </w:rPr>
        <w:t>&lt;/manufacturer&gt;</w:t>
      </w:r>
    </w:p>
    <w:p w14:paraId="1E109AD8" w14:textId="77777777" w:rsidR="00897B08" w:rsidRPr="00E060F7" w:rsidRDefault="00897B08" w:rsidP="004C0259">
      <w:pPr>
        <w:pStyle w:val="Zdrojovykod-zlutyboxSynteastyl"/>
        <w:shd w:val="clear" w:color="auto" w:fill="FFFFF5"/>
        <w:tabs>
          <w:tab w:val="left" w:pos="284"/>
        </w:tabs>
        <w:rPr>
          <w:color w:val="0070C0"/>
        </w:rPr>
      </w:pPr>
      <w:r w:rsidRPr="00E060F7">
        <w:tab/>
      </w:r>
      <w:r w:rsidRPr="00E060F7">
        <w:rPr>
          <w:color w:val="0070C0"/>
        </w:rPr>
        <w:t xml:space="preserve">&lt;model&gt; </w:t>
      </w:r>
      <w:r w:rsidRPr="00E060F7">
        <w:t xml:space="preserve">string </w:t>
      </w:r>
      <w:r w:rsidRPr="00E060F7">
        <w:rPr>
          <w:color w:val="0070C0"/>
        </w:rPr>
        <w:t>&lt;/model&gt;</w:t>
      </w:r>
    </w:p>
    <w:p w14:paraId="7E110F1B" w14:textId="77777777" w:rsidR="00897B08" w:rsidRPr="00E060F7" w:rsidRDefault="00897B08" w:rsidP="004C0259">
      <w:pPr>
        <w:pStyle w:val="Zdrojovykod-zlutyboxSynteastyl"/>
        <w:shd w:val="clear" w:color="auto" w:fill="FFFFF5"/>
        <w:tabs>
          <w:tab w:val="left" w:pos="284"/>
        </w:tabs>
      </w:pPr>
      <w:r w:rsidRPr="00E060F7">
        <w:rPr>
          <w:color w:val="0070C0"/>
        </w:rPr>
        <w:t>&lt;/Vehicle&gt;</w:t>
      </w:r>
    </w:p>
    <w:p w14:paraId="6F7D7950" w14:textId="77777777" w:rsidR="00897B08" w:rsidRPr="00E060F7" w:rsidRDefault="00897B08" w:rsidP="004C0259">
      <w:pPr>
        <w:pStyle w:val="OdstavecSynteastyl"/>
        <w:shd w:val="clear" w:color="auto" w:fill="FFFFF5"/>
        <w:sectPr w:rsidR="00897B08" w:rsidRPr="00E060F7" w:rsidSect="00D66321">
          <w:type w:val="continuous"/>
          <w:pgSz w:w="11906" w:h="16838" w:code="9"/>
          <w:pgMar w:top="1304" w:right="1304" w:bottom="1304" w:left="1304" w:header="709" w:footer="709" w:gutter="0"/>
          <w:cols w:num="2" w:space="708"/>
        </w:sectPr>
      </w:pPr>
    </w:p>
    <w:p w14:paraId="3BA3F1AA" w14:textId="64400F2B" w:rsidR="00D84C56" w:rsidRPr="00E060F7" w:rsidRDefault="00897B08" w:rsidP="00D84C56">
      <w:pPr>
        <w:pStyle w:val="OdstavecSynteastyl"/>
      </w:pPr>
      <w:r w:rsidRPr="00E060F7">
        <w:lastRenderedPageBreak/>
        <w:t xml:space="preserve"> In th</w:t>
      </w:r>
      <w:r w:rsidR="007B72CE">
        <w:t>is</w:t>
      </w:r>
      <w:r w:rsidRPr="00E060F7">
        <w:t xml:space="preserve"> case</w:t>
      </w:r>
      <w:r w:rsidR="007B72CE">
        <w:t>,</w:t>
      </w:r>
      <w:r w:rsidRPr="00E060F7">
        <w:t xml:space="preserve"> the required value in the result of processed data must be present even if it is missing in the input </w:t>
      </w:r>
      <w:r w:rsidR="00E22B75" w:rsidRPr="00E22B75">
        <w:t>data. You can also use the validation keyword</w:t>
      </w:r>
      <w:r w:rsidR="00E22B75" w:rsidRPr="00E060F7">
        <w:t xml:space="preserve"> </w:t>
      </w:r>
      <w:r w:rsidRPr="00E060F7">
        <w:t xml:space="preserve">“fixed”. The value of such </w:t>
      </w:r>
      <w:r w:rsidR="007B72CE">
        <w:t xml:space="preserve">an </w:t>
      </w:r>
      <w:r w:rsidRPr="00E060F7">
        <w:t xml:space="preserve">item </w:t>
      </w:r>
      <w:r w:rsidR="007B72CE">
        <w:t>is</w:t>
      </w:r>
      <w:r w:rsidRPr="00E060F7">
        <w:t xml:space="preserve"> set to this value even if it is missing in processed data. However, if the value differs from</w:t>
      </w:r>
      <w:r w:rsidR="00D3296D">
        <w:t xml:space="preserve"> the</w:t>
      </w:r>
      <w:r w:rsidRPr="00E060F7">
        <w:t xml:space="preserve"> required it is reported </w:t>
      </w:r>
      <w:r w:rsidR="00E22B75">
        <w:t xml:space="preserve">as </w:t>
      </w:r>
      <w:r w:rsidR="00D3296D">
        <w:t>an</w:t>
      </w:r>
      <w:r w:rsidRPr="00E060F7">
        <w:t xml:space="preserve"> error message:</w:t>
      </w:r>
    </w:p>
    <w:p w14:paraId="1B7AED7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5F58902" w14:textId="3D51D5BA" w:rsidR="00D84C56" w:rsidRPr="00E060F7" w:rsidRDefault="008F5906" w:rsidP="0075748B">
      <w:pPr>
        <w:pStyle w:val="OdstavecSynteastyl"/>
        <w:keepNext/>
        <w:numPr>
          <w:ilvl w:val="0"/>
          <w:numId w:val="93"/>
        </w:numPr>
      </w:pPr>
      <w:r>
        <w:t>V</w:t>
      </w:r>
      <w:r w:rsidR="00897B08" w:rsidRPr="00E060F7">
        <w:t>ariant with elements and attributes:</w:t>
      </w:r>
    </w:p>
    <w:p w14:paraId="4795FF32" w14:textId="77777777" w:rsidR="00D84C56" w:rsidRPr="00E060F7" w:rsidRDefault="00D84C56" w:rsidP="004C0259">
      <w:pPr>
        <w:pStyle w:val="Zdrojovykod-zlutyboxSynteastyl"/>
        <w:shd w:val="clear" w:color="auto" w:fill="FFFFF5"/>
        <w:tabs>
          <w:tab w:val="left" w:pos="567"/>
          <w:tab w:val="left" w:pos="1276"/>
        </w:tabs>
      </w:pPr>
      <w:r w:rsidRPr="00E060F7">
        <w:rPr>
          <w:color w:val="0070C0"/>
        </w:rPr>
        <w:t>&lt;V</w:t>
      </w:r>
      <w:r w:rsidR="00897B08" w:rsidRPr="00E060F7">
        <w:rPr>
          <w:color w:val="0070C0"/>
        </w:rPr>
        <w:t>ehicle</w:t>
      </w:r>
      <w:r w:rsidRPr="00E060F7">
        <w:t xml:space="preserve"> </w:t>
      </w:r>
      <w:r w:rsidRPr="00E060F7">
        <w:rPr>
          <w:color w:val="00B050"/>
        </w:rPr>
        <w:t>typ</w:t>
      </w:r>
      <w:r w:rsidR="00897B08" w:rsidRPr="00E060F7">
        <w:rPr>
          <w:color w:val="00B050"/>
        </w:rPr>
        <w:t xml:space="preserve">e        </w:t>
      </w:r>
      <w:r w:rsidRPr="00E060F7">
        <w:t xml:space="preserve">= </w:t>
      </w:r>
      <w:r w:rsidRPr="00E060F7">
        <w:rPr>
          <w:szCs w:val="16"/>
        </w:rPr>
        <w:t>"</w:t>
      </w:r>
      <w:r w:rsidRPr="00E060F7">
        <w:rPr>
          <w:color w:val="FF0000"/>
        </w:rPr>
        <w:t>fixed '</w:t>
      </w:r>
      <w:r w:rsidR="00897B08" w:rsidRPr="00E060F7">
        <w:rPr>
          <w:color w:val="FF0000"/>
        </w:rPr>
        <w:t>personal</w:t>
      </w:r>
      <w:r w:rsidRPr="00E060F7">
        <w:rPr>
          <w:color w:val="FF0000"/>
        </w:rPr>
        <w:t>'</w:t>
      </w:r>
      <w:r w:rsidRPr="00E060F7">
        <w:rPr>
          <w:szCs w:val="16"/>
        </w:rPr>
        <w:t>"</w:t>
      </w:r>
    </w:p>
    <w:p w14:paraId="606C0976" w14:textId="77777777" w:rsidR="00D84C56" w:rsidRPr="00E060F7" w:rsidRDefault="00D84C56" w:rsidP="004C0259">
      <w:pPr>
        <w:pStyle w:val="Zdrojovykod-zlutyboxSynteastyl"/>
        <w:shd w:val="clear" w:color="auto" w:fill="FFFFF5"/>
        <w:tabs>
          <w:tab w:val="left" w:pos="567"/>
          <w:tab w:val="left" w:pos="1276"/>
        </w:tabs>
      </w:pPr>
      <w:r w:rsidRPr="00E060F7">
        <w:rPr>
          <w:color w:val="00B050"/>
        </w:rPr>
        <w:tab/>
      </w:r>
      <w:r w:rsidR="005010AC">
        <w:rPr>
          <w:color w:val="00B050"/>
        </w:rPr>
        <w:t>v</w:t>
      </w:r>
      <w:r w:rsidR="00897B08" w:rsidRPr="00E060F7">
        <w:rPr>
          <w:color w:val="00B050"/>
        </w:rPr>
        <w:t xml:space="preserve">rn           </w:t>
      </w:r>
      <w:r w:rsidRPr="00E060F7">
        <w:t xml:space="preserve">= </w:t>
      </w:r>
      <w:r w:rsidRPr="00E060F7">
        <w:rPr>
          <w:szCs w:val="16"/>
        </w:rPr>
        <w:t>"</w:t>
      </w:r>
      <w:r w:rsidRPr="00E060F7">
        <w:rPr>
          <w:color w:val="984806"/>
        </w:rPr>
        <w:t>string(7)</w:t>
      </w:r>
      <w:r w:rsidRPr="00E060F7">
        <w:rPr>
          <w:szCs w:val="16"/>
        </w:rPr>
        <w:t>"</w:t>
      </w:r>
    </w:p>
    <w:p w14:paraId="2BB3EE14" w14:textId="77777777" w:rsidR="00D84C56" w:rsidRPr="00E060F7" w:rsidRDefault="00D84C56" w:rsidP="004C0259">
      <w:pPr>
        <w:pStyle w:val="Zdrojovykod-zlutyboxSynteastyl"/>
        <w:shd w:val="clear" w:color="auto" w:fill="FFFFF5"/>
        <w:tabs>
          <w:tab w:val="left" w:pos="567"/>
          <w:tab w:val="left" w:pos="1276"/>
        </w:tabs>
      </w:pPr>
      <w:r w:rsidRPr="00E060F7">
        <w:tab/>
      </w:r>
      <w:r w:rsidR="00897B08" w:rsidRPr="00E060F7">
        <w:rPr>
          <w:color w:val="00B050"/>
        </w:rPr>
        <w:t xml:space="preserve">purchase     </w:t>
      </w:r>
      <w:r w:rsidRPr="00E060F7">
        <w:t xml:space="preserve">= </w:t>
      </w:r>
      <w:r w:rsidRPr="00E060F7">
        <w:rPr>
          <w:szCs w:val="16"/>
        </w:rPr>
        <w:t>"</w:t>
      </w:r>
      <w:r w:rsidRPr="00E060F7">
        <w:rPr>
          <w:color w:val="984806"/>
        </w:rPr>
        <w:t>date()</w:t>
      </w:r>
      <w:r w:rsidRPr="00E060F7">
        <w:rPr>
          <w:szCs w:val="16"/>
        </w:rPr>
        <w:t>"</w:t>
      </w:r>
    </w:p>
    <w:p w14:paraId="30C1328F" w14:textId="77777777" w:rsidR="00D84C56" w:rsidRPr="00E060F7" w:rsidRDefault="00D84C56" w:rsidP="004C0259">
      <w:pPr>
        <w:pStyle w:val="Zdrojovykod-zlutyboxSynteastyl"/>
        <w:shd w:val="clear" w:color="auto" w:fill="FFFFF5"/>
        <w:tabs>
          <w:tab w:val="left" w:pos="567"/>
          <w:tab w:val="left" w:pos="1276"/>
        </w:tabs>
      </w:pPr>
      <w:r w:rsidRPr="00E060F7">
        <w:tab/>
      </w:r>
      <w:r w:rsidR="00897B08"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7EBD61C0" w14:textId="77777777" w:rsidR="00D84C56" w:rsidRPr="00E060F7" w:rsidRDefault="00D84C56" w:rsidP="004C0259">
      <w:pPr>
        <w:pStyle w:val="Zdrojovykod-zlutyboxSynteastyl"/>
        <w:shd w:val="clear" w:color="auto" w:fill="FFFFF5"/>
        <w:tabs>
          <w:tab w:val="left" w:pos="567"/>
          <w:tab w:val="left" w:pos="1276"/>
        </w:tabs>
      </w:pPr>
      <w:r w:rsidRPr="00E060F7">
        <w:tab/>
      </w:r>
      <w:r w:rsidRPr="00E060F7">
        <w:rPr>
          <w:color w:val="00B050"/>
        </w:rPr>
        <w:t>model</w:t>
      </w:r>
      <w:r w:rsidR="00897B08"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425BFFBB" w14:textId="77777777" w:rsidR="00D84C56" w:rsidRPr="00E060F7" w:rsidRDefault="00D84C56" w:rsidP="00D84C56">
      <w:pPr>
        <w:pStyle w:val="OdstavecSynteastyl"/>
      </w:pPr>
    </w:p>
    <w:p w14:paraId="5E6E81DF" w14:textId="04083C26" w:rsidR="00D84C56" w:rsidRPr="00E060F7" w:rsidRDefault="008F5906" w:rsidP="0075748B">
      <w:pPr>
        <w:pStyle w:val="OdstavecSynteastyl"/>
        <w:keepNext/>
        <w:numPr>
          <w:ilvl w:val="0"/>
          <w:numId w:val="93"/>
        </w:numPr>
        <w:ind w:left="284" w:hanging="284"/>
      </w:pPr>
      <w:r>
        <w:t>V</w:t>
      </w:r>
      <w:r w:rsidR="00897B08" w:rsidRPr="00E060F7">
        <w:t xml:space="preserve">ariant </w:t>
      </w:r>
      <w:r w:rsidR="00E22B75">
        <w:t>with XML elements only</w:t>
      </w:r>
      <w:r w:rsidR="00897B08" w:rsidRPr="00E060F7">
        <w:t>:</w:t>
      </w:r>
    </w:p>
    <w:p w14:paraId="50793927" w14:textId="77777777" w:rsidR="00D84C56" w:rsidRPr="00E060F7" w:rsidRDefault="00D84C56" w:rsidP="004C0259">
      <w:pPr>
        <w:pStyle w:val="Zdrojovykod-zlutyboxSynteastyl"/>
        <w:shd w:val="clear" w:color="auto" w:fill="FFFFF5"/>
        <w:rPr>
          <w:color w:val="0070C0"/>
        </w:rPr>
      </w:pPr>
      <w:r w:rsidRPr="00E060F7">
        <w:rPr>
          <w:color w:val="0070C0"/>
        </w:rPr>
        <w:t>&lt;</w:t>
      </w:r>
      <w:r w:rsidR="00897B08" w:rsidRPr="00E060F7">
        <w:rPr>
          <w:color w:val="0070C0"/>
        </w:rPr>
        <w:t>Vehicle</w:t>
      </w:r>
      <w:r w:rsidRPr="00E060F7">
        <w:rPr>
          <w:color w:val="0070C0"/>
        </w:rPr>
        <w:t>&gt;</w:t>
      </w:r>
    </w:p>
    <w:p w14:paraId="559271A5" w14:textId="77777777" w:rsidR="00D84C56" w:rsidRPr="00E060F7" w:rsidRDefault="00D84C56" w:rsidP="004C0259">
      <w:pPr>
        <w:pStyle w:val="Zdrojovykod-zlutyboxSynteastyl"/>
        <w:shd w:val="clear" w:color="auto" w:fill="FFFFF5"/>
        <w:tabs>
          <w:tab w:val="left" w:pos="284"/>
        </w:tabs>
        <w:rPr>
          <w:color w:val="0070C0"/>
        </w:rPr>
      </w:pPr>
      <w:r w:rsidRPr="00E060F7">
        <w:rPr>
          <w:color w:val="0070C0"/>
        </w:rPr>
        <w:tab/>
        <w:t>&lt;typ</w:t>
      </w:r>
      <w:r w:rsidR="00897B08" w:rsidRPr="00E060F7">
        <w:rPr>
          <w:color w:val="0070C0"/>
        </w:rPr>
        <w:t>e</w:t>
      </w:r>
      <w:r w:rsidRPr="00E060F7">
        <w:rPr>
          <w:color w:val="0070C0"/>
        </w:rPr>
        <w:t>&gt;</w:t>
      </w:r>
      <w:r w:rsidR="00897B08" w:rsidRPr="00E060F7">
        <w:rPr>
          <w:color w:val="0070C0"/>
        </w:rPr>
        <w:t xml:space="preserve"> </w:t>
      </w:r>
      <w:r w:rsidRPr="00E060F7">
        <w:rPr>
          <w:color w:val="FF0000"/>
        </w:rPr>
        <w:t>fixed '</w:t>
      </w:r>
      <w:r w:rsidR="00897B08" w:rsidRPr="00E060F7">
        <w:rPr>
          <w:color w:val="FF0000"/>
        </w:rPr>
        <w:t>personal</w:t>
      </w:r>
      <w:r w:rsidRPr="00E060F7">
        <w:rPr>
          <w:color w:val="FF0000"/>
        </w:rPr>
        <w:t>'</w:t>
      </w:r>
      <w:r w:rsidR="00897B08" w:rsidRPr="00E060F7">
        <w:rPr>
          <w:color w:val="FF0000"/>
        </w:rPr>
        <w:t xml:space="preserve"> </w:t>
      </w:r>
      <w:r w:rsidRPr="00E060F7">
        <w:rPr>
          <w:color w:val="0070C0"/>
        </w:rPr>
        <w:t>&lt;/typ</w:t>
      </w:r>
      <w:r w:rsidR="00897B08" w:rsidRPr="00E060F7">
        <w:rPr>
          <w:color w:val="0070C0"/>
        </w:rPr>
        <w:t>e</w:t>
      </w:r>
      <w:r w:rsidRPr="00E060F7">
        <w:rPr>
          <w:color w:val="0070C0"/>
        </w:rPr>
        <w:t>&gt;</w:t>
      </w:r>
    </w:p>
    <w:p w14:paraId="6E1EB708"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897B08" w:rsidRPr="00E060F7">
        <w:rPr>
          <w:color w:val="0070C0"/>
        </w:rPr>
        <w:t>n</w:t>
      </w:r>
      <w:r w:rsidRPr="00E060F7">
        <w:rPr>
          <w:color w:val="0070C0"/>
        </w:rPr>
        <w:t>&gt;</w:t>
      </w:r>
      <w:r w:rsidR="00897B08" w:rsidRPr="00E060F7">
        <w:rPr>
          <w:color w:val="0070C0"/>
        </w:rPr>
        <w:t xml:space="preserve"> </w:t>
      </w:r>
      <w:r w:rsidRPr="00E060F7">
        <w:t>string(7)</w:t>
      </w:r>
      <w:r w:rsidR="00897B08" w:rsidRPr="00E060F7">
        <w:t xml:space="preserve"> </w:t>
      </w:r>
      <w:r w:rsidRPr="00E060F7">
        <w:rPr>
          <w:color w:val="0070C0"/>
        </w:rPr>
        <w:t>&lt;/</w:t>
      </w:r>
      <w:r w:rsidR="005010AC">
        <w:rPr>
          <w:color w:val="0070C0"/>
        </w:rPr>
        <w:t>v</w:t>
      </w:r>
      <w:r w:rsidRPr="00E060F7">
        <w:rPr>
          <w:color w:val="0070C0"/>
        </w:rPr>
        <w:t>r</w:t>
      </w:r>
      <w:r w:rsidR="00897B08" w:rsidRPr="00E060F7">
        <w:rPr>
          <w:color w:val="0070C0"/>
        </w:rPr>
        <w:t>n</w:t>
      </w:r>
      <w:r w:rsidRPr="00E060F7">
        <w:rPr>
          <w:color w:val="0070C0"/>
        </w:rPr>
        <w:t>&gt;</w:t>
      </w:r>
    </w:p>
    <w:p w14:paraId="2B60A3EB"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897B08" w:rsidRPr="00E060F7">
        <w:rPr>
          <w:color w:val="0070C0"/>
        </w:rPr>
        <w:t>purchase</w:t>
      </w:r>
      <w:r w:rsidRPr="00E060F7">
        <w:rPr>
          <w:color w:val="0070C0"/>
        </w:rPr>
        <w:t>&gt;</w:t>
      </w:r>
      <w:r w:rsidR="00897B08" w:rsidRPr="00E060F7">
        <w:rPr>
          <w:color w:val="0070C0"/>
        </w:rPr>
        <w:t xml:space="preserve"> </w:t>
      </w:r>
      <w:r w:rsidRPr="00E060F7">
        <w:t>date()</w:t>
      </w:r>
      <w:r w:rsidR="00897B08" w:rsidRPr="00E060F7">
        <w:t xml:space="preserve"> </w:t>
      </w:r>
      <w:r w:rsidRPr="00E060F7">
        <w:rPr>
          <w:color w:val="0070C0"/>
        </w:rPr>
        <w:t>&lt;/</w:t>
      </w:r>
      <w:r w:rsidR="00897B08" w:rsidRPr="00E060F7">
        <w:rPr>
          <w:color w:val="0070C0"/>
        </w:rPr>
        <w:t>purchase</w:t>
      </w:r>
      <w:r w:rsidRPr="00E060F7">
        <w:rPr>
          <w:color w:val="0070C0"/>
        </w:rPr>
        <w:t>&gt;</w:t>
      </w:r>
    </w:p>
    <w:p w14:paraId="357D4B82"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897B08" w:rsidRPr="00E060F7">
        <w:rPr>
          <w:color w:val="0070C0"/>
        </w:rPr>
        <w:t>manufacturer</w:t>
      </w:r>
      <w:r w:rsidRPr="00E060F7">
        <w:rPr>
          <w:color w:val="0070C0"/>
        </w:rPr>
        <w:t>&gt;</w:t>
      </w:r>
      <w:r w:rsidR="00897B08" w:rsidRPr="00E060F7">
        <w:rPr>
          <w:color w:val="0070C0"/>
        </w:rPr>
        <w:t xml:space="preserve"> </w:t>
      </w:r>
      <w:r w:rsidRPr="00E060F7">
        <w:t>string()</w:t>
      </w:r>
      <w:r w:rsidR="00897B08" w:rsidRPr="00E060F7">
        <w:t xml:space="preserve"> </w:t>
      </w:r>
      <w:r w:rsidRPr="00E060F7">
        <w:rPr>
          <w:color w:val="0070C0"/>
        </w:rPr>
        <w:t>&lt;/</w:t>
      </w:r>
      <w:r w:rsidR="00897B08" w:rsidRPr="00E060F7">
        <w:rPr>
          <w:color w:val="0070C0"/>
        </w:rPr>
        <w:t>manufacturer</w:t>
      </w:r>
      <w:r w:rsidRPr="00E060F7">
        <w:rPr>
          <w:color w:val="0070C0"/>
        </w:rPr>
        <w:t>&gt;</w:t>
      </w:r>
    </w:p>
    <w:p w14:paraId="22C68B9A"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897B08" w:rsidRPr="00E060F7">
        <w:rPr>
          <w:color w:val="0070C0"/>
        </w:rPr>
        <w:t xml:space="preserve"> </w:t>
      </w:r>
      <w:r w:rsidRPr="00E060F7">
        <w:t>string</w:t>
      </w:r>
      <w:r w:rsidR="00897B08" w:rsidRPr="00E060F7">
        <w:t xml:space="preserve"> </w:t>
      </w:r>
      <w:r w:rsidRPr="00E060F7">
        <w:rPr>
          <w:color w:val="0070C0"/>
        </w:rPr>
        <w:t>&lt;/model&gt;</w:t>
      </w:r>
    </w:p>
    <w:p w14:paraId="35E65076" w14:textId="77777777" w:rsidR="00D84C56" w:rsidRPr="00E060F7" w:rsidRDefault="00D84C56" w:rsidP="004C0259">
      <w:pPr>
        <w:pStyle w:val="Zdrojovykod-zlutyboxSynteastyl"/>
        <w:shd w:val="clear" w:color="auto" w:fill="FFFFF5"/>
        <w:tabs>
          <w:tab w:val="left" w:pos="284"/>
        </w:tabs>
      </w:pPr>
      <w:r w:rsidRPr="00E060F7">
        <w:rPr>
          <w:color w:val="0070C0"/>
        </w:rPr>
        <w:t>&lt;/V</w:t>
      </w:r>
      <w:r w:rsidR="00897B08" w:rsidRPr="00E060F7">
        <w:rPr>
          <w:color w:val="0070C0"/>
        </w:rPr>
        <w:t>ehicle</w:t>
      </w:r>
      <w:r w:rsidRPr="00E060F7">
        <w:rPr>
          <w:color w:val="0070C0"/>
        </w:rPr>
        <w:t>&gt;</w:t>
      </w:r>
    </w:p>
    <w:p w14:paraId="5FA99D93"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090F0106" w14:textId="2EB503D7" w:rsidR="00D84C56" w:rsidRPr="00E060F7" w:rsidRDefault="00897B08" w:rsidP="00D84C56">
      <w:pPr>
        <w:pStyle w:val="OdstavecSynteastyl"/>
      </w:pPr>
      <w:r w:rsidRPr="00E060F7">
        <w:t>The</w:t>
      </w:r>
      <w:r w:rsidR="00D84C56" w:rsidRPr="00E060F7">
        <w:t xml:space="preserve"> </w:t>
      </w:r>
      <w:r w:rsidRPr="00E060F7">
        <w:t xml:space="preserve">value of </w:t>
      </w:r>
      <w:r w:rsidR="00BD0866">
        <w:t xml:space="preserve">the </w:t>
      </w:r>
      <w:r w:rsidR="00D84C56" w:rsidRPr="00E060F7">
        <w:t>at</w:t>
      </w:r>
      <w:r w:rsidRPr="00E060F7">
        <w:t>t</w:t>
      </w:r>
      <w:r w:rsidR="00D84C56" w:rsidRPr="00E060F7">
        <w:t>ribut</w:t>
      </w:r>
      <w:r w:rsidRPr="00E060F7">
        <w:t>e</w:t>
      </w:r>
      <w:r w:rsidR="00BD0866" w:rsidRPr="00E060F7">
        <w:t xml:space="preserve"> “</w:t>
      </w:r>
      <w:r w:rsidR="00BD0866" w:rsidRPr="00E060F7">
        <w:rPr>
          <w:rFonts w:ascii="Consolas" w:hAnsi="Consolas" w:cs="Consolas"/>
        </w:rPr>
        <w:t>type</w:t>
      </w:r>
      <w:r w:rsidR="00BD0866" w:rsidRPr="00E060F7">
        <w:t>”</w:t>
      </w:r>
      <w:r w:rsidR="008F5906">
        <w:t>.</w:t>
      </w:r>
      <w:r w:rsidR="00D84C56" w:rsidRPr="00E060F7">
        <w:t xml:space="preserve"> </w:t>
      </w:r>
      <w:r w:rsidR="008F5906">
        <w:t>O</w:t>
      </w:r>
      <w:r w:rsidR="00BD0866">
        <w:t xml:space="preserve">f </w:t>
      </w:r>
      <w:r w:rsidR="00D84C56" w:rsidRPr="00E060F7">
        <w:t xml:space="preserve">element </w:t>
      </w:r>
      <w:r w:rsidRPr="00E060F7">
        <w:t>“</w:t>
      </w:r>
      <w:r w:rsidRPr="00E060F7">
        <w:rPr>
          <w:rFonts w:ascii="Consolas" w:hAnsi="Consolas" w:cs="Consolas"/>
        </w:rPr>
        <w:t>type</w:t>
      </w:r>
      <w:r w:rsidRPr="00E060F7">
        <w:t>”</w:t>
      </w:r>
      <w:r w:rsidR="00D84C56" w:rsidRPr="00E060F7">
        <w:t xml:space="preserve"> </w:t>
      </w:r>
      <w:r w:rsidRPr="00E060F7">
        <w:t>will be</w:t>
      </w:r>
      <w:r w:rsidR="00D84C56" w:rsidRPr="00E060F7">
        <w:t xml:space="preserve"> „</w:t>
      </w:r>
      <w:r w:rsidRPr="00E060F7">
        <w:t>personal</w:t>
      </w:r>
      <w:r w:rsidR="00D84C56" w:rsidRPr="00E060F7">
        <w:t>“</w:t>
      </w:r>
      <w:r w:rsidRPr="00E060F7">
        <w:t xml:space="preserve"> even if </w:t>
      </w:r>
      <w:r w:rsidR="00D3296D">
        <w:t>it is</w:t>
      </w:r>
      <w:r w:rsidRPr="00E060F7">
        <w:t xml:space="preserve"> missing in the input data</w:t>
      </w:r>
      <w:r w:rsidR="00D84C56" w:rsidRPr="00E060F7">
        <w:t>.</w:t>
      </w:r>
    </w:p>
    <w:p w14:paraId="1FA6F6E2" w14:textId="096AB402" w:rsidR="00D84C56" w:rsidRPr="00E060F7" w:rsidRDefault="00897B08" w:rsidP="00D84C56">
      <w:pPr>
        <w:pStyle w:val="OdstavecSynteastyl"/>
      </w:pPr>
      <w:r w:rsidRPr="00E060F7">
        <w:t xml:space="preserve">The specification of </w:t>
      </w:r>
      <w:r w:rsidR="007B72CE">
        <w:t xml:space="preserve">the </w:t>
      </w:r>
      <w:r w:rsidRPr="00E060F7">
        <w:t xml:space="preserve">validation section as “fixed” </w:t>
      </w:r>
    </w:p>
    <w:p w14:paraId="6359FC50" w14:textId="77777777" w:rsidR="00D84C56" w:rsidRPr="00E060F7" w:rsidRDefault="00D84C56" w:rsidP="004C0259">
      <w:pPr>
        <w:pStyle w:val="Zdrojovykod-zlutyboxSynteastyl"/>
        <w:shd w:val="clear" w:color="auto" w:fill="FFFFF5"/>
      </w:pPr>
      <w:r w:rsidRPr="00E060F7">
        <w:rPr>
          <w:color w:val="00B050"/>
        </w:rPr>
        <w:t>typ</w:t>
      </w:r>
      <w:r w:rsidR="00897B08" w:rsidRPr="00E060F7">
        <w:rPr>
          <w:color w:val="00B050"/>
        </w:rPr>
        <w:t>e</w:t>
      </w:r>
      <w:r w:rsidRPr="00E060F7">
        <w:rPr>
          <w:color w:val="00B050"/>
        </w:rPr>
        <w:tab/>
      </w:r>
      <w:r w:rsidRPr="00E060F7">
        <w:t xml:space="preserve">= </w:t>
      </w:r>
      <w:r w:rsidRPr="00E060F7">
        <w:rPr>
          <w:szCs w:val="16"/>
        </w:rPr>
        <w:t>"</w:t>
      </w:r>
      <w:r w:rsidRPr="00E060F7">
        <w:t>fixed '</w:t>
      </w:r>
      <w:r w:rsidR="00897B08" w:rsidRPr="00E060F7">
        <w:t>personal</w:t>
      </w:r>
      <w:r w:rsidRPr="00E060F7">
        <w:t>'</w:t>
      </w:r>
      <w:r w:rsidRPr="00E060F7">
        <w:rPr>
          <w:szCs w:val="16"/>
        </w:rPr>
        <w:t>"</w:t>
      </w:r>
    </w:p>
    <w:p w14:paraId="0E317C75" w14:textId="4AEC848A" w:rsidR="00D84C56" w:rsidRPr="00E060F7" w:rsidRDefault="00897B08" w:rsidP="00D84C56">
      <w:pPr>
        <w:pStyle w:val="OdstavecSynteastyl"/>
      </w:pPr>
      <w:r w:rsidRPr="00E060F7">
        <w:t xml:space="preserve">can be explicitly </w:t>
      </w:r>
      <w:r w:rsidR="00E22B75">
        <w:t xml:space="preserve">written </w:t>
      </w:r>
      <w:r w:rsidR="00BD0866">
        <w:t>as</w:t>
      </w:r>
      <w:r w:rsidRPr="00E060F7">
        <w:t>:</w:t>
      </w:r>
    </w:p>
    <w:p w14:paraId="1B803D7E" w14:textId="77777777" w:rsidR="00D84C56" w:rsidRPr="00E060F7" w:rsidRDefault="00D84C56" w:rsidP="004C0259">
      <w:pPr>
        <w:pStyle w:val="Zdrojovykod-zlutyboxSynteastyl"/>
        <w:shd w:val="clear" w:color="auto" w:fill="FFFFF5"/>
      </w:pPr>
      <w:r w:rsidRPr="00E060F7">
        <w:rPr>
          <w:color w:val="00B050"/>
        </w:rPr>
        <w:t>typ</w:t>
      </w:r>
      <w:r w:rsidR="00897B08" w:rsidRPr="00E060F7">
        <w:rPr>
          <w:color w:val="00B050"/>
        </w:rPr>
        <w:t>e</w:t>
      </w:r>
      <w:r w:rsidRPr="00E060F7">
        <w:rPr>
          <w:color w:val="00B050"/>
        </w:rPr>
        <w:tab/>
      </w:r>
      <w:r w:rsidRPr="00E060F7">
        <w:t xml:space="preserve">= </w:t>
      </w:r>
      <w:r w:rsidRPr="00E060F7">
        <w:rPr>
          <w:szCs w:val="16"/>
        </w:rPr>
        <w:t>"</w:t>
      </w:r>
      <w:r w:rsidRPr="00E060F7">
        <w:t>required eq('</w:t>
      </w:r>
      <w:r w:rsidR="00897B08" w:rsidRPr="00E060F7">
        <w:t>personal</w:t>
      </w:r>
      <w:r w:rsidRPr="00E060F7">
        <w:t>'); onAbsence setText('</w:t>
      </w:r>
      <w:r w:rsidR="00D3296D">
        <w:t>personal</w:t>
      </w:r>
      <w:r w:rsidRPr="00E060F7">
        <w:t>')</w:t>
      </w:r>
      <w:r w:rsidRPr="00E060F7">
        <w:rPr>
          <w:szCs w:val="16"/>
        </w:rPr>
        <w:t>"</w:t>
      </w:r>
    </w:p>
    <w:p w14:paraId="21C3CBF7" w14:textId="1126BB7D" w:rsidR="00D84C56" w:rsidRPr="00E060F7" w:rsidRDefault="008F5906" w:rsidP="005D6A77">
      <w:pPr>
        <w:pStyle w:val="OdstavecSynteastyl"/>
      </w:pPr>
      <w:r>
        <w:t>W</w:t>
      </w:r>
      <w:r w:rsidR="00897B08" w:rsidRPr="00E060F7">
        <w:t>here</w:t>
      </w:r>
      <w:r w:rsidR="00D84C56" w:rsidRPr="00E060F7">
        <w:t xml:space="preserve"> </w:t>
      </w:r>
      <w:r w:rsidR="004F7A65" w:rsidRPr="00E060F7">
        <w:t xml:space="preserve">“onAbsence” </w:t>
      </w:r>
      <w:r w:rsidR="00D3296D">
        <w:t>specifies</w:t>
      </w:r>
      <w:r w:rsidR="004F7A65" w:rsidRPr="00E060F7">
        <w:t xml:space="preserve"> </w:t>
      </w:r>
      <w:r w:rsidR="00D3296D">
        <w:t>the</w:t>
      </w:r>
      <w:r w:rsidR="004F7A65" w:rsidRPr="00E060F7">
        <w:t xml:space="preserve"> </w:t>
      </w:r>
      <w:r>
        <w:t>X-script</w:t>
      </w:r>
      <w:r w:rsidR="004F7A65" w:rsidRPr="00E060F7">
        <w:t xml:space="preserve"> section </w:t>
      </w:r>
      <w:r w:rsidR="00BA5A04">
        <w:t>that</w:t>
      </w:r>
      <w:r w:rsidR="004F7A65" w:rsidRPr="00E060F7">
        <w:t xml:space="preserve"> is invoked </w:t>
      </w:r>
      <w:r w:rsidR="00BD0866">
        <w:t>if</w:t>
      </w:r>
      <w:r w:rsidR="004F7A65" w:rsidRPr="00E060F7">
        <w:t xml:space="preserve"> </w:t>
      </w:r>
      <w:r w:rsidR="00BD0866">
        <w:t>the</w:t>
      </w:r>
      <w:r w:rsidR="004F7A65" w:rsidRPr="00E060F7">
        <w:t xml:space="preserve"> attribute or text node</w:t>
      </w:r>
      <w:r w:rsidR="005D6A77" w:rsidRPr="00E060F7">
        <w:t xml:space="preserve"> </w:t>
      </w:r>
      <w:r w:rsidR="00D3296D">
        <w:t>described in</w:t>
      </w:r>
      <w:r w:rsidR="005D6A77" w:rsidRPr="00E060F7">
        <w:t xml:space="preserve"> the model is missing. The method </w:t>
      </w:r>
      <w:r w:rsidR="00BD0866">
        <w:t>specification "</w:t>
      </w:r>
      <w:r w:rsidR="005D6A77" w:rsidRPr="00E060F7">
        <w:t>setText(s)</w:t>
      </w:r>
      <w:r w:rsidR="00BD0866">
        <w:t>"</w:t>
      </w:r>
      <w:r w:rsidR="005D6A77" w:rsidRPr="00E060F7">
        <w:t xml:space="preserve"> </w:t>
      </w:r>
      <w:r w:rsidR="00897B08" w:rsidRPr="00E060F7">
        <w:t xml:space="preserve">sets </w:t>
      </w:r>
      <w:r w:rsidR="00054306">
        <w:t xml:space="preserve">in this situation </w:t>
      </w:r>
      <w:r w:rsidR="00897B08" w:rsidRPr="00E060F7">
        <w:t>the value</w:t>
      </w:r>
      <w:r w:rsidR="00BD0866" w:rsidRPr="00BD0866">
        <w:t xml:space="preserve"> </w:t>
      </w:r>
      <w:r w:rsidR="00BD0866" w:rsidRPr="00E060F7">
        <w:t xml:space="preserve">from the parameter </w:t>
      </w:r>
      <w:r w:rsidR="00054306">
        <w:t>"</w:t>
      </w:r>
      <w:r w:rsidR="00054306" w:rsidRPr="00054306">
        <w:t>s</w:t>
      </w:r>
      <w:r w:rsidR="00054306">
        <w:t>"</w:t>
      </w:r>
      <w:r w:rsidR="00897B08" w:rsidRPr="00E060F7">
        <w:t xml:space="preserve"> </w:t>
      </w:r>
      <w:r w:rsidR="00BD0866">
        <w:t>to the</w:t>
      </w:r>
      <w:r w:rsidR="00897B08" w:rsidRPr="00E060F7">
        <w:t xml:space="preserve"> attribute or text node</w:t>
      </w:r>
      <w:r w:rsidR="00D84C56" w:rsidRPr="00E060F7">
        <w:t>.</w:t>
      </w:r>
    </w:p>
    <w:p w14:paraId="6F747741" w14:textId="55A4FF5E" w:rsidR="00D84C56" w:rsidRPr="00E060F7" w:rsidRDefault="00E22B75" w:rsidP="00D84C56">
      <w:pPr>
        <w:pStyle w:val="OdstavecSynteastyl"/>
        <w:rPr>
          <w:i/>
        </w:rPr>
      </w:pPr>
      <w:r>
        <w:t xml:space="preserve">Note that </w:t>
      </w:r>
      <w:r w:rsidR="00897B08" w:rsidRPr="00E060F7">
        <w:rPr>
          <w:i/>
        </w:rPr>
        <w:t xml:space="preserve">the value </w:t>
      </w:r>
      <w:r w:rsidR="00C64880" w:rsidRPr="00E060F7">
        <w:rPr>
          <w:i/>
        </w:rPr>
        <w:t xml:space="preserve">following the keyword “fixed” </w:t>
      </w:r>
      <w:r w:rsidR="00897B08" w:rsidRPr="00E060F7">
        <w:rPr>
          <w:i/>
        </w:rPr>
        <w:t xml:space="preserve">can </w:t>
      </w:r>
      <w:r w:rsidR="00BA5A04">
        <w:rPr>
          <w:i/>
        </w:rPr>
        <w:t>also be</w:t>
      </w:r>
      <w:r w:rsidR="00054306">
        <w:rPr>
          <w:i/>
        </w:rPr>
        <w:t xml:space="preserve"> a</w:t>
      </w:r>
      <w:r w:rsidR="00897B08" w:rsidRPr="00E060F7">
        <w:rPr>
          <w:i/>
        </w:rPr>
        <w:t xml:space="preserve"> value of a variable</w:t>
      </w:r>
      <w:r w:rsidR="00C64880" w:rsidRPr="00E060F7">
        <w:rPr>
          <w:i/>
        </w:rPr>
        <w:t xml:space="preserve"> (see Chapter </w:t>
      </w:r>
      <w:r w:rsidR="00EF650E">
        <w:rPr>
          <w:i/>
        </w:rPr>
        <w:fldChar w:fldCharType="begin"/>
      </w:r>
      <w:r w:rsidR="007A4AE7">
        <w:rPr>
          <w:i/>
        </w:rPr>
        <w:instrText xml:space="preserve"> REF _Ref487811902 \r \h </w:instrText>
      </w:r>
      <w:r w:rsidR="00EF650E">
        <w:rPr>
          <w:i/>
        </w:rPr>
      </w:r>
      <w:r w:rsidR="00EF650E">
        <w:rPr>
          <w:i/>
        </w:rPr>
        <w:fldChar w:fldCharType="separate"/>
      </w:r>
      <w:r w:rsidR="007F02DC">
        <w:rPr>
          <w:i/>
        </w:rPr>
        <w:t>4.7.3</w:t>
      </w:r>
      <w:r w:rsidR="00EF650E">
        <w:rPr>
          <w:i/>
        </w:rPr>
        <w:fldChar w:fldCharType="end"/>
      </w:r>
      <w:r w:rsidR="00C64880" w:rsidRPr="00E060F7">
        <w:rPr>
          <w:i/>
        </w:rPr>
        <w:t>)</w:t>
      </w:r>
      <w:r w:rsidR="00897B08" w:rsidRPr="00E060F7">
        <w:rPr>
          <w:i/>
        </w:rPr>
        <w:t>:</w:t>
      </w:r>
    </w:p>
    <w:p w14:paraId="620FDF1D" w14:textId="77777777" w:rsidR="007A4AE7" w:rsidRPr="00843228" w:rsidRDefault="007A4AE7" w:rsidP="004C0259">
      <w:pPr>
        <w:pStyle w:val="Zdrojovykod-zlutyboxSynteastyl"/>
        <w:shd w:val="clear" w:color="auto" w:fill="FFFFF5"/>
        <w:rPr>
          <w:szCs w:val="16"/>
        </w:rPr>
      </w:pPr>
      <w:r w:rsidRPr="00843228">
        <w:rPr>
          <w:szCs w:val="16"/>
        </w:rPr>
        <w:t>...</w:t>
      </w:r>
    </w:p>
    <w:p w14:paraId="15EF47F6" w14:textId="77777777" w:rsidR="007A4AE7" w:rsidRPr="00843228" w:rsidRDefault="007A4AE7" w:rsidP="004C0259">
      <w:pPr>
        <w:pStyle w:val="Zdrojovykod-zlutyboxSynteastyl"/>
        <w:shd w:val="clear" w:color="auto" w:fill="FFFFF5"/>
        <w:rPr>
          <w:color w:val="0070C0"/>
          <w:szCs w:val="16"/>
        </w:rPr>
      </w:pPr>
      <w:r w:rsidRPr="00843228">
        <w:rPr>
          <w:color w:val="0070C0"/>
          <w:szCs w:val="16"/>
        </w:rPr>
        <w:t>&lt;xd:declaration</w:t>
      </w:r>
      <w:r>
        <w:rPr>
          <w:color w:val="0070C0"/>
          <w:szCs w:val="16"/>
        </w:rPr>
        <w:t xml:space="preserve"> </w:t>
      </w:r>
      <w:r w:rsidRPr="009A448C">
        <w:rPr>
          <w:color w:val="00B050"/>
          <w:szCs w:val="16"/>
        </w:rPr>
        <w:t>xd:scope</w:t>
      </w:r>
      <w:r w:rsidRPr="009A448C">
        <w:rPr>
          <w:color w:val="000000" w:themeColor="text1"/>
          <w:szCs w:val="16"/>
        </w:rPr>
        <w:t>="</w:t>
      </w:r>
      <w:r w:rsidRPr="009A448C">
        <w:rPr>
          <w:color w:val="C00000"/>
          <w:szCs w:val="16"/>
        </w:rPr>
        <w:t>global</w:t>
      </w:r>
      <w:r w:rsidRPr="009A448C">
        <w:rPr>
          <w:color w:val="000000" w:themeColor="text1"/>
          <w:szCs w:val="16"/>
        </w:rPr>
        <w:t>"</w:t>
      </w:r>
      <w:r w:rsidRPr="00843228">
        <w:rPr>
          <w:color w:val="0070C0"/>
          <w:szCs w:val="16"/>
        </w:rPr>
        <w:t>&gt;</w:t>
      </w:r>
    </w:p>
    <w:p w14:paraId="17A8557A" w14:textId="77777777" w:rsidR="007A4AE7" w:rsidRPr="00843228" w:rsidRDefault="007A4AE7" w:rsidP="004C0259">
      <w:pPr>
        <w:pStyle w:val="Zdrojovykod-zlutyboxSynteastyl"/>
        <w:shd w:val="clear" w:color="auto" w:fill="FFFFF5"/>
        <w:rPr>
          <w:szCs w:val="16"/>
        </w:rPr>
      </w:pPr>
      <w:r w:rsidRPr="00843228">
        <w:rPr>
          <w:szCs w:val="16"/>
        </w:rPr>
        <w:tab/>
        <w:t>final String ver = "2.3.0-b02";</w:t>
      </w:r>
    </w:p>
    <w:p w14:paraId="2FE3EA22" w14:textId="77777777" w:rsidR="007A4AE7" w:rsidRPr="00843228" w:rsidRDefault="007A4AE7" w:rsidP="004C0259">
      <w:pPr>
        <w:pStyle w:val="Zdrojovykod-zlutyboxSynteastyl"/>
        <w:shd w:val="clear" w:color="auto" w:fill="FFFFF5"/>
        <w:rPr>
          <w:color w:val="0070C0"/>
        </w:rPr>
      </w:pPr>
      <w:r w:rsidRPr="00843228">
        <w:rPr>
          <w:color w:val="0070C0"/>
          <w:szCs w:val="16"/>
        </w:rPr>
        <w:t>&lt;/xd:declaration&gt;</w:t>
      </w:r>
    </w:p>
    <w:p w14:paraId="5599F8C3" w14:textId="77777777" w:rsidR="007A4AE7" w:rsidRPr="00843228" w:rsidRDefault="007A4AE7" w:rsidP="004C0259">
      <w:pPr>
        <w:pStyle w:val="Zdrojovykod-zlutyboxSynteastyl"/>
        <w:shd w:val="clear" w:color="auto" w:fill="FFFFF5"/>
      </w:pPr>
      <w:r w:rsidRPr="00843228">
        <w:t>...</w:t>
      </w:r>
    </w:p>
    <w:p w14:paraId="0EE92596" w14:textId="77777777" w:rsidR="00080048" w:rsidRPr="007A4AE7" w:rsidRDefault="00F101E4" w:rsidP="004C0259">
      <w:pPr>
        <w:pStyle w:val="Zdrojovykod-zlutyboxSynteastyl"/>
        <w:shd w:val="clear" w:color="auto" w:fill="FFFFF5"/>
        <w:rPr>
          <w:szCs w:val="16"/>
        </w:rPr>
      </w:pPr>
      <w:r>
        <w:rPr>
          <w:color w:val="0070C0"/>
        </w:rPr>
        <w:t>&lt;Vehicle</w:t>
      </w:r>
      <w:r w:rsidR="007A4AE7" w:rsidRPr="00843228">
        <w:t xml:space="preserve"> </w:t>
      </w:r>
      <w:r w:rsidR="007A4AE7" w:rsidRPr="00843228">
        <w:rPr>
          <w:color w:val="00B050"/>
        </w:rPr>
        <w:t xml:space="preserve">typ </w:t>
      </w:r>
      <w:r w:rsidR="007A4AE7" w:rsidRPr="00843228">
        <w:t xml:space="preserve">= </w:t>
      </w:r>
      <w:r w:rsidR="007A4AE7" w:rsidRPr="00843228">
        <w:rPr>
          <w:szCs w:val="16"/>
        </w:rPr>
        <w:t>"</w:t>
      </w:r>
      <w:r w:rsidR="007A4AE7" w:rsidRPr="00843228">
        <w:t>fixed ver</w:t>
      </w:r>
      <w:r w:rsidR="007A4AE7" w:rsidRPr="00843228">
        <w:rPr>
          <w:szCs w:val="16"/>
        </w:rPr>
        <w:t xml:space="preserve">" ... </w:t>
      </w:r>
      <w:r w:rsidR="007A4AE7" w:rsidRPr="00843228">
        <w:rPr>
          <w:color w:val="0070C0"/>
          <w:szCs w:val="16"/>
        </w:rPr>
        <w:t>/&gt;</w:t>
      </w:r>
    </w:p>
    <w:p w14:paraId="2153AFAE" w14:textId="77777777" w:rsidR="000375F1" w:rsidRPr="00E060F7" w:rsidRDefault="000375F1" w:rsidP="007E23FE">
      <w:pPr>
        <w:pStyle w:val="Heading3"/>
      </w:pPr>
      <w:bookmarkStart w:id="116" w:name="_Toc208246655"/>
      <w:r w:rsidRPr="00E060F7">
        <w:t>Default Value</w:t>
      </w:r>
      <w:bookmarkEnd w:id="116"/>
    </w:p>
    <w:p w14:paraId="228764EE" w14:textId="292158F6" w:rsidR="000375F1" w:rsidRPr="00E060F7" w:rsidRDefault="000375F1" w:rsidP="000375F1">
      <w:pPr>
        <w:pStyle w:val="OdstavecSynteastyl"/>
      </w:pPr>
      <w:bookmarkStart w:id="117" w:name="_Hlk485046599"/>
      <w:r w:rsidRPr="00E060F7">
        <w:t xml:space="preserve">The specification of </w:t>
      </w:r>
      <w:r w:rsidR="000B7F6B">
        <w:t xml:space="preserve">the </w:t>
      </w:r>
      <w:r w:rsidRPr="00E060F7">
        <w:t xml:space="preserve">default value of </w:t>
      </w:r>
      <w:r w:rsidR="00054306">
        <w:t>an</w:t>
      </w:r>
      <w:r w:rsidRPr="00E060F7">
        <w:t xml:space="preserve"> attribute or text node is possible to set by </w:t>
      </w:r>
      <w:r w:rsidR="00054306">
        <w:t xml:space="preserve">a </w:t>
      </w:r>
      <w:r w:rsidRPr="00E060F7">
        <w:t>command introduced by the keyword</w:t>
      </w:r>
      <w:r w:rsidR="00054306">
        <w:t xml:space="preserve"> </w:t>
      </w:r>
      <w:r w:rsidRPr="00E060F7">
        <w:t>“default”. Let’s say the default value of the type of vehicle is “personal”:</w:t>
      </w:r>
    </w:p>
    <w:p w14:paraId="3F37B336" w14:textId="77777777" w:rsidR="000375F1" w:rsidRPr="00E060F7" w:rsidRDefault="000375F1" w:rsidP="000375F1">
      <w:pPr>
        <w:pStyle w:val="OdstavecSynteastyl"/>
        <w:sectPr w:rsidR="000375F1" w:rsidRPr="00E060F7" w:rsidSect="00D66321">
          <w:type w:val="continuous"/>
          <w:pgSz w:w="11906" w:h="16838" w:code="9"/>
          <w:pgMar w:top="1304" w:right="1304" w:bottom="1304" w:left="1304" w:header="709" w:footer="709" w:gutter="0"/>
          <w:cols w:space="708"/>
        </w:sectPr>
      </w:pPr>
    </w:p>
    <w:p w14:paraId="56E2F3A9" w14:textId="1FDCBC89" w:rsidR="000375F1" w:rsidRPr="00E060F7" w:rsidRDefault="008F5906" w:rsidP="0075748B">
      <w:pPr>
        <w:pStyle w:val="OdstavecSynteastyl"/>
        <w:keepNext/>
        <w:numPr>
          <w:ilvl w:val="0"/>
          <w:numId w:val="94"/>
        </w:numPr>
      </w:pPr>
      <w:r>
        <w:t>V</w:t>
      </w:r>
      <w:r w:rsidR="000375F1" w:rsidRPr="00E060F7">
        <w:t>ariant with elements and attributes:</w:t>
      </w:r>
    </w:p>
    <w:p w14:paraId="5BAA7A74" w14:textId="77777777" w:rsidR="000375F1" w:rsidRPr="00E060F7" w:rsidRDefault="000375F1" w:rsidP="004C0259">
      <w:pPr>
        <w:pStyle w:val="Zdrojovykod-zlutyboxSynteastyl"/>
        <w:shd w:val="clear" w:color="auto" w:fill="FFFFF5"/>
        <w:tabs>
          <w:tab w:val="left" w:pos="567"/>
          <w:tab w:val="left" w:pos="1276"/>
        </w:tabs>
        <w:rPr>
          <w:color w:val="984806"/>
        </w:rPr>
      </w:pPr>
      <w:r w:rsidRPr="00E060F7">
        <w:rPr>
          <w:color w:val="0070C0"/>
        </w:rPr>
        <w:t>&lt;Vehicle</w:t>
      </w:r>
      <w:r w:rsidRPr="00E060F7">
        <w:t xml:space="preserve"> </w:t>
      </w:r>
      <w:r w:rsidRPr="00E060F7">
        <w:rPr>
          <w:color w:val="00B050"/>
        </w:rPr>
        <w:t xml:space="preserve">type </w:t>
      </w:r>
      <w:r w:rsidRPr="00E060F7">
        <w:t xml:space="preserve">= </w:t>
      </w:r>
      <w:r w:rsidRPr="00E060F7">
        <w:rPr>
          <w:szCs w:val="16"/>
        </w:rPr>
        <w:t>"</w:t>
      </w:r>
      <w:r w:rsidRPr="00E060F7">
        <w:rPr>
          <w:color w:val="984806"/>
        </w:rPr>
        <w:t xml:space="preserve">optional enum('SUV', 'MPV', </w:t>
      </w:r>
    </w:p>
    <w:p w14:paraId="362888BC" w14:textId="4D206DF3" w:rsidR="000375F1" w:rsidRPr="00E060F7" w:rsidRDefault="000375F1" w:rsidP="004C0259">
      <w:pPr>
        <w:pStyle w:val="Zdrojovykod-zlutyboxSynteastyl"/>
        <w:shd w:val="clear" w:color="auto" w:fill="FFFFF5"/>
        <w:tabs>
          <w:tab w:val="left" w:pos="567"/>
          <w:tab w:val="left" w:pos="1276"/>
        </w:tabs>
        <w:rPr>
          <w:color w:val="984806"/>
        </w:rPr>
      </w:pPr>
      <w:r w:rsidRPr="00E060F7">
        <w:rPr>
          <w:color w:val="984806"/>
        </w:rPr>
        <w:t xml:space="preserve">          'personal',</w:t>
      </w:r>
      <w:r w:rsidR="00C8214A">
        <w:rPr>
          <w:color w:val="984806"/>
        </w:rPr>
        <w:t xml:space="preserve"> </w:t>
      </w:r>
      <w:r w:rsidRPr="00E060F7">
        <w:rPr>
          <w:color w:val="984806"/>
        </w:rPr>
        <w:t>'truck', 'sport', 'other');</w:t>
      </w:r>
    </w:p>
    <w:p w14:paraId="4C1270E8" w14:textId="77777777" w:rsidR="000375F1" w:rsidRPr="00E060F7" w:rsidRDefault="000375F1" w:rsidP="004C0259">
      <w:pPr>
        <w:pStyle w:val="Zdrojovykod-zlutyboxSynteastyl"/>
        <w:shd w:val="clear" w:color="auto" w:fill="FFFFF5"/>
        <w:tabs>
          <w:tab w:val="left" w:pos="567"/>
          <w:tab w:val="left" w:pos="1276"/>
        </w:tabs>
      </w:pPr>
      <w:r w:rsidRPr="00E060F7">
        <w:rPr>
          <w:color w:val="984806"/>
        </w:rPr>
        <w:t xml:space="preserve">           </w:t>
      </w:r>
      <w:r w:rsidR="00EF709F" w:rsidRPr="00E060F7">
        <w:rPr>
          <w:color w:val="FF0000"/>
        </w:rPr>
        <w:t>default 'personal'</w:t>
      </w:r>
      <w:r w:rsidRPr="00E060F7">
        <w:rPr>
          <w:szCs w:val="16"/>
        </w:rPr>
        <w:t>"</w:t>
      </w:r>
    </w:p>
    <w:p w14:paraId="7A826199" w14:textId="77777777" w:rsidR="000375F1" w:rsidRPr="00E060F7" w:rsidRDefault="000375F1" w:rsidP="004C0259">
      <w:pPr>
        <w:pStyle w:val="Zdrojovykod-zlutyboxSynteastyl"/>
        <w:shd w:val="clear" w:color="auto" w:fill="FFFFF5"/>
        <w:tabs>
          <w:tab w:val="left" w:pos="567"/>
          <w:tab w:val="left" w:pos="1276"/>
        </w:tabs>
      </w:pPr>
      <w:r w:rsidRPr="00E060F7">
        <w:rPr>
          <w:color w:val="00B050"/>
        </w:rPr>
        <w:tab/>
      </w:r>
      <w:r w:rsidR="005010AC">
        <w:rPr>
          <w:color w:val="00B050"/>
        </w:rPr>
        <w:t>v</w:t>
      </w:r>
      <w:r w:rsidRPr="00E060F7">
        <w:rPr>
          <w:color w:val="00B050"/>
        </w:rPr>
        <w:t xml:space="preserve">rn           </w:t>
      </w:r>
      <w:r w:rsidRPr="00E060F7">
        <w:t xml:space="preserve">= </w:t>
      </w:r>
      <w:r w:rsidRPr="00E060F7">
        <w:rPr>
          <w:szCs w:val="16"/>
        </w:rPr>
        <w:t>"</w:t>
      </w:r>
      <w:r w:rsidRPr="00E060F7">
        <w:rPr>
          <w:color w:val="984806"/>
        </w:rPr>
        <w:t>string(7)</w:t>
      </w:r>
      <w:r w:rsidRPr="00E060F7">
        <w:rPr>
          <w:szCs w:val="16"/>
        </w:rPr>
        <w:t>"</w:t>
      </w:r>
    </w:p>
    <w:p w14:paraId="76E72B4E" w14:textId="77777777" w:rsidR="000375F1" w:rsidRPr="00E060F7" w:rsidRDefault="000375F1" w:rsidP="004C0259">
      <w:pPr>
        <w:pStyle w:val="Zdrojovykod-zlutyboxSynteastyl"/>
        <w:shd w:val="clear" w:color="auto" w:fill="FFFFF5"/>
        <w:tabs>
          <w:tab w:val="left" w:pos="567"/>
          <w:tab w:val="left" w:pos="1276"/>
        </w:tabs>
      </w:pPr>
      <w:r w:rsidRPr="00E060F7">
        <w:tab/>
      </w:r>
      <w:r w:rsidRPr="00E060F7">
        <w:rPr>
          <w:color w:val="00B050"/>
        </w:rPr>
        <w:t xml:space="preserve">purchase     </w:t>
      </w:r>
      <w:r w:rsidRPr="00E060F7">
        <w:t xml:space="preserve">= </w:t>
      </w:r>
      <w:r w:rsidRPr="00E060F7">
        <w:rPr>
          <w:szCs w:val="16"/>
        </w:rPr>
        <w:t>"</w:t>
      </w:r>
      <w:r w:rsidRPr="00E060F7">
        <w:rPr>
          <w:color w:val="984806"/>
        </w:rPr>
        <w:t>date()</w:t>
      </w:r>
      <w:r w:rsidRPr="00E060F7">
        <w:rPr>
          <w:szCs w:val="16"/>
        </w:rPr>
        <w:t>"</w:t>
      </w:r>
    </w:p>
    <w:p w14:paraId="1D7551F0" w14:textId="77777777" w:rsidR="000375F1" w:rsidRPr="00E060F7" w:rsidRDefault="000375F1" w:rsidP="004C0259">
      <w:pPr>
        <w:pStyle w:val="Zdrojovykod-zlutyboxSynteastyl"/>
        <w:shd w:val="clear" w:color="auto" w:fill="FFFFF5"/>
        <w:tabs>
          <w:tab w:val="left" w:pos="567"/>
          <w:tab w:val="left" w:pos="1276"/>
        </w:tabs>
      </w:pPr>
      <w:r w:rsidRPr="00E060F7">
        <w:tab/>
      </w:r>
      <w:r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38D52EBE" w14:textId="77777777" w:rsidR="000375F1" w:rsidRPr="00E060F7" w:rsidRDefault="000375F1" w:rsidP="004C0259">
      <w:pPr>
        <w:pStyle w:val="Zdrojovykod-zlutyboxSynteastyl"/>
        <w:shd w:val="clear" w:color="auto" w:fill="FFFFF5"/>
        <w:tabs>
          <w:tab w:val="left" w:pos="567"/>
          <w:tab w:val="left" w:pos="1276"/>
        </w:tabs>
      </w:pPr>
      <w:r w:rsidRPr="00E060F7">
        <w:tab/>
      </w:r>
      <w:r w:rsidRPr="00E060F7">
        <w:rPr>
          <w:color w:val="00B050"/>
        </w:rPr>
        <w:t xml:space="preserve">model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656EFE98" w14:textId="77777777" w:rsidR="000375F1" w:rsidRPr="00E060F7" w:rsidRDefault="000375F1" w:rsidP="000375F1">
      <w:pPr>
        <w:pStyle w:val="OdstavecSynteastyl"/>
      </w:pPr>
    </w:p>
    <w:p w14:paraId="6E2A09AC" w14:textId="5DFC2C58" w:rsidR="000375F1" w:rsidRPr="00E060F7" w:rsidRDefault="000375F1" w:rsidP="0075748B">
      <w:pPr>
        <w:pStyle w:val="OdstavecSynteastyl"/>
        <w:keepNext/>
        <w:numPr>
          <w:ilvl w:val="0"/>
          <w:numId w:val="94"/>
        </w:numPr>
        <w:ind w:left="284" w:hanging="284"/>
      </w:pPr>
      <w:r w:rsidRPr="00E060F7">
        <w:t xml:space="preserve">variant </w:t>
      </w:r>
      <w:r w:rsidR="00E22B75">
        <w:t>with XML elements only</w:t>
      </w:r>
      <w:r w:rsidRPr="00E060F7">
        <w:t>:</w:t>
      </w:r>
    </w:p>
    <w:p w14:paraId="5DC2005F" w14:textId="77777777" w:rsidR="00EF709F" w:rsidRPr="00E060F7" w:rsidRDefault="000375F1" w:rsidP="004C0259">
      <w:pPr>
        <w:pStyle w:val="Zdrojovykod-zlutyboxSynteastyl"/>
        <w:shd w:val="clear" w:color="auto" w:fill="FFFFF5"/>
        <w:rPr>
          <w:color w:val="0070C0"/>
        </w:rPr>
      </w:pPr>
      <w:r w:rsidRPr="00E060F7">
        <w:rPr>
          <w:color w:val="0070C0"/>
        </w:rPr>
        <w:t>&lt;</w:t>
      </w:r>
      <w:r w:rsidR="00EF709F" w:rsidRPr="00E060F7">
        <w:rPr>
          <w:color w:val="0070C0"/>
        </w:rPr>
        <w:t>Vehicle&gt;</w:t>
      </w:r>
    </w:p>
    <w:p w14:paraId="76952422" w14:textId="77777777" w:rsidR="00EF709F" w:rsidRPr="00E060F7" w:rsidRDefault="00EF709F" w:rsidP="004C0259">
      <w:pPr>
        <w:pStyle w:val="Zdrojovykod-zlutyboxSynteastyl"/>
        <w:shd w:val="clear" w:color="auto" w:fill="FFFFF5"/>
        <w:tabs>
          <w:tab w:val="left" w:pos="284"/>
        </w:tabs>
      </w:pPr>
      <w:r w:rsidRPr="00E060F7">
        <w:rPr>
          <w:color w:val="0070C0"/>
        </w:rPr>
        <w:tab/>
        <w:t>&lt;type&gt;</w:t>
      </w:r>
      <w:r w:rsidRPr="00E060F7">
        <w:t xml:space="preserve"> optional enum('SUV', 'MPV', 'personal', </w:t>
      </w:r>
    </w:p>
    <w:p w14:paraId="52983492" w14:textId="77777777" w:rsidR="00EF709F" w:rsidRPr="00E060F7" w:rsidRDefault="00EF709F" w:rsidP="004C0259">
      <w:pPr>
        <w:pStyle w:val="Zdrojovykod-zlutyboxSynteastyl"/>
        <w:shd w:val="clear" w:color="auto" w:fill="FFFFF5"/>
        <w:tabs>
          <w:tab w:val="left" w:pos="284"/>
        </w:tabs>
      </w:pPr>
      <w:r w:rsidRPr="00E060F7">
        <w:t xml:space="preserve">     'truck', 'sport', 'other');</w:t>
      </w:r>
    </w:p>
    <w:p w14:paraId="3425A792" w14:textId="77777777" w:rsidR="00EF709F" w:rsidRPr="00E060F7" w:rsidRDefault="00EF709F" w:rsidP="004C0259">
      <w:pPr>
        <w:pStyle w:val="Zdrojovykod-zlutyboxSynteastyl"/>
        <w:shd w:val="clear" w:color="auto" w:fill="FFFFF5"/>
        <w:tabs>
          <w:tab w:val="left" w:pos="284"/>
        </w:tabs>
        <w:rPr>
          <w:color w:val="FF0000"/>
        </w:rPr>
      </w:pPr>
      <w:r w:rsidRPr="00E060F7">
        <w:t xml:space="preserve">     </w:t>
      </w:r>
      <w:r w:rsidRPr="00E060F7">
        <w:rPr>
          <w:color w:val="FF0000"/>
        </w:rPr>
        <w:t>default 'personal'</w:t>
      </w:r>
    </w:p>
    <w:p w14:paraId="239A6069" w14:textId="77777777" w:rsidR="000375F1" w:rsidRPr="00E060F7" w:rsidRDefault="00EF709F" w:rsidP="004C0259">
      <w:pPr>
        <w:pStyle w:val="Zdrojovykod-zlutyboxSynteastyl"/>
        <w:shd w:val="clear" w:color="auto" w:fill="FFFFF5"/>
        <w:rPr>
          <w:color w:val="0070C0"/>
        </w:rPr>
      </w:pPr>
      <w:r w:rsidRPr="00E060F7">
        <w:t xml:space="preserve">   </w:t>
      </w:r>
      <w:r w:rsidRPr="00E060F7">
        <w:rPr>
          <w:color w:val="0070C0"/>
        </w:rPr>
        <w:t>&lt;/type&gt;</w:t>
      </w:r>
    </w:p>
    <w:p w14:paraId="747163D9" w14:textId="77777777" w:rsidR="000375F1" w:rsidRPr="00E060F7" w:rsidRDefault="000375F1"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 xml:space="preserve">rn&gt; </w:t>
      </w:r>
      <w:r w:rsidRPr="00E060F7">
        <w:t xml:space="preserve">string(7) </w:t>
      </w:r>
      <w:r w:rsidRPr="00E060F7">
        <w:rPr>
          <w:color w:val="0070C0"/>
        </w:rPr>
        <w:t>&lt;/</w:t>
      </w:r>
      <w:r w:rsidR="005010AC">
        <w:rPr>
          <w:color w:val="0070C0"/>
        </w:rPr>
        <w:t>v</w:t>
      </w:r>
      <w:r w:rsidRPr="00E060F7">
        <w:rPr>
          <w:color w:val="0070C0"/>
        </w:rPr>
        <w:t>rn&gt;</w:t>
      </w:r>
    </w:p>
    <w:p w14:paraId="3D107584" w14:textId="77777777" w:rsidR="000375F1" w:rsidRPr="00E060F7" w:rsidRDefault="000375F1" w:rsidP="004C0259">
      <w:pPr>
        <w:pStyle w:val="Zdrojovykod-zlutyboxSynteastyl"/>
        <w:shd w:val="clear" w:color="auto" w:fill="FFFFF5"/>
        <w:tabs>
          <w:tab w:val="left" w:pos="284"/>
        </w:tabs>
        <w:rPr>
          <w:color w:val="984806"/>
        </w:rPr>
      </w:pPr>
      <w:r w:rsidRPr="00E060F7">
        <w:tab/>
      </w:r>
      <w:r w:rsidRPr="00E060F7">
        <w:rPr>
          <w:color w:val="0070C0"/>
        </w:rPr>
        <w:t xml:space="preserve">&lt;purchase&gt; </w:t>
      </w:r>
      <w:r w:rsidRPr="00E060F7">
        <w:t xml:space="preserve">date() </w:t>
      </w:r>
      <w:r w:rsidRPr="00E060F7">
        <w:rPr>
          <w:color w:val="0070C0"/>
        </w:rPr>
        <w:t>&lt;/purchase&gt;</w:t>
      </w:r>
    </w:p>
    <w:p w14:paraId="3B792231" w14:textId="77777777" w:rsidR="000375F1" w:rsidRPr="00E060F7" w:rsidRDefault="000375F1" w:rsidP="004C0259">
      <w:pPr>
        <w:pStyle w:val="Zdrojovykod-zlutyboxSynteastyl"/>
        <w:shd w:val="clear" w:color="auto" w:fill="FFFFF5"/>
        <w:tabs>
          <w:tab w:val="left" w:pos="284"/>
        </w:tabs>
        <w:rPr>
          <w:color w:val="0070C0"/>
        </w:rPr>
      </w:pPr>
      <w:r w:rsidRPr="00E060F7">
        <w:tab/>
      </w:r>
      <w:r w:rsidRPr="00E060F7">
        <w:rPr>
          <w:color w:val="0070C0"/>
        </w:rPr>
        <w:t xml:space="preserve">&lt;manufacturer&gt; </w:t>
      </w:r>
      <w:r w:rsidRPr="00E060F7">
        <w:t xml:space="preserve">string() </w:t>
      </w:r>
      <w:r w:rsidRPr="00E060F7">
        <w:rPr>
          <w:color w:val="0070C0"/>
        </w:rPr>
        <w:t>&lt;/manufacturer&gt;</w:t>
      </w:r>
    </w:p>
    <w:p w14:paraId="31219874" w14:textId="77777777" w:rsidR="000375F1" w:rsidRPr="00E060F7" w:rsidRDefault="000375F1" w:rsidP="004C0259">
      <w:pPr>
        <w:pStyle w:val="Zdrojovykod-zlutyboxSynteastyl"/>
        <w:shd w:val="clear" w:color="auto" w:fill="FFFFF5"/>
        <w:tabs>
          <w:tab w:val="left" w:pos="284"/>
        </w:tabs>
        <w:rPr>
          <w:color w:val="0070C0"/>
        </w:rPr>
      </w:pPr>
      <w:r w:rsidRPr="00E060F7">
        <w:tab/>
      </w:r>
      <w:r w:rsidRPr="00E060F7">
        <w:rPr>
          <w:color w:val="0070C0"/>
        </w:rPr>
        <w:t xml:space="preserve">&lt;model&gt; </w:t>
      </w:r>
      <w:r w:rsidRPr="00E060F7">
        <w:t xml:space="preserve">string </w:t>
      </w:r>
      <w:r w:rsidRPr="00E060F7">
        <w:rPr>
          <w:color w:val="0070C0"/>
        </w:rPr>
        <w:t>&lt;/model&gt;</w:t>
      </w:r>
    </w:p>
    <w:p w14:paraId="70E26E22" w14:textId="77777777" w:rsidR="000375F1" w:rsidRPr="00E060F7" w:rsidRDefault="000375F1" w:rsidP="004C0259">
      <w:pPr>
        <w:pStyle w:val="Zdrojovykod-zlutyboxSynteastyl"/>
        <w:shd w:val="clear" w:color="auto" w:fill="FFFFF5"/>
        <w:tabs>
          <w:tab w:val="left" w:pos="284"/>
        </w:tabs>
      </w:pPr>
      <w:r w:rsidRPr="00E060F7">
        <w:rPr>
          <w:color w:val="0070C0"/>
        </w:rPr>
        <w:t>&lt;/Vehicle&gt;</w:t>
      </w:r>
    </w:p>
    <w:p w14:paraId="39A7FFF2" w14:textId="77777777" w:rsidR="000375F1" w:rsidRPr="00E060F7" w:rsidRDefault="000375F1" w:rsidP="004C0259">
      <w:pPr>
        <w:pStyle w:val="OdstavecSynteastyl"/>
        <w:shd w:val="clear" w:color="auto" w:fill="FFFFF5"/>
        <w:sectPr w:rsidR="000375F1" w:rsidRPr="00E060F7" w:rsidSect="00D66321">
          <w:type w:val="continuous"/>
          <w:pgSz w:w="11906" w:h="16838" w:code="9"/>
          <w:pgMar w:top="1304" w:right="1304" w:bottom="1304" w:left="1304" w:header="709" w:footer="709" w:gutter="0"/>
          <w:cols w:num="2" w:space="708"/>
        </w:sectPr>
      </w:pPr>
    </w:p>
    <w:p w14:paraId="7D12A879" w14:textId="4808F82C" w:rsidR="007069E1" w:rsidRPr="00E060F7" w:rsidRDefault="007069E1" w:rsidP="00431305">
      <w:pPr>
        <w:pStyle w:val="Heading2"/>
      </w:pPr>
      <w:bookmarkStart w:id="118" w:name="_Toc485128294"/>
      <w:bookmarkStart w:id="119" w:name="_Toc208246656"/>
      <w:r w:rsidRPr="00E060F7">
        <w:t xml:space="preserve">Alternative specification of </w:t>
      </w:r>
      <w:bookmarkEnd w:id="118"/>
      <w:r w:rsidR="0044568E">
        <w:t>quantifier</w:t>
      </w:r>
      <w:r w:rsidRPr="00E060F7">
        <w:t>s</w:t>
      </w:r>
      <w:bookmarkEnd w:id="119"/>
    </w:p>
    <w:p w14:paraId="4FD627B0" w14:textId="42B7EBEB" w:rsidR="007069E1" w:rsidRPr="00E060F7" w:rsidRDefault="00AC058A" w:rsidP="007069E1">
      <w:pPr>
        <w:pStyle w:val="OdstavecSynteastyl"/>
      </w:pPr>
      <w:r>
        <w:rPr>
          <w:noProof/>
          <w:lang w:val="cs-CZ" w:eastAsia="cs-CZ"/>
        </w:rPr>
        <mc:AlternateContent>
          <mc:Choice Requires="wps">
            <w:drawing>
              <wp:inline distT="0" distB="0" distL="0" distR="0" wp14:anchorId="785F7BC5" wp14:editId="7B3DDBDD">
                <wp:extent cx="247650" cy="107950"/>
                <wp:effectExtent l="9525" t="19050" r="19050" b="6350"/>
                <wp:docPr id="612" name="Šipka doprava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9F729C" id="Šipka doprava 28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069E1" w:rsidRPr="00E060F7">
        <w:t xml:space="preserve"> </w:t>
      </w:r>
      <w:r w:rsidR="00C30184">
        <w:fldChar w:fldCharType="begin"/>
      </w:r>
      <w:r w:rsidR="00C30184">
        <w:instrText xml:space="preserve"> REF _Ref485226845 \r \h </w:instrText>
      </w:r>
      <w:r w:rsidR="00C30184">
        <w:fldChar w:fldCharType="separate"/>
      </w:r>
      <w:r w:rsidR="007F02DC">
        <w:t>2.2</w:t>
      </w:r>
      <w:r w:rsidR="00C30184">
        <w:fldChar w:fldCharType="end"/>
      </w:r>
      <w:r w:rsidR="00C30184">
        <w:t xml:space="preserve"> </w:t>
      </w:r>
      <w:r w:rsidR="00481306" w:rsidRPr="00E060F7">
        <w:t xml:space="preserve">Script of </w:t>
      </w:r>
      <w:r w:rsidR="008F5906">
        <w:t>X-definition</w:t>
      </w:r>
    </w:p>
    <w:p w14:paraId="65BD5CFB" w14:textId="2D6BE3A4" w:rsidR="007069E1" w:rsidRPr="00E060F7" w:rsidRDefault="00F1703D" w:rsidP="007069E1">
      <w:pPr>
        <w:pStyle w:val="OdstavecSynteastyl"/>
        <w:rPr>
          <w:rFonts w:asciiTheme="minorHAnsi" w:hAnsiTheme="minorHAnsi" w:cstheme="minorHAnsi"/>
        </w:rPr>
      </w:pPr>
      <w:r w:rsidRPr="00E060F7">
        <w:rPr>
          <w:rFonts w:asciiTheme="minorHAnsi" w:hAnsiTheme="minorHAnsi" w:cstheme="minorHAnsi"/>
        </w:rPr>
        <w:t>Because of</w:t>
      </w:r>
      <w:r w:rsidR="007069E1" w:rsidRPr="00E060F7">
        <w:rPr>
          <w:rFonts w:asciiTheme="minorHAnsi" w:hAnsiTheme="minorHAnsi" w:cstheme="minorHAnsi"/>
        </w:rPr>
        <w:t xml:space="preserve"> backward compatibility </w:t>
      </w:r>
      <w:r w:rsidR="000E3AE0" w:rsidRPr="00E060F7">
        <w:rPr>
          <w:rFonts w:asciiTheme="minorHAnsi" w:hAnsiTheme="minorHAnsi" w:cstheme="minorHAnsi"/>
        </w:rPr>
        <w:t xml:space="preserve">with </w:t>
      </w:r>
      <w:r w:rsidR="00D251D5">
        <w:rPr>
          <w:rFonts w:asciiTheme="minorHAnsi" w:hAnsiTheme="minorHAnsi" w:cstheme="minorHAnsi"/>
        </w:rPr>
        <w:t xml:space="preserve">the </w:t>
      </w:r>
      <w:r w:rsidR="000E3AE0" w:rsidRPr="00E060F7">
        <w:rPr>
          <w:rFonts w:asciiTheme="minorHAnsi" w:hAnsiTheme="minorHAnsi" w:cstheme="minorHAnsi"/>
        </w:rPr>
        <w:t>previous versions of</w:t>
      </w:r>
      <w:r w:rsidR="00D251D5">
        <w:rPr>
          <w:rFonts w:asciiTheme="minorHAnsi" w:hAnsiTheme="minorHAnsi" w:cstheme="minorHAnsi"/>
        </w:rPr>
        <w:t xml:space="preserve"> the</w:t>
      </w:r>
      <w:r w:rsidR="000E3AE0" w:rsidRPr="00E060F7">
        <w:rPr>
          <w:rFonts w:asciiTheme="minorHAnsi" w:hAnsiTheme="minorHAnsi" w:cstheme="minorHAnsi"/>
        </w:rPr>
        <w:t xml:space="preserve"> </w:t>
      </w:r>
      <w:r w:rsidR="008F5906">
        <w:rPr>
          <w:rFonts w:asciiTheme="minorHAnsi" w:hAnsiTheme="minorHAnsi" w:cstheme="minorHAnsi"/>
        </w:rPr>
        <w:t>X-definition</w:t>
      </w:r>
      <w:r w:rsidR="00C8214A">
        <w:rPr>
          <w:rFonts w:asciiTheme="minorHAnsi" w:hAnsiTheme="minorHAnsi" w:cstheme="minorHAnsi"/>
        </w:rPr>
        <w:t>,</w:t>
      </w:r>
      <w:r w:rsidR="000E3AE0" w:rsidRPr="00E060F7">
        <w:rPr>
          <w:rFonts w:asciiTheme="minorHAnsi" w:hAnsiTheme="minorHAnsi" w:cstheme="minorHAnsi"/>
        </w:rPr>
        <w:t xml:space="preserve"> </w:t>
      </w:r>
      <w:r w:rsidR="007069E1" w:rsidRPr="00E060F7">
        <w:rPr>
          <w:rFonts w:asciiTheme="minorHAnsi" w:hAnsiTheme="minorHAnsi" w:cstheme="minorHAnsi"/>
        </w:rPr>
        <w:t xml:space="preserve">the </w:t>
      </w:r>
      <w:r w:rsidR="0044568E">
        <w:rPr>
          <w:rFonts w:asciiTheme="minorHAnsi" w:hAnsiTheme="minorHAnsi" w:cstheme="minorHAnsi"/>
        </w:rPr>
        <w:t>quantifier</w:t>
      </w:r>
      <w:r w:rsidR="007069E1" w:rsidRPr="00E060F7">
        <w:rPr>
          <w:rFonts w:asciiTheme="minorHAnsi" w:hAnsiTheme="minorHAnsi" w:cstheme="minorHAnsi"/>
        </w:rPr>
        <w:t xml:space="preserve">s may be expressed in different forms. </w:t>
      </w:r>
      <w:r w:rsidR="000E3AE0" w:rsidRPr="00E060F7">
        <w:rPr>
          <w:rFonts w:asciiTheme="minorHAnsi" w:hAnsiTheme="minorHAnsi" w:cstheme="minorHAnsi"/>
        </w:rPr>
        <w:t xml:space="preserve">Note </w:t>
      </w:r>
      <w:r w:rsidR="00BA5A04">
        <w:rPr>
          <w:rFonts w:asciiTheme="minorHAnsi" w:hAnsiTheme="minorHAnsi" w:cstheme="minorHAnsi"/>
        </w:rPr>
        <w:t xml:space="preserve">that </w:t>
      </w:r>
      <w:r w:rsidR="000E3AE0" w:rsidRPr="00E060F7">
        <w:rPr>
          <w:rFonts w:asciiTheme="minorHAnsi" w:hAnsiTheme="minorHAnsi" w:cstheme="minorHAnsi"/>
        </w:rPr>
        <w:t>t</w:t>
      </w:r>
      <w:r w:rsidR="000E3AE0" w:rsidRPr="00E060F7">
        <w:t xml:space="preserve">he keyword </w:t>
      </w:r>
      <w:r w:rsidR="00D3296D">
        <w:t>"</w:t>
      </w:r>
      <w:r w:rsidR="000E3AE0" w:rsidRPr="00E060F7">
        <w:t>occurs</w:t>
      </w:r>
      <w:r w:rsidR="00D3296D">
        <w:t>"</w:t>
      </w:r>
      <w:r w:rsidR="000E3AE0" w:rsidRPr="00E060F7">
        <w:t xml:space="preserve"> is not compulsory</w:t>
      </w:r>
      <w:r w:rsidR="00BA5A04">
        <w:t>;</w:t>
      </w:r>
      <w:r w:rsidR="000E3AE0" w:rsidRPr="00E060F7">
        <w:t xml:space="preserve"> </w:t>
      </w:r>
      <w:r w:rsidR="00D3296D">
        <w:t xml:space="preserve">it </w:t>
      </w:r>
      <w:r w:rsidR="000E3AE0" w:rsidRPr="00E060F7">
        <w:t>may be omitted.</w:t>
      </w:r>
      <w:r w:rsidR="000E3AE0" w:rsidRPr="00E060F7">
        <w:rPr>
          <w:rFonts w:asciiTheme="minorHAnsi" w:hAnsiTheme="minorHAnsi" w:cstheme="minorHAnsi"/>
        </w:rPr>
        <w:t xml:space="preserve"> </w:t>
      </w:r>
      <w:r w:rsidR="007069E1" w:rsidRPr="00E060F7">
        <w:rPr>
          <w:rFonts w:asciiTheme="minorHAnsi" w:hAnsiTheme="minorHAnsi" w:cstheme="minorHAnsi"/>
        </w:rPr>
        <w:t>The meaning is the same:</w:t>
      </w:r>
    </w:p>
    <w:p w14:paraId="2CA5056B" w14:textId="6589FA14" w:rsidR="007069E1" w:rsidRPr="00E060F7" w:rsidRDefault="007069E1" w:rsidP="007069E1">
      <w:pPr>
        <w:pStyle w:val="OdstavecSynteastyl"/>
        <w:rPr>
          <w:rFonts w:ascii="Consolas" w:hAnsi="Consolas"/>
        </w:rPr>
      </w:pPr>
      <w:r w:rsidRPr="00E060F7">
        <w:rPr>
          <w:rFonts w:ascii="Consolas" w:hAnsi="Consolas"/>
        </w:rPr>
        <w:t>occurs 1..1</w:t>
      </w:r>
      <w:r w:rsidRPr="00E060F7">
        <w:rPr>
          <w:rFonts w:ascii="Consolas" w:hAnsi="Consolas"/>
        </w:rPr>
        <w:tab/>
      </w:r>
      <w:r w:rsidRPr="00E060F7">
        <w:rPr>
          <w:rFonts w:ascii="Consolas" w:hAnsi="Consolas"/>
        </w:rPr>
        <w:tab/>
        <w:t>required</w:t>
      </w:r>
      <w:r w:rsidRPr="00E060F7">
        <w:rPr>
          <w:rFonts w:ascii="Consolas" w:hAnsi="Consolas"/>
        </w:rPr>
        <w:tab/>
      </w:r>
      <w:r w:rsidR="00D3296D">
        <w:rPr>
          <w:rFonts w:ascii="Consolas" w:hAnsi="Consolas"/>
        </w:rPr>
        <w:t xml:space="preserve">if </w:t>
      </w:r>
      <w:r w:rsidRPr="00E060F7">
        <w:rPr>
          <w:rFonts w:ascii="Consolas" w:hAnsi="Consolas"/>
        </w:rPr>
        <w:t>not specified</w:t>
      </w:r>
      <w:r w:rsidR="00BA5A04">
        <w:rPr>
          <w:rFonts w:ascii="Consolas" w:hAnsi="Consolas"/>
        </w:rPr>
        <w:t>,</w:t>
      </w:r>
      <w:r w:rsidRPr="00E060F7">
        <w:rPr>
          <w:rFonts w:ascii="Consolas" w:hAnsi="Consolas"/>
        </w:rPr>
        <w:t xml:space="preserve"> the default value</w:t>
      </w:r>
      <w:r w:rsidR="00D3296D">
        <w:rPr>
          <w:rFonts w:ascii="Consolas" w:hAnsi="Consolas"/>
        </w:rPr>
        <w:t xml:space="preserve"> is required</w:t>
      </w:r>
      <w:r w:rsidRPr="00E060F7">
        <w:rPr>
          <w:rFonts w:ascii="Consolas" w:hAnsi="Consolas"/>
        </w:rPr>
        <w:t xml:space="preserve"> </w:t>
      </w:r>
    </w:p>
    <w:p w14:paraId="51CD937D" w14:textId="77777777" w:rsidR="007069E1" w:rsidRPr="00E060F7" w:rsidRDefault="007069E1" w:rsidP="007069E1">
      <w:pPr>
        <w:pStyle w:val="OdstavecSynteastyl"/>
        <w:rPr>
          <w:rFonts w:ascii="Consolas" w:hAnsi="Consolas"/>
        </w:rPr>
      </w:pPr>
      <w:r w:rsidRPr="00E060F7">
        <w:rPr>
          <w:rFonts w:ascii="Consolas" w:hAnsi="Consolas"/>
        </w:rPr>
        <w:t>occurs 0..1</w:t>
      </w:r>
      <w:r w:rsidRPr="00E060F7">
        <w:rPr>
          <w:rFonts w:ascii="Consolas" w:hAnsi="Consolas"/>
        </w:rPr>
        <w:tab/>
      </w:r>
      <w:r w:rsidRPr="00E060F7">
        <w:rPr>
          <w:rFonts w:ascii="Consolas" w:hAnsi="Consolas"/>
        </w:rPr>
        <w:tab/>
        <w:t>optional</w:t>
      </w:r>
      <w:r w:rsidRPr="00E060F7">
        <w:rPr>
          <w:rFonts w:ascii="Consolas" w:hAnsi="Consolas"/>
        </w:rPr>
        <w:tab/>
        <w:t>?</w:t>
      </w:r>
    </w:p>
    <w:p w14:paraId="56A01666" w14:textId="77777777" w:rsidR="007069E1" w:rsidRPr="00E060F7" w:rsidRDefault="007069E1" w:rsidP="007069E1">
      <w:pPr>
        <w:pStyle w:val="OdstavecSynteastyl"/>
        <w:rPr>
          <w:rFonts w:ascii="Consolas" w:hAnsi="Consolas"/>
        </w:rPr>
      </w:pPr>
      <w:r w:rsidRPr="00E060F7">
        <w:rPr>
          <w:rFonts w:ascii="Consolas" w:hAnsi="Consolas"/>
        </w:rPr>
        <w:t>occurs 0..*</w:t>
      </w:r>
      <w:r w:rsidRPr="00E060F7">
        <w:rPr>
          <w:rFonts w:ascii="Consolas" w:hAnsi="Consolas"/>
        </w:rPr>
        <w:tab/>
      </w:r>
      <w:r w:rsidRPr="00E060F7">
        <w:rPr>
          <w:rFonts w:ascii="Consolas" w:hAnsi="Consolas"/>
        </w:rPr>
        <w:tab/>
        <w:t>0..*</w:t>
      </w:r>
      <w:r w:rsidRPr="00E060F7">
        <w:rPr>
          <w:rFonts w:ascii="Consolas" w:hAnsi="Consolas"/>
        </w:rPr>
        <w:tab/>
      </w:r>
      <w:r w:rsidRPr="00E060F7">
        <w:rPr>
          <w:rFonts w:ascii="Consolas" w:hAnsi="Consolas"/>
        </w:rPr>
        <w:tab/>
        <w:t>*</w:t>
      </w:r>
    </w:p>
    <w:p w14:paraId="568827C9" w14:textId="77777777" w:rsidR="007069E1" w:rsidRPr="00E060F7" w:rsidRDefault="007069E1" w:rsidP="007069E1">
      <w:pPr>
        <w:pStyle w:val="OdstavecSynteastyl"/>
        <w:rPr>
          <w:rFonts w:ascii="Consolas" w:hAnsi="Consolas"/>
        </w:rPr>
      </w:pPr>
      <w:r w:rsidRPr="00E060F7">
        <w:rPr>
          <w:rFonts w:ascii="Consolas" w:hAnsi="Consolas"/>
        </w:rPr>
        <w:t>occurs 1..*</w:t>
      </w:r>
      <w:r w:rsidRPr="00E060F7">
        <w:rPr>
          <w:rFonts w:ascii="Consolas" w:hAnsi="Consolas"/>
        </w:rPr>
        <w:tab/>
      </w:r>
      <w:r w:rsidRPr="00E060F7">
        <w:rPr>
          <w:rFonts w:ascii="Consolas" w:hAnsi="Consolas"/>
        </w:rPr>
        <w:tab/>
        <w:t>1..*</w:t>
      </w:r>
      <w:r w:rsidRPr="00E060F7">
        <w:rPr>
          <w:rFonts w:ascii="Consolas" w:hAnsi="Consolas"/>
        </w:rPr>
        <w:tab/>
      </w:r>
      <w:r w:rsidRPr="00E060F7">
        <w:rPr>
          <w:rFonts w:ascii="Consolas" w:hAnsi="Consolas"/>
        </w:rPr>
        <w:tab/>
        <w:t>+</w:t>
      </w:r>
    </w:p>
    <w:p w14:paraId="406B36F7" w14:textId="77777777" w:rsidR="007069E1" w:rsidRPr="00E060F7" w:rsidRDefault="007069E1" w:rsidP="007069E1">
      <w:pPr>
        <w:pStyle w:val="OdstavecSynteastyl"/>
        <w:rPr>
          <w:rFonts w:ascii="Consolas" w:hAnsi="Consolas"/>
        </w:rPr>
      </w:pPr>
      <w:r w:rsidRPr="00E060F7">
        <w:rPr>
          <w:rFonts w:ascii="Consolas" w:hAnsi="Consolas"/>
        </w:rPr>
        <w:t>occurs m..n</w:t>
      </w:r>
      <w:r w:rsidRPr="00E060F7">
        <w:rPr>
          <w:rFonts w:ascii="Consolas" w:hAnsi="Consolas"/>
        </w:rPr>
        <w:tab/>
      </w:r>
      <w:r w:rsidRPr="00E060F7">
        <w:rPr>
          <w:rFonts w:ascii="Consolas" w:hAnsi="Consolas"/>
        </w:rPr>
        <w:tab/>
        <w:t>m..n</w:t>
      </w:r>
      <w:r w:rsidRPr="00E060F7">
        <w:rPr>
          <w:rFonts w:ascii="Consolas" w:hAnsi="Consolas"/>
        </w:rPr>
        <w:tab/>
      </w:r>
      <w:r w:rsidRPr="00E060F7">
        <w:rPr>
          <w:rFonts w:ascii="Consolas" w:hAnsi="Consolas"/>
        </w:rPr>
        <w:tab/>
        <w:t>m..n</w:t>
      </w:r>
      <w:r w:rsidRPr="00E060F7">
        <w:rPr>
          <w:rFonts w:ascii="Consolas" w:hAnsi="Consolas"/>
        </w:rPr>
        <w:tab/>
      </w:r>
      <w:r w:rsidRPr="00E060F7">
        <w:rPr>
          <w:rFonts w:ascii="Consolas" w:hAnsi="Consolas"/>
        </w:rPr>
        <w:tab/>
      </w:r>
    </w:p>
    <w:p w14:paraId="6C287F9D" w14:textId="77777777" w:rsidR="007069E1" w:rsidRPr="00E060F7" w:rsidRDefault="007069E1" w:rsidP="007069E1">
      <w:pPr>
        <w:pStyle w:val="OdstavecSynteastyl"/>
        <w:rPr>
          <w:rFonts w:ascii="Consolas" w:hAnsi="Consolas"/>
        </w:rPr>
      </w:pPr>
      <w:r w:rsidRPr="00E060F7">
        <w:rPr>
          <w:rFonts w:ascii="Consolas" w:hAnsi="Consolas"/>
        </w:rPr>
        <w:t>occurs n</w:t>
      </w:r>
      <w:r w:rsidRPr="00E060F7">
        <w:rPr>
          <w:rFonts w:ascii="Consolas" w:hAnsi="Consolas"/>
        </w:rPr>
        <w:tab/>
      </w:r>
      <w:r w:rsidRPr="00E060F7">
        <w:rPr>
          <w:rFonts w:ascii="Consolas" w:hAnsi="Consolas"/>
        </w:rPr>
        <w:tab/>
        <w:t>n</w:t>
      </w:r>
      <w:r w:rsidRPr="00E060F7">
        <w:rPr>
          <w:rFonts w:ascii="Consolas" w:hAnsi="Consolas"/>
        </w:rPr>
        <w:tab/>
      </w:r>
      <w:r w:rsidRPr="00E060F7">
        <w:rPr>
          <w:rFonts w:ascii="Consolas" w:hAnsi="Consolas"/>
        </w:rPr>
        <w:tab/>
        <w:t>n</w:t>
      </w:r>
    </w:p>
    <w:p w14:paraId="68B49ABA" w14:textId="12F8E821" w:rsidR="007069E1" w:rsidRPr="00E060F7" w:rsidRDefault="000E3AE0" w:rsidP="007069E1">
      <w:pPr>
        <w:pStyle w:val="OdstavecSynteastyl"/>
      </w:pPr>
      <w:r w:rsidRPr="00E060F7">
        <w:lastRenderedPageBreak/>
        <w:t>Y</w:t>
      </w:r>
      <w:r w:rsidR="00020222" w:rsidRPr="00E060F7">
        <w:t>ou can write</w:t>
      </w:r>
      <w:r w:rsidR="007069E1" w:rsidRPr="00E060F7">
        <w:t xml:space="preserve"> </w:t>
      </w:r>
      <w:r w:rsidR="00020222" w:rsidRPr="00E060F7">
        <w:t xml:space="preserve">either </w:t>
      </w:r>
      <w:r w:rsidR="00D3296D">
        <w:t>"</w:t>
      </w:r>
      <w:r w:rsidR="007069E1" w:rsidRPr="00E060F7">
        <w:t>occurs 0..*</w:t>
      </w:r>
      <w:r w:rsidR="00D3296D">
        <w:t>"</w:t>
      </w:r>
      <w:r w:rsidR="007069E1" w:rsidRPr="00E060F7">
        <w:t xml:space="preserve">  </w:t>
      </w:r>
      <w:r w:rsidR="00020222" w:rsidRPr="00E060F7">
        <w:t>or only</w:t>
      </w:r>
      <w:r w:rsidR="007069E1" w:rsidRPr="00E060F7">
        <w:t xml:space="preserve"> </w:t>
      </w:r>
      <w:r w:rsidR="00D3296D">
        <w:t>"</w:t>
      </w:r>
      <w:r w:rsidR="007069E1" w:rsidRPr="00E060F7">
        <w:t>*“</w:t>
      </w:r>
      <w:r w:rsidR="00020222" w:rsidRPr="00E060F7">
        <w:t>.</w:t>
      </w:r>
      <w:r w:rsidR="007069E1" w:rsidRPr="00E060F7">
        <w:t xml:space="preserve"> </w:t>
      </w:r>
      <w:r w:rsidR="00020222" w:rsidRPr="00E060F7">
        <w:t>Instead of</w:t>
      </w:r>
      <w:r w:rsidR="007069E1" w:rsidRPr="00E060F7">
        <w:t xml:space="preserve"> </w:t>
      </w:r>
      <w:r w:rsidR="007B72CE">
        <w:t xml:space="preserve">the </w:t>
      </w:r>
      <w:r w:rsidR="00D251D5">
        <w:t xml:space="preserve">specification of </w:t>
      </w:r>
      <w:r w:rsidR="00D3296D">
        <w:t>"</w:t>
      </w:r>
      <w:r w:rsidR="007069E1" w:rsidRPr="00E060F7">
        <w:t>optional string()“</w:t>
      </w:r>
      <w:r w:rsidR="00BA5A04">
        <w:t>,</w:t>
      </w:r>
      <w:r w:rsidR="007069E1" w:rsidRPr="00E060F7">
        <w:t xml:space="preserve"> </w:t>
      </w:r>
      <w:r w:rsidR="00020222" w:rsidRPr="00E060F7">
        <w:t xml:space="preserve">you can write </w:t>
      </w:r>
      <w:r w:rsidR="00D251D5">
        <w:t xml:space="preserve">just </w:t>
      </w:r>
      <w:r w:rsidR="00D3296D">
        <w:t>"</w:t>
      </w:r>
      <w:r w:rsidR="007069E1" w:rsidRPr="00E060F7">
        <w:t>? string()“</w:t>
      </w:r>
      <w:r w:rsidR="00BA5A04">
        <w:t>;</w:t>
      </w:r>
      <w:r w:rsidR="00D3296D">
        <w:t xml:space="preserve"> </w:t>
      </w:r>
      <w:r w:rsidR="00020222" w:rsidRPr="00E060F7">
        <w:t>instead of</w:t>
      </w:r>
      <w:r w:rsidR="007069E1" w:rsidRPr="00E060F7">
        <w:t xml:space="preserve"> </w:t>
      </w:r>
      <w:r w:rsidR="00D3296D">
        <w:t>"</w:t>
      </w:r>
      <w:r w:rsidR="007069E1" w:rsidRPr="00E060F7">
        <w:t>required string()“</w:t>
      </w:r>
      <w:r w:rsidR="00BA5A04">
        <w:t>,</w:t>
      </w:r>
      <w:r w:rsidR="007069E1" w:rsidRPr="00E060F7">
        <w:t xml:space="preserve"> </w:t>
      </w:r>
      <w:r w:rsidR="00020222" w:rsidRPr="00E060F7">
        <w:t>you can write only</w:t>
      </w:r>
      <w:r w:rsidR="007069E1" w:rsidRPr="00E060F7">
        <w:t xml:space="preserve"> </w:t>
      </w:r>
      <w:r w:rsidR="00D3296D">
        <w:t>"</w:t>
      </w:r>
      <w:r w:rsidR="007069E1" w:rsidRPr="00E060F7">
        <w:t>string()“.</w:t>
      </w:r>
    </w:p>
    <w:p w14:paraId="73A0B29A" w14:textId="2A988ED9" w:rsidR="007069E1" w:rsidRPr="00E060F7" w:rsidRDefault="00020222" w:rsidP="007069E1">
      <w:pPr>
        <w:pStyle w:val="OdstavecSynteastyl"/>
      </w:pPr>
      <w:r w:rsidRPr="00E060F7">
        <w:t xml:space="preserve">In the following </w:t>
      </w:r>
      <w:r w:rsidR="008F5906">
        <w:t>X-script</w:t>
      </w:r>
      <w:r w:rsidR="00BA5A04">
        <w:t>,</w:t>
      </w:r>
      <w:r w:rsidRPr="00E060F7">
        <w:t xml:space="preserve"> we will use the simplified version of </w:t>
      </w:r>
      <w:r w:rsidR="0044568E">
        <w:t>quantifier</w:t>
      </w:r>
      <w:r w:rsidRPr="00E060F7">
        <w:t>s</w:t>
      </w:r>
      <w:r w:rsidR="00D3296D">
        <w:t>,</w:t>
      </w:r>
      <w:r w:rsidR="007069E1" w:rsidRPr="00E060F7">
        <w:t xml:space="preserve"> </w:t>
      </w:r>
      <w:r w:rsidR="00D3296D">
        <w:t>e</w:t>
      </w:r>
      <w:r w:rsidRPr="00E060F7">
        <w:t>.g.</w:t>
      </w:r>
      <w:r w:rsidR="007069E1" w:rsidRPr="00E060F7">
        <w:t>:</w:t>
      </w:r>
    </w:p>
    <w:p w14:paraId="76F0A066" w14:textId="77777777" w:rsidR="007069E1" w:rsidRPr="00E060F7" w:rsidRDefault="007069E1" w:rsidP="007069E1">
      <w:pPr>
        <w:pStyle w:val="OdstavecSynteastyl"/>
        <w:sectPr w:rsidR="007069E1" w:rsidRPr="00E060F7" w:rsidSect="00D66321">
          <w:type w:val="continuous"/>
          <w:pgSz w:w="11906" w:h="16838" w:code="9"/>
          <w:pgMar w:top="1304" w:right="1304" w:bottom="1304" w:left="1304" w:header="709" w:footer="709" w:gutter="0"/>
          <w:cols w:space="708"/>
        </w:sectPr>
      </w:pPr>
    </w:p>
    <w:p w14:paraId="08465CF9" w14:textId="5EB2A3E6" w:rsidR="007069E1" w:rsidRPr="00E060F7" w:rsidRDefault="008F5906" w:rsidP="0075748B">
      <w:pPr>
        <w:pStyle w:val="OdstavecSynteastyl"/>
        <w:keepNext/>
        <w:numPr>
          <w:ilvl w:val="0"/>
          <w:numId w:val="95"/>
        </w:numPr>
      </w:pPr>
      <w:r>
        <w:t>V</w:t>
      </w:r>
      <w:r w:rsidR="00020222" w:rsidRPr="00E060F7">
        <w:t>ariant with elements and attributes:</w:t>
      </w:r>
    </w:p>
    <w:p w14:paraId="0E696FF0" w14:textId="77777777" w:rsidR="007069E1" w:rsidRPr="00E060F7" w:rsidRDefault="00020222" w:rsidP="004C0259">
      <w:pPr>
        <w:pStyle w:val="Zdrojovykod-zlutyboxSynteastyl"/>
        <w:shd w:val="clear" w:color="auto" w:fill="FFFFF5"/>
        <w:tabs>
          <w:tab w:val="left" w:pos="567"/>
          <w:tab w:val="left" w:pos="1276"/>
        </w:tabs>
        <w:rPr>
          <w:color w:val="0070C0"/>
        </w:rPr>
      </w:pPr>
      <w:r w:rsidRPr="00E060F7">
        <w:rPr>
          <w:color w:val="0070C0"/>
        </w:rPr>
        <w:t>&lt;List&gt;</w:t>
      </w:r>
    </w:p>
    <w:p w14:paraId="7DF7F57E" w14:textId="77777777" w:rsidR="007069E1" w:rsidRPr="00E060F7" w:rsidRDefault="007069E1" w:rsidP="004C0259">
      <w:pPr>
        <w:pStyle w:val="Zdrojovykod-zlutyboxSynteastyl"/>
        <w:shd w:val="clear" w:color="auto" w:fill="FFFFF5"/>
        <w:tabs>
          <w:tab w:val="left" w:pos="567"/>
          <w:tab w:val="left" w:pos="1276"/>
        </w:tabs>
        <w:rPr>
          <w:color w:val="0070C0"/>
        </w:rPr>
      </w:pPr>
      <w:r w:rsidRPr="00E060F7">
        <w:rPr>
          <w:color w:val="0070C0"/>
        </w:rPr>
        <w:t xml:space="preserve">  &lt;V</w:t>
      </w:r>
      <w:r w:rsidR="00020222" w:rsidRPr="00E060F7">
        <w:rPr>
          <w:color w:val="0070C0"/>
        </w:rPr>
        <w:t>ehicle</w:t>
      </w:r>
      <w:r w:rsidRPr="00E060F7">
        <w:rPr>
          <w:color w:val="0070C0"/>
        </w:rPr>
        <w:t xml:space="preserve"> </w:t>
      </w:r>
      <w:r w:rsidRPr="00E060F7">
        <w:rPr>
          <w:color w:val="00B050"/>
        </w:rPr>
        <w:t xml:space="preserve">xd:script </w:t>
      </w:r>
      <w:r w:rsidRPr="00E060F7">
        <w:t xml:space="preserve">= </w:t>
      </w:r>
      <w:r w:rsidRPr="00E060F7">
        <w:rPr>
          <w:szCs w:val="16"/>
        </w:rPr>
        <w:t>"</w:t>
      </w:r>
      <w:r w:rsidRPr="00E060F7">
        <w:rPr>
          <w:color w:val="984806"/>
        </w:rPr>
        <w:t>+</w:t>
      </w:r>
      <w:r w:rsidRPr="00E060F7">
        <w:rPr>
          <w:szCs w:val="16"/>
        </w:rPr>
        <w:t>"</w:t>
      </w:r>
    </w:p>
    <w:p w14:paraId="2C91E287" w14:textId="77777777" w:rsidR="007069E1" w:rsidRPr="00E060F7" w:rsidRDefault="007069E1" w:rsidP="004C0259">
      <w:pPr>
        <w:pStyle w:val="Zdrojovykod-zlutyboxSynteastyl"/>
        <w:shd w:val="clear" w:color="auto" w:fill="FFFFF5"/>
        <w:tabs>
          <w:tab w:val="left" w:pos="567"/>
          <w:tab w:val="left" w:pos="1276"/>
        </w:tabs>
        <w:rPr>
          <w:color w:val="984806"/>
        </w:rPr>
      </w:pPr>
      <w:r w:rsidRPr="00E060F7">
        <w:rPr>
          <w:color w:val="0070C0"/>
        </w:rPr>
        <w:t xml:space="preserve">       t</w:t>
      </w:r>
      <w:r w:rsidRPr="00E060F7">
        <w:rPr>
          <w:color w:val="00B050"/>
        </w:rPr>
        <w:t>yp</w:t>
      </w:r>
      <w:r w:rsidR="00020222" w:rsidRPr="00E060F7">
        <w:rPr>
          <w:color w:val="00B050"/>
        </w:rPr>
        <w:t>e</w:t>
      </w:r>
      <w:r w:rsidRPr="00E060F7">
        <w:rPr>
          <w:color w:val="00B050"/>
        </w:rPr>
        <w:tab/>
      </w:r>
      <w:r w:rsidRPr="00E060F7">
        <w:t xml:space="preserve">= </w:t>
      </w:r>
      <w:r w:rsidRPr="00E060F7">
        <w:rPr>
          <w:szCs w:val="16"/>
        </w:rPr>
        <w:t>"</w:t>
      </w:r>
      <w:r w:rsidRPr="00E060F7">
        <w:rPr>
          <w:color w:val="FF0000"/>
          <w:szCs w:val="16"/>
        </w:rPr>
        <w:t>?</w:t>
      </w:r>
      <w:r w:rsidRPr="00E060F7">
        <w:rPr>
          <w:color w:val="984806"/>
        </w:rPr>
        <w:t xml:space="preserve"> enum('SUV', 'MPV', </w:t>
      </w:r>
      <w:r w:rsidR="00451FCE" w:rsidRPr="00E060F7">
        <w:rPr>
          <w:color w:val="984806"/>
        </w:rPr>
        <w:t>'personal',</w:t>
      </w:r>
    </w:p>
    <w:p w14:paraId="73AC2357" w14:textId="77777777" w:rsidR="007069E1" w:rsidRPr="00E060F7" w:rsidRDefault="007069E1" w:rsidP="004C0259">
      <w:pPr>
        <w:pStyle w:val="Zdrojovykod-zlutyboxSynteastyl"/>
        <w:shd w:val="clear" w:color="auto" w:fill="FFFFF5"/>
        <w:tabs>
          <w:tab w:val="left" w:pos="567"/>
          <w:tab w:val="left" w:pos="1276"/>
        </w:tabs>
      </w:pPr>
      <w:r w:rsidRPr="00E060F7">
        <w:rPr>
          <w:color w:val="984806"/>
        </w:rPr>
        <w:tab/>
      </w:r>
      <w:r w:rsidRPr="00E060F7">
        <w:rPr>
          <w:color w:val="984806"/>
        </w:rPr>
        <w:tab/>
      </w:r>
      <w:r w:rsidR="000670EF">
        <w:rPr>
          <w:color w:val="984806"/>
        </w:rPr>
        <w:t>'truck'</w:t>
      </w:r>
      <w:r w:rsidRPr="00E060F7">
        <w:rPr>
          <w:color w:val="984806"/>
        </w:rPr>
        <w:t>, 's</w:t>
      </w:r>
      <w:r w:rsidR="00020222" w:rsidRPr="00E060F7">
        <w:rPr>
          <w:color w:val="984806"/>
        </w:rPr>
        <w:t>ort</w:t>
      </w:r>
      <w:r w:rsidRPr="00E060F7">
        <w:rPr>
          <w:color w:val="984806"/>
        </w:rPr>
        <w:t>',</w:t>
      </w:r>
      <w:r w:rsidR="00451FCE">
        <w:rPr>
          <w:color w:val="984806"/>
        </w:rPr>
        <w:t xml:space="preserve"> </w:t>
      </w:r>
      <w:r w:rsidRPr="00E060F7">
        <w:rPr>
          <w:color w:val="984806"/>
        </w:rPr>
        <w:t>'o</w:t>
      </w:r>
      <w:r w:rsidR="00020222" w:rsidRPr="00E060F7">
        <w:rPr>
          <w:color w:val="984806"/>
        </w:rPr>
        <w:t>ther</w:t>
      </w:r>
      <w:r w:rsidRPr="00E060F7">
        <w:rPr>
          <w:color w:val="984806"/>
        </w:rPr>
        <w:t>')</w:t>
      </w:r>
      <w:r w:rsidRPr="00E060F7">
        <w:rPr>
          <w:szCs w:val="16"/>
        </w:rPr>
        <w:t>"</w:t>
      </w:r>
    </w:p>
    <w:p w14:paraId="2DD4B9B1" w14:textId="77777777" w:rsidR="007069E1" w:rsidRPr="00E060F7" w:rsidRDefault="007069E1" w:rsidP="004C0259">
      <w:pPr>
        <w:pStyle w:val="Zdrojovykod-zlutyboxSynteastyl"/>
        <w:shd w:val="clear" w:color="auto" w:fill="FFFFF5"/>
        <w:tabs>
          <w:tab w:val="left" w:pos="567"/>
          <w:tab w:val="left" w:pos="1276"/>
        </w:tabs>
      </w:pPr>
      <w:r w:rsidRPr="00E060F7">
        <w:rPr>
          <w:color w:val="00B050"/>
        </w:rPr>
        <w:tab/>
      </w:r>
      <w:r w:rsidR="005010AC">
        <w:rPr>
          <w:color w:val="00B050"/>
        </w:rPr>
        <w:t>v</w:t>
      </w:r>
      <w:r w:rsidRPr="00E060F7">
        <w:rPr>
          <w:color w:val="00B050"/>
        </w:rPr>
        <w:t>r</w:t>
      </w:r>
      <w:r w:rsidR="00020222" w:rsidRPr="00E060F7">
        <w:rPr>
          <w:color w:val="00B050"/>
        </w:rPr>
        <w:t>n</w:t>
      </w:r>
      <w:r w:rsidRPr="00E060F7">
        <w:tab/>
        <w:t xml:space="preserve">= </w:t>
      </w:r>
      <w:r w:rsidRPr="00E060F7">
        <w:rPr>
          <w:szCs w:val="16"/>
        </w:rPr>
        <w:t>"</w:t>
      </w:r>
      <w:r w:rsidRPr="00E060F7">
        <w:rPr>
          <w:color w:val="984806"/>
        </w:rPr>
        <w:t>string(7)</w:t>
      </w:r>
      <w:r w:rsidRPr="00E060F7">
        <w:rPr>
          <w:szCs w:val="16"/>
        </w:rPr>
        <w:t>"</w:t>
      </w:r>
    </w:p>
    <w:p w14:paraId="54E48328" w14:textId="77777777" w:rsidR="007069E1" w:rsidRPr="00E060F7" w:rsidRDefault="007069E1" w:rsidP="004C0259">
      <w:pPr>
        <w:pStyle w:val="Zdrojovykod-zlutyboxSynteastyl"/>
        <w:shd w:val="clear" w:color="auto" w:fill="FFFFF5"/>
        <w:tabs>
          <w:tab w:val="left" w:pos="567"/>
          <w:tab w:val="left" w:pos="1276"/>
        </w:tabs>
      </w:pPr>
      <w:r w:rsidRPr="00E060F7">
        <w:tab/>
      </w:r>
      <w:r w:rsidR="00020222" w:rsidRPr="00E060F7">
        <w:rPr>
          <w:color w:val="00B050"/>
        </w:rPr>
        <w:t>purchase</w:t>
      </w:r>
      <w:r w:rsidRPr="00E060F7">
        <w:tab/>
        <w:t xml:space="preserve">= </w:t>
      </w:r>
      <w:r w:rsidRPr="00E060F7">
        <w:rPr>
          <w:szCs w:val="16"/>
        </w:rPr>
        <w:t>"</w:t>
      </w:r>
      <w:r w:rsidRPr="00E060F7">
        <w:rPr>
          <w:color w:val="984806"/>
        </w:rPr>
        <w:t>date()</w:t>
      </w:r>
      <w:r w:rsidRPr="00E060F7">
        <w:rPr>
          <w:szCs w:val="16"/>
        </w:rPr>
        <w:t>"</w:t>
      </w:r>
    </w:p>
    <w:p w14:paraId="5D8876C9" w14:textId="77777777" w:rsidR="007069E1" w:rsidRPr="00E060F7" w:rsidRDefault="007069E1" w:rsidP="004C0259">
      <w:pPr>
        <w:pStyle w:val="Zdrojovykod-zlutyboxSynteastyl"/>
        <w:shd w:val="clear" w:color="auto" w:fill="FFFFF5"/>
        <w:tabs>
          <w:tab w:val="left" w:pos="567"/>
          <w:tab w:val="left" w:pos="1276"/>
        </w:tabs>
      </w:pPr>
      <w:r w:rsidRPr="00E060F7">
        <w:tab/>
      </w:r>
      <w:r w:rsidR="00020222" w:rsidRPr="00E060F7">
        <w:rPr>
          <w:color w:val="00B050"/>
        </w:rPr>
        <w:t>manufacturer</w:t>
      </w:r>
      <w:r w:rsidR="00451FCE">
        <w:rPr>
          <w:color w:val="00B050"/>
        </w:rPr>
        <w:t xml:space="preserve"> </w:t>
      </w:r>
      <w:r w:rsidRPr="00E060F7">
        <w:t xml:space="preserve">= </w:t>
      </w:r>
      <w:r w:rsidRPr="00E060F7">
        <w:rPr>
          <w:szCs w:val="16"/>
        </w:rPr>
        <w:t>"</w:t>
      </w:r>
      <w:r w:rsidRPr="00E060F7">
        <w:rPr>
          <w:color w:val="FF0000"/>
          <w:szCs w:val="16"/>
        </w:rPr>
        <w:t>?</w:t>
      </w:r>
      <w:r w:rsidRPr="00E060F7">
        <w:rPr>
          <w:color w:val="984806"/>
        </w:rPr>
        <w:t xml:space="preserve"> string()</w:t>
      </w:r>
      <w:r w:rsidRPr="00E060F7">
        <w:rPr>
          <w:szCs w:val="16"/>
        </w:rPr>
        <w:t>"</w:t>
      </w:r>
    </w:p>
    <w:p w14:paraId="5741F461" w14:textId="77777777" w:rsidR="007069E1" w:rsidRPr="00E060F7" w:rsidRDefault="007069E1"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Pr="00E060F7">
        <w:tab/>
        <w:t xml:space="preserve">= </w:t>
      </w:r>
      <w:r w:rsidRPr="00E060F7">
        <w:rPr>
          <w:szCs w:val="16"/>
        </w:rPr>
        <w:t>"</w:t>
      </w:r>
      <w:r w:rsidRPr="00E060F7">
        <w:rPr>
          <w:color w:val="FF0000"/>
          <w:szCs w:val="16"/>
        </w:rPr>
        <w:t>?</w:t>
      </w:r>
      <w:r w:rsidRPr="00E060F7">
        <w:rPr>
          <w:color w:val="984806"/>
        </w:rPr>
        <w:t xml:space="preserve"> string</w:t>
      </w:r>
      <w:r w:rsidRPr="00E060F7">
        <w:rPr>
          <w:szCs w:val="16"/>
        </w:rPr>
        <w:t>"</w:t>
      </w:r>
      <w:r w:rsidRPr="00E060F7">
        <w:t xml:space="preserve"> </w:t>
      </w:r>
      <w:r w:rsidRPr="00E060F7">
        <w:rPr>
          <w:color w:val="0070C0"/>
        </w:rPr>
        <w:t>/&gt;</w:t>
      </w:r>
    </w:p>
    <w:p w14:paraId="184914A4" w14:textId="77777777" w:rsidR="007069E1" w:rsidRPr="00E060F7" w:rsidRDefault="00020222" w:rsidP="004C0259">
      <w:pPr>
        <w:pStyle w:val="Zdrojovykod-zlutyboxSynteastyl"/>
        <w:shd w:val="clear" w:color="auto" w:fill="FFFFF5"/>
        <w:tabs>
          <w:tab w:val="left" w:pos="567"/>
          <w:tab w:val="left" w:pos="1276"/>
        </w:tabs>
      </w:pPr>
      <w:r w:rsidRPr="00E060F7">
        <w:rPr>
          <w:color w:val="0070C0"/>
        </w:rPr>
        <w:t>&lt;/List&gt;</w:t>
      </w:r>
    </w:p>
    <w:p w14:paraId="46A9A488" w14:textId="77777777" w:rsidR="007069E1" w:rsidRPr="00E060F7" w:rsidRDefault="007069E1" w:rsidP="007069E1">
      <w:pPr>
        <w:pStyle w:val="OdstavecSynteastyl"/>
      </w:pPr>
    </w:p>
    <w:p w14:paraId="7519BDC9" w14:textId="63684371" w:rsidR="007069E1" w:rsidRPr="00E060F7" w:rsidRDefault="008F5906" w:rsidP="0075748B">
      <w:pPr>
        <w:pStyle w:val="OdstavecSynteastyl"/>
        <w:keepNext/>
        <w:numPr>
          <w:ilvl w:val="0"/>
          <w:numId w:val="95"/>
        </w:numPr>
        <w:ind w:left="284" w:hanging="284"/>
      </w:pPr>
      <w:r>
        <w:t>V</w:t>
      </w:r>
      <w:r w:rsidR="00020222" w:rsidRPr="00E060F7">
        <w:t xml:space="preserve">ariant </w:t>
      </w:r>
      <w:r w:rsidR="00E22B75">
        <w:t>with XML elements only</w:t>
      </w:r>
      <w:r w:rsidR="00020222" w:rsidRPr="00E060F7">
        <w:t>:</w:t>
      </w:r>
    </w:p>
    <w:p w14:paraId="7792B3B0" w14:textId="77777777" w:rsidR="007069E1" w:rsidRPr="00E060F7" w:rsidRDefault="007069E1" w:rsidP="004C0259">
      <w:pPr>
        <w:pStyle w:val="Zdrojovykod-zlutyboxSynteastyl"/>
        <w:shd w:val="clear" w:color="auto" w:fill="FFFFF5"/>
        <w:tabs>
          <w:tab w:val="left" w:pos="567"/>
          <w:tab w:val="left" w:pos="1276"/>
        </w:tabs>
        <w:rPr>
          <w:color w:val="0070C0"/>
        </w:rPr>
      </w:pPr>
      <w:r w:rsidRPr="00E060F7">
        <w:rPr>
          <w:color w:val="0070C0"/>
        </w:rPr>
        <w:t>&lt;</w:t>
      </w:r>
      <w:r w:rsidR="00020222" w:rsidRPr="00E060F7">
        <w:rPr>
          <w:color w:val="0070C0"/>
        </w:rPr>
        <w:t>List</w:t>
      </w:r>
      <w:r w:rsidRPr="00E060F7">
        <w:rPr>
          <w:color w:val="0070C0"/>
        </w:rPr>
        <w:t>&gt;</w:t>
      </w:r>
    </w:p>
    <w:p w14:paraId="520467E3" w14:textId="77777777" w:rsidR="007069E1" w:rsidRPr="00E060F7" w:rsidRDefault="007069E1" w:rsidP="004C0259">
      <w:pPr>
        <w:pStyle w:val="Zdrojovykod-zlutyboxSynteastyl"/>
        <w:shd w:val="clear" w:color="auto" w:fill="FFFFF5"/>
        <w:rPr>
          <w:color w:val="0070C0"/>
        </w:rPr>
      </w:pPr>
      <w:r w:rsidRPr="00E060F7">
        <w:rPr>
          <w:color w:val="0070C0"/>
        </w:rPr>
        <w:t xml:space="preserve">  &lt;V</w:t>
      </w:r>
      <w:r w:rsidR="00020222" w:rsidRPr="00E060F7">
        <w:rPr>
          <w:color w:val="0070C0"/>
        </w:rPr>
        <w:t>ehicle</w:t>
      </w:r>
      <w:r w:rsidRPr="00E060F7">
        <w:rPr>
          <w:color w:val="0070C0"/>
        </w:rPr>
        <w:t xml:space="preserve"> </w:t>
      </w:r>
      <w:r w:rsidRPr="00E060F7">
        <w:rPr>
          <w:color w:val="00B050"/>
        </w:rPr>
        <w:t xml:space="preserve">xd:script </w:t>
      </w:r>
      <w:r w:rsidRPr="00E060F7">
        <w:t xml:space="preserve">= </w:t>
      </w:r>
      <w:r w:rsidRPr="00E060F7">
        <w:rPr>
          <w:szCs w:val="16"/>
        </w:rPr>
        <w:t>"</w:t>
      </w:r>
      <w:r w:rsidRPr="00E060F7">
        <w:rPr>
          <w:color w:val="984806"/>
        </w:rPr>
        <w:t>+</w:t>
      </w:r>
      <w:r w:rsidRPr="00E060F7">
        <w:rPr>
          <w:szCs w:val="16"/>
        </w:rPr>
        <w:t>"</w:t>
      </w:r>
      <w:r w:rsidRPr="00E060F7">
        <w:rPr>
          <w:color w:val="0070C0"/>
        </w:rPr>
        <w:t>&gt;</w:t>
      </w:r>
    </w:p>
    <w:p w14:paraId="0E126089" w14:textId="77777777" w:rsidR="007069E1" w:rsidRPr="00E060F7" w:rsidRDefault="007069E1" w:rsidP="004C0259">
      <w:pPr>
        <w:pStyle w:val="Zdrojovykod-zlutyboxSynteastyl"/>
        <w:shd w:val="clear" w:color="auto" w:fill="FFFFF5"/>
        <w:tabs>
          <w:tab w:val="left" w:pos="284"/>
        </w:tabs>
      </w:pPr>
      <w:r w:rsidRPr="00E060F7">
        <w:rPr>
          <w:color w:val="0070C0"/>
        </w:rPr>
        <w:tab/>
        <w:t>&lt;typ</w:t>
      </w:r>
      <w:r w:rsidR="00020222" w:rsidRPr="00E060F7">
        <w:rPr>
          <w:color w:val="0070C0"/>
        </w:rPr>
        <w:t>e</w:t>
      </w:r>
      <w:r w:rsidRPr="00E060F7">
        <w:rPr>
          <w:color w:val="0070C0"/>
        </w:rPr>
        <w:t xml:space="preserve">&gt; </w:t>
      </w:r>
      <w:r w:rsidRPr="00E060F7">
        <w:rPr>
          <w:color w:val="FF0000"/>
          <w:szCs w:val="16"/>
        </w:rPr>
        <w:t>?</w:t>
      </w:r>
      <w:r w:rsidRPr="00E060F7">
        <w:t xml:space="preserve"> enum('SUV', 'MPV', '</w:t>
      </w:r>
      <w:r w:rsidR="00020222" w:rsidRPr="00E060F7">
        <w:t>personal</w:t>
      </w:r>
      <w:r w:rsidRPr="00E060F7">
        <w:t xml:space="preserve">', </w:t>
      </w:r>
    </w:p>
    <w:p w14:paraId="720E1EEA"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tab/>
      </w:r>
      <w:r w:rsidR="000670EF">
        <w:t>'truck'</w:t>
      </w:r>
      <w:r w:rsidRPr="00E060F7">
        <w:t>, 'sport', 'o</w:t>
      </w:r>
      <w:r w:rsidR="00020222" w:rsidRPr="00E060F7">
        <w:t>ther</w:t>
      </w:r>
      <w:r w:rsidRPr="00E060F7">
        <w:t xml:space="preserve">') </w:t>
      </w:r>
      <w:r w:rsidRPr="00E060F7">
        <w:rPr>
          <w:color w:val="0070C0"/>
        </w:rPr>
        <w:t>&lt;/typ</w:t>
      </w:r>
      <w:r w:rsidR="00020222" w:rsidRPr="00E060F7">
        <w:rPr>
          <w:color w:val="0070C0"/>
        </w:rPr>
        <w:t>e</w:t>
      </w:r>
      <w:r w:rsidRPr="00E060F7">
        <w:rPr>
          <w:color w:val="0070C0"/>
        </w:rPr>
        <w:t>&gt;</w:t>
      </w:r>
    </w:p>
    <w:p w14:paraId="22C4EB39"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020222" w:rsidRPr="00E060F7">
        <w:rPr>
          <w:color w:val="0070C0"/>
        </w:rPr>
        <w:t>n</w:t>
      </w:r>
      <w:r w:rsidRPr="00E060F7">
        <w:rPr>
          <w:color w:val="0070C0"/>
        </w:rPr>
        <w:t xml:space="preserve">&gt; </w:t>
      </w:r>
      <w:r w:rsidRPr="00E060F7">
        <w:t xml:space="preserve">string(7) </w:t>
      </w:r>
      <w:r w:rsidRPr="00E060F7">
        <w:rPr>
          <w:color w:val="0070C0"/>
        </w:rPr>
        <w:t>&lt;/</w:t>
      </w:r>
      <w:r w:rsidR="005010AC">
        <w:rPr>
          <w:color w:val="0070C0"/>
        </w:rPr>
        <w:t>v</w:t>
      </w:r>
      <w:r w:rsidRPr="00E060F7">
        <w:rPr>
          <w:color w:val="0070C0"/>
        </w:rPr>
        <w:t>r</w:t>
      </w:r>
      <w:r w:rsidR="00020222" w:rsidRPr="00E060F7">
        <w:rPr>
          <w:color w:val="0070C0"/>
        </w:rPr>
        <w:t>n</w:t>
      </w:r>
      <w:r w:rsidRPr="00E060F7">
        <w:rPr>
          <w:color w:val="0070C0"/>
        </w:rPr>
        <w:t>&gt;</w:t>
      </w:r>
    </w:p>
    <w:p w14:paraId="7780B90E" w14:textId="77777777" w:rsidR="007069E1" w:rsidRPr="00E060F7" w:rsidRDefault="007069E1" w:rsidP="004C0259">
      <w:pPr>
        <w:pStyle w:val="Zdrojovykod-zlutyboxSynteastyl"/>
        <w:shd w:val="clear" w:color="auto" w:fill="FFFFF5"/>
        <w:tabs>
          <w:tab w:val="left" w:pos="284"/>
        </w:tabs>
        <w:rPr>
          <w:color w:val="984806"/>
        </w:rPr>
      </w:pPr>
      <w:r w:rsidRPr="00E060F7">
        <w:tab/>
      </w:r>
      <w:r w:rsidRPr="00E060F7">
        <w:rPr>
          <w:color w:val="0070C0"/>
        </w:rPr>
        <w:t>&lt;</w:t>
      </w:r>
      <w:r w:rsidR="00020222" w:rsidRPr="00E060F7">
        <w:rPr>
          <w:color w:val="0070C0"/>
        </w:rPr>
        <w:t>purchase</w:t>
      </w:r>
      <w:r w:rsidRPr="00E060F7">
        <w:rPr>
          <w:color w:val="0070C0"/>
        </w:rPr>
        <w:t xml:space="preserve">&gt; </w:t>
      </w:r>
      <w:r w:rsidRPr="00E060F7">
        <w:t>date()</w:t>
      </w:r>
      <w:r w:rsidR="00020222" w:rsidRPr="00E060F7">
        <w:t xml:space="preserve"> </w:t>
      </w:r>
      <w:r w:rsidRPr="00E060F7">
        <w:rPr>
          <w:color w:val="0070C0"/>
        </w:rPr>
        <w:t>&lt;/</w:t>
      </w:r>
      <w:r w:rsidR="00020222" w:rsidRPr="00E060F7">
        <w:rPr>
          <w:color w:val="0070C0"/>
        </w:rPr>
        <w:t>purchase</w:t>
      </w:r>
      <w:r w:rsidRPr="00E060F7">
        <w:rPr>
          <w:color w:val="0070C0"/>
        </w:rPr>
        <w:t>&gt;</w:t>
      </w:r>
    </w:p>
    <w:p w14:paraId="204835A4"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rPr>
          <w:color w:val="0070C0"/>
        </w:rPr>
        <w:t>&lt;</w:t>
      </w:r>
      <w:r w:rsidR="00020222" w:rsidRPr="00E060F7">
        <w:rPr>
          <w:color w:val="0070C0"/>
        </w:rPr>
        <w:t>manufacturer</w:t>
      </w:r>
      <w:r w:rsidRPr="00E060F7">
        <w:rPr>
          <w:color w:val="0070C0"/>
        </w:rPr>
        <w:t xml:space="preserve">&gt; </w:t>
      </w:r>
      <w:r w:rsidRPr="00E060F7">
        <w:rPr>
          <w:color w:val="FF0000"/>
          <w:szCs w:val="16"/>
        </w:rPr>
        <w:t>?</w:t>
      </w:r>
      <w:r w:rsidRPr="00E060F7">
        <w:t xml:space="preserve"> string() </w:t>
      </w:r>
      <w:r w:rsidRPr="00E060F7">
        <w:rPr>
          <w:color w:val="0070C0"/>
        </w:rPr>
        <w:t>&lt;/</w:t>
      </w:r>
      <w:r w:rsidR="00020222" w:rsidRPr="00E060F7">
        <w:rPr>
          <w:color w:val="0070C0"/>
        </w:rPr>
        <w:t>manufacturer</w:t>
      </w:r>
      <w:r w:rsidRPr="00E060F7">
        <w:rPr>
          <w:color w:val="0070C0"/>
        </w:rPr>
        <w:t>&gt;</w:t>
      </w:r>
    </w:p>
    <w:p w14:paraId="0D3E8942"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rPr>
          <w:color w:val="0070C0"/>
        </w:rPr>
        <w:t>&lt;model&gt;</w:t>
      </w:r>
      <w:r w:rsidR="00020222" w:rsidRPr="00E060F7">
        <w:rPr>
          <w:color w:val="0070C0"/>
        </w:rPr>
        <w:t xml:space="preserve"> </w:t>
      </w:r>
      <w:r w:rsidRPr="00E060F7">
        <w:rPr>
          <w:color w:val="FF0000"/>
          <w:szCs w:val="16"/>
        </w:rPr>
        <w:t>?</w:t>
      </w:r>
      <w:r w:rsidRPr="00E060F7">
        <w:t xml:space="preserve"> string </w:t>
      </w:r>
      <w:r w:rsidRPr="00E060F7">
        <w:rPr>
          <w:color w:val="0070C0"/>
        </w:rPr>
        <w:t>&lt;/model&gt;</w:t>
      </w:r>
    </w:p>
    <w:p w14:paraId="332450B1" w14:textId="77777777" w:rsidR="007069E1" w:rsidRPr="00E060F7" w:rsidRDefault="007069E1" w:rsidP="004C0259">
      <w:pPr>
        <w:pStyle w:val="Zdrojovykod-zlutyboxSynteastyl"/>
        <w:shd w:val="clear" w:color="auto" w:fill="FFFFF5"/>
        <w:tabs>
          <w:tab w:val="left" w:pos="284"/>
        </w:tabs>
        <w:rPr>
          <w:color w:val="0070C0"/>
        </w:rPr>
      </w:pPr>
      <w:r w:rsidRPr="00E060F7">
        <w:rPr>
          <w:color w:val="0070C0"/>
        </w:rPr>
        <w:t xml:space="preserve">  &lt;/V</w:t>
      </w:r>
      <w:r w:rsidR="00020222" w:rsidRPr="00E060F7">
        <w:rPr>
          <w:color w:val="0070C0"/>
        </w:rPr>
        <w:t>ehicle</w:t>
      </w:r>
      <w:r w:rsidRPr="00E060F7">
        <w:rPr>
          <w:color w:val="0070C0"/>
        </w:rPr>
        <w:t>&gt;</w:t>
      </w:r>
    </w:p>
    <w:p w14:paraId="1338541F" w14:textId="77777777" w:rsidR="007069E1" w:rsidRPr="00E060F7" w:rsidRDefault="007069E1" w:rsidP="004C0259">
      <w:pPr>
        <w:pStyle w:val="Zdrojovykod-zlutyboxSynteastyl"/>
        <w:shd w:val="clear" w:color="auto" w:fill="FFFFF5"/>
        <w:tabs>
          <w:tab w:val="left" w:pos="284"/>
        </w:tabs>
        <w:rPr>
          <w:color w:val="0070C0"/>
        </w:rPr>
      </w:pPr>
      <w:r w:rsidRPr="00E060F7">
        <w:rPr>
          <w:color w:val="0070C0"/>
        </w:rPr>
        <w:t>&lt;/</w:t>
      </w:r>
      <w:r w:rsidR="00020222" w:rsidRPr="00E060F7">
        <w:rPr>
          <w:color w:val="0070C0"/>
        </w:rPr>
        <w:t>List</w:t>
      </w:r>
      <w:r w:rsidRPr="00E060F7">
        <w:rPr>
          <w:color w:val="0070C0"/>
        </w:rPr>
        <w:t>&gt;</w:t>
      </w:r>
    </w:p>
    <w:p w14:paraId="72FFD71D" w14:textId="77777777" w:rsidR="007069E1" w:rsidRPr="00E060F7" w:rsidRDefault="007069E1" w:rsidP="004C0259">
      <w:pPr>
        <w:pStyle w:val="Zdrojovykod-zlutyboxSynteastyl"/>
        <w:shd w:val="clear" w:color="auto" w:fill="FFFFF5"/>
        <w:tabs>
          <w:tab w:val="left" w:pos="284"/>
        </w:tabs>
        <w:rPr>
          <w:color w:val="0070C0"/>
        </w:rPr>
        <w:sectPr w:rsidR="007069E1" w:rsidRPr="00E060F7" w:rsidSect="00D66321">
          <w:type w:val="continuous"/>
          <w:pgSz w:w="11906" w:h="16838" w:code="9"/>
          <w:pgMar w:top="1304" w:right="1304" w:bottom="1304" w:left="1304" w:header="709" w:footer="709" w:gutter="0"/>
          <w:cols w:num="2" w:space="708"/>
        </w:sectPr>
      </w:pPr>
    </w:p>
    <w:p w14:paraId="5BEC7A08" w14:textId="417E5F10" w:rsidR="00D84C56" w:rsidRPr="00E060F7" w:rsidRDefault="00D84C56" w:rsidP="00431305">
      <w:pPr>
        <w:pStyle w:val="Heading2"/>
      </w:pPr>
      <w:bookmarkStart w:id="120" w:name="_Toc360304842"/>
      <w:bookmarkStart w:id="121" w:name="_Toc353798524"/>
      <w:bookmarkStart w:id="122" w:name="_Toc353798794"/>
      <w:bookmarkStart w:id="123" w:name="_Toc354414385"/>
      <w:bookmarkStart w:id="124" w:name="_Toc354414660"/>
      <w:bookmarkStart w:id="125" w:name="_Toc354499089"/>
      <w:bookmarkStart w:id="126" w:name="_Toc354499364"/>
      <w:bookmarkStart w:id="127" w:name="_Toc354499663"/>
      <w:bookmarkStart w:id="128" w:name="_Toc354499938"/>
      <w:bookmarkStart w:id="129" w:name="_Toc354505278"/>
      <w:bookmarkStart w:id="130" w:name="_Toc354505555"/>
      <w:bookmarkStart w:id="131" w:name="_Toc354676651"/>
      <w:bookmarkStart w:id="132" w:name="_Toc354676886"/>
      <w:bookmarkStart w:id="133" w:name="_Toc354912535"/>
      <w:bookmarkStart w:id="134" w:name="_Toc354917366"/>
      <w:bookmarkStart w:id="135" w:name="_Toc355016496"/>
      <w:bookmarkStart w:id="136" w:name="_Toc355016760"/>
      <w:bookmarkStart w:id="137" w:name="_Toc355312054"/>
      <w:bookmarkStart w:id="138" w:name="_Toc353798525"/>
      <w:bookmarkStart w:id="139" w:name="_Toc353798795"/>
      <w:bookmarkStart w:id="140" w:name="_Toc354414386"/>
      <w:bookmarkStart w:id="141" w:name="_Toc354414661"/>
      <w:bookmarkStart w:id="142" w:name="_Toc354499090"/>
      <w:bookmarkStart w:id="143" w:name="_Toc354499365"/>
      <w:bookmarkStart w:id="144" w:name="_Toc354499664"/>
      <w:bookmarkStart w:id="145" w:name="_Toc354499939"/>
      <w:bookmarkStart w:id="146" w:name="_Toc354505279"/>
      <w:bookmarkStart w:id="147" w:name="_Toc354505556"/>
      <w:bookmarkStart w:id="148" w:name="_Toc354676652"/>
      <w:bookmarkStart w:id="149" w:name="_Toc354676887"/>
      <w:bookmarkStart w:id="150" w:name="_Toc354912536"/>
      <w:bookmarkStart w:id="151" w:name="_Toc354917367"/>
      <w:bookmarkStart w:id="152" w:name="_Toc355016497"/>
      <w:bookmarkStart w:id="153" w:name="_Toc355016761"/>
      <w:bookmarkStart w:id="154" w:name="_Toc355312055"/>
      <w:bookmarkStart w:id="155" w:name="_Toc353798526"/>
      <w:bookmarkStart w:id="156" w:name="_Toc353798796"/>
      <w:bookmarkStart w:id="157" w:name="_Toc354414387"/>
      <w:bookmarkStart w:id="158" w:name="_Toc354414662"/>
      <w:bookmarkStart w:id="159" w:name="_Toc354499091"/>
      <w:bookmarkStart w:id="160" w:name="_Toc354499366"/>
      <w:bookmarkStart w:id="161" w:name="_Toc354499665"/>
      <w:bookmarkStart w:id="162" w:name="_Toc354499940"/>
      <w:bookmarkStart w:id="163" w:name="_Toc354505280"/>
      <w:bookmarkStart w:id="164" w:name="_Toc354505557"/>
      <w:bookmarkStart w:id="165" w:name="_Toc354676653"/>
      <w:bookmarkStart w:id="166" w:name="_Toc354676888"/>
      <w:bookmarkStart w:id="167" w:name="_Toc354912537"/>
      <w:bookmarkStart w:id="168" w:name="_Toc354917368"/>
      <w:bookmarkStart w:id="169" w:name="_Toc355016498"/>
      <w:bookmarkStart w:id="170" w:name="_Toc355016762"/>
      <w:bookmarkStart w:id="171" w:name="_Toc355312056"/>
      <w:bookmarkStart w:id="172" w:name="_Ref340840414"/>
      <w:bookmarkStart w:id="173" w:name="_Toc354676889"/>
      <w:bookmarkStart w:id="174" w:name="_Toc208246657"/>
      <w:bookmarkEnd w:id="117"/>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r w:rsidRPr="00E060F7">
        <w:t>Specifi</w:t>
      </w:r>
      <w:r w:rsidR="00CD4B8E" w:rsidRPr="00E060F7">
        <w:t xml:space="preserve">cation </w:t>
      </w:r>
      <w:r w:rsidR="00AC06C8" w:rsidRPr="00E060F7">
        <w:t xml:space="preserve">of </w:t>
      </w:r>
      <w:r w:rsidR="00BA5A04">
        <w:t xml:space="preserve">the </w:t>
      </w:r>
      <w:r w:rsidR="0044568E">
        <w:t>Quantifier</w:t>
      </w:r>
      <w:r w:rsidR="00AC06C8" w:rsidRPr="00E060F7">
        <w:t xml:space="preserve"> </w:t>
      </w:r>
      <w:r w:rsidR="00CD4B8E" w:rsidRPr="00E060F7">
        <w:t>of Element</w:t>
      </w:r>
      <w:bookmarkEnd w:id="105"/>
      <w:bookmarkEnd w:id="106"/>
      <w:bookmarkEnd w:id="172"/>
      <w:bookmarkEnd w:id="173"/>
      <w:bookmarkEnd w:id="174"/>
    </w:p>
    <w:p w14:paraId="1A12608C" w14:textId="3D9B6C22" w:rsidR="00D84C56" w:rsidRPr="00E060F7" w:rsidRDefault="00AC058A" w:rsidP="00D84C56">
      <w:pPr>
        <w:pStyle w:val="OdstavecSynteastyl"/>
      </w:pPr>
      <w:r>
        <w:rPr>
          <w:noProof/>
          <w:lang w:val="cs-CZ" w:eastAsia="cs-CZ"/>
        </w:rPr>
        <mc:AlternateContent>
          <mc:Choice Requires="wps">
            <w:drawing>
              <wp:inline distT="0" distB="0" distL="0" distR="0" wp14:anchorId="10B3A936" wp14:editId="7C0048DC">
                <wp:extent cx="247650" cy="107950"/>
                <wp:effectExtent l="9525" t="19050" r="19050" b="6350"/>
                <wp:docPr id="611" name="Šipka doprava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C780748" id="Šipka doprava 2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_Ref337286598 \r \h </w:instrText>
      </w:r>
      <w:r w:rsidR="00EF650E" w:rsidRPr="00E060F7">
        <w:fldChar w:fldCharType="separate"/>
      </w:r>
      <w:r w:rsidR="007F02DC">
        <w:t>4.1</w:t>
      </w:r>
      <w:r w:rsidR="00EF650E"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7F02DC" w:rsidRPr="00E060F7">
        <w:t xml:space="preserve">Model of </w:t>
      </w:r>
      <w:r w:rsidR="007F02DC">
        <w:t>E</w:t>
      </w:r>
      <w:r w:rsidR="007F02DC" w:rsidRPr="00E060F7">
        <w:t xml:space="preserve">xemplary </w:t>
      </w:r>
      <w:r w:rsidR="007F02DC">
        <w:t>E</w:t>
      </w:r>
      <w:r w:rsidR="007F02DC" w:rsidRPr="00E060F7">
        <w:t>lement</w:t>
      </w:r>
      <w:r w:rsidR="00C30184">
        <w:fldChar w:fldCharType="end"/>
      </w:r>
    </w:p>
    <w:p w14:paraId="4E0E93F4" w14:textId="683F27D9" w:rsidR="00DD04F0" w:rsidRDefault="00DD04F0" w:rsidP="00D84C56">
      <w:pPr>
        <w:pStyle w:val="OdstavecSynteastyl"/>
      </w:pPr>
      <w:r w:rsidRPr="00DD04F0">
        <w:t xml:space="preserve">For each internal element of a model, it is possible to </w:t>
      </w:r>
      <w:r>
        <w:t xml:space="preserve">specify </w:t>
      </w:r>
      <w:r w:rsidR="007B72CE">
        <w:t xml:space="preserve">a </w:t>
      </w:r>
      <w:r w:rsidR="0044568E">
        <w:t>quantifier</w:t>
      </w:r>
      <w:r w:rsidRPr="00DD04F0">
        <w:t xml:space="preserve"> </w:t>
      </w:r>
      <w:r>
        <w:t>in</w:t>
      </w:r>
      <w:r w:rsidRPr="00DD04F0">
        <w:t xml:space="preserve"> the "xd:script" attribute. If</w:t>
      </w:r>
      <w:r>
        <w:t xml:space="preserve"> </w:t>
      </w:r>
      <w:r w:rsidR="007B72CE">
        <w:t xml:space="preserve">the </w:t>
      </w:r>
      <w:r w:rsidR="0044568E">
        <w:t>quantifier</w:t>
      </w:r>
      <w:r>
        <w:t xml:space="preserve"> is not specified</w:t>
      </w:r>
      <w:r w:rsidR="00BA5A04">
        <w:t>,</w:t>
      </w:r>
      <w:r w:rsidRPr="00DD04F0">
        <w:t xml:space="preserve"> then the number of occurrences </w:t>
      </w:r>
      <w:r>
        <w:t>is set</w:t>
      </w:r>
      <w:r w:rsidRPr="00DD04F0">
        <w:t xml:space="preserve"> to one</w:t>
      </w:r>
      <w:r>
        <w:t xml:space="preserve"> ("required")</w:t>
      </w:r>
      <w:r w:rsidRPr="00DD04F0">
        <w:t>.</w:t>
      </w:r>
    </w:p>
    <w:p w14:paraId="204EE138" w14:textId="3C82016F" w:rsidR="00D84C56" w:rsidRDefault="00E371AA" w:rsidP="00435FD6">
      <w:pPr>
        <w:pStyle w:val="OdstavecSynteastyl"/>
        <w:jc w:val="left"/>
      </w:pPr>
      <w:r w:rsidRPr="00E22B75">
        <w:t xml:space="preserve">If </w:t>
      </w:r>
      <w:r w:rsidR="00E22B75" w:rsidRPr="00E22B75">
        <w:t>we accept that</w:t>
      </w:r>
      <w:r w:rsidR="00E22B75">
        <w:t xml:space="preserve"> </w:t>
      </w:r>
      <w:r w:rsidRPr="00E060F7">
        <w:t>the list can be empty or the number of vehicles can be unlimited</w:t>
      </w:r>
      <w:r w:rsidR="00BA5A04">
        <w:t>,</w:t>
      </w:r>
      <w:r w:rsidRPr="00E060F7">
        <w:t xml:space="preserve"> </w:t>
      </w:r>
      <w:r w:rsidR="00DD04F0">
        <w:t>the</w:t>
      </w:r>
      <w:r w:rsidRPr="00E060F7">
        <w:t xml:space="preserve"> model </w:t>
      </w:r>
      <w:r w:rsidR="00E22B75">
        <w:t xml:space="preserve">would </w:t>
      </w:r>
      <w:r w:rsidRPr="00E060F7">
        <w:t>be:</w:t>
      </w:r>
    </w:p>
    <w:p w14:paraId="0D22D233" w14:textId="77777777" w:rsidR="00435FD6" w:rsidRPr="00E060F7" w:rsidRDefault="00435FD6" w:rsidP="00435FD6">
      <w:pPr>
        <w:pStyle w:val="OdstavecSynteastyl"/>
        <w:sectPr w:rsidR="00435FD6" w:rsidRPr="00E060F7" w:rsidSect="00D66321">
          <w:type w:val="continuous"/>
          <w:pgSz w:w="11906" w:h="16838" w:code="9"/>
          <w:pgMar w:top="1304" w:right="1304" w:bottom="1304" w:left="1304" w:header="709" w:footer="709" w:gutter="0"/>
          <w:cols w:space="708"/>
        </w:sectPr>
      </w:pPr>
    </w:p>
    <w:p w14:paraId="0BE6B27E" w14:textId="7767218C" w:rsidR="00435FD6" w:rsidRPr="00E060F7" w:rsidRDefault="008F5906" w:rsidP="0075748B">
      <w:pPr>
        <w:pStyle w:val="OdstavecSynteastyl"/>
        <w:keepNext/>
        <w:numPr>
          <w:ilvl w:val="0"/>
          <w:numId w:val="104"/>
        </w:numPr>
      </w:pPr>
      <w:r>
        <w:t>V</w:t>
      </w:r>
      <w:r w:rsidR="00435FD6" w:rsidRPr="00E060F7">
        <w:t>ariant with elements and attributes:</w:t>
      </w:r>
    </w:p>
    <w:p w14:paraId="2C5A3596"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rPr>
          <w:color w:val="0070C0"/>
        </w:rPr>
        <w:t>&lt;List&gt;</w:t>
      </w:r>
    </w:p>
    <w:p w14:paraId="1BC67C9B"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rPr>
          <w:color w:val="0070C0"/>
        </w:rPr>
        <w:t xml:space="preserve">  &lt;Vehicle </w:t>
      </w:r>
      <w:r w:rsidRPr="00E060F7">
        <w:rPr>
          <w:color w:val="00B050"/>
        </w:rPr>
        <w:t xml:space="preserve">xd:script </w:t>
      </w:r>
      <w:r w:rsidRPr="00E060F7">
        <w:t xml:space="preserve">= </w:t>
      </w:r>
      <w:r w:rsidRPr="00E060F7">
        <w:rPr>
          <w:szCs w:val="16"/>
        </w:rPr>
        <w:t>"</w:t>
      </w:r>
      <w:r w:rsidR="00A90C20">
        <w:rPr>
          <w:color w:val="FF0000"/>
        </w:rPr>
        <w:t>occurs 1..*</w:t>
      </w:r>
      <w:r w:rsidRPr="00E060F7">
        <w:rPr>
          <w:szCs w:val="16"/>
        </w:rPr>
        <w:t>"</w:t>
      </w:r>
    </w:p>
    <w:p w14:paraId="28A71A3B" w14:textId="77777777" w:rsidR="00435FD6" w:rsidRPr="00E060F7" w:rsidRDefault="00435FD6" w:rsidP="004C0259">
      <w:pPr>
        <w:pStyle w:val="Zdrojovykod-zlutyboxSynteastyl"/>
        <w:shd w:val="clear" w:color="auto" w:fill="FFFFF5"/>
        <w:tabs>
          <w:tab w:val="left" w:pos="567"/>
          <w:tab w:val="left" w:pos="1276"/>
        </w:tabs>
        <w:rPr>
          <w:color w:val="984806"/>
        </w:rPr>
      </w:pPr>
      <w:r w:rsidRPr="00E060F7">
        <w:rPr>
          <w:color w:val="0070C0"/>
        </w:rPr>
        <w:t xml:space="preserve">       t</w:t>
      </w:r>
      <w:r w:rsidRPr="00E060F7">
        <w:rPr>
          <w:color w:val="00B050"/>
        </w:rPr>
        <w:t>ype</w:t>
      </w:r>
      <w:r w:rsidRPr="00E060F7">
        <w:rPr>
          <w:color w:val="00B050"/>
        </w:rPr>
        <w:tab/>
      </w:r>
      <w:r w:rsidRPr="00E060F7">
        <w:t xml:space="preserve">= </w:t>
      </w:r>
      <w:r w:rsidRPr="00E060F7">
        <w:rPr>
          <w:szCs w:val="16"/>
        </w:rPr>
        <w:t>"</w:t>
      </w:r>
      <w:r w:rsidRPr="00E060F7">
        <w:rPr>
          <w:color w:val="FF0000"/>
          <w:szCs w:val="16"/>
        </w:rPr>
        <w:t>?</w:t>
      </w:r>
      <w:r w:rsidRPr="00E060F7">
        <w:rPr>
          <w:color w:val="984806"/>
        </w:rPr>
        <w:t xml:space="preserve"> enum('SUV', 'MPV', 'personal',</w:t>
      </w:r>
    </w:p>
    <w:p w14:paraId="2DA60DB2" w14:textId="77777777" w:rsidR="00435FD6" w:rsidRPr="00E060F7" w:rsidRDefault="00435FD6" w:rsidP="004C0259">
      <w:pPr>
        <w:pStyle w:val="Zdrojovykod-zlutyboxSynteastyl"/>
        <w:shd w:val="clear" w:color="auto" w:fill="FFFFF5"/>
        <w:tabs>
          <w:tab w:val="left" w:pos="567"/>
          <w:tab w:val="left" w:pos="1276"/>
        </w:tabs>
      </w:pPr>
      <w:r w:rsidRPr="00E060F7">
        <w:rPr>
          <w:color w:val="984806"/>
        </w:rPr>
        <w:tab/>
      </w:r>
      <w:r w:rsidRPr="00E060F7">
        <w:rPr>
          <w:color w:val="984806"/>
        </w:rPr>
        <w:tab/>
      </w:r>
      <w:r>
        <w:rPr>
          <w:color w:val="984806"/>
        </w:rPr>
        <w:t>'truck'</w:t>
      </w:r>
      <w:r w:rsidRPr="00E060F7">
        <w:rPr>
          <w:color w:val="984806"/>
        </w:rPr>
        <w:t>, 'sort',</w:t>
      </w:r>
      <w:r>
        <w:rPr>
          <w:color w:val="984806"/>
        </w:rPr>
        <w:t xml:space="preserve"> </w:t>
      </w:r>
      <w:r w:rsidRPr="00E060F7">
        <w:rPr>
          <w:color w:val="984806"/>
        </w:rPr>
        <w:t>'other')</w:t>
      </w:r>
      <w:r w:rsidRPr="00E060F7">
        <w:rPr>
          <w:szCs w:val="16"/>
        </w:rPr>
        <w:t>"</w:t>
      </w:r>
    </w:p>
    <w:p w14:paraId="56682B59" w14:textId="77777777" w:rsidR="00435FD6" w:rsidRPr="00E060F7" w:rsidRDefault="00435FD6" w:rsidP="004C0259">
      <w:pPr>
        <w:pStyle w:val="Zdrojovykod-zlutyboxSynteastyl"/>
        <w:shd w:val="clear" w:color="auto" w:fill="FFFFF5"/>
        <w:tabs>
          <w:tab w:val="left" w:pos="567"/>
          <w:tab w:val="left" w:pos="1276"/>
        </w:tabs>
      </w:pPr>
      <w:r w:rsidRPr="00E060F7">
        <w:rPr>
          <w:color w:val="00B050"/>
        </w:rPr>
        <w:tab/>
      </w:r>
      <w:r>
        <w:rPr>
          <w:color w:val="00B050"/>
        </w:rPr>
        <w:t>v</w:t>
      </w:r>
      <w:r w:rsidRPr="00E060F7">
        <w:rPr>
          <w:color w:val="00B050"/>
        </w:rPr>
        <w:t>rn</w:t>
      </w:r>
      <w:r w:rsidRPr="00E060F7">
        <w:tab/>
        <w:t xml:space="preserve">= </w:t>
      </w:r>
      <w:r w:rsidRPr="00E060F7">
        <w:rPr>
          <w:szCs w:val="16"/>
        </w:rPr>
        <w:t>"</w:t>
      </w:r>
      <w:r w:rsidRPr="00E060F7">
        <w:rPr>
          <w:color w:val="984806"/>
        </w:rPr>
        <w:t>string(7)</w:t>
      </w:r>
      <w:r w:rsidRPr="00E060F7">
        <w:rPr>
          <w:szCs w:val="16"/>
        </w:rPr>
        <w:t>"</w:t>
      </w:r>
    </w:p>
    <w:p w14:paraId="7553CC52" w14:textId="77777777" w:rsidR="00435FD6" w:rsidRPr="00E060F7" w:rsidRDefault="00435FD6" w:rsidP="004C0259">
      <w:pPr>
        <w:pStyle w:val="Zdrojovykod-zlutyboxSynteastyl"/>
        <w:shd w:val="clear" w:color="auto" w:fill="FFFFF5"/>
        <w:tabs>
          <w:tab w:val="left" w:pos="567"/>
          <w:tab w:val="left" w:pos="1276"/>
        </w:tabs>
      </w:pPr>
      <w:r w:rsidRPr="00E060F7">
        <w:tab/>
      </w:r>
      <w:r w:rsidRPr="00E060F7">
        <w:rPr>
          <w:color w:val="00B050"/>
        </w:rPr>
        <w:t>purchase</w:t>
      </w:r>
      <w:r w:rsidRPr="00E060F7">
        <w:tab/>
        <w:t xml:space="preserve">= </w:t>
      </w:r>
      <w:r w:rsidRPr="00E060F7">
        <w:rPr>
          <w:szCs w:val="16"/>
        </w:rPr>
        <w:t>"</w:t>
      </w:r>
      <w:r w:rsidRPr="00E060F7">
        <w:rPr>
          <w:color w:val="984806"/>
        </w:rPr>
        <w:t>date()</w:t>
      </w:r>
      <w:r w:rsidRPr="00E060F7">
        <w:rPr>
          <w:szCs w:val="16"/>
        </w:rPr>
        <w:t>"</w:t>
      </w:r>
    </w:p>
    <w:p w14:paraId="2AD26192" w14:textId="77777777" w:rsidR="00435FD6" w:rsidRPr="00E060F7" w:rsidRDefault="00435FD6" w:rsidP="004C0259">
      <w:pPr>
        <w:pStyle w:val="Zdrojovykod-zlutyboxSynteastyl"/>
        <w:shd w:val="clear" w:color="auto" w:fill="FFFFF5"/>
        <w:tabs>
          <w:tab w:val="left" w:pos="567"/>
          <w:tab w:val="left" w:pos="1276"/>
        </w:tabs>
      </w:pPr>
      <w:r w:rsidRPr="00E060F7">
        <w:tab/>
      </w:r>
      <w:r w:rsidRPr="00E060F7">
        <w:rPr>
          <w:color w:val="00B050"/>
        </w:rPr>
        <w:t>manufacturer</w:t>
      </w:r>
      <w:r>
        <w:rPr>
          <w:color w:val="00B050"/>
        </w:rPr>
        <w:t xml:space="preserve"> </w:t>
      </w:r>
      <w:r w:rsidRPr="00E060F7">
        <w:t xml:space="preserve">= </w:t>
      </w:r>
      <w:r w:rsidRPr="00E060F7">
        <w:rPr>
          <w:szCs w:val="16"/>
        </w:rPr>
        <w:t>"</w:t>
      </w:r>
      <w:r w:rsidRPr="00E060F7">
        <w:rPr>
          <w:color w:val="FF0000"/>
          <w:szCs w:val="16"/>
        </w:rPr>
        <w:t>?</w:t>
      </w:r>
      <w:r w:rsidRPr="00E060F7">
        <w:rPr>
          <w:color w:val="984806"/>
        </w:rPr>
        <w:t xml:space="preserve"> string()</w:t>
      </w:r>
      <w:r w:rsidRPr="00E060F7">
        <w:rPr>
          <w:szCs w:val="16"/>
        </w:rPr>
        <w:t>"</w:t>
      </w:r>
    </w:p>
    <w:p w14:paraId="63F5FA93"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Pr="00E060F7">
        <w:tab/>
        <w:t xml:space="preserve">= </w:t>
      </w:r>
      <w:r w:rsidRPr="00E060F7">
        <w:rPr>
          <w:szCs w:val="16"/>
        </w:rPr>
        <w:t>"</w:t>
      </w:r>
      <w:r w:rsidRPr="00E060F7">
        <w:rPr>
          <w:color w:val="FF0000"/>
          <w:szCs w:val="16"/>
        </w:rPr>
        <w:t>?</w:t>
      </w:r>
      <w:r w:rsidRPr="00E060F7">
        <w:rPr>
          <w:color w:val="984806"/>
        </w:rPr>
        <w:t xml:space="preserve"> string</w:t>
      </w:r>
      <w:r w:rsidRPr="00E060F7">
        <w:rPr>
          <w:szCs w:val="16"/>
        </w:rPr>
        <w:t>"</w:t>
      </w:r>
      <w:r w:rsidRPr="00E060F7">
        <w:t xml:space="preserve"> </w:t>
      </w:r>
      <w:r w:rsidRPr="00E060F7">
        <w:rPr>
          <w:color w:val="0070C0"/>
        </w:rPr>
        <w:t>/&gt;</w:t>
      </w:r>
    </w:p>
    <w:p w14:paraId="6E9ABFC0" w14:textId="77777777" w:rsidR="00435FD6" w:rsidRPr="00E060F7" w:rsidRDefault="00435FD6" w:rsidP="004C0259">
      <w:pPr>
        <w:pStyle w:val="Zdrojovykod-zlutyboxSynteastyl"/>
        <w:shd w:val="clear" w:color="auto" w:fill="FFFFF5"/>
        <w:tabs>
          <w:tab w:val="left" w:pos="567"/>
          <w:tab w:val="left" w:pos="1276"/>
        </w:tabs>
      </w:pPr>
      <w:r w:rsidRPr="00E060F7">
        <w:rPr>
          <w:color w:val="0070C0"/>
        </w:rPr>
        <w:t>&lt;/List&gt;</w:t>
      </w:r>
    </w:p>
    <w:p w14:paraId="41BB2D99" w14:textId="77777777" w:rsidR="00435FD6" w:rsidRPr="00E060F7" w:rsidRDefault="00435FD6" w:rsidP="00435FD6">
      <w:pPr>
        <w:pStyle w:val="OdstavecSynteastyl"/>
      </w:pPr>
    </w:p>
    <w:p w14:paraId="44D1225F" w14:textId="0BEC0E5A" w:rsidR="00435FD6" w:rsidRPr="00E060F7" w:rsidRDefault="008F5906" w:rsidP="0075748B">
      <w:pPr>
        <w:pStyle w:val="OdstavecSynteastyl"/>
        <w:keepNext/>
        <w:numPr>
          <w:ilvl w:val="0"/>
          <w:numId w:val="104"/>
        </w:numPr>
        <w:ind w:left="284" w:hanging="284"/>
      </w:pPr>
      <w:r>
        <w:t>V</w:t>
      </w:r>
      <w:r w:rsidR="00435FD6" w:rsidRPr="00E060F7">
        <w:t xml:space="preserve">ariant </w:t>
      </w:r>
      <w:r w:rsidR="00637F6F">
        <w:t>with XML elements only</w:t>
      </w:r>
      <w:r w:rsidR="00435FD6" w:rsidRPr="00E060F7">
        <w:t>:</w:t>
      </w:r>
    </w:p>
    <w:p w14:paraId="26205D8C"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rPr>
          <w:color w:val="0070C0"/>
        </w:rPr>
        <w:t>&lt;List&gt;</w:t>
      </w:r>
    </w:p>
    <w:p w14:paraId="42B17ED4" w14:textId="77777777" w:rsidR="00435FD6" w:rsidRPr="00E060F7" w:rsidRDefault="00435FD6" w:rsidP="004C0259">
      <w:pPr>
        <w:pStyle w:val="Zdrojovykod-zlutyboxSynteastyl"/>
        <w:shd w:val="clear" w:color="auto" w:fill="FFFFF5"/>
        <w:rPr>
          <w:color w:val="0070C0"/>
        </w:rPr>
      </w:pPr>
      <w:r w:rsidRPr="00E060F7">
        <w:rPr>
          <w:color w:val="0070C0"/>
        </w:rPr>
        <w:t xml:space="preserve">  &lt;Vehicle </w:t>
      </w:r>
      <w:r w:rsidRPr="00E060F7">
        <w:rPr>
          <w:color w:val="00B050"/>
        </w:rPr>
        <w:t xml:space="preserve">xd:script </w:t>
      </w:r>
      <w:r w:rsidRPr="00E060F7">
        <w:t xml:space="preserve">= </w:t>
      </w:r>
      <w:r w:rsidRPr="00E060F7">
        <w:rPr>
          <w:szCs w:val="16"/>
        </w:rPr>
        <w:t>"</w:t>
      </w:r>
      <w:r w:rsidR="00A90C20" w:rsidRPr="00A90C20">
        <w:rPr>
          <w:color w:val="FF0000"/>
        </w:rPr>
        <w:t xml:space="preserve"> </w:t>
      </w:r>
      <w:r w:rsidR="00A90C20">
        <w:rPr>
          <w:color w:val="FF0000"/>
        </w:rPr>
        <w:t>occurs 1..*</w:t>
      </w:r>
      <w:r w:rsidRPr="00E060F7">
        <w:rPr>
          <w:szCs w:val="16"/>
        </w:rPr>
        <w:t>"</w:t>
      </w:r>
      <w:r w:rsidRPr="00E060F7">
        <w:rPr>
          <w:color w:val="0070C0"/>
        </w:rPr>
        <w:t>&gt;</w:t>
      </w:r>
    </w:p>
    <w:p w14:paraId="2E5B62FC" w14:textId="77777777" w:rsidR="00435FD6" w:rsidRPr="00E060F7" w:rsidRDefault="00435FD6" w:rsidP="004C0259">
      <w:pPr>
        <w:pStyle w:val="Zdrojovykod-zlutyboxSynteastyl"/>
        <w:shd w:val="clear" w:color="auto" w:fill="FFFFF5"/>
        <w:tabs>
          <w:tab w:val="left" w:pos="284"/>
        </w:tabs>
      </w:pPr>
      <w:r w:rsidRPr="00E060F7">
        <w:rPr>
          <w:color w:val="0070C0"/>
        </w:rPr>
        <w:tab/>
        <w:t xml:space="preserve">&lt;type&gt; </w:t>
      </w:r>
      <w:r w:rsidRPr="00E060F7">
        <w:rPr>
          <w:color w:val="FF0000"/>
          <w:szCs w:val="16"/>
        </w:rPr>
        <w:t>?</w:t>
      </w:r>
      <w:r w:rsidRPr="00E060F7">
        <w:t xml:space="preserve"> enum('SUV', 'MPV', 'personal', </w:t>
      </w:r>
    </w:p>
    <w:p w14:paraId="02F11A78"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tab/>
      </w:r>
      <w:r>
        <w:t>'truck'</w:t>
      </w:r>
      <w:r w:rsidRPr="00E060F7">
        <w:t xml:space="preserve">, 'sport', 'other') </w:t>
      </w:r>
      <w:r w:rsidRPr="00E060F7">
        <w:rPr>
          <w:color w:val="0070C0"/>
        </w:rPr>
        <w:t>&lt;/type&gt;</w:t>
      </w:r>
    </w:p>
    <w:p w14:paraId="7691148E"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rPr>
          <w:color w:val="0070C0"/>
        </w:rPr>
        <w:t>&lt;</w:t>
      </w:r>
      <w:r>
        <w:rPr>
          <w:color w:val="0070C0"/>
        </w:rPr>
        <w:t>v</w:t>
      </w:r>
      <w:r w:rsidRPr="00E060F7">
        <w:rPr>
          <w:color w:val="0070C0"/>
        </w:rPr>
        <w:t xml:space="preserve">rn&gt; </w:t>
      </w:r>
      <w:r w:rsidRPr="00E060F7">
        <w:t xml:space="preserve">string(7) </w:t>
      </w:r>
      <w:r w:rsidRPr="00E060F7">
        <w:rPr>
          <w:color w:val="0070C0"/>
        </w:rPr>
        <w:t>&lt;/</w:t>
      </w:r>
      <w:r>
        <w:rPr>
          <w:color w:val="0070C0"/>
        </w:rPr>
        <w:t>v</w:t>
      </w:r>
      <w:r w:rsidRPr="00E060F7">
        <w:rPr>
          <w:color w:val="0070C0"/>
        </w:rPr>
        <w:t>rn&gt;</w:t>
      </w:r>
    </w:p>
    <w:p w14:paraId="36CE76D0" w14:textId="77777777" w:rsidR="00435FD6" w:rsidRPr="00E060F7" w:rsidRDefault="00435FD6" w:rsidP="004C0259">
      <w:pPr>
        <w:pStyle w:val="Zdrojovykod-zlutyboxSynteastyl"/>
        <w:shd w:val="clear" w:color="auto" w:fill="FFFFF5"/>
        <w:tabs>
          <w:tab w:val="left" w:pos="284"/>
        </w:tabs>
        <w:rPr>
          <w:color w:val="984806"/>
        </w:rPr>
      </w:pPr>
      <w:r w:rsidRPr="00E060F7">
        <w:tab/>
      </w:r>
      <w:r w:rsidRPr="00E060F7">
        <w:rPr>
          <w:color w:val="0070C0"/>
        </w:rPr>
        <w:t xml:space="preserve">&lt;purchase&gt; </w:t>
      </w:r>
      <w:r w:rsidR="00304DAD">
        <w:t>date</w:t>
      </w:r>
      <w:r w:rsidRPr="00E060F7">
        <w:t xml:space="preserve">() </w:t>
      </w:r>
      <w:r w:rsidRPr="00E060F7">
        <w:rPr>
          <w:color w:val="0070C0"/>
        </w:rPr>
        <w:t>&lt;/purchase&gt;</w:t>
      </w:r>
    </w:p>
    <w:p w14:paraId="29B0D145"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rPr>
          <w:color w:val="0070C0"/>
        </w:rPr>
        <w:t xml:space="preserve">&lt;manufacturer&gt; </w:t>
      </w:r>
      <w:r w:rsidRPr="00E060F7">
        <w:rPr>
          <w:color w:val="FF0000"/>
          <w:szCs w:val="16"/>
        </w:rPr>
        <w:t>?</w:t>
      </w:r>
      <w:r w:rsidRPr="00E060F7">
        <w:t xml:space="preserve"> string() </w:t>
      </w:r>
      <w:r w:rsidRPr="00E060F7">
        <w:rPr>
          <w:color w:val="0070C0"/>
        </w:rPr>
        <w:t>&lt;/manufacturer&gt;</w:t>
      </w:r>
    </w:p>
    <w:p w14:paraId="7F591762"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rPr>
          <w:color w:val="0070C0"/>
        </w:rPr>
        <w:t xml:space="preserve">&lt;model&gt; </w:t>
      </w:r>
      <w:r w:rsidRPr="00E060F7">
        <w:rPr>
          <w:color w:val="FF0000"/>
          <w:szCs w:val="16"/>
        </w:rPr>
        <w:t>?</w:t>
      </w:r>
      <w:r w:rsidRPr="00E060F7">
        <w:t xml:space="preserve"> string </w:t>
      </w:r>
      <w:r w:rsidRPr="00E060F7">
        <w:rPr>
          <w:color w:val="0070C0"/>
        </w:rPr>
        <w:t>&lt;/model&gt;</w:t>
      </w:r>
    </w:p>
    <w:p w14:paraId="17E30A35" w14:textId="77777777" w:rsidR="00435FD6" w:rsidRPr="00E060F7" w:rsidRDefault="00435FD6" w:rsidP="004C0259">
      <w:pPr>
        <w:pStyle w:val="Zdrojovykod-zlutyboxSynteastyl"/>
        <w:shd w:val="clear" w:color="auto" w:fill="FFFFF5"/>
        <w:tabs>
          <w:tab w:val="left" w:pos="284"/>
        </w:tabs>
        <w:rPr>
          <w:color w:val="0070C0"/>
        </w:rPr>
      </w:pPr>
      <w:r w:rsidRPr="00E060F7">
        <w:rPr>
          <w:color w:val="0070C0"/>
        </w:rPr>
        <w:t xml:space="preserve">  &lt;/Vehicle&gt;</w:t>
      </w:r>
    </w:p>
    <w:p w14:paraId="7C0B539D" w14:textId="77777777" w:rsidR="00435FD6" w:rsidRPr="00E060F7" w:rsidRDefault="00435FD6" w:rsidP="004C0259">
      <w:pPr>
        <w:pStyle w:val="Zdrojovykod-zlutyboxSynteastyl"/>
        <w:shd w:val="clear" w:color="auto" w:fill="FFFFF5"/>
        <w:tabs>
          <w:tab w:val="left" w:pos="284"/>
        </w:tabs>
        <w:rPr>
          <w:color w:val="0070C0"/>
        </w:rPr>
      </w:pPr>
      <w:r w:rsidRPr="00E060F7">
        <w:rPr>
          <w:color w:val="0070C0"/>
        </w:rPr>
        <w:t>&lt;/List&gt;</w:t>
      </w:r>
    </w:p>
    <w:p w14:paraId="5993AF5C" w14:textId="77777777" w:rsidR="00435FD6" w:rsidRPr="00E060F7" w:rsidRDefault="00435FD6" w:rsidP="004C0259">
      <w:pPr>
        <w:pStyle w:val="Zdrojovykod-zlutyboxSynteastyl"/>
        <w:shd w:val="clear" w:color="auto" w:fill="FFFFF5"/>
        <w:tabs>
          <w:tab w:val="left" w:pos="284"/>
        </w:tabs>
        <w:rPr>
          <w:color w:val="0070C0"/>
        </w:rPr>
        <w:sectPr w:rsidR="00435FD6" w:rsidRPr="00E060F7" w:rsidSect="00D66321">
          <w:type w:val="continuous"/>
          <w:pgSz w:w="11906" w:h="16838" w:code="9"/>
          <w:pgMar w:top="1304" w:right="1304" w:bottom="1304" w:left="1304" w:header="709" w:footer="709" w:gutter="0"/>
          <w:cols w:num="2" w:space="708"/>
        </w:sectPr>
      </w:pPr>
    </w:p>
    <w:p w14:paraId="11BB4A0C" w14:textId="611AB868" w:rsidR="00D84C56" w:rsidRPr="00E060F7" w:rsidRDefault="00F5485A" w:rsidP="00435FD6">
      <w:pPr>
        <w:pStyle w:val="OdstavecSynteastyl"/>
        <w:jc w:val="left"/>
      </w:pPr>
      <w:r w:rsidRPr="00E060F7">
        <w:t xml:space="preserve">Note </w:t>
      </w:r>
      <w:r w:rsidR="005D5906" w:rsidRPr="00E060F7">
        <w:t xml:space="preserve">the element </w:t>
      </w:r>
      <w:r w:rsidR="00DD04F0">
        <w:t>"</w:t>
      </w:r>
      <w:r w:rsidR="005D5906" w:rsidRPr="00E060F7">
        <w:rPr>
          <w:rFonts w:ascii="Consolas" w:hAnsi="Consolas" w:cs="Consolas"/>
        </w:rPr>
        <w:t>Vehicle</w:t>
      </w:r>
      <w:r w:rsidR="00DD04F0">
        <w:t>"</w:t>
      </w:r>
      <w:r w:rsidR="005D5906" w:rsidRPr="00E060F7">
        <w:t xml:space="preserve"> </w:t>
      </w:r>
      <w:r w:rsidR="005D5906">
        <w:t xml:space="preserve">in </w:t>
      </w:r>
      <w:r w:rsidRPr="00E060F7">
        <w:t>v</w:t>
      </w:r>
      <w:r w:rsidR="00D84C56" w:rsidRPr="00E060F7">
        <w:t xml:space="preserve">ariant b) </w:t>
      </w:r>
      <w:r w:rsidRPr="00E060F7">
        <w:t>can have any number of occurrences (even none)</w:t>
      </w:r>
      <w:r w:rsidR="006125AB">
        <w:t>. If at least one vehicle is required in the list</w:t>
      </w:r>
      <w:r w:rsidR="00BA5A04">
        <w:t>,</w:t>
      </w:r>
      <w:r w:rsidR="006125AB">
        <w:t xml:space="preserve"> you may write</w:t>
      </w:r>
      <w:r w:rsidR="00BA5A04">
        <w:t>,</w:t>
      </w:r>
      <w:r w:rsidR="006125AB">
        <w:t xml:space="preserve"> </w:t>
      </w:r>
      <w:r w:rsidR="00DD04F0">
        <w:t xml:space="preserve">e.g. </w:t>
      </w:r>
      <w:r w:rsidR="006125AB">
        <w:t xml:space="preserve">plus sign: </w:t>
      </w:r>
    </w:p>
    <w:p w14:paraId="591457DE" w14:textId="77777777" w:rsidR="006125AB" w:rsidRPr="00E060F7" w:rsidRDefault="006125AB" w:rsidP="004C0259">
      <w:pPr>
        <w:pStyle w:val="Zdrojovykod-zlutyboxSynteastyl"/>
        <w:shd w:val="clear" w:color="auto" w:fill="FFFFF5"/>
        <w:tabs>
          <w:tab w:val="left" w:pos="567"/>
          <w:tab w:val="left" w:pos="1276"/>
        </w:tabs>
        <w:rPr>
          <w:color w:val="0070C0"/>
        </w:rPr>
      </w:pPr>
      <w:r w:rsidRPr="00E060F7">
        <w:rPr>
          <w:color w:val="0070C0"/>
        </w:rPr>
        <w:t>&lt;</w:t>
      </w:r>
      <w:r w:rsidR="00DD04F0">
        <w:rPr>
          <w:color w:val="0070C0"/>
        </w:rPr>
        <w:t>L</w:t>
      </w:r>
      <w:r w:rsidRPr="00E060F7">
        <w:rPr>
          <w:color w:val="0070C0"/>
        </w:rPr>
        <w:t>ist&gt;</w:t>
      </w:r>
    </w:p>
    <w:p w14:paraId="7C7BD19C" w14:textId="77777777" w:rsidR="006125AB" w:rsidRDefault="006125AB" w:rsidP="004C0259">
      <w:pPr>
        <w:pStyle w:val="Zdrojovykod-zlutyboxSynteastyl"/>
        <w:shd w:val="clear" w:color="auto" w:fill="FFFFF5"/>
        <w:tabs>
          <w:tab w:val="left" w:pos="567"/>
          <w:tab w:val="left" w:pos="1276"/>
        </w:tabs>
        <w:rPr>
          <w:szCs w:val="16"/>
        </w:rPr>
      </w:pPr>
      <w:r w:rsidRPr="00E060F7">
        <w:rPr>
          <w:color w:val="0070C0"/>
        </w:rPr>
        <w:t xml:space="preserve">  &lt;Vehicle</w:t>
      </w:r>
      <w:r w:rsidRPr="00E060F7">
        <w:t xml:space="preserve"> </w:t>
      </w:r>
      <w:r w:rsidRPr="00E060F7">
        <w:rPr>
          <w:color w:val="00B050"/>
        </w:rPr>
        <w:t>xd:script</w:t>
      </w:r>
      <w:r w:rsidRPr="00E060F7">
        <w:t xml:space="preserve"> = </w:t>
      </w:r>
      <w:r w:rsidRPr="00E060F7">
        <w:rPr>
          <w:szCs w:val="16"/>
        </w:rPr>
        <w:t>"</w:t>
      </w:r>
      <w:r>
        <w:rPr>
          <w:szCs w:val="16"/>
        </w:rPr>
        <w:t>+</w:t>
      </w:r>
      <w:r w:rsidRPr="00E060F7">
        <w:rPr>
          <w:szCs w:val="16"/>
        </w:rPr>
        <w:t>"</w:t>
      </w:r>
    </w:p>
    <w:p w14:paraId="35255871" w14:textId="77777777" w:rsidR="006125AB" w:rsidRPr="00E060F7" w:rsidRDefault="006125AB" w:rsidP="004C0259">
      <w:pPr>
        <w:pStyle w:val="Zdrojovykod-zlutyboxSynteastyl"/>
        <w:shd w:val="clear" w:color="auto" w:fill="FFFFF5"/>
        <w:tabs>
          <w:tab w:val="left" w:pos="567"/>
          <w:tab w:val="left" w:pos="1276"/>
        </w:tabs>
      </w:pPr>
      <w:r>
        <w:rPr>
          <w:szCs w:val="16"/>
        </w:rPr>
        <w:t xml:space="preserve">   ...</w:t>
      </w:r>
    </w:p>
    <w:p w14:paraId="74BEA9CF" w14:textId="77777777" w:rsidR="006125AB" w:rsidRPr="00E060F7" w:rsidRDefault="006125AB" w:rsidP="004C0259">
      <w:pPr>
        <w:pStyle w:val="Zdrojovykod-zlutyboxSynteastyl"/>
        <w:shd w:val="clear" w:color="auto" w:fill="FFFFF5"/>
        <w:tabs>
          <w:tab w:val="left" w:pos="567"/>
          <w:tab w:val="left" w:pos="1276"/>
        </w:tabs>
        <w:rPr>
          <w:color w:val="0070C0"/>
        </w:rPr>
      </w:pPr>
      <w:r w:rsidRPr="00E060F7">
        <w:rPr>
          <w:color w:val="0070C0"/>
        </w:rPr>
        <w:t>&lt;/</w:t>
      </w:r>
      <w:r w:rsidR="00DD04F0">
        <w:rPr>
          <w:color w:val="0070C0"/>
        </w:rPr>
        <w:t>L</w:t>
      </w:r>
      <w:r w:rsidRPr="00E060F7">
        <w:rPr>
          <w:color w:val="0070C0"/>
        </w:rPr>
        <w:t>ist&gt;</w:t>
      </w:r>
    </w:p>
    <w:p w14:paraId="51856455" w14:textId="2599A0D1" w:rsidR="00D84C56" w:rsidRPr="00E060F7" w:rsidRDefault="00AC058A" w:rsidP="00D84C56">
      <w:pPr>
        <w:pStyle w:val="OdstavecSynteastyl"/>
      </w:pPr>
      <w:r>
        <w:rPr>
          <w:noProof/>
          <w:lang w:val="cs-CZ" w:eastAsia="cs-CZ"/>
        </w:rPr>
        <mc:AlternateContent>
          <mc:Choice Requires="wps">
            <w:drawing>
              <wp:inline distT="0" distB="0" distL="0" distR="0" wp14:anchorId="605588BA" wp14:editId="3B1959D6">
                <wp:extent cx="247650" cy="107950"/>
                <wp:effectExtent l="9525" t="19050" r="19050" b="6350"/>
                <wp:docPr id="610" name="Šipka doprava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165673E" id="Šipka doprava 28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7F02DC">
        <w:t>4.7</w:t>
      </w:r>
      <w:r w:rsidR="00EF650E" w:rsidRPr="00E060F7">
        <w:fldChar w:fldCharType="end"/>
      </w:r>
      <w:r w:rsidR="00C30184">
        <w:t xml:space="preserve"> </w:t>
      </w:r>
      <w:r w:rsidR="00C30184">
        <w:fldChar w:fldCharType="begin"/>
      </w:r>
      <w:r w:rsidR="00C30184">
        <w:instrText xml:space="preserve"> REF _Ref535158161 \h </w:instrText>
      </w:r>
      <w:r w:rsidR="00C30184">
        <w:fldChar w:fldCharType="separate"/>
      </w:r>
      <w:r w:rsidR="007F02DC">
        <w:t>Sample of Complete X-definition</w:t>
      </w:r>
      <w:r w:rsidR="00C30184">
        <w:fldChar w:fldCharType="end"/>
      </w:r>
    </w:p>
    <w:p w14:paraId="0566EDB8" w14:textId="5D09AECC" w:rsidR="00D84C56" w:rsidRPr="00E060F7" w:rsidRDefault="007D3694" w:rsidP="00431305">
      <w:pPr>
        <w:pStyle w:val="Heading2"/>
      </w:pPr>
      <w:bookmarkStart w:id="175" w:name="_Toc353798529"/>
      <w:bookmarkStart w:id="176" w:name="_Toc353798799"/>
      <w:bookmarkStart w:id="177" w:name="_Toc354414390"/>
      <w:bookmarkStart w:id="178" w:name="_Toc354414665"/>
      <w:bookmarkStart w:id="179" w:name="_Toc354499094"/>
      <w:bookmarkStart w:id="180" w:name="_Toc354499369"/>
      <w:bookmarkStart w:id="181" w:name="_Toc354499668"/>
      <w:bookmarkStart w:id="182" w:name="_Toc354499943"/>
      <w:bookmarkStart w:id="183" w:name="_Toc354505283"/>
      <w:bookmarkStart w:id="184" w:name="_Toc354505560"/>
      <w:bookmarkStart w:id="185" w:name="_Toc354676656"/>
      <w:bookmarkStart w:id="186" w:name="_Toc354676891"/>
      <w:bookmarkStart w:id="187" w:name="_Toc354912540"/>
      <w:bookmarkStart w:id="188" w:name="_Toc354917371"/>
      <w:bookmarkStart w:id="189" w:name="_Toc355016501"/>
      <w:bookmarkStart w:id="190" w:name="_Toc355016765"/>
      <w:bookmarkStart w:id="191" w:name="_Toc355312059"/>
      <w:bookmarkStart w:id="192" w:name="_Ref337034981"/>
      <w:bookmarkStart w:id="193" w:name="_Toc337655407"/>
      <w:bookmarkStart w:id="194" w:name="_Ref341370858"/>
      <w:bookmarkStart w:id="195" w:name="_Ref341371011"/>
      <w:bookmarkStart w:id="196" w:name="_Ref341371124"/>
      <w:bookmarkStart w:id="197" w:name="_Ref341371253"/>
      <w:bookmarkStart w:id="198" w:name="_Ref341371319"/>
      <w:bookmarkStart w:id="199" w:name="_Ref341371342"/>
      <w:bookmarkStart w:id="200" w:name="_Ref341371379"/>
      <w:bookmarkStart w:id="201" w:name="_Ref341371425"/>
      <w:bookmarkStart w:id="202" w:name="_Ref341371449"/>
      <w:bookmarkStart w:id="203" w:name="_Ref341371510"/>
      <w:bookmarkStart w:id="204" w:name="_Toc354676892"/>
      <w:bookmarkStart w:id="205" w:name="_Toc208246658"/>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r w:rsidRPr="00E060F7">
        <w:t>Events and Actions</w:t>
      </w:r>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14:paraId="58BA6157" w14:textId="11953BBF" w:rsidR="00C30184" w:rsidRPr="00E060F7" w:rsidRDefault="00AC058A" w:rsidP="00C30184">
      <w:pPr>
        <w:pStyle w:val="OdstavecSynteastyl"/>
      </w:pPr>
      <w:r>
        <w:rPr>
          <w:noProof/>
          <w:lang w:val="cs-CZ" w:eastAsia="cs-CZ"/>
        </w:rPr>
        <mc:AlternateContent>
          <mc:Choice Requires="wps">
            <w:drawing>
              <wp:inline distT="0" distB="0" distL="0" distR="0" wp14:anchorId="481DE616" wp14:editId="1C8B335A">
                <wp:extent cx="247650" cy="107950"/>
                <wp:effectExtent l="9525" t="19050" r="19050" b="6350"/>
                <wp:docPr id="609" name="Šipka doprava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5E648A3" id="Šipka doprava 2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7F02DC">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7F02DC" w:rsidRPr="00E060F7">
        <w:t xml:space="preserve">Model of </w:t>
      </w:r>
      <w:r w:rsidR="007F02DC">
        <w:t>E</w:t>
      </w:r>
      <w:r w:rsidR="007F02DC" w:rsidRPr="00E060F7">
        <w:t xml:space="preserve">xemplary </w:t>
      </w:r>
      <w:r w:rsidR="007F02DC">
        <w:t>E</w:t>
      </w:r>
      <w:r w:rsidR="007F02DC" w:rsidRPr="00E060F7">
        <w:t>lement</w:t>
      </w:r>
      <w:r w:rsidR="00C30184">
        <w:fldChar w:fldCharType="end"/>
      </w:r>
    </w:p>
    <w:p w14:paraId="01353AF9" w14:textId="0AC8DEB8" w:rsidR="00642433" w:rsidRPr="00E060F7" w:rsidRDefault="007D3694" w:rsidP="00D84C56">
      <w:pPr>
        <w:pStyle w:val="OdstavecSynteastyl"/>
      </w:pPr>
      <w:r w:rsidRPr="00E060F7">
        <w:t xml:space="preserve">During </w:t>
      </w:r>
      <w:r w:rsidR="007B72CE">
        <w:t xml:space="preserve">the </w:t>
      </w:r>
      <w:r w:rsidRPr="00E060F7">
        <w:t>processing of elements, attributes</w:t>
      </w:r>
      <w:r w:rsidR="00B15222">
        <w:t>,</w:t>
      </w:r>
      <w:r w:rsidRPr="00E060F7">
        <w:t xml:space="preserve"> or text nodes</w:t>
      </w:r>
      <w:r w:rsidR="00BA5A04">
        <w:t>,</w:t>
      </w:r>
      <w:r w:rsidRPr="00E060F7">
        <w:t xml:space="preserve"> there </w:t>
      </w:r>
      <w:r w:rsidR="00E22B75">
        <w:t>can arise</w:t>
      </w:r>
      <w:r w:rsidR="00E22B75" w:rsidRPr="00E060F7" w:rsidDel="00E22B75">
        <w:t xml:space="preserve"> </w:t>
      </w:r>
      <w:r w:rsidRPr="00E060F7">
        <w:t xml:space="preserve">different </w:t>
      </w:r>
      <w:r w:rsidR="00E22B75">
        <w:t>kind</w:t>
      </w:r>
      <w:r w:rsidR="00B15222">
        <w:t>s</w:t>
      </w:r>
      <w:r w:rsidR="00E22B75">
        <w:t xml:space="preserve"> of events </w:t>
      </w:r>
      <w:r w:rsidRPr="00E060F7">
        <w:t xml:space="preserve">or situations. When such </w:t>
      </w:r>
      <w:r w:rsidR="00B15222">
        <w:t xml:space="preserve">an </w:t>
      </w:r>
      <w:r w:rsidRPr="00E060F7">
        <w:t xml:space="preserve">event </w:t>
      </w:r>
      <w:r w:rsidR="00637F6F">
        <w:t>happens</w:t>
      </w:r>
      <w:r w:rsidR="00BA5A04">
        <w:t>,</w:t>
      </w:r>
      <w:r w:rsidR="00E22B75">
        <w:t xml:space="preserve"> </w:t>
      </w:r>
      <w:r w:rsidRPr="00E060F7">
        <w:t>it is</w:t>
      </w:r>
      <w:r w:rsidR="005C397D">
        <w:t xml:space="preserve"> </w:t>
      </w:r>
      <w:r w:rsidRPr="00E060F7">
        <w:t xml:space="preserve">possible to specify </w:t>
      </w:r>
      <w:r w:rsidR="005D5906">
        <w:t>the</w:t>
      </w:r>
      <w:r w:rsidRPr="00E060F7">
        <w:t xml:space="preserve"> </w:t>
      </w:r>
      <w:r w:rsidR="00D412E7" w:rsidRPr="00E060F7">
        <w:t xml:space="preserve">action – </w:t>
      </w:r>
      <w:r w:rsidR="005D5906">
        <w:t>an</w:t>
      </w:r>
      <w:r w:rsidR="00D412E7" w:rsidRPr="00E060F7">
        <w:t xml:space="preserve"> executable source code -</w:t>
      </w:r>
      <w:r w:rsidR="00097ECE" w:rsidRPr="00E060F7">
        <w:t xml:space="preserve"> </w:t>
      </w:r>
      <w:r w:rsidRPr="00E060F7">
        <w:t>which is in such</w:t>
      </w:r>
      <w:r w:rsidR="00097ECE" w:rsidRPr="00E060F7">
        <w:t xml:space="preserve"> </w:t>
      </w:r>
      <w:r w:rsidR="00B15222">
        <w:t xml:space="preserve">a </w:t>
      </w:r>
      <w:r w:rsidRPr="00E060F7">
        <w:t xml:space="preserve">situation. </w:t>
      </w:r>
      <w:r w:rsidR="00D412E7" w:rsidRPr="00E060F7">
        <w:t xml:space="preserve">Before </w:t>
      </w:r>
      <w:r w:rsidR="005D5906">
        <w:t xml:space="preserve">the </w:t>
      </w:r>
      <w:r w:rsidR="00D412E7" w:rsidRPr="00E060F7">
        <w:t>specification of action</w:t>
      </w:r>
      <w:r w:rsidR="007B72CE">
        <w:t>,</w:t>
      </w:r>
      <w:r w:rsidR="00097ECE" w:rsidRPr="00E060F7">
        <w:t xml:space="preserve"> </w:t>
      </w:r>
      <w:r w:rsidR="00E22B75" w:rsidRPr="00E22B75">
        <w:t>the name of the event must be specified</w:t>
      </w:r>
      <w:r w:rsidR="00097ECE" w:rsidRPr="00E060F7">
        <w:t>. T</w:t>
      </w:r>
      <w:r w:rsidR="00642433" w:rsidRPr="00E060F7">
        <w:t xml:space="preserve">here are </w:t>
      </w:r>
      <w:r w:rsidR="007B72CE">
        <w:t xml:space="preserve">the </w:t>
      </w:r>
      <w:r w:rsidR="00642433" w:rsidRPr="00E060F7">
        <w:t>following events:</w:t>
      </w:r>
    </w:p>
    <w:p w14:paraId="7224194D" w14:textId="2BA24644" w:rsidR="00D84C56" w:rsidRPr="00E060F7" w:rsidRDefault="00097ECE" w:rsidP="00D84C56">
      <w:pPr>
        <w:pStyle w:val="OdstavecSynteastyl"/>
      </w:pPr>
      <w:r w:rsidRPr="00E060F7">
        <w:t>Tab</w:t>
      </w:r>
      <w:r w:rsidR="00080048" w:rsidRPr="00E060F7">
        <w:t>le of events and actions</w:t>
      </w:r>
      <w:r w:rsidR="00D84C56" w:rsidRPr="00E060F7">
        <w:t>:</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BD4B4"/>
        <w:tblLayout w:type="fixed"/>
        <w:tblLook w:val="0000" w:firstRow="0" w:lastRow="0" w:firstColumn="0" w:lastColumn="0" w:noHBand="0" w:noVBand="0"/>
      </w:tblPr>
      <w:tblGrid>
        <w:gridCol w:w="1985"/>
        <w:gridCol w:w="992"/>
        <w:gridCol w:w="6379"/>
      </w:tblGrid>
      <w:tr w:rsidR="00C722FA" w:rsidRPr="00E060F7" w14:paraId="60E83859" w14:textId="77777777" w:rsidTr="004C0259">
        <w:tc>
          <w:tcPr>
            <w:tcW w:w="1985" w:type="dxa"/>
            <w:shd w:val="clear" w:color="auto" w:fill="FFEBD2"/>
          </w:tcPr>
          <w:p w14:paraId="6DEB9DAD" w14:textId="77777777" w:rsidR="00C722FA" w:rsidRPr="00E060F7" w:rsidRDefault="00C722FA" w:rsidP="008B556D">
            <w:pPr>
              <w:pStyle w:val="Odstavec"/>
              <w:snapToGrid w:val="0"/>
              <w:spacing w:before="60"/>
              <w:jc w:val="left"/>
              <w:rPr>
                <w:b/>
              </w:rPr>
            </w:pPr>
            <w:r w:rsidRPr="00E060F7">
              <w:rPr>
                <w:b/>
              </w:rPr>
              <w:t>Name of event</w:t>
            </w:r>
          </w:p>
        </w:tc>
        <w:tc>
          <w:tcPr>
            <w:tcW w:w="992" w:type="dxa"/>
            <w:shd w:val="clear" w:color="auto" w:fill="FFEBD2"/>
          </w:tcPr>
          <w:p w14:paraId="030CE139" w14:textId="77777777" w:rsidR="00345659" w:rsidRPr="00E060F7" w:rsidRDefault="00C722FA" w:rsidP="008B556D">
            <w:pPr>
              <w:pStyle w:val="Odstavec"/>
              <w:snapToGrid w:val="0"/>
              <w:spacing w:before="60"/>
              <w:rPr>
                <w:b/>
                <w:bCs/>
              </w:rPr>
            </w:pPr>
            <w:r w:rsidRPr="00E060F7">
              <w:rPr>
                <w:b/>
                <w:bCs/>
              </w:rPr>
              <w:t>Action</w:t>
            </w:r>
            <w:r w:rsidR="00345659" w:rsidRPr="00E060F7">
              <w:rPr>
                <w:b/>
                <w:bCs/>
              </w:rPr>
              <w:t xml:space="preserve"> result</w:t>
            </w:r>
          </w:p>
        </w:tc>
        <w:tc>
          <w:tcPr>
            <w:tcW w:w="6379" w:type="dxa"/>
            <w:shd w:val="clear" w:color="auto" w:fill="FFEBD2"/>
          </w:tcPr>
          <w:p w14:paraId="2029066D" w14:textId="77777777" w:rsidR="00C722FA" w:rsidRPr="00E060F7" w:rsidRDefault="00C722FA" w:rsidP="008B556D">
            <w:pPr>
              <w:pStyle w:val="Odstavec"/>
              <w:snapToGrid w:val="0"/>
              <w:spacing w:before="60"/>
              <w:rPr>
                <w:b/>
                <w:bCs/>
              </w:rPr>
            </w:pPr>
            <w:r w:rsidRPr="00E060F7">
              <w:rPr>
                <w:b/>
                <w:bCs/>
              </w:rPr>
              <w:t>Description</w:t>
            </w:r>
          </w:p>
        </w:tc>
      </w:tr>
      <w:tr w:rsidR="00C722FA" w:rsidRPr="00E060F7" w14:paraId="0F21D802" w14:textId="77777777" w:rsidTr="004C0259">
        <w:tc>
          <w:tcPr>
            <w:tcW w:w="1985" w:type="dxa"/>
            <w:shd w:val="clear" w:color="auto" w:fill="FFEBD2"/>
          </w:tcPr>
          <w:p w14:paraId="47C69A61"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C</w:t>
            </w:r>
            <w:r w:rsidR="00C722FA" w:rsidRPr="00E060F7">
              <w:rPr>
                <w:rFonts w:ascii="Consolas" w:hAnsi="Consolas" w:cs="Consolas"/>
                <w:bCs/>
              </w:rPr>
              <w:t>reate</w:t>
            </w:r>
          </w:p>
        </w:tc>
        <w:tc>
          <w:tcPr>
            <w:tcW w:w="992" w:type="dxa"/>
            <w:shd w:val="clear" w:color="auto" w:fill="FFEBD2"/>
          </w:tcPr>
          <w:p w14:paraId="291D523B" w14:textId="77777777" w:rsidR="00C722FA" w:rsidRPr="00E060F7" w:rsidRDefault="00345659" w:rsidP="00E75ED1">
            <w:pPr>
              <w:pStyle w:val="Odstavec"/>
              <w:snapToGrid w:val="0"/>
              <w:spacing w:before="60"/>
              <w:rPr>
                <w:bCs/>
              </w:rPr>
            </w:pPr>
            <w:r w:rsidRPr="00E060F7">
              <w:rPr>
                <w:bCs/>
              </w:rPr>
              <w:t>Object</w:t>
            </w:r>
          </w:p>
        </w:tc>
        <w:tc>
          <w:tcPr>
            <w:tcW w:w="6379" w:type="dxa"/>
            <w:shd w:val="clear" w:color="auto" w:fill="FFEBD2"/>
          </w:tcPr>
          <w:p w14:paraId="205F9D4A" w14:textId="4F537E7F" w:rsidR="009A3A3D" w:rsidRPr="00E22B75" w:rsidRDefault="00C722FA" w:rsidP="00EE61A9">
            <w:pPr>
              <w:pStyle w:val="Odstavec"/>
              <w:snapToGrid w:val="0"/>
              <w:spacing w:before="60"/>
              <w:rPr>
                <w:bCs/>
              </w:rPr>
            </w:pPr>
            <w:r w:rsidRPr="00E22B75">
              <w:rPr>
                <w:bCs/>
              </w:rPr>
              <w:t xml:space="preserve">This event happens only in the construction mode before it </w:t>
            </w:r>
            <w:r w:rsidR="00E22B75" w:rsidRPr="00E22B75">
              <w:rPr>
                <w:bCs/>
              </w:rPr>
              <w:t>starts</w:t>
            </w:r>
            <w:r w:rsidRPr="00E22B75">
              <w:rPr>
                <w:bCs/>
              </w:rPr>
              <w:t xml:space="preserve"> the process</w:t>
            </w:r>
            <w:r w:rsidR="00EE61A9">
              <w:rPr>
                <w:bCs/>
              </w:rPr>
              <w:t xml:space="preserve"> </w:t>
            </w:r>
            <w:r w:rsidRPr="00E22B75">
              <w:rPr>
                <w:bCs/>
              </w:rPr>
              <w:t>of constructi</w:t>
            </w:r>
            <w:r w:rsidR="00BA5A04">
              <w:rPr>
                <w:bCs/>
              </w:rPr>
              <w:t>ng</w:t>
            </w:r>
            <w:r w:rsidRPr="00E22B75">
              <w:rPr>
                <w:bCs/>
              </w:rPr>
              <w:t xml:space="preserve"> an object.</w:t>
            </w:r>
            <w:r w:rsidR="009A3A3D" w:rsidRPr="00E22B75">
              <w:rPr>
                <w:bCs/>
              </w:rPr>
              <w:t xml:space="preserve"> In the validation mode</w:t>
            </w:r>
            <w:r w:rsidR="007B72CE" w:rsidRPr="00E22B75">
              <w:rPr>
                <w:bCs/>
              </w:rPr>
              <w:t>,</w:t>
            </w:r>
            <w:r w:rsidR="009A3A3D" w:rsidRPr="00E22B75">
              <w:rPr>
                <w:bCs/>
              </w:rPr>
              <w:t xml:space="preserve"> this action is ignored.</w:t>
            </w:r>
            <w:r w:rsidR="00EE61A9">
              <w:rPr>
                <w:bCs/>
              </w:rPr>
              <w:t xml:space="preserve"> </w:t>
            </w:r>
            <w:r w:rsidRPr="00E22B75">
              <w:rPr>
                <w:bCs/>
              </w:rPr>
              <w:t xml:space="preserve">The </w:t>
            </w:r>
            <w:r w:rsidR="001C2DBF" w:rsidRPr="00E22B75">
              <w:rPr>
                <w:bCs/>
              </w:rPr>
              <w:t>action</w:t>
            </w:r>
            <w:r w:rsidR="00EE61A9">
              <w:rPr>
                <w:bCs/>
              </w:rPr>
              <w:t xml:space="preserve"> </w:t>
            </w:r>
            <w:r w:rsidRPr="00E22B75">
              <w:rPr>
                <w:bCs/>
              </w:rPr>
              <w:t xml:space="preserve">must return an object or null. </w:t>
            </w:r>
            <w:r w:rsidR="00E22B75" w:rsidRPr="0079167F">
              <w:t>See Chapter 8 for more</w:t>
            </w:r>
            <w:r w:rsidRPr="00E22B75">
              <w:rPr>
                <w:bCs/>
              </w:rPr>
              <w:t>.</w:t>
            </w:r>
          </w:p>
        </w:tc>
      </w:tr>
      <w:tr w:rsidR="00C722FA" w:rsidRPr="00E060F7" w14:paraId="1FBBC930" w14:textId="77777777" w:rsidTr="004C0259">
        <w:tc>
          <w:tcPr>
            <w:tcW w:w="1985" w:type="dxa"/>
            <w:shd w:val="clear" w:color="auto" w:fill="FFEBD2"/>
          </w:tcPr>
          <w:p w14:paraId="20687A14" w14:textId="77777777" w:rsidR="00C722FA" w:rsidRPr="00E060F7" w:rsidRDefault="00435FD6" w:rsidP="008B556D">
            <w:pPr>
              <w:pStyle w:val="Odstavec"/>
              <w:snapToGrid w:val="0"/>
              <w:spacing w:before="60"/>
              <w:jc w:val="left"/>
              <w:rPr>
                <w:rFonts w:ascii="Consolas" w:hAnsi="Consolas"/>
                <w:bCs/>
              </w:rPr>
            </w:pPr>
            <w:r w:rsidRPr="00E060F7">
              <w:rPr>
                <w:rFonts w:ascii="Consolas" w:hAnsi="Consolas"/>
                <w:bCs/>
              </w:rPr>
              <w:lastRenderedPageBreak/>
              <w:t>D</w:t>
            </w:r>
            <w:r w:rsidR="00C722FA" w:rsidRPr="00E060F7">
              <w:rPr>
                <w:rFonts w:ascii="Consolas" w:hAnsi="Consolas"/>
                <w:bCs/>
              </w:rPr>
              <w:t>efault</w:t>
            </w:r>
          </w:p>
        </w:tc>
        <w:tc>
          <w:tcPr>
            <w:tcW w:w="992" w:type="dxa"/>
            <w:shd w:val="clear" w:color="auto" w:fill="FFEBD2"/>
          </w:tcPr>
          <w:p w14:paraId="63201154" w14:textId="77777777" w:rsidR="00C722FA" w:rsidRPr="00E060F7" w:rsidRDefault="00345659" w:rsidP="008B556D">
            <w:pPr>
              <w:pStyle w:val="Odstavec"/>
              <w:snapToGrid w:val="0"/>
              <w:spacing w:before="60"/>
              <w:rPr>
                <w:szCs w:val="16"/>
              </w:rPr>
            </w:pPr>
            <w:r w:rsidRPr="00E060F7">
              <w:rPr>
                <w:szCs w:val="16"/>
              </w:rPr>
              <w:t>String</w:t>
            </w:r>
          </w:p>
        </w:tc>
        <w:tc>
          <w:tcPr>
            <w:tcW w:w="6379" w:type="dxa"/>
            <w:shd w:val="clear" w:color="auto" w:fill="FFEBD2"/>
          </w:tcPr>
          <w:p w14:paraId="0FADF5CF" w14:textId="51A5AADE" w:rsidR="00C722FA" w:rsidRPr="00E22B75" w:rsidRDefault="00C722FA" w:rsidP="00EE61A9">
            <w:pPr>
              <w:pStyle w:val="Odstavec"/>
              <w:snapToGrid w:val="0"/>
              <w:spacing w:before="60"/>
              <w:rPr>
                <w:bCs/>
              </w:rPr>
            </w:pPr>
            <w:r w:rsidRPr="00E22B75">
              <w:rPr>
                <w:szCs w:val="16"/>
              </w:rPr>
              <w:t xml:space="preserve">This event is defined only for attributes or text nodes. </w:t>
            </w:r>
            <w:r w:rsidR="007B72CE" w:rsidRPr="00E22B75">
              <w:rPr>
                <w:szCs w:val="16"/>
              </w:rPr>
              <w:t>The r</w:t>
            </w:r>
            <w:r w:rsidRPr="00E22B75">
              <w:rPr>
                <w:szCs w:val="16"/>
              </w:rPr>
              <w:t>esult of this action must be</w:t>
            </w:r>
            <w:r w:rsidR="00EE61A9">
              <w:rPr>
                <w:szCs w:val="16"/>
              </w:rPr>
              <w:t xml:space="preserve"> </w:t>
            </w:r>
            <w:r w:rsidRPr="00E22B75">
              <w:rPr>
                <w:szCs w:val="16"/>
              </w:rPr>
              <w:t xml:space="preserve">a string (an expression with </w:t>
            </w:r>
            <w:r w:rsidR="007B72CE" w:rsidRPr="00E22B75">
              <w:rPr>
                <w:szCs w:val="16"/>
              </w:rPr>
              <w:t xml:space="preserve">the </w:t>
            </w:r>
            <w:r w:rsidRPr="00E22B75">
              <w:rPr>
                <w:szCs w:val="16"/>
              </w:rPr>
              <w:t>type of result String).</w:t>
            </w:r>
            <w:r w:rsidRPr="00E22B75">
              <w:rPr>
                <w:rFonts w:eastAsia="Arial"/>
                <w:bCs/>
              </w:rPr>
              <w:t xml:space="preserve"> This string is set as </w:t>
            </w:r>
            <w:r w:rsidR="007B72CE" w:rsidRPr="00E22B75">
              <w:rPr>
                <w:rFonts w:eastAsia="Arial"/>
                <w:bCs/>
              </w:rPr>
              <w:t xml:space="preserve">the </w:t>
            </w:r>
            <w:r w:rsidRPr="00E22B75">
              <w:rPr>
                <w:rFonts w:eastAsia="Arial"/>
                <w:bCs/>
              </w:rPr>
              <w:t>value of the attribute</w:t>
            </w:r>
            <w:r w:rsidR="00EE61A9">
              <w:rPr>
                <w:rFonts w:eastAsia="Arial"/>
                <w:bCs/>
              </w:rPr>
              <w:t xml:space="preserve"> </w:t>
            </w:r>
            <w:r w:rsidRPr="00E22B75">
              <w:rPr>
                <w:rFonts w:eastAsia="Arial"/>
                <w:bCs/>
              </w:rPr>
              <w:t xml:space="preserve">of </w:t>
            </w:r>
            <w:r w:rsidR="000B7F6B" w:rsidRPr="00E22B75">
              <w:rPr>
                <w:rFonts w:eastAsia="Arial"/>
                <w:bCs/>
              </w:rPr>
              <w:t xml:space="preserve">the </w:t>
            </w:r>
            <w:r w:rsidRPr="00E22B75">
              <w:rPr>
                <w:rFonts w:eastAsia="Arial"/>
                <w:bCs/>
              </w:rPr>
              <w:t xml:space="preserve">text node if it is not present in the source data. </w:t>
            </w:r>
            <w:r w:rsidR="009A3A3D" w:rsidRPr="00E22B75">
              <w:rPr>
                <w:szCs w:val="16"/>
              </w:rPr>
              <w:t>The action can be specified only</w:t>
            </w:r>
            <w:r w:rsidR="00EE61A9">
              <w:rPr>
                <w:szCs w:val="16"/>
              </w:rPr>
              <w:t xml:space="preserve"> </w:t>
            </w:r>
            <w:r w:rsidR="009A3A3D" w:rsidRPr="00E22B75">
              <w:rPr>
                <w:szCs w:val="16"/>
              </w:rPr>
              <w:t xml:space="preserve">in the </w:t>
            </w:r>
            <w:r w:rsidR="008F5906">
              <w:rPr>
                <w:szCs w:val="16"/>
              </w:rPr>
              <w:t>X-script</w:t>
            </w:r>
            <w:r w:rsidR="009A3A3D" w:rsidRPr="00E22B75">
              <w:rPr>
                <w:szCs w:val="16"/>
              </w:rPr>
              <w:t xml:space="preserve"> of an attribute or text node</w:t>
            </w:r>
            <w:r w:rsidR="00E22B75" w:rsidRPr="00E22B75">
              <w:rPr>
                <w:szCs w:val="16"/>
              </w:rPr>
              <w:t>.</w:t>
            </w:r>
          </w:p>
        </w:tc>
      </w:tr>
      <w:tr w:rsidR="00C722FA" w:rsidRPr="00E060F7" w14:paraId="7135E8DB" w14:textId="77777777" w:rsidTr="004C0259">
        <w:tc>
          <w:tcPr>
            <w:tcW w:w="1985" w:type="dxa"/>
            <w:shd w:val="clear" w:color="auto" w:fill="FFEBD2"/>
          </w:tcPr>
          <w:p w14:paraId="0221F8C1"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M</w:t>
            </w:r>
            <w:r w:rsidR="00C722FA" w:rsidRPr="00E060F7">
              <w:rPr>
                <w:rFonts w:ascii="Consolas" w:hAnsi="Consolas" w:cs="Consolas"/>
                <w:bCs/>
              </w:rPr>
              <w:t>atch</w:t>
            </w:r>
          </w:p>
        </w:tc>
        <w:tc>
          <w:tcPr>
            <w:tcW w:w="992" w:type="dxa"/>
            <w:shd w:val="clear" w:color="auto" w:fill="FFEBD2"/>
          </w:tcPr>
          <w:p w14:paraId="6C50AE12" w14:textId="77777777" w:rsidR="00C722FA" w:rsidRPr="00E060F7" w:rsidRDefault="00345659" w:rsidP="00047A89">
            <w:pPr>
              <w:pStyle w:val="Odstavec"/>
              <w:snapToGrid w:val="0"/>
              <w:spacing w:before="60"/>
              <w:rPr>
                <w:szCs w:val="16"/>
              </w:rPr>
            </w:pPr>
            <w:r w:rsidRPr="00E060F7">
              <w:rPr>
                <w:szCs w:val="16"/>
              </w:rPr>
              <w:t>boolean</w:t>
            </w:r>
          </w:p>
        </w:tc>
        <w:tc>
          <w:tcPr>
            <w:tcW w:w="6379" w:type="dxa"/>
            <w:shd w:val="clear" w:color="auto" w:fill="FFEBD2"/>
          </w:tcPr>
          <w:p w14:paraId="029A36D3" w14:textId="20BB0DA1" w:rsidR="00C722FA" w:rsidRPr="00E22B75" w:rsidRDefault="00C722FA" w:rsidP="00EE61A9">
            <w:pPr>
              <w:pStyle w:val="Odstavec"/>
              <w:snapToGrid w:val="0"/>
              <w:spacing w:before="60"/>
              <w:rPr>
                <w:bCs/>
              </w:rPr>
            </w:pPr>
            <w:r w:rsidRPr="00E22B75">
              <w:rPr>
                <w:szCs w:val="16"/>
              </w:rPr>
              <w:t>This event happens before an element, attribute</w:t>
            </w:r>
            <w:r w:rsidR="007B72CE" w:rsidRPr="00E22B75">
              <w:rPr>
                <w:szCs w:val="16"/>
              </w:rPr>
              <w:t>,</w:t>
            </w:r>
            <w:r w:rsidRPr="00E22B75">
              <w:rPr>
                <w:szCs w:val="16"/>
              </w:rPr>
              <w:t xml:space="preserve"> or text node is processed. </w:t>
            </w:r>
            <w:r w:rsidR="007B72CE" w:rsidRPr="00E22B75">
              <w:rPr>
                <w:szCs w:val="16"/>
              </w:rPr>
              <w:t>The r</w:t>
            </w:r>
            <w:r w:rsidRPr="00E22B75">
              <w:rPr>
                <w:szCs w:val="16"/>
              </w:rPr>
              <w:t>esult</w:t>
            </w:r>
            <w:r w:rsidR="00EE61A9">
              <w:rPr>
                <w:szCs w:val="16"/>
              </w:rPr>
              <w:t xml:space="preserve"> </w:t>
            </w:r>
            <w:r w:rsidRPr="00E22B75">
              <w:rPr>
                <w:szCs w:val="16"/>
              </w:rPr>
              <w:t xml:space="preserve">of this action must be a boolean value. </w:t>
            </w:r>
            <w:r w:rsidR="009A3A3D" w:rsidRPr="00E22B75">
              <w:rPr>
                <w:szCs w:val="16"/>
              </w:rPr>
              <w:t xml:space="preserve">The action has access only to </w:t>
            </w:r>
            <w:r w:rsidR="007B72CE" w:rsidRPr="00E22B75">
              <w:rPr>
                <w:szCs w:val="16"/>
              </w:rPr>
              <w:t xml:space="preserve">the </w:t>
            </w:r>
            <w:r w:rsidR="009A3A3D" w:rsidRPr="00E22B75">
              <w:rPr>
                <w:szCs w:val="16"/>
              </w:rPr>
              <w:t>name of the element</w:t>
            </w:r>
            <w:r w:rsidR="00EE61A9">
              <w:rPr>
                <w:szCs w:val="16"/>
              </w:rPr>
              <w:t xml:space="preserve"> </w:t>
            </w:r>
            <w:r w:rsidR="00BA5A04">
              <w:rPr>
                <w:szCs w:val="16"/>
              </w:rPr>
              <w:t>in</w:t>
            </w:r>
            <w:r w:rsidR="009A3A3D" w:rsidRPr="00E22B75">
              <w:rPr>
                <w:szCs w:val="16"/>
              </w:rPr>
              <w:t xml:space="preserve"> its namespace and the list of attributes.  </w:t>
            </w:r>
            <w:r w:rsidRPr="00E22B75">
              <w:rPr>
                <w:szCs w:val="16"/>
              </w:rPr>
              <w:t xml:space="preserve">If </w:t>
            </w:r>
            <w:r w:rsidR="009A3A3D" w:rsidRPr="00E22B75">
              <w:rPr>
                <w:szCs w:val="16"/>
              </w:rPr>
              <w:t>the action returns</w:t>
            </w:r>
            <w:r w:rsidRPr="00E22B75">
              <w:rPr>
                <w:szCs w:val="16"/>
              </w:rPr>
              <w:t xml:space="preserve"> true</w:t>
            </w:r>
            <w:r w:rsidR="00BA5A04">
              <w:rPr>
                <w:szCs w:val="16"/>
              </w:rPr>
              <w:t>,</w:t>
            </w:r>
            <w:r w:rsidRPr="00E22B75">
              <w:rPr>
                <w:szCs w:val="16"/>
              </w:rPr>
              <w:t xml:space="preserve"> then the item</w:t>
            </w:r>
            <w:r w:rsidR="00EE61A9">
              <w:rPr>
                <w:szCs w:val="16"/>
              </w:rPr>
              <w:t xml:space="preserve"> </w:t>
            </w:r>
            <w:r w:rsidRPr="00E22B75">
              <w:rPr>
                <w:szCs w:val="16"/>
              </w:rPr>
              <w:t>is processed. If it is false</w:t>
            </w:r>
            <w:r w:rsidR="00BA5A04">
              <w:rPr>
                <w:szCs w:val="16"/>
              </w:rPr>
              <w:t>,</w:t>
            </w:r>
            <w:r w:rsidRPr="00E22B75">
              <w:rPr>
                <w:szCs w:val="16"/>
              </w:rPr>
              <w:t xml:space="preserve"> then this item is not processed.</w:t>
            </w:r>
            <w:r w:rsidR="009A3A3D" w:rsidRPr="00E22B75">
              <w:rPr>
                <w:szCs w:val="16"/>
              </w:rPr>
              <w:t xml:space="preserve"> The action can be specified only</w:t>
            </w:r>
            <w:r w:rsidR="00EE61A9">
              <w:rPr>
                <w:szCs w:val="16"/>
              </w:rPr>
              <w:t xml:space="preserve"> </w:t>
            </w:r>
            <w:r w:rsidR="009A3A3D" w:rsidRPr="00E22B75">
              <w:rPr>
                <w:szCs w:val="16"/>
              </w:rPr>
              <w:t xml:space="preserve">in the </w:t>
            </w:r>
            <w:r w:rsidR="008F5906">
              <w:rPr>
                <w:szCs w:val="16"/>
              </w:rPr>
              <w:t>X-script</w:t>
            </w:r>
            <w:r w:rsidR="009A3A3D" w:rsidRPr="00E22B75">
              <w:rPr>
                <w:szCs w:val="16"/>
              </w:rPr>
              <w:t xml:space="preserve"> of an attribute or text node</w:t>
            </w:r>
            <w:r w:rsidR="00E22B75" w:rsidRPr="00E22B75">
              <w:rPr>
                <w:szCs w:val="16"/>
              </w:rPr>
              <w:t>.</w:t>
            </w:r>
          </w:p>
        </w:tc>
      </w:tr>
      <w:tr w:rsidR="00C722FA" w:rsidRPr="00E060F7" w14:paraId="7CBAFE34" w14:textId="77777777" w:rsidTr="004C0259">
        <w:tc>
          <w:tcPr>
            <w:tcW w:w="1985" w:type="dxa"/>
            <w:shd w:val="clear" w:color="auto" w:fill="FFEBD2"/>
          </w:tcPr>
          <w:p w14:paraId="3C332035"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F</w:t>
            </w:r>
            <w:r w:rsidR="00C722FA" w:rsidRPr="00E060F7">
              <w:rPr>
                <w:rFonts w:ascii="Consolas" w:hAnsi="Consolas" w:cs="Consolas"/>
                <w:bCs/>
              </w:rPr>
              <w:t>inally</w:t>
            </w:r>
          </w:p>
        </w:tc>
        <w:tc>
          <w:tcPr>
            <w:tcW w:w="992" w:type="dxa"/>
            <w:shd w:val="clear" w:color="auto" w:fill="FFEBD2"/>
          </w:tcPr>
          <w:p w14:paraId="10676B65" w14:textId="77777777" w:rsidR="00C722FA" w:rsidRPr="00E060F7" w:rsidRDefault="00345659" w:rsidP="00047A89">
            <w:pPr>
              <w:pStyle w:val="Odstavec"/>
              <w:snapToGrid w:val="0"/>
              <w:spacing w:before="60"/>
              <w:rPr>
                <w:szCs w:val="16"/>
              </w:rPr>
            </w:pPr>
            <w:r w:rsidRPr="00E060F7">
              <w:rPr>
                <w:szCs w:val="16"/>
              </w:rPr>
              <w:t>void</w:t>
            </w:r>
          </w:p>
        </w:tc>
        <w:tc>
          <w:tcPr>
            <w:tcW w:w="6379" w:type="dxa"/>
            <w:shd w:val="clear" w:color="auto" w:fill="FFEBD2"/>
          </w:tcPr>
          <w:p w14:paraId="03A8C5DA" w14:textId="5D888784" w:rsidR="00507590" w:rsidRPr="00E22B75" w:rsidRDefault="00C722FA" w:rsidP="00EE61A9">
            <w:pPr>
              <w:pStyle w:val="Odstavec"/>
              <w:snapToGrid w:val="0"/>
              <w:spacing w:before="60"/>
              <w:rPr>
                <w:bCs/>
              </w:rPr>
            </w:pPr>
            <w:r w:rsidRPr="00E22B75">
              <w:rPr>
                <w:szCs w:val="16"/>
              </w:rPr>
              <w:t xml:space="preserve">This event happens </w:t>
            </w:r>
            <w:r w:rsidR="00E22B75" w:rsidRPr="0079167F">
              <w:t>at the end of the process</w:t>
            </w:r>
            <w:r w:rsidR="00BA5A04">
              <w:t>,</w:t>
            </w:r>
            <w:r w:rsidR="00E22B75" w:rsidRPr="0079167F">
              <w:t xml:space="preserve"> </w:t>
            </w:r>
            <w:r w:rsidRPr="00E22B75">
              <w:rPr>
                <w:szCs w:val="16"/>
              </w:rPr>
              <w:t xml:space="preserve">before the processing of an element is finished. </w:t>
            </w:r>
            <w:r w:rsidR="00507590" w:rsidRPr="00E22B75">
              <w:rPr>
                <w:szCs w:val="16"/>
              </w:rPr>
              <w:t>The action can be</w:t>
            </w:r>
            <w:r w:rsidR="00EE61A9">
              <w:rPr>
                <w:szCs w:val="16"/>
              </w:rPr>
              <w:t xml:space="preserve"> </w:t>
            </w:r>
            <w:r w:rsidR="00507590" w:rsidRPr="00E22B75">
              <w:rPr>
                <w:szCs w:val="16"/>
              </w:rPr>
              <w:t xml:space="preserve">specified only in the </w:t>
            </w:r>
            <w:r w:rsidR="008F5906">
              <w:rPr>
                <w:szCs w:val="16"/>
              </w:rPr>
              <w:t>X-script</w:t>
            </w:r>
            <w:r w:rsidR="00507590" w:rsidRPr="00E22B75">
              <w:rPr>
                <w:szCs w:val="16"/>
              </w:rPr>
              <w:t xml:space="preserve"> of an element, attribute</w:t>
            </w:r>
            <w:r w:rsidR="007B72CE" w:rsidRPr="00E22B75">
              <w:rPr>
                <w:szCs w:val="16"/>
              </w:rPr>
              <w:t>,</w:t>
            </w:r>
            <w:r w:rsidR="00507590" w:rsidRPr="00E22B75">
              <w:rPr>
                <w:szCs w:val="16"/>
              </w:rPr>
              <w:t xml:space="preserve"> or text node</w:t>
            </w:r>
            <w:r w:rsidR="002D5174" w:rsidRPr="00E22B75">
              <w:rPr>
                <w:szCs w:val="16"/>
              </w:rPr>
              <w:t>.</w:t>
            </w:r>
            <w:r w:rsidR="00507590" w:rsidRPr="00E22B75">
              <w:rPr>
                <w:szCs w:val="16"/>
              </w:rPr>
              <w:t xml:space="preserve"> </w:t>
            </w:r>
            <w:r w:rsidR="002D5174" w:rsidRPr="00E22B75">
              <w:rPr>
                <w:szCs w:val="16"/>
              </w:rPr>
              <w:t>When invoked f</w:t>
            </w:r>
            <w:r w:rsidR="00507590" w:rsidRPr="00E22B75">
              <w:rPr>
                <w:szCs w:val="16"/>
              </w:rPr>
              <w:t>irst there</w:t>
            </w:r>
            <w:r w:rsidR="00EE61A9">
              <w:rPr>
                <w:szCs w:val="16"/>
              </w:rPr>
              <w:t xml:space="preserve"> </w:t>
            </w:r>
            <w:r w:rsidR="00507590" w:rsidRPr="00E22B75">
              <w:rPr>
                <w:szCs w:val="16"/>
              </w:rPr>
              <w:t>are executed</w:t>
            </w:r>
            <w:r w:rsidR="002D5174" w:rsidRPr="00E22B75">
              <w:rPr>
                <w:szCs w:val="16"/>
              </w:rPr>
              <w:t xml:space="preserve"> </w:t>
            </w:r>
            <w:r w:rsidR="00507590" w:rsidRPr="00E22B75">
              <w:rPr>
                <w:szCs w:val="16"/>
              </w:rPr>
              <w:t xml:space="preserve">all “finally” </w:t>
            </w:r>
            <w:r w:rsidR="002D5174" w:rsidRPr="00E22B75">
              <w:rPr>
                <w:szCs w:val="16"/>
              </w:rPr>
              <w:t>action</w:t>
            </w:r>
            <w:r w:rsidR="00507590" w:rsidRPr="00E22B75">
              <w:rPr>
                <w:szCs w:val="16"/>
              </w:rPr>
              <w:t xml:space="preserve">s </w:t>
            </w:r>
            <w:r w:rsidR="002D5174" w:rsidRPr="00E22B75">
              <w:rPr>
                <w:szCs w:val="16"/>
              </w:rPr>
              <w:t>of</w:t>
            </w:r>
            <w:r w:rsidR="00507590" w:rsidRPr="00E22B75">
              <w:rPr>
                <w:szCs w:val="16"/>
              </w:rPr>
              <w:t xml:space="preserve"> attributes</w:t>
            </w:r>
            <w:r w:rsidR="00BA5A04">
              <w:rPr>
                <w:szCs w:val="16"/>
              </w:rPr>
              <w:t xml:space="preserve"> are executed</w:t>
            </w:r>
            <w:r w:rsidR="00507590" w:rsidRPr="00E22B75">
              <w:rPr>
                <w:szCs w:val="16"/>
              </w:rPr>
              <w:t xml:space="preserve">, then </w:t>
            </w:r>
            <w:r w:rsidR="002D5174" w:rsidRPr="00E22B75">
              <w:rPr>
                <w:szCs w:val="16"/>
              </w:rPr>
              <w:t xml:space="preserve">actions of </w:t>
            </w:r>
            <w:r w:rsidR="00507590" w:rsidRPr="00E22B75">
              <w:rPr>
                <w:szCs w:val="16"/>
              </w:rPr>
              <w:t>text nodes</w:t>
            </w:r>
            <w:r w:rsidR="00B15222">
              <w:rPr>
                <w:szCs w:val="16"/>
              </w:rPr>
              <w:t>,</w:t>
            </w:r>
            <w:r w:rsidR="00507590" w:rsidRPr="00E22B75">
              <w:rPr>
                <w:szCs w:val="16"/>
              </w:rPr>
              <w:t xml:space="preserve"> and </w:t>
            </w:r>
            <w:r w:rsidR="002D5174" w:rsidRPr="00E22B75">
              <w:rPr>
                <w:szCs w:val="16"/>
              </w:rPr>
              <w:t>the last</w:t>
            </w:r>
            <w:r w:rsidR="00EE61A9">
              <w:rPr>
                <w:szCs w:val="16"/>
              </w:rPr>
              <w:t xml:space="preserve"> </w:t>
            </w:r>
            <w:r w:rsidR="007B72CE" w:rsidRPr="00E22B75">
              <w:rPr>
                <w:szCs w:val="16"/>
              </w:rPr>
              <w:t>“</w:t>
            </w:r>
            <w:r w:rsidR="002D5174" w:rsidRPr="00E22B75">
              <w:rPr>
                <w:szCs w:val="16"/>
              </w:rPr>
              <w:t>finally</w:t>
            </w:r>
            <w:r w:rsidR="007B72CE" w:rsidRPr="00E22B75">
              <w:rPr>
                <w:szCs w:val="16"/>
              </w:rPr>
              <w:t>”</w:t>
            </w:r>
            <w:r w:rsidR="002D5174" w:rsidRPr="00E22B75">
              <w:rPr>
                <w:szCs w:val="16"/>
              </w:rPr>
              <w:t xml:space="preserve"> action of</w:t>
            </w:r>
            <w:r w:rsidR="00507590" w:rsidRPr="00E22B75">
              <w:rPr>
                <w:szCs w:val="16"/>
              </w:rPr>
              <w:t xml:space="preserve"> </w:t>
            </w:r>
            <w:r w:rsidR="002D5174" w:rsidRPr="00E22B75">
              <w:rPr>
                <w:szCs w:val="16"/>
              </w:rPr>
              <w:t xml:space="preserve">the </w:t>
            </w:r>
            <w:r w:rsidR="00507590" w:rsidRPr="00E22B75">
              <w:rPr>
                <w:szCs w:val="16"/>
              </w:rPr>
              <w:t>element itself.</w:t>
            </w:r>
          </w:p>
        </w:tc>
      </w:tr>
      <w:tr w:rsidR="00C722FA" w:rsidRPr="00E060F7" w14:paraId="3A531494" w14:textId="77777777" w:rsidTr="004C0259">
        <w:tc>
          <w:tcPr>
            <w:tcW w:w="1985" w:type="dxa"/>
            <w:shd w:val="clear" w:color="auto" w:fill="FFEBD2"/>
          </w:tcPr>
          <w:p w14:paraId="2CB71212"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F</w:t>
            </w:r>
            <w:r w:rsidR="00C722FA" w:rsidRPr="00E060F7">
              <w:rPr>
                <w:rFonts w:ascii="Consolas" w:hAnsi="Consolas" w:cs="Consolas"/>
                <w:bCs/>
              </w:rPr>
              <w:t>orget</w:t>
            </w:r>
          </w:p>
        </w:tc>
        <w:tc>
          <w:tcPr>
            <w:tcW w:w="992" w:type="dxa"/>
            <w:shd w:val="clear" w:color="auto" w:fill="FFEBD2"/>
          </w:tcPr>
          <w:p w14:paraId="063CF5B7" w14:textId="4B8ACEC2" w:rsidR="00C722FA" w:rsidRPr="00E060F7" w:rsidRDefault="0079167F" w:rsidP="00263E35">
            <w:pPr>
              <w:pStyle w:val="Odstavec"/>
              <w:snapToGrid w:val="0"/>
              <w:spacing w:before="60"/>
              <w:rPr>
                <w:szCs w:val="16"/>
              </w:rPr>
            </w:pPr>
            <w:r>
              <w:rPr>
                <w:szCs w:val="16"/>
              </w:rPr>
              <w:t>(</w:t>
            </w:r>
            <w:r w:rsidR="00345659" w:rsidRPr="00E060F7">
              <w:rPr>
                <w:szCs w:val="16"/>
              </w:rPr>
              <w:t>not allowed</w:t>
            </w:r>
            <w:r>
              <w:rPr>
                <w:szCs w:val="16"/>
              </w:rPr>
              <w:t>)</w:t>
            </w:r>
          </w:p>
        </w:tc>
        <w:tc>
          <w:tcPr>
            <w:tcW w:w="6379" w:type="dxa"/>
            <w:shd w:val="clear" w:color="auto" w:fill="FFEBD2"/>
          </w:tcPr>
          <w:p w14:paraId="16E8ADE1" w14:textId="22C773E2" w:rsidR="00C722FA" w:rsidRPr="00E22B75" w:rsidRDefault="00C722FA" w:rsidP="00376670">
            <w:pPr>
              <w:pStyle w:val="Odstavec"/>
              <w:snapToGrid w:val="0"/>
              <w:spacing w:before="60"/>
            </w:pPr>
            <w:r w:rsidRPr="00E22B75">
              <w:rPr>
                <w:szCs w:val="16"/>
              </w:rPr>
              <w:t>This event means the processed element is connected to the processed data</w:t>
            </w:r>
            <w:r w:rsidR="00BA5A04">
              <w:rPr>
                <w:szCs w:val="16"/>
              </w:rPr>
              <w:t>,</w:t>
            </w:r>
            <w:r w:rsidRPr="00E22B75">
              <w:rPr>
                <w:szCs w:val="16"/>
              </w:rPr>
              <w:t xml:space="preserve"> and it is</w:t>
            </w:r>
            <w:r w:rsidR="00EE61A9">
              <w:rPr>
                <w:szCs w:val="16"/>
              </w:rPr>
              <w:t xml:space="preserve"> </w:t>
            </w:r>
            <w:r w:rsidRPr="00E22B75">
              <w:rPr>
                <w:szCs w:val="16"/>
              </w:rPr>
              <w:t xml:space="preserve">released from the memory. </w:t>
            </w:r>
            <w:r w:rsidR="00E22B75" w:rsidRPr="00E22B75">
              <w:rPr>
                <w:szCs w:val="16"/>
              </w:rPr>
              <w:t xml:space="preserve">It </w:t>
            </w:r>
            <w:r w:rsidR="001C2DBF" w:rsidRPr="00E22B75">
              <w:rPr>
                <w:szCs w:val="16"/>
              </w:rPr>
              <w:t>is</w:t>
            </w:r>
            <w:r w:rsidRPr="00E22B75">
              <w:rPr>
                <w:szCs w:val="16"/>
              </w:rPr>
              <w:t xml:space="preserve"> </w:t>
            </w:r>
            <w:r w:rsidR="001C2DBF" w:rsidRPr="00E22B75">
              <w:rPr>
                <w:szCs w:val="16"/>
              </w:rPr>
              <w:t>not possible to specify</w:t>
            </w:r>
            <w:r w:rsidRPr="00E22B75">
              <w:rPr>
                <w:szCs w:val="16"/>
              </w:rPr>
              <w:t xml:space="preserve"> </w:t>
            </w:r>
            <w:r w:rsidR="00507590" w:rsidRPr="00E22B75">
              <w:rPr>
                <w:szCs w:val="16"/>
              </w:rPr>
              <w:t xml:space="preserve">any </w:t>
            </w:r>
            <w:r w:rsidRPr="00E22B75">
              <w:rPr>
                <w:szCs w:val="16"/>
              </w:rPr>
              <w:t>executable co</w:t>
            </w:r>
            <w:r w:rsidR="001C2DBF" w:rsidRPr="00E22B75">
              <w:rPr>
                <w:szCs w:val="16"/>
              </w:rPr>
              <w:t>de</w:t>
            </w:r>
            <w:r w:rsidR="00E22B75" w:rsidRPr="00E22B75">
              <w:rPr>
                <w:szCs w:val="16"/>
              </w:rPr>
              <w:t xml:space="preserve"> here</w:t>
            </w:r>
            <w:r w:rsidR="00507590" w:rsidRPr="00E22B75">
              <w:rPr>
                <w:szCs w:val="16"/>
              </w:rPr>
              <w:t>.</w:t>
            </w:r>
            <w:r w:rsidR="00EE61A9">
              <w:rPr>
                <w:szCs w:val="16"/>
              </w:rPr>
              <w:t xml:space="preserve"> </w:t>
            </w:r>
            <w:r w:rsidR="001C2DBF" w:rsidRPr="00E22B75">
              <w:rPr>
                <w:szCs w:val="16"/>
              </w:rPr>
              <w:t>U</w:t>
            </w:r>
            <w:r w:rsidR="00345659" w:rsidRPr="00E22B75">
              <w:rPr>
                <w:szCs w:val="16"/>
              </w:rPr>
              <w:t>sually</w:t>
            </w:r>
            <w:r w:rsidR="007B72CE" w:rsidRPr="00E22B75">
              <w:rPr>
                <w:szCs w:val="16"/>
              </w:rPr>
              <w:t>,</w:t>
            </w:r>
            <w:r w:rsidR="001C2DBF" w:rsidRPr="00E22B75">
              <w:rPr>
                <w:szCs w:val="16"/>
              </w:rPr>
              <w:t xml:space="preserve"> this action is specified when</w:t>
            </w:r>
            <w:r w:rsidR="00507590" w:rsidRPr="00E22B75">
              <w:rPr>
                <w:szCs w:val="16"/>
              </w:rPr>
              <w:t xml:space="preserve"> the </w:t>
            </w:r>
            <w:r w:rsidRPr="00E22B75">
              <w:rPr>
                <w:szCs w:val="16"/>
              </w:rPr>
              <w:t xml:space="preserve">input data </w:t>
            </w:r>
            <w:r w:rsidR="00BA5A04">
              <w:rPr>
                <w:szCs w:val="16"/>
              </w:rPr>
              <w:t>is</w:t>
            </w:r>
            <w:r w:rsidRPr="00E22B75">
              <w:rPr>
                <w:szCs w:val="16"/>
              </w:rPr>
              <w:t xml:space="preserve"> </w:t>
            </w:r>
            <w:r w:rsidR="001C2DBF" w:rsidRPr="00E22B75">
              <w:rPr>
                <w:szCs w:val="16"/>
              </w:rPr>
              <w:t>too large</w:t>
            </w:r>
            <w:r w:rsidRPr="00E22B75">
              <w:rPr>
                <w:szCs w:val="16"/>
              </w:rPr>
              <w:t xml:space="preserve"> to </w:t>
            </w:r>
            <w:r w:rsidR="001C2DBF" w:rsidRPr="00E22B75">
              <w:rPr>
                <w:szCs w:val="16"/>
              </w:rPr>
              <w:t xml:space="preserve">be </w:t>
            </w:r>
            <w:r w:rsidRPr="00E22B75">
              <w:rPr>
                <w:szCs w:val="16"/>
              </w:rPr>
              <w:t>sto</w:t>
            </w:r>
            <w:r w:rsidR="00345659" w:rsidRPr="00E22B75">
              <w:rPr>
                <w:szCs w:val="16"/>
              </w:rPr>
              <w:t>r</w:t>
            </w:r>
            <w:r w:rsidR="001C2DBF" w:rsidRPr="00E22B75">
              <w:rPr>
                <w:szCs w:val="16"/>
              </w:rPr>
              <w:t>ed</w:t>
            </w:r>
            <w:r w:rsidRPr="00E22B75">
              <w:rPr>
                <w:szCs w:val="16"/>
              </w:rPr>
              <w:t xml:space="preserve"> </w:t>
            </w:r>
            <w:r w:rsidR="007B72CE" w:rsidRPr="00E22B75">
              <w:rPr>
                <w:szCs w:val="16"/>
              </w:rPr>
              <w:t>in</w:t>
            </w:r>
            <w:r w:rsidR="00EE61A9">
              <w:rPr>
                <w:szCs w:val="16"/>
              </w:rPr>
              <w:t xml:space="preserve"> </w:t>
            </w:r>
            <w:r w:rsidRPr="00E22B75">
              <w:rPr>
                <w:szCs w:val="16"/>
              </w:rPr>
              <w:t>memo</w:t>
            </w:r>
            <w:r w:rsidR="00345659" w:rsidRPr="00E22B75">
              <w:rPr>
                <w:szCs w:val="16"/>
              </w:rPr>
              <w:t>r</w:t>
            </w:r>
            <w:r w:rsidRPr="00E22B75">
              <w:rPr>
                <w:szCs w:val="16"/>
              </w:rPr>
              <w:t>y.</w:t>
            </w:r>
            <w:r w:rsidR="001C2DBF" w:rsidRPr="00E22B75">
              <w:rPr>
                <w:szCs w:val="16"/>
              </w:rPr>
              <w:t xml:space="preserve"> Often</w:t>
            </w:r>
            <w:r w:rsidR="00BA5A04">
              <w:rPr>
                <w:szCs w:val="16"/>
              </w:rPr>
              <w:t>,</w:t>
            </w:r>
            <w:r w:rsidR="001C2DBF" w:rsidRPr="00E22B75">
              <w:rPr>
                <w:szCs w:val="16"/>
              </w:rPr>
              <w:t xml:space="preserve"> this action is </w:t>
            </w:r>
            <w:r w:rsidR="001C2DBF" w:rsidRPr="00E22B75">
              <w:t>specified in</w:t>
            </w:r>
            <w:r w:rsidR="00376670" w:rsidRPr="00E22B75">
              <w:t xml:space="preserve"> the </w:t>
            </w:r>
            <w:r w:rsidR="001C2DBF" w:rsidRPr="00E22B75">
              <w:t xml:space="preserve">stream mode of processing. </w:t>
            </w:r>
          </w:p>
          <w:p w14:paraId="77635F7C" w14:textId="028E2B11" w:rsidR="00376670" w:rsidRPr="00E22B75" w:rsidRDefault="00376670" w:rsidP="00376670">
            <w:pPr>
              <w:pStyle w:val="Odstavec"/>
              <w:snapToGrid w:val="0"/>
              <w:spacing w:before="60"/>
              <w:rPr>
                <w:b/>
              </w:rPr>
            </w:pPr>
            <w:r w:rsidRPr="00E22B75">
              <w:t xml:space="preserve">The action can be specified only </w:t>
            </w:r>
            <w:r w:rsidR="002D5174" w:rsidRPr="00E22B75">
              <w:rPr>
                <w:szCs w:val="16"/>
              </w:rPr>
              <w:t xml:space="preserve">in the </w:t>
            </w:r>
            <w:r w:rsidR="008F5906">
              <w:rPr>
                <w:szCs w:val="16"/>
              </w:rPr>
              <w:t>X-script</w:t>
            </w:r>
            <w:r w:rsidR="002D5174" w:rsidRPr="00E22B75">
              <w:rPr>
                <w:szCs w:val="16"/>
              </w:rPr>
              <w:t xml:space="preserve"> of</w:t>
            </w:r>
            <w:r w:rsidRPr="00E22B75">
              <w:t xml:space="preserve"> elements. </w:t>
            </w:r>
          </w:p>
        </w:tc>
      </w:tr>
      <w:tr w:rsidR="00C722FA" w:rsidRPr="00E060F7" w14:paraId="7CB824BD" w14:textId="77777777" w:rsidTr="004C0259">
        <w:tc>
          <w:tcPr>
            <w:tcW w:w="1985" w:type="dxa"/>
            <w:shd w:val="clear" w:color="auto" w:fill="FFEBD2"/>
          </w:tcPr>
          <w:p w14:paraId="20494769"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I</w:t>
            </w:r>
            <w:r w:rsidR="00C722FA" w:rsidRPr="00E060F7">
              <w:rPr>
                <w:rFonts w:ascii="Consolas" w:hAnsi="Consolas" w:cs="Consolas"/>
                <w:bCs/>
              </w:rPr>
              <w:t>nit</w:t>
            </w:r>
          </w:p>
        </w:tc>
        <w:tc>
          <w:tcPr>
            <w:tcW w:w="992" w:type="dxa"/>
            <w:shd w:val="clear" w:color="auto" w:fill="FFEBD2"/>
          </w:tcPr>
          <w:p w14:paraId="36455239" w14:textId="77777777" w:rsidR="00C722FA" w:rsidRPr="00E060F7" w:rsidRDefault="00345659" w:rsidP="00263E35">
            <w:pPr>
              <w:pStyle w:val="Odstavec"/>
              <w:snapToGrid w:val="0"/>
              <w:spacing w:before="60"/>
              <w:rPr>
                <w:szCs w:val="16"/>
              </w:rPr>
            </w:pPr>
            <w:r w:rsidRPr="00E060F7">
              <w:rPr>
                <w:szCs w:val="16"/>
              </w:rPr>
              <w:t>void</w:t>
            </w:r>
          </w:p>
        </w:tc>
        <w:tc>
          <w:tcPr>
            <w:tcW w:w="6379" w:type="dxa"/>
            <w:shd w:val="clear" w:color="auto" w:fill="FFEBD2"/>
          </w:tcPr>
          <w:p w14:paraId="16BC4247" w14:textId="6DE8B2C6" w:rsidR="00C722FA" w:rsidRPr="00E22B75" w:rsidRDefault="00C722FA" w:rsidP="001C2DBF">
            <w:pPr>
              <w:pStyle w:val="Odstavec"/>
              <w:snapToGrid w:val="0"/>
              <w:spacing w:before="60"/>
              <w:rPr>
                <w:szCs w:val="16"/>
              </w:rPr>
            </w:pPr>
            <w:r w:rsidRPr="00E22B75">
              <w:rPr>
                <w:szCs w:val="16"/>
              </w:rPr>
              <w:t xml:space="preserve">This event happens </w:t>
            </w:r>
            <w:r w:rsidR="00E22B75" w:rsidRPr="00E22B75">
              <w:t xml:space="preserve">at the beginning of </w:t>
            </w:r>
            <w:r w:rsidR="00BA5A04">
              <w:t>the</w:t>
            </w:r>
            <w:r w:rsidR="00E22B75" w:rsidRPr="00E22B75">
              <w:t xml:space="preserve"> item process</w:t>
            </w:r>
            <w:r w:rsidR="0079167F">
              <w:t>ing</w:t>
            </w:r>
            <w:r w:rsidRPr="00E22B75">
              <w:rPr>
                <w:szCs w:val="16"/>
              </w:rPr>
              <w:t>. The action is invoked to initiate</w:t>
            </w:r>
            <w:r w:rsidR="00EE61A9">
              <w:rPr>
                <w:szCs w:val="16"/>
              </w:rPr>
              <w:t xml:space="preserve"> </w:t>
            </w:r>
            <w:r w:rsidR="00B15222">
              <w:rPr>
                <w:szCs w:val="16"/>
              </w:rPr>
              <w:t>the</w:t>
            </w:r>
            <w:r w:rsidR="007B72CE" w:rsidRPr="00E22B75">
              <w:rPr>
                <w:szCs w:val="16"/>
              </w:rPr>
              <w:t xml:space="preserve"> </w:t>
            </w:r>
            <w:r w:rsidRPr="00E22B75">
              <w:rPr>
                <w:szCs w:val="16"/>
              </w:rPr>
              <w:t xml:space="preserve">process of </w:t>
            </w:r>
            <w:r w:rsidR="001C2DBF" w:rsidRPr="00E22B75">
              <w:rPr>
                <w:szCs w:val="16"/>
              </w:rPr>
              <w:t>the</w:t>
            </w:r>
            <w:r w:rsidRPr="00E22B75">
              <w:rPr>
                <w:szCs w:val="16"/>
              </w:rPr>
              <w:t xml:space="preserve"> item. </w:t>
            </w:r>
          </w:p>
          <w:p w14:paraId="4F474894" w14:textId="3F3A8069" w:rsidR="002D5174" w:rsidRPr="00E22B75" w:rsidRDefault="002D5174" w:rsidP="002D5174">
            <w:pPr>
              <w:pStyle w:val="Odstavec"/>
              <w:snapToGrid w:val="0"/>
              <w:spacing w:before="60"/>
            </w:pPr>
            <w:r w:rsidRPr="00E22B75">
              <w:rPr>
                <w:szCs w:val="16"/>
              </w:rPr>
              <w:t xml:space="preserve">The action can be specified in the </w:t>
            </w:r>
            <w:r w:rsidR="008F5906">
              <w:rPr>
                <w:szCs w:val="16"/>
              </w:rPr>
              <w:t>X-script</w:t>
            </w:r>
            <w:r w:rsidRPr="00E22B75">
              <w:rPr>
                <w:szCs w:val="16"/>
              </w:rPr>
              <w:t xml:space="preserve"> of elements, attributes</w:t>
            </w:r>
            <w:r w:rsidR="007B72CE" w:rsidRPr="00E22B75">
              <w:rPr>
                <w:szCs w:val="16"/>
              </w:rPr>
              <w:t>,</w:t>
            </w:r>
            <w:r w:rsidRPr="00E22B75">
              <w:rPr>
                <w:szCs w:val="16"/>
              </w:rPr>
              <w:t xml:space="preserve"> or text nodes.</w:t>
            </w:r>
          </w:p>
        </w:tc>
      </w:tr>
      <w:tr w:rsidR="00C722FA" w:rsidRPr="00E060F7" w14:paraId="50C23B2D" w14:textId="77777777" w:rsidTr="004C0259">
        <w:tc>
          <w:tcPr>
            <w:tcW w:w="1985" w:type="dxa"/>
            <w:shd w:val="clear" w:color="auto" w:fill="FFEBD2"/>
          </w:tcPr>
          <w:p w14:paraId="3F6651BC"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onAbsence</w:t>
            </w:r>
          </w:p>
        </w:tc>
        <w:tc>
          <w:tcPr>
            <w:tcW w:w="992" w:type="dxa"/>
            <w:shd w:val="clear" w:color="auto" w:fill="FFEBD2"/>
          </w:tcPr>
          <w:p w14:paraId="535A6280" w14:textId="77777777" w:rsidR="00C722FA" w:rsidRPr="00E060F7" w:rsidRDefault="00345659" w:rsidP="00412CBD">
            <w:pPr>
              <w:pStyle w:val="Odstavec"/>
              <w:snapToGrid w:val="0"/>
              <w:spacing w:before="60"/>
              <w:rPr>
                <w:szCs w:val="16"/>
              </w:rPr>
            </w:pPr>
            <w:r w:rsidRPr="00E060F7">
              <w:rPr>
                <w:szCs w:val="16"/>
              </w:rPr>
              <w:t>void</w:t>
            </w:r>
          </w:p>
        </w:tc>
        <w:tc>
          <w:tcPr>
            <w:tcW w:w="6379" w:type="dxa"/>
            <w:shd w:val="clear" w:color="auto" w:fill="FFEBD2"/>
          </w:tcPr>
          <w:p w14:paraId="4E904645" w14:textId="7951B863" w:rsidR="00C722FA" w:rsidRPr="00E22B75" w:rsidRDefault="00C722FA" w:rsidP="00FD4B6D">
            <w:pPr>
              <w:pStyle w:val="Odstavec"/>
              <w:snapToGrid w:val="0"/>
              <w:spacing w:before="60"/>
              <w:rPr>
                <w:szCs w:val="16"/>
              </w:rPr>
            </w:pPr>
            <w:r w:rsidRPr="00E22B75">
              <w:rPr>
                <w:szCs w:val="16"/>
              </w:rPr>
              <w:t xml:space="preserve">This event happens if the item described by the model </w:t>
            </w:r>
            <w:r w:rsidR="00E22B75" w:rsidRPr="00E22B75">
              <w:t>does not exist</w:t>
            </w:r>
            <w:r w:rsidR="00E22B75" w:rsidRPr="00E22B75" w:rsidDel="00E22B75">
              <w:rPr>
                <w:szCs w:val="16"/>
              </w:rPr>
              <w:t xml:space="preserve"> </w:t>
            </w:r>
            <w:r w:rsidRPr="00E22B75">
              <w:rPr>
                <w:szCs w:val="16"/>
              </w:rPr>
              <w:t>or if the number</w:t>
            </w:r>
            <w:r w:rsidR="00EE61A9">
              <w:rPr>
                <w:szCs w:val="16"/>
              </w:rPr>
              <w:t xml:space="preserve"> </w:t>
            </w:r>
            <w:r w:rsidRPr="00E22B75">
              <w:rPr>
                <w:szCs w:val="16"/>
              </w:rPr>
              <w:t>of occurrences is lower th</w:t>
            </w:r>
            <w:r w:rsidR="007B72CE" w:rsidRPr="00E22B75">
              <w:rPr>
                <w:szCs w:val="16"/>
              </w:rPr>
              <w:t>a</w:t>
            </w:r>
            <w:r w:rsidRPr="00E22B75">
              <w:rPr>
                <w:szCs w:val="16"/>
              </w:rPr>
              <w:t xml:space="preserve">n required. If </w:t>
            </w:r>
            <w:r w:rsidR="001C2DBF" w:rsidRPr="00E22B75">
              <w:rPr>
                <w:szCs w:val="16"/>
              </w:rPr>
              <w:t>the</w:t>
            </w:r>
            <w:r w:rsidRPr="00E22B75">
              <w:rPr>
                <w:szCs w:val="16"/>
              </w:rPr>
              <w:t xml:space="preserve"> </w:t>
            </w:r>
            <w:r w:rsidR="001C2DBF" w:rsidRPr="00E22B75">
              <w:rPr>
                <w:szCs w:val="16"/>
              </w:rPr>
              <w:t>action is specified</w:t>
            </w:r>
            <w:r w:rsidR="00BA5A04">
              <w:rPr>
                <w:szCs w:val="16"/>
              </w:rPr>
              <w:t>,</w:t>
            </w:r>
            <w:r w:rsidR="001C2DBF" w:rsidRPr="00E22B75">
              <w:rPr>
                <w:szCs w:val="16"/>
              </w:rPr>
              <w:t xml:space="preserve"> </w:t>
            </w:r>
            <w:r w:rsidR="00E22B75" w:rsidRPr="00E22B75">
              <w:rPr>
                <w:szCs w:val="16"/>
              </w:rPr>
              <w:t xml:space="preserve">an </w:t>
            </w:r>
            <w:r w:rsidR="001C2DBF" w:rsidRPr="00E22B75">
              <w:rPr>
                <w:szCs w:val="16"/>
              </w:rPr>
              <w:t>error</w:t>
            </w:r>
            <w:r w:rsidR="00EE61A9">
              <w:rPr>
                <w:szCs w:val="16"/>
              </w:rPr>
              <w:t xml:space="preserve"> </w:t>
            </w:r>
            <w:r w:rsidR="00FD4B6D" w:rsidRPr="00E22B75">
              <w:rPr>
                <w:szCs w:val="16"/>
              </w:rPr>
              <w:t>message</w:t>
            </w:r>
            <w:r w:rsidRPr="00E22B75">
              <w:rPr>
                <w:szCs w:val="16"/>
              </w:rPr>
              <w:t xml:space="preserve"> is not reported (</w:t>
            </w:r>
            <w:r w:rsidR="00E22B75" w:rsidRPr="00E22B75">
              <w:t xml:space="preserve">You can define your error </w:t>
            </w:r>
            <w:r w:rsidRPr="00E22B75">
              <w:rPr>
                <w:szCs w:val="16"/>
              </w:rPr>
              <w:t>message).</w:t>
            </w:r>
          </w:p>
          <w:p w14:paraId="0FE49F5C" w14:textId="09E481EB" w:rsidR="002D5174" w:rsidRPr="00E22B75" w:rsidRDefault="002D5174" w:rsidP="00FD4B6D">
            <w:pPr>
              <w:pStyle w:val="Odstavec"/>
              <w:snapToGrid w:val="0"/>
              <w:spacing w:before="60"/>
              <w:rPr>
                <w:bCs/>
              </w:rPr>
            </w:pPr>
            <w:r w:rsidRPr="00E22B75">
              <w:rPr>
                <w:szCs w:val="16"/>
              </w:rPr>
              <w:t xml:space="preserve">The action can be specified in the </w:t>
            </w:r>
            <w:r w:rsidR="008F5906">
              <w:rPr>
                <w:szCs w:val="16"/>
              </w:rPr>
              <w:t>X-script</w:t>
            </w:r>
            <w:r w:rsidRPr="00E22B75">
              <w:rPr>
                <w:szCs w:val="16"/>
              </w:rPr>
              <w:t xml:space="preserve"> of elements, attributes</w:t>
            </w:r>
            <w:r w:rsidR="007B72CE" w:rsidRPr="00E22B75">
              <w:rPr>
                <w:szCs w:val="16"/>
              </w:rPr>
              <w:t>,</w:t>
            </w:r>
            <w:r w:rsidRPr="00E22B75">
              <w:rPr>
                <w:szCs w:val="16"/>
              </w:rPr>
              <w:t xml:space="preserve"> or text nodes.</w:t>
            </w:r>
          </w:p>
        </w:tc>
      </w:tr>
      <w:tr w:rsidR="00C722FA" w:rsidRPr="00E060F7" w14:paraId="3BBBD71E" w14:textId="77777777" w:rsidTr="004C0259">
        <w:tc>
          <w:tcPr>
            <w:tcW w:w="1985" w:type="dxa"/>
            <w:shd w:val="clear" w:color="auto" w:fill="FFEBD2"/>
          </w:tcPr>
          <w:p w14:paraId="46651460"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onExcess</w:t>
            </w:r>
          </w:p>
        </w:tc>
        <w:tc>
          <w:tcPr>
            <w:tcW w:w="992" w:type="dxa"/>
            <w:shd w:val="clear" w:color="auto" w:fill="FFEBD2"/>
          </w:tcPr>
          <w:p w14:paraId="2ECB7759" w14:textId="77777777" w:rsidR="00C722FA" w:rsidRPr="00E060F7" w:rsidRDefault="00345659" w:rsidP="00412CBD">
            <w:pPr>
              <w:pStyle w:val="Odstavec"/>
              <w:snapToGrid w:val="0"/>
              <w:spacing w:before="60"/>
              <w:rPr>
                <w:szCs w:val="16"/>
              </w:rPr>
            </w:pPr>
            <w:r w:rsidRPr="00E060F7">
              <w:rPr>
                <w:szCs w:val="16"/>
              </w:rPr>
              <w:t>void</w:t>
            </w:r>
          </w:p>
        </w:tc>
        <w:tc>
          <w:tcPr>
            <w:tcW w:w="6379" w:type="dxa"/>
            <w:shd w:val="clear" w:color="auto" w:fill="FFEBD2"/>
          </w:tcPr>
          <w:p w14:paraId="4B478DD4" w14:textId="624BD775" w:rsidR="00C722FA" w:rsidRPr="00E22B75" w:rsidRDefault="00C722FA" w:rsidP="00FD4B6D">
            <w:pPr>
              <w:pStyle w:val="Odstavec"/>
              <w:snapToGrid w:val="0"/>
              <w:spacing w:before="60"/>
              <w:rPr>
                <w:szCs w:val="16"/>
              </w:rPr>
            </w:pPr>
            <w:r w:rsidRPr="00E22B75">
              <w:rPr>
                <w:szCs w:val="16"/>
              </w:rPr>
              <w:t>This event happens if the number of occurrences exceeds the allowed maximum</w:t>
            </w:r>
            <w:r w:rsidRPr="00E22B75">
              <w:rPr>
                <w:bCs/>
              </w:rPr>
              <w:t>.</w:t>
            </w:r>
            <w:r w:rsidR="00EE61A9">
              <w:rPr>
                <w:bCs/>
              </w:rPr>
              <w:t xml:space="preserve"> </w:t>
            </w:r>
            <w:r w:rsidRPr="00E22B75">
              <w:rPr>
                <w:szCs w:val="16"/>
              </w:rPr>
              <w:t xml:space="preserve">If </w:t>
            </w:r>
            <w:r w:rsidR="001C2DBF" w:rsidRPr="00E22B75">
              <w:rPr>
                <w:szCs w:val="16"/>
              </w:rPr>
              <w:t>the</w:t>
            </w:r>
            <w:r w:rsidRPr="00E22B75">
              <w:rPr>
                <w:szCs w:val="16"/>
              </w:rPr>
              <w:t xml:space="preserve"> </w:t>
            </w:r>
            <w:r w:rsidR="001C2DBF" w:rsidRPr="00E22B75">
              <w:rPr>
                <w:szCs w:val="16"/>
              </w:rPr>
              <w:t>action</w:t>
            </w:r>
            <w:r w:rsidRPr="00E22B75">
              <w:rPr>
                <w:szCs w:val="16"/>
              </w:rPr>
              <w:t xml:space="preserve"> is specified for this event</w:t>
            </w:r>
            <w:r w:rsidR="00BA5A04">
              <w:rPr>
                <w:szCs w:val="16"/>
              </w:rPr>
              <w:t>,</w:t>
            </w:r>
            <w:r w:rsidRPr="00E22B75">
              <w:rPr>
                <w:szCs w:val="16"/>
              </w:rPr>
              <w:t xml:space="preserve"> </w:t>
            </w:r>
            <w:r w:rsidR="00E22B75" w:rsidRPr="00E22B75">
              <w:rPr>
                <w:szCs w:val="16"/>
              </w:rPr>
              <w:t xml:space="preserve">an </w:t>
            </w:r>
            <w:r w:rsidRPr="00E22B75">
              <w:rPr>
                <w:szCs w:val="16"/>
              </w:rPr>
              <w:t xml:space="preserve">error message </w:t>
            </w:r>
            <w:r w:rsidR="00FD4B6D" w:rsidRPr="00E22B75">
              <w:rPr>
                <w:szCs w:val="16"/>
              </w:rPr>
              <w:t>is not reported</w:t>
            </w:r>
            <w:r w:rsidR="00EE61A9">
              <w:rPr>
                <w:szCs w:val="16"/>
              </w:rPr>
              <w:t xml:space="preserve"> </w:t>
            </w:r>
            <w:r w:rsidRPr="00E22B75">
              <w:rPr>
                <w:szCs w:val="16"/>
              </w:rPr>
              <w:t>(</w:t>
            </w:r>
            <w:r w:rsidR="00E22B75" w:rsidRPr="00E22B75">
              <w:t xml:space="preserve">You can define your </w:t>
            </w:r>
            <w:r w:rsidR="00491224">
              <w:t xml:space="preserve">own </w:t>
            </w:r>
            <w:r w:rsidR="00E22B75" w:rsidRPr="00E22B75">
              <w:t>error message</w:t>
            </w:r>
            <w:r w:rsidRPr="00E22B75">
              <w:rPr>
                <w:szCs w:val="16"/>
              </w:rPr>
              <w:t>).</w:t>
            </w:r>
          </w:p>
          <w:p w14:paraId="1318DBFB" w14:textId="4FACB95B" w:rsidR="002D5174" w:rsidRPr="00E22B75" w:rsidRDefault="002D5174" w:rsidP="00FD4B6D">
            <w:pPr>
              <w:pStyle w:val="Odstavec"/>
              <w:snapToGrid w:val="0"/>
              <w:spacing w:before="60"/>
              <w:rPr>
                <w:bCs/>
              </w:rPr>
            </w:pPr>
            <w:r w:rsidRPr="00E22B75">
              <w:rPr>
                <w:szCs w:val="16"/>
              </w:rPr>
              <w:t xml:space="preserve">The action can be specified in the </w:t>
            </w:r>
            <w:r w:rsidR="008F5906">
              <w:rPr>
                <w:szCs w:val="16"/>
              </w:rPr>
              <w:t>X-script</w:t>
            </w:r>
            <w:r w:rsidRPr="00E22B75">
              <w:rPr>
                <w:szCs w:val="16"/>
              </w:rPr>
              <w:t xml:space="preserve"> of elements, attributes</w:t>
            </w:r>
            <w:r w:rsidR="007B72CE" w:rsidRPr="00E22B75">
              <w:rPr>
                <w:szCs w:val="16"/>
              </w:rPr>
              <w:t>,</w:t>
            </w:r>
            <w:r w:rsidRPr="00E22B75">
              <w:rPr>
                <w:szCs w:val="16"/>
              </w:rPr>
              <w:t xml:space="preserve"> or text nodes.</w:t>
            </w:r>
          </w:p>
        </w:tc>
      </w:tr>
      <w:tr w:rsidR="00C722FA" w:rsidRPr="00E060F7" w14:paraId="382DDA4A" w14:textId="77777777" w:rsidTr="004C0259">
        <w:tc>
          <w:tcPr>
            <w:tcW w:w="1985" w:type="dxa"/>
            <w:shd w:val="clear" w:color="auto" w:fill="FFEBD2"/>
          </w:tcPr>
          <w:p w14:paraId="303876D0"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onTrue</w:t>
            </w:r>
          </w:p>
        </w:tc>
        <w:tc>
          <w:tcPr>
            <w:tcW w:w="992" w:type="dxa"/>
            <w:shd w:val="clear" w:color="auto" w:fill="FFEBD2"/>
          </w:tcPr>
          <w:p w14:paraId="0132C609" w14:textId="77777777" w:rsidR="00C722FA" w:rsidRPr="00E060F7" w:rsidRDefault="00345659" w:rsidP="00345659">
            <w:pPr>
              <w:pStyle w:val="Odstavec"/>
              <w:snapToGrid w:val="0"/>
              <w:spacing w:before="60"/>
              <w:rPr>
                <w:szCs w:val="16"/>
              </w:rPr>
            </w:pPr>
            <w:r w:rsidRPr="00E060F7">
              <w:rPr>
                <w:szCs w:val="16"/>
              </w:rPr>
              <w:t>void</w:t>
            </w:r>
          </w:p>
        </w:tc>
        <w:tc>
          <w:tcPr>
            <w:tcW w:w="6379" w:type="dxa"/>
            <w:shd w:val="clear" w:color="auto" w:fill="FFEBD2"/>
          </w:tcPr>
          <w:p w14:paraId="29B2FE9C" w14:textId="0F1776D9" w:rsidR="00C722FA" w:rsidRPr="00E22B75" w:rsidRDefault="00C722FA" w:rsidP="008F7966">
            <w:pPr>
              <w:pStyle w:val="Odstavec"/>
              <w:snapToGrid w:val="0"/>
              <w:spacing w:before="60"/>
              <w:rPr>
                <w:szCs w:val="16"/>
              </w:rPr>
            </w:pPr>
            <w:r w:rsidRPr="00E22B75">
              <w:rPr>
                <w:szCs w:val="16"/>
              </w:rPr>
              <w:t>This event happens</w:t>
            </w:r>
            <w:r w:rsidRPr="00E22B75">
              <w:rPr>
                <w:bCs/>
              </w:rPr>
              <w:t xml:space="preserve"> when </w:t>
            </w:r>
            <w:r w:rsidR="007B72CE" w:rsidRPr="00E22B75">
              <w:rPr>
                <w:bCs/>
              </w:rPr>
              <w:t xml:space="preserve">the </w:t>
            </w:r>
            <w:r w:rsidRPr="00E22B75">
              <w:rPr>
                <w:bCs/>
              </w:rPr>
              <w:t xml:space="preserve">validation method does not detect an error. </w:t>
            </w:r>
            <w:r w:rsidRPr="00E22B75">
              <w:rPr>
                <w:szCs w:val="16"/>
              </w:rPr>
              <w:t>The action</w:t>
            </w:r>
            <w:r w:rsidR="008F7966" w:rsidRPr="00E22B75">
              <w:rPr>
                <w:szCs w:val="16"/>
              </w:rPr>
              <w:t xml:space="preserve"> </w:t>
            </w:r>
            <w:r w:rsidR="002D5174" w:rsidRPr="00E22B75">
              <w:rPr>
                <w:szCs w:val="16"/>
              </w:rPr>
              <w:t xml:space="preserve">can </w:t>
            </w:r>
            <w:r w:rsidR="008F7966" w:rsidRPr="00E22B75">
              <w:rPr>
                <w:szCs w:val="16"/>
              </w:rPr>
              <w:t>be</w:t>
            </w:r>
            <w:r w:rsidR="00EE61A9">
              <w:rPr>
                <w:szCs w:val="16"/>
              </w:rPr>
              <w:t xml:space="preserve"> </w:t>
            </w:r>
            <w:r w:rsidRPr="00E22B75">
              <w:rPr>
                <w:szCs w:val="16"/>
              </w:rPr>
              <w:t>specified only for attributes or for text nodes.</w:t>
            </w:r>
          </w:p>
          <w:p w14:paraId="52DE60A1" w14:textId="7DAD679C" w:rsidR="002D5174" w:rsidRPr="00E22B75" w:rsidRDefault="002D5174" w:rsidP="002D5174">
            <w:pPr>
              <w:pStyle w:val="Odstavec"/>
              <w:snapToGrid w:val="0"/>
              <w:spacing w:before="60"/>
              <w:rPr>
                <w:bCs/>
              </w:rPr>
            </w:pPr>
            <w:r w:rsidRPr="00E22B75">
              <w:rPr>
                <w:szCs w:val="16"/>
              </w:rPr>
              <w:t xml:space="preserve">The action can be specified only in the </w:t>
            </w:r>
            <w:r w:rsidR="008F5906">
              <w:rPr>
                <w:szCs w:val="16"/>
              </w:rPr>
              <w:t>X-script</w:t>
            </w:r>
            <w:r w:rsidRPr="00E22B75">
              <w:rPr>
                <w:szCs w:val="16"/>
              </w:rPr>
              <w:t xml:space="preserve"> of attributes or text nodes.</w:t>
            </w:r>
          </w:p>
        </w:tc>
      </w:tr>
      <w:tr w:rsidR="00C722FA" w:rsidRPr="00E060F7" w14:paraId="2DFE5BD3" w14:textId="77777777" w:rsidTr="004C0259">
        <w:tc>
          <w:tcPr>
            <w:tcW w:w="1985" w:type="dxa"/>
            <w:shd w:val="clear" w:color="auto" w:fill="FFEBD2"/>
          </w:tcPr>
          <w:p w14:paraId="521C2A4A"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onFalse</w:t>
            </w:r>
          </w:p>
        </w:tc>
        <w:tc>
          <w:tcPr>
            <w:tcW w:w="992" w:type="dxa"/>
            <w:shd w:val="clear" w:color="auto" w:fill="FFEBD2"/>
          </w:tcPr>
          <w:p w14:paraId="1D8F37D2" w14:textId="77777777" w:rsidR="00C722FA" w:rsidRPr="00E060F7" w:rsidRDefault="00345659" w:rsidP="00C722FA">
            <w:pPr>
              <w:pStyle w:val="Odstavec"/>
              <w:snapToGrid w:val="0"/>
              <w:spacing w:before="60"/>
              <w:rPr>
                <w:szCs w:val="16"/>
              </w:rPr>
            </w:pPr>
            <w:r w:rsidRPr="00E060F7">
              <w:rPr>
                <w:szCs w:val="16"/>
              </w:rPr>
              <w:t>void</w:t>
            </w:r>
          </w:p>
        </w:tc>
        <w:tc>
          <w:tcPr>
            <w:tcW w:w="6379" w:type="dxa"/>
            <w:shd w:val="clear" w:color="auto" w:fill="FFEBD2"/>
          </w:tcPr>
          <w:p w14:paraId="037115B2" w14:textId="6146A678" w:rsidR="00345659" w:rsidRPr="00E060F7" w:rsidRDefault="00FD4B6D" w:rsidP="00C722FA">
            <w:pPr>
              <w:pStyle w:val="Odstavec"/>
              <w:snapToGrid w:val="0"/>
              <w:spacing w:before="60"/>
              <w:rPr>
                <w:szCs w:val="16"/>
              </w:rPr>
            </w:pPr>
            <w:r w:rsidRPr="00E060F7">
              <w:rPr>
                <w:szCs w:val="16"/>
              </w:rPr>
              <w:t>This event happens</w:t>
            </w:r>
            <w:r w:rsidRPr="00E060F7">
              <w:rPr>
                <w:bCs/>
              </w:rPr>
              <w:t xml:space="preserve"> when </w:t>
            </w:r>
            <w:r w:rsidR="007B72CE">
              <w:rPr>
                <w:bCs/>
              </w:rPr>
              <w:t xml:space="preserve">the </w:t>
            </w:r>
            <w:r w:rsidR="00C722FA" w:rsidRPr="00E060F7">
              <w:rPr>
                <w:bCs/>
              </w:rPr>
              <w:t xml:space="preserve">validation method detects an error. If </w:t>
            </w:r>
            <w:r w:rsidRPr="00E060F7">
              <w:rPr>
                <w:bCs/>
              </w:rPr>
              <w:t>the action</w:t>
            </w:r>
            <w:r w:rsidR="00C722FA" w:rsidRPr="00E060F7">
              <w:rPr>
                <w:bCs/>
              </w:rPr>
              <w:t xml:space="preserve">s </w:t>
            </w:r>
            <w:r w:rsidR="00C8214A">
              <w:rPr>
                <w:bCs/>
              </w:rPr>
              <w:t>are</w:t>
            </w:r>
            <w:r w:rsidR="00E22B75">
              <w:rPr>
                <w:bCs/>
              </w:rPr>
              <w:t xml:space="preserve"> </w:t>
            </w:r>
            <w:r w:rsidR="00C722FA" w:rsidRPr="00E060F7">
              <w:rPr>
                <w:bCs/>
              </w:rPr>
              <w:t>specified</w:t>
            </w:r>
            <w:r w:rsidR="00BA5A04">
              <w:rPr>
                <w:bCs/>
              </w:rPr>
              <w:t>,</w:t>
            </w:r>
            <w:r w:rsidR="00EE61A9">
              <w:rPr>
                <w:bCs/>
              </w:rPr>
              <w:t xml:space="preserve"> </w:t>
            </w:r>
            <w:r w:rsidR="00C722FA" w:rsidRPr="00E060F7">
              <w:rPr>
                <w:szCs w:val="16"/>
              </w:rPr>
              <w:t>the error message is not reported (</w:t>
            </w:r>
            <w:r w:rsidR="00E22B75">
              <w:t>You can define your error message</w:t>
            </w:r>
            <w:r w:rsidRPr="00E060F7">
              <w:rPr>
                <w:szCs w:val="16"/>
              </w:rPr>
              <w:t>).</w:t>
            </w:r>
          </w:p>
          <w:p w14:paraId="245A0F01" w14:textId="67F8CC27" w:rsidR="00C722FA" w:rsidRPr="00E060F7" w:rsidRDefault="002D5174" w:rsidP="002D5174">
            <w:pPr>
              <w:pStyle w:val="Odstavec"/>
              <w:snapToGrid w:val="0"/>
              <w:spacing w:before="60"/>
              <w:rPr>
                <w:bCs/>
              </w:rPr>
            </w:pPr>
            <w:r w:rsidRPr="00E060F7">
              <w:rPr>
                <w:szCs w:val="16"/>
              </w:rPr>
              <w:t xml:space="preserve">The action can be specified only in the </w:t>
            </w:r>
            <w:r w:rsidR="008F5906">
              <w:rPr>
                <w:szCs w:val="16"/>
              </w:rPr>
              <w:t>X-script</w:t>
            </w:r>
            <w:r w:rsidRPr="00E060F7">
              <w:rPr>
                <w:szCs w:val="16"/>
              </w:rPr>
              <w:t xml:space="preserve"> of attributes or text nodes.</w:t>
            </w:r>
          </w:p>
        </w:tc>
      </w:tr>
      <w:tr w:rsidR="00C722FA" w:rsidRPr="00E060F7" w14:paraId="30005822" w14:textId="77777777" w:rsidTr="004C0259">
        <w:tc>
          <w:tcPr>
            <w:tcW w:w="1985" w:type="dxa"/>
            <w:shd w:val="clear" w:color="auto" w:fill="FFEBD2"/>
          </w:tcPr>
          <w:p w14:paraId="12158BEA"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onIllegalAttr</w:t>
            </w:r>
          </w:p>
        </w:tc>
        <w:tc>
          <w:tcPr>
            <w:tcW w:w="992" w:type="dxa"/>
            <w:shd w:val="clear" w:color="auto" w:fill="FFEBD2"/>
          </w:tcPr>
          <w:p w14:paraId="5FA556D0"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65005C5A" w14:textId="4415815D" w:rsidR="00FD4B6D" w:rsidRPr="00E060F7" w:rsidRDefault="00FD4B6D" w:rsidP="008B556D">
            <w:pPr>
              <w:pStyle w:val="Odstavec"/>
              <w:snapToGrid w:val="0"/>
              <w:spacing w:before="60"/>
              <w:rPr>
                <w:bCs/>
              </w:rPr>
            </w:pPr>
            <w:r w:rsidRPr="00E060F7">
              <w:rPr>
                <w:szCs w:val="16"/>
              </w:rPr>
              <w:t>This event happens</w:t>
            </w:r>
            <w:r w:rsidRPr="00E060F7">
              <w:rPr>
                <w:bCs/>
              </w:rPr>
              <w:t xml:space="preserve"> when </w:t>
            </w:r>
            <w:r w:rsidR="007B72CE">
              <w:rPr>
                <w:bCs/>
              </w:rPr>
              <w:t xml:space="preserve">an </w:t>
            </w:r>
            <w:r w:rsidRPr="00E060F7">
              <w:rPr>
                <w:bCs/>
              </w:rPr>
              <w:t xml:space="preserve">illegal attribute occurs (not </w:t>
            </w:r>
            <w:r w:rsidR="00BA5A04">
              <w:rPr>
                <w:bCs/>
              </w:rPr>
              <w:t xml:space="preserve">a </w:t>
            </w:r>
            <w:r w:rsidRPr="00E060F7">
              <w:rPr>
                <w:bCs/>
              </w:rPr>
              <w:t xml:space="preserve">declared attribute or </w:t>
            </w:r>
            <w:r w:rsidR="00BA5A04">
              <w:rPr>
                <w:bCs/>
              </w:rPr>
              <w:t xml:space="preserve">an </w:t>
            </w:r>
            <w:r w:rsidRPr="00E060F7">
              <w:rPr>
                <w:bCs/>
              </w:rPr>
              <w:t>illegal attribute).</w:t>
            </w:r>
          </w:p>
          <w:p w14:paraId="133D4157" w14:textId="3D661E2B" w:rsidR="00C722FA" w:rsidRPr="00E060F7" w:rsidRDefault="00FD4B6D" w:rsidP="007B72CE">
            <w:pPr>
              <w:pStyle w:val="Odstavec"/>
              <w:snapToGrid w:val="0"/>
              <w:spacing w:before="60"/>
              <w:rPr>
                <w:bCs/>
              </w:rPr>
            </w:pPr>
            <w:r w:rsidRPr="00E060F7">
              <w:rPr>
                <w:szCs w:val="16"/>
              </w:rPr>
              <w:t>If the action is specified for this event</w:t>
            </w:r>
            <w:r w:rsidR="00BA5A04">
              <w:rPr>
                <w:szCs w:val="16"/>
              </w:rPr>
              <w:t>,</w:t>
            </w:r>
            <w:r w:rsidRPr="00E060F7">
              <w:rPr>
                <w:szCs w:val="16"/>
              </w:rPr>
              <w:t xml:space="preserve"> the error message is not reported</w:t>
            </w:r>
            <w:r w:rsidR="00EE61A9">
              <w:rPr>
                <w:szCs w:val="16"/>
              </w:rPr>
              <w:t xml:space="preserve"> </w:t>
            </w:r>
            <w:r w:rsidRPr="00E060F7">
              <w:rPr>
                <w:szCs w:val="16"/>
              </w:rPr>
              <w:t>(</w:t>
            </w:r>
            <w:r w:rsidR="00E22B75">
              <w:t>You can define your error message</w:t>
            </w:r>
            <w:r w:rsidRPr="00E060F7">
              <w:rPr>
                <w:szCs w:val="16"/>
              </w:rPr>
              <w:t xml:space="preserve">). The action </w:t>
            </w:r>
            <w:r w:rsidR="002D5174" w:rsidRPr="00E060F7">
              <w:rPr>
                <w:szCs w:val="16"/>
              </w:rPr>
              <w:t xml:space="preserve">can be </w:t>
            </w:r>
            <w:r w:rsidRPr="00E060F7">
              <w:rPr>
                <w:szCs w:val="16"/>
              </w:rPr>
              <w:t xml:space="preserve">specified </w:t>
            </w:r>
            <w:r w:rsidR="002D5174" w:rsidRPr="00E060F7">
              <w:rPr>
                <w:szCs w:val="16"/>
              </w:rPr>
              <w:t xml:space="preserve">only </w:t>
            </w:r>
            <w:r w:rsidRPr="00E060F7">
              <w:rPr>
                <w:szCs w:val="16"/>
              </w:rPr>
              <w:t xml:space="preserve">in the </w:t>
            </w:r>
            <w:r w:rsidR="008F5906">
              <w:rPr>
                <w:szCs w:val="16"/>
              </w:rPr>
              <w:t>X</w:t>
            </w:r>
            <w:r w:rsidR="00F224CD">
              <w:rPr>
                <w:szCs w:val="16"/>
              </w:rPr>
              <w:noBreakHyphen/>
            </w:r>
            <w:r w:rsidR="008F5906">
              <w:rPr>
                <w:szCs w:val="16"/>
              </w:rPr>
              <w:t>script</w:t>
            </w:r>
            <w:r w:rsidRPr="00E060F7">
              <w:rPr>
                <w:szCs w:val="16"/>
              </w:rPr>
              <w:t xml:space="preserve"> of element</w:t>
            </w:r>
            <w:r w:rsidR="002D5174" w:rsidRPr="00E060F7">
              <w:rPr>
                <w:szCs w:val="16"/>
              </w:rPr>
              <w:t>s</w:t>
            </w:r>
            <w:r w:rsidR="00D412E7" w:rsidRPr="00E060F7">
              <w:rPr>
                <w:szCs w:val="16"/>
              </w:rPr>
              <w:t>.</w:t>
            </w:r>
          </w:p>
        </w:tc>
      </w:tr>
      <w:tr w:rsidR="00C722FA" w:rsidRPr="00E060F7" w14:paraId="2DDD4027" w14:textId="77777777" w:rsidTr="004C0259">
        <w:tc>
          <w:tcPr>
            <w:tcW w:w="1985" w:type="dxa"/>
            <w:shd w:val="clear" w:color="auto" w:fill="FFEBD2"/>
          </w:tcPr>
          <w:p w14:paraId="1841ECAA"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onIllegalElement</w:t>
            </w:r>
          </w:p>
        </w:tc>
        <w:tc>
          <w:tcPr>
            <w:tcW w:w="992" w:type="dxa"/>
            <w:shd w:val="clear" w:color="auto" w:fill="FFEBD2"/>
          </w:tcPr>
          <w:p w14:paraId="34210735"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721E40BC" w14:textId="0D42236E" w:rsidR="00FD4B6D" w:rsidRPr="00E060F7" w:rsidRDefault="00FD4B6D" w:rsidP="00FD4B6D">
            <w:pPr>
              <w:pStyle w:val="Odstavec"/>
              <w:snapToGrid w:val="0"/>
              <w:spacing w:before="60"/>
              <w:rPr>
                <w:bCs/>
              </w:rPr>
            </w:pPr>
            <w:r w:rsidRPr="00E060F7">
              <w:rPr>
                <w:szCs w:val="16"/>
              </w:rPr>
              <w:t>This event happens</w:t>
            </w:r>
            <w:r w:rsidRPr="00E060F7">
              <w:rPr>
                <w:bCs/>
              </w:rPr>
              <w:t xml:space="preserve"> when </w:t>
            </w:r>
            <w:r w:rsidR="007B72CE">
              <w:rPr>
                <w:bCs/>
              </w:rPr>
              <w:t xml:space="preserve">an </w:t>
            </w:r>
            <w:r w:rsidRPr="00E060F7">
              <w:rPr>
                <w:bCs/>
              </w:rPr>
              <w:t xml:space="preserve">illegal element occurs (not </w:t>
            </w:r>
            <w:r w:rsidR="00BA5A04">
              <w:rPr>
                <w:bCs/>
              </w:rPr>
              <w:t xml:space="preserve">a </w:t>
            </w:r>
            <w:r w:rsidRPr="00E060F7">
              <w:rPr>
                <w:bCs/>
              </w:rPr>
              <w:t xml:space="preserve">declared element or </w:t>
            </w:r>
            <w:r w:rsidR="00BA5A04">
              <w:rPr>
                <w:bCs/>
              </w:rPr>
              <w:t xml:space="preserve">an </w:t>
            </w:r>
            <w:r w:rsidRPr="00E060F7">
              <w:rPr>
                <w:bCs/>
              </w:rPr>
              <w:t>illegal element).</w:t>
            </w:r>
          </w:p>
          <w:p w14:paraId="44B9FAF4" w14:textId="2C759A69" w:rsidR="00C722FA" w:rsidRPr="00E060F7" w:rsidRDefault="00FD4B6D" w:rsidP="007B72CE">
            <w:pPr>
              <w:pStyle w:val="Odstavec"/>
              <w:snapToGrid w:val="0"/>
              <w:spacing w:before="60"/>
              <w:rPr>
                <w:bCs/>
              </w:rPr>
            </w:pPr>
            <w:r w:rsidRPr="00E060F7">
              <w:rPr>
                <w:szCs w:val="16"/>
              </w:rPr>
              <w:t>If the action is specified for this event</w:t>
            </w:r>
            <w:r w:rsidR="00BA5A04">
              <w:rPr>
                <w:szCs w:val="16"/>
              </w:rPr>
              <w:t>,</w:t>
            </w:r>
            <w:r w:rsidRPr="00E060F7">
              <w:rPr>
                <w:szCs w:val="16"/>
              </w:rPr>
              <w:t xml:space="preserve"> the error message is not reported (</w:t>
            </w:r>
            <w:r w:rsidR="00E22B75">
              <w:t>You can define your error message</w:t>
            </w:r>
            <w:r w:rsidRPr="00E060F7">
              <w:rPr>
                <w:szCs w:val="16"/>
              </w:rPr>
              <w:t xml:space="preserve">). </w:t>
            </w:r>
            <w:r w:rsidR="009A3A3D" w:rsidRPr="00E060F7">
              <w:rPr>
                <w:szCs w:val="16"/>
              </w:rPr>
              <w:t xml:space="preserve">The action </w:t>
            </w:r>
            <w:r w:rsidR="002D5174" w:rsidRPr="00E060F7">
              <w:rPr>
                <w:szCs w:val="16"/>
              </w:rPr>
              <w:t>can be</w:t>
            </w:r>
            <w:r w:rsidR="009A3A3D" w:rsidRPr="00E060F7">
              <w:rPr>
                <w:szCs w:val="16"/>
              </w:rPr>
              <w:t xml:space="preserve"> specified </w:t>
            </w:r>
            <w:r w:rsidR="002D5174" w:rsidRPr="00E060F7">
              <w:rPr>
                <w:szCs w:val="16"/>
              </w:rPr>
              <w:t xml:space="preserve">only </w:t>
            </w:r>
            <w:r w:rsidR="009A3A3D" w:rsidRPr="00E060F7">
              <w:rPr>
                <w:szCs w:val="16"/>
              </w:rPr>
              <w:t xml:space="preserve">in the </w:t>
            </w:r>
            <w:r w:rsidR="008F5906">
              <w:rPr>
                <w:szCs w:val="16"/>
              </w:rPr>
              <w:t>X</w:t>
            </w:r>
            <w:r w:rsidR="00F224CD">
              <w:rPr>
                <w:szCs w:val="16"/>
                <w:lang w:val="cs-CZ"/>
              </w:rPr>
              <w:noBreakHyphen/>
            </w:r>
            <w:r w:rsidR="008F5906">
              <w:rPr>
                <w:szCs w:val="16"/>
              </w:rPr>
              <w:t>script</w:t>
            </w:r>
            <w:r w:rsidR="009A3A3D" w:rsidRPr="00E060F7">
              <w:rPr>
                <w:szCs w:val="16"/>
              </w:rPr>
              <w:t xml:space="preserve"> of </w:t>
            </w:r>
            <w:r w:rsidR="007B72CE">
              <w:rPr>
                <w:szCs w:val="16"/>
              </w:rPr>
              <w:t xml:space="preserve">an </w:t>
            </w:r>
            <w:r w:rsidR="009A3A3D" w:rsidRPr="00E060F7">
              <w:rPr>
                <w:szCs w:val="16"/>
              </w:rPr>
              <w:t>element</w:t>
            </w:r>
            <w:r w:rsidR="00D412E7" w:rsidRPr="00E060F7">
              <w:rPr>
                <w:szCs w:val="16"/>
              </w:rPr>
              <w:t>.</w:t>
            </w:r>
          </w:p>
        </w:tc>
      </w:tr>
      <w:tr w:rsidR="00C722FA" w:rsidRPr="00E060F7" w14:paraId="6671A7D3" w14:textId="77777777" w:rsidTr="004C0259">
        <w:tc>
          <w:tcPr>
            <w:tcW w:w="1985" w:type="dxa"/>
            <w:shd w:val="clear" w:color="auto" w:fill="FFEBD2"/>
          </w:tcPr>
          <w:p w14:paraId="1BF2E605"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lastRenderedPageBreak/>
              <w:t>onIllegalText</w:t>
            </w:r>
          </w:p>
        </w:tc>
        <w:tc>
          <w:tcPr>
            <w:tcW w:w="992" w:type="dxa"/>
            <w:shd w:val="clear" w:color="auto" w:fill="FFEBD2"/>
          </w:tcPr>
          <w:p w14:paraId="506F1D17"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51BBDBF0" w14:textId="5A58A50B" w:rsidR="00FD4B6D" w:rsidRPr="00E060F7" w:rsidRDefault="00FD4B6D" w:rsidP="00FD4B6D">
            <w:pPr>
              <w:pStyle w:val="Odstavec"/>
              <w:snapToGrid w:val="0"/>
              <w:spacing w:before="60"/>
              <w:rPr>
                <w:bCs/>
              </w:rPr>
            </w:pPr>
            <w:r w:rsidRPr="00E060F7">
              <w:rPr>
                <w:szCs w:val="16"/>
              </w:rPr>
              <w:t>This event happens</w:t>
            </w:r>
            <w:r w:rsidRPr="00E060F7">
              <w:rPr>
                <w:bCs/>
              </w:rPr>
              <w:t xml:space="preserve"> when </w:t>
            </w:r>
            <w:r w:rsidR="00365A13" w:rsidRPr="00E060F7">
              <w:rPr>
                <w:bCs/>
              </w:rPr>
              <w:t xml:space="preserve">an </w:t>
            </w:r>
            <w:r w:rsidRPr="00E060F7">
              <w:rPr>
                <w:bCs/>
              </w:rPr>
              <w:t>illegal text occurs (not declared text or illegal text).</w:t>
            </w:r>
          </w:p>
          <w:p w14:paraId="7DC4154A" w14:textId="1467567E" w:rsidR="00C722FA" w:rsidRPr="00E060F7" w:rsidRDefault="00FD4B6D" w:rsidP="007B72CE">
            <w:pPr>
              <w:pStyle w:val="Odstavec"/>
              <w:snapToGrid w:val="0"/>
              <w:spacing w:before="60"/>
              <w:rPr>
                <w:rFonts w:eastAsia="Arial"/>
                <w:bCs/>
              </w:rPr>
            </w:pPr>
            <w:r w:rsidRPr="00E060F7">
              <w:rPr>
                <w:szCs w:val="16"/>
              </w:rPr>
              <w:t>If the action is specified for this event</w:t>
            </w:r>
            <w:r w:rsidR="00BA5A04">
              <w:rPr>
                <w:szCs w:val="16"/>
              </w:rPr>
              <w:t>,</w:t>
            </w:r>
            <w:r w:rsidRPr="00E060F7">
              <w:rPr>
                <w:szCs w:val="16"/>
              </w:rPr>
              <w:t xml:space="preserve"> the error message is not reported (</w:t>
            </w:r>
            <w:r w:rsidR="00E22B75">
              <w:t>You can define your error message</w:t>
            </w:r>
            <w:r w:rsidRPr="00E060F7">
              <w:rPr>
                <w:szCs w:val="16"/>
              </w:rPr>
              <w:t xml:space="preserve">). The action </w:t>
            </w:r>
            <w:r w:rsidR="002D5174" w:rsidRPr="00E060F7">
              <w:rPr>
                <w:szCs w:val="16"/>
              </w:rPr>
              <w:t>can be</w:t>
            </w:r>
            <w:r w:rsidRPr="00E060F7">
              <w:rPr>
                <w:szCs w:val="16"/>
              </w:rPr>
              <w:t xml:space="preserve"> specified </w:t>
            </w:r>
            <w:r w:rsidR="002D5174" w:rsidRPr="00E060F7">
              <w:rPr>
                <w:szCs w:val="16"/>
              </w:rPr>
              <w:t xml:space="preserve">only </w:t>
            </w:r>
            <w:r w:rsidRPr="00E060F7">
              <w:rPr>
                <w:szCs w:val="16"/>
              </w:rPr>
              <w:t xml:space="preserve">in the </w:t>
            </w:r>
            <w:r w:rsidR="008F5906">
              <w:rPr>
                <w:szCs w:val="16"/>
              </w:rPr>
              <w:t>X</w:t>
            </w:r>
            <w:r w:rsidR="00F224CD">
              <w:rPr>
                <w:szCs w:val="16"/>
              </w:rPr>
              <w:noBreakHyphen/>
            </w:r>
            <w:r w:rsidR="008F5906">
              <w:rPr>
                <w:szCs w:val="16"/>
              </w:rPr>
              <w:t>script</w:t>
            </w:r>
            <w:r w:rsidRPr="00E060F7">
              <w:rPr>
                <w:szCs w:val="16"/>
              </w:rPr>
              <w:t xml:space="preserve"> of </w:t>
            </w:r>
            <w:r w:rsidR="002D5174" w:rsidRPr="00E060F7">
              <w:rPr>
                <w:szCs w:val="16"/>
              </w:rPr>
              <w:t xml:space="preserve">an </w:t>
            </w:r>
            <w:r w:rsidRPr="00E060F7">
              <w:rPr>
                <w:szCs w:val="16"/>
              </w:rPr>
              <w:t>element</w:t>
            </w:r>
            <w:r w:rsidR="00D412E7" w:rsidRPr="00E060F7">
              <w:rPr>
                <w:szCs w:val="16"/>
              </w:rPr>
              <w:t>.</w:t>
            </w:r>
          </w:p>
        </w:tc>
      </w:tr>
      <w:tr w:rsidR="00C722FA" w:rsidRPr="00E060F7" w14:paraId="41AC395B" w14:textId="77777777" w:rsidTr="004C0259">
        <w:tc>
          <w:tcPr>
            <w:tcW w:w="1985" w:type="dxa"/>
            <w:shd w:val="clear" w:color="auto" w:fill="FFEBD2"/>
          </w:tcPr>
          <w:p w14:paraId="314031E1"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onIllegalRoot</w:t>
            </w:r>
          </w:p>
        </w:tc>
        <w:tc>
          <w:tcPr>
            <w:tcW w:w="992" w:type="dxa"/>
            <w:shd w:val="clear" w:color="auto" w:fill="FFEBD2"/>
          </w:tcPr>
          <w:p w14:paraId="06C6519E"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1B5A816A" w14:textId="2C279BA2" w:rsidR="00FD4B6D" w:rsidRPr="00E060F7" w:rsidRDefault="00FD4B6D" w:rsidP="00FD4B6D">
            <w:pPr>
              <w:pStyle w:val="Odstavec"/>
              <w:snapToGrid w:val="0"/>
              <w:spacing w:before="60"/>
              <w:rPr>
                <w:szCs w:val="16"/>
              </w:rPr>
            </w:pPr>
            <w:r w:rsidRPr="00E060F7">
              <w:rPr>
                <w:szCs w:val="16"/>
              </w:rPr>
              <w:t>This event happens</w:t>
            </w:r>
            <w:r w:rsidRPr="00E060F7">
              <w:rPr>
                <w:bCs/>
              </w:rPr>
              <w:t xml:space="preserve"> when </w:t>
            </w:r>
            <w:r w:rsidR="007B72CE">
              <w:rPr>
                <w:bCs/>
              </w:rPr>
              <w:t xml:space="preserve">the </w:t>
            </w:r>
            <w:r w:rsidRPr="00E060F7">
              <w:rPr>
                <w:bCs/>
              </w:rPr>
              <w:t xml:space="preserve">process </w:t>
            </w:r>
            <w:r w:rsidR="007B72CE">
              <w:rPr>
                <w:bCs/>
              </w:rPr>
              <w:t>s</w:t>
            </w:r>
            <w:r w:rsidRPr="00E060F7">
              <w:rPr>
                <w:bCs/>
              </w:rPr>
              <w:t xml:space="preserve">tarts with an element </w:t>
            </w:r>
            <w:r w:rsidR="007B72CE">
              <w:rPr>
                <w:bCs/>
              </w:rPr>
              <w:t>that</w:t>
            </w:r>
            <w:r w:rsidRPr="00E060F7">
              <w:rPr>
                <w:bCs/>
              </w:rPr>
              <w:t xml:space="preserve"> is not specified as </w:t>
            </w:r>
            <w:r w:rsidR="00BA5A04">
              <w:rPr>
                <w:bCs/>
              </w:rPr>
              <w:t>the</w:t>
            </w:r>
            <w:r w:rsidRPr="00E060F7">
              <w:rPr>
                <w:bCs/>
              </w:rPr>
              <w:t xml:space="preserve"> root</w:t>
            </w:r>
            <w:r w:rsidR="00EE61A9">
              <w:rPr>
                <w:bCs/>
              </w:rPr>
              <w:t xml:space="preserve"> </w:t>
            </w:r>
            <w:r w:rsidRPr="00E060F7">
              <w:rPr>
                <w:bCs/>
              </w:rPr>
              <w:t xml:space="preserve">of </w:t>
            </w:r>
            <w:r w:rsidR="007B72CE">
              <w:rPr>
                <w:bCs/>
              </w:rPr>
              <w:t xml:space="preserve">the </w:t>
            </w:r>
            <w:r w:rsidRPr="00E060F7">
              <w:rPr>
                <w:bCs/>
              </w:rPr>
              <w:t xml:space="preserve">XML document. </w:t>
            </w:r>
            <w:r w:rsidRPr="00E060F7">
              <w:rPr>
                <w:szCs w:val="16"/>
              </w:rPr>
              <w:t>If the action is specified for this event</w:t>
            </w:r>
            <w:r w:rsidR="00BA5A04">
              <w:rPr>
                <w:szCs w:val="16"/>
              </w:rPr>
              <w:t>,</w:t>
            </w:r>
            <w:r w:rsidRPr="00E060F7">
              <w:rPr>
                <w:szCs w:val="16"/>
              </w:rPr>
              <w:t xml:space="preserve"> the error message is not reported (</w:t>
            </w:r>
            <w:r w:rsidR="00E22B75">
              <w:t>You can define your error message</w:t>
            </w:r>
            <w:r w:rsidR="00EE61A9">
              <w:t>).</w:t>
            </w:r>
          </w:p>
          <w:p w14:paraId="7A239230" w14:textId="7DEF03AB" w:rsidR="00FD4B6D" w:rsidRPr="00E060F7" w:rsidRDefault="00FD4B6D" w:rsidP="002D5174">
            <w:pPr>
              <w:pStyle w:val="Odstavec"/>
              <w:snapToGrid w:val="0"/>
              <w:spacing w:before="60"/>
              <w:rPr>
                <w:bCs/>
              </w:rPr>
            </w:pPr>
            <w:r w:rsidRPr="00E060F7">
              <w:rPr>
                <w:szCs w:val="16"/>
              </w:rPr>
              <w:t xml:space="preserve">The action </w:t>
            </w:r>
            <w:r w:rsidR="0012165B" w:rsidRPr="00E060F7">
              <w:rPr>
                <w:szCs w:val="16"/>
              </w:rPr>
              <w:t>can be</w:t>
            </w:r>
            <w:r w:rsidRPr="00E060F7">
              <w:rPr>
                <w:szCs w:val="16"/>
              </w:rPr>
              <w:t xml:space="preserve"> specified </w:t>
            </w:r>
            <w:r w:rsidR="002D5174" w:rsidRPr="00E060F7">
              <w:rPr>
                <w:szCs w:val="16"/>
              </w:rPr>
              <w:t xml:space="preserve">only </w:t>
            </w:r>
            <w:r w:rsidRPr="00E060F7">
              <w:rPr>
                <w:szCs w:val="16"/>
              </w:rPr>
              <w:t xml:space="preserve">in the </w:t>
            </w:r>
            <w:r w:rsidR="008F5906">
              <w:rPr>
                <w:szCs w:val="16"/>
              </w:rPr>
              <w:t>X-script</w:t>
            </w:r>
            <w:r w:rsidRPr="00E060F7">
              <w:rPr>
                <w:szCs w:val="16"/>
              </w:rPr>
              <w:t xml:space="preserve"> of </w:t>
            </w:r>
            <w:r w:rsidR="008F5906">
              <w:rPr>
                <w:szCs w:val="16"/>
              </w:rPr>
              <w:t>X-definition</w:t>
            </w:r>
            <w:r w:rsidR="00D412E7" w:rsidRPr="00E060F7">
              <w:rPr>
                <w:szCs w:val="16"/>
              </w:rPr>
              <w:t>.</w:t>
            </w:r>
          </w:p>
        </w:tc>
      </w:tr>
      <w:tr w:rsidR="00C722FA" w:rsidRPr="00E060F7" w14:paraId="74EE9AE8" w14:textId="77777777" w:rsidTr="004C0259">
        <w:tc>
          <w:tcPr>
            <w:tcW w:w="1985" w:type="dxa"/>
            <w:shd w:val="clear" w:color="auto" w:fill="FFEBD2"/>
          </w:tcPr>
          <w:p w14:paraId="07212850"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onStartElement</w:t>
            </w:r>
          </w:p>
        </w:tc>
        <w:tc>
          <w:tcPr>
            <w:tcW w:w="992" w:type="dxa"/>
            <w:shd w:val="clear" w:color="auto" w:fill="FFEBD2"/>
          </w:tcPr>
          <w:p w14:paraId="1E1426C8"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2B38CB24" w14:textId="431CCA96" w:rsidR="0012165B" w:rsidRPr="00E060F7" w:rsidRDefault="00FD4B6D" w:rsidP="008B556D">
            <w:pPr>
              <w:pStyle w:val="Odstavec"/>
              <w:snapToGrid w:val="0"/>
              <w:spacing w:before="60"/>
              <w:rPr>
                <w:bCs/>
              </w:rPr>
            </w:pPr>
            <w:r w:rsidRPr="00E060F7">
              <w:rPr>
                <w:szCs w:val="16"/>
              </w:rPr>
              <w:t>This event happens</w:t>
            </w:r>
            <w:r w:rsidRPr="00E060F7">
              <w:rPr>
                <w:bCs/>
              </w:rPr>
              <w:t xml:space="preserve"> </w:t>
            </w:r>
            <w:r w:rsidR="00E22B75">
              <w:t xml:space="preserve">at the start of </w:t>
            </w:r>
            <w:r w:rsidR="00B15222">
              <w:t xml:space="preserve">the </w:t>
            </w:r>
            <w:r w:rsidR="0012165B" w:rsidRPr="00E060F7">
              <w:rPr>
                <w:bCs/>
              </w:rPr>
              <w:t>proce</w:t>
            </w:r>
            <w:r w:rsidR="00BA5A04">
              <w:rPr>
                <w:bCs/>
              </w:rPr>
              <w:t>ss</w:t>
            </w:r>
            <w:r w:rsidR="0012165B" w:rsidRPr="00E060F7">
              <w:rPr>
                <w:bCs/>
              </w:rPr>
              <w:t xml:space="preserve">ing of </w:t>
            </w:r>
            <w:r w:rsidR="00B15222">
              <w:rPr>
                <w:bCs/>
              </w:rPr>
              <w:t xml:space="preserve">the </w:t>
            </w:r>
            <w:r w:rsidR="0012165B" w:rsidRPr="00E060F7">
              <w:rPr>
                <w:bCs/>
              </w:rPr>
              <w:t>element body (</w:t>
            </w:r>
            <w:r w:rsidR="00E22B75">
              <w:rPr>
                <w:bCs/>
              </w:rPr>
              <w:t>i.e.</w:t>
            </w:r>
            <w:r w:rsidR="00BA5A04">
              <w:rPr>
                <w:bCs/>
              </w:rPr>
              <w:t>,</w:t>
            </w:r>
            <w:r w:rsidR="0012165B" w:rsidRPr="00E060F7">
              <w:rPr>
                <w:bCs/>
              </w:rPr>
              <w:t xml:space="preserve"> after all attributes were</w:t>
            </w:r>
            <w:r w:rsidR="00EE61A9">
              <w:rPr>
                <w:bCs/>
              </w:rPr>
              <w:t xml:space="preserve"> </w:t>
            </w:r>
            <w:r w:rsidR="0012165B" w:rsidRPr="00E060F7">
              <w:rPr>
                <w:bCs/>
              </w:rPr>
              <w:t xml:space="preserve">processed. </w:t>
            </w:r>
          </w:p>
          <w:p w14:paraId="3CD5E63E" w14:textId="469F3E73" w:rsidR="00C722FA" w:rsidRPr="00E060F7" w:rsidRDefault="0012165B" w:rsidP="00D412E7">
            <w:pPr>
              <w:pStyle w:val="Odstavec"/>
              <w:snapToGrid w:val="0"/>
              <w:spacing w:before="60"/>
              <w:rPr>
                <w:bCs/>
              </w:rPr>
            </w:pPr>
            <w:r w:rsidRPr="00E060F7">
              <w:rPr>
                <w:szCs w:val="16"/>
              </w:rPr>
              <w:t xml:space="preserve">The action is specified in </w:t>
            </w:r>
            <w:r w:rsidR="002D5174" w:rsidRPr="00E060F7">
              <w:rPr>
                <w:szCs w:val="16"/>
              </w:rPr>
              <w:t xml:space="preserve">only </w:t>
            </w:r>
            <w:r w:rsidRPr="00E060F7">
              <w:rPr>
                <w:szCs w:val="16"/>
              </w:rPr>
              <w:t xml:space="preserve">the </w:t>
            </w:r>
            <w:r w:rsidR="008F5906">
              <w:rPr>
                <w:szCs w:val="16"/>
              </w:rPr>
              <w:t>X-script</w:t>
            </w:r>
            <w:r w:rsidRPr="00E060F7">
              <w:rPr>
                <w:szCs w:val="16"/>
              </w:rPr>
              <w:t xml:space="preserve"> of </w:t>
            </w:r>
            <w:r w:rsidR="007B72CE">
              <w:rPr>
                <w:szCs w:val="16"/>
              </w:rPr>
              <w:t xml:space="preserve">an </w:t>
            </w:r>
            <w:r w:rsidRPr="00E060F7">
              <w:rPr>
                <w:szCs w:val="16"/>
              </w:rPr>
              <w:t>element</w:t>
            </w:r>
            <w:r w:rsidR="00D412E7" w:rsidRPr="00E060F7">
              <w:rPr>
                <w:szCs w:val="16"/>
              </w:rPr>
              <w:t>.</w:t>
            </w:r>
          </w:p>
        </w:tc>
      </w:tr>
      <w:tr w:rsidR="00C722FA" w:rsidRPr="00E060F7" w14:paraId="2EFF7D63" w14:textId="77777777" w:rsidTr="004C0259">
        <w:tc>
          <w:tcPr>
            <w:tcW w:w="1985" w:type="dxa"/>
            <w:shd w:val="clear" w:color="auto" w:fill="FFEBD2"/>
          </w:tcPr>
          <w:p w14:paraId="00B9B3F1"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onXmlError</w:t>
            </w:r>
          </w:p>
        </w:tc>
        <w:tc>
          <w:tcPr>
            <w:tcW w:w="992" w:type="dxa"/>
            <w:shd w:val="clear" w:color="auto" w:fill="FFEBD2"/>
          </w:tcPr>
          <w:p w14:paraId="6F38C930" w14:textId="77777777" w:rsidR="00C722FA" w:rsidRPr="00E060F7" w:rsidRDefault="00345659" w:rsidP="00263E35">
            <w:pPr>
              <w:pStyle w:val="Odstavec"/>
              <w:snapToGrid w:val="0"/>
              <w:spacing w:before="60"/>
              <w:rPr>
                <w:bCs/>
              </w:rPr>
            </w:pPr>
            <w:r w:rsidRPr="00E060F7">
              <w:rPr>
                <w:bCs/>
              </w:rPr>
              <w:t>void</w:t>
            </w:r>
          </w:p>
        </w:tc>
        <w:tc>
          <w:tcPr>
            <w:tcW w:w="6379" w:type="dxa"/>
            <w:shd w:val="clear" w:color="auto" w:fill="FFEBD2"/>
          </w:tcPr>
          <w:p w14:paraId="26B67A8F" w14:textId="6A2DA72C" w:rsidR="00C722FA" w:rsidRPr="00E060F7" w:rsidRDefault="0012165B" w:rsidP="00D412E7">
            <w:pPr>
              <w:pStyle w:val="Odstavec"/>
              <w:snapToGrid w:val="0"/>
              <w:spacing w:before="60"/>
              <w:rPr>
                <w:rFonts w:ascii="Consolas" w:hAnsi="Consolas" w:cs="Consolas"/>
                <w:bCs/>
              </w:rPr>
            </w:pPr>
            <w:r w:rsidRPr="00E060F7">
              <w:rPr>
                <w:szCs w:val="16"/>
              </w:rPr>
              <w:t>This event happens</w:t>
            </w:r>
            <w:r w:rsidRPr="00E060F7">
              <w:rPr>
                <w:bCs/>
              </w:rPr>
              <w:t xml:space="preserve"> when an XML error occurs</w:t>
            </w:r>
            <w:r w:rsidR="00BA5A04">
              <w:rPr>
                <w:bCs/>
              </w:rPr>
              <w:t>.</w:t>
            </w:r>
            <w:r w:rsidRPr="00E060F7">
              <w:rPr>
                <w:bCs/>
              </w:rPr>
              <w:t xml:space="preserve"> </w:t>
            </w:r>
            <w:r w:rsidR="00E22B75">
              <w:t>This way</w:t>
            </w:r>
            <w:r w:rsidR="00BA5A04">
              <w:t>,</w:t>
            </w:r>
            <w:r w:rsidR="00E22B75">
              <w:t xml:space="preserve"> it is possible to </w:t>
            </w:r>
            <w:r w:rsidRPr="00E060F7">
              <w:rPr>
                <w:bCs/>
              </w:rPr>
              <w:t>catch XML error</w:t>
            </w:r>
            <w:r w:rsidR="00B15222">
              <w:rPr>
                <w:bCs/>
              </w:rPr>
              <w:t>s</w:t>
            </w:r>
            <w:r w:rsidRPr="00E060F7">
              <w:rPr>
                <w:bCs/>
              </w:rPr>
              <w:t xml:space="preserve"> in</w:t>
            </w:r>
            <w:r w:rsidR="00EE61A9">
              <w:rPr>
                <w:bCs/>
              </w:rPr>
              <w:t xml:space="preserve"> </w:t>
            </w:r>
            <w:r w:rsidRPr="00E060F7">
              <w:rPr>
                <w:bCs/>
              </w:rPr>
              <w:t>the input data. Normally</w:t>
            </w:r>
            <w:r w:rsidR="00BA5A04">
              <w:rPr>
                <w:bCs/>
              </w:rPr>
              <w:t>,</w:t>
            </w:r>
            <w:r w:rsidRPr="00E060F7">
              <w:rPr>
                <w:bCs/>
              </w:rPr>
              <w:t xml:space="preserve"> the program is finished with the exception</w:t>
            </w:r>
            <w:r w:rsidRPr="00E060F7">
              <w:rPr>
                <w:rFonts w:eastAsia="Arial"/>
                <w:bCs/>
              </w:rPr>
              <w:t xml:space="preserve"> </w:t>
            </w:r>
            <w:r w:rsidRPr="00E060F7">
              <w:rPr>
                <w:rFonts w:ascii="Consolas" w:hAnsi="Consolas" w:cs="Consolas"/>
                <w:bCs/>
              </w:rPr>
              <w:t>SException</w:t>
            </w:r>
            <w:r w:rsidR="00D412E7" w:rsidRPr="00E060F7">
              <w:rPr>
                <w:rFonts w:ascii="Consolas" w:hAnsi="Consolas" w:cs="Consolas"/>
                <w:bCs/>
              </w:rPr>
              <w:t>.</w:t>
            </w:r>
          </w:p>
          <w:p w14:paraId="41888FC0" w14:textId="34A14FAE" w:rsidR="00D412E7" w:rsidRPr="00E060F7" w:rsidRDefault="00D412E7" w:rsidP="00D412E7">
            <w:pPr>
              <w:pStyle w:val="Odstavec"/>
              <w:snapToGrid w:val="0"/>
              <w:spacing w:before="60"/>
              <w:rPr>
                <w:rFonts w:ascii="Consolas" w:hAnsi="Consolas" w:cs="Consolas"/>
                <w:bCs/>
              </w:rPr>
            </w:pPr>
            <w:r w:rsidRPr="00E060F7">
              <w:rPr>
                <w:szCs w:val="16"/>
              </w:rPr>
              <w:t xml:space="preserve">The action can be specified </w:t>
            </w:r>
            <w:r w:rsidR="002D5174" w:rsidRPr="00E060F7">
              <w:rPr>
                <w:szCs w:val="16"/>
              </w:rPr>
              <w:t xml:space="preserve">only </w:t>
            </w:r>
            <w:r w:rsidRPr="00E060F7">
              <w:rPr>
                <w:szCs w:val="16"/>
              </w:rPr>
              <w:t xml:space="preserve">in the </w:t>
            </w:r>
            <w:r w:rsidR="008F5906">
              <w:rPr>
                <w:szCs w:val="16"/>
              </w:rPr>
              <w:t>X-script</w:t>
            </w:r>
            <w:r w:rsidRPr="00E060F7">
              <w:rPr>
                <w:szCs w:val="16"/>
              </w:rPr>
              <w:t xml:space="preserve"> of </w:t>
            </w:r>
            <w:r w:rsidR="008F5906">
              <w:rPr>
                <w:szCs w:val="16"/>
              </w:rPr>
              <w:t>X-definition</w:t>
            </w:r>
            <w:r w:rsidRPr="00E060F7">
              <w:rPr>
                <w:szCs w:val="16"/>
              </w:rPr>
              <w:t>.</w:t>
            </w:r>
          </w:p>
        </w:tc>
      </w:tr>
    </w:tbl>
    <w:p w14:paraId="1A7A0121" w14:textId="57CB4BDE" w:rsidR="00D84C56" w:rsidRPr="00E060F7" w:rsidRDefault="00C722FA" w:rsidP="00D84C56">
      <w:pPr>
        <w:pStyle w:val="OdstavecSynteastyl"/>
      </w:pPr>
      <w:r w:rsidRPr="00E060F7">
        <w:t xml:space="preserve">The examples of </w:t>
      </w:r>
      <w:r w:rsidR="007B72CE">
        <w:t>a</w:t>
      </w:r>
      <w:r w:rsidRPr="00E060F7">
        <w:t xml:space="preserve">ctions are in </w:t>
      </w:r>
      <w:r w:rsidR="007B72CE">
        <w:t xml:space="preserve">the </w:t>
      </w:r>
      <w:r w:rsidRPr="00E060F7">
        <w:t>following chapters</w:t>
      </w:r>
      <w:r w:rsidR="00D84C56" w:rsidRPr="00E060F7">
        <w:t>.</w:t>
      </w:r>
    </w:p>
    <w:p w14:paraId="558A1160" w14:textId="7CD1665F" w:rsidR="00D84C56" w:rsidRPr="00E060F7" w:rsidRDefault="00AC058A" w:rsidP="00D84C56">
      <w:pPr>
        <w:pStyle w:val="OdstavecSynteastyl"/>
      </w:pPr>
      <w:r>
        <w:rPr>
          <w:noProof/>
          <w:lang w:val="cs-CZ" w:eastAsia="cs-CZ"/>
        </w:rPr>
        <mc:AlternateContent>
          <mc:Choice Requires="wps">
            <w:drawing>
              <wp:inline distT="0" distB="0" distL="0" distR="0" wp14:anchorId="2492E43D" wp14:editId="5AB1680E">
                <wp:extent cx="247650" cy="107950"/>
                <wp:effectExtent l="9525" t="19050" r="19050" b="6350"/>
                <wp:docPr id="608" name="Šipka doprava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7719E4" id="Šipka doprava 2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_Ref337634949 \r \h </w:instrText>
      </w:r>
      <w:r w:rsidR="00EF650E" w:rsidRPr="00E060F7">
        <w:fldChar w:fldCharType="separate"/>
      </w:r>
      <w:r w:rsidR="007F02DC">
        <w:t>4.5.1</w:t>
      </w:r>
      <w:r w:rsidR="00EF650E" w:rsidRPr="00E060F7">
        <w:fldChar w:fldCharType="end"/>
      </w:r>
      <w:r w:rsidR="00C30184">
        <w:t xml:space="preserve"> </w:t>
      </w:r>
      <w:r w:rsidR="00C30184">
        <w:fldChar w:fldCharType="begin"/>
      </w:r>
      <w:r w:rsidR="00C30184">
        <w:instrText xml:space="preserve"> REF _Ref337634949 \h </w:instrText>
      </w:r>
      <w:r w:rsidR="00C30184">
        <w:fldChar w:fldCharType="separate"/>
      </w:r>
      <w:r w:rsidR="007F02DC" w:rsidRPr="00E060F7">
        <w:t xml:space="preserve">Events </w:t>
      </w:r>
      <w:r w:rsidR="007F02DC">
        <w:t>Connected to</w:t>
      </w:r>
      <w:r w:rsidR="007F02DC" w:rsidRPr="00E060F7">
        <w:t xml:space="preserve"> Elements</w:t>
      </w:r>
      <w:r w:rsidR="007F02DC">
        <w:t xml:space="preserve">, </w:t>
      </w:r>
      <w:r w:rsidR="007F02DC" w:rsidRPr="00E060F7">
        <w:t>Attributes</w:t>
      </w:r>
      <w:r w:rsidR="007F02DC">
        <w:t>,</w:t>
      </w:r>
      <w:r w:rsidR="007F02DC" w:rsidRPr="00E060F7">
        <w:t xml:space="preserve"> </w:t>
      </w:r>
      <w:r w:rsidR="007F02DC">
        <w:t xml:space="preserve">or </w:t>
      </w:r>
      <w:r w:rsidR="007F02DC" w:rsidRPr="00E060F7">
        <w:t>Text Nodes.</w:t>
      </w:r>
      <w:r w:rsidR="00C30184">
        <w:fldChar w:fldCharType="end"/>
      </w:r>
    </w:p>
    <w:p w14:paraId="2CC9672B" w14:textId="29692ADA" w:rsidR="00D84C56" w:rsidRPr="00E060F7" w:rsidRDefault="00AC058A" w:rsidP="00D84C56">
      <w:pPr>
        <w:pStyle w:val="OdstavecSynteastyl"/>
      </w:pPr>
      <w:r>
        <w:rPr>
          <w:noProof/>
          <w:lang w:val="cs-CZ" w:eastAsia="cs-CZ"/>
        </w:rPr>
        <mc:AlternateContent>
          <mc:Choice Requires="wps">
            <w:drawing>
              <wp:inline distT="0" distB="0" distL="0" distR="0" wp14:anchorId="78E338A3" wp14:editId="2D3D34B3">
                <wp:extent cx="247650" cy="107950"/>
                <wp:effectExtent l="9525" t="19050" r="19050" b="6350"/>
                <wp:docPr id="607" name="Šipka doprava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0A8BE7" id="Šipka doprava 2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_Ref337636150 \r \h </w:instrText>
      </w:r>
      <w:r w:rsidR="00EF650E" w:rsidRPr="00E060F7">
        <w:fldChar w:fldCharType="separate"/>
      </w:r>
      <w:r w:rsidR="007F02DC">
        <w:t>4.5.2</w:t>
      </w:r>
      <w:r w:rsidR="00EF650E" w:rsidRPr="00E060F7">
        <w:fldChar w:fldCharType="end"/>
      </w:r>
      <w:r w:rsidR="00C30184">
        <w:t xml:space="preserve"> </w:t>
      </w:r>
      <w:r w:rsidR="00C30184">
        <w:fldChar w:fldCharType="begin"/>
      </w:r>
      <w:r w:rsidR="00C30184">
        <w:instrText xml:space="preserve"> REF _Ref337636150 \h </w:instrText>
      </w:r>
      <w:r w:rsidR="00C30184">
        <w:fldChar w:fldCharType="separate"/>
      </w:r>
      <w:r w:rsidR="007F02DC">
        <w:t>Events Connected with E</w:t>
      </w:r>
      <w:r w:rsidR="007F02DC" w:rsidRPr="00E060F7">
        <w:t>lement</w:t>
      </w:r>
      <w:r w:rsidR="00C30184">
        <w:fldChar w:fldCharType="end"/>
      </w:r>
    </w:p>
    <w:p w14:paraId="4587A78D" w14:textId="317F9448" w:rsidR="00D84C56" w:rsidRPr="00E060F7" w:rsidRDefault="00AC058A" w:rsidP="00D84C56">
      <w:pPr>
        <w:pStyle w:val="OdstavecSynteastyl"/>
      </w:pPr>
      <w:r>
        <w:rPr>
          <w:noProof/>
          <w:lang w:val="cs-CZ" w:eastAsia="cs-CZ"/>
        </w:rPr>
        <mc:AlternateContent>
          <mc:Choice Requires="wps">
            <w:drawing>
              <wp:inline distT="0" distB="0" distL="0" distR="0" wp14:anchorId="78ED2841" wp14:editId="7892152A">
                <wp:extent cx="247650" cy="107950"/>
                <wp:effectExtent l="9525" t="19050" r="19050" b="6350"/>
                <wp:docPr id="606" name="Šipka doprava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7D6F3AA" id="Šipka doprava 2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_Ref337558081 \r \h </w:instrText>
      </w:r>
      <w:r w:rsidR="00EF650E" w:rsidRPr="00E060F7">
        <w:fldChar w:fldCharType="separate"/>
      </w:r>
      <w:r w:rsidR="007F02DC">
        <w:t>4.5.3</w:t>
      </w:r>
      <w:r w:rsidR="00EF650E" w:rsidRPr="00E060F7">
        <w:fldChar w:fldCharType="end"/>
      </w:r>
      <w:r w:rsidR="00C30184">
        <w:t xml:space="preserve"> </w:t>
      </w:r>
      <w:r w:rsidR="00C30184">
        <w:fldChar w:fldCharType="begin"/>
      </w:r>
      <w:r w:rsidR="00C30184">
        <w:instrText xml:space="preserve"> REF _Ref535158298 \h </w:instrText>
      </w:r>
      <w:r w:rsidR="00C30184">
        <w:fldChar w:fldCharType="separate"/>
      </w:r>
      <w:r w:rsidR="007F02DC">
        <w:t>Events Connected with</w:t>
      </w:r>
      <w:r w:rsidR="007F02DC" w:rsidRPr="00E060F7">
        <w:t xml:space="preserve"> </w:t>
      </w:r>
      <w:r w:rsidR="007F02DC">
        <w:t>T</w:t>
      </w:r>
      <w:r w:rsidR="007F02DC" w:rsidRPr="00E060F7">
        <w:t xml:space="preserve">ext </w:t>
      </w:r>
      <w:r w:rsidR="007F02DC">
        <w:t>Nodes or</w:t>
      </w:r>
      <w:r w:rsidR="007F02DC" w:rsidRPr="00E060F7">
        <w:t xml:space="preserve"> </w:t>
      </w:r>
      <w:r w:rsidR="007F02DC">
        <w:t>A</w:t>
      </w:r>
      <w:r w:rsidR="007F02DC" w:rsidRPr="00E060F7">
        <w:t>t</w:t>
      </w:r>
      <w:r w:rsidR="007F02DC">
        <w:t>t</w:t>
      </w:r>
      <w:r w:rsidR="007F02DC" w:rsidRPr="00E060F7">
        <w:t>ribut</w:t>
      </w:r>
      <w:r w:rsidR="007F02DC">
        <w:t>es</w:t>
      </w:r>
      <w:r w:rsidR="00C30184">
        <w:fldChar w:fldCharType="end"/>
      </w:r>
    </w:p>
    <w:p w14:paraId="56659D47" w14:textId="505C5309" w:rsidR="00D84C56" w:rsidRPr="00E060F7" w:rsidRDefault="003142E0" w:rsidP="007E23FE">
      <w:pPr>
        <w:pStyle w:val="Heading3"/>
      </w:pPr>
      <w:bookmarkStart w:id="206" w:name="_Ref337634949"/>
      <w:bookmarkStart w:id="207" w:name="_Toc337655408"/>
      <w:bookmarkStart w:id="208" w:name="_Ref345684749"/>
      <w:bookmarkStart w:id="209" w:name="_Toc354676893"/>
      <w:bookmarkStart w:id="210" w:name="_Toc208246659"/>
      <w:r w:rsidRPr="00E060F7">
        <w:t xml:space="preserve">Events </w:t>
      </w:r>
      <w:r w:rsidR="00003121">
        <w:t>C</w:t>
      </w:r>
      <w:r w:rsidR="005D5906">
        <w:t>onnected to</w:t>
      </w:r>
      <w:r w:rsidRPr="00E060F7">
        <w:t xml:space="preserve"> Elements</w:t>
      </w:r>
      <w:r w:rsidR="005D5906">
        <w:t xml:space="preserve">, </w:t>
      </w:r>
      <w:r w:rsidRPr="00E060F7">
        <w:t>Attributes</w:t>
      </w:r>
      <w:r w:rsidR="007B72CE">
        <w:t>,</w:t>
      </w:r>
      <w:r w:rsidRPr="00E060F7">
        <w:t xml:space="preserve"> </w:t>
      </w:r>
      <w:r w:rsidR="005D5906">
        <w:t xml:space="preserve">or </w:t>
      </w:r>
      <w:r w:rsidRPr="00E060F7">
        <w:t>Text Nodes.</w:t>
      </w:r>
      <w:bookmarkEnd w:id="206"/>
      <w:bookmarkEnd w:id="207"/>
      <w:bookmarkEnd w:id="208"/>
      <w:bookmarkEnd w:id="209"/>
      <w:bookmarkEnd w:id="210"/>
    </w:p>
    <w:p w14:paraId="134FA38F" w14:textId="6EEA2FA1" w:rsidR="00D84C56" w:rsidRPr="00E060F7" w:rsidRDefault="00AC058A" w:rsidP="00D84C56">
      <w:pPr>
        <w:pStyle w:val="OdstavecSynteastyl"/>
      </w:pPr>
      <w:r>
        <w:rPr>
          <w:noProof/>
          <w:lang w:val="cs-CZ" w:eastAsia="cs-CZ"/>
        </w:rPr>
        <mc:AlternateContent>
          <mc:Choice Requires="wps">
            <w:drawing>
              <wp:inline distT="0" distB="0" distL="0" distR="0" wp14:anchorId="69CAEFFF" wp14:editId="71BF5F48">
                <wp:extent cx="247650" cy="107950"/>
                <wp:effectExtent l="9525" t="19050" r="19050" b="6350"/>
                <wp:docPr id="605" name="Šipka doprava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A85397B" id="Šipka doprava 2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7F02DC">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7F02DC" w:rsidRPr="00E060F7">
        <w:t xml:space="preserve">Model of </w:t>
      </w:r>
      <w:r w:rsidR="007F02DC">
        <w:t>E</w:t>
      </w:r>
      <w:r w:rsidR="007F02DC" w:rsidRPr="00E060F7">
        <w:t xml:space="preserve">xemplary </w:t>
      </w:r>
      <w:r w:rsidR="007F02DC">
        <w:t>E</w:t>
      </w:r>
      <w:r w:rsidR="007F02DC" w:rsidRPr="00E060F7">
        <w:t>lement</w:t>
      </w:r>
      <w:r w:rsidR="00C30184">
        <w:fldChar w:fldCharType="end"/>
      </w:r>
    </w:p>
    <w:p w14:paraId="714262FD" w14:textId="49B92184" w:rsidR="00D84C56" w:rsidRPr="00E060F7" w:rsidRDefault="003142E0" w:rsidP="00D84C56">
      <w:pPr>
        <w:pStyle w:val="OdstavecSynteastyl"/>
      </w:pPr>
      <w:r w:rsidRPr="00E060F7">
        <w:t xml:space="preserve">Let’s </w:t>
      </w:r>
      <w:r w:rsidR="0023037E" w:rsidRPr="00E060F7">
        <w:t>illustrate</w:t>
      </w:r>
      <w:r w:rsidR="00C709F4" w:rsidRPr="00E060F7">
        <w:t xml:space="preserve"> </w:t>
      </w:r>
      <w:r w:rsidR="0023037E" w:rsidRPr="00E060F7">
        <w:t xml:space="preserve">the </w:t>
      </w:r>
      <w:r w:rsidR="00C709F4" w:rsidRPr="00E060F7">
        <w:t>actions of two events</w:t>
      </w:r>
      <w:r w:rsidR="00D84C56" w:rsidRPr="00E060F7">
        <w:t xml:space="preserve"> </w:t>
      </w:r>
      <w:r w:rsidR="000B7F6B">
        <w:t>that</w:t>
      </w:r>
      <w:r w:rsidR="00C709F4" w:rsidRPr="00E060F7">
        <w:t xml:space="preserve"> may occur</w:t>
      </w:r>
      <w:r w:rsidR="00D84C56" w:rsidRPr="00E060F7">
        <w:t>:</w:t>
      </w:r>
    </w:p>
    <w:p w14:paraId="1ADC6D0A" w14:textId="771C1EF1" w:rsidR="00D84C56" w:rsidRPr="00E060F7" w:rsidRDefault="00D84C56" w:rsidP="0016584B">
      <w:pPr>
        <w:pStyle w:val="OdstavecSynteastyl"/>
        <w:numPr>
          <w:ilvl w:val="0"/>
          <w:numId w:val="5"/>
        </w:numPr>
      </w:pPr>
      <w:r w:rsidRPr="00E060F7">
        <w:rPr>
          <w:rFonts w:ascii="Consolas" w:hAnsi="Consolas" w:cs="Consolas"/>
        </w:rPr>
        <w:t>onAbsence</w:t>
      </w:r>
      <w:r w:rsidRPr="00E060F7">
        <w:t xml:space="preserve"> – </w:t>
      </w:r>
      <w:r w:rsidR="00C709F4" w:rsidRPr="00E060F7">
        <w:t xml:space="preserve">the event happens if the required minimum </w:t>
      </w:r>
      <w:r w:rsidR="00003121">
        <w:t xml:space="preserve">occurrences </w:t>
      </w:r>
      <w:r w:rsidR="00C709F4" w:rsidRPr="00E060F7">
        <w:t xml:space="preserve">specified </w:t>
      </w:r>
      <w:r w:rsidR="00D7720B">
        <w:t xml:space="preserve">by </w:t>
      </w:r>
      <w:r w:rsidR="00B15222">
        <w:t xml:space="preserve">the </w:t>
      </w:r>
      <w:r w:rsidR="0044568E">
        <w:t>quantifier</w:t>
      </w:r>
      <w:r w:rsidR="00C709F4" w:rsidRPr="00E060F7">
        <w:t xml:space="preserve"> </w:t>
      </w:r>
      <w:r w:rsidR="00C8214A">
        <w:t>are</w:t>
      </w:r>
      <w:r w:rsidR="00C709F4" w:rsidRPr="00E060F7">
        <w:t xml:space="preserve"> not reached</w:t>
      </w:r>
      <w:r w:rsidRPr="00E060F7">
        <w:t>;</w:t>
      </w:r>
    </w:p>
    <w:p w14:paraId="154FC61E" w14:textId="5CDC500D" w:rsidR="00D84C56" w:rsidRPr="00E060F7" w:rsidRDefault="00D84C56" w:rsidP="0016584B">
      <w:pPr>
        <w:pStyle w:val="OdstavecSynteastyl"/>
        <w:numPr>
          <w:ilvl w:val="0"/>
          <w:numId w:val="5"/>
        </w:numPr>
      </w:pPr>
      <w:r w:rsidRPr="00E060F7">
        <w:rPr>
          <w:rFonts w:ascii="Consolas" w:hAnsi="Consolas" w:cs="Consolas"/>
        </w:rPr>
        <w:t>onExcess</w:t>
      </w:r>
      <w:r w:rsidRPr="00E060F7">
        <w:t xml:space="preserve"> – </w:t>
      </w:r>
      <w:r w:rsidR="00C709F4" w:rsidRPr="00E060F7">
        <w:t>the event happens if the maximum</w:t>
      </w:r>
      <w:r w:rsidR="00003121" w:rsidRPr="00003121">
        <w:t xml:space="preserve"> </w:t>
      </w:r>
      <w:r w:rsidR="00003121" w:rsidRPr="00E060F7">
        <w:t>occurrence</w:t>
      </w:r>
      <w:r w:rsidR="00C709F4" w:rsidRPr="00E060F7">
        <w:t xml:space="preserve"> specified </w:t>
      </w:r>
      <w:r w:rsidR="00D7720B">
        <w:t xml:space="preserve">by </w:t>
      </w:r>
      <w:r w:rsidR="00B15222">
        <w:t xml:space="preserve">the </w:t>
      </w:r>
      <w:r w:rsidR="0044568E">
        <w:t>quantifier</w:t>
      </w:r>
      <w:r w:rsidR="00003121">
        <w:t xml:space="preserve"> </w:t>
      </w:r>
      <w:r w:rsidR="00E22B75">
        <w:t>is exceeded</w:t>
      </w:r>
      <w:r w:rsidR="00E22B75" w:rsidRPr="00E060F7" w:rsidDel="00E22B75">
        <w:t xml:space="preserve"> </w:t>
      </w:r>
      <w:r w:rsidR="00D63904" w:rsidRPr="00E060F7">
        <w:t>(</w:t>
      </w:r>
      <w:r w:rsidR="00D7720B">
        <w:t>of course</w:t>
      </w:r>
      <w:r w:rsidR="00BA5A04">
        <w:t>,</w:t>
      </w:r>
      <w:r w:rsidR="00D7720B">
        <w:t xml:space="preserve"> </w:t>
      </w:r>
      <w:r w:rsidR="00D63904" w:rsidRPr="00E060F7">
        <w:t>this event may happen only with elements)</w:t>
      </w:r>
      <w:r w:rsidR="00C709F4" w:rsidRPr="00E060F7">
        <w:t>,</w:t>
      </w:r>
    </w:p>
    <w:p w14:paraId="30702A31" w14:textId="0408ACAB" w:rsidR="00D84C56" w:rsidRPr="00E060F7" w:rsidRDefault="00F1703D" w:rsidP="00D84C56">
      <w:pPr>
        <w:pStyle w:val="OdstavecSynteastyl"/>
      </w:pPr>
      <w:r w:rsidRPr="00E060F7">
        <w:t>Let’s say the</w:t>
      </w:r>
      <w:r w:rsidR="00C709F4" w:rsidRPr="00E060F7">
        <w:t xml:space="preserve"> </w:t>
      </w:r>
      <w:r w:rsidR="0044568E">
        <w:t>quantifier</w:t>
      </w:r>
      <w:r w:rsidRPr="00E060F7">
        <w:t xml:space="preserve"> of elements </w:t>
      </w:r>
      <w:r w:rsidR="00003121">
        <w:t>"</w:t>
      </w:r>
      <w:r w:rsidRPr="00E060F7">
        <w:t>Vehicle</w:t>
      </w:r>
      <w:r w:rsidR="00003121">
        <w:t>"</w:t>
      </w:r>
      <w:r w:rsidRPr="00E060F7">
        <w:t xml:space="preserve"> in the model </w:t>
      </w:r>
      <w:r w:rsidR="00255345">
        <w:t>"Vehicles"</w:t>
      </w:r>
      <w:r w:rsidRPr="00E060F7">
        <w:t xml:space="preserve"> is set to the interval </w:t>
      </w:r>
      <w:r w:rsidR="00D7720B">
        <w:t>1</w:t>
      </w:r>
      <w:r w:rsidRPr="00E060F7">
        <w:t xml:space="preserve"> to 10. We can </w:t>
      </w:r>
      <w:r w:rsidR="00D251D5">
        <w:t>show</w:t>
      </w:r>
      <w:r w:rsidRPr="00E060F7">
        <w:t xml:space="preserve"> the usage of actions “onAbsence” and “onExcess” in the following example</w:t>
      </w:r>
      <w:r w:rsidR="00D84C56" w:rsidRPr="00E060F7">
        <w:t>:</w:t>
      </w:r>
    </w:p>
    <w:p w14:paraId="5A0F639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1B6D07EE" w14:textId="77777777" w:rsidR="00D84C56" w:rsidRPr="00E060F7" w:rsidRDefault="00F1703D" w:rsidP="0075748B">
      <w:pPr>
        <w:pStyle w:val="OdstavecSynteastyl"/>
        <w:keepNext/>
        <w:numPr>
          <w:ilvl w:val="0"/>
          <w:numId w:val="19"/>
        </w:numPr>
        <w:ind w:left="284" w:hanging="284"/>
      </w:pPr>
      <w:r w:rsidRPr="00E060F7">
        <w:t>variant with elements and attributes:</w:t>
      </w:r>
    </w:p>
    <w:p w14:paraId="40D5E80A" w14:textId="77777777" w:rsidR="00F1703D" w:rsidRPr="00E060F7" w:rsidRDefault="00F1703D" w:rsidP="004C0259">
      <w:pPr>
        <w:pStyle w:val="Zdrojovykod-zlutyboxSynteastyl"/>
        <w:shd w:val="clear" w:color="auto" w:fill="FFFFF5"/>
        <w:tabs>
          <w:tab w:val="left" w:pos="567"/>
          <w:tab w:val="left" w:pos="1276"/>
        </w:tabs>
        <w:rPr>
          <w:color w:val="0070C0"/>
        </w:rPr>
      </w:pPr>
      <w:r w:rsidRPr="00E060F7">
        <w:rPr>
          <w:color w:val="0070C0"/>
        </w:rPr>
        <w:t>&lt;List&gt;</w:t>
      </w:r>
    </w:p>
    <w:p w14:paraId="69339269" w14:textId="77777777" w:rsidR="00D84C56" w:rsidRPr="00E060F7" w:rsidRDefault="00F1703D" w:rsidP="004C0259">
      <w:pPr>
        <w:pStyle w:val="Zdrojovykod-zlutyboxSynteastyl"/>
        <w:shd w:val="clear" w:color="auto" w:fill="FFFFF5"/>
        <w:tabs>
          <w:tab w:val="left" w:pos="567"/>
          <w:tab w:val="left" w:pos="1276"/>
        </w:tabs>
        <w:rPr>
          <w:color w:val="FF0000"/>
          <w:szCs w:val="16"/>
        </w:rPr>
      </w:pPr>
      <w:r w:rsidRPr="00E060F7">
        <w:rPr>
          <w:color w:val="0070C0"/>
        </w:rPr>
        <w:t xml:space="preserve">  </w:t>
      </w:r>
      <w:r w:rsidR="00D84C56" w:rsidRPr="00E060F7">
        <w:rPr>
          <w:color w:val="0070C0"/>
        </w:rPr>
        <w:t>&lt;V</w:t>
      </w:r>
      <w:r w:rsidR="005010AC">
        <w:rPr>
          <w:color w:val="0070C0"/>
        </w:rPr>
        <w:t>ehicle</w:t>
      </w:r>
      <w:r w:rsidR="00D84C56" w:rsidRPr="00E060F7">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FF0000"/>
          <w:szCs w:val="16"/>
        </w:rPr>
        <w:t>1..10;</w:t>
      </w:r>
    </w:p>
    <w:p w14:paraId="7A84AA9F" w14:textId="77777777" w:rsidR="00D84C56" w:rsidRPr="00E060F7" w:rsidRDefault="00F1703D" w:rsidP="004C0259">
      <w:pPr>
        <w:pStyle w:val="Zdrojovykod-zlutyboxSynteastyl"/>
        <w:shd w:val="clear" w:color="auto" w:fill="FFFFF5"/>
        <w:tabs>
          <w:tab w:val="left" w:pos="567"/>
          <w:tab w:val="left" w:pos="1276"/>
        </w:tabs>
        <w:rPr>
          <w:color w:val="FF0000"/>
          <w:szCs w:val="16"/>
        </w:rPr>
      </w:pPr>
      <w:r w:rsidRPr="00E060F7">
        <w:rPr>
          <w:color w:val="FF0000"/>
          <w:szCs w:val="16"/>
        </w:rPr>
        <w:t xml:space="preserve">             </w:t>
      </w:r>
      <w:r w:rsidR="00D84C56" w:rsidRPr="00E060F7">
        <w:rPr>
          <w:color w:val="FF0000"/>
          <w:szCs w:val="16"/>
        </w:rPr>
        <w:t>onAbsence outln(</w:t>
      </w:r>
      <w:r w:rsidRPr="00E060F7">
        <w:rPr>
          <w:color w:val="FF0000"/>
        </w:rPr>
        <w:t>'Missing Vehicle!</w:t>
      </w:r>
      <w:r w:rsidR="00D84C56" w:rsidRPr="00E060F7">
        <w:rPr>
          <w:color w:val="FF0000"/>
        </w:rPr>
        <w:t>'</w:t>
      </w:r>
      <w:r w:rsidR="00D84C56" w:rsidRPr="00E060F7">
        <w:rPr>
          <w:color w:val="FF0000"/>
          <w:szCs w:val="16"/>
        </w:rPr>
        <w:t>);</w:t>
      </w:r>
    </w:p>
    <w:p w14:paraId="4E9285DB" w14:textId="77777777" w:rsidR="00D84C56" w:rsidRPr="00E060F7" w:rsidRDefault="00F1703D" w:rsidP="004C0259">
      <w:pPr>
        <w:pStyle w:val="Zdrojovykod-zlutyboxSynteastyl"/>
        <w:shd w:val="clear" w:color="auto" w:fill="FFFFF5"/>
        <w:tabs>
          <w:tab w:val="left" w:pos="567"/>
          <w:tab w:val="left" w:pos="1276"/>
        </w:tabs>
      </w:pPr>
      <w:r w:rsidRPr="00E060F7">
        <w:rPr>
          <w:color w:val="FF0000"/>
          <w:szCs w:val="16"/>
        </w:rPr>
        <w:t xml:space="preserve">             </w:t>
      </w:r>
      <w:r w:rsidR="00D84C56" w:rsidRPr="00E060F7">
        <w:rPr>
          <w:color w:val="FF0000"/>
          <w:szCs w:val="16"/>
        </w:rPr>
        <w:t>onExcess outln(</w:t>
      </w:r>
      <w:r w:rsidR="00D84C56" w:rsidRPr="00E060F7">
        <w:rPr>
          <w:color w:val="FF0000"/>
        </w:rPr>
        <w:t>'</w:t>
      </w:r>
      <w:r w:rsidRPr="00E060F7">
        <w:rPr>
          <w:color w:val="FF0000"/>
        </w:rPr>
        <w:t>Too many</w:t>
      </w:r>
      <w:r w:rsidR="00D84C56" w:rsidRPr="00E060F7">
        <w:rPr>
          <w:color w:val="FF0000"/>
        </w:rPr>
        <w:t xml:space="preserve"> </w:t>
      </w:r>
      <w:r w:rsidRPr="00E060F7">
        <w:rPr>
          <w:color w:val="FF0000"/>
        </w:rPr>
        <w:t>Vehicles!</w:t>
      </w:r>
      <w:r w:rsidR="00D84C56" w:rsidRPr="00E060F7">
        <w:rPr>
          <w:color w:val="FF0000"/>
        </w:rPr>
        <w:t>'</w:t>
      </w:r>
      <w:r w:rsidR="00D84C56" w:rsidRPr="00E060F7">
        <w:rPr>
          <w:color w:val="FF0000"/>
          <w:szCs w:val="16"/>
        </w:rPr>
        <w:t>)</w:t>
      </w:r>
      <w:r w:rsidRPr="00E060F7">
        <w:rPr>
          <w:color w:val="FF0000"/>
          <w:szCs w:val="16"/>
        </w:rPr>
        <w:t>;</w:t>
      </w:r>
      <w:r w:rsidR="00D84C56" w:rsidRPr="00E060F7">
        <w:rPr>
          <w:szCs w:val="16"/>
        </w:rPr>
        <w:t>"</w:t>
      </w:r>
    </w:p>
    <w:p w14:paraId="6625F235" w14:textId="77777777" w:rsidR="00D84C56" w:rsidRPr="00E060F7" w:rsidRDefault="00D84C56" w:rsidP="004C0259">
      <w:pPr>
        <w:pStyle w:val="Zdrojovykod-zlutyboxSynteastyl"/>
        <w:shd w:val="clear" w:color="auto" w:fill="FFFFF5"/>
        <w:tabs>
          <w:tab w:val="left" w:pos="567"/>
          <w:tab w:val="left" w:pos="1276"/>
        </w:tabs>
        <w:rPr>
          <w:color w:val="984806"/>
        </w:rPr>
      </w:pPr>
      <w:r w:rsidRPr="00E060F7">
        <w:tab/>
      </w:r>
      <w:r w:rsidRPr="00E060F7">
        <w:rPr>
          <w:color w:val="00B050"/>
        </w:rPr>
        <w:t>typ</w:t>
      </w:r>
      <w:r w:rsidR="00F1703D" w:rsidRPr="00E060F7">
        <w:rPr>
          <w:color w:val="00B050"/>
        </w:rPr>
        <w:t xml:space="preserve">e </w:t>
      </w:r>
      <w:r w:rsidRPr="00E060F7">
        <w:t xml:space="preserve">= </w:t>
      </w:r>
      <w:r w:rsidRPr="00E060F7">
        <w:rPr>
          <w:szCs w:val="16"/>
        </w:rPr>
        <w:t>"</w:t>
      </w:r>
      <w:r w:rsidR="00DB49C3">
        <w:rPr>
          <w:color w:val="984806"/>
        </w:rPr>
        <w:t>enum</w:t>
      </w:r>
      <w:r w:rsidRPr="00E060F7">
        <w:rPr>
          <w:color w:val="984806"/>
        </w:rPr>
        <w:t>('SUV', 'MPV', '</w:t>
      </w:r>
      <w:r w:rsidR="00F1703D" w:rsidRPr="00E060F7">
        <w:rPr>
          <w:color w:val="984806"/>
        </w:rPr>
        <w:t>personal</w:t>
      </w:r>
      <w:r w:rsidRPr="00E060F7">
        <w:rPr>
          <w:color w:val="984806"/>
        </w:rPr>
        <w:t xml:space="preserve">', </w:t>
      </w:r>
    </w:p>
    <w:p w14:paraId="58C9B850" w14:textId="77777777" w:rsidR="00D84C56" w:rsidRPr="00E060F7" w:rsidRDefault="00D84C56" w:rsidP="004C0259">
      <w:pPr>
        <w:pStyle w:val="Zdrojovykod-zlutyboxSynteastyl"/>
        <w:shd w:val="clear" w:color="auto" w:fill="FFFFF5"/>
        <w:tabs>
          <w:tab w:val="left" w:pos="567"/>
          <w:tab w:val="left" w:pos="1276"/>
        </w:tabs>
      </w:pPr>
      <w:r w:rsidRPr="00E060F7">
        <w:tab/>
        <w:t xml:space="preserve">       </w:t>
      </w:r>
      <w:r w:rsidRPr="00E060F7">
        <w:rPr>
          <w:color w:val="984806"/>
        </w:rPr>
        <w:t>'</w:t>
      </w:r>
      <w:r w:rsidR="00F1703D" w:rsidRPr="00E060F7">
        <w:rPr>
          <w:color w:val="984806"/>
        </w:rPr>
        <w:t>truck</w:t>
      </w:r>
      <w:r w:rsidRPr="00E060F7">
        <w:rPr>
          <w:color w:val="984806"/>
        </w:rPr>
        <w:t>', 'sport', 'o</w:t>
      </w:r>
      <w:r w:rsidR="00F1703D" w:rsidRPr="00E060F7">
        <w:rPr>
          <w:color w:val="984806"/>
        </w:rPr>
        <w:t>ther</w:t>
      </w:r>
      <w:r w:rsidRPr="00E060F7">
        <w:rPr>
          <w:color w:val="984806"/>
        </w:rPr>
        <w:t>')</w:t>
      </w:r>
      <w:r w:rsidRPr="00E060F7">
        <w:rPr>
          <w:szCs w:val="16"/>
        </w:rPr>
        <w:t>"</w:t>
      </w:r>
    </w:p>
    <w:p w14:paraId="4DB0C5D4" w14:textId="77777777" w:rsidR="00D63904" w:rsidRPr="00E060F7" w:rsidRDefault="00D84C56" w:rsidP="004C0259">
      <w:pPr>
        <w:pStyle w:val="Zdrojovykod-zlutyboxSynteastyl"/>
        <w:shd w:val="clear" w:color="auto" w:fill="FFFFF5"/>
        <w:tabs>
          <w:tab w:val="left" w:pos="567"/>
          <w:tab w:val="left" w:pos="1276"/>
        </w:tabs>
        <w:rPr>
          <w:color w:val="984806"/>
        </w:rPr>
      </w:pPr>
      <w:r w:rsidRPr="00E060F7">
        <w:rPr>
          <w:color w:val="00B050"/>
        </w:rPr>
        <w:tab/>
      </w:r>
      <w:r w:rsidR="005010AC">
        <w:rPr>
          <w:color w:val="00B050"/>
        </w:rPr>
        <w:t>vrn</w:t>
      </w:r>
      <w:r w:rsidR="00D63904" w:rsidRPr="00E060F7">
        <w:rPr>
          <w:color w:val="00B050"/>
        </w:rPr>
        <w:t xml:space="preserve"> </w:t>
      </w:r>
      <w:r w:rsidRPr="00E060F7">
        <w:t xml:space="preserve">= </w:t>
      </w:r>
      <w:r w:rsidRPr="00E060F7">
        <w:rPr>
          <w:szCs w:val="16"/>
        </w:rPr>
        <w:t>"</w:t>
      </w:r>
      <w:r w:rsidRPr="00E060F7">
        <w:rPr>
          <w:color w:val="984806"/>
        </w:rPr>
        <w:t>string(7)</w:t>
      </w:r>
      <w:r w:rsidR="00D63904" w:rsidRPr="00E060F7">
        <w:rPr>
          <w:color w:val="984806"/>
        </w:rPr>
        <w:t xml:space="preserve">; </w:t>
      </w:r>
    </w:p>
    <w:p w14:paraId="11A23E05" w14:textId="77777777" w:rsidR="00D84C56" w:rsidRPr="00E060F7" w:rsidRDefault="00D63904" w:rsidP="004C0259">
      <w:pPr>
        <w:pStyle w:val="Zdrojovykod-zlutyboxSynteastyl"/>
        <w:shd w:val="clear" w:color="auto" w:fill="FFFFF5"/>
        <w:tabs>
          <w:tab w:val="left" w:pos="284"/>
          <w:tab w:val="left" w:pos="567"/>
          <w:tab w:val="left" w:pos="1276"/>
        </w:tabs>
      </w:pPr>
      <w:r w:rsidRPr="00E060F7">
        <w:t xml:space="preserve">             </w:t>
      </w:r>
      <w:r w:rsidRPr="00E060F7">
        <w:rPr>
          <w:color w:val="FF0000"/>
          <w:szCs w:val="16"/>
        </w:rPr>
        <w:t>onAbsence outln(</w:t>
      </w:r>
      <w:r w:rsidRPr="00E060F7">
        <w:rPr>
          <w:color w:val="FF0000"/>
        </w:rPr>
        <w:t xml:space="preserve">'Missing </w:t>
      </w:r>
      <w:r w:rsidR="005010AC">
        <w:rPr>
          <w:color w:val="FF0000"/>
        </w:rPr>
        <w:t>v</w:t>
      </w:r>
      <w:r w:rsidRPr="00E060F7">
        <w:rPr>
          <w:color w:val="FF0000"/>
        </w:rPr>
        <w:t>rn!')</w:t>
      </w:r>
      <w:r w:rsidR="00D84C56" w:rsidRPr="00E060F7">
        <w:rPr>
          <w:szCs w:val="16"/>
        </w:rPr>
        <w:t>"</w:t>
      </w:r>
    </w:p>
    <w:p w14:paraId="1831FDCA" w14:textId="77777777" w:rsidR="00D84C56" w:rsidRPr="00E060F7" w:rsidRDefault="00D84C56" w:rsidP="004C0259">
      <w:pPr>
        <w:pStyle w:val="Zdrojovykod-zlutyboxSynteastyl"/>
        <w:shd w:val="clear" w:color="auto" w:fill="FFFFF5"/>
        <w:tabs>
          <w:tab w:val="left" w:pos="567"/>
          <w:tab w:val="left" w:pos="1276"/>
        </w:tabs>
      </w:pPr>
      <w:r w:rsidRPr="00E060F7">
        <w:tab/>
      </w:r>
      <w:r w:rsidR="00F1703D" w:rsidRPr="00E060F7">
        <w:rPr>
          <w:color w:val="00B050"/>
        </w:rPr>
        <w:t>purchase</w:t>
      </w:r>
      <w:r w:rsidR="00FA0712" w:rsidRPr="00E060F7">
        <w:t xml:space="preserve"> </w:t>
      </w:r>
      <w:r w:rsidRPr="00E060F7">
        <w:t xml:space="preserve">= </w:t>
      </w:r>
      <w:r w:rsidRPr="00E060F7">
        <w:rPr>
          <w:szCs w:val="16"/>
        </w:rPr>
        <w:t>"</w:t>
      </w:r>
      <w:r w:rsidRPr="00E060F7">
        <w:rPr>
          <w:color w:val="984806"/>
        </w:rPr>
        <w:t>date()</w:t>
      </w:r>
      <w:r w:rsidRPr="00E060F7">
        <w:rPr>
          <w:szCs w:val="16"/>
        </w:rPr>
        <w:t>"</w:t>
      </w:r>
    </w:p>
    <w:p w14:paraId="50E1FC28" w14:textId="77777777" w:rsidR="00D84C56" w:rsidRPr="00E060F7" w:rsidRDefault="00D84C56" w:rsidP="004C0259">
      <w:pPr>
        <w:pStyle w:val="Zdrojovykod-zlutyboxSynteastyl"/>
        <w:shd w:val="clear" w:color="auto" w:fill="FFFFF5"/>
        <w:tabs>
          <w:tab w:val="left" w:pos="567"/>
          <w:tab w:val="left" w:pos="1276"/>
        </w:tabs>
      </w:pPr>
      <w:r w:rsidRPr="00E060F7">
        <w:tab/>
      </w:r>
      <w:r w:rsidR="00FA0712"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08937934"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00FA0712" w:rsidRPr="00E060F7">
        <w:t xml:space="preserve">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1C9D7E3C" w14:textId="77777777" w:rsidR="00F1703D" w:rsidRPr="00E060F7" w:rsidRDefault="00F1703D" w:rsidP="004C0259">
      <w:pPr>
        <w:pStyle w:val="Zdrojovykod-zlutyboxSynteastyl"/>
        <w:shd w:val="clear" w:color="auto" w:fill="FFFFF5"/>
        <w:tabs>
          <w:tab w:val="left" w:pos="567"/>
          <w:tab w:val="left" w:pos="1276"/>
        </w:tabs>
      </w:pPr>
      <w:r w:rsidRPr="00E060F7">
        <w:rPr>
          <w:color w:val="0070C0"/>
        </w:rPr>
        <w:t>&lt;/List&gt;</w:t>
      </w:r>
    </w:p>
    <w:p w14:paraId="61007C11" w14:textId="77777777" w:rsidR="00D84C56" w:rsidRPr="00E060F7" w:rsidRDefault="00D84C56" w:rsidP="00D84C56">
      <w:pPr>
        <w:pStyle w:val="OdstavecSynteastyl"/>
      </w:pPr>
    </w:p>
    <w:p w14:paraId="6AA481D3" w14:textId="1EEAA0C1" w:rsidR="00D84C56" w:rsidRPr="00E060F7" w:rsidRDefault="00F1703D" w:rsidP="0075748B">
      <w:pPr>
        <w:pStyle w:val="OdstavecSynteastyl"/>
        <w:keepNext/>
        <w:numPr>
          <w:ilvl w:val="0"/>
          <w:numId w:val="19"/>
        </w:numPr>
        <w:ind w:left="284" w:hanging="284"/>
      </w:pPr>
      <w:r w:rsidRPr="00E060F7">
        <w:t xml:space="preserve">variant </w:t>
      </w:r>
      <w:r w:rsidR="0079167F">
        <w:t>with XML elements only</w:t>
      </w:r>
      <w:r w:rsidRPr="00E060F7">
        <w:t>:</w:t>
      </w:r>
    </w:p>
    <w:p w14:paraId="441559D6" w14:textId="77777777" w:rsidR="00F1703D" w:rsidRPr="00E060F7" w:rsidRDefault="00F1703D" w:rsidP="004C0259">
      <w:pPr>
        <w:pStyle w:val="Zdrojovykod-zlutyboxSynteastyl"/>
        <w:shd w:val="clear" w:color="auto" w:fill="FFFFF5"/>
        <w:rPr>
          <w:color w:val="0070C0"/>
        </w:rPr>
      </w:pPr>
      <w:r w:rsidRPr="00E060F7">
        <w:rPr>
          <w:color w:val="0070C0"/>
        </w:rPr>
        <w:t>&lt;List&gt;</w:t>
      </w:r>
    </w:p>
    <w:p w14:paraId="02244CF3" w14:textId="77777777" w:rsidR="00D84C56" w:rsidRPr="00E060F7" w:rsidRDefault="00F1703D" w:rsidP="004C0259">
      <w:pPr>
        <w:pStyle w:val="Zdrojovykod-zlutyboxSynteastyl"/>
        <w:shd w:val="clear" w:color="auto" w:fill="FFFFF5"/>
        <w:rPr>
          <w:color w:val="FF0000"/>
        </w:rPr>
      </w:pPr>
      <w:r w:rsidRPr="00E060F7">
        <w:rPr>
          <w:color w:val="0070C0"/>
        </w:rPr>
        <w:t xml:space="preserve">  </w:t>
      </w:r>
      <w:r w:rsidR="00D84C56" w:rsidRPr="00E060F7">
        <w:rPr>
          <w:color w:val="0070C0"/>
        </w:rPr>
        <w:t>&lt;V</w:t>
      </w:r>
      <w:r w:rsidR="00FA0712" w:rsidRPr="00E060F7">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FF0000"/>
          <w:szCs w:val="16"/>
        </w:rPr>
        <w:t>1..</w:t>
      </w:r>
      <w:r w:rsidR="00D84C56" w:rsidRPr="00E060F7">
        <w:rPr>
          <w:color w:val="FF0000"/>
        </w:rPr>
        <w:t>10;</w:t>
      </w:r>
    </w:p>
    <w:p w14:paraId="45A8B076"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color w:val="FF0000"/>
          <w:szCs w:val="16"/>
        </w:rPr>
        <w:tab/>
        <w:t>onAbsence outln(</w:t>
      </w:r>
      <w:r w:rsidRPr="00E060F7">
        <w:rPr>
          <w:color w:val="FF0000"/>
        </w:rPr>
        <w:t>'</w:t>
      </w:r>
      <w:r w:rsidR="00D63904" w:rsidRPr="00E060F7">
        <w:rPr>
          <w:color w:val="FF0000"/>
        </w:rPr>
        <w:t>Missing Vehicle!</w:t>
      </w:r>
      <w:r w:rsidRPr="00E060F7">
        <w:rPr>
          <w:color w:val="FF0000"/>
        </w:rPr>
        <w:t>'</w:t>
      </w:r>
      <w:r w:rsidRPr="00E060F7">
        <w:rPr>
          <w:color w:val="FF0000"/>
          <w:szCs w:val="16"/>
        </w:rPr>
        <w:t>);</w:t>
      </w:r>
    </w:p>
    <w:p w14:paraId="738682D2"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FF0000"/>
          <w:szCs w:val="16"/>
        </w:rPr>
        <w:tab/>
        <w:t>onExcess outln(</w:t>
      </w:r>
      <w:r w:rsidRPr="00E060F7">
        <w:rPr>
          <w:color w:val="FF0000"/>
        </w:rPr>
        <w:t>'</w:t>
      </w:r>
      <w:r w:rsidR="00D63904" w:rsidRPr="00E060F7">
        <w:rPr>
          <w:color w:val="FF0000"/>
        </w:rPr>
        <w:t>Too many Vehicles!</w:t>
      </w:r>
      <w:r w:rsidRPr="00E060F7">
        <w:rPr>
          <w:color w:val="FF0000"/>
        </w:rPr>
        <w:t>'</w:t>
      </w:r>
      <w:r w:rsidRPr="00E060F7">
        <w:rPr>
          <w:color w:val="FF0000"/>
          <w:szCs w:val="16"/>
        </w:rPr>
        <w:t>)</w:t>
      </w:r>
      <w:r w:rsidRPr="00E060F7">
        <w:rPr>
          <w:szCs w:val="16"/>
        </w:rPr>
        <w:t>"</w:t>
      </w:r>
      <w:r w:rsidRPr="00E060F7">
        <w:rPr>
          <w:color w:val="0070C0"/>
        </w:rPr>
        <w:t>&gt;</w:t>
      </w:r>
    </w:p>
    <w:p w14:paraId="0A55AEF9" w14:textId="2A25DBC4" w:rsidR="00D84C56" w:rsidRPr="00E060F7" w:rsidRDefault="00D84C56" w:rsidP="004C0259">
      <w:pPr>
        <w:pStyle w:val="Zdrojovykod-zlutyboxSynteastyl"/>
        <w:shd w:val="clear" w:color="auto" w:fill="FFFFF5"/>
        <w:tabs>
          <w:tab w:val="left" w:pos="284"/>
        </w:tabs>
      </w:pPr>
      <w:r w:rsidRPr="00E060F7">
        <w:rPr>
          <w:color w:val="0070C0"/>
        </w:rPr>
        <w:tab/>
        <w:t>&lt;typ</w:t>
      </w:r>
      <w:r w:rsidR="00FA0712" w:rsidRPr="00E060F7">
        <w:rPr>
          <w:color w:val="0070C0"/>
        </w:rPr>
        <w:t>e</w:t>
      </w:r>
      <w:r w:rsidRPr="00E060F7">
        <w:rPr>
          <w:color w:val="0070C0"/>
        </w:rPr>
        <w:t>&gt;</w:t>
      </w:r>
      <w:r w:rsidR="00FA0712" w:rsidRPr="00E060F7">
        <w:rPr>
          <w:color w:val="0070C0"/>
        </w:rPr>
        <w:t xml:space="preserve"> </w:t>
      </w:r>
      <w:r w:rsidR="00DB49C3">
        <w:t>enu</w:t>
      </w:r>
      <w:r w:rsidR="00E22B75">
        <w:t>m</w:t>
      </w:r>
      <w:r w:rsidRPr="00E060F7">
        <w:t>('SUV', 'MPV', '</w:t>
      </w:r>
      <w:r w:rsidR="00FA0712" w:rsidRPr="00E060F7">
        <w:t>personal</w:t>
      </w:r>
      <w:r w:rsidRPr="00E060F7">
        <w:t>', '</w:t>
      </w:r>
      <w:r w:rsidR="00FA0712" w:rsidRPr="00E060F7">
        <w:t>truck</w:t>
      </w:r>
      <w:r w:rsidRPr="00E060F7">
        <w:t xml:space="preserve">',     </w:t>
      </w:r>
    </w:p>
    <w:p w14:paraId="14264387" w14:textId="77777777" w:rsidR="00D63904" w:rsidRPr="00E060F7" w:rsidRDefault="00D84C56" w:rsidP="004C0259">
      <w:pPr>
        <w:pStyle w:val="Zdrojovykod-zlutyboxSynteastyl"/>
        <w:shd w:val="clear" w:color="auto" w:fill="FFFFF5"/>
        <w:tabs>
          <w:tab w:val="left" w:pos="284"/>
          <w:tab w:val="left" w:pos="567"/>
          <w:tab w:val="left" w:pos="1276"/>
        </w:tabs>
      </w:pPr>
      <w:r w:rsidRPr="00E060F7">
        <w:t xml:space="preserve">      </w:t>
      </w:r>
      <w:r w:rsidRPr="00E060F7">
        <w:tab/>
      </w:r>
      <w:r w:rsidRPr="00E060F7">
        <w:tab/>
        <w:t xml:space="preserve"> 'sport', 'ot</w:t>
      </w:r>
      <w:r w:rsidR="00FA0712" w:rsidRPr="00E060F7">
        <w:t>her</w:t>
      </w:r>
      <w:r w:rsidRPr="00E060F7">
        <w:t>')</w:t>
      </w:r>
    </w:p>
    <w:p w14:paraId="1AF946F2" w14:textId="77777777" w:rsidR="00D84C56" w:rsidRPr="00E060F7" w:rsidRDefault="00D63904" w:rsidP="004C0259">
      <w:pPr>
        <w:pStyle w:val="Zdrojovykod-zlutyboxSynteastyl"/>
        <w:shd w:val="clear" w:color="auto" w:fill="FFFFF5"/>
        <w:tabs>
          <w:tab w:val="left" w:pos="284"/>
          <w:tab w:val="left" w:pos="567"/>
          <w:tab w:val="left" w:pos="1276"/>
        </w:tabs>
        <w:rPr>
          <w:color w:val="0070C0"/>
        </w:rPr>
      </w:pPr>
      <w:r w:rsidRPr="00E060F7">
        <w:t xml:space="preserve">  </w:t>
      </w:r>
      <w:r w:rsidR="00FA0712" w:rsidRPr="00E060F7">
        <w:t xml:space="preserve"> </w:t>
      </w:r>
      <w:r w:rsidR="00D84C56" w:rsidRPr="00E060F7">
        <w:rPr>
          <w:color w:val="0070C0"/>
        </w:rPr>
        <w:t>&lt;/typ</w:t>
      </w:r>
      <w:r w:rsidR="00FA0712" w:rsidRPr="00E060F7">
        <w:rPr>
          <w:color w:val="0070C0"/>
        </w:rPr>
        <w:t>e</w:t>
      </w:r>
      <w:r w:rsidR="00D84C56" w:rsidRPr="00E060F7">
        <w:rPr>
          <w:color w:val="0070C0"/>
        </w:rPr>
        <w:t>&gt;</w:t>
      </w:r>
    </w:p>
    <w:p w14:paraId="68236E87" w14:textId="77777777" w:rsidR="00D63904" w:rsidRPr="00E060F7" w:rsidRDefault="00D63904" w:rsidP="004C0259">
      <w:pPr>
        <w:pStyle w:val="Zdrojovykod-zlutyboxSynteastyl"/>
        <w:shd w:val="clear" w:color="auto" w:fill="FFFFF5"/>
        <w:tabs>
          <w:tab w:val="left" w:pos="284"/>
        </w:tabs>
        <w:rPr>
          <w:color w:val="0070C0"/>
        </w:rPr>
      </w:pPr>
      <w:r w:rsidRPr="00E060F7">
        <w:rPr>
          <w:color w:val="0070C0"/>
        </w:rPr>
        <w:t xml:space="preserve">   </w:t>
      </w:r>
      <w:r w:rsidR="00D84C56" w:rsidRPr="00E060F7">
        <w:rPr>
          <w:color w:val="0070C0"/>
        </w:rPr>
        <w:t>&lt;</w:t>
      </w:r>
      <w:r w:rsidR="005010AC">
        <w:rPr>
          <w:color w:val="0070C0"/>
        </w:rPr>
        <w:t>v</w:t>
      </w:r>
      <w:r w:rsidR="00D84C56" w:rsidRPr="00E060F7">
        <w:rPr>
          <w:color w:val="0070C0"/>
        </w:rPr>
        <w:t>r</w:t>
      </w:r>
      <w:r w:rsidR="00FA0712" w:rsidRPr="00E060F7">
        <w:rPr>
          <w:color w:val="0070C0"/>
        </w:rPr>
        <w:t>n</w:t>
      </w:r>
      <w:r w:rsidR="00D84C56" w:rsidRPr="00E060F7">
        <w:rPr>
          <w:color w:val="0070C0"/>
        </w:rPr>
        <w:t>&gt;</w:t>
      </w:r>
      <w:r w:rsidR="00FA0712" w:rsidRPr="00E060F7">
        <w:rPr>
          <w:color w:val="0070C0"/>
        </w:rPr>
        <w:t xml:space="preserve"> </w:t>
      </w:r>
    </w:p>
    <w:p w14:paraId="32542F39" w14:textId="77777777" w:rsidR="00D63904" w:rsidRPr="00E060F7" w:rsidRDefault="00D63904" w:rsidP="004C0259">
      <w:pPr>
        <w:pStyle w:val="Zdrojovykod-zlutyboxSynteastyl"/>
        <w:shd w:val="clear" w:color="auto" w:fill="FFFFF5"/>
        <w:tabs>
          <w:tab w:val="left" w:pos="284"/>
        </w:tabs>
        <w:rPr>
          <w:color w:val="FF0000"/>
        </w:rPr>
      </w:pPr>
      <w:r w:rsidRPr="00E060F7">
        <w:rPr>
          <w:color w:val="0070C0"/>
        </w:rPr>
        <w:t xml:space="preserve">      </w:t>
      </w:r>
      <w:r w:rsidR="00D84C56" w:rsidRPr="00E060F7">
        <w:t>string(7)</w:t>
      </w:r>
      <w:r w:rsidRPr="00E060F7">
        <w:t xml:space="preserve">; </w:t>
      </w:r>
      <w:r w:rsidRPr="00E060F7">
        <w:rPr>
          <w:color w:val="FF0000"/>
          <w:szCs w:val="16"/>
        </w:rPr>
        <w:t>onAbsence outln(</w:t>
      </w:r>
      <w:r w:rsidRPr="00E060F7">
        <w:rPr>
          <w:color w:val="FF0000"/>
        </w:rPr>
        <w:t xml:space="preserve">'Missing </w:t>
      </w:r>
      <w:r w:rsidR="005010AC">
        <w:rPr>
          <w:color w:val="FF0000"/>
        </w:rPr>
        <w:t>v</w:t>
      </w:r>
      <w:r w:rsidRPr="00E060F7">
        <w:rPr>
          <w:color w:val="FF0000"/>
        </w:rPr>
        <w:t>rn!')</w:t>
      </w:r>
    </w:p>
    <w:p w14:paraId="62A4730C" w14:textId="77777777" w:rsidR="00D84C56" w:rsidRPr="00E060F7" w:rsidRDefault="00D63904" w:rsidP="004C0259">
      <w:pPr>
        <w:pStyle w:val="Zdrojovykod-zlutyboxSynteastyl"/>
        <w:shd w:val="clear" w:color="auto" w:fill="FFFFF5"/>
        <w:tabs>
          <w:tab w:val="left" w:pos="284"/>
        </w:tabs>
        <w:rPr>
          <w:color w:val="0070C0"/>
        </w:rPr>
      </w:pPr>
      <w:r w:rsidRPr="00E060F7">
        <w:rPr>
          <w:color w:val="FF0000"/>
        </w:rPr>
        <w:t xml:space="preserve">    </w:t>
      </w:r>
      <w:r w:rsidR="00D84C56" w:rsidRPr="00E060F7">
        <w:rPr>
          <w:color w:val="0070C0"/>
        </w:rPr>
        <w:t>&lt;/</w:t>
      </w:r>
      <w:r w:rsidR="005010AC">
        <w:rPr>
          <w:color w:val="0070C0"/>
        </w:rPr>
        <w:t>v</w:t>
      </w:r>
      <w:r w:rsidR="00D84C56" w:rsidRPr="00E060F7">
        <w:rPr>
          <w:color w:val="0070C0"/>
        </w:rPr>
        <w:t>r</w:t>
      </w:r>
      <w:r w:rsidR="00FA0712" w:rsidRPr="00E060F7">
        <w:rPr>
          <w:color w:val="0070C0"/>
        </w:rPr>
        <w:t>n</w:t>
      </w:r>
      <w:r w:rsidR="00D84C56" w:rsidRPr="00E060F7">
        <w:rPr>
          <w:color w:val="0070C0"/>
        </w:rPr>
        <w:t>&gt;</w:t>
      </w:r>
    </w:p>
    <w:p w14:paraId="59DE8F4A"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FA0712" w:rsidRPr="00E060F7">
        <w:rPr>
          <w:color w:val="0070C0"/>
        </w:rPr>
        <w:t>purchas</w:t>
      </w:r>
      <w:r w:rsidRPr="00E060F7">
        <w:rPr>
          <w:color w:val="0070C0"/>
        </w:rPr>
        <w:t>e&gt;</w:t>
      </w:r>
      <w:r w:rsidR="00FA0712" w:rsidRPr="00E060F7">
        <w:rPr>
          <w:color w:val="0070C0"/>
        </w:rPr>
        <w:t xml:space="preserve"> </w:t>
      </w:r>
      <w:r w:rsidRPr="00E060F7">
        <w:t>date()</w:t>
      </w:r>
      <w:r w:rsidR="00FA0712" w:rsidRPr="00E060F7">
        <w:t xml:space="preserve"> </w:t>
      </w:r>
      <w:r w:rsidRPr="00E060F7">
        <w:rPr>
          <w:color w:val="0070C0"/>
        </w:rPr>
        <w:t>&lt;/</w:t>
      </w:r>
      <w:r w:rsidR="00FA0712" w:rsidRPr="00E060F7">
        <w:rPr>
          <w:color w:val="0070C0"/>
        </w:rPr>
        <w:t>purchas</w:t>
      </w:r>
      <w:r w:rsidRPr="00E060F7">
        <w:rPr>
          <w:color w:val="0070C0"/>
        </w:rPr>
        <w:t>e&gt;</w:t>
      </w:r>
    </w:p>
    <w:p w14:paraId="4A2BF45B"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FA0712" w:rsidRPr="00E060F7">
        <w:rPr>
          <w:color w:val="0070C0"/>
        </w:rPr>
        <w:t>manufacturer</w:t>
      </w:r>
      <w:r w:rsidRPr="00E060F7">
        <w:rPr>
          <w:color w:val="0070C0"/>
        </w:rPr>
        <w:t>&gt;</w:t>
      </w:r>
      <w:r w:rsidR="00FA0712" w:rsidRPr="00E060F7">
        <w:rPr>
          <w:color w:val="0070C0"/>
        </w:rPr>
        <w:t xml:space="preserve"> </w:t>
      </w:r>
      <w:r w:rsidRPr="00E060F7">
        <w:t>string()</w:t>
      </w:r>
      <w:r w:rsidR="00FA0712" w:rsidRPr="00E060F7">
        <w:t xml:space="preserve"> </w:t>
      </w:r>
      <w:r w:rsidRPr="00E060F7">
        <w:rPr>
          <w:color w:val="0070C0"/>
        </w:rPr>
        <w:t>&lt;/</w:t>
      </w:r>
      <w:r w:rsidR="00FA0712" w:rsidRPr="00E060F7">
        <w:rPr>
          <w:color w:val="0070C0"/>
        </w:rPr>
        <w:t>manufacturer</w:t>
      </w:r>
      <w:r w:rsidRPr="00E060F7">
        <w:rPr>
          <w:color w:val="0070C0"/>
        </w:rPr>
        <w:t>&gt;</w:t>
      </w:r>
    </w:p>
    <w:p w14:paraId="134A252C"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FA0712" w:rsidRPr="00E060F7">
        <w:rPr>
          <w:color w:val="0070C0"/>
        </w:rPr>
        <w:t xml:space="preserve"> </w:t>
      </w:r>
      <w:r w:rsidRPr="00E060F7">
        <w:t>string</w:t>
      </w:r>
      <w:r w:rsidR="00FA0712" w:rsidRPr="00E060F7">
        <w:t xml:space="preserve"> </w:t>
      </w:r>
      <w:r w:rsidRPr="00E060F7">
        <w:rPr>
          <w:color w:val="0070C0"/>
        </w:rPr>
        <w:t>&lt;/model&gt;</w:t>
      </w:r>
    </w:p>
    <w:p w14:paraId="1E80C1DB" w14:textId="77777777" w:rsidR="00D84C56" w:rsidRPr="00E060F7" w:rsidRDefault="00F1703D" w:rsidP="004C0259">
      <w:pPr>
        <w:pStyle w:val="Zdrojovykod-zlutyboxSynteastyl"/>
        <w:shd w:val="clear" w:color="auto" w:fill="FFFFF5"/>
        <w:tabs>
          <w:tab w:val="left" w:pos="284"/>
        </w:tabs>
        <w:rPr>
          <w:color w:val="0070C0"/>
        </w:rPr>
      </w:pPr>
      <w:r w:rsidRPr="00E060F7">
        <w:rPr>
          <w:color w:val="0070C0"/>
        </w:rPr>
        <w:t xml:space="preserve">  </w:t>
      </w:r>
      <w:r w:rsidR="00D84C56" w:rsidRPr="00E060F7">
        <w:rPr>
          <w:color w:val="0070C0"/>
        </w:rPr>
        <w:t>&lt;/V</w:t>
      </w:r>
      <w:r w:rsidR="00FA0712" w:rsidRPr="00E060F7">
        <w:rPr>
          <w:color w:val="0070C0"/>
        </w:rPr>
        <w:t>ehicle</w:t>
      </w:r>
      <w:r w:rsidR="00D84C56" w:rsidRPr="00E060F7">
        <w:rPr>
          <w:color w:val="0070C0"/>
        </w:rPr>
        <w:t>&gt;</w:t>
      </w:r>
    </w:p>
    <w:p w14:paraId="4C99C33A" w14:textId="77777777" w:rsidR="00F1703D" w:rsidRPr="00E060F7" w:rsidRDefault="00F1703D" w:rsidP="004C0259">
      <w:pPr>
        <w:pStyle w:val="Zdrojovykod-zlutyboxSynteastyl"/>
        <w:shd w:val="clear" w:color="auto" w:fill="FFFFF5"/>
        <w:tabs>
          <w:tab w:val="left" w:pos="284"/>
        </w:tabs>
        <w:rPr>
          <w:color w:val="0070C0"/>
        </w:rPr>
      </w:pPr>
      <w:r w:rsidRPr="00E060F7">
        <w:rPr>
          <w:color w:val="0070C0"/>
        </w:rPr>
        <w:t>&lt;/List&gt;</w:t>
      </w:r>
    </w:p>
    <w:p w14:paraId="41E36BA6"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4CA5A881" w14:textId="77777777" w:rsidR="00D84C56" w:rsidRPr="00E060F7" w:rsidRDefault="00FA0712" w:rsidP="00D84C56">
      <w:pPr>
        <w:pStyle w:val="OdstavecSynteastyl"/>
      </w:pPr>
      <w:r w:rsidRPr="00E060F7">
        <w:t>Note that</w:t>
      </w:r>
    </w:p>
    <w:p w14:paraId="0A3E379B" w14:textId="414B5FE6" w:rsidR="00D84C56" w:rsidRPr="00E060F7" w:rsidRDefault="005D5906" w:rsidP="0016584B">
      <w:pPr>
        <w:pStyle w:val="OdstavecSynteastyl"/>
        <w:numPr>
          <w:ilvl w:val="0"/>
          <w:numId w:val="6"/>
        </w:numPr>
      </w:pPr>
      <w:r>
        <w:t>T</w:t>
      </w:r>
      <w:r w:rsidR="00FA0712" w:rsidRPr="00E060F7">
        <w:t xml:space="preserve">he </w:t>
      </w:r>
      <w:r w:rsidR="00D84C56" w:rsidRPr="00E060F7">
        <w:t>sec</w:t>
      </w:r>
      <w:r w:rsidR="00FA0712" w:rsidRPr="00E060F7">
        <w:t>tions</w:t>
      </w:r>
      <w:r w:rsidR="00D84C56" w:rsidRPr="00E060F7">
        <w:t xml:space="preserve"> </w:t>
      </w:r>
      <w:r w:rsidR="00FA0712" w:rsidRPr="00E060F7">
        <w:t>of</w:t>
      </w:r>
      <w:r w:rsidR="00B15222">
        <w:t xml:space="preserve"> the</w:t>
      </w:r>
      <w:r w:rsidR="00FA0712" w:rsidRPr="00E060F7">
        <w:t xml:space="preserve"> </w:t>
      </w:r>
      <w:r w:rsidR="008F5906">
        <w:t>X-script</w:t>
      </w:r>
      <w:r w:rsidR="00D84C56" w:rsidRPr="00E060F7">
        <w:t xml:space="preserve"> </w:t>
      </w:r>
      <w:r w:rsidR="00FA0712" w:rsidRPr="00E060F7">
        <w:t xml:space="preserve">are separated by </w:t>
      </w:r>
      <w:r w:rsidR="007B72CE">
        <w:t xml:space="preserve">a </w:t>
      </w:r>
      <w:r w:rsidR="00FA0712" w:rsidRPr="00E060F7">
        <w:t>semicolon (</w:t>
      </w:r>
      <w:r w:rsidR="00EC2D2E">
        <w:t>“</w:t>
      </w:r>
      <w:r w:rsidR="00D84C56" w:rsidRPr="00E060F7">
        <w:rPr>
          <w:rFonts w:ascii="Consolas" w:hAnsi="Consolas" w:cs="Consolas"/>
        </w:rPr>
        <w:t>;</w:t>
      </w:r>
      <w:r w:rsidR="00EC2D2E">
        <w:rPr>
          <w:rFonts w:ascii="Consolas" w:hAnsi="Consolas" w:cs="Consolas"/>
        </w:rPr>
        <w:t>”</w:t>
      </w:r>
      <w:r w:rsidR="00FA0712" w:rsidRPr="00E060F7">
        <w:rPr>
          <w:rFonts w:ascii="Consolas" w:hAnsi="Consolas" w:cs="Consolas"/>
        </w:rPr>
        <w:t>)</w:t>
      </w:r>
      <w:r w:rsidR="00BA5A04">
        <w:t>.</w:t>
      </w:r>
    </w:p>
    <w:p w14:paraId="0FE7E784" w14:textId="648B7865" w:rsidR="00FA0712" w:rsidRPr="00E060F7" w:rsidRDefault="005D5906" w:rsidP="0016584B">
      <w:pPr>
        <w:pStyle w:val="OdstavecSynteastyl"/>
        <w:numPr>
          <w:ilvl w:val="0"/>
          <w:numId w:val="6"/>
        </w:numPr>
      </w:pPr>
      <w:r>
        <w:t>T</w:t>
      </w:r>
      <w:r w:rsidR="00FA0712" w:rsidRPr="00E060F7">
        <w:t xml:space="preserve">he </w:t>
      </w:r>
      <w:r w:rsidR="00D63904" w:rsidRPr="00E060F7">
        <w:t>action</w:t>
      </w:r>
      <w:r w:rsidR="00FA0712" w:rsidRPr="00E060F7">
        <w:t xml:space="preserve"> specified </w:t>
      </w:r>
      <w:r w:rsidR="00D63904" w:rsidRPr="00E060F7">
        <w:t xml:space="preserve">for respective use </w:t>
      </w:r>
      <w:r w:rsidR="00BA5A04">
        <w:t xml:space="preserve">is </w:t>
      </w:r>
      <w:r w:rsidR="00D63904" w:rsidRPr="00E060F7">
        <w:t xml:space="preserve">the </w:t>
      </w:r>
      <w:r w:rsidR="00FA0712" w:rsidRPr="00E060F7">
        <w:t>method</w:t>
      </w:r>
      <w:r w:rsidR="00D84C56" w:rsidRPr="00E060F7">
        <w:t xml:space="preserve"> </w:t>
      </w:r>
      <w:r w:rsidR="00D84C56" w:rsidRPr="00E060F7">
        <w:rPr>
          <w:rFonts w:ascii="Consolas" w:hAnsi="Consolas" w:cs="Consolas"/>
        </w:rPr>
        <w:t>outln</w:t>
      </w:r>
      <w:r w:rsidR="00FA0712" w:rsidRPr="00E060F7">
        <w:rPr>
          <w:rFonts w:ascii="Consolas" w:hAnsi="Consolas" w:cs="Consolas"/>
        </w:rPr>
        <w:t>.</w:t>
      </w:r>
      <w:r w:rsidR="00D84C56" w:rsidRPr="00E060F7">
        <w:t xml:space="preserve"> </w:t>
      </w:r>
      <w:r w:rsidR="00FA0712" w:rsidRPr="00E060F7">
        <w:t xml:space="preserve">This method writes to the standard output </w:t>
      </w:r>
      <w:r w:rsidR="00D63904" w:rsidRPr="00E060F7">
        <w:t>the</w:t>
      </w:r>
      <w:r w:rsidR="00FA0712" w:rsidRPr="00E060F7">
        <w:t xml:space="preserve"> line with the string from the argument. This method is invoked only if the respe</w:t>
      </w:r>
      <w:r w:rsidR="00E060F7" w:rsidRPr="00E060F7">
        <w:t>c</w:t>
      </w:r>
      <w:r w:rsidR="00FA0712" w:rsidRPr="00E060F7">
        <w:t xml:space="preserve">tive event happens. </w:t>
      </w:r>
    </w:p>
    <w:p w14:paraId="4EA95AE4" w14:textId="4DA180D3"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4A18B457" wp14:editId="4C621961">
                <wp:extent cx="247650" cy="107950"/>
                <wp:effectExtent l="9525" t="19050" r="19050" b="6350"/>
                <wp:docPr id="604" name="Šipka doprava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97A10D" id="Šipka doprava 2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_Ref337636150 \r \h </w:instrText>
      </w:r>
      <w:r w:rsidR="00EF650E" w:rsidRPr="00E060F7">
        <w:fldChar w:fldCharType="separate"/>
      </w:r>
      <w:r w:rsidR="007F02DC">
        <w:t>4.5.2</w:t>
      </w:r>
      <w:r w:rsidR="00EF650E" w:rsidRPr="00E060F7">
        <w:fldChar w:fldCharType="end"/>
      </w:r>
      <w:r w:rsidR="00C30184">
        <w:t xml:space="preserve"> </w:t>
      </w:r>
      <w:r w:rsidR="00C30184">
        <w:fldChar w:fldCharType="begin"/>
      </w:r>
      <w:r w:rsidR="00C30184">
        <w:instrText xml:space="preserve"> REF _Ref337636150 \h </w:instrText>
      </w:r>
      <w:r w:rsidR="00C30184">
        <w:fldChar w:fldCharType="separate"/>
      </w:r>
      <w:r w:rsidR="007F02DC">
        <w:t>Events Connected with E</w:t>
      </w:r>
      <w:r w:rsidR="007F02DC" w:rsidRPr="00E060F7">
        <w:t>lement</w:t>
      </w:r>
      <w:r w:rsidR="00C30184">
        <w:fldChar w:fldCharType="end"/>
      </w:r>
    </w:p>
    <w:p w14:paraId="5210AF8C" w14:textId="6C06CEC0" w:rsidR="00D84C56" w:rsidRPr="00E060F7" w:rsidRDefault="00AC058A" w:rsidP="00D84C56">
      <w:pPr>
        <w:pStyle w:val="OdstavecSynteastyl"/>
      </w:pPr>
      <w:r>
        <w:rPr>
          <w:noProof/>
          <w:lang w:val="cs-CZ" w:eastAsia="cs-CZ"/>
        </w:rPr>
        <mc:AlternateContent>
          <mc:Choice Requires="wps">
            <w:drawing>
              <wp:inline distT="0" distB="0" distL="0" distR="0" wp14:anchorId="7F3EEC14" wp14:editId="7285FDD3">
                <wp:extent cx="247650" cy="107950"/>
                <wp:effectExtent l="9525" t="19050" r="19050" b="6350"/>
                <wp:docPr id="603" name="Šipka doprava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D8E20B" id="Šipka doprava 2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B15D77">
        <w:fldChar w:fldCharType="begin"/>
      </w:r>
      <w:r w:rsidR="00B15D77">
        <w:instrText xml:space="preserve"> REF _Ref337558081 \r \h  \* MERGEFORMAT </w:instrText>
      </w:r>
      <w:r w:rsidR="00B15D77">
        <w:fldChar w:fldCharType="separate"/>
      </w:r>
      <w:r w:rsidR="007F02DC">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7F02DC">
        <w:t>Events Connected with</w:t>
      </w:r>
      <w:r w:rsidR="007F02DC" w:rsidRPr="00E060F7">
        <w:t xml:space="preserve"> </w:t>
      </w:r>
      <w:r w:rsidR="007F02DC">
        <w:t>T</w:t>
      </w:r>
      <w:r w:rsidR="007F02DC" w:rsidRPr="00E060F7">
        <w:t xml:space="preserve">ext </w:t>
      </w:r>
      <w:r w:rsidR="007F02DC">
        <w:t>Nodes or</w:t>
      </w:r>
      <w:r w:rsidR="007F02DC" w:rsidRPr="00E060F7">
        <w:t xml:space="preserve"> </w:t>
      </w:r>
      <w:r w:rsidR="007F02DC">
        <w:t>A</w:t>
      </w:r>
      <w:r w:rsidR="007F02DC" w:rsidRPr="00E060F7">
        <w:t>t</w:t>
      </w:r>
      <w:r w:rsidR="007F02DC">
        <w:t>t</w:t>
      </w:r>
      <w:r w:rsidR="007F02DC" w:rsidRPr="00E060F7">
        <w:t>ribut</w:t>
      </w:r>
      <w:r w:rsidR="007F02DC">
        <w:t>es</w:t>
      </w:r>
      <w:r w:rsidR="00C30184">
        <w:fldChar w:fldCharType="end"/>
      </w:r>
    </w:p>
    <w:p w14:paraId="652B7C14" w14:textId="6EAE7DE4" w:rsidR="00D84C56" w:rsidRPr="00E060F7" w:rsidRDefault="00AC058A" w:rsidP="00D84C56">
      <w:pPr>
        <w:pStyle w:val="OdstavecSynteastyl"/>
      </w:pPr>
      <w:r>
        <w:rPr>
          <w:noProof/>
          <w:lang w:val="cs-CZ" w:eastAsia="cs-CZ"/>
        </w:rPr>
        <mc:AlternateContent>
          <mc:Choice Requires="wps">
            <w:drawing>
              <wp:inline distT="0" distB="0" distL="0" distR="0" wp14:anchorId="3E01B812" wp14:editId="5DA1FA90">
                <wp:extent cx="247650" cy="107950"/>
                <wp:effectExtent l="9525" t="19050" r="19050" b="6350"/>
                <wp:docPr id="602" name="Šipka doprava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BD7A569" id="Šipka doprava 2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7F02DC">
        <w:t>4.7</w:t>
      </w:r>
      <w:r w:rsidR="00EF650E" w:rsidRPr="00E060F7">
        <w:fldChar w:fldCharType="end"/>
      </w:r>
      <w:r w:rsidR="00C30184">
        <w:t xml:space="preserve"> </w:t>
      </w:r>
      <w:r w:rsidR="00C30184">
        <w:fldChar w:fldCharType="begin"/>
      </w:r>
      <w:r w:rsidR="00C30184">
        <w:instrText xml:space="preserve"> REF _Ref535147248 \h </w:instrText>
      </w:r>
      <w:r w:rsidR="00C30184">
        <w:fldChar w:fldCharType="separate"/>
      </w:r>
      <w:r w:rsidR="007F02DC">
        <w:t>Sample of Complete X-definition</w:t>
      </w:r>
      <w:r w:rsidR="00C30184">
        <w:fldChar w:fldCharType="end"/>
      </w:r>
    </w:p>
    <w:p w14:paraId="5043EC86" w14:textId="5836BE2D" w:rsidR="00D84C56" w:rsidRPr="00E060F7" w:rsidRDefault="00AC058A" w:rsidP="00D84C56">
      <w:pPr>
        <w:pStyle w:val="OdstavecSynteastyl"/>
      </w:pPr>
      <w:r>
        <w:rPr>
          <w:noProof/>
          <w:lang w:val="cs-CZ" w:eastAsia="cs-CZ"/>
        </w:rPr>
        <mc:AlternateContent>
          <mc:Choice Requires="wps">
            <w:drawing>
              <wp:inline distT="0" distB="0" distL="0" distR="0" wp14:anchorId="7B364959" wp14:editId="7E45C892">
                <wp:extent cx="247650" cy="107950"/>
                <wp:effectExtent l="9525" t="19050" r="19050" b="6350"/>
                <wp:docPr id="601" name="Šipka doprava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6656C8" id="Šipka doprava 2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_Ref337638511 \r \h </w:instrText>
      </w:r>
      <w:r w:rsidR="00EF650E" w:rsidRPr="00E060F7">
        <w:fldChar w:fldCharType="separate"/>
      </w:r>
      <w:r w:rsidR="007F02DC">
        <w:t>4.8</w:t>
      </w:r>
      <w:r w:rsidR="00EF650E" w:rsidRPr="00E060F7">
        <w:fldChar w:fldCharType="end"/>
      </w:r>
      <w:r w:rsidR="00C30184">
        <w:t xml:space="preserve"> </w:t>
      </w:r>
      <w:r w:rsidR="00C30184">
        <w:fldChar w:fldCharType="begin"/>
      </w:r>
      <w:r w:rsidR="00C30184">
        <w:instrText xml:space="preserve"> REF _Ref487818182 \h </w:instrText>
      </w:r>
      <w:r w:rsidR="00C30184">
        <w:fldChar w:fldCharType="separate"/>
      </w:r>
      <w:r w:rsidR="007F02DC">
        <w:t>E</w:t>
      </w:r>
      <w:r w:rsidR="007F02DC" w:rsidRPr="00E060F7">
        <w:t>xtern</w:t>
      </w:r>
      <w:r w:rsidR="007F02DC">
        <w:t>al</w:t>
      </w:r>
      <w:r w:rsidR="007F02DC" w:rsidRPr="00E060F7">
        <w:t xml:space="preserve"> (</w:t>
      </w:r>
      <w:r w:rsidR="007F02DC">
        <w:t>Java</w:t>
      </w:r>
      <w:r w:rsidR="007F02DC" w:rsidRPr="00E060F7">
        <w:t xml:space="preserve">) </w:t>
      </w:r>
      <w:r w:rsidR="007F02DC">
        <w:t>M</w:t>
      </w:r>
      <w:r w:rsidR="007F02DC" w:rsidRPr="00E060F7">
        <w:t>et</w:t>
      </w:r>
      <w:r w:rsidR="007F02DC">
        <w:t>h</w:t>
      </w:r>
      <w:r w:rsidR="007F02DC" w:rsidRPr="00E060F7">
        <w:t>od</w:t>
      </w:r>
      <w:r w:rsidR="007F02DC">
        <w:t>s</w:t>
      </w:r>
      <w:r w:rsidR="00C30184">
        <w:fldChar w:fldCharType="end"/>
      </w:r>
    </w:p>
    <w:p w14:paraId="58D5A1AD" w14:textId="77777777" w:rsidR="00D84C56" w:rsidRPr="00E060F7" w:rsidRDefault="00470CCF" w:rsidP="007E23FE">
      <w:pPr>
        <w:pStyle w:val="Heading3"/>
      </w:pPr>
      <w:bookmarkStart w:id="211" w:name="_Ref337636150"/>
      <w:bookmarkStart w:id="212" w:name="_Toc337655409"/>
      <w:bookmarkStart w:id="213" w:name="_Toc354676894"/>
      <w:bookmarkStart w:id="214" w:name="_Toc208246660"/>
      <w:r>
        <w:t>E</w:t>
      </w:r>
      <w:r w:rsidR="003E4E88">
        <w:t>vents</w:t>
      </w:r>
      <w:r w:rsidR="003F579E">
        <w:t xml:space="preserve"> </w:t>
      </w:r>
      <w:r w:rsidR="00B86CBE">
        <w:t>C</w:t>
      </w:r>
      <w:r w:rsidR="00D7720B">
        <w:t xml:space="preserve">onnected </w:t>
      </w:r>
      <w:r w:rsidR="006125AB">
        <w:t>with</w:t>
      </w:r>
      <w:r>
        <w:t xml:space="preserve"> E</w:t>
      </w:r>
      <w:r w:rsidR="00D84C56" w:rsidRPr="00E060F7">
        <w:t>lement</w:t>
      </w:r>
      <w:bookmarkEnd w:id="211"/>
      <w:bookmarkEnd w:id="212"/>
      <w:bookmarkEnd w:id="213"/>
      <w:bookmarkEnd w:id="214"/>
    </w:p>
    <w:p w14:paraId="16A85140" w14:textId="0901EA5A" w:rsidR="00D84C56" w:rsidRPr="00E060F7" w:rsidRDefault="00AC058A" w:rsidP="00D84C56">
      <w:pPr>
        <w:pStyle w:val="OdstavecSynteastyl"/>
      </w:pPr>
      <w:r>
        <w:rPr>
          <w:noProof/>
          <w:lang w:val="cs-CZ" w:eastAsia="cs-CZ"/>
        </w:rPr>
        <mc:AlternateContent>
          <mc:Choice Requires="wps">
            <w:drawing>
              <wp:inline distT="0" distB="0" distL="0" distR="0" wp14:anchorId="215A7237" wp14:editId="0C123BAB">
                <wp:extent cx="247650" cy="107950"/>
                <wp:effectExtent l="9525" t="19050" r="19050" b="6350"/>
                <wp:docPr id="600" name="Šipka doprava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535F04" id="Šipka doprava 2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470CCF">
        <w:instrText xml:space="preserve"> REF _Ref485204189 \r \h </w:instrText>
      </w:r>
      <w:r w:rsidR="00EF650E">
        <w:fldChar w:fldCharType="separate"/>
      </w:r>
      <w:r w:rsidR="007F02DC">
        <w:t>4</w:t>
      </w:r>
      <w:r w:rsidR="00EF650E">
        <w:fldChar w:fldCharType="end"/>
      </w:r>
      <w:r w:rsidR="00C30184">
        <w:t xml:space="preserve"> </w:t>
      </w:r>
      <w:r w:rsidR="00C30184">
        <w:fldChar w:fldCharType="begin"/>
      </w:r>
      <w:r w:rsidR="00C30184">
        <w:instrText xml:space="preserve"> REF _Ref532999131 \h </w:instrText>
      </w:r>
      <w:r w:rsidR="00C30184">
        <w:fldChar w:fldCharType="separate"/>
      </w:r>
      <w:r w:rsidR="007F02DC" w:rsidRPr="00E060F7">
        <w:t xml:space="preserve">Model of </w:t>
      </w:r>
      <w:r w:rsidR="007F02DC">
        <w:t>E</w:t>
      </w:r>
      <w:r w:rsidR="007F02DC" w:rsidRPr="00E060F7">
        <w:t xml:space="preserve">xemplary </w:t>
      </w:r>
      <w:r w:rsidR="007F02DC">
        <w:t>E</w:t>
      </w:r>
      <w:r w:rsidR="007F02DC" w:rsidRPr="00E060F7">
        <w:t>lement</w:t>
      </w:r>
      <w:r w:rsidR="00C30184">
        <w:fldChar w:fldCharType="end"/>
      </w:r>
    </w:p>
    <w:p w14:paraId="5241D133" w14:textId="2D1B92D2" w:rsidR="00D84C56" w:rsidRPr="00E060F7" w:rsidRDefault="00470CCF" w:rsidP="00D84C56">
      <w:pPr>
        <w:pStyle w:val="OdstavecSynteastyl"/>
      </w:pPr>
      <w:r>
        <w:t xml:space="preserve">We’ll illustrate actions connected with </w:t>
      </w:r>
      <w:r w:rsidR="00BA5A04">
        <w:t xml:space="preserve">the </w:t>
      </w:r>
      <w:r>
        <w:t>two following</w:t>
      </w:r>
      <w:r w:rsidR="009F5D2B">
        <w:t xml:space="preserve"> events</w:t>
      </w:r>
      <w:r w:rsidR="00D84C56" w:rsidRPr="00E060F7">
        <w:t>:</w:t>
      </w:r>
    </w:p>
    <w:p w14:paraId="42038046" w14:textId="7282EFC5" w:rsidR="00D84C56" w:rsidRPr="009F5D2B" w:rsidRDefault="00D84C56" w:rsidP="0016584B">
      <w:pPr>
        <w:pStyle w:val="OdstavecSynteastyl"/>
        <w:numPr>
          <w:ilvl w:val="0"/>
          <w:numId w:val="7"/>
        </w:numPr>
        <w:rPr>
          <w:rFonts w:ascii="Consolas" w:hAnsi="Consolas" w:cs="Consolas"/>
        </w:rPr>
      </w:pPr>
      <w:r w:rsidRPr="009F5D2B">
        <w:rPr>
          <w:rFonts w:ascii="Consolas" w:hAnsi="Consolas" w:cs="Consolas"/>
        </w:rPr>
        <w:t>onStartElement</w:t>
      </w:r>
      <w:r w:rsidRPr="009F5D2B">
        <w:t xml:space="preserve"> – </w:t>
      </w:r>
      <w:r w:rsidR="009F5D2B" w:rsidRPr="009F5D2B">
        <w:t xml:space="preserve">the action is invoked immediately after all attributes of </w:t>
      </w:r>
      <w:r w:rsidR="009F5D2B">
        <w:t>the</w:t>
      </w:r>
      <w:r w:rsidR="009F5D2B" w:rsidRPr="009F5D2B">
        <w:t xml:space="preserve"> element are processed and after </w:t>
      </w:r>
      <w:r w:rsidR="007B72CE">
        <w:t xml:space="preserve">the </w:t>
      </w:r>
      <w:r w:rsidR="009F5D2B" w:rsidRPr="009F5D2B">
        <w:t xml:space="preserve">check of </w:t>
      </w:r>
      <w:r w:rsidR="00BA5A04">
        <w:t xml:space="preserve">the </w:t>
      </w:r>
      <w:r w:rsidR="009F5D2B" w:rsidRPr="009F5D2B">
        <w:t>occurrence interval. However, it happens before child nodes of the element are processed.</w:t>
      </w:r>
    </w:p>
    <w:p w14:paraId="1B5CC2BE" w14:textId="05BD35A5" w:rsidR="00D84C56" w:rsidRPr="00E060F7" w:rsidRDefault="00BA5A04" w:rsidP="0016584B">
      <w:pPr>
        <w:pStyle w:val="OdstavecSynteastyl"/>
        <w:numPr>
          <w:ilvl w:val="0"/>
          <w:numId w:val="7"/>
        </w:numPr>
      </w:pPr>
      <w:r>
        <w:rPr>
          <w:rFonts w:ascii="Consolas" w:hAnsi="Consolas" w:cs="Consolas"/>
        </w:rPr>
        <w:t>F</w:t>
      </w:r>
      <w:r w:rsidR="00D84C56" w:rsidRPr="009F5D2B">
        <w:rPr>
          <w:rFonts w:ascii="Consolas" w:hAnsi="Consolas" w:cs="Consolas"/>
        </w:rPr>
        <w:t>inally</w:t>
      </w:r>
      <w:r>
        <w:t>,</w:t>
      </w:r>
      <w:r w:rsidR="00D84C56" w:rsidRPr="009F5D2B">
        <w:t xml:space="preserve"> </w:t>
      </w:r>
      <w:r w:rsidR="009F5D2B">
        <w:t xml:space="preserve">the action is invoked when </w:t>
      </w:r>
      <w:r w:rsidR="007B72CE">
        <w:t xml:space="preserve">the </w:t>
      </w:r>
      <w:r w:rsidR="009F5D2B">
        <w:t xml:space="preserve">processing of the element and all its child nodes </w:t>
      </w:r>
      <w:r w:rsidR="007B72CE">
        <w:t>are</w:t>
      </w:r>
      <w:r w:rsidR="009F5D2B">
        <w:t xml:space="preserve"> finished, but before it is connected to the parent node (see event “forget”). You can specify the action forget also for attributes and text nodes. </w:t>
      </w:r>
      <w:r w:rsidR="00D7720B">
        <w:t>Note t</w:t>
      </w:r>
      <w:r w:rsidR="005545F1">
        <w:t>he action “forget”</w:t>
      </w:r>
      <w:r w:rsidR="00E22B75">
        <w:t xml:space="preserve">, if specified, </w:t>
      </w:r>
      <w:r w:rsidR="00D7720B">
        <w:t>is</w:t>
      </w:r>
      <w:r w:rsidR="005545F1">
        <w:t xml:space="preserve"> executed first for all text nodes, then for attributes</w:t>
      </w:r>
      <w:r w:rsidR="00B15222">
        <w:t>,</w:t>
      </w:r>
      <w:r w:rsidR="005545F1">
        <w:t xml:space="preserve"> and </w:t>
      </w:r>
      <w:r w:rsidR="00E22B75">
        <w:t>finally</w:t>
      </w:r>
      <w:r w:rsidR="00E22B75" w:rsidDel="00E22B75">
        <w:t xml:space="preserve"> </w:t>
      </w:r>
      <w:r w:rsidR="005545F1">
        <w:t xml:space="preserve">for the element itself. </w:t>
      </w:r>
    </w:p>
    <w:p w14:paraId="50A7A72C" w14:textId="4FD07C3D" w:rsidR="00D84C56" w:rsidRDefault="00B15222" w:rsidP="00D84C56">
      <w:pPr>
        <w:pStyle w:val="OdstavecSynteastyl"/>
      </w:pPr>
      <w:r>
        <w:t>An</w:t>
      </w:r>
      <w:r w:rsidR="004A5316">
        <w:t xml:space="preserve"> example of usage</w:t>
      </w:r>
      <w:r w:rsidR="00D84C56" w:rsidRPr="00E060F7">
        <w:t>:</w:t>
      </w:r>
    </w:p>
    <w:p w14:paraId="4AC52D02" w14:textId="77777777" w:rsidR="004A5316" w:rsidRPr="00E060F7" w:rsidRDefault="004A5316" w:rsidP="00D84C56">
      <w:pPr>
        <w:pStyle w:val="OdstavecSynteastyl"/>
        <w:sectPr w:rsidR="004A5316" w:rsidRPr="00E060F7" w:rsidSect="00D66321">
          <w:type w:val="continuous"/>
          <w:pgSz w:w="11906" w:h="16838" w:code="9"/>
          <w:pgMar w:top="1304" w:right="1304" w:bottom="1304" w:left="1304" w:header="709" w:footer="709" w:gutter="0"/>
          <w:cols w:space="708"/>
        </w:sectPr>
      </w:pPr>
    </w:p>
    <w:p w14:paraId="095C8065" w14:textId="77777777" w:rsidR="00D84C56" w:rsidRPr="00E060F7" w:rsidRDefault="004A5316" w:rsidP="0075748B">
      <w:pPr>
        <w:pStyle w:val="OdstavecSynteastyl"/>
        <w:keepNext/>
        <w:numPr>
          <w:ilvl w:val="0"/>
          <w:numId w:val="20"/>
        </w:numPr>
        <w:ind w:left="284" w:hanging="284"/>
      </w:pPr>
      <w:r w:rsidRPr="00E060F7">
        <w:t>variant with elements and attributes:</w:t>
      </w:r>
    </w:p>
    <w:p w14:paraId="3CB64DED" w14:textId="77777777" w:rsidR="00D84C56" w:rsidRPr="00E060F7" w:rsidRDefault="00D84C56" w:rsidP="004C0259">
      <w:pPr>
        <w:pStyle w:val="Zdrojovykod-zlutyboxSynteastyl"/>
        <w:shd w:val="clear" w:color="auto" w:fill="FFFFF5"/>
        <w:tabs>
          <w:tab w:val="left" w:pos="567"/>
          <w:tab w:val="left" w:pos="1276"/>
        </w:tabs>
        <w:rPr>
          <w:szCs w:val="16"/>
        </w:rPr>
      </w:pPr>
      <w:r w:rsidRPr="00E060F7">
        <w:rPr>
          <w:color w:val="0070C0"/>
        </w:rPr>
        <w:t>&lt;V</w:t>
      </w:r>
      <w:r w:rsidR="004A5316">
        <w:rPr>
          <w:color w:val="0070C0"/>
        </w:rPr>
        <w:t>ehicle</w:t>
      </w:r>
      <w:r w:rsidRPr="00E060F7">
        <w:t xml:space="preserve"> </w:t>
      </w:r>
      <w:r w:rsidRPr="00E060F7">
        <w:rPr>
          <w:color w:val="00B050"/>
        </w:rPr>
        <w:t>xd:</w:t>
      </w:r>
      <w:r w:rsidR="006E396C">
        <w:rPr>
          <w:color w:val="00B050"/>
        </w:rPr>
        <w:t>s</w:t>
      </w:r>
      <w:r w:rsidRPr="00E060F7">
        <w:rPr>
          <w:color w:val="00B050"/>
        </w:rPr>
        <w:t>cript</w:t>
      </w:r>
      <w:r w:rsidRPr="00E060F7">
        <w:t xml:space="preserve"> = </w:t>
      </w:r>
      <w:r w:rsidRPr="00E060F7">
        <w:rPr>
          <w:szCs w:val="16"/>
        </w:rPr>
        <w:t>"</w:t>
      </w:r>
    </w:p>
    <w:p w14:paraId="38D84F85"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szCs w:val="16"/>
        </w:rPr>
        <w:tab/>
        <w:t xml:space="preserve">   </w:t>
      </w:r>
      <w:r w:rsidRPr="00E060F7">
        <w:rPr>
          <w:color w:val="FF0000"/>
          <w:szCs w:val="16"/>
        </w:rPr>
        <w:t>onStartElement outln(</w:t>
      </w:r>
      <w:r w:rsidRPr="00E060F7">
        <w:rPr>
          <w:color w:val="FF0000"/>
        </w:rPr>
        <w:t>'</w:t>
      </w:r>
      <w:r w:rsidR="004A5316">
        <w:rPr>
          <w:color w:val="FF0000"/>
        </w:rPr>
        <w:t>Vehicle start</w:t>
      </w:r>
      <w:r w:rsidRPr="00E060F7">
        <w:rPr>
          <w:color w:val="FF0000"/>
        </w:rPr>
        <w:t>'</w:t>
      </w:r>
      <w:r w:rsidRPr="00E060F7">
        <w:rPr>
          <w:color w:val="FF0000"/>
          <w:szCs w:val="16"/>
        </w:rPr>
        <w:t>);</w:t>
      </w:r>
    </w:p>
    <w:p w14:paraId="5D6F73A9" w14:textId="77777777" w:rsidR="00D84C56" w:rsidRPr="00E060F7" w:rsidRDefault="004A5316" w:rsidP="004C0259">
      <w:pPr>
        <w:pStyle w:val="Zdrojovykod-zlutyboxSynteastyl"/>
        <w:shd w:val="clear" w:color="auto" w:fill="FFFFF5"/>
        <w:tabs>
          <w:tab w:val="left" w:pos="567"/>
          <w:tab w:val="left" w:pos="1276"/>
        </w:tabs>
      </w:pPr>
      <w:r>
        <w:rPr>
          <w:color w:val="FF0000"/>
          <w:szCs w:val="16"/>
        </w:rPr>
        <w:t xml:space="preserve">          </w:t>
      </w:r>
      <w:r w:rsidR="00D84C56" w:rsidRPr="00E060F7">
        <w:rPr>
          <w:color w:val="FF0000"/>
          <w:szCs w:val="16"/>
        </w:rPr>
        <w:t>finally outln(</w:t>
      </w:r>
      <w:r w:rsidR="00D84C56" w:rsidRPr="00E060F7">
        <w:rPr>
          <w:color w:val="FF0000"/>
        </w:rPr>
        <w:t>'</w:t>
      </w:r>
      <w:r>
        <w:rPr>
          <w:color w:val="FF0000"/>
        </w:rPr>
        <w:t>Vehicle end</w:t>
      </w:r>
      <w:r w:rsidR="00DA6EDF" w:rsidRPr="00E060F7">
        <w:rPr>
          <w:color w:val="FF0000"/>
        </w:rPr>
        <w:t>'</w:t>
      </w:r>
      <w:r w:rsidR="00D84C56" w:rsidRPr="00E060F7">
        <w:rPr>
          <w:color w:val="FF0000"/>
          <w:szCs w:val="16"/>
        </w:rPr>
        <w:t>)</w:t>
      </w:r>
      <w:r w:rsidR="00D84C56" w:rsidRPr="00E060F7">
        <w:rPr>
          <w:szCs w:val="16"/>
        </w:rPr>
        <w:t>"</w:t>
      </w:r>
    </w:p>
    <w:p w14:paraId="17B50C23" w14:textId="77777777" w:rsidR="004A5316" w:rsidRPr="00E060F7" w:rsidRDefault="004A5316" w:rsidP="004C0259">
      <w:pPr>
        <w:pStyle w:val="Zdrojovykod-zlutyboxSynteastyl"/>
        <w:shd w:val="clear" w:color="auto" w:fill="FFFFF5"/>
        <w:tabs>
          <w:tab w:val="left" w:pos="567"/>
          <w:tab w:val="left" w:pos="1276"/>
        </w:tabs>
        <w:rPr>
          <w:color w:val="984806"/>
        </w:rPr>
      </w:pPr>
      <w:r w:rsidRPr="00E060F7">
        <w:tab/>
      </w:r>
      <w:r w:rsidRPr="00E060F7">
        <w:rPr>
          <w:color w:val="00B050"/>
        </w:rPr>
        <w:t xml:space="preserve">type </w:t>
      </w:r>
      <w:r w:rsidRPr="00E060F7">
        <w:t xml:space="preserve">= </w:t>
      </w:r>
      <w:r w:rsidRPr="00E060F7">
        <w:rPr>
          <w:szCs w:val="16"/>
        </w:rPr>
        <w:t>"</w:t>
      </w:r>
      <w:r w:rsidR="006E396C">
        <w:rPr>
          <w:color w:val="984806"/>
        </w:rPr>
        <w:t>enum</w:t>
      </w:r>
      <w:r w:rsidRPr="00E060F7">
        <w:rPr>
          <w:color w:val="984806"/>
        </w:rPr>
        <w:t xml:space="preserve">('SUV', 'MPV', 'personal', </w:t>
      </w:r>
    </w:p>
    <w:p w14:paraId="179F6A37" w14:textId="77777777" w:rsidR="004A5316" w:rsidRPr="00E060F7" w:rsidRDefault="004A5316" w:rsidP="004C0259">
      <w:pPr>
        <w:pStyle w:val="Zdrojovykod-zlutyboxSynteastyl"/>
        <w:shd w:val="clear" w:color="auto" w:fill="FFFFF5"/>
        <w:tabs>
          <w:tab w:val="left" w:pos="567"/>
          <w:tab w:val="left" w:pos="1276"/>
        </w:tabs>
      </w:pPr>
      <w:r w:rsidRPr="00E060F7">
        <w:tab/>
        <w:t xml:space="preserve">       </w:t>
      </w:r>
      <w:r w:rsidRPr="00E060F7">
        <w:rPr>
          <w:color w:val="984806"/>
        </w:rPr>
        <w:t>'truck', 'sport', 'other')</w:t>
      </w:r>
      <w:r w:rsidRPr="00E060F7">
        <w:rPr>
          <w:szCs w:val="16"/>
        </w:rPr>
        <w:t>"</w:t>
      </w:r>
    </w:p>
    <w:p w14:paraId="59BA8F1A" w14:textId="77777777" w:rsidR="004A5316" w:rsidRPr="00E060F7" w:rsidRDefault="004A5316" w:rsidP="004C0259">
      <w:pPr>
        <w:pStyle w:val="Zdrojovykod-zlutyboxSynteastyl"/>
        <w:shd w:val="clear" w:color="auto" w:fill="FFFFF5"/>
        <w:tabs>
          <w:tab w:val="left" w:pos="567"/>
          <w:tab w:val="left" w:pos="1276"/>
        </w:tabs>
        <w:rPr>
          <w:color w:val="984806"/>
        </w:rPr>
      </w:pPr>
      <w:r w:rsidRPr="00E060F7">
        <w:rPr>
          <w:color w:val="00B050"/>
        </w:rPr>
        <w:tab/>
      </w:r>
      <w:r w:rsidR="005010AC">
        <w:rPr>
          <w:color w:val="00B050"/>
        </w:rPr>
        <w:t>v</w:t>
      </w:r>
      <w:r w:rsidR="00DA6EDF">
        <w:rPr>
          <w:color w:val="00B050"/>
        </w:rPr>
        <w:t>r</w:t>
      </w:r>
      <w:r w:rsidRPr="00E060F7">
        <w:rPr>
          <w:color w:val="00B050"/>
        </w:rPr>
        <w:t xml:space="preserve">n </w:t>
      </w:r>
      <w:r w:rsidRPr="00E060F7">
        <w:t xml:space="preserve">= </w:t>
      </w:r>
      <w:r w:rsidRPr="00E060F7">
        <w:rPr>
          <w:szCs w:val="16"/>
        </w:rPr>
        <w:t>"</w:t>
      </w:r>
      <w:r w:rsidRPr="00E060F7">
        <w:rPr>
          <w:color w:val="984806"/>
        </w:rPr>
        <w:t xml:space="preserve">string(7); </w:t>
      </w:r>
    </w:p>
    <w:p w14:paraId="6510D174" w14:textId="77777777" w:rsidR="004A5316" w:rsidRPr="00E060F7" w:rsidRDefault="004A5316" w:rsidP="004C0259">
      <w:pPr>
        <w:pStyle w:val="Zdrojovykod-zlutyboxSynteastyl"/>
        <w:shd w:val="clear" w:color="auto" w:fill="FFFFF5"/>
        <w:tabs>
          <w:tab w:val="left" w:pos="567"/>
          <w:tab w:val="left" w:pos="1276"/>
        </w:tabs>
      </w:pPr>
      <w:r>
        <w:rPr>
          <w:color w:val="FF0000"/>
        </w:rPr>
        <w:t xml:space="preserve">         </w:t>
      </w:r>
      <w:r w:rsidRPr="00E060F7">
        <w:rPr>
          <w:color w:val="FF0000"/>
        </w:rPr>
        <w:t>finally outln(</w:t>
      </w:r>
      <w:r w:rsidR="00DA6EDF" w:rsidRPr="00E060F7">
        <w:rPr>
          <w:color w:val="FF0000"/>
        </w:rPr>
        <w:t>'</w:t>
      </w:r>
      <w:r w:rsidR="005010AC">
        <w:rPr>
          <w:color w:val="FF0000"/>
        </w:rPr>
        <w:t>v</w:t>
      </w:r>
      <w:r w:rsidR="00DA6EDF">
        <w:rPr>
          <w:color w:val="FF0000"/>
        </w:rPr>
        <w:t>rn=</w:t>
      </w:r>
      <w:r w:rsidR="00DA6EDF" w:rsidRPr="00E060F7">
        <w:rPr>
          <w:color w:val="FF0000"/>
        </w:rPr>
        <w:t>'</w:t>
      </w:r>
      <w:r w:rsidR="00DA6EDF">
        <w:rPr>
          <w:color w:val="FF0000"/>
        </w:rPr>
        <w:t xml:space="preserve"> + getText()</w:t>
      </w:r>
      <w:r w:rsidRPr="00E060F7">
        <w:rPr>
          <w:color w:val="FF0000"/>
        </w:rPr>
        <w:t>)</w:t>
      </w:r>
      <w:r w:rsidRPr="00E060F7">
        <w:rPr>
          <w:szCs w:val="16"/>
        </w:rPr>
        <w:t>"</w:t>
      </w:r>
    </w:p>
    <w:p w14:paraId="51403664" w14:textId="77777777" w:rsidR="004A5316" w:rsidRPr="00E060F7" w:rsidRDefault="004A5316" w:rsidP="004C0259">
      <w:pPr>
        <w:pStyle w:val="Zdrojovykod-zlutyboxSynteastyl"/>
        <w:shd w:val="clear" w:color="auto" w:fill="FFFFF5"/>
        <w:tabs>
          <w:tab w:val="left" w:pos="567"/>
          <w:tab w:val="left" w:pos="1276"/>
        </w:tabs>
      </w:pPr>
      <w:r w:rsidRPr="00E060F7">
        <w:tab/>
      </w:r>
      <w:r w:rsidRPr="00E060F7">
        <w:rPr>
          <w:color w:val="00B050"/>
        </w:rPr>
        <w:t>purchase</w:t>
      </w:r>
      <w:r w:rsidRPr="00E060F7">
        <w:t xml:space="preserve"> = </w:t>
      </w:r>
      <w:r w:rsidRPr="00E060F7">
        <w:rPr>
          <w:szCs w:val="16"/>
        </w:rPr>
        <w:t>"</w:t>
      </w:r>
      <w:r w:rsidRPr="00E060F7">
        <w:rPr>
          <w:color w:val="984806"/>
        </w:rPr>
        <w:t>date()</w:t>
      </w:r>
      <w:r w:rsidRPr="00E060F7">
        <w:rPr>
          <w:szCs w:val="16"/>
        </w:rPr>
        <w:t>"</w:t>
      </w:r>
    </w:p>
    <w:p w14:paraId="27737FB5" w14:textId="77777777" w:rsidR="004A5316" w:rsidRPr="00E060F7" w:rsidRDefault="004A5316" w:rsidP="004C0259">
      <w:pPr>
        <w:pStyle w:val="Zdrojovykod-zlutyboxSynteastyl"/>
        <w:shd w:val="clear" w:color="auto" w:fill="FFFFF5"/>
        <w:tabs>
          <w:tab w:val="left" w:pos="567"/>
          <w:tab w:val="left" w:pos="1276"/>
        </w:tabs>
      </w:pPr>
      <w:r w:rsidRPr="00E060F7">
        <w:tab/>
      </w:r>
      <w:r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14F71361" w14:textId="77777777" w:rsidR="00D84C56" w:rsidRPr="004A5316" w:rsidRDefault="004A5316"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Pr="00E060F7">
        <w:t xml:space="preserve"> =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65AF34CC" w14:textId="77777777" w:rsidR="00D84C56" w:rsidRPr="00E060F7" w:rsidRDefault="00D84C56" w:rsidP="00D84C56">
      <w:pPr>
        <w:pStyle w:val="OdstavecSynteastyl"/>
      </w:pPr>
    </w:p>
    <w:p w14:paraId="0D8957AB" w14:textId="43EC13E8" w:rsidR="00D84C56" w:rsidRPr="00E060F7" w:rsidRDefault="00B15222" w:rsidP="00B15222">
      <w:pPr>
        <w:pStyle w:val="OdstavecSynteastyl"/>
        <w:keepNext/>
        <w:numPr>
          <w:ilvl w:val="0"/>
          <w:numId w:val="20"/>
        </w:numPr>
      </w:pPr>
      <w:r>
        <w:t xml:space="preserve"> </w:t>
      </w:r>
      <w:r w:rsidR="004A5316" w:rsidRPr="00E060F7">
        <w:t xml:space="preserve">variant </w:t>
      </w:r>
      <w:r w:rsidR="00E22B75">
        <w:t>with XML elements only</w:t>
      </w:r>
      <w:r w:rsidR="004A5316" w:rsidRPr="00E060F7">
        <w:t>:</w:t>
      </w:r>
    </w:p>
    <w:p w14:paraId="68F501A0" w14:textId="77777777" w:rsidR="00D84C56" w:rsidRPr="00E060F7" w:rsidRDefault="00D84C56" w:rsidP="004C0259">
      <w:pPr>
        <w:pStyle w:val="Zdrojovykod-zlutyboxSynteastyl"/>
        <w:shd w:val="clear" w:color="auto" w:fill="FFFFF5"/>
        <w:tabs>
          <w:tab w:val="left" w:pos="567"/>
          <w:tab w:val="left" w:pos="1276"/>
        </w:tabs>
        <w:rPr>
          <w:szCs w:val="16"/>
        </w:rPr>
      </w:pPr>
      <w:r w:rsidRPr="00E060F7">
        <w:rPr>
          <w:color w:val="0070C0"/>
        </w:rPr>
        <w:t>&lt;V</w:t>
      </w:r>
      <w:r w:rsidR="004A5316">
        <w:rPr>
          <w:color w:val="0070C0"/>
        </w:rPr>
        <w:t>ehicle</w:t>
      </w:r>
      <w:r w:rsidRPr="00E060F7">
        <w:rPr>
          <w:color w:val="0070C0"/>
        </w:rPr>
        <w:t xml:space="preserve"> </w:t>
      </w:r>
      <w:r w:rsidRPr="00E060F7">
        <w:rPr>
          <w:color w:val="00B050"/>
        </w:rPr>
        <w:t>xd:</w:t>
      </w:r>
      <w:r w:rsidR="006E396C">
        <w:rPr>
          <w:color w:val="00B050"/>
        </w:rPr>
        <w:t>s</w:t>
      </w:r>
      <w:r w:rsidRPr="00E060F7">
        <w:rPr>
          <w:color w:val="00B050"/>
        </w:rPr>
        <w:t>cript</w:t>
      </w:r>
      <w:r w:rsidRPr="00E060F7">
        <w:t xml:space="preserve"> = </w:t>
      </w:r>
      <w:r w:rsidRPr="00E060F7">
        <w:rPr>
          <w:szCs w:val="16"/>
        </w:rPr>
        <w:t>"</w:t>
      </w:r>
    </w:p>
    <w:p w14:paraId="1A4C5468"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szCs w:val="16"/>
        </w:rPr>
        <w:tab/>
      </w:r>
      <w:r w:rsidRPr="00E060F7">
        <w:rPr>
          <w:color w:val="FF0000"/>
          <w:szCs w:val="16"/>
        </w:rPr>
        <w:t>onStartElement outln(</w:t>
      </w:r>
      <w:r w:rsidRPr="00E060F7">
        <w:rPr>
          <w:color w:val="FF0000"/>
        </w:rPr>
        <w:t>'</w:t>
      </w:r>
      <w:r w:rsidR="004A5316">
        <w:rPr>
          <w:color w:val="FF0000"/>
        </w:rPr>
        <w:t>Vehicle start</w:t>
      </w:r>
      <w:r w:rsidRPr="00E060F7">
        <w:rPr>
          <w:color w:val="FF0000"/>
        </w:rPr>
        <w:t>'</w:t>
      </w:r>
      <w:r w:rsidRPr="00E060F7">
        <w:rPr>
          <w:color w:val="FF0000"/>
          <w:szCs w:val="16"/>
        </w:rPr>
        <w:t>);</w:t>
      </w:r>
    </w:p>
    <w:p w14:paraId="7D4EE83A" w14:textId="77777777" w:rsidR="00D84C56" w:rsidRPr="00E060F7" w:rsidRDefault="00D84C56" w:rsidP="004C0259">
      <w:pPr>
        <w:pStyle w:val="Zdrojovykod-zlutyboxSynteastyl"/>
        <w:shd w:val="clear" w:color="auto" w:fill="FFFFF5"/>
        <w:ind w:firstLine="567"/>
        <w:rPr>
          <w:color w:val="0070C0"/>
        </w:rPr>
      </w:pPr>
      <w:r w:rsidRPr="00E060F7">
        <w:rPr>
          <w:color w:val="FF0000"/>
          <w:szCs w:val="16"/>
        </w:rPr>
        <w:t>finally outln(</w:t>
      </w:r>
      <w:r w:rsidRPr="00E060F7">
        <w:rPr>
          <w:color w:val="FF0000"/>
        </w:rPr>
        <w:t>'</w:t>
      </w:r>
      <w:r w:rsidR="004A5316">
        <w:rPr>
          <w:color w:val="FF0000"/>
        </w:rPr>
        <w:t>Vehicle end</w:t>
      </w:r>
      <w:r w:rsidRPr="00E060F7">
        <w:rPr>
          <w:color w:val="FF0000"/>
        </w:rPr>
        <w:t>'</w:t>
      </w:r>
      <w:r w:rsidRPr="00E060F7">
        <w:rPr>
          <w:color w:val="FF0000"/>
          <w:szCs w:val="16"/>
        </w:rPr>
        <w:t>)</w:t>
      </w:r>
      <w:r w:rsidRPr="00E060F7">
        <w:rPr>
          <w:szCs w:val="16"/>
        </w:rPr>
        <w:t>"</w:t>
      </w:r>
      <w:r w:rsidRPr="00E060F7">
        <w:rPr>
          <w:color w:val="0070C0"/>
        </w:rPr>
        <w:t>&gt;</w:t>
      </w:r>
    </w:p>
    <w:p w14:paraId="57300017" w14:textId="77777777" w:rsidR="004A5316" w:rsidRPr="00E060F7" w:rsidRDefault="004A5316" w:rsidP="004C0259">
      <w:pPr>
        <w:pStyle w:val="Zdrojovykod-zlutyboxSynteastyl"/>
        <w:shd w:val="clear" w:color="auto" w:fill="FFFFF5"/>
        <w:tabs>
          <w:tab w:val="left" w:pos="284"/>
        </w:tabs>
      </w:pPr>
      <w:r w:rsidRPr="00E060F7">
        <w:rPr>
          <w:color w:val="0070C0"/>
        </w:rPr>
        <w:tab/>
        <w:t xml:space="preserve">&lt;type&gt; </w:t>
      </w:r>
      <w:r w:rsidR="006E396C">
        <w:t>enum</w:t>
      </w:r>
      <w:r w:rsidRPr="00E060F7">
        <w:t xml:space="preserve">('SUV', 'MPV', 'personal', 'truck',     </w:t>
      </w:r>
    </w:p>
    <w:p w14:paraId="6780587B" w14:textId="77777777" w:rsidR="004A5316" w:rsidRPr="00E060F7" w:rsidRDefault="004A5316" w:rsidP="004C0259">
      <w:pPr>
        <w:pStyle w:val="Zdrojovykod-zlutyboxSynteastyl"/>
        <w:shd w:val="clear" w:color="auto" w:fill="FFFFF5"/>
        <w:tabs>
          <w:tab w:val="left" w:pos="284"/>
          <w:tab w:val="left" w:pos="567"/>
          <w:tab w:val="left" w:pos="1276"/>
        </w:tabs>
        <w:rPr>
          <w:color w:val="0070C0"/>
        </w:rPr>
      </w:pPr>
      <w:r w:rsidRPr="00E060F7">
        <w:t xml:space="preserve">      </w:t>
      </w:r>
      <w:r w:rsidRPr="00E060F7">
        <w:tab/>
      </w:r>
      <w:r w:rsidRPr="00E060F7">
        <w:tab/>
        <w:t xml:space="preserve"> 'sport', 'other') </w:t>
      </w:r>
      <w:r w:rsidRPr="00E060F7">
        <w:rPr>
          <w:color w:val="0070C0"/>
        </w:rPr>
        <w:t>&lt;/type&gt;</w:t>
      </w:r>
    </w:p>
    <w:p w14:paraId="41CF56A0" w14:textId="77777777" w:rsidR="00DA6EDF" w:rsidRDefault="005010AC" w:rsidP="004C0259">
      <w:pPr>
        <w:pStyle w:val="Zdrojovykod-zlutyboxSynteastyl"/>
        <w:shd w:val="clear" w:color="auto" w:fill="FFFFF5"/>
        <w:tabs>
          <w:tab w:val="left" w:pos="284"/>
        </w:tabs>
        <w:rPr>
          <w:color w:val="FF0000"/>
        </w:rPr>
      </w:pPr>
      <w:r>
        <w:rPr>
          <w:color w:val="0070C0"/>
        </w:rPr>
        <w:t xml:space="preserve">    </w:t>
      </w:r>
      <w:r w:rsidR="004A5316" w:rsidRPr="00E060F7">
        <w:rPr>
          <w:color w:val="0070C0"/>
        </w:rPr>
        <w:t>&lt;</w:t>
      </w:r>
      <w:r>
        <w:rPr>
          <w:color w:val="0070C0"/>
        </w:rPr>
        <w:t>v</w:t>
      </w:r>
      <w:r w:rsidR="004A5316" w:rsidRPr="00E060F7">
        <w:rPr>
          <w:color w:val="0070C0"/>
        </w:rPr>
        <w:t>r</w:t>
      </w:r>
      <w:r w:rsidR="004A5316">
        <w:rPr>
          <w:color w:val="0070C0"/>
        </w:rPr>
        <w:t>n</w:t>
      </w:r>
      <w:r w:rsidR="004A5316" w:rsidRPr="00E060F7">
        <w:rPr>
          <w:color w:val="0070C0"/>
        </w:rPr>
        <w:t>&gt;</w:t>
      </w:r>
      <w:r w:rsidR="00DA6EDF">
        <w:rPr>
          <w:color w:val="0070C0"/>
        </w:rPr>
        <w:t xml:space="preserve"> </w:t>
      </w:r>
      <w:r w:rsidR="004A5316" w:rsidRPr="00E060F7">
        <w:t>string(7)</w:t>
      </w:r>
      <w:r w:rsidR="004A5316" w:rsidRPr="00E060F7">
        <w:rPr>
          <w:color w:val="FF0000"/>
        </w:rPr>
        <w:t>;</w:t>
      </w:r>
    </w:p>
    <w:p w14:paraId="4A3B2033" w14:textId="77777777" w:rsidR="005010AC" w:rsidRDefault="00DA6EDF" w:rsidP="004C0259">
      <w:pPr>
        <w:pStyle w:val="Zdrojovykod-zlutyboxSynteastyl"/>
        <w:shd w:val="clear" w:color="auto" w:fill="FFFFF5"/>
        <w:tabs>
          <w:tab w:val="left" w:pos="284"/>
        </w:tabs>
        <w:rPr>
          <w:color w:val="FF0000"/>
        </w:rPr>
      </w:pPr>
      <w:r>
        <w:rPr>
          <w:color w:val="FF0000"/>
        </w:rPr>
        <w:t xml:space="preserve">     </w:t>
      </w:r>
      <w:r w:rsidR="005010AC">
        <w:rPr>
          <w:color w:val="FF0000"/>
        </w:rPr>
        <w:t xml:space="preserve"> </w:t>
      </w:r>
      <w:r w:rsidR="004A5316" w:rsidRPr="00E060F7">
        <w:rPr>
          <w:color w:val="FF0000"/>
        </w:rPr>
        <w:t>finally outln(</w:t>
      </w:r>
      <w:r w:rsidR="004A5316">
        <w:rPr>
          <w:color w:val="FF0000"/>
        </w:rPr>
        <w:t>'</w:t>
      </w:r>
      <w:r w:rsidR="005010AC">
        <w:rPr>
          <w:color w:val="FF0000"/>
        </w:rPr>
        <w:t>v</w:t>
      </w:r>
      <w:r w:rsidR="004A5316">
        <w:rPr>
          <w:color w:val="FF0000"/>
        </w:rPr>
        <w:t xml:space="preserve">rn=' + </w:t>
      </w:r>
      <w:r>
        <w:rPr>
          <w:color w:val="FF0000"/>
        </w:rPr>
        <w:t xml:space="preserve"> + getText()</w:t>
      </w:r>
      <w:r w:rsidR="004A5316" w:rsidRPr="00E060F7">
        <w:rPr>
          <w:color w:val="FF0000"/>
        </w:rPr>
        <w:t>)</w:t>
      </w:r>
      <w:r>
        <w:rPr>
          <w:color w:val="FF0000"/>
        </w:rPr>
        <w:t xml:space="preserve"> </w:t>
      </w:r>
    </w:p>
    <w:p w14:paraId="594F29D4" w14:textId="77777777" w:rsidR="004A5316" w:rsidRPr="00E060F7" w:rsidRDefault="005010AC" w:rsidP="004C0259">
      <w:pPr>
        <w:pStyle w:val="Zdrojovykod-zlutyboxSynteastyl"/>
        <w:shd w:val="clear" w:color="auto" w:fill="FFFFF5"/>
        <w:tabs>
          <w:tab w:val="left" w:pos="284"/>
        </w:tabs>
        <w:rPr>
          <w:color w:val="0070C0"/>
        </w:rPr>
      </w:pPr>
      <w:r>
        <w:rPr>
          <w:color w:val="0070C0"/>
        </w:rPr>
        <w:t xml:space="preserve">    </w:t>
      </w:r>
      <w:r w:rsidR="004A5316" w:rsidRPr="00E060F7">
        <w:rPr>
          <w:color w:val="0070C0"/>
        </w:rPr>
        <w:t>&lt;/</w:t>
      </w:r>
      <w:r>
        <w:rPr>
          <w:color w:val="0070C0"/>
        </w:rPr>
        <w:t>v</w:t>
      </w:r>
      <w:r w:rsidR="004A5316" w:rsidRPr="00E060F7">
        <w:rPr>
          <w:color w:val="0070C0"/>
        </w:rPr>
        <w:t>r</w:t>
      </w:r>
      <w:r w:rsidR="004A5316">
        <w:rPr>
          <w:color w:val="0070C0"/>
        </w:rPr>
        <w:t>n</w:t>
      </w:r>
      <w:r w:rsidR="004A5316" w:rsidRPr="00E060F7">
        <w:rPr>
          <w:color w:val="0070C0"/>
        </w:rPr>
        <w:t>&gt;</w:t>
      </w:r>
    </w:p>
    <w:p w14:paraId="4D049A08" w14:textId="77777777" w:rsidR="004A5316" w:rsidRPr="00E060F7" w:rsidRDefault="00DA6EDF" w:rsidP="004C0259">
      <w:pPr>
        <w:pStyle w:val="Zdrojovykod-zlutyboxSynteastyl"/>
        <w:shd w:val="clear" w:color="auto" w:fill="FFFFF5"/>
        <w:tabs>
          <w:tab w:val="left" w:pos="284"/>
        </w:tabs>
        <w:rPr>
          <w:color w:val="984806"/>
        </w:rPr>
      </w:pPr>
      <w:r>
        <w:rPr>
          <w:color w:val="0070C0"/>
        </w:rPr>
        <w:t xml:space="preserve">    </w:t>
      </w:r>
      <w:r w:rsidR="004A5316" w:rsidRPr="00E060F7">
        <w:rPr>
          <w:color w:val="0070C0"/>
        </w:rPr>
        <w:t xml:space="preserve">&lt;purchase&gt; </w:t>
      </w:r>
      <w:r w:rsidR="004A5316" w:rsidRPr="00E060F7">
        <w:t xml:space="preserve">date() </w:t>
      </w:r>
      <w:r w:rsidR="004A5316" w:rsidRPr="00E060F7">
        <w:rPr>
          <w:color w:val="0070C0"/>
        </w:rPr>
        <w:t>&lt;/purchase&gt;</w:t>
      </w:r>
    </w:p>
    <w:p w14:paraId="449613F3" w14:textId="77777777" w:rsidR="004A5316" w:rsidRPr="00E060F7" w:rsidRDefault="00DA6EDF" w:rsidP="004C0259">
      <w:pPr>
        <w:pStyle w:val="Zdrojovykod-zlutyboxSynteastyl"/>
        <w:shd w:val="clear" w:color="auto" w:fill="FFFFF5"/>
        <w:tabs>
          <w:tab w:val="left" w:pos="284"/>
        </w:tabs>
        <w:rPr>
          <w:color w:val="0070C0"/>
        </w:rPr>
      </w:pPr>
      <w:r>
        <w:t xml:space="preserve">    </w:t>
      </w:r>
      <w:r w:rsidR="004A5316" w:rsidRPr="00E060F7">
        <w:rPr>
          <w:color w:val="0070C0"/>
        </w:rPr>
        <w:t xml:space="preserve">&lt;manufacturer&gt; </w:t>
      </w:r>
      <w:r w:rsidR="004A5316" w:rsidRPr="00E060F7">
        <w:t xml:space="preserve">string() </w:t>
      </w:r>
      <w:r w:rsidR="004A5316" w:rsidRPr="00E060F7">
        <w:rPr>
          <w:color w:val="0070C0"/>
        </w:rPr>
        <w:t>&lt;/manufacturer&gt;</w:t>
      </w:r>
    </w:p>
    <w:p w14:paraId="4C883275" w14:textId="77777777" w:rsidR="004A5316" w:rsidRDefault="00DA6EDF" w:rsidP="004C0259">
      <w:pPr>
        <w:pStyle w:val="Zdrojovykod-zlutyboxSynteastyl"/>
        <w:shd w:val="clear" w:color="auto" w:fill="FFFFF5"/>
        <w:tabs>
          <w:tab w:val="left" w:pos="284"/>
        </w:tabs>
        <w:rPr>
          <w:color w:val="0070C0"/>
        </w:rPr>
      </w:pPr>
      <w:r>
        <w:t xml:space="preserve">    </w:t>
      </w:r>
      <w:r w:rsidR="004A5316" w:rsidRPr="00E060F7">
        <w:rPr>
          <w:color w:val="0070C0"/>
        </w:rPr>
        <w:t xml:space="preserve">&lt;model&gt; </w:t>
      </w:r>
      <w:r w:rsidR="004A5316" w:rsidRPr="00E060F7">
        <w:t xml:space="preserve">string </w:t>
      </w:r>
      <w:r w:rsidR="004A5316" w:rsidRPr="00E060F7">
        <w:rPr>
          <w:color w:val="0070C0"/>
        </w:rPr>
        <w:t>&lt;/model&gt;</w:t>
      </w:r>
    </w:p>
    <w:p w14:paraId="2004A2E6" w14:textId="77777777" w:rsidR="00D84C56" w:rsidRPr="00E060F7" w:rsidRDefault="00D84C56" w:rsidP="004C0259">
      <w:pPr>
        <w:pStyle w:val="Zdrojovykod-zlutyboxSynteastyl"/>
        <w:shd w:val="clear" w:color="auto" w:fill="FFFFF5"/>
        <w:tabs>
          <w:tab w:val="left" w:pos="284"/>
        </w:tabs>
        <w:rPr>
          <w:color w:val="0070C0"/>
        </w:rPr>
      </w:pPr>
      <w:r w:rsidRPr="00E060F7">
        <w:rPr>
          <w:color w:val="0070C0"/>
        </w:rPr>
        <w:t>&lt;/</w:t>
      </w:r>
      <w:r w:rsidR="004A5316">
        <w:rPr>
          <w:color w:val="0070C0"/>
        </w:rPr>
        <w:t>Vehicle</w:t>
      </w:r>
      <w:r w:rsidRPr="00E060F7">
        <w:rPr>
          <w:color w:val="0070C0"/>
        </w:rPr>
        <w:t>&gt;</w:t>
      </w:r>
    </w:p>
    <w:p w14:paraId="6CEA16B6"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6B76370E" w14:textId="3E701C7F" w:rsidR="006E396C" w:rsidRDefault="006E396C" w:rsidP="00D84C56">
      <w:pPr>
        <w:pStyle w:val="OdstavecSynteastyl"/>
      </w:pPr>
      <w:r>
        <w:t xml:space="preserve">Note </w:t>
      </w:r>
      <w:r w:rsidR="00BA5A04">
        <w:t xml:space="preserve">that </w:t>
      </w:r>
      <w:r>
        <w:t xml:space="preserve">the method “getText” returns </w:t>
      </w:r>
      <w:r w:rsidR="006125AB">
        <w:t xml:space="preserve">the </w:t>
      </w:r>
      <w:r>
        <w:t>string with the value of an attribute or</w:t>
      </w:r>
      <w:r w:rsidR="006125AB">
        <w:t xml:space="preserve"> a</w:t>
      </w:r>
      <w:r>
        <w:t xml:space="preserve"> text node. The output will be:</w:t>
      </w:r>
    </w:p>
    <w:p w14:paraId="312B0681"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start</w:t>
      </w:r>
    </w:p>
    <w:p w14:paraId="5AA5446D" w14:textId="77777777" w:rsidR="006E396C" w:rsidRPr="006E396C" w:rsidRDefault="005010A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Pr>
          <w:rFonts w:ascii="Courier New" w:hAnsi="Courier New" w:cs="Courier New"/>
          <w:lang w:eastAsia="cs-CZ"/>
        </w:rPr>
        <w:t>v</w:t>
      </w:r>
      <w:r w:rsidR="006E396C" w:rsidRPr="006E396C">
        <w:rPr>
          <w:rFonts w:ascii="Courier New" w:hAnsi="Courier New" w:cs="Courier New"/>
          <w:lang w:eastAsia="cs-CZ"/>
        </w:rPr>
        <w:t>rn=1234567</w:t>
      </w:r>
    </w:p>
    <w:p w14:paraId="113EE0F8"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end</w:t>
      </w:r>
    </w:p>
    <w:p w14:paraId="344935A1" w14:textId="42BBD1C1" w:rsidR="00D84C56" w:rsidRPr="00E060F7" w:rsidRDefault="00AC058A" w:rsidP="00D84C56">
      <w:pPr>
        <w:pStyle w:val="OdstavecSynteastyl"/>
      </w:pPr>
      <w:r>
        <w:rPr>
          <w:noProof/>
          <w:lang w:val="cs-CZ" w:eastAsia="cs-CZ"/>
        </w:rPr>
        <mc:AlternateContent>
          <mc:Choice Requires="wps">
            <w:drawing>
              <wp:inline distT="0" distB="0" distL="0" distR="0" wp14:anchorId="15A13BA8" wp14:editId="0D2AA1C2">
                <wp:extent cx="247650" cy="107950"/>
                <wp:effectExtent l="9525" t="19050" r="19050" b="6350"/>
                <wp:docPr id="599" name="Šipka doprava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9F020A4" id="Šipka doprava 2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B15D77">
        <w:fldChar w:fldCharType="begin"/>
      </w:r>
      <w:r w:rsidR="00B15D77">
        <w:instrText xml:space="preserve"> REF _Ref337558081 \r \h  \* MERGEFORMAT </w:instrText>
      </w:r>
      <w:r w:rsidR="00B15D77">
        <w:fldChar w:fldCharType="separate"/>
      </w:r>
      <w:r w:rsidR="007F02DC">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7F02DC">
        <w:t>Events Connected with</w:t>
      </w:r>
      <w:r w:rsidR="007F02DC" w:rsidRPr="00E060F7">
        <w:t xml:space="preserve"> </w:t>
      </w:r>
      <w:r w:rsidR="007F02DC">
        <w:t>T</w:t>
      </w:r>
      <w:r w:rsidR="007F02DC" w:rsidRPr="00E060F7">
        <w:t xml:space="preserve">ext </w:t>
      </w:r>
      <w:r w:rsidR="007F02DC">
        <w:t>Nodes or</w:t>
      </w:r>
      <w:r w:rsidR="007F02DC" w:rsidRPr="00E060F7">
        <w:t xml:space="preserve"> </w:t>
      </w:r>
      <w:r w:rsidR="007F02DC">
        <w:t>A</w:t>
      </w:r>
      <w:r w:rsidR="007F02DC" w:rsidRPr="00E060F7">
        <w:t>t</w:t>
      </w:r>
      <w:r w:rsidR="007F02DC">
        <w:t>t</w:t>
      </w:r>
      <w:r w:rsidR="007F02DC" w:rsidRPr="00E060F7">
        <w:t>ribut</w:t>
      </w:r>
      <w:r w:rsidR="007F02DC">
        <w:t>es</w:t>
      </w:r>
      <w:r w:rsidR="00C30184">
        <w:fldChar w:fldCharType="end"/>
      </w:r>
    </w:p>
    <w:p w14:paraId="779B296B" w14:textId="2480A4C7" w:rsidR="00D84C56" w:rsidRPr="00E060F7" w:rsidRDefault="00AC058A" w:rsidP="00D84C56">
      <w:pPr>
        <w:pStyle w:val="OdstavecSynteastyl"/>
      </w:pPr>
      <w:r>
        <w:rPr>
          <w:noProof/>
          <w:lang w:val="cs-CZ" w:eastAsia="cs-CZ"/>
        </w:rPr>
        <mc:AlternateContent>
          <mc:Choice Requires="wps">
            <w:drawing>
              <wp:inline distT="0" distB="0" distL="0" distR="0" wp14:anchorId="214BB443" wp14:editId="255D89C7">
                <wp:extent cx="247650" cy="107950"/>
                <wp:effectExtent l="9525" t="19050" r="19050" b="6350"/>
                <wp:docPr id="598" name="Šipka doprava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DC7616D" id="Šipka doprava 2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7F02DC">
        <w:t>4.7</w:t>
      </w:r>
      <w:r w:rsidR="00EF650E" w:rsidRPr="00E060F7">
        <w:fldChar w:fldCharType="end"/>
      </w:r>
      <w:r w:rsidR="00C30184">
        <w:t xml:space="preserve"> </w:t>
      </w:r>
      <w:r w:rsidR="00C30184">
        <w:fldChar w:fldCharType="begin"/>
      </w:r>
      <w:r w:rsidR="00C30184">
        <w:instrText xml:space="preserve"> REF _Ref535147248 \h </w:instrText>
      </w:r>
      <w:r w:rsidR="00C30184">
        <w:fldChar w:fldCharType="separate"/>
      </w:r>
      <w:r w:rsidR="007F02DC">
        <w:t>Sample of Complete X-definition</w:t>
      </w:r>
      <w:r w:rsidR="00C30184">
        <w:fldChar w:fldCharType="end"/>
      </w:r>
    </w:p>
    <w:p w14:paraId="1690D619" w14:textId="3C56BDF4" w:rsidR="00D84C56" w:rsidRDefault="00AC058A" w:rsidP="00D84C56">
      <w:pPr>
        <w:pStyle w:val="OdstavecSynteastyl"/>
      </w:pPr>
      <w:r>
        <w:rPr>
          <w:noProof/>
          <w:lang w:val="cs-CZ" w:eastAsia="cs-CZ"/>
        </w:rPr>
        <mc:AlternateContent>
          <mc:Choice Requires="wps">
            <w:drawing>
              <wp:inline distT="0" distB="0" distL="0" distR="0" wp14:anchorId="28A88B64" wp14:editId="6CAEACA4">
                <wp:extent cx="247650" cy="107950"/>
                <wp:effectExtent l="9525" t="19050" r="19050" b="6350"/>
                <wp:docPr id="597" name="Šipka doprava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A9C69E4" id="Šipka doprava 2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_Ref337638784 \r \h </w:instrText>
      </w:r>
      <w:r w:rsidR="00EF650E" w:rsidRPr="00E060F7">
        <w:fldChar w:fldCharType="separate"/>
      </w:r>
      <w:r w:rsidR="007F02DC">
        <w:t>4.8</w:t>
      </w:r>
      <w:r w:rsidR="00EF650E" w:rsidRPr="00E060F7">
        <w:fldChar w:fldCharType="end"/>
      </w:r>
      <w:r w:rsidR="00C30184">
        <w:t xml:space="preserve"> </w:t>
      </w:r>
      <w:r w:rsidR="00C30184">
        <w:fldChar w:fldCharType="begin"/>
      </w:r>
      <w:r w:rsidR="00C30184">
        <w:instrText xml:space="preserve"> REF _Ref487818182 \h </w:instrText>
      </w:r>
      <w:r w:rsidR="00C30184">
        <w:fldChar w:fldCharType="separate"/>
      </w:r>
      <w:r w:rsidR="007F02DC">
        <w:t>E</w:t>
      </w:r>
      <w:r w:rsidR="007F02DC" w:rsidRPr="00E060F7">
        <w:t>xtern</w:t>
      </w:r>
      <w:r w:rsidR="007F02DC">
        <w:t>al</w:t>
      </w:r>
      <w:r w:rsidR="007F02DC" w:rsidRPr="00E060F7">
        <w:t xml:space="preserve"> (</w:t>
      </w:r>
      <w:r w:rsidR="007F02DC">
        <w:t>Java</w:t>
      </w:r>
      <w:r w:rsidR="007F02DC" w:rsidRPr="00E060F7">
        <w:t xml:space="preserve">) </w:t>
      </w:r>
      <w:r w:rsidR="007F02DC">
        <w:t>M</w:t>
      </w:r>
      <w:r w:rsidR="007F02DC" w:rsidRPr="00E060F7">
        <w:t>et</w:t>
      </w:r>
      <w:r w:rsidR="007F02DC">
        <w:t>h</w:t>
      </w:r>
      <w:r w:rsidR="007F02DC" w:rsidRPr="00E060F7">
        <w:t>od</w:t>
      </w:r>
      <w:r w:rsidR="007F02DC">
        <w:t>s</w:t>
      </w:r>
      <w:r w:rsidR="00C30184">
        <w:fldChar w:fldCharType="end"/>
      </w:r>
    </w:p>
    <w:p w14:paraId="4D724A08" w14:textId="77777777" w:rsidR="00D84C56" w:rsidRPr="00E060F7" w:rsidRDefault="003E4E88" w:rsidP="007E23FE">
      <w:pPr>
        <w:pStyle w:val="Heading3"/>
      </w:pPr>
      <w:bookmarkStart w:id="215" w:name="_Ref337558081"/>
      <w:bookmarkStart w:id="216" w:name="_Toc337655410"/>
      <w:bookmarkStart w:id="217" w:name="_Toc354676895"/>
      <w:bookmarkStart w:id="218" w:name="_Ref535158298"/>
      <w:bookmarkStart w:id="219" w:name="_Toc208246661"/>
      <w:r>
        <w:t>Event</w:t>
      </w:r>
      <w:r w:rsidR="00173D1E">
        <w:t xml:space="preserve">s </w:t>
      </w:r>
      <w:r w:rsidR="00B86CBE">
        <w:t>C</w:t>
      </w:r>
      <w:r w:rsidR="00173D1E">
        <w:t>onnected with</w:t>
      </w:r>
      <w:r w:rsidR="00D84C56" w:rsidRPr="00E060F7">
        <w:t xml:space="preserve"> </w:t>
      </w:r>
      <w:r w:rsidR="00173D1E">
        <w:t>T</w:t>
      </w:r>
      <w:r w:rsidR="00D84C56" w:rsidRPr="00E060F7">
        <w:t xml:space="preserve">ext </w:t>
      </w:r>
      <w:r w:rsidR="00B86CBE">
        <w:t>N</w:t>
      </w:r>
      <w:r w:rsidR="00173D1E">
        <w:t xml:space="preserve">odes </w:t>
      </w:r>
      <w:r w:rsidR="006125AB">
        <w:t>or</w:t>
      </w:r>
      <w:r w:rsidR="00D84C56" w:rsidRPr="00E060F7">
        <w:t xml:space="preserve"> </w:t>
      </w:r>
      <w:r w:rsidR="00173D1E">
        <w:t>A</w:t>
      </w:r>
      <w:r w:rsidR="00D84C56" w:rsidRPr="00E060F7">
        <w:t>t</w:t>
      </w:r>
      <w:r w:rsidR="00173D1E">
        <w:t>t</w:t>
      </w:r>
      <w:r w:rsidR="00D84C56" w:rsidRPr="00E060F7">
        <w:t>ribut</w:t>
      </w:r>
      <w:bookmarkEnd w:id="215"/>
      <w:bookmarkEnd w:id="216"/>
      <w:bookmarkEnd w:id="217"/>
      <w:r w:rsidR="00173D1E">
        <w:t>es</w:t>
      </w:r>
      <w:bookmarkEnd w:id="218"/>
      <w:bookmarkEnd w:id="219"/>
    </w:p>
    <w:p w14:paraId="348F03A7" w14:textId="797808CE" w:rsidR="00D84C56" w:rsidRPr="00E060F7" w:rsidRDefault="00AC058A" w:rsidP="00D84C56">
      <w:pPr>
        <w:pStyle w:val="OdstavecSynteastyl"/>
      </w:pPr>
      <w:r>
        <w:rPr>
          <w:noProof/>
          <w:lang w:val="cs-CZ" w:eastAsia="cs-CZ"/>
        </w:rPr>
        <mc:AlternateContent>
          <mc:Choice Requires="wps">
            <w:drawing>
              <wp:inline distT="0" distB="0" distL="0" distR="0" wp14:anchorId="22504DAE" wp14:editId="128EF1C9">
                <wp:extent cx="247650" cy="107950"/>
                <wp:effectExtent l="9525" t="19050" r="19050" b="6350"/>
                <wp:docPr id="596" name="Šipka doprava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6593E7A" id="Šipka doprava 2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173D1E">
        <w:instrText xml:space="preserve"> REF _Ref485204189 \r \h </w:instrText>
      </w:r>
      <w:r w:rsidR="00EF650E">
        <w:fldChar w:fldCharType="separate"/>
      </w:r>
      <w:r w:rsidR="007F02DC">
        <w:t>4</w:t>
      </w:r>
      <w:r w:rsidR="00EF650E">
        <w:fldChar w:fldCharType="end"/>
      </w:r>
      <w:r w:rsidR="00C30184">
        <w:t xml:space="preserve"> </w:t>
      </w:r>
      <w:r w:rsidR="00C30184">
        <w:fldChar w:fldCharType="begin"/>
      </w:r>
      <w:r w:rsidR="00C30184">
        <w:instrText xml:space="preserve"> REF _Ref532999131 \h </w:instrText>
      </w:r>
      <w:r w:rsidR="00C30184">
        <w:fldChar w:fldCharType="separate"/>
      </w:r>
      <w:r w:rsidR="007F02DC" w:rsidRPr="00E060F7">
        <w:t xml:space="preserve">Model of </w:t>
      </w:r>
      <w:r w:rsidR="007F02DC">
        <w:t>E</w:t>
      </w:r>
      <w:r w:rsidR="007F02DC" w:rsidRPr="00E060F7">
        <w:t xml:space="preserve">xemplary </w:t>
      </w:r>
      <w:r w:rsidR="007F02DC">
        <w:t>E</w:t>
      </w:r>
      <w:r w:rsidR="007F02DC" w:rsidRPr="00E060F7">
        <w:t>lement</w:t>
      </w:r>
      <w:r w:rsidR="00C30184">
        <w:fldChar w:fldCharType="end"/>
      </w:r>
    </w:p>
    <w:p w14:paraId="6D8BE2F9" w14:textId="1AB0E0D1" w:rsidR="00D84C56" w:rsidRPr="00E060F7" w:rsidRDefault="00173D1E" w:rsidP="00D84C56">
      <w:pPr>
        <w:pStyle w:val="OdstavecSynteastyl"/>
      </w:pPr>
      <w:r>
        <w:t>In the following example</w:t>
      </w:r>
      <w:r w:rsidR="007B72CE">
        <w:t>,</w:t>
      </w:r>
      <w:r>
        <w:t xml:space="preserve"> we’ll introduce two events and </w:t>
      </w:r>
      <w:r w:rsidR="00B15222">
        <w:t>their</w:t>
      </w:r>
      <w:r>
        <w:t xml:space="preserve"> actions</w:t>
      </w:r>
      <w:r w:rsidR="00BA5A04">
        <w:t>,</w:t>
      </w:r>
      <w:r>
        <w:t xml:space="preserve"> which are used only </w:t>
      </w:r>
      <w:r w:rsidR="006125AB">
        <w:t xml:space="preserve">with </w:t>
      </w:r>
      <w:r w:rsidR="00D84C56" w:rsidRPr="00E060F7">
        <w:t xml:space="preserve">text </w:t>
      </w:r>
      <w:r>
        <w:t>nodes</w:t>
      </w:r>
      <w:r w:rsidR="00D84C56" w:rsidRPr="00E060F7">
        <w:t xml:space="preserve"> </w:t>
      </w:r>
      <w:r>
        <w:t>or</w:t>
      </w:r>
      <w:r w:rsidR="00D84C56" w:rsidRPr="00E060F7">
        <w:t xml:space="preserve"> </w:t>
      </w:r>
      <w:r w:rsidR="006125AB">
        <w:t xml:space="preserve">with </w:t>
      </w:r>
      <w:r w:rsidR="00D84C56" w:rsidRPr="00E060F7">
        <w:t>a</w:t>
      </w:r>
      <w:r>
        <w:t>t</w:t>
      </w:r>
      <w:r w:rsidR="00D84C56" w:rsidRPr="00E060F7">
        <w:t>tribut</w:t>
      </w:r>
      <w:r>
        <w:t>es. Those actions are declared in the validation section</w:t>
      </w:r>
      <w:r w:rsidR="00D84C56" w:rsidRPr="00E060F7">
        <w:t>:</w:t>
      </w:r>
    </w:p>
    <w:p w14:paraId="2A8F6B56" w14:textId="329639C5" w:rsidR="00D84C56" w:rsidRPr="00E060F7" w:rsidRDefault="00D84C56" w:rsidP="0016584B">
      <w:pPr>
        <w:pStyle w:val="OdstavecSynteastyl"/>
        <w:numPr>
          <w:ilvl w:val="0"/>
          <w:numId w:val="8"/>
        </w:numPr>
      </w:pPr>
      <w:r w:rsidRPr="00E060F7">
        <w:rPr>
          <w:rFonts w:ascii="Consolas" w:hAnsi="Consolas" w:cs="Consolas"/>
        </w:rPr>
        <w:t>onTrue</w:t>
      </w:r>
      <w:r w:rsidRPr="00E060F7">
        <w:t xml:space="preserve"> – </w:t>
      </w:r>
      <w:r w:rsidR="00391F0C">
        <w:t>the action</w:t>
      </w:r>
      <w:r w:rsidRPr="00E060F7">
        <w:t xml:space="preserve"> </w:t>
      </w:r>
      <w:r w:rsidR="00391F0C">
        <w:t>is</w:t>
      </w:r>
      <w:r w:rsidR="00391F0C" w:rsidRPr="00E060F7">
        <w:t xml:space="preserve"> </w:t>
      </w:r>
      <w:r w:rsidR="00391F0C">
        <w:t>invoked</w:t>
      </w:r>
      <w:r w:rsidR="00391F0C" w:rsidRPr="00391F0C">
        <w:t xml:space="preserve"> </w:t>
      </w:r>
      <w:r w:rsidR="00391F0C">
        <w:t>if</w:t>
      </w:r>
      <w:r w:rsidR="00391F0C" w:rsidRPr="00E060F7">
        <w:t xml:space="preserve"> </w:t>
      </w:r>
      <w:r w:rsidR="00391F0C">
        <w:t xml:space="preserve">the value of a </w:t>
      </w:r>
      <w:r w:rsidR="00391F0C" w:rsidRPr="00E060F7">
        <w:t>text</w:t>
      </w:r>
      <w:r w:rsidR="00391F0C">
        <w:t xml:space="preserve"> node or an attribute</w:t>
      </w:r>
      <w:r w:rsidR="00391F0C" w:rsidRPr="00E060F7">
        <w:t xml:space="preserve"> </w:t>
      </w:r>
      <w:r w:rsidR="00391F0C">
        <w:t>is correct</w:t>
      </w:r>
      <w:r w:rsidRPr="00E060F7">
        <w:t>;</w:t>
      </w:r>
    </w:p>
    <w:p w14:paraId="5B1585E7" w14:textId="36E547C6" w:rsidR="00D84C56" w:rsidRPr="00E060F7" w:rsidRDefault="00D84C56" w:rsidP="0016584B">
      <w:pPr>
        <w:pStyle w:val="OdstavecSynteastyl"/>
        <w:numPr>
          <w:ilvl w:val="0"/>
          <w:numId w:val="8"/>
        </w:numPr>
      </w:pPr>
      <w:r w:rsidRPr="00E060F7">
        <w:rPr>
          <w:rFonts w:ascii="Consolas" w:hAnsi="Consolas" w:cs="Consolas"/>
        </w:rPr>
        <w:t>onFalse</w:t>
      </w:r>
      <w:r w:rsidRPr="00E060F7">
        <w:t xml:space="preserve"> – </w:t>
      </w:r>
      <w:r w:rsidR="00EA26EB">
        <w:t>the action is</w:t>
      </w:r>
      <w:r w:rsidR="00EA26EB" w:rsidRPr="00E060F7">
        <w:t xml:space="preserve"> </w:t>
      </w:r>
      <w:r w:rsidR="00EA26EB">
        <w:t>invoked</w:t>
      </w:r>
      <w:r w:rsidR="00EA26EB" w:rsidRPr="00391F0C">
        <w:t xml:space="preserve"> </w:t>
      </w:r>
      <w:r w:rsidR="00EA26EB">
        <w:t>if</w:t>
      </w:r>
      <w:r w:rsidR="00EA26EB" w:rsidRPr="00E060F7">
        <w:t xml:space="preserve"> </w:t>
      </w:r>
      <w:r w:rsidR="00EA26EB">
        <w:t xml:space="preserve">the value of a </w:t>
      </w:r>
      <w:r w:rsidR="00EA26EB" w:rsidRPr="00E060F7">
        <w:t>text</w:t>
      </w:r>
      <w:r w:rsidR="00EA26EB">
        <w:t xml:space="preserve"> node or an attribute</w:t>
      </w:r>
      <w:r w:rsidR="00EA26EB" w:rsidRPr="00E060F7">
        <w:t xml:space="preserve"> </w:t>
      </w:r>
      <w:r w:rsidR="00EA26EB">
        <w:t>is incorrect</w:t>
      </w:r>
      <w:r w:rsidRPr="00E060F7">
        <w:t>.</w:t>
      </w:r>
      <w:r w:rsidR="00EA26EB">
        <w:t xml:space="preserve"> </w:t>
      </w:r>
      <w:r w:rsidR="006125AB">
        <w:t>Note that i</w:t>
      </w:r>
      <w:r w:rsidR="00EA26EB">
        <w:t>f this action is specified</w:t>
      </w:r>
      <w:r w:rsidR="00BA5A04">
        <w:t>,</w:t>
      </w:r>
      <w:r w:rsidR="00EA26EB">
        <w:t xml:space="preserve"> </w:t>
      </w:r>
      <w:r w:rsidR="00EA26EB" w:rsidRPr="006125AB">
        <w:rPr>
          <w:b/>
        </w:rPr>
        <w:t>no error message is reported</w:t>
      </w:r>
      <w:r w:rsidR="00EA26EB">
        <w:t>.</w:t>
      </w:r>
    </w:p>
    <w:p w14:paraId="63BEC994" w14:textId="7487BC76" w:rsidR="00D84C56" w:rsidRPr="00EB0DF4" w:rsidRDefault="00937294" w:rsidP="00D84C56">
      <w:pPr>
        <w:pStyle w:val="OdstavecSynteastyl"/>
      </w:pPr>
      <w:r>
        <w:t xml:space="preserve">For the item </w:t>
      </w:r>
      <w:r w:rsidR="00EB0DF4">
        <w:t>“purchase”</w:t>
      </w:r>
      <w:r w:rsidR="00BA5A04">
        <w:t>,</w:t>
      </w:r>
      <w:r w:rsidR="00EB0DF4">
        <w:t xml:space="preserve"> the specification of</w:t>
      </w:r>
      <w:r w:rsidR="00EB0DF4" w:rsidRPr="00EB0DF4">
        <w:t xml:space="preserve"> </w:t>
      </w:r>
      <w:r w:rsidR="00B15222">
        <w:t xml:space="preserve">the </w:t>
      </w:r>
      <w:r w:rsidR="00EB0DF4" w:rsidRPr="00EB0DF4">
        <w:t>above</w:t>
      </w:r>
      <w:r w:rsidR="000B7F6B">
        <w:t>-</w:t>
      </w:r>
      <w:r w:rsidR="00EB0DF4" w:rsidRPr="00EB0DF4">
        <w:t xml:space="preserve">mentioned </w:t>
      </w:r>
      <w:r w:rsidR="00EB0DF4">
        <w:t>actions will look like</w:t>
      </w:r>
      <w:r w:rsidR="00B15222">
        <w:t xml:space="preserve"> this</w:t>
      </w:r>
      <w:r w:rsidR="00EB0DF4">
        <w:t>:</w:t>
      </w:r>
    </w:p>
    <w:p w14:paraId="29482ABA" w14:textId="77777777" w:rsidR="00D84C56" w:rsidRPr="00EB0DF4" w:rsidRDefault="00D84C56" w:rsidP="00D84C56">
      <w:pPr>
        <w:pStyle w:val="OdstavecSynteastyl"/>
        <w:sectPr w:rsidR="00D84C56" w:rsidRPr="00EB0DF4" w:rsidSect="00D66321">
          <w:type w:val="continuous"/>
          <w:pgSz w:w="11906" w:h="16838" w:code="9"/>
          <w:pgMar w:top="1304" w:right="1304" w:bottom="1304" w:left="1304" w:header="709" w:footer="709" w:gutter="0"/>
          <w:cols w:space="708"/>
        </w:sectPr>
      </w:pPr>
    </w:p>
    <w:p w14:paraId="509BF3FE" w14:textId="77777777" w:rsidR="00D84C56" w:rsidRPr="00EB0DF4" w:rsidRDefault="00EA26EB" w:rsidP="004C0259">
      <w:pPr>
        <w:pStyle w:val="OdstavecSynteastyl"/>
        <w:keepNext/>
        <w:numPr>
          <w:ilvl w:val="0"/>
          <w:numId w:val="21"/>
        </w:numPr>
        <w:spacing w:before="0"/>
        <w:ind w:left="284" w:hanging="284"/>
      </w:pPr>
      <w:r w:rsidRPr="00EB0DF4">
        <w:lastRenderedPageBreak/>
        <w:t>variant with elements and attributes:</w:t>
      </w:r>
    </w:p>
    <w:p w14:paraId="09EC29A0" w14:textId="77777777" w:rsidR="00EA26EB" w:rsidRPr="00EB0DF4" w:rsidRDefault="00D84C56" w:rsidP="004C0259">
      <w:pPr>
        <w:pStyle w:val="Zdrojovykod-zlutyboxSynteastyl"/>
        <w:shd w:val="clear" w:color="auto" w:fill="FFFFF5"/>
        <w:tabs>
          <w:tab w:val="left" w:pos="567"/>
          <w:tab w:val="left" w:pos="1276"/>
        </w:tabs>
        <w:rPr>
          <w:color w:val="984806"/>
        </w:rPr>
      </w:pPr>
      <w:r w:rsidRPr="00EB0DF4">
        <w:rPr>
          <w:color w:val="0070C0"/>
        </w:rPr>
        <w:t>&lt;</w:t>
      </w:r>
      <w:r w:rsidR="00EA26EB" w:rsidRPr="00EB0DF4">
        <w:rPr>
          <w:color w:val="0070C0"/>
        </w:rPr>
        <w:t xml:space="preserve">Vehicle </w:t>
      </w:r>
      <w:r w:rsidR="00EA26EB" w:rsidRPr="00EB0DF4">
        <w:rPr>
          <w:color w:val="00B050"/>
        </w:rPr>
        <w:t xml:space="preserve">type </w:t>
      </w:r>
      <w:r w:rsidR="00EA26EB" w:rsidRPr="00EB0DF4">
        <w:t xml:space="preserve">= </w:t>
      </w:r>
      <w:r w:rsidR="00EA26EB" w:rsidRPr="00EB0DF4">
        <w:rPr>
          <w:szCs w:val="16"/>
        </w:rPr>
        <w:t>"</w:t>
      </w:r>
      <w:r w:rsidR="00EA26EB" w:rsidRPr="00EB0DF4">
        <w:rPr>
          <w:color w:val="984806"/>
        </w:rPr>
        <w:t xml:space="preserve">enum('SUV', 'MPV', 'personal', </w:t>
      </w:r>
    </w:p>
    <w:p w14:paraId="44058424" w14:textId="77777777" w:rsidR="00EA26EB" w:rsidRPr="00EB0DF4" w:rsidRDefault="00EA26EB" w:rsidP="004C0259">
      <w:pPr>
        <w:pStyle w:val="Zdrojovykod-zlutyboxSynteastyl"/>
        <w:shd w:val="clear" w:color="auto" w:fill="FFFFF5"/>
        <w:tabs>
          <w:tab w:val="left" w:pos="567"/>
          <w:tab w:val="left" w:pos="1276"/>
        </w:tabs>
      </w:pPr>
      <w:r w:rsidRPr="00EB0DF4">
        <w:tab/>
        <w:t xml:space="preserve">       </w:t>
      </w:r>
      <w:r w:rsidRPr="00EB0DF4">
        <w:rPr>
          <w:color w:val="984806"/>
        </w:rPr>
        <w:t>'truck', 'sport', 'other')</w:t>
      </w:r>
      <w:r w:rsidRPr="00EB0DF4">
        <w:rPr>
          <w:szCs w:val="16"/>
        </w:rPr>
        <w:t>"</w:t>
      </w:r>
    </w:p>
    <w:p w14:paraId="22AB2894" w14:textId="77777777" w:rsidR="00EA26EB" w:rsidRPr="00EB0DF4" w:rsidRDefault="00EA26EB" w:rsidP="004C0259">
      <w:pPr>
        <w:pStyle w:val="Zdrojovykod-zlutyboxSynteastyl"/>
        <w:shd w:val="clear" w:color="auto" w:fill="FFFFF5"/>
        <w:tabs>
          <w:tab w:val="left" w:pos="567"/>
          <w:tab w:val="left" w:pos="1276"/>
        </w:tabs>
      </w:pPr>
      <w:r w:rsidRPr="00EB0DF4">
        <w:rPr>
          <w:color w:val="00B050"/>
        </w:rPr>
        <w:tab/>
      </w:r>
      <w:r w:rsidR="005010AC">
        <w:rPr>
          <w:color w:val="00B050"/>
        </w:rPr>
        <w:t>v</w:t>
      </w:r>
      <w:r w:rsidRPr="00EB0DF4">
        <w:rPr>
          <w:color w:val="00B050"/>
        </w:rPr>
        <w:t xml:space="preserve">rn </w:t>
      </w:r>
      <w:r w:rsidRPr="00EB0DF4">
        <w:t xml:space="preserve">= </w:t>
      </w:r>
      <w:r w:rsidRPr="00EB0DF4">
        <w:rPr>
          <w:szCs w:val="16"/>
        </w:rPr>
        <w:t>"</w:t>
      </w:r>
      <w:r w:rsidRPr="00EB0DF4">
        <w:rPr>
          <w:color w:val="984806"/>
        </w:rPr>
        <w:t>string(7);</w:t>
      </w:r>
      <w:r w:rsidRPr="00EB0DF4">
        <w:rPr>
          <w:szCs w:val="16"/>
        </w:rPr>
        <w:t>"</w:t>
      </w:r>
    </w:p>
    <w:p w14:paraId="1B4084E4" w14:textId="77777777" w:rsidR="00EA26EB" w:rsidRPr="00EB0DF4" w:rsidRDefault="00EA26EB" w:rsidP="004C0259">
      <w:pPr>
        <w:pStyle w:val="Zdrojovykod-zlutyboxSynteastyl"/>
        <w:shd w:val="clear" w:color="auto" w:fill="FFFFF5"/>
        <w:tabs>
          <w:tab w:val="left" w:pos="567"/>
          <w:tab w:val="left" w:pos="1276"/>
        </w:tabs>
        <w:rPr>
          <w:color w:val="984806"/>
        </w:rPr>
      </w:pPr>
      <w:r w:rsidRPr="00EB0DF4">
        <w:tab/>
      </w:r>
      <w:r w:rsidRPr="00EB0DF4">
        <w:rPr>
          <w:color w:val="00B050"/>
        </w:rPr>
        <w:t>purchase</w:t>
      </w:r>
      <w:r w:rsidRPr="00EB0DF4">
        <w:t xml:space="preserve"> = </w:t>
      </w:r>
      <w:r w:rsidRPr="00EB0DF4">
        <w:rPr>
          <w:szCs w:val="16"/>
        </w:rPr>
        <w:t>"</w:t>
      </w:r>
      <w:r w:rsidRPr="00EB0DF4">
        <w:rPr>
          <w:color w:val="984806"/>
        </w:rPr>
        <w:t>date();</w:t>
      </w:r>
    </w:p>
    <w:p w14:paraId="1536F17A" w14:textId="1DFCC062" w:rsidR="00EA26EB" w:rsidRPr="00EB0DF4" w:rsidRDefault="00EA26EB" w:rsidP="004C0259">
      <w:pPr>
        <w:pStyle w:val="Zdrojovykod-zlutyboxSynteastyl"/>
        <w:shd w:val="clear" w:color="auto" w:fill="FFFFF5"/>
        <w:tabs>
          <w:tab w:val="left" w:pos="567"/>
          <w:tab w:val="left" w:pos="1276"/>
        </w:tabs>
        <w:rPr>
          <w:color w:val="FF0000"/>
        </w:rPr>
      </w:pPr>
      <w:r w:rsidRPr="00EB0DF4">
        <w:rPr>
          <w:color w:val="FF0000"/>
        </w:rPr>
        <w:t xml:space="preserve">        onTrue outln('</w:t>
      </w:r>
      <w:r w:rsidR="00CB46DB" w:rsidRPr="00EB0DF4">
        <w:rPr>
          <w:color w:val="FF0000"/>
        </w:rPr>
        <w:t>Purchase</w:t>
      </w:r>
      <w:r w:rsidRPr="00EB0DF4">
        <w:rPr>
          <w:color w:val="FF0000"/>
        </w:rPr>
        <w:t xml:space="preserve"> date</w:t>
      </w:r>
      <w:r w:rsidR="00937294" w:rsidRPr="00EB0DF4">
        <w:rPr>
          <w:color w:val="FF0000"/>
        </w:rPr>
        <w:t xml:space="preserve">: </w:t>
      </w:r>
      <w:r w:rsidRPr="00EB0DF4">
        <w:rPr>
          <w:color w:val="FF0000"/>
        </w:rPr>
        <w:t>'</w:t>
      </w:r>
      <w:r w:rsidR="00937294" w:rsidRPr="00EB0DF4">
        <w:rPr>
          <w:color w:val="FF0000"/>
        </w:rPr>
        <w:t xml:space="preserve"> + getText()</w:t>
      </w:r>
      <w:r w:rsidRPr="00EB0DF4">
        <w:rPr>
          <w:color w:val="FF0000"/>
        </w:rPr>
        <w:t>);</w:t>
      </w:r>
    </w:p>
    <w:p w14:paraId="77DA9635" w14:textId="77777777" w:rsidR="00EA26EB" w:rsidRPr="00EB0DF4" w:rsidRDefault="00EA26EB" w:rsidP="004C0259">
      <w:pPr>
        <w:pStyle w:val="Zdrojovykod-zlutyboxSynteastyl"/>
        <w:shd w:val="clear" w:color="auto" w:fill="FFFFF5"/>
        <w:tabs>
          <w:tab w:val="left" w:pos="567"/>
          <w:tab w:val="left" w:pos="1276"/>
        </w:tabs>
      </w:pPr>
      <w:r w:rsidRPr="00EB0DF4">
        <w:rPr>
          <w:color w:val="FF0000"/>
        </w:rPr>
        <w:t xml:space="preserve">        onFalse outln('Incorrect date format')</w:t>
      </w:r>
      <w:r w:rsidRPr="00EB0DF4">
        <w:rPr>
          <w:szCs w:val="16"/>
        </w:rPr>
        <w:t>"</w:t>
      </w:r>
    </w:p>
    <w:p w14:paraId="17C154A2" w14:textId="77777777" w:rsidR="00EA26EB" w:rsidRPr="00EB0DF4" w:rsidRDefault="00EA26EB" w:rsidP="004C0259">
      <w:pPr>
        <w:pStyle w:val="Zdrojovykod-zlutyboxSynteastyl"/>
        <w:shd w:val="clear" w:color="auto" w:fill="FFFFF5"/>
        <w:tabs>
          <w:tab w:val="left" w:pos="567"/>
          <w:tab w:val="left" w:pos="1276"/>
        </w:tabs>
      </w:pPr>
      <w:r w:rsidRPr="00EB0DF4">
        <w:tab/>
      </w:r>
      <w:r w:rsidRPr="00EB0DF4">
        <w:rPr>
          <w:color w:val="00B050"/>
        </w:rPr>
        <w:t xml:space="preserve">manufacturer </w:t>
      </w:r>
      <w:r w:rsidRPr="00EB0DF4">
        <w:t xml:space="preserve">= </w:t>
      </w:r>
      <w:r w:rsidRPr="00EB0DF4">
        <w:rPr>
          <w:szCs w:val="16"/>
        </w:rPr>
        <w:t>"</w:t>
      </w:r>
      <w:r w:rsidRPr="00EB0DF4">
        <w:rPr>
          <w:color w:val="984806"/>
        </w:rPr>
        <w:t>string()</w:t>
      </w:r>
      <w:r w:rsidRPr="00EB0DF4">
        <w:rPr>
          <w:szCs w:val="16"/>
        </w:rPr>
        <w:t>"</w:t>
      </w:r>
    </w:p>
    <w:p w14:paraId="6ED89B8C" w14:textId="77777777" w:rsidR="00D84C56" w:rsidRPr="00EB0DF4" w:rsidRDefault="00EA26EB" w:rsidP="004C0259">
      <w:pPr>
        <w:pStyle w:val="Zdrojovykod-zlutyboxSynteastyl"/>
        <w:shd w:val="clear" w:color="auto" w:fill="FFFFF5"/>
        <w:tabs>
          <w:tab w:val="left" w:pos="567"/>
          <w:tab w:val="left" w:pos="1276"/>
        </w:tabs>
      </w:pPr>
      <w:r w:rsidRPr="00EB0DF4">
        <w:tab/>
      </w:r>
      <w:r w:rsidRPr="00EB0DF4">
        <w:rPr>
          <w:color w:val="00B050"/>
        </w:rPr>
        <w:t>model</w:t>
      </w:r>
      <w:r w:rsidRPr="00EB0DF4">
        <w:t xml:space="preserve"> = </w:t>
      </w:r>
      <w:r w:rsidRPr="00EB0DF4">
        <w:rPr>
          <w:szCs w:val="16"/>
        </w:rPr>
        <w:t>"</w:t>
      </w:r>
      <w:r w:rsidRPr="00EB0DF4">
        <w:rPr>
          <w:color w:val="984806"/>
        </w:rPr>
        <w:t>string</w:t>
      </w:r>
      <w:r w:rsidRPr="00EB0DF4">
        <w:rPr>
          <w:szCs w:val="16"/>
        </w:rPr>
        <w:t>"</w:t>
      </w:r>
      <w:r w:rsidRPr="00EB0DF4">
        <w:t xml:space="preserve"> </w:t>
      </w:r>
      <w:r w:rsidRPr="00EB0DF4">
        <w:rPr>
          <w:color w:val="0070C0"/>
        </w:rPr>
        <w:t>/&gt;</w:t>
      </w:r>
    </w:p>
    <w:p w14:paraId="06D43BC1" w14:textId="77777777" w:rsidR="00D84C56" w:rsidRPr="00EB0DF4" w:rsidRDefault="00D84C56" w:rsidP="00D84C56">
      <w:pPr>
        <w:pStyle w:val="OdstavecSynteastyl"/>
      </w:pPr>
    </w:p>
    <w:p w14:paraId="17051230" w14:textId="046D3C55" w:rsidR="00D84C56" w:rsidRPr="00EB0DF4" w:rsidRDefault="00EA26EB" w:rsidP="0075748B">
      <w:pPr>
        <w:pStyle w:val="OdstavecSynteastyl"/>
        <w:keepNext/>
        <w:numPr>
          <w:ilvl w:val="0"/>
          <w:numId w:val="21"/>
        </w:numPr>
        <w:ind w:left="284" w:hanging="284"/>
      </w:pPr>
      <w:r w:rsidRPr="00EB0DF4">
        <w:t xml:space="preserve">variant </w:t>
      </w:r>
      <w:r w:rsidR="00C10DD8">
        <w:t>with XML elements only</w:t>
      </w:r>
      <w:r w:rsidRPr="00EB0DF4">
        <w:t>:</w:t>
      </w:r>
    </w:p>
    <w:p w14:paraId="38978252" w14:textId="77777777" w:rsidR="00D84C56" w:rsidRPr="00EB0DF4" w:rsidRDefault="00D84C56" w:rsidP="004C0259">
      <w:pPr>
        <w:pStyle w:val="Zdrojovykod-zlutyboxSynteastyl"/>
        <w:shd w:val="clear" w:color="auto" w:fill="FFFFF5"/>
        <w:rPr>
          <w:color w:val="0070C0"/>
        </w:rPr>
      </w:pPr>
      <w:r w:rsidRPr="00EB0DF4">
        <w:rPr>
          <w:color w:val="0070C0"/>
        </w:rPr>
        <w:t>&lt;V</w:t>
      </w:r>
      <w:r w:rsidR="00937294" w:rsidRPr="00EB0DF4">
        <w:rPr>
          <w:color w:val="0070C0"/>
        </w:rPr>
        <w:t>ehicle</w:t>
      </w:r>
      <w:r w:rsidRPr="00EB0DF4">
        <w:rPr>
          <w:color w:val="0070C0"/>
        </w:rPr>
        <w:t>&gt;</w:t>
      </w:r>
    </w:p>
    <w:p w14:paraId="276F5730" w14:textId="77777777" w:rsidR="00D84C56" w:rsidRPr="00EB0DF4" w:rsidRDefault="00D84C56" w:rsidP="004C0259">
      <w:pPr>
        <w:pStyle w:val="Zdrojovykod-zlutyboxSynteastyl"/>
        <w:shd w:val="clear" w:color="auto" w:fill="FFFFF5"/>
        <w:tabs>
          <w:tab w:val="left" w:pos="284"/>
        </w:tabs>
      </w:pPr>
      <w:r w:rsidRPr="00EB0DF4">
        <w:rPr>
          <w:color w:val="0070C0"/>
        </w:rPr>
        <w:tab/>
        <w:t>&lt;typ</w:t>
      </w:r>
      <w:r w:rsidR="00EA26EB" w:rsidRPr="00EB0DF4">
        <w:rPr>
          <w:color w:val="0070C0"/>
        </w:rPr>
        <w:t>e</w:t>
      </w:r>
      <w:r w:rsidRPr="00EB0DF4">
        <w:rPr>
          <w:color w:val="0070C0"/>
        </w:rPr>
        <w:t>&gt;</w:t>
      </w:r>
      <w:r w:rsidR="00EA26EB" w:rsidRPr="00EB0DF4">
        <w:rPr>
          <w:color w:val="0070C0"/>
        </w:rPr>
        <w:t xml:space="preserve"> enum</w:t>
      </w:r>
      <w:r w:rsidRPr="00EB0DF4">
        <w:t>('SUV', 'MPV', '</w:t>
      </w:r>
      <w:r w:rsidR="00EA26EB" w:rsidRPr="00EB0DF4">
        <w:t>personal</w:t>
      </w:r>
      <w:r w:rsidRPr="00EB0DF4">
        <w:t>', '</w:t>
      </w:r>
      <w:r w:rsidR="00EA26EB" w:rsidRPr="00EB0DF4">
        <w:t>truck</w:t>
      </w:r>
      <w:r w:rsidRPr="00EB0DF4">
        <w:t xml:space="preserve">',     </w:t>
      </w:r>
    </w:p>
    <w:p w14:paraId="75708647" w14:textId="77777777" w:rsidR="00D84C56" w:rsidRPr="00EB0DF4" w:rsidRDefault="00D84C56" w:rsidP="004C0259">
      <w:pPr>
        <w:pStyle w:val="Zdrojovykod-zlutyboxSynteastyl"/>
        <w:shd w:val="clear" w:color="auto" w:fill="FFFFF5"/>
        <w:tabs>
          <w:tab w:val="left" w:pos="284"/>
          <w:tab w:val="left" w:pos="567"/>
          <w:tab w:val="left" w:pos="1276"/>
        </w:tabs>
        <w:rPr>
          <w:color w:val="0070C0"/>
        </w:rPr>
      </w:pPr>
      <w:r w:rsidRPr="00EB0DF4">
        <w:t xml:space="preserve">      </w:t>
      </w:r>
      <w:r w:rsidRPr="00EB0DF4">
        <w:tab/>
      </w:r>
      <w:r w:rsidRPr="00EB0DF4">
        <w:tab/>
        <w:t xml:space="preserve"> </w:t>
      </w:r>
      <w:r w:rsidR="00255345">
        <w:t>'sport'</w:t>
      </w:r>
      <w:r w:rsidRPr="00EB0DF4">
        <w:t xml:space="preserve">, </w:t>
      </w:r>
      <w:r w:rsidR="00255345">
        <w:t>'other'</w:t>
      </w:r>
      <w:r w:rsidRPr="00EB0DF4">
        <w:t>)</w:t>
      </w:r>
      <w:r w:rsidRPr="00EB0DF4">
        <w:rPr>
          <w:color w:val="0070C0"/>
        </w:rPr>
        <w:t>&lt;/typ</w:t>
      </w:r>
      <w:r w:rsidR="00EA26EB" w:rsidRPr="00EB0DF4">
        <w:rPr>
          <w:color w:val="0070C0"/>
        </w:rPr>
        <w:t>e</w:t>
      </w:r>
      <w:r w:rsidRPr="00EB0DF4">
        <w:rPr>
          <w:color w:val="0070C0"/>
        </w:rPr>
        <w:t>&gt;</w:t>
      </w:r>
    </w:p>
    <w:p w14:paraId="78DC5AAF" w14:textId="77777777" w:rsidR="00D84C56" w:rsidRPr="00EB0DF4" w:rsidRDefault="00D84C56" w:rsidP="004C0259">
      <w:pPr>
        <w:pStyle w:val="Zdrojovykod-zlutyboxSynteastyl"/>
        <w:shd w:val="clear" w:color="auto" w:fill="FFFFF5"/>
        <w:tabs>
          <w:tab w:val="left" w:pos="284"/>
        </w:tabs>
        <w:rPr>
          <w:color w:val="0070C0"/>
        </w:rPr>
      </w:pPr>
      <w:r w:rsidRPr="00EB0DF4">
        <w:tab/>
      </w:r>
      <w:r w:rsidRPr="00EB0DF4">
        <w:rPr>
          <w:color w:val="0070C0"/>
        </w:rPr>
        <w:t>&lt;</w:t>
      </w:r>
      <w:r w:rsidR="00F5737B">
        <w:rPr>
          <w:color w:val="0070C0"/>
        </w:rPr>
        <w:t>v</w:t>
      </w:r>
      <w:r w:rsidRPr="00EB0DF4">
        <w:rPr>
          <w:color w:val="0070C0"/>
        </w:rPr>
        <w:t>r</w:t>
      </w:r>
      <w:r w:rsidR="00EA26EB" w:rsidRPr="00EB0DF4">
        <w:rPr>
          <w:color w:val="0070C0"/>
        </w:rPr>
        <w:t>n</w:t>
      </w:r>
      <w:r w:rsidRPr="00EB0DF4">
        <w:rPr>
          <w:color w:val="0070C0"/>
        </w:rPr>
        <w:t>&gt;</w:t>
      </w:r>
      <w:r w:rsidRPr="00EB0DF4">
        <w:t>string(7)</w:t>
      </w:r>
      <w:r w:rsidRPr="00EB0DF4">
        <w:rPr>
          <w:color w:val="0070C0"/>
        </w:rPr>
        <w:t>&lt;/</w:t>
      </w:r>
      <w:r w:rsidR="005010AC">
        <w:rPr>
          <w:color w:val="0070C0"/>
        </w:rPr>
        <w:t>v</w:t>
      </w:r>
      <w:r w:rsidRPr="00EB0DF4">
        <w:rPr>
          <w:color w:val="0070C0"/>
        </w:rPr>
        <w:t>r</w:t>
      </w:r>
      <w:r w:rsidR="00EA26EB" w:rsidRPr="00EB0DF4">
        <w:rPr>
          <w:color w:val="0070C0"/>
        </w:rPr>
        <w:t>n</w:t>
      </w:r>
      <w:r w:rsidRPr="00EB0DF4">
        <w:rPr>
          <w:color w:val="0070C0"/>
        </w:rPr>
        <w:t>&gt;</w:t>
      </w:r>
    </w:p>
    <w:p w14:paraId="388FE662" w14:textId="77777777" w:rsidR="00D84C56" w:rsidRPr="00EB0DF4" w:rsidRDefault="00D84C56" w:rsidP="004C0259">
      <w:pPr>
        <w:pStyle w:val="Zdrojovykod-zlutyboxSynteastyl"/>
        <w:shd w:val="clear" w:color="auto" w:fill="FFFFF5"/>
        <w:tabs>
          <w:tab w:val="left" w:pos="284"/>
        </w:tabs>
      </w:pPr>
      <w:r w:rsidRPr="00EB0DF4">
        <w:tab/>
      </w:r>
      <w:r w:rsidRPr="00EB0DF4">
        <w:rPr>
          <w:color w:val="0070C0"/>
        </w:rPr>
        <w:t>&lt;</w:t>
      </w:r>
      <w:r w:rsidR="00EA26EB" w:rsidRPr="00EB0DF4">
        <w:rPr>
          <w:color w:val="0070C0"/>
        </w:rPr>
        <w:t>purchase</w:t>
      </w:r>
      <w:r w:rsidRPr="00EB0DF4">
        <w:rPr>
          <w:color w:val="0070C0"/>
        </w:rPr>
        <w:t>&gt;</w:t>
      </w:r>
      <w:r w:rsidRPr="00EB0DF4">
        <w:t>date();</w:t>
      </w:r>
    </w:p>
    <w:p w14:paraId="03860C5B" w14:textId="6DB03C5A" w:rsidR="00EA26EB" w:rsidRPr="00EB0DF4" w:rsidRDefault="00EA26EB" w:rsidP="004C0259">
      <w:pPr>
        <w:pStyle w:val="Zdrojovykod-zlutyboxSynteastyl"/>
        <w:shd w:val="clear" w:color="auto" w:fill="FFFFF5"/>
        <w:tabs>
          <w:tab w:val="left" w:pos="567"/>
          <w:tab w:val="left" w:pos="1276"/>
        </w:tabs>
        <w:rPr>
          <w:color w:val="FF0000"/>
        </w:rPr>
      </w:pPr>
      <w:r w:rsidRPr="00EB0DF4">
        <w:rPr>
          <w:color w:val="FF0000"/>
        </w:rPr>
        <w:t xml:space="preserve">        onTrue outln('</w:t>
      </w:r>
      <w:r w:rsidR="00CB46DB" w:rsidRPr="00EB0DF4">
        <w:rPr>
          <w:color w:val="FF0000"/>
        </w:rPr>
        <w:t>Purchase</w:t>
      </w:r>
      <w:r w:rsidRPr="00EB0DF4">
        <w:rPr>
          <w:color w:val="FF0000"/>
        </w:rPr>
        <w:t xml:space="preserve"> date</w:t>
      </w:r>
      <w:r w:rsidR="00937294" w:rsidRPr="00EB0DF4">
        <w:rPr>
          <w:color w:val="FF0000"/>
        </w:rPr>
        <w:t>:</w:t>
      </w:r>
      <w:r w:rsidRPr="00EB0DF4">
        <w:rPr>
          <w:color w:val="FF0000"/>
        </w:rPr>
        <w:t xml:space="preserve"> '</w:t>
      </w:r>
      <w:r w:rsidR="00937294" w:rsidRPr="00EB0DF4">
        <w:rPr>
          <w:color w:val="FF0000"/>
        </w:rPr>
        <w:t xml:space="preserve"> + getText()</w:t>
      </w:r>
      <w:r w:rsidRPr="00EB0DF4">
        <w:rPr>
          <w:color w:val="FF0000"/>
        </w:rPr>
        <w:t>);</w:t>
      </w:r>
    </w:p>
    <w:p w14:paraId="4894AEDD" w14:textId="77777777" w:rsidR="00EA26EB" w:rsidRPr="00EB0DF4" w:rsidRDefault="00EA26EB" w:rsidP="004C0259">
      <w:pPr>
        <w:pStyle w:val="Zdrojovykod-zlutyboxSynteastyl"/>
        <w:shd w:val="clear" w:color="auto" w:fill="FFFFF5"/>
        <w:tabs>
          <w:tab w:val="left" w:pos="567"/>
          <w:tab w:val="left" w:pos="1276"/>
        </w:tabs>
      </w:pPr>
      <w:r w:rsidRPr="00EB0DF4">
        <w:rPr>
          <w:color w:val="FF0000"/>
        </w:rPr>
        <w:t xml:space="preserve">        onFalse outln('Incorrect date format')</w:t>
      </w:r>
    </w:p>
    <w:p w14:paraId="0B0529C8" w14:textId="77777777" w:rsidR="00D84C56" w:rsidRPr="00EB0DF4" w:rsidRDefault="00D84C56" w:rsidP="004C0259">
      <w:pPr>
        <w:pStyle w:val="Zdrojovykod-zlutyboxSynteastyl"/>
        <w:shd w:val="clear" w:color="auto" w:fill="FFFFF5"/>
        <w:tabs>
          <w:tab w:val="left" w:pos="284"/>
        </w:tabs>
        <w:rPr>
          <w:color w:val="984806"/>
        </w:rPr>
      </w:pPr>
      <w:r w:rsidRPr="00EB0DF4">
        <w:tab/>
      </w:r>
      <w:r w:rsidRPr="00EB0DF4">
        <w:rPr>
          <w:color w:val="0070C0"/>
        </w:rPr>
        <w:t>&lt;/</w:t>
      </w:r>
      <w:r w:rsidR="00EA26EB" w:rsidRPr="00EB0DF4">
        <w:rPr>
          <w:color w:val="0070C0"/>
        </w:rPr>
        <w:t>purchase</w:t>
      </w:r>
      <w:r w:rsidRPr="00EB0DF4">
        <w:rPr>
          <w:color w:val="0070C0"/>
        </w:rPr>
        <w:t>&gt;</w:t>
      </w:r>
    </w:p>
    <w:p w14:paraId="60209ACC" w14:textId="77777777" w:rsidR="00D84C56" w:rsidRPr="00EB0DF4" w:rsidRDefault="00D84C56" w:rsidP="004C0259">
      <w:pPr>
        <w:pStyle w:val="Zdrojovykod-zlutyboxSynteastyl"/>
        <w:shd w:val="clear" w:color="auto" w:fill="FFFFF5"/>
        <w:tabs>
          <w:tab w:val="left" w:pos="284"/>
        </w:tabs>
        <w:rPr>
          <w:color w:val="0070C0"/>
        </w:rPr>
      </w:pPr>
      <w:r w:rsidRPr="00EB0DF4">
        <w:tab/>
      </w:r>
      <w:r w:rsidRPr="00EB0DF4">
        <w:rPr>
          <w:color w:val="0070C0"/>
        </w:rPr>
        <w:t>&lt;</w:t>
      </w:r>
      <w:r w:rsidR="00EA26EB" w:rsidRPr="00EB0DF4">
        <w:rPr>
          <w:color w:val="0070C0"/>
        </w:rPr>
        <w:t>manufacturer</w:t>
      </w:r>
      <w:r w:rsidRPr="00EB0DF4">
        <w:rPr>
          <w:color w:val="0070C0"/>
        </w:rPr>
        <w:t>&gt;</w:t>
      </w:r>
      <w:r w:rsidRPr="00EB0DF4">
        <w:t>string()</w:t>
      </w:r>
      <w:r w:rsidRPr="00EB0DF4">
        <w:rPr>
          <w:color w:val="0070C0"/>
        </w:rPr>
        <w:t>&lt;/</w:t>
      </w:r>
      <w:r w:rsidR="00EA26EB" w:rsidRPr="00EB0DF4">
        <w:rPr>
          <w:color w:val="0070C0"/>
        </w:rPr>
        <w:t>manufacturer</w:t>
      </w:r>
      <w:r w:rsidRPr="00EB0DF4">
        <w:rPr>
          <w:color w:val="0070C0"/>
        </w:rPr>
        <w:t>&gt;</w:t>
      </w:r>
    </w:p>
    <w:p w14:paraId="5DDF6657" w14:textId="77777777" w:rsidR="00D84C56" w:rsidRPr="00EB0DF4" w:rsidRDefault="00D84C56" w:rsidP="004C0259">
      <w:pPr>
        <w:pStyle w:val="Zdrojovykod-zlutyboxSynteastyl"/>
        <w:shd w:val="clear" w:color="auto" w:fill="FFFFF5"/>
        <w:tabs>
          <w:tab w:val="left" w:pos="284"/>
        </w:tabs>
        <w:rPr>
          <w:color w:val="0070C0"/>
        </w:rPr>
      </w:pPr>
      <w:r w:rsidRPr="00EB0DF4">
        <w:tab/>
      </w:r>
      <w:r w:rsidRPr="00EB0DF4">
        <w:rPr>
          <w:color w:val="0070C0"/>
        </w:rPr>
        <w:t>&lt;model&gt;</w:t>
      </w:r>
      <w:r w:rsidRPr="00EB0DF4">
        <w:t>string</w:t>
      </w:r>
      <w:r w:rsidRPr="00EB0DF4">
        <w:rPr>
          <w:color w:val="0070C0"/>
        </w:rPr>
        <w:t>&lt;/model&gt;</w:t>
      </w:r>
    </w:p>
    <w:p w14:paraId="5E65F677" w14:textId="77777777" w:rsidR="00D84C56" w:rsidRPr="00EB0DF4" w:rsidRDefault="00D84C56" w:rsidP="004C0259">
      <w:pPr>
        <w:pStyle w:val="Zdrojovykod-zlutyboxSynteastyl"/>
        <w:shd w:val="clear" w:color="auto" w:fill="FFFFF5"/>
        <w:tabs>
          <w:tab w:val="left" w:pos="284"/>
        </w:tabs>
        <w:rPr>
          <w:color w:val="0070C0"/>
        </w:rPr>
      </w:pPr>
      <w:r w:rsidRPr="00EB0DF4">
        <w:rPr>
          <w:color w:val="0070C0"/>
        </w:rPr>
        <w:t>&lt;/V</w:t>
      </w:r>
      <w:r w:rsidR="00937294" w:rsidRPr="00EB0DF4">
        <w:rPr>
          <w:color w:val="0070C0"/>
        </w:rPr>
        <w:t>ehicle</w:t>
      </w:r>
      <w:r w:rsidRPr="00EB0DF4">
        <w:rPr>
          <w:color w:val="0070C0"/>
        </w:rPr>
        <w:t>&gt;</w:t>
      </w:r>
    </w:p>
    <w:p w14:paraId="08AD0B6D" w14:textId="77777777" w:rsidR="00D84C56" w:rsidRPr="00EB0DF4" w:rsidRDefault="00D84C56" w:rsidP="004C0259">
      <w:pPr>
        <w:pStyle w:val="OdstavecSynteastyl"/>
        <w:shd w:val="clear" w:color="auto" w:fill="FFFFF5"/>
        <w:sectPr w:rsidR="00D84C56" w:rsidRPr="00EB0DF4" w:rsidSect="00D66321">
          <w:type w:val="continuous"/>
          <w:pgSz w:w="11906" w:h="16838" w:code="9"/>
          <w:pgMar w:top="1304" w:right="1304" w:bottom="1304" w:left="1304" w:header="709" w:footer="709" w:gutter="0"/>
          <w:cols w:num="2" w:space="708"/>
        </w:sectPr>
      </w:pPr>
    </w:p>
    <w:p w14:paraId="719C000E" w14:textId="4059B08D" w:rsidR="00D84C56" w:rsidRPr="00EB0DF4" w:rsidRDefault="006125AB" w:rsidP="00D84C56">
      <w:pPr>
        <w:pStyle w:val="OdstavecSynteastyl"/>
      </w:pPr>
      <w:r>
        <w:t>W</w:t>
      </w:r>
      <w:r w:rsidR="00937294" w:rsidRPr="00EB0DF4">
        <w:t>hen the value of</w:t>
      </w:r>
      <w:r w:rsidR="00D84C56" w:rsidRPr="00EB0DF4">
        <w:t xml:space="preserve"> </w:t>
      </w:r>
      <w:r>
        <w:t xml:space="preserve">the </w:t>
      </w:r>
      <w:r w:rsidR="00937294" w:rsidRPr="00EB0DF4">
        <w:t>item</w:t>
      </w:r>
      <w:r w:rsidR="00D84C56" w:rsidRPr="00EB0DF4">
        <w:t xml:space="preserve"> </w:t>
      </w:r>
      <w:r w:rsidR="00937294" w:rsidRPr="00EB0DF4">
        <w:rPr>
          <w:rFonts w:ascii="Consolas" w:hAnsi="Consolas" w:cs="Consolas"/>
        </w:rPr>
        <w:t>“purchase”</w:t>
      </w:r>
      <w:r w:rsidR="00D84C56" w:rsidRPr="00EB0DF4">
        <w:t xml:space="preserve"> </w:t>
      </w:r>
      <w:r w:rsidR="00BA5A04">
        <w:t>is</w:t>
      </w:r>
      <w:r w:rsidR="00937294" w:rsidRPr="00EB0DF4">
        <w:t xml:space="preserve"> not</w:t>
      </w:r>
      <w:r w:rsidRPr="00EB0DF4">
        <w:t xml:space="preserve"> </w:t>
      </w:r>
      <w:r w:rsidR="00937294" w:rsidRPr="00EB0DF4">
        <w:t xml:space="preserve">valid according to </w:t>
      </w:r>
      <w:r>
        <w:t xml:space="preserve">the </w:t>
      </w:r>
      <w:r w:rsidR="00937294" w:rsidRPr="00EB0DF4">
        <w:t xml:space="preserve">required </w:t>
      </w:r>
      <w:r w:rsidR="00D84C56" w:rsidRPr="00EB0DF4">
        <w:t>form</w:t>
      </w:r>
      <w:r w:rsidR="00937294" w:rsidRPr="00EB0DF4">
        <w:t>at</w:t>
      </w:r>
      <w:r w:rsidR="00BA5A04">
        <w:t>,</w:t>
      </w:r>
      <w:r w:rsidRPr="00EB0DF4">
        <w:t xml:space="preserve"> </w:t>
      </w:r>
      <w:r>
        <w:t xml:space="preserve">it </w:t>
      </w:r>
      <w:r w:rsidRPr="00EB0DF4">
        <w:t xml:space="preserve">will </w:t>
      </w:r>
      <w:r w:rsidR="0097190E">
        <w:t xml:space="preserve">print </w:t>
      </w:r>
      <w:r w:rsidRPr="00EB0DF4">
        <w:t>the line “Incorrect date format”</w:t>
      </w:r>
      <w:r w:rsidR="00D84C56" w:rsidRPr="00EB0DF4">
        <w:t xml:space="preserve"> </w:t>
      </w:r>
      <w:r w:rsidR="00937294" w:rsidRPr="00EB0DF4">
        <w:t>on the standard output</w:t>
      </w:r>
      <w:r>
        <w:t xml:space="preserve"> stream</w:t>
      </w:r>
      <w:r w:rsidR="00937294" w:rsidRPr="00EB0DF4">
        <w:t>.</w:t>
      </w:r>
      <w:r w:rsidR="00D84C56" w:rsidRPr="00EB0DF4">
        <w:t xml:space="preserve"> </w:t>
      </w:r>
      <w:r w:rsidR="00937294" w:rsidRPr="00EB0DF4">
        <w:t xml:space="preserve"> If the value is correct</w:t>
      </w:r>
      <w:r w:rsidR="00BA5A04">
        <w:t>,</w:t>
      </w:r>
      <w:r w:rsidR="00937294" w:rsidRPr="00EB0DF4">
        <w:t xml:space="preserve"> then it will </w:t>
      </w:r>
      <w:r w:rsidR="0097190E">
        <w:t xml:space="preserve">print </w:t>
      </w:r>
      <w:r w:rsidR="00937294" w:rsidRPr="00EB0DF4">
        <w:t xml:space="preserve">the line with the value of </w:t>
      </w:r>
      <w:r w:rsidR="007B72CE">
        <w:t xml:space="preserve">the </w:t>
      </w:r>
      <w:r w:rsidR="00937294" w:rsidRPr="00EB0DF4">
        <w:t>purchase date.</w:t>
      </w:r>
    </w:p>
    <w:p w14:paraId="08BB006A" w14:textId="62BCD193" w:rsidR="00D84C56" w:rsidRPr="00E060F7" w:rsidRDefault="00AC058A" w:rsidP="00D84C56">
      <w:pPr>
        <w:pStyle w:val="OdstavecSynteastyl"/>
      </w:pPr>
      <w:r>
        <w:rPr>
          <w:noProof/>
          <w:lang w:val="cs-CZ" w:eastAsia="cs-CZ"/>
        </w:rPr>
        <mc:AlternateContent>
          <mc:Choice Requires="wps">
            <w:drawing>
              <wp:inline distT="0" distB="0" distL="0" distR="0" wp14:anchorId="689D3C8D" wp14:editId="3906AEA2">
                <wp:extent cx="247650" cy="107950"/>
                <wp:effectExtent l="9525" t="19050" r="19050" b="6350"/>
                <wp:docPr id="595" name="Šipka doprava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20AC303" id="Šipka doprava 2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8E5128" w:rsidRPr="00E060F7">
        <w:fldChar w:fldCharType="begin"/>
      </w:r>
      <w:r w:rsidR="008E5128" w:rsidRPr="00E060F7">
        <w:instrText xml:space="preserve"> REF _Ref341365773 \r \h </w:instrText>
      </w:r>
      <w:r w:rsidR="008E5128" w:rsidRPr="00E060F7">
        <w:fldChar w:fldCharType="separate"/>
      </w:r>
      <w:r w:rsidR="007F02DC">
        <w:t>4.7</w:t>
      </w:r>
      <w:r w:rsidR="008E5128" w:rsidRPr="00E060F7">
        <w:fldChar w:fldCharType="end"/>
      </w:r>
      <w:r w:rsidR="008E5128">
        <w:t xml:space="preserve"> </w:t>
      </w:r>
      <w:r w:rsidR="008E5128">
        <w:fldChar w:fldCharType="begin"/>
      </w:r>
      <w:r w:rsidR="008E5128">
        <w:instrText xml:space="preserve"> REF _Ref535147248 \h </w:instrText>
      </w:r>
      <w:r w:rsidR="008E5128">
        <w:fldChar w:fldCharType="separate"/>
      </w:r>
      <w:r w:rsidR="007F02DC">
        <w:t>Sample of Complete X-definition</w:t>
      </w:r>
      <w:r w:rsidR="008E5128">
        <w:fldChar w:fldCharType="end"/>
      </w:r>
    </w:p>
    <w:p w14:paraId="090BA892" w14:textId="169B5323" w:rsidR="00D84C56" w:rsidRDefault="00AC058A" w:rsidP="00D84C56">
      <w:pPr>
        <w:pStyle w:val="OdstavecSynteastyl"/>
      </w:pPr>
      <w:r>
        <w:rPr>
          <w:noProof/>
          <w:lang w:val="cs-CZ" w:eastAsia="cs-CZ"/>
        </w:rPr>
        <mc:AlternateContent>
          <mc:Choice Requires="wps">
            <w:drawing>
              <wp:inline distT="0" distB="0" distL="0" distR="0" wp14:anchorId="0434BFC2" wp14:editId="138D8A33">
                <wp:extent cx="247650" cy="107950"/>
                <wp:effectExtent l="9525" t="19050" r="19050" b="6350"/>
                <wp:docPr id="594" name="Šipka doprava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E7B364" id="Šipka doprava 26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8E5128">
        <w:fldChar w:fldCharType="begin"/>
      </w:r>
      <w:r w:rsidR="008E5128">
        <w:instrText xml:space="preserve"> REF _Ref487818182 \r \h </w:instrText>
      </w:r>
      <w:r w:rsidR="008E5128">
        <w:fldChar w:fldCharType="separate"/>
      </w:r>
      <w:r w:rsidR="007F02DC">
        <w:t>4.8</w:t>
      </w:r>
      <w:r w:rsidR="008E5128">
        <w:fldChar w:fldCharType="end"/>
      </w:r>
      <w:r w:rsidR="008E5128">
        <w:t xml:space="preserve"> </w:t>
      </w:r>
      <w:r w:rsidR="008E5128">
        <w:fldChar w:fldCharType="begin"/>
      </w:r>
      <w:r w:rsidR="008E5128">
        <w:instrText xml:space="preserve"> REF _Ref487818182 \h </w:instrText>
      </w:r>
      <w:r w:rsidR="008E5128">
        <w:fldChar w:fldCharType="separate"/>
      </w:r>
      <w:r w:rsidR="007F02DC">
        <w:t>E</w:t>
      </w:r>
      <w:r w:rsidR="007F02DC" w:rsidRPr="00E060F7">
        <w:t>xtern</w:t>
      </w:r>
      <w:r w:rsidR="007F02DC">
        <w:t>al</w:t>
      </w:r>
      <w:r w:rsidR="007F02DC" w:rsidRPr="00E060F7">
        <w:t xml:space="preserve"> (</w:t>
      </w:r>
      <w:r w:rsidR="007F02DC">
        <w:t>Java</w:t>
      </w:r>
      <w:r w:rsidR="007F02DC" w:rsidRPr="00E060F7">
        <w:t xml:space="preserve">) </w:t>
      </w:r>
      <w:r w:rsidR="007F02DC">
        <w:t>M</w:t>
      </w:r>
      <w:r w:rsidR="007F02DC" w:rsidRPr="00E060F7">
        <w:t>et</w:t>
      </w:r>
      <w:r w:rsidR="007F02DC">
        <w:t>h</w:t>
      </w:r>
      <w:r w:rsidR="007F02DC" w:rsidRPr="00E060F7">
        <w:t>od</w:t>
      </w:r>
      <w:r w:rsidR="007F02DC">
        <w:t>s</w:t>
      </w:r>
      <w:r w:rsidR="008E5128">
        <w:fldChar w:fldCharType="end"/>
      </w:r>
    </w:p>
    <w:p w14:paraId="1F4E9626" w14:textId="4F0750AE" w:rsidR="00D84C56" w:rsidRPr="00E060F7" w:rsidRDefault="00F864F8" w:rsidP="00431305">
      <w:pPr>
        <w:pStyle w:val="Heading2"/>
      </w:pPr>
      <w:bookmarkStart w:id="220" w:name="_Ref337555846"/>
      <w:bookmarkStart w:id="221" w:name="_Toc337655411"/>
      <w:bookmarkStart w:id="222" w:name="_Toc354676896"/>
      <w:bookmarkStart w:id="223" w:name="_Ref535157359"/>
      <w:bookmarkStart w:id="224" w:name="_Toc208246662"/>
      <w:r>
        <w:t>Processing of Large</w:t>
      </w:r>
      <w:r w:rsidR="00D84C56" w:rsidRPr="00E060F7">
        <w:t xml:space="preserve"> XML </w:t>
      </w:r>
      <w:bookmarkEnd w:id="220"/>
      <w:bookmarkEnd w:id="221"/>
      <w:bookmarkEnd w:id="222"/>
      <w:r>
        <w:t>Data</w:t>
      </w:r>
      <w:bookmarkEnd w:id="223"/>
      <w:bookmarkEnd w:id="224"/>
    </w:p>
    <w:p w14:paraId="24E2F09F" w14:textId="530E61CF" w:rsidR="00D84C56" w:rsidRPr="00E060F7" w:rsidRDefault="00AC058A" w:rsidP="00D84C56">
      <w:pPr>
        <w:pStyle w:val="OdstavecSynteastyl"/>
      </w:pPr>
      <w:r>
        <w:rPr>
          <w:noProof/>
          <w:lang w:val="cs-CZ" w:eastAsia="cs-CZ"/>
        </w:rPr>
        <mc:AlternateContent>
          <mc:Choice Requires="wps">
            <w:drawing>
              <wp:inline distT="0" distB="0" distL="0" distR="0" wp14:anchorId="69850747" wp14:editId="4B0D6EE5">
                <wp:extent cx="247650" cy="107950"/>
                <wp:effectExtent l="9525" t="19050" r="19050" b="6350"/>
                <wp:docPr id="593" name="Šipka doprava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B3B76E" id="Šipka doprava 2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F864F8">
        <w:instrText xml:space="preserve"> REF _Ref337034981 \r \h </w:instrText>
      </w:r>
      <w:r w:rsidR="00EF650E">
        <w:fldChar w:fldCharType="separate"/>
      </w:r>
      <w:r w:rsidR="007F02DC">
        <w:t>4.5</w:t>
      </w:r>
      <w:r w:rsidR="00EF650E">
        <w:fldChar w:fldCharType="end"/>
      </w:r>
      <w:r w:rsidR="00C30184">
        <w:t xml:space="preserve"> </w:t>
      </w:r>
      <w:r w:rsidR="00C30184">
        <w:fldChar w:fldCharType="begin"/>
      </w:r>
      <w:r w:rsidR="00C30184">
        <w:instrText xml:space="preserve"> REF _Ref337034981 \h </w:instrText>
      </w:r>
      <w:r w:rsidR="00C30184">
        <w:fldChar w:fldCharType="separate"/>
      </w:r>
      <w:r w:rsidR="007F02DC" w:rsidRPr="00E060F7">
        <w:t>Events and Actions</w:t>
      </w:r>
      <w:r w:rsidR="00C30184">
        <w:fldChar w:fldCharType="end"/>
      </w:r>
    </w:p>
    <w:p w14:paraId="3135BBCF" w14:textId="129B88ED" w:rsidR="00D84C56" w:rsidRPr="00E060F7" w:rsidRDefault="00F864F8" w:rsidP="00D84C56">
      <w:pPr>
        <w:pStyle w:val="OdstavecSynteastyl"/>
      </w:pPr>
      <w:r>
        <w:t xml:space="preserve">The elements from </w:t>
      </w:r>
      <w:r w:rsidR="00BA5A04">
        <w:t xml:space="preserve">the </w:t>
      </w:r>
      <w:r>
        <w:t>input</w:t>
      </w:r>
      <w:r w:rsidR="00D84C56" w:rsidRPr="00E060F7">
        <w:t xml:space="preserve"> XML </w:t>
      </w:r>
      <w:r>
        <w:t xml:space="preserve">data are </w:t>
      </w:r>
      <w:r w:rsidR="006125AB">
        <w:t xml:space="preserve">normally </w:t>
      </w:r>
      <w:r>
        <w:t xml:space="preserve">connected to the result XML document in the memory of the computer. If </w:t>
      </w:r>
      <w:r w:rsidR="0097190E" w:rsidRPr="0097190E">
        <w:t>very large XML data are processed,</w:t>
      </w:r>
      <w:r w:rsidR="0097190E">
        <w:t xml:space="preserve"> </w:t>
      </w:r>
      <w:r>
        <w:t xml:space="preserve">it may happen </w:t>
      </w:r>
      <w:r w:rsidR="0097190E">
        <w:t xml:space="preserve">that </w:t>
      </w:r>
      <w:r>
        <w:t xml:space="preserve">the </w:t>
      </w:r>
      <w:r w:rsidRPr="0097190E">
        <w:t xml:space="preserve">computer </w:t>
      </w:r>
      <w:r w:rsidR="0097190E" w:rsidRPr="0097190E">
        <w:t>doesn’t have</w:t>
      </w:r>
      <w:r w:rsidR="0097190E" w:rsidRPr="0097190E" w:rsidDel="0097190E">
        <w:t xml:space="preserve"> </w:t>
      </w:r>
      <w:r>
        <w:t xml:space="preserve">enough memory to store them. </w:t>
      </w:r>
      <w:r w:rsidR="0097190E">
        <w:t>Therefore,</w:t>
      </w:r>
      <w:r>
        <w:t xml:space="preserve"> it is possible to specify </w:t>
      </w:r>
      <w:r w:rsidR="00371E9C">
        <w:t xml:space="preserve">the keyword “forget” that </w:t>
      </w:r>
      <w:r w:rsidR="006125AB">
        <w:t>cause</w:t>
      </w:r>
      <w:r w:rsidR="007B72CE">
        <w:t>s</w:t>
      </w:r>
      <w:r w:rsidR="006125AB">
        <w:t xml:space="preserve"> </w:t>
      </w:r>
      <w:r>
        <w:t xml:space="preserve">the processed element </w:t>
      </w:r>
      <w:r w:rsidR="00BA5A04">
        <w:t xml:space="preserve">to be </w:t>
      </w:r>
      <w:r w:rsidR="0097190E">
        <w:t>remov</w:t>
      </w:r>
      <w:r w:rsidR="00B15222">
        <w:t>ed</w:t>
      </w:r>
      <w:r w:rsidR="0097190E" w:rsidDel="0097190E">
        <w:t xml:space="preserve"> </w:t>
      </w:r>
      <w:r>
        <w:t>fr</w:t>
      </w:r>
      <w:r w:rsidR="00371E9C">
        <w:t>o</w:t>
      </w:r>
      <w:r>
        <w:t xml:space="preserve">m </w:t>
      </w:r>
      <w:r w:rsidR="002D6FFB">
        <w:t xml:space="preserve">the </w:t>
      </w:r>
      <w:r>
        <w:t xml:space="preserve">memory (not </w:t>
      </w:r>
      <w:r w:rsidR="0097190E">
        <w:t xml:space="preserve">to </w:t>
      </w:r>
      <w:r>
        <w:t>be connected to the result data)</w:t>
      </w:r>
      <w:r w:rsidR="006125AB">
        <w:t xml:space="preserve"> after it was pro</w:t>
      </w:r>
      <w:r w:rsidR="007B72CE">
        <w:t>c</w:t>
      </w:r>
      <w:r w:rsidR="006125AB">
        <w:t>essed</w:t>
      </w:r>
      <w:r w:rsidR="00371E9C">
        <w:t>. However,</w:t>
      </w:r>
      <w:r>
        <w:t xml:space="preserve"> </w:t>
      </w:r>
      <w:r w:rsidR="00371E9C">
        <w:t>the information that was processed (</w:t>
      </w:r>
      <w:r w:rsidR="006125AB">
        <w:t>e.g.</w:t>
      </w:r>
      <w:r w:rsidR="00BA5A04">
        <w:t>,</w:t>
      </w:r>
      <w:r w:rsidR="006125AB">
        <w:t xml:space="preserve"> </w:t>
      </w:r>
      <w:r w:rsidR="00371E9C">
        <w:t xml:space="preserve">the counter of </w:t>
      </w:r>
      <w:r w:rsidR="002D6FFB">
        <w:t>o</w:t>
      </w:r>
      <w:r w:rsidR="00371E9C">
        <w:t>ccur</w:t>
      </w:r>
      <w:r w:rsidR="002D6FFB">
        <w:t>r</w:t>
      </w:r>
      <w:r w:rsidR="00371E9C">
        <w:t>ences</w:t>
      </w:r>
      <w:r w:rsidR="006125AB">
        <w:t xml:space="preserve"> of this element</w:t>
      </w:r>
      <w:r w:rsidR="00371E9C">
        <w:t>) remains</w:t>
      </w:r>
      <w:r w:rsidR="002D6FFB">
        <w:t xml:space="preserve"> available</w:t>
      </w:r>
      <w:r w:rsidR="00371E9C">
        <w:t>.</w:t>
      </w:r>
      <w:r w:rsidR="00371E9C" w:rsidRPr="00E060F7">
        <w:t xml:space="preserve"> </w:t>
      </w:r>
      <w:r w:rsidR="00371E9C">
        <w:t>Removing the redundant element hap</w:t>
      </w:r>
      <w:r w:rsidR="006125AB">
        <w:t>pens at the end of processing of the element, even after all events “finally”.</w:t>
      </w:r>
    </w:p>
    <w:p w14:paraId="7572C8F1" w14:textId="0A6F4BD1" w:rsidR="00D84C56" w:rsidRPr="00E060F7" w:rsidRDefault="000B7F6B" w:rsidP="00D84C56">
      <w:pPr>
        <w:pStyle w:val="OdstavecSynteastyl"/>
      </w:pPr>
      <w:r>
        <w:t>T</w:t>
      </w:r>
      <w:r w:rsidR="00371E9C">
        <w:t xml:space="preserve">he following example is </w:t>
      </w:r>
      <w:r w:rsidR="00BA5A04">
        <w:t>an</w:t>
      </w:r>
      <w:r w:rsidR="00371E9C">
        <w:t xml:space="preserve"> illustration </w:t>
      </w:r>
      <w:r>
        <w:t xml:space="preserve">of </w:t>
      </w:r>
      <w:r w:rsidR="00371E9C">
        <w:t xml:space="preserve">how to express that the element “Vehicle” </w:t>
      </w:r>
      <w:r w:rsidR="0097190E">
        <w:t xml:space="preserve">is </w:t>
      </w:r>
      <w:r w:rsidR="00371E9C">
        <w:t xml:space="preserve"> removed from memory after it was processed:</w:t>
      </w:r>
    </w:p>
    <w:p w14:paraId="4F93B01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FD7944F" w14:textId="77777777" w:rsidR="00D84C56" w:rsidRPr="00E060F7" w:rsidRDefault="00371E9C" w:rsidP="0075748B">
      <w:pPr>
        <w:pStyle w:val="OdstavecSynteastyl"/>
        <w:keepNext/>
        <w:numPr>
          <w:ilvl w:val="0"/>
          <w:numId w:val="22"/>
        </w:numPr>
        <w:ind w:left="284" w:hanging="284"/>
      </w:pPr>
      <w:r w:rsidRPr="00EB0DF4">
        <w:t>variant with elements and attributes:</w:t>
      </w:r>
    </w:p>
    <w:p w14:paraId="3C6183C0" w14:textId="77777777" w:rsidR="00D84C56" w:rsidRPr="00E060F7" w:rsidRDefault="00D84C56" w:rsidP="004C0259">
      <w:pPr>
        <w:pStyle w:val="Zdrojovykod-zlutyboxSynteastyl"/>
        <w:shd w:val="clear" w:color="auto" w:fill="FFFFF5"/>
        <w:tabs>
          <w:tab w:val="left" w:pos="567"/>
          <w:tab w:val="left" w:pos="1276"/>
        </w:tabs>
      </w:pPr>
      <w:r w:rsidRPr="00E060F7">
        <w:rPr>
          <w:color w:val="0070C0"/>
        </w:rPr>
        <w:t>&lt;V</w:t>
      </w:r>
      <w:r w:rsidR="00371E9C">
        <w:rPr>
          <w:color w:val="0070C0"/>
        </w:rPr>
        <w:t>ehicle</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szCs w:val="16"/>
        </w:rPr>
        <w:t>"</w:t>
      </w:r>
      <w:r w:rsidR="00371E9C">
        <w:rPr>
          <w:szCs w:val="16"/>
        </w:rPr>
        <w:t xml:space="preserve">*; </w:t>
      </w:r>
      <w:r w:rsidRPr="00E060F7">
        <w:rPr>
          <w:color w:val="FF0000"/>
          <w:szCs w:val="16"/>
        </w:rPr>
        <w:t>forget</w:t>
      </w:r>
      <w:r w:rsidRPr="00E060F7">
        <w:rPr>
          <w:szCs w:val="16"/>
        </w:rPr>
        <w:t>"</w:t>
      </w:r>
    </w:p>
    <w:p w14:paraId="040829B5" w14:textId="77777777" w:rsidR="00D84C56" w:rsidRPr="00E060F7" w:rsidRDefault="00D84C56" w:rsidP="004C0259">
      <w:pPr>
        <w:pStyle w:val="Zdrojovykod-zlutyboxSynteastyl"/>
        <w:shd w:val="clear" w:color="auto" w:fill="FFFFF5"/>
        <w:tabs>
          <w:tab w:val="left" w:pos="567"/>
          <w:tab w:val="left" w:pos="1276"/>
        </w:tabs>
        <w:rPr>
          <w:color w:val="984806"/>
        </w:rPr>
      </w:pPr>
      <w:r w:rsidRPr="00E060F7">
        <w:tab/>
      </w:r>
      <w:r w:rsidRPr="00E060F7">
        <w:rPr>
          <w:color w:val="00B050"/>
        </w:rPr>
        <w:t>typ</w:t>
      </w:r>
      <w:r w:rsidR="00371E9C">
        <w:rPr>
          <w:color w:val="00B050"/>
        </w:rPr>
        <w:t>e</w:t>
      </w:r>
      <w:r w:rsidRPr="00E060F7">
        <w:rPr>
          <w:color w:val="00B050"/>
        </w:rPr>
        <w:tab/>
      </w:r>
      <w:r w:rsidRPr="00E060F7">
        <w:t xml:space="preserve">= </w:t>
      </w:r>
      <w:r w:rsidRPr="00E060F7">
        <w:rPr>
          <w:szCs w:val="16"/>
        </w:rPr>
        <w:t>"</w:t>
      </w:r>
      <w:r w:rsidR="00371E9C">
        <w:rPr>
          <w:color w:val="984806"/>
        </w:rPr>
        <w:t>enum</w:t>
      </w:r>
      <w:r w:rsidRPr="00E060F7">
        <w:rPr>
          <w:color w:val="984806"/>
        </w:rPr>
        <w:t>('SUV', 'MPV', '</w:t>
      </w:r>
      <w:r w:rsidR="00371E9C">
        <w:rPr>
          <w:color w:val="984806"/>
        </w:rPr>
        <w:t>personal</w:t>
      </w:r>
      <w:r w:rsidRPr="00E060F7">
        <w:rPr>
          <w:color w:val="984806"/>
        </w:rPr>
        <w:t xml:space="preserve">', </w:t>
      </w:r>
    </w:p>
    <w:p w14:paraId="4834A6C5" w14:textId="77777777" w:rsidR="00D84C56" w:rsidRPr="00E060F7" w:rsidRDefault="00D84C56" w:rsidP="004C0259">
      <w:pPr>
        <w:pStyle w:val="Zdrojovykod-zlutyboxSynteastyl"/>
        <w:shd w:val="clear" w:color="auto" w:fill="FFFFF5"/>
        <w:tabs>
          <w:tab w:val="left" w:pos="567"/>
          <w:tab w:val="left" w:pos="1276"/>
        </w:tabs>
      </w:pPr>
      <w:r w:rsidRPr="00E060F7">
        <w:tab/>
        <w:t xml:space="preserve">       </w:t>
      </w:r>
      <w:r w:rsidRPr="00E060F7">
        <w:rPr>
          <w:color w:val="984806"/>
        </w:rPr>
        <w:t>'</w:t>
      </w:r>
      <w:r w:rsidR="00371E9C">
        <w:rPr>
          <w:color w:val="984806"/>
        </w:rPr>
        <w:t>truck</w:t>
      </w:r>
      <w:r w:rsidRPr="00E060F7">
        <w:rPr>
          <w:color w:val="984806"/>
        </w:rPr>
        <w:t>', 'sport', 'o</w:t>
      </w:r>
      <w:r w:rsidR="00371E9C">
        <w:rPr>
          <w:color w:val="984806"/>
        </w:rPr>
        <w:t>ther</w:t>
      </w:r>
      <w:r w:rsidRPr="00E060F7">
        <w:rPr>
          <w:color w:val="984806"/>
        </w:rPr>
        <w:t>')</w:t>
      </w:r>
      <w:r w:rsidRPr="00E060F7">
        <w:rPr>
          <w:szCs w:val="16"/>
        </w:rPr>
        <w:t>"</w:t>
      </w:r>
    </w:p>
    <w:p w14:paraId="26EEBF3D" w14:textId="77777777" w:rsidR="00D84C56" w:rsidRPr="00E060F7" w:rsidRDefault="00D84C56" w:rsidP="004C0259">
      <w:pPr>
        <w:pStyle w:val="Zdrojovykod-zlutyboxSynteastyl"/>
        <w:shd w:val="clear" w:color="auto" w:fill="FFFFF5"/>
        <w:tabs>
          <w:tab w:val="left" w:pos="567"/>
          <w:tab w:val="left" w:pos="1276"/>
        </w:tabs>
      </w:pPr>
      <w:r w:rsidRPr="00E060F7">
        <w:rPr>
          <w:color w:val="00B050"/>
        </w:rPr>
        <w:tab/>
      </w:r>
      <w:r w:rsidR="005010AC">
        <w:rPr>
          <w:color w:val="00B050"/>
        </w:rPr>
        <w:t>v</w:t>
      </w:r>
      <w:r w:rsidRPr="00E060F7">
        <w:rPr>
          <w:color w:val="00B050"/>
        </w:rPr>
        <w:t>r</w:t>
      </w:r>
      <w:r w:rsidR="00371E9C">
        <w:rPr>
          <w:color w:val="00B050"/>
        </w:rPr>
        <w:t>n</w:t>
      </w:r>
      <w:r w:rsidRPr="00E060F7">
        <w:tab/>
        <w:t xml:space="preserve">= </w:t>
      </w:r>
      <w:r w:rsidRPr="00E060F7">
        <w:rPr>
          <w:szCs w:val="16"/>
        </w:rPr>
        <w:t>"</w:t>
      </w:r>
      <w:r w:rsidRPr="00E060F7">
        <w:rPr>
          <w:color w:val="984806"/>
        </w:rPr>
        <w:t>string(7)</w:t>
      </w:r>
      <w:r w:rsidRPr="00E060F7">
        <w:rPr>
          <w:szCs w:val="16"/>
        </w:rPr>
        <w:t>"</w:t>
      </w:r>
    </w:p>
    <w:p w14:paraId="302B61AD" w14:textId="77777777" w:rsidR="00D84C56" w:rsidRPr="00E060F7" w:rsidRDefault="00D84C56" w:rsidP="004C0259">
      <w:pPr>
        <w:pStyle w:val="Zdrojovykod-zlutyboxSynteastyl"/>
        <w:shd w:val="clear" w:color="auto" w:fill="FFFFF5"/>
        <w:tabs>
          <w:tab w:val="left" w:pos="567"/>
          <w:tab w:val="left" w:pos="1276"/>
        </w:tabs>
      </w:pPr>
      <w:r w:rsidRPr="00E060F7">
        <w:tab/>
      </w:r>
      <w:r w:rsidR="002D6FFB">
        <w:rPr>
          <w:color w:val="00B050"/>
        </w:rPr>
        <w:t>purchase</w:t>
      </w:r>
      <w:r w:rsidRPr="00E060F7">
        <w:tab/>
        <w:t xml:space="preserve">= </w:t>
      </w:r>
      <w:r w:rsidRPr="00E060F7">
        <w:rPr>
          <w:szCs w:val="16"/>
        </w:rPr>
        <w:t>"</w:t>
      </w:r>
      <w:r w:rsidRPr="00E060F7">
        <w:rPr>
          <w:color w:val="984806"/>
        </w:rPr>
        <w:t>date()</w:t>
      </w:r>
      <w:r w:rsidRPr="00E060F7">
        <w:rPr>
          <w:szCs w:val="16"/>
        </w:rPr>
        <w:t>"</w:t>
      </w:r>
    </w:p>
    <w:p w14:paraId="0B4EED83" w14:textId="77777777" w:rsidR="00D84C56" w:rsidRPr="00E060F7" w:rsidRDefault="00D84C56" w:rsidP="004C0259">
      <w:pPr>
        <w:pStyle w:val="Zdrojovykod-zlutyboxSynteastyl"/>
        <w:shd w:val="clear" w:color="auto" w:fill="FFFFF5"/>
        <w:tabs>
          <w:tab w:val="left" w:pos="567"/>
          <w:tab w:val="left" w:pos="1276"/>
        </w:tabs>
      </w:pPr>
      <w:r w:rsidRPr="00E060F7">
        <w:tab/>
      </w:r>
      <w:r w:rsidR="002D6FFB">
        <w:rPr>
          <w:color w:val="00B050"/>
        </w:rPr>
        <w:t>manufacturer</w:t>
      </w:r>
      <w:r w:rsidRPr="00E060F7">
        <w:t xml:space="preserve">= </w:t>
      </w:r>
      <w:r w:rsidRPr="00E060F7">
        <w:rPr>
          <w:szCs w:val="16"/>
        </w:rPr>
        <w:t>"</w:t>
      </w:r>
      <w:r w:rsidRPr="00E060F7">
        <w:rPr>
          <w:color w:val="984806"/>
        </w:rPr>
        <w:t>string()</w:t>
      </w:r>
      <w:r w:rsidRPr="00E060F7">
        <w:rPr>
          <w:szCs w:val="16"/>
        </w:rPr>
        <w:t>"</w:t>
      </w:r>
    </w:p>
    <w:p w14:paraId="6DFA6EE3" w14:textId="77777777" w:rsidR="00D84C56" w:rsidRPr="00E060F7" w:rsidRDefault="00D84C56" w:rsidP="004C0259">
      <w:pPr>
        <w:pStyle w:val="Zdrojovykod-zlutyboxSynteastyl"/>
        <w:shd w:val="clear" w:color="auto" w:fill="FFFFF5"/>
        <w:tabs>
          <w:tab w:val="left" w:pos="567"/>
          <w:tab w:val="left" w:pos="1276"/>
        </w:tabs>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B7CF26D" w14:textId="77777777" w:rsidR="00D84C56" w:rsidRPr="00E060F7" w:rsidRDefault="00D84C56" w:rsidP="00D84C56">
      <w:pPr>
        <w:pStyle w:val="OdstavecSynteastyl"/>
      </w:pPr>
    </w:p>
    <w:p w14:paraId="436D1218" w14:textId="4DBCEC1B" w:rsidR="00D84C56" w:rsidRPr="00E060F7" w:rsidRDefault="00371E9C" w:rsidP="0075748B">
      <w:pPr>
        <w:pStyle w:val="OdstavecSynteastyl"/>
        <w:keepNext/>
        <w:numPr>
          <w:ilvl w:val="0"/>
          <w:numId w:val="22"/>
        </w:numPr>
        <w:ind w:left="284" w:hanging="284"/>
      </w:pPr>
      <w:r w:rsidRPr="00EB0DF4">
        <w:t xml:space="preserve">variant </w:t>
      </w:r>
      <w:r w:rsidR="00C10DD8">
        <w:t>with XML elements only</w:t>
      </w:r>
      <w:r w:rsidRPr="00EB0DF4">
        <w:t>:</w:t>
      </w:r>
    </w:p>
    <w:p w14:paraId="4A5BFC08" w14:textId="77777777" w:rsidR="00D84C56" w:rsidRPr="00E060F7" w:rsidRDefault="00D84C56" w:rsidP="004C0259">
      <w:pPr>
        <w:pStyle w:val="Zdrojovykod-zlutyboxSynteastyl"/>
        <w:shd w:val="clear" w:color="auto" w:fill="FFFFF5"/>
        <w:rPr>
          <w:color w:val="0070C0"/>
        </w:rPr>
      </w:pPr>
      <w:r w:rsidRPr="00E060F7">
        <w:rPr>
          <w:color w:val="0070C0"/>
        </w:rPr>
        <w:t>&lt;V</w:t>
      </w:r>
      <w:r w:rsidR="00371E9C">
        <w:rPr>
          <w:color w:val="0070C0"/>
        </w:rPr>
        <w:t>ehicle</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szCs w:val="16"/>
        </w:rPr>
        <w:t>"</w:t>
      </w:r>
      <w:r w:rsidR="00371E9C">
        <w:rPr>
          <w:szCs w:val="16"/>
        </w:rPr>
        <w:t xml:space="preserve">*; </w:t>
      </w:r>
      <w:r w:rsidRPr="00E060F7">
        <w:rPr>
          <w:color w:val="FF0000"/>
          <w:szCs w:val="16"/>
        </w:rPr>
        <w:t>forget</w:t>
      </w:r>
      <w:r w:rsidRPr="00E060F7">
        <w:rPr>
          <w:szCs w:val="16"/>
        </w:rPr>
        <w:t>"</w:t>
      </w:r>
      <w:r w:rsidRPr="00E060F7">
        <w:rPr>
          <w:color w:val="0070C0"/>
        </w:rPr>
        <w:t>&gt;</w:t>
      </w:r>
    </w:p>
    <w:p w14:paraId="45E0AC87" w14:textId="77777777" w:rsidR="00D84C56" w:rsidRPr="00E060F7" w:rsidRDefault="00D84C56" w:rsidP="004C0259">
      <w:pPr>
        <w:pStyle w:val="Zdrojovykod-zlutyboxSynteastyl"/>
        <w:shd w:val="clear" w:color="auto" w:fill="FFFFF5"/>
        <w:tabs>
          <w:tab w:val="left" w:pos="284"/>
        </w:tabs>
      </w:pPr>
      <w:r w:rsidRPr="00E060F7">
        <w:rPr>
          <w:color w:val="0070C0"/>
        </w:rPr>
        <w:tab/>
        <w:t>&lt;typ</w:t>
      </w:r>
      <w:r w:rsidR="00371E9C">
        <w:rPr>
          <w:color w:val="0070C0"/>
        </w:rPr>
        <w:t>e</w:t>
      </w:r>
      <w:r w:rsidRPr="00E060F7">
        <w:rPr>
          <w:color w:val="0070C0"/>
        </w:rPr>
        <w:t>&gt;</w:t>
      </w:r>
      <w:r w:rsidR="00371E9C">
        <w:rPr>
          <w:color w:val="0070C0"/>
        </w:rPr>
        <w:t xml:space="preserve"> </w:t>
      </w:r>
      <w:r w:rsidR="00371E9C">
        <w:t>enum</w:t>
      </w:r>
      <w:r w:rsidRPr="00E060F7">
        <w:t>('SUV', 'MPV', '</w:t>
      </w:r>
      <w:r w:rsidR="00371E9C">
        <w:t>personal</w:t>
      </w:r>
      <w:r w:rsidRPr="00E060F7">
        <w:t>', '</w:t>
      </w:r>
      <w:r w:rsidR="00371E9C">
        <w:t>truck</w:t>
      </w:r>
      <w:r w:rsidRPr="00E060F7">
        <w:t xml:space="preserve">',     </w:t>
      </w:r>
    </w:p>
    <w:p w14:paraId="574786EA" w14:textId="77777777" w:rsidR="00D84C56" w:rsidRPr="00E060F7" w:rsidRDefault="00D84C56" w:rsidP="004C0259">
      <w:pPr>
        <w:pStyle w:val="Zdrojovykod-zlutyboxSynteastyl"/>
        <w:shd w:val="clear" w:color="auto" w:fill="FFFFF5"/>
        <w:tabs>
          <w:tab w:val="left" w:pos="284"/>
          <w:tab w:val="left" w:pos="567"/>
          <w:tab w:val="left" w:pos="1276"/>
        </w:tabs>
        <w:rPr>
          <w:color w:val="0070C0"/>
        </w:rPr>
      </w:pPr>
      <w:r w:rsidRPr="00E060F7">
        <w:t xml:space="preserve">      </w:t>
      </w:r>
      <w:r w:rsidRPr="00E060F7">
        <w:tab/>
      </w:r>
      <w:r w:rsidRPr="00E060F7">
        <w:tab/>
        <w:t xml:space="preserve"> 'sport', 'o</w:t>
      </w:r>
      <w:r w:rsidR="00371E9C">
        <w:t>ther</w:t>
      </w:r>
      <w:r w:rsidRPr="00E060F7">
        <w:t>')</w:t>
      </w:r>
      <w:r w:rsidR="00371E9C">
        <w:t xml:space="preserve"> </w:t>
      </w:r>
      <w:r w:rsidRPr="00E060F7">
        <w:rPr>
          <w:color w:val="0070C0"/>
        </w:rPr>
        <w:t>&lt;/typ</w:t>
      </w:r>
      <w:r w:rsidR="00371E9C">
        <w:rPr>
          <w:color w:val="0070C0"/>
        </w:rPr>
        <w:t>e</w:t>
      </w:r>
      <w:r w:rsidRPr="00E060F7">
        <w:rPr>
          <w:color w:val="0070C0"/>
        </w:rPr>
        <w:t>&gt;</w:t>
      </w:r>
    </w:p>
    <w:p w14:paraId="6E0FB0F9"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371E9C">
        <w:rPr>
          <w:color w:val="0070C0"/>
        </w:rPr>
        <w:t>n</w:t>
      </w:r>
      <w:r w:rsidRPr="00E060F7">
        <w:rPr>
          <w:color w:val="0070C0"/>
        </w:rPr>
        <w:t>&gt;</w:t>
      </w:r>
      <w:r w:rsidRPr="00E060F7">
        <w:t>string(7)</w:t>
      </w:r>
      <w:r w:rsidRPr="00E060F7">
        <w:rPr>
          <w:color w:val="0070C0"/>
        </w:rPr>
        <w:t>&lt;/</w:t>
      </w:r>
      <w:r w:rsidR="005010AC">
        <w:rPr>
          <w:color w:val="0070C0"/>
        </w:rPr>
        <w:t>v</w:t>
      </w:r>
      <w:r w:rsidRPr="00E060F7">
        <w:rPr>
          <w:color w:val="0070C0"/>
        </w:rPr>
        <w:t>r</w:t>
      </w:r>
      <w:r w:rsidR="00371E9C">
        <w:rPr>
          <w:color w:val="0070C0"/>
        </w:rPr>
        <w:t>n</w:t>
      </w:r>
      <w:r w:rsidRPr="00E060F7">
        <w:rPr>
          <w:color w:val="0070C0"/>
        </w:rPr>
        <w:t>&gt;</w:t>
      </w:r>
    </w:p>
    <w:p w14:paraId="6B0524DC"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371E9C">
        <w:rPr>
          <w:color w:val="0070C0"/>
        </w:rPr>
        <w:t>purchas</w:t>
      </w:r>
      <w:r w:rsidRPr="00E060F7">
        <w:rPr>
          <w:color w:val="0070C0"/>
        </w:rPr>
        <w:t>e&gt;</w:t>
      </w:r>
      <w:r w:rsidR="00371E9C">
        <w:rPr>
          <w:color w:val="0070C0"/>
        </w:rPr>
        <w:t xml:space="preserve"> </w:t>
      </w:r>
      <w:r w:rsidRPr="00E060F7">
        <w:t>date()</w:t>
      </w:r>
      <w:r w:rsidR="00371E9C">
        <w:t xml:space="preserve"> </w:t>
      </w:r>
      <w:r w:rsidRPr="00E060F7">
        <w:rPr>
          <w:color w:val="0070C0"/>
        </w:rPr>
        <w:t>&lt;/</w:t>
      </w:r>
      <w:r w:rsidR="00371E9C">
        <w:rPr>
          <w:color w:val="0070C0"/>
        </w:rPr>
        <w:t>purchase</w:t>
      </w:r>
      <w:r w:rsidRPr="00E060F7">
        <w:rPr>
          <w:color w:val="0070C0"/>
        </w:rPr>
        <w:t>&gt;</w:t>
      </w:r>
    </w:p>
    <w:p w14:paraId="3F63F50C" w14:textId="63BAB02F"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2D6FFB">
        <w:rPr>
          <w:color w:val="0070C0"/>
        </w:rPr>
        <w:t>manufacturer</w:t>
      </w:r>
      <w:r w:rsidRPr="00E060F7">
        <w:rPr>
          <w:color w:val="0070C0"/>
        </w:rPr>
        <w:t>&gt;</w:t>
      </w:r>
      <w:r w:rsidRPr="00E060F7">
        <w:t>string()</w:t>
      </w:r>
      <w:r w:rsidRPr="00E060F7">
        <w:rPr>
          <w:color w:val="0070C0"/>
        </w:rPr>
        <w:t>&lt;/</w:t>
      </w:r>
      <w:r w:rsidR="00C10DD8">
        <w:rPr>
          <w:color w:val="0070C0"/>
        </w:rPr>
        <w:t>manufacturer</w:t>
      </w:r>
      <w:r w:rsidRPr="00E060F7">
        <w:rPr>
          <w:color w:val="0070C0"/>
        </w:rPr>
        <w:t>&gt;</w:t>
      </w:r>
    </w:p>
    <w:p w14:paraId="78BCA133"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Pr="00E060F7">
        <w:t>string</w:t>
      </w:r>
      <w:r w:rsidRPr="00E060F7">
        <w:rPr>
          <w:color w:val="0070C0"/>
        </w:rPr>
        <w:t>&lt;/model&gt;</w:t>
      </w:r>
    </w:p>
    <w:p w14:paraId="77812B8B" w14:textId="77777777" w:rsidR="00D84C56" w:rsidRPr="00E060F7" w:rsidRDefault="00F101E4" w:rsidP="004C0259">
      <w:pPr>
        <w:pStyle w:val="Zdrojovykod-zlutyboxSynteastyl"/>
        <w:shd w:val="clear" w:color="auto" w:fill="FFFFF5"/>
        <w:tabs>
          <w:tab w:val="left" w:pos="284"/>
        </w:tabs>
        <w:rPr>
          <w:color w:val="0070C0"/>
        </w:rPr>
      </w:pPr>
      <w:r>
        <w:rPr>
          <w:color w:val="0070C0"/>
        </w:rPr>
        <w:t>&lt;/Vehicle</w:t>
      </w:r>
      <w:r w:rsidR="00D84C56" w:rsidRPr="00E060F7">
        <w:rPr>
          <w:color w:val="0070C0"/>
        </w:rPr>
        <w:t>&gt;</w:t>
      </w:r>
    </w:p>
    <w:p w14:paraId="317063D1"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3FB20731" w14:textId="2EB5032E" w:rsidR="00D84C56" w:rsidRPr="00E060F7" w:rsidRDefault="002D6FFB" w:rsidP="00D84C56">
      <w:pPr>
        <w:pStyle w:val="OdstavecSynteastyl"/>
      </w:pPr>
      <w:bookmarkStart w:id="225" w:name="_Ref337031374"/>
      <w:bookmarkStart w:id="226" w:name="_Toc337655412"/>
      <w:r>
        <w:t>If you specify the keyword “</w:t>
      </w:r>
      <w:r w:rsidR="00D84C56" w:rsidRPr="00E060F7">
        <w:rPr>
          <w:rFonts w:ascii="Consolas" w:hAnsi="Consolas" w:cs="Consolas"/>
        </w:rPr>
        <w:t>forge</w:t>
      </w:r>
      <w:r>
        <w:rPr>
          <w:rFonts w:ascii="Consolas" w:hAnsi="Consolas" w:cs="Consolas"/>
        </w:rPr>
        <w:t>t”</w:t>
      </w:r>
      <w:r w:rsidR="00BA5A04">
        <w:rPr>
          <w:rFonts w:ascii="Consolas" w:hAnsi="Consolas" w:cs="Consolas"/>
        </w:rPr>
        <w:t>,</w:t>
      </w:r>
      <w:r>
        <w:rPr>
          <w:rFonts w:ascii="Consolas" w:hAnsi="Consolas" w:cs="Consolas"/>
        </w:rPr>
        <w:t xml:space="preserve"> the</w:t>
      </w:r>
      <w:r w:rsidR="00D84C56" w:rsidRPr="00E060F7">
        <w:t xml:space="preserve"> element</w:t>
      </w:r>
      <w:r>
        <w:t xml:space="preserve"> will be removed from the memory</w:t>
      </w:r>
      <w:r w:rsidR="00D84C56" w:rsidRPr="00E060F7">
        <w:t xml:space="preserve"> </w:t>
      </w:r>
      <w:r>
        <w:t>of the computer. Th</w:t>
      </w:r>
      <w:r w:rsidR="00EC0E21">
        <w:t>at is why</w:t>
      </w:r>
      <w:r>
        <w:t xml:space="preserve"> it should be stored </w:t>
      </w:r>
      <w:r w:rsidR="00B15222">
        <w:t>in</w:t>
      </w:r>
      <w:r>
        <w:t xml:space="preserve"> the result data on the output stream</w:t>
      </w:r>
      <w:r w:rsidR="006125AB">
        <w:t xml:space="preserve"> if you need such data</w:t>
      </w:r>
      <w:r>
        <w:t xml:space="preserve">. This will be described in detail in </w:t>
      </w:r>
      <w:r w:rsidR="00BA5A04">
        <w:t>C</w:t>
      </w:r>
      <w:r>
        <w:t xml:space="preserve">hapter </w:t>
      </w:r>
      <w:r w:rsidR="00EF650E" w:rsidRPr="00E060F7">
        <w:fldChar w:fldCharType="begin"/>
      </w:r>
      <w:r w:rsidR="00D84C56" w:rsidRPr="00E060F7">
        <w:instrText xml:space="preserve"> REF _Ref363643508 \r \h </w:instrText>
      </w:r>
      <w:r w:rsidR="00EF650E" w:rsidRPr="00E060F7">
        <w:fldChar w:fldCharType="separate"/>
      </w:r>
      <w:r w:rsidR="007F02DC">
        <w:t>9.10</w:t>
      </w:r>
      <w:r w:rsidR="00EF650E" w:rsidRPr="00E060F7">
        <w:fldChar w:fldCharType="end"/>
      </w:r>
      <w:r w:rsidR="00D84C56" w:rsidRPr="00E060F7">
        <w:t>.</w:t>
      </w:r>
    </w:p>
    <w:p w14:paraId="2BCABA78" w14:textId="6C738CE9" w:rsidR="00D84C56" w:rsidRPr="00E060F7" w:rsidRDefault="00AC058A" w:rsidP="00D84C56">
      <w:pPr>
        <w:pStyle w:val="OdstavecSynteastyl"/>
      </w:pPr>
      <w:r>
        <w:rPr>
          <w:noProof/>
          <w:lang w:val="cs-CZ" w:eastAsia="cs-CZ"/>
        </w:rPr>
        <mc:AlternateContent>
          <mc:Choice Requires="wps">
            <w:drawing>
              <wp:inline distT="0" distB="0" distL="0" distR="0" wp14:anchorId="3DE93AB0" wp14:editId="569369BA">
                <wp:extent cx="247650" cy="107950"/>
                <wp:effectExtent l="9525" t="19050" r="19050" b="6350"/>
                <wp:docPr id="592" name="Šipka doprava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5111A2" id="Šipka doprava 2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97190E">
        <w:t xml:space="preserve">Sample of Complete </w:t>
      </w:r>
      <w:r w:rsidR="008F5906">
        <w:t>X-definition</w:t>
      </w:r>
      <w:r w:rsidR="0097190E">
        <w:t xml:space="preserve">: Chapter </w:t>
      </w:r>
      <w:r w:rsidR="00C30184" w:rsidRPr="00E060F7">
        <w:fldChar w:fldCharType="begin"/>
      </w:r>
      <w:r w:rsidR="00C30184" w:rsidRPr="00E060F7">
        <w:instrText xml:space="preserve"> REF _Ref341365773 \r \h </w:instrText>
      </w:r>
      <w:r w:rsidR="00C30184" w:rsidRPr="00E060F7">
        <w:fldChar w:fldCharType="separate"/>
      </w:r>
      <w:r w:rsidR="007F02DC">
        <w:t>4.7</w:t>
      </w:r>
      <w:r w:rsidR="00C30184" w:rsidRPr="00E060F7">
        <w:fldChar w:fldCharType="end"/>
      </w:r>
    </w:p>
    <w:p w14:paraId="1B605501" w14:textId="63B759F8" w:rsidR="00D84C56" w:rsidRDefault="00AC058A" w:rsidP="00D84C56">
      <w:pPr>
        <w:pStyle w:val="OdstavecSynteastyl"/>
      </w:pPr>
      <w:r>
        <w:rPr>
          <w:noProof/>
          <w:lang w:val="cs-CZ" w:eastAsia="cs-CZ"/>
        </w:rPr>
        <mc:AlternateContent>
          <mc:Choice Requires="wps">
            <w:drawing>
              <wp:inline distT="0" distB="0" distL="0" distR="0" wp14:anchorId="5CB42442" wp14:editId="4D13F7D6">
                <wp:extent cx="247650" cy="107950"/>
                <wp:effectExtent l="9525" t="19050" r="19050" b="6350"/>
                <wp:docPr id="591" name="Šipka doprava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ACF7B5" id="Šipka doprava 26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_Ref363643508 \r \h </w:instrText>
      </w:r>
      <w:r w:rsidR="00EF650E" w:rsidRPr="00E060F7">
        <w:fldChar w:fldCharType="separate"/>
      </w:r>
      <w:r w:rsidR="007F02DC">
        <w:t>9.10</w:t>
      </w:r>
      <w:r w:rsidR="00EF650E" w:rsidRPr="00E060F7">
        <w:fldChar w:fldCharType="end"/>
      </w:r>
      <w:r w:rsidR="00C30184">
        <w:t xml:space="preserve"> </w:t>
      </w:r>
      <w:r w:rsidR="00C30184">
        <w:fldChar w:fldCharType="begin"/>
      </w:r>
      <w:r w:rsidR="00C30184">
        <w:instrText xml:space="preserve"> REF _Ref363643508 \h </w:instrText>
      </w:r>
      <w:r w:rsidR="00C30184">
        <w:fldChar w:fldCharType="separate"/>
      </w:r>
      <w:r w:rsidR="007F02DC" w:rsidRPr="000E21EF">
        <w:t xml:space="preserve">Continuous XML document </w:t>
      </w:r>
      <w:r w:rsidR="007F02DC">
        <w:t>writing</w:t>
      </w:r>
      <w:r w:rsidR="00C30184">
        <w:fldChar w:fldCharType="end"/>
      </w:r>
    </w:p>
    <w:p w14:paraId="59A9BECF" w14:textId="2B180F4F" w:rsidR="00D84C56" w:rsidRPr="00E060F7" w:rsidRDefault="00EC0E21" w:rsidP="00431305">
      <w:pPr>
        <w:pStyle w:val="Heading2"/>
      </w:pPr>
      <w:bookmarkStart w:id="227" w:name="_Ref341365773"/>
      <w:bookmarkStart w:id="228" w:name="_Toc354676897"/>
      <w:bookmarkStart w:id="229" w:name="_Ref535147248"/>
      <w:bookmarkStart w:id="230" w:name="_Ref535148821"/>
      <w:bookmarkStart w:id="231" w:name="_Ref535148909"/>
      <w:bookmarkStart w:id="232" w:name="_Ref535149620"/>
      <w:bookmarkStart w:id="233" w:name="_Ref535151220"/>
      <w:bookmarkStart w:id="234" w:name="_Ref535151793"/>
      <w:bookmarkStart w:id="235" w:name="_Ref535157252"/>
      <w:bookmarkStart w:id="236" w:name="_Ref535158161"/>
      <w:bookmarkStart w:id="237" w:name="_Toc208246663"/>
      <w:r>
        <w:t xml:space="preserve">Sample of Complete </w:t>
      </w:r>
      <w:bookmarkEnd w:id="225"/>
      <w:bookmarkEnd w:id="226"/>
      <w:bookmarkEnd w:id="227"/>
      <w:bookmarkEnd w:id="228"/>
      <w:r w:rsidR="008F5906">
        <w:t>X-definition</w:t>
      </w:r>
      <w:bookmarkEnd w:id="229"/>
      <w:bookmarkEnd w:id="230"/>
      <w:bookmarkEnd w:id="231"/>
      <w:bookmarkEnd w:id="232"/>
      <w:bookmarkEnd w:id="233"/>
      <w:bookmarkEnd w:id="234"/>
      <w:bookmarkEnd w:id="235"/>
      <w:bookmarkEnd w:id="236"/>
      <w:bookmarkEnd w:id="237"/>
    </w:p>
    <w:p w14:paraId="6009F4EC" w14:textId="648B2704" w:rsidR="00D84C56" w:rsidRPr="00E060F7" w:rsidRDefault="00AC058A" w:rsidP="00D84C56">
      <w:pPr>
        <w:pStyle w:val="OdstavecSynteastyl"/>
      </w:pPr>
      <w:r>
        <w:rPr>
          <w:noProof/>
          <w:lang w:val="cs-CZ" w:eastAsia="cs-CZ"/>
        </w:rPr>
        <mc:AlternateContent>
          <mc:Choice Requires="wps">
            <w:drawing>
              <wp:inline distT="0" distB="0" distL="0" distR="0" wp14:anchorId="76DD0C75" wp14:editId="2DF8F842">
                <wp:extent cx="247650" cy="107950"/>
                <wp:effectExtent l="9525" t="19050" r="19050" b="6350"/>
                <wp:docPr id="590" name="Šipka doprava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06CE87" id="Šipka doprava 2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7F02DC">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7F02DC" w:rsidRPr="00E060F7">
        <w:t xml:space="preserve">Model of </w:t>
      </w:r>
      <w:r w:rsidR="007F02DC">
        <w:t>E</w:t>
      </w:r>
      <w:r w:rsidR="007F02DC" w:rsidRPr="00E060F7">
        <w:t xml:space="preserve">xemplary </w:t>
      </w:r>
      <w:r w:rsidR="007F02DC">
        <w:t>E</w:t>
      </w:r>
      <w:r w:rsidR="007F02DC" w:rsidRPr="00E060F7">
        <w:t>lement</w:t>
      </w:r>
      <w:r w:rsidR="00C30184">
        <w:fldChar w:fldCharType="end"/>
      </w:r>
    </w:p>
    <w:p w14:paraId="7905E6E2" w14:textId="2DA8693A" w:rsidR="00D84C56" w:rsidRPr="00E060F7" w:rsidRDefault="0081472D" w:rsidP="00D84C56">
      <w:pPr>
        <w:pStyle w:val="OdstavecSynteastyl"/>
      </w:pPr>
      <w:r>
        <w:t xml:space="preserve">The </w:t>
      </w:r>
      <w:r w:rsidR="008F5906">
        <w:t>X-definition</w:t>
      </w:r>
      <w:r w:rsidR="00D84C56" w:rsidRPr="00E060F7">
        <w:t xml:space="preserve"> </w:t>
      </w:r>
      <w:r>
        <w:t xml:space="preserve">is </w:t>
      </w:r>
      <w:r w:rsidR="0097190E">
        <w:t>an</w:t>
      </w:r>
      <w:r w:rsidR="0097190E" w:rsidRPr="00E060F7">
        <w:t xml:space="preserve"> </w:t>
      </w:r>
      <w:r w:rsidR="00D84C56" w:rsidRPr="00E060F7">
        <w:t>XML do</w:t>
      </w:r>
      <w:r>
        <w:t>c</w:t>
      </w:r>
      <w:r w:rsidR="00D84C56" w:rsidRPr="00E060F7">
        <w:t>ument</w:t>
      </w:r>
      <w:r>
        <w:t>.</w:t>
      </w:r>
      <w:r w:rsidR="00D84C56" w:rsidRPr="00E060F7">
        <w:t xml:space="preserve"> </w:t>
      </w:r>
      <w:r>
        <w:t xml:space="preserve">If it is used for validation </w:t>
      </w:r>
      <w:r w:rsidR="006125AB">
        <w:t>purpose</w:t>
      </w:r>
      <w:r w:rsidR="000B7F6B">
        <w:t>s</w:t>
      </w:r>
      <w:r w:rsidR="00BA5A04">
        <w:t>,</w:t>
      </w:r>
      <w:r w:rsidR="006125AB">
        <w:t xml:space="preserve"> </w:t>
      </w:r>
      <w:r>
        <w:t xml:space="preserve">it must </w:t>
      </w:r>
      <w:r w:rsidR="00BA5A04">
        <w:t>specify</w:t>
      </w:r>
      <w:r>
        <w:t xml:space="preserve"> the name of</w:t>
      </w:r>
      <w:r w:rsidR="006125AB">
        <w:t xml:space="preserve"> the</w:t>
      </w:r>
      <w:r>
        <w:t xml:space="preserve"> model (or names of models) </w:t>
      </w:r>
      <w:r w:rsidR="006F1438">
        <w:t xml:space="preserve">of </w:t>
      </w:r>
      <w:r>
        <w:t xml:space="preserve">the root element of processed data. </w:t>
      </w:r>
      <w:r w:rsidR="006F1438">
        <w:t xml:space="preserve">Example of the complete </w:t>
      </w:r>
      <w:r w:rsidR="008F5906">
        <w:t>X-definition</w:t>
      </w:r>
      <w:r w:rsidR="006F1438">
        <w:t>:</w:t>
      </w:r>
    </w:p>
    <w:p w14:paraId="7277748B" w14:textId="77777777" w:rsidR="00D84C56" w:rsidRPr="00E060F7" w:rsidRDefault="00D84C56" w:rsidP="00D84C56">
      <w:pPr>
        <w:sectPr w:rsidR="00D84C56" w:rsidRPr="00E060F7" w:rsidSect="00D66321">
          <w:type w:val="continuous"/>
          <w:pgSz w:w="11906" w:h="16838" w:code="9"/>
          <w:pgMar w:top="1304" w:right="1304" w:bottom="1304" w:left="1304" w:header="709" w:footer="709" w:gutter="0"/>
          <w:cols w:space="708"/>
        </w:sectPr>
      </w:pPr>
    </w:p>
    <w:p w14:paraId="6BBEEFDB" w14:textId="5ED02622" w:rsidR="00D84C56" w:rsidRPr="00E060F7" w:rsidRDefault="008F5906" w:rsidP="004C0259">
      <w:pPr>
        <w:pStyle w:val="OdstavecSynteastyl"/>
        <w:keepNext/>
        <w:numPr>
          <w:ilvl w:val="0"/>
          <w:numId w:val="24"/>
        </w:numPr>
        <w:spacing w:before="0"/>
        <w:ind w:left="714" w:hanging="357"/>
      </w:pPr>
      <w:r>
        <w:lastRenderedPageBreak/>
        <w:t>V</w:t>
      </w:r>
      <w:r w:rsidR="00E943D1" w:rsidRPr="006F1438">
        <w:t>ariant with elements and attributes</w:t>
      </w:r>
      <w:r w:rsidR="006F1438" w:rsidRPr="006F1438">
        <w:t>:</w:t>
      </w:r>
    </w:p>
    <w:p w14:paraId="17048C0A" w14:textId="55682A7E"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&lt;xd:def</w:t>
      </w:r>
      <w:r w:rsidR="00E943D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247D0944" w14:textId="77777777"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E943D1" w:rsidRPr="00D04EAE">
        <w:rPr>
          <w:color w:val="984806"/>
          <w:szCs w:val="16"/>
          <w:lang w:val="de-DE"/>
        </w:rPr>
        <w:t>garage</w:t>
      </w:r>
      <w:r w:rsidRPr="00D04EAE">
        <w:rPr>
          <w:szCs w:val="16"/>
          <w:lang w:val="de-DE"/>
        </w:rPr>
        <w:t>"</w:t>
      </w:r>
    </w:p>
    <w:p w14:paraId="6BD940EE" w14:textId="77777777" w:rsidR="00D84C56" w:rsidRPr="00E060F7" w:rsidRDefault="00D84C56" w:rsidP="004C0259">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89CD264" w14:textId="77777777" w:rsidR="00D84C56" w:rsidRPr="00E060F7" w:rsidRDefault="00D84C56" w:rsidP="004C0259">
      <w:pPr>
        <w:pStyle w:val="Zdrojovykod-zlutyboxSynteastyl"/>
        <w:shd w:val="clear" w:color="auto" w:fill="FFFFF5"/>
        <w:tabs>
          <w:tab w:val="left" w:pos="567"/>
          <w:tab w:val="left" w:pos="1276"/>
        </w:tabs>
        <w:rPr>
          <w:color w:val="0070C0"/>
          <w:szCs w:val="16"/>
        </w:rPr>
      </w:pPr>
    </w:p>
    <w:p w14:paraId="033FF769" w14:textId="3ADB3C97"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szCs w:val="16"/>
        </w:rPr>
        <w:tab/>
        <w:t>&lt;</w:t>
      </w:r>
      <w:r w:rsidR="0097190E">
        <w:rPr>
          <w:color w:val="0070C0"/>
          <w:szCs w:val="16"/>
        </w:rPr>
        <w:t>Vehicles</w:t>
      </w:r>
      <w:r w:rsidRPr="00E060F7">
        <w:rPr>
          <w:color w:val="0070C0"/>
          <w:szCs w:val="16"/>
        </w:rPr>
        <w:t>&gt;</w:t>
      </w:r>
    </w:p>
    <w:p w14:paraId="480329A5"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0070C0"/>
        </w:rPr>
        <w:tab/>
        <w:t>&lt;V</w:t>
      </w:r>
      <w:r w:rsidR="00E943D1">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w:t>
      </w:r>
      <w:r w:rsidRPr="00E060F7">
        <w:rPr>
          <w:szCs w:val="16"/>
        </w:rPr>
        <w:t>"</w:t>
      </w:r>
    </w:p>
    <w:p w14:paraId="3C61891E" w14:textId="77777777" w:rsidR="00D84C56" w:rsidRPr="00E060F7" w:rsidRDefault="00D84C56" w:rsidP="004C0259">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00E943D1">
        <w:rPr>
          <w:color w:val="00B050"/>
        </w:rPr>
        <w:t xml:space="preserve">e </w:t>
      </w:r>
      <w:r w:rsidRPr="00E060F7">
        <w:t xml:space="preserve">= </w:t>
      </w:r>
      <w:r w:rsidRPr="00E060F7">
        <w:rPr>
          <w:szCs w:val="16"/>
        </w:rPr>
        <w:t>"</w:t>
      </w:r>
      <w:r w:rsidR="00E943D1">
        <w:rPr>
          <w:color w:val="984806"/>
        </w:rPr>
        <w:t>enum</w:t>
      </w:r>
      <w:r w:rsidRPr="00E060F7">
        <w:rPr>
          <w:color w:val="984806"/>
        </w:rPr>
        <w:t>('SUV', 'MPV', '</w:t>
      </w:r>
      <w:r w:rsidR="00E943D1">
        <w:rPr>
          <w:color w:val="984806"/>
        </w:rPr>
        <w:t>personal</w:t>
      </w:r>
      <w:r w:rsidRPr="00E060F7">
        <w:rPr>
          <w:color w:val="984806"/>
        </w:rPr>
        <w:t xml:space="preserve">', </w:t>
      </w:r>
    </w:p>
    <w:p w14:paraId="04D61D24" w14:textId="77777777" w:rsidR="00D84C56" w:rsidRPr="00E060F7" w:rsidRDefault="00D84C56" w:rsidP="004C0259">
      <w:pPr>
        <w:pStyle w:val="Zdrojovykod-zlutyboxSynteastyl"/>
        <w:shd w:val="clear" w:color="auto" w:fill="FFFFF5"/>
        <w:tabs>
          <w:tab w:val="left" w:pos="851"/>
          <w:tab w:val="left" w:pos="1418"/>
        </w:tabs>
      </w:pPr>
      <w:r w:rsidRPr="00E060F7">
        <w:tab/>
        <w:t xml:space="preserve">     </w:t>
      </w:r>
      <w:r w:rsidRPr="00E060F7">
        <w:rPr>
          <w:color w:val="984806"/>
        </w:rPr>
        <w:t>'</w:t>
      </w:r>
      <w:r w:rsidR="00E943D1">
        <w:rPr>
          <w:color w:val="984806"/>
        </w:rPr>
        <w:t>truck</w:t>
      </w:r>
      <w:r w:rsidRPr="00E060F7">
        <w:rPr>
          <w:color w:val="984806"/>
        </w:rPr>
        <w:t>', 'sport', 'o</w:t>
      </w:r>
      <w:r w:rsidR="00E943D1">
        <w:rPr>
          <w:color w:val="984806"/>
        </w:rPr>
        <w:t>ther</w:t>
      </w:r>
      <w:r w:rsidRPr="00E060F7">
        <w:rPr>
          <w:color w:val="984806"/>
        </w:rPr>
        <w:t>')</w:t>
      </w:r>
      <w:r w:rsidRPr="00E060F7">
        <w:rPr>
          <w:szCs w:val="16"/>
        </w:rPr>
        <w:t>"</w:t>
      </w:r>
    </w:p>
    <w:p w14:paraId="2528AE5E" w14:textId="77777777" w:rsidR="00D84C56" w:rsidRPr="00E060F7" w:rsidRDefault="00D84C56" w:rsidP="004C0259">
      <w:pPr>
        <w:pStyle w:val="Zdrojovykod-zlutyboxSynteastyl"/>
        <w:shd w:val="clear" w:color="auto" w:fill="FFFFF5"/>
        <w:tabs>
          <w:tab w:val="left" w:pos="851"/>
          <w:tab w:val="left" w:pos="1418"/>
        </w:tabs>
      </w:pPr>
      <w:r w:rsidRPr="00E060F7">
        <w:rPr>
          <w:color w:val="00B050"/>
        </w:rPr>
        <w:tab/>
      </w:r>
      <w:r w:rsidR="005010AC">
        <w:rPr>
          <w:color w:val="00B050"/>
        </w:rPr>
        <w:t>v</w:t>
      </w:r>
      <w:r w:rsidRPr="00E060F7">
        <w:rPr>
          <w:color w:val="00B050"/>
        </w:rPr>
        <w:t>r</w:t>
      </w:r>
      <w:r w:rsidR="00E943D1">
        <w:rPr>
          <w:color w:val="00B050"/>
        </w:rPr>
        <w:t>n</w:t>
      </w:r>
      <w:r w:rsidRPr="00E060F7">
        <w:tab/>
        <w:t xml:space="preserve">= </w:t>
      </w:r>
      <w:r w:rsidRPr="00E060F7">
        <w:rPr>
          <w:szCs w:val="16"/>
        </w:rPr>
        <w:t>"</w:t>
      </w:r>
      <w:r w:rsidRPr="00E060F7">
        <w:rPr>
          <w:color w:val="984806"/>
        </w:rPr>
        <w:t>string(7)</w:t>
      </w:r>
      <w:r w:rsidRPr="00E060F7">
        <w:rPr>
          <w:szCs w:val="16"/>
        </w:rPr>
        <w:t>"</w:t>
      </w:r>
    </w:p>
    <w:p w14:paraId="24B62025" w14:textId="77777777" w:rsidR="00D84C56" w:rsidRPr="00E060F7" w:rsidRDefault="00D84C56" w:rsidP="004C0259">
      <w:pPr>
        <w:pStyle w:val="Zdrojovykod-zlutyboxSynteastyl"/>
        <w:shd w:val="clear" w:color="auto" w:fill="FFFFF5"/>
        <w:tabs>
          <w:tab w:val="left" w:pos="851"/>
          <w:tab w:val="left" w:pos="1418"/>
        </w:tabs>
      </w:pPr>
      <w:r w:rsidRPr="00E060F7">
        <w:tab/>
      </w:r>
      <w:r w:rsidR="00E943D1">
        <w:rPr>
          <w:color w:val="00B050"/>
        </w:rPr>
        <w:t>purchas</w:t>
      </w:r>
      <w:r w:rsidRPr="00E060F7">
        <w:rPr>
          <w:color w:val="00B050"/>
        </w:rPr>
        <w:t xml:space="preserve">e </w:t>
      </w:r>
      <w:r w:rsidRPr="00E060F7">
        <w:t xml:space="preserve">= </w:t>
      </w:r>
      <w:r w:rsidRPr="00E060F7">
        <w:rPr>
          <w:szCs w:val="16"/>
        </w:rPr>
        <w:t>"</w:t>
      </w:r>
      <w:r w:rsidR="00A90C20">
        <w:rPr>
          <w:color w:val="984806"/>
        </w:rPr>
        <w:t>date</w:t>
      </w:r>
      <w:r w:rsidRPr="00E060F7">
        <w:rPr>
          <w:color w:val="984806"/>
        </w:rPr>
        <w:t>()</w:t>
      </w:r>
      <w:r w:rsidRPr="00E060F7">
        <w:rPr>
          <w:szCs w:val="16"/>
        </w:rPr>
        <w:t>"</w:t>
      </w:r>
    </w:p>
    <w:p w14:paraId="79FBF6AB" w14:textId="77777777" w:rsidR="00D84C56" w:rsidRPr="00E060F7" w:rsidRDefault="00D84C56" w:rsidP="004C0259">
      <w:pPr>
        <w:pStyle w:val="Zdrojovykod-zlutyboxSynteastyl"/>
        <w:shd w:val="clear" w:color="auto" w:fill="FFFFF5"/>
        <w:tabs>
          <w:tab w:val="left" w:pos="851"/>
          <w:tab w:val="left" w:pos="1418"/>
        </w:tabs>
      </w:pPr>
      <w:r w:rsidRPr="00E060F7">
        <w:tab/>
      </w:r>
      <w:r w:rsidR="00E943D1">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5232E60C" w14:textId="77777777" w:rsidR="00D84C56" w:rsidRPr="00E060F7" w:rsidRDefault="00D84C56" w:rsidP="004C025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05B031CE" w14:textId="07B03B16"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color w:val="0070C0"/>
          <w:szCs w:val="16"/>
        </w:rPr>
        <w:t>Vehicles</w:t>
      </w:r>
      <w:r w:rsidRPr="00E060F7">
        <w:rPr>
          <w:color w:val="0070C0"/>
        </w:rPr>
        <w:t>&gt;</w:t>
      </w:r>
    </w:p>
    <w:p w14:paraId="53735E56"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&lt;/xd:def&gt;</w:t>
      </w:r>
    </w:p>
    <w:p w14:paraId="0BF6F36B" w14:textId="77777777" w:rsidR="00D84C56" w:rsidRPr="00E060F7" w:rsidRDefault="00D84C56" w:rsidP="00D84C56">
      <w:pPr>
        <w:pStyle w:val="OdstavecSynteastyl"/>
      </w:pPr>
    </w:p>
    <w:p w14:paraId="1BE5121C" w14:textId="4F2F54EC" w:rsidR="00D84C56" w:rsidRPr="00E060F7" w:rsidRDefault="008F5906" w:rsidP="0075748B">
      <w:pPr>
        <w:pStyle w:val="OdstavecSynteastyl"/>
        <w:keepNext/>
        <w:numPr>
          <w:ilvl w:val="0"/>
          <w:numId w:val="24"/>
        </w:numPr>
        <w:ind w:left="284" w:hanging="284"/>
      </w:pPr>
      <w:r>
        <w:t>V</w:t>
      </w:r>
      <w:r w:rsidR="006F1438" w:rsidRPr="00EB0DF4">
        <w:t xml:space="preserve">ariant </w:t>
      </w:r>
      <w:r w:rsidR="0097190E">
        <w:t>with XML elements only</w:t>
      </w:r>
      <w:r w:rsidR="006F1438" w:rsidRPr="00EB0DF4">
        <w:t>:</w:t>
      </w:r>
    </w:p>
    <w:p w14:paraId="3DF48587" w14:textId="782C96B6"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&lt;xd:def</w:t>
      </w:r>
      <w:r w:rsidR="00E943D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8B35F36" w14:textId="77777777"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E943D1" w:rsidRPr="00D04EAE">
        <w:rPr>
          <w:color w:val="984806"/>
          <w:szCs w:val="16"/>
          <w:lang w:val="de-DE"/>
        </w:rPr>
        <w:t>garage</w:t>
      </w:r>
      <w:r w:rsidRPr="00D04EAE">
        <w:rPr>
          <w:szCs w:val="16"/>
          <w:lang w:val="de-DE"/>
        </w:rPr>
        <w:t>"</w:t>
      </w:r>
    </w:p>
    <w:p w14:paraId="44588C49" w14:textId="77777777" w:rsidR="00D84C56" w:rsidRPr="00E060F7" w:rsidRDefault="00D84C56" w:rsidP="004C0259">
      <w:pPr>
        <w:pStyle w:val="Zdrojovykod-zlutyboxSynteastyl"/>
        <w:shd w:val="clear" w:color="auto" w:fill="FFFFF5"/>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40A950E" w14:textId="77777777" w:rsidR="00D84C56" w:rsidRPr="00E060F7" w:rsidRDefault="00D84C56" w:rsidP="004C0259">
      <w:pPr>
        <w:pStyle w:val="Zdrojovykod-zlutyboxSynteastyl"/>
        <w:shd w:val="clear" w:color="auto" w:fill="FFFFF5"/>
        <w:rPr>
          <w:color w:val="0070C0"/>
        </w:rPr>
      </w:pPr>
    </w:p>
    <w:p w14:paraId="7504E6F7" w14:textId="77995B93"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szCs w:val="16"/>
        </w:rPr>
        <w:tab/>
        <w:t>&lt;</w:t>
      </w:r>
      <w:r w:rsidR="0097190E">
        <w:rPr>
          <w:color w:val="0070C0"/>
          <w:szCs w:val="16"/>
        </w:rPr>
        <w:t>Vehicles</w:t>
      </w:r>
      <w:r w:rsidRPr="00E060F7">
        <w:rPr>
          <w:color w:val="0070C0"/>
          <w:szCs w:val="16"/>
        </w:rPr>
        <w:t>&gt;</w:t>
      </w:r>
    </w:p>
    <w:p w14:paraId="581D8A5D" w14:textId="77777777" w:rsidR="00D84C56" w:rsidRPr="00E060F7" w:rsidRDefault="00D84C56" w:rsidP="004C0259">
      <w:pPr>
        <w:pStyle w:val="Zdrojovykod-zlutyboxSynteastyl"/>
        <w:shd w:val="clear" w:color="auto" w:fill="FFFFF5"/>
        <w:tabs>
          <w:tab w:val="left" w:pos="567"/>
        </w:tabs>
        <w:rPr>
          <w:color w:val="0070C0"/>
        </w:rPr>
      </w:pPr>
      <w:r w:rsidRPr="00E060F7">
        <w:rPr>
          <w:color w:val="0070C0"/>
        </w:rPr>
        <w:tab/>
        <w:t>&lt;V</w:t>
      </w:r>
      <w:r w:rsidR="00E943D1">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w:t>
      </w:r>
      <w:r w:rsidRPr="00E060F7">
        <w:rPr>
          <w:szCs w:val="16"/>
        </w:rPr>
        <w:t>"</w:t>
      </w:r>
      <w:r w:rsidRPr="00E060F7">
        <w:rPr>
          <w:color w:val="0070C0"/>
        </w:rPr>
        <w:t>&gt;</w:t>
      </w:r>
    </w:p>
    <w:p w14:paraId="0051FCB6" w14:textId="77777777" w:rsidR="00D84C56" w:rsidRPr="00E060F7" w:rsidRDefault="00D84C56" w:rsidP="004C0259">
      <w:pPr>
        <w:pStyle w:val="Zdrojovykod-zlutyboxSynteastyl"/>
        <w:shd w:val="clear" w:color="auto" w:fill="FFFFF5"/>
        <w:tabs>
          <w:tab w:val="left" w:pos="567"/>
          <w:tab w:val="left" w:pos="993"/>
        </w:tabs>
      </w:pPr>
      <w:r w:rsidRPr="00E060F7">
        <w:rPr>
          <w:color w:val="0070C0"/>
        </w:rPr>
        <w:tab/>
      </w:r>
      <w:r w:rsidRPr="00E060F7">
        <w:rPr>
          <w:color w:val="0070C0"/>
        </w:rPr>
        <w:tab/>
        <w:t>&lt;typ</w:t>
      </w:r>
      <w:r w:rsidR="00E943D1">
        <w:rPr>
          <w:color w:val="0070C0"/>
        </w:rPr>
        <w:t>e</w:t>
      </w:r>
      <w:r w:rsidRPr="00E060F7">
        <w:rPr>
          <w:color w:val="0070C0"/>
        </w:rPr>
        <w:t>&gt;</w:t>
      </w:r>
      <w:r w:rsidR="00E943D1">
        <w:rPr>
          <w:color w:val="0070C0"/>
        </w:rPr>
        <w:t xml:space="preserve"> </w:t>
      </w:r>
      <w:r w:rsidR="00E943D1">
        <w:t>enum</w:t>
      </w:r>
      <w:r w:rsidRPr="00E060F7">
        <w:t>('SUV', 'MPV', '</w:t>
      </w:r>
      <w:r w:rsidR="00E943D1">
        <w:t>personal</w:t>
      </w:r>
      <w:r w:rsidRPr="00E060F7">
        <w:t xml:space="preserve">', </w:t>
      </w:r>
    </w:p>
    <w:p w14:paraId="64588D4F" w14:textId="77777777" w:rsidR="00D84C56" w:rsidRPr="00E060F7" w:rsidRDefault="00D84C56" w:rsidP="004C0259">
      <w:pPr>
        <w:pStyle w:val="Zdrojovykod-zlutyboxSynteastyl"/>
        <w:shd w:val="clear" w:color="auto" w:fill="FFFFF5"/>
        <w:tabs>
          <w:tab w:val="left" w:pos="567"/>
          <w:tab w:val="left" w:pos="993"/>
        </w:tabs>
      </w:pPr>
      <w:r w:rsidRPr="00E060F7">
        <w:tab/>
      </w:r>
      <w:r w:rsidRPr="00E060F7">
        <w:tab/>
        <w:t xml:space="preserve">     '</w:t>
      </w:r>
      <w:r w:rsidR="00E943D1">
        <w:t>truck</w:t>
      </w:r>
      <w:r w:rsidRPr="00E060F7">
        <w:t>', 'sport', 'o</w:t>
      </w:r>
      <w:r w:rsidR="00E943D1">
        <w:t>ther</w:t>
      </w:r>
      <w:r w:rsidRPr="00E060F7">
        <w:t>')</w:t>
      </w:r>
    </w:p>
    <w:p w14:paraId="3431FC93"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t>&lt;/typ</w:t>
      </w:r>
      <w:r w:rsidR="00E943D1">
        <w:rPr>
          <w:color w:val="0070C0"/>
        </w:rPr>
        <w:t>e</w:t>
      </w:r>
      <w:r w:rsidRPr="00E060F7">
        <w:rPr>
          <w:color w:val="0070C0"/>
        </w:rPr>
        <w:t>&gt;</w:t>
      </w:r>
    </w:p>
    <w:p w14:paraId="7CB35257"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5010AC">
        <w:rPr>
          <w:color w:val="0070C0"/>
        </w:rPr>
        <w:t>v</w:t>
      </w:r>
      <w:r w:rsidRPr="00E060F7">
        <w:rPr>
          <w:color w:val="0070C0"/>
        </w:rPr>
        <w:t>r</w:t>
      </w:r>
      <w:r w:rsidR="00E943D1">
        <w:rPr>
          <w:color w:val="0070C0"/>
        </w:rPr>
        <w:t>n</w:t>
      </w:r>
      <w:r w:rsidRPr="00E060F7">
        <w:rPr>
          <w:color w:val="0070C0"/>
        </w:rPr>
        <w:t>&gt;</w:t>
      </w:r>
      <w:r w:rsidRPr="00E060F7">
        <w:t>string(7)</w:t>
      </w:r>
      <w:r w:rsidRPr="00E060F7">
        <w:rPr>
          <w:color w:val="0070C0"/>
        </w:rPr>
        <w:t>&lt;/</w:t>
      </w:r>
      <w:r w:rsidR="005010AC">
        <w:rPr>
          <w:color w:val="0070C0"/>
        </w:rPr>
        <w:t>v</w:t>
      </w:r>
      <w:r w:rsidRPr="00E060F7">
        <w:rPr>
          <w:color w:val="0070C0"/>
        </w:rPr>
        <w:t>r</w:t>
      </w:r>
      <w:r w:rsidR="00E943D1">
        <w:rPr>
          <w:color w:val="0070C0"/>
        </w:rPr>
        <w:t>n</w:t>
      </w:r>
      <w:r w:rsidRPr="00E060F7">
        <w:rPr>
          <w:color w:val="0070C0"/>
        </w:rPr>
        <w:t>&gt;</w:t>
      </w:r>
    </w:p>
    <w:p w14:paraId="066AC3A1" w14:textId="77777777" w:rsidR="00D84C56" w:rsidRPr="00E060F7" w:rsidRDefault="00D84C56" w:rsidP="004C0259">
      <w:pPr>
        <w:pStyle w:val="Zdrojovykod-zlutyboxSynteastyl"/>
        <w:shd w:val="clear" w:color="auto" w:fill="FFFFF5"/>
        <w:tabs>
          <w:tab w:val="left" w:pos="567"/>
          <w:tab w:val="left" w:pos="993"/>
        </w:tabs>
        <w:rPr>
          <w:color w:val="984806"/>
        </w:rPr>
      </w:pPr>
      <w:r w:rsidRPr="00E060F7">
        <w:tab/>
      </w:r>
      <w:r w:rsidRPr="00E060F7">
        <w:tab/>
      </w:r>
      <w:r w:rsidRPr="00E060F7">
        <w:rPr>
          <w:color w:val="0070C0"/>
        </w:rPr>
        <w:t>&lt;</w:t>
      </w:r>
      <w:r w:rsidR="00E943D1">
        <w:rPr>
          <w:color w:val="0070C0"/>
        </w:rPr>
        <w:t>purchas</w:t>
      </w:r>
      <w:r w:rsidRPr="00E060F7">
        <w:rPr>
          <w:color w:val="0070C0"/>
        </w:rPr>
        <w:t>e&gt;</w:t>
      </w:r>
      <w:r w:rsidR="00A90C20">
        <w:rPr>
          <w:color w:val="0070C0"/>
        </w:rPr>
        <w:t xml:space="preserve"> </w:t>
      </w:r>
      <w:r w:rsidRPr="00E060F7">
        <w:t>date()</w:t>
      </w:r>
      <w:r w:rsidR="00A90C20">
        <w:t xml:space="preserve"> </w:t>
      </w:r>
      <w:r w:rsidRPr="00E060F7">
        <w:rPr>
          <w:color w:val="0070C0"/>
        </w:rPr>
        <w:t>&lt;/</w:t>
      </w:r>
      <w:r w:rsidR="00E943D1">
        <w:rPr>
          <w:color w:val="0070C0"/>
        </w:rPr>
        <w:t>purchas</w:t>
      </w:r>
      <w:r w:rsidRPr="00E060F7">
        <w:rPr>
          <w:color w:val="0070C0"/>
        </w:rPr>
        <w:t>e&gt;</w:t>
      </w:r>
    </w:p>
    <w:p w14:paraId="48DF99E1"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E943D1">
        <w:rPr>
          <w:color w:val="0070C0"/>
        </w:rPr>
        <w:t>manufacturer</w:t>
      </w:r>
      <w:r w:rsidRPr="00E060F7">
        <w:rPr>
          <w:color w:val="0070C0"/>
        </w:rPr>
        <w:t>&gt;</w:t>
      </w:r>
      <w:r w:rsidRPr="00E060F7">
        <w:t>string()</w:t>
      </w:r>
      <w:r w:rsidRPr="00E060F7">
        <w:rPr>
          <w:color w:val="0070C0"/>
        </w:rPr>
        <w:t>&lt;/</w:t>
      </w:r>
      <w:r w:rsidR="00E943D1">
        <w:rPr>
          <w:color w:val="0070C0"/>
        </w:rPr>
        <w:t>manufacturer</w:t>
      </w:r>
      <w:r w:rsidRPr="00E060F7">
        <w:rPr>
          <w:color w:val="0070C0"/>
        </w:rPr>
        <w:t>&gt;</w:t>
      </w:r>
    </w:p>
    <w:p w14:paraId="451F34E3"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593CD4BC" w14:textId="77777777" w:rsidR="00D84C56" w:rsidRPr="00E060F7" w:rsidRDefault="00D84C56" w:rsidP="004C0259">
      <w:pPr>
        <w:pStyle w:val="Zdrojovykod-zlutyboxSynteastyl"/>
        <w:shd w:val="clear" w:color="auto" w:fill="FFFFF5"/>
        <w:tabs>
          <w:tab w:val="left" w:pos="567"/>
        </w:tabs>
        <w:rPr>
          <w:color w:val="0070C0"/>
        </w:rPr>
      </w:pPr>
      <w:r w:rsidRPr="00E060F7">
        <w:rPr>
          <w:color w:val="0070C0"/>
        </w:rPr>
        <w:tab/>
        <w:t>&lt;/V</w:t>
      </w:r>
      <w:r w:rsidR="00E943D1">
        <w:rPr>
          <w:color w:val="0070C0"/>
        </w:rPr>
        <w:t>ehicle</w:t>
      </w:r>
      <w:r w:rsidRPr="00E060F7">
        <w:rPr>
          <w:color w:val="0070C0"/>
        </w:rPr>
        <w:t>&gt;</w:t>
      </w:r>
    </w:p>
    <w:p w14:paraId="0DBA1C32" w14:textId="515B1DA6"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color w:val="0070C0"/>
          <w:szCs w:val="16"/>
        </w:rPr>
        <w:t>Vehicles</w:t>
      </w:r>
      <w:r w:rsidRPr="00E060F7">
        <w:rPr>
          <w:color w:val="0070C0"/>
        </w:rPr>
        <w:t>&gt;</w:t>
      </w:r>
    </w:p>
    <w:p w14:paraId="37D87338"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&lt;/xd:def&gt;</w:t>
      </w:r>
    </w:p>
    <w:p w14:paraId="05C90902" w14:textId="77777777" w:rsidR="00D84C56" w:rsidRPr="00E060F7" w:rsidRDefault="00D84C56" w:rsidP="004C0259">
      <w:pPr>
        <w:shd w:val="clear" w:color="auto" w:fill="FFFFF5"/>
        <w:sectPr w:rsidR="00D84C56" w:rsidRPr="00E060F7" w:rsidSect="00D66321">
          <w:type w:val="continuous"/>
          <w:pgSz w:w="11906" w:h="16838" w:code="9"/>
          <w:pgMar w:top="1304" w:right="1304" w:bottom="1304" w:left="1304" w:header="709" w:footer="709" w:gutter="0"/>
          <w:cols w:num="2" w:space="708"/>
        </w:sectPr>
      </w:pPr>
    </w:p>
    <w:p w14:paraId="0C6B4727" w14:textId="63A39323" w:rsidR="00D84C56" w:rsidRPr="00E060F7" w:rsidRDefault="008F5906" w:rsidP="00D84C56">
      <w:pPr>
        <w:pStyle w:val="OdstavecSynteastyl"/>
      </w:pPr>
      <w:r>
        <w:t>W</w:t>
      </w:r>
      <w:r w:rsidR="00E943D1">
        <w:t>here</w:t>
      </w:r>
      <w:r w:rsidR="00D84C56" w:rsidRPr="00E060F7">
        <w:t>:</w:t>
      </w:r>
    </w:p>
    <w:p w14:paraId="0A956A34" w14:textId="29CED926" w:rsidR="00D84C56" w:rsidRPr="00E060F7" w:rsidRDefault="006125AB" w:rsidP="000C751B">
      <w:pPr>
        <w:pStyle w:val="OdstavecSynteastyl"/>
        <w:numPr>
          <w:ilvl w:val="0"/>
          <w:numId w:val="9"/>
        </w:numPr>
        <w:ind w:left="709" w:hanging="283"/>
      </w:pPr>
      <w:r>
        <w:t>T</w:t>
      </w:r>
      <w:r w:rsidR="00E943D1">
        <w:t xml:space="preserve">he namespace of </w:t>
      </w:r>
      <w:r w:rsidR="008F5906">
        <w:t>X-definition</w:t>
      </w:r>
      <w:r w:rsidR="00D84C56" w:rsidRPr="00E060F7">
        <w:t xml:space="preserve"> </w:t>
      </w:r>
      <w:r w:rsidR="00E943D1">
        <w:t>is</w:t>
      </w:r>
      <w:r w:rsidR="00D84C56" w:rsidRPr="00E060F7">
        <w:t xml:space="preserve"> </w:t>
      </w:r>
      <w:r w:rsidR="00D84C56" w:rsidRPr="00E060F7">
        <w:rPr>
          <w:rFonts w:ascii="Consolas" w:hAnsi="Consolas" w:cs="Consolas"/>
        </w:rPr>
        <w:t>"</w:t>
      </w:r>
      <w:r w:rsidR="00B421FC">
        <w:rPr>
          <w:rFonts w:ascii="Consolas" w:hAnsi="Consolas" w:cs="Consolas"/>
        </w:rPr>
        <w:t>http://www.xdef.org/xdef/4.2</w:t>
      </w:r>
      <w:r w:rsidR="00D84C56" w:rsidRPr="00E060F7">
        <w:rPr>
          <w:rFonts w:ascii="Consolas" w:hAnsi="Consolas" w:cs="Consolas"/>
        </w:rPr>
        <w:t>"</w:t>
      </w:r>
      <w:r w:rsidR="00E943D1">
        <w:t xml:space="preserve">, </w:t>
      </w:r>
      <w:r>
        <w:t xml:space="preserve">the </w:t>
      </w:r>
      <w:r w:rsidR="00E943D1">
        <w:t>namespace prefix is “</w:t>
      </w:r>
      <w:r w:rsidR="00E943D1" w:rsidRPr="00E943D1">
        <w:rPr>
          <w:rFonts w:ascii="Consolas" w:hAnsi="Consolas"/>
        </w:rPr>
        <w:t>xd</w:t>
      </w:r>
      <w:r w:rsidR="00E943D1">
        <w:t>”;</w:t>
      </w:r>
    </w:p>
    <w:p w14:paraId="211807DD" w14:textId="51694A7A" w:rsidR="00D84C56" w:rsidRPr="00E060F7" w:rsidRDefault="006125AB" w:rsidP="000C751B">
      <w:pPr>
        <w:pStyle w:val="OdstavecSynteastyl"/>
        <w:numPr>
          <w:ilvl w:val="0"/>
          <w:numId w:val="9"/>
        </w:numPr>
        <w:ind w:left="709" w:hanging="283"/>
      </w:pPr>
      <w:r>
        <w:t>T</w:t>
      </w:r>
      <w:r w:rsidR="007230BC">
        <w:t xml:space="preserve">he name of </w:t>
      </w:r>
      <w:r w:rsidR="008F5906">
        <w:t>X-definition</w:t>
      </w:r>
      <w:r w:rsidR="00D84C56" w:rsidRPr="00E060F7">
        <w:t xml:space="preserve"> </w:t>
      </w:r>
      <w:r w:rsidR="007230BC">
        <w:t>is specified in the attribute “xd:name” (</w:t>
      </w:r>
      <w:r w:rsidR="0097190E">
        <w:t>i.e.</w:t>
      </w:r>
      <w:r w:rsidR="00BA5A04">
        <w:t>,</w:t>
      </w:r>
      <w:r w:rsidR="007230BC">
        <w:t xml:space="preserve"> “garage”)</w:t>
      </w:r>
      <w:r w:rsidR="00D84C56" w:rsidRPr="00E060F7">
        <w:t>;</w:t>
      </w:r>
    </w:p>
    <w:p w14:paraId="31F25AE4" w14:textId="098DC25A" w:rsidR="00D84C56" w:rsidRPr="00E060F7" w:rsidRDefault="006125AB" w:rsidP="000C751B">
      <w:pPr>
        <w:pStyle w:val="OdstavecSynteastyl"/>
        <w:numPr>
          <w:ilvl w:val="0"/>
          <w:numId w:val="9"/>
        </w:numPr>
        <w:ind w:left="709" w:hanging="283"/>
      </w:pPr>
      <w:r>
        <w:t>T</w:t>
      </w:r>
      <w:r w:rsidR="007230BC">
        <w:t>he</w:t>
      </w:r>
      <w:r>
        <w:t xml:space="preserve"> </w:t>
      </w:r>
      <w:r w:rsidR="007230BC">
        <w:t xml:space="preserve">name of </w:t>
      </w:r>
      <w:r w:rsidR="007B72CE">
        <w:t xml:space="preserve">the </w:t>
      </w:r>
      <w:r w:rsidR="007230BC">
        <w:t xml:space="preserve">model </w:t>
      </w:r>
      <w:r w:rsidR="008F5906">
        <w:t>that</w:t>
      </w:r>
      <w:r w:rsidR="007230BC">
        <w:t xml:space="preserve"> describes the root element of processed data is specified in the attribute “xd:root” (</w:t>
      </w:r>
      <w:r w:rsidR="0097190E">
        <w:t>i.e.</w:t>
      </w:r>
      <w:r w:rsidR="00BA5A04">
        <w:t>,</w:t>
      </w:r>
      <w:r w:rsidR="007230BC">
        <w:t xml:space="preserve"> “</w:t>
      </w:r>
      <w:r w:rsidR="0097190E">
        <w:t>Vehicles</w:t>
      </w:r>
      <w:r w:rsidR="007230BC">
        <w:t>”)</w:t>
      </w:r>
      <w:r w:rsidR="00D84C56" w:rsidRPr="00E060F7">
        <w:t>.</w:t>
      </w:r>
    </w:p>
    <w:p w14:paraId="399599BF" w14:textId="7FF2D40E" w:rsidR="00D84C56" w:rsidRDefault="008F5906" w:rsidP="00D84C56">
      <w:pPr>
        <w:pStyle w:val="OdstavecSynteastyl"/>
      </w:pPr>
      <w:r>
        <w:t>X-definition</w:t>
      </w:r>
      <w:r w:rsidR="0097190E" w:rsidRPr="0097190E">
        <w:t xml:space="preserve"> may also include </w:t>
      </w:r>
      <w:r w:rsidR="006125AB">
        <w:t xml:space="preserve">the </w:t>
      </w:r>
      <w:r w:rsidR="007230BC">
        <w:t>declaration</w:t>
      </w:r>
      <w:r w:rsidR="006125AB">
        <w:t xml:space="preserve"> of</w:t>
      </w:r>
      <w:r w:rsidR="007230BC">
        <w:t xml:space="preserve"> variables, methods, BNF grammars, thesaurus</w:t>
      </w:r>
      <w:r w:rsidR="007B72CE">
        <w:t>,</w:t>
      </w:r>
      <w:r w:rsidR="007230BC">
        <w:t xml:space="preserve"> and macros. This will be described later.</w:t>
      </w:r>
    </w:p>
    <w:p w14:paraId="3B3801B7" w14:textId="5346794A" w:rsidR="00D84C56" w:rsidRPr="00E060F7" w:rsidRDefault="008F5906" w:rsidP="007E23FE">
      <w:pPr>
        <w:pStyle w:val="Heading3"/>
      </w:pPr>
      <w:bookmarkStart w:id="238" w:name="_Ref360030313"/>
      <w:bookmarkStart w:id="239" w:name="_Ref497147464"/>
      <w:bookmarkStart w:id="240" w:name="_Toc208246664"/>
      <w:r>
        <w:t>X-script</w:t>
      </w:r>
      <w:r w:rsidR="006D4CB0">
        <w:t xml:space="preserve"> of </w:t>
      </w:r>
      <w:bookmarkEnd w:id="238"/>
      <w:r>
        <w:t>X-definition</w:t>
      </w:r>
      <w:bookmarkEnd w:id="239"/>
      <w:bookmarkEnd w:id="240"/>
    </w:p>
    <w:p w14:paraId="6EA68E56" w14:textId="5B4CBB70" w:rsidR="00D84C56" w:rsidRPr="00E060F7" w:rsidRDefault="006D4CB0" w:rsidP="00D84C56">
      <w:pPr>
        <w:pStyle w:val="OdstavecSynteastyl"/>
      </w:pPr>
      <w:r>
        <w:t xml:space="preserve">The places where </w:t>
      </w:r>
      <w:r w:rsidR="0097190E">
        <w:t xml:space="preserve">it </w:t>
      </w:r>
      <w:r>
        <w:t xml:space="preserve">is possible to write </w:t>
      </w:r>
      <w:r w:rsidR="008F5906">
        <w:t>X-script</w:t>
      </w:r>
      <w:r>
        <w:t xml:space="preserve"> are marked </w:t>
      </w:r>
      <w:r w:rsidR="0097190E">
        <w:t xml:space="preserve">in </w:t>
      </w:r>
      <w:r>
        <w:t xml:space="preserve">the following example </w:t>
      </w:r>
      <w:r w:rsidR="0097190E">
        <w:t>as</w:t>
      </w:r>
      <w:r>
        <w:t xml:space="preserve"> </w:t>
      </w:r>
      <w:r w:rsidR="00EC2D2E">
        <w:t xml:space="preserve">the </w:t>
      </w:r>
      <w:r>
        <w:t xml:space="preserve">red  </w:t>
      </w:r>
      <w:r w:rsidR="00D84C56" w:rsidRPr="00E060F7">
        <w:t>„S</w:t>
      </w:r>
      <w:r>
        <w:t>C</w:t>
      </w:r>
      <w:r w:rsidR="00D84C56" w:rsidRPr="00E060F7">
        <w:t>RIPT“</w:t>
      </w:r>
      <w:r w:rsidR="00EC2D2E">
        <w:t xml:space="preserve"> word</w:t>
      </w:r>
      <w:r w:rsidR="00D84C56" w:rsidRPr="00E060F7">
        <w:t>.</w:t>
      </w:r>
    </w:p>
    <w:p w14:paraId="06AF76AD" w14:textId="0B774823" w:rsidR="00D84C56" w:rsidRPr="00E060F7" w:rsidRDefault="006D4CB0" w:rsidP="00D84C56">
      <w:pPr>
        <w:pStyle w:val="OdstavecSynteastyl"/>
      </w:pPr>
      <w:r>
        <w:t>As you can see</w:t>
      </w:r>
      <w:r w:rsidR="00BA5A04">
        <w:t>,</w:t>
      </w:r>
      <w:r>
        <w:t xml:space="preserve"> the </w:t>
      </w:r>
      <w:r w:rsidR="008F5906">
        <w:t>X-script</w:t>
      </w:r>
      <w:r>
        <w:t xml:space="preserve"> may be recorded as the value of </w:t>
      </w:r>
      <w:r w:rsidR="00150078">
        <w:t xml:space="preserve">the </w:t>
      </w:r>
      <w:r>
        <w:t>attribute “</w:t>
      </w:r>
      <w:r w:rsidR="00D84C56" w:rsidRPr="00E060F7">
        <w:t>xd:script</w:t>
      </w:r>
      <w:r>
        <w:t>” at different p</w:t>
      </w:r>
      <w:r w:rsidR="006125AB">
        <w:t>l</w:t>
      </w:r>
      <w:r>
        <w:t xml:space="preserve">aces of </w:t>
      </w:r>
      <w:r w:rsidR="006125AB">
        <w:t xml:space="preserve">the </w:t>
      </w:r>
      <w:r w:rsidR="008F5906">
        <w:t>X</w:t>
      </w:r>
      <w:r w:rsidR="00F224CD">
        <w:noBreakHyphen/>
      </w:r>
      <w:r w:rsidR="008F5906">
        <w:t>definition</w:t>
      </w:r>
      <w:r w:rsidR="00967FD0">
        <w:t>:</w:t>
      </w:r>
    </w:p>
    <w:p w14:paraId="14688106" w14:textId="77777777" w:rsidR="00DA1C90" w:rsidRPr="00D04EAE" w:rsidRDefault="00DA1C90" w:rsidP="00C94B30">
      <w:pPr>
        <w:pStyle w:val="Zdrojovykod-zlutyboxSynteastyl"/>
        <w:shd w:val="clear" w:color="auto" w:fill="FFFFF5"/>
        <w:tabs>
          <w:tab w:val="left" w:pos="567"/>
          <w:tab w:val="left" w:pos="1276"/>
        </w:tabs>
        <w:spacing w:before="60"/>
        <w:rPr>
          <w:color w:val="0070C0"/>
          <w:lang w:val="de-DE"/>
        </w:rPr>
      </w:pPr>
      <w:r w:rsidRPr="00D04EAE">
        <w:rPr>
          <w:color w:val="0070C0"/>
          <w:lang w:val="de-DE"/>
        </w:rPr>
        <w:t>&lt;?xml version=”1.0” encoding=”UTF-8” ?&gt;</w:t>
      </w:r>
    </w:p>
    <w:p w14:paraId="082A832C" w14:textId="5B07162E"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&lt;xd:def</w:t>
      </w:r>
      <w:r w:rsidR="00967FD0"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1F6E71B" w14:textId="77777777"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00967FD0" w:rsidRPr="00D04EAE">
        <w:rPr>
          <w:color w:val="00B05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AA4027" w:rsidRPr="00D04EAE">
        <w:rPr>
          <w:color w:val="984806"/>
          <w:szCs w:val="16"/>
          <w:lang w:val="de-DE"/>
        </w:rPr>
        <w:t>garage</w:t>
      </w:r>
      <w:r w:rsidRPr="00D04EAE">
        <w:rPr>
          <w:szCs w:val="16"/>
          <w:lang w:val="de-DE"/>
        </w:rPr>
        <w:t>"</w:t>
      </w:r>
    </w:p>
    <w:p w14:paraId="580CD285" w14:textId="77777777" w:rsidR="00D84C56" w:rsidRPr="00E060F7" w:rsidRDefault="00D84C56" w:rsidP="004C0259">
      <w:pPr>
        <w:pStyle w:val="Zdrojovykod-zlutyboxSynteastyl"/>
        <w:shd w:val="clear" w:color="auto" w:fill="FFFFF5"/>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00967FD0">
        <w:rPr>
          <w:szCs w:val="16"/>
        </w:rPr>
        <w:t xml:space="preserve">   </w:t>
      </w:r>
      <w:r w:rsidRPr="00E060F7">
        <w:rPr>
          <w:szCs w:val="16"/>
        </w:rPr>
        <w:t xml:space="preserve">= </w:t>
      </w:r>
      <w:r w:rsidR="00255345">
        <w:rPr>
          <w:szCs w:val="16"/>
        </w:rPr>
        <w:t>"Vehicles"</w:t>
      </w:r>
    </w:p>
    <w:p w14:paraId="7EF51EBD" w14:textId="77777777" w:rsidR="00D84C56" w:rsidRDefault="00D84C56" w:rsidP="004C0259">
      <w:pPr>
        <w:pStyle w:val="Zdrojovykod-zlutyboxSynteastyl"/>
        <w:shd w:val="clear" w:color="auto" w:fill="FFFFF5"/>
        <w:tabs>
          <w:tab w:val="left" w:pos="567"/>
          <w:tab w:val="left" w:pos="1276"/>
        </w:tabs>
        <w:rPr>
          <w:color w:val="0070C0"/>
          <w:szCs w:val="16"/>
        </w:rPr>
      </w:pPr>
      <w:r w:rsidRPr="00E060F7">
        <w:rPr>
          <w:szCs w:val="16"/>
        </w:rPr>
        <w:tab/>
      </w:r>
      <w:r w:rsidRPr="00E060F7">
        <w:rPr>
          <w:color w:val="FF0000"/>
          <w:szCs w:val="16"/>
        </w:rPr>
        <w:t>xd:script</w:t>
      </w:r>
      <w:r w:rsidR="00967FD0">
        <w:rPr>
          <w:color w:val="FF0000"/>
          <w:szCs w:val="16"/>
        </w:rPr>
        <w:t xml:space="preserve"> </w:t>
      </w:r>
      <w:r w:rsidRPr="00E060F7">
        <w:rPr>
          <w:color w:val="FF0000"/>
          <w:szCs w:val="16"/>
        </w:rPr>
        <w:t>= "S</w:t>
      </w:r>
      <w:r w:rsidR="00967FD0">
        <w:rPr>
          <w:color w:val="FF0000"/>
          <w:szCs w:val="16"/>
        </w:rPr>
        <w:t>C</w:t>
      </w:r>
      <w:r w:rsidRPr="00E060F7">
        <w:rPr>
          <w:color w:val="FF0000"/>
          <w:szCs w:val="16"/>
        </w:rPr>
        <w:t>RIPT"</w:t>
      </w:r>
      <w:r w:rsidRPr="00E060F7">
        <w:rPr>
          <w:color w:val="0070C0"/>
          <w:szCs w:val="16"/>
        </w:rPr>
        <w:t>&gt;</w:t>
      </w:r>
    </w:p>
    <w:p w14:paraId="1CA9447B" w14:textId="77777777" w:rsidR="00F5737B" w:rsidRDefault="00F5737B" w:rsidP="004C0259">
      <w:pPr>
        <w:pStyle w:val="Zdrojovykod-zlutyboxSynteastyl"/>
        <w:shd w:val="clear" w:color="auto" w:fill="FFFFF5"/>
        <w:tabs>
          <w:tab w:val="left" w:pos="284"/>
          <w:tab w:val="left" w:pos="1276"/>
        </w:tabs>
        <w:rPr>
          <w:color w:val="0070C0"/>
        </w:rPr>
      </w:pPr>
    </w:p>
    <w:p w14:paraId="24B4D410" w14:textId="4DE4ACB0" w:rsidR="00967FD0" w:rsidRPr="00E060F7" w:rsidRDefault="00967FD0" w:rsidP="004C0259">
      <w:pPr>
        <w:pStyle w:val="Zdrojovykod-zlutyboxSynteastyl"/>
        <w:shd w:val="clear" w:color="auto" w:fill="FFFFF5"/>
        <w:tabs>
          <w:tab w:val="left" w:pos="284"/>
          <w:tab w:val="left" w:pos="1276"/>
        </w:tabs>
        <w:rPr>
          <w:color w:val="0070C0"/>
        </w:rPr>
      </w:pPr>
      <w:r w:rsidRPr="00E060F7">
        <w:rPr>
          <w:color w:val="0070C0"/>
        </w:rPr>
        <w:tab/>
        <w:t>&lt;</w:t>
      </w:r>
      <w:r w:rsidR="00C10DD8" w:rsidRPr="00E060F7">
        <w:rPr>
          <w:color w:val="0070C0"/>
        </w:rPr>
        <w:t>xd:declaratio</w:t>
      </w:r>
      <w:r w:rsidR="00C10DD8">
        <w:rPr>
          <w:color w:val="0070C0"/>
        </w:rPr>
        <w:t>n</w:t>
      </w:r>
      <w:r w:rsidRPr="00E060F7">
        <w:rPr>
          <w:color w:val="0070C0"/>
        </w:rPr>
        <w:t>&gt;</w:t>
      </w:r>
    </w:p>
    <w:p w14:paraId="48383830" w14:textId="77777777" w:rsidR="00967FD0" w:rsidRPr="00E060F7" w:rsidRDefault="00967FD0" w:rsidP="004C0259">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Pr="00E060F7">
        <w:rPr>
          <w:color w:val="FF0000"/>
          <w:szCs w:val="16"/>
        </w:rPr>
        <w:t>S</w:t>
      </w:r>
      <w:r>
        <w:rPr>
          <w:color w:val="FF0000"/>
          <w:szCs w:val="16"/>
        </w:rPr>
        <w:t>C</w:t>
      </w:r>
      <w:r w:rsidRPr="00E060F7">
        <w:rPr>
          <w:color w:val="FF0000"/>
          <w:szCs w:val="16"/>
        </w:rPr>
        <w:t>RIPT</w:t>
      </w:r>
    </w:p>
    <w:p w14:paraId="2FD06321" w14:textId="77777777" w:rsidR="00967FD0" w:rsidRPr="00E060F7" w:rsidRDefault="00967FD0" w:rsidP="004C0259">
      <w:pPr>
        <w:pStyle w:val="Zdrojovykod-zlutyboxSynteastyl"/>
        <w:shd w:val="clear" w:color="auto" w:fill="FFFFF5"/>
        <w:tabs>
          <w:tab w:val="left" w:pos="284"/>
          <w:tab w:val="left" w:pos="1276"/>
        </w:tabs>
        <w:rPr>
          <w:color w:val="0070C0"/>
        </w:rPr>
      </w:pPr>
      <w:r w:rsidRPr="00E060F7">
        <w:rPr>
          <w:color w:val="0070C0"/>
        </w:rPr>
        <w:tab/>
        <w:t>&lt;/xd:declaration&gt;</w:t>
      </w:r>
    </w:p>
    <w:p w14:paraId="6877ACB9" w14:textId="77777777" w:rsidR="00D84C56" w:rsidRPr="00E060F7" w:rsidRDefault="00D84C56" w:rsidP="004C0259">
      <w:pPr>
        <w:pStyle w:val="Zdrojovykod-zlutyboxSynteastyl"/>
        <w:shd w:val="clear" w:color="auto" w:fill="FFFFF5"/>
        <w:tabs>
          <w:tab w:val="left" w:pos="567"/>
          <w:tab w:val="left" w:pos="1276"/>
        </w:tabs>
        <w:rPr>
          <w:color w:val="0070C0"/>
          <w:szCs w:val="16"/>
        </w:rPr>
      </w:pPr>
    </w:p>
    <w:p w14:paraId="522A16D6" w14:textId="1C52EEDA"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szCs w:val="16"/>
        </w:rPr>
        <w:tab/>
        <w:t>&lt;</w:t>
      </w:r>
      <w:r w:rsidR="0097190E">
        <w:rPr>
          <w:color w:val="0070C0"/>
          <w:szCs w:val="16"/>
        </w:rPr>
        <w:t>Vehicles</w:t>
      </w:r>
      <w:r w:rsidR="0097190E" w:rsidRPr="00E060F7">
        <w:rPr>
          <w:color w:val="0070C0"/>
          <w:szCs w:val="16"/>
        </w:rPr>
        <w:t xml:space="preserve"> </w:t>
      </w:r>
      <w:r w:rsidR="00967FD0">
        <w:rPr>
          <w:color w:val="FF0000"/>
          <w:szCs w:val="16"/>
        </w:rPr>
        <w:t>xd:script = "</w:t>
      </w:r>
      <w:r w:rsidRPr="00E060F7">
        <w:rPr>
          <w:color w:val="FF0000"/>
          <w:szCs w:val="16"/>
        </w:rPr>
        <w:t>S</w:t>
      </w:r>
      <w:r w:rsidR="00967FD0">
        <w:rPr>
          <w:color w:val="FF0000"/>
          <w:szCs w:val="16"/>
        </w:rPr>
        <w:t>C</w:t>
      </w:r>
      <w:r w:rsidRPr="00E060F7">
        <w:rPr>
          <w:color w:val="FF0000"/>
          <w:szCs w:val="16"/>
        </w:rPr>
        <w:t>RIPT"</w:t>
      </w:r>
      <w:r w:rsidRPr="00E060F7">
        <w:rPr>
          <w:color w:val="0070C0"/>
          <w:szCs w:val="16"/>
        </w:rPr>
        <w:t>&gt;</w:t>
      </w:r>
    </w:p>
    <w:p w14:paraId="33BB0395"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0070C0"/>
        </w:rPr>
        <w:tab/>
        <w:t>&lt;V</w:t>
      </w:r>
      <w:r w:rsidR="00967FD0">
        <w:rPr>
          <w:color w:val="0070C0"/>
        </w:rPr>
        <w:t>ehicle</w:t>
      </w:r>
      <w:r w:rsidRPr="00E060F7">
        <w:rPr>
          <w:color w:val="0070C0"/>
        </w:rPr>
        <w:t xml:space="preserve"> </w:t>
      </w:r>
      <w:r w:rsidR="00967FD0">
        <w:rPr>
          <w:color w:val="FF0000"/>
          <w:szCs w:val="16"/>
        </w:rPr>
        <w:t>xd:script = "</w:t>
      </w:r>
      <w:r w:rsidRPr="00E060F7">
        <w:rPr>
          <w:color w:val="FF0000"/>
          <w:szCs w:val="16"/>
        </w:rPr>
        <w:t>S</w:t>
      </w:r>
      <w:r w:rsidR="00967FD0">
        <w:rPr>
          <w:color w:val="FF0000"/>
          <w:szCs w:val="16"/>
        </w:rPr>
        <w:t>C</w:t>
      </w:r>
      <w:r w:rsidRPr="00E060F7">
        <w:rPr>
          <w:color w:val="FF0000"/>
          <w:szCs w:val="16"/>
        </w:rPr>
        <w:t>RIPT"</w:t>
      </w:r>
    </w:p>
    <w:p w14:paraId="28853DED" w14:textId="77777777" w:rsidR="00D84C56" w:rsidRPr="00E060F7" w:rsidRDefault="00D84C56" w:rsidP="004C0259">
      <w:pPr>
        <w:pStyle w:val="Zdrojovykod-zlutyboxSynteastyl"/>
        <w:shd w:val="clear" w:color="auto" w:fill="FFFFF5"/>
        <w:tabs>
          <w:tab w:val="left" w:pos="851"/>
          <w:tab w:val="left" w:pos="1418"/>
        </w:tabs>
      </w:pPr>
      <w:r w:rsidRPr="00E060F7">
        <w:rPr>
          <w:color w:val="0070C0"/>
        </w:rPr>
        <w:tab/>
      </w:r>
      <w:r w:rsidR="005010AC">
        <w:rPr>
          <w:color w:val="0070C0"/>
        </w:rPr>
        <w:t>t</w:t>
      </w:r>
      <w:r w:rsidRPr="00E060F7">
        <w:rPr>
          <w:color w:val="00B050"/>
        </w:rPr>
        <w:t>yp</w:t>
      </w:r>
      <w:r w:rsidR="00967FD0">
        <w:rPr>
          <w:color w:val="00B050"/>
        </w:rPr>
        <w:t xml:space="preserve">e </w:t>
      </w:r>
      <w:r w:rsidRPr="00E060F7">
        <w:t xml:space="preserve">= </w:t>
      </w:r>
      <w:r w:rsidRPr="00E060F7">
        <w:rPr>
          <w:szCs w:val="16"/>
        </w:rPr>
        <w:t>"</w:t>
      </w:r>
      <w:r w:rsidRPr="00E060F7">
        <w:rPr>
          <w:color w:val="FF0000"/>
          <w:szCs w:val="16"/>
        </w:rPr>
        <w:t>S</w:t>
      </w:r>
      <w:r w:rsidR="00967FD0">
        <w:rPr>
          <w:color w:val="FF0000"/>
          <w:szCs w:val="16"/>
        </w:rPr>
        <w:t>C</w:t>
      </w:r>
      <w:r w:rsidRPr="00E060F7">
        <w:rPr>
          <w:color w:val="FF0000"/>
          <w:szCs w:val="16"/>
        </w:rPr>
        <w:t>RIPT</w:t>
      </w:r>
      <w:r w:rsidRPr="00E060F7">
        <w:rPr>
          <w:szCs w:val="16"/>
        </w:rPr>
        <w:t>"</w:t>
      </w:r>
    </w:p>
    <w:p w14:paraId="1AA57BED" w14:textId="77777777" w:rsidR="00D84C56" w:rsidRPr="00E060F7" w:rsidRDefault="00D84C56" w:rsidP="004C0259">
      <w:pPr>
        <w:pStyle w:val="Zdrojovykod-zlutyboxSynteastyl"/>
        <w:shd w:val="clear" w:color="auto" w:fill="FFFFF5"/>
        <w:tabs>
          <w:tab w:val="left" w:pos="851"/>
          <w:tab w:val="left" w:pos="1418"/>
        </w:tabs>
      </w:pPr>
      <w:r w:rsidRPr="00E060F7">
        <w:rPr>
          <w:color w:val="00B050"/>
        </w:rPr>
        <w:tab/>
      </w:r>
      <w:r w:rsidR="005010AC">
        <w:rPr>
          <w:color w:val="00B050"/>
        </w:rPr>
        <w:t>vr</w:t>
      </w:r>
      <w:r w:rsidR="00967FD0">
        <w:rPr>
          <w:color w:val="00B050"/>
        </w:rPr>
        <w:t>n</w:t>
      </w:r>
      <w:r w:rsidR="00967FD0">
        <w:t xml:space="preserve">   </w:t>
      </w:r>
      <w:r w:rsidRPr="00E060F7">
        <w:t xml:space="preserve">= </w:t>
      </w:r>
      <w:r w:rsidRPr="00E060F7">
        <w:rPr>
          <w:szCs w:val="16"/>
        </w:rPr>
        <w:t>"</w:t>
      </w:r>
      <w:r w:rsidRPr="00E060F7">
        <w:rPr>
          <w:color w:val="FF0000"/>
          <w:szCs w:val="16"/>
        </w:rPr>
        <w:t>S</w:t>
      </w:r>
      <w:r w:rsidR="00967FD0">
        <w:rPr>
          <w:color w:val="FF0000"/>
          <w:szCs w:val="16"/>
        </w:rPr>
        <w:t>C</w:t>
      </w:r>
      <w:r w:rsidRPr="00E060F7">
        <w:rPr>
          <w:color w:val="FF0000"/>
          <w:szCs w:val="16"/>
        </w:rPr>
        <w:t>RIPT</w:t>
      </w:r>
      <w:r w:rsidRPr="00E060F7">
        <w:rPr>
          <w:szCs w:val="16"/>
        </w:rPr>
        <w:t>"</w:t>
      </w:r>
    </w:p>
    <w:p w14:paraId="598FE9DE" w14:textId="77777777" w:rsidR="00D84C56" w:rsidRPr="00E060F7" w:rsidRDefault="00D84C56" w:rsidP="004C0259">
      <w:pPr>
        <w:pStyle w:val="Zdrojovykod-zlutyboxSynteastyl"/>
        <w:shd w:val="clear" w:color="auto" w:fill="FFFFF5"/>
        <w:tabs>
          <w:tab w:val="left" w:pos="851"/>
          <w:tab w:val="left" w:pos="1418"/>
        </w:tabs>
        <w:rPr>
          <w:color w:val="0070C0"/>
        </w:rPr>
      </w:pPr>
      <w:r w:rsidRPr="00E060F7">
        <w:rPr>
          <w:color w:val="00B050"/>
        </w:rPr>
        <w:tab/>
        <w:t>...</w:t>
      </w:r>
      <w:r w:rsidRPr="00E060F7">
        <w:t xml:space="preserve"> </w:t>
      </w:r>
      <w:r w:rsidRPr="00E060F7">
        <w:rPr>
          <w:color w:val="0070C0"/>
        </w:rPr>
        <w:t>/&gt;</w:t>
      </w:r>
    </w:p>
    <w:p w14:paraId="010BE163" w14:textId="77777777" w:rsidR="00D84C56" w:rsidRPr="00E060F7" w:rsidRDefault="00D84C56" w:rsidP="004C0259">
      <w:pPr>
        <w:pStyle w:val="Zdrojovykod-zlutyboxSynteastyl"/>
        <w:shd w:val="clear" w:color="auto" w:fill="FFFFF5"/>
        <w:tabs>
          <w:tab w:val="left" w:pos="567"/>
          <w:tab w:val="left" w:pos="1418"/>
        </w:tabs>
        <w:rPr>
          <w:color w:val="0070C0"/>
        </w:rPr>
      </w:pPr>
      <w:r w:rsidRPr="00E060F7">
        <w:rPr>
          <w:color w:val="0070C0"/>
        </w:rPr>
        <w:tab/>
      </w:r>
      <w:r w:rsidRPr="00E060F7">
        <w:rPr>
          <w:color w:val="FF0000"/>
          <w:szCs w:val="16"/>
        </w:rPr>
        <w:t>S</w:t>
      </w:r>
      <w:r w:rsidR="00967FD0">
        <w:rPr>
          <w:color w:val="FF0000"/>
          <w:szCs w:val="16"/>
        </w:rPr>
        <w:t>C</w:t>
      </w:r>
      <w:r w:rsidRPr="00E060F7">
        <w:rPr>
          <w:color w:val="FF0000"/>
          <w:szCs w:val="16"/>
        </w:rPr>
        <w:t>RIPT</w:t>
      </w:r>
    </w:p>
    <w:p w14:paraId="3FD2507B" w14:textId="34A1EC6D"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color w:val="0070C0"/>
        </w:rPr>
        <w:t>Vehicles</w:t>
      </w:r>
      <w:r w:rsidRPr="00E060F7">
        <w:rPr>
          <w:color w:val="0070C0"/>
        </w:rPr>
        <w:t>&gt;</w:t>
      </w:r>
    </w:p>
    <w:p w14:paraId="02665D66" w14:textId="77777777" w:rsidR="00D84C56" w:rsidRPr="00E060F7" w:rsidRDefault="00D84C56" w:rsidP="004C0259">
      <w:pPr>
        <w:pStyle w:val="Zdrojovykod-zlutyboxSynteastyl"/>
        <w:shd w:val="clear" w:color="auto" w:fill="FFFFF5"/>
        <w:tabs>
          <w:tab w:val="left" w:pos="284"/>
          <w:tab w:val="left" w:pos="1276"/>
        </w:tabs>
        <w:rPr>
          <w:color w:val="0070C0"/>
        </w:rPr>
      </w:pPr>
    </w:p>
    <w:p w14:paraId="2C19C169"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&lt;/xd:def&gt;</w:t>
      </w:r>
    </w:p>
    <w:p w14:paraId="731DAB31" w14:textId="056907F0" w:rsidR="00D84C56" w:rsidRPr="00E060F7" w:rsidRDefault="00D84C56" w:rsidP="007E23FE">
      <w:pPr>
        <w:pStyle w:val="Heading3"/>
      </w:pPr>
      <w:bookmarkStart w:id="241" w:name="_Toc361399822"/>
      <w:bookmarkStart w:id="242" w:name="_Ref359072136"/>
      <w:bookmarkStart w:id="243" w:name="_Ref535681042"/>
      <w:bookmarkStart w:id="244" w:name="_Toc208246665"/>
      <w:bookmarkEnd w:id="241"/>
      <w:r w:rsidRPr="00E060F7">
        <w:t>H</w:t>
      </w:r>
      <w:r w:rsidR="00967FD0">
        <w:t>ead of</w:t>
      </w:r>
      <w:r w:rsidRPr="00E060F7">
        <w:t xml:space="preserve"> </w:t>
      </w:r>
      <w:bookmarkEnd w:id="242"/>
      <w:r w:rsidR="008F5906">
        <w:t>X-definition</w:t>
      </w:r>
      <w:bookmarkEnd w:id="243"/>
      <w:bookmarkEnd w:id="244"/>
    </w:p>
    <w:p w14:paraId="543D63AC" w14:textId="1000AA1F" w:rsidR="00D84C56" w:rsidRPr="00E060F7" w:rsidRDefault="00AC058A" w:rsidP="00D84C56">
      <w:pPr>
        <w:pStyle w:val="OdstavecSynteastyl"/>
      </w:pPr>
      <w:r>
        <w:rPr>
          <w:noProof/>
          <w:lang w:val="cs-CZ" w:eastAsia="cs-CZ"/>
        </w:rPr>
        <mc:AlternateContent>
          <mc:Choice Requires="wps">
            <w:drawing>
              <wp:inline distT="0" distB="0" distL="0" distR="0" wp14:anchorId="7444A33E" wp14:editId="72C3F6AB">
                <wp:extent cx="247650" cy="107950"/>
                <wp:effectExtent l="9525" t="19050" r="19050" b="6350"/>
                <wp:docPr id="589" name="Šipka doprava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4111FDF" id="Šipka doprava 25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_Ref336520673 \r \h </w:instrText>
      </w:r>
      <w:r w:rsidR="00EF650E" w:rsidRPr="00E060F7">
        <w:fldChar w:fldCharType="separate"/>
      </w:r>
      <w:r w:rsidR="007F02DC">
        <w:rPr>
          <w:b/>
          <w:bCs/>
        </w:rPr>
        <w:t>Error! Reference source not found.</w:t>
      </w:r>
      <w:r w:rsidR="00EF650E" w:rsidRPr="00E060F7">
        <w:fldChar w:fldCharType="end"/>
      </w:r>
      <w:r w:rsidR="00C30184">
        <w:t xml:space="preserve"> </w:t>
      </w:r>
      <w:r w:rsidR="00C30184">
        <w:fldChar w:fldCharType="begin"/>
      </w:r>
      <w:r w:rsidR="00C30184">
        <w:instrText xml:space="preserve"> REF _Ref497147238 \h </w:instrText>
      </w:r>
      <w:r w:rsidR="00C30184">
        <w:fldChar w:fldCharType="separate"/>
      </w:r>
      <w:r w:rsidR="007F02DC">
        <w:t>X-definition</w:t>
      </w:r>
      <w:r w:rsidR="007F02DC" w:rsidRPr="00E060F7">
        <w:t xml:space="preserve"> Technology</w:t>
      </w:r>
      <w:r w:rsidR="00C30184">
        <w:fldChar w:fldCharType="end"/>
      </w:r>
    </w:p>
    <w:p w14:paraId="5225947A" w14:textId="1EDA67E1" w:rsidR="00D84C56" w:rsidRPr="00E060F7" w:rsidRDefault="00AC058A" w:rsidP="00D84C56">
      <w:pPr>
        <w:pStyle w:val="OdstavecSynteastyl"/>
      </w:pPr>
      <w:r>
        <w:rPr>
          <w:noProof/>
          <w:lang w:val="cs-CZ" w:eastAsia="cs-CZ"/>
        </w:rPr>
        <mc:AlternateContent>
          <mc:Choice Requires="wps">
            <w:drawing>
              <wp:inline distT="0" distB="0" distL="0" distR="0" wp14:anchorId="53C37664" wp14:editId="18B8F1B1">
                <wp:extent cx="247650" cy="107950"/>
                <wp:effectExtent l="9525" t="19050" r="19050" b="6350"/>
                <wp:docPr id="588" name="AutoShape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8702BB" id="AutoShape 2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_Ref337286598 \r \h </w:instrText>
      </w:r>
      <w:r w:rsidR="00EF650E" w:rsidRPr="00E060F7">
        <w:fldChar w:fldCharType="separate"/>
      </w:r>
      <w:r w:rsidR="007F02DC">
        <w:t>4.1</w:t>
      </w:r>
      <w:r w:rsidR="00EF650E"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7F02DC" w:rsidRPr="00E060F7">
        <w:t xml:space="preserve">Model of </w:t>
      </w:r>
      <w:r w:rsidR="007F02DC">
        <w:t>E</w:t>
      </w:r>
      <w:r w:rsidR="007F02DC" w:rsidRPr="00E060F7">
        <w:t xml:space="preserve">xemplary </w:t>
      </w:r>
      <w:r w:rsidR="007F02DC">
        <w:t>E</w:t>
      </w:r>
      <w:r w:rsidR="007F02DC" w:rsidRPr="00E060F7">
        <w:t>lement</w:t>
      </w:r>
      <w:r w:rsidR="00C30184">
        <w:fldChar w:fldCharType="end"/>
      </w:r>
    </w:p>
    <w:p w14:paraId="06BDE1BE" w14:textId="37E191D0" w:rsidR="00D84C56" w:rsidRDefault="00AC058A" w:rsidP="00D84C56">
      <w:pPr>
        <w:pStyle w:val="OdstavecSynteastyl"/>
      </w:pPr>
      <w:r>
        <w:rPr>
          <w:noProof/>
          <w:lang w:val="cs-CZ" w:eastAsia="cs-CZ"/>
        </w:rPr>
        <mc:AlternateContent>
          <mc:Choice Requires="wps">
            <w:drawing>
              <wp:inline distT="0" distB="0" distL="0" distR="0" wp14:anchorId="31225776" wp14:editId="4BA836F4">
                <wp:extent cx="247650" cy="107950"/>
                <wp:effectExtent l="9525" t="19050" r="19050" b="6350"/>
                <wp:docPr id="587" name="AutoShape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9FBCEC" id="AutoShape 2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_Ref341370946 \r \h </w:instrText>
      </w:r>
      <w:r w:rsidR="00EF650E" w:rsidRPr="00E060F7">
        <w:fldChar w:fldCharType="separate"/>
      </w:r>
      <w:r w:rsidR="007F02DC">
        <w:t>4.2</w:t>
      </w:r>
      <w:r w:rsidR="00EF650E" w:rsidRPr="00E060F7">
        <w:fldChar w:fldCharType="end"/>
      </w:r>
      <w:r w:rsidR="00C30184">
        <w:t xml:space="preserve"> </w:t>
      </w:r>
      <w:r w:rsidR="00C30184">
        <w:fldChar w:fldCharType="begin"/>
      </w:r>
      <w:r w:rsidR="00C30184">
        <w:instrText xml:space="preserve"> REF _Ref535146717 \h </w:instrText>
      </w:r>
      <w:r w:rsidR="00C30184">
        <w:fldChar w:fldCharType="separate"/>
      </w:r>
      <w:r w:rsidR="007F02DC" w:rsidRPr="00E060F7">
        <w:t xml:space="preserve">Specification of </w:t>
      </w:r>
      <w:r w:rsidR="007F02DC">
        <w:t>Quantifier</w:t>
      </w:r>
      <w:r w:rsidR="007F02DC" w:rsidRPr="00E060F7">
        <w:t xml:space="preserve"> of </w:t>
      </w:r>
      <w:r w:rsidR="007F02DC">
        <w:t>A</w:t>
      </w:r>
      <w:r w:rsidR="007F02DC" w:rsidRPr="00E060F7">
        <w:t xml:space="preserve">ttributes and </w:t>
      </w:r>
      <w:r w:rsidR="007F02DC">
        <w:t>T</w:t>
      </w:r>
      <w:r w:rsidR="007F02DC" w:rsidRPr="00E060F7">
        <w:t xml:space="preserve">ext </w:t>
      </w:r>
      <w:r w:rsidR="007F02DC">
        <w:t>N</w:t>
      </w:r>
      <w:r w:rsidR="007F02DC" w:rsidRPr="00E060F7">
        <w:t>odes</w:t>
      </w:r>
      <w:r w:rsidR="00C30184">
        <w:fldChar w:fldCharType="end"/>
      </w:r>
    </w:p>
    <w:p w14:paraId="3D89EC32" w14:textId="35157398" w:rsidR="00C30184" w:rsidRDefault="00AC058A" w:rsidP="00D84C56">
      <w:pPr>
        <w:pStyle w:val="OdstavecSynteastyl"/>
      </w:pPr>
      <w:r>
        <w:rPr>
          <w:noProof/>
          <w:lang w:val="cs-CZ" w:eastAsia="cs-CZ"/>
        </w:rPr>
        <mc:AlternateContent>
          <mc:Choice Requires="wps">
            <w:drawing>
              <wp:inline distT="0" distB="0" distL="0" distR="0" wp14:anchorId="51452F18" wp14:editId="292DC87A">
                <wp:extent cx="247650" cy="107950"/>
                <wp:effectExtent l="9525" t="19050" r="19050" b="6350"/>
                <wp:docPr id="586" name="AutoShap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20C49C" id="AutoShape 2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C30184" w:rsidRPr="00E060F7">
        <w:t xml:space="preserve"> </w:t>
      </w:r>
      <w:r w:rsidR="00C30184" w:rsidRPr="00E060F7">
        <w:fldChar w:fldCharType="begin"/>
      </w:r>
      <w:r w:rsidR="00C30184" w:rsidRPr="00E060F7">
        <w:instrText xml:space="preserve"> REF _Ref340840414 \r \h </w:instrText>
      </w:r>
      <w:r w:rsidR="00C30184" w:rsidRPr="00E060F7">
        <w:fldChar w:fldCharType="separate"/>
      </w:r>
      <w:r w:rsidR="007F02DC">
        <w:t>4.4</w:t>
      </w:r>
      <w:r w:rsidR="00C30184" w:rsidRPr="00E060F7">
        <w:fldChar w:fldCharType="end"/>
      </w:r>
      <w:r w:rsidR="00C30184" w:rsidRPr="00E060F7">
        <w:t xml:space="preserve"> </w:t>
      </w:r>
      <w:r w:rsidR="00C30184">
        <w:fldChar w:fldCharType="begin"/>
      </w:r>
      <w:r w:rsidR="00C30184">
        <w:instrText xml:space="preserve"> REF _Ref340840414 \h </w:instrText>
      </w:r>
      <w:r w:rsidR="00C30184">
        <w:fldChar w:fldCharType="separate"/>
      </w:r>
      <w:r w:rsidR="007F02DC" w:rsidRPr="00E060F7">
        <w:t xml:space="preserve">Specification of </w:t>
      </w:r>
      <w:r w:rsidR="007F02DC">
        <w:t>the Quantifier</w:t>
      </w:r>
      <w:r w:rsidR="007F02DC" w:rsidRPr="00E060F7">
        <w:t xml:space="preserve"> of Element</w:t>
      </w:r>
      <w:r w:rsidR="00C30184">
        <w:fldChar w:fldCharType="end"/>
      </w:r>
    </w:p>
    <w:p w14:paraId="6F372083" w14:textId="02AEEE93" w:rsidR="00C30184" w:rsidRPr="00E060F7" w:rsidRDefault="00AC058A" w:rsidP="00C30184">
      <w:pPr>
        <w:pStyle w:val="OdstavecSynteastyl"/>
      </w:pPr>
      <w:r>
        <w:rPr>
          <w:noProof/>
          <w:lang w:val="cs-CZ" w:eastAsia="cs-CZ"/>
        </w:rPr>
        <mc:AlternateContent>
          <mc:Choice Requires="wps">
            <w:drawing>
              <wp:inline distT="0" distB="0" distL="0" distR="0" wp14:anchorId="55AAA982" wp14:editId="7883B30C">
                <wp:extent cx="247650" cy="107950"/>
                <wp:effectExtent l="9525" t="19050" r="19050" b="6350"/>
                <wp:docPr id="585" name="AutoShap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A33C9E" id="AutoShape 2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C30184" w:rsidRPr="00E060F7">
        <w:t xml:space="preserve"> </w:t>
      </w:r>
      <w:r w:rsidR="00C30184" w:rsidRPr="00E060F7">
        <w:fldChar w:fldCharType="begin"/>
      </w:r>
      <w:r w:rsidR="00C30184" w:rsidRPr="00E060F7">
        <w:instrText xml:space="preserve"> REF _Ref341370858 \r \h </w:instrText>
      </w:r>
      <w:r w:rsidR="00C30184" w:rsidRPr="00E060F7">
        <w:fldChar w:fldCharType="separate"/>
      </w:r>
      <w:r w:rsidR="007F02DC">
        <w:t>4.5</w:t>
      </w:r>
      <w:r w:rsidR="00C30184" w:rsidRPr="00E060F7">
        <w:fldChar w:fldCharType="end"/>
      </w:r>
      <w:r w:rsidR="00C30184">
        <w:t xml:space="preserve"> </w:t>
      </w:r>
      <w:r w:rsidR="00C30184">
        <w:fldChar w:fldCharType="begin"/>
      </w:r>
      <w:r w:rsidR="00C30184">
        <w:instrText xml:space="preserve"> REF _Ref337034981 \h </w:instrText>
      </w:r>
      <w:r w:rsidR="00C30184">
        <w:fldChar w:fldCharType="separate"/>
      </w:r>
      <w:r w:rsidR="007F02DC" w:rsidRPr="00E060F7">
        <w:t>Events and Actions</w:t>
      </w:r>
      <w:r w:rsidR="00C30184">
        <w:fldChar w:fldCharType="end"/>
      </w:r>
    </w:p>
    <w:p w14:paraId="30E74670" w14:textId="61F06050" w:rsidR="00D84C56" w:rsidRPr="00E060F7" w:rsidRDefault="00AC058A" w:rsidP="00D84C56">
      <w:pPr>
        <w:pStyle w:val="OdstavecSynteastyl"/>
      </w:pPr>
      <w:r>
        <w:rPr>
          <w:noProof/>
          <w:lang w:val="cs-CZ" w:eastAsia="cs-CZ"/>
        </w:rPr>
        <mc:AlternateContent>
          <mc:Choice Requires="wps">
            <w:drawing>
              <wp:inline distT="0" distB="0" distL="0" distR="0" wp14:anchorId="1BA5CA8C" wp14:editId="1F5B42FC">
                <wp:extent cx="247650" cy="107950"/>
                <wp:effectExtent l="9525" t="19050" r="19050" b="6350"/>
                <wp:docPr id="584" name="AutoShap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3A473DB" id="AutoShape 2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7F02DC">
        <w:t>4.7</w:t>
      </w:r>
      <w:r w:rsidR="00EF650E" w:rsidRPr="00E060F7">
        <w:fldChar w:fldCharType="end"/>
      </w:r>
      <w:r w:rsidR="00C30184">
        <w:t xml:space="preserve"> </w:t>
      </w:r>
      <w:r w:rsidR="00803974">
        <w:fldChar w:fldCharType="begin"/>
      </w:r>
      <w:r w:rsidR="00803974">
        <w:instrText xml:space="preserve"> REF _Ref535147248 \h </w:instrText>
      </w:r>
      <w:r w:rsidR="00803974">
        <w:fldChar w:fldCharType="separate"/>
      </w:r>
      <w:r w:rsidR="007F02DC">
        <w:t>Sample of Complete X-definition</w:t>
      </w:r>
      <w:r w:rsidR="00803974">
        <w:fldChar w:fldCharType="end"/>
      </w:r>
    </w:p>
    <w:p w14:paraId="3386127A" w14:textId="55012769" w:rsidR="00F24C50" w:rsidRDefault="007B72CE" w:rsidP="00D84C56">
      <w:pPr>
        <w:pStyle w:val="OdstavecSynteastyl"/>
      </w:pPr>
      <w:r>
        <w:t>At t</w:t>
      </w:r>
      <w:r w:rsidR="00F24C50">
        <w:t>he head of</w:t>
      </w:r>
      <w:r w:rsidR="00DA1C90" w:rsidRPr="00DA1C90">
        <w:t xml:space="preserve"> </w:t>
      </w:r>
      <w:r w:rsidR="008F5906">
        <w:t>X-definition</w:t>
      </w:r>
      <w:r w:rsidR="000B7F6B">
        <w:t>,</w:t>
      </w:r>
      <w:r w:rsidR="00F24C50">
        <w:t xml:space="preserve"> </w:t>
      </w:r>
      <w:r w:rsidR="00C2263F">
        <w:t xml:space="preserve">we consider </w:t>
      </w:r>
      <w:r w:rsidR="00F24C50">
        <w:t>the set of attributes of the element “xd:def”</w:t>
      </w:r>
      <w:r w:rsidR="006125AB">
        <w:t>.</w:t>
      </w:r>
      <w:r w:rsidR="00C2263F">
        <w:t xml:space="preserve"> </w:t>
      </w:r>
      <w:r w:rsidR="001E7E5B">
        <w:t>The attributes are:</w:t>
      </w:r>
    </w:p>
    <w:p w14:paraId="397F995A" w14:textId="6CED034E" w:rsidR="001E7E5B" w:rsidRDefault="001E7E5B" w:rsidP="00C2263F">
      <w:pPr>
        <w:pStyle w:val="OdstavecSynteastyl"/>
        <w:ind w:left="1410" w:hanging="1410"/>
      </w:pPr>
      <w:r w:rsidRPr="00C2263F">
        <w:rPr>
          <w:b/>
        </w:rPr>
        <w:lastRenderedPageBreak/>
        <w:t>xmlns:xd</w:t>
      </w:r>
      <w:r>
        <w:tab/>
        <w:t xml:space="preserve">the namespace of </w:t>
      </w:r>
      <w:r w:rsidR="008F5906">
        <w:t>X-definition</w:t>
      </w:r>
      <w:r>
        <w:t xml:space="preserve">s, </w:t>
      </w:r>
      <w:r w:rsidR="0097190E">
        <w:t>i.e.</w:t>
      </w:r>
      <w:r w:rsidR="00BA5A04">
        <w:t>,</w:t>
      </w:r>
      <w:r>
        <w:t xml:space="preserve"> </w:t>
      </w:r>
      <w:hyperlink r:id="rId24" w:history="1">
        <w:r w:rsidR="00B421FC">
          <w:rPr>
            <w:rStyle w:val="Hyperlink"/>
            <w:rFonts w:ascii="Consolas" w:hAnsi="Consolas"/>
          </w:rPr>
          <w:t>http://www.xdef.org/xdef/4.2</w:t>
        </w:r>
      </w:hyperlink>
      <w:r w:rsidR="00C2263F">
        <w:t>. The attribute is required.</w:t>
      </w:r>
    </w:p>
    <w:p w14:paraId="6F2AF306" w14:textId="7A2817B1" w:rsidR="00F24C50" w:rsidRDefault="00F24C50" w:rsidP="004C0259">
      <w:pPr>
        <w:pStyle w:val="OdstavecSynteastyl"/>
        <w:ind w:left="1417" w:hanging="1372"/>
      </w:pPr>
      <w:r w:rsidRPr="00C2263F">
        <w:rPr>
          <w:b/>
        </w:rPr>
        <w:t>xd:name</w:t>
      </w:r>
      <w:r>
        <w:tab/>
        <w:t xml:space="preserve">the name of </w:t>
      </w:r>
      <w:r w:rsidR="008F5906">
        <w:t>X-definition</w:t>
      </w:r>
      <w:r>
        <w:t xml:space="preserve">. One </w:t>
      </w:r>
      <w:r w:rsidR="008F5906">
        <w:t>X-definition</w:t>
      </w:r>
      <w:r>
        <w:t xml:space="preserve"> in the project may be without </w:t>
      </w:r>
      <w:r w:rsidR="007B72CE">
        <w:t xml:space="preserve">a </w:t>
      </w:r>
      <w:r>
        <w:t>name</w:t>
      </w:r>
      <w:r w:rsidR="006125AB">
        <w:t>.</w:t>
      </w:r>
      <w:r>
        <w:t xml:space="preserve"> </w:t>
      </w:r>
      <w:r w:rsidR="006125AB">
        <w:t xml:space="preserve">All </w:t>
      </w:r>
      <w:r>
        <w:t>the other</w:t>
      </w:r>
      <w:r w:rsidR="001E7E5B">
        <w:t xml:space="preserve"> </w:t>
      </w:r>
      <w:r w:rsidR="008F5906">
        <w:t>X</w:t>
      </w:r>
      <w:r w:rsidR="00F224CD">
        <w:noBreakHyphen/>
      </w:r>
      <w:r w:rsidR="008F5906">
        <w:t>definition</w:t>
      </w:r>
      <w:r w:rsidR="001E7E5B">
        <w:t xml:space="preserve">s </w:t>
      </w:r>
      <w:r>
        <w:t>must have a name</w:t>
      </w:r>
      <w:r w:rsidR="00BA5A04">
        <w:t>,</w:t>
      </w:r>
      <w:r w:rsidR="001E7E5B">
        <w:t xml:space="preserve"> and it must be </w:t>
      </w:r>
      <w:r w:rsidR="006125AB">
        <w:t>unambiguous</w:t>
      </w:r>
      <w:r w:rsidR="001E7E5B">
        <w:t xml:space="preserve"> </w:t>
      </w:r>
      <w:r w:rsidR="006125AB">
        <w:t>with</w:t>
      </w:r>
      <w:r w:rsidR="001E7E5B">
        <w:t>in the project</w:t>
      </w:r>
      <w:r>
        <w:t>. The name must be a valid identifier.</w:t>
      </w:r>
    </w:p>
    <w:p w14:paraId="4EE1632A" w14:textId="377AD6F5" w:rsidR="004C4F48" w:rsidRPr="00B805DA" w:rsidRDefault="00F24C50" w:rsidP="004C4F48">
      <w:pPr>
        <w:pStyle w:val="OdstavecSynteastyl"/>
        <w:ind w:left="1410" w:hanging="1410"/>
      </w:pPr>
      <w:r w:rsidRPr="00C2263F">
        <w:rPr>
          <w:b/>
        </w:rPr>
        <w:t>xd:root</w:t>
      </w:r>
      <w:r w:rsidR="007B72CE">
        <w:rPr>
          <w:b/>
        </w:rPr>
        <w:tab/>
      </w:r>
      <w:r>
        <w:t>the list of qu</w:t>
      </w:r>
      <w:r w:rsidR="001E7E5B">
        <w:t>alified names referring to models of root elements</w:t>
      </w:r>
      <w:r w:rsidR="006125AB">
        <w:t>. The names in the list are</w:t>
      </w:r>
      <w:r w:rsidR="001E7E5B">
        <w:t xml:space="preserve"> separated by </w:t>
      </w:r>
      <w:r w:rsidR="007B72CE">
        <w:t xml:space="preserve">the </w:t>
      </w:r>
      <w:r w:rsidR="001E7E5B">
        <w:t>character “|”.</w:t>
      </w:r>
      <w:r w:rsidR="00254AB0">
        <w:t xml:space="preserve"> Instead of </w:t>
      </w:r>
      <w:r w:rsidR="007B72CE">
        <w:t xml:space="preserve">the </w:t>
      </w:r>
      <w:r w:rsidR="00254AB0">
        <w:t xml:space="preserve">name of </w:t>
      </w:r>
      <w:r w:rsidR="007B72CE">
        <w:t xml:space="preserve">the </w:t>
      </w:r>
      <w:r w:rsidR="00254AB0">
        <w:t>root element</w:t>
      </w:r>
      <w:r w:rsidR="007B72CE">
        <w:t>,</w:t>
      </w:r>
      <w:r w:rsidR="00254AB0">
        <w:t xml:space="preserve"> you can </w:t>
      </w:r>
      <w:r w:rsidR="00BA5A04">
        <w:t>also specify</w:t>
      </w:r>
      <w:r w:rsidR="00254AB0">
        <w:t xml:space="preserve"> </w:t>
      </w:r>
      <w:r w:rsidR="007B72CE">
        <w:t xml:space="preserve">an </w:t>
      </w:r>
      <w:r w:rsidR="00254AB0">
        <w:t xml:space="preserve">asterisk (*) to specify that it </w:t>
      </w:r>
      <w:r w:rsidR="0097190E">
        <w:t xml:space="preserve">accepts </w:t>
      </w:r>
      <w:r w:rsidR="00254AB0">
        <w:t xml:space="preserve">any </w:t>
      </w:r>
      <w:r w:rsidR="006125AB">
        <w:t xml:space="preserve">other root </w:t>
      </w:r>
      <w:r w:rsidR="00254AB0">
        <w:t>element</w:t>
      </w:r>
      <w:r w:rsidR="00254AB0" w:rsidRPr="00843228">
        <w:t xml:space="preserve"> </w:t>
      </w:r>
      <w:r w:rsidR="006125AB" w:rsidRPr="0097190E">
        <w:t>not mentioned in the list</w:t>
      </w:r>
      <w:r w:rsidR="006125AB">
        <w:t xml:space="preserve">. </w:t>
      </w:r>
      <w:r w:rsidR="00254AB0" w:rsidRPr="00843228">
        <w:t>[Doc1].</w:t>
      </w:r>
      <w:r w:rsidR="00254AB0">
        <w:t xml:space="preserve"> </w:t>
      </w:r>
      <w:r w:rsidR="001E7E5B">
        <w:t>Th</w:t>
      </w:r>
      <w:r w:rsidR="00254AB0">
        <w:t>e</w:t>
      </w:r>
      <w:r w:rsidR="001E7E5B">
        <w:t xml:space="preserve"> </w:t>
      </w:r>
      <w:r w:rsidR="00254AB0">
        <w:t xml:space="preserve">root </w:t>
      </w:r>
      <w:r w:rsidR="001E7E5B">
        <w:t xml:space="preserve">list </w:t>
      </w:r>
      <w:r w:rsidR="004C4F48">
        <w:t xml:space="preserve">is used only </w:t>
      </w:r>
      <w:r w:rsidR="007B72CE">
        <w:t>in the</w:t>
      </w:r>
      <w:r w:rsidR="004C4F48">
        <w:t xml:space="preserve"> validation. Example:</w:t>
      </w:r>
    </w:p>
    <w:p w14:paraId="37A622FE" w14:textId="77777777" w:rsidR="004C4F48" w:rsidRPr="00843228" w:rsidRDefault="004C4F48" w:rsidP="000C751B">
      <w:pPr>
        <w:pStyle w:val="Zdrojovykod-zlutyboxSynteastyl"/>
        <w:shd w:val="clear" w:color="auto" w:fill="FFFFF5"/>
        <w:spacing w:before="60"/>
      </w:pPr>
      <w:r w:rsidRPr="00843228">
        <w:rPr>
          <w:color w:val="00B050"/>
        </w:rPr>
        <w:t>xd:root</w:t>
      </w:r>
      <w:r w:rsidRPr="00843228">
        <w:tab/>
        <w:t>= "</w:t>
      </w:r>
      <w:r>
        <w:rPr>
          <w:color w:val="984806"/>
        </w:rPr>
        <w:t>Vehicle</w:t>
      </w:r>
      <w:r w:rsidRPr="00843228">
        <w:rPr>
          <w:color w:val="984806"/>
        </w:rPr>
        <w:t xml:space="preserve"> | </w:t>
      </w:r>
      <w:r>
        <w:rPr>
          <w:color w:val="984806"/>
        </w:rPr>
        <w:t>Accident</w:t>
      </w:r>
      <w:r w:rsidRPr="00843228">
        <w:rPr>
          <w:color w:val="984806"/>
        </w:rPr>
        <w:t xml:space="preserve"> | </w:t>
      </w:r>
      <w:r>
        <w:rPr>
          <w:color w:val="984806"/>
        </w:rPr>
        <w:t>List</w:t>
      </w:r>
      <w:r w:rsidRPr="00843228">
        <w:rPr>
          <w:color w:val="984806"/>
        </w:rPr>
        <w:t xml:space="preserve"> | </w:t>
      </w:r>
      <w:r>
        <w:rPr>
          <w:color w:val="984806"/>
        </w:rPr>
        <w:t>*</w:t>
      </w:r>
      <w:r w:rsidRPr="00843228">
        <w:t>"</w:t>
      </w:r>
    </w:p>
    <w:p w14:paraId="567D320D" w14:textId="34EF7384" w:rsidR="00522D30" w:rsidRDefault="004C4F48" w:rsidP="00522D30">
      <w:pPr>
        <w:pStyle w:val="OdstavecSynteastyl"/>
        <w:ind w:left="1410"/>
      </w:pPr>
      <w:r>
        <w:t xml:space="preserve">Note that starting from </w:t>
      </w:r>
      <w:r w:rsidR="008F5906">
        <w:t>X-definition</w:t>
      </w:r>
      <w:r>
        <w:t xml:space="preserve"> version 4.</w:t>
      </w:r>
      <w:r w:rsidR="00B421FC">
        <w:t>2</w:t>
      </w:r>
      <w:r w:rsidR="00BA5A04">
        <w:t>,</w:t>
      </w:r>
      <w:r>
        <w:t xml:space="preserve"> it is possible to refer </w:t>
      </w:r>
      <w:r w:rsidR="00BA5A04">
        <w:t xml:space="preserve">to </w:t>
      </w:r>
      <w:r>
        <w:t xml:space="preserve">the xd:root attribute </w:t>
      </w:r>
      <w:r w:rsidR="0097190E">
        <w:t xml:space="preserve">to </w:t>
      </w:r>
      <w:r w:rsidR="00522D30">
        <w:t>a named choice group:</w:t>
      </w:r>
    </w:p>
    <w:p w14:paraId="1BF5FCA2" w14:textId="5ACC8043" w:rsidR="00522D30" w:rsidRDefault="00522D30" w:rsidP="00C94B30">
      <w:pPr>
        <w:pStyle w:val="Zdrojovykod-zlutyboxSynteastyl"/>
        <w:shd w:val="clear" w:color="auto" w:fill="FFFFF5"/>
        <w:spacing w:before="60"/>
        <w:rPr>
          <w:color w:val="00B050"/>
        </w:rPr>
      </w:pPr>
      <w:r w:rsidRPr="00C94B30">
        <w:rPr>
          <w:color w:val="0070C0"/>
          <w:lang w:val="de-DE"/>
        </w:rPr>
        <w:t>&lt;xd:def</w:t>
      </w:r>
      <w:r>
        <w:rPr>
          <w:color w:val="00B050"/>
        </w:rPr>
        <w:t xml:space="preserve"> xmlns:xd = </w:t>
      </w:r>
      <w:r w:rsidRPr="00595F0E">
        <w:rPr>
          <w:color w:val="00B050"/>
        </w:rPr>
        <w:t>"</w:t>
      </w:r>
      <w:r>
        <w:rPr>
          <w:color w:val="00B050"/>
        </w:rPr>
        <w:t>http://www.xde</w:t>
      </w:r>
      <w:r w:rsidR="00B421FC">
        <w:rPr>
          <w:color w:val="00B050"/>
        </w:rPr>
        <w:t>f</w:t>
      </w:r>
      <w:r>
        <w:rPr>
          <w:color w:val="00B050"/>
        </w:rPr>
        <w:t>.org/xdef/4.</w:t>
      </w:r>
      <w:r w:rsidR="00B421FC">
        <w:rPr>
          <w:color w:val="00B050"/>
        </w:rPr>
        <w:t>2</w:t>
      </w:r>
      <w:r w:rsidRPr="00595F0E">
        <w:rPr>
          <w:color w:val="00B050"/>
        </w:rPr>
        <w:t>"</w:t>
      </w:r>
      <w:r>
        <w:rPr>
          <w:color w:val="00B050"/>
        </w:rPr>
        <w:t xml:space="preserve"> </w:t>
      </w:r>
      <w:r w:rsidRPr="00843228">
        <w:rPr>
          <w:color w:val="00B050"/>
        </w:rPr>
        <w:t>xd:root</w:t>
      </w:r>
      <w:r>
        <w:rPr>
          <w:color w:val="00B050"/>
        </w:rPr>
        <w:t xml:space="preserve"> </w:t>
      </w:r>
      <w:r w:rsidRPr="00595F0E">
        <w:rPr>
          <w:color w:val="00B050"/>
        </w:rPr>
        <w:t>= "</w:t>
      </w:r>
      <w:r w:rsidRPr="00522D30">
        <w:rPr>
          <w:color w:val="C00000"/>
        </w:rPr>
        <w:t>X</w:t>
      </w:r>
      <w:r w:rsidRPr="00595F0E">
        <w:rPr>
          <w:color w:val="00B050"/>
        </w:rPr>
        <w:t>"</w:t>
      </w:r>
      <w:r>
        <w:rPr>
          <w:color w:val="00B050"/>
        </w:rPr>
        <w:t>&gt;</w:t>
      </w:r>
    </w:p>
    <w:p w14:paraId="46E9A4F9" w14:textId="77777777" w:rsidR="00522D30" w:rsidRDefault="00522D30" w:rsidP="004C0259">
      <w:pPr>
        <w:pStyle w:val="Zdrojovykod-zlutyboxSynteastyl"/>
        <w:shd w:val="clear" w:color="auto" w:fill="FFFFF5"/>
        <w:rPr>
          <w:color w:val="00B050"/>
        </w:rPr>
      </w:pPr>
      <w:r>
        <w:rPr>
          <w:color w:val="00B050"/>
        </w:rPr>
        <w:t xml:space="preserve">  &lt;xd:choice xd:name = </w:t>
      </w:r>
      <w:r w:rsidRPr="00595F0E">
        <w:rPr>
          <w:color w:val="00B050"/>
        </w:rPr>
        <w:t>"</w:t>
      </w:r>
      <w:r w:rsidRPr="00522D30">
        <w:rPr>
          <w:color w:val="C00000"/>
        </w:rPr>
        <w:t>X</w:t>
      </w:r>
      <w:r w:rsidRPr="00595F0E">
        <w:rPr>
          <w:color w:val="00B050"/>
        </w:rPr>
        <w:t>"</w:t>
      </w:r>
      <w:r>
        <w:rPr>
          <w:color w:val="00B050"/>
        </w:rPr>
        <w:t>&gt;</w:t>
      </w:r>
    </w:p>
    <w:p w14:paraId="0C6AC14C" w14:textId="77777777" w:rsidR="00522D30" w:rsidRDefault="00522D30" w:rsidP="004C0259">
      <w:pPr>
        <w:pStyle w:val="Zdrojovykod-zlutyboxSynteastyl"/>
        <w:shd w:val="clear" w:color="auto" w:fill="FFFFF5"/>
        <w:rPr>
          <w:color w:val="00B050"/>
        </w:rPr>
      </w:pPr>
      <w:r>
        <w:rPr>
          <w:color w:val="00B050"/>
        </w:rPr>
        <w:t xml:space="preserve">    &lt;A/&gt;</w:t>
      </w:r>
    </w:p>
    <w:p w14:paraId="7686361B" w14:textId="77777777" w:rsidR="00522D30" w:rsidRDefault="00522D30" w:rsidP="004C0259">
      <w:pPr>
        <w:pStyle w:val="Zdrojovykod-zlutyboxSynteastyl"/>
        <w:shd w:val="clear" w:color="auto" w:fill="FFFFF5"/>
        <w:rPr>
          <w:color w:val="00B050"/>
        </w:rPr>
      </w:pPr>
      <w:r>
        <w:rPr>
          <w:color w:val="00B050"/>
        </w:rPr>
        <w:t xml:space="preserve">    &lt;B/&gt;</w:t>
      </w:r>
    </w:p>
    <w:p w14:paraId="15D69E2D" w14:textId="77777777" w:rsidR="00522D30" w:rsidRDefault="00522D30" w:rsidP="004C0259">
      <w:pPr>
        <w:pStyle w:val="Zdrojovykod-zlutyboxSynteastyl"/>
        <w:shd w:val="clear" w:color="auto" w:fill="FFFFF5"/>
        <w:rPr>
          <w:color w:val="00B050"/>
        </w:rPr>
      </w:pPr>
      <w:r>
        <w:rPr>
          <w:color w:val="00B050"/>
        </w:rPr>
        <w:t xml:space="preserve">  &lt;/xd:choice&gt;</w:t>
      </w:r>
    </w:p>
    <w:p w14:paraId="657EDB45" w14:textId="77777777" w:rsidR="00522D30" w:rsidRPr="00C94B30" w:rsidRDefault="00522D30" w:rsidP="004C0259">
      <w:pPr>
        <w:pStyle w:val="Zdrojovykod-zlutyboxSynteastyl"/>
        <w:shd w:val="clear" w:color="auto" w:fill="FFFFF5"/>
        <w:rPr>
          <w:color w:val="0070C0"/>
        </w:rPr>
      </w:pPr>
      <w:r w:rsidRPr="00C94B30">
        <w:rPr>
          <w:color w:val="0070C0"/>
        </w:rPr>
        <w:t>&lt;/xd:def&gt;</w:t>
      </w:r>
    </w:p>
    <w:p w14:paraId="5DBA2B82" w14:textId="28D8EE9A" w:rsidR="00B805DA" w:rsidRDefault="00522D30" w:rsidP="004C4F48">
      <w:pPr>
        <w:pStyle w:val="OdstavecSynteastyl"/>
        <w:ind w:left="1410"/>
      </w:pPr>
      <w:r>
        <w:t>The root can be either element A or B.</w:t>
      </w:r>
    </w:p>
    <w:p w14:paraId="61C6F14B" w14:textId="48C5DD1D" w:rsidR="00F24C50" w:rsidRDefault="00F24C50" w:rsidP="00B805DA">
      <w:pPr>
        <w:pStyle w:val="OdstavecSynteastyl"/>
        <w:ind w:left="1410" w:hanging="1410"/>
      </w:pPr>
      <w:r w:rsidRPr="00C2263F">
        <w:rPr>
          <w:b/>
        </w:rPr>
        <w:t>xd:scrip</w:t>
      </w:r>
      <w:r>
        <w:t>t</w:t>
      </w:r>
      <w:r w:rsidR="001E7E5B">
        <w:tab/>
        <w:t xml:space="preserve">you can </w:t>
      </w:r>
      <w:r w:rsidR="00C2263F">
        <w:t xml:space="preserve">specify here the </w:t>
      </w:r>
      <w:r w:rsidR="008F5906">
        <w:t>X-script</w:t>
      </w:r>
      <w:r w:rsidR="00C2263F">
        <w:t xml:space="preserve"> used for the </w:t>
      </w:r>
      <w:r w:rsidR="006125AB">
        <w:t xml:space="preserve">whole </w:t>
      </w:r>
      <w:r w:rsidR="008F5906">
        <w:t>X-definition</w:t>
      </w:r>
      <w:r w:rsidR="00254AB0">
        <w:t xml:space="preserve"> (e.g.</w:t>
      </w:r>
      <w:r w:rsidR="00BA5A04">
        <w:t>,</w:t>
      </w:r>
      <w:r w:rsidR="00254AB0">
        <w:t xml:space="preserve"> specification of options)</w:t>
      </w:r>
      <w:r w:rsidR="00C2263F">
        <w:t>. The attribute is not required.</w:t>
      </w:r>
    </w:p>
    <w:p w14:paraId="2823AD3A" w14:textId="3C7A4083" w:rsidR="00F24C50" w:rsidRDefault="00F24C50" w:rsidP="00C2263F">
      <w:pPr>
        <w:pStyle w:val="OdstavecSynteastyl"/>
        <w:ind w:left="1410" w:hanging="1410"/>
      </w:pPr>
      <w:r w:rsidRPr="00C2263F">
        <w:rPr>
          <w:b/>
        </w:rPr>
        <w:t>xd:include</w:t>
      </w:r>
      <w:r w:rsidR="00C2263F">
        <w:tab/>
        <w:t xml:space="preserve">the list of URLs of other </w:t>
      </w:r>
      <w:r w:rsidR="008F5906">
        <w:t>X-definition</w:t>
      </w:r>
      <w:r w:rsidR="00C2263F">
        <w:t xml:space="preserve">s which will be compiled together with this </w:t>
      </w:r>
      <w:r w:rsidR="008F5906">
        <w:t>X-definition</w:t>
      </w:r>
      <w:r w:rsidR="00B805DA">
        <w:t>.</w:t>
      </w:r>
      <w:r w:rsidR="00C2263F">
        <w:t xml:space="preserve"> </w:t>
      </w:r>
      <w:r w:rsidR="00B805DA">
        <w:t xml:space="preserve">The separator of items in the list is </w:t>
      </w:r>
      <w:r w:rsidR="000B7F6B">
        <w:t xml:space="preserve">the </w:t>
      </w:r>
      <w:r w:rsidR="00B805DA">
        <w:t xml:space="preserve">comma (,). </w:t>
      </w:r>
      <w:r w:rsidR="00C2263F">
        <w:t>The attribute is not required.</w:t>
      </w:r>
    </w:p>
    <w:p w14:paraId="7BB961E2" w14:textId="36C4F8EB" w:rsidR="00B805DA" w:rsidRPr="00E060F7" w:rsidRDefault="00B805DA" w:rsidP="00B805DA">
      <w:pPr>
        <w:pStyle w:val="OdstavecSynteastyl"/>
        <w:ind w:left="1410" w:hanging="1410"/>
      </w:pPr>
      <w:r w:rsidRPr="00B805DA">
        <w:rPr>
          <w:rFonts w:asciiTheme="minorHAnsi" w:hAnsiTheme="minorHAnsi" w:cstheme="minorHAnsi"/>
          <w:b/>
        </w:rPr>
        <w:t>impl-XXX</w:t>
      </w:r>
      <w:r w:rsidR="007B72CE">
        <w:rPr>
          <w:rFonts w:ascii="Consolas" w:hAnsi="Consolas" w:cs="Consolas"/>
        </w:rPr>
        <w:tab/>
        <w:t>optional</w:t>
      </w:r>
      <w:r>
        <w:t xml:space="preserve"> </w:t>
      </w:r>
      <w:r w:rsidRPr="00B805DA">
        <w:t>a</w:t>
      </w:r>
      <w:r w:rsidR="007B72CE">
        <w:t>t</w:t>
      </w:r>
      <w:r w:rsidRPr="00B805DA">
        <w:t>tribut</w:t>
      </w:r>
      <w:r>
        <w:t>es</w:t>
      </w:r>
      <w:r w:rsidRPr="00B805DA">
        <w:t xml:space="preserve"> </w:t>
      </w:r>
      <w:r>
        <w:t xml:space="preserve">used for the </w:t>
      </w:r>
      <w:r w:rsidRPr="00B805DA">
        <w:t>implementa</w:t>
      </w:r>
      <w:r w:rsidR="007B72CE">
        <w:t>t</w:t>
      </w:r>
      <w:r>
        <w:t>ion</w:t>
      </w:r>
      <w:r w:rsidRPr="00B805DA">
        <w:t xml:space="preserve"> </w:t>
      </w:r>
      <w:r w:rsidR="006125AB">
        <w:t>information</w:t>
      </w:r>
      <w:r>
        <w:t xml:space="preserve"> of </w:t>
      </w:r>
      <w:r w:rsidR="006125AB">
        <w:t xml:space="preserve">an </w:t>
      </w:r>
      <w:r>
        <w:t>application</w:t>
      </w:r>
      <w:r w:rsidRPr="00B805DA">
        <w:t xml:space="preserve">. „XXX“ </w:t>
      </w:r>
      <w:r w:rsidR="00BC75DE">
        <w:t xml:space="preserve">here is the </w:t>
      </w:r>
      <w:r w:rsidRPr="00B805DA">
        <w:t>su</w:t>
      </w:r>
      <w:r w:rsidR="007B72CE">
        <w:t>f</w:t>
      </w:r>
      <w:r w:rsidRPr="00B805DA">
        <w:t xml:space="preserve">fix </w:t>
      </w:r>
      <w:r w:rsidR="00BC75DE">
        <w:t xml:space="preserve">of the name of an </w:t>
      </w:r>
      <w:r w:rsidRPr="00B805DA">
        <w:t>implementa</w:t>
      </w:r>
      <w:r w:rsidR="007B72CE">
        <w:t>t</w:t>
      </w:r>
      <w:r w:rsidR="00BC75DE">
        <w:t>ion</w:t>
      </w:r>
      <w:r w:rsidRPr="00B805DA">
        <w:t xml:space="preserve"> </w:t>
      </w:r>
      <w:r w:rsidR="00BC75DE">
        <w:t>parameter</w:t>
      </w:r>
      <w:r w:rsidRPr="00B805DA">
        <w:t xml:space="preserve">. </w:t>
      </w:r>
      <w:r w:rsidR="007B72CE">
        <w:t>The n</w:t>
      </w:r>
      <w:r w:rsidR="00BC75DE">
        <w:t>umber of i</w:t>
      </w:r>
      <w:r w:rsidRPr="00B805DA">
        <w:t>mplementa</w:t>
      </w:r>
      <w:r w:rsidR="00BC75DE">
        <w:t>tion</w:t>
      </w:r>
      <w:r w:rsidRPr="00B805DA">
        <w:t xml:space="preserve"> at</w:t>
      </w:r>
      <w:r w:rsidR="00BC75DE">
        <w:t>t</w:t>
      </w:r>
      <w:r w:rsidRPr="00B805DA">
        <w:t>ribut</w:t>
      </w:r>
      <w:r w:rsidR="00BC75DE">
        <w:t>es is not limited</w:t>
      </w:r>
      <w:r w:rsidR="006125AB">
        <w:t>.</w:t>
      </w:r>
      <w:r w:rsidR="00BC75DE">
        <w:t xml:space="preserve"> </w:t>
      </w:r>
      <w:r w:rsidR="006125AB">
        <w:t xml:space="preserve">However, the </w:t>
      </w:r>
      <w:r w:rsidR="00BC75DE">
        <w:t>prefix of name</w:t>
      </w:r>
      <w:r w:rsidR="006125AB">
        <w:t>s</w:t>
      </w:r>
      <w:r w:rsidR="00BC75DE">
        <w:t xml:space="preserve"> must be “impl-”.</w:t>
      </w:r>
      <w:r w:rsidRPr="00B805DA">
        <w:t xml:space="preserve"> </w:t>
      </w:r>
      <w:r w:rsidR="00BC75DE">
        <w:t>In the</w:t>
      </w:r>
      <w:r w:rsidRPr="00B805DA">
        <w:t> </w:t>
      </w:r>
      <w:r w:rsidR="008F5906">
        <w:t>X-script</w:t>
      </w:r>
      <w:r w:rsidR="00BA5A04">
        <w:t>,</w:t>
      </w:r>
      <w:r w:rsidR="00BC75DE">
        <w:t xml:space="preserve"> you can get the value of </w:t>
      </w:r>
      <w:r w:rsidR="006125AB">
        <w:t>the</w:t>
      </w:r>
      <w:r w:rsidR="00BC75DE">
        <w:t xml:space="preserve"> implementation parameter by </w:t>
      </w:r>
      <w:r w:rsidR="006125AB">
        <w:t xml:space="preserve">the </w:t>
      </w:r>
      <w:r w:rsidRPr="00B805DA">
        <w:t>met</w:t>
      </w:r>
      <w:r w:rsidR="00BC75DE">
        <w:t>h</w:t>
      </w:r>
      <w:r w:rsidRPr="00B805DA">
        <w:t xml:space="preserve">od </w:t>
      </w:r>
      <w:r w:rsidRPr="00B805DA">
        <w:rPr>
          <w:rFonts w:ascii="Consolas" w:hAnsi="Consolas" w:cs="Consolas"/>
        </w:rPr>
        <w:t>getImplProperty('XXX')</w:t>
      </w:r>
      <w:r w:rsidRPr="00B805DA">
        <w:t xml:space="preserve"> – </w:t>
      </w:r>
      <w:r w:rsidR="00BC75DE">
        <w:t>the</w:t>
      </w:r>
      <w:r w:rsidRPr="00B805DA">
        <w:t xml:space="preserve"> paramet</w:t>
      </w:r>
      <w:r w:rsidR="00BC75DE">
        <w:t>er</w:t>
      </w:r>
      <w:r w:rsidRPr="00B805DA">
        <w:t xml:space="preserve"> </w:t>
      </w:r>
      <w:r w:rsidR="00BC75DE">
        <w:t>is</w:t>
      </w:r>
      <w:r w:rsidRPr="00B805DA">
        <w:t xml:space="preserve"> </w:t>
      </w:r>
      <w:r w:rsidR="00BC75DE">
        <w:t>the</w:t>
      </w:r>
      <w:r w:rsidRPr="00B805DA">
        <w:t xml:space="preserve"> su</w:t>
      </w:r>
      <w:r w:rsidR="007B72CE">
        <w:t>f</w:t>
      </w:r>
      <w:r w:rsidRPr="00B805DA">
        <w:t xml:space="preserve">fix </w:t>
      </w:r>
      <w:r w:rsidR="00BC75DE">
        <w:t xml:space="preserve">of the name of </w:t>
      </w:r>
      <w:r w:rsidR="007B72CE">
        <w:t xml:space="preserve">the </w:t>
      </w:r>
      <w:r w:rsidRPr="00B805DA">
        <w:t>implementa</w:t>
      </w:r>
      <w:r w:rsidR="00BC75DE">
        <w:t>tion</w:t>
      </w:r>
      <w:r w:rsidRPr="00B805DA">
        <w:t xml:space="preserve"> a</w:t>
      </w:r>
      <w:r w:rsidR="007B72CE">
        <w:t>t</w:t>
      </w:r>
      <w:r w:rsidRPr="00B805DA">
        <w:t>tribut</w:t>
      </w:r>
      <w:r w:rsidR="00BC75DE">
        <w:t>e</w:t>
      </w:r>
      <w:r w:rsidRPr="00B805DA">
        <w:t>.</w:t>
      </w:r>
      <w:r w:rsidR="00BC75DE">
        <w:t xml:space="preserve"> </w:t>
      </w:r>
      <w:r w:rsidR="00C8214A">
        <w:t>E</w:t>
      </w:r>
      <w:r w:rsidR="00BC75DE">
        <w:t>.g.</w:t>
      </w:r>
      <w:r w:rsidR="00BA5A04">
        <w:t>,</w:t>
      </w:r>
      <w:r w:rsidR="00BC75DE">
        <w:t xml:space="preserve"> the </w:t>
      </w:r>
      <w:r w:rsidRPr="00E060F7">
        <w:t>at</w:t>
      </w:r>
      <w:r w:rsidR="00BC75DE">
        <w:t>t</w:t>
      </w:r>
      <w:r w:rsidRPr="00E060F7">
        <w:t>ribut</w:t>
      </w:r>
      <w:r w:rsidR="00BC75DE">
        <w:t>e</w:t>
      </w:r>
      <w:r w:rsidRPr="00E060F7">
        <w:t xml:space="preserve"> </w:t>
      </w:r>
      <w:r w:rsidRPr="00E060F7">
        <w:rPr>
          <w:rFonts w:ascii="Consolas" w:hAnsi="Consolas" w:cs="Consolas"/>
        </w:rPr>
        <w:t>impl</w:t>
      </w:r>
      <w:r w:rsidR="00C8214A">
        <w:rPr>
          <w:rFonts w:ascii="Consolas" w:hAnsi="Consolas" w:cs="Consolas"/>
        </w:rPr>
        <w:noBreakHyphen/>
      </w:r>
      <w:r w:rsidRPr="00E060F7">
        <w:rPr>
          <w:rFonts w:ascii="Consolas" w:hAnsi="Consolas" w:cs="Consolas"/>
        </w:rPr>
        <w:t>ver</w:t>
      </w:r>
      <w:r w:rsidR="00BC75DE">
        <w:rPr>
          <w:rFonts w:ascii="Consolas" w:hAnsi="Consolas" w:cs="Consolas"/>
        </w:rPr>
        <w:t>sion=</w:t>
      </w:r>
      <w:r w:rsidR="00BC75DE">
        <w:t>“</w:t>
      </w:r>
      <w:r w:rsidR="00BC75DE">
        <w:rPr>
          <w:rFonts w:ascii="Consolas" w:hAnsi="Consolas" w:cs="Consolas"/>
        </w:rPr>
        <w:t>1.2.3</w:t>
      </w:r>
      <w:r w:rsidR="00BC75DE">
        <w:t>“</w:t>
      </w:r>
      <w:r w:rsidRPr="00E060F7">
        <w:t xml:space="preserve"> m</w:t>
      </w:r>
      <w:r w:rsidR="00BC75DE">
        <w:t>ay</w:t>
      </w:r>
      <w:r w:rsidRPr="00E060F7">
        <w:t xml:space="preserve"> </w:t>
      </w:r>
      <w:r w:rsidR="00BC75DE">
        <w:t xml:space="preserve">be </w:t>
      </w:r>
      <w:r w:rsidR="006125AB">
        <w:t xml:space="preserve">used as </w:t>
      </w:r>
      <w:r w:rsidRPr="00E060F7">
        <w:t>informa</w:t>
      </w:r>
      <w:r w:rsidR="00BC75DE">
        <w:t>tion</w:t>
      </w:r>
      <w:r w:rsidRPr="00E060F7">
        <w:t xml:space="preserve"> </w:t>
      </w:r>
      <w:r w:rsidR="00BC75DE">
        <w:t>about</w:t>
      </w:r>
      <w:r w:rsidRPr="00E060F7">
        <w:t xml:space="preserve"> </w:t>
      </w:r>
      <w:r w:rsidR="00BC75DE">
        <w:t xml:space="preserve">the </w:t>
      </w:r>
      <w:r w:rsidRPr="00E060F7">
        <w:t>ver</w:t>
      </w:r>
      <w:r w:rsidR="00BC75DE">
        <w:t>s</w:t>
      </w:r>
      <w:r w:rsidRPr="00E060F7">
        <w:t>i</w:t>
      </w:r>
      <w:r w:rsidR="00BC75DE">
        <w:t>on</w:t>
      </w:r>
      <w:r w:rsidRPr="00E060F7">
        <w:t xml:space="preserve"> </w:t>
      </w:r>
      <w:r w:rsidR="00BC75DE">
        <w:t xml:space="preserve">of </w:t>
      </w:r>
      <w:r w:rsidR="007B72CE">
        <w:t xml:space="preserve">the </w:t>
      </w:r>
      <w:r w:rsidR="00BC75DE">
        <w:t>project</w:t>
      </w:r>
      <w:r w:rsidR="006125AB">
        <w:t>.</w:t>
      </w:r>
      <w:r w:rsidR="00BC75DE">
        <w:t xml:space="preserve"> </w:t>
      </w:r>
      <w:r w:rsidR="006125AB">
        <w:t>T</w:t>
      </w:r>
      <w:r w:rsidR="00BC75DE">
        <w:t>he value</w:t>
      </w:r>
      <w:r w:rsidRPr="00E060F7">
        <w:t xml:space="preserve"> </w:t>
      </w:r>
      <w:r w:rsidR="00BC75DE">
        <w:t>“</w:t>
      </w:r>
      <w:r w:rsidR="00BC75DE">
        <w:rPr>
          <w:rFonts w:ascii="Consolas" w:hAnsi="Consolas" w:cs="Consolas"/>
        </w:rPr>
        <w:t>1.2.3</w:t>
      </w:r>
      <w:r w:rsidR="00BC75DE">
        <w:t>“ is retu</w:t>
      </w:r>
      <w:r w:rsidR="007B72CE">
        <w:t>r</w:t>
      </w:r>
      <w:r w:rsidR="00BC75DE">
        <w:t xml:space="preserve">ned by </w:t>
      </w:r>
      <w:r w:rsidRPr="00E060F7">
        <w:rPr>
          <w:rFonts w:ascii="Consolas" w:hAnsi="Consolas" w:cs="Consolas"/>
        </w:rPr>
        <w:t>getImplProperty('ver</w:t>
      </w:r>
      <w:r w:rsidR="00BC75DE">
        <w:rPr>
          <w:rFonts w:ascii="Consolas" w:hAnsi="Consolas" w:cs="Consolas"/>
        </w:rPr>
        <w:t>sion</w:t>
      </w:r>
      <w:r w:rsidRPr="00E060F7">
        <w:rPr>
          <w:rFonts w:ascii="Consolas" w:hAnsi="Consolas" w:cs="Consolas"/>
        </w:rPr>
        <w:t>')</w:t>
      </w:r>
      <w:r w:rsidRPr="00E060F7">
        <w:t xml:space="preserve">. </w:t>
      </w:r>
    </w:p>
    <w:p w14:paraId="11ED16D0" w14:textId="4DFCE95E" w:rsidR="00D84C56" w:rsidRPr="00E060F7" w:rsidRDefault="0097190E" w:rsidP="00596F75">
      <w:pPr>
        <w:pStyle w:val="OdstavecSynteastyl"/>
      </w:pPr>
      <w:r>
        <w:t xml:space="preserve">The following example </w:t>
      </w:r>
      <w:r w:rsidR="00AA4027">
        <w:t>writes at the end of</w:t>
      </w:r>
      <w:r w:rsidR="00D84C56" w:rsidRPr="00E060F7">
        <w:t xml:space="preserve"> </w:t>
      </w:r>
      <w:r w:rsidR="00B15222">
        <w:t xml:space="preserve">the </w:t>
      </w:r>
      <w:r w:rsidR="00AA4027" w:rsidRPr="0097190E">
        <w:rPr>
          <w:rFonts w:asciiTheme="minorHAnsi" w:hAnsiTheme="minorHAnsi" w:cstheme="minorHAnsi"/>
        </w:rPr>
        <w:t xml:space="preserve">process the name of </w:t>
      </w:r>
      <w:r w:rsidR="00C8214A">
        <w:rPr>
          <w:rFonts w:asciiTheme="minorHAnsi" w:hAnsiTheme="minorHAnsi" w:cstheme="minorHAnsi"/>
        </w:rPr>
        <w:t xml:space="preserve">the </w:t>
      </w:r>
      <w:r w:rsidR="00AA4027" w:rsidRPr="0097190E">
        <w:rPr>
          <w:rFonts w:asciiTheme="minorHAnsi" w:hAnsiTheme="minorHAnsi" w:cstheme="minorHAnsi"/>
        </w:rPr>
        <w:t>author</w:t>
      </w:r>
      <w:r w:rsidR="00BD240C" w:rsidRPr="0097190E">
        <w:rPr>
          <w:rFonts w:asciiTheme="minorHAnsi" w:hAnsiTheme="minorHAnsi" w:cstheme="minorHAnsi"/>
        </w:rPr>
        <w:t xml:space="preserve"> and the implementation version</w:t>
      </w:r>
      <w:r w:rsidR="00D84C56" w:rsidRPr="0097190E">
        <w:rPr>
          <w:rFonts w:asciiTheme="minorHAnsi" w:hAnsiTheme="minorHAnsi" w:cstheme="minorHAnsi"/>
        </w:rPr>
        <w:t>:</w:t>
      </w:r>
    </w:p>
    <w:p w14:paraId="4F90D8D7" w14:textId="343CC735" w:rsidR="00D84C56" w:rsidRPr="00D04EAE" w:rsidRDefault="00D84C56" w:rsidP="00C94B30">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596F75"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2DBA18D" w14:textId="77777777" w:rsidR="00D84C56" w:rsidRPr="00D04EAE" w:rsidRDefault="00D84C56" w:rsidP="00C94B30">
      <w:pPr>
        <w:pStyle w:val="Zdrojovykod-zlutyboxSynteastyl"/>
        <w:shd w:val="clear" w:color="auto" w:fill="FFFFF5"/>
        <w:tabs>
          <w:tab w:val="left" w:pos="567"/>
          <w:tab w:val="left" w:pos="1276"/>
        </w:tabs>
        <w:spacing w:before="60"/>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AA4027" w:rsidRPr="00D04EAE">
        <w:rPr>
          <w:color w:val="984806"/>
          <w:szCs w:val="16"/>
          <w:lang w:val="de-DE"/>
        </w:rPr>
        <w:t>garage</w:t>
      </w:r>
      <w:r w:rsidRPr="00D04EAE">
        <w:rPr>
          <w:szCs w:val="16"/>
          <w:lang w:val="de-DE"/>
        </w:rPr>
        <w:t>"</w:t>
      </w:r>
    </w:p>
    <w:p w14:paraId="3ED151D9" w14:textId="77777777" w:rsidR="00D84C56" w:rsidRDefault="00D84C56" w:rsidP="004C0259">
      <w:pPr>
        <w:pStyle w:val="Zdrojovykod-zlutyboxSynteastyl"/>
        <w:shd w:val="clear" w:color="auto" w:fill="FFFFF5"/>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p>
    <w:p w14:paraId="7F3DD170"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szCs w:val="16"/>
        </w:rPr>
        <w:tab/>
      </w:r>
      <w:r w:rsidRPr="00E060F7">
        <w:rPr>
          <w:color w:val="FF0000"/>
          <w:szCs w:val="16"/>
        </w:rPr>
        <w:t>impl-ver</w:t>
      </w:r>
      <w:r w:rsidR="00596F75">
        <w:rPr>
          <w:color w:val="FF0000"/>
          <w:szCs w:val="16"/>
        </w:rPr>
        <w:t>sion</w:t>
      </w:r>
      <w:r w:rsidR="00BD240C">
        <w:rPr>
          <w:color w:val="FF0000"/>
          <w:szCs w:val="16"/>
        </w:rPr>
        <w:t xml:space="preserve"> = "1.0.53.169</w:t>
      </w:r>
      <w:r w:rsidRPr="00E060F7">
        <w:rPr>
          <w:color w:val="FF0000"/>
          <w:szCs w:val="16"/>
        </w:rPr>
        <w:t>"</w:t>
      </w:r>
    </w:p>
    <w:p w14:paraId="0198C435" w14:textId="77777777" w:rsidR="00D84C56" w:rsidRPr="00E060F7" w:rsidRDefault="00D84C56" w:rsidP="004C0259">
      <w:pPr>
        <w:pStyle w:val="Zdrojovykod-zlutyboxSynteastyl"/>
        <w:shd w:val="clear" w:color="auto" w:fill="FFFFF5"/>
        <w:tabs>
          <w:tab w:val="left" w:pos="567"/>
          <w:tab w:val="left" w:pos="1276"/>
        </w:tabs>
        <w:rPr>
          <w:color w:val="0070C0"/>
          <w:szCs w:val="16"/>
        </w:rPr>
      </w:pPr>
      <w:r w:rsidRPr="00E060F7">
        <w:rPr>
          <w:szCs w:val="16"/>
        </w:rPr>
        <w:tab/>
      </w:r>
      <w:r w:rsidRPr="00E060F7">
        <w:rPr>
          <w:color w:val="FF0000"/>
          <w:szCs w:val="16"/>
        </w:rPr>
        <w:t>impl-aut</w:t>
      </w:r>
      <w:r w:rsidR="00596F75">
        <w:rPr>
          <w:color w:val="FF0000"/>
          <w:szCs w:val="16"/>
        </w:rPr>
        <w:t>h</w:t>
      </w:r>
      <w:r w:rsidRPr="00E060F7">
        <w:rPr>
          <w:color w:val="FF0000"/>
          <w:szCs w:val="16"/>
        </w:rPr>
        <w:t>or = "J. Srp"</w:t>
      </w:r>
      <w:r w:rsidRPr="00E060F7">
        <w:rPr>
          <w:color w:val="0070C0"/>
          <w:szCs w:val="16"/>
        </w:rPr>
        <w:t>&gt;</w:t>
      </w:r>
    </w:p>
    <w:p w14:paraId="5CABC4F2" w14:textId="77777777" w:rsidR="00D84C56" w:rsidRPr="00E060F7" w:rsidRDefault="00D84C56" w:rsidP="004C0259">
      <w:pPr>
        <w:pStyle w:val="Zdrojovykod-zlutyboxSynteastyl"/>
        <w:shd w:val="clear" w:color="auto" w:fill="FFFFF5"/>
        <w:tabs>
          <w:tab w:val="left" w:pos="567"/>
          <w:tab w:val="left" w:pos="1276"/>
        </w:tabs>
        <w:rPr>
          <w:color w:val="0070C0"/>
          <w:szCs w:val="16"/>
        </w:rPr>
      </w:pPr>
    </w:p>
    <w:p w14:paraId="44AF71C0" w14:textId="10A23AB5" w:rsidR="00D84C56" w:rsidRPr="00E060F7" w:rsidRDefault="00D84C56" w:rsidP="004C0259">
      <w:pPr>
        <w:pStyle w:val="Zdrojovykod-zlutyboxSynteastyl"/>
        <w:shd w:val="clear" w:color="auto" w:fill="FFFFF5"/>
        <w:tabs>
          <w:tab w:val="left" w:pos="284"/>
          <w:tab w:val="left" w:pos="1276"/>
        </w:tabs>
        <w:rPr>
          <w:color w:val="984806"/>
        </w:rPr>
      </w:pPr>
      <w:r w:rsidRPr="00E060F7">
        <w:rPr>
          <w:color w:val="0070C0"/>
          <w:szCs w:val="16"/>
        </w:rPr>
        <w:tab/>
        <w:t>&lt;</w:t>
      </w:r>
      <w:r w:rsidR="0097190E">
        <w:rPr>
          <w:szCs w:val="16"/>
        </w:rPr>
        <w:t>Vehicles</w:t>
      </w:r>
      <w:r w:rsidR="0097190E" w:rsidDel="0097190E">
        <w:rPr>
          <w:color w:val="0070C0"/>
          <w:szCs w:val="16"/>
        </w:rPr>
        <w:t xml:space="preserve"> </w:t>
      </w:r>
      <w:r w:rsidRPr="00E060F7">
        <w:rPr>
          <w:color w:val="00B050"/>
        </w:rPr>
        <w:t>xd:script</w:t>
      </w:r>
      <w:r w:rsidRPr="00E060F7">
        <w:t xml:space="preserve"> = </w:t>
      </w:r>
      <w:r w:rsidRPr="00E060F7">
        <w:rPr>
          <w:szCs w:val="16"/>
        </w:rPr>
        <w:t>"</w:t>
      </w:r>
      <w:r w:rsidRPr="00E060F7">
        <w:rPr>
          <w:color w:val="984806"/>
        </w:rPr>
        <w:t xml:space="preserve">finally </w:t>
      </w:r>
      <w:r w:rsidR="00037DEF">
        <w:rPr>
          <w:color w:val="984806"/>
        </w:rPr>
        <w:t xml:space="preserve">{ </w:t>
      </w:r>
      <w:r w:rsidR="00BD240C" w:rsidRPr="00E060F7">
        <w:rPr>
          <w:color w:val="984806"/>
        </w:rPr>
        <w:t>outln('</w:t>
      </w:r>
      <w:r w:rsidR="00BD240C">
        <w:rPr>
          <w:color w:val="984806"/>
        </w:rPr>
        <w:t>Author</w:t>
      </w:r>
      <w:r w:rsidR="00BD240C" w:rsidRPr="00E060F7">
        <w:rPr>
          <w:color w:val="984806"/>
        </w:rPr>
        <w:t xml:space="preserve">: ' + </w:t>
      </w:r>
      <w:r w:rsidR="00BD240C" w:rsidRPr="00E060F7">
        <w:rPr>
          <w:color w:val="FF0000"/>
        </w:rPr>
        <w:t>getImplProperty('aut</w:t>
      </w:r>
      <w:r w:rsidR="00BD240C">
        <w:rPr>
          <w:color w:val="FF0000"/>
        </w:rPr>
        <w:t>h</w:t>
      </w:r>
      <w:r w:rsidR="00BD240C" w:rsidRPr="00E060F7">
        <w:rPr>
          <w:color w:val="FF0000"/>
        </w:rPr>
        <w:t>or')</w:t>
      </w:r>
      <w:r w:rsidR="00BD240C" w:rsidRPr="00E060F7">
        <w:rPr>
          <w:color w:val="984806"/>
        </w:rPr>
        <w:t>);</w:t>
      </w:r>
    </w:p>
    <w:p w14:paraId="19AB9F08" w14:textId="77777777" w:rsidR="00D84C56" w:rsidRPr="00E060F7" w:rsidRDefault="00037DEF" w:rsidP="004C0259">
      <w:pPr>
        <w:pStyle w:val="Zdrojovykod-zlutyboxSynteastyl"/>
        <w:shd w:val="clear" w:color="auto" w:fill="FFFFF5"/>
        <w:tabs>
          <w:tab w:val="left" w:pos="284"/>
          <w:tab w:val="left" w:pos="1276"/>
        </w:tabs>
        <w:rPr>
          <w:color w:val="0070C0"/>
        </w:rPr>
      </w:pPr>
      <w:r>
        <w:rPr>
          <w:color w:val="984806"/>
        </w:rPr>
        <w:t xml:space="preserve">                                </w:t>
      </w:r>
      <w:r w:rsidR="00BD240C" w:rsidRPr="00E060F7">
        <w:rPr>
          <w:color w:val="984806"/>
        </w:rPr>
        <w:t>outln('</w:t>
      </w:r>
      <w:r w:rsidR="00BD240C">
        <w:rPr>
          <w:color w:val="984806"/>
        </w:rPr>
        <w:t>V</w:t>
      </w:r>
      <w:r w:rsidR="00BD240C" w:rsidRPr="00E060F7">
        <w:rPr>
          <w:color w:val="984806"/>
        </w:rPr>
        <w:t>er</w:t>
      </w:r>
      <w:r w:rsidR="00BD240C">
        <w:rPr>
          <w:color w:val="984806"/>
        </w:rPr>
        <w:t>sion</w:t>
      </w:r>
      <w:r w:rsidR="00BD240C" w:rsidRPr="00E060F7">
        <w:rPr>
          <w:color w:val="984806"/>
        </w:rPr>
        <w:t xml:space="preserve">: ' + </w:t>
      </w:r>
      <w:r w:rsidR="00BD240C" w:rsidRPr="00E060F7">
        <w:rPr>
          <w:color w:val="FF0000"/>
        </w:rPr>
        <w:t>getImplProperty('ver</w:t>
      </w:r>
      <w:r w:rsidR="00BD240C">
        <w:rPr>
          <w:color w:val="FF0000"/>
        </w:rPr>
        <w:t>sion</w:t>
      </w:r>
      <w:r w:rsidR="00BD240C" w:rsidRPr="00E060F7">
        <w:rPr>
          <w:color w:val="FF0000"/>
        </w:rPr>
        <w:t>')</w:t>
      </w:r>
      <w:r w:rsidR="00BD240C" w:rsidRPr="00E060F7">
        <w:rPr>
          <w:color w:val="984806"/>
        </w:rPr>
        <w:t>);</w:t>
      </w:r>
      <w:r>
        <w:rPr>
          <w:color w:val="984806"/>
        </w:rPr>
        <w:t xml:space="preserve"> }</w:t>
      </w:r>
      <w:r w:rsidR="00D84C56" w:rsidRPr="00E060F7">
        <w:rPr>
          <w:szCs w:val="16"/>
        </w:rPr>
        <w:t>"</w:t>
      </w:r>
      <w:r w:rsidR="00D84C56" w:rsidRPr="00E060F7">
        <w:rPr>
          <w:color w:val="0070C0"/>
          <w:szCs w:val="16"/>
        </w:rPr>
        <w:t>&gt;</w:t>
      </w:r>
    </w:p>
    <w:p w14:paraId="6800A5EF"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0070C0"/>
        </w:rPr>
        <w:tab/>
        <w:t>&lt;V</w:t>
      </w:r>
      <w:r w:rsidR="00596F75">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w:t>
      </w:r>
      <w:r w:rsidRPr="00E060F7">
        <w:rPr>
          <w:szCs w:val="16"/>
        </w:rPr>
        <w:t>"</w:t>
      </w:r>
    </w:p>
    <w:p w14:paraId="7BEAAC38" w14:textId="77777777" w:rsidR="00D84C56" w:rsidRPr="00E060F7" w:rsidRDefault="00D84C56" w:rsidP="004C0259">
      <w:pPr>
        <w:pStyle w:val="Zdrojovykod-zlutyboxSynteastyl"/>
        <w:shd w:val="clear" w:color="auto" w:fill="FFFFF5"/>
        <w:tabs>
          <w:tab w:val="left" w:pos="851"/>
          <w:tab w:val="left" w:pos="1418"/>
        </w:tabs>
      </w:pPr>
      <w:r w:rsidRPr="00E060F7">
        <w:rPr>
          <w:color w:val="0070C0"/>
        </w:rPr>
        <w:tab/>
      </w:r>
      <w:r w:rsidRPr="00E060F7">
        <w:rPr>
          <w:color w:val="00B050"/>
        </w:rPr>
        <w:t>typ</w:t>
      </w:r>
      <w:r w:rsidR="00596F75">
        <w:rPr>
          <w:color w:val="00B050"/>
        </w:rPr>
        <w:t>e</w:t>
      </w:r>
      <w:r w:rsidRPr="00E060F7">
        <w:rPr>
          <w:color w:val="00B050"/>
        </w:rPr>
        <w:tab/>
      </w:r>
      <w:r w:rsidRPr="00E060F7">
        <w:t xml:space="preserve">= </w:t>
      </w:r>
      <w:r w:rsidRPr="00E060F7">
        <w:rPr>
          <w:szCs w:val="16"/>
        </w:rPr>
        <w:t>"</w:t>
      </w:r>
      <w:r w:rsidR="00DB49C3">
        <w:rPr>
          <w:color w:val="984806"/>
        </w:rPr>
        <w:t>enum</w:t>
      </w:r>
      <w:r w:rsidRPr="00E060F7">
        <w:rPr>
          <w:color w:val="984806"/>
        </w:rPr>
        <w:t>('SUV', 'MPV', '</w:t>
      </w:r>
      <w:r w:rsidR="00AA4027">
        <w:rPr>
          <w:color w:val="984806"/>
        </w:rPr>
        <w:t>personal</w:t>
      </w:r>
      <w:r w:rsidRPr="00E060F7">
        <w:rPr>
          <w:color w:val="984806"/>
        </w:rPr>
        <w:t>', '</w:t>
      </w:r>
      <w:r w:rsidR="00AA4027">
        <w:rPr>
          <w:color w:val="984806"/>
        </w:rPr>
        <w:t>truck</w:t>
      </w:r>
      <w:r w:rsidRPr="00E060F7">
        <w:rPr>
          <w:color w:val="984806"/>
        </w:rPr>
        <w:t>', 'sport', 'o</w:t>
      </w:r>
      <w:r w:rsidR="00AA4027">
        <w:rPr>
          <w:color w:val="984806"/>
        </w:rPr>
        <w:t>ther</w:t>
      </w:r>
      <w:r w:rsidRPr="00E060F7">
        <w:rPr>
          <w:color w:val="984806"/>
        </w:rPr>
        <w:t>')</w:t>
      </w:r>
      <w:r w:rsidRPr="00E060F7">
        <w:rPr>
          <w:szCs w:val="16"/>
        </w:rPr>
        <w:t>"</w:t>
      </w:r>
    </w:p>
    <w:p w14:paraId="74DDDDD9" w14:textId="77777777" w:rsidR="00D84C56" w:rsidRPr="00E060F7" w:rsidRDefault="00D84C56" w:rsidP="004C0259">
      <w:pPr>
        <w:pStyle w:val="Zdrojovykod-zlutyboxSynteastyl"/>
        <w:shd w:val="clear" w:color="auto" w:fill="FFFFF5"/>
        <w:tabs>
          <w:tab w:val="left" w:pos="851"/>
          <w:tab w:val="left" w:pos="1418"/>
        </w:tabs>
      </w:pPr>
      <w:r w:rsidRPr="00E060F7">
        <w:rPr>
          <w:color w:val="00B050"/>
        </w:rPr>
        <w:tab/>
      </w:r>
      <w:r w:rsidR="005010AC">
        <w:rPr>
          <w:color w:val="00B050"/>
        </w:rPr>
        <w:t>v</w:t>
      </w:r>
      <w:r w:rsidRPr="00E060F7">
        <w:rPr>
          <w:color w:val="00B050"/>
        </w:rPr>
        <w:t>r</w:t>
      </w:r>
      <w:r w:rsidR="00596F75">
        <w:rPr>
          <w:color w:val="00B050"/>
        </w:rPr>
        <w:t>n</w:t>
      </w:r>
      <w:r w:rsidRPr="00E060F7">
        <w:tab/>
        <w:t xml:space="preserve">= </w:t>
      </w:r>
      <w:r w:rsidRPr="00E060F7">
        <w:rPr>
          <w:szCs w:val="16"/>
        </w:rPr>
        <w:t>"</w:t>
      </w:r>
      <w:r w:rsidRPr="00E060F7">
        <w:rPr>
          <w:color w:val="984806"/>
        </w:rPr>
        <w:t>string(7)</w:t>
      </w:r>
      <w:r w:rsidRPr="00E060F7">
        <w:rPr>
          <w:szCs w:val="16"/>
        </w:rPr>
        <w:t>"</w:t>
      </w:r>
    </w:p>
    <w:p w14:paraId="7E94B142" w14:textId="77777777" w:rsidR="00D84C56" w:rsidRPr="00E060F7" w:rsidRDefault="00D84C56" w:rsidP="004C0259">
      <w:pPr>
        <w:pStyle w:val="Zdrojovykod-zlutyboxSynteastyl"/>
        <w:shd w:val="clear" w:color="auto" w:fill="FFFFF5"/>
        <w:tabs>
          <w:tab w:val="left" w:pos="851"/>
          <w:tab w:val="left" w:pos="1418"/>
        </w:tabs>
      </w:pPr>
      <w:r w:rsidRPr="00E060F7">
        <w:tab/>
      </w:r>
      <w:r w:rsidR="00596F75">
        <w:rPr>
          <w:color w:val="00B050"/>
        </w:rPr>
        <w:t>purchase</w:t>
      </w:r>
      <w:r w:rsidRPr="00E060F7">
        <w:rPr>
          <w:color w:val="00B050"/>
        </w:rPr>
        <w:t xml:space="preserve"> </w:t>
      </w:r>
      <w:r w:rsidRPr="00E060F7">
        <w:t xml:space="preserve">= </w:t>
      </w:r>
      <w:r w:rsidRPr="00E060F7">
        <w:rPr>
          <w:szCs w:val="16"/>
        </w:rPr>
        <w:t>"</w:t>
      </w:r>
      <w:r w:rsidR="00A90C20">
        <w:rPr>
          <w:color w:val="984806"/>
        </w:rPr>
        <w:t>date</w:t>
      </w:r>
      <w:r w:rsidRPr="00E060F7">
        <w:rPr>
          <w:color w:val="984806"/>
        </w:rPr>
        <w:t>()</w:t>
      </w:r>
      <w:r w:rsidRPr="00E060F7">
        <w:rPr>
          <w:szCs w:val="16"/>
        </w:rPr>
        <w:t>"</w:t>
      </w:r>
    </w:p>
    <w:p w14:paraId="296132AE" w14:textId="77777777" w:rsidR="00D84C56" w:rsidRPr="00E060F7" w:rsidRDefault="00D84C56" w:rsidP="004C0259">
      <w:pPr>
        <w:pStyle w:val="Zdrojovykod-zlutyboxSynteastyl"/>
        <w:shd w:val="clear" w:color="auto" w:fill="FFFFF5"/>
        <w:tabs>
          <w:tab w:val="left" w:pos="851"/>
          <w:tab w:val="left" w:pos="1418"/>
        </w:tabs>
      </w:pPr>
      <w:r w:rsidRPr="00E060F7">
        <w:tab/>
      </w:r>
      <w:r w:rsidR="00596F75">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0E200E0" w14:textId="77777777" w:rsidR="00D84C56" w:rsidRPr="00E060F7" w:rsidRDefault="00D84C56" w:rsidP="004C025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AA4027">
        <w:rPr>
          <w:color w:val="984806"/>
        </w:rPr>
        <w:t>()</w:t>
      </w:r>
      <w:r w:rsidRPr="00E060F7">
        <w:rPr>
          <w:szCs w:val="16"/>
        </w:rPr>
        <w:t>"</w:t>
      </w:r>
      <w:r w:rsidRPr="00E060F7">
        <w:t xml:space="preserve"> </w:t>
      </w:r>
      <w:r w:rsidRPr="00E060F7">
        <w:rPr>
          <w:color w:val="0070C0"/>
        </w:rPr>
        <w:t>/&gt;</w:t>
      </w:r>
    </w:p>
    <w:p w14:paraId="494845AD" w14:textId="3AB2D964"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szCs w:val="16"/>
        </w:rPr>
        <w:t>Vehicles</w:t>
      </w:r>
      <w:r w:rsidRPr="00E060F7">
        <w:rPr>
          <w:color w:val="0070C0"/>
        </w:rPr>
        <w:t>&gt;</w:t>
      </w:r>
    </w:p>
    <w:p w14:paraId="74A5CF71"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&lt;/xd:def&gt;</w:t>
      </w:r>
    </w:p>
    <w:p w14:paraId="18141AD7" w14:textId="2FFAE0BE" w:rsidR="00D84C56" w:rsidRPr="00E060F7" w:rsidRDefault="00AC058A" w:rsidP="00D84C56">
      <w:pPr>
        <w:pStyle w:val="OdstavecSynteastyl"/>
      </w:pPr>
      <w:r>
        <w:rPr>
          <w:noProof/>
          <w:lang w:val="cs-CZ" w:eastAsia="cs-CZ"/>
        </w:rPr>
        <mc:AlternateContent>
          <mc:Choice Requires="wps">
            <w:drawing>
              <wp:inline distT="0" distB="0" distL="0" distR="0" wp14:anchorId="4AD2FE3F" wp14:editId="198F6954">
                <wp:extent cx="247650" cy="107950"/>
                <wp:effectExtent l="9525" t="19050" r="19050" b="6350"/>
                <wp:docPr id="583" name="Šipka doprava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21A0EA6" id="Šipka doprava 2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_Ref354917613 \r \h </w:instrText>
      </w:r>
      <w:r w:rsidR="00EF650E" w:rsidRPr="00E060F7">
        <w:fldChar w:fldCharType="separate"/>
      </w:r>
      <w:r w:rsidR="007F02DC">
        <w:t>4.7.3</w:t>
      </w:r>
      <w:r w:rsidR="00EF650E" w:rsidRPr="00E060F7">
        <w:fldChar w:fldCharType="end"/>
      </w:r>
      <w:r w:rsidR="00803974">
        <w:t xml:space="preserve"> </w:t>
      </w:r>
      <w:r w:rsidR="00803974">
        <w:fldChar w:fldCharType="begin"/>
      </w:r>
      <w:r w:rsidR="00803974">
        <w:instrText xml:space="preserve"> REF _Ref487811902 \h </w:instrText>
      </w:r>
      <w:r w:rsidR="00803974">
        <w:fldChar w:fldCharType="separate"/>
      </w:r>
      <w:r w:rsidR="007F02DC" w:rsidRPr="00E060F7">
        <w:t>De</w:t>
      </w:r>
      <w:r w:rsidR="007F02DC">
        <w:t>c</w:t>
      </w:r>
      <w:r w:rsidR="007F02DC" w:rsidRPr="00E060F7">
        <w:t>lara</w:t>
      </w:r>
      <w:r w:rsidR="007F02DC">
        <w:t>tion Section of</w:t>
      </w:r>
      <w:r w:rsidR="007F02DC" w:rsidRPr="00E060F7">
        <w:t xml:space="preserve"> </w:t>
      </w:r>
      <w:r w:rsidR="007F02DC">
        <w:t>X-definition</w:t>
      </w:r>
      <w:r w:rsidR="00803974">
        <w:fldChar w:fldCharType="end"/>
      </w:r>
    </w:p>
    <w:p w14:paraId="56565616" w14:textId="708BC8E4" w:rsidR="00D84C56" w:rsidRPr="00E060F7" w:rsidRDefault="00AC058A" w:rsidP="00D84C56">
      <w:pPr>
        <w:pStyle w:val="OdstavecSynteastyl"/>
      </w:pPr>
      <w:r>
        <w:rPr>
          <w:noProof/>
          <w:lang w:val="cs-CZ" w:eastAsia="cs-CZ"/>
        </w:rPr>
        <mc:AlternateContent>
          <mc:Choice Requires="wps">
            <w:drawing>
              <wp:inline distT="0" distB="0" distL="0" distR="0" wp14:anchorId="47AC69E8" wp14:editId="770A2D3C">
                <wp:extent cx="247650" cy="107950"/>
                <wp:effectExtent l="9525" t="19050" r="19050" b="6350"/>
                <wp:docPr id="582" name="Šipka doprava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A16914" id="Šipka doprava 2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7F02DC">
        <w:t>9</w:t>
      </w:r>
      <w:r w:rsidR="00A7324A">
        <w:fldChar w:fldCharType="end"/>
      </w:r>
      <w:r w:rsidR="00803974">
        <w:t xml:space="preserve"> </w:t>
      </w:r>
      <w:r w:rsidR="00803974">
        <w:fldChar w:fldCharType="begin"/>
      </w:r>
      <w:r w:rsidR="00803974">
        <w:instrText xml:space="preserve"> REF _Ref535149047 \h </w:instrText>
      </w:r>
      <w:r w:rsidR="00803974">
        <w:fldChar w:fldCharType="separate"/>
      </w:r>
      <w:r w:rsidR="007F02DC">
        <w:t>Using X-definitions in Java code</w:t>
      </w:r>
      <w:r w:rsidR="00803974">
        <w:fldChar w:fldCharType="end"/>
      </w:r>
    </w:p>
    <w:p w14:paraId="49317BBC" w14:textId="3365FEEC" w:rsidR="00D84C56" w:rsidRDefault="00AC058A" w:rsidP="00D84C56">
      <w:pPr>
        <w:pStyle w:val="OdstavecSynteastyl"/>
      </w:pPr>
      <w:r>
        <w:rPr>
          <w:noProof/>
          <w:lang w:val="cs-CZ" w:eastAsia="cs-CZ"/>
        </w:rPr>
        <mc:AlternateContent>
          <mc:Choice Requires="wps">
            <w:drawing>
              <wp:inline distT="0" distB="0" distL="0" distR="0" wp14:anchorId="74C661A5" wp14:editId="05D8A2AE">
                <wp:extent cx="247650" cy="107950"/>
                <wp:effectExtent l="9525" t="19050" r="19050" b="6350"/>
                <wp:docPr id="581" name="Šipka doprava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33BA227" id="Šipka doprava 2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_Ref337655843 \r \h </w:instrText>
      </w:r>
      <w:r w:rsidR="00EF650E" w:rsidRPr="00E060F7">
        <w:fldChar w:fldCharType="separate"/>
      </w:r>
      <w:r w:rsidR="007F02DC">
        <w:t>14</w:t>
      </w:r>
      <w:r w:rsidR="00EF650E" w:rsidRPr="00E060F7">
        <w:fldChar w:fldCharType="end"/>
      </w:r>
      <w:r w:rsidR="00803974">
        <w:t xml:space="preserve"> </w:t>
      </w:r>
      <w:r w:rsidR="00803974">
        <w:fldChar w:fldCharType="begin"/>
      </w:r>
      <w:r w:rsidR="00803974">
        <w:instrText xml:space="preserve"> REF _Ref535160037 \h </w:instrText>
      </w:r>
      <w:r w:rsidR="00803974">
        <w:fldChar w:fldCharType="separate"/>
      </w:r>
      <w:r w:rsidR="007F02DC">
        <w:t>Appendix</w:t>
      </w:r>
      <w:r w:rsidR="007F02DC" w:rsidRPr="00E060F7">
        <w:t xml:space="preserve"> A – </w:t>
      </w:r>
      <w:r w:rsidR="007F02DC">
        <w:t>complete example</w:t>
      </w:r>
      <w:r w:rsidR="00803974">
        <w:fldChar w:fldCharType="end"/>
      </w:r>
    </w:p>
    <w:p w14:paraId="0A64AACD" w14:textId="367FAD17" w:rsidR="00D84C56" w:rsidRPr="00E060F7" w:rsidRDefault="00D84C56" w:rsidP="007E23FE">
      <w:pPr>
        <w:pStyle w:val="Heading3"/>
      </w:pPr>
      <w:bookmarkStart w:id="245" w:name="_Ref354917613"/>
      <w:bookmarkStart w:id="246" w:name="_Ref355013191"/>
      <w:bookmarkStart w:id="247" w:name="_Ref487811902"/>
      <w:bookmarkStart w:id="248" w:name="_Toc208246666"/>
      <w:r w:rsidRPr="00E060F7">
        <w:t>De</w:t>
      </w:r>
      <w:r w:rsidR="00E1275E">
        <w:t>c</w:t>
      </w:r>
      <w:r w:rsidRPr="00E060F7">
        <w:t>lara</w:t>
      </w:r>
      <w:r w:rsidR="009A13A6">
        <w:t xml:space="preserve">tion </w:t>
      </w:r>
      <w:r w:rsidR="007A4AE7">
        <w:t>Section</w:t>
      </w:r>
      <w:r w:rsidR="009A13A6">
        <w:t xml:space="preserve"> of</w:t>
      </w:r>
      <w:r w:rsidRPr="00E060F7">
        <w:t xml:space="preserve"> </w:t>
      </w:r>
      <w:bookmarkEnd w:id="245"/>
      <w:bookmarkEnd w:id="246"/>
      <w:r w:rsidR="008F5906">
        <w:t>X-definition</w:t>
      </w:r>
      <w:bookmarkEnd w:id="247"/>
      <w:bookmarkEnd w:id="248"/>
    </w:p>
    <w:p w14:paraId="52F9233C" w14:textId="35FABF32" w:rsidR="00D84C56" w:rsidRDefault="00AC058A" w:rsidP="00D84C56">
      <w:pPr>
        <w:pStyle w:val="OdstavecSynteastyl"/>
      </w:pPr>
      <w:r>
        <w:rPr>
          <w:noProof/>
          <w:lang w:val="cs-CZ" w:eastAsia="cs-CZ"/>
        </w:rPr>
        <mc:AlternateContent>
          <mc:Choice Requires="wps">
            <w:drawing>
              <wp:inline distT="0" distB="0" distL="0" distR="0" wp14:anchorId="14830679" wp14:editId="168B2273">
                <wp:extent cx="247650" cy="107950"/>
                <wp:effectExtent l="9525" t="19050" r="19050" b="6350"/>
                <wp:docPr id="580" name="AutoShap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FDD70A" id="AutoShape 2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03974" w:rsidRPr="00E060F7">
        <w:fldChar w:fldCharType="begin"/>
      </w:r>
      <w:r w:rsidR="00803974" w:rsidRPr="00E060F7">
        <w:instrText xml:space="preserve"> REF _Ref336520673 \r \h </w:instrText>
      </w:r>
      <w:r w:rsidR="00803974" w:rsidRPr="00E060F7">
        <w:fldChar w:fldCharType="separate"/>
      </w:r>
      <w:r w:rsidR="007F02DC">
        <w:rPr>
          <w:b/>
          <w:bCs/>
        </w:rPr>
        <w:t>Error! Reference source not found.</w:t>
      </w:r>
      <w:r w:rsidR="00803974" w:rsidRPr="00E060F7">
        <w:fldChar w:fldCharType="end"/>
      </w:r>
      <w:r w:rsidR="00803974">
        <w:t xml:space="preserve"> </w:t>
      </w:r>
      <w:r w:rsidR="00803974">
        <w:fldChar w:fldCharType="begin"/>
      </w:r>
      <w:r w:rsidR="00803974">
        <w:instrText xml:space="preserve"> REF _Ref497147238 \h </w:instrText>
      </w:r>
      <w:r w:rsidR="00803974">
        <w:fldChar w:fldCharType="separate"/>
      </w:r>
      <w:r w:rsidR="007F02DC">
        <w:t>X-definition</w:t>
      </w:r>
      <w:r w:rsidR="007F02DC" w:rsidRPr="00E060F7">
        <w:t xml:space="preserve"> Technology</w:t>
      </w:r>
      <w:r w:rsidR="00803974">
        <w:fldChar w:fldCharType="end"/>
      </w:r>
    </w:p>
    <w:p w14:paraId="3AC98772" w14:textId="6D464417" w:rsidR="00803974" w:rsidRPr="00E060F7" w:rsidRDefault="00AC058A" w:rsidP="00803974">
      <w:pPr>
        <w:pStyle w:val="OdstavecSynteastyl"/>
      </w:pPr>
      <w:r>
        <w:rPr>
          <w:noProof/>
          <w:lang w:val="cs-CZ" w:eastAsia="cs-CZ"/>
        </w:rPr>
        <mc:AlternateContent>
          <mc:Choice Requires="wps">
            <w:drawing>
              <wp:inline distT="0" distB="0" distL="0" distR="0" wp14:anchorId="58BE10AF" wp14:editId="155ECA7F">
                <wp:extent cx="247650" cy="107950"/>
                <wp:effectExtent l="9525" t="19050" r="19050" b="6350"/>
                <wp:docPr id="579" name="AutoShap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3DB14A2" id="AutoShape 26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_Ref337286598 \r \h </w:instrText>
      </w:r>
      <w:r w:rsidR="00803974" w:rsidRPr="00E060F7">
        <w:fldChar w:fldCharType="separate"/>
      </w:r>
      <w:r w:rsidR="007F02DC">
        <w:t>4.1</w:t>
      </w:r>
      <w:r w:rsidR="00803974" w:rsidRPr="00E060F7">
        <w:fldChar w:fldCharType="end"/>
      </w:r>
      <w:r w:rsidR="00803974">
        <w:t xml:space="preserve"> </w:t>
      </w:r>
      <w:r w:rsidR="00803974">
        <w:fldChar w:fldCharType="begin"/>
      </w:r>
      <w:r w:rsidR="00803974">
        <w:instrText xml:space="preserve"> REF _Ref532999131 \h </w:instrText>
      </w:r>
      <w:r w:rsidR="00803974">
        <w:fldChar w:fldCharType="separate"/>
      </w:r>
      <w:r w:rsidR="007F02DC" w:rsidRPr="00E060F7">
        <w:t xml:space="preserve">Model of </w:t>
      </w:r>
      <w:r w:rsidR="007F02DC">
        <w:t>E</w:t>
      </w:r>
      <w:r w:rsidR="007F02DC" w:rsidRPr="00E060F7">
        <w:t xml:space="preserve">xemplary </w:t>
      </w:r>
      <w:r w:rsidR="007F02DC">
        <w:t>E</w:t>
      </w:r>
      <w:r w:rsidR="007F02DC" w:rsidRPr="00E060F7">
        <w:t>lement</w:t>
      </w:r>
      <w:r w:rsidR="00803974">
        <w:fldChar w:fldCharType="end"/>
      </w:r>
    </w:p>
    <w:p w14:paraId="605DE14D" w14:textId="3A80FFEE" w:rsidR="00803974" w:rsidRDefault="00AC058A" w:rsidP="00803974">
      <w:pPr>
        <w:pStyle w:val="OdstavecSynteastyl"/>
      </w:pPr>
      <w:r>
        <w:rPr>
          <w:noProof/>
          <w:lang w:val="cs-CZ" w:eastAsia="cs-CZ"/>
        </w:rPr>
        <mc:AlternateContent>
          <mc:Choice Requires="wps">
            <w:drawing>
              <wp:inline distT="0" distB="0" distL="0" distR="0" wp14:anchorId="38474750" wp14:editId="4ECC7521">
                <wp:extent cx="247650" cy="107950"/>
                <wp:effectExtent l="9525" t="19050" r="19050" b="6350"/>
                <wp:docPr id="578" name="AutoShap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2E7DC89" id="AutoShape 2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_Ref340840414 \r \h </w:instrText>
      </w:r>
      <w:r w:rsidR="00803974" w:rsidRPr="00E060F7">
        <w:fldChar w:fldCharType="separate"/>
      </w:r>
      <w:r w:rsidR="007F02DC">
        <w:t>4.4</w:t>
      </w:r>
      <w:r w:rsidR="00803974" w:rsidRPr="00E060F7">
        <w:fldChar w:fldCharType="end"/>
      </w:r>
      <w:r w:rsidR="00803974" w:rsidRPr="00E060F7">
        <w:t xml:space="preserve"> </w:t>
      </w:r>
      <w:r w:rsidR="00803974">
        <w:fldChar w:fldCharType="begin"/>
      </w:r>
      <w:r w:rsidR="00803974">
        <w:instrText xml:space="preserve"> REF _Ref340840414 \h </w:instrText>
      </w:r>
      <w:r w:rsidR="00803974">
        <w:fldChar w:fldCharType="separate"/>
      </w:r>
      <w:r w:rsidR="007F02DC" w:rsidRPr="00E060F7">
        <w:t xml:space="preserve">Specification of </w:t>
      </w:r>
      <w:r w:rsidR="007F02DC">
        <w:t>the Quantifier</w:t>
      </w:r>
      <w:r w:rsidR="007F02DC" w:rsidRPr="00E060F7">
        <w:t xml:space="preserve"> of Element</w:t>
      </w:r>
      <w:r w:rsidR="00803974">
        <w:fldChar w:fldCharType="end"/>
      </w:r>
    </w:p>
    <w:p w14:paraId="0C992C5B" w14:textId="5BDECEA2" w:rsidR="00803974" w:rsidRPr="00E060F7" w:rsidRDefault="00AC058A" w:rsidP="00803974">
      <w:pPr>
        <w:pStyle w:val="OdstavecSynteastyl"/>
      </w:pPr>
      <w:r>
        <w:rPr>
          <w:noProof/>
          <w:lang w:val="cs-CZ" w:eastAsia="cs-CZ"/>
        </w:rPr>
        <w:lastRenderedPageBreak/>
        <mc:AlternateContent>
          <mc:Choice Requires="wps">
            <w:drawing>
              <wp:inline distT="0" distB="0" distL="0" distR="0" wp14:anchorId="68447027" wp14:editId="3BAA88A9">
                <wp:extent cx="247650" cy="107950"/>
                <wp:effectExtent l="9525" t="19050" r="19050" b="6350"/>
                <wp:docPr id="577" name="Šipka doprava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5871A6" id="Šipka doprava 25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_Ref341370858 \r \h </w:instrText>
      </w:r>
      <w:r w:rsidR="00803974" w:rsidRPr="00E060F7">
        <w:fldChar w:fldCharType="separate"/>
      </w:r>
      <w:r w:rsidR="007F02DC">
        <w:t>4.5</w:t>
      </w:r>
      <w:r w:rsidR="00803974"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7F02DC" w:rsidRPr="00E060F7">
        <w:t>Events and Actions</w:t>
      </w:r>
      <w:r w:rsidR="00803974">
        <w:fldChar w:fldCharType="end"/>
      </w:r>
    </w:p>
    <w:p w14:paraId="6B474951" w14:textId="24DAA6C8" w:rsidR="00803974" w:rsidRPr="00E060F7" w:rsidRDefault="00AC058A" w:rsidP="00803974">
      <w:pPr>
        <w:pStyle w:val="OdstavecSynteastyl"/>
      </w:pPr>
      <w:r>
        <w:rPr>
          <w:noProof/>
          <w:lang w:val="cs-CZ" w:eastAsia="cs-CZ"/>
        </w:rPr>
        <mc:AlternateContent>
          <mc:Choice Requires="wps">
            <w:drawing>
              <wp:inline distT="0" distB="0" distL="0" distR="0" wp14:anchorId="2EBAB55A" wp14:editId="7BE03FE0">
                <wp:extent cx="247650" cy="107950"/>
                <wp:effectExtent l="9525" t="19050" r="19050" b="6350"/>
                <wp:docPr id="576" name="Šipka doprava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B41C897" id="Šipka doprava 25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_Ref341365773 \r \h </w:instrText>
      </w:r>
      <w:r w:rsidR="00803974" w:rsidRPr="00E060F7">
        <w:fldChar w:fldCharType="separate"/>
      </w:r>
      <w:r w:rsidR="007F02DC">
        <w:t>4.7</w:t>
      </w:r>
      <w:r w:rsidR="00803974" w:rsidRPr="00E060F7">
        <w:fldChar w:fldCharType="end"/>
      </w:r>
      <w:r w:rsidR="00803974">
        <w:t xml:space="preserve"> </w:t>
      </w:r>
      <w:r w:rsidR="00803974">
        <w:fldChar w:fldCharType="begin"/>
      </w:r>
      <w:r w:rsidR="00803974">
        <w:instrText xml:space="preserve"> REF _Ref535147248 \h </w:instrText>
      </w:r>
      <w:r w:rsidR="00803974">
        <w:fldChar w:fldCharType="separate"/>
      </w:r>
      <w:r w:rsidR="007F02DC">
        <w:t>Sample of Complete X-definition</w:t>
      </w:r>
      <w:r w:rsidR="00803974">
        <w:fldChar w:fldCharType="end"/>
      </w:r>
    </w:p>
    <w:p w14:paraId="28D4935A" w14:textId="71C606A2" w:rsidR="00380191" w:rsidRPr="006125AB" w:rsidRDefault="006125AB" w:rsidP="00380191">
      <w:pPr>
        <w:pStyle w:val="OdstavecSynteastyl"/>
      </w:pPr>
      <w:bookmarkStart w:id="249" w:name="_Ref355011520"/>
      <w:r>
        <w:t xml:space="preserve">In </w:t>
      </w:r>
      <w:r w:rsidRPr="006125AB">
        <w:t xml:space="preserve">the </w:t>
      </w:r>
      <w:r w:rsidR="008F5906">
        <w:t>X-definition</w:t>
      </w:r>
      <w:r w:rsidR="00C8214A">
        <w:t>,</w:t>
      </w:r>
      <w:r w:rsidRPr="006125AB">
        <w:t xml:space="preserve"> it</w:t>
      </w:r>
      <w:r w:rsidR="00380191" w:rsidRPr="006125AB">
        <w:t xml:space="preserve"> </w:t>
      </w:r>
      <w:r w:rsidR="0097190E" w:rsidRPr="006125AB">
        <w:t>is</w:t>
      </w:r>
      <w:r w:rsidR="00380191" w:rsidRPr="006125AB">
        <w:t xml:space="preserve"> possible to declare variables, methods</w:t>
      </w:r>
      <w:r w:rsidR="00B15222">
        <w:t>,</w:t>
      </w:r>
      <w:r w:rsidR="00380191" w:rsidRPr="006125AB">
        <w:t xml:space="preserve"> and validation types </w:t>
      </w:r>
      <w:r w:rsidR="00B15222">
        <w:t>that</w:t>
      </w:r>
      <w:r w:rsidR="00380191" w:rsidRPr="006125AB">
        <w:t xml:space="preserve"> </w:t>
      </w:r>
      <w:r w:rsidR="00BD240C">
        <w:t xml:space="preserve">it </w:t>
      </w:r>
      <w:r w:rsidR="00380191" w:rsidRPr="006125AB">
        <w:t xml:space="preserve">is possible </w:t>
      </w:r>
      <w:r w:rsidR="00BA5A04">
        <w:t>used</w:t>
      </w:r>
      <w:r w:rsidR="00380191" w:rsidRPr="006125AB">
        <w:t xml:space="preserve"> in the code of the </w:t>
      </w:r>
      <w:r w:rsidR="008F5906">
        <w:t>X-script</w:t>
      </w:r>
      <w:r w:rsidR="00380191" w:rsidRPr="006125AB">
        <w:t>.</w:t>
      </w:r>
      <w:r w:rsidR="005F0350" w:rsidRPr="006125AB">
        <w:t xml:space="preserve"> </w:t>
      </w:r>
      <w:r w:rsidR="00A12D2D">
        <w:t>The scope of visibility</w:t>
      </w:r>
      <w:r w:rsidR="00A12D2D" w:rsidRPr="006125AB">
        <w:t xml:space="preserve"> </w:t>
      </w:r>
      <w:r w:rsidR="00A12D2D">
        <w:t>of</w:t>
      </w:r>
      <w:r w:rsidR="005F0350" w:rsidRPr="006125AB">
        <w:t xml:space="preserve"> declared </w:t>
      </w:r>
      <w:r>
        <w:t xml:space="preserve">objects </w:t>
      </w:r>
      <w:r w:rsidR="00A12D2D">
        <w:t>depends on the parameter in the declaration section</w:t>
      </w:r>
      <w:r w:rsidR="005F0350" w:rsidRPr="006125AB">
        <w:t xml:space="preserve">. </w:t>
      </w:r>
      <w:r w:rsidR="0097190E" w:rsidRPr="006125AB">
        <w:t>Therefore,</w:t>
      </w:r>
      <w:r w:rsidR="005F0350" w:rsidRPr="006125AB">
        <w:t xml:space="preserve"> </w:t>
      </w:r>
      <w:r w:rsidR="00BD240C">
        <w:t xml:space="preserve">you </w:t>
      </w:r>
      <w:r w:rsidR="005F0350" w:rsidRPr="006125AB">
        <w:t xml:space="preserve">use </w:t>
      </w:r>
      <w:r w:rsidR="007D58C5">
        <w:t xml:space="preserve">the declared objects </w:t>
      </w:r>
      <w:r w:rsidR="00A12D2D">
        <w:t>e</w:t>
      </w:r>
      <w:r w:rsidR="007D58C5">
        <w:t>i</w:t>
      </w:r>
      <w:r w:rsidR="00A12D2D">
        <w:t xml:space="preserve">ther </w:t>
      </w:r>
      <w:r w:rsidR="005F0350" w:rsidRPr="006125AB">
        <w:t xml:space="preserve">in any </w:t>
      </w:r>
      <w:r w:rsidR="008F5906">
        <w:t>X-definition</w:t>
      </w:r>
      <w:r w:rsidR="00A12D2D">
        <w:t xml:space="preserve"> of </w:t>
      </w:r>
      <w:r w:rsidR="005F0350" w:rsidRPr="006125AB">
        <w:t>the project</w:t>
      </w:r>
      <w:r w:rsidR="00A12D2D">
        <w:t xml:space="preserve"> or just in </w:t>
      </w:r>
      <w:r w:rsidR="007D58C5">
        <w:t xml:space="preserve">the </w:t>
      </w:r>
      <w:r w:rsidR="008F5906">
        <w:t>X-definition</w:t>
      </w:r>
      <w:r w:rsidR="00A12D2D">
        <w:t xml:space="preserve"> where </w:t>
      </w:r>
      <w:r w:rsidR="007D58C5">
        <w:t xml:space="preserve">a </w:t>
      </w:r>
      <w:r w:rsidR="00A12D2D">
        <w:t>declaration part is specified</w:t>
      </w:r>
      <w:r w:rsidR="005F0350" w:rsidRPr="006125AB">
        <w:t>.</w:t>
      </w:r>
      <w:r w:rsidR="00A12D2D">
        <w:t xml:space="preserve"> </w:t>
      </w:r>
    </w:p>
    <w:p w14:paraId="7E259EF6" w14:textId="3BD9705C" w:rsidR="00380191" w:rsidRPr="006125AB" w:rsidRDefault="005F0350" w:rsidP="00380191">
      <w:pPr>
        <w:pStyle w:val="OdstavecSynteastyl"/>
      </w:pPr>
      <w:r w:rsidRPr="006125AB">
        <w:t xml:space="preserve">The </w:t>
      </w:r>
      <w:r w:rsidR="008F5906">
        <w:t>X-script</w:t>
      </w:r>
      <w:r w:rsidRPr="006125AB">
        <w:t xml:space="preserve"> of the declaration part is recorded as a</w:t>
      </w:r>
      <w:r w:rsidR="00380191" w:rsidRPr="006125AB">
        <w:t xml:space="preserve"> text </w:t>
      </w:r>
      <w:r w:rsidRPr="006125AB">
        <w:t>value</w:t>
      </w:r>
      <w:r w:rsidR="00380191" w:rsidRPr="006125AB">
        <w:t xml:space="preserve"> </w:t>
      </w:r>
      <w:r w:rsidRPr="006125AB">
        <w:t xml:space="preserve">of </w:t>
      </w:r>
      <w:r w:rsidR="001A0804">
        <w:t>the</w:t>
      </w:r>
      <w:r w:rsidR="00380191" w:rsidRPr="006125AB">
        <w:t xml:space="preserve"> element</w:t>
      </w:r>
      <w:r w:rsidR="006125AB" w:rsidRPr="006125AB">
        <w:t xml:space="preserve"> </w:t>
      </w:r>
      <w:r w:rsidR="00A12D2D">
        <w:t>"</w:t>
      </w:r>
      <w:r w:rsidR="006125AB" w:rsidRPr="006125AB">
        <w:rPr>
          <w:rFonts w:ascii="Consolas" w:hAnsi="Consolas" w:cs="Consolas"/>
        </w:rPr>
        <w:t>xd:declaration</w:t>
      </w:r>
      <w:r w:rsidR="00A12D2D">
        <w:t>"</w:t>
      </w:r>
      <w:r w:rsidRPr="006125AB">
        <w:rPr>
          <w:rFonts w:ascii="Consolas" w:hAnsi="Consolas" w:cs="Consolas"/>
        </w:rPr>
        <w:t>.</w:t>
      </w:r>
      <w:r w:rsidRPr="006125AB">
        <w:rPr>
          <w:rFonts w:asciiTheme="minorHAnsi" w:hAnsiTheme="minorHAnsi" w:cstheme="minorHAnsi"/>
        </w:rPr>
        <w:t xml:space="preserve"> </w:t>
      </w:r>
      <w:r w:rsidR="00A12D2D">
        <w:rPr>
          <w:rFonts w:asciiTheme="minorHAnsi" w:hAnsiTheme="minorHAnsi" w:cstheme="minorHAnsi"/>
        </w:rPr>
        <w:t>The scope of visibility is specified by</w:t>
      </w:r>
      <w:r w:rsidR="007D58C5">
        <w:rPr>
          <w:rFonts w:asciiTheme="minorHAnsi" w:hAnsiTheme="minorHAnsi" w:cstheme="minorHAnsi"/>
        </w:rPr>
        <w:t xml:space="preserve"> </w:t>
      </w:r>
      <w:r w:rsidR="00B15222">
        <w:rPr>
          <w:rFonts w:asciiTheme="minorHAnsi" w:hAnsiTheme="minorHAnsi" w:cstheme="minorHAnsi"/>
        </w:rPr>
        <w:t xml:space="preserve">the </w:t>
      </w:r>
      <w:r w:rsidR="00A12D2D">
        <w:rPr>
          <w:rFonts w:asciiTheme="minorHAnsi" w:hAnsiTheme="minorHAnsi" w:cstheme="minorHAnsi"/>
        </w:rPr>
        <w:t>attribute "xd:scope"</w:t>
      </w:r>
      <w:r w:rsidR="00BA5A04">
        <w:rPr>
          <w:rFonts w:asciiTheme="minorHAnsi" w:hAnsiTheme="minorHAnsi" w:cstheme="minorHAnsi"/>
        </w:rPr>
        <w:t>,</w:t>
      </w:r>
      <w:r w:rsidR="00A12D2D">
        <w:rPr>
          <w:rFonts w:asciiTheme="minorHAnsi" w:hAnsiTheme="minorHAnsi" w:cstheme="minorHAnsi"/>
        </w:rPr>
        <w:t xml:space="preserve"> where </w:t>
      </w:r>
      <w:r w:rsidR="007D58C5">
        <w:rPr>
          <w:rFonts w:asciiTheme="minorHAnsi" w:hAnsiTheme="minorHAnsi" w:cstheme="minorHAnsi"/>
        </w:rPr>
        <w:t>its</w:t>
      </w:r>
      <w:r w:rsidR="00A12D2D">
        <w:rPr>
          <w:rFonts w:asciiTheme="minorHAnsi" w:hAnsiTheme="minorHAnsi" w:cstheme="minorHAnsi"/>
        </w:rPr>
        <w:t xml:space="preserve"> value can be </w:t>
      </w:r>
      <w:r w:rsidR="007D58C5">
        <w:rPr>
          <w:rFonts w:asciiTheme="minorHAnsi" w:hAnsiTheme="minorHAnsi" w:cstheme="minorHAnsi"/>
        </w:rPr>
        <w:t xml:space="preserve">either </w:t>
      </w:r>
      <w:r w:rsidR="00A12D2D">
        <w:rPr>
          <w:rFonts w:asciiTheme="minorHAnsi" w:hAnsiTheme="minorHAnsi" w:cstheme="minorHAnsi"/>
        </w:rPr>
        <w:t>"global" or "local"</w:t>
      </w:r>
      <w:r w:rsidR="007D58C5">
        <w:rPr>
          <w:rFonts w:asciiTheme="minorHAnsi" w:hAnsiTheme="minorHAnsi" w:cstheme="minorHAnsi"/>
        </w:rPr>
        <w:t>.</w:t>
      </w:r>
      <w:r w:rsidR="00A12D2D">
        <w:rPr>
          <w:rFonts w:asciiTheme="minorHAnsi" w:hAnsiTheme="minorHAnsi" w:cstheme="minorHAnsi"/>
        </w:rPr>
        <w:t xml:space="preserve"> </w:t>
      </w:r>
      <w:r w:rsidR="001A0804">
        <w:rPr>
          <w:rFonts w:asciiTheme="minorHAnsi" w:hAnsiTheme="minorHAnsi" w:cstheme="minorHAnsi"/>
        </w:rPr>
        <w:t xml:space="preserve">The value "local" sets the scope of visibility only to </w:t>
      </w:r>
      <w:r w:rsidR="00C8214A">
        <w:rPr>
          <w:rFonts w:asciiTheme="minorHAnsi" w:hAnsiTheme="minorHAnsi" w:cstheme="minorHAnsi"/>
        </w:rPr>
        <w:t xml:space="preserve">the </w:t>
      </w:r>
      <w:r w:rsidR="008F5906">
        <w:rPr>
          <w:rFonts w:asciiTheme="minorHAnsi" w:hAnsiTheme="minorHAnsi" w:cstheme="minorHAnsi"/>
        </w:rPr>
        <w:t>X-definition</w:t>
      </w:r>
      <w:r w:rsidR="001A0804">
        <w:rPr>
          <w:rFonts w:asciiTheme="minorHAnsi" w:hAnsiTheme="minorHAnsi" w:cstheme="minorHAnsi"/>
        </w:rPr>
        <w:t xml:space="preserve"> where the declaration was written. The value "global" sets visibility to all </w:t>
      </w:r>
      <w:r w:rsidR="008F5906">
        <w:rPr>
          <w:rFonts w:asciiTheme="minorHAnsi" w:hAnsiTheme="minorHAnsi" w:cstheme="minorHAnsi"/>
        </w:rPr>
        <w:t>X-definition</w:t>
      </w:r>
      <w:r w:rsidR="001A0804">
        <w:rPr>
          <w:rFonts w:asciiTheme="minorHAnsi" w:hAnsiTheme="minorHAnsi" w:cstheme="minorHAnsi"/>
        </w:rPr>
        <w:t>s. If the attribute "scope" is not specified</w:t>
      </w:r>
      <w:r w:rsidR="00BA5A04">
        <w:rPr>
          <w:rFonts w:asciiTheme="minorHAnsi" w:hAnsiTheme="minorHAnsi" w:cstheme="minorHAnsi"/>
        </w:rPr>
        <w:t>,</w:t>
      </w:r>
      <w:r w:rsidR="001A0804">
        <w:rPr>
          <w:rFonts w:asciiTheme="minorHAnsi" w:hAnsiTheme="minorHAnsi" w:cstheme="minorHAnsi"/>
        </w:rPr>
        <w:t xml:space="preserve"> the default visibility is set to "global". </w:t>
      </w:r>
      <w:r w:rsidRPr="006125AB">
        <w:rPr>
          <w:rFonts w:asciiTheme="minorHAnsi" w:hAnsiTheme="minorHAnsi" w:cstheme="minorHAnsi"/>
        </w:rPr>
        <w:t>Th</w:t>
      </w:r>
      <w:r w:rsidR="00A12D2D">
        <w:rPr>
          <w:rFonts w:asciiTheme="minorHAnsi" w:hAnsiTheme="minorHAnsi" w:cstheme="minorHAnsi"/>
        </w:rPr>
        <w:t>e</w:t>
      </w:r>
      <w:r w:rsidRPr="006125AB">
        <w:rPr>
          <w:rFonts w:asciiTheme="minorHAnsi" w:hAnsiTheme="minorHAnsi" w:cstheme="minorHAnsi"/>
        </w:rPr>
        <w:t xml:space="preserve"> element </w:t>
      </w:r>
      <w:r w:rsidR="00A12D2D">
        <w:t>"</w:t>
      </w:r>
      <w:r w:rsidR="00A12D2D" w:rsidRPr="006125AB">
        <w:rPr>
          <w:rFonts w:ascii="Consolas" w:hAnsi="Consolas" w:cs="Consolas"/>
        </w:rPr>
        <w:t>xd:declaration</w:t>
      </w:r>
      <w:r w:rsidR="00A12D2D">
        <w:t xml:space="preserve">" </w:t>
      </w:r>
      <w:r w:rsidRPr="006125AB">
        <w:rPr>
          <w:rFonts w:asciiTheme="minorHAnsi" w:hAnsiTheme="minorHAnsi" w:cstheme="minorHAnsi"/>
        </w:rPr>
        <w:t xml:space="preserve">must be </w:t>
      </w:r>
      <w:r w:rsidR="00B818E8">
        <w:rPr>
          <w:rFonts w:asciiTheme="minorHAnsi" w:hAnsiTheme="minorHAnsi" w:cstheme="minorHAnsi"/>
        </w:rPr>
        <w:t xml:space="preserve">recorded </w:t>
      </w:r>
      <w:r w:rsidRPr="006125AB">
        <w:rPr>
          <w:rFonts w:asciiTheme="minorHAnsi" w:hAnsiTheme="minorHAnsi" w:cstheme="minorHAnsi"/>
        </w:rPr>
        <w:t xml:space="preserve">as </w:t>
      </w:r>
      <w:r w:rsidR="00BD240C">
        <w:rPr>
          <w:rFonts w:asciiTheme="minorHAnsi" w:hAnsiTheme="minorHAnsi" w:cstheme="minorHAnsi"/>
        </w:rPr>
        <w:t>a</w:t>
      </w:r>
      <w:r w:rsidRPr="006125AB">
        <w:rPr>
          <w:rFonts w:asciiTheme="minorHAnsi" w:hAnsiTheme="minorHAnsi" w:cstheme="minorHAnsi"/>
        </w:rPr>
        <w:t xml:space="preserve"> direct child of </w:t>
      </w:r>
      <w:r w:rsidR="00B15222">
        <w:rPr>
          <w:rFonts w:asciiTheme="minorHAnsi" w:hAnsiTheme="minorHAnsi" w:cstheme="minorHAnsi"/>
        </w:rPr>
        <w:t xml:space="preserve">the </w:t>
      </w:r>
      <w:r w:rsidR="008F5906">
        <w:rPr>
          <w:rFonts w:asciiTheme="minorHAnsi" w:hAnsiTheme="minorHAnsi" w:cstheme="minorHAnsi"/>
        </w:rPr>
        <w:t>X-definition</w:t>
      </w:r>
      <w:r w:rsidR="00380191" w:rsidRPr="006125AB">
        <w:rPr>
          <w:rFonts w:asciiTheme="minorHAnsi" w:hAnsiTheme="minorHAnsi" w:cstheme="minorHAnsi"/>
        </w:rPr>
        <w:t xml:space="preserve"> </w:t>
      </w:r>
      <w:r w:rsidRPr="006125AB">
        <w:rPr>
          <w:rFonts w:asciiTheme="minorHAnsi" w:hAnsiTheme="minorHAnsi" w:cstheme="minorHAnsi"/>
        </w:rPr>
        <w:t>(</w:t>
      </w:r>
      <w:r w:rsidR="00C10DD8" w:rsidRPr="006125AB">
        <w:rPr>
          <w:rFonts w:asciiTheme="minorHAnsi" w:hAnsiTheme="minorHAnsi" w:cstheme="minorHAnsi"/>
        </w:rPr>
        <w:t>i.e.</w:t>
      </w:r>
      <w:r w:rsidR="00BA5A04">
        <w:rPr>
          <w:rFonts w:asciiTheme="minorHAnsi" w:hAnsiTheme="minorHAnsi" w:cstheme="minorHAnsi"/>
        </w:rPr>
        <w:t>,</w:t>
      </w:r>
      <w:r w:rsidR="006125AB" w:rsidRPr="006125AB">
        <w:rPr>
          <w:rFonts w:asciiTheme="minorHAnsi" w:hAnsiTheme="minorHAnsi" w:cstheme="minorHAnsi"/>
        </w:rPr>
        <w:t xml:space="preserve"> </w:t>
      </w:r>
      <w:r w:rsidRPr="006125AB">
        <w:rPr>
          <w:rFonts w:asciiTheme="minorHAnsi" w:hAnsiTheme="minorHAnsi" w:cstheme="minorHAnsi"/>
        </w:rPr>
        <w:t xml:space="preserve">of </w:t>
      </w:r>
      <w:r w:rsidR="006125AB" w:rsidRPr="006125AB">
        <w:rPr>
          <w:rFonts w:asciiTheme="minorHAnsi" w:hAnsiTheme="minorHAnsi" w:cstheme="minorHAnsi"/>
        </w:rPr>
        <w:t xml:space="preserve">the </w:t>
      </w:r>
      <w:r w:rsidRPr="006125AB">
        <w:rPr>
          <w:rFonts w:asciiTheme="minorHAnsi" w:hAnsiTheme="minorHAnsi" w:cstheme="minorHAnsi"/>
        </w:rPr>
        <w:t xml:space="preserve">element </w:t>
      </w:r>
      <w:r w:rsidR="00BD240C">
        <w:rPr>
          <w:rFonts w:asciiTheme="minorHAnsi" w:hAnsiTheme="minorHAnsi" w:cstheme="minorHAnsi"/>
        </w:rPr>
        <w:t>"</w:t>
      </w:r>
      <w:r w:rsidRPr="006125AB">
        <w:rPr>
          <w:rFonts w:asciiTheme="minorHAnsi" w:hAnsiTheme="minorHAnsi" w:cstheme="minorHAnsi"/>
        </w:rPr>
        <w:t>xd:def</w:t>
      </w:r>
      <w:r w:rsidR="00BD240C">
        <w:rPr>
          <w:rFonts w:asciiTheme="minorHAnsi" w:hAnsiTheme="minorHAnsi" w:cstheme="minorHAnsi"/>
        </w:rPr>
        <w:t>"</w:t>
      </w:r>
      <w:r w:rsidRPr="006125AB">
        <w:rPr>
          <w:rFonts w:asciiTheme="minorHAnsi" w:hAnsiTheme="minorHAnsi" w:cstheme="minorHAnsi"/>
        </w:rPr>
        <w:t xml:space="preserve">). </w:t>
      </w:r>
      <w:r w:rsidR="00BD240C">
        <w:rPr>
          <w:rFonts w:asciiTheme="minorHAnsi" w:hAnsiTheme="minorHAnsi" w:cstheme="minorHAnsi"/>
        </w:rPr>
        <w:t>Each</w:t>
      </w:r>
      <w:r w:rsidRPr="006125AB">
        <w:rPr>
          <w:rFonts w:asciiTheme="minorHAnsi" w:hAnsiTheme="minorHAnsi" w:cstheme="minorHAnsi"/>
        </w:rPr>
        <w:t xml:space="preserve"> </w:t>
      </w:r>
      <w:r w:rsidR="008F5906">
        <w:rPr>
          <w:rFonts w:asciiTheme="minorHAnsi" w:hAnsiTheme="minorHAnsi" w:cstheme="minorHAnsi"/>
        </w:rPr>
        <w:t>X</w:t>
      </w:r>
      <w:r w:rsidR="00F224CD">
        <w:rPr>
          <w:rFonts w:asciiTheme="minorHAnsi" w:hAnsiTheme="minorHAnsi" w:cstheme="minorHAnsi"/>
        </w:rPr>
        <w:noBreakHyphen/>
      </w:r>
      <w:r w:rsidR="008F5906">
        <w:rPr>
          <w:rFonts w:asciiTheme="minorHAnsi" w:hAnsiTheme="minorHAnsi" w:cstheme="minorHAnsi"/>
        </w:rPr>
        <w:t>definition</w:t>
      </w:r>
      <w:r w:rsidRPr="006125AB">
        <w:rPr>
          <w:rFonts w:asciiTheme="minorHAnsi" w:hAnsiTheme="minorHAnsi" w:cstheme="minorHAnsi"/>
        </w:rPr>
        <w:t xml:space="preserve"> may contain </w:t>
      </w:r>
      <w:r w:rsidR="00BD240C">
        <w:rPr>
          <w:rFonts w:asciiTheme="minorHAnsi" w:hAnsiTheme="minorHAnsi" w:cstheme="minorHAnsi"/>
        </w:rPr>
        <w:t>several</w:t>
      </w:r>
      <w:r w:rsidRPr="006125AB">
        <w:rPr>
          <w:rFonts w:asciiTheme="minorHAnsi" w:hAnsiTheme="minorHAnsi" w:cstheme="minorHAnsi"/>
        </w:rPr>
        <w:t xml:space="preserve"> declarat</w:t>
      </w:r>
      <w:r w:rsidR="007B72CE">
        <w:rPr>
          <w:rFonts w:asciiTheme="minorHAnsi" w:hAnsiTheme="minorHAnsi" w:cstheme="minorHAnsi"/>
        </w:rPr>
        <w:t>i</w:t>
      </w:r>
      <w:r w:rsidRPr="006125AB">
        <w:rPr>
          <w:rFonts w:asciiTheme="minorHAnsi" w:hAnsiTheme="minorHAnsi" w:cstheme="minorHAnsi"/>
        </w:rPr>
        <w:t xml:space="preserve">on parts. </w:t>
      </w:r>
      <w:r w:rsidR="0097190E" w:rsidRPr="006125AB">
        <w:rPr>
          <w:rFonts w:asciiTheme="minorHAnsi" w:hAnsiTheme="minorHAnsi" w:cstheme="minorHAnsi"/>
        </w:rPr>
        <w:t>So,</w:t>
      </w:r>
      <w:r w:rsidRPr="006125AB">
        <w:rPr>
          <w:rFonts w:asciiTheme="minorHAnsi" w:hAnsiTheme="minorHAnsi" w:cstheme="minorHAnsi"/>
        </w:rPr>
        <w:t xml:space="preserve"> you can separate different parts of declarations </w:t>
      </w:r>
      <w:r w:rsidR="00B15222">
        <w:rPr>
          <w:rFonts w:asciiTheme="minorHAnsi" w:hAnsiTheme="minorHAnsi" w:cstheme="minorHAnsi"/>
        </w:rPr>
        <w:t>in</w:t>
      </w:r>
      <w:r w:rsidRPr="006125AB">
        <w:rPr>
          <w:rFonts w:asciiTheme="minorHAnsi" w:hAnsiTheme="minorHAnsi" w:cstheme="minorHAnsi"/>
        </w:rPr>
        <w:t xml:space="preserve">to different sections or even to different </w:t>
      </w:r>
      <w:r w:rsidR="008F5906">
        <w:rPr>
          <w:rFonts w:asciiTheme="minorHAnsi" w:hAnsiTheme="minorHAnsi" w:cstheme="minorHAnsi"/>
        </w:rPr>
        <w:t>X-definition</w:t>
      </w:r>
      <w:r w:rsidRPr="006125AB">
        <w:rPr>
          <w:rFonts w:asciiTheme="minorHAnsi" w:hAnsiTheme="minorHAnsi" w:cstheme="minorHAnsi"/>
        </w:rPr>
        <w:t>s.</w:t>
      </w:r>
      <w:r w:rsidR="009254F5">
        <w:rPr>
          <w:rFonts w:asciiTheme="minorHAnsi" w:hAnsiTheme="minorHAnsi" w:cstheme="minorHAnsi"/>
        </w:rPr>
        <w:t xml:space="preserve"> </w:t>
      </w:r>
      <w:r w:rsidR="009254F5" w:rsidRPr="009254F5">
        <w:rPr>
          <w:rFonts w:asciiTheme="minorHAnsi" w:hAnsiTheme="minorHAnsi" w:cstheme="minorHAnsi"/>
        </w:rPr>
        <w:t>This makes it possible</w:t>
      </w:r>
      <w:r w:rsidR="00BA5A04">
        <w:rPr>
          <w:rFonts w:asciiTheme="minorHAnsi" w:hAnsiTheme="minorHAnsi" w:cstheme="minorHAnsi"/>
        </w:rPr>
        <w:t>,</w:t>
      </w:r>
      <w:r w:rsidR="009254F5" w:rsidRPr="009254F5">
        <w:rPr>
          <w:rFonts w:asciiTheme="minorHAnsi" w:hAnsiTheme="minorHAnsi" w:cstheme="minorHAnsi"/>
        </w:rPr>
        <w:t xml:space="preserve"> </w:t>
      </w:r>
      <w:r w:rsidR="0097190E">
        <w:rPr>
          <w:rFonts w:asciiTheme="minorHAnsi" w:hAnsiTheme="minorHAnsi" w:cstheme="minorHAnsi"/>
        </w:rPr>
        <w:t>e.g.</w:t>
      </w:r>
      <w:r w:rsidR="00BA5A04">
        <w:rPr>
          <w:rFonts w:asciiTheme="minorHAnsi" w:hAnsiTheme="minorHAnsi" w:cstheme="minorHAnsi"/>
        </w:rPr>
        <w:t>,</w:t>
      </w:r>
      <w:r w:rsidR="001A0804">
        <w:rPr>
          <w:rFonts w:asciiTheme="minorHAnsi" w:hAnsiTheme="minorHAnsi" w:cstheme="minorHAnsi"/>
        </w:rPr>
        <w:t xml:space="preserve"> </w:t>
      </w:r>
      <w:r w:rsidR="009254F5" w:rsidRPr="009254F5">
        <w:rPr>
          <w:rFonts w:asciiTheme="minorHAnsi" w:hAnsiTheme="minorHAnsi" w:cstheme="minorHAnsi"/>
        </w:rPr>
        <w:t>to separate "local" objects and  "global" objects</w:t>
      </w:r>
      <w:r w:rsidR="00BA5A04">
        <w:rPr>
          <w:rFonts w:asciiTheme="minorHAnsi" w:hAnsiTheme="minorHAnsi" w:cstheme="minorHAnsi"/>
        </w:rPr>
        <w:t>,</w:t>
      </w:r>
      <w:r w:rsidR="009254F5">
        <w:rPr>
          <w:rFonts w:asciiTheme="minorHAnsi" w:hAnsiTheme="minorHAnsi" w:cstheme="minorHAnsi"/>
        </w:rPr>
        <w:t xml:space="preserve"> etc</w:t>
      </w:r>
      <w:r w:rsidR="009254F5" w:rsidRPr="009254F5">
        <w:rPr>
          <w:rFonts w:asciiTheme="minorHAnsi" w:hAnsiTheme="minorHAnsi" w:cstheme="minorHAnsi"/>
        </w:rPr>
        <w:t>.</w:t>
      </w:r>
    </w:p>
    <w:p w14:paraId="04503736" w14:textId="3E7E408F" w:rsidR="00380191" w:rsidRPr="006125AB" w:rsidRDefault="006125AB" w:rsidP="00380191">
      <w:pPr>
        <w:pStyle w:val="OdstavecSynteastyl"/>
      </w:pPr>
      <w:r w:rsidRPr="006125AB">
        <w:t>In XML</w:t>
      </w:r>
      <w:r w:rsidR="00BA5A04">
        <w:t>,</w:t>
      </w:r>
      <w:r w:rsidRPr="006125AB">
        <w:t xml:space="preserve"> s</w:t>
      </w:r>
      <w:r w:rsidR="007B7B01" w:rsidRPr="006125AB">
        <w:t xml:space="preserve">ome characters have </w:t>
      </w:r>
      <w:r w:rsidR="00BD240C">
        <w:t xml:space="preserve">a </w:t>
      </w:r>
      <w:r w:rsidR="007B7B01" w:rsidRPr="006125AB">
        <w:t xml:space="preserve">special meaning. </w:t>
      </w:r>
      <w:r w:rsidR="00C10DD8" w:rsidRPr="006125AB">
        <w:t>So,</w:t>
      </w:r>
      <w:r w:rsidR="007B7B01" w:rsidRPr="006125AB">
        <w:t xml:space="preserve"> it is not possible to write them to the </w:t>
      </w:r>
      <w:r w:rsidR="008F5906">
        <w:t>X-script</w:t>
      </w:r>
      <w:r w:rsidR="00BA5A04">
        <w:t>,</w:t>
      </w:r>
      <w:r w:rsidR="007B7B01" w:rsidRPr="006125AB">
        <w:t xml:space="preserve"> and you must write them to the </w:t>
      </w:r>
      <w:r w:rsidRPr="006125AB">
        <w:t xml:space="preserve">XML </w:t>
      </w:r>
      <w:r w:rsidR="007B7B01" w:rsidRPr="006125AB">
        <w:t>text as entit</w:t>
      </w:r>
      <w:r>
        <w:t>i</w:t>
      </w:r>
      <w:r w:rsidR="007B7B01" w:rsidRPr="006125AB">
        <w:t>es (e.g</w:t>
      </w:r>
      <w:r w:rsidR="00B15222">
        <w:t>.</w:t>
      </w:r>
      <w:r w:rsidR="00BA5A04">
        <w:t>,</w:t>
      </w:r>
      <w:r w:rsidR="007B7B01" w:rsidRPr="006125AB">
        <w:t xml:space="preserve"> „&amp;“ as „&amp;amp;“ or „&lt;“ as „&amp;lt;“ etc.). To </w:t>
      </w:r>
      <w:r w:rsidR="0097190E" w:rsidRPr="0097190E">
        <w:t xml:space="preserve">avoid </w:t>
      </w:r>
      <w:r w:rsidR="007B7B01" w:rsidRPr="006125AB">
        <w:t>it</w:t>
      </w:r>
      <w:r w:rsidR="00BA5A04">
        <w:t>,</w:t>
      </w:r>
      <w:r w:rsidR="007B7B01" w:rsidRPr="006125AB">
        <w:t xml:space="preserve"> you can write the </w:t>
      </w:r>
      <w:r w:rsidR="008F5906">
        <w:t>X-script</w:t>
      </w:r>
      <w:r w:rsidR="007B7B01" w:rsidRPr="006125AB">
        <w:t xml:space="preserve"> </w:t>
      </w:r>
      <w:r w:rsidRPr="006125AB">
        <w:t xml:space="preserve">of </w:t>
      </w:r>
      <w:r w:rsidR="00BD240C">
        <w:t>a</w:t>
      </w:r>
      <w:r w:rsidRPr="006125AB">
        <w:t xml:space="preserve"> declaration part </w:t>
      </w:r>
      <w:r w:rsidR="007B7B01" w:rsidRPr="006125AB">
        <w:t xml:space="preserve">to </w:t>
      </w:r>
      <w:r w:rsidR="00BD240C">
        <w:t>a</w:t>
      </w:r>
      <w:r w:rsidRPr="006125AB">
        <w:t xml:space="preserve"> </w:t>
      </w:r>
      <w:r w:rsidR="007B7B01" w:rsidRPr="006125AB">
        <w:t>CDATA section</w:t>
      </w:r>
      <w:r>
        <w:t>.</w:t>
      </w:r>
      <w:r w:rsidR="007B7B01" w:rsidRPr="006125AB">
        <w:t xml:space="preserve"> </w:t>
      </w:r>
      <w:r>
        <w:t>Th</w:t>
      </w:r>
      <w:r w:rsidR="00BD240C">
        <w:t>is way</w:t>
      </w:r>
      <w:r w:rsidR="00BA5A04">
        <w:t>,</w:t>
      </w:r>
      <w:r>
        <w:t xml:space="preserve"> </w:t>
      </w:r>
      <w:r w:rsidR="00BD240C">
        <w:t xml:space="preserve">you can </w:t>
      </w:r>
      <w:r w:rsidR="00BD240C" w:rsidRPr="0097190E">
        <w:t>write</w:t>
      </w:r>
      <w:r w:rsidRPr="0097190E">
        <w:t xml:space="preserve"> </w:t>
      </w:r>
      <w:r w:rsidR="0097190E" w:rsidRPr="0097190E">
        <w:t>those characters normally</w:t>
      </w:r>
      <w:r w:rsidR="007B7B01" w:rsidRPr="006125AB">
        <w:t>.</w:t>
      </w:r>
      <w:r w:rsidR="00DA1A34" w:rsidRPr="006125AB">
        <w:t xml:space="preserve"> Example</w:t>
      </w:r>
      <w:r w:rsidR="00380191" w:rsidRPr="006125AB">
        <w:t xml:space="preserve">: </w:t>
      </w:r>
    </w:p>
    <w:p w14:paraId="1462BF34" w14:textId="5FD44863" w:rsidR="00DA1A34" w:rsidRPr="00843228" w:rsidRDefault="00DA1A34" w:rsidP="00C94B30">
      <w:pPr>
        <w:pStyle w:val="Zdrojovykod-zlutyboxSynteastyl"/>
        <w:shd w:val="clear" w:color="auto" w:fill="FFFFF5"/>
        <w:tabs>
          <w:tab w:val="left" w:pos="567"/>
          <w:tab w:val="left" w:pos="1276"/>
        </w:tabs>
        <w:spacing w:before="60"/>
        <w:rPr>
          <w:szCs w:val="16"/>
        </w:rPr>
      </w:pPr>
      <w:r w:rsidRPr="00843228">
        <w:rPr>
          <w:color w:val="0070C0"/>
        </w:rPr>
        <w: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p>
    <w:p w14:paraId="2B4DE44A" w14:textId="77777777" w:rsidR="00DA1A34" w:rsidRPr="00843228" w:rsidRDefault="00DA1A34" w:rsidP="004C0259">
      <w:pPr>
        <w:pStyle w:val="Zdrojovykod-zlutyboxSynteastyl"/>
        <w:shd w:val="clear" w:color="auto" w:fill="FFFFF5"/>
        <w:tabs>
          <w:tab w:val="left" w:pos="567"/>
          <w:tab w:val="left" w:pos="1276"/>
        </w:tabs>
        <w:rPr>
          <w:color w:val="0070C0"/>
        </w:rPr>
      </w:pPr>
      <w:r w:rsidRPr="00843228">
        <w:rPr>
          <w:color w:val="0070C0"/>
        </w:rPr>
        <w:t>...</w:t>
      </w:r>
    </w:p>
    <w:p w14:paraId="663BBFC6" w14:textId="77777777" w:rsidR="00380191" w:rsidRDefault="00DA1A34" w:rsidP="004C0259">
      <w:pPr>
        <w:pStyle w:val="Zdrojovykod-zlutyboxSynteastyl"/>
        <w:shd w:val="clear" w:color="auto" w:fill="FFFFF5"/>
        <w:tabs>
          <w:tab w:val="left" w:pos="567"/>
          <w:tab w:val="left" w:pos="1276"/>
        </w:tabs>
        <w:rPr>
          <w:color w:val="0070C0"/>
          <w:szCs w:val="16"/>
        </w:rPr>
      </w:pPr>
      <w:r>
        <w:rPr>
          <w:color w:val="0070C0"/>
          <w:szCs w:val="16"/>
        </w:rPr>
        <w:t xml:space="preserve">  </w:t>
      </w:r>
      <w:r w:rsidR="00380191" w:rsidRPr="00843228">
        <w:rPr>
          <w:color w:val="0070C0"/>
          <w:szCs w:val="16"/>
        </w:rPr>
        <w:t>&lt;xd:declaration</w:t>
      </w:r>
      <w:r w:rsidR="009254F5">
        <w:rPr>
          <w:color w:val="0070C0"/>
          <w:szCs w:val="16"/>
        </w:rPr>
        <w:t xml:space="preserve"> </w:t>
      </w:r>
      <w:r w:rsidR="009254F5">
        <w:rPr>
          <w:color w:val="00B050"/>
        </w:rPr>
        <w:t xml:space="preserve">xd:scope </w:t>
      </w:r>
      <w:r w:rsidR="009254F5" w:rsidRPr="00843228">
        <w:t xml:space="preserve">= </w:t>
      </w:r>
      <w:r w:rsidR="009254F5" w:rsidRPr="00843228">
        <w:rPr>
          <w:szCs w:val="16"/>
        </w:rPr>
        <w:t>"</w:t>
      </w:r>
      <w:r w:rsidR="007A4AE7">
        <w:rPr>
          <w:color w:val="984806"/>
        </w:rPr>
        <w:t>glob</w:t>
      </w:r>
      <w:r w:rsidR="009254F5">
        <w:rPr>
          <w:color w:val="984806"/>
        </w:rPr>
        <w:t>al</w:t>
      </w:r>
      <w:r w:rsidR="009254F5" w:rsidRPr="00843228">
        <w:rPr>
          <w:szCs w:val="16"/>
        </w:rPr>
        <w:t>"</w:t>
      </w:r>
      <w:r w:rsidR="00380191" w:rsidRPr="00843228">
        <w:rPr>
          <w:color w:val="0070C0"/>
          <w:szCs w:val="16"/>
        </w:rPr>
        <w:t>&gt;</w:t>
      </w:r>
    </w:p>
    <w:p w14:paraId="1D39076B" w14:textId="77777777" w:rsidR="00380191" w:rsidRPr="00843228" w:rsidRDefault="00DA1A34" w:rsidP="004C0259">
      <w:pPr>
        <w:pStyle w:val="Zdrojovykod-zlutyboxSynteastyl"/>
        <w:shd w:val="clear" w:color="auto" w:fill="FFFFF5"/>
        <w:tabs>
          <w:tab w:val="left" w:pos="284"/>
          <w:tab w:val="left" w:pos="567"/>
        </w:tabs>
        <w:rPr>
          <w:color w:val="984806"/>
        </w:rPr>
      </w:pPr>
      <w:r>
        <w:rPr>
          <w:color w:val="984806"/>
        </w:rPr>
        <w:t xml:space="preserve">  </w:t>
      </w:r>
      <w:r w:rsidR="00380191" w:rsidRPr="00843228">
        <w:rPr>
          <w:color w:val="984806"/>
        </w:rPr>
        <w:t>&lt;![CDATA[</w:t>
      </w:r>
    </w:p>
    <w:p w14:paraId="2FDE4A58" w14:textId="77777777" w:rsidR="00380191" w:rsidRDefault="00380191" w:rsidP="004C0259">
      <w:pPr>
        <w:pStyle w:val="Zdrojovykod-zlutyboxSynteastyl"/>
        <w:shd w:val="clear" w:color="auto" w:fill="FFFFF5"/>
        <w:tabs>
          <w:tab w:val="left" w:pos="567"/>
          <w:tab w:val="left" w:pos="1276"/>
        </w:tabs>
        <w:rPr>
          <w:color w:val="FF0000"/>
          <w:szCs w:val="16"/>
        </w:rPr>
      </w:pPr>
      <w:r w:rsidRPr="00843228">
        <w:rPr>
          <w:color w:val="FF0000"/>
          <w:szCs w:val="16"/>
        </w:rPr>
        <w:tab/>
      </w:r>
      <w:r>
        <w:rPr>
          <w:color w:val="FF0000"/>
          <w:szCs w:val="16"/>
        </w:rPr>
        <w:t>int</w:t>
      </w:r>
      <w:r w:rsidRPr="00843228">
        <w:rPr>
          <w:color w:val="FF0000"/>
          <w:szCs w:val="16"/>
        </w:rPr>
        <w:t xml:space="preserve"> x = </w:t>
      </w:r>
      <w:r w:rsidR="00773059">
        <w:rPr>
          <w:color w:val="FF0000"/>
          <w:szCs w:val="16"/>
        </w:rPr>
        <w:t>255</w:t>
      </w:r>
      <w:r>
        <w:rPr>
          <w:color w:val="FF0000"/>
          <w:szCs w:val="16"/>
        </w:rPr>
        <w:t xml:space="preserve"> &amp; 7</w:t>
      </w:r>
      <w:r w:rsidRPr="00843228">
        <w:rPr>
          <w:color w:val="FF0000"/>
          <w:szCs w:val="16"/>
        </w:rPr>
        <w:t>;</w:t>
      </w:r>
    </w:p>
    <w:p w14:paraId="7DD6EDD4" w14:textId="77777777" w:rsidR="00380191" w:rsidRPr="00843228" w:rsidRDefault="00DA1A34" w:rsidP="004C0259">
      <w:pPr>
        <w:pStyle w:val="Zdrojovykod-zlutyboxSynteastyl"/>
        <w:shd w:val="clear" w:color="auto" w:fill="FFFFF5"/>
        <w:tabs>
          <w:tab w:val="left" w:pos="567"/>
          <w:tab w:val="left" w:pos="1276"/>
        </w:tabs>
        <w:rPr>
          <w:color w:val="FF0000"/>
          <w:szCs w:val="16"/>
        </w:rPr>
      </w:pPr>
      <w:r>
        <w:rPr>
          <w:color w:val="FF0000"/>
          <w:szCs w:val="16"/>
        </w:rPr>
        <w:t xml:space="preserve">  </w:t>
      </w:r>
      <w:r w:rsidR="00380191">
        <w:rPr>
          <w:color w:val="FF0000"/>
          <w:szCs w:val="16"/>
        </w:rPr>
        <w:t>]]&gt;</w:t>
      </w:r>
    </w:p>
    <w:p w14:paraId="396ED261" w14:textId="77777777" w:rsidR="00380191" w:rsidRPr="00843228" w:rsidRDefault="00DA1A34" w:rsidP="004C0259">
      <w:pPr>
        <w:pStyle w:val="Zdrojovykod-zlutyboxSynteastyl"/>
        <w:shd w:val="clear" w:color="auto" w:fill="FFFFF5"/>
        <w:tabs>
          <w:tab w:val="left" w:pos="567"/>
          <w:tab w:val="left" w:pos="1276"/>
        </w:tabs>
        <w:rPr>
          <w:color w:val="0070C0"/>
          <w:szCs w:val="16"/>
        </w:rPr>
      </w:pPr>
      <w:r>
        <w:rPr>
          <w:color w:val="0070C0"/>
          <w:szCs w:val="16"/>
        </w:rPr>
        <w:t xml:space="preserve">  </w:t>
      </w:r>
      <w:r w:rsidR="00380191" w:rsidRPr="00843228">
        <w:rPr>
          <w:color w:val="0070C0"/>
          <w:szCs w:val="16"/>
        </w:rPr>
        <w:t>&lt;/xd:declaration&gt;</w:t>
      </w:r>
    </w:p>
    <w:p w14:paraId="6B89B086" w14:textId="77777777" w:rsidR="00380191" w:rsidRPr="00843228" w:rsidRDefault="00380191" w:rsidP="004C0259">
      <w:pPr>
        <w:pStyle w:val="Zdrojovykod-zlutyboxSynteastyl"/>
        <w:shd w:val="clear" w:color="auto" w:fill="FFFFF5"/>
        <w:tabs>
          <w:tab w:val="left" w:pos="567"/>
          <w:tab w:val="left" w:pos="1276"/>
        </w:tabs>
        <w:rPr>
          <w:color w:val="0070C0"/>
        </w:rPr>
      </w:pPr>
      <w:r w:rsidRPr="00843228">
        <w:rPr>
          <w:color w:val="0070C0"/>
        </w:rPr>
        <w:t>...</w:t>
      </w:r>
    </w:p>
    <w:p w14:paraId="1C45E3FE" w14:textId="77777777" w:rsidR="00380191" w:rsidRPr="00843228" w:rsidRDefault="00DA1A34" w:rsidP="004C0259">
      <w:pPr>
        <w:pStyle w:val="Zdrojovykod-zlutyboxSynteastyl"/>
        <w:shd w:val="clear" w:color="auto" w:fill="FFFFF5"/>
        <w:tabs>
          <w:tab w:val="left" w:pos="567"/>
          <w:tab w:val="left" w:pos="1276"/>
        </w:tabs>
        <w:rPr>
          <w:color w:val="0070C0"/>
          <w:szCs w:val="16"/>
        </w:rPr>
      </w:pPr>
      <w:r>
        <w:rPr>
          <w:color w:val="0070C0"/>
        </w:rPr>
        <w:t xml:space="preserve">  </w:t>
      </w:r>
      <w:r w:rsidR="00380191" w:rsidRPr="00843228">
        <w:rPr>
          <w:color w:val="0070C0"/>
        </w:rPr>
        <w:t>&lt;V</w:t>
      </w:r>
      <w:r>
        <w:rPr>
          <w:color w:val="0070C0"/>
        </w:rPr>
        <w:t>ehicle</w:t>
      </w:r>
      <w:r w:rsidR="00380191" w:rsidRPr="00843228">
        <w:rPr>
          <w:color w:val="0070C0"/>
        </w:rPr>
        <w:t xml:space="preserve"> </w:t>
      </w:r>
      <w:r w:rsidR="00380191" w:rsidRPr="00843228">
        <w:rPr>
          <w:color w:val="00B050"/>
        </w:rPr>
        <w:t xml:space="preserve">... </w:t>
      </w:r>
      <w:r w:rsidR="005010AC">
        <w:rPr>
          <w:color w:val="00B050"/>
        </w:rPr>
        <w:t>v</w:t>
      </w:r>
      <w:r w:rsidR="00380191" w:rsidRPr="00843228">
        <w:rPr>
          <w:color w:val="00B050"/>
        </w:rPr>
        <w:t>r</w:t>
      </w:r>
      <w:r>
        <w:rPr>
          <w:color w:val="00B050"/>
        </w:rPr>
        <w:t>n</w:t>
      </w:r>
      <w:r w:rsidR="007E5E28">
        <w:rPr>
          <w:color w:val="00B050"/>
        </w:rPr>
        <w:t xml:space="preserve"> </w:t>
      </w:r>
      <w:r w:rsidR="00380191" w:rsidRPr="00843228">
        <w:t xml:space="preserve">= </w:t>
      </w:r>
      <w:r w:rsidR="00380191" w:rsidRPr="00843228">
        <w:rPr>
          <w:szCs w:val="16"/>
        </w:rPr>
        <w:t>"</w:t>
      </w:r>
      <w:r w:rsidR="00380191" w:rsidRPr="00843228">
        <w:rPr>
          <w:color w:val="984806"/>
        </w:rPr>
        <w:t>string(</w:t>
      </w:r>
      <w:r w:rsidR="00380191" w:rsidRPr="00843228">
        <w:rPr>
          <w:color w:val="FF0000"/>
        </w:rPr>
        <w:t>x</w:t>
      </w:r>
      <w:r w:rsidR="00380191" w:rsidRPr="00843228">
        <w:rPr>
          <w:color w:val="984806"/>
        </w:rPr>
        <w:t>)</w:t>
      </w:r>
      <w:r w:rsidR="00380191" w:rsidRPr="00843228">
        <w:rPr>
          <w:szCs w:val="16"/>
        </w:rPr>
        <w:t xml:space="preserve">" </w:t>
      </w:r>
      <w:r>
        <w:rPr>
          <w:szCs w:val="16"/>
        </w:rPr>
        <w:t xml:space="preserve">... </w:t>
      </w:r>
      <w:r w:rsidR="00380191" w:rsidRPr="00843228">
        <w:rPr>
          <w:color w:val="0070C0"/>
          <w:szCs w:val="16"/>
        </w:rPr>
        <w:t>/&gt;</w:t>
      </w:r>
    </w:p>
    <w:p w14:paraId="40483C8C" w14:textId="77777777" w:rsidR="00380191" w:rsidRDefault="00380191" w:rsidP="004C0259">
      <w:pPr>
        <w:pStyle w:val="Zdrojovykod-zlutyboxSynteastyl"/>
        <w:shd w:val="clear" w:color="auto" w:fill="FFFFF5"/>
        <w:tabs>
          <w:tab w:val="left" w:pos="567"/>
          <w:tab w:val="left" w:pos="1276"/>
        </w:tabs>
        <w:rPr>
          <w:color w:val="0070C0"/>
          <w:szCs w:val="16"/>
        </w:rPr>
      </w:pPr>
      <w:r w:rsidRPr="00843228">
        <w:rPr>
          <w:color w:val="0070C0"/>
          <w:szCs w:val="16"/>
        </w:rPr>
        <w:t>...</w:t>
      </w:r>
    </w:p>
    <w:p w14:paraId="2E47A652" w14:textId="77777777" w:rsidR="00DA1A34" w:rsidRPr="00DA1A34" w:rsidRDefault="00DA1A34" w:rsidP="004C0259">
      <w:pPr>
        <w:pStyle w:val="Zdrojovykod-zlutyboxSynteastyl"/>
        <w:shd w:val="clear" w:color="auto" w:fill="FFFFF5"/>
        <w:tabs>
          <w:tab w:val="left" w:pos="567"/>
          <w:tab w:val="left" w:pos="1276"/>
        </w:tabs>
        <w:rPr>
          <w:color w:val="0070C0"/>
          <w:szCs w:val="16"/>
        </w:rPr>
      </w:pPr>
      <w:r w:rsidRPr="00843228">
        <w:rPr>
          <w:color w:val="0070C0"/>
        </w:rPr>
        <w:t>&lt;</w:t>
      </w:r>
      <w:r>
        <w:rPr>
          <w:color w:val="0070C0"/>
        </w:rPr>
        <w:t>/</w:t>
      </w:r>
      <w:r w:rsidRPr="00843228">
        <w:rPr>
          <w:color w:val="0070C0"/>
        </w:rPr>
        <w:t>xd:def</w:t>
      </w:r>
      <w:r>
        <w:rPr>
          <w:color w:val="0070C0"/>
        </w:rPr>
        <w:t>&gt;</w:t>
      </w:r>
    </w:p>
    <w:p w14:paraId="0DC45B01" w14:textId="2D8A614E" w:rsidR="00D84C56" w:rsidRPr="006125AB" w:rsidRDefault="001857A2" w:rsidP="00AF24A6">
      <w:pPr>
        <w:pStyle w:val="Heading4"/>
      </w:pPr>
      <w:r w:rsidRPr="006125AB">
        <w:t>Expressions</w:t>
      </w:r>
      <w:r w:rsidR="00D84C56" w:rsidRPr="006125AB">
        <w:t xml:space="preserve"> </w:t>
      </w:r>
      <w:bookmarkEnd w:id="249"/>
      <w:r w:rsidRPr="006125AB">
        <w:t>in </w:t>
      </w:r>
      <w:r w:rsidR="008F5906">
        <w:t>X-script</w:t>
      </w:r>
    </w:p>
    <w:p w14:paraId="40E3E638" w14:textId="5145B063" w:rsidR="00D84C56" w:rsidRPr="006125AB" w:rsidRDefault="001857A2" w:rsidP="003669A4">
      <w:pPr>
        <w:pStyle w:val="OdstavecSynteastyl"/>
      </w:pPr>
      <w:r w:rsidRPr="006125AB">
        <w:t xml:space="preserve">The result of an expression in the </w:t>
      </w:r>
      <w:r w:rsidR="008F5906">
        <w:t>X-script</w:t>
      </w:r>
      <w:r w:rsidRPr="006125AB">
        <w:t xml:space="preserve"> is a value corresponding to </w:t>
      </w:r>
      <w:r w:rsidR="006125AB">
        <w:t xml:space="preserve">the </w:t>
      </w:r>
      <w:r w:rsidRPr="006125AB">
        <w:t xml:space="preserve">operation and data types of </w:t>
      </w:r>
      <w:r w:rsidR="00BA5A04">
        <w:t xml:space="preserve">the </w:t>
      </w:r>
      <w:r w:rsidRPr="006125AB">
        <w:t xml:space="preserve">operands of </w:t>
      </w:r>
      <w:r w:rsidR="006125AB">
        <w:t>an</w:t>
      </w:r>
      <w:r w:rsidRPr="006125AB">
        <w:t xml:space="preserve"> expression. </w:t>
      </w:r>
      <w:r w:rsidR="008F5906">
        <w:t>For</w:t>
      </w:r>
      <w:r w:rsidR="003669A4" w:rsidRPr="003669A4">
        <w:t xml:space="preserve"> </w:t>
      </w:r>
      <w:r w:rsidRPr="006125AB">
        <w:t>the following example</w:t>
      </w:r>
      <w:r w:rsidR="007B72CE">
        <w:t>,</w:t>
      </w:r>
      <w:r w:rsidRPr="006125AB">
        <w:t xml:space="preserve"> </w:t>
      </w:r>
      <w:r w:rsidR="003669A4" w:rsidRPr="003669A4">
        <w:t>you can declare the variable "max" of type int, visible only in the current X definition, and in another declaration</w:t>
      </w:r>
      <w:r w:rsidR="007B72CE">
        <w:t>,</w:t>
      </w:r>
      <w:r w:rsidR="003669A4" w:rsidRPr="003669A4">
        <w:t xml:space="preserve"> declare the globa</w:t>
      </w:r>
      <w:r w:rsidR="007B72CE">
        <w:t>l</w:t>
      </w:r>
      <w:r w:rsidR="003669A4" w:rsidRPr="003669A4">
        <w:t>ly visible method "max</w:t>
      </w:r>
      <w:r w:rsidR="007E5E28">
        <w:t>V</w:t>
      </w:r>
      <w:r w:rsidR="003669A4" w:rsidRPr="003669A4">
        <w:t>R</w:t>
      </w:r>
      <w:r w:rsidR="007E5E28">
        <w:t>N</w:t>
      </w:r>
      <w:r w:rsidR="003669A4" w:rsidRPr="003669A4">
        <w:t xml:space="preserve">" </w:t>
      </w:r>
      <w:r w:rsidR="003669A4">
        <w:t xml:space="preserve">which is </w:t>
      </w:r>
      <w:r w:rsidR="003669A4" w:rsidRPr="003669A4">
        <w:t>used as</w:t>
      </w:r>
      <w:r w:rsidR="003669A4">
        <w:t xml:space="preserve"> a</w:t>
      </w:r>
      <w:r w:rsidR="003669A4" w:rsidRPr="003669A4">
        <w:t xml:space="preserve"> parameter of the validation method of the attribute "</w:t>
      </w:r>
      <w:r w:rsidR="007E5E28">
        <w:t>v</w:t>
      </w:r>
      <w:r w:rsidR="003669A4" w:rsidRPr="003669A4">
        <w:t>rn":</w:t>
      </w:r>
    </w:p>
    <w:p w14:paraId="0203B64F"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spacing w:before="60"/>
        <w:rPr>
          <w:color w:val="0070C0"/>
        </w:rPr>
      </w:pPr>
      <w:r w:rsidRPr="006125AB">
        <w:rPr>
          <w:color w:val="0070C0"/>
        </w:rPr>
        <w:t>...</w:t>
      </w:r>
    </w:p>
    <w:p w14:paraId="63759E82"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rPr>
        <w:t>&lt;V</w:t>
      </w:r>
      <w:r w:rsidR="001857A2" w:rsidRPr="006125AB">
        <w:rPr>
          <w:color w:val="0070C0"/>
        </w:rPr>
        <w:t>ehicle</w:t>
      </w:r>
      <w:r w:rsidRPr="006125AB">
        <w:rPr>
          <w:color w:val="0070C0"/>
        </w:rPr>
        <w:t xml:space="preserve"> </w:t>
      </w:r>
      <w:r w:rsidRPr="006125AB">
        <w:rPr>
          <w:color w:val="00B050"/>
        </w:rPr>
        <w:t xml:space="preserve">... </w:t>
      </w:r>
      <w:r w:rsidR="00E32E5C">
        <w:rPr>
          <w:color w:val="00B050"/>
        </w:rPr>
        <w:t>vrn</w:t>
      </w:r>
      <w:r w:rsidRPr="006125AB">
        <w:tab/>
        <w:t xml:space="preserve">= </w:t>
      </w:r>
      <w:r w:rsidRPr="006125AB">
        <w:rPr>
          <w:szCs w:val="16"/>
        </w:rPr>
        <w:t>"</w:t>
      </w:r>
      <w:r w:rsidRPr="006125AB">
        <w:rPr>
          <w:color w:val="984806"/>
        </w:rPr>
        <w:t>string(</w:t>
      </w:r>
      <w:r w:rsidRPr="006125AB">
        <w:rPr>
          <w:color w:val="FF0000"/>
        </w:rPr>
        <w:t>max</w:t>
      </w:r>
      <w:r w:rsidR="007E5E28">
        <w:rPr>
          <w:color w:val="FF0000"/>
        </w:rPr>
        <w:t>V</w:t>
      </w:r>
      <w:r w:rsidR="001857A2" w:rsidRPr="006125AB">
        <w:rPr>
          <w:color w:val="FF0000"/>
        </w:rPr>
        <w:t>RN()</w:t>
      </w:r>
      <w:r w:rsidRPr="006125AB">
        <w:rPr>
          <w:color w:val="984806"/>
        </w:rPr>
        <w:t>)</w:t>
      </w:r>
      <w:r w:rsidRPr="006125AB">
        <w:rPr>
          <w:szCs w:val="16"/>
        </w:rPr>
        <w:t xml:space="preserve">" </w:t>
      </w:r>
      <w:r w:rsidRPr="006125AB">
        <w:rPr>
          <w:color w:val="0070C0"/>
          <w:szCs w:val="16"/>
        </w:rPr>
        <w:t>/&gt;</w:t>
      </w:r>
    </w:p>
    <w:p w14:paraId="324EC8B5"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w:t>
      </w:r>
    </w:p>
    <w:p w14:paraId="13768C51" w14:textId="77777777" w:rsidR="00D84C56" w:rsidRPr="006125AB" w:rsidRDefault="00777E74" w:rsidP="000C751B">
      <w:pPr>
        <w:pStyle w:val="Zdrojovykod-zlutyboxSynteastyl"/>
        <w:pBdr>
          <w:left w:val="single" w:sz="4" w:space="1" w:color="auto"/>
        </w:pBdr>
        <w:shd w:val="clear" w:color="auto" w:fill="FFFFF5"/>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local</w:t>
      </w:r>
      <w:r w:rsidRPr="00843228">
        <w:rPr>
          <w:szCs w:val="16"/>
        </w:rPr>
        <w:t>"</w:t>
      </w:r>
      <w:r w:rsidRPr="00843228">
        <w:rPr>
          <w:color w:val="0070C0"/>
          <w:szCs w:val="16"/>
        </w:rPr>
        <w:t>&gt;</w:t>
      </w:r>
    </w:p>
    <w:p w14:paraId="45F1BA9E" w14:textId="77777777" w:rsidR="001857A2" w:rsidRPr="006125AB" w:rsidRDefault="001857A2" w:rsidP="000C751B">
      <w:pPr>
        <w:pStyle w:val="Zdrojovykod-zlutyboxSynteastyl"/>
        <w:pBdr>
          <w:left w:val="single" w:sz="4" w:space="1" w:color="auto"/>
        </w:pBdr>
        <w:shd w:val="clear" w:color="auto" w:fill="FFFFF5"/>
        <w:tabs>
          <w:tab w:val="left" w:pos="567"/>
          <w:tab w:val="left" w:pos="1276"/>
        </w:tabs>
        <w:rPr>
          <w:color w:val="FF0000"/>
          <w:szCs w:val="16"/>
        </w:rPr>
      </w:pPr>
      <w:r w:rsidRPr="006125AB">
        <w:rPr>
          <w:color w:val="FF0000"/>
          <w:szCs w:val="16"/>
        </w:rPr>
        <w:tab/>
        <w:t>int max = 4;</w:t>
      </w:r>
    </w:p>
    <w:p w14:paraId="65912C44"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&lt;/xd:declaration&gt;</w:t>
      </w:r>
    </w:p>
    <w:p w14:paraId="0D5C29FD"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w:t>
      </w:r>
    </w:p>
    <w:p w14:paraId="23C37700" w14:textId="77777777" w:rsidR="00777E74" w:rsidRDefault="00777E74" w:rsidP="000C751B">
      <w:pPr>
        <w:pStyle w:val="Zdrojovykod-zlutyboxSynteastyl"/>
        <w:pBdr>
          <w:left w:val="single" w:sz="4" w:space="1" w:color="auto"/>
        </w:pBdr>
        <w:shd w:val="clear" w:color="auto" w:fill="FFFFF5"/>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CB8F54C" w14:textId="77777777" w:rsidR="001857A2" w:rsidRPr="006125AB" w:rsidRDefault="001857A2" w:rsidP="000C751B">
      <w:pPr>
        <w:pStyle w:val="Zdrojovykod-zlutyboxSynteastyl"/>
        <w:pBdr>
          <w:left w:val="single" w:sz="4" w:space="1" w:color="auto"/>
        </w:pBdr>
        <w:shd w:val="clear" w:color="auto" w:fill="FFFFF5"/>
        <w:tabs>
          <w:tab w:val="left" w:pos="567"/>
          <w:tab w:val="left" w:pos="1276"/>
        </w:tabs>
        <w:rPr>
          <w:color w:val="FF0000"/>
          <w:szCs w:val="16"/>
        </w:rPr>
      </w:pPr>
      <w:r w:rsidRPr="006125AB">
        <w:rPr>
          <w:color w:val="FF0000"/>
          <w:szCs w:val="16"/>
        </w:rPr>
        <w:tab/>
        <w:t>int max</w:t>
      </w:r>
      <w:r w:rsidR="007E5E28">
        <w:rPr>
          <w:color w:val="FF0000"/>
          <w:szCs w:val="16"/>
        </w:rPr>
        <w:t>V</w:t>
      </w:r>
      <w:r w:rsidRPr="006125AB">
        <w:rPr>
          <w:color w:val="FF0000"/>
          <w:szCs w:val="16"/>
        </w:rPr>
        <w:t>RN() {</w:t>
      </w:r>
    </w:p>
    <w:p w14:paraId="7EA72438" w14:textId="77777777" w:rsidR="001857A2" w:rsidRPr="006125AB" w:rsidRDefault="001857A2" w:rsidP="000C751B">
      <w:pPr>
        <w:pStyle w:val="Zdrojovykod-zlutyboxSynteastyl"/>
        <w:pBdr>
          <w:left w:val="single" w:sz="4" w:space="1" w:color="auto"/>
        </w:pBdr>
        <w:shd w:val="clear" w:color="auto" w:fill="FFFFF5"/>
        <w:tabs>
          <w:tab w:val="left" w:pos="567"/>
          <w:tab w:val="left" w:pos="993"/>
        </w:tabs>
        <w:rPr>
          <w:color w:val="FF0000"/>
          <w:szCs w:val="16"/>
        </w:rPr>
      </w:pPr>
      <w:r w:rsidRPr="006125AB">
        <w:rPr>
          <w:color w:val="FF0000"/>
          <w:szCs w:val="16"/>
        </w:rPr>
        <w:tab/>
      </w:r>
      <w:r w:rsidRPr="006125AB">
        <w:rPr>
          <w:color w:val="FF0000"/>
          <w:szCs w:val="16"/>
        </w:rPr>
        <w:tab/>
        <w:t xml:space="preserve">return </w:t>
      </w:r>
      <w:r w:rsidRPr="006125AB">
        <w:rPr>
          <w:color w:val="FF0000"/>
        </w:rPr>
        <w:t>max + 3;</w:t>
      </w:r>
    </w:p>
    <w:p w14:paraId="6D2580B6" w14:textId="77777777" w:rsidR="001857A2" w:rsidRPr="006125AB" w:rsidRDefault="001857A2" w:rsidP="000C751B">
      <w:pPr>
        <w:pStyle w:val="Zdrojovykod-zlutyboxSynteastyl"/>
        <w:pBdr>
          <w:left w:val="single" w:sz="4" w:space="1" w:color="auto"/>
        </w:pBdr>
        <w:shd w:val="clear" w:color="auto" w:fill="FFFFF5"/>
        <w:tabs>
          <w:tab w:val="left" w:pos="567"/>
          <w:tab w:val="left" w:pos="1276"/>
        </w:tabs>
        <w:rPr>
          <w:color w:val="FF0000"/>
          <w:szCs w:val="16"/>
        </w:rPr>
      </w:pPr>
      <w:r w:rsidRPr="006125AB">
        <w:rPr>
          <w:color w:val="FF0000"/>
          <w:szCs w:val="16"/>
        </w:rPr>
        <w:tab/>
        <w:t>}</w:t>
      </w:r>
    </w:p>
    <w:p w14:paraId="52C7B66F" w14:textId="77777777" w:rsidR="001857A2" w:rsidRPr="006125AB" w:rsidRDefault="00C27597"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&lt;/xd:declaration&gt;</w:t>
      </w:r>
    </w:p>
    <w:p w14:paraId="52AEA4F4" w14:textId="181A88C7" w:rsidR="00D84C56" w:rsidRPr="006125AB" w:rsidRDefault="00C27597" w:rsidP="00D84C56">
      <w:pPr>
        <w:pStyle w:val="OdstavecSynteastyl"/>
      </w:pPr>
      <w:bookmarkStart w:id="250" w:name="_Hlk486513614"/>
      <w:r w:rsidRPr="006125AB">
        <w:t xml:space="preserve">The list of all operators supported in the </w:t>
      </w:r>
      <w:r w:rsidR="008F5906">
        <w:t>X-script</w:t>
      </w:r>
      <w:r w:rsidRPr="006125AB">
        <w:t xml:space="preserve"> </w:t>
      </w:r>
      <w:r w:rsidR="003669A4">
        <w:t xml:space="preserve">expressions </w:t>
      </w:r>
      <w:r w:rsidRPr="006125AB">
        <w:t xml:space="preserve">is in the </w:t>
      </w:r>
      <w:r w:rsidR="0097190E" w:rsidRPr="0097190E">
        <w:t>following table</w:t>
      </w:r>
      <w:r w:rsidRPr="006125AB">
        <w:t xml:space="preserve">. Note that some operators have </w:t>
      </w:r>
      <w:r w:rsidR="003669A4">
        <w:t>an</w:t>
      </w:r>
      <w:r w:rsidRPr="006125AB">
        <w:t xml:space="preserve"> alternative notation to</w:t>
      </w:r>
      <w:r w:rsidR="006125AB">
        <w:t xml:space="preserve"> </w:t>
      </w:r>
      <w:r w:rsidR="006A5D08" w:rsidRPr="006125AB">
        <w:t>make</w:t>
      </w:r>
      <w:r w:rsidR="003B4BD2" w:rsidRPr="006125AB">
        <w:t xml:space="preserve"> </w:t>
      </w:r>
      <w:r w:rsidR="003B4BD2">
        <w:t>them</w:t>
      </w:r>
      <w:r w:rsidR="006A5D08" w:rsidRPr="006125AB">
        <w:t xml:space="preserve"> more readable </w:t>
      </w:r>
      <w:r w:rsidR="003B4BD2">
        <w:t xml:space="preserve">in </w:t>
      </w:r>
      <w:r w:rsidR="006A5D08" w:rsidRPr="006125AB">
        <w:t xml:space="preserve">the </w:t>
      </w:r>
      <w:r w:rsidR="008F5906">
        <w:t>X-script</w:t>
      </w:r>
      <w:r w:rsidR="006A5D08" w:rsidRPr="006125AB">
        <w:t xml:space="preserve"> of attributes or text nodes</w:t>
      </w:r>
      <w:r w:rsidR="00D84C56" w:rsidRPr="006125AB">
        <w:t>:</w:t>
      </w:r>
      <w:bookmarkEnd w:id="250"/>
    </w:p>
    <w:tbl>
      <w:tblPr>
        <w:tblW w:w="9356" w:type="dxa"/>
        <w:tblInd w:w="108" w:type="dxa"/>
        <w:tblLayout w:type="fixed"/>
        <w:tblLook w:val="0000" w:firstRow="0" w:lastRow="0" w:firstColumn="0" w:lastColumn="0" w:noHBand="0" w:noVBand="0"/>
      </w:tblPr>
      <w:tblGrid>
        <w:gridCol w:w="993"/>
        <w:gridCol w:w="1417"/>
        <w:gridCol w:w="3260"/>
        <w:gridCol w:w="3686"/>
      </w:tblGrid>
      <w:tr w:rsidR="00D84C56" w:rsidRPr="006125AB" w14:paraId="07AE2A1C"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10FAFC4F" w14:textId="77777777" w:rsidR="00D84C56" w:rsidRPr="00570C63" w:rsidRDefault="00D84C56" w:rsidP="00570C63">
            <w:pPr>
              <w:pStyle w:val="Odstavec"/>
              <w:snapToGrid w:val="0"/>
              <w:spacing w:before="60"/>
              <w:jc w:val="center"/>
              <w:rPr>
                <w:b/>
                <w:i/>
              </w:rPr>
            </w:pPr>
            <w:r w:rsidRPr="00570C63">
              <w:rPr>
                <w:b/>
                <w:i/>
              </w:rPr>
              <w:t>Bin</w:t>
            </w:r>
            <w:r w:rsidR="00A044DF" w:rsidRPr="00570C63">
              <w:rPr>
                <w:b/>
                <w:i/>
              </w:rPr>
              <w:t>a</w:t>
            </w:r>
            <w:r w:rsidRPr="00570C63">
              <w:rPr>
                <w:b/>
                <w:i/>
              </w:rPr>
              <w:t>r</w:t>
            </w:r>
            <w:r w:rsidR="00A044DF" w:rsidRPr="00570C63">
              <w:rPr>
                <w:b/>
                <w:i/>
              </w:rPr>
              <w:t>y</w:t>
            </w:r>
            <w:r w:rsidRPr="00570C63">
              <w:rPr>
                <w:b/>
                <w:i/>
              </w:rPr>
              <w:t xml:space="preserve"> oper</w:t>
            </w:r>
            <w:r w:rsidR="00A044DF" w:rsidRPr="00570C63">
              <w:rPr>
                <w:b/>
                <w:i/>
              </w:rPr>
              <w:t>a</w:t>
            </w:r>
            <w:r w:rsidRPr="00570C63">
              <w:rPr>
                <w:b/>
                <w:i/>
              </w:rPr>
              <w:t>tor</w:t>
            </w:r>
            <w:r w:rsidR="00A044DF" w:rsidRPr="00570C63">
              <w:rPr>
                <w:b/>
                <w:i/>
              </w:rPr>
              <w:t>s</w:t>
            </w:r>
            <w:r w:rsidRPr="00570C63">
              <w:rPr>
                <w:b/>
                <w:i/>
              </w:rPr>
              <w:t>:</w:t>
            </w:r>
          </w:p>
        </w:tc>
      </w:tr>
      <w:tr w:rsidR="00570C63" w:rsidRPr="006125AB" w14:paraId="0BA70DC8" w14:textId="77777777" w:rsidTr="000B7F6B">
        <w:tc>
          <w:tcPr>
            <w:tcW w:w="993" w:type="dxa"/>
            <w:tcBorders>
              <w:top w:val="single" w:sz="4" w:space="0" w:color="000000"/>
              <w:left w:val="single" w:sz="4" w:space="0" w:color="000000"/>
              <w:bottom w:val="single" w:sz="4" w:space="0" w:color="000000"/>
            </w:tcBorders>
            <w:shd w:val="clear" w:color="auto" w:fill="F3F3F3"/>
          </w:tcPr>
          <w:p w14:paraId="3F922B9F" w14:textId="77777777" w:rsidR="00570C63" w:rsidRPr="006125AB" w:rsidRDefault="00570C63" w:rsidP="00570C63">
            <w:pPr>
              <w:pStyle w:val="Odstavec"/>
              <w:snapToGrid w:val="0"/>
              <w:spacing w:before="60"/>
              <w:jc w:val="left"/>
              <w:rPr>
                <w:rFonts w:ascii="Consolas" w:hAnsi="Consolas" w:cs="Consolas"/>
              </w:rPr>
            </w:pPr>
            <w:r w:rsidRPr="006125AB">
              <w:rPr>
                <w:b/>
              </w:rPr>
              <w:t>Operator</w:t>
            </w:r>
          </w:p>
        </w:tc>
        <w:tc>
          <w:tcPr>
            <w:tcW w:w="1417" w:type="dxa"/>
            <w:tcBorders>
              <w:top w:val="single" w:sz="4" w:space="0" w:color="000000"/>
              <w:left w:val="single" w:sz="4" w:space="0" w:color="000000"/>
              <w:bottom w:val="single" w:sz="4" w:space="0" w:color="000000"/>
            </w:tcBorders>
            <w:shd w:val="clear" w:color="auto" w:fill="F3F3F3"/>
          </w:tcPr>
          <w:p w14:paraId="65A0361F" w14:textId="77777777" w:rsidR="00570C63" w:rsidRPr="00570C63" w:rsidRDefault="00570C63" w:rsidP="00570C63">
            <w:pPr>
              <w:pStyle w:val="Odstavec"/>
              <w:snapToGrid w:val="0"/>
              <w:spacing w:before="60"/>
              <w:jc w:val="left"/>
              <w:rPr>
                <w:rFonts w:asciiTheme="minorHAnsi" w:hAnsiTheme="minorHAnsi" w:cstheme="minorHAnsi"/>
                <w:b/>
              </w:rPr>
            </w:pPr>
            <w:r w:rsidRPr="00570C63">
              <w:rPr>
                <w:rFonts w:asciiTheme="minorHAnsi" w:hAnsiTheme="minorHAnsi" w:cstheme="minorHAnsi"/>
                <w:b/>
              </w:rPr>
              <w:t>Alias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E49286A" w14:textId="77777777" w:rsidR="00570C63" w:rsidRPr="00570C63" w:rsidRDefault="00570C63" w:rsidP="00570C63">
            <w:pPr>
              <w:pStyle w:val="Odstavec"/>
              <w:snapToGrid w:val="0"/>
              <w:spacing w:before="60"/>
              <w:jc w:val="left"/>
              <w:rPr>
                <w:rFonts w:eastAsia="Arial"/>
                <w:b/>
              </w:rPr>
            </w:pPr>
            <w:r w:rsidRPr="00570C63">
              <w:rPr>
                <w:b/>
              </w:rPr>
              <w:t>Meaning</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7A04C96" w14:textId="77777777" w:rsidR="00570C63" w:rsidRPr="00570C63" w:rsidRDefault="00570C63" w:rsidP="00570C63">
            <w:pPr>
              <w:pStyle w:val="Odstavec"/>
              <w:snapToGrid w:val="0"/>
              <w:spacing w:before="60"/>
              <w:jc w:val="left"/>
              <w:rPr>
                <w:b/>
              </w:rPr>
            </w:pPr>
            <w:r w:rsidRPr="00570C63">
              <w:rPr>
                <w:b/>
              </w:rPr>
              <w:t>Data types</w:t>
            </w:r>
          </w:p>
        </w:tc>
      </w:tr>
      <w:tr w:rsidR="00D84C56" w:rsidRPr="006125AB" w14:paraId="532C75CC" w14:textId="77777777" w:rsidTr="000B7F6B">
        <w:tc>
          <w:tcPr>
            <w:tcW w:w="993" w:type="dxa"/>
            <w:tcBorders>
              <w:top w:val="single" w:sz="4" w:space="0" w:color="000000"/>
              <w:left w:val="single" w:sz="4" w:space="0" w:color="000000"/>
              <w:bottom w:val="single" w:sz="4" w:space="0" w:color="000000"/>
            </w:tcBorders>
            <w:shd w:val="clear" w:color="auto" w:fill="F3F3F3"/>
          </w:tcPr>
          <w:p w14:paraId="22C86BB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&amp;</w:t>
            </w:r>
          </w:p>
        </w:tc>
        <w:tc>
          <w:tcPr>
            <w:tcW w:w="1417" w:type="dxa"/>
            <w:tcBorders>
              <w:top w:val="single" w:sz="4" w:space="0" w:color="000000"/>
              <w:left w:val="single" w:sz="4" w:space="0" w:color="000000"/>
              <w:bottom w:val="single" w:sz="4" w:space="0" w:color="000000"/>
            </w:tcBorders>
            <w:shd w:val="clear" w:color="auto" w:fill="F3F3F3"/>
          </w:tcPr>
          <w:p w14:paraId="7DD98FA4"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AND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E6874F3" w14:textId="77777777" w:rsidR="00D84C56" w:rsidRPr="006125AB" w:rsidRDefault="00D84C56" w:rsidP="008B556D">
            <w:pPr>
              <w:pStyle w:val="Odstavec"/>
              <w:snapToGrid w:val="0"/>
              <w:spacing w:before="60"/>
              <w:jc w:val="left"/>
              <w:rPr>
                <w:rFonts w:eastAsia="Arial"/>
              </w:rPr>
            </w:pPr>
            <w:r w:rsidRPr="006125AB">
              <w:t>Logic</w:t>
            </w:r>
            <w:r w:rsidR="0061436F" w:rsidRPr="006125AB">
              <w:t>al</w:t>
            </w:r>
            <w:r w:rsidRPr="006125AB">
              <w:rPr>
                <w:rFonts w:eastAsia="Arial"/>
              </w:rPr>
              <w:t xml:space="preserve"> </w:t>
            </w:r>
            <w:r w:rsidR="00CC4DD9" w:rsidRPr="006125AB">
              <w:t>AND</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85B572F" w14:textId="77777777" w:rsidR="00D84C56" w:rsidRPr="006125AB" w:rsidRDefault="00D84C56" w:rsidP="008B556D">
            <w:pPr>
              <w:pStyle w:val="Odstavec"/>
              <w:snapToGrid w:val="0"/>
              <w:spacing w:before="60"/>
              <w:jc w:val="left"/>
            </w:pPr>
            <w:r w:rsidRPr="006125AB">
              <w:t>boolean, int</w:t>
            </w:r>
          </w:p>
        </w:tc>
      </w:tr>
      <w:tr w:rsidR="00D84C56" w:rsidRPr="006125AB" w14:paraId="1529C40D" w14:textId="77777777" w:rsidTr="000B7F6B">
        <w:tc>
          <w:tcPr>
            <w:tcW w:w="993" w:type="dxa"/>
            <w:tcBorders>
              <w:top w:val="single" w:sz="4" w:space="0" w:color="000000"/>
              <w:left w:val="single" w:sz="4" w:space="0" w:color="000000"/>
              <w:bottom w:val="single" w:sz="4" w:space="0" w:color="000000"/>
            </w:tcBorders>
            <w:shd w:val="clear" w:color="auto" w:fill="F3F3F3"/>
          </w:tcPr>
          <w:p w14:paraId="6BAFF72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&amp;&amp;</w:t>
            </w:r>
          </w:p>
        </w:tc>
        <w:tc>
          <w:tcPr>
            <w:tcW w:w="1417" w:type="dxa"/>
            <w:tcBorders>
              <w:top w:val="single" w:sz="4" w:space="0" w:color="000000"/>
              <w:left w:val="single" w:sz="4" w:space="0" w:color="000000"/>
              <w:bottom w:val="single" w:sz="4" w:space="0" w:color="000000"/>
            </w:tcBorders>
            <w:shd w:val="clear" w:color="auto" w:fill="F3F3F3"/>
          </w:tcPr>
          <w:p w14:paraId="58A8E65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AAND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29A3FF2" w14:textId="77777777" w:rsidR="00D84C56" w:rsidRPr="006125AB" w:rsidRDefault="0061436F" w:rsidP="008B556D">
            <w:pPr>
              <w:pStyle w:val="Odstavec"/>
              <w:snapToGrid w:val="0"/>
              <w:spacing w:before="60"/>
              <w:jc w:val="left"/>
              <w:rPr>
                <w:rFonts w:eastAsia="Arial"/>
              </w:rPr>
            </w:pPr>
            <w:r w:rsidRPr="006125AB">
              <w:t xml:space="preserve">Conditional </w:t>
            </w:r>
            <w:r w:rsidR="00D84C56" w:rsidRPr="006125AB">
              <w:t>logic</w:t>
            </w:r>
            <w:r w:rsidRPr="006125AB">
              <w:t>al</w:t>
            </w:r>
            <w:r w:rsidR="00D84C56" w:rsidRPr="006125AB">
              <w:rPr>
                <w:rFonts w:eastAsia="Arial"/>
              </w:rPr>
              <w:t xml:space="preserve"> </w:t>
            </w:r>
            <w:r w:rsidR="00CC4DD9" w:rsidRPr="006125AB">
              <w:rPr>
                <w:rFonts w:eastAsia="Arial"/>
              </w:rPr>
              <w:t>AND</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2940FAA" w14:textId="77777777" w:rsidR="00D84C56" w:rsidRPr="006125AB" w:rsidRDefault="00946150" w:rsidP="008B556D">
            <w:pPr>
              <w:pStyle w:val="Odstavec"/>
              <w:snapToGrid w:val="0"/>
              <w:spacing w:before="60"/>
              <w:jc w:val="left"/>
            </w:pPr>
            <w:r w:rsidRPr="006125AB">
              <w:t>B</w:t>
            </w:r>
            <w:r w:rsidR="002A3872" w:rsidRPr="006125AB">
              <w:t>oolean</w:t>
            </w:r>
          </w:p>
        </w:tc>
      </w:tr>
      <w:tr w:rsidR="00D84C56" w:rsidRPr="006125AB" w14:paraId="4890B3B8" w14:textId="77777777" w:rsidTr="000B7F6B">
        <w:tc>
          <w:tcPr>
            <w:tcW w:w="993" w:type="dxa"/>
            <w:tcBorders>
              <w:top w:val="single" w:sz="4" w:space="0" w:color="000000"/>
              <w:left w:val="single" w:sz="4" w:space="0" w:color="000000"/>
              <w:bottom w:val="single" w:sz="4" w:space="0" w:color="000000"/>
            </w:tcBorders>
            <w:shd w:val="clear" w:color="auto" w:fill="F3F3F3"/>
          </w:tcPr>
          <w:p w14:paraId="7E52F1A6"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F0D5FB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F1DFDC5" w14:textId="77777777" w:rsidR="00D84C56" w:rsidRPr="006125AB" w:rsidRDefault="00D84C56" w:rsidP="00B937FD">
            <w:pPr>
              <w:pStyle w:val="Odstavec"/>
              <w:snapToGrid w:val="0"/>
              <w:spacing w:before="60"/>
              <w:jc w:val="left"/>
              <w:rPr>
                <w:rFonts w:eastAsia="Arial"/>
              </w:rPr>
            </w:pPr>
            <w:r w:rsidRPr="006125AB">
              <w:t>Logic</w:t>
            </w:r>
            <w:r w:rsidR="00B937FD" w:rsidRPr="006125AB">
              <w:t>al</w:t>
            </w:r>
            <w:r w:rsidRPr="006125AB">
              <w:rPr>
                <w:rFonts w:eastAsia="Arial"/>
              </w:rPr>
              <w:t xml:space="preserve"> </w:t>
            </w:r>
            <w:r w:rsidR="00CC4DD9" w:rsidRPr="006125AB">
              <w:rPr>
                <w:rFonts w:eastAsia="Arial"/>
              </w:rPr>
              <w:t>OR</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4C9D45EF" w14:textId="77777777" w:rsidR="00D84C56" w:rsidRPr="006125AB" w:rsidRDefault="00D84C56" w:rsidP="008B556D">
            <w:pPr>
              <w:pStyle w:val="Odstavec"/>
              <w:snapToGrid w:val="0"/>
              <w:spacing w:before="60"/>
              <w:jc w:val="left"/>
            </w:pPr>
            <w:r w:rsidRPr="006125AB">
              <w:t>boolean, int</w:t>
            </w:r>
          </w:p>
        </w:tc>
      </w:tr>
      <w:tr w:rsidR="00D84C56" w:rsidRPr="006125AB" w14:paraId="00A53F33" w14:textId="77777777" w:rsidTr="000B7F6B">
        <w:tc>
          <w:tcPr>
            <w:tcW w:w="993" w:type="dxa"/>
            <w:tcBorders>
              <w:top w:val="single" w:sz="4" w:space="0" w:color="000000"/>
              <w:left w:val="single" w:sz="4" w:space="0" w:color="000000"/>
              <w:bottom w:val="single" w:sz="4" w:space="0" w:color="000000"/>
            </w:tcBorders>
            <w:shd w:val="clear" w:color="auto" w:fill="F3F3F3"/>
          </w:tcPr>
          <w:p w14:paraId="724B882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56B28EF0"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OOR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228081" w14:textId="77777777" w:rsidR="00D84C56" w:rsidRPr="006125AB" w:rsidRDefault="00B937FD" w:rsidP="00B937FD">
            <w:pPr>
              <w:pStyle w:val="Odstavec"/>
              <w:snapToGrid w:val="0"/>
              <w:spacing w:before="60"/>
              <w:jc w:val="left"/>
              <w:rPr>
                <w:rFonts w:eastAsia="Arial"/>
              </w:rPr>
            </w:pPr>
            <w:r w:rsidRPr="006125AB">
              <w:t xml:space="preserve">Conditional logical </w:t>
            </w:r>
            <w:r w:rsidR="00CC4DD9" w:rsidRPr="006125AB">
              <w:rPr>
                <w:rFonts w:eastAsia="Arial"/>
              </w:rPr>
              <w:t>OR</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5A89D3F" w14:textId="77777777" w:rsidR="00D84C56" w:rsidRPr="006125AB" w:rsidRDefault="00946150" w:rsidP="008B556D">
            <w:pPr>
              <w:pStyle w:val="Odstavec"/>
              <w:snapToGrid w:val="0"/>
              <w:spacing w:before="60"/>
              <w:jc w:val="left"/>
            </w:pPr>
            <w:r w:rsidRPr="006125AB">
              <w:t>B</w:t>
            </w:r>
            <w:r w:rsidR="002A3872" w:rsidRPr="006125AB">
              <w:t>oolean</w:t>
            </w:r>
          </w:p>
        </w:tc>
      </w:tr>
      <w:tr w:rsidR="00D84C56" w:rsidRPr="006125AB" w14:paraId="6CF79CFA" w14:textId="77777777" w:rsidTr="000B7F6B">
        <w:tc>
          <w:tcPr>
            <w:tcW w:w="993" w:type="dxa"/>
            <w:tcBorders>
              <w:top w:val="single" w:sz="4" w:space="0" w:color="000000"/>
              <w:left w:val="single" w:sz="4" w:space="0" w:color="000000"/>
              <w:bottom w:val="single" w:sz="4" w:space="0" w:color="000000"/>
            </w:tcBorders>
            <w:shd w:val="clear" w:color="auto" w:fill="F3F3F3"/>
          </w:tcPr>
          <w:p w14:paraId="5E763BAD"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w:t>
            </w:r>
          </w:p>
        </w:tc>
        <w:tc>
          <w:tcPr>
            <w:tcW w:w="1417" w:type="dxa"/>
            <w:tcBorders>
              <w:top w:val="single" w:sz="4" w:space="0" w:color="000000"/>
              <w:left w:val="single" w:sz="4" w:space="0" w:color="000000"/>
              <w:bottom w:val="single" w:sz="4" w:space="0" w:color="000000"/>
            </w:tcBorders>
            <w:shd w:val="clear" w:color="auto" w:fill="F3F3F3"/>
          </w:tcPr>
          <w:p w14:paraId="78DC45DF"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5716224" w14:textId="68D25CCC" w:rsidR="00D84C56" w:rsidRPr="006125AB" w:rsidRDefault="00D84C56" w:rsidP="00B937FD">
            <w:pPr>
              <w:pStyle w:val="Odstavec"/>
              <w:snapToGrid w:val="0"/>
              <w:spacing w:before="60"/>
              <w:jc w:val="left"/>
              <w:rPr>
                <w:rFonts w:eastAsia="Arial"/>
              </w:rPr>
            </w:pPr>
            <w:r w:rsidRPr="006125AB">
              <w:t>Rela</w:t>
            </w:r>
            <w:r w:rsidR="00B937FD" w:rsidRPr="006125AB">
              <w:t>tion</w:t>
            </w:r>
            <w:r w:rsidRPr="006125AB">
              <w:rPr>
                <w:rFonts w:eastAsia="Arial"/>
              </w:rPr>
              <w:t xml:space="preserve"> </w:t>
            </w:r>
            <w:r w:rsidR="00B937FD" w:rsidRPr="006125AB">
              <w:rPr>
                <w:rFonts w:eastAsia="Arial"/>
              </w:rPr>
              <w:t>less th</w:t>
            </w:r>
            <w:r w:rsidR="00C8214A">
              <w:rPr>
                <w:rFonts w:eastAsia="Arial"/>
              </w:rPr>
              <w:t>a</w:t>
            </w:r>
            <w:r w:rsidR="00B937FD" w:rsidRPr="006125AB">
              <w:rPr>
                <w:rFonts w:eastAsia="Arial"/>
              </w:rPr>
              <w:t>n</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9CEC8BB"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0F6CBFEE" w14:textId="77777777" w:rsidTr="000B7F6B">
        <w:tc>
          <w:tcPr>
            <w:tcW w:w="993" w:type="dxa"/>
            <w:tcBorders>
              <w:top w:val="single" w:sz="4" w:space="0" w:color="000000"/>
              <w:left w:val="single" w:sz="4" w:space="0" w:color="000000"/>
              <w:bottom w:val="single" w:sz="4" w:space="0" w:color="000000"/>
            </w:tcBorders>
            <w:shd w:val="clear" w:color="auto" w:fill="F3F3F3"/>
          </w:tcPr>
          <w:p w14:paraId="724E0400"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w:t>
            </w:r>
          </w:p>
        </w:tc>
        <w:tc>
          <w:tcPr>
            <w:tcW w:w="1417" w:type="dxa"/>
            <w:tcBorders>
              <w:top w:val="single" w:sz="4" w:space="0" w:color="000000"/>
              <w:left w:val="single" w:sz="4" w:space="0" w:color="000000"/>
              <w:bottom w:val="single" w:sz="4" w:space="0" w:color="000000"/>
            </w:tcBorders>
            <w:shd w:val="clear" w:color="auto" w:fill="F3F3F3"/>
          </w:tcPr>
          <w:p w14:paraId="35FC647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EA71BCC" w14:textId="43A8F7BB" w:rsidR="00D84C56" w:rsidRPr="006125AB" w:rsidRDefault="00D84C56" w:rsidP="008B556D">
            <w:pPr>
              <w:pStyle w:val="Odstavec"/>
              <w:snapToGrid w:val="0"/>
              <w:spacing w:before="60"/>
              <w:jc w:val="left"/>
              <w:rPr>
                <w:rFonts w:eastAsia="Arial"/>
              </w:rPr>
            </w:pPr>
            <w:r w:rsidRPr="006125AB">
              <w:t>Rela</w:t>
            </w:r>
            <w:r w:rsidR="0061436F" w:rsidRPr="006125AB">
              <w:t>tion</w:t>
            </w:r>
            <w:r w:rsidRPr="006125AB">
              <w:rPr>
                <w:rFonts w:eastAsia="Arial"/>
              </w:rPr>
              <w:t xml:space="preserve"> </w:t>
            </w:r>
            <w:r w:rsidR="0061436F" w:rsidRPr="006125AB">
              <w:t>greater</w:t>
            </w:r>
            <w:r w:rsidRPr="006125AB">
              <w:rPr>
                <w:rFonts w:eastAsia="Arial"/>
              </w:rPr>
              <w:t xml:space="preserve"> </w:t>
            </w:r>
            <w:r w:rsidR="0061436F" w:rsidRPr="006125AB">
              <w:rPr>
                <w:rFonts w:eastAsia="Arial"/>
              </w:rPr>
              <w:t>th</w:t>
            </w:r>
            <w:r w:rsidR="00C8214A">
              <w:rPr>
                <w:rFonts w:eastAsia="Arial"/>
              </w:rPr>
              <w:t>a</w:t>
            </w:r>
            <w:r w:rsidR="0061436F" w:rsidRPr="006125AB">
              <w:rPr>
                <w:rFonts w:eastAsia="Arial"/>
              </w:rPr>
              <w:t>n</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BE23088"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64CAE481" w14:textId="77777777" w:rsidTr="000B7F6B">
        <w:tc>
          <w:tcPr>
            <w:tcW w:w="993" w:type="dxa"/>
            <w:tcBorders>
              <w:top w:val="single" w:sz="4" w:space="0" w:color="000000"/>
              <w:left w:val="single" w:sz="4" w:space="0" w:color="000000"/>
              <w:bottom w:val="single" w:sz="4" w:space="0" w:color="000000"/>
            </w:tcBorders>
            <w:shd w:val="clear" w:color="auto" w:fill="F3F3F3"/>
          </w:tcPr>
          <w:p w14:paraId="5A0BBDDD"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w:t>
            </w:r>
          </w:p>
        </w:tc>
        <w:tc>
          <w:tcPr>
            <w:tcW w:w="1417" w:type="dxa"/>
            <w:tcBorders>
              <w:top w:val="single" w:sz="4" w:space="0" w:color="000000"/>
              <w:left w:val="single" w:sz="4" w:space="0" w:color="000000"/>
              <w:bottom w:val="single" w:sz="4" w:space="0" w:color="000000"/>
            </w:tcBorders>
            <w:shd w:val="clear" w:color="auto" w:fill="F3F3F3"/>
          </w:tcPr>
          <w:p w14:paraId="0F7FAE2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04943CC" w14:textId="04A9998B" w:rsidR="00D84C56" w:rsidRPr="006125AB" w:rsidRDefault="000B7F6B" w:rsidP="007B72CE">
            <w:pPr>
              <w:pStyle w:val="Odstavec"/>
              <w:snapToGrid w:val="0"/>
              <w:spacing w:before="60"/>
              <w:jc w:val="left"/>
              <w:rPr>
                <w:rFonts w:eastAsia="Arial"/>
              </w:rPr>
            </w:pPr>
            <w:r>
              <w:t>The r</w:t>
            </w:r>
            <w:r w:rsidR="00D84C56" w:rsidRPr="006125AB">
              <w:t>ela</w:t>
            </w:r>
            <w:r w:rsidR="0061436F" w:rsidRPr="006125AB">
              <w:t>tion</w:t>
            </w:r>
            <w:r>
              <w:t xml:space="preserve"> is</w:t>
            </w:r>
            <w:r w:rsidR="007B72CE">
              <w:t xml:space="preserve"> </w:t>
            </w:r>
            <w:r w:rsidR="0061436F" w:rsidRPr="006125AB">
              <w:t>less</w:t>
            </w:r>
            <w:r w:rsidR="00D84C56" w:rsidRPr="006125AB">
              <w:rPr>
                <w:rFonts w:eastAsia="Arial"/>
              </w:rPr>
              <w:t xml:space="preserve"> </w:t>
            </w:r>
            <w:r w:rsidR="00BA5A04">
              <w:rPr>
                <w:rFonts w:eastAsia="Arial"/>
              </w:rPr>
              <w:t xml:space="preserve">than </w:t>
            </w:r>
            <w:r w:rsidR="0061436F" w:rsidRPr="006125AB">
              <w:rPr>
                <w:rFonts w:eastAsia="Arial"/>
              </w:rPr>
              <w:t>or</w:t>
            </w:r>
            <w:r w:rsidR="00D84C56" w:rsidRPr="006125AB">
              <w:rPr>
                <w:rFonts w:eastAsia="Arial"/>
              </w:rPr>
              <w:t xml:space="preserve"> </w:t>
            </w:r>
            <w:r w:rsidR="0061436F" w:rsidRPr="006125AB">
              <w:rPr>
                <w:rFonts w:eastAsia="Arial"/>
              </w:rPr>
              <w:t>equal t</w:t>
            </w:r>
            <w:r w:rsidR="00BA5A04">
              <w:rPr>
                <w:rFonts w:eastAsia="Arial"/>
              </w:rPr>
              <w:t>o</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5BAA7FA"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50864A5F" w14:textId="77777777" w:rsidTr="000B7F6B">
        <w:tc>
          <w:tcPr>
            <w:tcW w:w="993" w:type="dxa"/>
            <w:tcBorders>
              <w:top w:val="single" w:sz="4" w:space="0" w:color="000000"/>
              <w:left w:val="single" w:sz="4" w:space="0" w:color="000000"/>
              <w:bottom w:val="single" w:sz="4" w:space="0" w:color="000000"/>
            </w:tcBorders>
            <w:shd w:val="clear" w:color="auto" w:fill="F3F3F3"/>
          </w:tcPr>
          <w:p w14:paraId="56AD1C07"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lastRenderedPageBreak/>
              <w:t>&gt;=</w:t>
            </w:r>
          </w:p>
        </w:tc>
        <w:tc>
          <w:tcPr>
            <w:tcW w:w="1417" w:type="dxa"/>
            <w:tcBorders>
              <w:top w:val="single" w:sz="4" w:space="0" w:color="000000"/>
              <w:left w:val="single" w:sz="4" w:space="0" w:color="000000"/>
              <w:bottom w:val="single" w:sz="4" w:space="0" w:color="000000"/>
            </w:tcBorders>
            <w:shd w:val="clear" w:color="auto" w:fill="F3F3F3"/>
          </w:tcPr>
          <w:p w14:paraId="4A19195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FEE5F3F" w14:textId="64CC5A93" w:rsidR="00D84C56" w:rsidRPr="006125AB" w:rsidRDefault="000B7F6B" w:rsidP="007B72CE">
            <w:pPr>
              <w:pStyle w:val="Odstavec"/>
              <w:snapToGrid w:val="0"/>
              <w:spacing w:before="60"/>
              <w:jc w:val="left"/>
              <w:rPr>
                <w:rFonts w:eastAsia="Arial"/>
              </w:rPr>
            </w:pPr>
            <w:r>
              <w:t>The r</w:t>
            </w:r>
            <w:r w:rsidR="00D84C56" w:rsidRPr="006125AB">
              <w:t>ela</w:t>
            </w:r>
            <w:r w:rsidR="0061436F" w:rsidRPr="006125AB">
              <w:t>tion</w:t>
            </w:r>
            <w:r>
              <w:t xml:space="preserve"> is</w:t>
            </w:r>
            <w:r w:rsidR="007B72CE">
              <w:t xml:space="preserve"> </w:t>
            </w:r>
            <w:r w:rsidR="00CC4DD9" w:rsidRPr="006125AB">
              <w:rPr>
                <w:rFonts w:eastAsia="Arial"/>
              </w:rPr>
              <w:t xml:space="preserve">greater </w:t>
            </w:r>
            <w:r w:rsidR="00BA5A04">
              <w:rPr>
                <w:rFonts w:eastAsia="Arial"/>
              </w:rPr>
              <w:t xml:space="preserve">than </w:t>
            </w:r>
            <w:r w:rsidR="00CC4DD9" w:rsidRPr="006125AB">
              <w:rPr>
                <w:rFonts w:eastAsia="Arial"/>
              </w:rPr>
              <w:t>or equal t</w:t>
            </w:r>
            <w:r w:rsidR="00BA5A04">
              <w:rPr>
                <w:rFonts w:eastAsia="Arial"/>
              </w:rPr>
              <w:t>o</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6C8CDA7"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4B237F41" w14:textId="77777777" w:rsidTr="000B7F6B">
        <w:tc>
          <w:tcPr>
            <w:tcW w:w="993" w:type="dxa"/>
            <w:tcBorders>
              <w:top w:val="single" w:sz="4" w:space="0" w:color="000000"/>
              <w:left w:val="single" w:sz="4" w:space="0" w:color="000000"/>
              <w:bottom w:val="single" w:sz="4" w:space="0" w:color="000000"/>
            </w:tcBorders>
            <w:shd w:val="clear" w:color="auto" w:fill="F3F3F3"/>
          </w:tcPr>
          <w:p w14:paraId="4ADFFC06"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0DD44009"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2A9422F" w14:textId="476AB791" w:rsidR="00D84C56" w:rsidRPr="006125AB" w:rsidRDefault="00D84C56" w:rsidP="00B15222">
            <w:pPr>
              <w:pStyle w:val="Odstavec"/>
              <w:snapToGrid w:val="0"/>
              <w:spacing w:before="60"/>
              <w:jc w:val="left"/>
              <w:rPr>
                <w:rFonts w:eastAsia="Arial"/>
              </w:rPr>
            </w:pPr>
            <w:r w:rsidRPr="006125AB">
              <w:t>Rela</w:t>
            </w:r>
            <w:r w:rsidR="0061436F" w:rsidRPr="006125AB">
              <w:t>tion</w:t>
            </w:r>
            <w:r w:rsidR="00B15222">
              <w:t>s</w:t>
            </w:r>
            <w:r w:rsidRPr="006125AB">
              <w:rPr>
                <w:rFonts w:eastAsia="Arial"/>
              </w:rPr>
              <w:t xml:space="preserve"> </w:t>
            </w:r>
            <w:r w:rsidR="00C8214A">
              <w:rPr>
                <w:rFonts w:eastAsia="Arial"/>
              </w:rPr>
              <w:t>are</w:t>
            </w:r>
            <w:r w:rsidR="00B15222">
              <w:rPr>
                <w:rFonts w:eastAsia="Arial"/>
              </w:rPr>
              <w:t xml:space="preserve"> </w:t>
            </w:r>
            <w:r w:rsidR="00CC4DD9" w:rsidRPr="006125AB">
              <w:rPr>
                <w:rFonts w:eastAsia="Arial"/>
              </w:rPr>
              <w:t>equal</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25CBF4B" w14:textId="77777777" w:rsidR="00D84C56" w:rsidRPr="006125AB" w:rsidRDefault="00CC4DD9" w:rsidP="008B556D">
            <w:pPr>
              <w:pStyle w:val="Odstavec"/>
              <w:snapToGrid w:val="0"/>
              <w:spacing w:before="60"/>
              <w:jc w:val="left"/>
              <w:rPr>
                <w:i/>
              </w:rPr>
            </w:pPr>
            <w:r w:rsidRPr="006125AB">
              <w:rPr>
                <w:i/>
              </w:rPr>
              <w:t>Any type</w:t>
            </w:r>
          </w:p>
        </w:tc>
      </w:tr>
      <w:tr w:rsidR="00D84C56" w:rsidRPr="006125AB" w14:paraId="0F602BEB" w14:textId="77777777" w:rsidTr="000B7F6B">
        <w:tc>
          <w:tcPr>
            <w:tcW w:w="993" w:type="dxa"/>
            <w:tcBorders>
              <w:top w:val="single" w:sz="4" w:space="0" w:color="000000"/>
              <w:left w:val="single" w:sz="4" w:space="0" w:color="000000"/>
              <w:bottom w:val="single" w:sz="4" w:space="0" w:color="000000"/>
            </w:tcBorders>
            <w:shd w:val="clear" w:color="auto" w:fill="F3F3F3"/>
          </w:tcPr>
          <w:p w14:paraId="2BD5C6BE"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336309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NE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0F36C06" w14:textId="162C60E8" w:rsidR="00D84C56" w:rsidRPr="006125AB" w:rsidRDefault="00D84C56" w:rsidP="00B15222">
            <w:pPr>
              <w:pStyle w:val="Odstavec"/>
              <w:snapToGrid w:val="0"/>
              <w:spacing w:before="60"/>
              <w:jc w:val="left"/>
              <w:rPr>
                <w:rFonts w:eastAsia="Arial"/>
              </w:rPr>
            </w:pPr>
            <w:r w:rsidRPr="006125AB">
              <w:t>Rela</w:t>
            </w:r>
            <w:r w:rsidR="0061436F" w:rsidRPr="006125AB">
              <w:t>tion</w:t>
            </w:r>
            <w:r w:rsidR="00B15222">
              <w:t>s</w:t>
            </w:r>
            <w:r w:rsidRPr="006125AB">
              <w:rPr>
                <w:rFonts w:eastAsia="Arial"/>
              </w:rPr>
              <w:t xml:space="preserve"> </w:t>
            </w:r>
            <w:r w:rsidR="00B15222">
              <w:rPr>
                <w:rFonts w:eastAsia="Arial"/>
              </w:rPr>
              <w:t xml:space="preserve">are </w:t>
            </w:r>
            <w:r w:rsidR="00CC4DD9" w:rsidRPr="006125AB">
              <w:rPr>
                <w:rFonts w:eastAsia="Arial"/>
              </w:rPr>
              <w:t>not equal</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583E11E" w14:textId="77777777" w:rsidR="00D84C56" w:rsidRPr="006125AB" w:rsidRDefault="00CC4DD9" w:rsidP="008B556D">
            <w:pPr>
              <w:pStyle w:val="Odstavec"/>
              <w:snapToGrid w:val="0"/>
              <w:spacing w:before="60"/>
              <w:jc w:val="left"/>
              <w:rPr>
                <w:i/>
              </w:rPr>
            </w:pPr>
            <w:r w:rsidRPr="006125AB">
              <w:rPr>
                <w:i/>
              </w:rPr>
              <w:t>Any type</w:t>
            </w:r>
          </w:p>
        </w:tc>
      </w:tr>
      <w:tr w:rsidR="00D84C56" w:rsidRPr="006125AB" w14:paraId="1140A72D" w14:textId="77777777" w:rsidTr="000B7F6B">
        <w:tc>
          <w:tcPr>
            <w:tcW w:w="993" w:type="dxa"/>
            <w:tcBorders>
              <w:top w:val="single" w:sz="4" w:space="0" w:color="000000"/>
              <w:left w:val="single" w:sz="4" w:space="0" w:color="000000"/>
              <w:bottom w:val="single" w:sz="4" w:space="0" w:color="000000"/>
            </w:tcBorders>
            <w:shd w:val="clear" w:color="auto" w:fill="F3F3F3"/>
          </w:tcPr>
          <w:p w14:paraId="77819F0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&lt;&lt;</w:t>
            </w:r>
          </w:p>
        </w:tc>
        <w:tc>
          <w:tcPr>
            <w:tcW w:w="1417" w:type="dxa"/>
            <w:tcBorders>
              <w:top w:val="single" w:sz="4" w:space="0" w:color="000000"/>
              <w:left w:val="single" w:sz="4" w:space="0" w:color="000000"/>
              <w:bottom w:val="single" w:sz="4" w:space="0" w:color="000000"/>
            </w:tcBorders>
            <w:shd w:val="clear" w:color="auto" w:fill="F3F3F3"/>
          </w:tcPr>
          <w:p w14:paraId="42BF96E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B0D0C63" w14:textId="58B17BE6" w:rsidR="00D84C56" w:rsidRPr="006125AB" w:rsidRDefault="00A044DF" w:rsidP="008B556D">
            <w:pPr>
              <w:pStyle w:val="Odstavec"/>
              <w:snapToGrid w:val="0"/>
              <w:spacing w:before="60"/>
              <w:jc w:val="left"/>
            </w:pPr>
            <w:r w:rsidRPr="006125AB">
              <w:t>L</w:t>
            </w:r>
            <w:r w:rsidR="0061436F" w:rsidRPr="006125AB">
              <w:rPr>
                <w:rFonts w:eastAsia="Arial"/>
              </w:rPr>
              <w:t xml:space="preserve">eft shift of </w:t>
            </w:r>
            <w:r w:rsidR="00BA5A04">
              <w:rPr>
                <w:rFonts w:eastAsia="Arial"/>
              </w:rPr>
              <w:t xml:space="preserve">an </w:t>
            </w:r>
            <w:r w:rsidR="0061436F" w:rsidRPr="006125AB">
              <w:rPr>
                <w:rFonts w:eastAsia="Arial"/>
              </w:rPr>
              <w:t>integer</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4EA0FE17" w14:textId="77777777" w:rsidR="00D84C56" w:rsidRPr="006125AB" w:rsidRDefault="00946150" w:rsidP="008B556D">
            <w:pPr>
              <w:pStyle w:val="Odstavec"/>
              <w:snapToGrid w:val="0"/>
              <w:spacing w:before="60"/>
              <w:jc w:val="left"/>
            </w:pPr>
            <w:r w:rsidRPr="006125AB">
              <w:t>I</w:t>
            </w:r>
            <w:r w:rsidR="00D84C56" w:rsidRPr="006125AB">
              <w:t>nt</w:t>
            </w:r>
          </w:p>
        </w:tc>
      </w:tr>
      <w:tr w:rsidR="00D84C56" w:rsidRPr="006125AB" w14:paraId="6F9B9CFC" w14:textId="77777777" w:rsidTr="000B7F6B">
        <w:tc>
          <w:tcPr>
            <w:tcW w:w="993" w:type="dxa"/>
            <w:tcBorders>
              <w:top w:val="single" w:sz="4" w:space="0" w:color="000000"/>
              <w:left w:val="single" w:sz="4" w:space="0" w:color="000000"/>
              <w:bottom w:val="single" w:sz="4" w:space="0" w:color="000000"/>
            </w:tcBorders>
            <w:shd w:val="clear" w:color="auto" w:fill="F3F3F3"/>
          </w:tcPr>
          <w:p w14:paraId="785A359F"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&gt;&gt;</w:t>
            </w:r>
          </w:p>
        </w:tc>
        <w:tc>
          <w:tcPr>
            <w:tcW w:w="1417" w:type="dxa"/>
            <w:tcBorders>
              <w:top w:val="single" w:sz="4" w:space="0" w:color="000000"/>
              <w:left w:val="single" w:sz="4" w:space="0" w:color="000000"/>
              <w:bottom w:val="single" w:sz="4" w:space="0" w:color="000000"/>
            </w:tcBorders>
            <w:shd w:val="clear" w:color="auto" w:fill="F3F3F3"/>
          </w:tcPr>
          <w:p w14:paraId="37C81185"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RSH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154DF6E" w14:textId="0807C102" w:rsidR="00D84C56" w:rsidRPr="006125AB" w:rsidRDefault="000B7F6B" w:rsidP="008B556D">
            <w:pPr>
              <w:pStyle w:val="Odstavec"/>
              <w:snapToGrid w:val="0"/>
              <w:spacing w:before="60"/>
              <w:jc w:val="left"/>
            </w:pPr>
            <w:r>
              <w:t>The r</w:t>
            </w:r>
            <w:r w:rsidR="0061436F" w:rsidRPr="006125AB">
              <w:rPr>
                <w:rFonts w:eastAsia="Arial"/>
              </w:rPr>
              <w:t xml:space="preserve">ight shift of </w:t>
            </w:r>
            <w:r w:rsidR="00BA5A04">
              <w:rPr>
                <w:rFonts w:eastAsia="Arial"/>
              </w:rPr>
              <w:t xml:space="preserve">an </w:t>
            </w:r>
            <w:r w:rsidR="0061436F" w:rsidRPr="006125AB">
              <w:rPr>
                <w:rFonts w:eastAsia="Arial"/>
              </w:rPr>
              <w:t>integer</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00C36B6" w14:textId="77777777" w:rsidR="00D84C56" w:rsidRPr="006125AB" w:rsidRDefault="00946150" w:rsidP="008B556D">
            <w:pPr>
              <w:pStyle w:val="Odstavec"/>
              <w:snapToGrid w:val="0"/>
              <w:spacing w:before="60"/>
              <w:jc w:val="left"/>
            </w:pPr>
            <w:r w:rsidRPr="006125AB">
              <w:t>I</w:t>
            </w:r>
            <w:r w:rsidR="00D84C56" w:rsidRPr="006125AB">
              <w:t>nt</w:t>
            </w:r>
          </w:p>
        </w:tc>
      </w:tr>
      <w:tr w:rsidR="00D84C56" w:rsidRPr="006125AB" w14:paraId="50A7634C" w14:textId="77777777" w:rsidTr="000B7F6B">
        <w:tc>
          <w:tcPr>
            <w:tcW w:w="993" w:type="dxa"/>
            <w:tcBorders>
              <w:top w:val="single" w:sz="4" w:space="0" w:color="000000"/>
              <w:left w:val="single" w:sz="4" w:space="0" w:color="000000"/>
              <w:bottom w:val="single" w:sz="4" w:space="0" w:color="000000"/>
            </w:tcBorders>
            <w:shd w:val="clear" w:color="auto" w:fill="F3F3F3"/>
          </w:tcPr>
          <w:p w14:paraId="3FE26A95"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&gt;&gt;&gt;</w:t>
            </w:r>
          </w:p>
        </w:tc>
        <w:tc>
          <w:tcPr>
            <w:tcW w:w="1417" w:type="dxa"/>
            <w:tcBorders>
              <w:top w:val="single" w:sz="4" w:space="0" w:color="000000"/>
              <w:left w:val="single" w:sz="4" w:space="0" w:color="000000"/>
              <w:bottom w:val="single" w:sz="4" w:space="0" w:color="000000"/>
            </w:tcBorders>
            <w:shd w:val="clear" w:color="auto" w:fill="F3F3F3"/>
          </w:tcPr>
          <w:p w14:paraId="6C1FA121"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RRSH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4756860" w14:textId="3A35141E" w:rsidR="00D84C56" w:rsidRPr="006125AB" w:rsidRDefault="00D84C56" w:rsidP="007B72CE">
            <w:pPr>
              <w:pStyle w:val="Odstavec"/>
              <w:snapToGrid w:val="0"/>
              <w:spacing w:before="60"/>
              <w:jc w:val="left"/>
            </w:pPr>
            <w:r w:rsidRPr="006125AB">
              <w:t>B</w:t>
            </w:r>
            <w:r w:rsidR="0061436F" w:rsidRPr="006125AB">
              <w:t>inary</w:t>
            </w:r>
            <w:r w:rsidR="0061436F" w:rsidRPr="006125AB">
              <w:rPr>
                <w:rFonts w:asciiTheme="minorHAnsi" w:hAnsiTheme="minorHAnsi" w:cstheme="minorHAnsi"/>
              </w:rPr>
              <w:t xml:space="preserve"> </w:t>
            </w:r>
            <w:r w:rsidR="0061436F" w:rsidRPr="006125AB">
              <w:rPr>
                <w:rFonts w:asciiTheme="minorHAnsi" w:hAnsiTheme="minorHAnsi" w:cstheme="minorHAnsi"/>
                <w:color w:val="313131"/>
              </w:rPr>
              <w:t>zero</w:t>
            </w:r>
            <w:r w:rsidR="007B72CE">
              <w:rPr>
                <w:rFonts w:asciiTheme="minorHAnsi" w:hAnsiTheme="minorHAnsi" w:cstheme="minorHAnsi"/>
                <w:color w:val="313131"/>
              </w:rPr>
              <w:t>-</w:t>
            </w:r>
            <w:r w:rsidR="0061436F" w:rsidRPr="006125AB">
              <w:rPr>
                <w:rFonts w:asciiTheme="minorHAnsi" w:hAnsiTheme="minorHAnsi" w:cstheme="minorHAnsi"/>
                <w:color w:val="313131"/>
              </w:rPr>
              <w:t>fill right shift</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731E83D" w14:textId="77777777" w:rsidR="00D84C56" w:rsidRPr="006125AB" w:rsidRDefault="00946150" w:rsidP="008B556D">
            <w:pPr>
              <w:pStyle w:val="Odstavec"/>
              <w:snapToGrid w:val="0"/>
              <w:spacing w:before="60"/>
              <w:jc w:val="left"/>
            </w:pPr>
            <w:r w:rsidRPr="006125AB">
              <w:t>I</w:t>
            </w:r>
            <w:r w:rsidR="00D84C56" w:rsidRPr="006125AB">
              <w:t>nt</w:t>
            </w:r>
          </w:p>
        </w:tc>
      </w:tr>
      <w:tr w:rsidR="00D84C56" w:rsidRPr="006125AB" w14:paraId="1511A22A" w14:textId="77777777" w:rsidTr="000B7F6B">
        <w:tc>
          <w:tcPr>
            <w:tcW w:w="993" w:type="dxa"/>
            <w:tcBorders>
              <w:top w:val="single" w:sz="4" w:space="0" w:color="000000"/>
              <w:left w:val="single" w:sz="4" w:space="0" w:color="000000"/>
              <w:bottom w:val="single" w:sz="4" w:space="0" w:color="000000"/>
            </w:tcBorders>
            <w:shd w:val="clear" w:color="auto" w:fill="F3F3F3"/>
          </w:tcPr>
          <w:p w14:paraId="40992D41"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F69FDDD"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MOD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03CECAA" w14:textId="2151891C" w:rsidR="00D84C56" w:rsidRPr="006125AB" w:rsidRDefault="00D84C56" w:rsidP="008B556D">
            <w:pPr>
              <w:pStyle w:val="Odstavec"/>
              <w:snapToGrid w:val="0"/>
              <w:spacing w:before="60"/>
              <w:jc w:val="left"/>
              <w:rPr>
                <w:rFonts w:eastAsia="Arial"/>
              </w:rPr>
            </w:pPr>
            <w:r w:rsidRPr="006125AB">
              <w:t>Arit</w:t>
            </w:r>
            <w:r w:rsidR="007B72CE">
              <w:t>h</w:t>
            </w:r>
            <w:r w:rsidRPr="006125AB">
              <w:t>metic</w:t>
            </w:r>
            <w:r w:rsidRPr="006125AB">
              <w:rPr>
                <w:rFonts w:eastAsia="Arial"/>
              </w:rPr>
              <w:t xml:space="preserve"> </w:t>
            </w:r>
            <w:r w:rsidRPr="006125AB">
              <w:t>modul</w:t>
            </w:r>
            <w:r w:rsidR="0061436F" w:rsidRPr="006125AB">
              <w:t>us</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C500662" w14:textId="77777777" w:rsidR="00D84C56" w:rsidRPr="006125AB" w:rsidRDefault="00D84C56" w:rsidP="008B556D">
            <w:pPr>
              <w:pStyle w:val="Odstavec"/>
              <w:snapToGrid w:val="0"/>
              <w:spacing w:before="60"/>
              <w:jc w:val="left"/>
            </w:pPr>
            <w:r w:rsidRPr="006125AB">
              <w:t>int, float</w:t>
            </w:r>
          </w:p>
        </w:tc>
      </w:tr>
      <w:tr w:rsidR="00D84C56" w:rsidRPr="006125AB" w14:paraId="6FD58B43" w14:textId="77777777" w:rsidTr="000B7F6B">
        <w:tc>
          <w:tcPr>
            <w:tcW w:w="993" w:type="dxa"/>
            <w:tcBorders>
              <w:top w:val="single" w:sz="4" w:space="0" w:color="000000"/>
              <w:left w:val="single" w:sz="4" w:space="0" w:color="000000"/>
              <w:bottom w:val="single" w:sz="4" w:space="0" w:color="000000"/>
            </w:tcBorders>
            <w:shd w:val="clear" w:color="auto" w:fill="F3F3F3"/>
          </w:tcPr>
          <w:p w14:paraId="6086E07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15D88A6"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XOR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C501F38" w14:textId="77777777" w:rsidR="00D84C56" w:rsidRPr="006125AB" w:rsidRDefault="0061436F" w:rsidP="008B556D">
            <w:pPr>
              <w:pStyle w:val="Odstavec"/>
              <w:snapToGrid w:val="0"/>
              <w:spacing w:before="60"/>
              <w:jc w:val="left"/>
              <w:rPr>
                <w:rFonts w:eastAsia="Arial"/>
              </w:rPr>
            </w:pPr>
            <w:r w:rsidRPr="006125AB">
              <w:t>L</w:t>
            </w:r>
            <w:r w:rsidR="00D84C56" w:rsidRPr="006125AB">
              <w:t>ogic</w:t>
            </w:r>
            <w:r w:rsidRPr="006125AB">
              <w:t>al or bitwise</w:t>
            </w:r>
            <w:r w:rsidR="00D84C56" w:rsidRPr="006125AB">
              <w:rPr>
                <w:rFonts w:eastAsia="Arial"/>
              </w:rPr>
              <w:t xml:space="preserve"> </w:t>
            </w:r>
            <w:r w:rsidRPr="006125AB">
              <w:t>XOR</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8CA9C28" w14:textId="77777777" w:rsidR="00D84C56" w:rsidRPr="006125AB" w:rsidRDefault="00D84C56" w:rsidP="008B556D">
            <w:pPr>
              <w:pStyle w:val="Odstavec"/>
              <w:snapToGrid w:val="0"/>
              <w:spacing w:before="60"/>
              <w:jc w:val="left"/>
            </w:pPr>
            <w:r w:rsidRPr="006125AB">
              <w:t>boolean, int</w:t>
            </w:r>
          </w:p>
        </w:tc>
      </w:tr>
      <w:tr w:rsidR="00D84C56" w:rsidRPr="006125AB" w14:paraId="446E5AA5" w14:textId="77777777" w:rsidTr="000B7F6B">
        <w:tc>
          <w:tcPr>
            <w:tcW w:w="993" w:type="dxa"/>
            <w:tcBorders>
              <w:top w:val="single" w:sz="4" w:space="0" w:color="000000"/>
              <w:left w:val="single" w:sz="4" w:space="0" w:color="000000"/>
              <w:bottom w:val="single" w:sz="4" w:space="0" w:color="000000"/>
            </w:tcBorders>
            <w:shd w:val="clear" w:color="auto" w:fill="F3F3F3"/>
          </w:tcPr>
          <w:p w14:paraId="6E4C764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0662AC8F" w14:textId="77777777" w:rsidR="00D84C56" w:rsidRPr="006125AB" w:rsidRDefault="00B937FD" w:rsidP="008B556D">
            <w:pPr>
              <w:pStyle w:val="Odstavec"/>
              <w:snapToGrid w:val="0"/>
              <w:spacing w:before="60"/>
              <w:jc w:val="center"/>
              <w:rPr>
                <w:rFonts w:ascii="Consolas" w:hAnsi="Consolas" w:cs="Consolas"/>
                <w:i/>
              </w:rPr>
            </w:pPr>
            <w:r w:rsidRPr="006125AB">
              <w:rPr>
                <w:rFonts w:ascii="Consolas" w:hAnsi="Consolas" w:cs="Consolas"/>
                <w:i/>
              </w:rPr>
              <w:t>N</w:t>
            </w:r>
            <w:r w:rsidR="00946150" w:rsidRPr="006125AB">
              <w:rPr>
                <w:rFonts w:ascii="Consolas" w:hAnsi="Consolas" w:cs="Consolas"/>
                <w:i/>
              </w:rPr>
              <w:t>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2829BEE" w14:textId="4F1C1E1B" w:rsidR="00D84C56" w:rsidRPr="006125AB" w:rsidRDefault="00A044DF" w:rsidP="007B72CE">
            <w:pPr>
              <w:pStyle w:val="Odstavec"/>
              <w:snapToGrid w:val="0"/>
              <w:spacing w:before="60"/>
              <w:jc w:val="left"/>
            </w:pPr>
            <w:r w:rsidRPr="006125AB">
              <w:t>Addition of num</w:t>
            </w:r>
            <w:r w:rsidR="007B72CE">
              <w:t>b</w:t>
            </w:r>
            <w:r w:rsidRPr="006125AB">
              <w:t>ers or string concat</w:t>
            </w:r>
            <w:r w:rsidR="007B72CE">
              <w:t>e</w:t>
            </w:r>
            <w:r w:rsidRPr="006125AB">
              <w:t>nation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7A4B2DB" w14:textId="77777777" w:rsidR="00D84C56" w:rsidRPr="006125AB" w:rsidRDefault="00D84C56" w:rsidP="008B556D">
            <w:pPr>
              <w:pStyle w:val="Odstavec"/>
              <w:snapToGrid w:val="0"/>
              <w:spacing w:before="60"/>
              <w:jc w:val="left"/>
            </w:pPr>
            <w:r w:rsidRPr="006125AB">
              <w:t>int, float, String</w:t>
            </w:r>
          </w:p>
        </w:tc>
      </w:tr>
      <w:tr w:rsidR="00D84C56" w:rsidRPr="006125AB" w14:paraId="7B8237F5" w14:textId="77777777" w:rsidTr="000B7F6B">
        <w:tc>
          <w:tcPr>
            <w:tcW w:w="993" w:type="dxa"/>
            <w:tcBorders>
              <w:top w:val="single" w:sz="4" w:space="0" w:color="000000"/>
              <w:left w:val="single" w:sz="4" w:space="0" w:color="000000"/>
              <w:bottom w:val="single" w:sz="4" w:space="0" w:color="000000"/>
            </w:tcBorders>
            <w:shd w:val="clear" w:color="auto" w:fill="F3F3F3"/>
          </w:tcPr>
          <w:p w14:paraId="589832A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61DCDC4E" w14:textId="77777777" w:rsidR="00D84C56" w:rsidRPr="006125AB" w:rsidRDefault="00946150" w:rsidP="008B556D">
            <w:pPr>
              <w:pStyle w:val="Odstavec"/>
              <w:snapToGrid w:val="0"/>
              <w:spacing w:before="60"/>
              <w:jc w:val="center"/>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0FC84C9" w14:textId="0592C6EB" w:rsidR="00D84C56" w:rsidRPr="006125AB" w:rsidRDefault="00A044DF" w:rsidP="007B72CE">
            <w:pPr>
              <w:pStyle w:val="Odstavec"/>
              <w:snapToGrid w:val="0"/>
              <w:spacing w:before="60"/>
              <w:jc w:val="left"/>
            </w:pPr>
            <w:r w:rsidRPr="006125AB">
              <w:t>Subtraction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27EF4CE" w14:textId="77777777" w:rsidR="00D84C56" w:rsidRPr="006125AB" w:rsidRDefault="00D84C56" w:rsidP="008B556D">
            <w:pPr>
              <w:pStyle w:val="Odstavec"/>
              <w:snapToGrid w:val="0"/>
              <w:spacing w:before="60"/>
              <w:jc w:val="left"/>
            </w:pPr>
            <w:r w:rsidRPr="006125AB">
              <w:t>int, float</w:t>
            </w:r>
          </w:p>
        </w:tc>
      </w:tr>
      <w:tr w:rsidR="00D84C56" w:rsidRPr="006125AB" w14:paraId="47F4C879" w14:textId="77777777" w:rsidTr="000B7F6B">
        <w:tc>
          <w:tcPr>
            <w:tcW w:w="993" w:type="dxa"/>
            <w:tcBorders>
              <w:top w:val="single" w:sz="4" w:space="0" w:color="000000"/>
              <w:left w:val="single" w:sz="4" w:space="0" w:color="000000"/>
              <w:bottom w:val="single" w:sz="4" w:space="0" w:color="000000"/>
            </w:tcBorders>
            <w:shd w:val="clear" w:color="auto" w:fill="F3F3F3"/>
          </w:tcPr>
          <w:p w14:paraId="4DA9A9E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00E75B49" w14:textId="77777777" w:rsidR="00D84C56" w:rsidRPr="006125AB" w:rsidRDefault="00946150" w:rsidP="008B556D">
            <w:pPr>
              <w:pStyle w:val="Odstavec"/>
              <w:snapToGrid w:val="0"/>
              <w:spacing w:before="60"/>
              <w:jc w:val="center"/>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6A5AFA0" w14:textId="77777777" w:rsidR="00D84C56" w:rsidRPr="006125AB" w:rsidRDefault="00A044DF" w:rsidP="008B556D">
            <w:pPr>
              <w:pStyle w:val="Odstavec"/>
              <w:snapToGrid w:val="0"/>
              <w:spacing w:before="60"/>
              <w:jc w:val="left"/>
            </w:pPr>
            <w:r w:rsidRPr="006125AB">
              <w:t>Multiplication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D4F5821" w14:textId="77777777" w:rsidR="00D84C56" w:rsidRPr="006125AB" w:rsidRDefault="00D84C56" w:rsidP="008B556D">
            <w:pPr>
              <w:pStyle w:val="Odstavec"/>
              <w:snapToGrid w:val="0"/>
              <w:spacing w:before="60"/>
              <w:jc w:val="left"/>
            </w:pPr>
            <w:r w:rsidRPr="006125AB">
              <w:t>int, float</w:t>
            </w:r>
          </w:p>
        </w:tc>
      </w:tr>
      <w:tr w:rsidR="00D84C56" w:rsidRPr="006125AB" w14:paraId="31A6E436" w14:textId="77777777" w:rsidTr="000B7F6B">
        <w:tc>
          <w:tcPr>
            <w:tcW w:w="993" w:type="dxa"/>
            <w:tcBorders>
              <w:top w:val="single" w:sz="4" w:space="0" w:color="000000"/>
              <w:left w:val="single" w:sz="4" w:space="0" w:color="000000"/>
              <w:bottom w:val="single" w:sz="4" w:space="0" w:color="000000"/>
            </w:tcBorders>
            <w:shd w:val="clear" w:color="auto" w:fill="F3F3F3"/>
          </w:tcPr>
          <w:p w14:paraId="14BBA5A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DCF778B" w14:textId="77777777" w:rsidR="00D84C56" w:rsidRPr="006125AB" w:rsidRDefault="00946150" w:rsidP="008B556D">
            <w:pPr>
              <w:pStyle w:val="Odstavec"/>
              <w:snapToGrid w:val="0"/>
              <w:spacing w:before="60"/>
              <w:jc w:val="center"/>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2A1B51" w14:textId="77777777" w:rsidR="00D84C56" w:rsidRPr="006125AB" w:rsidRDefault="00A044DF" w:rsidP="008B556D">
            <w:pPr>
              <w:pStyle w:val="Odstavec"/>
              <w:snapToGrid w:val="0"/>
              <w:spacing w:before="60"/>
              <w:jc w:val="left"/>
            </w:pPr>
            <w:r w:rsidRPr="006125AB">
              <w:t>Division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966A3CE" w14:textId="77777777" w:rsidR="00D84C56" w:rsidRPr="006125AB" w:rsidRDefault="00D84C56" w:rsidP="008B556D">
            <w:pPr>
              <w:pStyle w:val="Odstavec"/>
              <w:snapToGrid w:val="0"/>
              <w:spacing w:before="60"/>
              <w:jc w:val="left"/>
            </w:pPr>
            <w:r w:rsidRPr="006125AB">
              <w:t>int, float</w:t>
            </w:r>
          </w:p>
        </w:tc>
      </w:tr>
      <w:tr w:rsidR="00D84C56" w:rsidRPr="006125AB" w14:paraId="5BD72B6F"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6A8DC54E" w14:textId="77777777" w:rsidR="00D84C56" w:rsidRPr="00570C63" w:rsidRDefault="00D84C56" w:rsidP="00570C63">
            <w:pPr>
              <w:pStyle w:val="Odstavec"/>
              <w:snapToGrid w:val="0"/>
              <w:spacing w:before="60"/>
              <w:jc w:val="center"/>
              <w:rPr>
                <w:b/>
                <w:i/>
              </w:rPr>
            </w:pPr>
            <w:r w:rsidRPr="00570C63">
              <w:rPr>
                <w:b/>
                <w:i/>
              </w:rPr>
              <w:t>Un</w:t>
            </w:r>
            <w:r w:rsidR="00A044DF" w:rsidRPr="00570C63">
              <w:rPr>
                <w:b/>
                <w:i/>
              </w:rPr>
              <w:t>ary</w:t>
            </w:r>
            <w:r w:rsidRPr="00570C63">
              <w:rPr>
                <w:b/>
                <w:i/>
              </w:rPr>
              <w:t xml:space="preserve"> oper</w:t>
            </w:r>
            <w:r w:rsidR="00A044DF" w:rsidRPr="00570C63">
              <w:rPr>
                <w:b/>
                <w:i/>
              </w:rPr>
              <w:t>a</w:t>
            </w:r>
            <w:r w:rsidRPr="00570C63">
              <w:rPr>
                <w:b/>
                <w:i/>
              </w:rPr>
              <w:t>tor</w:t>
            </w:r>
            <w:r w:rsidR="00A044DF" w:rsidRPr="00570C63">
              <w:rPr>
                <w:b/>
                <w:i/>
              </w:rPr>
              <w:t>s</w:t>
            </w:r>
            <w:r w:rsidRPr="00570C63">
              <w:rPr>
                <w:b/>
                <w:i/>
              </w:rPr>
              <w:t>:</w:t>
            </w:r>
          </w:p>
        </w:tc>
      </w:tr>
      <w:tr w:rsidR="00D84C56" w:rsidRPr="006125AB" w14:paraId="2FC4BF48" w14:textId="77777777" w:rsidTr="000B7F6B">
        <w:tc>
          <w:tcPr>
            <w:tcW w:w="993" w:type="dxa"/>
            <w:tcBorders>
              <w:top w:val="single" w:sz="4" w:space="0" w:color="000000"/>
              <w:left w:val="single" w:sz="4" w:space="0" w:color="000000"/>
              <w:bottom w:val="single" w:sz="4" w:space="0" w:color="000000"/>
            </w:tcBorders>
            <w:shd w:val="clear" w:color="auto" w:fill="F3F3F3"/>
          </w:tcPr>
          <w:p w14:paraId="7C62E77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9572881"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NOT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FB9E05D" w14:textId="77777777" w:rsidR="00D84C56" w:rsidRPr="006125AB" w:rsidRDefault="00D84C56" w:rsidP="008B556D">
            <w:pPr>
              <w:pStyle w:val="Odstavec"/>
              <w:snapToGrid w:val="0"/>
              <w:spacing w:before="60"/>
              <w:jc w:val="left"/>
            </w:pPr>
            <w:r w:rsidRPr="006125AB">
              <w:t>Logic</w:t>
            </w:r>
            <w:r w:rsidR="00A044DF" w:rsidRPr="006125AB">
              <w:t>al</w:t>
            </w:r>
            <w:r w:rsidRPr="006125AB">
              <w:rPr>
                <w:rFonts w:eastAsia="Arial"/>
              </w:rPr>
              <w:t xml:space="preserve"> </w:t>
            </w:r>
            <w:r w:rsidR="00A044DF" w:rsidRPr="006125AB">
              <w:t>NOT</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8E1213C" w14:textId="56AA9EA1" w:rsidR="00D84C56" w:rsidRPr="006125AB" w:rsidRDefault="008F5906" w:rsidP="008B556D">
            <w:pPr>
              <w:pStyle w:val="Odstavec"/>
              <w:snapToGrid w:val="0"/>
              <w:spacing w:before="60"/>
              <w:jc w:val="left"/>
            </w:pPr>
            <w:r>
              <w:t>b</w:t>
            </w:r>
            <w:r w:rsidR="00946150" w:rsidRPr="006125AB">
              <w:t>oolean</w:t>
            </w:r>
          </w:p>
        </w:tc>
      </w:tr>
      <w:tr w:rsidR="00B937FD" w:rsidRPr="006125AB" w14:paraId="72AE0792" w14:textId="77777777" w:rsidTr="000B7F6B">
        <w:tc>
          <w:tcPr>
            <w:tcW w:w="993" w:type="dxa"/>
            <w:tcBorders>
              <w:top w:val="single" w:sz="4" w:space="0" w:color="000000"/>
              <w:left w:val="single" w:sz="4" w:space="0" w:color="000000"/>
              <w:bottom w:val="single" w:sz="4" w:space="0" w:color="000000"/>
            </w:tcBorders>
            <w:shd w:val="clear" w:color="auto" w:fill="F3F3F3"/>
          </w:tcPr>
          <w:p w14:paraId="29EB07BF" w14:textId="77777777" w:rsidR="00B937FD" w:rsidRPr="006125AB" w:rsidRDefault="00B937FD" w:rsidP="00B937F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894F504" w14:textId="77777777" w:rsidR="00B937FD" w:rsidRPr="006125AB" w:rsidRDefault="00B937FD" w:rsidP="00B937FD">
            <w:pPr>
              <w:pStyle w:val="Odstavec"/>
              <w:snapToGrid w:val="0"/>
              <w:spacing w:before="60"/>
              <w:jc w:val="left"/>
              <w:rPr>
                <w:rFonts w:ascii="Consolas" w:hAnsi="Consolas" w:cs="Consolas"/>
              </w:rPr>
            </w:pPr>
            <w:r w:rsidRPr="006125AB">
              <w:rPr>
                <w:rFonts w:ascii="Consolas" w:hAnsi="Consolas" w:cs="Consolas"/>
              </w:rPr>
              <w:t>NEG</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58870FF" w14:textId="77777777" w:rsidR="00B937FD" w:rsidRPr="006125AB" w:rsidRDefault="00B937FD" w:rsidP="00B937FD">
            <w:pPr>
              <w:pStyle w:val="Odstavec"/>
              <w:snapToGrid w:val="0"/>
              <w:spacing w:before="60"/>
              <w:jc w:val="left"/>
            </w:pPr>
            <w:r w:rsidRPr="006125AB">
              <w:t>B</w:t>
            </w:r>
            <w:r w:rsidR="00A044DF" w:rsidRPr="006125AB">
              <w:t>itwise</w:t>
            </w:r>
            <w:r w:rsidRPr="006125AB">
              <w:rPr>
                <w:rFonts w:eastAsia="Arial"/>
              </w:rPr>
              <w:t xml:space="preserve"> </w:t>
            </w:r>
            <w:r w:rsidRPr="006125AB">
              <w:t>nega</w:t>
            </w:r>
            <w:r w:rsidR="00A044DF" w:rsidRPr="006125AB">
              <w:t xml:space="preserve">tion </w:t>
            </w:r>
            <w:r w:rsidRPr="006125AB">
              <w:t>(</w:t>
            </w:r>
            <w:r w:rsidR="00A044DF" w:rsidRPr="006125AB">
              <w:t>of a number</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E63B89C" w14:textId="7BB623A1" w:rsidR="00B937FD" w:rsidRPr="006125AB" w:rsidRDefault="008F5906" w:rsidP="00B937FD">
            <w:pPr>
              <w:pStyle w:val="Odstavec"/>
              <w:snapToGrid w:val="0"/>
              <w:spacing w:before="60"/>
              <w:jc w:val="left"/>
            </w:pPr>
            <w:r>
              <w:t>i</w:t>
            </w:r>
            <w:r w:rsidR="00B937FD" w:rsidRPr="006125AB">
              <w:t>nt</w:t>
            </w:r>
          </w:p>
        </w:tc>
      </w:tr>
      <w:tr w:rsidR="00946150" w:rsidRPr="006125AB" w14:paraId="6BD323F0" w14:textId="77777777" w:rsidTr="000B7F6B">
        <w:tc>
          <w:tcPr>
            <w:tcW w:w="993" w:type="dxa"/>
            <w:tcBorders>
              <w:top w:val="single" w:sz="4" w:space="0" w:color="000000"/>
              <w:left w:val="single" w:sz="4" w:space="0" w:color="000000"/>
              <w:bottom w:val="single" w:sz="4" w:space="0" w:color="000000"/>
            </w:tcBorders>
            <w:shd w:val="clear" w:color="auto" w:fill="F3F3F3"/>
          </w:tcPr>
          <w:p w14:paraId="19655025"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5EC068B1"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67D328F" w14:textId="77777777" w:rsidR="00946150" w:rsidRPr="006125AB" w:rsidRDefault="00946150" w:rsidP="00946150">
            <w:pPr>
              <w:pStyle w:val="Odstavec"/>
              <w:snapToGrid w:val="0"/>
              <w:spacing w:before="60"/>
              <w:jc w:val="left"/>
            </w:pPr>
            <w:r w:rsidRPr="006125AB">
              <w:t>Increment by 1.</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C094CC6" w14:textId="2BFAF913" w:rsidR="00946150" w:rsidRPr="006125AB" w:rsidRDefault="008F5906" w:rsidP="00946150">
            <w:pPr>
              <w:pStyle w:val="Odstavec"/>
              <w:snapToGrid w:val="0"/>
              <w:spacing w:before="60"/>
              <w:jc w:val="left"/>
            </w:pPr>
            <w:r>
              <w:t>i</w:t>
            </w:r>
            <w:r w:rsidR="00946150" w:rsidRPr="006125AB">
              <w:t>nt</w:t>
            </w:r>
          </w:p>
        </w:tc>
      </w:tr>
      <w:tr w:rsidR="00B937FD" w:rsidRPr="006125AB" w14:paraId="6C66C8DF" w14:textId="77777777" w:rsidTr="000B7F6B">
        <w:tc>
          <w:tcPr>
            <w:tcW w:w="993" w:type="dxa"/>
            <w:tcBorders>
              <w:top w:val="single" w:sz="4" w:space="0" w:color="000000"/>
              <w:left w:val="single" w:sz="4" w:space="0" w:color="000000"/>
              <w:bottom w:val="single" w:sz="4" w:space="0" w:color="000000"/>
            </w:tcBorders>
            <w:shd w:val="clear" w:color="auto" w:fill="F3F3F3"/>
          </w:tcPr>
          <w:p w14:paraId="1E16B07D" w14:textId="77777777" w:rsidR="00B937FD" w:rsidRPr="006125AB" w:rsidRDefault="00946150" w:rsidP="00B937F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677D8074" w14:textId="77777777" w:rsidR="00B937FD" w:rsidRPr="006125AB" w:rsidRDefault="00946150" w:rsidP="00B937FD">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4B5C233" w14:textId="77777777" w:rsidR="00B937FD" w:rsidRPr="006125AB" w:rsidRDefault="00946150" w:rsidP="00B937FD">
            <w:pPr>
              <w:pStyle w:val="Odstavec"/>
              <w:snapToGrid w:val="0"/>
              <w:spacing w:before="60"/>
              <w:jc w:val="left"/>
            </w:pPr>
            <w:r w:rsidRPr="006125AB">
              <w:t>De</w:t>
            </w:r>
            <w:r w:rsidR="00A044DF" w:rsidRPr="006125AB">
              <w:t>crement</w:t>
            </w:r>
            <w:r w:rsidR="00B937FD" w:rsidRPr="006125AB">
              <w:t xml:space="preserve"> </w:t>
            </w:r>
            <w:r w:rsidR="00A044DF" w:rsidRPr="006125AB">
              <w:t xml:space="preserve">by </w:t>
            </w:r>
            <w:r w:rsidR="00B937FD" w:rsidRPr="006125AB">
              <w:t>1.</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BE7F31F" w14:textId="3954CFC7" w:rsidR="00B937FD" w:rsidRPr="006125AB" w:rsidRDefault="008F5906" w:rsidP="00B937FD">
            <w:pPr>
              <w:pStyle w:val="Odstavec"/>
              <w:snapToGrid w:val="0"/>
              <w:spacing w:before="60"/>
              <w:jc w:val="left"/>
            </w:pPr>
            <w:r>
              <w:t>i</w:t>
            </w:r>
            <w:r w:rsidR="00B937FD" w:rsidRPr="006125AB">
              <w:t>nt</w:t>
            </w:r>
          </w:p>
        </w:tc>
      </w:tr>
      <w:tr w:rsidR="00946150" w:rsidRPr="006125AB" w14:paraId="125A9752" w14:textId="77777777" w:rsidTr="00946150">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3E350055" w14:textId="77777777" w:rsidR="00946150" w:rsidRPr="00570C63" w:rsidRDefault="00946150" w:rsidP="00570C63">
            <w:pPr>
              <w:pStyle w:val="Odstavec"/>
              <w:snapToGrid w:val="0"/>
              <w:spacing w:before="60"/>
              <w:jc w:val="center"/>
              <w:rPr>
                <w:b/>
                <w:i/>
              </w:rPr>
            </w:pPr>
            <w:bookmarkStart w:id="251" w:name="_Hlk486518924"/>
            <w:r w:rsidRPr="00570C63">
              <w:rPr>
                <w:b/>
                <w:i/>
              </w:rPr>
              <w:t>Assignment operators:</w:t>
            </w:r>
          </w:p>
        </w:tc>
      </w:tr>
      <w:tr w:rsidR="00946150" w:rsidRPr="006125AB" w14:paraId="4E2AB4AD" w14:textId="77777777" w:rsidTr="000B7F6B">
        <w:tc>
          <w:tcPr>
            <w:tcW w:w="993" w:type="dxa"/>
            <w:tcBorders>
              <w:top w:val="single" w:sz="4" w:space="0" w:color="000000"/>
              <w:left w:val="single" w:sz="4" w:space="0" w:color="000000"/>
              <w:bottom w:val="single" w:sz="4" w:space="0" w:color="000000"/>
            </w:tcBorders>
            <w:shd w:val="clear" w:color="auto" w:fill="F3F3F3"/>
          </w:tcPr>
          <w:p w14:paraId="386BE17B" w14:textId="77777777" w:rsidR="00946150" w:rsidRPr="006125AB" w:rsidRDefault="00946150" w:rsidP="00946150">
            <w:pPr>
              <w:pStyle w:val="Odstavec"/>
              <w:snapToGrid w:val="0"/>
              <w:spacing w:before="60"/>
              <w:jc w:val="left"/>
              <w:rPr>
                <w:rFonts w:ascii="Consolas" w:hAnsi="Consolas" w:cs="Consolas"/>
              </w:rPr>
            </w:pPr>
            <w:bookmarkStart w:id="252" w:name="_Hlk486518952"/>
            <w:bookmarkEnd w:id="251"/>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1DB60A78"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BBC6ED0" w14:textId="04BBCBF4" w:rsidR="00946150" w:rsidRPr="006125AB" w:rsidRDefault="00946150" w:rsidP="00946150">
            <w:pPr>
              <w:pStyle w:val="Odstavec"/>
              <w:snapToGrid w:val="0"/>
              <w:spacing w:before="60"/>
              <w:jc w:val="left"/>
            </w:pPr>
            <w:r w:rsidRPr="006125AB">
              <w:t>Simple assignment</w:t>
            </w:r>
            <w:r w:rsidR="00CC4DD9" w:rsidRPr="006125AB">
              <w:t>. The left operand</w:t>
            </w:r>
            <w:r w:rsidR="00FC1B11" w:rsidRPr="006125AB">
              <w:t xml:space="preserve"> </w:t>
            </w:r>
            <w:r w:rsidR="00CC4DD9" w:rsidRPr="006125AB">
              <w:t xml:space="preserve">is set to the value of </w:t>
            </w:r>
            <w:r w:rsidR="007B72CE">
              <w:t xml:space="preserve">the </w:t>
            </w:r>
            <w:r w:rsidR="00CC4DD9" w:rsidRPr="006125AB">
              <w:t>right operand</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6F41DDF" w14:textId="77777777" w:rsidR="00946150" w:rsidRPr="006125AB" w:rsidRDefault="00CC4DD9" w:rsidP="00946150">
            <w:pPr>
              <w:pStyle w:val="Odstavec"/>
              <w:snapToGrid w:val="0"/>
              <w:spacing w:before="60"/>
              <w:jc w:val="left"/>
            </w:pPr>
            <w:r w:rsidRPr="006125AB">
              <w:rPr>
                <w:i/>
              </w:rPr>
              <w:t>Any type</w:t>
            </w:r>
          </w:p>
        </w:tc>
      </w:tr>
      <w:tr w:rsidR="00946150" w:rsidRPr="006125AB" w14:paraId="681CCF42" w14:textId="77777777" w:rsidTr="000B7F6B">
        <w:tc>
          <w:tcPr>
            <w:tcW w:w="993" w:type="dxa"/>
            <w:tcBorders>
              <w:top w:val="single" w:sz="4" w:space="0" w:color="000000"/>
              <w:left w:val="single" w:sz="4" w:space="0" w:color="000000"/>
              <w:bottom w:val="single" w:sz="4" w:space="0" w:color="000000"/>
            </w:tcBorders>
            <w:shd w:val="clear" w:color="auto" w:fill="F3F3F3"/>
          </w:tcPr>
          <w:p w14:paraId="57622152" w14:textId="77777777" w:rsidR="00946150" w:rsidRPr="006125AB" w:rsidRDefault="00946150" w:rsidP="00946150">
            <w:pPr>
              <w:pStyle w:val="Odstavec"/>
              <w:snapToGrid w:val="0"/>
              <w:spacing w:before="60"/>
              <w:jc w:val="left"/>
              <w:rPr>
                <w:rFonts w:ascii="Consolas" w:hAnsi="Consolas" w:cs="Consolas"/>
              </w:rPr>
            </w:pPr>
            <w:bookmarkStart w:id="253" w:name="_Hlk486521192"/>
            <w:bookmarkEnd w:id="252"/>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6AA523C6"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C5A4CBA" w14:textId="77777777" w:rsidR="00946150" w:rsidRPr="006125AB" w:rsidRDefault="00946150" w:rsidP="00946150">
            <w:pPr>
              <w:pStyle w:val="Odstavec"/>
              <w:snapToGrid w:val="0"/>
              <w:spacing w:before="60"/>
              <w:jc w:val="left"/>
            </w:pPr>
            <w:r w:rsidRPr="006125AB">
              <w:t>Add to the left operand</w:t>
            </w:r>
            <w:r w:rsidR="00FC1B11" w:rsidRPr="006125AB">
              <w:t xml:space="preserve"> the right operand</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F3E67B2" w14:textId="77777777" w:rsidR="00946150" w:rsidRPr="006125AB" w:rsidRDefault="00946150" w:rsidP="00946150">
            <w:pPr>
              <w:pStyle w:val="Odstavec"/>
              <w:snapToGrid w:val="0"/>
              <w:spacing w:before="60"/>
              <w:jc w:val="left"/>
            </w:pPr>
            <w:r w:rsidRPr="006125AB">
              <w:t>int, float, String</w:t>
            </w:r>
          </w:p>
        </w:tc>
      </w:tr>
      <w:bookmarkEnd w:id="253"/>
      <w:tr w:rsidR="00946150" w:rsidRPr="006125AB" w14:paraId="29A2D530" w14:textId="77777777" w:rsidTr="000B7F6B">
        <w:tc>
          <w:tcPr>
            <w:tcW w:w="993" w:type="dxa"/>
            <w:tcBorders>
              <w:top w:val="single" w:sz="4" w:space="0" w:color="000000"/>
              <w:left w:val="single" w:sz="4" w:space="0" w:color="000000"/>
              <w:bottom w:val="single" w:sz="4" w:space="0" w:color="000000"/>
            </w:tcBorders>
            <w:shd w:val="clear" w:color="auto" w:fill="F3F3F3"/>
          </w:tcPr>
          <w:p w14:paraId="34480EA3"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B666020"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1828E75" w14:textId="5441C177" w:rsidR="00946150" w:rsidRPr="006125AB" w:rsidRDefault="00946150" w:rsidP="007B72CE">
            <w:pPr>
              <w:pStyle w:val="Odstavec"/>
              <w:snapToGrid w:val="0"/>
              <w:spacing w:before="60"/>
              <w:jc w:val="left"/>
            </w:pPr>
            <w:r w:rsidRPr="006125AB">
              <w:t>Subtract the left operand</w:t>
            </w:r>
            <w:r w:rsidR="00FC1B11" w:rsidRPr="006125AB">
              <w:t xml:space="preserve"> </w:t>
            </w:r>
            <w:r w:rsidR="00BA5A04">
              <w:t>from</w:t>
            </w:r>
            <w:r w:rsidR="00B15222">
              <w:t xml:space="preserve"> </w:t>
            </w:r>
            <w:r w:rsidR="00FC1B11" w:rsidRPr="006125AB">
              <w:t>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89FE861" w14:textId="77777777" w:rsidR="00946150" w:rsidRPr="006125AB" w:rsidRDefault="00946150" w:rsidP="00946150">
            <w:pPr>
              <w:pStyle w:val="Odstavec"/>
              <w:snapToGrid w:val="0"/>
              <w:spacing w:before="60"/>
              <w:jc w:val="left"/>
            </w:pPr>
            <w:r w:rsidRPr="006125AB">
              <w:t>int, float</w:t>
            </w:r>
          </w:p>
        </w:tc>
      </w:tr>
      <w:tr w:rsidR="00946150" w:rsidRPr="006125AB" w14:paraId="314EBF4F" w14:textId="77777777" w:rsidTr="000B7F6B">
        <w:tc>
          <w:tcPr>
            <w:tcW w:w="993" w:type="dxa"/>
            <w:tcBorders>
              <w:top w:val="single" w:sz="4" w:space="0" w:color="000000"/>
              <w:left w:val="single" w:sz="4" w:space="0" w:color="000000"/>
              <w:bottom w:val="single" w:sz="4" w:space="0" w:color="000000"/>
            </w:tcBorders>
            <w:shd w:val="clear" w:color="auto" w:fill="F3F3F3"/>
          </w:tcPr>
          <w:p w14:paraId="66D96754" w14:textId="77777777" w:rsidR="00946150" w:rsidRPr="006125AB" w:rsidRDefault="00946150" w:rsidP="00946150">
            <w:pPr>
              <w:pStyle w:val="Odstavec"/>
              <w:snapToGrid w:val="0"/>
              <w:spacing w:before="60"/>
              <w:jc w:val="left"/>
              <w:rPr>
                <w:rFonts w:ascii="Consolas" w:hAnsi="Consolas" w:cs="Consolas"/>
              </w:rPr>
            </w:pPr>
            <w:bookmarkStart w:id="254" w:name="_Hlk486521330"/>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D5DFA00"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94CAED6" w14:textId="77777777" w:rsidR="00946150" w:rsidRPr="006125AB" w:rsidRDefault="00FC1B11" w:rsidP="00946150">
            <w:pPr>
              <w:pStyle w:val="Odstavec"/>
              <w:snapToGrid w:val="0"/>
              <w:spacing w:before="60"/>
              <w:jc w:val="left"/>
            </w:pPr>
            <w:r w:rsidRPr="006125AB">
              <w:t>Multiply the left operand by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DDC239A" w14:textId="77777777" w:rsidR="00946150" w:rsidRPr="006125AB" w:rsidRDefault="00946150" w:rsidP="00946150">
            <w:pPr>
              <w:pStyle w:val="Odstavec"/>
              <w:snapToGrid w:val="0"/>
              <w:spacing w:before="60"/>
              <w:jc w:val="left"/>
            </w:pPr>
            <w:r w:rsidRPr="006125AB">
              <w:t>int, float</w:t>
            </w:r>
          </w:p>
        </w:tc>
      </w:tr>
      <w:bookmarkEnd w:id="254"/>
      <w:tr w:rsidR="00946150" w:rsidRPr="006125AB" w14:paraId="71D85B47" w14:textId="77777777" w:rsidTr="000B7F6B">
        <w:tc>
          <w:tcPr>
            <w:tcW w:w="993" w:type="dxa"/>
            <w:tcBorders>
              <w:top w:val="single" w:sz="4" w:space="0" w:color="000000"/>
              <w:left w:val="single" w:sz="4" w:space="0" w:color="000000"/>
              <w:bottom w:val="single" w:sz="4" w:space="0" w:color="000000"/>
            </w:tcBorders>
            <w:shd w:val="clear" w:color="auto" w:fill="F3F3F3"/>
          </w:tcPr>
          <w:p w14:paraId="350E16FC"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894A0DA"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8EBCD31" w14:textId="77777777" w:rsidR="00946150" w:rsidRPr="006125AB" w:rsidRDefault="00FC1B11" w:rsidP="00946150">
            <w:pPr>
              <w:pStyle w:val="Odstavec"/>
              <w:snapToGrid w:val="0"/>
              <w:spacing w:before="60"/>
              <w:jc w:val="left"/>
            </w:pPr>
            <w:r w:rsidRPr="006125AB">
              <w:t>Divide the left operand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92BD6B4" w14:textId="77777777" w:rsidR="00946150" w:rsidRPr="006125AB" w:rsidRDefault="00946150" w:rsidP="00946150">
            <w:pPr>
              <w:pStyle w:val="Odstavec"/>
              <w:snapToGrid w:val="0"/>
              <w:spacing w:before="60"/>
              <w:jc w:val="left"/>
            </w:pPr>
            <w:r w:rsidRPr="006125AB">
              <w:t>int, float</w:t>
            </w:r>
          </w:p>
        </w:tc>
      </w:tr>
      <w:tr w:rsidR="00946150" w:rsidRPr="006125AB" w14:paraId="659DF035" w14:textId="77777777" w:rsidTr="000B7F6B">
        <w:tc>
          <w:tcPr>
            <w:tcW w:w="993" w:type="dxa"/>
            <w:tcBorders>
              <w:top w:val="single" w:sz="4" w:space="0" w:color="000000"/>
              <w:left w:val="single" w:sz="4" w:space="0" w:color="000000"/>
              <w:bottom w:val="single" w:sz="4" w:space="0" w:color="000000"/>
            </w:tcBorders>
            <w:shd w:val="clear" w:color="auto" w:fill="F3F3F3"/>
          </w:tcPr>
          <w:p w14:paraId="1432B339"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8125211" w14:textId="77777777" w:rsidR="00946150" w:rsidRPr="006125AB" w:rsidRDefault="007066CA" w:rsidP="00946150">
            <w:pPr>
              <w:pStyle w:val="Odstavec"/>
              <w:snapToGrid w:val="0"/>
              <w:spacing w:before="60"/>
              <w:jc w:val="left"/>
              <w:rPr>
                <w:rFonts w:ascii="Consolas" w:hAnsi="Consolas" w:cs="Consolas"/>
              </w:rPr>
            </w:pPr>
            <w:r>
              <w:rPr>
                <w:rFonts w:ascii="Consolas" w:hAnsi="Consolas" w:cs="Consolas"/>
                <w:i/>
              </w:rPr>
              <w:t>MODEQ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1E35780" w14:textId="77777777" w:rsidR="00946150" w:rsidRPr="006125AB" w:rsidRDefault="00FC1B11" w:rsidP="00946150">
            <w:pPr>
              <w:pStyle w:val="Odstavec"/>
              <w:snapToGrid w:val="0"/>
              <w:spacing w:before="60"/>
              <w:jc w:val="left"/>
            </w:pPr>
            <w:r w:rsidRPr="006125AB">
              <w:t>The left operand is the modulus of the left and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9A0B71F" w14:textId="77777777" w:rsidR="00946150" w:rsidRPr="006125AB" w:rsidRDefault="00946150" w:rsidP="00946150">
            <w:pPr>
              <w:pStyle w:val="Odstavec"/>
              <w:snapToGrid w:val="0"/>
              <w:spacing w:before="60"/>
              <w:jc w:val="left"/>
            </w:pPr>
            <w:r w:rsidRPr="006125AB">
              <w:t>int, float</w:t>
            </w:r>
          </w:p>
        </w:tc>
      </w:tr>
      <w:tr w:rsidR="00946150" w:rsidRPr="006125AB" w14:paraId="25826130" w14:textId="77777777" w:rsidTr="000B7F6B">
        <w:tc>
          <w:tcPr>
            <w:tcW w:w="993" w:type="dxa"/>
            <w:tcBorders>
              <w:top w:val="single" w:sz="4" w:space="0" w:color="000000"/>
              <w:left w:val="single" w:sz="4" w:space="0" w:color="000000"/>
              <w:bottom w:val="single" w:sz="4" w:space="0" w:color="000000"/>
            </w:tcBorders>
            <w:shd w:val="clear" w:color="auto" w:fill="F3F3F3"/>
          </w:tcPr>
          <w:p w14:paraId="77151A2F"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&lt;&lt;=</w:t>
            </w:r>
          </w:p>
        </w:tc>
        <w:tc>
          <w:tcPr>
            <w:tcW w:w="1417" w:type="dxa"/>
            <w:tcBorders>
              <w:top w:val="single" w:sz="4" w:space="0" w:color="000000"/>
              <w:left w:val="single" w:sz="4" w:space="0" w:color="000000"/>
              <w:bottom w:val="single" w:sz="4" w:space="0" w:color="000000"/>
            </w:tcBorders>
            <w:shd w:val="clear" w:color="auto" w:fill="F3F3F3"/>
          </w:tcPr>
          <w:p w14:paraId="7F9A83B8" w14:textId="77777777" w:rsidR="00946150" w:rsidRPr="006125AB" w:rsidRDefault="007066CA" w:rsidP="007066CA">
            <w:pPr>
              <w:pStyle w:val="Odstavec"/>
              <w:snapToGrid w:val="0"/>
              <w:spacing w:before="60"/>
              <w:jc w:val="left"/>
              <w:rPr>
                <w:rFonts w:ascii="Consolas" w:hAnsi="Consolas" w:cs="Consolas"/>
              </w:rPr>
            </w:pPr>
            <w:r>
              <w:rPr>
                <w:rFonts w:ascii="Consolas" w:hAnsi="Consolas" w:cs="Consolas"/>
                <w:i/>
              </w:rPr>
              <w:t>LSHEQ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5BC136A" w14:textId="77777777" w:rsidR="00946150" w:rsidRPr="006125AB" w:rsidRDefault="00FC1B11" w:rsidP="00946150">
            <w:pPr>
              <w:pStyle w:val="Odstavec"/>
              <w:snapToGrid w:val="0"/>
              <w:spacing w:before="60"/>
              <w:jc w:val="left"/>
            </w:pPr>
            <w:r w:rsidRPr="006125AB">
              <w:t>The left operand is bitwise shifted left by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B41C729" w14:textId="53F526A7" w:rsidR="00946150" w:rsidRPr="006125AB" w:rsidRDefault="007B72CE" w:rsidP="00946150">
            <w:pPr>
              <w:pStyle w:val="Odstavec"/>
              <w:snapToGrid w:val="0"/>
              <w:spacing w:before="60"/>
              <w:jc w:val="left"/>
            </w:pPr>
            <w:r w:rsidRPr="006125AB">
              <w:t>I</w:t>
            </w:r>
            <w:r w:rsidR="000D35FA" w:rsidRPr="006125AB">
              <w:t>nt</w:t>
            </w:r>
          </w:p>
        </w:tc>
      </w:tr>
      <w:tr w:rsidR="007066CA" w:rsidRPr="007066CA" w14:paraId="23F2F5B7" w14:textId="77777777" w:rsidTr="000B7F6B">
        <w:tc>
          <w:tcPr>
            <w:tcW w:w="993" w:type="dxa"/>
            <w:tcBorders>
              <w:top w:val="single" w:sz="4" w:space="0" w:color="000000"/>
              <w:left w:val="single" w:sz="4" w:space="0" w:color="000000"/>
              <w:bottom w:val="single" w:sz="4" w:space="0" w:color="000000"/>
            </w:tcBorders>
            <w:shd w:val="clear" w:color="auto" w:fill="F3F3F3"/>
          </w:tcPr>
          <w:p w14:paraId="15D73A7E" w14:textId="77777777" w:rsidR="007066CA" w:rsidRPr="007066CA" w:rsidRDefault="007066CA" w:rsidP="007277B0">
            <w:pPr>
              <w:pStyle w:val="Odstavec"/>
              <w:snapToGrid w:val="0"/>
              <w:spacing w:before="60"/>
              <w:jc w:val="left"/>
              <w:rPr>
                <w:rFonts w:ascii="Consolas" w:hAnsi="Consolas" w:cs="Consolas"/>
              </w:rPr>
            </w:pPr>
            <w:r w:rsidRPr="007066CA">
              <w:rPr>
                <w:rFonts w:ascii="Consolas" w:hAnsi="Consolas" w:cs="Consolas"/>
              </w:rPr>
              <w:t>&gt;&gt;=</w:t>
            </w:r>
          </w:p>
        </w:tc>
        <w:tc>
          <w:tcPr>
            <w:tcW w:w="1417" w:type="dxa"/>
            <w:tcBorders>
              <w:top w:val="single" w:sz="4" w:space="0" w:color="000000"/>
              <w:left w:val="single" w:sz="4" w:space="0" w:color="000000"/>
              <w:bottom w:val="single" w:sz="4" w:space="0" w:color="000000"/>
            </w:tcBorders>
            <w:shd w:val="clear" w:color="auto" w:fill="F3F3F3"/>
          </w:tcPr>
          <w:p w14:paraId="7CEBB542" w14:textId="77777777" w:rsidR="007066CA" w:rsidRPr="007066CA" w:rsidRDefault="007066CA" w:rsidP="007277B0">
            <w:pPr>
              <w:pStyle w:val="Odstavec"/>
              <w:snapToGrid w:val="0"/>
              <w:spacing w:before="60"/>
              <w:jc w:val="left"/>
              <w:rPr>
                <w:rFonts w:ascii="Consolas" w:hAnsi="Consolas" w:cs="Consolas"/>
              </w:rPr>
            </w:pPr>
            <w:r w:rsidRPr="007066CA">
              <w:rPr>
                <w:rFonts w:ascii="Consolas" w:hAnsi="Consolas" w:cs="Consolas"/>
                <w:i/>
              </w:rPr>
              <w:t>RSHEQ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9959BBC" w14:textId="77777777" w:rsidR="007066CA" w:rsidRPr="007066CA" w:rsidRDefault="007066CA" w:rsidP="007277B0">
            <w:pPr>
              <w:pStyle w:val="Odstavec"/>
              <w:snapToGrid w:val="0"/>
              <w:spacing w:before="60"/>
              <w:jc w:val="left"/>
            </w:pPr>
            <w:r w:rsidRPr="007066CA">
              <w:t>The left operand is bitwise shifted right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B8477C0" w14:textId="5B32714F" w:rsidR="007066CA" w:rsidRPr="007066CA" w:rsidRDefault="007B72CE" w:rsidP="007277B0">
            <w:pPr>
              <w:pStyle w:val="Odstavec"/>
              <w:snapToGrid w:val="0"/>
              <w:spacing w:before="60"/>
              <w:jc w:val="left"/>
            </w:pPr>
            <w:r w:rsidRPr="007066CA">
              <w:t>I</w:t>
            </w:r>
            <w:r w:rsidR="007066CA" w:rsidRPr="007066CA">
              <w:t>nt</w:t>
            </w:r>
          </w:p>
        </w:tc>
      </w:tr>
      <w:tr w:rsidR="007066CA" w:rsidRPr="007066CA" w14:paraId="4E94AA4C" w14:textId="77777777" w:rsidTr="000B7F6B">
        <w:tc>
          <w:tcPr>
            <w:tcW w:w="993" w:type="dxa"/>
            <w:tcBorders>
              <w:top w:val="single" w:sz="4" w:space="0" w:color="000000"/>
              <w:left w:val="single" w:sz="4" w:space="0" w:color="000000"/>
              <w:bottom w:val="single" w:sz="4" w:space="0" w:color="000000"/>
            </w:tcBorders>
            <w:shd w:val="clear" w:color="auto" w:fill="F3F3F3"/>
          </w:tcPr>
          <w:p w14:paraId="3AC935C9" w14:textId="77777777" w:rsidR="007066CA" w:rsidRPr="007066CA" w:rsidRDefault="007066CA" w:rsidP="007277B0">
            <w:pPr>
              <w:pStyle w:val="Odstavec"/>
              <w:snapToGrid w:val="0"/>
              <w:spacing w:before="60"/>
              <w:jc w:val="left"/>
              <w:rPr>
                <w:rFonts w:ascii="Consolas" w:hAnsi="Consolas" w:cs="Consolas"/>
              </w:rPr>
            </w:pPr>
            <w:r w:rsidRPr="007066CA">
              <w:rPr>
                <w:rFonts w:ascii="Consolas" w:hAnsi="Consolas" w:cs="Consolas"/>
              </w:rPr>
              <w:t>&gt;&gt;</w:t>
            </w:r>
            <w:r>
              <w:rPr>
                <w:rFonts w:ascii="Consolas" w:hAnsi="Consolas" w:cs="Consolas"/>
              </w:rPr>
              <w:t>&gt;</w:t>
            </w:r>
            <w:r w:rsidRPr="007066CA">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542144B9" w14:textId="77777777" w:rsidR="007066CA" w:rsidRPr="007066CA" w:rsidRDefault="007066CA" w:rsidP="007277B0">
            <w:pPr>
              <w:pStyle w:val="Odstavec"/>
              <w:snapToGrid w:val="0"/>
              <w:spacing w:before="60"/>
              <w:jc w:val="left"/>
              <w:rPr>
                <w:rFonts w:ascii="Consolas" w:hAnsi="Consolas" w:cs="Consolas"/>
              </w:rPr>
            </w:pPr>
            <w:r>
              <w:rPr>
                <w:rFonts w:ascii="Consolas" w:hAnsi="Consolas" w:cs="Consolas"/>
                <w:i/>
              </w:rPr>
              <w:t>R</w:t>
            </w:r>
            <w:r w:rsidRPr="007066CA">
              <w:rPr>
                <w:rFonts w:ascii="Consolas" w:hAnsi="Consolas" w:cs="Consolas"/>
                <w:i/>
              </w:rPr>
              <w:t>RSHEQ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564BD8" w14:textId="0765270B" w:rsidR="007066CA" w:rsidRPr="007066CA" w:rsidRDefault="007066CA" w:rsidP="007B72CE">
            <w:pPr>
              <w:pStyle w:val="Odstavec"/>
              <w:snapToGrid w:val="0"/>
              <w:spacing w:before="60"/>
              <w:jc w:val="left"/>
            </w:pPr>
            <w:r w:rsidRPr="007066CA">
              <w:t xml:space="preserve">The left operand is bitwise right </w:t>
            </w:r>
            <w:r>
              <w:t>s</w:t>
            </w:r>
            <w:r w:rsidRPr="007066CA">
              <w:t xml:space="preserve">hift </w:t>
            </w:r>
            <w:r>
              <w:t>zero</w:t>
            </w:r>
            <w:r w:rsidR="007B72CE">
              <w:t>-</w:t>
            </w:r>
            <w:r>
              <w:t>filled</w:t>
            </w:r>
            <w:r w:rsidRPr="007066CA">
              <w:t xml:space="preserve">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8A860C1" w14:textId="46748F75" w:rsidR="007066CA" w:rsidRPr="007066CA" w:rsidRDefault="007B72CE" w:rsidP="007277B0">
            <w:pPr>
              <w:pStyle w:val="Odstavec"/>
              <w:snapToGrid w:val="0"/>
              <w:spacing w:before="60"/>
              <w:jc w:val="left"/>
            </w:pPr>
            <w:r w:rsidRPr="007066CA">
              <w:t>I</w:t>
            </w:r>
            <w:r w:rsidR="007066CA" w:rsidRPr="007066CA">
              <w:t>nt</w:t>
            </w:r>
          </w:p>
        </w:tc>
      </w:tr>
      <w:tr w:rsidR="00946150" w:rsidRPr="006125AB" w14:paraId="6DDBF08B" w14:textId="77777777" w:rsidTr="000B7F6B">
        <w:tc>
          <w:tcPr>
            <w:tcW w:w="993" w:type="dxa"/>
            <w:tcBorders>
              <w:top w:val="single" w:sz="4" w:space="0" w:color="000000"/>
              <w:left w:val="single" w:sz="4" w:space="0" w:color="000000"/>
              <w:bottom w:val="single" w:sz="4" w:space="0" w:color="000000"/>
            </w:tcBorders>
            <w:shd w:val="clear" w:color="auto" w:fill="F3F3F3"/>
          </w:tcPr>
          <w:p w14:paraId="38560BD0"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&amp;=</w:t>
            </w:r>
          </w:p>
        </w:tc>
        <w:tc>
          <w:tcPr>
            <w:tcW w:w="1417" w:type="dxa"/>
            <w:tcBorders>
              <w:top w:val="single" w:sz="4" w:space="0" w:color="000000"/>
              <w:left w:val="single" w:sz="4" w:space="0" w:color="000000"/>
              <w:bottom w:val="single" w:sz="4" w:space="0" w:color="000000"/>
            </w:tcBorders>
            <w:shd w:val="clear" w:color="auto" w:fill="F3F3F3"/>
          </w:tcPr>
          <w:p w14:paraId="580FFB1C" w14:textId="77777777" w:rsidR="00946150" w:rsidRPr="006125AB" w:rsidRDefault="007066CA" w:rsidP="00946150">
            <w:pPr>
              <w:pStyle w:val="Odstavec"/>
              <w:snapToGrid w:val="0"/>
              <w:spacing w:before="60"/>
              <w:jc w:val="left"/>
              <w:rPr>
                <w:rFonts w:ascii="Consolas" w:hAnsi="Consolas" w:cs="Consolas"/>
              </w:rPr>
            </w:pPr>
            <w:r>
              <w:rPr>
                <w:rFonts w:ascii="Consolas" w:hAnsi="Consolas" w:cs="Consolas"/>
                <w:i/>
              </w:rPr>
              <w:t>ANDEQ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8214520" w14:textId="77777777" w:rsidR="00946150" w:rsidRPr="006125AB" w:rsidRDefault="00CC4DD9" w:rsidP="00946150">
            <w:pPr>
              <w:pStyle w:val="Odstavec"/>
              <w:snapToGrid w:val="0"/>
              <w:spacing w:before="60"/>
              <w:jc w:val="left"/>
            </w:pPr>
            <w:r w:rsidRPr="006125AB">
              <w:t>The left operand is bitwise or logical AND with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F65C24E" w14:textId="77777777" w:rsidR="00946150" w:rsidRPr="006125AB" w:rsidRDefault="001562CC" w:rsidP="00946150">
            <w:pPr>
              <w:pStyle w:val="Odstavec"/>
              <w:snapToGrid w:val="0"/>
              <w:spacing w:before="60"/>
              <w:jc w:val="left"/>
            </w:pPr>
            <w:r w:rsidRPr="006125AB">
              <w:t>i</w:t>
            </w:r>
            <w:r w:rsidR="000D35FA" w:rsidRPr="006125AB">
              <w:t xml:space="preserve">nt, </w:t>
            </w:r>
            <w:r w:rsidRPr="006125AB">
              <w:t>b</w:t>
            </w:r>
            <w:r w:rsidR="00CC4DD9" w:rsidRPr="006125AB">
              <w:t>oolean</w:t>
            </w:r>
          </w:p>
        </w:tc>
      </w:tr>
      <w:tr w:rsidR="00946150" w:rsidRPr="006125AB" w14:paraId="500A652D" w14:textId="77777777" w:rsidTr="000B7F6B">
        <w:tc>
          <w:tcPr>
            <w:tcW w:w="993" w:type="dxa"/>
            <w:tcBorders>
              <w:top w:val="single" w:sz="4" w:space="0" w:color="000000"/>
              <w:left w:val="single" w:sz="4" w:space="0" w:color="000000"/>
              <w:bottom w:val="single" w:sz="4" w:space="0" w:color="000000"/>
            </w:tcBorders>
            <w:shd w:val="clear" w:color="auto" w:fill="F3F3F3"/>
          </w:tcPr>
          <w:p w14:paraId="29A7E5E8"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292BADDB" w14:textId="77777777" w:rsidR="00946150" w:rsidRPr="006125AB" w:rsidRDefault="007066CA" w:rsidP="00946150">
            <w:pPr>
              <w:pStyle w:val="Odstavec"/>
              <w:snapToGrid w:val="0"/>
              <w:spacing w:before="60"/>
              <w:jc w:val="left"/>
              <w:rPr>
                <w:rFonts w:ascii="Consolas" w:hAnsi="Consolas" w:cs="Consolas"/>
              </w:rPr>
            </w:pPr>
            <w:r>
              <w:rPr>
                <w:rFonts w:ascii="Consolas" w:hAnsi="Consolas" w:cs="Consolas"/>
                <w:i/>
              </w:rPr>
              <w:t>XOREQ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0BB9635C" w14:textId="77777777" w:rsidR="00946150" w:rsidRPr="006125AB" w:rsidRDefault="00CC4DD9" w:rsidP="00946150">
            <w:pPr>
              <w:pStyle w:val="Odstavec"/>
              <w:snapToGrid w:val="0"/>
              <w:spacing w:before="60"/>
              <w:jc w:val="left"/>
            </w:pPr>
            <w:r w:rsidRPr="006125AB">
              <w:t>The left operand is bitwise or logical XOR with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22567C2" w14:textId="77777777" w:rsidR="00946150" w:rsidRPr="006125AB" w:rsidRDefault="001562CC" w:rsidP="00946150">
            <w:pPr>
              <w:pStyle w:val="Odstavec"/>
              <w:snapToGrid w:val="0"/>
              <w:spacing w:before="60"/>
              <w:jc w:val="left"/>
            </w:pPr>
            <w:r w:rsidRPr="006125AB">
              <w:t>i</w:t>
            </w:r>
            <w:r w:rsidR="000D35FA" w:rsidRPr="006125AB">
              <w:t>nt</w:t>
            </w:r>
            <w:r w:rsidR="00CC4DD9" w:rsidRPr="006125AB">
              <w:t xml:space="preserve">, </w:t>
            </w:r>
            <w:r w:rsidRPr="006125AB">
              <w:t>b</w:t>
            </w:r>
            <w:r w:rsidR="00CC4DD9" w:rsidRPr="006125AB">
              <w:t>oolean</w:t>
            </w:r>
          </w:p>
        </w:tc>
      </w:tr>
      <w:tr w:rsidR="00D84C56" w:rsidRPr="006125AB" w14:paraId="4B02A0AF" w14:textId="77777777" w:rsidTr="000B7F6B">
        <w:tc>
          <w:tcPr>
            <w:tcW w:w="993" w:type="dxa"/>
            <w:tcBorders>
              <w:top w:val="single" w:sz="4" w:space="0" w:color="000000"/>
              <w:left w:val="single" w:sz="4" w:space="0" w:color="000000"/>
              <w:bottom w:val="single" w:sz="4" w:space="0" w:color="000000"/>
            </w:tcBorders>
            <w:shd w:val="clear" w:color="auto" w:fill="F3F3F3"/>
          </w:tcPr>
          <w:p w14:paraId="39D8582C" w14:textId="77777777" w:rsidR="00D84C56" w:rsidRPr="006125AB" w:rsidRDefault="00946150"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BBB6E3F" w14:textId="77777777" w:rsidR="00D84C56" w:rsidRPr="006125AB" w:rsidRDefault="007066CA" w:rsidP="008B556D">
            <w:pPr>
              <w:pStyle w:val="Odstavec"/>
              <w:snapToGrid w:val="0"/>
              <w:spacing w:before="60"/>
              <w:jc w:val="left"/>
              <w:rPr>
                <w:rFonts w:ascii="Consolas" w:hAnsi="Consolas" w:cs="Consolas"/>
              </w:rPr>
            </w:pPr>
            <w:r>
              <w:rPr>
                <w:rFonts w:ascii="Consolas" w:hAnsi="Consolas" w:cs="Consolas"/>
                <w:i/>
              </w:rPr>
              <w:t>OREQ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0812DB2" w14:textId="77777777" w:rsidR="00D84C56" w:rsidRPr="006125AB" w:rsidRDefault="00CC4DD9" w:rsidP="008B556D">
            <w:pPr>
              <w:pStyle w:val="Odstavec"/>
              <w:snapToGrid w:val="0"/>
              <w:spacing w:before="60"/>
              <w:jc w:val="left"/>
            </w:pPr>
            <w:r w:rsidRPr="006125AB">
              <w:t>The left operand is bitwise or logical OR with the right operand</w:t>
            </w:r>
            <w:r w:rsidR="00A044DF"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6C2D218" w14:textId="77777777" w:rsidR="00D84C56" w:rsidRPr="006125AB" w:rsidRDefault="001562CC" w:rsidP="008B556D">
            <w:pPr>
              <w:pStyle w:val="Odstavec"/>
              <w:snapToGrid w:val="0"/>
              <w:spacing w:before="60"/>
              <w:jc w:val="left"/>
            </w:pPr>
            <w:r w:rsidRPr="006125AB">
              <w:t>i</w:t>
            </w:r>
            <w:r w:rsidR="000D35FA" w:rsidRPr="006125AB">
              <w:t>nt, boolean</w:t>
            </w:r>
          </w:p>
        </w:tc>
      </w:tr>
    </w:tbl>
    <w:p w14:paraId="3EDB3BBB" w14:textId="77777777" w:rsidR="00B0131B" w:rsidRPr="006125AB" w:rsidRDefault="00B0131B" w:rsidP="00B0131B">
      <w:pPr>
        <w:pStyle w:val="OdstavecSynteastyl"/>
      </w:pPr>
      <w:bookmarkStart w:id="255" w:name="_Hlk486525168"/>
      <w:r w:rsidRPr="006125AB">
        <w:t xml:space="preserve">An alternative </w:t>
      </w:r>
      <w:r w:rsidR="003B4BD2">
        <w:t>notation</w:t>
      </w:r>
      <w:r w:rsidRPr="006125AB">
        <w:t xml:space="preserve"> </w:t>
      </w:r>
      <w:r w:rsidR="006125AB">
        <w:t>should be</w:t>
      </w:r>
      <w:r w:rsidRPr="006125AB">
        <w:t xml:space="preserve"> preferred outside the CDATA section.</w:t>
      </w:r>
    </w:p>
    <w:p w14:paraId="7B8F4CD2" w14:textId="77777777" w:rsidR="00D84C56" w:rsidRPr="006125AB" w:rsidRDefault="00B0131B" w:rsidP="00B0131B">
      <w:pPr>
        <w:pStyle w:val="OdstavecSynteastyl"/>
      </w:pPr>
      <w:r w:rsidRPr="006125AB">
        <w:t xml:space="preserve">Example of an arithmetic expression written using </w:t>
      </w:r>
      <w:r w:rsidR="003B4BD2">
        <w:t xml:space="preserve">the </w:t>
      </w:r>
      <w:r w:rsidRPr="006125AB">
        <w:t xml:space="preserve">alternate </w:t>
      </w:r>
      <w:r w:rsidR="003B4BD2">
        <w:t>notation</w:t>
      </w:r>
      <w:r w:rsidRPr="006125AB">
        <w:t>:</w:t>
      </w:r>
      <w:bookmarkEnd w:id="255"/>
    </w:p>
    <w:p w14:paraId="438316F7" w14:textId="77777777" w:rsidR="00D84C56" w:rsidRPr="006125AB" w:rsidRDefault="00D84C56" w:rsidP="00C94B30">
      <w:pPr>
        <w:pStyle w:val="Zdrojovykod-zlutyboxSynteastyl"/>
        <w:shd w:val="clear" w:color="auto" w:fill="FFFFF5"/>
        <w:spacing w:before="60"/>
      </w:pPr>
      <w:r w:rsidRPr="006125AB">
        <w:lastRenderedPageBreak/>
        <w:t>i</w:t>
      </w:r>
      <w:r w:rsidRPr="006125AB">
        <w:rPr>
          <w:rFonts w:eastAsia="Courier New"/>
        </w:rPr>
        <w:t xml:space="preserve"> </w:t>
      </w:r>
      <w:r w:rsidRPr="006125AB">
        <w:t>=</w:t>
      </w:r>
      <w:r w:rsidRPr="006125AB">
        <w:rPr>
          <w:rFonts w:eastAsia="Courier New"/>
        </w:rPr>
        <w:t xml:space="preserve"> </w:t>
      </w:r>
      <w:r w:rsidRPr="006125AB">
        <w:t>p</w:t>
      </w:r>
      <w:r w:rsidRPr="006125AB">
        <w:rPr>
          <w:rFonts w:eastAsia="Courier New"/>
        </w:rPr>
        <w:t xml:space="preserve"> </w:t>
      </w:r>
      <w:r w:rsidRPr="006125AB">
        <w:t>GE</w:t>
      </w:r>
      <w:r w:rsidRPr="006125AB">
        <w:rPr>
          <w:rFonts w:eastAsia="Courier New"/>
        </w:rPr>
        <w:t xml:space="preserve"> </w:t>
      </w:r>
      <w:r w:rsidRPr="006125AB">
        <w:t>125</w:t>
      </w:r>
      <w:r w:rsidRPr="006125AB">
        <w:rPr>
          <w:rFonts w:eastAsia="Courier New"/>
        </w:rPr>
        <w:t xml:space="preserve"> </w:t>
      </w:r>
      <w:r w:rsidRPr="006125AB">
        <w:t>AAND</w:t>
      </w:r>
      <w:r w:rsidRPr="006125AB">
        <w:rPr>
          <w:rFonts w:eastAsia="Courier New"/>
        </w:rPr>
        <w:t xml:space="preserve"> </w:t>
      </w:r>
      <w:r w:rsidRPr="006125AB">
        <w:t>q</w:t>
      </w:r>
      <w:r w:rsidRPr="006125AB">
        <w:rPr>
          <w:rFonts w:eastAsia="Courier New"/>
        </w:rPr>
        <w:t xml:space="preserve"> </w:t>
      </w:r>
      <w:r w:rsidRPr="006125AB">
        <w:t>LT</w:t>
      </w:r>
      <w:r w:rsidRPr="006125AB">
        <w:rPr>
          <w:rFonts w:eastAsia="Courier New"/>
        </w:rPr>
        <w:t xml:space="preserve"> </w:t>
      </w:r>
      <w:r w:rsidRPr="006125AB">
        <w:t>3;</w:t>
      </w:r>
    </w:p>
    <w:p w14:paraId="1714D32E" w14:textId="77777777" w:rsidR="00D84C56" w:rsidRPr="006125AB" w:rsidRDefault="006125AB" w:rsidP="00D84C56">
      <w:r>
        <w:rPr>
          <w:rFonts w:asciiTheme="minorHAnsi" w:hAnsiTheme="minorHAnsi" w:cstheme="minorHAnsi"/>
          <w:color w:val="222222"/>
        </w:rPr>
        <w:t>T</w:t>
      </w:r>
      <w:r w:rsidR="008371CF" w:rsidRPr="006125AB">
        <w:rPr>
          <w:rFonts w:asciiTheme="minorHAnsi" w:hAnsiTheme="minorHAnsi" w:cstheme="minorHAnsi"/>
          <w:color w:val="222222"/>
        </w:rPr>
        <w:t xml:space="preserve">he same expression </w:t>
      </w:r>
      <w:r w:rsidR="003B4BD2">
        <w:rPr>
          <w:rFonts w:asciiTheme="minorHAnsi" w:hAnsiTheme="minorHAnsi" w:cstheme="minorHAnsi"/>
          <w:color w:val="222222"/>
        </w:rPr>
        <w:t>with</w:t>
      </w:r>
      <w:r w:rsidR="008371CF" w:rsidRPr="006125AB">
        <w:rPr>
          <w:rFonts w:asciiTheme="minorHAnsi" w:hAnsiTheme="minorHAnsi" w:cstheme="minorHAnsi"/>
          <w:color w:val="222222"/>
        </w:rPr>
        <w:t xml:space="preserve"> the base symbols (this </w:t>
      </w:r>
      <w:r w:rsidR="003B4BD2">
        <w:rPr>
          <w:rFonts w:asciiTheme="minorHAnsi" w:hAnsiTheme="minorHAnsi" w:cstheme="minorHAnsi"/>
          <w:color w:val="222222"/>
        </w:rPr>
        <w:t>should</w:t>
      </w:r>
      <w:r w:rsidR="008371CF" w:rsidRPr="006125AB">
        <w:rPr>
          <w:rFonts w:asciiTheme="minorHAnsi" w:hAnsiTheme="minorHAnsi" w:cstheme="minorHAnsi"/>
          <w:color w:val="222222"/>
        </w:rPr>
        <w:t xml:space="preserve"> be written in </w:t>
      </w:r>
      <w:r w:rsidR="003B4BD2">
        <w:rPr>
          <w:rFonts w:asciiTheme="minorHAnsi" w:hAnsiTheme="minorHAnsi" w:cstheme="minorHAnsi"/>
          <w:color w:val="222222"/>
        </w:rPr>
        <w:t>a</w:t>
      </w:r>
      <w:r w:rsidR="008371CF" w:rsidRPr="006125AB">
        <w:rPr>
          <w:rFonts w:asciiTheme="minorHAnsi" w:hAnsiTheme="minorHAnsi" w:cstheme="minorHAnsi"/>
          <w:color w:val="222222"/>
        </w:rPr>
        <w:t xml:space="preserve"> CDATA section):</w:t>
      </w:r>
    </w:p>
    <w:p w14:paraId="14F65033" w14:textId="77777777" w:rsidR="00D84C56" w:rsidRPr="006125AB" w:rsidRDefault="00D84C56" w:rsidP="00C94B30">
      <w:pPr>
        <w:pStyle w:val="Zdrojovykod-zlutyboxSynteastyl"/>
        <w:shd w:val="clear" w:color="auto" w:fill="FFFFF5"/>
        <w:spacing w:before="60"/>
      </w:pPr>
      <w:r w:rsidRPr="006125AB">
        <w:t>i</w:t>
      </w:r>
      <w:r w:rsidRPr="006125AB">
        <w:rPr>
          <w:rFonts w:eastAsia="Courier New"/>
        </w:rPr>
        <w:t xml:space="preserve"> </w:t>
      </w:r>
      <w:r w:rsidRPr="006125AB">
        <w:t>=</w:t>
      </w:r>
      <w:r w:rsidRPr="006125AB">
        <w:rPr>
          <w:rFonts w:eastAsia="Courier New"/>
        </w:rPr>
        <w:t xml:space="preserve"> </w:t>
      </w:r>
      <w:r w:rsidRPr="006125AB">
        <w:t>p</w:t>
      </w:r>
      <w:r w:rsidRPr="006125AB">
        <w:rPr>
          <w:rFonts w:eastAsia="Courier New"/>
        </w:rPr>
        <w:t xml:space="preserve"> </w:t>
      </w:r>
      <w:r w:rsidRPr="006125AB">
        <w:t>&gt;=</w:t>
      </w:r>
      <w:r w:rsidRPr="006125AB">
        <w:rPr>
          <w:rFonts w:eastAsia="Courier New"/>
        </w:rPr>
        <w:t xml:space="preserve"> </w:t>
      </w:r>
      <w:r w:rsidRPr="006125AB">
        <w:t>125</w:t>
      </w:r>
      <w:r w:rsidRPr="006125AB">
        <w:rPr>
          <w:rFonts w:eastAsia="Courier New"/>
        </w:rPr>
        <w:t xml:space="preserve"> </w:t>
      </w:r>
      <w:r w:rsidRPr="006125AB">
        <w:t>&amp;&amp;</w:t>
      </w:r>
      <w:r w:rsidRPr="006125AB">
        <w:rPr>
          <w:rFonts w:eastAsia="Courier New"/>
        </w:rPr>
        <w:t xml:space="preserve"> </w:t>
      </w:r>
      <w:r w:rsidRPr="006125AB">
        <w:t>q</w:t>
      </w:r>
      <w:r w:rsidRPr="006125AB">
        <w:rPr>
          <w:rFonts w:eastAsia="Courier New"/>
        </w:rPr>
        <w:t xml:space="preserve"> </w:t>
      </w:r>
      <w:r w:rsidRPr="006125AB">
        <w:t>&lt;</w:t>
      </w:r>
      <w:r w:rsidRPr="006125AB">
        <w:rPr>
          <w:rFonts w:eastAsia="Courier New"/>
        </w:rPr>
        <w:t xml:space="preserve"> </w:t>
      </w:r>
      <w:r w:rsidRPr="006125AB">
        <w:t>3;</w:t>
      </w:r>
    </w:p>
    <w:p w14:paraId="486F68C1" w14:textId="5D1F6F92" w:rsidR="008371CF" w:rsidRPr="006125AB" w:rsidRDefault="008371CF" w:rsidP="00D84C56">
      <w:pPr>
        <w:pStyle w:val="OdstavecSynteastyl"/>
        <w:rPr>
          <w:rFonts w:asciiTheme="minorHAnsi" w:hAnsiTheme="minorHAnsi" w:cstheme="minorHAnsi"/>
          <w:color w:val="222222"/>
        </w:rPr>
      </w:pPr>
      <w:r w:rsidRPr="006125AB">
        <w:rPr>
          <w:rFonts w:asciiTheme="minorHAnsi" w:hAnsiTheme="minorHAnsi" w:cstheme="minorHAnsi"/>
          <w:color w:val="222222"/>
        </w:rPr>
        <w:t>In the expressions, the priority</w:t>
      </w:r>
      <w:r w:rsidR="003B4BD2">
        <w:rPr>
          <w:rFonts w:asciiTheme="minorHAnsi" w:hAnsiTheme="minorHAnsi" w:cstheme="minorHAnsi"/>
          <w:color w:val="222222"/>
        </w:rPr>
        <w:t xml:space="preserve"> of operators</w:t>
      </w:r>
      <w:r w:rsidRPr="006125AB">
        <w:rPr>
          <w:rFonts w:asciiTheme="minorHAnsi" w:hAnsiTheme="minorHAnsi" w:cstheme="minorHAnsi"/>
          <w:color w:val="222222"/>
        </w:rPr>
        <w:t xml:space="preserve"> can be changed </w:t>
      </w:r>
      <w:r w:rsidR="006125AB">
        <w:rPr>
          <w:rFonts w:asciiTheme="minorHAnsi" w:hAnsiTheme="minorHAnsi" w:cstheme="minorHAnsi"/>
          <w:color w:val="222222"/>
        </w:rPr>
        <w:t>by</w:t>
      </w:r>
      <w:r w:rsidRPr="006125AB">
        <w:rPr>
          <w:rFonts w:asciiTheme="minorHAnsi" w:hAnsiTheme="minorHAnsi" w:cstheme="minorHAnsi"/>
          <w:color w:val="222222"/>
        </w:rPr>
        <w:t xml:space="preserve"> parentheses in the usual way. The priority of the operators is the same as </w:t>
      </w:r>
      <w:r w:rsidR="00B15222">
        <w:rPr>
          <w:rFonts w:asciiTheme="minorHAnsi" w:hAnsiTheme="minorHAnsi" w:cstheme="minorHAnsi"/>
          <w:color w:val="222222"/>
        </w:rPr>
        <w:t xml:space="preserve">in </w:t>
      </w:r>
      <w:r w:rsidRPr="006125AB">
        <w:rPr>
          <w:rFonts w:asciiTheme="minorHAnsi" w:hAnsiTheme="minorHAnsi" w:cstheme="minorHAnsi"/>
          <w:color w:val="222222"/>
        </w:rPr>
        <w:t xml:space="preserve">Java or C. Also, </w:t>
      </w:r>
      <w:r w:rsidR="006125AB">
        <w:rPr>
          <w:rFonts w:asciiTheme="minorHAnsi" w:hAnsiTheme="minorHAnsi" w:cstheme="minorHAnsi"/>
          <w:color w:val="222222"/>
        </w:rPr>
        <w:t xml:space="preserve">the </w:t>
      </w:r>
      <w:r w:rsidRPr="006125AB">
        <w:rPr>
          <w:rFonts w:asciiTheme="minorHAnsi" w:hAnsiTheme="minorHAnsi" w:cstheme="minorHAnsi"/>
          <w:color w:val="222222"/>
        </w:rPr>
        <w:t>automat</w:t>
      </w:r>
      <w:r w:rsidR="006125AB">
        <w:rPr>
          <w:rFonts w:asciiTheme="minorHAnsi" w:hAnsiTheme="minorHAnsi" w:cstheme="minorHAnsi"/>
          <w:color w:val="222222"/>
        </w:rPr>
        <w:t>ed</w:t>
      </w:r>
      <w:r w:rsidRPr="006125AB">
        <w:rPr>
          <w:rFonts w:asciiTheme="minorHAnsi" w:hAnsiTheme="minorHAnsi" w:cstheme="minorHAnsi"/>
          <w:color w:val="222222"/>
        </w:rPr>
        <w:t xml:space="preserve"> conversions </w:t>
      </w:r>
      <w:r w:rsidR="006125AB">
        <w:rPr>
          <w:rFonts w:asciiTheme="minorHAnsi" w:hAnsiTheme="minorHAnsi" w:cstheme="minorHAnsi"/>
          <w:color w:val="222222"/>
        </w:rPr>
        <w:t xml:space="preserve">of types </w:t>
      </w:r>
      <w:r w:rsidRPr="006125AB">
        <w:rPr>
          <w:rFonts w:asciiTheme="minorHAnsi" w:hAnsiTheme="minorHAnsi" w:cstheme="minorHAnsi"/>
          <w:color w:val="222222"/>
        </w:rPr>
        <w:t xml:space="preserve">run similarly </w:t>
      </w:r>
      <w:r w:rsidR="007B72CE">
        <w:rPr>
          <w:rFonts w:asciiTheme="minorHAnsi" w:hAnsiTheme="minorHAnsi" w:cstheme="minorHAnsi"/>
          <w:color w:val="222222"/>
        </w:rPr>
        <w:t>to</w:t>
      </w:r>
      <w:r w:rsidR="003B4BD2">
        <w:rPr>
          <w:rFonts w:asciiTheme="minorHAnsi" w:hAnsiTheme="minorHAnsi" w:cstheme="minorHAnsi"/>
          <w:color w:val="222222"/>
        </w:rPr>
        <w:t xml:space="preserve"> </w:t>
      </w:r>
      <w:r w:rsidRPr="006125AB">
        <w:rPr>
          <w:rFonts w:asciiTheme="minorHAnsi" w:hAnsiTheme="minorHAnsi" w:cstheme="minorHAnsi"/>
          <w:color w:val="222222"/>
        </w:rPr>
        <w:t>Java (e</w:t>
      </w:r>
      <w:r w:rsidR="003B4BD2">
        <w:rPr>
          <w:rFonts w:asciiTheme="minorHAnsi" w:hAnsiTheme="minorHAnsi" w:cstheme="minorHAnsi"/>
          <w:color w:val="222222"/>
        </w:rPr>
        <w:t>.</w:t>
      </w:r>
      <w:r w:rsidRPr="006125AB">
        <w:rPr>
          <w:rFonts w:asciiTheme="minorHAnsi" w:hAnsiTheme="minorHAnsi" w:cstheme="minorHAnsi"/>
          <w:color w:val="222222"/>
        </w:rPr>
        <w:t>g</w:t>
      </w:r>
      <w:r w:rsidR="003B4BD2">
        <w:rPr>
          <w:rFonts w:asciiTheme="minorHAnsi" w:hAnsiTheme="minorHAnsi" w:cstheme="minorHAnsi"/>
          <w:color w:val="222222"/>
        </w:rPr>
        <w:t>.</w:t>
      </w:r>
      <w:r w:rsidR="00BA5A04">
        <w:rPr>
          <w:rFonts w:asciiTheme="minorHAnsi" w:hAnsiTheme="minorHAnsi" w:cstheme="minorHAnsi"/>
          <w:color w:val="222222"/>
        </w:rPr>
        <w:t>,</w:t>
      </w:r>
      <w:r w:rsidRPr="006125AB">
        <w:rPr>
          <w:rFonts w:asciiTheme="minorHAnsi" w:hAnsiTheme="minorHAnsi" w:cstheme="minorHAnsi"/>
          <w:color w:val="222222"/>
        </w:rPr>
        <w:t xml:space="preserve"> </w:t>
      </w:r>
      <w:r w:rsidR="003B4BD2">
        <w:rPr>
          <w:rFonts w:asciiTheme="minorHAnsi" w:hAnsiTheme="minorHAnsi" w:cstheme="minorHAnsi"/>
          <w:color w:val="222222"/>
        </w:rPr>
        <w:t>"</w:t>
      </w:r>
      <w:r w:rsidRPr="006125AB">
        <w:rPr>
          <w:rFonts w:asciiTheme="minorHAnsi" w:hAnsiTheme="minorHAnsi" w:cstheme="minorHAnsi"/>
          <w:color w:val="222222"/>
        </w:rPr>
        <w:t>int</w:t>
      </w:r>
      <w:r w:rsidR="003B4BD2">
        <w:rPr>
          <w:rFonts w:asciiTheme="minorHAnsi" w:hAnsiTheme="minorHAnsi" w:cstheme="minorHAnsi"/>
          <w:color w:val="222222"/>
        </w:rPr>
        <w:t>"</w:t>
      </w:r>
      <w:r w:rsidRPr="006125AB">
        <w:rPr>
          <w:rFonts w:asciiTheme="minorHAnsi" w:hAnsiTheme="minorHAnsi" w:cstheme="minorHAnsi"/>
          <w:color w:val="222222"/>
        </w:rPr>
        <w:t xml:space="preserve"> o</w:t>
      </w:r>
      <w:r w:rsidR="00AF6CE7" w:rsidRPr="006125AB">
        <w:rPr>
          <w:rFonts w:asciiTheme="minorHAnsi" w:hAnsiTheme="minorHAnsi" w:cstheme="minorHAnsi"/>
          <w:color w:val="222222"/>
        </w:rPr>
        <w:t>r</w:t>
      </w:r>
      <w:r w:rsidRPr="006125AB">
        <w:rPr>
          <w:rFonts w:asciiTheme="minorHAnsi" w:hAnsiTheme="minorHAnsi" w:cstheme="minorHAnsi"/>
          <w:color w:val="222222"/>
        </w:rPr>
        <w:t xml:space="preserve"> </w:t>
      </w:r>
      <w:r w:rsidR="003B4BD2">
        <w:rPr>
          <w:rFonts w:asciiTheme="minorHAnsi" w:hAnsiTheme="minorHAnsi" w:cstheme="minorHAnsi"/>
          <w:color w:val="222222"/>
        </w:rPr>
        <w:t>"</w:t>
      </w:r>
      <w:r w:rsidRPr="006125AB">
        <w:rPr>
          <w:rFonts w:asciiTheme="minorHAnsi" w:hAnsiTheme="minorHAnsi" w:cstheme="minorHAnsi"/>
          <w:color w:val="222222"/>
        </w:rPr>
        <w:t>float</w:t>
      </w:r>
      <w:r w:rsidR="003B4BD2">
        <w:rPr>
          <w:rFonts w:asciiTheme="minorHAnsi" w:hAnsiTheme="minorHAnsi" w:cstheme="minorHAnsi"/>
          <w:color w:val="222222"/>
        </w:rPr>
        <w:t>"</w:t>
      </w:r>
      <w:r w:rsidRPr="006125AB">
        <w:rPr>
          <w:rFonts w:asciiTheme="minorHAnsi" w:hAnsiTheme="minorHAnsi" w:cstheme="minorHAnsi"/>
          <w:color w:val="222222"/>
        </w:rPr>
        <w:t xml:space="preserve">). </w:t>
      </w:r>
      <w:r w:rsidR="003B4BD2" w:rsidRPr="006125AB">
        <w:rPr>
          <w:rFonts w:asciiTheme="minorHAnsi" w:hAnsiTheme="minorHAnsi" w:cstheme="minorHAnsi"/>
          <w:color w:val="222222"/>
        </w:rPr>
        <w:t xml:space="preserve">If one of </w:t>
      </w:r>
      <w:r w:rsidR="007B72CE">
        <w:rPr>
          <w:rFonts w:asciiTheme="minorHAnsi" w:hAnsiTheme="minorHAnsi" w:cstheme="minorHAnsi"/>
          <w:color w:val="222222"/>
        </w:rPr>
        <w:t xml:space="preserve">the </w:t>
      </w:r>
      <w:r w:rsidR="003B4BD2" w:rsidRPr="006125AB">
        <w:rPr>
          <w:rFonts w:asciiTheme="minorHAnsi" w:hAnsiTheme="minorHAnsi" w:cstheme="minorHAnsi"/>
          <w:color w:val="222222"/>
        </w:rPr>
        <w:t xml:space="preserve">arguments </w:t>
      </w:r>
      <w:r w:rsidR="003B4BD2">
        <w:rPr>
          <w:rFonts w:asciiTheme="minorHAnsi" w:hAnsiTheme="minorHAnsi" w:cstheme="minorHAnsi"/>
          <w:color w:val="222222"/>
        </w:rPr>
        <w:t>of an</w:t>
      </w:r>
      <w:r w:rsidR="003B4BD2" w:rsidRPr="006125AB">
        <w:rPr>
          <w:rFonts w:asciiTheme="minorHAnsi" w:hAnsiTheme="minorHAnsi" w:cstheme="minorHAnsi"/>
          <w:color w:val="222222"/>
        </w:rPr>
        <w:t xml:space="preserve"> addition operation </w:t>
      </w:r>
      <w:r w:rsidR="003B4BD2">
        <w:rPr>
          <w:rFonts w:asciiTheme="minorHAnsi" w:hAnsiTheme="minorHAnsi" w:cstheme="minorHAnsi"/>
          <w:color w:val="222222"/>
        </w:rPr>
        <w:t>(</w:t>
      </w:r>
      <w:r w:rsidR="00C10DD8">
        <w:rPr>
          <w:rFonts w:asciiTheme="minorHAnsi" w:hAnsiTheme="minorHAnsi" w:cstheme="minorHAnsi"/>
          <w:color w:val="222222"/>
        </w:rPr>
        <w:t>i.e.</w:t>
      </w:r>
      <w:r w:rsidR="00BA5A04">
        <w:rPr>
          <w:rFonts w:asciiTheme="minorHAnsi" w:hAnsiTheme="minorHAnsi" w:cstheme="minorHAnsi"/>
          <w:color w:val="222222"/>
        </w:rPr>
        <w:t>,</w:t>
      </w:r>
      <w:r w:rsidR="003B4BD2">
        <w:rPr>
          <w:rFonts w:asciiTheme="minorHAnsi" w:hAnsiTheme="minorHAnsi" w:cstheme="minorHAnsi"/>
          <w:color w:val="222222"/>
        </w:rPr>
        <w:t xml:space="preserve"> string concatenation) </w:t>
      </w:r>
      <w:r w:rsidRPr="006125AB">
        <w:rPr>
          <w:rFonts w:asciiTheme="minorHAnsi" w:hAnsiTheme="minorHAnsi" w:cstheme="minorHAnsi"/>
          <w:color w:val="222222"/>
        </w:rPr>
        <w:t xml:space="preserve">is a </w:t>
      </w:r>
      <w:r w:rsidR="003B4BD2">
        <w:rPr>
          <w:rFonts w:asciiTheme="minorHAnsi" w:hAnsiTheme="minorHAnsi" w:cstheme="minorHAnsi"/>
          <w:color w:val="222222"/>
        </w:rPr>
        <w:t>"</w:t>
      </w:r>
      <w:r w:rsidRPr="006125AB">
        <w:rPr>
          <w:rFonts w:asciiTheme="minorHAnsi" w:hAnsiTheme="minorHAnsi" w:cstheme="minorHAnsi"/>
          <w:color w:val="222222"/>
        </w:rPr>
        <w:t>String</w:t>
      </w:r>
      <w:r w:rsidR="003B4BD2">
        <w:rPr>
          <w:rFonts w:asciiTheme="minorHAnsi" w:hAnsiTheme="minorHAnsi" w:cstheme="minorHAnsi"/>
          <w:color w:val="222222"/>
        </w:rPr>
        <w:t>" value</w:t>
      </w:r>
      <w:r w:rsidRPr="006125AB">
        <w:rPr>
          <w:rFonts w:asciiTheme="minorHAnsi" w:hAnsiTheme="minorHAnsi" w:cstheme="minorHAnsi"/>
          <w:color w:val="222222"/>
        </w:rPr>
        <w:t xml:space="preserve"> and the other argument is </w:t>
      </w:r>
      <w:r w:rsidR="003B4BD2">
        <w:rPr>
          <w:rFonts w:asciiTheme="minorHAnsi" w:hAnsiTheme="minorHAnsi" w:cstheme="minorHAnsi"/>
          <w:color w:val="222222"/>
        </w:rPr>
        <w:t>"</w:t>
      </w:r>
      <w:r w:rsidRPr="006125AB">
        <w:rPr>
          <w:rFonts w:asciiTheme="minorHAnsi" w:hAnsiTheme="minorHAnsi" w:cstheme="minorHAnsi"/>
          <w:color w:val="222222"/>
        </w:rPr>
        <w:t>int</w:t>
      </w:r>
      <w:r w:rsidR="003B4BD2">
        <w:rPr>
          <w:rFonts w:asciiTheme="minorHAnsi" w:hAnsiTheme="minorHAnsi" w:cstheme="minorHAnsi"/>
          <w:color w:val="222222"/>
        </w:rPr>
        <w:t>"</w:t>
      </w:r>
      <w:r w:rsidRPr="006125AB">
        <w:rPr>
          <w:rFonts w:asciiTheme="minorHAnsi" w:hAnsiTheme="minorHAnsi" w:cstheme="minorHAnsi"/>
          <w:color w:val="222222"/>
        </w:rPr>
        <w:t xml:space="preserve"> or </w:t>
      </w:r>
      <w:r w:rsidR="003B4BD2">
        <w:rPr>
          <w:rFonts w:asciiTheme="minorHAnsi" w:hAnsiTheme="minorHAnsi" w:cstheme="minorHAnsi"/>
          <w:color w:val="222222"/>
        </w:rPr>
        <w:t>"</w:t>
      </w:r>
      <w:r w:rsidRPr="006125AB">
        <w:rPr>
          <w:rFonts w:asciiTheme="minorHAnsi" w:hAnsiTheme="minorHAnsi" w:cstheme="minorHAnsi"/>
          <w:color w:val="222222"/>
        </w:rPr>
        <w:t>float</w:t>
      </w:r>
      <w:r w:rsidR="003B4BD2">
        <w:rPr>
          <w:rFonts w:asciiTheme="minorHAnsi" w:hAnsiTheme="minorHAnsi" w:cstheme="minorHAnsi"/>
          <w:color w:val="222222"/>
        </w:rPr>
        <w:t>"</w:t>
      </w:r>
      <w:r w:rsidRPr="006125AB">
        <w:rPr>
          <w:rFonts w:asciiTheme="minorHAnsi" w:hAnsiTheme="minorHAnsi" w:cstheme="minorHAnsi"/>
          <w:color w:val="222222"/>
        </w:rPr>
        <w:t xml:space="preserve"> (or vice versa), an automated conversion to the </w:t>
      </w:r>
      <w:r w:rsidR="003B4BD2">
        <w:rPr>
          <w:rFonts w:asciiTheme="minorHAnsi" w:hAnsiTheme="minorHAnsi" w:cstheme="minorHAnsi"/>
          <w:color w:val="222222"/>
        </w:rPr>
        <w:t>"</w:t>
      </w:r>
      <w:r w:rsidRPr="006125AB">
        <w:rPr>
          <w:rFonts w:asciiTheme="minorHAnsi" w:hAnsiTheme="minorHAnsi" w:cstheme="minorHAnsi"/>
          <w:color w:val="222222"/>
        </w:rPr>
        <w:t>String</w:t>
      </w:r>
      <w:r w:rsidR="003B4BD2">
        <w:rPr>
          <w:rFonts w:asciiTheme="minorHAnsi" w:hAnsiTheme="minorHAnsi" w:cstheme="minorHAnsi"/>
          <w:color w:val="222222"/>
        </w:rPr>
        <w:t>"</w:t>
      </w:r>
      <w:r w:rsidRPr="006125AB">
        <w:rPr>
          <w:rFonts w:asciiTheme="minorHAnsi" w:hAnsiTheme="minorHAnsi" w:cstheme="minorHAnsi"/>
          <w:color w:val="222222"/>
        </w:rPr>
        <w:t xml:space="preserve"> type is performed. </w:t>
      </w:r>
      <w:r w:rsidR="00AF6CE7" w:rsidRPr="006125AB">
        <w:rPr>
          <w:rFonts w:asciiTheme="minorHAnsi" w:hAnsiTheme="minorHAnsi" w:cstheme="minorHAnsi"/>
          <w:color w:val="222222"/>
        </w:rPr>
        <w:t>A</w:t>
      </w:r>
      <w:r w:rsidRPr="006125AB">
        <w:rPr>
          <w:rFonts w:asciiTheme="minorHAnsi" w:hAnsiTheme="minorHAnsi" w:cstheme="minorHAnsi"/>
          <w:color w:val="222222"/>
        </w:rPr>
        <w:t xml:space="preserve"> conversion can </w:t>
      </w:r>
      <w:r w:rsidR="006125AB">
        <w:rPr>
          <w:rFonts w:asciiTheme="minorHAnsi" w:hAnsiTheme="minorHAnsi" w:cstheme="minorHAnsi"/>
          <w:color w:val="222222"/>
        </w:rPr>
        <w:t>also</w:t>
      </w:r>
      <w:r w:rsidR="003B4BD2" w:rsidRPr="006125AB">
        <w:rPr>
          <w:rFonts w:asciiTheme="minorHAnsi" w:hAnsiTheme="minorHAnsi" w:cstheme="minorHAnsi"/>
          <w:color w:val="222222"/>
        </w:rPr>
        <w:t xml:space="preserve"> be</w:t>
      </w:r>
      <w:r w:rsidR="006125AB">
        <w:rPr>
          <w:rFonts w:asciiTheme="minorHAnsi" w:hAnsiTheme="minorHAnsi" w:cstheme="minorHAnsi"/>
          <w:color w:val="222222"/>
        </w:rPr>
        <w:t xml:space="preserve"> </w:t>
      </w:r>
      <w:r w:rsidRPr="006125AB">
        <w:rPr>
          <w:rFonts w:asciiTheme="minorHAnsi" w:hAnsiTheme="minorHAnsi" w:cstheme="minorHAnsi"/>
          <w:color w:val="222222"/>
        </w:rPr>
        <w:t>forced by typing the type name into parentheses.</w:t>
      </w:r>
      <w:r w:rsidR="004376ED" w:rsidRPr="006125AB">
        <w:t xml:space="preserve"> </w:t>
      </w:r>
      <w:r w:rsidR="004376ED" w:rsidRPr="006125AB">
        <w:rPr>
          <w:rFonts w:asciiTheme="minorHAnsi" w:hAnsiTheme="minorHAnsi" w:cstheme="minorHAnsi"/>
          <w:color w:val="222222"/>
        </w:rPr>
        <w:t>You can also convert</w:t>
      </w:r>
      <w:r w:rsidR="006125AB" w:rsidRPr="006125AB">
        <w:rPr>
          <w:rFonts w:asciiTheme="minorHAnsi" w:hAnsiTheme="minorHAnsi" w:cstheme="minorHAnsi"/>
          <w:color w:val="222222"/>
        </w:rPr>
        <w:t xml:space="preserve"> any </w:t>
      </w:r>
      <w:r w:rsidR="006125AB">
        <w:rPr>
          <w:rFonts w:asciiTheme="minorHAnsi" w:hAnsiTheme="minorHAnsi" w:cstheme="minorHAnsi"/>
          <w:color w:val="222222"/>
        </w:rPr>
        <w:t xml:space="preserve">value </w:t>
      </w:r>
      <w:r w:rsidR="006125AB" w:rsidRPr="006125AB">
        <w:rPr>
          <w:rFonts w:asciiTheme="minorHAnsi" w:hAnsiTheme="minorHAnsi" w:cstheme="minorHAnsi"/>
          <w:color w:val="222222"/>
        </w:rPr>
        <w:t>type</w:t>
      </w:r>
      <w:r w:rsidR="004376ED" w:rsidRPr="006125AB">
        <w:rPr>
          <w:rFonts w:asciiTheme="minorHAnsi" w:hAnsiTheme="minorHAnsi" w:cstheme="minorHAnsi"/>
          <w:color w:val="222222"/>
        </w:rPr>
        <w:t xml:space="preserve"> to </w:t>
      </w:r>
      <w:r w:rsidR="008F5906">
        <w:rPr>
          <w:rFonts w:asciiTheme="minorHAnsi" w:hAnsiTheme="minorHAnsi" w:cstheme="minorHAnsi"/>
          <w:color w:val="222222"/>
        </w:rPr>
        <w:t>a</w:t>
      </w:r>
      <w:r w:rsidR="006125AB">
        <w:rPr>
          <w:rFonts w:asciiTheme="minorHAnsi" w:hAnsiTheme="minorHAnsi" w:cstheme="minorHAnsi"/>
          <w:color w:val="222222"/>
        </w:rPr>
        <w:t xml:space="preserve"> </w:t>
      </w:r>
      <w:r w:rsidR="004376ED" w:rsidRPr="006125AB">
        <w:rPr>
          <w:rFonts w:asciiTheme="minorHAnsi" w:hAnsiTheme="minorHAnsi" w:cstheme="minorHAnsi"/>
          <w:color w:val="222222"/>
        </w:rPr>
        <w:t xml:space="preserve">String </w:t>
      </w:r>
      <w:r w:rsidR="006125AB">
        <w:rPr>
          <w:rFonts w:asciiTheme="minorHAnsi" w:hAnsiTheme="minorHAnsi" w:cstheme="minorHAnsi"/>
          <w:color w:val="222222"/>
        </w:rPr>
        <w:t>by</w:t>
      </w:r>
      <w:r w:rsidR="004376ED" w:rsidRPr="006125AB">
        <w:rPr>
          <w:rFonts w:asciiTheme="minorHAnsi" w:hAnsiTheme="minorHAnsi" w:cstheme="minorHAnsi"/>
          <w:color w:val="222222"/>
        </w:rPr>
        <w:t xml:space="preserve"> using the "toString" method.</w:t>
      </w:r>
    </w:p>
    <w:p w14:paraId="75127EBD" w14:textId="54EF762C" w:rsidR="00D84C56" w:rsidRPr="006125AB" w:rsidRDefault="002148DD" w:rsidP="00D84C56">
      <w:pPr>
        <w:pStyle w:val="OdstavecSynteastyl"/>
      </w:pPr>
      <w:r w:rsidRPr="006125AB">
        <w:t xml:space="preserve">The </w:t>
      </w:r>
      <w:r w:rsidR="008F5906">
        <w:t>X-script</w:t>
      </w:r>
      <w:r w:rsidRPr="006125AB">
        <w:t xml:space="preserve"> also supports </w:t>
      </w:r>
      <w:r w:rsidR="003B4BD2">
        <w:t>the</w:t>
      </w:r>
      <w:r w:rsidRPr="006125AB">
        <w:t xml:space="preserve"> conditional expression that has the form:</w:t>
      </w:r>
    </w:p>
    <w:p w14:paraId="61951590" w14:textId="77777777" w:rsidR="00D84C56" w:rsidRPr="006125AB" w:rsidRDefault="00E1275E" w:rsidP="000C751B">
      <w:pPr>
        <w:pStyle w:val="Zdrojovykod-zlutyboxSynteastyl"/>
        <w:shd w:val="clear" w:color="auto" w:fill="FFFFF5"/>
        <w:spacing w:before="60"/>
      </w:pPr>
      <w:r w:rsidRPr="006125AB">
        <w:t>b</w:t>
      </w:r>
      <w:r w:rsidR="002148DD" w:rsidRPr="006125AB">
        <w:t>oolean_value</w:t>
      </w:r>
      <w:r w:rsidR="00D84C56" w:rsidRPr="006125AB">
        <w:t xml:space="preserve"> ? </w:t>
      </w:r>
      <w:r w:rsidR="002148DD" w:rsidRPr="006125AB">
        <w:t>value</w:t>
      </w:r>
      <w:r w:rsidR="00D84C56" w:rsidRPr="006125AB">
        <w:t xml:space="preserve">1 : </w:t>
      </w:r>
      <w:r w:rsidR="002148DD" w:rsidRPr="006125AB">
        <w:t>value</w:t>
      </w:r>
      <w:r w:rsidR="00D84C56" w:rsidRPr="006125AB">
        <w:t>2</w:t>
      </w:r>
    </w:p>
    <w:p w14:paraId="2F692DB9" w14:textId="4F538A59" w:rsidR="00D84C56" w:rsidRPr="006125AB" w:rsidRDefault="008F5906" w:rsidP="00D84C56">
      <w:pPr>
        <w:pStyle w:val="OdstavecSynteastyl"/>
      </w:pPr>
      <w:r>
        <w:t>W</w:t>
      </w:r>
      <w:r w:rsidR="002148DD" w:rsidRPr="006125AB">
        <w:t>here</w:t>
      </w:r>
      <w:r w:rsidR="00D84C56" w:rsidRPr="006125AB">
        <w:t xml:space="preserve"> </w:t>
      </w:r>
      <w:r w:rsidR="002148DD" w:rsidRPr="006125AB">
        <w:rPr>
          <w:i/>
        </w:rPr>
        <w:t>value</w:t>
      </w:r>
      <w:r w:rsidR="00D84C56" w:rsidRPr="006125AB">
        <w:rPr>
          <w:i/>
        </w:rPr>
        <w:t>1</w:t>
      </w:r>
      <w:r w:rsidR="00D84C56" w:rsidRPr="006125AB">
        <w:t xml:space="preserve"> a</w:t>
      </w:r>
      <w:r w:rsidR="002148DD" w:rsidRPr="006125AB">
        <w:t>nd</w:t>
      </w:r>
      <w:r w:rsidR="00D84C56" w:rsidRPr="006125AB">
        <w:t xml:space="preserve"> </w:t>
      </w:r>
      <w:r w:rsidR="002148DD" w:rsidRPr="006125AB">
        <w:rPr>
          <w:i/>
        </w:rPr>
        <w:t>value</w:t>
      </w:r>
      <w:r w:rsidR="00D84C56" w:rsidRPr="006125AB">
        <w:rPr>
          <w:i/>
        </w:rPr>
        <w:t>2</w:t>
      </w:r>
      <w:r w:rsidR="00D84C56" w:rsidRPr="006125AB">
        <w:t xml:space="preserve"> mu</w:t>
      </w:r>
      <w:r w:rsidR="002148DD" w:rsidRPr="006125AB">
        <w:t>st be values of the same type</w:t>
      </w:r>
      <w:r w:rsidR="009F0DF0" w:rsidRPr="006125AB">
        <w:t xml:space="preserve">. </w:t>
      </w:r>
      <w:r w:rsidR="009A23B0" w:rsidRPr="006125AB">
        <w:t xml:space="preserve">If </w:t>
      </w:r>
      <w:r w:rsidR="009A23B0" w:rsidRPr="006125AB">
        <w:rPr>
          <w:i/>
        </w:rPr>
        <w:t>boolean_value</w:t>
      </w:r>
      <w:r w:rsidR="009A23B0" w:rsidRPr="006125AB">
        <w:t xml:space="preserve"> is true</w:t>
      </w:r>
      <w:r w:rsidR="00BA5A04">
        <w:t>,</w:t>
      </w:r>
      <w:r w:rsidR="009A23B0" w:rsidRPr="006125AB">
        <w:t xml:space="preserve"> t</w:t>
      </w:r>
      <w:r w:rsidR="009F0DF0" w:rsidRPr="006125AB">
        <w:t xml:space="preserve">he result of the conditional expression </w:t>
      </w:r>
      <w:r w:rsidR="009A23B0" w:rsidRPr="006125AB">
        <w:t>will be</w:t>
      </w:r>
      <w:r w:rsidR="009F0DF0" w:rsidRPr="006125AB">
        <w:t xml:space="preserve"> </w:t>
      </w:r>
      <w:r w:rsidR="009F0DF0" w:rsidRPr="006125AB">
        <w:rPr>
          <w:i/>
        </w:rPr>
        <w:t>value1</w:t>
      </w:r>
      <w:r w:rsidR="00BA5A04">
        <w:rPr>
          <w:i/>
        </w:rPr>
        <w:t>;</w:t>
      </w:r>
      <w:r w:rsidR="009F0DF0" w:rsidRPr="006125AB">
        <w:t xml:space="preserve"> otherwise</w:t>
      </w:r>
      <w:r w:rsidR="00BA5A04">
        <w:t>,</w:t>
      </w:r>
      <w:r w:rsidR="009F0DF0" w:rsidRPr="006125AB">
        <w:t xml:space="preserve"> it </w:t>
      </w:r>
      <w:r w:rsidR="009A23B0" w:rsidRPr="006125AB">
        <w:t>will be</w:t>
      </w:r>
      <w:r w:rsidR="009F0DF0" w:rsidRPr="006125AB">
        <w:t xml:space="preserve"> </w:t>
      </w:r>
      <w:r w:rsidR="009F0DF0" w:rsidRPr="006125AB">
        <w:rPr>
          <w:i/>
        </w:rPr>
        <w:t>value2</w:t>
      </w:r>
      <w:r w:rsidR="00D84C56" w:rsidRPr="006125AB">
        <w:t>.</w:t>
      </w:r>
    </w:p>
    <w:p w14:paraId="710BE812" w14:textId="57638BFD" w:rsidR="00D84C56" w:rsidRPr="006125AB" w:rsidRDefault="00B86CBE" w:rsidP="00AF24A6">
      <w:pPr>
        <w:pStyle w:val="Heading4"/>
      </w:pPr>
      <w:bookmarkStart w:id="256" w:name="_Ref355013975"/>
      <w:r>
        <w:t>Statement</w:t>
      </w:r>
      <w:r w:rsidRPr="006125AB">
        <w:t xml:space="preserve"> </w:t>
      </w:r>
      <w:r>
        <w:t xml:space="preserve">in </w:t>
      </w:r>
      <w:r w:rsidR="008F5906">
        <w:t>X-script</w:t>
      </w:r>
      <w:bookmarkEnd w:id="256"/>
      <w:r>
        <w:t xml:space="preserve"> </w:t>
      </w:r>
    </w:p>
    <w:p w14:paraId="70D300E2" w14:textId="350FBFA5" w:rsidR="00FB7BF9" w:rsidRPr="006125AB" w:rsidRDefault="006125AB" w:rsidP="00FB7BF9">
      <w:pPr>
        <w:pStyle w:val="OdstavecSynteastyl"/>
        <w:rPr>
          <w:rFonts w:cs="Calibri"/>
          <w:color w:val="222222"/>
        </w:rPr>
      </w:pPr>
      <w:r>
        <w:rPr>
          <w:rFonts w:cs="Calibri"/>
          <w:color w:val="222222"/>
        </w:rPr>
        <w:t>The statement</w:t>
      </w:r>
      <w:r w:rsidR="00FB7BF9" w:rsidRPr="006125AB">
        <w:rPr>
          <w:rFonts w:cs="Calibri"/>
          <w:color w:val="222222"/>
        </w:rPr>
        <w:t xml:space="preserve">s in </w:t>
      </w:r>
      <w:r>
        <w:rPr>
          <w:rFonts w:cs="Calibri"/>
          <w:color w:val="222222"/>
        </w:rPr>
        <w:t xml:space="preserve">the </w:t>
      </w:r>
      <w:r w:rsidR="008F5906">
        <w:rPr>
          <w:rFonts w:cs="Calibri"/>
          <w:color w:val="222222"/>
        </w:rPr>
        <w:t>X-script</w:t>
      </w:r>
      <w:r w:rsidR="00FB7BF9" w:rsidRPr="006125AB">
        <w:rPr>
          <w:rFonts w:cs="Calibri"/>
          <w:color w:val="222222"/>
        </w:rPr>
        <w:t xml:space="preserve"> have very similar syntax and semantics </w:t>
      </w:r>
      <w:r w:rsidR="00B15222">
        <w:rPr>
          <w:rFonts w:cs="Calibri"/>
          <w:color w:val="222222"/>
        </w:rPr>
        <w:t>to</w:t>
      </w:r>
      <w:r w:rsidR="00FB7BF9" w:rsidRPr="006125AB">
        <w:rPr>
          <w:rFonts w:cs="Calibri"/>
          <w:color w:val="222222"/>
        </w:rPr>
        <w:t xml:space="preserve"> </w:t>
      </w:r>
      <w:r>
        <w:rPr>
          <w:rFonts w:cs="Calibri"/>
          <w:color w:val="222222"/>
        </w:rPr>
        <w:t>statement</w:t>
      </w:r>
      <w:r w:rsidR="00FB7BF9" w:rsidRPr="006125AB">
        <w:rPr>
          <w:rFonts w:cs="Calibri"/>
          <w:color w:val="222222"/>
        </w:rPr>
        <w:t>s in Java. They are separated by a semicolon</w:t>
      </w:r>
      <w:r w:rsidR="00BA5A04">
        <w:rPr>
          <w:rFonts w:cs="Calibri"/>
          <w:color w:val="222222"/>
        </w:rPr>
        <w:t>,</w:t>
      </w:r>
      <w:r w:rsidR="00FB7BF9" w:rsidRPr="006125AB">
        <w:rPr>
          <w:rFonts w:cs="Calibri"/>
          <w:color w:val="222222"/>
        </w:rPr>
        <w:t xml:space="preserve"> and </w:t>
      </w:r>
      <w:r>
        <w:rPr>
          <w:rFonts w:cs="Calibri"/>
          <w:color w:val="222222"/>
        </w:rPr>
        <w:t xml:space="preserve">they </w:t>
      </w:r>
      <w:r w:rsidR="00FB7BF9" w:rsidRPr="006125AB">
        <w:rPr>
          <w:rFonts w:cs="Calibri"/>
          <w:color w:val="222222"/>
        </w:rPr>
        <w:t xml:space="preserve">are always treated regardless of the </w:t>
      </w:r>
      <w:r w:rsidR="00752FD1">
        <w:t>text and line</w:t>
      </w:r>
      <w:r w:rsidR="00752FD1" w:rsidRPr="006125AB" w:rsidDel="00752FD1">
        <w:rPr>
          <w:rFonts w:cs="Calibri"/>
          <w:color w:val="222222"/>
        </w:rPr>
        <w:t xml:space="preserve"> </w:t>
      </w:r>
      <w:r w:rsidR="00FB7BF9" w:rsidRPr="006125AB">
        <w:rPr>
          <w:rFonts w:cs="Calibri"/>
          <w:color w:val="222222"/>
        </w:rPr>
        <w:t>spacing (</w:t>
      </w:r>
      <w:r w:rsidR="00752FD1">
        <w:rPr>
          <w:rFonts w:cs="Calibri"/>
          <w:color w:val="222222"/>
        </w:rPr>
        <w:t>i.e.</w:t>
      </w:r>
      <w:r w:rsidR="00BA5A04">
        <w:rPr>
          <w:rFonts w:cs="Calibri"/>
          <w:color w:val="222222"/>
        </w:rPr>
        <w:t>,</w:t>
      </w:r>
      <w:r w:rsidR="00FB7BF9" w:rsidRPr="006125AB">
        <w:rPr>
          <w:rFonts w:cs="Calibri"/>
          <w:color w:val="222222"/>
        </w:rPr>
        <w:t xml:space="preserve"> the space</w:t>
      </w:r>
      <w:r w:rsidR="003B4BD2">
        <w:rPr>
          <w:rFonts w:cs="Calibri"/>
          <w:color w:val="222222"/>
        </w:rPr>
        <w:t>s</w:t>
      </w:r>
      <w:r w:rsidR="00FB7BF9" w:rsidRPr="006125AB">
        <w:rPr>
          <w:rFonts w:cs="Calibri"/>
          <w:color w:val="222222"/>
        </w:rPr>
        <w:t>, tab</w:t>
      </w:r>
      <w:r w:rsidR="003B4BD2">
        <w:rPr>
          <w:rFonts w:cs="Calibri"/>
          <w:color w:val="222222"/>
        </w:rPr>
        <w:t>s</w:t>
      </w:r>
      <w:r w:rsidR="007B72CE">
        <w:rPr>
          <w:rFonts w:cs="Calibri"/>
          <w:color w:val="222222"/>
        </w:rPr>
        <w:t>,</w:t>
      </w:r>
      <w:r w:rsidR="00FB7BF9" w:rsidRPr="006125AB">
        <w:rPr>
          <w:rFonts w:cs="Calibri"/>
          <w:color w:val="222222"/>
        </w:rPr>
        <w:t xml:space="preserve"> and the new </w:t>
      </w:r>
      <w:r w:rsidR="003B4BD2">
        <w:rPr>
          <w:rFonts w:cs="Calibri"/>
          <w:color w:val="222222"/>
        </w:rPr>
        <w:t>lines</w:t>
      </w:r>
      <w:r w:rsidR="00FB7BF9" w:rsidRPr="006125AB">
        <w:rPr>
          <w:rFonts w:cs="Calibri"/>
          <w:color w:val="222222"/>
        </w:rPr>
        <w:t xml:space="preserve"> are treated as white space). </w:t>
      </w:r>
      <w:r w:rsidR="00C01B53">
        <w:rPr>
          <w:rFonts w:cs="Calibri"/>
          <w:color w:val="222222"/>
        </w:rPr>
        <w:t>Unlik</w:t>
      </w:r>
      <w:r w:rsidR="007B72CE">
        <w:rPr>
          <w:rFonts w:cs="Calibri"/>
          <w:color w:val="222222"/>
        </w:rPr>
        <w:t>e</w:t>
      </w:r>
      <w:r w:rsidR="00C01B53">
        <w:rPr>
          <w:rFonts w:cs="Calibri"/>
          <w:color w:val="222222"/>
        </w:rPr>
        <w:t xml:space="preserve"> </w:t>
      </w:r>
      <w:r w:rsidR="00BA5A04">
        <w:rPr>
          <w:rFonts w:cs="Calibri"/>
          <w:color w:val="222222"/>
        </w:rPr>
        <w:t>i</w:t>
      </w:r>
      <w:r w:rsidR="00FB7BF9" w:rsidRPr="006125AB">
        <w:rPr>
          <w:rFonts w:cs="Calibri"/>
          <w:color w:val="222222"/>
        </w:rPr>
        <w:t xml:space="preserve">n </w:t>
      </w:r>
      <w:r w:rsidR="00C01B53">
        <w:rPr>
          <w:rFonts w:cs="Calibri"/>
          <w:color w:val="222222"/>
        </w:rPr>
        <w:t>Java</w:t>
      </w:r>
      <w:r w:rsidR="00BA5A04">
        <w:rPr>
          <w:rFonts w:cs="Calibri"/>
          <w:color w:val="222222"/>
        </w:rPr>
        <w:t>,</w:t>
      </w:r>
      <w:r w:rsidR="00C01B53">
        <w:rPr>
          <w:rFonts w:cs="Calibri"/>
          <w:color w:val="222222"/>
        </w:rPr>
        <w:t xml:space="preserve"> </w:t>
      </w:r>
      <w:r w:rsidR="00FB7BF9" w:rsidRPr="006125AB">
        <w:rPr>
          <w:rFonts w:cs="Calibri"/>
          <w:color w:val="222222"/>
        </w:rPr>
        <w:t>the</w:t>
      </w:r>
      <w:r w:rsidR="00C01B53">
        <w:rPr>
          <w:rFonts w:cs="Calibri"/>
          <w:color w:val="222222"/>
        </w:rPr>
        <w:t xml:space="preserve"> character</w:t>
      </w:r>
      <w:r w:rsidR="00C01B53" w:rsidRPr="006125AB">
        <w:rPr>
          <w:rFonts w:cs="Calibri"/>
          <w:color w:val="222222"/>
        </w:rPr>
        <w:t>s</w:t>
      </w:r>
      <w:r w:rsidR="00C01B53">
        <w:rPr>
          <w:rFonts w:cs="Calibri"/>
          <w:color w:val="222222"/>
        </w:rPr>
        <w:t xml:space="preserve"> of</w:t>
      </w:r>
      <w:r w:rsidR="00FB7BF9" w:rsidRPr="006125AB">
        <w:rPr>
          <w:rFonts w:cs="Calibri"/>
          <w:color w:val="222222"/>
        </w:rPr>
        <w:t xml:space="preserve"> </w:t>
      </w:r>
      <w:r w:rsidR="007B72CE">
        <w:rPr>
          <w:rFonts w:cs="Calibri"/>
          <w:color w:val="222222"/>
        </w:rPr>
        <w:t xml:space="preserve">the </w:t>
      </w:r>
      <w:r>
        <w:rPr>
          <w:rFonts w:cs="Calibri"/>
          <w:color w:val="222222"/>
        </w:rPr>
        <w:t>S</w:t>
      </w:r>
      <w:r w:rsidRPr="006125AB">
        <w:rPr>
          <w:rFonts w:cs="Calibri"/>
          <w:color w:val="222222"/>
        </w:rPr>
        <w:t xml:space="preserve">tring </w:t>
      </w:r>
      <w:r w:rsidR="00FB7BF9" w:rsidRPr="006125AB">
        <w:rPr>
          <w:rFonts w:cs="Calibri"/>
          <w:color w:val="222222"/>
        </w:rPr>
        <w:t>constructor can be entered on multiple lines between the quotation marks</w:t>
      </w:r>
      <w:r>
        <w:rPr>
          <w:rFonts w:cs="Calibri"/>
          <w:color w:val="222222"/>
        </w:rPr>
        <w:t>.</w:t>
      </w:r>
      <w:r w:rsidR="00FB7BF9" w:rsidRPr="006125AB">
        <w:rPr>
          <w:rFonts w:cs="Calibri"/>
          <w:color w:val="222222"/>
        </w:rPr>
        <w:t xml:space="preserve"> </w:t>
      </w:r>
      <w:r>
        <w:rPr>
          <w:rFonts w:cs="Calibri"/>
          <w:color w:val="222222"/>
        </w:rPr>
        <w:t xml:space="preserve">Note that </w:t>
      </w:r>
      <w:r w:rsidR="00FB7BF9" w:rsidRPr="006125AB">
        <w:rPr>
          <w:rFonts w:cs="Calibri"/>
          <w:color w:val="222222"/>
        </w:rPr>
        <w:t xml:space="preserve">newlines are translated </w:t>
      </w:r>
      <w:r>
        <w:rPr>
          <w:rFonts w:cs="Calibri"/>
          <w:color w:val="222222"/>
        </w:rPr>
        <w:t>to</w:t>
      </w:r>
      <w:r w:rsidR="00FB7BF9" w:rsidRPr="006125AB">
        <w:rPr>
          <w:rFonts w:cs="Calibri"/>
          <w:color w:val="222222"/>
        </w:rPr>
        <w:t xml:space="preserve"> spaces</w:t>
      </w:r>
      <w:r w:rsidR="00CF234F" w:rsidRPr="006125AB">
        <w:rPr>
          <w:rFonts w:cs="Calibri"/>
          <w:color w:val="222222"/>
        </w:rPr>
        <w:t>.</w:t>
      </w:r>
    </w:p>
    <w:p w14:paraId="69D5D22A" w14:textId="105AA304" w:rsidR="00D84C56" w:rsidRPr="006125AB" w:rsidRDefault="00FB7BF9" w:rsidP="00D84C56">
      <w:pPr>
        <w:pStyle w:val="OdstavecSynteastyl"/>
        <w:rPr>
          <w:rFonts w:cs="Calibri"/>
        </w:rPr>
      </w:pPr>
      <w:r w:rsidRPr="006125AB">
        <w:rPr>
          <w:rFonts w:cs="Calibri"/>
          <w:color w:val="222222"/>
        </w:rPr>
        <w:t>Unlike Java</w:t>
      </w:r>
      <w:r w:rsidR="00C01B53">
        <w:rPr>
          <w:rFonts w:cs="Calibri"/>
          <w:color w:val="222222"/>
        </w:rPr>
        <w:t xml:space="preserve"> also</w:t>
      </w:r>
      <w:r w:rsidRPr="006125AB">
        <w:rPr>
          <w:rFonts w:cs="Calibri"/>
          <w:color w:val="222222"/>
        </w:rPr>
        <w:t xml:space="preserve"> </w:t>
      </w:r>
      <w:r w:rsidR="00C01B53" w:rsidRPr="006125AB">
        <w:rPr>
          <w:rFonts w:cs="Calibri"/>
          <w:color w:val="222222"/>
        </w:rPr>
        <w:t xml:space="preserve">in the </w:t>
      </w:r>
      <w:r w:rsidR="008F5906">
        <w:rPr>
          <w:rFonts w:cs="Calibri"/>
          <w:color w:val="222222"/>
        </w:rPr>
        <w:t>X-script</w:t>
      </w:r>
      <w:r w:rsidR="00BA5A04">
        <w:rPr>
          <w:rFonts w:cs="Calibri"/>
          <w:color w:val="222222"/>
        </w:rPr>
        <w:t>,</w:t>
      </w:r>
      <w:r w:rsidR="00C01B53" w:rsidRPr="006125AB">
        <w:rPr>
          <w:rFonts w:cs="Calibri"/>
          <w:color w:val="222222"/>
        </w:rPr>
        <w:t xml:space="preserve"> </w:t>
      </w:r>
      <w:r w:rsidR="00C01B53">
        <w:rPr>
          <w:rFonts w:cs="Calibri"/>
          <w:color w:val="222222"/>
        </w:rPr>
        <w:t xml:space="preserve">the </w:t>
      </w:r>
      <w:r w:rsidRPr="006125AB">
        <w:rPr>
          <w:rFonts w:cs="Calibri"/>
          <w:color w:val="222222"/>
        </w:rPr>
        <w:t xml:space="preserve">labels are not </w:t>
      </w:r>
      <w:r w:rsidR="00C01B53">
        <w:rPr>
          <w:rFonts w:cs="Calibri"/>
          <w:color w:val="222222"/>
        </w:rPr>
        <w:t>supported.</w:t>
      </w:r>
      <w:r w:rsidRPr="006125AB">
        <w:rPr>
          <w:rFonts w:cs="Calibri"/>
          <w:color w:val="222222"/>
        </w:rPr>
        <w:t xml:space="preserve"> </w:t>
      </w:r>
      <w:r w:rsidR="00C10DD8">
        <w:rPr>
          <w:rFonts w:cs="Calibri"/>
          <w:color w:val="222222"/>
        </w:rPr>
        <w:t>T</w:t>
      </w:r>
      <w:r w:rsidR="00C10DD8" w:rsidRPr="006125AB">
        <w:rPr>
          <w:rFonts w:cs="Calibri"/>
          <w:color w:val="222222"/>
        </w:rPr>
        <w:t>herefore,</w:t>
      </w:r>
      <w:r w:rsidRPr="006125AB">
        <w:rPr>
          <w:rFonts w:cs="Calibri"/>
          <w:color w:val="222222"/>
        </w:rPr>
        <w:t xml:space="preserve"> there </w:t>
      </w:r>
      <w:r w:rsidRPr="00752FD1">
        <w:rPr>
          <w:rFonts w:cs="Calibri"/>
          <w:color w:val="222222"/>
        </w:rPr>
        <w:t xml:space="preserve">are </w:t>
      </w:r>
      <w:r w:rsidR="00752FD1" w:rsidRPr="00752FD1">
        <w:t>also no supported</w:t>
      </w:r>
      <w:r w:rsidR="00752FD1">
        <w:t xml:space="preserve"> </w:t>
      </w:r>
      <w:r w:rsidRPr="006125AB">
        <w:rPr>
          <w:rFonts w:cs="Calibri"/>
          <w:color w:val="222222"/>
        </w:rPr>
        <w:t>label references in the command</w:t>
      </w:r>
      <w:r w:rsidR="00C01B53">
        <w:rPr>
          <w:rFonts w:cs="Calibri"/>
          <w:color w:val="222222"/>
        </w:rPr>
        <w:t>s</w:t>
      </w:r>
      <w:r w:rsidRPr="006125AB">
        <w:rPr>
          <w:rFonts w:cs="Calibri"/>
          <w:color w:val="222222"/>
        </w:rPr>
        <w:t xml:space="preserve"> </w:t>
      </w:r>
      <w:r w:rsidR="00C01B53">
        <w:rPr>
          <w:rFonts w:cs="Calibri"/>
          <w:color w:val="222222"/>
        </w:rPr>
        <w:t>"</w:t>
      </w:r>
      <w:r w:rsidRPr="006125AB">
        <w:rPr>
          <w:rFonts w:cs="Calibri"/>
          <w:color w:val="222222"/>
        </w:rPr>
        <w:t>break</w:t>
      </w:r>
      <w:r w:rsidR="00C01B53">
        <w:rPr>
          <w:rFonts w:cs="Calibri"/>
          <w:color w:val="222222"/>
        </w:rPr>
        <w:t>"</w:t>
      </w:r>
      <w:r w:rsidRPr="006125AB">
        <w:rPr>
          <w:rFonts w:cs="Calibri"/>
          <w:color w:val="222222"/>
        </w:rPr>
        <w:t xml:space="preserve"> or </w:t>
      </w:r>
      <w:r w:rsidR="00C01B53">
        <w:rPr>
          <w:rFonts w:cs="Calibri"/>
          <w:color w:val="222222"/>
        </w:rPr>
        <w:t>"</w:t>
      </w:r>
      <w:r w:rsidRPr="006125AB">
        <w:rPr>
          <w:rFonts w:cs="Calibri"/>
          <w:color w:val="222222"/>
        </w:rPr>
        <w:t>continue</w:t>
      </w:r>
      <w:r w:rsidR="00C01B53">
        <w:rPr>
          <w:rFonts w:cs="Calibri"/>
          <w:color w:val="222222"/>
        </w:rPr>
        <w:t>"</w:t>
      </w:r>
      <w:r w:rsidRPr="006125AB">
        <w:rPr>
          <w:rFonts w:cs="Calibri"/>
          <w:color w:val="222222"/>
        </w:rPr>
        <w:t>.</w:t>
      </w:r>
      <w:r w:rsidR="006125AB">
        <w:rPr>
          <w:rFonts w:cs="Calibri"/>
          <w:color w:val="222222"/>
        </w:rPr>
        <w:t xml:space="preserve"> </w:t>
      </w:r>
      <w:r w:rsidR="00C01B53">
        <w:rPr>
          <w:rFonts w:cs="Calibri"/>
          <w:color w:val="222222"/>
        </w:rPr>
        <w:t>Otherwise</w:t>
      </w:r>
      <w:r w:rsidR="007B72CE">
        <w:rPr>
          <w:rFonts w:cs="Calibri"/>
          <w:color w:val="222222"/>
        </w:rPr>
        <w:t>,</w:t>
      </w:r>
      <w:r w:rsidR="00C01B53">
        <w:rPr>
          <w:rFonts w:cs="Calibri"/>
          <w:color w:val="222222"/>
        </w:rPr>
        <w:t xml:space="preserve"> t</w:t>
      </w:r>
      <w:r w:rsidR="006125AB" w:rsidRPr="006125AB">
        <w:rPr>
          <w:rStyle w:val="alt-edited1"/>
          <w:rFonts w:cs="Calibri"/>
          <w:color w:val="000000" w:themeColor="text1"/>
        </w:rPr>
        <w:t xml:space="preserve">he syntax of statements in the </w:t>
      </w:r>
      <w:r w:rsidR="008F5906">
        <w:rPr>
          <w:rStyle w:val="alt-edited1"/>
          <w:rFonts w:cs="Calibri"/>
          <w:color w:val="000000" w:themeColor="text1"/>
        </w:rPr>
        <w:t>X-script</w:t>
      </w:r>
      <w:r w:rsidR="006125AB" w:rsidRPr="006125AB">
        <w:rPr>
          <w:rStyle w:val="alt-edited1"/>
          <w:rFonts w:cs="Calibri"/>
          <w:color w:val="000000" w:themeColor="text1"/>
        </w:rPr>
        <w:t xml:space="preserve"> is similar to writing in </w:t>
      </w:r>
      <w:r w:rsidR="006125AB">
        <w:rPr>
          <w:rStyle w:val="alt-edited1"/>
          <w:rFonts w:cs="Calibri"/>
          <w:color w:val="000000" w:themeColor="text1"/>
        </w:rPr>
        <w:t xml:space="preserve">the </w:t>
      </w:r>
      <w:r w:rsidR="006125AB" w:rsidRPr="006125AB">
        <w:rPr>
          <w:rStyle w:val="alt-edited1"/>
          <w:rFonts w:cs="Calibri"/>
          <w:color w:val="000000" w:themeColor="text1"/>
        </w:rPr>
        <w:t>Java language.</w:t>
      </w:r>
    </w:p>
    <w:p w14:paraId="4AEC7D08" w14:textId="77777777" w:rsidR="00D84C56" w:rsidRPr="006125AB" w:rsidRDefault="00FB7BF9" w:rsidP="00D84C56">
      <w:pPr>
        <w:pStyle w:val="OdstavecSynteastyl"/>
        <w:rPr>
          <w:b/>
        </w:rPr>
      </w:pPr>
      <w:r w:rsidRPr="006125AB">
        <w:rPr>
          <w:b/>
        </w:rPr>
        <w:t>Comments</w:t>
      </w:r>
    </w:p>
    <w:p w14:paraId="6D858BB2" w14:textId="2A1C407A" w:rsidR="00D84C56" w:rsidRPr="006125AB" w:rsidRDefault="00C01B53" w:rsidP="00D84C56">
      <w:pPr>
        <w:pStyle w:val="OdstavecSynteastyl"/>
      </w:pPr>
      <w:r>
        <w:t>The c</w:t>
      </w:r>
      <w:r w:rsidR="00FB7BF9" w:rsidRPr="006125AB">
        <w:t xml:space="preserve">omments may appear anywhere in the </w:t>
      </w:r>
      <w:r w:rsidR="008F5906">
        <w:t>X-script</w:t>
      </w:r>
      <w:r w:rsidR="00FB7BF9" w:rsidRPr="006125AB">
        <w:t xml:space="preserve">. Every comment begins </w:t>
      </w:r>
      <w:r w:rsidR="00FB7BF9" w:rsidRPr="00752FD1">
        <w:t xml:space="preserve">with </w:t>
      </w:r>
      <w:r w:rsidR="00752FD1" w:rsidRPr="00752FD1">
        <w:t>the</w:t>
      </w:r>
      <w:r w:rsidR="00752FD1" w:rsidRPr="00752FD1" w:rsidDel="00752FD1">
        <w:t xml:space="preserve"> </w:t>
      </w:r>
      <w:r w:rsidR="00FB7BF9" w:rsidRPr="006125AB">
        <w:t xml:space="preserve">sequence </w:t>
      </w:r>
      <w:r w:rsidR="00BA5A04">
        <w:t xml:space="preserve">that </w:t>
      </w:r>
      <w:r w:rsidR="00B15222">
        <w:t>starts with</w:t>
      </w:r>
      <w:r w:rsidR="00FB7BF9" w:rsidRPr="006125AB">
        <w:t xml:space="preserve"> </w:t>
      </w:r>
      <w:r w:rsidR="00752FD1">
        <w:t>/*</w:t>
      </w:r>
      <w:r w:rsidR="00FB7BF9" w:rsidRPr="006125AB">
        <w:t xml:space="preserve">and ends </w:t>
      </w:r>
      <w:r w:rsidR="00B15222">
        <w:t xml:space="preserve">with </w:t>
      </w:r>
      <w:r w:rsidR="00FB7BF9" w:rsidRPr="006125AB">
        <w:t xml:space="preserve">* /. However, </w:t>
      </w:r>
      <w:r>
        <w:t>unlike in Java</w:t>
      </w:r>
      <w:r w:rsidR="007B72CE">
        <w:t>,</w:t>
      </w:r>
      <w:r>
        <w:t xml:space="preserve"> </w:t>
      </w:r>
      <w:r w:rsidR="00FB7BF9" w:rsidRPr="006125AB">
        <w:t>line comments (</w:t>
      </w:r>
      <w:r w:rsidR="00AF6CE7" w:rsidRPr="006125AB">
        <w:t>starting with</w:t>
      </w:r>
      <w:r w:rsidR="00FB7BF9" w:rsidRPr="006125AB">
        <w:t xml:space="preserve"> //) are not allowed.</w:t>
      </w:r>
    </w:p>
    <w:p w14:paraId="374D2C2B" w14:textId="77777777" w:rsidR="00D84C56" w:rsidRPr="006125AB" w:rsidRDefault="00D84C56" w:rsidP="00D84C56">
      <w:pPr>
        <w:pStyle w:val="OdstavecSynteastyl"/>
        <w:rPr>
          <w:b/>
        </w:rPr>
      </w:pPr>
      <w:r w:rsidRPr="006125AB">
        <w:rPr>
          <w:b/>
        </w:rPr>
        <w:t>Identifi</w:t>
      </w:r>
      <w:r w:rsidR="00C26A4E" w:rsidRPr="006125AB">
        <w:rPr>
          <w:b/>
        </w:rPr>
        <w:t>ers</w:t>
      </w:r>
    </w:p>
    <w:p w14:paraId="26A434E1" w14:textId="293A2C73" w:rsidR="006125AB" w:rsidRPr="006125AB" w:rsidRDefault="0026556B" w:rsidP="006125AB">
      <w:pPr>
        <w:pStyle w:val="OdstavecSynteastyl"/>
      </w:pPr>
      <w:r w:rsidRPr="006125AB">
        <w:t xml:space="preserve">The identifiers in </w:t>
      </w:r>
      <w:r w:rsidR="006125AB">
        <w:t>the</w:t>
      </w:r>
      <w:r w:rsidRPr="006125AB">
        <w:t xml:space="preserve"> </w:t>
      </w:r>
      <w:r w:rsidR="008F5906">
        <w:t>X-script</w:t>
      </w:r>
      <w:r w:rsidRPr="006125AB">
        <w:t xml:space="preserve"> (such as naming a variable, method, type, etc.) must either begin with a letter or </w:t>
      </w:r>
      <w:r w:rsidR="006125AB">
        <w:t>with the</w:t>
      </w:r>
      <w:r w:rsidRPr="006125AB">
        <w:t xml:space="preserve"> underscore (_) character followed by letters, numbers</w:t>
      </w:r>
      <w:r w:rsidR="00C8214A">
        <w:t>,</w:t>
      </w:r>
      <w:r w:rsidRPr="006125AB">
        <w:t xml:space="preserve"> or underscores. In </w:t>
      </w:r>
      <w:r w:rsidR="00752FD1" w:rsidRPr="006125AB">
        <w:t>addition,</w:t>
      </w:r>
      <w:r w:rsidR="00C01B53">
        <w:t xml:space="preserve"> unlike in Java</w:t>
      </w:r>
      <w:r w:rsidR="00BA5A04">
        <w:t>,</w:t>
      </w:r>
      <w:r w:rsidRPr="006125AB">
        <w:t xml:space="preserve"> in the middle of the identifier, </w:t>
      </w:r>
      <w:r w:rsidR="00752FD1">
        <w:t xml:space="preserve">there can be </w:t>
      </w:r>
      <w:r w:rsidR="00C01B53">
        <w:t>a</w:t>
      </w:r>
      <w:r w:rsidRPr="006125AB">
        <w:t xml:space="preserve"> dot (.),  colon (:), or minus</w:t>
      </w:r>
      <w:r w:rsidR="00C01B53" w:rsidRPr="006125AB">
        <w:t xml:space="preserve"> character</w:t>
      </w:r>
      <w:r w:rsidRPr="006125AB">
        <w:t xml:space="preserve"> (-)</w:t>
      </w:r>
      <w:r w:rsidR="00C01B53">
        <w:t xml:space="preserve"> (as the </w:t>
      </w:r>
      <w:r w:rsidR="00C01B53" w:rsidRPr="006125AB">
        <w:t>standard XML naming rules</w:t>
      </w:r>
      <w:r w:rsidR="00C01B53">
        <w:t>)</w:t>
      </w:r>
      <w:r w:rsidRPr="006125AB">
        <w:t xml:space="preserve">. The </w:t>
      </w:r>
      <w:r w:rsidR="006125AB">
        <w:t xml:space="preserve">names in the </w:t>
      </w:r>
      <w:r w:rsidR="008F5906">
        <w:t>X-script</w:t>
      </w:r>
      <w:r w:rsidRPr="006125AB">
        <w:t xml:space="preserve"> </w:t>
      </w:r>
      <w:r w:rsidR="006125AB">
        <w:t>are</w:t>
      </w:r>
      <w:r w:rsidRPr="006125AB">
        <w:t xml:space="preserve"> case-sensitive. </w:t>
      </w:r>
      <w:r w:rsidR="00C01B53">
        <w:t>The n</w:t>
      </w:r>
      <w:r w:rsidR="006125AB">
        <w:t>ames of</w:t>
      </w:r>
      <w:r w:rsidRPr="006125AB">
        <w:t xml:space="preserve"> variables</w:t>
      </w:r>
      <w:r w:rsidR="00C01B53">
        <w:t xml:space="preserve"> and constants</w:t>
      </w:r>
      <w:r w:rsidR="00BA5A04">
        <w:t>,</w:t>
      </w:r>
      <w:r w:rsidRPr="006125AB">
        <w:t xml:space="preserve"> or methods</w:t>
      </w:r>
      <w:r w:rsidR="00BA5A04">
        <w:t>,</w:t>
      </w:r>
      <w:r w:rsidRPr="006125AB">
        <w:t xml:space="preserve"> may </w:t>
      </w:r>
      <w:r w:rsidR="006125AB">
        <w:t>also contain</w:t>
      </w:r>
      <w:r w:rsidRPr="006125AB">
        <w:t xml:space="preserve"> </w:t>
      </w:r>
      <w:r w:rsidR="00C01B53">
        <w:t>a</w:t>
      </w:r>
      <w:r w:rsidRPr="006125AB">
        <w:t xml:space="preserve"> dollar </w:t>
      </w:r>
      <w:r w:rsidR="006125AB">
        <w:t>character</w:t>
      </w:r>
      <w:r w:rsidRPr="006125AB">
        <w:t xml:space="preserve"> ($). National alphabet characters may also be used.</w:t>
      </w:r>
      <w:r w:rsidR="006125AB" w:rsidRPr="006125AB">
        <w:t xml:space="preserve"> </w:t>
      </w:r>
    </w:p>
    <w:p w14:paraId="048D6B9E" w14:textId="77777777" w:rsidR="00D84C56" w:rsidRPr="006125AB" w:rsidRDefault="0026556B" w:rsidP="00D84C56">
      <w:pPr>
        <w:pStyle w:val="OdstavecSynteastyl"/>
        <w:rPr>
          <w:b/>
        </w:rPr>
      </w:pPr>
      <w:r w:rsidRPr="006125AB">
        <w:rPr>
          <w:b/>
        </w:rPr>
        <w:t xml:space="preserve">Variable declaration </w:t>
      </w:r>
      <w:r w:rsidR="00C97292" w:rsidRPr="006125AB">
        <w:rPr>
          <w:b/>
        </w:rPr>
        <w:t>statement</w:t>
      </w:r>
    </w:p>
    <w:p w14:paraId="406631A3" w14:textId="1B95738C" w:rsidR="00C97292" w:rsidRPr="006125AB" w:rsidRDefault="0026556B" w:rsidP="00D84C56">
      <w:pPr>
        <w:pStyle w:val="OdstavecSynteastyl"/>
        <w:rPr>
          <w:rFonts w:cs="Calibri"/>
          <w:color w:val="222222"/>
        </w:rPr>
      </w:pPr>
      <w:r w:rsidRPr="006125AB">
        <w:rPr>
          <w:rFonts w:cs="Calibri"/>
          <w:color w:val="222222"/>
        </w:rPr>
        <w:t xml:space="preserve">The variable declaration </w:t>
      </w:r>
      <w:r w:rsidR="00C97292" w:rsidRPr="006125AB">
        <w:rPr>
          <w:rFonts w:cs="Calibri"/>
          <w:color w:val="222222"/>
        </w:rPr>
        <w:t>statement</w:t>
      </w:r>
      <w:r w:rsidRPr="006125AB">
        <w:rPr>
          <w:rFonts w:cs="Calibri"/>
          <w:color w:val="222222"/>
        </w:rPr>
        <w:t xml:space="preserve"> begins with the name of the data type</w:t>
      </w:r>
      <w:r w:rsidR="00BA5A04">
        <w:rPr>
          <w:rFonts w:cs="Calibri"/>
          <w:color w:val="222222"/>
        </w:rPr>
        <w:t>,</w:t>
      </w:r>
      <w:r w:rsidRPr="006125AB">
        <w:rPr>
          <w:rFonts w:cs="Calibri"/>
          <w:color w:val="222222"/>
        </w:rPr>
        <w:t xml:space="preserve"> followed by </w:t>
      </w:r>
      <w:r w:rsidR="00C01B53">
        <w:rPr>
          <w:rFonts w:cs="Calibri"/>
          <w:color w:val="222222"/>
        </w:rPr>
        <w:t>a</w:t>
      </w:r>
      <w:r w:rsidRPr="006125AB">
        <w:rPr>
          <w:rFonts w:cs="Calibri"/>
          <w:color w:val="222222"/>
        </w:rPr>
        <w:t xml:space="preserve"> sequence of variable</w:t>
      </w:r>
      <w:r w:rsidR="006125AB" w:rsidRPr="006125AB">
        <w:rPr>
          <w:rFonts w:cs="Calibri"/>
          <w:color w:val="222222"/>
        </w:rPr>
        <w:t xml:space="preserve"> name</w:t>
      </w:r>
      <w:r w:rsidRPr="006125AB">
        <w:rPr>
          <w:rFonts w:cs="Calibri"/>
          <w:color w:val="222222"/>
        </w:rPr>
        <w:t>s (identifiers) separated by comma</w:t>
      </w:r>
      <w:r w:rsidR="006125AB" w:rsidRPr="006125AB">
        <w:rPr>
          <w:rFonts w:cs="Calibri"/>
          <w:color w:val="222222"/>
        </w:rPr>
        <w:t xml:space="preserve"> character</w:t>
      </w:r>
      <w:r w:rsidR="007B72CE">
        <w:rPr>
          <w:rFonts w:cs="Calibri"/>
          <w:color w:val="222222"/>
        </w:rPr>
        <w:t>s</w:t>
      </w:r>
      <w:r w:rsidRPr="006125AB">
        <w:rPr>
          <w:rFonts w:cs="Calibri"/>
          <w:color w:val="222222"/>
        </w:rPr>
        <w:t xml:space="preserve">. </w:t>
      </w:r>
      <w:r w:rsidR="00752FD1">
        <w:rPr>
          <w:rFonts w:cs="Calibri"/>
          <w:color w:val="222222"/>
        </w:rPr>
        <w:t>The</w:t>
      </w:r>
      <w:r w:rsidR="00752FD1" w:rsidRPr="006125AB">
        <w:rPr>
          <w:rFonts w:cs="Calibri"/>
          <w:color w:val="222222"/>
        </w:rPr>
        <w:t xml:space="preserve"> </w:t>
      </w:r>
      <w:r w:rsidR="00C01B53" w:rsidRPr="006125AB">
        <w:rPr>
          <w:rFonts w:cs="Calibri"/>
          <w:color w:val="222222"/>
        </w:rPr>
        <w:t xml:space="preserve">variable declaration </w:t>
      </w:r>
      <w:r w:rsidR="007B72CE">
        <w:rPr>
          <w:rFonts w:cs="Calibri"/>
          <w:color w:val="222222"/>
        </w:rPr>
        <w:t xml:space="preserve">of </w:t>
      </w:r>
      <w:r w:rsidR="00C01B53">
        <w:rPr>
          <w:rFonts w:cs="Calibri"/>
          <w:color w:val="222222"/>
        </w:rPr>
        <w:t>a</w:t>
      </w:r>
      <w:r w:rsidR="007B72CE">
        <w:rPr>
          <w:rFonts w:cs="Calibri"/>
          <w:color w:val="222222"/>
        </w:rPr>
        <w:t>n</w:t>
      </w:r>
      <w:r w:rsidRPr="006125AB">
        <w:rPr>
          <w:rFonts w:cs="Calibri"/>
          <w:color w:val="222222"/>
        </w:rPr>
        <w:t xml:space="preserve"> assignment </w:t>
      </w:r>
      <w:r w:rsidR="00C97292" w:rsidRPr="006125AB">
        <w:rPr>
          <w:rFonts w:cs="Calibri"/>
          <w:color w:val="222222"/>
        </w:rPr>
        <w:t>statement</w:t>
      </w:r>
      <w:r w:rsidR="006125AB" w:rsidRPr="006125AB">
        <w:rPr>
          <w:rFonts w:cs="Calibri"/>
          <w:color w:val="222222"/>
        </w:rPr>
        <w:t xml:space="preserve"> </w:t>
      </w:r>
      <w:r w:rsidRPr="006125AB">
        <w:rPr>
          <w:rFonts w:cs="Calibri"/>
          <w:color w:val="222222"/>
        </w:rPr>
        <w:t xml:space="preserve">can </w:t>
      </w:r>
      <w:r w:rsidR="006125AB" w:rsidRPr="006125AB">
        <w:rPr>
          <w:rFonts w:cs="Calibri"/>
          <w:color w:val="222222"/>
        </w:rPr>
        <w:t xml:space="preserve">also </w:t>
      </w:r>
      <w:r w:rsidRPr="006125AB">
        <w:rPr>
          <w:rFonts w:cs="Calibri"/>
          <w:color w:val="222222"/>
        </w:rPr>
        <w:t xml:space="preserve">be </w:t>
      </w:r>
      <w:r w:rsidR="00EE0D05">
        <w:rPr>
          <w:rFonts w:cs="Calibri"/>
          <w:color w:val="222222"/>
        </w:rPr>
        <w:t>specified (as in Java)</w:t>
      </w:r>
      <w:r w:rsidR="006125AB" w:rsidRPr="006125AB">
        <w:rPr>
          <w:rFonts w:cs="Calibri"/>
          <w:color w:val="222222"/>
        </w:rPr>
        <w:t>.</w:t>
      </w:r>
    </w:p>
    <w:p w14:paraId="2B8B1E9F" w14:textId="3ECAC19A" w:rsidR="00C97292" w:rsidRPr="006125AB" w:rsidRDefault="00C97292" w:rsidP="00D84C56">
      <w:pPr>
        <w:pStyle w:val="OdstavecSynteastyl"/>
        <w:rPr>
          <w:rFonts w:cs="Calibri"/>
          <w:color w:val="222222"/>
        </w:rPr>
      </w:pPr>
      <w:r w:rsidRPr="006125AB">
        <w:rPr>
          <w:rFonts w:cs="Calibri"/>
          <w:color w:val="222222"/>
        </w:rPr>
        <w:t>The variable can be declared in the declaration section or within some statements (</w:t>
      </w:r>
      <w:r w:rsidR="006125AB" w:rsidRPr="006125AB">
        <w:rPr>
          <w:rFonts w:cs="Calibri"/>
          <w:color w:val="222222"/>
        </w:rPr>
        <w:t>e.g.</w:t>
      </w:r>
      <w:r w:rsidR="00BA5A04">
        <w:rPr>
          <w:rFonts w:cs="Calibri"/>
          <w:color w:val="222222"/>
        </w:rPr>
        <w:t>,</w:t>
      </w:r>
      <w:r w:rsidR="006125AB" w:rsidRPr="006125AB">
        <w:rPr>
          <w:rFonts w:cs="Calibri"/>
          <w:color w:val="222222"/>
        </w:rPr>
        <w:t xml:space="preserve"> </w:t>
      </w:r>
      <w:r w:rsidRPr="006125AB">
        <w:rPr>
          <w:rFonts w:cs="Calibri"/>
          <w:color w:val="222222"/>
        </w:rPr>
        <w:t xml:space="preserve">compound statements, </w:t>
      </w:r>
      <w:r w:rsidR="006125AB">
        <w:rPr>
          <w:rFonts w:cs="Calibri"/>
          <w:color w:val="222222"/>
        </w:rPr>
        <w:t>"</w:t>
      </w:r>
      <w:r w:rsidRPr="006125AB">
        <w:rPr>
          <w:rFonts w:cs="Calibri"/>
          <w:color w:val="222222"/>
        </w:rPr>
        <w:t>for</w:t>
      </w:r>
      <w:r w:rsidR="006125AB">
        <w:rPr>
          <w:rFonts w:cs="Calibri"/>
          <w:color w:val="222222"/>
        </w:rPr>
        <w:t>"</w:t>
      </w:r>
      <w:r w:rsidRPr="006125AB">
        <w:rPr>
          <w:rFonts w:cs="Calibri"/>
          <w:color w:val="222222"/>
        </w:rPr>
        <w:t xml:space="preserve"> statement</w:t>
      </w:r>
      <w:r w:rsidR="007B72CE">
        <w:rPr>
          <w:rFonts w:cs="Calibri"/>
          <w:color w:val="222222"/>
        </w:rPr>
        <w:t>s,</w:t>
      </w:r>
      <w:r w:rsidR="00EE0D05">
        <w:rPr>
          <w:rFonts w:cs="Calibri"/>
          <w:color w:val="222222"/>
        </w:rPr>
        <w:t xml:space="preserve"> etc.</w:t>
      </w:r>
      <w:r w:rsidRPr="006125AB">
        <w:rPr>
          <w:rFonts w:cs="Calibri"/>
          <w:color w:val="222222"/>
        </w:rPr>
        <w:t>).</w:t>
      </w:r>
    </w:p>
    <w:p w14:paraId="13227C87" w14:textId="19019E54" w:rsidR="006A270C" w:rsidRPr="006125AB" w:rsidRDefault="006A270C" w:rsidP="00D84C56">
      <w:pPr>
        <w:pStyle w:val="OdstavecSynteastyl"/>
        <w:rPr>
          <w:rFonts w:cs="Calibri"/>
          <w:color w:val="222222"/>
        </w:rPr>
      </w:pPr>
      <w:r w:rsidRPr="006125AB">
        <w:rPr>
          <w:rFonts w:cs="Calibri"/>
          <w:color w:val="222222"/>
        </w:rPr>
        <w:t xml:space="preserve"> The variable declaration statement can be preceded by a qualifier describing </w:t>
      </w:r>
      <w:r w:rsidR="00B15222">
        <w:rPr>
          <w:rFonts w:cs="Calibri"/>
          <w:color w:val="222222"/>
        </w:rPr>
        <w:t xml:space="preserve">the </w:t>
      </w:r>
      <w:r w:rsidRPr="006125AB">
        <w:rPr>
          <w:rFonts w:cs="Calibri"/>
          <w:color w:val="222222"/>
        </w:rPr>
        <w:t xml:space="preserve">properties of </w:t>
      </w:r>
      <w:r w:rsidR="00EE0D05">
        <w:rPr>
          <w:rFonts w:cs="Calibri"/>
          <w:color w:val="222222"/>
        </w:rPr>
        <w:t>a</w:t>
      </w:r>
      <w:r w:rsidRPr="006125AB">
        <w:rPr>
          <w:rFonts w:cs="Calibri"/>
          <w:color w:val="222222"/>
        </w:rPr>
        <w:t xml:space="preserve"> variable:</w:t>
      </w:r>
    </w:p>
    <w:p w14:paraId="2D0FF473" w14:textId="459AD2DF" w:rsidR="006A270C" w:rsidRPr="006125AB" w:rsidRDefault="006A270C" w:rsidP="00C94B30">
      <w:pPr>
        <w:pStyle w:val="OdstavecSynteastyl"/>
        <w:ind w:left="1410" w:hanging="1126"/>
        <w:rPr>
          <w:rFonts w:cs="Calibri"/>
          <w:color w:val="222222"/>
        </w:rPr>
      </w:pPr>
      <w:r w:rsidRPr="006125AB">
        <w:rPr>
          <w:rFonts w:cs="Calibri"/>
          <w:color w:val="222222"/>
        </w:rPr>
        <w:t>- fi</w:t>
      </w:r>
      <w:r w:rsidR="003678A4" w:rsidRPr="006125AB">
        <w:rPr>
          <w:rFonts w:cs="Calibri"/>
          <w:color w:val="222222"/>
        </w:rPr>
        <w:t>nal</w:t>
      </w:r>
      <w:r w:rsidR="007B72CE">
        <w:rPr>
          <w:rFonts w:cs="Calibri"/>
          <w:color w:val="222222"/>
        </w:rPr>
        <w:tab/>
      </w:r>
      <w:r w:rsidR="00BA5A04">
        <w:rPr>
          <w:rFonts w:cs="Calibri"/>
          <w:color w:val="222222"/>
        </w:rPr>
        <w:t>T</w:t>
      </w:r>
      <w:r w:rsidRPr="006125AB">
        <w:rPr>
          <w:rFonts w:cs="Calibri"/>
          <w:color w:val="222222"/>
        </w:rPr>
        <w:t xml:space="preserve">he variable has a </w:t>
      </w:r>
      <w:r w:rsidR="006125AB">
        <w:rPr>
          <w:rFonts w:cs="Calibri"/>
          <w:color w:val="222222"/>
        </w:rPr>
        <w:t xml:space="preserve">fixed </w:t>
      </w:r>
      <w:r w:rsidRPr="006125AB">
        <w:rPr>
          <w:rFonts w:cs="Calibri"/>
          <w:color w:val="222222"/>
        </w:rPr>
        <w:t>value in the initialization process</w:t>
      </w:r>
      <w:r w:rsidR="00EE0D05">
        <w:rPr>
          <w:rFonts w:cs="Calibri"/>
          <w:color w:val="222222"/>
        </w:rPr>
        <w:t>.</w:t>
      </w:r>
      <w:r w:rsidRPr="006125AB">
        <w:rPr>
          <w:rFonts w:cs="Calibri"/>
          <w:color w:val="222222"/>
        </w:rPr>
        <w:t xml:space="preserve"> </w:t>
      </w:r>
      <w:r w:rsidR="00EE0D05">
        <w:rPr>
          <w:rFonts w:cs="Calibri"/>
          <w:color w:val="222222"/>
        </w:rPr>
        <w:t>This value</w:t>
      </w:r>
      <w:r w:rsidRPr="006125AB">
        <w:rPr>
          <w:rFonts w:cs="Calibri"/>
          <w:color w:val="222222"/>
        </w:rPr>
        <w:t xml:space="preserve"> can't be changed in </w:t>
      </w:r>
      <w:r w:rsidR="006125AB">
        <w:rPr>
          <w:rFonts w:cs="Calibri"/>
          <w:color w:val="222222"/>
        </w:rPr>
        <w:t xml:space="preserve">other statements of </w:t>
      </w:r>
      <w:r w:rsidRPr="006125AB">
        <w:rPr>
          <w:rFonts w:cs="Calibri"/>
          <w:color w:val="222222"/>
        </w:rPr>
        <w:t>the</w:t>
      </w:r>
      <w:r w:rsidR="006125AB">
        <w:rPr>
          <w:rFonts w:cs="Calibri"/>
          <w:color w:val="222222"/>
        </w:rPr>
        <w:t xml:space="preserve"> </w:t>
      </w:r>
      <w:r w:rsidR="008F5906">
        <w:rPr>
          <w:rFonts w:cs="Calibri"/>
          <w:color w:val="222222"/>
        </w:rPr>
        <w:t>X-script</w:t>
      </w:r>
      <w:r w:rsidRPr="006125AB">
        <w:rPr>
          <w:rFonts w:cs="Calibri"/>
          <w:color w:val="222222"/>
        </w:rPr>
        <w:t>.</w:t>
      </w:r>
    </w:p>
    <w:p w14:paraId="5821BC76" w14:textId="15F0CB54" w:rsidR="006A270C" w:rsidRPr="006125AB" w:rsidRDefault="006A270C" w:rsidP="00C94B30">
      <w:pPr>
        <w:pStyle w:val="OdstavecSynteastyl"/>
        <w:ind w:left="1410" w:hanging="1126"/>
        <w:rPr>
          <w:rFonts w:cs="Calibri"/>
          <w:color w:val="222222"/>
        </w:rPr>
      </w:pPr>
      <w:r w:rsidRPr="006125AB">
        <w:rPr>
          <w:rFonts w:cs="Calibri"/>
          <w:color w:val="222222"/>
        </w:rPr>
        <w:t>- external</w:t>
      </w:r>
      <w:r w:rsidR="007B72CE">
        <w:rPr>
          <w:rFonts w:cs="Calibri"/>
          <w:color w:val="222222"/>
        </w:rPr>
        <w:tab/>
      </w:r>
      <w:r w:rsidRPr="006125AB">
        <w:rPr>
          <w:rFonts w:cs="Calibri"/>
          <w:color w:val="222222"/>
        </w:rPr>
        <w:t xml:space="preserve">variable is accessible from the external </w:t>
      </w:r>
      <w:r w:rsidR="006125AB">
        <w:rPr>
          <w:rFonts w:cs="Calibri"/>
          <w:color w:val="222222"/>
        </w:rPr>
        <w:t xml:space="preserve">Java </w:t>
      </w:r>
      <w:r w:rsidRPr="006125AB">
        <w:rPr>
          <w:rFonts w:cs="Calibri"/>
          <w:color w:val="222222"/>
        </w:rPr>
        <w:t>program</w:t>
      </w:r>
      <w:r w:rsidR="003678A4" w:rsidRPr="006125AB">
        <w:rPr>
          <w:rFonts w:cs="Calibri"/>
          <w:color w:val="222222"/>
        </w:rPr>
        <w:t xml:space="preserve"> (this qualifier may only be used in the declaration part</w:t>
      </w:r>
      <w:r w:rsidR="00EE0D05">
        <w:rPr>
          <w:rFonts w:cs="Calibri"/>
          <w:color w:val="222222"/>
        </w:rPr>
        <w:t xml:space="preserve"> of </w:t>
      </w:r>
      <w:r w:rsidR="008F5906">
        <w:rPr>
          <w:rFonts w:cs="Calibri"/>
          <w:color w:val="222222"/>
        </w:rPr>
        <w:t>X-definition</w:t>
      </w:r>
      <w:r w:rsidR="003678A4" w:rsidRPr="006125AB">
        <w:rPr>
          <w:rFonts w:cs="Calibri"/>
          <w:color w:val="222222"/>
        </w:rPr>
        <w:t>)</w:t>
      </w:r>
      <w:r w:rsidRPr="006125AB">
        <w:rPr>
          <w:rFonts w:cs="Calibri"/>
          <w:color w:val="222222"/>
        </w:rPr>
        <w:t>.</w:t>
      </w:r>
    </w:p>
    <w:p w14:paraId="2147EF28" w14:textId="3CC5D8B6" w:rsidR="00D84C56" w:rsidRPr="006125AB" w:rsidRDefault="006A270C" w:rsidP="00D84C56">
      <w:pPr>
        <w:pStyle w:val="OdstavecSynteastyl"/>
        <w:rPr>
          <w:rFonts w:cs="Calibri"/>
        </w:rPr>
      </w:pPr>
      <w:r w:rsidRPr="006125AB">
        <w:rPr>
          <w:rFonts w:cs="Calibri"/>
          <w:color w:val="222222"/>
        </w:rPr>
        <w:t>Example</w:t>
      </w:r>
      <w:r w:rsidR="00C97292" w:rsidRPr="006125AB">
        <w:rPr>
          <w:rFonts w:cs="Calibri"/>
          <w:color w:val="222222"/>
        </w:rPr>
        <w:t xml:space="preserve"> of variable declaration in</w:t>
      </w:r>
      <w:r w:rsidR="007B72CE">
        <w:rPr>
          <w:rFonts w:cs="Calibri"/>
          <w:color w:val="222222"/>
        </w:rPr>
        <w:t xml:space="preserve"> the</w:t>
      </w:r>
      <w:r w:rsidR="00C97292" w:rsidRPr="006125AB">
        <w:rPr>
          <w:rFonts w:cs="Calibri"/>
          <w:color w:val="222222"/>
        </w:rPr>
        <w:t xml:space="preserve"> declaration part</w:t>
      </w:r>
      <w:r w:rsidRPr="006125AB">
        <w:rPr>
          <w:rFonts w:cs="Calibri"/>
          <w:color w:val="222222"/>
        </w:rPr>
        <w:t xml:space="preserve">: </w:t>
      </w:r>
    </w:p>
    <w:p w14:paraId="5FAEA7C6" w14:textId="77777777" w:rsidR="00220CCF" w:rsidRDefault="00220CCF" w:rsidP="000C751B">
      <w:pPr>
        <w:pStyle w:val="Zdrojovykod-zlutyboxSynteastyl"/>
        <w:shd w:val="clear" w:color="auto" w:fill="FFFFF5"/>
        <w:tabs>
          <w:tab w:val="left" w:pos="567"/>
          <w:tab w:val="left" w:pos="1276"/>
        </w:tabs>
        <w:spacing w:before="60"/>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4A673364" w14:textId="77777777" w:rsidR="00D84C56" w:rsidRPr="006125AB" w:rsidRDefault="00D84C56" w:rsidP="004C0259">
      <w:pPr>
        <w:pStyle w:val="Zdrojovykod-zlutyboxSynteastyl"/>
        <w:shd w:val="clear" w:color="auto" w:fill="FFFFF5"/>
        <w:tabs>
          <w:tab w:val="left" w:pos="284"/>
          <w:tab w:val="left" w:pos="567"/>
        </w:tabs>
        <w:rPr>
          <w:color w:val="808080"/>
        </w:rPr>
      </w:pPr>
      <w:r w:rsidRPr="006125AB">
        <w:rPr>
          <w:color w:val="0070C0"/>
        </w:rPr>
        <w:tab/>
      </w:r>
      <w:r w:rsidRPr="006125AB">
        <w:rPr>
          <w:color w:val="808080"/>
        </w:rPr>
        <w:t xml:space="preserve">/* </w:t>
      </w:r>
      <w:r w:rsidR="006D0643" w:rsidRPr="006125AB">
        <w:rPr>
          <w:color w:val="808080"/>
        </w:rPr>
        <w:t>Declaration of global variables</w:t>
      </w:r>
      <w:r w:rsidRPr="006125AB">
        <w:rPr>
          <w:color w:val="808080"/>
        </w:rPr>
        <w:t>: */</w:t>
      </w:r>
    </w:p>
    <w:p w14:paraId="742B62B5" w14:textId="77777777" w:rsidR="00D84C56" w:rsidRPr="006125AB" w:rsidRDefault="00D84C56" w:rsidP="004C0259">
      <w:pPr>
        <w:pStyle w:val="Zdrojovykod-zlutyboxSynteastyl"/>
        <w:shd w:val="clear" w:color="auto" w:fill="FFFFF5"/>
        <w:tabs>
          <w:tab w:val="left" w:pos="284"/>
          <w:tab w:val="left" w:pos="567"/>
        </w:tabs>
      </w:pPr>
      <w:r w:rsidRPr="006125AB">
        <w:rPr>
          <w:color w:val="0070C0"/>
        </w:rPr>
        <w:tab/>
      </w:r>
      <w:r w:rsidRPr="006125AB">
        <w:t>int a, b, c = 0;</w:t>
      </w:r>
    </w:p>
    <w:p w14:paraId="3F76C2B9" w14:textId="77777777" w:rsidR="00D84C56" w:rsidRPr="006125AB" w:rsidRDefault="00D84C56" w:rsidP="004C0259">
      <w:pPr>
        <w:pStyle w:val="Zdrojovykod-zlutyboxSynteastyl"/>
        <w:shd w:val="clear" w:color="auto" w:fill="FFFFF5"/>
        <w:tabs>
          <w:tab w:val="left" w:pos="284"/>
          <w:tab w:val="left" w:pos="567"/>
        </w:tabs>
      </w:pPr>
      <w:r w:rsidRPr="006125AB">
        <w:tab/>
      </w:r>
      <w:r w:rsidR="006A270C" w:rsidRPr="006125AB">
        <w:t>fi</w:t>
      </w:r>
      <w:r w:rsidR="003678A4" w:rsidRPr="006125AB">
        <w:t>nal</w:t>
      </w:r>
      <w:r w:rsidR="006A270C" w:rsidRPr="006125AB">
        <w:t xml:space="preserve"> </w:t>
      </w:r>
      <w:r w:rsidRPr="006125AB">
        <w:t>String $count = "120";</w:t>
      </w:r>
    </w:p>
    <w:p w14:paraId="4A190E8B" w14:textId="77777777" w:rsidR="00D84C56" w:rsidRPr="006125AB" w:rsidRDefault="00D84C56" w:rsidP="004C0259">
      <w:pPr>
        <w:pStyle w:val="Zdrojovykod-zlutyboxSynteastyl"/>
        <w:shd w:val="clear" w:color="auto" w:fill="FFFFF5"/>
        <w:tabs>
          <w:tab w:val="left" w:pos="284"/>
          <w:tab w:val="left" w:pos="567"/>
        </w:tabs>
      </w:pPr>
      <w:r w:rsidRPr="006125AB">
        <w:tab/>
      </w:r>
      <w:r w:rsidR="006A270C" w:rsidRPr="006125AB">
        <w:t xml:space="preserve">external </w:t>
      </w:r>
      <w:r w:rsidRPr="006125AB">
        <w:t>float _</w:t>
      </w:r>
      <w:r w:rsidR="006A270C" w:rsidRPr="006125AB">
        <w:t>average</w:t>
      </w:r>
      <w:r w:rsidRPr="006125AB">
        <w:t>_02;</w:t>
      </w:r>
    </w:p>
    <w:p w14:paraId="3E4FD472" w14:textId="77777777" w:rsidR="00D84C56" w:rsidRPr="006125AB" w:rsidRDefault="00D84C56" w:rsidP="000C751B">
      <w:pPr>
        <w:pStyle w:val="Zdrojovykod-zlutyboxSynteastyl"/>
        <w:keepNext w:val="0"/>
        <w:shd w:val="clear" w:color="auto" w:fill="FFFFF5"/>
        <w:tabs>
          <w:tab w:val="left" w:pos="284"/>
          <w:tab w:val="left" w:pos="1276"/>
        </w:tabs>
        <w:rPr>
          <w:color w:val="0070C0"/>
        </w:rPr>
      </w:pPr>
      <w:r w:rsidRPr="006125AB">
        <w:rPr>
          <w:color w:val="0070C0"/>
        </w:rPr>
        <w:t>&lt;/xd:declaration&gt;</w:t>
      </w:r>
    </w:p>
    <w:p w14:paraId="1795ED1D" w14:textId="6E23ACC4" w:rsidR="00C97292" w:rsidRPr="006125AB" w:rsidRDefault="00C97292" w:rsidP="000C751B">
      <w:pPr>
        <w:pStyle w:val="OdstavecSynteastyl"/>
        <w:keepNext/>
      </w:pPr>
      <w:r w:rsidRPr="006125AB">
        <w:rPr>
          <w:rFonts w:cs="Calibri"/>
          <w:color w:val="222222"/>
        </w:rPr>
        <w:lastRenderedPageBreak/>
        <w:t xml:space="preserve">Example of variable declaration in </w:t>
      </w:r>
      <w:r w:rsidR="00B15222">
        <w:rPr>
          <w:rFonts w:cs="Calibri"/>
          <w:color w:val="222222"/>
        </w:rPr>
        <w:t xml:space="preserve">a </w:t>
      </w:r>
      <w:r w:rsidRPr="006125AB">
        <w:rPr>
          <w:rFonts w:cs="Calibri"/>
          <w:color w:val="222222"/>
        </w:rPr>
        <w:t>statement</w:t>
      </w:r>
      <w:r w:rsidRPr="006125AB">
        <w:t>:</w:t>
      </w:r>
    </w:p>
    <w:p w14:paraId="6DB620E3" w14:textId="77777777" w:rsidR="00C97292" w:rsidRPr="006125AB" w:rsidRDefault="00C97292" w:rsidP="000C751B">
      <w:pPr>
        <w:pStyle w:val="Zdrojovykod-zlutyboxSynteastyl"/>
        <w:shd w:val="clear" w:color="auto" w:fill="FFFFF5"/>
        <w:tabs>
          <w:tab w:val="left" w:pos="284"/>
          <w:tab w:val="left" w:pos="1276"/>
        </w:tabs>
        <w:spacing w:before="60"/>
        <w:rPr>
          <w:color w:val="000000" w:themeColor="text1"/>
        </w:rPr>
      </w:pPr>
      <w:r w:rsidRPr="006125AB">
        <w:rPr>
          <w:color w:val="000000" w:themeColor="text1"/>
        </w:rPr>
        <w:t>for (int i=0, max=10; i &lt; max; i++) {</w:t>
      </w:r>
    </w:p>
    <w:p w14:paraId="7F189CDF" w14:textId="77777777" w:rsidR="00C97292" w:rsidRPr="006125AB" w:rsidRDefault="00C97292" w:rsidP="004C0259">
      <w:pPr>
        <w:pStyle w:val="Zdrojovykod-zlutyboxSynteastyl"/>
        <w:shd w:val="clear" w:color="auto" w:fill="FFFFF5"/>
        <w:tabs>
          <w:tab w:val="left" w:pos="284"/>
          <w:tab w:val="left" w:pos="567"/>
        </w:tabs>
      </w:pPr>
      <w:r w:rsidRPr="006125AB">
        <w:rPr>
          <w:color w:val="000000" w:themeColor="text1"/>
        </w:rPr>
        <w:t xml:space="preserve">  </w:t>
      </w:r>
      <w:r w:rsidRPr="006125AB">
        <w:t>float x, y;</w:t>
      </w:r>
    </w:p>
    <w:p w14:paraId="6E471351" w14:textId="77777777" w:rsidR="00C97292" w:rsidRPr="006125AB" w:rsidRDefault="00C97292" w:rsidP="004C0259">
      <w:pPr>
        <w:pStyle w:val="Zdrojovykod-zlutyboxSynteastyl"/>
        <w:shd w:val="clear" w:color="auto" w:fill="FFFFF5"/>
        <w:tabs>
          <w:tab w:val="left" w:pos="284"/>
          <w:tab w:val="left" w:pos="567"/>
        </w:tabs>
      </w:pPr>
      <w:r w:rsidRPr="006125AB">
        <w:t xml:space="preserve">   ...</w:t>
      </w:r>
    </w:p>
    <w:p w14:paraId="37BCF174" w14:textId="77777777" w:rsidR="00C97292" w:rsidRPr="006125AB" w:rsidRDefault="00C97292" w:rsidP="004C0259">
      <w:pPr>
        <w:pStyle w:val="Zdrojovykod-zlutyboxSynteastyl"/>
        <w:shd w:val="clear" w:color="auto" w:fill="FFFFF5"/>
        <w:tabs>
          <w:tab w:val="left" w:pos="284"/>
          <w:tab w:val="left" w:pos="1276"/>
        </w:tabs>
        <w:rPr>
          <w:color w:val="000000" w:themeColor="text1"/>
        </w:rPr>
      </w:pPr>
      <w:r w:rsidRPr="006125AB">
        <w:rPr>
          <w:color w:val="000000" w:themeColor="text1"/>
        </w:rPr>
        <w:t>}</w:t>
      </w:r>
    </w:p>
    <w:p w14:paraId="6687BFB0" w14:textId="77777777" w:rsidR="00D84C56" w:rsidRPr="00E060F7" w:rsidRDefault="006D0643" w:rsidP="00D84C56">
      <w:pPr>
        <w:pStyle w:val="OdstavecSynteastyl"/>
        <w:rPr>
          <w:b/>
        </w:rPr>
      </w:pPr>
      <w:r>
        <w:rPr>
          <w:b/>
        </w:rPr>
        <w:t xml:space="preserve">Assignment </w:t>
      </w:r>
      <w:r w:rsidR="00C97292">
        <w:rPr>
          <w:b/>
        </w:rPr>
        <w:t>statement</w:t>
      </w:r>
    </w:p>
    <w:p w14:paraId="00D1A6E5" w14:textId="65016BA7" w:rsidR="00D84C56" w:rsidRPr="006125AB" w:rsidRDefault="006D0643" w:rsidP="00D84C56">
      <w:pPr>
        <w:pStyle w:val="OdstavecSynteastyl"/>
        <w:rPr>
          <w:rFonts w:cs="Calibri"/>
        </w:rPr>
      </w:pPr>
      <w:r w:rsidRPr="006125AB">
        <w:rPr>
          <w:rFonts w:cs="Calibri"/>
          <w:color w:val="222222"/>
        </w:rPr>
        <w:t xml:space="preserve">The assignment </w:t>
      </w:r>
      <w:r w:rsidR="00C97292" w:rsidRPr="006125AB">
        <w:rPr>
          <w:rFonts w:cs="Calibri"/>
          <w:color w:val="222222"/>
        </w:rPr>
        <w:t>statement</w:t>
      </w:r>
      <w:r w:rsidRPr="006125AB">
        <w:rPr>
          <w:rFonts w:cs="Calibri"/>
          <w:color w:val="222222"/>
        </w:rPr>
        <w:t xml:space="preserve"> </w:t>
      </w:r>
      <w:r w:rsidR="007B72CE">
        <w:rPr>
          <w:rFonts w:cs="Calibri"/>
          <w:color w:val="222222"/>
        </w:rPr>
        <w:t>starts</w:t>
      </w:r>
      <w:r w:rsidRPr="006125AB">
        <w:rPr>
          <w:rFonts w:cs="Calibri"/>
          <w:color w:val="222222"/>
        </w:rPr>
        <w:t xml:space="preserve"> with the name of the variable that we want to assign</w:t>
      </w:r>
      <w:r w:rsidR="00BA5A04">
        <w:rPr>
          <w:rFonts w:cs="Calibri"/>
          <w:color w:val="222222"/>
        </w:rPr>
        <w:t>,</w:t>
      </w:r>
      <w:r w:rsidRPr="006125AB">
        <w:rPr>
          <w:rFonts w:cs="Calibri"/>
          <w:color w:val="222222"/>
        </w:rPr>
        <w:t xml:space="preserve"> </w:t>
      </w:r>
      <w:r w:rsidR="00EE0D05" w:rsidRPr="006125AB">
        <w:rPr>
          <w:rFonts w:cs="Calibri"/>
          <w:color w:val="222222"/>
        </w:rPr>
        <w:t xml:space="preserve">and it </w:t>
      </w:r>
      <w:r w:rsidR="00752FD1">
        <w:t xml:space="preserve">is followed </w:t>
      </w:r>
      <w:r w:rsidR="00B15222">
        <w:t>by</w:t>
      </w:r>
      <w:r w:rsidR="00752FD1">
        <w:t xml:space="preserve"> a </w:t>
      </w:r>
      <w:r w:rsidRPr="006125AB">
        <w:rPr>
          <w:rFonts w:cs="Calibri"/>
          <w:color w:val="222222"/>
        </w:rPr>
        <w:t>value</w:t>
      </w:r>
      <w:r w:rsidR="006125AB" w:rsidRPr="006125AB">
        <w:rPr>
          <w:rFonts w:cs="Calibri"/>
          <w:color w:val="222222"/>
        </w:rPr>
        <w:t xml:space="preserve"> </w:t>
      </w:r>
      <w:r w:rsidR="00EE0D05">
        <w:rPr>
          <w:rFonts w:cs="Calibri"/>
          <w:color w:val="222222"/>
        </w:rPr>
        <w:t>after the</w:t>
      </w:r>
      <w:r w:rsidRPr="006125AB">
        <w:rPr>
          <w:rFonts w:cs="Calibri"/>
          <w:color w:val="222222"/>
        </w:rPr>
        <w:t xml:space="preserve"> equal sign</w:t>
      </w:r>
      <w:r w:rsidR="006125AB" w:rsidRPr="006125AB">
        <w:rPr>
          <w:rFonts w:cs="Calibri"/>
          <w:color w:val="222222"/>
        </w:rPr>
        <w:t xml:space="preserve"> (=)</w:t>
      </w:r>
      <w:r w:rsidRPr="006125AB">
        <w:rPr>
          <w:rFonts w:cs="Calibri"/>
          <w:color w:val="222222"/>
        </w:rPr>
        <w:t>. The assignment</w:t>
      </w:r>
      <w:r w:rsidR="00EE0D05">
        <w:rPr>
          <w:rFonts w:cs="Calibri"/>
          <w:color w:val="222222"/>
        </w:rPr>
        <w:t>s</w:t>
      </w:r>
      <w:r w:rsidRPr="006125AB">
        <w:rPr>
          <w:rFonts w:cs="Calibri"/>
          <w:color w:val="222222"/>
        </w:rPr>
        <w:t xml:space="preserve"> can be chained</w:t>
      </w:r>
      <w:r w:rsidRPr="006125AB">
        <w:rPr>
          <w:rFonts w:cs="Calibri"/>
        </w:rPr>
        <w:t>:</w:t>
      </w:r>
    </w:p>
    <w:p w14:paraId="05FC5E82" w14:textId="77777777" w:rsidR="00D84C56" w:rsidRPr="006125AB" w:rsidRDefault="00D84C56" w:rsidP="000C751B">
      <w:pPr>
        <w:pStyle w:val="Zdrojovykod-zlutyboxSynteastyl"/>
        <w:shd w:val="clear" w:color="auto" w:fill="FFFFF5"/>
        <w:tabs>
          <w:tab w:val="left" w:pos="284"/>
          <w:tab w:val="left" w:pos="1276"/>
        </w:tabs>
        <w:spacing w:before="60"/>
        <w:rPr>
          <w:color w:val="0070C0"/>
        </w:rPr>
      </w:pPr>
      <w:r w:rsidRPr="006125AB">
        <w:rPr>
          <w:color w:val="0070C0"/>
        </w:rPr>
        <w:t>&lt;xd:declaration&gt;</w:t>
      </w:r>
    </w:p>
    <w:p w14:paraId="3DC2675C" w14:textId="77777777" w:rsidR="00D84C56" w:rsidRPr="006125AB" w:rsidRDefault="00D84C56" w:rsidP="004C0259">
      <w:pPr>
        <w:pStyle w:val="Zdrojovykod-zlutyboxSynteastyl"/>
        <w:shd w:val="clear" w:color="auto" w:fill="FFFFF5"/>
        <w:tabs>
          <w:tab w:val="left" w:pos="284"/>
          <w:tab w:val="left" w:pos="567"/>
        </w:tabs>
      </w:pPr>
      <w:r w:rsidRPr="006125AB">
        <w:rPr>
          <w:color w:val="0070C0"/>
        </w:rPr>
        <w:tab/>
      </w:r>
      <w:r w:rsidRPr="006125AB">
        <w:t>int a, b;</w:t>
      </w:r>
    </w:p>
    <w:p w14:paraId="66041A5B" w14:textId="77777777" w:rsidR="00D84C56" w:rsidRPr="006125AB" w:rsidRDefault="00D84C56" w:rsidP="004C0259">
      <w:pPr>
        <w:pStyle w:val="Zdrojovykod-zlutyboxSynteastyl"/>
        <w:shd w:val="clear" w:color="auto" w:fill="FFFFF5"/>
        <w:tabs>
          <w:tab w:val="left" w:pos="284"/>
          <w:tab w:val="left" w:pos="567"/>
        </w:tabs>
      </w:pPr>
      <w:r w:rsidRPr="006125AB">
        <w:rPr>
          <w:color w:val="0070C0"/>
        </w:rPr>
        <w:tab/>
      </w:r>
      <w:r w:rsidRPr="006125AB">
        <w:t>...</w:t>
      </w:r>
    </w:p>
    <w:p w14:paraId="4673FF28" w14:textId="77777777" w:rsidR="00D84C56" w:rsidRPr="006125AB" w:rsidRDefault="006D0643" w:rsidP="004C0259">
      <w:pPr>
        <w:pStyle w:val="Zdrojovykod-zlutyboxSynteastyl"/>
        <w:shd w:val="clear" w:color="auto" w:fill="FFFFF5"/>
        <w:tabs>
          <w:tab w:val="left" w:pos="284"/>
          <w:tab w:val="left" w:pos="567"/>
        </w:tabs>
      </w:pPr>
      <w:r w:rsidRPr="006125AB">
        <w:tab/>
      </w:r>
      <w:r w:rsidR="00D84C56" w:rsidRPr="006125AB">
        <w:t>a = b = 20;</w:t>
      </w:r>
    </w:p>
    <w:p w14:paraId="6B108329" w14:textId="77777777" w:rsidR="006D0643" w:rsidRPr="006125AB" w:rsidRDefault="006D0643" w:rsidP="004C0259">
      <w:pPr>
        <w:pStyle w:val="Zdrojovykod-zlutyboxSynteastyl"/>
        <w:shd w:val="clear" w:color="auto" w:fill="FFFFF5"/>
        <w:tabs>
          <w:tab w:val="left" w:pos="284"/>
          <w:tab w:val="left" w:pos="567"/>
        </w:tabs>
      </w:pPr>
      <w:r w:rsidRPr="006125AB">
        <w:tab/>
        <w:t>b += 12;</w:t>
      </w:r>
    </w:p>
    <w:p w14:paraId="7384AFBB" w14:textId="77777777" w:rsidR="00D84C56" w:rsidRPr="006125AB" w:rsidRDefault="00D84C56" w:rsidP="004C0259">
      <w:pPr>
        <w:pStyle w:val="Zdrojovykod-zlutyboxSynteastyl"/>
        <w:shd w:val="clear" w:color="auto" w:fill="FFFFF5"/>
        <w:tabs>
          <w:tab w:val="left" w:pos="284"/>
          <w:tab w:val="left" w:pos="567"/>
        </w:tabs>
      </w:pPr>
      <w:r w:rsidRPr="006125AB">
        <w:tab/>
        <w:t>...</w:t>
      </w:r>
    </w:p>
    <w:p w14:paraId="4456923E" w14:textId="77777777" w:rsidR="00D84C56" w:rsidRPr="006125AB" w:rsidRDefault="00D84C56" w:rsidP="004C0259">
      <w:pPr>
        <w:pStyle w:val="Zdrojovykod-zlutyboxSynteastyl"/>
        <w:shd w:val="clear" w:color="auto" w:fill="FFFFF5"/>
        <w:tabs>
          <w:tab w:val="left" w:pos="284"/>
          <w:tab w:val="left" w:pos="1276"/>
        </w:tabs>
        <w:rPr>
          <w:color w:val="0070C0"/>
        </w:rPr>
      </w:pPr>
      <w:r w:rsidRPr="006125AB">
        <w:rPr>
          <w:color w:val="0070C0"/>
        </w:rPr>
        <w:t>&lt;/xd:declaration&gt;</w:t>
      </w:r>
    </w:p>
    <w:p w14:paraId="4835315C" w14:textId="77777777" w:rsidR="00D84C56" w:rsidRPr="006125AB" w:rsidRDefault="00D84C56" w:rsidP="00D84C56">
      <w:pPr>
        <w:pStyle w:val="OdstavecSynteastyl"/>
        <w:rPr>
          <w:b/>
        </w:rPr>
      </w:pPr>
      <w:r w:rsidRPr="006125AB">
        <w:rPr>
          <w:rFonts w:ascii="Consolas" w:hAnsi="Consolas" w:cs="Consolas"/>
          <w:b/>
        </w:rPr>
        <w:t>if</w:t>
      </w:r>
      <w:r w:rsidR="006D0643" w:rsidRPr="006125AB">
        <w:rPr>
          <w:rFonts w:ascii="Consolas" w:hAnsi="Consolas" w:cs="Consolas"/>
          <w:b/>
        </w:rPr>
        <w:t xml:space="preserve"> statement</w:t>
      </w:r>
    </w:p>
    <w:p w14:paraId="3BB37249"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if</w:t>
      </w:r>
      <w:r w:rsidRPr="006125AB">
        <w:rPr>
          <w:rFonts w:ascii="Consolas" w:hAnsi="Consolas" w:cs="Consolas"/>
        </w:rPr>
        <w:t xml:space="preserve"> (</w:t>
      </w:r>
      <w:r w:rsidR="006D0643" w:rsidRPr="006125AB">
        <w:rPr>
          <w:rFonts w:ascii="Consolas" w:hAnsi="Consolas" w:cs="Consolas"/>
          <w:i/>
        </w:rPr>
        <w:t>condition</w:t>
      </w:r>
      <w:r w:rsidRPr="006125AB">
        <w:rPr>
          <w:rFonts w:ascii="Consolas" w:hAnsi="Consolas" w:cs="Consolas"/>
        </w:rPr>
        <w:t xml:space="preserve">) </w:t>
      </w:r>
      <w:r w:rsidR="006D0643" w:rsidRPr="006125AB">
        <w:rPr>
          <w:rFonts w:ascii="Consolas" w:hAnsi="Consolas" w:cs="Consolas"/>
          <w:i/>
        </w:rPr>
        <w:t>statement</w:t>
      </w:r>
    </w:p>
    <w:p w14:paraId="6E342884" w14:textId="77777777" w:rsidR="00D84C56" w:rsidRPr="006125AB" w:rsidRDefault="006D0643" w:rsidP="00C94B30">
      <w:pPr>
        <w:pStyle w:val="OdstavecSynteastyl"/>
        <w:ind w:left="284"/>
      </w:pPr>
      <w:r w:rsidRPr="006125AB">
        <w:t>or</w:t>
      </w:r>
    </w:p>
    <w:p w14:paraId="62035387"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if</w:t>
      </w:r>
      <w:r w:rsidRPr="006125AB">
        <w:rPr>
          <w:rFonts w:ascii="Consolas" w:hAnsi="Consolas" w:cs="Consolas"/>
        </w:rPr>
        <w:t xml:space="preserve"> (</w:t>
      </w:r>
      <w:r w:rsidR="006D0643" w:rsidRPr="006125AB">
        <w:rPr>
          <w:rFonts w:ascii="Consolas" w:hAnsi="Consolas" w:cs="Consolas"/>
          <w:i/>
        </w:rPr>
        <w:t>condition</w:t>
      </w:r>
      <w:r w:rsidRPr="006125AB">
        <w:rPr>
          <w:rFonts w:ascii="Consolas" w:hAnsi="Consolas" w:cs="Consolas"/>
        </w:rPr>
        <w:t xml:space="preserve">) </w:t>
      </w:r>
      <w:r w:rsidR="006D0643" w:rsidRPr="006125AB">
        <w:rPr>
          <w:rFonts w:ascii="Consolas" w:hAnsi="Consolas" w:cs="Consolas"/>
          <w:i/>
        </w:rPr>
        <w:t>statement</w:t>
      </w:r>
      <w:r w:rsidRPr="006125AB">
        <w:rPr>
          <w:rFonts w:ascii="Consolas" w:hAnsi="Consolas" w:cs="Consolas"/>
        </w:rPr>
        <w:t xml:space="preserve"> </w:t>
      </w:r>
      <w:r w:rsidRPr="006125AB">
        <w:rPr>
          <w:rFonts w:ascii="Consolas" w:hAnsi="Consolas" w:cs="Consolas"/>
          <w:color w:val="0070C0"/>
        </w:rPr>
        <w:t>else</w:t>
      </w:r>
      <w:r w:rsidRPr="006125AB">
        <w:rPr>
          <w:rFonts w:ascii="Consolas" w:hAnsi="Consolas" w:cs="Consolas"/>
        </w:rPr>
        <w:t xml:space="preserve"> </w:t>
      </w:r>
      <w:r w:rsidR="006D0643" w:rsidRPr="006125AB">
        <w:rPr>
          <w:rFonts w:ascii="Consolas" w:hAnsi="Consolas" w:cs="Consolas"/>
          <w:i/>
        </w:rPr>
        <w:t>statement</w:t>
      </w:r>
    </w:p>
    <w:p w14:paraId="34A83A62" w14:textId="77777777" w:rsidR="00D84C56" w:rsidRPr="006125AB" w:rsidRDefault="00D84C56" w:rsidP="00D84C56">
      <w:pPr>
        <w:pStyle w:val="OdstavecSynteastyl"/>
        <w:rPr>
          <w:b/>
        </w:rPr>
      </w:pPr>
      <w:r w:rsidRPr="006125AB">
        <w:rPr>
          <w:rFonts w:ascii="Consolas" w:hAnsi="Consolas" w:cs="Consolas"/>
          <w:b/>
        </w:rPr>
        <w:t>while</w:t>
      </w:r>
      <w:r w:rsidR="006D0643" w:rsidRPr="006125AB">
        <w:rPr>
          <w:rFonts w:ascii="Consolas" w:hAnsi="Consolas" w:cs="Consolas"/>
          <w:b/>
        </w:rPr>
        <w:t xml:space="preserve"> statement</w:t>
      </w:r>
    </w:p>
    <w:p w14:paraId="34D4A15C"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while</w:t>
      </w:r>
      <w:r w:rsidRPr="006125AB">
        <w:rPr>
          <w:rFonts w:ascii="Consolas" w:hAnsi="Consolas" w:cs="Consolas"/>
        </w:rPr>
        <w:t xml:space="preserve"> (</w:t>
      </w:r>
      <w:r w:rsidR="00697805" w:rsidRPr="006125AB">
        <w:rPr>
          <w:rFonts w:ascii="Consolas" w:hAnsi="Consolas" w:cs="Consolas"/>
          <w:i/>
        </w:rPr>
        <w:t>condition</w:t>
      </w:r>
      <w:r w:rsidRPr="006125AB">
        <w:rPr>
          <w:rFonts w:ascii="Consolas" w:hAnsi="Consolas" w:cs="Consolas"/>
        </w:rPr>
        <w:t xml:space="preserve">) </w:t>
      </w:r>
      <w:r w:rsidR="0007748C" w:rsidRPr="006125AB">
        <w:rPr>
          <w:rFonts w:ascii="Consolas" w:hAnsi="Consolas" w:cs="Consolas"/>
          <w:i/>
        </w:rPr>
        <w:t>statement</w:t>
      </w:r>
    </w:p>
    <w:p w14:paraId="5C3F2581" w14:textId="77777777" w:rsidR="00D84C56" w:rsidRPr="006125AB" w:rsidRDefault="00D84C56" w:rsidP="00D84C56">
      <w:pPr>
        <w:pStyle w:val="OdstavecSynteastyl"/>
        <w:rPr>
          <w:b/>
        </w:rPr>
      </w:pPr>
      <w:r w:rsidRPr="006125AB">
        <w:rPr>
          <w:rFonts w:ascii="Consolas" w:hAnsi="Consolas" w:cs="Consolas"/>
          <w:b/>
        </w:rPr>
        <w:t>do-while</w:t>
      </w:r>
      <w:r w:rsidR="00697805" w:rsidRPr="006125AB">
        <w:rPr>
          <w:rFonts w:ascii="Consolas" w:hAnsi="Consolas" w:cs="Consolas"/>
          <w:b/>
        </w:rPr>
        <w:t xml:space="preserve"> statement</w:t>
      </w:r>
    </w:p>
    <w:p w14:paraId="7D8EB2F5"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do</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rPr>
        <w:t xml:space="preserve"> </w:t>
      </w:r>
      <w:r w:rsidRPr="006125AB">
        <w:rPr>
          <w:rFonts w:ascii="Consolas" w:hAnsi="Consolas" w:cs="Consolas"/>
          <w:color w:val="0070C0"/>
        </w:rPr>
        <w:t>while</w:t>
      </w:r>
      <w:r w:rsidRPr="006125AB">
        <w:rPr>
          <w:rFonts w:ascii="Consolas" w:hAnsi="Consolas" w:cs="Consolas"/>
        </w:rPr>
        <w:t xml:space="preserve"> (</w:t>
      </w:r>
      <w:r w:rsidR="00697805" w:rsidRPr="006125AB">
        <w:rPr>
          <w:rFonts w:ascii="Consolas" w:hAnsi="Consolas" w:cs="Consolas"/>
          <w:i/>
        </w:rPr>
        <w:t>condition</w:t>
      </w:r>
      <w:r w:rsidRPr="006125AB">
        <w:rPr>
          <w:rFonts w:ascii="Consolas" w:hAnsi="Consolas" w:cs="Consolas"/>
        </w:rPr>
        <w:t>)</w:t>
      </w:r>
    </w:p>
    <w:p w14:paraId="66744CD3" w14:textId="77777777" w:rsidR="00D84C56" w:rsidRPr="006125AB" w:rsidRDefault="00D84C56" w:rsidP="00D84C56">
      <w:pPr>
        <w:pStyle w:val="OdstavecSynteastyl"/>
        <w:rPr>
          <w:b/>
        </w:rPr>
      </w:pPr>
      <w:r w:rsidRPr="006125AB">
        <w:rPr>
          <w:rFonts w:ascii="Consolas" w:hAnsi="Consolas" w:cs="Consolas"/>
          <w:b/>
        </w:rPr>
        <w:t>for</w:t>
      </w:r>
      <w:r w:rsidR="00697805" w:rsidRPr="006125AB">
        <w:rPr>
          <w:rFonts w:ascii="Consolas" w:hAnsi="Consolas" w:cs="Consolas"/>
          <w:b/>
        </w:rPr>
        <w:t xml:space="preserve"> statement</w:t>
      </w:r>
    </w:p>
    <w:p w14:paraId="16B4232E"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for</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rPr>
        <w:t xml:space="preserve">; </w:t>
      </w:r>
      <w:r w:rsidR="00697805" w:rsidRPr="006125AB">
        <w:rPr>
          <w:rFonts w:ascii="Consolas" w:hAnsi="Consolas" w:cs="Consolas"/>
          <w:i/>
        </w:rPr>
        <w:t>condition</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rPr>
        <w:t xml:space="preserve">) </w:t>
      </w:r>
      <w:r w:rsidR="00697805" w:rsidRPr="006125AB">
        <w:rPr>
          <w:rFonts w:ascii="Consolas" w:hAnsi="Consolas" w:cs="Consolas"/>
          <w:i/>
        </w:rPr>
        <w:t>statement</w:t>
      </w:r>
    </w:p>
    <w:p w14:paraId="17B65E1A" w14:textId="493D0537" w:rsidR="00D84C56" w:rsidRPr="006125AB" w:rsidRDefault="00697805" w:rsidP="00D84C56">
      <w:pPr>
        <w:pStyle w:val="OdstavecSynteastyl"/>
      </w:pPr>
      <w:r w:rsidRPr="006125AB">
        <w:t xml:space="preserve">Note </w:t>
      </w:r>
      <w:r w:rsidR="00BA5A04">
        <w:t xml:space="preserve">that </w:t>
      </w:r>
      <w:r w:rsidRPr="006125AB">
        <w:t xml:space="preserve">the </w:t>
      </w:r>
      <w:r w:rsidR="006125AB">
        <w:t>"</w:t>
      </w:r>
      <w:r w:rsidRPr="006125AB">
        <w:t>f</w:t>
      </w:r>
      <w:r w:rsidR="00D84C56" w:rsidRPr="006125AB">
        <w:t>or</w:t>
      </w:r>
      <w:r w:rsidRPr="006125AB">
        <w:t xml:space="preserve"> each</w:t>
      </w:r>
      <w:r w:rsidR="006125AB">
        <w:t>"</w:t>
      </w:r>
      <w:r w:rsidR="00D84C56" w:rsidRPr="006125AB">
        <w:t xml:space="preserve"> </w:t>
      </w:r>
      <w:r w:rsidRPr="006125AB">
        <w:t>statement</w:t>
      </w:r>
      <w:r w:rsidR="006125AB" w:rsidRPr="006125AB">
        <w:t xml:space="preserve"> is not supported in the </w:t>
      </w:r>
      <w:r w:rsidR="008F5906">
        <w:t>X-script</w:t>
      </w:r>
      <w:r w:rsidR="006125AB">
        <w:t xml:space="preserve"> (e.g.</w:t>
      </w:r>
      <w:r w:rsidR="00BA5A04">
        <w:t>,</w:t>
      </w:r>
      <w:r w:rsidR="006125AB">
        <w:t xml:space="preserve"> </w:t>
      </w:r>
      <w:r w:rsidRPr="006125AB">
        <w:t>for (</w:t>
      </w:r>
      <w:r w:rsidR="006125AB">
        <w:t>variable</w:t>
      </w:r>
      <w:r w:rsidRPr="006125AB">
        <w:t>:  array) {...} )</w:t>
      </w:r>
      <w:r w:rsidR="00D84C56" w:rsidRPr="006125AB">
        <w:t>.</w:t>
      </w:r>
    </w:p>
    <w:p w14:paraId="4A44BC60" w14:textId="77777777" w:rsidR="00D84C56" w:rsidRPr="006125AB" w:rsidRDefault="00D84C56" w:rsidP="00D84C56">
      <w:pPr>
        <w:pStyle w:val="OdstavecSynteastyl"/>
        <w:rPr>
          <w:b/>
        </w:rPr>
      </w:pPr>
      <w:r w:rsidRPr="006125AB">
        <w:rPr>
          <w:rFonts w:ascii="Consolas" w:hAnsi="Consolas" w:cs="Consolas"/>
          <w:b/>
        </w:rPr>
        <w:t>switch</w:t>
      </w:r>
      <w:r w:rsidR="00697805" w:rsidRPr="006125AB">
        <w:rPr>
          <w:rFonts w:ascii="Consolas" w:hAnsi="Consolas" w:cs="Consolas"/>
          <w:b/>
        </w:rPr>
        <w:t xml:space="preserve"> statement</w:t>
      </w:r>
    </w:p>
    <w:p w14:paraId="49FB79CE"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switch</w:t>
      </w:r>
      <w:r w:rsidRPr="006125AB">
        <w:rPr>
          <w:rFonts w:ascii="Consolas" w:hAnsi="Consolas" w:cs="Consolas"/>
        </w:rPr>
        <w:t xml:space="preserve"> (</w:t>
      </w:r>
      <w:r w:rsidR="00697805" w:rsidRPr="006125AB">
        <w:rPr>
          <w:rFonts w:ascii="Consolas" w:hAnsi="Consolas" w:cs="Consolas"/>
          <w:i/>
        </w:rPr>
        <w:t xml:space="preserve">expression of the type int or </w:t>
      </w:r>
      <w:r w:rsidRPr="006125AB">
        <w:rPr>
          <w:rFonts w:ascii="Consolas" w:hAnsi="Consolas" w:cs="Consolas"/>
          <w:i/>
        </w:rPr>
        <w:t>String</w:t>
      </w:r>
      <w:r w:rsidRPr="006125AB">
        <w:rPr>
          <w:rFonts w:ascii="Consolas" w:hAnsi="Consolas" w:cs="Consolas"/>
        </w:rPr>
        <w:t>) {</w:t>
      </w:r>
    </w:p>
    <w:p w14:paraId="4F7C9FE3" w14:textId="7C0E4166" w:rsidR="00D84C56" w:rsidRPr="006125AB" w:rsidRDefault="00D84C56" w:rsidP="000C751B">
      <w:pPr>
        <w:pStyle w:val="OdstavecSynteastyl"/>
        <w:spacing w:before="0"/>
        <w:ind w:left="284" w:firstLine="720"/>
        <w:rPr>
          <w:rFonts w:ascii="Consolas" w:hAnsi="Consolas" w:cs="Consolas"/>
        </w:rPr>
      </w:pPr>
      <w:r w:rsidRPr="006125AB">
        <w:rPr>
          <w:rFonts w:ascii="Consolas" w:hAnsi="Consolas" w:cs="Consolas"/>
          <w:color w:val="0070C0"/>
        </w:rPr>
        <w:t>case</w:t>
      </w:r>
      <w:r w:rsidRPr="006125AB">
        <w:rPr>
          <w:rFonts w:ascii="Consolas" w:hAnsi="Consolas" w:cs="Consolas"/>
        </w:rPr>
        <w:t xml:space="preserve"> </w:t>
      </w:r>
      <w:r w:rsidR="00697805" w:rsidRPr="006125AB">
        <w:rPr>
          <w:rFonts w:ascii="Consolas" w:hAnsi="Consolas" w:cs="Consolas"/>
          <w:i/>
        </w:rPr>
        <w:t>value</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i/>
        </w:rPr>
        <w:t xml:space="preserve"> (</w:t>
      </w:r>
      <w:r w:rsidR="00697805" w:rsidRPr="006125AB">
        <w:rPr>
          <w:rFonts w:ascii="Consolas" w:hAnsi="Consolas" w:cs="Consolas"/>
          <w:i/>
        </w:rPr>
        <w:t>optional, may be repeated</w:t>
      </w:r>
      <w:r w:rsidRPr="006125AB">
        <w:rPr>
          <w:rFonts w:ascii="Consolas" w:hAnsi="Consolas" w:cs="Consolas"/>
          <w:i/>
        </w:rPr>
        <w:t>)</w:t>
      </w:r>
    </w:p>
    <w:p w14:paraId="7B0EAF50" w14:textId="2B32A926" w:rsidR="00D84C56" w:rsidRPr="006125AB" w:rsidRDefault="00D84C56" w:rsidP="000C751B">
      <w:pPr>
        <w:pStyle w:val="OdstavecSynteastyl"/>
        <w:spacing w:before="0"/>
        <w:ind w:left="284" w:firstLine="720"/>
        <w:rPr>
          <w:rFonts w:ascii="Consolas" w:hAnsi="Consolas" w:cs="Consolas"/>
        </w:rPr>
      </w:pPr>
      <w:r w:rsidRPr="006125AB">
        <w:rPr>
          <w:rFonts w:ascii="Consolas" w:hAnsi="Consolas" w:cs="Consolas"/>
          <w:color w:val="0070C0"/>
        </w:rPr>
        <w:t>default</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i/>
        </w:rPr>
        <w:t xml:space="preserve"> (</w:t>
      </w:r>
      <w:r w:rsidR="00697805" w:rsidRPr="006125AB">
        <w:rPr>
          <w:rFonts w:ascii="Consolas" w:hAnsi="Consolas" w:cs="Consolas"/>
          <w:i/>
        </w:rPr>
        <w:t>optional</w:t>
      </w:r>
      <w:r w:rsidRPr="006125AB">
        <w:rPr>
          <w:rFonts w:ascii="Consolas" w:hAnsi="Consolas" w:cs="Consolas"/>
          <w:i/>
        </w:rPr>
        <w:t>)</w:t>
      </w:r>
    </w:p>
    <w:p w14:paraId="7D6886D2" w14:textId="77777777" w:rsidR="00D84C56" w:rsidRPr="006125AB" w:rsidRDefault="00D84C56" w:rsidP="000C751B">
      <w:pPr>
        <w:pStyle w:val="OdstavecSynteastyl"/>
        <w:spacing w:before="0"/>
        <w:ind w:left="284"/>
      </w:pPr>
      <w:r w:rsidRPr="006125AB">
        <w:rPr>
          <w:rFonts w:ascii="Consolas" w:hAnsi="Consolas" w:cs="Consolas"/>
        </w:rPr>
        <w:t>}</w:t>
      </w:r>
    </w:p>
    <w:p w14:paraId="2E0922BF" w14:textId="77777777" w:rsidR="00D84C56" w:rsidRPr="006125AB" w:rsidRDefault="00697805" w:rsidP="00D84C56">
      <w:pPr>
        <w:pStyle w:val="OdstavecSynteastyl"/>
        <w:rPr>
          <w:b/>
        </w:rPr>
      </w:pPr>
      <w:r w:rsidRPr="006125AB">
        <w:rPr>
          <w:b/>
        </w:rPr>
        <w:t>Compound statement</w:t>
      </w:r>
    </w:p>
    <w:p w14:paraId="2F86C7FD" w14:textId="394A35F8" w:rsidR="00D84C56" w:rsidRDefault="00EE0D05" w:rsidP="00D84C56">
      <w:pPr>
        <w:pStyle w:val="OdstavecSynteastyl"/>
        <w:rPr>
          <w:rStyle w:val="alt-edited1"/>
          <w:rFonts w:cs="Calibri"/>
          <w:color w:val="000000" w:themeColor="text1"/>
        </w:rPr>
      </w:pPr>
      <w:r>
        <w:rPr>
          <w:rStyle w:val="alt-edited1"/>
          <w:rFonts w:cs="Calibri"/>
          <w:color w:val="000000" w:themeColor="text1"/>
        </w:rPr>
        <w:t>The compound statement</w:t>
      </w:r>
      <w:r w:rsidR="00697805" w:rsidRPr="006125AB">
        <w:rPr>
          <w:rStyle w:val="alt-edited1"/>
          <w:rFonts w:cs="Calibri"/>
          <w:color w:val="000000" w:themeColor="text1"/>
        </w:rPr>
        <w:t xml:space="preserve"> </w:t>
      </w:r>
      <w:r>
        <w:rPr>
          <w:rStyle w:val="alt-edited1"/>
          <w:rFonts w:cs="Calibri"/>
          <w:color w:val="000000" w:themeColor="text1"/>
        </w:rPr>
        <w:t>contains</w:t>
      </w:r>
      <w:r w:rsidR="00697805" w:rsidRPr="006125AB">
        <w:rPr>
          <w:rStyle w:val="alt-edited1"/>
          <w:rFonts w:cs="Calibri"/>
          <w:color w:val="000000" w:themeColor="text1"/>
        </w:rPr>
        <w:t xml:space="preserve"> a sequence of statements</w:t>
      </w:r>
      <w:r w:rsidR="00F47B68" w:rsidRPr="006125AB">
        <w:rPr>
          <w:rStyle w:val="alt-edited1"/>
          <w:rFonts w:cs="Calibri"/>
          <w:color w:val="000000" w:themeColor="text1"/>
        </w:rPr>
        <w:t xml:space="preserve"> separated by semicolons</w:t>
      </w:r>
      <w:r w:rsidR="00697805" w:rsidRPr="006125AB">
        <w:rPr>
          <w:rStyle w:val="alt-edited1"/>
          <w:rFonts w:cs="Calibri"/>
          <w:color w:val="000000" w:themeColor="text1"/>
        </w:rPr>
        <w:t xml:space="preserve"> between braces</w:t>
      </w:r>
    </w:p>
    <w:p w14:paraId="60B2FD24" w14:textId="77777777" w:rsidR="00EE0D05" w:rsidRPr="006125AB" w:rsidRDefault="00EE0D05" w:rsidP="003F5994">
      <w:pPr>
        <w:pStyle w:val="OdstavecSynteastyl"/>
        <w:spacing w:before="60"/>
        <w:ind w:left="284"/>
        <w:rPr>
          <w:rFonts w:cs="Calibri"/>
          <w:color w:val="000000" w:themeColor="text1"/>
        </w:rPr>
      </w:pPr>
      <w:r w:rsidRPr="003F5994">
        <w:rPr>
          <w:rFonts w:ascii="Consolas" w:hAnsi="Consolas" w:cs="Consolas"/>
          <w:color w:val="0070C0"/>
        </w:rPr>
        <w:t>{</w:t>
      </w:r>
      <w:r w:rsidRPr="006125AB">
        <w:rPr>
          <w:rFonts w:ascii="Consolas" w:hAnsi="Consolas" w:cs="Consolas"/>
        </w:rPr>
        <w:t xml:space="preserve"> </w:t>
      </w:r>
      <w:r w:rsidRPr="006125AB">
        <w:rPr>
          <w:rFonts w:ascii="Consolas" w:hAnsi="Consolas" w:cs="Consolas"/>
          <w:i/>
        </w:rPr>
        <w:t>statements</w:t>
      </w:r>
      <w:r w:rsidRPr="006125AB">
        <w:rPr>
          <w:rFonts w:ascii="Consolas" w:hAnsi="Consolas" w:cs="Consolas"/>
        </w:rPr>
        <w:t xml:space="preserve"> </w:t>
      </w:r>
      <w:r w:rsidRPr="00EE0D05">
        <w:rPr>
          <w:rFonts w:ascii="Consolas" w:hAnsi="Consolas" w:cs="Consolas"/>
          <w:color w:val="548DD4" w:themeColor="text2" w:themeTint="99"/>
        </w:rPr>
        <w:t>}</w:t>
      </w:r>
    </w:p>
    <w:p w14:paraId="4DA62BD0" w14:textId="77777777" w:rsidR="00D84C56" w:rsidRPr="006125AB" w:rsidRDefault="00F47B68" w:rsidP="00D84C56">
      <w:pPr>
        <w:pStyle w:val="OdstavecSynteastyl"/>
        <w:rPr>
          <w:b/>
        </w:rPr>
      </w:pPr>
      <w:r w:rsidRPr="006125AB">
        <w:rPr>
          <w:b/>
        </w:rPr>
        <w:t>Try-catch statement</w:t>
      </w:r>
    </w:p>
    <w:p w14:paraId="7AEBAD51"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try</w:t>
      </w:r>
      <w:r w:rsidRPr="006125AB">
        <w:rPr>
          <w:rFonts w:ascii="Consolas" w:hAnsi="Consolas" w:cs="Consolas"/>
        </w:rPr>
        <w:t xml:space="preserve"> </w:t>
      </w:r>
      <w:r w:rsidR="00EE0D05" w:rsidRPr="006125AB">
        <w:rPr>
          <w:rFonts w:ascii="Consolas" w:hAnsi="Consolas" w:cs="Consolas"/>
        </w:rPr>
        <w:t xml:space="preserve">{ </w:t>
      </w:r>
      <w:r w:rsidR="00EE0D05" w:rsidRPr="006125AB">
        <w:rPr>
          <w:rFonts w:ascii="Consolas" w:hAnsi="Consolas" w:cs="Consolas"/>
          <w:i/>
        </w:rPr>
        <w:t>statements</w:t>
      </w:r>
      <w:r w:rsidR="00EE0D05" w:rsidRPr="006125AB">
        <w:rPr>
          <w:rFonts w:ascii="Consolas" w:hAnsi="Consolas" w:cs="Consolas"/>
        </w:rPr>
        <w:t xml:space="preserve"> }</w:t>
      </w:r>
      <w:r w:rsidRPr="006125AB">
        <w:rPr>
          <w:rFonts w:ascii="Consolas" w:hAnsi="Consolas" w:cs="Consolas"/>
        </w:rPr>
        <w:t xml:space="preserve"> </w:t>
      </w:r>
      <w:r w:rsidRPr="006125AB">
        <w:rPr>
          <w:rFonts w:ascii="Consolas" w:hAnsi="Consolas" w:cs="Consolas"/>
          <w:color w:val="0070C0"/>
        </w:rPr>
        <w:t>catch</w:t>
      </w:r>
      <w:r w:rsidRPr="006125AB">
        <w:rPr>
          <w:rFonts w:ascii="Consolas" w:hAnsi="Consolas" w:cs="Consolas"/>
        </w:rPr>
        <w:t xml:space="preserve"> (</w:t>
      </w:r>
      <w:r w:rsidR="003678A4" w:rsidRPr="006125AB">
        <w:rPr>
          <w:rFonts w:ascii="Consolas" w:hAnsi="Consolas" w:cs="Consolas"/>
        </w:rPr>
        <w:t xml:space="preserve"> </w:t>
      </w:r>
      <w:r w:rsidRPr="006125AB">
        <w:rPr>
          <w:rFonts w:ascii="Consolas" w:hAnsi="Consolas" w:cs="Consolas"/>
        </w:rPr>
        <w:t xml:space="preserve">Exception </w:t>
      </w:r>
      <w:r w:rsidR="00F47B68" w:rsidRPr="006125AB">
        <w:rPr>
          <w:rFonts w:ascii="Consolas" w:hAnsi="Consolas" w:cs="Consolas"/>
          <w:i/>
        </w:rPr>
        <w:t>name</w:t>
      </w:r>
      <w:r w:rsidR="003678A4" w:rsidRPr="006125AB">
        <w:rPr>
          <w:rFonts w:ascii="Consolas" w:hAnsi="Consolas" w:cs="Consolas"/>
          <w:i/>
        </w:rPr>
        <w:t xml:space="preserve"> </w:t>
      </w:r>
      <w:r w:rsidRPr="006125AB">
        <w:rPr>
          <w:rFonts w:ascii="Consolas" w:hAnsi="Consolas" w:cs="Consolas"/>
        </w:rPr>
        <w:t xml:space="preserve">) { </w:t>
      </w:r>
      <w:r w:rsidR="00F47B68" w:rsidRPr="006125AB">
        <w:rPr>
          <w:rFonts w:ascii="Consolas" w:hAnsi="Consolas" w:cs="Consolas"/>
          <w:i/>
        </w:rPr>
        <w:t>statements</w:t>
      </w:r>
      <w:r w:rsidRPr="006125AB">
        <w:rPr>
          <w:rFonts w:ascii="Consolas" w:hAnsi="Consolas" w:cs="Consolas"/>
        </w:rPr>
        <w:t xml:space="preserve"> }</w:t>
      </w:r>
    </w:p>
    <w:p w14:paraId="3E64E5B3" w14:textId="77777777" w:rsidR="00D84C56" w:rsidRPr="006125AB" w:rsidRDefault="00F47B68" w:rsidP="00D84C56">
      <w:pPr>
        <w:pStyle w:val="OdstavecSynteastyl"/>
        <w:rPr>
          <w:b/>
        </w:rPr>
      </w:pPr>
      <w:r w:rsidRPr="006125AB">
        <w:rPr>
          <w:b/>
        </w:rPr>
        <w:t>Exception invocation</w:t>
      </w:r>
    </w:p>
    <w:p w14:paraId="3FCCE5CF" w14:textId="5F856883" w:rsidR="00D84C56" w:rsidRPr="006125AB" w:rsidRDefault="00F47B68" w:rsidP="00F47B68">
      <w:pPr>
        <w:pStyle w:val="OdstavecSynteastyl"/>
      </w:pPr>
      <w:r w:rsidRPr="006125AB">
        <w:t>An exception</w:t>
      </w:r>
      <w:r w:rsidR="006125AB" w:rsidRPr="006125AB">
        <w:t xml:space="preserve"> in the </w:t>
      </w:r>
      <w:r w:rsidR="008F5906">
        <w:t>X-script</w:t>
      </w:r>
      <w:r w:rsidRPr="006125AB">
        <w:t xml:space="preserve"> can be invoked by the </w:t>
      </w:r>
      <w:r w:rsidR="006125AB">
        <w:t>"</w:t>
      </w:r>
      <w:r w:rsidRPr="006125AB">
        <w:t>throw</w:t>
      </w:r>
      <w:r w:rsidR="006125AB">
        <w:t>"</w:t>
      </w:r>
      <w:r w:rsidRPr="006125AB">
        <w:t xml:space="preserve"> command</w:t>
      </w:r>
      <w:r w:rsidR="006125AB">
        <w:t>.</w:t>
      </w:r>
      <w:r w:rsidRPr="006125AB">
        <w:t xml:space="preserve"> </w:t>
      </w:r>
      <w:r w:rsidR="006125AB">
        <w:t>I</w:t>
      </w:r>
      <w:r w:rsidRPr="006125AB">
        <w:t xml:space="preserve">ts </w:t>
      </w:r>
      <w:r w:rsidR="006125AB">
        <w:t>parameter</w:t>
      </w:r>
      <w:r w:rsidRPr="006125AB">
        <w:t xml:space="preserve"> is </w:t>
      </w:r>
      <w:r w:rsidR="006125AB">
        <w:t>an</w:t>
      </w:r>
      <w:r w:rsidRPr="006125AB">
        <w:t xml:space="preserve"> Exception </w:t>
      </w:r>
      <w:r w:rsidR="006125AB">
        <w:t>object</w:t>
      </w:r>
      <w:r w:rsidRPr="006125AB">
        <w:t>.</w:t>
      </w:r>
    </w:p>
    <w:p w14:paraId="3299119D"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throw new</w:t>
      </w:r>
      <w:r w:rsidRPr="006125AB">
        <w:rPr>
          <w:rFonts w:ascii="Consolas" w:hAnsi="Consolas" w:cs="Consolas"/>
        </w:rPr>
        <w:t xml:space="preserve"> Exception(</w:t>
      </w:r>
      <w:r w:rsidR="00EE0D05">
        <w:rPr>
          <w:rFonts w:ascii="Consolas" w:hAnsi="Consolas" w:cs="Consolas"/>
        </w:rPr>
        <w:t>message</w:t>
      </w:r>
      <w:r w:rsidRPr="006125AB">
        <w:rPr>
          <w:rFonts w:ascii="Consolas" w:hAnsi="Consolas" w:cs="Consolas"/>
        </w:rPr>
        <w:t>);</w:t>
      </w:r>
    </w:p>
    <w:p w14:paraId="35457E97" w14:textId="77777777" w:rsidR="00D84C56" w:rsidRPr="006125AB" w:rsidRDefault="00F47B68" w:rsidP="00D84C56">
      <w:pPr>
        <w:pStyle w:val="OdstavecSynteastyl"/>
      </w:pPr>
      <w:r w:rsidRPr="006125AB">
        <w:t>Example</w:t>
      </w:r>
      <w:r w:rsidR="00D84C56" w:rsidRPr="006125AB">
        <w:t>:</w:t>
      </w:r>
    </w:p>
    <w:p w14:paraId="4616366E" w14:textId="77777777" w:rsidR="00D84C56" w:rsidRPr="00E060F7" w:rsidRDefault="00D84C56" w:rsidP="003F5994">
      <w:pPr>
        <w:pStyle w:val="Zdrojovykod-zlutyboxSynteastyl"/>
        <w:keepNext w:val="0"/>
        <w:shd w:val="clear" w:color="auto" w:fill="FFFFF5"/>
        <w:spacing w:before="60"/>
        <w:rPr>
          <w:color w:val="0070C0"/>
        </w:rPr>
      </w:pPr>
      <w:r w:rsidRPr="00E060F7">
        <w:rPr>
          <w:color w:val="0070C0"/>
        </w:rPr>
        <w:t>&lt;xd:declaration&gt;</w:t>
      </w:r>
    </w:p>
    <w:p w14:paraId="5D32F00D"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t xml:space="preserve">void </w:t>
      </w:r>
      <w:r w:rsidR="00F910F7">
        <w:t>x</w:t>
      </w:r>
      <w:r w:rsidRPr="00E060F7">
        <w:t>() {</w:t>
      </w:r>
    </w:p>
    <w:p w14:paraId="0630179D"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t>try {</w:t>
      </w:r>
    </w:p>
    <w:p w14:paraId="7E06A34B"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r>
      <w:r w:rsidRPr="00E060F7">
        <w:tab/>
        <w:t>throw new Exception('</w:t>
      </w:r>
      <w:r w:rsidR="00EE0D05">
        <w:t>Exception</w:t>
      </w:r>
      <w:r w:rsidRPr="00E060F7">
        <w:t xml:space="preserve"> </w:t>
      </w:r>
      <w:r w:rsidR="00F47B68">
        <w:t>in</w:t>
      </w:r>
      <w:r w:rsidRPr="00E060F7">
        <w:t> met</w:t>
      </w:r>
      <w:r w:rsidR="00F47B68">
        <w:t>h</w:t>
      </w:r>
      <w:r w:rsidRPr="00E060F7">
        <w:t xml:space="preserve">od </w:t>
      </w:r>
      <w:r w:rsidR="00F910F7">
        <w:t>x</w:t>
      </w:r>
      <w:r w:rsidRPr="00E060F7">
        <w:t>');</w:t>
      </w:r>
    </w:p>
    <w:p w14:paraId="5FB37C77"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t>} catch (Exception ex)</w:t>
      </w:r>
      <w:r w:rsidR="00F47B68">
        <w:t xml:space="preserve"> </w:t>
      </w:r>
      <w:r w:rsidRPr="00E060F7">
        <w:t>{</w:t>
      </w:r>
    </w:p>
    <w:p w14:paraId="03BAC3C4"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r>
      <w:r w:rsidRPr="00E060F7">
        <w:tab/>
        <w:t>outln(ex</w:t>
      </w:r>
      <w:r w:rsidR="00F47B68">
        <w:t>.getMessage()</w:t>
      </w:r>
      <w:r w:rsidRPr="00E060F7">
        <w:t>);</w:t>
      </w:r>
    </w:p>
    <w:p w14:paraId="2EF4E436"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t>}</w:t>
      </w:r>
    </w:p>
    <w:p w14:paraId="03E3B354"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t>}</w:t>
      </w:r>
    </w:p>
    <w:p w14:paraId="51634A79" w14:textId="77777777" w:rsidR="00D84C56" w:rsidRPr="00E060F7" w:rsidRDefault="00D84C56" w:rsidP="003F5994">
      <w:pPr>
        <w:pStyle w:val="Zdrojovykod-zlutyboxSynteastyl"/>
        <w:keepNext w:val="0"/>
        <w:shd w:val="clear" w:color="auto" w:fill="FFFFF5"/>
        <w:rPr>
          <w:color w:val="0070C0"/>
        </w:rPr>
      </w:pPr>
      <w:r w:rsidRPr="00E060F7">
        <w:rPr>
          <w:color w:val="0070C0"/>
        </w:rPr>
        <w:t>&lt;/xd:declaration&gt;</w:t>
      </w:r>
    </w:p>
    <w:p w14:paraId="692CDD32" w14:textId="77777777" w:rsidR="00D84C56" w:rsidRPr="00E060F7" w:rsidRDefault="00D84C56" w:rsidP="00D84C56">
      <w:pPr>
        <w:pStyle w:val="OdstavecSynteastyl"/>
        <w:rPr>
          <w:b/>
        </w:rPr>
      </w:pPr>
      <w:r w:rsidRPr="00E060F7">
        <w:rPr>
          <w:rFonts w:ascii="Consolas" w:hAnsi="Consolas" w:cs="Consolas"/>
          <w:b/>
        </w:rPr>
        <w:t>break</w:t>
      </w:r>
      <w:r w:rsidR="00F47B68">
        <w:rPr>
          <w:rFonts w:ascii="Consolas" w:hAnsi="Consolas" w:cs="Consolas"/>
          <w:b/>
        </w:rPr>
        <w:t xml:space="preserve"> statement</w:t>
      </w:r>
    </w:p>
    <w:p w14:paraId="792EADD0" w14:textId="77777777" w:rsidR="00D84C56" w:rsidRPr="00E060F7" w:rsidRDefault="00DE66D0" w:rsidP="00D84C56">
      <w:pPr>
        <w:pStyle w:val="OdstavecSynteastyl"/>
      </w:pPr>
      <w:r>
        <w:t>The b</w:t>
      </w:r>
      <w:r w:rsidRPr="00DE66D0">
        <w:t>reak statement escapes the switch, for, while, do-while, or compound statement</w:t>
      </w:r>
      <w:r>
        <w:t>.</w:t>
      </w:r>
    </w:p>
    <w:p w14:paraId="0ECEFEEC" w14:textId="77777777" w:rsidR="00D84C56" w:rsidRPr="00E060F7" w:rsidRDefault="00D84C56" w:rsidP="00D84C56">
      <w:pPr>
        <w:pStyle w:val="OdstavecSynteastyl"/>
        <w:rPr>
          <w:b/>
        </w:rPr>
      </w:pPr>
      <w:r w:rsidRPr="00E060F7">
        <w:rPr>
          <w:rFonts w:ascii="Consolas" w:hAnsi="Consolas" w:cs="Consolas"/>
          <w:b/>
        </w:rPr>
        <w:t>continue</w:t>
      </w:r>
      <w:r w:rsidR="00DE66D0">
        <w:rPr>
          <w:rFonts w:ascii="Consolas" w:hAnsi="Consolas" w:cs="Consolas"/>
          <w:b/>
        </w:rPr>
        <w:t xml:space="preserve"> statement</w:t>
      </w:r>
    </w:p>
    <w:p w14:paraId="36166F0A" w14:textId="11000C33" w:rsidR="00D84C56" w:rsidRPr="00E060F7" w:rsidRDefault="00DE66D0" w:rsidP="00D84C56">
      <w:pPr>
        <w:pStyle w:val="OdstavecSynteastyl"/>
      </w:pPr>
      <w:r>
        <w:lastRenderedPageBreak/>
        <w:t>The</w:t>
      </w:r>
      <w:r w:rsidR="00D84C56" w:rsidRPr="00E060F7">
        <w:t xml:space="preserve"> continue </w:t>
      </w:r>
      <w:r>
        <w:t xml:space="preserve">statement jumps to the beginning of the </w:t>
      </w:r>
      <w:r w:rsidR="00EE0D05">
        <w:t>"</w:t>
      </w:r>
      <w:r w:rsidR="00D84C56" w:rsidRPr="00E060F7">
        <w:t>for</w:t>
      </w:r>
      <w:r w:rsidR="00EE0D05">
        <w:t>"</w:t>
      </w:r>
      <w:r w:rsidR="00D84C56" w:rsidRPr="00E060F7">
        <w:t xml:space="preserve">, </w:t>
      </w:r>
      <w:r w:rsidR="00EE0D05">
        <w:t>"</w:t>
      </w:r>
      <w:r w:rsidR="00D84C56" w:rsidRPr="00E060F7">
        <w:t>while</w:t>
      </w:r>
      <w:r w:rsidR="00EE0D05">
        <w:t>"</w:t>
      </w:r>
      <w:r w:rsidR="00BA5A04">
        <w:t>,</w:t>
      </w:r>
      <w:r w:rsidR="00D84C56" w:rsidRPr="00E060F7">
        <w:t xml:space="preserve"> </w:t>
      </w:r>
      <w:r>
        <w:t>or</w:t>
      </w:r>
      <w:r w:rsidR="00D84C56" w:rsidRPr="00E060F7">
        <w:t xml:space="preserve"> </w:t>
      </w:r>
      <w:r w:rsidR="00EE0D05">
        <w:t>"</w:t>
      </w:r>
      <w:r w:rsidR="00D84C56" w:rsidRPr="00E060F7">
        <w:t>do</w:t>
      </w:r>
      <w:r w:rsidR="00EE0D05">
        <w:t>"</w:t>
      </w:r>
      <w:r w:rsidR="00D84C56" w:rsidRPr="00E060F7">
        <w:t>-</w:t>
      </w:r>
      <w:r w:rsidR="00EE0D05">
        <w:t>"</w:t>
      </w:r>
      <w:r w:rsidR="00D84C56" w:rsidRPr="00E060F7">
        <w:t>while</w:t>
      </w:r>
      <w:r w:rsidR="00EE0D05">
        <w:t>"</w:t>
      </w:r>
      <w:r>
        <w:t xml:space="preserve"> statement</w:t>
      </w:r>
      <w:r w:rsidR="00D84C56" w:rsidRPr="00E060F7">
        <w:t>.</w:t>
      </w:r>
    </w:p>
    <w:p w14:paraId="15AE9B2B" w14:textId="77777777" w:rsidR="00D84C56" w:rsidRPr="00E060F7" w:rsidRDefault="00D84C56" w:rsidP="00D84C56">
      <w:pPr>
        <w:pStyle w:val="OdstavecSynteastyl"/>
        <w:rPr>
          <w:b/>
        </w:rPr>
      </w:pPr>
      <w:r w:rsidRPr="00E060F7">
        <w:rPr>
          <w:rFonts w:ascii="Consolas" w:hAnsi="Consolas" w:cs="Consolas"/>
          <w:b/>
        </w:rPr>
        <w:t>return</w:t>
      </w:r>
      <w:r w:rsidR="00DE66D0">
        <w:rPr>
          <w:rFonts w:ascii="Consolas" w:hAnsi="Consolas" w:cs="Consolas"/>
          <w:b/>
        </w:rPr>
        <w:t xml:space="preserve"> statement</w:t>
      </w:r>
    </w:p>
    <w:p w14:paraId="66836D80" w14:textId="5231923C" w:rsidR="00D84C56" w:rsidRDefault="00DE66D0" w:rsidP="00D84C56">
      <w:pPr>
        <w:pStyle w:val="OdstavecSynteastyl"/>
      </w:pPr>
      <w:r>
        <w:t xml:space="preserve">The </w:t>
      </w:r>
      <w:r w:rsidR="00EE0D05">
        <w:t>"</w:t>
      </w:r>
      <w:r>
        <w:t>return</w:t>
      </w:r>
      <w:r w:rsidR="00EE0D05">
        <w:t>"</w:t>
      </w:r>
      <w:r>
        <w:t xml:space="preserve"> statement escapes the method</w:t>
      </w:r>
      <w:r w:rsidR="00BA5A04">
        <w:t>,</w:t>
      </w:r>
      <w:r>
        <w:t xml:space="preserve"> and </w:t>
      </w:r>
      <w:r w:rsidR="006125AB">
        <w:t xml:space="preserve">it </w:t>
      </w:r>
      <w:r>
        <w:t xml:space="preserve">returns </w:t>
      </w:r>
      <w:r w:rsidR="007B72CE">
        <w:t xml:space="preserve">the </w:t>
      </w:r>
      <w:r w:rsidR="006125AB">
        <w:t xml:space="preserve">process </w:t>
      </w:r>
      <w:r>
        <w:t xml:space="preserve">to the code where the method was invoked. If </w:t>
      </w:r>
      <w:r w:rsidR="006125AB">
        <w:t>a</w:t>
      </w:r>
      <w:r>
        <w:t xml:space="preserve"> method </w:t>
      </w:r>
      <w:r w:rsidR="00EE0D05">
        <w:t>should</w:t>
      </w:r>
      <w:r w:rsidR="006125AB">
        <w:t xml:space="preserve"> </w:t>
      </w:r>
      <w:r>
        <w:t xml:space="preserve">return </w:t>
      </w:r>
      <w:r w:rsidR="006125AB">
        <w:t>a</w:t>
      </w:r>
      <w:r>
        <w:t xml:space="preserve"> value</w:t>
      </w:r>
      <w:r w:rsidR="000C751B">
        <w:t>,</w:t>
      </w:r>
      <w:r>
        <w:t xml:space="preserve"> </w:t>
      </w:r>
      <w:r w:rsidR="00752FD1">
        <w:t xml:space="preserve">then </w:t>
      </w:r>
      <w:r>
        <w:t xml:space="preserve">the return statement must be followed by the value of </w:t>
      </w:r>
      <w:r w:rsidR="00EE0D05">
        <w:t xml:space="preserve">the </w:t>
      </w:r>
      <w:r>
        <w:t>appropriate type.</w:t>
      </w:r>
    </w:p>
    <w:p w14:paraId="5B0CC022" w14:textId="77777777" w:rsidR="00D84C56" w:rsidRPr="00E060F7" w:rsidRDefault="007277B0" w:rsidP="00AF24A6">
      <w:pPr>
        <w:pStyle w:val="Heading4"/>
      </w:pPr>
      <w:bookmarkStart w:id="257" w:name="_Ref359065401"/>
      <w:bookmarkStart w:id="258" w:name="_Ref535157813"/>
      <w:r>
        <w:t>Declared</w:t>
      </w:r>
      <w:r w:rsidR="00D84C56" w:rsidRPr="00E060F7">
        <w:t xml:space="preserve"> </w:t>
      </w:r>
      <w:bookmarkEnd w:id="257"/>
      <w:r w:rsidR="00B86CBE">
        <w:t>V</w:t>
      </w:r>
      <w:r w:rsidR="0092256F">
        <w:t>ariables</w:t>
      </w:r>
      <w:bookmarkEnd w:id="258"/>
    </w:p>
    <w:p w14:paraId="1333C321" w14:textId="0AE2C103" w:rsidR="00024D76" w:rsidRDefault="00024D76" w:rsidP="00024D76">
      <w:pPr>
        <w:pStyle w:val="OdstavecSynteastyl"/>
        <w:rPr>
          <w:rFonts w:cs="Calibri"/>
        </w:rPr>
      </w:pPr>
      <w:r w:rsidRPr="00024D76">
        <w:rPr>
          <w:rFonts w:cs="Calibri"/>
        </w:rPr>
        <w:t xml:space="preserve">The variables listed in the declaration section are visible </w:t>
      </w:r>
      <w:r w:rsidR="007277B0">
        <w:rPr>
          <w:rFonts w:cs="Calibri"/>
        </w:rPr>
        <w:t xml:space="preserve">in an </w:t>
      </w:r>
      <w:r w:rsidR="008F5906">
        <w:rPr>
          <w:rFonts w:cs="Calibri"/>
        </w:rPr>
        <w:t>X-definition</w:t>
      </w:r>
      <w:r w:rsidRPr="00024D76">
        <w:rPr>
          <w:rFonts w:cs="Calibri"/>
        </w:rPr>
        <w:t xml:space="preserve"> </w:t>
      </w:r>
      <w:r w:rsidR="007277B0">
        <w:rPr>
          <w:rFonts w:cs="Calibri"/>
        </w:rPr>
        <w:t xml:space="preserve">according to </w:t>
      </w:r>
      <w:r w:rsidR="007B72CE">
        <w:rPr>
          <w:rFonts w:cs="Calibri"/>
        </w:rPr>
        <w:t xml:space="preserve">the </w:t>
      </w:r>
      <w:r w:rsidR="007277B0">
        <w:rPr>
          <w:rFonts w:cs="Calibri"/>
        </w:rPr>
        <w:t>specified scope</w:t>
      </w:r>
      <w:r w:rsidRPr="00024D76">
        <w:rPr>
          <w:rFonts w:cs="Calibri"/>
        </w:rPr>
        <w:t xml:space="preserve">. We are talking about </w:t>
      </w:r>
      <w:r w:rsidR="007277B0">
        <w:rPr>
          <w:rFonts w:cs="Calibri"/>
        </w:rPr>
        <w:t>declared</w:t>
      </w:r>
      <w:r w:rsidRPr="00024D76">
        <w:rPr>
          <w:rFonts w:cs="Calibri"/>
        </w:rPr>
        <w:t xml:space="preserve"> variables. Declaring </w:t>
      </w:r>
      <w:r w:rsidR="006125AB">
        <w:rPr>
          <w:rFonts w:cs="Calibri"/>
        </w:rPr>
        <w:t>a</w:t>
      </w:r>
      <w:r w:rsidRPr="00024D76">
        <w:rPr>
          <w:rFonts w:cs="Calibri"/>
        </w:rPr>
        <w:t xml:space="preserve"> variable can be preceded by </w:t>
      </w:r>
      <w:r w:rsidR="00FD2EC4">
        <w:rPr>
          <w:rFonts w:cs="Calibri"/>
        </w:rPr>
        <w:t>a</w:t>
      </w:r>
      <w:r w:rsidR="00FD2EC4" w:rsidRPr="00024D76">
        <w:rPr>
          <w:rFonts w:cs="Calibri"/>
        </w:rPr>
        <w:t xml:space="preserve"> qualifie</w:t>
      </w:r>
      <w:r w:rsidR="00FD2EC4">
        <w:rPr>
          <w:rFonts w:cs="Calibri"/>
        </w:rPr>
        <w:t>r</w:t>
      </w:r>
      <w:r w:rsidR="006125AB">
        <w:rPr>
          <w:rFonts w:cs="Calibri"/>
        </w:rPr>
        <w:t xml:space="preserve"> "</w:t>
      </w:r>
      <w:r w:rsidRPr="00024D76">
        <w:rPr>
          <w:rFonts w:cs="Calibri"/>
        </w:rPr>
        <w:t>final</w:t>
      </w:r>
      <w:r w:rsidR="006125AB">
        <w:rPr>
          <w:rFonts w:cs="Calibri"/>
        </w:rPr>
        <w:t>"</w:t>
      </w:r>
      <w:r w:rsidRPr="00024D76">
        <w:rPr>
          <w:rFonts w:cs="Calibri"/>
        </w:rPr>
        <w:t xml:space="preserve"> and</w:t>
      </w:r>
      <w:r w:rsidR="006125AB">
        <w:rPr>
          <w:rFonts w:cs="Calibri"/>
        </w:rPr>
        <w:t>/or</w:t>
      </w:r>
      <w:r w:rsidRPr="00024D76">
        <w:rPr>
          <w:rFonts w:cs="Calibri"/>
        </w:rPr>
        <w:t xml:space="preserve"> </w:t>
      </w:r>
      <w:r w:rsidR="006125AB">
        <w:rPr>
          <w:rFonts w:cs="Calibri"/>
        </w:rPr>
        <w:t>"</w:t>
      </w:r>
      <w:r w:rsidRPr="00024D76">
        <w:rPr>
          <w:rFonts w:cs="Calibri"/>
        </w:rPr>
        <w:t>external</w:t>
      </w:r>
      <w:r w:rsidR="006125AB">
        <w:rPr>
          <w:rFonts w:cs="Calibri"/>
        </w:rPr>
        <w:t>"</w:t>
      </w:r>
      <w:r w:rsidRPr="00024D76">
        <w:rPr>
          <w:rFonts w:cs="Calibri"/>
        </w:rPr>
        <w:t>.</w:t>
      </w:r>
    </w:p>
    <w:p w14:paraId="43D1763F" w14:textId="4C3A8ABC" w:rsidR="00024D76" w:rsidRDefault="00024D76" w:rsidP="00024D76">
      <w:pPr>
        <w:pStyle w:val="OdstavecSynteastyl"/>
        <w:rPr>
          <w:rFonts w:cs="Calibri"/>
        </w:rPr>
      </w:pPr>
      <w:r w:rsidRPr="00024D76">
        <w:rPr>
          <w:rFonts w:cs="Calibri"/>
        </w:rPr>
        <w:t xml:space="preserve">The qualifier "external" indicates that the value of </w:t>
      </w:r>
      <w:r w:rsidR="006125AB">
        <w:rPr>
          <w:rFonts w:cs="Calibri"/>
        </w:rPr>
        <w:t>a</w:t>
      </w:r>
      <w:r w:rsidRPr="00024D76">
        <w:rPr>
          <w:rFonts w:cs="Calibri"/>
        </w:rPr>
        <w:t xml:space="preserve"> variable can be set externally</w:t>
      </w:r>
      <w:r w:rsidR="00BA5A04">
        <w:rPr>
          <w:rFonts w:cs="Calibri"/>
        </w:rPr>
        <w:t>,</w:t>
      </w:r>
      <w:r w:rsidRPr="00024D76">
        <w:rPr>
          <w:rFonts w:cs="Calibri"/>
        </w:rPr>
        <w:t xml:space="preserve"> and </w:t>
      </w:r>
      <w:r w:rsidR="006125AB">
        <w:rPr>
          <w:rFonts w:cs="Calibri"/>
        </w:rPr>
        <w:t>it</w:t>
      </w:r>
      <w:r w:rsidRPr="00024D76">
        <w:rPr>
          <w:rFonts w:cs="Calibri"/>
        </w:rPr>
        <w:t xml:space="preserve"> is not initialized</w:t>
      </w:r>
      <w:r w:rsidR="00D60315">
        <w:rPr>
          <w:rFonts w:cs="Calibri"/>
        </w:rPr>
        <w:t xml:space="preserve"> by the </w:t>
      </w:r>
      <w:r w:rsidR="008F5906">
        <w:rPr>
          <w:rFonts w:cs="Calibri"/>
        </w:rPr>
        <w:t>X</w:t>
      </w:r>
      <w:r w:rsidR="00F224CD">
        <w:rPr>
          <w:rFonts w:cs="Calibri"/>
        </w:rPr>
        <w:noBreakHyphen/>
      </w:r>
      <w:r w:rsidR="008F5906">
        <w:rPr>
          <w:rFonts w:cs="Calibri"/>
        </w:rPr>
        <w:t>definition</w:t>
      </w:r>
      <w:r w:rsidR="00D60315">
        <w:rPr>
          <w:rFonts w:cs="Calibri"/>
        </w:rPr>
        <w:t xml:space="preserve"> processor</w:t>
      </w:r>
      <w:r w:rsidR="006125AB">
        <w:rPr>
          <w:rFonts w:cs="Calibri"/>
        </w:rPr>
        <w:t>. T</w:t>
      </w:r>
      <w:r w:rsidR="006125AB" w:rsidRPr="00024D76">
        <w:rPr>
          <w:rFonts w:cs="Calibri"/>
        </w:rPr>
        <w:t xml:space="preserve">he resource allocated </w:t>
      </w:r>
      <w:r w:rsidR="007277B0">
        <w:rPr>
          <w:rFonts w:cs="Calibri"/>
        </w:rPr>
        <w:t>as</w:t>
      </w:r>
      <w:r w:rsidR="006125AB" w:rsidRPr="00024D76">
        <w:rPr>
          <w:rFonts w:cs="Calibri"/>
        </w:rPr>
        <w:t xml:space="preserve"> </w:t>
      </w:r>
      <w:r w:rsidR="00D60315">
        <w:rPr>
          <w:rFonts w:cs="Calibri"/>
        </w:rPr>
        <w:t>an</w:t>
      </w:r>
      <w:r w:rsidR="006125AB">
        <w:rPr>
          <w:rFonts w:cs="Calibri"/>
        </w:rPr>
        <w:t xml:space="preserve"> external </w:t>
      </w:r>
      <w:r w:rsidRPr="00024D76">
        <w:rPr>
          <w:rFonts w:cs="Calibri"/>
        </w:rPr>
        <w:t xml:space="preserve">variable </w:t>
      </w:r>
      <w:r w:rsidR="00D60315">
        <w:rPr>
          <w:rFonts w:cs="Calibri"/>
        </w:rPr>
        <w:t>is</w:t>
      </w:r>
      <w:r w:rsidR="006125AB">
        <w:rPr>
          <w:rFonts w:cs="Calibri"/>
        </w:rPr>
        <w:t xml:space="preserve"> not </w:t>
      </w:r>
      <w:r w:rsidRPr="00024D76">
        <w:rPr>
          <w:rFonts w:cs="Calibri"/>
        </w:rPr>
        <w:t>releas</w:t>
      </w:r>
      <w:r w:rsidR="006125AB">
        <w:rPr>
          <w:rFonts w:cs="Calibri"/>
        </w:rPr>
        <w:t>ed</w:t>
      </w:r>
      <w:r w:rsidR="007277B0">
        <w:rPr>
          <w:rFonts w:cs="Calibri"/>
        </w:rPr>
        <w:t xml:space="preserve"> fr</w:t>
      </w:r>
      <w:r w:rsidR="007B72CE">
        <w:rPr>
          <w:rFonts w:cs="Calibri"/>
        </w:rPr>
        <w:t>o</w:t>
      </w:r>
      <w:r w:rsidR="007277B0">
        <w:rPr>
          <w:rFonts w:cs="Calibri"/>
        </w:rPr>
        <w:t>m the memory</w:t>
      </w:r>
      <w:r w:rsidR="006125AB">
        <w:rPr>
          <w:rFonts w:cs="Calibri"/>
        </w:rPr>
        <w:t xml:space="preserve"> at the end of </w:t>
      </w:r>
      <w:r w:rsidR="007B72CE">
        <w:rPr>
          <w:rFonts w:cs="Calibri"/>
        </w:rPr>
        <w:t xml:space="preserve">the </w:t>
      </w:r>
      <w:r w:rsidR="006125AB">
        <w:rPr>
          <w:rFonts w:cs="Calibri"/>
        </w:rPr>
        <w:t>process</w:t>
      </w:r>
      <w:r w:rsidRPr="00024D76">
        <w:rPr>
          <w:rFonts w:cs="Calibri"/>
        </w:rPr>
        <w:t xml:space="preserve"> (</w:t>
      </w:r>
      <w:r w:rsidR="006125AB">
        <w:rPr>
          <w:rFonts w:cs="Calibri"/>
        </w:rPr>
        <w:t>database objects</w:t>
      </w:r>
      <w:r w:rsidRPr="00024D76">
        <w:rPr>
          <w:rFonts w:cs="Calibri"/>
        </w:rPr>
        <w:t xml:space="preserve">, </w:t>
      </w:r>
      <w:r w:rsidR="00D60315">
        <w:rPr>
          <w:rFonts w:cs="Calibri"/>
        </w:rPr>
        <w:t>streams</w:t>
      </w:r>
      <w:r w:rsidR="007B72CE">
        <w:rPr>
          <w:rFonts w:cs="Calibri"/>
        </w:rPr>
        <w:t>,</w:t>
      </w:r>
      <w:r w:rsidR="00D60315">
        <w:rPr>
          <w:rFonts w:cs="Calibri"/>
        </w:rPr>
        <w:t xml:space="preserve"> </w:t>
      </w:r>
      <w:r w:rsidRPr="00024D76">
        <w:rPr>
          <w:rFonts w:cs="Calibri"/>
        </w:rPr>
        <w:t xml:space="preserve">etc.). </w:t>
      </w:r>
    </w:p>
    <w:p w14:paraId="55B21DA3" w14:textId="3F20918F" w:rsidR="00D84C56" w:rsidRPr="00752FD1" w:rsidRDefault="006125AB" w:rsidP="00024D76">
      <w:pPr>
        <w:pStyle w:val="OdstavecSynteastyl"/>
        <w:rPr>
          <w:rFonts w:cs="Calibri"/>
        </w:rPr>
      </w:pPr>
      <w:r>
        <w:rPr>
          <w:rFonts w:cs="Calibri"/>
        </w:rPr>
        <w:t xml:space="preserve">The </w:t>
      </w:r>
      <w:r w:rsidR="00FD2EC4" w:rsidRPr="00024D76">
        <w:rPr>
          <w:rFonts w:cs="Calibri"/>
        </w:rPr>
        <w:t>qualifier</w:t>
      </w:r>
      <w:r w:rsidR="00D60315">
        <w:rPr>
          <w:rFonts w:cs="Calibri"/>
        </w:rPr>
        <w:t xml:space="preserve"> </w:t>
      </w:r>
      <w:r w:rsidR="00024D76" w:rsidRPr="00024D76">
        <w:rPr>
          <w:rFonts w:cs="Calibri"/>
        </w:rPr>
        <w:t xml:space="preserve">"final" </w:t>
      </w:r>
      <w:r w:rsidR="00024D76" w:rsidRPr="00752FD1">
        <w:rPr>
          <w:rFonts w:cs="Calibri"/>
        </w:rPr>
        <w:t xml:space="preserve">sets </w:t>
      </w:r>
      <w:r w:rsidR="00FD2EC4" w:rsidRPr="00752FD1">
        <w:rPr>
          <w:rFonts w:cs="Calibri"/>
        </w:rPr>
        <w:t>a</w:t>
      </w:r>
      <w:r w:rsidR="00024D76" w:rsidRPr="00752FD1">
        <w:rPr>
          <w:rFonts w:cs="Calibri"/>
        </w:rPr>
        <w:t xml:space="preserve"> </w:t>
      </w:r>
      <w:r w:rsidR="00752FD1" w:rsidRPr="00752FD1">
        <w:t>constant variable</w:t>
      </w:r>
      <w:r w:rsidR="00752FD1" w:rsidRPr="00752FD1" w:rsidDel="00752FD1">
        <w:rPr>
          <w:rFonts w:cs="Calibri"/>
        </w:rPr>
        <w:t xml:space="preserve"> </w:t>
      </w:r>
      <w:r w:rsidR="00024D76" w:rsidRPr="00752FD1">
        <w:rPr>
          <w:rFonts w:cs="Calibri"/>
        </w:rPr>
        <w:t xml:space="preserve">and thus </w:t>
      </w:r>
      <w:r w:rsidR="00752FD1" w:rsidRPr="00752FD1">
        <w:t>its value is</w:t>
      </w:r>
      <w:r w:rsidR="00752FD1" w:rsidRPr="00752FD1" w:rsidDel="00752FD1">
        <w:rPr>
          <w:rFonts w:cs="Calibri"/>
        </w:rPr>
        <w:t xml:space="preserve"> </w:t>
      </w:r>
      <w:r w:rsidR="00024D76" w:rsidRPr="00752FD1">
        <w:rPr>
          <w:rFonts w:cs="Calibri"/>
        </w:rPr>
        <w:t xml:space="preserve">prevented from </w:t>
      </w:r>
      <w:r w:rsidR="00FD2EC4" w:rsidRPr="00752FD1">
        <w:rPr>
          <w:rFonts w:cs="Calibri"/>
        </w:rPr>
        <w:t>any</w:t>
      </w:r>
      <w:r w:rsidR="00024D76" w:rsidRPr="00752FD1">
        <w:rPr>
          <w:rFonts w:cs="Calibri"/>
        </w:rPr>
        <w:t xml:space="preserve"> further modification.</w:t>
      </w:r>
      <w:r w:rsidR="00D60315" w:rsidRPr="00752FD1">
        <w:rPr>
          <w:rFonts w:cs="Calibri"/>
        </w:rPr>
        <w:t xml:space="preserve"> </w:t>
      </w:r>
      <w:r w:rsidR="00752FD1" w:rsidRPr="00752FD1">
        <w:t>Its value must be assigned</w:t>
      </w:r>
      <w:r w:rsidR="00752FD1" w:rsidRPr="00752FD1" w:rsidDel="00752FD1">
        <w:rPr>
          <w:rFonts w:cs="Calibri"/>
        </w:rPr>
        <w:t xml:space="preserve"> </w:t>
      </w:r>
      <w:r w:rsidR="00D60315" w:rsidRPr="00752FD1">
        <w:rPr>
          <w:rFonts w:cs="Calibri"/>
        </w:rPr>
        <w:t xml:space="preserve">in the declaration statement. </w:t>
      </w:r>
    </w:p>
    <w:p w14:paraId="2D27CC62" w14:textId="77777777" w:rsidR="00D84C56" w:rsidRPr="00752FD1" w:rsidRDefault="00024D76" w:rsidP="00D84C56">
      <w:pPr>
        <w:pStyle w:val="OdstavecSynteastyl"/>
      </w:pPr>
      <w:r w:rsidRPr="00752FD1">
        <w:rPr>
          <w:rFonts w:cs="Calibri"/>
        </w:rPr>
        <w:t>Example:</w:t>
      </w:r>
    </w:p>
    <w:p w14:paraId="6AD8A118" w14:textId="77777777" w:rsidR="00220CCF" w:rsidRPr="00752FD1" w:rsidRDefault="00220CCF" w:rsidP="00522F6F">
      <w:pPr>
        <w:pStyle w:val="Zdrojovykod-zlutyboxSynteastyl"/>
        <w:shd w:val="clear" w:color="auto" w:fill="FFFFF5"/>
        <w:tabs>
          <w:tab w:val="left" w:pos="567"/>
          <w:tab w:val="left" w:pos="1276"/>
        </w:tabs>
        <w:spacing w:before="60"/>
        <w:rPr>
          <w:color w:val="0070C0"/>
          <w:szCs w:val="16"/>
        </w:rPr>
      </w:pPr>
      <w:r w:rsidRPr="00752FD1">
        <w:rPr>
          <w:color w:val="0070C0"/>
          <w:szCs w:val="16"/>
        </w:rPr>
        <w:t xml:space="preserve">&lt;xd:declaration </w:t>
      </w:r>
      <w:r w:rsidRPr="00752FD1">
        <w:rPr>
          <w:color w:val="00B050"/>
        </w:rPr>
        <w:t xml:space="preserve">xd:scope </w:t>
      </w:r>
      <w:r w:rsidRPr="00752FD1">
        <w:t xml:space="preserve">= </w:t>
      </w:r>
      <w:r w:rsidRPr="00752FD1">
        <w:rPr>
          <w:szCs w:val="16"/>
        </w:rPr>
        <w:t>"</w:t>
      </w:r>
      <w:r w:rsidRPr="00752FD1">
        <w:rPr>
          <w:color w:val="984806"/>
        </w:rPr>
        <w:t>global</w:t>
      </w:r>
      <w:r w:rsidRPr="00752FD1">
        <w:rPr>
          <w:szCs w:val="16"/>
        </w:rPr>
        <w:t>"</w:t>
      </w:r>
      <w:r w:rsidRPr="00752FD1">
        <w:rPr>
          <w:color w:val="0070C0"/>
          <w:szCs w:val="16"/>
        </w:rPr>
        <w:t>&gt;</w:t>
      </w:r>
    </w:p>
    <w:p w14:paraId="13A8F93A" w14:textId="77777777" w:rsidR="00D84C56" w:rsidRPr="00752FD1" w:rsidRDefault="00D84C56" w:rsidP="004C0259">
      <w:pPr>
        <w:pStyle w:val="Zdrojovykod-zlutyboxSynteastyl"/>
        <w:shd w:val="clear" w:color="auto" w:fill="FFFFF5"/>
        <w:tabs>
          <w:tab w:val="left" w:pos="567"/>
          <w:tab w:val="left" w:pos="1276"/>
        </w:tabs>
        <w:rPr>
          <w:color w:val="808080"/>
          <w:szCs w:val="16"/>
        </w:rPr>
      </w:pPr>
      <w:r w:rsidRPr="00752FD1">
        <w:rPr>
          <w:color w:val="FF0000"/>
          <w:szCs w:val="16"/>
        </w:rPr>
        <w:tab/>
      </w:r>
      <w:r w:rsidRPr="00752FD1">
        <w:rPr>
          <w:color w:val="808080"/>
          <w:szCs w:val="16"/>
        </w:rPr>
        <w:t>/</w:t>
      </w:r>
      <w:r w:rsidR="00024D76" w:rsidRPr="00752FD1">
        <w:rPr>
          <w:color w:val="808080"/>
          <w:szCs w:val="16"/>
        </w:rPr>
        <w:t>*</w:t>
      </w:r>
      <w:r w:rsidRPr="00752FD1">
        <w:rPr>
          <w:color w:val="808080"/>
          <w:szCs w:val="16"/>
        </w:rPr>
        <w:t xml:space="preserve"> Glob</w:t>
      </w:r>
      <w:r w:rsidR="00024D76" w:rsidRPr="00752FD1">
        <w:rPr>
          <w:color w:val="808080"/>
          <w:szCs w:val="16"/>
        </w:rPr>
        <w:t>a</w:t>
      </w:r>
      <w:r w:rsidRPr="00752FD1">
        <w:rPr>
          <w:color w:val="808080"/>
          <w:szCs w:val="16"/>
        </w:rPr>
        <w:t xml:space="preserve">l </w:t>
      </w:r>
      <w:r w:rsidR="00024D76" w:rsidRPr="00752FD1">
        <w:rPr>
          <w:color w:val="808080"/>
          <w:szCs w:val="16"/>
        </w:rPr>
        <w:t>variables</w:t>
      </w:r>
      <w:r w:rsidRPr="00752FD1">
        <w:rPr>
          <w:color w:val="808080"/>
          <w:szCs w:val="16"/>
        </w:rPr>
        <w:t>.</w:t>
      </w:r>
      <w:r w:rsidR="00024D76" w:rsidRPr="00752FD1">
        <w:rPr>
          <w:color w:val="808080"/>
          <w:szCs w:val="16"/>
        </w:rPr>
        <w:t xml:space="preserve"> */</w:t>
      </w:r>
    </w:p>
    <w:p w14:paraId="546DE1F0"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FF0000"/>
          <w:szCs w:val="16"/>
        </w:rPr>
        <w:tab/>
      </w:r>
      <w:r w:rsidRPr="00752FD1">
        <w:rPr>
          <w:szCs w:val="16"/>
        </w:rPr>
        <w:t xml:space="preserve">external </w:t>
      </w:r>
      <w:r w:rsidRPr="00752FD1">
        <w:rPr>
          <w:color w:val="000000"/>
          <w:szCs w:val="16"/>
        </w:rPr>
        <w:t>int globalVariable;</w:t>
      </w:r>
    </w:p>
    <w:p w14:paraId="1681930D"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final String const = "KONSTANTA";</w:t>
      </w:r>
    </w:p>
    <w:p w14:paraId="03F30B8E"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external final extConst;</w:t>
      </w:r>
    </w:p>
    <w:p w14:paraId="1E0EF20C" w14:textId="09F65994"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 xml:space="preserve">int id, start = 0, </w:t>
      </w:r>
      <w:r w:rsidR="00C8214A">
        <w:rPr>
          <w:color w:val="000000"/>
          <w:szCs w:val="16"/>
        </w:rPr>
        <w:t>end</w:t>
      </w:r>
      <w:r w:rsidRPr="00752FD1">
        <w:rPr>
          <w:color w:val="000000"/>
          <w:szCs w:val="16"/>
        </w:rPr>
        <w:t xml:space="preserve"> = 50;</w:t>
      </w:r>
    </w:p>
    <w:p w14:paraId="3E687753"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w:t>
      </w:r>
    </w:p>
    <w:p w14:paraId="48B67123" w14:textId="77777777" w:rsidR="00D84C56" w:rsidRPr="00752FD1" w:rsidRDefault="00D84C56" w:rsidP="004C0259">
      <w:pPr>
        <w:pStyle w:val="Zdrojovykod-zlutyboxSynteastyl"/>
        <w:shd w:val="clear" w:color="auto" w:fill="FFFFF5"/>
        <w:tabs>
          <w:tab w:val="left" w:pos="567"/>
          <w:tab w:val="left" w:pos="1276"/>
        </w:tabs>
        <w:rPr>
          <w:color w:val="0070C0"/>
          <w:szCs w:val="16"/>
        </w:rPr>
      </w:pPr>
      <w:r w:rsidRPr="00752FD1">
        <w:rPr>
          <w:color w:val="0070C0"/>
          <w:szCs w:val="16"/>
        </w:rPr>
        <w:t>&lt;/xd:declaration&gt;</w:t>
      </w:r>
    </w:p>
    <w:p w14:paraId="1A1F1838" w14:textId="07486C18" w:rsidR="00D84C56" w:rsidRPr="00752FD1" w:rsidRDefault="00752FD1" w:rsidP="00D84C56">
      <w:pPr>
        <w:pStyle w:val="OdstavecSynteastyl"/>
      </w:pPr>
      <w:r w:rsidRPr="00752FD1">
        <w:t>Declared</w:t>
      </w:r>
      <w:r w:rsidRPr="00752FD1" w:rsidDel="00752FD1">
        <w:t xml:space="preserve"> </w:t>
      </w:r>
      <w:r w:rsidR="00024D76" w:rsidRPr="00752FD1">
        <w:t>variables, as well as Java</w:t>
      </w:r>
      <w:r w:rsidR="00D60315" w:rsidRPr="00752FD1">
        <w:t xml:space="preserve"> class objects</w:t>
      </w:r>
      <w:r w:rsidR="00B15222">
        <w:t>,</w:t>
      </w:r>
      <w:r w:rsidR="00024D76" w:rsidRPr="00752FD1">
        <w:t xml:space="preserve"> </w:t>
      </w:r>
      <w:r w:rsidR="006125AB" w:rsidRPr="00752FD1">
        <w:t>are</w:t>
      </w:r>
      <w:r w:rsidR="00024D76" w:rsidRPr="00752FD1">
        <w:t xml:space="preserve"> assigned to </w:t>
      </w:r>
      <w:r w:rsidR="00D60315" w:rsidRPr="00752FD1">
        <w:t>an</w:t>
      </w:r>
      <w:r w:rsidR="00024D76" w:rsidRPr="00752FD1">
        <w:t xml:space="preserve"> initial value. </w:t>
      </w:r>
      <w:r w:rsidRPr="00752FD1">
        <w:t>Also,</w:t>
      </w:r>
      <w:r w:rsidR="00B15222">
        <w:t xml:space="preserve"> </w:t>
      </w:r>
      <w:r w:rsidR="00D60315" w:rsidRPr="00752FD1">
        <w:t xml:space="preserve">the </w:t>
      </w:r>
      <w:r w:rsidR="00024D76" w:rsidRPr="00752FD1">
        <w:t xml:space="preserve">uninitialized global variables </w:t>
      </w:r>
      <w:r w:rsidR="007277B0" w:rsidRPr="00752FD1">
        <w:t xml:space="preserve">are </w:t>
      </w:r>
      <w:r w:rsidR="00024D76" w:rsidRPr="00752FD1">
        <w:t xml:space="preserve">set </w:t>
      </w:r>
      <w:r w:rsidR="007277B0" w:rsidRPr="00752FD1">
        <w:t xml:space="preserve">to the </w:t>
      </w:r>
      <w:r w:rsidR="00024D76" w:rsidRPr="00752FD1">
        <w:t>default values (zero for numbers, false for boolean</w:t>
      </w:r>
      <w:r w:rsidR="00D60315" w:rsidRPr="00752FD1">
        <w:t>s</w:t>
      </w:r>
      <w:r w:rsidR="00024D76" w:rsidRPr="00752FD1">
        <w:t xml:space="preserve">, null for </w:t>
      </w:r>
      <w:r w:rsidR="00D60315" w:rsidRPr="00752FD1">
        <w:t xml:space="preserve">other </w:t>
      </w:r>
      <w:r w:rsidR="00024D76" w:rsidRPr="00752FD1">
        <w:t>objects</w:t>
      </w:r>
      <w:r w:rsidR="007B72CE" w:rsidRPr="00752FD1">
        <w:t>,</w:t>
      </w:r>
      <w:r w:rsidR="00862EDD" w:rsidRPr="00752FD1">
        <w:t xml:space="preserve"> etc.</w:t>
      </w:r>
      <w:r w:rsidR="00024D76" w:rsidRPr="00752FD1">
        <w:t>)</w:t>
      </w:r>
    </w:p>
    <w:p w14:paraId="35F0E147" w14:textId="22EA81A7" w:rsidR="002B30BB" w:rsidRPr="00D60315" w:rsidRDefault="00043810" w:rsidP="00D84C56">
      <w:pPr>
        <w:pStyle w:val="OdstavecSynteastyl"/>
        <w:rPr>
          <w:rFonts w:cs="Calibri"/>
        </w:rPr>
      </w:pPr>
      <w:r w:rsidRPr="00752FD1">
        <w:rPr>
          <w:rFonts w:cs="Calibri"/>
        </w:rPr>
        <w:t xml:space="preserve">All objects created in the </w:t>
      </w:r>
      <w:r w:rsidR="008F5906">
        <w:rPr>
          <w:rFonts w:cs="Calibri"/>
        </w:rPr>
        <w:t>X-script</w:t>
      </w:r>
      <w:r w:rsidRPr="00752FD1">
        <w:rPr>
          <w:rFonts w:cs="Calibri"/>
        </w:rPr>
        <w:t xml:space="preserve"> are, if necessary, automatically closed (by </w:t>
      </w:r>
      <w:r w:rsidR="00B105BA" w:rsidRPr="00752FD1">
        <w:rPr>
          <w:rFonts w:cs="Calibri"/>
        </w:rPr>
        <w:t>the method</w:t>
      </w:r>
      <w:r w:rsidR="00B105BA">
        <w:rPr>
          <w:rFonts w:cs="Calibri"/>
        </w:rPr>
        <w:t xml:space="preserve"> </w:t>
      </w:r>
      <w:r w:rsidR="00862EDD">
        <w:rPr>
          <w:rFonts w:cs="Calibri"/>
        </w:rPr>
        <w:t>"</w:t>
      </w:r>
      <w:r w:rsidRPr="00B105BA">
        <w:rPr>
          <w:rFonts w:ascii="Consolas" w:hAnsi="Consolas" w:cs="Calibri"/>
        </w:rPr>
        <w:t>close</w:t>
      </w:r>
      <w:r w:rsidR="00862EDD">
        <w:rPr>
          <w:rFonts w:cs="Calibri"/>
        </w:rPr>
        <w:t>"</w:t>
      </w:r>
      <w:r w:rsidRPr="00B105BA">
        <w:rPr>
          <w:rFonts w:cs="Calibri"/>
        </w:rPr>
        <w:t>) immediately after completion of the validation or design</w:t>
      </w:r>
      <w:r w:rsidR="00B105BA">
        <w:rPr>
          <w:rFonts w:cs="Calibri"/>
        </w:rPr>
        <w:t>:</w:t>
      </w:r>
      <w:r w:rsidRPr="00B105BA">
        <w:rPr>
          <w:rFonts w:cs="Calibri"/>
        </w:rPr>
        <w:t xml:space="preserve"> </w:t>
      </w:r>
      <w:r w:rsidR="00452F31" w:rsidRPr="00B105BA">
        <w:rPr>
          <w:rFonts w:cs="Calibri"/>
        </w:rPr>
        <w:t>i</w:t>
      </w:r>
      <w:r w:rsidR="00452F31">
        <w:rPr>
          <w:rFonts w:cs="Calibri"/>
        </w:rPr>
        <w:t>.</w:t>
      </w:r>
      <w:r w:rsidR="00452F31" w:rsidRPr="00B105BA">
        <w:rPr>
          <w:rFonts w:cs="Calibri"/>
        </w:rPr>
        <w:t>e.,</w:t>
      </w:r>
      <w:r w:rsidRPr="00B105BA">
        <w:rPr>
          <w:rFonts w:cs="Calibri"/>
        </w:rPr>
        <w:t xml:space="preserve"> after returning control code to </w:t>
      </w:r>
      <w:r w:rsidR="007B72CE">
        <w:rPr>
          <w:rFonts w:cs="Calibri"/>
        </w:rPr>
        <w:t xml:space="preserve">the </w:t>
      </w:r>
      <w:r w:rsidRPr="00B105BA">
        <w:rPr>
          <w:rFonts w:cs="Calibri"/>
        </w:rPr>
        <w:t>Java</w:t>
      </w:r>
      <w:r w:rsidR="007277B0">
        <w:rPr>
          <w:rFonts w:cs="Calibri"/>
        </w:rPr>
        <w:t xml:space="preserve"> </w:t>
      </w:r>
      <w:r w:rsidRPr="00B105BA">
        <w:rPr>
          <w:rFonts w:cs="Calibri"/>
        </w:rPr>
        <w:t xml:space="preserve">program where the process </w:t>
      </w:r>
      <w:r w:rsidR="00862EDD">
        <w:rPr>
          <w:rFonts w:cs="Calibri"/>
        </w:rPr>
        <w:t>wa</w:t>
      </w:r>
      <w:r w:rsidRPr="00B105BA">
        <w:rPr>
          <w:rFonts w:cs="Calibri"/>
        </w:rPr>
        <w:t>s called</w:t>
      </w:r>
      <w:r w:rsidR="007277B0">
        <w:rPr>
          <w:rFonts w:cs="Calibri"/>
        </w:rPr>
        <w:t>.</w:t>
      </w:r>
      <w:r w:rsidRPr="00B105BA">
        <w:rPr>
          <w:rFonts w:cs="Calibri"/>
        </w:rPr>
        <w:t xml:space="preserve"> </w:t>
      </w:r>
      <w:r w:rsidR="00862EDD">
        <w:rPr>
          <w:rFonts w:cs="Calibri"/>
        </w:rPr>
        <w:t>However,</w:t>
      </w:r>
      <w:r w:rsidRPr="00B105BA">
        <w:rPr>
          <w:rFonts w:cs="Calibri"/>
        </w:rPr>
        <w:t xml:space="preserve"> if </w:t>
      </w:r>
      <w:r w:rsidR="007277B0">
        <w:rPr>
          <w:rFonts w:cs="Calibri"/>
        </w:rPr>
        <w:t>a</w:t>
      </w:r>
      <w:r w:rsidRPr="00B105BA">
        <w:rPr>
          <w:rFonts w:cs="Calibri"/>
        </w:rPr>
        <w:t xml:space="preserve"> variable </w:t>
      </w:r>
      <w:r w:rsidR="00862EDD">
        <w:rPr>
          <w:rFonts w:cs="Calibri"/>
        </w:rPr>
        <w:t>wa</w:t>
      </w:r>
      <w:r w:rsidRPr="00B105BA">
        <w:rPr>
          <w:rFonts w:cs="Calibri"/>
        </w:rPr>
        <w:t xml:space="preserve">s </w:t>
      </w:r>
      <w:r w:rsidR="007277B0">
        <w:rPr>
          <w:rFonts w:cs="Calibri"/>
        </w:rPr>
        <w:t>declared</w:t>
      </w:r>
      <w:r w:rsidRPr="00B105BA">
        <w:rPr>
          <w:rFonts w:cs="Calibri"/>
        </w:rPr>
        <w:t xml:space="preserve"> as external, then its closing is left to the programmer, even if the appropriate variable was initialized </w:t>
      </w:r>
      <w:r w:rsidR="007277B0">
        <w:rPr>
          <w:rFonts w:cs="Calibri"/>
        </w:rPr>
        <w:t>by</w:t>
      </w:r>
      <w:r w:rsidRPr="00B105BA">
        <w:rPr>
          <w:rFonts w:cs="Calibri"/>
        </w:rPr>
        <w:t xml:space="preserve"> the </w:t>
      </w:r>
      <w:r w:rsidR="008F5906">
        <w:rPr>
          <w:rFonts w:cs="Calibri"/>
        </w:rPr>
        <w:t>X-script</w:t>
      </w:r>
      <w:r w:rsidR="007277B0">
        <w:rPr>
          <w:rFonts w:cs="Calibri"/>
        </w:rPr>
        <w:t xml:space="preserve"> command</w:t>
      </w:r>
      <w:r w:rsidRPr="00B105BA">
        <w:rPr>
          <w:rFonts w:cs="Calibri"/>
        </w:rPr>
        <w:t>.</w:t>
      </w:r>
      <w:r w:rsidR="0092015E" w:rsidRPr="00B105BA">
        <w:rPr>
          <w:rFonts w:cs="Calibri"/>
          <w:color w:val="222222"/>
        </w:rPr>
        <w:t xml:space="preserve"> </w:t>
      </w:r>
      <w:r w:rsidR="00B15222">
        <w:rPr>
          <w:rFonts w:cs="Calibri"/>
          <w:color w:val="222222"/>
        </w:rPr>
        <w:t>For example,</w:t>
      </w:r>
      <w:r w:rsidR="0092015E" w:rsidRPr="00B105BA">
        <w:rPr>
          <w:rFonts w:cs="Calibri"/>
          <w:color w:val="222222"/>
        </w:rPr>
        <w:t xml:space="preserve"> </w:t>
      </w:r>
      <w:r w:rsidR="00862EDD">
        <w:rPr>
          <w:rFonts w:cs="Calibri"/>
          <w:color w:val="222222"/>
        </w:rPr>
        <w:t xml:space="preserve">in </w:t>
      </w:r>
      <w:r w:rsidR="007277B0">
        <w:rPr>
          <w:rFonts w:cs="Calibri"/>
          <w:color w:val="222222"/>
        </w:rPr>
        <w:t xml:space="preserve">the </w:t>
      </w:r>
      <w:r w:rsidR="00862EDD">
        <w:rPr>
          <w:rFonts w:cs="Calibri"/>
          <w:color w:val="222222"/>
        </w:rPr>
        <w:t>case of</w:t>
      </w:r>
      <w:r w:rsidR="0092015E" w:rsidRPr="00B105BA">
        <w:rPr>
          <w:rFonts w:cs="Calibri"/>
          <w:color w:val="222222"/>
        </w:rPr>
        <w:t xml:space="preserve"> a </w:t>
      </w:r>
      <w:r w:rsidR="007277B0">
        <w:rPr>
          <w:rFonts w:cs="Calibri"/>
          <w:color w:val="222222"/>
        </w:rPr>
        <w:t>"</w:t>
      </w:r>
      <w:r w:rsidR="0092015E" w:rsidRPr="00D60315">
        <w:rPr>
          <w:rFonts w:ascii="Consolas" w:hAnsi="Consolas" w:cs="Calibri"/>
          <w:color w:val="222222"/>
        </w:rPr>
        <w:t>Connection</w:t>
      </w:r>
      <w:r w:rsidR="007277B0">
        <w:rPr>
          <w:rFonts w:ascii="Consolas" w:hAnsi="Consolas" w:cs="Calibri"/>
          <w:color w:val="222222"/>
        </w:rPr>
        <w:t>"</w:t>
      </w:r>
      <w:r w:rsidR="0092015E" w:rsidRPr="00D60315">
        <w:rPr>
          <w:rFonts w:cs="Calibri"/>
          <w:color w:val="222222"/>
        </w:rPr>
        <w:t xml:space="preserve"> </w:t>
      </w:r>
      <w:r w:rsidR="007277B0">
        <w:rPr>
          <w:rFonts w:cs="Calibri"/>
          <w:color w:val="222222"/>
        </w:rPr>
        <w:t xml:space="preserve">type of </w:t>
      </w:r>
      <w:r w:rsidR="0092015E" w:rsidRPr="00D60315">
        <w:rPr>
          <w:rFonts w:cs="Calibri"/>
          <w:color w:val="222222"/>
        </w:rPr>
        <w:t>object</w:t>
      </w:r>
      <w:r w:rsidR="006125AB" w:rsidRPr="00D60315">
        <w:rPr>
          <w:rFonts w:cs="Calibri"/>
          <w:color w:val="222222"/>
        </w:rPr>
        <w:t xml:space="preserve"> (database)</w:t>
      </w:r>
      <w:r w:rsidR="00B15222">
        <w:rPr>
          <w:rFonts w:cs="Calibri"/>
          <w:color w:val="222222"/>
        </w:rPr>
        <w:t>,</w:t>
      </w:r>
      <w:r w:rsidR="0092015E" w:rsidRPr="00D60315">
        <w:rPr>
          <w:rFonts w:cs="Calibri"/>
          <w:color w:val="222222"/>
        </w:rPr>
        <w:t xml:space="preserve"> the close method </w:t>
      </w:r>
      <w:r w:rsidR="00862EDD">
        <w:rPr>
          <w:rFonts w:cs="Calibri"/>
          <w:color w:val="222222"/>
        </w:rPr>
        <w:t xml:space="preserve">is </w:t>
      </w:r>
      <w:r w:rsidR="00752FD1">
        <w:t>called</w:t>
      </w:r>
      <w:r w:rsidR="00752FD1" w:rsidDel="00752FD1">
        <w:rPr>
          <w:rFonts w:cs="Calibri"/>
          <w:color w:val="222222"/>
        </w:rPr>
        <w:t xml:space="preserve"> </w:t>
      </w:r>
      <w:r w:rsidR="0092015E" w:rsidRPr="00D60315">
        <w:rPr>
          <w:rFonts w:cs="Calibri"/>
          <w:color w:val="222222"/>
        </w:rPr>
        <w:t>only if the corresponding variable is not marked as</w:t>
      </w:r>
      <w:r w:rsidR="00B105BA" w:rsidRPr="00D60315">
        <w:rPr>
          <w:rFonts w:cs="Calibri"/>
        </w:rPr>
        <w:t xml:space="preserve"> </w:t>
      </w:r>
      <w:r w:rsidR="00862EDD">
        <w:rPr>
          <w:rFonts w:cs="Calibri"/>
        </w:rPr>
        <w:t>"</w:t>
      </w:r>
      <w:r w:rsidR="00B105BA" w:rsidRPr="00D60315">
        <w:rPr>
          <w:rFonts w:ascii="Consolas" w:hAnsi="Consolas" w:cs="Calibri"/>
        </w:rPr>
        <w:t>external</w:t>
      </w:r>
      <w:r w:rsidR="00862EDD">
        <w:rPr>
          <w:rFonts w:cs="Calibri"/>
        </w:rPr>
        <w:t>"</w:t>
      </w:r>
      <w:r w:rsidR="0092015E" w:rsidRPr="00D60315">
        <w:rPr>
          <w:rFonts w:cs="Calibri"/>
          <w:color w:val="222222"/>
        </w:rPr>
        <w:t>.</w:t>
      </w:r>
    </w:p>
    <w:p w14:paraId="74FF3ED3" w14:textId="3E2BC9D6" w:rsidR="008D0777" w:rsidRPr="00D60315" w:rsidRDefault="007277B0" w:rsidP="00D84C56">
      <w:pPr>
        <w:pStyle w:val="OdstavecSynteastyl"/>
        <w:rPr>
          <w:rFonts w:cs="Calibri"/>
        </w:rPr>
      </w:pPr>
      <w:r>
        <w:rPr>
          <w:rFonts w:cs="Calibri"/>
          <w:color w:val="222222"/>
        </w:rPr>
        <w:t xml:space="preserve">The </w:t>
      </w:r>
      <w:r w:rsidR="008F5906">
        <w:rPr>
          <w:rFonts w:cs="Calibri"/>
          <w:color w:val="222222"/>
        </w:rPr>
        <w:t>X-definition</w:t>
      </w:r>
      <w:r w:rsidR="0092015E" w:rsidRPr="00D60315">
        <w:rPr>
          <w:rFonts w:cs="Calibri"/>
          <w:color w:val="222222"/>
        </w:rPr>
        <w:t xml:space="preserve"> compiler reports an error </w:t>
      </w:r>
      <w:r>
        <w:rPr>
          <w:rFonts w:cs="Calibri"/>
          <w:color w:val="222222"/>
        </w:rPr>
        <w:t xml:space="preserve">for </w:t>
      </w:r>
      <w:r w:rsidR="0092015E" w:rsidRPr="00D60315">
        <w:rPr>
          <w:rFonts w:cs="Calibri"/>
          <w:color w:val="222222"/>
        </w:rPr>
        <w:t xml:space="preserve">any attempt to assign a value to a variable marked </w:t>
      </w:r>
      <w:r w:rsidR="00862EDD">
        <w:rPr>
          <w:rFonts w:cs="Calibri"/>
          <w:color w:val="222222"/>
        </w:rPr>
        <w:t>as "</w:t>
      </w:r>
      <w:r w:rsidR="0092015E" w:rsidRPr="00D60315">
        <w:rPr>
          <w:rFonts w:ascii="Consolas" w:hAnsi="Consolas" w:cs="Calibri"/>
          <w:color w:val="222222"/>
        </w:rPr>
        <w:t>final</w:t>
      </w:r>
      <w:r w:rsidR="00862EDD">
        <w:rPr>
          <w:rFonts w:cs="Calibri"/>
          <w:color w:val="222222"/>
        </w:rPr>
        <w:t>"</w:t>
      </w:r>
      <w:r w:rsidR="00BD7C23" w:rsidRPr="00D60315">
        <w:rPr>
          <w:rFonts w:cs="Calibri"/>
          <w:color w:val="222222"/>
        </w:rPr>
        <w:t>.</w:t>
      </w:r>
      <w:r w:rsidR="00BD7C23" w:rsidRPr="00D60315">
        <w:t xml:space="preserve"> </w:t>
      </w:r>
      <w:r w:rsidR="00D60315" w:rsidRPr="00D60315">
        <w:t>However</w:t>
      </w:r>
      <w:r w:rsidR="00F0055E">
        <w:t xml:space="preserve">, </w:t>
      </w:r>
      <w:r w:rsidR="00D60315" w:rsidRPr="00D60315">
        <w:t>i</w:t>
      </w:r>
      <w:r w:rsidR="00BD7C23" w:rsidRPr="00D60315">
        <w:rPr>
          <w:rFonts w:cs="Calibri"/>
          <w:color w:val="222222"/>
        </w:rPr>
        <w:t xml:space="preserve">f </w:t>
      </w:r>
      <w:r>
        <w:rPr>
          <w:rFonts w:cs="Calibri"/>
          <w:color w:val="222222"/>
        </w:rPr>
        <w:t>the</w:t>
      </w:r>
      <w:r w:rsidR="00BD7C23" w:rsidRPr="00D60315">
        <w:rPr>
          <w:rFonts w:cs="Calibri"/>
          <w:color w:val="222222"/>
        </w:rPr>
        <w:t xml:space="preserve"> variable is marked as </w:t>
      </w:r>
      <w:r w:rsidR="00D60315" w:rsidRPr="00D60315">
        <w:rPr>
          <w:rFonts w:cs="Calibri"/>
          <w:color w:val="222222"/>
        </w:rPr>
        <w:t>"</w:t>
      </w:r>
      <w:r w:rsidR="00BD7C23" w:rsidRPr="00D60315">
        <w:rPr>
          <w:rFonts w:ascii="Consolas" w:hAnsi="Consolas" w:cs="Calibri"/>
          <w:color w:val="222222"/>
        </w:rPr>
        <w:t>external</w:t>
      </w:r>
      <w:r w:rsidR="00D60315" w:rsidRPr="00D60315">
        <w:rPr>
          <w:rFonts w:cs="Calibri"/>
          <w:color w:val="222222"/>
        </w:rPr>
        <w:t>"</w:t>
      </w:r>
      <w:r w:rsidR="00BA5A04">
        <w:rPr>
          <w:rFonts w:ascii="Consolas" w:hAnsi="Consolas" w:cs="Calibri"/>
          <w:color w:val="222222"/>
        </w:rPr>
        <w:t>,</w:t>
      </w:r>
      <w:r w:rsidR="00BD7C23" w:rsidRPr="00D60315">
        <w:rPr>
          <w:rFonts w:cs="Calibri"/>
          <w:color w:val="222222"/>
        </w:rPr>
        <w:t xml:space="preserve"> the initialization value can only be assigned from </w:t>
      </w:r>
      <w:r>
        <w:rPr>
          <w:rFonts w:cs="Calibri"/>
          <w:color w:val="222222"/>
        </w:rPr>
        <w:t xml:space="preserve">the </w:t>
      </w:r>
      <w:r w:rsidR="00BD7C23" w:rsidRPr="00D60315">
        <w:rPr>
          <w:rFonts w:cs="Calibri"/>
          <w:color w:val="222222"/>
        </w:rPr>
        <w:t>Java program</w:t>
      </w:r>
      <w:r w:rsidR="00D60315">
        <w:rPr>
          <w:rFonts w:cs="Calibri"/>
          <w:color w:val="222222"/>
        </w:rPr>
        <w:t xml:space="preserve"> </w:t>
      </w:r>
      <w:r>
        <w:rPr>
          <w:rFonts w:cs="Calibri"/>
          <w:color w:val="222222"/>
        </w:rPr>
        <w:t>where the</w:t>
      </w:r>
      <w:r w:rsidR="00D60315">
        <w:rPr>
          <w:rFonts w:cs="Calibri"/>
          <w:color w:val="222222"/>
        </w:rPr>
        <w:t xml:space="preserve"> proc</w:t>
      </w:r>
      <w:r w:rsidR="00F0055E">
        <w:rPr>
          <w:rFonts w:cs="Calibri"/>
          <w:color w:val="222222"/>
        </w:rPr>
        <w:t>ess</w:t>
      </w:r>
      <w:r w:rsidR="00D60315">
        <w:rPr>
          <w:rFonts w:cs="Calibri"/>
          <w:color w:val="222222"/>
        </w:rPr>
        <w:t xml:space="preserve"> was invoked.</w:t>
      </w:r>
      <w:r w:rsidR="00BD7C23" w:rsidRPr="00D60315">
        <w:rPr>
          <w:rFonts w:cs="Calibri"/>
          <w:color w:val="222222"/>
        </w:rPr>
        <w:t xml:space="preserve"> </w:t>
      </w:r>
      <w:r w:rsidR="00752FD1">
        <w:rPr>
          <w:rFonts w:cs="Calibri"/>
          <w:color w:val="222222"/>
        </w:rPr>
        <w:t xml:space="preserve">The </w:t>
      </w:r>
      <w:r w:rsidR="00BD7C23" w:rsidRPr="00D60315">
        <w:rPr>
          <w:rFonts w:cs="Calibri"/>
          <w:color w:val="222222"/>
        </w:rPr>
        <w:t>variable can't be initialized in the declaration statement</w:t>
      </w:r>
      <w:r w:rsidR="006125AB" w:rsidRPr="00D60315">
        <w:rPr>
          <w:rFonts w:cs="Calibri"/>
          <w:color w:val="222222"/>
        </w:rPr>
        <w:t xml:space="preserve"> (</w:t>
      </w:r>
      <w:r w:rsidR="00D60315">
        <w:rPr>
          <w:rFonts w:cs="Calibri"/>
          <w:color w:val="222222"/>
        </w:rPr>
        <w:t>nevertheless</w:t>
      </w:r>
      <w:r w:rsidR="006125AB" w:rsidRPr="00D60315">
        <w:rPr>
          <w:rFonts w:cs="Calibri"/>
          <w:color w:val="222222"/>
        </w:rPr>
        <w:t xml:space="preserve">, </w:t>
      </w:r>
      <w:r w:rsidR="00550957" w:rsidRPr="00D60315">
        <w:rPr>
          <w:rFonts w:cs="Calibri"/>
          <w:color w:val="222222"/>
        </w:rPr>
        <w:t>the external variable</w:t>
      </w:r>
      <w:r w:rsidR="006125AB" w:rsidRPr="00D60315">
        <w:rPr>
          <w:rFonts w:cs="Calibri"/>
          <w:color w:val="222222"/>
        </w:rPr>
        <w:t xml:space="preserve"> can </w:t>
      </w:r>
      <w:r w:rsidR="00BA5A04">
        <w:rPr>
          <w:rFonts w:cs="Calibri"/>
          <w:color w:val="222222"/>
        </w:rPr>
        <w:t>also be</w:t>
      </w:r>
      <w:r w:rsidR="006125AB" w:rsidRPr="00D60315">
        <w:rPr>
          <w:rFonts w:cs="Calibri"/>
          <w:color w:val="222222"/>
        </w:rPr>
        <w:t xml:space="preserve"> marked</w:t>
      </w:r>
      <w:r w:rsidR="00550957" w:rsidRPr="00D60315">
        <w:rPr>
          <w:rFonts w:cs="Calibri"/>
          <w:color w:val="222222"/>
        </w:rPr>
        <w:t xml:space="preserve"> </w:t>
      </w:r>
      <w:r w:rsidR="006125AB" w:rsidRPr="00D60315">
        <w:rPr>
          <w:rFonts w:cs="Calibri"/>
          <w:color w:val="222222"/>
        </w:rPr>
        <w:t xml:space="preserve">as </w:t>
      </w:r>
      <w:r w:rsidR="00D60315">
        <w:rPr>
          <w:rFonts w:cs="Calibri"/>
          <w:color w:val="222222"/>
        </w:rPr>
        <w:t>"</w:t>
      </w:r>
      <w:r w:rsidR="006125AB" w:rsidRPr="00D60315">
        <w:rPr>
          <w:rFonts w:cs="Calibri"/>
          <w:color w:val="222222"/>
        </w:rPr>
        <w:t>final</w:t>
      </w:r>
      <w:r w:rsidR="00D60315">
        <w:rPr>
          <w:rFonts w:cs="Calibri"/>
          <w:color w:val="222222"/>
        </w:rPr>
        <w:t>"</w:t>
      </w:r>
      <w:r>
        <w:rPr>
          <w:rFonts w:cs="Calibri"/>
          <w:color w:val="222222"/>
        </w:rPr>
        <w:t xml:space="preserve"> and you can't change it in the </w:t>
      </w:r>
      <w:r w:rsidR="008F5906">
        <w:rPr>
          <w:rFonts w:cs="Calibri"/>
          <w:color w:val="222222"/>
        </w:rPr>
        <w:t>X-script</w:t>
      </w:r>
      <w:r w:rsidR="006125AB" w:rsidRPr="00D60315">
        <w:rPr>
          <w:rFonts w:cs="Calibri"/>
          <w:color w:val="222222"/>
        </w:rPr>
        <w:t>)</w:t>
      </w:r>
      <w:r w:rsidR="00BD7C23" w:rsidRPr="00D60315">
        <w:rPr>
          <w:rFonts w:cs="Calibri"/>
          <w:color w:val="222222"/>
        </w:rPr>
        <w:t>.</w:t>
      </w:r>
      <w:r w:rsidR="008D0777" w:rsidRPr="00D60315">
        <w:rPr>
          <w:rFonts w:cs="Calibri"/>
        </w:rPr>
        <w:t xml:space="preserve"> </w:t>
      </w:r>
    </w:p>
    <w:p w14:paraId="7F1A2347" w14:textId="77777777" w:rsidR="00D84C56" w:rsidRPr="00E060F7" w:rsidRDefault="00D84C56" w:rsidP="00AF24A6">
      <w:pPr>
        <w:pStyle w:val="Heading4"/>
      </w:pPr>
      <w:bookmarkStart w:id="259" w:name="_Ref535150173"/>
      <w:r w:rsidRPr="00E060F7">
        <w:t>De</w:t>
      </w:r>
      <w:r w:rsidR="00A406F7">
        <w:t>c</w:t>
      </w:r>
      <w:r w:rsidRPr="00E060F7">
        <w:t>lara</w:t>
      </w:r>
      <w:r w:rsidR="009B5625">
        <w:t>tion of</w:t>
      </w:r>
      <w:r w:rsidR="00B86CBE">
        <w:t xml:space="preserve"> M</w:t>
      </w:r>
      <w:r w:rsidR="00A406F7">
        <w:t>ethod</w:t>
      </w:r>
      <w:bookmarkEnd w:id="259"/>
    </w:p>
    <w:p w14:paraId="28C85A19" w14:textId="55EF3977" w:rsidR="00D84C56" w:rsidRPr="00E060F7" w:rsidRDefault="00AC058A" w:rsidP="00D84C56">
      <w:pPr>
        <w:pStyle w:val="OdstavecSynteastyl"/>
      </w:pPr>
      <w:r>
        <w:rPr>
          <w:noProof/>
          <w:lang w:val="cs-CZ" w:eastAsia="cs-CZ"/>
        </w:rPr>
        <mc:AlternateContent>
          <mc:Choice Requires="wps">
            <w:drawing>
              <wp:inline distT="0" distB="0" distL="0" distR="0" wp14:anchorId="6EFA9C96" wp14:editId="72EF5B40">
                <wp:extent cx="247650" cy="107950"/>
                <wp:effectExtent l="9525" t="19050" r="19050" b="6350"/>
                <wp:docPr id="575" name="Šipka doprava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BF8B71" id="Šipka doprava 24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_Ref353374165 \r \h </w:instrText>
      </w:r>
      <w:r w:rsidR="00EF650E" w:rsidRPr="00E060F7">
        <w:fldChar w:fldCharType="separate"/>
      </w:r>
      <w:r w:rsidR="007F02DC">
        <w:t>5.5</w:t>
      </w:r>
      <w:r w:rsidR="00EF650E" w:rsidRPr="00E060F7">
        <w:fldChar w:fldCharType="end"/>
      </w:r>
      <w:r w:rsidR="00803974">
        <w:t xml:space="preserve"> </w:t>
      </w:r>
      <w:r w:rsidR="00803974">
        <w:fldChar w:fldCharType="begin"/>
      </w:r>
      <w:r w:rsidR="00803974">
        <w:instrText xml:space="preserve"> REF _Ref535160240 \h </w:instrText>
      </w:r>
      <w:r w:rsidR="00803974">
        <w:fldChar w:fldCharType="separate"/>
      </w:r>
      <w:r w:rsidR="007F02DC" w:rsidRPr="00E060F7">
        <w:t>Cont</w:t>
      </w:r>
      <w:r w:rsidR="007F02DC">
        <w:t>ainer</w:t>
      </w:r>
      <w:r w:rsidR="00803974">
        <w:fldChar w:fldCharType="end"/>
      </w:r>
    </w:p>
    <w:p w14:paraId="29353BF0" w14:textId="3C5F213A" w:rsidR="001D13D2" w:rsidRPr="00E060F7" w:rsidRDefault="00752FD1" w:rsidP="001D13D2">
      <w:r>
        <w:t xml:space="preserve">A method can </w:t>
      </w:r>
      <w:r w:rsidR="00BA5A04">
        <w:t>also be</w:t>
      </w:r>
      <w:r>
        <w:t xml:space="preserve"> declared in the declaration part of </w:t>
      </w:r>
      <w:r w:rsidR="008F5906">
        <w:t>X-definition</w:t>
      </w:r>
      <w:r w:rsidR="009B49BE">
        <w:t>.</w:t>
      </w:r>
      <w:r w:rsidR="001D13D2" w:rsidRPr="001D13D2">
        <w:t xml:space="preserve"> </w:t>
      </w:r>
      <w:r>
        <w:t>The</w:t>
      </w:r>
      <w:r w:rsidR="007B72CE">
        <w:t xml:space="preserve"> </w:t>
      </w:r>
      <w:r w:rsidR="001D13D2" w:rsidRPr="001D13D2">
        <w:t xml:space="preserve">syntax </w:t>
      </w:r>
      <w:r w:rsidR="009B49BE">
        <w:t xml:space="preserve">of method declaration </w:t>
      </w:r>
      <w:r w:rsidR="001D13D2" w:rsidRPr="001D13D2">
        <w:t xml:space="preserve">is based on Java. All the methods declared in </w:t>
      </w:r>
      <w:r w:rsidR="00BA5A04">
        <w:t>the</w:t>
      </w:r>
      <w:r w:rsidR="001D13D2" w:rsidRPr="001D13D2">
        <w:t xml:space="preserve"> declaration part are visible from </w:t>
      </w:r>
      <w:r w:rsidR="009B49BE">
        <w:t xml:space="preserve">the </w:t>
      </w:r>
      <w:r w:rsidR="008F5906">
        <w:t>X-script</w:t>
      </w:r>
      <w:r w:rsidR="001D13D2" w:rsidRPr="001D13D2">
        <w:t xml:space="preserve"> </w:t>
      </w:r>
      <w:r w:rsidR="007277B0">
        <w:t>according to</w:t>
      </w:r>
      <w:r w:rsidR="007B72CE">
        <w:t xml:space="preserve"> the</w:t>
      </w:r>
      <w:r w:rsidR="007277B0">
        <w:t xml:space="preserve"> "scope" parameter</w:t>
      </w:r>
      <w:r w:rsidR="001D13D2" w:rsidRPr="001D13D2">
        <w:t>.</w:t>
      </w:r>
      <w:r w:rsidR="00B655A4">
        <w:t xml:space="preserve"> </w:t>
      </w:r>
      <w:r w:rsidR="001D13D2" w:rsidRPr="001D13D2">
        <w:t xml:space="preserve">At the beginning of the </w:t>
      </w:r>
      <w:r w:rsidR="00D61D83">
        <w:t>method</w:t>
      </w:r>
      <w:r w:rsidR="007B72CE">
        <w:t>,</w:t>
      </w:r>
      <w:r w:rsidR="00D61D83">
        <w:t xml:space="preserve"> </w:t>
      </w:r>
      <w:r w:rsidR="007B72CE">
        <w:t xml:space="preserve">the </w:t>
      </w:r>
      <w:r w:rsidR="001D13D2" w:rsidRPr="001D13D2">
        <w:t>declaration is the identifier of the</w:t>
      </w:r>
      <w:r w:rsidR="00D61D83" w:rsidRPr="001D13D2">
        <w:t xml:space="preserve"> method</w:t>
      </w:r>
      <w:r w:rsidR="001D13D2" w:rsidRPr="001D13D2">
        <w:t xml:space="preserve"> result type</w:t>
      </w:r>
      <w:r w:rsidR="009B49BE">
        <w:t>.</w:t>
      </w:r>
      <w:r w:rsidR="001D13D2" w:rsidRPr="001D13D2">
        <w:t xml:space="preserve"> </w:t>
      </w:r>
      <w:r w:rsidR="009B49BE">
        <w:t xml:space="preserve"> It is </w:t>
      </w:r>
      <w:r w:rsidR="001D13D2" w:rsidRPr="001D13D2">
        <w:t xml:space="preserve">followed by </w:t>
      </w:r>
      <w:r w:rsidR="008F5906">
        <w:t>the</w:t>
      </w:r>
      <w:r w:rsidR="001D13D2" w:rsidRPr="001D13D2">
        <w:t xml:space="preserve"> name o</w:t>
      </w:r>
      <w:r w:rsidR="00C32D16">
        <w:t xml:space="preserve">f the method and the </w:t>
      </w:r>
      <w:r w:rsidR="00C32D16" w:rsidRPr="001D13D2">
        <w:t>comma-separated list of parameters</w:t>
      </w:r>
      <w:r w:rsidR="00C32D16">
        <w:t xml:space="preserve"> in parentheses</w:t>
      </w:r>
      <w:r w:rsidR="001D13D2" w:rsidRPr="001D13D2">
        <w:t xml:space="preserve">. The </w:t>
      </w:r>
      <w:r w:rsidR="00C32D16">
        <w:t xml:space="preserve">parameter </w:t>
      </w:r>
      <w:r w:rsidR="001D13D2" w:rsidRPr="001D13D2">
        <w:t>list may also be empty</w:t>
      </w:r>
      <w:r w:rsidR="00B655A4">
        <w:t xml:space="preserve">. </w:t>
      </w:r>
      <w:r w:rsidR="00C32D16" w:rsidRPr="00C32D16">
        <w:t xml:space="preserve">In the </w:t>
      </w:r>
      <w:r w:rsidR="004C681F">
        <w:t>statement</w:t>
      </w:r>
      <w:r w:rsidR="00C32D16" w:rsidRPr="00C32D16">
        <w:t xml:space="preserve"> block </w:t>
      </w:r>
      <w:r w:rsidR="004C681F">
        <w:t xml:space="preserve">of </w:t>
      </w:r>
      <w:r w:rsidR="009B49BE">
        <w:t>a</w:t>
      </w:r>
      <w:r w:rsidR="004C681F">
        <w:t xml:space="preserve"> method declaration</w:t>
      </w:r>
      <w:r w:rsidR="007B72CE">
        <w:t>,</w:t>
      </w:r>
      <w:r w:rsidR="004C681F">
        <w:t xml:space="preserve"> </w:t>
      </w:r>
      <w:r w:rsidR="00C32D16" w:rsidRPr="00C32D16">
        <w:t xml:space="preserve">the </w:t>
      </w:r>
      <w:r w:rsidR="004C681F">
        <w:t>statement</w:t>
      </w:r>
      <w:r w:rsidR="00C32D16" w:rsidRPr="00C32D16">
        <w:t xml:space="preserve"> "</w:t>
      </w:r>
      <w:r w:rsidR="00C32D16">
        <w:t>re</w:t>
      </w:r>
      <w:r w:rsidR="004C681F">
        <w:t>t</w:t>
      </w:r>
      <w:r w:rsidR="00C32D16">
        <w:t>urn</w:t>
      </w:r>
      <w:r w:rsidR="00C32D16" w:rsidRPr="00C32D16">
        <w:t xml:space="preserve">" </w:t>
      </w:r>
      <w:r w:rsidR="004C681F">
        <w:t xml:space="preserve">forces </w:t>
      </w:r>
      <w:r w:rsidR="00BA5A04">
        <w:t xml:space="preserve">a </w:t>
      </w:r>
      <w:r w:rsidR="00C32D16" w:rsidRPr="00C32D16">
        <w:t xml:space="preserve">return to the </w:t>
      </w:r>
      <w:r w:rsidR="004C681F">
        <w:t xml:space="preserve">place </w:t>
      </w:r>
      <w:r w:rsidR="00C32D16" w:rsidRPr="00C32D16">
        <w:t xml:space="preserve">from which </w:t>
      </w:r>
      <w:r w:rsidR="009B49BE">
        <w:t>a</w:t>
      </w:r>
      <w:r w:rsidR="00C32D16" w:rsidRPr="00C32D16">
        <w:t xml:space="preserve"> method was </w:t>
      </w:r>
      <w:r w:rsidR="004C681F">
        <w:t>invok</w:t>
      </w:r>
      <w:r w:rsidR="00C32D16" w:rsidRPr="00C32D16">
        <w:t>ed.</w:t>
      </w:r>
      <w:r w:rsidR="00C32D16">
        <w:t xml:space="preserve"> </w:t>
      </w:r>
      <w:r w:rsidR="00B655A4" w:rsidRPr="00B655A4">
        <w:t xml:space="preserve">If the </w:t>
      </w:r>
      <w:r w:rsidR="009B49BE">
        <w:t xml:space="preserve">declared </w:t>
      </w:r>
      <w:r w:rsidR="00B655A4" w:rsidRPr="00B655A4">
        <w:t xml:space="preserve">method </w:t>
      </w:r>
      <w:r w:rsidR="009B49BE">
        <w:t xml:space="preserve">does not </w:t>
      </w:r>
      <w:r w:rsidR="00B655A4" w:rsidRPr="00B655A4">
        <w:t xml:space="preserve">return </w:t>
      </w:r>
      <w:r w:rsidR="009B49BE">
        <w:t xml:space="preserve">a </w:t>
      </w:r>
      <w:r w:rsidR="00B655A4" w:rsidRPr="00B655A4">
        <w:t>value (</w:t>
      </w:r>
      <w:r w:rsidR="00C32D16">
        <w:t>the</w:t>
      </w:r>
      <w:r w:rsidR="00B655A4" w:rsidRPr="00B655A4">
        <w:t xml:space="preserve"> return type is </w:t>
      </w:r>
      <w:r w:rsidR="00B655A4" w:rsidRPr="00B655A4">
        <w:rPr>
          <w:rFonts w:ascii="Consolas" w:hAnsi="Consolas"/>
        </w:rPr>
        <w:t>void</w:t>
      </w:r>
      <w:r w:rsidR="00B655A4" w:rsidRPr="00B655A4">
        <w:t>)</w:t>
      </w:r>
      <w:r w:rsidR="00BA5A04">
        <w:t>,</w:t>
      </w:r>
      <w:r w:rsidR="00B655A4" w:rsidRPr="00B655A4">
        <w:t xml:space="preserve"> the method </w:t>
      </w:r>
      <w:r w:rsidR="004C681F">
        <w:t xml:space="preserve">may </w:t>
      </w:r>
      <w:r w:rsidR="00B655A4">
        <w:t>finish with</w:t>
      </w:r>
      <w:r w:rsidR="00B655A4" w:rsidRPr="00B655A4">
        <w:t xml:space="preserve"> the </w:t>
      </w:r>
      <w:r w:rsidR="004C681F">
        <w:t>"</w:t>
      </w:r>
      <w:r w:rsidR="00B655A4" w:rsidRPr="00B655A4">
        <w:t>return</w:t>
      </w:r>
      <w:r w:rsidR="004C681F">
        <w:t>"</w:t>
      </w:r>
      <w:r w:rsidR="00B655A4" w:rsidRPr="00B655A4">
        <w:t xml:space="preserve"> statement</w:t>
      </w:r>
      <w:r w:rsidR="004C681F">
        <w:t xml:space="preserve"> without </w:t>
      </w:r>
      <w:r w:rsidR="00B15222">
        <w:t xml:space="preserve">a </w:t>
      </w:r>
      <w:r w:rsidR="004C681F">
        <w:t>parameter</w:t>
      </w:r>
      <w:r w:rsidR="00B655A4" w:rsidRPr="00B655A4">
        <w:t xml:space="preserve">. If the method </w:t>
      </w:r>
      <w:r w:rsidR="004C681F">
        <w:t xml:space="preserve">should </w:t>
      </w:r>
      <w:r w:rsidR="00B655A4" w:rsidRPr="00B655A4">
        <w:t xml:space="preserve">return </w:t>
      </w:r>
      <w:r w:rsidR="00B655A4">
        <w:t>a</w:t>
      </w:r>
      <w:r w:rsidR="00B655A4" w:rsidRPr="00B655A4">
        <w:t xml:space="preserve"> </w:t>
      </w:r>
      <w:r w:rsidR="004C681F">
        <w:t>value</w:t>
      </w:r>
      <w:r w:rsidR="009B49BE">
        <w:t xml:space="preserve"> as a result</w:t>
      </w:r>
      <w:r w:rsidR="00BA5A04">
        <w:t>,</w:t>
      </w:r>
      <w:r w:rsidR="00B655A4">
        <w:t xml:space="preserve"> </w:t>
      </w:r>
      <w:r w:rsidR="00B655A4" w:rsidRPr="00B655A4">
        <w:t xml:space="preserve">the </w:t>
      </w:r>
      <w:r w:rsidR="004C681F">
        <w:t>"</w:t>
      </w:r>
      <w:r w:rsidR="00B655A4" w:rsidRPr="00B655A4">
        <w:t>return</w:t>
      </w:r>
      <w:r w:rsidR="004C681F">
        <w:t xml:space="preserve">" </w:t>
      </w:r>
      <w:r w:rsidR="00B655A4" w:rsidRPr="00B655A4">
        <w:t>statement</w:t>
      </w:r>
      <w:r w:rsidR="004C681F">
        <w:t xml:space="preserve"> must succeed </w:t>
      </w:r>
      <w:r w:rsidR="00B15222">
        <w:t xml:space="preserve">in </w:t>
      </w:r>
      <w:r w:rsidR="00BA5A04">
        <w:t xml:space="preserve">returning </w:t>
      </w:r>
      <w:r w:rsidR="004C681F">
        <w:t xml:space="preserve">a </w:t>
      </w:r>
      <w:r w:rsidR="004C681F" w:rsidRPr="00B655A4">
        <w:t xml:space="preserve">value of the </w:t>
      </w:r>
      <w:r w:rsidR="009B49BE">
        <w:t>result</w:t>
      </w:r>
      <w:r w:rsidR="009B49BE" w:rsidRPr="00B655A4">
        <w:t xml:space="preserve"> </w:t>
      </w:r>
      <w:r w:rsidR="009B49BE">
        <w:t xml:space="preserve">of a </w:t>
      </w:r>
      <w:r w:rsidR="004C681F" w:rsidRPr="00B655A4">
        <w:t>method</w:t>
      </w:r>
      <w:r w:rsidR="00B655A4" w:rsidRPr="00B655A4">
        <w:t>:</w:t>
      </w:r>
    </w:p>
    <w:p w14:paraId="7A492B45" w14:textId="77777777" w:rsidR="00D84C56" w:rsidRPr="00E060F7" w:rsidRDefault="00D84C56" w:rsidP="000C751B">
      <w:pPr>
        <w:pStyle w:val="Zdrojovykod-zlutyboxSynteastyl"/>
        <w:keepNext w:val="0"/>
        <w:shd w:val="clear" w:color="auto" w:fill="FFFFF5"/>
        <w:spacing w:before="60"/>
        <w:rPr>
          <w:color w:val="0070C0"/>
          <w:szCs w:val="16"/>
        </w:rPr>
      </w:pPr>
      <w:r w:rsidRPr="00E060F7">
        <w:rPr>
          <w:color w:val="0070C0"/>
          <w:szCs w:val="16"/>
        </w:rPr>
        <w:t>&lt;xd:declaration&gt;</w:t>
      </w:r>
    </w:p>
    <w:p w14:paraId="640DE209" w14:textId="77777777" w:rsidR="00D1514C" w:rsidRDefault="00D84C56" w:rsidP="000C751B">
      <w:pPr>
        <w:pStyle w:val="Zdrojovykod-zlutyboxSynteastyl"/>
        <w:keepNext w:val="0"/>
        <w:shd w:val="clear" w:color="auto" w:fill="FFFFF5"/>
        <w:tabs>
          <w:tab w:val="left" w:pos="567"/>
          <w:tab w:val="left" w:pos="1276"/>
        </w:tabs>
      </w:pPr>
      <w:r w:rsidRPr="00E060F7">
        <w:rPr>
          <w:color w:val="808080"/>
          <w:szCs w:val="16"/>
        </w:rPr>
        <w:tab/>
      </w:r>
      <w:r w:rsidRPr="00E060F7">
        <w:t>void printText(String par1, String par2, String par3) {</w:t>
      </w:r>
    </w:p>
    <w:p w14:paraId="03A569BC" w14:textId="77777777" w:rsidR="00D1514C" w:rsidRDefault="00D1514C" w:rsidP="000C751B">
      <w:pPr>
        <w:pStyle w:val="Zdrojovykod-zlutyboxSynteastyl"/>
        <w:keepNext w:val="0"/>
        <w:shd w:val="clear" w:color="auto" w:fill="FFFFF5"/>
        <w:tabs>
          <w:tab w:val="left" w:pos="567"/>
          <w:tab w:val="left" w:pos="1276"/>
        </w:tabs>
      </w:pPr>
      <w:r>
        <w:t xml:space="preserve">         </w:t>
      </w:r>
      <w:r w:rsidR="00D84C56" w:rsidRPr="00E060F7">
        <w:t>...</w:t>
      </w:r>
      <w:r w:rsidR="008D64AC">
        <w:t xml:space="preserve"> </w:t>
      </w:r>
    </w:p>
    <w:p w14:paraId="7BD60B70" w14:textId="77777777" w:rsidR="00D1514C" w:rsidRDefault="00D1514C" w:rsidP="000C751B">
      <w:pPr>
        <w:pStyle w:val="Zdrojovykod-zlutyboxSynteastyl"/>
        <w:keepNext w:val="0"/>
        <w:shd w:val="clear" w:color="auto" w:fill="FFFFF5"/>
        <w:tabs>
          <w:tab w:val="left" w:pos="567"/>
          <w:tab w:val="left" w:pos="1276"/>
        </w:tabs>
      </w:pPr>
      <w:r>
        <w:t xml:space="preserve">         </w:t>
      </w:r>
      <w:r w:rsidR="008D64AC">
        <w:t>return;</w:t>
      </w:r>
    </w:p>
    <w:p w14:paraId="5D81C617" w14:textId="77777777" w:rsidR="00D84C56" w:rsidRPr="00E060F7" w:rsidRDefault="00D1514C" w:rsidP="000C751B">
      <w:pPr>
        <w:pStyle w:val="Zdrojovykod-zlutyboxSynteastyl"/>
        <w:keepNext w:val="0"/>
        <w:shd w:val="clear" w:color="auto" w:fill="FFFFF5"/>
        <w:tabs>
          <w:tab w:val="left" w:pos="567"/>
          <w:tab w:val="left" w:pos="1276"/>
        </w:tabs>
        <w:rPr>
          <w:color w:val="808080"/>
          <w:szCs w:val="16"/>
        </w:rPr>
      </w:pPr>
      <w:r>
        <w:t xml:space="preserve">       </w:t>
      </w:r>
      <w:r w:rsidR="00D84C56" w:rsidRPr="00E060F7">
        <w:t>}</w:t>
      </w:r>
    </w:p>
    <w:p w14:paraId="56994AAD" w14:textId="77777777" w:rsidR="00D1514C" w:rsidRDefault="00D84C56" w:rsidP="000C751B">
      <w:pPr>
        <w:pStyle w:val="Zdrojovykod-zlutyboxSynteastyl"/>
        <w:keepNext w:val="0"/>
        <w:shd w:val="clear" w:color="auto" w:fill="FFFFF5"/>
        <w:tabs>
          <w:tab w:val="left" w:pos="567"/>
          <w:tab w:val="left" w:pos="1276"/>
        </w:tabs>
      </w:pPr>
      <w:r w:rsidRPr="00E060F7">
        <w:rPr>
          <w:color w:val="808080"/>
          <w:szCs w:val="16"/>
        </w:rPr>
        <w:tab/>
      </w:r>
      <w:r w:rsidRPr="00E060F7">
        <w:t>int getCount() {</w:t>
      </w:r>
    </w:p>
    <w:p w14:paraId="51D2C562" w14:textId="77777777" w:rsidR="00D1514C"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1DEB2814" w14:textId="77777777" w:rsidR="00D1514C" w:rsidRDefault="00D1514C" w:rsidP="000C751B">
      <w:pPr>
        <w:pStyle w:val="Zdrojovykod-zlutyboxSynteastyl"/>
        <w:keepNext w:val="0"/>
        <w:shd w:val="clear" w:color="auto" w:fill="FFFFF5"/>
        <w:tabs>
          <w:tab w:val="left" w:pos="567"/>
          <w:tab w:val="left" w:pos="1276"/>
        </w:tabs>
      </w:pPr>
      <w:r>
        <w:t xml:space="preserve">        </w:t>
      </w:r>
      <w:r w:rsidR="008D64AC">
        <w:t xml:space="preserve"> return 123;</w:t>
      </w:r>
    </w:p>
    <w:p w14:paraId="616D5B2F" w14:textId="77777777" w:rsidR="00D84C56" w:rsidRPr="00E060F7"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3B5004B3" w14:textId="77777777" w:rsidR="00D1514C" w:rsidRDefault="00D84C56" w:rsidP="000C751B">
      <w:pPr>
        <w:pStyle w:val="Zdrojovykod-zlutyboxSynteastyl"/>
        <w:keepNext w:val="0"/>
        <w:shd w:val="clear" w:color="auto" w:fill="FFFFF5"/>
        <w:tabs>
          <w:tab w:val="left" w:pos="567"/>
          <w:tab w:val="left" w:pos="1276"/>
        </w:tabs>
      </w:pPr>
      <w:r w:rsidRPr="00E060F7">
        <w:tab/>
        <w:t>boolean compare(String a, int b) {</w:t>
      </w:r>
    </w:p>
    <w:p w14:paraId="07D10CB7" w14:textId="77777777" w:rsidR="00D1514C"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79E1791B" w14:textId="77777777" w:rsidR="00D1514C" w:rsidRDefault="00D1514C" w:rsidP="000C751B">
      <w:pPr>
        <w:pStyle w:val="Zdrojovykod-zlutyboxSynteastyl"/>
        <w:keepNext w:val="0"/>
        <w:shd w:val="clear" w:color="auto" w:fill="FFFFF5"/>
        <w:tabs>
          <w:tab w:val="left" w:pos="567"/>
          <w:tab w:val="left" w:pos="1276"/>
        </w:tabs>
      </w:pPr>
      <w:r>
        <w:t xml:space="preserve">        </w:t>
      </w:r>
      <w:r w:rsidR="008D64AC">
        <w:t xml:space="preserve"> return false;</w:t>
      </w:r>
    </w:p>
    <w:p w14:paraId="59EFFC97" w14:textId="77777777" w:rsidR="00D84C56" w:rsidRPr="00E060F7"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66BA0964" w14:textId="77777777" w:rsidR="00D84C56" w:rsidRPr="00E060F7" w:rsidRDefault="00D84C56" w:rsidP="000C751B">
      <w:pPr>
        <w:pStyle w:val="Zdrojovykod-zlutyboxSynteastyl"/>
        <w:keepNext w:val="0"/>
        <w:shd w:val="clear" w:color="auto" w:fill="FFFFF5"/>
        <w:tabs>
          <w:tab w:val="left" w:pos="567"/>
          <w:tab w:val="left" w:pos="1276"/>
        </w:tabs>
        <w:rPr>
          <w:color w:val="000000"/>
          <w:szCs w:val="16"/>
        </w:rPr>
      </w:pPr>
      <w:r w:rsidRPr="00E060F7">
        <w:rPr>
          <w:color w:val="000000"/>
          <w:szCs w:val="16"/>
        </w:rPr>
        <w:lastRenderedPageBreak/>
        <w:tab/>
        <w:t>...</w:t>
      </w:r>
    </w:p>
    <w:p w14:paraId="0A0727AF" w14:textId="77777777" w:rsidR="00D84C56" w:rsidRPr="00E060F7" w:rsidRDefault="00D84C56" w:rsidP="000C751B">
      <w:pPr>
        <w:pStyle w:val="Zdrojovykod-zlutyboxSynteastyl"/>
        <w:keepNext w:val="0"/>
        <w:shd w:val="clear" w:color="auto" w:fill="FFFFF5"/>
        <w:tabs>
          <w:tab w:val="left" w:pos="567"/>
          <w:tab w:val="left" w:pos="1276"/>
        </w:tabs>
      </w:pPr>
      <w:r w:rsidRPr="00E060F7">
        <w:rPr>
          <w:color w:val="0070C0"/>
          <w:szCs w:val="16"/>
        </w:rPr>
        <w:t>&lt;/xd:declaration&gt;</w:t>
      </w:r>
    </w:p>
    <w:p w14:paraId="4F8A1CB2" w14:textId="1ACCF113" w:rsidR="00710EC4" w:rsidRPr="00843228" w:rsidRDefault="00A406F7" w:rsidP="00710EC4">
      <w:pPr>
        <w:pStyle w:val="OdstavecSynteastyl"/>
      </w:pPr>
      <w:r w:rsidRPr="00A406F7">
        <w:t xml:space="preserve">A special case </w:t>
      </w:r>
      <w:r w:rsidR="00E659E5">
        <w:t>is</w:t>
      </w:r>
      <w:r w:rsidRPr="00A406F7">
        <w:t xml:space="preserve"> </w:t>
      </w:r>
      <w:r w:rsidR="00E659E5">
        <w:t xml:space="preserve">a </w:t>
      </w:r>
      <w:r w:rsidRPr="00A406F7">
        <w:t xml:space="preserve">method with </w:t>
      </w:r>
      <w:r w:rsidR="00E659E5">
        <w:t>a</w:t>
      </w:r>
      <w:r w:rsidRPr="00A406F7">
        <w:t xml:space="preserve"> </w:t>
      </w:r>
      <w:r w:rsidR="009B49BE" w:rsidRPr="00A406F7">
        <w:t>parameter</w:t>
      </w:r>
      <w:r w:rsidR="009B49BE">
        <w:t xml:space="preserve"> type </w:t>
      </w:r>
      <w:r w:rsidR="00E659E5">
        <w:t>"</w:t>
      </w:r>
      <w:r w:rsidRPr="00A406F7">
        <w:rPr>
          <w:rFonts w:ascii="Consolas" w:hAnsi="Consolas"/>
        </w:rPr>
        <w:t>Container</w:t>
      </w:r>
      <w:r w:rsidR="00E659E5">
        <w:rPr>
          <w:rFonts w:ascii="Consolas" w:hAnsi="Consolas"/>
        </w:rPr>
        <w:t>"</w:t>
      </w:r>
      <w:r w:rsidRPr="00A406F7">
        <w:t xml:space="preserve"> </w:t>
      </w:r>
      <w:r w:rsidR="004C681F">
        <w:t>specifie</w:t>
      </w:r>
      <w:r w:rsidRPr="00A406F7">
        <w:t xml:space="preserve">d as the last </w:t>
      </w:r>
      <w:r w:rsidR="004C681F">
        <w:t xml:space="preserve">item </w:t>
      </w:r>
      <w:r w:rsidRPr="00A406F7">
        <w:t xml:space="preserve">of </w:t>
      </w:r>
      <w:r w:rsidR="009B49BE">
        <w:t>a</w:t>
      </w:r>
      <w:r w:rsidRPr="00A406F7">
        <w:t xml:space="preserve"> parameter</w:t>
      </w:r>
      <w:r w:rsidR="004C681F">
        <w:t xml:space="preserve"> list</w:t>
      </w:r>
      <w:r w:rsidRPr="00A406F7">
        <w:t>. When calling such a method, instead of the last parameter</w:t>
      </w:r>
      <w:r w:rsidR="00BA5A04">
        <w:t>,</w:t>
      </w:r>
      <w:r w:rsidRPr="00A406F7">
        <w:t xml:space="preserve"> </w:t>
      </w:r>
      <w:r w:rsidR="00361162">
        <w:t xml:space="preserve">you can specify </w:t>
      </w:r>
      <w:r w:rsidR="009B49BE">
        <w:t>a</w:t>
      </w:r>
      <w:r w:rsidRPr="00A406F7">
        <w:t xml:space="preserve"> comma-separated list of so-called </w:t>
      </w:r>
      <w:r>
        <w:t>"</w:t>
      </w:r>
      <w:r w:rsidRPr="00A406F7">
        <w:t>named values</w:t>
      </w:r>
      <w:r>
        <w:t>"</w:t>
      </w:r>
      <w:r w:rsidRPr="00A406F7">
        <w:t xml:space="preserve">. </w:t>
      </w:r>
      <w:r w:rsidRPr="00752FD1">
        <w:t xml:space="preserve">This </w:t>
      </w:r>
      <w:r w:rsidR="00752FD1" w:rsidRPr="00A66F56">
        <w:t>can be useful</w:t>
      </w:r>
      <w:r w:rsidR="00752FD1">
        <w:t xml:space="preserve"> </w:t>
      </w:r>
      <w:r w:rsidRPr="00A406F7">
        <w:t>when it is necessary to declare many different parameter variants [Doc 1]</w:t>
      </w:r>
      <w:r w:rsidR="00D84C56" w:rsidRPr="00E060F7">
        <w:t>:</w:t>
      </w:r>
      <w:r w:rsidR="00710EC4" w:rsidRPr="00710EC4">
        <w:t xml:space="preserve"> </w:t>
      </w:r>
    </w:p>
    <w:p w14:paraId="007BB461" w14:textId="77777777" w:rsidR="00710EC4" w:rsidRPr="00155D46" w:rsidRDefault="00710EC4" w:rsidP="00522F6F">
      <w:pPr>
        <w:pStyle w:val="Zdrojovykod-zlutyboxSynteastyl"/>
        <w:shd w:val="clear" w:color="auto" w:fill="FFFFF5"/>
        <w:spacing w:before="60"/>
        <w:rPr>
          <w:color w:val="0070C0"/>
          <w:szCs w:val="16"/>
        </w:rPr>
      </w:pPr>
      <w:r w:rsidRPr="00155D46">
        <w:rPr>
          <w:color w:val="0070C0"/>
          <w:szCs w:val="16"/>
        </w:rPr>
        <w:t>&lt;xd:declaration&gt;</w:t>
      </w:r>
    </w:p>
    <w:p w14:paraId="24C3AD4E" w14:textId="77777777" w:rsidR="00710EC4" w:rsidRPr="00155D46" w:rsidRDefault="00710EC4" w:rsidP="004C0259">
      <w:pPr>
        <w:pStyle w:val="Zdrojovykod-zlutyboxSynteastyl"/>
        <w:shd w:val="clear" w:color="auto" w:fill="FFFFF5"/>
        <w:tabs>
          <w:tab w:val="left" w:pos="567"/>
          <w:tab w:val="left" w:pos="1276"/>
        </w:tabs>
        <w:rPr>
          <w:color w:val="808080"/>
          <w:szCs w:val="16"/>
        </w:rPr>
      </w:pPr>
      <w:r w:rsidRPr="00155D46">
        <w:rPr>
          <w:color w:val="FF0000"/>
          <w:szCs w:val="16"/>
        </w:rPr>
        <w:tab/>
      </w:r>
      <w:r w:rsidRPr="00155D46">
        <w:rPr>
          <w:color w:val="808080"/>
          <w:szCs w:val="16"/>
        </w:rPr>
        <w:t>/* Method with parameter Container</w:t>
      </w:r>
      <w:r w:rsidR="00D1514C">
        <w:rPr>
          <w:color w:val="808080"/>
          <w:szCs w:val="16"/>
        </w:rPr>
        <w:t xml:space="preserve"> with named items</w:t>
      </w:r>
      <w:r w:rsidRPr="00155D46">
        <w:rPr>
          <w:color w:val="808080"/>
          <w:szCs w:val="16"/>
        </w:rPr>
        <w:t>.</w:t>
      </w:r>
      <w:r w:rsidR="00D1514C">
        <w:rPr>
          <w:color w:val="808080"/>
          <w:szCs w:val="16"/>
        </w:rPr>
        <w:t xml:space="preserve"> </w:t>
      </w:r>
      <w:r w:rsidRPr="00155D46">
        <w:rPr>
          <w:color w:val="808080"/>
          <w:szCs w:val="16"/>
        </w:rPr>
        <w:t>*/</w:t>
      </w:r>
    </w:p>
    <w:p w14:paraId="01DC486E" w14:textId="77777777" w:rsidR="00710EC4" w:rsidRPr="00155D46" w:rsidRDefault="00710EC4" w:rsidP="004C0259">
      <w:pPr>
        <w:pStyle w:val="Zdrojovykod-zlutyboxSynteastyl"/>
        <w:shd w:val="clear" w:color="auto" w:fill="FFFFF5"/>
        <w:tabs>
          <w:tab w:val="left" w:pos="567"/>
          <w:tab w:val="left" w:pos="1276"/>
        </w:tabs>
      </w:pPr>
      <w:r w:rsidRPr="00155D46">
        <w:rPr>
          <w:color w:val="808080"/>
          <w:szCs w:val="16"/>
        </w:rPr>
        <w:tab/>
      </w:r>
      <w:r w:rsidRPr="00155D46">
        <w:t>String getConVal(int i, Container data) {</w:t>
      </w:r>
    </w:p>
    <w:p w14:paraId="7AD360B0"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String name = 'p' + i;</w:t>
      </w:r>
    </w:p>
    <w:p w14:paraId="1A313565"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return data.hasNamedItem(name) ? data.getNamedItem(name) : 'null';</w:t>
      </w:r>
    </w:p>
    <w:p w14:paraId="6CDA106C" w14:textId="77777777" w:rsidR="00710EC4" w:rsidRPr="00155D46" w:rsidRDefault="00710EC4" w:rsidP="004C0259">
      <w:pPr>
        <w:pStyle w:val="Zdrojovykod-zlutyboxSynteastyl"/>
        <w:shd w:val="clear" w:color="auto" w:fill="FFFFF5"/>
        <w:tabs>
          <w:tab w:val="left" w:pos="567"/>
          <w:tab w:val="left" w:pos="1276"/>
        </w:tabs>
      </w:pPr>
      <w:r w:rsidRPr="00155D46">
        <w:tab/>
        <w:t>}</w:t>
      </w:r>
    </w:p>
    <w:p w14:paraId="04B4E9F0" w14:textId="5E021497" w:rsidR="00710EC4" w:rsidRPr="00155D46" w:rsidRDefault="00710EC4" w:rsidP="004C0259">
      <w:pPr>
        <w:pStyle w:val="Zdrojovykod-zlutyboxSynteastyl"/>
        <w:shd w:val="clear" w:color="auto" w:fill="FFFFF5"/>
        <w:tabs>
          <w:tab w:val="left" w:pos="567"/>
          <w:tab w:val="left" w:pos="1276"/>
        </w:tabs>
        <w:rPr>
          <w:color w:val="808080"/>
          <w:szCs w:val="16"/>
        </w:rPr>
      </w:pPr>
      <w:r w:rsidRPr="00155D46">
        <w:tab/>
      </w:r>
      <w:r w:rsidRPr="00155D46">
        <w:rPr>
          <w:color w:val="808080"/>
        </w:rPr>
        <w:t xml:space="preserve">/* </w:t>
      </w:r>
      <w:r w:rsidR="00B50A2B">
        <w:rPr>
          <w:color w:val="808080"/>
        </w:rPr>
        <w:t>This m</w:t>
      </w:r>
      <w:r w:rsidRPr="00155D46">
        <w:rPr>
          <w:color w:val="808080"/>
        </w:rPr>
        <w:t xml:space="preserve">ethod invokes </w:t>
      </w:r>
      <w:r w:rsidR="00B15222">
        <w:rPr>
          <w:color w:val="808080"/>
        </w:rPr>
        <w:t xml:space="preserve">the </w:t>
      </w:r>
      <w:r w:rsidRPr="00155D46">
        <w:rPr>
          <w:color w:val="808080"/>
        </w:rPr>
        <w:t>method getConVal</w:t>
      </w:r>
      <w:r w:rsidR="00155D46">
        <w:rPr>
          <w:color w:val="808080"/>
        </w:rPr>
        <w:t xml:space="preserve"> with differ</w:t>
      </w:r>
      <w:r w:rsidRPr="00155D46">
        <w:rPr>
          <w:color w:val="808080"/>
        </w:rPr>
        <w:t>ent param</w:t>
      </w:r>
      <w:r w:rsidR="00155D46">
        <w:rPr>
          <w:color w:val="808080"/>
        </w:rPr>
        <w:t>e</w:t>
      </w:r>
      <w:r w:rsidRPr="00155D46">
        <w:rPr>
          <w:color w:val="808080"/>
        </w:rPr>
        <w:t>ters and pri</w:t>
      </w:r>
      <w:r w:rsidR="00155D46">
        <w:rPr>
          <w:color w:val="808080"/>
        </w:rPr>
        <w:t>n</w:t>
      </w:r>
      <w:r w:rsidRPr="00155D46">
        <w:rPr>
          <w:color w:val="808080"/>
        </w:rPr>
        <w:t>ts them.</w:t>
      </w:r>
      <w:r w:rsidR="009B0270">
        <w:rPr>
          <w:color w:val="808080"/>
        </w:rPr>
        <w:t xml:space="preserve"> </w:t>
      </w:r>
      <w:r w:rsidRPr="00155D46">
        <w:rPr>
          <w:color w:val="808080"/>
        </w:rPr>
        <w:t>*/</w:t>
      </w:r>
    </w:p>
    <w:p w14:paraId="2B7F427A" w14:textId="77777777" w:rsidR="00710EC4" w:rsidRPr="00155D46" w:rsidRDefault="00710EC4" w:rsidP="004C0259">
      <w:pPr>
        <w:pStyle w:val="Zdrojovykod-zlutyboxSynteastyl"/>
        <w:shd w:val="clear" w:color="auto" w:fill="FFFFF5"/>
        <w:tabs>
          <w:tab w:val="left" w:pos="567"/>
          <w:tab w:val="left" w:pos="1276"/>
        </w:tabs>
      </w:pPr>
      <w:r w:rsidRPr="00155D46">
        <w:rPr>
          <w:color w:val="808080"/>
          <w:szCs w:val="16"/>
        </w:rPr>
        <w:tab/>
      </w:r>
      <w:r w:rsidRPr="00155D46">
        <w:t>void printConVal() {</w:t>
      </w:r>
    </w:p>
    <w:p w14:paraId="4C261531"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outln( getConVal(%p1='DATA', %p2='Secret') );</w:t>
      </w:r>
    </w:p>
    <w:p w14:paraId="6C07CE97"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outln("==========");</w:t>
      </w:r>
    </w:p>
    <w:p w14:paraId="028D763D"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outln( getConVal(%a='A', %b='B', %cD.eF:1-3='</w:t>
      </w:r>
      <w:r w:rsidR="00D57AFC">
        <w:t>Some value</w:t>
      </w:r>
      <w:r w:rsidRPr="00155D46">
        <w:t>') );</w:t>
      </w:r>
    </w:p>
    <w:p w14:paraId="07FDAD8C" w14:textId="77777777" w:rsidR="00710EC4" w:rsidRPr="00155D46" w:rsidRDefault="00710EC4" w:rsidP="004C0259">
      <w:pPr>
        <w:pStyle w:val="Zdrojovykod-zlutyboxSynteastyl"/>
        <w:shd w:val="clear" w:color="auto" w:fill="FFFFF5"/>
        <w:tabs>
          <w:tab w:val="left" w:pos="567"/>
          <w:tab w:val="left" w:pos="1276"/>
        </w:tabs>
      </w:pPr>
      <w:r w:rsidRPr="00155D46">
        <w:tab/>
        <w:t>}</w:t>
      </w:r>
    </w:p>
    <w:p w14:paraId="29F78DDC" w14:textId="77777777" w:rsidR="00710EC4" w:rsidRPr="00155D46" w:rsidRDefault="00710EC4" w:rsidP="004C0259">
      <w:pPr>
        <w:pStyle w:val="Zdrojovykod-zlutyboxSynteastyl"/>
        <w:shd w:val="clear" w:color="auto" w:fill="FFFFF5"/>
        <w:tabs>
          <w:tab w:val="left" w:pos="567"/>
          <w:tab w:val="left" w:pos="1276"/>
        </w:tabs>
        <w:rPr>
          <w:color w:val="000000"/>
          <w:szCs w:val="16"/>
        </w:rPr>
      </w:pPr>
      <w:r w:rsidRPr="00155D46">
        <w:tab/>
      </w:r>
      <w:r w:rsidRPr="00155D46">
        <w:rPr>
          <w:color w:val="000000"/>
          <w:szCs w:val="16"/>
        </w:rPr>
        <w:t>...</w:t>
      </w:r>
    </w:p>
    <w:p w14:paraId="1909EBA9" w14:textId="77777777" w:rsidR="00710EC4" w:rsidRPr="00155D46" w:rsidRDefault="00710EC4" w:rsidP="004C0259">
      <w:pPr>
        <w:pStyle w:val="Zdrojovykod-zlutyboxSynteastyl"/>
        <w:shd w:val="clear" w:color="auto" w:fill="FFFFF5"/>
        <w:tabs>
          <w:tab w:val="left" w:pos="567"/>
          <w:tab w:val="left" w:pos="1276"/>
        </w:tabs>
      </w:pPr>
      <w:r w:rsidRPr="00155D46">
        <w:rPr>
          <w:color w:val="0070C0"/>
          <w:szCs w:val="16"/>
        </w:rPr>
        <w:t>&lt;/xd:declaration&gt;</w:t>
      </w:r>
    </w:p>
    <w:p w14:paraId="2CA26635" w14:textId="7F948914" w:rsidR="00710EC4" w:rsidRPr="00DC3400" w:rsidRDefault="00710EC4" w:rsidP="00710EC4">
      <w:pPr>
        <w:pStyle w:val="OdstavecSynteastyl"/>
      </w:pPr>
      <w:r w:rsidRPr="00DC3400">
        <w:t xml:space="preserve">The output </w:t>
      </w:r>
      <w:r w:rsidR="00752FD1">
        <w:t xml:space="preserve">when </w:t>
      </w:r>
      <w:r w:rsidRPr="00DC3400">
        <w:t xml:space="preserve">calling the method </w:t>
      </w:r>
      <w:r w:rsidRPr="00DC3400">
        <w:rPr>
          <w:rFonts w:ascii="Consolas" w:hAnsi="Consolas"/>
        </w:rPr>
        <w:t>PrintConVal()</w:t>
      </w:r>
      <w:r w:rsidRPr="00DC3400">
        <w:t>:</w:t>
      </w:r>
    </w:p>
    <w:p w14:paraId="6D37DD19" w14:textId="77777777" w:rsidR="00710EC4" w:rsidRDefault="00710EC4" w:rsidP="00522F6F">
      <w:pPr>
        <w:pStyle w:val="Zdrojovykod-zlutyboxSynteastyl"/>
        <w:shd w:val="clear" w:color="auto" w:fill="F2F2F2" w:themeFill="background1" w:themeFillShade="F2"/>
      </w:pPr>
      <w:r>
        <w:t>%p1=DATA</w:t>
      </w:r>
    </w:p>
    <w:p w14:paraId="132A087A" w14:textId="77777777" w:rsidR="00710EC4" w:rsidRDefault="00710EC4" w:rsidP="00522F6F">
      <w:pPr>
        <w:pStyle w:val="Zdrojovykod-zlutyboxSynteastyl"/>
        <w:shd w:val="clear" w:color="auto" w:fill="F2F2F2" w:themeFill="background1" w:themeFillShade="F2"/>
      </w:pPr>
      <w:r>
        <w:t>%p2=Secret</w:t>
      </w:r>
    </w:p>
    <w:p w14:paraId="4E93D9E8" w14:textId="77777777" w:rsidR="00710EC4" w:rsidRDefault="00710EC4" w:rsidP="00522F6F">
      <w:pPr>
        <w:pStyle w:val="Zdrojovykod-zlutyboxSynteastyl"/>
        <w:shd w:val="clear" w:color="auto" w:fill="F2F2F2" w:themeFill="background1" w:themeFillShade="F2"/>
      </w:pPr>
      <w:r>
        <w:t>=======</w:t>
      </w:r>
    </w:p>
    <w:p w14:paraId="191B6BDB" w14:textId="77777777" w:rsidR="00710EC4" w:rsidRDefault="00710EC4" w:rsidP="00522F6F">
      <w:pPr>
        <w:pStyle w:val="Zdrojovykod-zlutyboxSynteastyl"/>
        <w:shd w:val="clear" w:color="auto" w:fill="F2F2F2" w:themeFill="background1" w:themeFillShade="F2"/>
      </w:pPr>
      <w:r>
        <w:t>%a=A</w:t>
      </w:r>
    </w:p>
    <w:p w14:paraId="4C056A7A" w14:textId="77777777" w:rsidR="00710EC4" w:rsidRDefault="00710EC4" w:rsidP="00522F6F">
      <w:pPr>
        <w:pStyle w:val="Zdrojovykod-zlutyboxSynteastyl"/>
        <w:shd w:val="clear" w:color="auto" w:fill="F2F2F2" w:themeFill="background1" w:themeFillShade="F2"/>
      </w:pPr>
      <w:r>
        <w:t>%b=B</w:t>
      </w:r>
    </w:p>
    <w:p w14:paraId="06D2B3D3" w14:textId="77777777" w:rsidR="00D84C56" w:rsidRPr="00E060F7" w:rsidRDefault="00710EC4" w:rsidP="00522F6F">
      <w:pPr>
        <w:pStyle w:val="Zdrojovykod-zlutyboxSynteastyl"/>
        <w:shd w:val="clear" w:color="auto" w:fill="F2F2F2" w:themeFill="background1" w:themeFillShade="F2"/>
      </w:pPr>
      <w:r>
        <w:t>%cD.eF:1-3=</w:t>
      </w:r>
      <w:r w:rsidR="00D57AFC">
        <w:t>Some value</w:t>
      </w:r>
    </w:p>
    <w:p w14:paraId="5C494F89" w14:textId="6F31CFA9" w:rsidR="00A731E8" w:rsidRPr="00752FD1" w:rsidRDefault="00A731E8" w:rsidP="00A731E8">
      <w:r>
        <w:t xml:space="preserve">Note </w:t>
      </w:r>
      <w:r w:rsidRPr="00752FD1">
        <w:t xml:space="preserve">that </w:t>
      </w:r>
      <w:r w:rsidR="00752FD1" w:rsidRPr="00752FD1">
        <w:t xml:space="preserve">if a </w:t>
      </w:r>
      <w:r w:rsidRPr="00752FD1">
        <w:t xml:space="preserve">variable </w:t>
      </w:r>
      <w:r w:rsidR="007B72CE" w:rsidRPr="00752FD1">
        <w:t xml:space="preserve">is </w:t>
      </w:r>
      <w:r w:rsidRPr="00752FD1">
        <w:t xml:space="preserve">declared in </w:t>
      </w:r>
      <w:r w:rsidR="008F5906">
        <w:t>the</w:t>
      </w:r>
      <w:r w:rsidRPr="00752FD1">
        <w:t xml:space="preserve"> body of a method, in a statement block (between the opening and closing brackets), in a "for" statement</w:t>
      </w:r>
      <w:r w:rsidR="007B72CE" w:rsidRPr="00752FD1">
        <w:t>,</w:t>
      </w:r>
      <w:r w:rsidRPr="00752FD1">
        <w:t xml:space="preserve"> etc. </w:t>
      </w:r>
      <w:r w:rsidR="00A12D2D" w:rsidRPr="00752FD1">
        <w:t xml:space="preserve">- </w:t>
      </w:r>
      <w:r w:rsidRPr="00752FD1">
        <w:t xml:space="preserve"> so as in Java</w:t>
      </w:r>
      <w:r w:rsidR="00A12D2D" w:rsidRPr="00752FD1">
        <w:t xml:space="preserve"> -</w:t>
      </w:r>
      <w:r w:rsidRPr="00752FD1">
        <w:t xml:space="preserve"> </w:t>
      </w:r>
      <w:r w:rsidR="00752FD1" w:rsidRPr="00752FD1">
        <w:t xml:space="preserve">and </w:t>
      </w:r>
      <w:r w:rsidRPr="00752FD1">
        <w:t>is not initially set to an approp</w:t>
      </w:r>
      <w:r w:rsidR="007B72CE" w:rsidRPr="00752FD1">
        <w:t>r</w:t>
      </w:r>
      <w:r w:rsidRPr="00752FD1">
        <w:t xml:space="preserve">iate initial </w:t>
      </w:r>
      <w:r w:rsidR="00752FD1" w:rsidRPr="00752FD1">
        <w:t xml:space="preserve">value, any attempt </w:t>
      </w:r>
      <w:r w:rsidRPr="00752FD1">
        <w:t xml:space="preserve">to access an uninitialized variable </w:t>
      </w:r>
      <w:r w:rsidR="00752FD1" w:rsidRPr="00752FD1">
        <w:t xml:space="preserve">will cause </w:t>
      </w:r>
      <w:r w:rsidRPr="00752FD1">
        <w:t xml:space="preserve">an error at the compile time of </w:t>
      </w:r>
      <w:r w:rsidR="008F5906">
        <w:t>X-definition</w:t>
      </w:r>
      <w:r w:rsidRPr="00752FD1">
        <w:t>.</w:t>
      </w:r>
    </w:p>
    <w:p w14:paraId="037D2938" w14:textId="77777777" w:rsidR="00D84C56" w:rsidRPr="00752FD1" w:rsidRDefault="00D84C56" w:rsidP="00AF24A6">
      <w:pPr>
        <w:pStyle w:val="Heading4"/>
      </w:pPr>
      <w:r w:rsidRPr="00752FD1">
        <w:t>De</w:t>
      </w:r>
      <w:r w:rsidR="00155D46" w:rsidRPr="00752FD1">
        <w:t>c</w:t>
      </w:r>
      <w:r w:rsidRPr="00752FD1">
        <w:t>lara</w:t>
      </w:r>
      <w:r w:rsidR="00155D46" w:rsidRPr="00752FD1">
        <w:t xml:space="preserve">tion of </w:t>
      </w:r>
      <w:r w:rsidR="00883FFE" w:rsidRPr="00752FD1">
        <w:t xml:space="preserve">Validation </w:t>
      </w:r>
      <w:r w:rsidR="00777A36" w:rsidRPr="00752FD1">
        <w:t>T</w:t>
      </w:r>
      <w:r w:rsidR="00155D46" w:rsidRPr="00752FD1">
        <w:t>ype</w:t>
      </w:r>
    </w:p>
    <w:p w14:paraId="73A2F2C7" w14:textId="776CCE38" w:rsidR="00D84C56" w:rsidRPr="00E060F7" w:rsidRDefault="00E75BAF" w:rsidP="00D84C56">
      <w:pPr>
        <w:pStyle w:val="OdstavecSynteastyl"/>
      </w:pPr>
      <w:r w:rsidRPr="00752FD1">
        <w:t xml:space="preserve">As we have already </w:t>
      </w:r>
      <w:r w:rsidR="00752FD1" w:rsidRPr="00752FD1">
        <w:t xml:space="preserve">shown, </w:t>
      </w:r>
      <w:r w:rsidR="00E659E5" w:rsidRPr="00752FD1">
        <w:t>a</w:t>
      </w:r>
      <w:r w:rsidR="00887BEE" w:rsidRPr="00752FD1">
        <w:t xml:space="preserve"> </w:t>
      </w:r>
      <w:r w:rsidR="00E659E5" w:rsidRPr="00752FD1">
        <w:t>validation</w:t>
      </w:r>
      <w:r w:rsidR="00887BEE" w:rsidRPr="00752FD1">
        <w:t xml:space="preserve"> method </w:t>
      </w:r>
      <w:r w:rsidRPr="00752FD1">
        <w:t>provides</w:t>
      </w:r>
      <w:r w:rsidR="00887BEE" w:rsidRPr="00752FD1">
        <w:t xml:space="preserve"> </w:t>
      </w:r>
      <w:r w:rsidRPr="00752FD1">
        <w:t>parsing</w:t>
      </w:r>
      <w:r w:rsidR="00887BEE" w:rsidRPr="00752FD1">
        <w:t xml:space="preserve"> </w:t>
      </w:r>
      <w:r w:rsidRPr="00752FD1">
        <w:t xml:space="preserve">of </w:t>
      </w:r>
      <w:r w:rsidR="00887BEE" w:rsidRPr="00752FD1">
        <w:t>the text values</w:t>
      </w:r>
      <w:r w:rsidR="00752FD1" w:rsidRPr="00752FD1">
        <w:t>.</w:t>
      </w:r>
      <w:r w:rsidR="009A2293" w:rsidRPr="00752FD1">
        <w:t xml:space="preserve"> </w:t>
      </w:r>
      <w:r w:rsidR="00752FD1" w:rsidRPr="00752FD1">
        <w:t xml:space="preserve"> We also mentioned </w:t>
      </w:r>
      <w:r w:rsidR="009A2293" w:rsidRPr="00752FD1">
        <w:t>the "type" of a value</w:t>
      </w:r>
      <w:r w:rsidR="00887BEE" w:rsidRPr="00752FD1">
        <w:t xml:space="preserve">. In order not </w:t>
      </w:r>
      <w:r w:rsidRPr="00752FD1">
        <w:t xml:space="preserve">to </w:t>
      </w:r>
      <w:r w:rsidR="00887BEE" w:rsidRPr="00752FD1">
        <w:t xml:space="preserve">specify </w:t>
      </w:r>
      <w:r w:rsidR="00E659E5" w:rsidRPr="00752FD1">
        <w:t>validation</w:t>
      </w:r>
      <w:r w:rsidRPr="00752FD1">
        <w:t xml:space="preserve"> methods </w:t>
      </w:r>
      <w:r w:rsidR="00E659E5" w:rsidRPr="00752FD1">
        <w:t xml:space="preserve">always </w:t>
      </w:r>
      <w:r w:rsidRPr="00752FD1">
        <w:t xml:space="preserve">with the </w:t>
      </w:r>
      <w:r w:rsidR="00887BEE" w:rsidRPr="00752FD1">
        <w:t>parameter</w:t>
      </w:r>
      <w:r w:rsidRPr="00752FD1">
        <w:t xml:space="preserve"> list</w:t>
      </w:r>
      <w:r w:rsidR="00887BEE" w:rsidRPr="00752FD1">
        <w:t xml:space="preserve"> (and also to increase </w:t>
      </w:r>
      <w:r w:rsidR="007B72CE" w:rsidRPr="00752FD1">
        <w:t xml:space="preserve">the </w:t>
      </w:r>
      <w:r w:rsidR="00887BEE" w:rsidRPr="00752FD1">
        <w:t>clarity</w:t>
      </w:r>
      <w:r w:rsidR="009A2293" w:rsidRPr="00752FD1">
        <w:t xml:space="preserve"> of </w:t>
      </w:r>
      <w:r w:rsidR="00BA5A04">
        <w:t xml:space="preserve">the </w:t>
      </w:r>
      <w:r w:rsidR="009A2293" w:rsidRPr="00752FD1">
        <w:t>source code</w:t>
      </w:r>
      <w:r w:rsidR="00887BEE" w:rsidRPr="00752FD1">
        <w:t>)</w:t>
      </w:r>
      <w:r w:rsidR="00BA5A04">
        <w:t>,</w:t>
      </w:r>
      <w:r w:rsidR="00887BEE" w:rsidRPr="00752FD1">
        <w:t xml:space="preserve"> it is possible to </w:t>
      </w:r>
      <w:r w:rsidR="00E659E5" w:rsidRPr="00752FD1">
        <w:t>declare</w:t>
      </w:r>
      <w:r w:rsidR="00887BEE" w:rsidRPr="00752FD1">
        <w:t xml:space="preserve"> </w:t>
      </w:r>
      <w:r w:rsidR="007B72CE" w:rsidRPr="00752FD1">
        <w:t xml:space="preserve">a </w:t>
      </w:r>
      <w:r w:rsidR="00887BEE" w:rsidRPr="00752FD1">
        <w:t xml:space="preserve">certain type of value as a </w:t>
      </w:r>
      <w:r w:rsidR="00E659E5" w:rsidRPr="00752FD1">
        <w:t>named</w:t>
      </w:r>
      <w:r w:rsidR="00887BEE" w:rsidRPr="00752FD1">
        <w:t xml:space="preserve"> type. The declaration is written in the declaration part</w:t>
      </w:r>
      <w:r w:rsidR="00BA5A04">
        <w:t>,</w:t>
      </w:r>
      <w:r w:rsidR="00887BEE" w:rsidRPr="00752FD1">
        <w:t xml:space="preserve"> </w:t>
      </w:r>
      <w:r w:rsidRPr="00752FD1">
        <w:t>starting</w:t>
      </w:r>
      <w:r w:rsidR="00887BEE" w:rsidRPr="00752FD1">
        <w:t xml:space="preserve"> with</w:t>
      </w:r>
      <w:r w:rsidR="00887BEE" w:rsidRPr="00887BEE">
        <w:t xml:space="preserve"> the keyword "type". </w:t>
      </w:r>
      <w:r>
        <w:t>So</w:t>
      </w:r>
      <w:r w:rsidR="00BA5A04">
        <w:t>,</w:t>
      </w:r>
      <w:r>
        <w:t xml:space="preserve"> as</w:t>
      </w:r>
      <w:r w:rsidRPr="00887BEE">
        <w:t xml:space="preserve"> </w:t>
      </w:r>
      <w:r w:rsidR="007B72CE">
        <w:t xml:space="preserve">with </w:t>
      </w:r>
      <w:r w:rsidR="00E659E5">
        <w:t>the other</w:t>
      </w:r>
      <w:r w:rsidRPr="00887BEE">
        <w:t xml:space="preserve"> declarations in </w:t>
      </w:r>
      <w:r w:rsidR="007B72CE">
        <w:t xml:space="preserve">the </w:t>
      </w:r>
      <w:r>
        <w:t>d</w:t>
      </w:r>
      <w:r w:rsidRPr="00887BEE">
        <w:t>eclaration section</w:t>
      </w:r>
      <w:r w:rsidR="000B7F6B">
        <w:t>,</w:t>
      </w:r>
      <w:r w:rsidRPr="00887BEE">
        <w:t xml:space="preserve"> </w:t>
      </w:r>
      <w:r w:rsidR="00E659E5">
        <w:t xml:space="preserve">the visibility is set according to </w:t>
      </w:r>
      <w:r w:rsidR="00B15222">
        <w:t xml:space="preserve">the </w:t>
      </w:r>
      <w:r w:rsidR="00E659E5">
        <w:t>parameter "scope"</w:t>
      </w:r>
      <w:r w:rsidR="00887BEE" w:rsidRPr="00887BEE">
        <w:t xml:space="preserve">. </w:t>
      </w:r>
      <w:r w:rsidR="008F6630">
        <w:t>The s</w:t>
      </w:r>
      <w:r w:rsidR="00D84C56" w:rsidRPr="00E060F7">
        <w:t xml:space="preserve">yntax </w:t>
      </w:r>
      <w:r w:rsidR="00B5105A">
        <w:t xml:space="preserve">of </w:t>
      </w:r>
      <w:r w:rsidR="008E0C84">
        <w:t xml:space="preserve">type </w:t>
      </w:r>
      <w:r w:rsidR="00D84C56" w:rsidRPr="00E060F7">
        <w:t>de</w:t>
      </w:r>
      <w:r w:rsidR="008F6630">
        <w:t>c</w:t>
      </w:r>
      <w:r w:rsidR="00D84C56" w:rsidRPr="00E060F7">
        <w:t>lara</w:t>
      </w:r>
      <w:r w:rsidR="00B5105A">
        <w:t>tion is</w:t>
      </w:r>
      <w:r w:rsidR="008F6630">
        <w:t xml:space="preserve"> described in</w:t>
      </w:r>
      <w:r w:rsidR="00D84C56" w:rsidRPr="00E060F7">
        <w:t xml:space="preserve"> [Doc 1]:</w:t>
      </w:r>
    </w:p>
    <w:p w14:paraId="4D48A74A" w14:textId="15667AB8" w:rsidR="00DC3400" w:rsidRDefault="00DC3400" w:rsidP="00D84C56">
      <w:pPr>
        <w:pStyle w:val="OdstavecSynteastyl"/>
        <w:rPr>
          <w:rFonts w:ascii="Consolas" w:hAnsi="Consolas" w:cs="Consolas"/>
        </w:rPr>
      </w:pPr>
      <w:r w:rsidRPr="00E060F7">
        <w:rPr>
          <w:rFonts w:ascii="Consolas" w:hAnsi="Consolas" w:cs="Consolas"/>
        </w:rPr>
        <w:t xml:space="preserve">type </w:t>
      </w:r>
      <w:r>
        <w:rPr>
          <w:rFonts w:ascii="Consolas" w:hAnsi="Consolas" w:cs="Consolas"/>
          <w:i/>
        </w:rPr>
        <w:t>name</w:t>
      </w:r>
      <w:r w:rsidRPr="00E060F7">
        <w:rPr>
          <w:rFonts w:ascii="Consolas" w:hAnsi="Consolas" w:cs="Consolas"/>
        </w:rPr>
        <w:t xml:space="preserve"> </w:t>
      </w:r>
      <w:r w:rsidR="00FD5D4B">
        <w:rPr>
          <w:rFonts w:ascii="Consolas" w:hAnsi="Consolas" w:cs="Consolas"/>
        </w:rPr>
        <w:t>type_specification</w:t>
      </w:r>
      <w:r>
        <w:rPr>
          <w:rFonts w:ascii="Consolas" w:hAnsi="Consolas" w:cs="Consolas"/>
        </w:rPr>
        <w:t xml:space="preserve"> (parameters);</w:t>
      </w:r>
    </w:p>
    <w:p w14:paraId="7746AA68" w14:textId="77777777" w:rsidR="00D84C56" w:rsidRPr="00E060F7" w:rsidRDefault="00887BEE" w:rsidP="00D84C56">
      <w:pPr>
        <w:pStyle w:val="OdstavecSynteastyl"/>
      </w:pPr>
      <w:r>
        <w:t>Example</w:t>
      </w:r>
      <w:r w:rsidR="00D84C56" w:rsidRPr="00E060F7">
        <w:t>:</w:t>
      </w:r>
    </w:p>
    <w:p w14:paraId="6D044087" w14:textId="77777777" w:rsidR="00D84C56" w:rsidRPr="00E060F7" w:rsidRDefault="00D84C56" w:rsidP="00522F6F">
      <w:pPr>
        <w:pStyle w:val="Zdrojovykod-zlutyboxSynteastyl"/>
        <w:shd w:val="clear" w:color="auto" w:fill="FFFFF5"/>
        <w:spacing w:before="60"/>
        <w:rPr>
          <w:color w:val="000000"/>
          <w:szCs w:val="16"/>
        </w:rPr>
      </w:pPr>
      <w:r w:rsidRPr="00E060F7">
        <w:rPr>
          <w:color w:val="000000"/>
          <w:szCs w:val="16"/>
        </w:rPr>
        <w:t>...</w:t>
      </w:r>
    </w:p>
    <w:p w14:paraId="572C78D9" w14:textId="77777777" w:rsidR="00D84C56" w:rsidRPr="00E060F7" w:rsidRDefault="00D84C56" w:rsidP="00522F6F">
      <w:pPr>
        <w:pStyle w:val="Zdrojovykod-zlutyboxSynteastyl"/>
        <w:shd w:val="clear" w:color="auto" w:fill="FFFFF5"/>
        <w:rPr>
          <w:color w:val="0070C0"/>
          <w:szCs w:val="16"/>
        </w:rPr>
      </w:pPr>
      <w:r w:rsidRPr="00E060F7">
        <w:rPr>
          <w:color w:val="0070C0"/>
          <w:szCs w:val="16"/>
        </w:rPr>
        <w:t>&lt;xd:declaration&gt;</w:t>
      </w:r>
    </w:p>
    <w:p w14:paraId="6024F5C5" w14:textId="77777777" w:rsidR="00D84C56" w:rsidRPr="00E060F7" w:rsidRDefault="00D84C56" w:rsidP="00522F6F">
      <w:pPr>
        <w:pStyle w:val="Zdrojovykod-zlutyboxSynteastyl"/>
        <w:shd w:val="clear" w:color="auto" w:fill="FFFFF5"/>
        <w:tabs>
          <w:tab w:val="left" w:pos="567"/>
          <w:tab w:val="left" w:pos="1276"/>
        </w:tabs>
        <w:rPr>
          <w:color w:val="000000"/>
          <w:szCs w:val="16"/>
        </w:rPr>
      </w:pPr>
      <w:r w:rsidRPr="00E060F7">
        <w:rPr>
          <w:color w:val="808080"/>
          <w:szCs w:val="16"/>
        </w:rPr>
        <w:tab/>
      </w:r>
      <w:r w:rsidRPr="00E060F7">
        <w:rPr>
          <w:color w:val="000000"/>
          <w:szCs w:val="16"/>
        </w:rPr>
        <w:t>type string7 string(7)</w:t>
      </w:r>
      <w:r w:rsidR="009A2293">
        <w:rPr>
          <w:color w:val="000000"/>
          <w:szCs w:val="16"/>
        </w:rPr>
        <w:t>;</w:t>
      </w:r>
    </w:p>
    <w:p w14:paraId="04F577B6" w14:textId="77777777" w:rsidR="00D84C56" w:rsidRPr="00E060F7" w:rsidRDefault="00D84C56" w:rsidP="00522F6F">
      <w:pPr>
        <w:pStyle w:val="Zdrojovykod-zlutyboxSynteastyl"/>
        <w:shd w:val="clear" w:color="auto" w:fill="FFFFF5"/>
        <w:tabs>
          <w:tab w:val="left" w:pos="567"/>
          <w:tab w:val="left" w:pos="1276"/>
        </w:tabs>
        <w:rPr>
          <w:color w:val="000000"/>
          <w:szCs w:val="16"/>
        </w:rPr>
      </w:pPr>
      <w:r w:rsidRPr="00E060F7">
        <w:rPr>
          <w:color w:val="808080"/>
          <w:szCs w:val="16"/>
        </w:rPr>
        <w:tab/>
      </w:r>
      <w:r w:rsidRPr="00E060F7">
        <w:rPr>
          <w:color w:val="000000"/>
          <w:szCs w:val="16"/>
        </w:rPr>
        <w:t xml:space="preserve">type rgbColor </w:t>
      </w:r>
      <w:r w:rsidR="00887BEE">
        <w:rPr>
          <w:color w:val="000000"/>
          <w:szCs w:val="16"/>
        </w:rPr>
        <w:t>enum</w:t>
      </w:r>
      <w:r w:rsidRPr="00E060F7">
        <w:rPr>
          <w:color w:val="000000"/>
          <w:szCs w:val="16"/>
        </w:rPr>
        <w:t>("red</w:t>
      </w:r>
      <w:r w:rsidR="00887BEE">
        <w:rPr>
          <w:color w:val="000000"/>
          <w:szCs w:val="16"/>
        </w:rPr>
        <w:t>",</w:t>
      </w:r>
      <w:r w:rsidRPr="00E060F7">
        <w:rPr>
          <w:color w:val="000000"/>
          <w:szCs w:val="16"/>
        </w:rPr>
        <w:t xml:space="preserve"> </w:t>
      </w:r>
      <w:r w:rsidR="00887BEE">
        <w:rPr>
          <w:color w:val="000000"/>
          <w:szCs w:val="16"/>
        </w:rPr>
        <w:t>"</w:t>
      </w:r>
      <w:r w:rsidRPr="00E060F7">
        <w:rPr>
          <w:color w:val="000000"/>
          <w:szCs w:val="16"/>
        </w:rPr>
        <w:t>green</w:t>
      </w:r>
      <w:r w:rsidR="00887BEE">
        <w:rPr>
          <w:color w:val="000000"/>
          <w:szCs w:val="16"/>
        </w:rPr>
        <w:t>",</w:t>
      </w:r>
      <w:r w:rsidRPr="00E060F7">
        <w:rPr>
          <w:color w:val="000000"/>
          <w:szCs w:val="16"/>
        </w:rPr>
        <w:t xml:space="preserve"> </w:t>
      </w:r>
      <w:r w:rsidR="00887BEE">
        <w:rPr>
          <w:color w:val="000000"/>
          <w:szCs w:val="16"/>
        </w:rPr>
        <w:t>"</w:t>
      </w:r>
      <w:r w:rsidRPr="00E060F7">
        <w:rPr>
          <w:color w:val="000000"/>
          <w:szCs w:val="16"/>
        </w:rPr>
        <w:t>blue");</w:t>
      </w:r>
    </w:p>
    <w:p w14:paraId="57FE3F3B" w14:textId="77777777" w:rsidR="00D84C56" w:rsidRPr="00E060F7" w:rsidRDefault="00D84C56" w:rsidP="00522F6F">
      <w:pPr>
        <w:pStyle w:val="Zdrojovykod-zlutyboxSynteastyl"/>
        <w:shd w:val="clear" w:color="auto" w:fill="FFFFF5"/>
        <w:tabs>
          <w:tab w:val="left" w:pos="567"/>
          <w:tab w:val="left" w:pos="1276"/>
        </w:tabs>
        <w:rPr>
          <w:color w:val="000000"/>
          <w:szCs w:val="16"/>
        </w:rPr>
      </w:pPr>
      <w:r w:rsidRPr="00E060F7">
        <w:rPr>
          <w:color w:val="000000"/>
          <w:szCs w:val="16"/>
        </w:rPr>
        <w:tab/>
        <w:t>...</w:t>
      </w:r>
    </w:p>
    <w:p w14:paraId="4FCCAA87"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&lt;/xd:declaration&gt;</w:t>
      </w:r>
    </w:p>
    <w:p w14:paraId="79B6CCB0"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w:t>
      </w:r>
    </w:p>
    <w:p w14:paraId="74D77F5C"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&lt;</w:t>
      </w:r>
      <w:r w:rsidR="009A2293">
        <w:rPr>
          <w:color w:val="0070C0"/>
          <w:szCs w:val="16"/>
        </w:rPr>
        <w:t>Item</w:t>
      </w:r>
      <w:r w:rsidRPr="00E060F7">
        <w:rPr>
          <w:color w:val="0070C0"/>
          <w:szCs w:val="16"/>
        </w:rPr>
        <w:t xml:space="preserve"> </w:t>
      </w:r>
      <w:r w:rsidRPr="00E060F7">
        <w:rPr>
          <w:color w:val="00B050"/>
          <w:szCs w:val="16"/>
        </w:rPr>
        <w:t>id</w:t>
      </w:r>
      <w:r w:rsidRPr="00E060F7">
        <w:rPr>
          <w:color w:val="000000"/>
          <w:szCs w:val="16"/>
        </w:rPr>
        <w:t>="</w:t>
      </w:r>
      <w:r w:rsidRPr="00E060F7">
        <w:rPr>
          <w:color w:val="984806"/>
          <w:szCs w:val="16"/>
        </w:rPr>
        <w:t>string7</w:t>
      </w:r>
      <w:r w:rsidRPr="00E060F7">
        <w:rPr>
          <w:color w:val="000000"/>
          <w:szCs w:val="16"/>
        </w:rPr>
        <w:t>"</w:t>
      </w:r>
      <w:r w:rsidRPr="00E060F7">
        <w:rPr>
          <w:color w:val="0070C0"/>
          <w:szCs w:val="16"/>
        </w:rPr>
        <w:t xml:space="preserve"> </w:t>
      </w:r>
      <w:r w:rsidR="00887BEE">
        <w:rPr>
          <w:color w:val="0070C0"/>
          <w:szCs w:val="16"/>
        </w:rPr>
        <w:t>color</w:t>
      </w:r>
      <w:r w:rsidRPr="00E060F7">
        <w:rPr>
          <w:color w:val="000000"/>
          <w:szCs w:val="16"/>
        </w:rPr>
        <w:t>="</w:t>
      </w:r>
      <w:r w:rsidRPr="00E060F7">
        <w:rPr>
          <w:color w:val="984806"/>
          <w:szCs w:val="16"/>
        </w:rPr>
        <w:t xml:space="preserve">optional </w:t>
      </w:r>
      <w:r w:rsidR="00887BEE" w:rsidRPr="00E060F7">
        <w:rPr>
          <w:color w:val="000000"/>
          <w:szCs w:val="16"/>
        </w:rPr>
        <w:t>rgbColor</w:t>
      </w:r>
      <w:r w:rsidRPr="00E060F7">
        <w:rPr>
          <w:color w:val="000000"/>
          <w:szCs w:val="16"/>
        </w:rPr>
        <w:t>"</w:t>
      </w:r>
      <w:r w:rsidR="009A2293">
        <w:rPr>
          <w:color w:val="000000"/>
          <w:szCs w:val="16"/>
        </w:rPr>
        <w:t xml:space="preserve"> </w:t>
      </w:r>
      <w:r w:rsidR="009A2293">
        <w:rPr>
          <w:color w:val="0070C0"/>
          <w:szCs w:val="16"/>
        </w:rPr>
        <w:t>/</w:t>
      </w:r>
      <w:r w:rsidR="009A2293" w:rsidRPr="00E060F7">
        <w:rPr>
          <w:color w:val="0070C0"/>
          <w:szCs w:val="16"/>
        </w:rPr>
        <w:t>&gt;</w:t>
      </w:r>
    </w:p>
    <w:p w14:paraId="0A3DDD58" w14:textId="77777777" w:rsidR="00D84C56" w:rsidRPr="00E060F7" w:rsidRDefault="00D84C56" w:rsidP="00522F6F">
      <w:pPr>
        <w:pStyle w:val="Zdrojovykod-zlutyboxSynteastyl"/>
        <w:shd w:val="clear" w:color="auto" w:fill="FFFFF5"/>
        <w:tabs>
          <w:tab w:val="left" w:pos="567"/>
          <w:tab w:val="left" w:pos="1276"/>
        </w:tabs>
      </w:pPr>
      <w:r w:rsidRPr="00E060F7">
        <w:rPr>
          <w:color w:val="0070C0"/>
          <w:szCs w:val="16"/>
        </w:rPr>
        <w:t>...</w:t>
      </w:r>
    </w:p>
    <w:p w14:paraId="02612242" w14:textId="4299C77E" w:rsidR="00D84C56" w:rsidRPr="00E060F7" w:rsidRDefault="008E0C84" w:rsidP="00D84C56">
      <w:pPr>
        <w:pStyle w:val="OdstavecSynteastyl"/>
      </w:pPr>
      <w:r>
        <w:t>The d</w:t>
      </w:r>
      <w:r w:rsidR="00BC1772" w:rsidRPr="00BC1772">
        <w:t xml:space="preserve">eclared type can also be written as </w:t>
      </w:r>
      <w:r w:rsidR="00BA5A04">
        <w:t xml:space="preserve">a </w:t>
      </w:r>
      <w:r w:rsidR="00BC1772" w:rsidRPr="00BC1772">
        <w:t>method</w:t>
      </w:r>
      <w:r w:rsidR="00E75BAF">
        <w:t xml:space="preserve"> invocation</w:t>
      </w:r>
      <w:r w:rsidR="00BC1772" w:rsidRPr="00BC1772">
        <w:t xml:space="preserve"> with </w:t>
      </w:r>
      <w:r w:rsidR="00E75BAF">
        <w:t xml:space="preserve">parameters in </w:t>
      </w:r>
      <w:r w:rsidR="00BC1772" w:rsidRPr="00BC1772">
        <w:t>brackets</w:t>
      </w:r>
      <w:r w:rsidR="00880265">
        <w:t xml:space="preserve">. </w:t>
      </w:r>
      <w:r w:rsidR="00880265" w:rsidRPr="00880265">
        <w:t>However, the list of parameters must be empty:</w:t>
      </w:r>
    </w:p>
    <w:p w14:paraId="636BF4AC"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w:t>
      </w:r>
    </w:p>
    <w:p w14:paraId="3F965B41" w14:textId="77777777" w:rsidR="009A2293" w:rsidRPr="00E060F7" w:rsidRDefault="009A2293" w:rsidP="00522F6F">
      <w:pPr>
        <w:pStyle w:val="Zdrojovykod-zlutyboxSynteastyl"/>
        <w:shd w:val="clear" w:color="auto" w:fill="FFFFF5"/>
        <w:tabs>
          <w:tab w:val="left" w:pos="567"/>
          <w:tab w:val="left" w:pos="1276"/>
        </w:tabs>
        <w:rPr>
          <w:color w:val="0070C0"/>
          <w:szCs w:val="16"/>
        </w:rPr>
      </w:pPr>
      <w:r w:rsidRPr="00E060F7">
        <w:rPr>
          <w:color w:val="0070C0"/>
          <w:szCs w:val="16"/>
        </w:rPr>
        <w:t>&lt;</w:t>
      </w:r>
      <w:r>
        <w:rPr>
          <w:color w:val="0070C0"/>
          <w:szCs w:val="16"/>
        </w:rPr>
        <w:t>Item</w:t>
      </w:r>
      <w:r w:rsidRPr="00E060F7">
        <w:rPr>
          <w:color w:val="0070C0"/>
          <w:szCs w:val="16"/>
        </w:rPr>
        <w:t xml:space="preserve"> </w:t>
      </w:r>
      <w:r w:rsidRPr="00E060F7">
        <w:rPr>
          <w:color w:val="00B050"/>
          <w:szCs w:val="16"/>
        </w:rPr>
        <w:t>id</w:t>
      </w:r>
      <w:r w:rsidRPr="00E060F7">
        <w:rPr>
          <w:color w:val="000000"/>
          <w:szCs w:val="16"/>
        </w:rPr>
        <w:t>="</w:t>
      </w:r>
      <w:r w:rsidRPr="00E060F7">
        <w:rPr>
          <w:color w:val="984806"/>
          <w:szCs w:val="16"/>
        </w:rPr>
        <w:t>string7</w:t>
      </w:r>
      <w:r>
        <w:rPr>
          <w:color w:val="984806"/>
          <w:szCs w:val="16"/>
        </w:rPr>
        <w:t>()</w:t>
      </w:r>
      <w:r w:rsidRPr="00E060F7">
        <w:rPr>
          <w:color w:val="000000"/>
          <w:szCs w:val="16"/>
        </w:rPr>
        <w:t>"</w:t>
      </w:r>
      <w:r w:rsidRPr="00E060F7">
        <w:rPr>
          <w:color w:val="0070C0"/>
          <w:szCs w:val="16"/>
        </w:rPr>
        <w:t xml:space="preserve"> </w:t>
      </w:r>
      <w:r>
        <w:rPr>
          <w:color w:val="0070C0"/>
          <w:szCs w:val="16"/>
        </w:rPr>
        <w:t>color</w:t>
      </w:r>
      <w:r w:rsidRPr="00E060F7">
        <w:rPr>
          <w:color w:val="000000"/>
          <w:szCs w:val="16"/>
        </w:rPr>
        <w:t>="</w:t>
      </w:r>
      <w:r w:rsidRPr="00E060F7">
        <w:rPr>
          <w:color w:val="984806"/>
          <w:szCs w:val="16"/>
        </w:rPr>
        <w:t>optiona</w:t>
      </w:r>
      <w:r>
        <w:rPr>
          <w:color w:val="984806"/>
          <w:szCs w:val="16"/>
        </w:rPr>
        <w:t>l rgbColor()</w:t>
      </w:r>
      <w:r w:rsidRPr="00E060F7">
        <w:rPr>
          <w:color w:val="000000"/>
          <w:szCs w:val="16"/>
        </w:rPr>
        <w:t>"</w:t>
      </w:r>
      <w:r>
        <w:rPr>
          <w:color w:val="000000"/>
          <w:szCs w:val="16"/>
        </w:rPr>
        <w:t xml:space="preserve"> </w:t>
      </w:r>
      <w:r>
        <w:rPr>
          <w:color w:val="0070C0"/>
          <w:szCs w:val="16"/>
        </w:rPr>
        <w:t>/</w:t>
      </w:r>
      <w:r w:rsidRPr="00E060F7">
        <w:rPr>
          <w:color w:val="0070C0"/>
          <w:szCs w:val="16"/>
        </w:rPr>
        <w:t>&gt;</w:t>
      </w:r>
    </w:p>
    <w:p w14:paraId="0637A542" w14:textId="77777777" w:rsidR="00D84C56" w:rsidRPr="00E060F7" w:rsidRDefault="00D84C56" w:rsidP="00522F6F">
      <w:pPr>
        <w:pStyle w:val="Zdrojovykod-zlutyboxSynteastyl"/>
        <w:shd w:val="clear" w:color="auto" w:fill="FFFFF5"/>
        <w:tabs>
          <w:tab w:val="left" w:pos="567"/>
          <w:tab w:val="left" w:pos="1276"/>
        </w:tabs>
      </w:pPr>
      <w:r w:rsidRPr="00E060F7">
        <w:rPr>
          <w:color w:val="0070C0"/>
          <w:szCs w:val="16"/>
        </w:rPr>
        <w:t>...</w:t>
      </w:r>
    </w:p>
    <w:p w14:paraId="1FCB83E2" w14:textId="2230FE48" w:rsidR="00D84C56" w:rsidRPr="008F6630" w:rsidRDefault="0099198C" w:rsidP="00AF24A6">
      <w:pPr>
        <w:pStyle w:val="Heading4"/>
      </w:pPr>
      <w:r w:rsidRPr="008F6630">
        <w:t xml:space="preserve">Command Block in </w:t>
      </w:r>
      <w:r w:rsidR="008F5906">
        <w:t>X-script</w:t>
      </w:r>
      <w:r w:rsidRPr="008F6630">
        <w:t xml:space="preserve"> </w:t>
      </w:r>
      <w:r w:rsidR="00B86CBE">
        <w:t>S</w:t>
      </w:r>
      <w:r w:rsidRPr="008F6630">
        <w:t>ection</w:t>
      </w:r>
    </w:p>
    <w:p w14:paraId="5D8F43B3" w14:textId="25478638" w:rsidR="00D84C56" w:rsidRPr="00E060F7" w:rsidRDefault="00AC058A" w:rsidP="00D84C56">
      <w:pPr>
        <w:pStyle w:val="OdstavecSynteastyl"/>
      </w:pPr>
      <w:r>
        <w:rPr>
          <w:noProof/>
          <w:lang w:val="cs-CZ" w:eastAsia="cs-CZ"/>
        </w:rPr>
        <mc:AlternateContent>
          <mc:Choice Requires="wps">
            <w:drawing>
              <wp:inline distT="0" distB="0" distL="0" distR="0" wp14:anchorId="45AFFCA7" wp14:editId="2544881F">
                <wp:extent cx="247650" cy="107950"/>
                <wp:effectExtent l="9525" t="19050" r="19050" b="6350"/>
                <wp:docPr id="574" name="Šipka doprava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064576E" id="Šipka doprava 24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03974">
        <w:fldChar w:fldCharType="begin"/>
      </w:r>
      <w:r w:rsidR="00803974">
        <w:instrText xml:space="preserve"> REF _Ref535160630 \r \h </w:instrText>
      </w:r>
      <w:r w:rsidR="00803974">
        <w:fldChar w:fldCharType="separate"/>
      </w:r>
      <w:r w:rsidR="007F02DC">
        <w:t>2.2</w:t>
      </w:r>
      <w:r w:rsidR="00803974">
        <w:fldChar w:fldCharType="end"/>
      </w:r>
      <w:r w:rsidR="00803974">
        <w:t xml:space="preserve"> </w:t>
      </w:r>
      <w:r w:rsidR="00803974">
        <w:fldChar w:fldCharType="begin"/>
      </w:r>
      <w:r w:rsidR="00803974">
        <w:instrText xml:space="preserve"> REF _Ref535160638 \h </w:instrText>
      </w:r>
      <w:r w:rsidR="00803974">
        <w:fldChar w:fldCharType="separate"/>
      </w:r>
      <w:r w:rsidR="007F02DC">
        <w:t>X-script</w:t>
      </w:r>
      <w:r w:rsidR="007F02DC" w:rsidRPr="00E060F7">
        <w:t xml:space="preserve"> of </w:t>
      </w:r>
      <w:r w:rsidR="007F02DC">
        <w:t>X-definition</w:t>
      </w:r>
      <w:r w:rsidR="00803974">
        <w:fldChar w:fldCharType="end"/>
      </w:r>
    </w:p>
    <w:p w14:paraId="5C25189F" w14:textId="2B8FC3BF" w:rsidR="00D84C56" w:rsidRPr="00E060F7" w:rsidRDefault="00AC058A" w:rsidP="00D84C56">
      <w:pPr>
        <w:pStyle w:val="OdstavecSynteastyl"/>
      </w:pPr>
      <w:r>
        <w:rPr>
          <w:noProof/>
          <w:lang w:val="cs-CZ" w:eastAsia="cs-CZ"/>
        </w:rPr>
        <mc:AlternateContent>
          <mc:Choice Requires="wps">
            <w:drawing>
              <wp:inline distT="0" distB="0" distL="0" distR="0" wp14:anchorId="3E16B783" wp14:editId="56888D11">
                <wp:extent cx="247650" cy="107950"/>
                <wp:effectExtent l="9525" t="19050" r="19050" b="6350"/>
                <wp:docPr id="573" name="Šipka doprava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625DFC" id="Šipka doprava 24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_Ref341370858 \r \h </w:instrText>
      </w:r>
      <w:r w:rsidR="00EF650E" w:rsidRPr="00E060F7">
        <w:fldChar w:fldCharType="separate"/>
      </w:r>
      <w:r w:rsidR="007F02DC">
        <w:t>4.5</w:t>
      </w:r>
      <w:r w:rsidR="00EF650E"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7F02DC" w:rsidRPr="00E060F7">
        <w:t>Events and Actions</w:t>
      </w:r>
      <w:r w:rsidR="00803974">
        <w:fldChar w:fldCharType="end"/>
      </w:r>
    </w:p>
    <w:p w14:paraId="162E6980" w14:textId="6DCE184A" w:rsidR="007F1F57" w:rsidRPr="00CD6956" w:rsidRDefault="008E0C84" w:rsidP="007F1F57">
      <w:pPr>
        <w:pStyle w:val="OdstavecSynteastyl"/>
      </w:pPr>
      <w:r>
        <w:t>I</w:t>
      </w:r>
      <w:r w:rsidRPr="00CD6956">
        <w:t xml:space="preserve">n </w:t>
      </w:r>
      <w:r w:rsidR="00FD5D4B">
        <w:t>an</w:t>
      </w:r>
      <w:r w:rsidRPr="00CD6956">
        <w:t xml:space="preserve"> </w:t>
      </w:r>
      <w:r w:rsidR="008F5906">
        <w:t>X-script</w:t>
      </w:r>
      <w:r w:rsidRPr="00CD6956">
        <w:t xml:space="preserve"> section</w:t>
      </w:r>
      <w:r w:rsidR="00B15222">
        <w:t>,</w:t>
      </w:r>
      <w:r w:rsidRPr="00CD6956">
        <w:t xml:space="preserve"> </w:t>
      </w:r>
      <w:r w:rsidR="00C33E21" w:rsidRPr="00CD6956">
        <w:t xml:space="preserve">you </w:t>
      </w:r>
      <w:r w:rsidR="006C1471">
        <w:t xml:space="preserve">can </w:t>
      </w:r>
      <w:r w:rsidR="00C33E21" w:rsidRPr="00CD6956">
        <w:t xml:space="preserve">write </w:t>
      </w:r>
      <w:r w:rsidR="009A2293">
        <w:t>a</w:t>
      </w:r>
      <w:r w:rsidR="00C33E21" w:rsidRPr="00CD6956">
        <w:t xml:space="preserve"> statement </w:t>
      </w:r>
      <w:r>
        <w:t xml:space="preserve">block </w:t>
      </w:r>
      <w:r w:rsidR="00C33E21" w:rsidRPr="00CD6956">
        <w:t>(</w:t>
      </w:r>
      <w:r w:rsidR="00FD5D4B">
        <w:t>i.e.</w:t>
      </w:r>
      <w:r w:rsidR="00C33E21" w:rsidRPr="00CD6956">
        <w:t xml:space="preserve">, a sequence of </w:t>
      </w:r>
      <w:r>
        <w:t>statement</w:t>
      </w:r>
      <w:r w:rsidR="00C33E21" w:rsidRPr="00CD6956">
        <w:t xml:space="preserve">s) </w:t>
      </w:r>
      <w:r w:rsidR="00B15222">
        <w:t>that</w:t>
      </w:r>
      <w:r w:rsidR="00C33E21" w:rsidRPr="00CD6956">
        <w:t xml:space="preserve"> is bounded by brackets (</w:t>
      </w:r>
      <w:r w:rsidR="00CD6956">
        <w:t xml:space="preserve"> "</w:t>
      </w:r>
      <w:r w:rsidR="00C33E21" w:rsidRPr="00CD6956">
        <w:t>{</w:t>
      </w:r>
      <w:r w:rsidR="00CD6956">
        <w:t xml:space="preserve">" </w:t>
      </w:r>
      <w:r w:rsidR="00C33E21" w:rsidRPr="00CD6956">
        <w:t>a</w:t>
      </w:r>
      <w:r w:rsidR="00CD6956">
        <w:t>nd "</w:t>
      </w:r>
      <w:r w:rsidR="00C33E21" w:rsidRPr="00CD6956">
        <w:t>}</w:t>
      </w:r>
      <w:r w:rsidR="00CD6956">
        <w:t xml:space="preserve">" </w:t>
      </w:r>
      <w:r w:rsidR="00C33E21" w:rsidRPr="00CD6956">
        <w:t xml:space="preserve">). </w:t>
      </w:r>
      <w:r w:rsidR="0099198C" w:rsidRPr="00CD6956">
        <w:t>Th</w:t>
      </w:r>
      <w:r w:rsidR="00CD6956">
        <w:t>e</w:t>
      </w:r>
      <w:r w:rsidR="0099198C" w:rsidRPr="00CD6956">
        <w:t xml:space="preserve"> </w:t>
      </w:r>
      <w:r w:rsidR="00CD6956">
        <w:t xml:space="preserve">statement </w:t>
      </w:r>
      <w:r w:rsidR="0099198C" w:rsidRPr="00CD6956">
        <w:t xml:space="preserve">block is similar to </w:t>
      </w:r>
      <w:r w:rsidR="00883FFE">
        <w:t>a</w:t>
      </w:r>
      <w:r w:rsidR="0099198C" w:rsidRPr="00CD6956">
        <w:t xml:space="preserve"> </w:t>
      </w:r>
      <w:r w:rsidR="00AF24A6" w:rsidRPr="00CD6956">
        <w:t xml:space="preserve">statement </w:t>
      </w:r>
      <w:r w:rsidR="0099198C" w:rsidRPr="00CD6956">
        <w:t>block in the method declaration (</w:t>
      </w:r>
      <w:r w:rsidR="00FD5D4B">
        <w:t>i.e.,</w:t>
      </w:r>
      <w:r w:rsidR="0099198C" w:rsidRPr="00CD6956">
        <w:t xml:space="preserve"> it may contain a </w:t>
      </w:r>
      <w:r w:rsidR="00CD6956">
        <w:t>"</w:t>
      </w:r>
      <w:r w:rsidR="0099198C" w:rsidRPr="00CD6956">
        <w:rPr>
          <w:rFonts w:ascii="Consolas" w:hAnsi="Consolas"/>
        </w:rPr>
        <w:t>return</w:t>
      </w:r>
      <w:r w:rsidR="00CD6956">
        <w:t>"</w:t>
      </w:r>
      <w:r w:rsidR="00AF24A6" w:rsidRPr="00CD6956">
        <w:t xml:space="preserve"> statement)</w:t>
      </w:r>
      <w:r w:rsidR="00C33E21" w:rsidRPr="00CD6956">
        <w:t>:</w:t>
      </w:r>
    </w:p>
    <w:p w14:paraId="0D920FE5" w14:textId="77777777" w:rsidR="007F1F57" w:rsidRPr="00843228" w:rsidRDefault="007F1F57" w:rsidP="00522F6F">
      <w:pPr>
        <w:pStyle w:val="Zdrojovykod-zlutyboxSynteastyl"/>
        <w:pBdr>
          <w:right w:val="single" w:sz="4" w:space="3" w:color="auto"/>
        </w:pBdr>
        <w:shd w:val="clear" w:color="auto" w:fill="FFFFF5"/>
        <w:tabs>
          <w:tab w:val="left" w:pos="567"/>
          <w:tab w:val="left" w:pos="1276"/>
        </w:tabs>
        <w:spacing w:before="60"/>
        <w:rPr>
          <w:color w:val="000000"/>
          <w:szCs w:val="16"/>
        </w:rPr>
      </w:pPr>
      <w:r w:rsidRPr="00843228">
        <w:rPr>
          <w:color w:val="0070C0"/>
        </w:rPr>
        <w:lastRenderedPageBreak/>
        <w:t>&lt;V</w:t>
      </w:r>
      <w:r>
        <w:rPr>
          <w:color w:val="0070C0"/>
        </w:rPr>
        <w:t>ehicle</w:t>
      </w:r>
      <w:r w:rsidRPr="00843228">
        <w:t xml:space="preserve"> </w:t>
      </w:r>
      <w:r w:rsidRPr="00843228">
        <w:rPr>
          <w:color w:val="00B050"/>
        </w:rPr>
        <w:t>xd:script</w:t>
      </w:r>
      <w:r w:rsidRPr="00843228">
        <w:t xml:space="preserve"> = </w:t>
      </w:r>
      <w:r w:rsidRPr="00843228">
        <w:rPr>
          <w:szCs w:val="16"/>
        </w:rPr>
        <w:t>"</w:t>
      </w:r>
      <w:r w:rsidRPr="00843228">
        <w:rPr>
          <w:color w:val="984806"/>
          <w:szCs w:val="16"/>
        </w:rPr>
        <w:t>occurs 1..100;</w:t>
      </w:r>
    </w:p>
    <w:p w14:paraId="3778871A" w14:textId="77777777" w:rsidR="007F1F57" w:rsidRPr="00843228" w:rsidRDefault="007F1F57" w:rsidP="00522F6F">
      <w:pPr>
        <w:pStyle w:val="Zdrojovykod-zlutyboxSynteastyl"/>
        <w:pBdr>
          <w:right w:val="single" w:sz="4" w:space="3" w:color="auto"/>
        </w:pBdr>
        <w:shd w:val="clear" w:color="auto" w:fill="FFFFF5"/>
        <w:tabs>
          <w:tab w:val="left" w:pos="567"/>
          <w:tab w:val="left" w:pos="993"/>
        </w:tabs>
        <w:rPr>
          <w:color w:val="FF0000"/>
          <w:szCs w:val="16"/>
        </w:rPr>
      </w:pPr>
      <w:r w:rsidRPr="00843228">
        <w:rPr>
          <w:color w:val="000000"/>
          <w:szCs w:val="16"/>
        </w:rPr>
        <w:tab/>
      </w:r>
      <w:r w:rsidRPr="00843228">
        <w:rPr>
          <w:color w:val="000000"/>
          <w:szCs w:val="16"/>
        </w:rPr>
        <w:tab/>
      </w:r>
      <w:r w:rsidRPr="00843228">
        <w:rPr>
          <w:color w:val="FF0000"/>
          <w:szCs w:val="16"/>
        </w:rPr>
        <w:t>onAbsence {</w:t>
      </w:r>
    </w:p>
    <w:p w14:paraId="25E3D227" w14:textId="77777777" w:rsidR="007F1F57" w:rsidRPr="00843228" w:rsidRDefault="007F1F57" w:rsidP="00522F6F">
      <w:pPr>
        <w:pStyle w:val="Zdrojovykod-zlutyboxSynteastyl"/>
        <w:pBdr>
          <w:right w:val="single" w:sz="4" w:space="3" w:color="auto"/>
        </w:pBdr>
        <w:shd w:val="clear" w:color="auto" w:fill="FFFFF5"/>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E</w:t>
      </w:r>
      <w:r w:rsidRPr="00843228">
        <w:rPr>
          <w:color w:val="FF0000"/>
        </w:rPr>
        <w:t>lement V</w:t>
      </w:r>
      <w:r w:rsidR="00803974">
        <w:rPr>
          <w:color w:val="FF0000"/>
        </w:rPr>
        <w:t>ehicle is missing</w:t>
      </w:r>
      <w:r w:rsidRPr="00843228">
        <w:rPr>
          <w:color w:val="FF0000"/>
        </w:rPr>
        <w:t>.'</w:t>
      </w:r>
      <w:r w:rsidRPr="00843228">
        <w:rPr>
          <w:color w:val="FF0000"/>
          <w:szCs w:val="16"/>
        </w:rPr>
        <w:t>);</w:t>
      </w:r>
    </w:p>
    <w:p w14:paraId="3001F69D" w14:textId="6CD8EBE6" w:rsidR="007F1F57" w:rsidRDefault="007F1F57" w:rsidP="00522F6F">
      <w:pPr>
        <w:pStyle w:val="Zdrojovykod-zlutyboxSynteastyl"/>
        <w:pBdr>
          <w:right w:val="single" w:sz="4" w:space="3" w:color="auto"/>
        </w:pBdr>
        <w:shd w:val="clear" w:color="auto" w:fill="FFFFF5"/>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FD5D4B">
        <w:t>Required</w:t>
      </w:r>
      <w:r w:rsidR="00FD5D4B" w:rsidDel="00FD5D4B">
        <w:rPr>
          <w:color w:val="FF0000"/>
        </w:rPr>
        <w:t xml:space="preserve"> </w:t>
      </w:r>
      <w:r w:rsidR="00803974">
        <w:rPr>
          <w:color w:val="FF0000"/>
        </w:rPr>
        <w:t>m</w:t>
      </w:r>
      <w:r w:rsidRPr="00843228">
        <w:rPr>
          <w:color w:val="FF0000"/>
        </w:rPr>
        <w:t>in</w:t>
      </w:r>
      <w:r w:rsidR="00803974">
        <w:rPr>
          <w:color w:val="FF0000"/>
        </w:rPr>
        <w:t>imum</w:t>
      </w:r>
      <w:r w:rsidRPr="00843228">
        <w:rPr>
          <w:color w:val="FF0000"/>
        </w:rPr>
        <w:t xml:space="preserve"> 1</w:t>
      </w:r>
      <w:r w:rsidR="00803974">
        <w:rPr>
          <w:color w:val="FF0000"/>
        </w:rPr>
        <w:t xml:space="preserve"> </w:t>
      </w:r>
      <w:r w:rsidR="005B2FF8">
        <w:rPr>
          <w:color w:val="FF0000"/>
        </w:rPr>
        <w:t>occurrence</w:t>
      </w:r>
      <w:r w:rsidRPr="00843228">
        <w:rPr>
          <w:color w:val="FF0000"/>
        </w:rPr>
        <w:t>.'</w:t>
      </w:r>
      <w:r w:rsidRPr="00843228">
        <w:rPr>
          <w:color w:val="FF0000"/>
          <w:szCs w:val="16"/>
        </w:rPr>
        <w:t>);</w:t>
      </w:r>
    </w:p>
    <w:p w14:paraId="565EB3B5" w14:textId="77777777" w:rsidR="00AF24A6" w:rsidRPr="00843228" w:rsidRDefault="00AF24A6" w:rsidP="00522F6F">
      <w:pPr>
        <w:pStyle w:val="Zdrojovykod-zlutyboxSynteastyl"/>
        <w:pBdr>
          <w:right w:val="single" w:sz="4" w:space="3" w:color="auto"/>
        </w:pBdr>
        <w:shd w:val="clear" w:color="auto" w:fill="FFFFF5"/>
        <w:tabs>
          <w:tab w:val="left" w:pos="567"/>
          <w:tab w:val="left" w:pos="993"/>
        </w:tabs>
        <w:rPr>
          <w:color w:val="FF0000"/>
          <w:szCs w:val="16"/>
        </w:rPr>
      </w:pPr>
      <w:r>
        <w:rPr>
          <w:color w:val="FF0000"/>
          <w:szCs w:val="16"/>
        </w:rPr>
        <w:tab/>
      </w:r>
      <w:r>
        <w:rPr>
          <w:color w:val="FF0000"/>
          <w:szCs w:val="16"/>
        </w:rPr>
        <w:tab/>
      </w:r>
      <w:r>
        <w:rPr>
          <w:color w:val="FF0000"/>
          <w:szCs w:val="16"/>
        </w:rPr>
        <w:tab/>
        <w:t>return;</w:t>
      </w:r>
    </w:p>
    <w:p w14:paraId="0A211C52" w14:textId="77777777" w:rsidR="007F1F57" w:rsidRPr="00843228" w:rsidRDefault="007F1F57" w:rsidP="00522F6F">
      <w:pPr>
        <w:pStyle w:val="Zdrojovykod-zlutyboxSynteastyl"/>
        <w:pBdr>
          <w:right w:val="single" w:sz="4" w:space="3" w:color="auto"/>
        </w:pBdr>
        <w:shd w:val="clear" w:color="auto" w:fill="FFFFF5"/>
        <w:tabs>
          <w:tab w:val="left" w:pos="567"/>
          <w:tab w:val="left" w:pos="993"/>
        </w:tabs>
        <w:rPr>
          <w:color w:val="000000"/>
          <w:szCs w:val="16"/>
        </w:rPr>
      </w:pPr>
      <w:r w:rsidRPr="00843228">
        <w:rPr>
          <w:color w:val="FF0000"/>
          <w:szCs w:val="16"/>
        </w:rPr>
        <w:tab/>
      </w:r>
      <w:r w:rsidRPr="00843228">
        <w:rPr>
          <w:color w:val="FF0000"/>
          <w:szCs w:val="16"/>
        </w:rPr>
        <w:tab/>
        <w:t>}</w:t>
      </w:r>
    </w:p>
    <w:p w14:paraId="3348290B" w14:textId="58DED841" w:rsidR="007F1F57" w:rsidRDefault="007F1F57" w:rsidP="00522F6F">
      <w:pPr>
        <w:pStyle w:val="Zdrojovykod-zlutyboxSynteastyl"/>
        <w:pBdr>
          <w:right w:val="single" w:sz="4" w:space="3" w:color="auto"/>
        </w:pBdr>
        <w:shd w:val="clear" w:color="auto" w:fill="FFFFF5"/>
        <w:tabs>
          <w:tab w:val="left" w:pos="567"/>
          <w:tab w:val="left" w:pos="993"/>
        </w:tabs>
        <w:rPr>
          <w:szCs w:val="16"/>
        </w:rPr>
      </w:pPr>
      <w:r w:rsidRPr="00843228">
        <w:rPr>
          <w:color w:val="000000"/>
          <w:szCs w:val="16"/>
        </w:rPr>
        <w:tab/>
      </w:r>
      <w:r w:rsidRPr="00843228">
        <w:rPr>
          <w:color w:val="000000"/>
          <w:szCs w:val="16"/>
        </w:rPr>
        <w:tab/>
      </w:r>
      <w:r w:rsidRPr="00843228">
        <w:rPr>
          <w:color w:val="984806"/>
          <w:szCs w:val="16"/>
        </w:rPr>
        <w:t xml:space="preserve">onExcess </w:t>
      </w:r>
      <w:r w:rsidR="00AF24A6">
        <w:rPr>
          <w:color w:val="984806"/>
          <w:szCs w:val="16"/>
        </w:rPr>
        <w:t xml:space="preserve">{ </w:t>
      </w:r>
      <w:r w:rsidRPr="00843228">
        <w:rPr>
          <w:color w:val="984806"/>
          <w:szCs w:val="16"/>
        </w:rPr>
        <w:t>outln(</w:t>
      </w:r>
      <w:r w:rsidRPr="00843228">
        <w:rPr>
          <w:color w:val="984806"/>
        </w:rPr>
        <w:t>'Max</w:t>
      </w:r>
      <w:r w:rsidR="00803974">
        <w:rPr>
          <w:color w:val="984806"/>
        </w:rPr>
        <w:t>imum</w:t>
      </w:r>
      <w:r w:rsidRPr="00843228">
        <w:rPr>
          <w:color w:val="984806"/>
        </w:rPr>
        <w:t xml:space="preserve"> 100 </w:t>
      </w:r>
      <w:r w:rsidR="005B2FF8">
        <w:rPr>
          <w:color w:val="984806"/>
        </w:rPr>
        <w:t>occurrences</w:t>
      </w:r>
      <w:r w:rsidRPr="00843228">
        <w:rPr>
          <w:color w:val="984806"/>
        </w:rPr>
        <w:t>.'</w:t>
      </w:r>
      <w:r w:rsidRPr="00843228">
        <w:rPr>
          <w:color w:val="984806"/>
          <w:szCs w:val="16"/>
        </w:rPr>
        <w:t>)</w:t>
      </w:r>
      <w:r>
        <w:rPr>
          <w:color w:val="984806"/>
          <w:szCs w:val="16"/>
        </w:rPr>
        <w:t>;</w:t>
      </w:r>
      <w:r w:rsidR="00AF24A6">
        <w:rPr>
          <w:color w:val="984806"/>
          <w:szCs w:val="16"/>
        </w:rPr>
        <w:t xml:space="preserve"> }</w:t>
      </w:r>
      <w:r w:rsidRPr="00843228">
        <w:rPr>
          <w:szCs w:val="16"/>
        </w:rPr>
        <w:t>"</w:t>
      </w:r>
    </w:p>
    <w:p w14:paraId="725B47C3" w14:textId="77777777" w:rsidR="00AF24A6" w:rsidRPr="00843228" w:rsidRDefault="00AF24A6" w:rsidP="00522F6F">
      <w:pPr>
        <w:pStyle w:val="Zdrojovykod-zlutyboxSynteastyl"/>
        <w:pBdr>
          <w:right w:val="single" w:sz="4" w:space="3" w:color="auto"/>
        </w:pBdr>
        <w:shd w:val="clear" w:color="auto" w:fill="FFFFF5"/>
        <w:tabs>
          <w:tab w:val="left" w:pos="567"/>
          <w:tab w:val="left" w:pos="993"/>
        </w:tabs>
      </w:pPr>
      <w:r>
        <w:rPr>
          <w:szCs w:val="16"/>
        </w:rPr>
        <w:tab/>
        <w:t>...</w:t>
      </w:r>
    </w:p>
    <w:p w14:paraId="32DCE998" w14:textId="77777777" w:rsidR="007F1F57" w:rsidRPr="00843228" w:rsidRDefault="007F1F57" w:rsidP="00522F6F">
      <w:pPr>
        <w:pStyle w:val="Zdrojovykod-zlutyboxSynteastyl"/>
        <w:pBdr>
          <w:right w:val="single" w:sz="4" w:space="3" w:color="auto"/>
        </w:pBdr>
        <w:shd w:val="clear" w:color="auto" w:fill="FFFFF5"/>
        <w:tabs>
          <w:tab w:val="left" w:pos="567"/>
          <w:tab w:val="left" w:pos="1276"/>
        </w:tabs>
      </w:pPr>
    </w:p>
    <w:p w14:paraId="5FFA3978" w14:textId="4BAC7D5C" w:rsidR="00D84C56" w:rsidRPr="006C1471" w:rsidRDefault="006C1471" w:rsidP="00AF24A6">
      <w:pPr>
        <w:pStyle w:val="Heading4"/>
      </w:pPr>
      <w:bookmarkStart w:id="260" w:name="_Toc354676963"/>
      <w:r w:rsidRPr="006C1471">
        <w:t>Statement</w:t>
      </w:r>
      <w:r w:rsidR="00AF24A6" w:rsidRPr="006C1471">
        <w:t xml:space="preserve"> Block in the </w:t>
      </w:r>
      <w:r w:rsidR="008F5906">
        <w:t>X-script</w:t>
      </w:r>
      <w:r w:rsidR="007A4AE7">
        <w:t xml:space="preserve"> </w:t>
      </w:r>
      <w:r w:rsidR="00C33E21" w:rsidRPr="006C1471">
        <w:t xml:space="preserve">Sections </w:t>
      </w:r>
      <w:r w:rsidR="00B86CBE">
        <w:t>R</w:t>
      </w:r>
      <w:r w:rsidR="00C33E21" w:rsidRPr="006C1471">
        <w:t>equiring Return Value</w:t>
      </w:r>
      <w:bookmarkEnd w:id="260"/>
    </w:p>
    <w:p w14:paraId="1D7B94DA" w14:textId="09BDCEF7" w:rsidR="00D84C56" w:rsidRPr="00E060F7" w:rsidRDefault="00AC058A" w:rsidP="00D84C56">
      <w:pPr>
        <w:pStyle w:val="OdstavecSynteastyl"/>
      </w:pPr>
      <w:r>
        <w:rPr>
          <w:noProof/>
          <w:lang w:val="cs-CZ" w:eastAsia="cs-CZ"/>
        </w:rPr>
        <mc:AlternateContent>
          <mc:Choice Requires="wps">
            <w:drawing>
              <wp:inline distT="0" distB="0" distL="0" distR="0" wp14:anchorId="56D7833A" wp14:editId="24C596A4">
                <wp:extent cx="247650" cy="107950"/>
                <wp:effectExtent l="9525" t="19050" r="19050" b="6350"/>
                <wp:docPr id="572" name="Šipka doprava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04590D2" id="Šipka doprava 24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7F02DC">
        <w:t>8.1</w:t>
      </w:r>
      <w:r w:rsidR="00EF650E" w:rsidRPr="00E060F7">
        <w:fldChar w:fldCharType="end"/>
      </w:r>
      <w:r w:rsidR="00803974">
        <w:t xml:space="preserve"> </w:t>
      </w:r>
      <w:r w:rsidR="00803974">
        <w:fldChar w:fldCharType="begin"/>
      </w:r>
      <w:r w:rsidR="00803974">
        <w:instrText xml:space="preserve"> REF _Ref353373618 \h </w:instrText>
      </w:r>
      <w:r w:rsidR="00803974">
        <w:fldChar w:fldCharType="separate"/>
      </w:r>
      <w:r w:rsidR="007F02DC" w:rsidRPr="00E060F7">
        <w:t xml:space="preserve">Create </w:t>
      </w:r>
      <w:r w:rsidR="007F02DC">
        <w:t>a S</w:t>
      </w:r>
      <w:r w:rsidR="007F02DC" w:rsidRPr="00E060F7">
        <w:t>e</w:t>
      </w:r>
      <w:r w:rsidR="007F02DC">
        <w:t>ction in</w:t>
      </w:r>
      <w:r w:rsidR="007F02DC" w:rsidRPr="00E060F7">
        <w:t xml:space="preserve"> </w:t>
      </w:r>
      <w:r w:rsidR="007F02DC">
        <w:t>X-script</w:t>
      </w:r>
      <w:r w:rsidR="00803974">
        <w:fldChar w:fldCharType="end"/>
      </w:r>
    </w:p>
    <w:p w14:paraId="290A2406" w14:textId="1B19661C" w:rsidR="00D84C56" w:rsidRPr="00E060F7" w:rsidRDefault="00C33E21" w:rsidP="00D84C56">
      <w:pPr>
        <w:pStyle w:val="OdstavecSynteastyl"/>
      </w:pPr>
      <w:r w:rsidRPr="00C33E21">
        <w:t xml:space="preserve">If </w:t>
      </w:r>
      <w:r w:rsidR="00FD5D4B">
        <w:t>an</w:t>
      </w:r>
      <w:r w:rsidRPr="00C33E21">
        <w:t xml:space="preserve"> </w:t>
      </w:r>
      <w:r w:rsidR="008F5906">
        <w:t>X-script</w:t>
      </w:r>
      <w:r w:rsidRPr="00C33E21">
        <w:t xml:space="preserve"> </w:t>
      </w:r>
      <w:r w:rsidR="006C1471">
        <w:t>statement</w:t>
      </w:r>
      <w:r w:rsidRPr="00C33E21">
        <w:t xml:space="preserve"> block is </w:t>
      </w:r>
      <w:r w:rsidR="006C1471">
        <w:t>specified</w:t>
      </w:r>
      <w:r w:rsidRPr="00C33E21">
        <w:t xml:space="preserve"> in a section that requires a value </w:t>
      </w:r>
      <w:r w:rsidR="006C1471">
        <w:t>(</w:t>
      </w:r>
      <w:r w:rsidRPr="00C33E21">
        <w:t xml:space="preserve">such as </w:t>
      </w:r>
      <w:r w:rsidR="005005A6">
        <w:t>the</w:t>
      </w:r>
      <w:r w:rsidRPr="00C33E21">
        <w:t xml:space="preserve"> create</w:t>
      </w:r>
      <w:r w:rsidR="005005A6">
        <w:t xml:space="preserve"> section</w:t>
      </w:r>
      <w:r w:rsidRPr="00C33E21">
        <w:t xml:space="preserve">, </w:t>
      </w:r>
      <w:r w:rsidR="005005A6">
        <w:t xml:space="preserve">the </w:t>
      </w:r>
      <w:r w:rsidRPr="0099198C">
        <w:rPr>
          <w:rFonts w:ascii="Consolas" w:hAnsi="Consolas"/>
        </w:rPr>
        <w:t>match</w:t>
      </w:r>
      <w:r w:rsidR="005005A6">
        <w:t xml:space="preserve"> section</w:t>
      </w:r>
      <w:r w:rsidR="00B15222">
        <w:t>,</w:t>
      </w:r>
      <w:r w:rsidRPr="00C33E21">
        <w:t xml:space="preserve"> or </w:t>
      </w:r>
      <w:r w:rsidR="007A4AE7">
        <w:t>a</w:t>
      </w:r>
      <w:r w:rsidR="005005A6">
        <w:t xml:space="preserve"> </w:t>
      </w:r>
      <w:r w:rsidR="007A4AE7">
        <w:t>validation</w:t>
      </w:r>
      <w:r w:rsidRPr="00C33E21">
        <w:t xml:space="preserve"> method</w:t>
      </w:r>
      <w:r w:rsidR="006C1471">
        <w:t>)</w:t>
      </w:r>
      <w:r w:rsidRPr="00C33E21">
        <w:t xml:space="preserve">, the corresponding data must be returned </w:t>
      </w:r>
      <w:r w:rsidR="006C1471">
        <w:t>with</w:t>
      </w:r>
      <w:r w:rsidRPr="00C33E21">
        <w:t xml:space="preserve"> the </w:t>
      </w:r>
      <w:r w:rsidR="006C1471">
        <w:t>"</w:t>
      </w:r>
      <w:r w:rsidRPr="00C33E21">
        <w:t>return</w:t>
      </w:r>
      <w:r w:rsidR="006C1471">
        <w:t>"</w:t>
      </w:r>
      <w:r w:rsidRPr="00C33E21">
        <w:t xml:space="preserve"> statement</w:t>
      </w:r>
      <w:r w:rsidR="005005A6">
        <w:t xml:space="preserve"> followed by the result value</w:t>
      </w:r>
      <w:r w:rsidRPr="00C33E21">
        <w:t>:</w:t>
      </w:r>
    </w:p>
    <w:p w14:paraId="0514AFD5" w14:textId="4E30BDBB" w:rsidR="007A4AE7" w:rsidRPr="00E060F7" w:rsidRDefault="007A4AE7" w:rsidP="000C751B">
      <w:pPr>
        <w:pStyle w:val="Zdrojovykod-zlutyboxSynteastyl"/>
        <w:keepLines/>
        <w:shd w:val="clear" w:color="auto" w:fill="FFFFF5"/>
        <w:tabs>
          <w:tab w:val="left" w:pos="567"/>
          <w:tab w:val="left" w:pos="1276"/>
        </w:tabs>
        <w:spacing w:before="60"/>
        <w:rPr>
          <w:szCs w:val="16"/>
        </w:rPr>
      </w:pPr>
      <w:r w:rsidRPr="00E060F7">
        <w:rPr>
          <w:color w:val="0070C0"/>
        </w:rPr>
        <w:t>&lt;xd:def</w:t>
      </w:r>
      <w:r>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5AA33F5" w14:textId="77777777" w:rsidR="007A4AE7" w:rsidRPr="00E060F7" w:rsidRDefault="007A4AE7" w:rsidP="00522F6F">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Pr>
          <w:color w:val="984806"/>
          <w:szCs w:val="16"/>
        </w:rPr>
        <w:t>accidents</w:t>
      </w:r>
      <w:r w:rsidRPr="00E060F7">
        <w:rPr>
          <w:szCs w:val="16"/>
        </w:rPr>
        <w:t>"</w:t>
      </w:r>
    </w:p>
    <w:p w14:paraId="6D97EC9B" w14:textId="77777777" w:rsidR="007A4AE7" w:rsidRPr="00E060F7" w:rsidRDefault="007A4AE7" w:rsidP="00522F6F">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Pr>
          <w:color w:val="984806"/>
          <w:szCs w:val="16"/>
        </w:rPr>
        <w:t>Accidents</w:t>
      </w:r>
      <w:r w:rsidRPr="00E060F7">
        <w:rPr>
          <w:szCs w:val="16"/>
        </w:rPr>
        <w:t>"</w:t>
      </w:r>
      <w:r w:rsidRPr="00E060F7">
        <w:rPr>
          <w:color w:val="0070C0"/>
          <w:szCs w:val="16"/>
        </w:rPr>
        <w:t>&gt;</w:t>
      </w:r>
    </w:p>
    <w:p w14:paraId="785CF5C2" w14:textId="77777777" w:rsidR="007A4AE7" w:rsidRPr="00E060F7" w:rsidRDefault="007A4AE7" w:rsidP="00522F6F">
      <w:pPr>
        <w:pStyle w:val="Zdrojovykod-zlutyboxSynteastyl"/>
        <w:keepLines/>
        <w:shd w:val="clear" w:color="auto" w:fill="FFFFF5"/>
        <w:tabs>
          <w:tab w:val="left" w:pos="567"/>
          <w:tab w:val="left" w:pos="1276"/>
        </w:tabs>
        <w:rPr>
          <w:color w:val="0070C0"/>
          <w:szCs w:val="16"/>
        </w:rPr>
      </w:pPr>
    </w:p>
    <w:p w14:paraId="214D12A2" w14:textId="77777777" w:rsidR="007A4AE7" w:rsidRPr="00E060F7" w:rsidRDefault="007A4AE7" w:rsidP="00522F6F">
      <w:pPr>
        <w:pStyle w:val="Zdrojovykod-zlutyboxSynteastyl"/>
        <w:keepLines/>
        <w:shd w:val="clear" w:color="auto" w:fill="FFFFF5"/>
        <w:tabs>
          <w:tab w:val="left" w:pos="284"/>
          <w:tab w:val="left" w:pos="1276"/>
        </w:tabs>
        <w:rPr>
          <w:color w:val="000000"/>
        </w:rPr>
      </w:pPr>
      <w:r w:rsidRPr="00E060F7">
        <w:rPr>
          <w:color w:val="0070C0"/>
          <w:szCs w:val="16"/>
        </w:rPr>
        <w:tab/>
        <w:t>&lt;</w:t>
      </w:r>
      <w:r>
        <w:rPr>
          <w:color w:val="0070C0"/>
          <w:szCs w:val="16"/>
        </w:rPr>
        <w: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24D08DC5" w14:textId="77777777"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FF0000"/>
        </w:rPr>
      </w:pPr>
      <w:r w:rsidRPr="00E060F7">
        <w:rPr>
          <w:color w:val="000000"/>
        </w:rPr>
        <w:tab/>
      </w:r>
      <w:r w:rsidRPr="00E060F7">
        <w:rPr>
          <w:color w:val="000000"/>
        </w:rPr>
        <w:tab/>
      </w:r>
      <w:r w:rsidRPr="00E060F7">
        <w:rPr>
          <w:color w:val="FF0000"/>
        </w:rPr>
        <w:t>create {</w:t>
      </w:r>
    </w:p>
    <w:p w14:paraId="6FDB8BE4" w14:textId="493D4FA0"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FF0000"/>
        </w:rPr>
      </w:pPr>
      <w:r w:rsidRPr="00E060F7">
        <w:rPr>
          <w:color w:val="FF0000"/>
        </w:rPr>
        <w:tab/>
      </w:r>
      <w:r w:rsidRPr="00E060F7">
        <w:rPr>
          <w:color w:val="FF0000"/>
        </w:rPr>
        <w:tab/>
      </w:r>
      <w:r w:rsidRPr="00E060F7">
        <w:rPr>
          <w:color w:val="FF0000"/>
        </w:rPr>
        <w:tab/>
        <w:t>outln('</w:t>
      </w:r>
      <w:r w:rsidR="00FD5D4B">
        <w:t xml:space="preserve">Construction </w:t>
      </w:r>
      <w:r>
        <w:rPr>
          <w:color w:val="FF0000"/>
        </w:rPr>
        <w:t>of</w:t>
      </w:r>
      <w:r w:rsidRPr="00E060F7">
        <w:rPr>
          <w:color w:val="FF0000"/>
        </w:rPr>
        <w:t xml:space="preserve"> element </w:t>
      </w:r>
      <w:r>
        <w:rPr>
          <w:color w:val="FF0000"/>
        </w:rPr>
        <w:t>Accident</w:t>
      </w:r>
      <w:r w:rsidRPr="00E060F7">
        <w:rPr>
          <w:color w:val="FF0000"/>
        </w:rPr>
        <w:t>.');</w:t>
      </w:r>
    </w:p>
    <w:p w14:paraId="5492950D" w14:textId="77777777"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FF0000"/>
        </w:rPr>
      </w:pPr>
      <w:r w:rsidRPr="00E060F7">
        <w:rPr>
          <w:color w:val="FF0000"/>
        </w:rPr>
        <w:tab/>
      </w:r>
      <w:r w:rsidRPr="00E060F7">
        <w:rPr>
          <w:color w:val="FF0000"/>
        </w:rPr>
        <w:tab/>
      </w:r>
      <w:r w:rsidRPr="00E060F7">
        <w:rPr>
          <w:color w:val="FF0000"/>
        </w:rPr>
        <w:tab/>
        <w:t>return true;</w:t>
      </w:r>
    </w:p>
    <w:p w14:paraId="166CEADE" w14:textId="77777777"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0070C0"/>
        </w:rPr>
      </w:pPr>
      <w:r w:rsidRPr="00E060F7">
        <w:rPr>
          <w:color w:val="FF0000"/>
        </w:rPr>
        <w:tab/>
      </w:r>
      <w:r w:rsidRPr="00E060F7">
        <w:rPr>
          <w:color w:val="FF0000"/>
        </w:rPr>
        <w:tab/>
        <w:t>}</w:t>
      </w:r>
      <w:r w:rsidRPr="00E060F7">
        <w:rPr>
          <w:color w:val="000000"/>
        </w:rPr>
        <w:t>"</w:t>
      </w:r>
      <w:r w:rsidRPr="00E060F7">
        <w:rPr>
          <w:color w:val="0070C0"/>
          <w:szCs w:val="16"/>
        </w:rPr>
        <w:t>&gt;</w:t>
      </w:r>
    </w:p>
    <w:p w14:paraId="6B7B03A3" w14:textId="77777777" w:rsidR="007A4AE7" w:rsidRPr="00E060F7" w:rsidRDefault="007A4AE7" w:rsidP="00522F6F">
      <w:pPr>
        <w:pStyle w:val="Zdrojovykod-zlutyboxSynteastyl"/>
        <w:keepLines/>
        <w:shd w:val="clear" w:color="auto" w:fill="FFFFF5"/>
        <w:tabs>
          <w:tab w:val="left" w:pos="567"/>
          <w:tab w:val="left" w:pos="1276"/>
        </w:tabs>
        <w:rPr>
          <w:color w:val="FF0000"/>
        </w:rPr>
      </w:pPr>
      <w:r w:rsidRPr="00E060F7">
        <w:rPr>
          <w:color w:val="0070C0"/>
        </w:rPr>
        <w:tab/>
        <w:t>&lt;</w:t>
      </w:r>
      <w:r>
        <w:rPr>
          <w:color w:val="0070C0"/>
        </w:rPr>
        <w: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69477EDF"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FF0000"/>
        </w:rPr>
      </w:pPr>
      <w:r w:rsidRPr="00E060F7">
        <w:rPr>
          <w:color w:val="FF0000"/>
        </w:rPr>
        <w:tab/>
      </w:r>
      <w:r w:rsidRPr="00E060F7">
        <w:rPr>
          <w:color w:val="FF0000"/>
        </w:rPr>
        <w:tab/>
        <w:t>create {</w:t>
      </w:r>
    </w:p>
    <w:p w14:paraId="76DB182F"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FF0000"/>
        </w:rPr>
      </w:pPr>
      <w:r w:rsidRPr="00E060F7">
        <w:rPr>
          <w:color w:val="FF0000"/>
        </w:rPr>
        <w:tab/>
      </w:r>
      <w:r w:rsidRPr="00E060F7">
        <w:rPr>
          <w:color w:val="FF0000"/>
        </w:rPr>
        <w:tab/>
      </w:r>
      <w:r w:rsidRPr="00E060F7">
        <w:rPr>
          <w:color w:val="FF0000"/>
        </w:rPr>
        <w:tab/>
        <w:t>i++;</w:t>
      </w:r>
    </w:p>
    <w:p w14:paraId="4E3BC7D9"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FF0000"/>
        </w:rPr>
      </w:pPr>
      <w:r w:rsidRPr="00E060F7">
        <w:rPr>
          <w:color w:val="FF0000"/>
        </w:rPr>
        <w:tab/>
      </w:r>
      <w:r w:rsidRPr="00E060F7">
        <w:rPr>
          <w:color w:val="FF0000"/>
        </w:rPr>
        <w:tab/>
      </w:r>
      <w:r w:rsidRPr="00E060F7">
        <w:rPr>
          <w:color w:val="FF0000"/>
        </w:rPr>
        <w:tab/>
        <w:t xml:space="preserve">return </w:t>
      </w:r>
      <w:r>
        <w:rPr>
          <w:color w:val="FF0000"/>
        </w:rPr>
        <w:t>3</w:t>
      </w:r>
      <w:r w:rsidRPr="00E060F7">
        <w:rPr>
          <w:color w:val="FF0000"/>
        </w:rPr>
        <w:t>;</w:t>
      </w:r>
    </w:p>
    <w:p w14:paraId="666EA493"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0070C0"/>
        </w:rPr>
      </w:pPr>
      <w:r w:rsidRPr="00E060F7">
        <w:rPr>
          <w:color w:val="FF0000"/>
        </w:rPr>
        <w:tab/>
      </w:r>
      <w:r w:rsidRPr="00E060F7">
        <w:rPr>
          <w:color w:val="FF0000"/>
        </w:rPr>
        <w:tab/>
        <w:t>}</w:t>
      </w:r>
      <w:r w:rsidRPr="00E060F7">
        <w:rPr>
          <w:color w:val="000000"/>
        </w:rPr>
        <w:t>" ...</w:t>
      </w:r>
      <w:r w:rsidRPr="00E060F7">
        <w:rPr>
          <w:color w:val="0070C0"/>
        </w:rPr>
        <w:t>&gt;</w:t>
      </w:r>
    </w:p>
    <w:p w14:paraId="3DAC85F3" w14:textId="77777777" w:rsidR="007A4AE7" w:rsidRPr="00E060F7" w:rsidRDefault="007A4AE7" w:rsidP="00522F6F">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t>...</w:t>
      </w:r>
    </w:p>
    <w:p w14:paraId="1E9BA05C" w14:textId="77777777" w:rsidR="007A4AE7" w:rsidRPr="00E060F7" w:rsidRDefault="007A4AE7" w:rsidP="00522F6F">
      <w:pPr>
        <w:pStyle w:val="Zdrojovykod-zlutyboxSynteastyl"/>
        <w:keepLines/>
        <w:shd w:val="clear" w:color="auto" w:fill="FFFFF5"/>
        <w:tabs>
          <w:tab w:val="left" w:pos="567"/>
          <w:tab w:val="left" w:pos="851"/>
          <w:tab w:val="left" w:pos="1560"/>
        </w:tabs>
      </w:pPr>
      <w:r w:rsidRPr="00E060F7">
        <w:rPr>
          <w:color w:val="0070C0"/>
        </w:rPr>
        <w:tab/>
        <w:t>&lt;/</w:t>
      </w:r>
      <w:r>
        <w:rPr>
          <w:color w:val="0070C0"/>
        </w:rPr>
        <w:t>Accident</w:t>
      </w:r>
      <w:r w:rsidRPr="00E060F7">
        <w:rPr>
          <w:color w:val="0070C0"/>
        </w:rPr>
        <w:t>&gt;</w:t>
      </w:r>
    </w:p>
    <w:p w14:paraId="53639E2C" w14:textId="77777777" w:rsidR="007A4AE7" w:rsidRPr="00E060F7" w:rsidRDefault="007A4AE7" w:rsidP="00522F6F">
      <w:pPr>
        <w:pStyle w:val="Zdrojovykod-zlutyboxSynteastyl"/>
        <w:keepLines/>
        <w:shd w:val="clear" w:color="auto" w:fill="FFFFF5"/>
        <w:tabs>
          <w:tab w:val="left" w:pos="284"/>
          <w:tab w:val="left" w:pos="1276"/>
        </w:tabs>
        <w:rPr>
          <w:color w:val="0070C0"/>
        </w:rPr>
      </w:pPr>
      <w:r w:rsidRPr="00E060F7">
        <w:rPr>
          <w:color w:val="0070C0"/>
        </w:rPr>
        <w:tab/>
        <w:t>&lt;/</w:t>
      </w:r>
      <w:r>
        <w:rPr>
          <w:color w:val="0070C0"/>
        </w:rPr>
        <w:t>Accidents</w:t>
      </w:r>
      <w:r w:rsidRPr="00E060F7">
        <w:rPr>
          <w:color w:val="0070C0"/>
        </w:rPr>
        <w:t>&gt;</w:t>
      </w:r>
    </w:p>
    <w:p w14:paraId="2FB7D308" w14:textId="77777777" w:rsidR="007A4AE7" w:rsidRPr="00E060F7" w:rsidRDefault="007A4AE7" w:rsidP="00522F6F">
      <w:pPr>
        <w:pStyle w:val="Zdrojovykod-zlutyboxSynteastyl"/>
        <w:keepLines/>
        <w:shd w:val="clear" w:color="auto" w:fill="FFFFF5"/>
        <w:tabs>
          <w:tab w:val="left" w:pos="284"/>
          <w:tab w:val="left" w:pos="1276"/>
        </w:tabs>
        <w:rPr>
          <w:color w:val="0070C0"/>
        </w:rPr>
      </w:pPr>
    </w:p>
    <w:p w14:paraId="3A27939A" w14:textId="77777777" w:rsidR="007A4AE7" w:rsidRPr="00E060F7" w:rsidRDefault="007A4AE7" w:rsidP="00522F6F">
      <w:pPr>
        <w:pStyle w:val="Zdrojovykod-zlutyboxSynteastyl"/>
        <w:keepLines/>
        <w:shd w:val="clear" w:color="auto" w:fill="FFFFF5"/>
        <w:tabs>
          <w:tab w:val="left" w:pos="284"/>
          <w:tab w:val="left" w:pos="567"/>
          <w:tab w:val="left" w:pos="851"/>
        </w:tabs>
        <w:rPr>
          <w:color w:val="0070C0"/>
        </w:rPr>
      </w:pPr>
      <w:r w:rsidRPr="00E060F7">
        <w:rPr>
          <w:color w:val="0070C0"/>
        </w:rPr>
        <w:tab/>
        <w:t>&lt;xd:declaration&gt;</w:t>
      </w:r>
    </w:p>
    <w:p w14:paraId="1B564F8B" w14:textId="77777777" w:rsidR="007A4AE7" w:rsidRPr="00E060F7" w:rsidRDefault="007A4AE7" w:rsidP="00522F6F">
      <w:pPr>
        <w:pStyle w:val="Zdrojovykod-zlutyboxSynteastyl"/>
        <w:keepLines/>
        <w:shd w:val="clear" w:color="auto" w:fill="FFFFF5"/>
        <w:tabs>
          <w:tab w:val="left" w:pos="284"/>
          <w:tab w:val="left" w:pos="567"/>
          <w:tab w:val="left" w:pos="851"/>
        </w:tabs>
        <w:rPr>
          <w:color w:val="FF0000"/>
        </w:rPr>
      </w:pPr>
      <w:r w:rsidRPr="00E060F7">
        <w:rPr>
          <w:color w:val="0070C0"/>
        </w:rPr>
        <w:tab/>
      </w:r>
      <w:r w:rsidRPr="00E060F7">
        <w:rPr>
          <w:color w:val="0070C0"/>
        </w:rPr>
        <w:tab/>
      </w:r>
      <w:r w:rsidRPr="00E060F7">
        <w:rPr>
          <w:color w:val="FF0000"/>
        </w:rPr>
        <w:t>int i = 0;</w:t>
      </w:r>
    </w:p>
    <w:p w14:paraId="59363DBE" w14:textId="77777777" w:rsidR="007A4AE7" w:rsidRPr="00E060F7" w:rsidRDefault="007A4AE7" w:rsidP="00522F6F">
      <w:pPr>
        <w:pStyle w:val="Zdrojovykod-zlutyboxSynteastyl"/>
        <w:keepLines/>
        <w:shd w:val="clear" w:color="auto" w:fill="FFFFF5"/>
        <w:tabs>
          <w:tab w:val="left" w:pos="284"/>
          <w:tab w:val="left" w:pos="567"/>
          <w:tab w:val="left" w:pos="851"/>
        </w:tabs>
        <w:rPr>
          <w:color w:val="0070C0"/>
        </w:rPr>
      </w:pPr>
      <w:r w:rsidRPr="00E060F7">
        <w:rPr>
          <w:color w:val="0070C0"/>
        </w:rPr>
        <w:tab/>
        <w:t>&lt;/xd:declaration&gt;</w:t>
      </w:r>
    </w:p>
    <w:p w14:paraId="10EB8F59" w14:textId="77777777" w:rsidR="00D84C56" w:rsidRPr="00E060F7" w:rsidRDefault="007A4AE7" w:rsidP="00522F6F">
      <w:pPr>
        <w:pStyle w:val="Zdrojovykod-zlutyboxSynteastyl"/>
        <w:keepLines/>
        <w:shd w:val="clear" w:color="auto" w:fill="FFFFF5"/>
        <w:tabs>
          <w:tab w:val="left" w:pos="284"/>
          <w:tab w:val="left" w:pos="1276"/>
        </w:tabs>
      </w:pPr>
      <w:r w:rsidRPr="00E060F7">
        <w:rPr>
          <w:color w:val="0070C0"/>
        </w:rPr>
        <w:t>&lt;/xd:def&gt;</w:t>
      </w:r>
    </w:p>
    <w:p w14:paraId="37E6FD55" w14:textId="3ADE90DF" w:rsidR="00D84C56" w:rsidRPr="006C1471" w:rsidRDefault="005005A6" w:rsidP="00D84C56">
      <w:pPr>
        <w:pStyle w:val="OdstavecSynteastyl"/>
      </w:pPr>
      <w:r w:rsidRPr="006C1471">
        <w:t xml:space="preserve">If the return statement is not specified, or if </w:t>
      </w:r>
      <w:r w:rsidR="007B72CE">
        <w:t xml:space="preserve">the </w:t>
      </w:r>
      <w:r w:rsidRPr="006C1471">
        <w:t>return value is missing</w:t>
      </w:r>
      <w:r w:rsidR="00BA5A04">
        <w:t>,</w:t>
      </w:r>
      <w:r w:rsidRPr="006C1471">
        <w:t xml:space="preserve"> the X definition compiler reports an error.</w:t>
      </w:r>
    </w:p>
    <w:p w14:paraId="339181F8" w14:textId="5A62E3BC" w:rsidR="000B402E" w:rsidRDefault="00A12B20" w:rsidP="009E1F27">
      <w:pPr>
        <w:pStyle w:val="Heading4"/>
        <w:ind w:left="851" w:hanging="851"/>
      </w:pPr>
      <w:r>
        <w:t>A</w:t>
      </w:r>
      <w:r w:rsidR="00880265" w:rsidRPr="006C1471">
        <w:t xml:space="preserve">mbiguous Objects in the </w:t>
      </w:r>
      <w:r w:rsidR="008F5906">
        <w:t>X-definition</w:t>
      </w:r>
    </w:p>
    <w:p w14:paraId="7033C3A2" w14:textId="119CBA0E" w:rsidR="00803974" w:rsidRDefault="00AC058A" w:rsidP="00803974">
      <w:pPr>
        <w:pStyle w:val="OdstavecSynteastyl"/>
      </w:pPr>
      <w:r>
        <w:rPr>
          <w:noProof/>
          <w:lang w:val="cs-CZ" w:eastAsia="cs-CZ"/>
        </w:rPr>
        <mc:AlternateContent>
          <mc:Choice Requires="wps">
            <w:drawing>
              <wp:inline distT="0" distB="0" distL="0" distR="0" wp14:anchorId="2C7458EE" wp14:editId="5A8D7DE4">
                <wp:extent cx="247650" cy="107950"/>
                <wp:effectExtent l="9525" t="19050" r="19050" b="6350"/>
                <wp:docPr id="571" name="AutoShape 1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2E62F40" id="AutoShape 13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_Ref336520673 \r \h </w:instrText>
      </w:r>
      <w:r w:rsidR="00803974" w:rsidRPr="00E060F7">
        <w:fldChar w:fldCharType="separate"/>
      </w:r>
      <w:r w:rsidR="007F02DC">
        <w:rPr>
          <w:b/>
          <w:bCs/>
        </w:rPr>
        <w:t>Error! Reference source not found.</w:t>
      </w:r>
      <w:r w:rsidR="00803974" w:rsidRPr="00E060F7">
        <w:fldChar w:fldCharType="end"/>
      </w:r>
      <w:r w:rsidR="00803974">
        <w:t xml:space="preserve"> </w:t>
      </w:r>
      <w:r w:rsidR="00803974">
        <w:fldChar w:fldCharType="begin"/>
      </w:r>
      <w:r w:rsidR="00803974">
        <w:instrText xml:space="preserve"> REF _Ref497147238 \h </w:instrText>
      </w:r>
      <w:r w:rsidR="00803974">
        <w:fldChar w:fldCharType="separate"/>
      </w:r>
      <w:r w:rsidR="007F02DC">
        <w:t>X-definition</w:t>
      </w:r>
      <w:r w:rsidR="007F02DC" w:rsidRPr="00E060F7">
        <w:t xml:space="preserve"> Technology</w:t>
      </w:r>
      <w:r w:rsidR="00803974">
        <w:fldChar w:fldCharType="end"/>
      </w:r>
    </w:p>
    <w:p w14:paraId="0CE51511" w14:textId="44E36385" w:rsidR="00803974" w:rsidRPr="00E060F7" w:rsidRDefault="00AC058A" w:rsidP="00803974">
      <w:pPr>
        <w:pStyle w:val="OdstavecSynteastyl"/>
      </w:pPr>
      <w:r>
        <w:rPr>
          <w:noProof/>
          <w:lang w:val="cs-CZ" w:eastAsia="cs-CZ"/>
        </w:rPr>
        <mc:AlternateContent>
          <mc:Choice Requires="wps">
            <w:drawing>
              <wp:inline distT="0" distB="0" distL="0" distR="0" wp14:anchorId="21B5DDC3" wp14:editId="7C82A5A6">
                <wp:extent cx="247650" cy="107950"/>
                <wp:effectExtent l="9525" t="19050" r="19050" b="6350"/>
                <wp:docPr id="570" name="Šipka doprava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8AB7A4" id="Šipka doprava 25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_Ref337286598 \r \h </w:instrText>
      </w:r>
      <w:r w:rsidR="00803974" w:rsidRPr="00E060F7">
        <w:fldChar w:fldCharType="separate"/>
      </w:r>
      <w:r w:rsidR="007F02DC">
        <w:t>4.1</w:t>
      </w:r>
      <w:r w:rsidR="00803974" w:rsidRPr="00E060F7">
        <w:fldChar w:fldCharType="end"/>
      </w:r>
      <w:r w:rsidR="00803974">
        <w:t xml:space="preserve"> </w:t>
      </w:r>
      <w:r w:rsidR="00803974">
        <w:fldChar w:fldCharType="begin"/>
      </w:r>
      <w:r w:rsidR="00803974">
        <w:instrText xml:space="preserve"> REF _Ref532999131 \h </w:instrText>
      </w:r>
      <w:r w:rsidR="00803974">
        <w:fldChar w:fldCharType="separate"/>
      </w:r>
      <w:r w:rsidR="007F02DC" w:rsidRPr="00E060F7">
        <w:t xml:space="preserve">Model of </w:t>
      </w:r>
      <w:r w:rsidR="007F02DC">
        <w:t>E</w:t>
      </w:r>
      <w:r w:rsidR="007F02DC" w:rsidRPr="00E060F7">
        <w:t xml:space="preserve">xemplary </w:t>
      </w:r>
      <w:r w:rsidR="007F02DC">
        <w:t>E</w:t>
      </w:r>
      <w:r w:rsidR="007F02DC" w:rsidRPr="00E060F7">
        <w:t>lement</w:t>
      </w:r>
      <w:r w:rsidR="00803974">
        <w:fldChar w:fldCharType="end"/>
      </w:r>
    </w:p>
    <w:p w14:paraId="4B65E05A" w14:textId="6D454406" w:rsidR="000B402E" w:rsidRDefault="00AC058A" w:rsidP="000B402E">
      <w:pPr>
        <w:pStyle w:val="OdstavecSynteastyl"/>
      </w:pPr>
      <w:r>
        <w:rPr>
          <w:noProof/>
          <w:lang w:val="cs-CZ" w:eastAsia="cs-CZ"/>
        </w:rPr>
        <mc:AlternateContent>
          <mc:Choice Requires="wps">
            <w:drawing>
              <wp:inline distT="0" distB="0" distL="0" distR="0" wp14:anchorId="535D3E6E" wp14:editId="399C7339">
                <wp:extent cx="247650" cy="107950"/>
                <wp:effectExtent l="9525" t="19050" r="19050" b="6350"/>
                <wp:docPr id="569" name="AutoShape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A6F1D0" id="AutoShape 2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0B402E" w:rsidRPr="00E060F7">
        <w:t xml:space="preserve"> </w:t>
      </w:r>
      <w:r w:rsidR="00EF650E" w:rsidRPr="00E060F7">
        <w:fldChar w:fldCharType="begin"/>
      </w:r>
      <w:r w:rsidR="00CD204C" w:rsidRPr="00E060F7">
        <w:instrText xml:space="preserve"> REF _Ref341370946 \r \h </w:instrText>
      </w:r>
      <w:r w:rsidR="00EF650E" w:rsidRPr="00E060F7">
        <w:fldChar w:fldCharType="separate"/>
      </w:r>
      <w:r w:rsidR="007F02DC">
        <w:t>4.2</w:t>
      </w:r>
      <w:r w:rsidR="00EF650E" w:rsidRPr="00E060F7">
        <w:fldChar w:fldCharType="end"/>
      </w:r>
      <w:r w:rsidR="00803974">
        <w:t xml:space="preserve"> </w:t>
      </w:r>
      <w:r w:rsidR="00803974">
        <w:fldChar w:fldCharType="begin"/>
      </w:r>
      <w:r w:rsidR="00803974">
        <w:instrText xml:space="preserve"> REF _Ref535146717 \h </w:instrText>
      </w:r>
      <w:r w:rsidR="00803974">
        <w:fldChar w:fldCharType="separate"/>
      </w:r>
      <w:r w:rsidR="007F02DC" w:rsidRPr="00E060F7">
        <w:t xml:space="preserve">Specification of </w:t>
      </w:r>
      <w:r w:rsidR="007F02DC">
        <w:t>Quantifier</w:t>
      </w:r>
      <w:r w:rsidR="007F02DC" w:rsidRPr="00E060F7">
        <w:t xml:space="preserve"> of </w:t>
      </w:r>
      <w:r w:rsidR="007F02DC">
        <w:t>A</w:t>
      </w:r>
      <w:r w:rsidR="007F02DC" w:rsidRPr="00E060F7">
        <w:t xml:space="preserve">ttributes and </w:t>
      </w:r>
      <w:r w:rsidR="007F02DC">
        <w:t>T</w:t>
      </w:r>
      <w:r w:rsidR="007F02DC" w:rsidRPr="00E060F7">
        <w:t xml:space="preserve">ext </w:t>
      </w:r>
      <w:r w:rsidR="007F02DC">
        <w:t>N</w:t>
      </w:r>
      <w:r w:rsidR="007F02DC" w:rsidRPr="00E060F7">
        <w:t>odes</w:t>
      </w:r>
      <w:r w:rsidR="00803974">
        <w:fldChar w:fldCharType="end"/>
      </w:r>
    </w:p>
    <w:p w14:paraId="1E5CB8DC" w14:textId="2D00A915" w:rsidR="00803974" w:rsidRDefault="00AC058A" w:rsidP="000B402E">
      <w:pPr>
        <w:pStyle w:val="OdstavecSynteastyl"/>
      </w:pPr>
      <w:r>
        <w:rPr>
          <w:noProof/>
          <w:lang w:val="cs-CZ" w:eastAsia="cs-CZ"/>
        </w:rPr>
        <mc:AlternateContent>
          <mc:Choice Requires="wps">
            <w:drawing>
              <wp:inline distT="0" distB="0" distL="0" distR="0" wp14:anchorId="5E52E349" wp14:editId="4A2F7F59">
                <wp:extent cx="247650" cy="107950"/>
                <wp:effectExtent l="9525" t="19050" r="19050" b="6350"/>
                <wp:docPr id="568" name="AutoShape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7D3833" id="AutoShape 25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_Ref340840414 \r \h </w:instrText>
      </w:r>
      <w:r w:rsidR="00803974" w:rsidRPr="00E060F7">
        <w:fldChar w:fldCharType="separate"/>
      </w:r>
      <w:r w:rsidR="007F02DC">
        <w:t>4.4</w:t>
      </w:r>
      <w:r w:rsidR="00803974" w:rsidRPr="00E060F7">
        <w:fldChar w:fldCharType="end"/>
      </w:r>
      <w:r w:rsidR="00803974">
        <w:t xml:space="preserve"> </w:t>
      </w:r>
      <w:r w:rsidR="00803974">
        <w:fldChar w:fldCharType="begin"/>
      </w:r>
      <w:r w:rsidR="00803974">
        <w:instrText xml:space="preserve"> REF _Ref340840414 \h </w:instrText>
      </w:r>
      <w:r w:rsidR="00803974">
        <w:fldChar w:fldCharType="separate"/>
      </w:r>
      <w:r w:rsidR="007F02DC" w:rsidRPr="00E060F7">
        <w:t xml:space="preserve">Specification of </w:t>
      </w:r>
      <w:r w:rsidR="007F02DC">
        <w:t>the Quantifier</w:t>
      </w:r>
      <w:r w:rsidR="007F02DC" w:rsidRPr="00E060F7">
        <w:t xml:space="preserve"> of Element</w:t>
      </w:r>
      <w:r w:rsidR="00803974">
        <w:fldChar w:fldCharType="end"/>
      </w:r>
    </w:p>
    <w:p w14:paraId="662C936E" w14:textId="7CB04A61" w:rsidR="00803974" w:rsidRPr="00E060F7" w:rsidRDefault="00AC058A" w:rsidP="000B402E">
      <w:pPr>
        <w:pStyle w:val="OdstavecSynteastyl"/>
      </w:pPr>
      <w:r>
        <w:rPr>
          <w:noProof/>
          <w:lang w:val="cs-CZ" w:eastAsia="cs-CZ"/>
        </w:rPr>
        <mc:AlternateContent>
          <mc:Choice Requires="wps">
            <w:drawing>
              <wp:inline distT="0" distB="0" distL="0" distR="0" wp14:anchorId="1D31A0E0" wp14:editId="5A5E567F">
                <wp:extent cx="247650" cy="107950"/>
                <wp:effectExtent l="9525" t="19050" r="19050" b="6350"/>
                <wp:docPr id="567" name="Šipka doprava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17F0754" id="Šipka doprava 25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_Ref341370858 \r \h </w:instrText>
      </w:r>
      <w:r w:rsidR="00803974" w:rsidRPr="00E060F7">
        <w:fldChar w:fldCharType="separate"/>
      </w:r>
      <w:r w:rsidR="007F02DC">
        <w:t>4.5</w:t>
      </w:r>
      <w:r w:rsidR="00803974"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7F02DC" w:rsidRPr="00E060F7">
        <w:t>Events and Actions</w:t>
      </w:r>
      <w:r w:rsidR="00803974">
        <w:fldChar w:fldCharType="end"/>
      </w:r>
    </w:p>
    <w:p w14:paraId="5720D60D" w14:textId="08962EAB" w:rsidR="000B402E" w:rsidRPr="00E060F7" w:rsidRDefault="00AC058A" w:rsidP="000B402E">
      <w:pPr>
        <w:pStyle w:val="OdstavecSynteastyl"/>
      </w:pPr>
      <w:r>
        <w:rPr>
          <w:noProof/>
          <w:lang w:val="cs-CZ" w:eastAsia="cs-CZ"/>
        </w:rPr>
        <mc:AlternateContent>
          <mc:Choice Requires="wps">
            <w:drawing>
              <wp:inline distT="0" distB="0" distL="0" distR="0" wp14:anchorId="48DA28FA" wp14:editId="63242384">
                <wp:extent cx="247650" cy="107950"/>
                <wp:effectExtent l="9525" t="19050" r="19050" b="6350"/>
                <wp:docPr id="566" name="AutoShape 1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0CCB7F" id="AutoShape 12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0B402E"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7F02DC">
        <w:t>4.7</w:t>
      </w:r>
      <w:r w:rsidR="00EF650E" w:rsidRPr="00E060F7">
        <w:fldChar w:fldCharType="end"/>
      </w:r>
      <w:r w:rsidR="00803974">
        <w:t xml:space="preserve"> </w:t>
      </w:r>
      <w:r w:rsidR="00803974">
        <w:fldChar w:fldCharType="begin"/>
      </w:r>
      <w:r w:rsidR="00803974">
        <w:instrText xml:space="preserve"> REF _Ref535147248 \h </w:instrText>
      </w:r>
      <w:r w:rsidR="00803974">
        <w:fldChar w:fldCharType="separate"/>
      </w:r>
      <w:r w:rsidR="007F02DC">
        <w:t>Sample of Complete X-definition</w:t>
      </w:r>
      <w:r w:rsidR="00803974">
        <w:fldChar w:fldCharType="end"/>
      </w:r>
    </w:p>
    <w:p w14:paraId="21C08A90" w14:textId="1AADEC46" w:rsidR="000B402E" w:rsidRPr="00E060F7" w:rsidRDefault="00880265" w:rsidP="000B402E">
      <w:pPr>
        <w:pStyle w:val="OdstavecSynteastyl"/>
      </w:pPr>
      <w:r w:rsidRPr="00880265">
        <w:t xml:space="preserve">If an ambiguous declaration of a </w:t>
      </w:r>
      <w:r w:rsidR="00637B07">
        <w:t>model</w:t>
      </w:r>
      <w:r w:rsidRPr="00880265">
        <w:t xml:space="preserve"> appears in the </w:t>
      </w:r>
      <w:r w:rsidR="008F5906">
        <w:t>X-definition</w:t>
      </w:r>
      <w:r w:rsidRPr="00880265">
        <w:t xml:space="preserve">, the </w:t>
      </w:r>
      <w:r w:rsidR="008F5906">
        <w:t>X-definition</w:t>
      </w:r>
      <w:r w:rsidRPr="00880265">
        <w:t xml:space="preserve"> compiler will report </w:t>
      </w:r>
      <w:r w:rsidR="00637B07">
        <w:t>an</w:t>
      </w:r>
      <w:r w:rsidRPr="00880265">
        <w:t xml:space="preserve"> appropriate error. A typical cause of an ambiguous </w:t>
      </w:r>
      <w:r w:rsidR="006C1471">
        <w:t>object</w:t>
      </w:r>
      <w:r w:rsidRPr="00880265">
        <w:t xml:space="preserve"> is </w:t>
      </w:r>
      <w:r w:rsidR="007B72CE">
        <w:t xml:space="preserve">a </w:t>
      </w:r>
      <w:r w:rsidRPr="00880265">
        <w:t xml:space="preserve">specification of </w:t>
      </w:r>
      <w:r w:rsidR="006C1471">
        <w:t xml:space="preserve">two successive </w:t>
      </w:r>
      <w:r w:rsidRPr="00880265">
        <w:t>element</w:t>
      </w:r>
      <w:r w:rsidR="006C1471">
        <w:t>s</w:t>
      </w:r>
      <w:r w:rsidRPr="00880265">
        <w:t xml:space="preserve"> </w:t>
      </w:r>
      <w:r w:rsidR="006C1471">
        <w:t>with</w:t>
      </w:r>
      <w:r w:rsidRPr="00880265">
        <w:t xml:space="preserve"> the same name </w:t>
      </w:r>
      <w:r w:rsidR="006C1471">
        <w:t>when</w:t>
      </w:r>
      <w:r w:rsidRPr="00880265">
        <w:t xml:space="preserve"> the </w:t>
      </w:r>
      <w:r w:rsidR="006C1471">
        <w:t xml:space="preserve">first </w:t>
      </w:r>
      <w:r w:rsidRPr="00880265">
        <w:t xml:space="preserve">element </w:t>
      </w:r>
      <w:r w:rsidR="006C1471">
        <w:t>is specified</w:t>
      </w:r>
      <w:r w:rsidRPr="00880265">
        <w:t xml:space="preserve"> </w:t>
      </w:r>
      <w:r w:rsidR="006C1471">
        <w:t>with</w:t>
      </w:r>
      <w:r w:rsidRPr="00880265">
        <w:t xml:space="preserve"> </w:t>
      </w:r>
      <w:r w:rsidR="00B15222">
        <w:t>a</w:t>
      </w:r>
      <w:r w:rsidR="007B72CE">
        <w:t xml:space="preserve"> </w:t>
      </w:r>
      <w:r w:rsidRPr="00880265">
        <w:t>variable number of occurrences, e</w:t>
      </w:r>
      <w:r w:rsidR="006C1471">
        <w:t>.</w:t>
      </w:r>
      <w:r w:rsidRPr="00880265">
        <w:t>g</w:t>
      </w:r>
      <w:r w:rsidR="006C1471">
        <w:t>.</w:t>
      </w:r>
      <w:r w:rsidRPr="00880265">
        <w:t>:</w:t>
      </w:r>
    </w:p>
    <w:p w14:paraId="729087FB" w14:textId="77777777" w:rsidR="00A201A9" w:rsidRPr="00843228" w:rsidRDefault="00A201A9" w:rsidP="00522F6F">
      <w:pPr>
        <w:pStyle w:val="Zdrojovykod-zlutyboxSynteastyl"/>
        <w:keepLines/>
        <w:shd w:val="clear" w:color="auto" w:fill="FFFFF5"/>
        <w:tabs>
          <w:tab w:val="left" w:pos="567"/>
          <w:tab w:val="left" w:pos="1276"/>
        </w:tabs>
        <w:spacing w:before="60"/>
        <w:rPr>
          <w:color w:val="0070C0"/>
        </w:rPr>
      </w:pPr>
      <w:r w:rsidRPr="00843228">
        <w:rPr>
          <w:color w:val="0070C0"/>
          <w:szCs w:val="16"/>
        </w:rPr>
        <w:t>&lt;</w:t>
      </w:r>
      <w:r w:rsidRPr="00522F6F">
        <w:rPr>
          <w:color w:val="0070C0"/>
        </w:rPr>
        <w:t>Accidents</w:t>
      </w:r>
      <w:r w:rsidRPr="00843228">
        <w:rPr>
          <w:color w:val="0070C0"/>
          <w:szCs w:val="16"/>
        </w:rPr>
        <w:t>&gt;</w:t>
      </w:r>
    </w:p>
    <w:p w14:paraId="2DBDA7F0" w14:textId="77777777" w:rsidR="00A201A9" w:rsidRPr="00843228" w:rsidRDefault="00A201A9" w:rsidP="00522F6F">
      <w:pPr>
        <w:pStyle w:val="Zdrojovykod-zlutyboxSynteastyl"/>
        <w:keepLines/>
        <w:shd w:val="clear" w:color="auto" w:fill="FFFFF5"/>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occurs 0..*</w:t>
      </w:r>
      <w:r w:rsidRPr="00843228">
        <w:rPr>
          <w:color w:val="000000"/>
        </w:rPr>
        <w:t>" ...</w:t>
      </w:r>
      <w:r w:rsidR="00637B07">
        <w:rPr>
          <w:color w:val="000000"/>
        </w:rPr>
        <w:t xml:space="preserve"> </w:t>
      </w:r>
      <w:r w:rsidRPr="00843228">
        <w:rPr>
          <w:color w:val="000000"/>
        </w:rPr>
        <w:t>&gt;</w:t>
      </w:r>
    </w:p>
    <w:p w14:paraId="5FE0707C" w14:textId="77777777" w:rsidR="00A201A9" w:rsidRPr="00843228" w:rsidRDefault="00A201A9" w:rsidP="00522F6F">
      <w:pPr>
        <w:pStyle w:val="Zdrojovykod-zlutyboxSynteastyl"/>
        <w:keepLines/>
        <w:shd w:val="clear" w:color="auto" w:fill="FFFFF5"/>
        <w:tabs>
          <w:tab w:val="left" w:pos="567"/>
          <w:tab w:val="left" w:pos="851"/>
          <w:tab w:val="left" w:pos="1560"/>
        </w:tabs>
        <w:rPr>
          <w:color w:val="FF0000"/>
        </w:rPr>
      </w:pPr>
      <w:r>
        <w:rPr>
          <w:color w:val="0070C0"/>
        </w:rPr>
        <w:t xml:space="preserve">  </w:t>
      </w:r>
      <w:r w:rsidRPr="00843228">
        <w:rPr>
          <w:color w:val="0070C0"/>
        </w:rPr>
        <w:t>&lt;</w:t>
      </w:r>
      <w:r w:rsidR="00637B07">
        <w:rPr>
          <w:color w:val="FF0000"/>
        </w:rPr>
        <w:t>Accident</w:t>
      </w:r>
      <w:r w:rsidRPr="00843228">
        <w:rPr>
          <w:color w:val="0070C0"/>
        </w:rPr>
        <w:t xml:space="preserve"> </w:t>
      </w:r>
      <w:r w:rsidR="00637B07">
        <w:rPr>
          <w:color w:val="0070C0"/>
        </w:rPr>
        <w:t xml:space="preserve">... </w:t>
      </w:r>
      <w:r w:rsidRPr="00843228">
        <w:rPr>
          <w:color w:val="0070C0"/>
        </w:rPr>
        <w:t>&gt;</w:t>
      </w:r>
    </w:p>
    <w:p w14:paraId="40483E22" w14:textId="77777777" w:rsidR="000B402E" w:rsidRPr="00E060F7" w:rsidRDefault="00A201A9" w:rsidP="00522F6F">
      <w:pPr>
        <w:pStyle w:val="Zdrojovykod-zlutyboxSynteastyl"/>
        <w:keepLines/>
        <w:shd w:val="clear" w:color="auto" w:fill="FFFFF5"/>
        <w:tabs>
          <w:tab w:val="left" w:pos="567"/>
          <w:tab w:val="left" w:pos="1276"/>
        </w:tabs>
      </w:pPr>
      <w:r w:rsidRPr="00843228">
        <w:rPr>
          <w:color w:val="0070C0"/>
        </w:rPr>
        <w:t>&lt;/</w:t>
      </w:r>
      <w:r>
        <w:rPr>
          <w:color w:val="0070C0"/>
          <w:szCs w:val="16"/>
        </w:rPr>
        <w:t>Accidents</w:t>
      </w:r>
      <w:r w:rsidRPr="00843228">
        <w:rPr>
          <w:color w:val="0070C0"/>
        </w:rPr>
        <w:t>&gt;</w:t>
      </w:r>
    </w:p>
    <w:p w14:paraId="2E846636" w14:textId="52B7043E" w:rsidR="000B402E" w:rsidRDefault="007B72CE" w:rsidP="000B402E">
      <w:pPr>
        <w:pStyle w:val="OdstavecSynteastyl"/>
      </w:pPr>
      <w:r>
        <w:t>T</w:t>
      </w:r>
      <w:r w:rsidR="00A201A9" w:rsidRPr="00A201A9">
        <w:t>he second "Accident" model will never be applied</w:t>
      </w:r>
      <w:r w:rsidR="00A201A9">
        <w:t xml:space="preserve">. </w:t>
      </w:r>
      <w:r w:rsidR="00A201A9" w:rsidRPr="00A201A9">
        <w:t xml:space="preserve">However, if the first model was specified with a fixed number of occurrences, the </w:t>
      </w:r>
      <w:r w:rsidR="008F5906">
        <w:t>X-definition</w:t>
      </w:r>
      <w:r w:rsidR="00A201A9" w:rsidRPr="00A201A9">
        <w:t xml:space="preserve"> would be unambiguous.</w:t>
      </w:r>
    </w:p>
    <w:p w14:paraId="2851E083" w14:textId="77777777" w:rsidR="00637B07" w:rsidRPr="00843228" w:rsidRDefault="00637B07" w:rsidP="00522F6F">
      <w:pPr>
        <w:pStyle w:val="Zdrojovykod-zlutyboxSynteastyl"/>
        <w:keepLines/>
        <w:shd w:val="clear" w:color="auto" w:fill="FFFFF5"/>
        <w:tabs>
          <w:tab w:val="left" w:pos="567"/>
          <w:tab w:val="left" w:pos="1276"/>
        </w:tabs>
        <w:spacing w:before="60"/>
        <w:rPr>
          <w:color w:val="0070C0"/>
        </w:rPr>
      </w:pPr>
      <w:r w:rsidRPr="00843228">
        <w:rPr>
          <w:color w:val="0070C0"/>
          <w:szCs w:val="16"/>
        </w:rPr>
        <w:lastRenderedPageBreak/>
        <w:t>&lt;</w:t>
      </w:r>
      <w:r w:rsidRPr="00522F6F">
        <w:rPr>
          <w:color w:val="0070C0"/>
        </w:rPr>
        <w:t>Accidents</w:t>
      </w:r>
      <w:r w:rsidRPr="00843228">
        <w:rPr>
          <w:color w:val="0070C0"/>
          <w:szCs w:val="16"/>
        </w:rPr>
        <w:t>&gt;</w:t>
      </w:r>
    </w:p>
    <w:p w14:paraId="681ED296" w14:textId="77777777" w:rsidR="00637B07" w:rsidRPr="00843228" w:rsidRDefault="00637B07" w:rsidP="00522F6F">
      <w:pPr>
        <w:pStyle w:val="Zdrojovykod-zlutyboxSynteastyl"/>
        <w:keepLines/>
        <w:shd w:val="clear" w:color="auto" w:fill="FFFFF5"/>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 xml:space="preserve">occurs </w:t>
      </w:r>
      <w:r>
        <w:rPr>
          <w:color w:val="FF0000"/>
        </w:rPr>
        <w:t>2</w:t>
      </w:r>
      <w:r w:rsidRPr="00843228">
        <w:rPr>
          <w:color w:val="000000"/>
        </w:rPr>
        <w:t>" ...</w:t>
      </w:r>
      <w:r>
        <w:rPr>
          <w:color w:val="000000"/>
        </w:rPr>
        <w:t xml:space="preserve"> </w:t>
      </w:r>
      <w:r w:rsidRPr="00843228">
        <w:rPr>
          <w:color w:val="000000"/>
        </w:rPr>
        <w:t>&gt;</w:t>
      </w:r>
    </w:p>
    <w:p w14:paraId="0181ABE6" w14:textId="77777777" w:rsidR="00637B07" w:rsidRPr="00843228" w:rsidRDefault="00637B07" w:rsidP="00522F6F">
      <w:pPr>
        <w:pStyle w:val="Zdrojovykod-zlutyboxSynteastyl"/>
        <w:keepLines/>
        <w:shd w:val="clear" w:color="auto" w:fill="FFFFF5"/>
        <w:tabs>
          <w:tab w:val="left" w:pos="567"/>
          <w:tab w:val="left" w:pos="851"/>
          <w:tab w:val="left" w:pos="1560"/>
        </w:tabs>
        <w:rPr>
          <w:color w:val="FF0000"/>
        </w:rPr>
      </w:pPr>
      <w:r>
        <w:rPr>
          <w:color w:val="0070C0"/>
        </w:rPr>
        <w:t xml:space="preserve">  </w:t>
      </w:r>
      <w:r w:rsidRPr="00843228">
        <w:rPr>
          <w:color w:val="0070C0"/>
        </w:rPr>
        <w:t>&lt;</w:t>
      </w:r>
      <w:r>
        <w:rPr>
          <w:color w:val="FF0000"/>
        </w:rPr>
        <w:t>Accident</w:t>
      </w:r>
      <w:r w:rsidRPr="00843228">
        <w:rPr>
          <w:color w:val="0070C0"/>
        </w:rPr>
        <w:t xml:space="preserve"> </w:t>
      </w:r>
      <w:r>
        <w:rPr>
          <w:color w:val="0070C0"/>
        </w:rPr>
        <w:t xml:space="preserve">... </w:t>
      </w:r>
      <w:r w:rsidRPr="00843228">
        <w:rPr>
          <w:color w:val="0070C0"/>
        </w:rPr>
        <w:t>&gt;</w:t>
      </w:r>
    </w:p>
    <w:p w14:paraId="66AC3D24" w14:textId="77777777" w:rsidR="00637B07" w:rsidRPr="00E060F7" w:rsidRDefault="00637B07" w:rsidP="00522F6F">
      <w:pPr>
        <w:pStyle w:val="Zdrojovykod-zlutyboxSynteastyl"/>
        <w:keepLines/>
        <w:shd w:val="clear" w:color="auto" w:fill="FFFFF5"/>
        <w:tabs>
          <w:tab w:val="left" w:pos="567"/>
          <w:tab w:val="left" w:pos="1276"/>
        </w:tabs>
      </w:pPr>
      <w:r w:rsidRPr="00843228">
        <w:rPr>
          <w:color w:val="0070C0"/>
        </w:rPr>
        <w:t>&lt;/</w:t>
      </w:r>
      <w:r>
        <w:rPr>
          <w:color w:val="0070C0"/>
          <w:szCs w:val="16"/>
        </w:rPr>
        <w:t>Accidents</w:t>
      </w:r>
      <w:r w:rsidRPr="00843228">
        <w:rPr>
          <w:color w:val="0070C0"/>
        </w:rPr>
        <w:t>&gt;</w:t>
      </w:r>
    </w:p>
    <w:p w14:paraId="78B27CD2" w14:textId="6E0B9A66" w:rsidR="000B402E" w:rsidRPr="00E060F7" w:rsidRDefault="008070EB" w:rsidP="000B402E">
      <w:pPr>
        <w:pStyle w:val="OdstavecSynteastyl"/>
      </w:pPr>
      <w:r w:rsidRPr="008070EB">
        <w:t xml:space="preserve">Note: </w:t>
      </w:r>
      <w:r w:rsidR="007B72CE">
        <w:t>I</w:t>
      </w:r>
      <w:r w:rsidRPr="008070EB">
        <w:t xml:space="preserve">f the </w:t>
      </w:r>
      <w:r w:rsidR="001852CD">
        <w:t>"</w:t>
      </w:r>
      <w:r w:rsidRPr="008070EB">
        <w:t>match</w:t>
      </w:r>
      <w:r w:rsidR="001852CD">
        <w:t>"</w:t>
      </w:r>
      <w:r w:rsidRPr="008070EB">
        <w:t xml:space="preserve"> section is specified in the first element model with </w:t>
      </w:r>
      <w:r w:rsidR="007B72CE">
        <w:t xml:space="preserve">a </w:t>
      </w:r>
      <w:r w:rsidR="001852CD">
        <w:t>variable</w:t>
      </w:r>
      <w:r w:rsidRPr="008070EB">
        <w:t xml:space="preserve"> number of occurrences</w:t>
      </w:r>
      <w:r w:rsidR="00BA5A04">
        <w:t>,</w:t>
      </w:r>
      <w:r w:rsidRPr="008070EB">
        <w:t xml:space="preserve"> then the ambiguity error is </w:t>
      </w:r>
      <w:r w:rsidR="001852CD">
        <w:t xml:space="preserve">not </w:t>
      </w:r>
      <w:r w:rsidRPr="008070EB">
        <w:t>reported.</w:t>
      </w:r>
    </w:p>
    <w:p w14:paraId="726B7B6C" w14:textId="3B2EE66B" w:rsidR="007A4AE7" w:rsidRPr="00361356" w:rsidRDefault="007A4AE7" w:rsidP="009E1F27">
      <w:pPr>
        <w:pStyle w:val="Heading4"/>
        <w:ind w:left="851" w:hanging="851"/>
      </w:pPr>
      <w:bookmarkStart w:id="261" w:name="_Ref367795304"/>
      <w:r w:rsidRPr="00361356">
        <w:t>Vari</w:t>
      </w:r>
      <w:r w:rsidR="007B72CE" w:rsidRPr="00361356">
        <w:t>ab</w:t>
      </w:r>
      <w:r w:rsidRPr="00361356">
        <w:t xml:space="preserve">le Declaration in </w:t>
      </w:r>
      <w:r w:rsidR="00AC0B90" w:rsidRPr="00361356">
        <w:t>Elements</w:t>
      </w:r>
    </w:p>
    <w:p w14:paraId="206AD73F" w14:textId="5828FD57" w:rsidR="007A4AE7" w:rsidRPr="00361356" w:rsidRDefault="007A4AE7" w:rsidP="007A4AE7">
      <w:r w:rsidRPr="00361356">
        <w:t>If you need to have a variable</w:t>
      </w:r>
      <w:r w:rsidR="005013BC" w:rsidRPr="00361356">
        <w:t xml:space="preserve"> that</w:t>
      </w:r>
      <w:r w:rsidRPr="00361356">
        <w:t xml:space="preserve"> is bound with an instance of </w:t>
      </w:r>
      <w:r w:rsidR="007B72CE" w:rsidRPr="00361356">
        <w:t xml:space="preserve">a </w:t>
      </w:r>
      <w:r w:rsidRPr="00361356">
        <w:t>processed element in a model</w:t>
      </w:r>
      <w:r w:rsidR="00BA5A04">
        <w:t>,</w:t>
      </w:r>
      <w:r w:rsidRPr="00361356">
        <w:t xml:space="preserve"> you can declare such </w:t>
      </w:r>
      <w:r w:rsidR="00B15222">
        <w:t xml:space="preserve">a </w:t>
      </w:r>
      <w:r w:rsidRPr="00361356">
        <w:t xml:space="preserve">variable in the variable declaration section of the </w:t>
      </w:r>
      <w:r w:rsidR="008F5906">
        <w:t>X-script</w:t>
      </w:r>
      <w:r w:rsidRPr="00361356">
        <w:t xml:space="preserve"> of </w:t>
      </w:r>
      <w:r w:rsidR="007B72CE" w:rsidRPr="00361356">
        <w:t xml:space="preserve">an </w:t>
      </w:r>
      <w:r w:rsidRPr="00361356">
        <w:t>element</w:t>
      </w:r>
      <w:r w:rsidR="00953342" w:rsidRPr="00361356">
        <w:t xml:space="preserve">. Variable declaration section starts with the keyword "var" and it MUST be specified </w:t>
      </w:r>
      <w:r w:rsidR="00976A7B" w:rsidRPr="00361356">
        <w:t>before any execut</w:t>
      </w:r>
      <w:r w:rsidR="00BA5A04">
        <w:t>abl</w:t>
      </w:r>
      <w:r w:rsidR="00976A7B" w:rsidRPr="00361356">
        <w:t xml:space="preserve">e section </w:t>
      </w:r>
      <w:r w:rsidR="00953342" w:rsidRPr="00361356">
        <w:t xml:space="preserve">of the </w:t>
      </w:r>
      <w:r w:rsidR="008F5906">
        <w:t>X-script</w:t>
      </w:r>
      <w:r w:rsidR="00953342" w:rsidRPr="00361356">
        <w:t xml:space="preserve"> of </w:t>
      </w:r>
      <w:r w:rsidR="00BA5A04">
        <w:t xml:space="preserve">the </w:t>
      </w:r>
      <w:r w:rsidR="00953342" w:rsidRPr="00361356">
        <w:t>element</w:t>
      </w:r>
      <w:r w:rsidR="00976A7B" w:rsidRPr="00361356">
        <w:t xml:space="preserve"> (only </w:t>
      </w:r>
      <w:r w:rsidR="0044568E" w:rsidRPr="00361356">
        <w:t>quantifier</w:t>
      </w:r>
      <w:r w:rsidR="00976A7B" w:rsidRPr="00361356">
        <w:t xml:space="preserve"> can be specified before it)</w:t>
      </w:r>
      <w:r w:rsidRPr="00361356">
        <w:t>:</w:t>
      </w:r>
    </w:p>
    <w:p w14:paraId="3DD04CDA" w14:textId="7029A039" w:rsidR="007A4AE7" w:rsidRPr="00361356" w:rsidRDefault="007A4AE7" w:rsidP="00522F6F">
      <w:pPr>
        <w:pStyle w:val="Zdrojovykod-zlutyboxSynteastyl"/>
        <w:keepLines/>
        <w:shd w:val="clear" w:color="auto" w:fill="FFFFF5"/>
        <w:tabs>
          <w:tab w:val="left" w:pos="567"/>
          <w:tab w:val="left" w:pos="1276"/>
        </w:tabs>
        <w:spacing w:before="60"/>
        <w:rPr>
          <w:szCs w:val="16"/>
        </w:rPr>
      </w:pPr>
      <w:r w:rsidRPr="00361356">
        <w:rPr>
          <w:color w:val="0070C0"/>
        </w:rPr>
        <w:t xml:space="preserve">&lt;xd:def </w:t>
      </w:r>
      <w:r w:rsidRPr="00361356">
        <w:rPr>
          <w:color w:val="00B050"/>
        </w:rPr>
        <w:t>xmlns:xd</w:t>
      </w:r>
      <w:r w:rsidR="008E78D4" w:rsidRPr="00361356">
        <w:rPr>
          <w:color w:val="00B050"/>
        </w:rPr>
        <w:t xml:space="preserve"> </w:t>
      </w:r>
      <w:r w:rsidRPr="00361356">
        <w:rPr>
          <w:color w:val="000000"/>
        </w:rPr>
        <w:t>=</w:t>
      </w:r>
      <w:r w:rsidR="008E78D4" w:rsidRPr="00361356">
        <w:rPr>
          <w:color w:val="000000"/>
        </w:rPr>
        <w:t xml:space="preserve"> </w:t>
      </w:r>
      <w:r w:rsidRPr="00361356">
        <w:rPr>
          <w:szCs w:val="16"/>
        </w:rPr>
        <w:t>"</w:t>
      </w:r>
      <w:r w:rsidR="00B421FC">
        <w:rPr>
          <w:color w:val="984806"/>
        </w:rPr>
        <w:t>http://www.xdef.org/xdef/4.2</w:t>
      </w:r>
      <w:r w:rsidRPr="00361356">
        <w:rPr>
          <w:szCs w:val="16"/>
        </w:rPr>
        <w:t>"</w:t>
      </w:r>
    </w:p>
    <w:p w14:paraId="7B210D2D" w14:textId="77777777" w:rsidR="007A4AE7" w:rsidRPr="00361356" w:rsidRDefault="008E78D4" w:rsidP="00522F6F">
      <w:pPr>
        <w:pStyle w:val="Zdrojovykod-zlutyboxSynteastyl"/>
        <w:keepLines/>
        <w:shd w:val="clear" w:color="auto" w:fill="FFFFF5"/>
        <w:tabs>
          <w:tab w:val="left" w:pos="567"/>
          <w:tab w:val="left" w:pos="1276"/>
        </w:tabs>
        <w:rPr>
          <w:color w:val="0070C0"/>
          <w:szCs w:val="16"/>
        </w:rPr>
      </w:pPr>
      <w:r w:rsidRPr="00361356">
        <w:rPr>
          <w:szCs w:val="16"/>
        </w:rPr>
        <w:t xml:space="preserve">        </w:t>
      </w:r>
      <w:r w:rsidR="007A4AE7" w:rsidRPr="00361356">
        <w:rPr>
          <w:color w:val="00B050"/>
        </w:rPr>
        <w:t>xd:</w:t>
      </w:r>
      <w:r w:rsidR="007A4AE7" w:rsidRPr="00361356">
        <w:rPr>
          <w:color w:val="00B050"/>
          <w:szCs w:val="16"/>
        </w:rPr>
        <w:t>root</w:t>
      </w:r>
      <w:r w:rsidRPr="00361356">
        <w:rPr>
          <w:color w:val="00B050"/>
          <w:szCs w:val="16"/>
        </w:rPr>
        <w:t xml:space="preserve"> </w:t>
      </w:r>
      <w:r w:rsidR="007A4AE7" w:rsidRPr="00361356">
        <w:rPr>
          <w:szCs w:val="16"/>
        </w:rPr>
        <w:t>=</w:t>
      </w:r>
      <w:r w:rsidRPr="00361356">
        <w:rPr>
          <w:szCs w:val="16"/>
        </w:rPr>
        <w:t xml:space="preserve"> </w:t>
      </w:r>
      <w:r w:rsidR="007A4AE7" w:rsidRPr="00361356">
        <w:rPr>
          <w:szCs w:val="16"/>
        </w:rPr>
        <w:t>"</w:t>
      </w:r>
      <w:r w:rsidR="008063B1" w:rsidRPr="00361356">
        <w:rPr>
          <w:szCs w:val="16"/>
        </w:rPr>
        <w:t>M</w:t>
      </w:r>
      <w:r w:rsidR="008063B1" w:rsidRPr="00361356">
        <w:rPr>
          <w:color w:val="984806"/>
          <w:szCs w:val="16"/>
        </w:rPr>
        <w:t>easurements</w:t>
      </w:r>
      <w:r w:rsidR="007A4AE7" w:rsidRPr="00361356">
        <w:rPr>
          <w:szCs w:val="16"/>
        </w:rPr>
        <w:t>"</w:t>
      </w:r>
      <w:r w:rsidR="007A4AE7" w:rsidRPr="00361356">
        <w:rPr>
          <w:color w:val="0070C0"/>
          <w:szCs w:val="16"/>
        </w:rPr>
        <w:t>&gt;</w:t>
      </w:r>
    </w:p>
    <w:p w14:paraId="3E036A37" w14:textId="77777777" w:rsidR="007A4AE7" w:rsidRPr="00361356" w:rsidRDefault="007A4AE7" w:rsidP="00522F6F">
      <w:pPr>
        <w:pStyle w:val="Zdrojovykod-zlutyboxSynteastyl"/>
        <w:keepLines/>
        <w:shd w:val="clear" w:color="auto" w:fill="FFFFF5"/>
        <w:tabs>
          <w:tab w:val="left" w:pos="567"/>
          <w:tab w:val="left" w:pos="1276"/>
        </w:tabs>
        <w:rPr>
          <w:color w:val="0070C0"/>
          <w:szCs w:val="16"/>
        </w:rPr>
      </w:pPr>
    </w:p>
    <w:p w14:paraId="240E84FE" w14:textId="77777777" w:rsidR="00AC0B90" w:rsidRPr="00361356" w:rsidRDefault="00AC0B90" w:rsidP="00522F6F">
      <w:pPr>
        <w:pStyle w:val="Zdrojovykod-zlutyboxSynteastyl"/>
        <w:keepLines/>
        <w:shd w:val="clear" w:color="auto" w:fill="FFFFF5"/>
        <w:tabs>
          <w:tab w:val="left" w:pos="567"/>
          <w:tab w:val="left" w:pos="1276"/>
        </w:tabs>
        <w:rPr>
          <w:color w:val="0070C0"/>
          <w:szCs w:val="16"/>
        </w:rPr>
      </w:pPr>
      <w:r w:rsidRPr="00361356">
        <w:rPr>
          <w:color w:val="0070C0"/>
          <w:szCs w:val="16"/>
        </w:rPr>
        <w:t>&lt;Measurements&gt;</w:t>
      </w:r>
    </w:p>
    <w:p w14:paraId="5C10C2E9" w14:textId="77777777" w:rsidR="008063B1" w:rsidRPr="00361356" w:rsidRDefault="00AC0B90" w:rsidP="00522F6F">
      <w:pPr>
        <w:pStyle w:val="Zdrojovykod-zlutyboxSynteastyl"/>
        <w:keepLines/>
        <w:shd w:val="clear" w:color="auto" w:fill="FFFFF5"/>
        <w:tabs>
          <w:tab w:val="left" w:pos="284"/>
          <w:tab w:val="left" w:pos="1276"/>
        </w:tabs>
        <w:rPr>
          <w:color w:val="FF0000"/>
        </w:rPr>
      </w:pPr>
      <w:r w:rsidRPr="00361356">
        <w:rPr>
          <w:color w:val="0070C0"/>
          <w:szCs w:val="16"/>
        </w:rPr>
        <w:t xml:space="preserve">    </w:t>
      </w:r>
      <w:r w:rsidR="007A4AE7" w:rsidRPr="00361356">
        <w:rPr>
          <w:color w:val="0070C0"/>
          <w:szCs w:val="16"/>
        </w:rPr>
        <w:t>&lt;</w:t>
      </w:r>
      <w:r w:rsidR="008063B1" w:rsidRPr="00361356">
        <w:rPr>
          <w:color w:val="0070C0"/>
          <w:szCs w:val="16"/>
        </w:rPr>
        <w:t>Measurement</w:t>
      </w:r>
      <w:r w:rsidR="007A4AE7" w:rsidRPr="00361356">
        <w:rPr>
          <w:color w:val="0070C0"/>
          <w:szCs w:val="16"/>
        </w:rPr>
        <w:t xml:space="preserve"> </w:t>
      </w:r>
      <w:r w:rsidR="007A4AE7" w:rsidRPr="00361356">
        <w:rPr>
          <w:color w:val="00B050"/>
        </w:rPr>
        <w:t>xd:script</w:t>
      </w:r>
      <w:r w:rsidR="007A4AE7" w:rsidRPr="00361356">
        <w:rPr>
          <w:color w:val="000000"/>
        </w:rPr>
        <w:t>="</w:t>
      </w:r>
      <w:r w:rsidR="00976A7B" w:rsidRPr="00361356">
        <w:rPr>
          <w:color w:val="C00000"/>
        </w:rPr>
        <w:t>occurs 1..*;</w:t>
      </w:r>
    </w:p>
    <w:p w14:paraId="0A125F28" w14:textId="77777777" w:rsidR="00953342" w:rsidRPr="00361356" w:rsidRDefault="00953342" w:rsidP="00522F6F">
      <w:pPr>
        <w:pStyle w:val="Zdrojovykod-zlutyboxSynteastyl"/>
        <w:keepLines/>
        <w:shd w:val="clear" w:color="auto" w:fill="FFFFF5"/>
        <w:tabs>
          <w:tab w:val="left" w:pos="284"/>
          <w:tab w:val="left" w:pos="1276"/>
        </w:tabs>
        <w:rPr>
          <w:color w:val="FF0000"/>
        </w:rPr>
      </w:pPr>
      <w:r w:rsidRPr="00361356">
        <w:rPr>
          <w:color w:val="FF0000"/>
        </w:rPr>
        <w:t xml:space="preserve">                 </w:t>
      </w:r>
      <w:r w:rsidR="00976A7B" w:rsidRPr="00361356">
        <w:rPr>
          <w:color w:val="FF0000"/>
        </w:rPr>
        <w:t>var { int count = 0; float total = 0; } /* MUST be before other sections! */</w:t>
      </w:r>
    </w:p>
    <w:p w14:paraId="7DD93454" w14:textId="207D5217" w:rsidR="007A4AE7" w:rsidRPr="00361356" w:rsidRDefault="008063B1" w:rsidP="00522F6F">
      <w:pPr>
        <w:pStyle w:val="Zdrojovykod-zlutyboxSynteastyl"/>
        <w:keepLines/>
        <w:shd w:val="clear" w:color="auto" w:fill="FFFFF5"/>
        <w:tabs>
          <w:tab w:val="left" w:pos="284"/>
          <w:tab w:val="left" w:pos="1276"/>
        </w:tabs>
        <w:rPr>
          <w:color w:val="0070C0"/>
          <w:szCs w:val="16"/>
        </w:rPr>
      </w:pPr>
      <w:r w:rsidRPr="00361356">
        <w:rPr>
          <w:color w:val="FF0000"/>
        </w:rPr>
        <w:t xml:space="preserve">              </w:t>
      </w:r>
      <w:r w:rsidR="00AC0B90" w:rsidRPr="00361356">
        <w:rPr>
          <w:color w:val="FF0000"/>
        </w:rPr>
        <w:t xml:space="preserve">   </w:t>
      </w:r>
      <w:r w:rsidR="007A4AE7" w:rsidRPr="00361356">
        <w:rPr>
          <w:color w:val="C00000"/>
        </w:rPr>
        <w:t xml:space="preserve">finally </w:t>
      </w:r>
      <w:r w:rsidR="00C11D42">
        <w:rPr>
          <w:color w:val="C00000"/>
        </w:rPr>
        <w:t>printf</w:t>
      </w:r>
      <w:r w:rsidR="007A4AE7" w:rsidRPr="00361356">
        <w:rPr>
          <w:color w:val="C00000"/>
        </w:rPr>
        <w:t>(</w:t>
      </w:r>
      <w:r w:rsidR="00AC0B90" w:rsidRPr="00361356">
        <w:rPr>
          <w:color w:val="C00000"/>
        </w:rPr>
        <w:t>@date +</w:t>
      </w:r>
      <w:r w:rsidR="007A4AE7" w:rsidRPr="00361356">
        <w:rPr>
          <w:color w:val="C00000"/>
        </w:rPr>
        <w:t>'</w:t>
      </w:r>
      <w:r w:rsidR="007C23E2" w:rsidRPr="00361356">
        <w:rPr>
          <w:color w:val="C00000"/>
        </w:rPr>
        <w:t>;</w:t>
      </w:r>
      <w:r w:rsidR="007A4AE7" w:rsidRPr="00361356">
        <w:rPr>
          <w:color w:val="C00000"/>
        </w:rPr>
        <w:t xml:space="preserve"> </w:t>
      </w:r>
      <w:r w:rsidRPr="00361356">
        <w:rPr>
          <w:color w:val="C00000"/>
        </w:rPr>
        <w:t>measurement</w:t>
      </w:r>
      <w:r w:rsidR="007A4AE7" w:rsidRPr="00361356">
        <w:rPr>
          <w:color w:val="C00000"/>
        </w:rPr>
        <w:t xml:space="preserve">s: ' </w:t>
      </w:r>
      <w:r w:rsidRPr="00361356">
        <w:rPr>
          <w:color w:val="C00000"/>
        </w:rPr>
        <w:t xml:space="preserve">+ </w:t>
      </w:r>
      <w:r w:rsidRPr="00361356">
        <w:rPr>
          <w:color w:val="FF0000"/>
        </w:rPr>
        <w:t>count</w:t>
      </w:r>
      <w:r w:rsidRPr="00361356">
        <w:rPr>
          <w:color w:val="C00000"/>
        </w:rPr>
        <w:t xml:space="preserve"> + ', average=</w:t>
      </w:r>
      <w:r w:rsidR="00C11D42">
        <w:rPr>
          <w:color w:val="C00000"/>
        </w:rPr>
        <w:t>%2.1f\n</w:t>
      </w:r>
      <w:r w:rsidR="00AC0B90" w:rsidRPr="00361356">
        <w:rPr>
          <w:color w:val="C00000"/>
        </w:rPr>
        <w:t>'</w:t>
      </w:r>
      <w:r w:rsidR="006C5D5B">
        <w:rPr>
          <w:color w:val="C00000"/>
        </w:rPr>
        <w:t xml:space="preserve">, </w:t>
      </w:r>
      <w:r w:rsidRPr="00361356">
        <w:rPr>
          <w:color w:val="FF0000"/>
        </w:rPr>
        <w:t>total</w:t>
      </w:r>
      <w:r w:rsidRPr="00361356">
        <w:rPr>
          <w:color w:val="C00000"/>
        </w:rPr>
        <w:t>/</w:t>
      </w:r>
      <w:r w:rsidRPr="00361356">
        <w:rPr>
          <w:color w:val="FF0000"/>
        </w:rPr>
        <w:t>count</w:t>
      </w:r>
      <w:r w:rsidR="007A4AE7" w:rsidRPr="00361356">
        <w:rPr>
          <w:color w:val="C00000"/>
        </w:rPr>
        <w:t>)</w:t>
      </w:r>
      <w:r w:rsidRPr="00361356">
        <w:rPr>
          <w:color w:val="C00000"/>
        </w:rPr>
        <w:t>;</w:t>
      </w:r>
      <w:r w:rsidR="007A4AE7" w:rsidRPr="00361356">
        <w:rPr>
          <w:color w:val="000000"/>
        </w:rPr>
        <w:t>"</w:t>
      </w:r>
    </w:p>
    <w:p w14:paraId="10B98091" w14:textId="77777777" w:rsidR="00AC0B90" w:rsidRPr="00361356" w:rsidRDefault="00AC0B90" w:rsidP="00522F6F">
      <w:pPr>
        <w:pStyle w:val="Zdrojovykod-zlutyboxSynteastyl"/>
        <w:keepLines/>
        <w:shd w:val="clear" w:color="auto" w:fill="FFFFF5"/>
        <w:tabs>
          <w:tab w:val="left" w:pos="284"/>
          <w:tab w:val="left" w:pos="1276"/>
        </w:tabs>
        <w:rPr>
          <w:color w:val="0070C0"/>
        </w:rPr>
      </w:pPr>
      <w:r w:rsidRPr="00361356">
        <w:rPr>
          <w:color w:val="0070C0"/>
          <w:szCs w:val="16"/>
        </w:rPr>
        <w:t xml:space="preserve">                 </w:t>
      </w:r>
      <w:r w:rsidRPr="00361356">
        <w:rPr>
          <w:color w:val="00B050"/>
          <w:szCs w:val="16"/>
        </w:rPr>
        <w:t>date</w:t>
      </w:r>
      <w:r w:rsidRPr="00361356">
        <w:rPr>
          <w:szCs w:val="16"/>
        </w:rPr>
        <w:t xml:space="preserve"> = "</w:t>
      </w:r>
      <w:r w:rsidRPr="00361356">
        <w:rPr>
          <w:color w:val="C00000"/>
          <w:szCs w:val="16"/>
        </w:rPr>
        <w:t>required date</w:t>
      </w:r>
      <w:r w:rsidR="00A90C20" w:rsidRPr="00361356">
        <w:rPr>
          <w:color w:val="C00000"/>
          <w:szCs w:val="16"/>
        </w:rPr>
        <w:t>()</w:t>
      </w:r>
      <w:r w:rsidRPr="00361356">
        <w:rPr>
          <w:szCs w:val="16"/>
        </w:rPr>
        <w:t xml:space="preserve">" </w:t>
      </w:r>
      <w:r w:rsidRPr="00361356">
        <w:rPr>
          <w:color w:val="0070C0"/>
          <w:szCs w:val="16"/>
        </w:rPr>
        <w:t>&gt;</w:t>
      </w:r>
    </w:p>
    <w:p w14:paraId="3785EC81" w14:textId="77777777" w:rsidR="007A4AE7" w:rsidRPr="00361356" w:rsidRDefault="00AC0B90" w:rsidP="00522F6F">
      <w:pPr>
        <w:pStyle w:val="Zdrojovykod-zlutyboxSynteastyl"/>
        <w:keepLines/>
        <w:shd w:val="clear" w:color="auto" w:fill="FFFFF5"/>
        <w:tabs>
          <w:tab w:val="left" w:pos="567"/>
          <w:tab w:val="left" w:pos="1276"/>
        </w:tabs>
        <w:rPr>
          <w:color w:val="0070C0"/>
        </w:rPr>
      </w:pPr>
      <w:r w:rsidRPr="00361356">
        <w:rPr>
          <w:color w:val="0070C0"/>
        </w:rPr>
        <w:t xml:space="preserve">      </w:t>
      </w:r>
      <w:r w:rsidR="007A4AE7" w:rsidRPr="00361356">
        <w:rPr>
          <w:color w:val="0070C0"/>
        </w:rPr>
        <w:t>&lt;</w:t>
      </w:r>
      <w:r w:rsidR="008063B1" w:rsidRPr="00361356">
        <w:rPr>
          <w:color w:val="0070C0"/>
        </w:rPr>
        <w:t>Value</w:t>
      </w:r>
      <w:r w:rsidR="007A4AE7" w:rsidRPr="00361356">
        <w:rPr>
          <w:color w:val="0070C0"/>
        </w:rPr>
        <w:t xml:space="preserve"> </w:t>
      </w:r>
      <w:r w:rsidR="007A4AE7" w:rsidRPr="00361356">
        <w:rPr>
          <w:color w:val="00B050"/>
        </w:rPr>
        <w:t>xd:script</w:t>
      </w:r>
      <w:r w:rsidR="007A4AE7" w:rsidRPr="00361356">
        <w:rPr>
          <w:color w:val="0070C0"/>
        </w:rPr>
        <w:t xml:space="preserve"> </w:t>
      </w:r>
      <w:r w:rsidR="007A4AE7" w:rsidRPr="00361356">
        <w:rPr>
          <w:color w:val="000000"/>
        </w:rPr>
        <w:t>=</w:t>
      </w:r>
      <w:r w:rsidR="007A4AE7" w:rsidRPr="00361356">
        <w:rPr>
          <w:color w:val="0070C0"/>
        </w:rPr>
        <w:t xml:space="preserve"> </w:t>
      </w:r>
      <w:r w:rsidR="007A4AE7" w:rsidRPr="00361356">
        <w:rPr>
          <w:color w:val="000000"/>
        </w:rPr>
        <w:t>"</w:t>
      </w:r>
      <w:r w:rsidR="007A4AE7" w:rsidRPr="00361356">
        <w:rPr>
          <w:color w:val="984806"/>
        </w:rPr>
        <w:t xml:space="preserve">occurs </w:t>
      </w:r>
      <w:r w:rsidR="008063B1" w:rsidRPr="00361356">
        <w:rPr>
          <w:color w:val="984806"/>
        </w:rPr>
        <w:t>1</w:t>
      </w:r>
      <w:r w:rsidR="007A4AE7" w:rsidRPr="00361356">
        <w:rPr>
          <w:color w:val="C00000"/>
        </w:rPr>
        <w:t>..*;</w:t>
      </w:r>
      <w:r w:rsidR="008063B1" w:rsidRPr="00361356">
        <w:rPr>
          <w:color w:val="C00000"/>
        </w:rPr>
        <w:t xml:space="preserve"> finally</w:t>
      </w:r>
      <w:r w:rsidR="008063B1" w:rsidRPr="00361356">
        <w:rPr>
          <w:color w:val="FF0000"/>
        </w:rPr>
        <w:t xml:space="preserve"> count++;</w:t>
      </w:r>
      <w:r w:rsidR="007A4AE7" w:rsidRPr="00361356">
        <w:rPr>
          <w:color w:val="000000"/>
        </w:rPr>
        <w:t>"</w:t>
      </w:r>
      <w:r w:rsidR="007A4AE7" w:rsidRPr="00361356">
        <w:rPr>
          <w:color w:val="0070C0"/>
        </w:rPr>
        <w:t>&gt;</w:t>
      </w:r>
    </w:p>
    <w:p w14:paraId="27CEE2B0" w14:textId="77777777" w:rsidR="007A4AE7" w:rsidRPr="00361356" w:rsidRDefault="00AC0B90" w:rsidP="00522F6F">
      <w:pPr>
        <w:pStyle w:val="Zdrojovykod-zlutyboxSynteastyl"/>
        <w:keepLines/>
        <w:shd w:val="clear" w:color="auto" w:fill="FFFFF5"/>
        <w:tabs>
          <w:tab w:val="left" w:pos="567"/>
          <w:tab w:val="left" w:pos="851"/>
          <w:tab w:val="left" w:pos="1560"/>
        </w:tabs>
        <w:rPr>
          <w:color w:val="000000" w:themeColor="text1"/>
        </w:rPr>
      </w:pPr>
      <w:r w:rsidRPr="00361356">
        <w:rPr>
          <w:color w:val="0070C0"/>
        </w:rPr>
        <w:t xml:space="preserve">        </w:t>
      </w:r>
      <w:r w:rsidR="008063B1" w:rsidRPr="00361356">
        <w:t xml:space="preserve">required </w:t>
      </w:r>
      <w:r w:rsidR="00B4369F" w:rsidRPr="00361356">
        <w:rPr>
          <w:color w:val="000000" w:themeColor="text1"/>
        </w:rPr>
        <w:t>double</w:t>
      </w:r>
      <w:r w:rsidR="008063B1" w:rsidRPr="00361356">
        <w:rPr>
          <w:color w:val="000000" w:themeColor="text1"/>
        </w:rPr>
        <w:t xml:space="preserve">; onTrue </w:t>
      </w:r>
      <w:r w:rsidR="008063B1" w:rsidRPr="00361356">
        <w:rPr>
          <w:color w:val="FF0000"/>
        </w:rPr>
        <w:t>total</w:t>
      </w:r>
      <w:r w:rsidR="008063B1" w:rsidRPr="00361356">
        <w:rPr>
          <w:color w:val="000000" w:themeColor="text1"/>
        </w:rPr>
        <w:t xml:space="preserve"> += (float) getParsedValue();</w:t>
      </w:r>
    </w:p>
    <w:p w14:paraId="46DB3AE6" w14:textId="77777777" w:rsidR="007A4AE7" w:rsidRPr="00361356" w:rsidRDefault="00AC0B90" w:rsidP="00522F6F">
      <w:pPr>
        <w:pStyle w:val="Zdrojovykod-zlutyboxSynteastyl"/>
        <w:keepLines/>
        <w:shd w:val="clear" w:color="auto" w:fill="FFFFF5"/>
        <w:tabs>
          <w:tab w:val="left" w:pos="567"/>
          <w:tab w:val="left" w:pos="851"/>
          <w:tab w:val="left" w:pos="1560"/>
        </w:tabs>
      </w:pPr>
      <w:r w:rsidRPr="00361356">
        <w:rPr>
          <w:color w:val="0070C0"/>
        </w:rPr>
        <w:t xml:space="preserve">      </w:t>
      </w:r>
      <w:r w:rsidR="007A4AE7" w:rsidRPr="00361356">
        <w:rPr>
          <w:color w:val="0070C0"/>
        </w:rPr>
        <w:t>&lt;/</w:t>
      </w:r>
      <w:r w:rsidR="008063B1" w:rsidRPr="00361356">
        <w:rPr>
          <w:color w:val="0070C0"/>
        </w:rPr>
        <w:t>Value</w:t>
      </w:r>
      <w:r w:rsidR="007A4AE7" w:rsidRPr="00361356">
        <w:rPr>
          <w:color w:val="0070C0"/>
        </w:rPr>
        <w:t>&gt;</w:t>
      </w:r>
    </w:p>
    <w:p w14:paraId="636F75E6" w14:textId="77777777" w:rsidR="007A4AE7" w:rsidRPr="00361356" w:rsidRDefault="008E78D4" w:rsidP="00522F6F">
      <w:pPr>
        <w:pStyle w:val="Zdrojovykod-zlutyboxSynteastyl"/>
        <w:keepLines/>
        <w:shd w:val="clear" w:color="auto" w:fill="FFFFF5"/>
        <w:tabs>
          <w:tab w:val="left" w:pos="284"/>
          <w:tab w:val="left" w:pos="1276"/>
        </w:tabs>
        <w:rPr>
          <w:color w:val="0070C0"/>
        </w:rPr>
      </w:pPr>
      <w:r w:rsidRPr="00361356">
        <w:rPr>
          <w:color w:val="0070C0"/>
        </w:rPr>
        <w:t xml:space="preserve">    </w:t>
      </w:r>
      <w:r w:rsidR="007A4AE7" w:rsidRPr="00361356">
        <w:rPr>
          <w:color w:val="0070C0"/>
        </w:rPr>
        <w:t>&lt;/</w:t>
      </w:r>
      <w:r w:rsidR="008063B1" w:rsidRPr="00361356">
        <w:rPr>
          <w:color w:val="0070C0"/>
          <w:szCs w:val="16"/>
        </w:rPr>
        <w:t>Measurement</w:t>
      </w:r>
      <w:r w:rsidR="007A4AE7" w:rsidRPr="00361356">
        <w:rPr>
          <w:color w:val="0070C0"/>
        </w:rPr>
        <w:t>&gt;</w:t>
      </w:r>
    </w:p>
    <w:p w14:paraId="460AEB6B" w14:textId="77777777" w:rsidR="00AC0B90" w:rsidRPr="00361356" w:rsidRDefault="008E78D4" w:rsidP="00522F6F">
      <w:pPr>
        <w:pStyle w:val="Zdrojovykod-zlutyboxSynteastyl"/>
        <w:keepLines/>
        <w:shd w:val="clear" w:color="auto" w:fill="FFFFF5"/>
        <w:tabs>
          <w:tab w:val="left" w:pos="284"/>
          <w:tab w:val="left" w:pos="1276"/>
        </w:tabs>
        <w:rPr>
          <w:color w:val="0070C0"/>
        </w:rPr>
      </w:pPr>
      <w:r w:rsidRPr="00361356">
        <w:rPr>
          <w:color w:val="0070C0"/>
          <w:szCs w:val="16"/>
        </w:rPr>
        <w:t xml:space="preserve">  </w:t>
      </w:r>
      <w:r w:rsidR="00AC0B90" w:rsidRPr="00361356">
        <w:rPr>
          <w:color w:val="0070C0"/>
          <w:szCs w:val="16"/>
        </w:rPr>
        <w:t>&lt;/Measurements&gt;</w:t>
      </w:r>
    </w:p>
    <w:p w14:paraId="2BF6532C" w14:textId="77777777" w:rsidR="007A4AE7" w:rsidRPr="00361356" w:rsidRDefault="007A4AE7" w:rsidP="00522F6F">
      <w:pPr>
        <w:pStyle w:val="Zdrojovykod-zlutyboxSynteastyl"/>
        <w:keepLines/>
        <w:shd w:val="clear" w:color="auto" w:fill="FFFFF5"/>
        <w:tabs>
          <w:tab w:val="left" w:pos="284"/>
          <w:tab w:val="left" w:pos="1276"/>
        </w:tabs>
      </w:pPr>
      <w:r w:rsidRPr="00361356">
        <w:rPr>
          <w:color w:val="0070C0"/>
        </w:rPr>
        <w:t>&lt;/xd:def&gt;</w:t>
      </w:r>
    </w:p>
    <w:p w14:paraId="23E176A8" w14:textId="2975F0D1" w:rsidR="00B4369F" w:rsidRPr="00361356" w:rsidRDefault="00B4369F" w:rsidP="007A4AE7">
      <w:r w:rsidRPr="00361356">
        <w:t xml:space="preserve">Note that "@date" refers to the attribute "date" </w:t>
      </w:r>
      <w:r w:rsidR="00060746" w:rsidRPr="00361356">
        <w:t>of the</w:t>
      </w:r>
      <w:r w:rsidRPr="00361356">
        <w:t xml:space="preserve"> current element</w:t>
      </w:r>
      <w:r w:rsidR="00060746" w:rsidRPr="00361356">
        <w:t xml:space="preserve"> (</w:t>
      </w:r>
      <w:r w:rsidR="00FD5D4B" w:rsidRPr="00361356">
        <w:t>i.e.</w:t>
      </w:r>
      <w:r w:rsidR="00BA5A04">
        <w:t>,</w:t>
      </w:r>
      <w:r w:rsidR="008B1063" w:rsidRPr="00361356">
        <w:t xml:space="preserve"> </w:t>
      </w:r>
      <w:r w:rsidR="00060746" w:rsidRPr="00361356">
        <w:t>"Measurement")</w:t>
      </w:r>
      <w:r w:rsidRPr="00361356">
        <w:t>. In this context</w:t>
      </w:r>
      <w:r w:rsidR="007B72CE" w:rsidRPr="00361356">
        <w:t>,</w:t>
      </w:r>
      <w:r w:rsidRPr="00361356">
        <w:t xml:space="preserve"> it </w:t>
      </w:r>
      <w:r w:rsidR="008B1063" w:rsidRPr="00361356">
        <w:t>i</w:t>
      </w:r>
      <w:r w:rsidRPr="00361356">
        <w:t xml:space="preserve">s the string </w:t>
      </w:r>
      <w:r w:rsidR="007B72CE" w:rsidRPr="00361356">
        <w:t>that</w:t>
      </w:r>
      <w:r w:rsidRPr="00361356">
        <w:t xml:space="preserve"> is </w:t>
      </w:r>
      <w:r w:rsidR="007B72CE" w:rsidRPr="00361356">
        <w:t xml:space="preserve">the </w:t>
      </w:r>
      <w:r w:rsidRPr="00361356">
        <w:t xml:space="preserve">value of </w:t>
      </w:r>
      <w:r w:rsidR="00060746" w:rsidRPr="00361356">
        <w:t xml:space="preserve">the </w:t>
      </w:r>
      <w:r w:rsidRPr="00361356">
        <w:t>attribute "date". The method "</w:t>
      </w:r>
      <w:r w:rsidRPr="00361356">
        <w:rPr>
          <w:color w:val="000000" w:themeColor="text1"/>
        </w:rPr>
        <w:t>getParsedValue()</w:t>
      </w:r>
      <w:r w:rsidRPr="00361356">
        <w:t xml:space="preserve">" returns </w:t>
      </w:r>
      <w:r w:rsidR="008F5906">
        <w:t xml:space="preserve">the </w:t>
      </w:r>
      <w:r w:rsidRPr="00361356">
        <w:t xml:space="preserve">parsed value from the result of </w:t>
      </w:r>
      <w:r w:rsidR="007B72CE" w:rsidRPr="00361356">
        <w:t xml:space="preserve">the </w:t>
      </w:r>
      <w:r w:rsidRPr="00361356">
        <w:t>validation method (in this case</w:t>
      </w:r>
      <w:r w:rsidR="00BA5A04">
        <w:t>,</w:t>
      </w:r>
      <w:r w:rsidRPr="00361356">
        <w:t xml:space="preserve"> the float value of the text of element "value"</w:t>
      </w:r>
      <w:r w:rsidR="008B1063" w:rsidRPr="00361356">
        <w:t xml:space="preserve"> - the result of method "double" is converted to the </w:t>
      </w:r>
      <w:r w:rsidR="008F5906">
        <w:t>X-script</w:t>
      </w:r>
      <w:r w:rsidR="008B1063" w:rsidRPr="00361356">
        <w:t xml:space="preserve"> value "float"</w:t>
      </w:r>
      <w:r w:rsidRPr="00361356">
        <w:t>).</w:t>
      </w:r>
    </w:p>
    <w:p w14:paraId="1B91E34D" w14:textId="4A1F3C51" w:rsidR="007A4AE7" w:rsidRDefault="00FD5D4B" w:rsidP="008F5906">
      <w:pPr>
        <w:tabs>
          <w:tab w:val="left" w:pos="7260"/>
        </w:tabs>
      </w:pPr>
      <w:r w:rsidRPr="00FD5D4B">
        <w:t>For input data</w:t>
      </w:r>
      <w:r w:rsidR="00AC0B90">
        <w:t>:</w:t>
      </w:r>
      <w:r w:rsidR="008F5906">
        <w:tab/>
      </w:r>
    </w:p>
    <w:p w14:paraId="46C9B366" w14:textId="77777777" w:rsidR="00AC0B90" w:rsidRPr="00AC0B90" w:rsidRDefault="00AC0B90" w:rsidP="00522F6F">
      <w:pPr>
        <w:pStyle w:val="Zdrojovykod-zlutyboxSynteastyl"/>
        <w:keepLines/>
        <w:shd w:val="clear" w:color="auto" w:fill="F2F2F2" w:themeFill="background1" w:themeFillShade="F2"/>
        <w:tabs>
          <w:tab w:val="left" w:pos="567"/>
          <w:tab w:val="left" w:pos="1276"/>
        </w:tabs>
      </w:pPr>
      <w:r w:rsidRPr="00AC0B90">
        <w:t>&lt;Measurements&gt;</w:t>
      </w:r>
    </w:p>
    <w:p w14:paraId="42F43343"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 date="2017-08-10T11:31:05"&gt;</w:t>
      </w:r>
    </w:p>
    <w:p w14:paraId="2D5F57B3"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&lt;Value&gt;10&lt;/Value&gt;</w:t>
      </w:r>
    </w:p>
    <w:p w14:paraId="3DB43702"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&lt;Value&gt;11.8&lt;/Value&gt;</w:t>
      </w:r>
    </w:p>
    <w:p w14:paraId="45AF1E6B"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&lt;Value&gt;9.4&lt;/Value&gt;</w:t>
      </w:r>
    </w:p>
    <w:p w14:paraId="6A2ECEC7"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&lt;/Measurement&gt;</w:t>
      </w:r>
    </w:p>
    <w:p w14:paraId="20BF9551"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 date="2017-08-10T13:01:27"&gt;</w:t>
      </w:r>
    </w:p>
    <w:p w14:paraId="70D002EA" w14:textId="77777777" w:rsidR="00953342" w:rsidRPr="00233F26"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&lt;Value&gt;12.35&lt;/Value&gt;</w:t>
      </w:r>
    </w:p>
    <w:p w14:paraId="770CB793" w14:textId="77777777" w:rsidR="005013BC"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&lt;/Measurement&gt;</w:t>
      </w:r>
    </w:p>
    <w:p w14:paraId="3DEB8A3F" w14:textId="77777777" w:rsidR="00AC0B90" w:rsidRPr="00AC0B90" w:rsidRDefault="00AC0B90" w:rsidP="00522F6F">
      <w:pPr>
        <w:pStyle w:val="Zdrojovykod-zlutyboxSynteastyl"/>
        <w:keepLines/>
        <w:shd w:val="clear" w:color="auto" w:fill="F2F2F2" w:themeFill="background1" w:themeFillShade="F2"/>
        <w:tabs>
          <w:tab w:val="left" w:pos="567"/>
          <w:tab w:val="left" w:pos="1276"/>
        </w:tabs>
        <w:rPr>
          <w:szCs w:val="16"/>
        </w:rPr>
      </w:pPr>
      <w:r w:rsidRPr="00AC0B90">
        <w:t>&lt;/Measurements&gt;</w:t>
      </w:r>
    </w:p>
    <w:p w14:paraId="102378DE" w14:textId="4479D711" w:rsidR="00AC0B90" w:rsidRPr="00FD5D4B" w:rsidRDefault="008F5906" w:rsidP="00FD5D4B">
      <w:r>
        <w:t>I</w:t>
      </w:r>
      <w:r w:rsidR="00AC0B90" w:rsidRPr="00FD5D4B">
        <w:t xml:space="preserve">t will print the </w:t>
      </w:r>
      <w:r w:rsidR="00FD5D4B" w:rsidRPr="00FD5D4B">
        <w:t>following</w:t>
      </w:r>
      <w:r w:rsidR="00AC0B90" w:rsidRPr="00FD5D4B">
        <w:t>:</w:t>
      </w:r>
    </w:p>
    <w:p w14:paraId="3BE0984B" w14:textId="77777777" w:rsidR="00953342" w:rsidRPr="00522F6F" w:rsidRDefault="00953342" w:rsidP="00522F6F">
      <w:pPr>
        <w:shd w:val="clear" w:color="auto" w:fill="F2F2F2" w:themeFill="background1" w:themeFillShade="F2"/>
        <w:rPr>
          <w:rFonts w:ascii="Consolas" w:hAnsi="Consolas" w:cs="Courier New"/>
          <w:sz w:val="16"/>
          <w:szCs w:val="16"/>
          <w:lang w:eastAsia="cs-CZ"/>
        </w:rPr>
      </w:pPr>
      <w:r w:rsidRPr="00522F6F">
        <w:rPr>
          <w:rFonts w:ascii="Consolas" w:hAnsi="Consolas" w:cs="Courier New"/>
          <w:sz w:val="16"/>
          <w:szCs w:val="16"/>
          <w:lang w:eastAsia="cs-CZ"/>
        </w:rPr>
        <w:t>2017-08-10T11:31:05</w:t>
      </w:r>
      <w:r w:rsidR="007C23E2" w:rsidRPr="00522F6F">
        <w:rPr>
          <w:rFonts w:ascii="Consolas" w:hAnsi="Consolas" w:cs="Courier New"/>
          <w:sz w:val="16"/>
          <w:szCs w:val="16"/>
          <w:lang w:eastAsia="cs-CZ"/>
        </w:rPr>
        <w:t>;</w:t>
      </w:r>
      <w:r w:rsidRPr="00522F6F">
        <w:rPr>
          <w:rFonts w:ascii="Consolas" w:hAnsi="Consolas" w:cs="Courier New"/>
          <w:sz w:val="16"/>
          <w:szCs w:val="16"/>
          <w:lang w:eastAsia="cs-CZ"/>
        </w:rPr>
        <w:t xml:space="preserve"> measurements: 3, average=10.4</w:t>
      </w:r>
    </w:p>
    <w:p w14:paraId="323F3F34" w14:textId="5ED8C728" w:rsidR="00AC0B90" w:rsidRPr="00522F6F" w:rsidRDefault="00953342" w:rsidP="00522F6F">
      <w:pPr>
        <w:shd w:val="clear" w:color="auto" w:fill="F2F2F2" w:themeFill="background1" w:themeFillShade="F2"/>
        <w:spacing w:before="0"/>
        <w:rPr>
          <w:rFonts w:ascii="Consolas" w:hAnsi="Consolas" w:cs="Courier New"/>
          <w:sz w:val="16"/>
          <w:szCs w:val="16"/>
          <w:lang w:eastAsia="cs-CZ"/>
        </w:rPr>
      </w:pPr>
      <w:r w:rsidRPr="00522F6F">
        <w:rPr>
          <w:rFonts w:ascii="Consolas" w:hAnsi="Consolas" w:cs="Courier New"/>
          <w:sz w:val="16"/>
          <w:szCs w:val="16"/>
          <w:lang w:eastAsia="cs-CZ"/>
        </w:rPr>
        <w:t>2017-08-10T13:01:27</w:t>
      </w:r>
      <w:r w:rsidR="007C23E2" w:rsidRPr="00522F6F">
        <w:rPr>
          <w:rFonts w:ascii="Consolas" w:hAnsi="Consolas" w:cs="Courier New"/>
          <w:sz w:val="16"/>
          <w:szCs w:val="16"/>
          <w:lang w:eastAsia="cs-CZ"/>
        </w:rPr>
        <w:t>;</w:t>
      </w:r>
      <w:r w:rsidRPr="00522F6F">
        <w:rPr>
          <w:rFonts w:ascii="Consolas" w:hAnsi="Consolas" w:cs="Courier New"/>
          <w:sz w:val="16"/>
          <w:szCs w:val="16"/>
          <w:lang w:eastAsia="cs-CZ"/>
        </w:rPr>
        <w:t xml:space="preserve"> measurements: 1, average=12.</w:t>
      </w:r>
      <w:r w:rsidR="006C5D5B">
        <w:rPr>
          <w:rFonts w:ascii="Consolas" w:hAnsi="Consolas" w:cs="Courier New"/>
          <w:sz w:val="16"/>
          <w:szCs w:val="16"/>
          <w:lang w:eastAsia="cs-CZ"/>
        </w:rPr>
        <w:t>4</w:t>
      </w:r>
    </w:p>
    <w:p w14:paraId="3F686C15" w14:textId="4A9951A0" w:rsidR="00C030CF" w:rsidRPr="009E1F27" w:rsidRDefault="00C030CF" w:rsidP="009E1F27">
      <w:pPr>
        <w:pStyle w:val="Heading4"/>
        <w:ind w:left="851" w:hanging="851"/>
      </w:pPr>
      <w:r w:rsidRPr="009E1F27">
        <w:t>Specifi</w:t>
      </w:r>
      <w:r w:rsidR="007A4AF0" w:rsidRPr="009E1F27">
        <w:t>cation of</w:t>
      </w:r>
      <w:r w:rsidRPr="009E1F27">
        <w:t xml:space="preserve"> </w:t>
      </w:r>
      <w:r w:rsidR="008F5906">
        <w:t>X-definition</w:t>
      </w:r>
      <w:r w:rsidRPr="009E1F27">
        <w:t xml:space="preserve"> </w:t>
      </w:r>
      <w:r w:rsidR="007A4AF0" w:rsidRPr="009E1F27">
        <w:t xml:space="preserve">in </w:t>
      </w:r>
      <w:r w:rsidRPr="009E1F27">
        <w:t xml:space="preserve">XML </w:t>
      </w:r>
      <w:bookmarkEnd w:id="261"/>
      <w:r w:rsidR="00B86CBE">
        <w:t>D</w:t>
      </w:r>
      <w:r w:rsidR="007A4AF0" w:rsidRPr="009E1F27">
        <w:t>ocument</w:t>
      </w:r>
    </w:p>
    <w:p w14:paraId="43228C0B" w14:textId="443884C5" w:rsidR="00C030CF" w:rsidRPr="00E060F7" w:rsidRDefault="00AC058A" w:rsidP="00C030CF">
      <w:pPr>
        <w:pStyle w:val="OdstavecSynteastyl"/>
      </w:pPr>
      <w:r>
        <w:rPr>
          <w:noProof/>
          <w:lang w:val="cs-CZ" w:eastAsia="cs-CZ"/>
        </w:rPr>
        <mc:AlternateContent>
          <mc:Choice Requires="wps">
            <w:drawing>
              <wp:inline distT="0" distB="0" distL="0" distR="0" wp14:anchorId="34273BFD" wp14:editId="55BB074A">
                <wp:extent cx="247650" cy="107950"/>
                <wp:effectExtent l="9525" t="19050" r="19050" b="6350"/>
                <wp:docPr id="564" name="Šipka doprava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795B5F" id="Šipka doprava 2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fldChar w:fldCharType="begin"/>
      </w:r>
      <w:r w:rsidR="00803974" w:rsidRPr="00E060F7">
        <w:instrText xml:space="preserve"> REF _Ref337286598 \r \h </w:instrText>
      </w:r>
      <w:r w:rsidR="00803974" w:rsidRPr="00E060F7">
        <w:fldChar w:fldCharType="separate"/>
      </w:r>
      <w:r w:rsidR="007F02DC">
        <w:t>4.1</w:t>
      </w:r>
      <w:r w:rsidR="00803974" w:rsidRPr="00E060F7">
        <w:fldChar w:fldCharType="end"/>
      </w:r>
      <w:r w:rsidR="00803974">
        <w:t xml:space="preserve"> </w:t>
      </w:r>
      <w:r w:rsidR="00803974">
        <w:fldChar w:fldCharType="begin"/>
      </w:r>
      <w:r w:rsidR="00803974">
        <w:instrText xml:space="preserve"> REF _Ref532999131 \h </w:instrText>
      </w:r>
      <w:r w:rsidR="00803974">
        <w:fldChar w:fldCharType="separate"/>
      </w:r>
      <w:r w:rsidR="007F02DC" w:rsidRPr="00E060F7">
        <w:t xml:space="preserve">Model of </w:t>
      </w:r>
      <w:r w:rsidR="007F02DC">
        <w:t>E</w:t>
      </w:r>
      <w:r w:rsidR="007F02DC" w:rsidRPr="00E060F7">
        <w:t xml:space="preserve">xemplary </w:t>
      </w:r>
      <w:r w:rsidR="007F02DC">
        <w:t>E</w:t>
      </w:r>
      <w:r w:rsidR="007F02DC" w:rsidRPr="00E060F7">
        <w:t>lement</w:t>
      </w:r>
      <w:r w:rsidR="00803974">
        <w:fldChar w:fldCharType="end"/>
      </w:r>
    </w:p>
    <w:p w14:paraId="1F635F6F" w14:textId="24D5689C" w:rsidR="00B912AA" w:rsidRPr="00E060F7" w:rsidRDefault="001852CD" w:rsidP="009E1F27">
      <w:pPr>
        <w:pStyle w:val="OdstavecSynteastyl"/>
        <w:rPr>
          <w:rStyle w:val="OdstavecSynteastylChar"/>
        </w:rPr>
      </w:pPr>
      <w:r>
        <w:t>I</w:t>
      </w:r>
      <w:r w:rsidRPr="009E1F27">
        <w:t xml:space="preserve">t is possible to specify an </w:t>
      </w:r>
      <w:r w:rsidR="008F5906">
        <w:t>X-definition</w:t>
      </w:r>
      <w:r w:rsidRPr="009E1F27">
        <w:t xml:space="preserve"> that handles XML data </w:t>
      </w:r>
      <w:r>
        <w:t>d</w:t>
      </w:r>
      <w:r w:rsidR="009E1F27" w:rsidRPr="009E1F27">
        <w:t xml:space="preserve">irectly in an XML document </w:t>
      </w:r>
      <w:r>
        <w:t>in</w:t>
      </w:r>
      <w:r w:rsidR="009E1F27" w:rsidRPr="009E1F27">
        <w:t xml:space="preserve"> the "location" attribute from the "http://www.syntea.com/xdef/instance" namespace. Let the prefix of this namespace be "xdi". </w:t>
      </w:r>
      <w:r>
        <w:t>Y</w:t>
      </w:r>
      <w:r w:rsidRPr="009E1F27">
        <w:t xml:space="preserve">ou can specify the URL of the </w:t>
      </w:r>
      <w:r w:rsidR="008F5906">
        <w:t>X-definition</w:t>
      </w:r>
      <w:r w:rsidRPr="009E1F27">
        <w:t xml:space="preserve"> </w:t>
      </w:r>
      <w:r>
        <w:t>by</w:t>
      </w:r>
      <w:r w:rsidR="009E1F27" w:rsidRPr="009E1F27">
        <w:t xml:space="preserve"> the "xdi:location" attribute in the XML document element. </w:t>
      </w:r>
      <w:r>
        <w:t>Y</w:t>
      </w:r>
      <w:r w:rsidR="009E1F27" w:rsidRPr="009E1F27">
        <w:t xml:space="preserve">ou can also </w:t>
      </w:r>
      <w:r>
        <w:t>specify</w:t>
      </w:r>
      <w:r w:rsidR="009E1F27" w:rsidRPr="009E1F27">
        <w:t xml:space="preserve"> a list of </w:t>
      </w:r>
      <w:r w:rsidR="008F5906">
        <w:t>X-definition</w:t>
      </w:r>
      <w:r w:rsidR="009E1F27" w:rsidRPr="009E1F27">
        <w:t xml:space="preserve">s </w:t>
      </w:r>
      <w:r>
        <w:t>URL</w:t>
      </w:r>
      <w:r w:rsidR="009E1F27" w:rsidRPr="009E1F27">
        <w:t>s separat</w:t>
      </w:r>
      <w:r>
        <w:t>ed</w:t>
      </w:r>
      <w:r w:rsidR="009E1F27" w:rsidRPr="009E1F27">
        <w:t xml:space="preserve"> </w:t>
      </w:r>
      <w:r>
        <w:t>by</w:t>
      </w:r>
      <w:r w:rsidR="009E1F27" w:rsidRPr="009E1F27">
        <w:t xml:space="preserve"> the character comma (,). </w:t>
      </w:r>
      <w:r>
        <w:t>In</w:t>
      </w:r>
      <w:r w:rsidR="009E1F27" w:rsidRPr="009E1F27">
        <w:t xml:space="preserve"> the "xdi:xdefName" attribute</w:t>
      </w:r>
      <w:r w:rsidR="00BA5A04">
        <w:t>,</w:t>
      </w:r>
      <w:r w:rsidR="009E1F27" w:rsidRPr="009E1F27">
        <w:t xml:space="preserve"> </w:t>
      </w:r>
      <w:r>
        <w:t>you can</w:t>
      </w:r>
      <w:r w:rsidR="009E1F27" w:rsidRPr="009E1F27">
        <w:t xml:space="preserve"> specify the</w:t>
      </w:r>
      <w:r w:rsidRPr="009E1F27">
        <w:t xml:space="preserve"> name</w:t>
      </w:r>
      <w:r>
        <w:t xml:space="preserve"> of</w:t>
      </w:r>
      <w:r w:rsidR="009E1F27" w:rsidRPr="009E1F27">
        <w:t xml:space="preserve"> </w:t>
      </w:r>
      <w:r w:rsidR="00C8214A">
        <w:t xml:space="preserve">the </w:t>
      </w:r>
      <w:r w:rsidR="008F5906">
        <w:t>X-definition</w:t>
      </w:r>
      <w:r w:rsidR="009E1F27" w:rsidRPr="009E1F27">
        <w:t xml:space="preserve"> that describes the corresponding </w:t>
      </w:r>
      <w:r>
        <w:t>XML</w:t>
      </w:r>
      <w:r w:rsidR="009E1F27" w:rsidRPr="009E1F27">
        <w:t xml:space="preserve"> object.</w:t>
      </w:r>
      <w:r w:rsidR="009E1F27" w:rsidRPr="009E1F27">
        <w:rPr>
          <w:rStyle w:val="OdstavecSynteastylChar"/>
        </w:rPr>
        <w:t xml:space="preserve"> </w:t>
      </w:r>
      <w:r w:rsidR="00B912AA" w:rsidRPr="00E060F7">
        <w:rPr>
          <w:rStyle w:val="OdstavecSynteastylChar"/>
        </w:rPr>
        <w:t>[Doc1]:</w:t>
      </w:r>
    </w:p>
    <w:p w14:paraId="4250EC35" w14:textId="77777777" w:rsidR="00B912AA" w:rsidRPr="00E060F7" w:rsidRDefault="00B912AA" w:rsidP="00A036F6">
      <w:pPr>
        <w:pStyle w:val="Zdrojovykod-zlutyboxSynteastyl"/>
        <w:shd w:val="clear" w:color="auto" w:fill="F2F2F2" w:themeFill="background1" w:themeFillShade="F2"/>
        <w:spacing w:before="60"/>
        <w:rPr>
          <w:szCs w:val="16"/>
          <w:lang w:eastAsia="cs-CZ"/>
        </w:rPr>
      </w:pPr>
      <w:r w:rsidRPr="00E060F7">
        <w:rPr>
          <w:color w:val="0070C0"/>
          <w:lang w:eastAsia="cs-CZ"/>
        </w:rPr>
        <w:t>&lt;?xml</w:t>
      </w:r>
      <w:r w:rsidRPr="00E060F7">
        <w:rPr>
          <w:rFonts w:eastAsia="Courier New"/>
        </w:rPr>
        <w:t xml:space="preserve"> </w:t>
      </w:r>
      <w:r w:rsidRPr="00E060F7">
        <w:rPr>
          <w:color w:val="00B050"/>
        </w:rPr>
        <w:t>version</w:t>
      </w:r>
      <w:r w:rsidRPr="00E060F7">
        <w:t>=</w:t>
      </w:r>
      <w:r w:rsidRPr="00E060F7">
        <w:rPr>
          <w:rFonts w:eastAsia="Courier New"/>
          <w:szCs w:val="16"/>
        </w:rPr>
        <w:t>"</w:t>
      </w:r>
      <w:r w:rsidRPr="00E060F7">
        <w:rPr>
          <w:color w:val="984806"/>
          <w:szCs w:val="16"/>
        </w:rPr>
        <w:t>1.</w:t>
      </w:r>
      <w:r w:rsidRPr="00E060F7">
        <w:rPr>
          <w:color w:val="984806"/>
          <w:szCs w:val="16"/>
          <w:lang w:eastAsia="cs-CZ"/>
        </w:rPr>
        <w:t>0</w:t>
      </w:r>
      <w:r w:rsidRPr="00E060F7">
        <w:rPr>
          <w:rFonts w:eastAsia="Courier New"/>
          <w:szCs w:val="16"/>
          <w:lang w:eastAsia="cs-CZ"/>
        </w:rPr>
        <w:t xml:space="preserve">" </w:t>
      </w:r>
      <w:r w:rsidRPr="00E060F7">
        <w:rPr>
          <w:color w:val="0070C0"/>
          <w:szCs w:val="16"/>
          <w:lang w:eastAsia="cs-CZ"/>
        </w:rPr>
        <w:t>?&gt;</w:t>
      </w:r>
    </w:p>
    <w:p w14:paraId="358280A6" w14:textId="77777777" w:rsidR="00B912AA" w:rsidRPr="00E060F7" w:rsidRDefault="00B912AA" w:rsidP="00A036F6">
      <w:pPr>
        <w:pStyle w:val="Zdrojovykod-zlutyboxSynteastyl"/>
        <w:shd w:val="clear" w:color="auto" w:fill="F2F2F2" w:themeFill="background1" w:themeFillShade="F2"/>
      </w:pPr>
    </w:p>
    <w:p w14:paraId="6A8E4083" w14:textId="4EDD5A17" w:rsidR="00B912AA" w:rsidRPr="00E060F7" w:rsidRDefault="00B912AA" w:rsidP="00A036F6">
      <w:pPr>
        <w:pStyle w:val="Zdrojovykod-zlutyboxSynteastyl"/>
        <w:shd w:val="clear" w:color="auto" w:fill="F2F2F2" w:themeFill="background1" w:themeFillShade="F2"/>
        <w:rPr>
          <w:rFonts w:eastAsia="Courier New"/>
          <w:szCs w:val="16"/>
        </w:rPr>
      </w:pPr>
      <w:r w:rsidRPr="00E060F7">
        <w:rPr>
          <w:color w:val="0070C0"/>
        </w:rPr>
        <w:t>&lt;V</w:t>
      </w:r>
      <w:r w:rsidR="009E1F27">
        <w:rPr>
          <w:color w:val="0070C0"/>
        </w:rPr>
        <w:t>ehicles</w:t>
      </w:r>
      <w:r w:rsidRPr="00E060F7">
        <w:rPr>
          <w:rFonts w:eastAsia="Courier New"/>
        </w:rPr>
        <w:t xml:space="preserve"> </w:t>
      </w:r>
      <w:r w:rsidRPr="00E060F7">
        <w:rPr>
          <w:color w:val="00B050"/>
        </w:rPr>
        <w:t>xmlns:xdi</w:t>
      </w:r>
      <w:r w:rsidRPr="00E060F7">
        <w:rPr>
          <w:rFonts w:eastAsia="Courier New"/>
        </w:rPr>
        <w:t xml:space="preserve">   </w:t>
      </w:r>
      <w:r w:rsidRPr="00E060F7">
        <w:t>=</w:t>
      </w:r>
      <w:r w:rsidRPr="00E060F7">
        <w:rPr>
          <w:rFonts w:eastAsia="Courier New"/>
        </w:rPr>
        <w:t xml:space="preserve"> </w:t>
      </w:r>
      <w:r w:rsidRPr="00E060F7">
        <w:rPr>
          <w:rFonts w:eastAsia="Courier New"/>
          <w:szCs w:val="16"/>
        </w:rPr>
        <w:t>"</w:t>
      </w:r>
      <w:r w:rsidRPr="00E060F7">
        <w:rPr>
          <w:color w:val="984806"/>
        </w:rPr>
        <w:t>http://</w:t>
      </w:r>
      <w:r w:rsidR="003D6526" w:rsidRPr="003D6526">
        <w:rPr>
          <w:color w:val="984806"/>
        </w:rPr>
        <w:t>www.xdef.org/xdef/instance</w:t>
      </w:r>
      <w:r w:rsidRPr="00E060F7">
        <w:rPr>
          <w:rFonts w:eastAsia="Courier New"/>
          <w:szCs w:val="16"/>
        </w:rPr>
        <w:t>"</w:t>
      </w:r>
    </w:p>
    <w:p w14:paraId="6E4DC41E" w14:textId="30AD20E7" w:rsidR="00B912AA" w:rsidRPr="00E060F7" w:rsidRDefault="00B912AA" w:rsidP="00A036F6">
      <w:pPr>
        <w:pStyle w:val="Zdrojovykod-zlutyboxSynteastyl"/>
        <w:shd w:val="clear" w:color="auto" w:fill="F2F2F2" w:themeFill="background1" w:themeFillShade="F2"/>
        <w:rPr>
          <w:rFonts w:eastAsia="Courier New"/>
          <w:szCs w:val="16"/>
        </w:rPr>
      </w:pPr>
      <w:r w:rsidRPr="00E060F7">
        <w:rPr>
          <w:rFonts w:eastAsia="Courier New"/>
        </w:rPr>
        <w:t xml:space="preserve"> </w:t>
      </w:r>
      <w:r w:rsidR="000C751B">
        <w:rPr>
          <w:rFonts w:eastAsia="Courier New"/>
        </w:rPr>
        <w:t xml:space="preserve">   </w:t>
      </w:r>
      <w:r w:rsidRPr="00E060F7">
        <w:rPr>
          <w:rFonts w:eastAsia="Courier New"/>
        </w:rPr>
        <w:t xml:space="preserve">  </w:t>
      </w:r>
      <w:r w:rsidRPr="00E060F7">
        <w:rPr>
          <w:color w:val="00B050"/>
        </w:rPr>
        <w:t>xdi:location</w:t>
      </w:r>
      <w:r w:rsidRPr="00E060F7">
        <w:rPr>
          <w:rFonts w:eastAsia="Courier New"/>
        </w:rPr>
        <w:t xml:space="preserve">    </w:t>
      </w:r>
      <w:r w:rsidRPr="00E060F7">
        <w:t>=</w:t>
      </w:r>
      <w:r w:rsidRPr="00E060F7">
        <w:rPr>
          <w:rFonts w:eastAsia="Courier New"/>
        </w:rPr>
        <w:t xml:space="preserve"> </w:t>
      </w:r>
      <w:r w:rsidRPr="00E060F7">
        <w:rPr>
          <w:rFonts w:eastAsia="Courier New"/>
          <w:szCs w:val="16"/>
        </w:rPr>
        <w:t>"</w:t>
      </w:r>
      <w:r w:rsidRPr="00E060F7">
        <w:rPr>
          <w:color w:val="984806"/>
        </w:rPr>
        <w:t>/path/to/</w:t>
      </w:r>
      <w:r w:rsidR="009E1F27">
        <w:rPr>
          <w:color w:val="984806"/>
          <w:szCs w:val="16"/>
        </w:rPr>
        <w:t>Vehicles</w:t>
      </w:r>
      <w:r w:rsidRPr="00E060F7">
        <w:rPr>
          <w:color w:val="984806"/>
        </w:rPr>
        <w:t>.xdef</w:t>
      </w:r>
      <w:r w:rsidRPr="00E060F7">
        <w:rPr>
          <w:rFonts w:eastAsia="Courier New"/>
          <w:szCs w:val="16"/>
        </w:rPr>
        <w:t>"</w:t>
      </w:r>
    </w:p>
    <w:p w14:paraId="3869ADA2" w14:textId="2204902E" w:rsidR="009E1F27" w:rsidRDefault="00B912AA" w:rsidP="00A036F6">
      <w:pPr>
        <w:pStyle w:val="Zdrojovykod-zlutyboxSynteastyl"/>
        <w:shd w:val="clear" w:color="auto" w:fill="F2F2F2" w:themeFill="background1" w:themeFillShade="F2"/>
        <w:rPr>
          <w:rFonts w:eastAsia="Courier New"/>
          <w:color w:val="0070C0"/>
          <w:szCs w:val="16"/>
        </w:rPr>
      </w:pPr>
      <w:r w:rsidRPr="00E060F7">
        <w:rPr>
          <w:rFonts w:eastAsia="Courier New"/>
        </w:rPr>
        <w:t xml:space="preserve">    </w:t>
      </w:r>
      <w:r w:rsidR="000C751B">
        <w:rPr>
          <w:rFonts w:eastAsia="Courier New"/>
        </w:rPr>
        <w:t xml:space="preserve"> </w:t>
      </w:r>
      <w:r w:rsidRPr="00E060F7">
        <w:rPr>
          <w:rFonts w:eastAsia="Courier New"/>
        </w:rPr>
        <w:t xml:space="preserve"> </w:t>
      </w:r>
      <w:r w:rsidRPr="00E060F7">
        <w:rPr>
          <w:color w:val="00B050"/>
        </w:rPr>
        <w:t>xdi:xdefName</w:t>
      </w:r>
      <w:r w:rsidRPr="00E060F7">
        <w:rPr>
          <w:rFonts w:eastAsia="Courier New"/>
        </w:rPr>
        <w:t xml:space="preserve">    </w:t>
      </w:r>
      <w:r w:rsidRPr="00E060F7">
        <w:t>=</w:t>
      </w:r>
      <w:r w:rsidRPr="00E060F7">
        <w:rPr>
          <w:rFonts w:eastAsia="Courier New"/>
        </w:rPr>
        <w:t xml:space="preserve"> </w:t>
      </w:r>
      <w:r w:rsidRPr="00E060F7">
        <w:rPr>
          <w:rFonts w:eastAsia="Courier New"/>
          <w:szCs w:val="16"/>
        </w:rPr>
        <w:t>"</w:t>
      </w:r>
      <w:r w:rsidR="009E1F27">
        <w:rPr>
          <w:color w:val="984806"/>
          <w:szCs w:val="16"/>
        </w:rPr>
        <w:t>garage</w:t>
      </w:r>
      <w:r w:rsidRPr="00E060F7">
        <w:rPr>
          <w:rFonts w:eastAsia="Courier New"/>
          <w:szCs w:val="16"/>
        </w:rPr>
        <w:t xml:space="preserve">" </w:t>
      </w:r>
      <w:r w:rsidRPr="00E060F7">
        <w:rPr>
          <w:rFonts w:eastAsia="Courier New"/>
          <w:color w:val="0070C0"/>
          <w:szCs w:val="16"/>
        </w:rPr>
        <w:t>&gt;</w:t>
      </w:r>
    </w:p>
    <w:p w14:paraId="4936E7B5" w14:textId="20D50B8B" w:rsidR="009E1F27" w:rsidRDefault="009E1F27" w:rsidP="00A036F6">
      <w:pPr>
        <w:pStyle w:val="Zdrojovykod-zlutyboxSynteastyl"/>
        <w:shd w:val="clear" w:color="auto" w:fill="F2F2F2" w:themeFill="background1" w:themeFillShade="F2"/>
        <w:rPr>
          <w:rFonts w:eastAsia="Courier New"/>
          <w:color w:val="0070C0"/>
          <w:szCs w:val="16"/>
        </w:rPr>
      </w:pPr>
      <w:r>
        <w:rPr>
          <w:rFonts w:eastAsia="Courier New"/>
          <w:color w:val="0070C0"/>
          <w:szCs w:val="16"/>
        </w:rPr>
        <w:t xml:space="preserve"> </w:t>
      </w:r>
      <w:r w:rsidR="000C751B">
        <w:rPr>
          <w:rFonts w:eastAsia="Courier New"/>
          <w:color w:val="0070C0"/>
          <w:szCs w:val="16"/>
        </w:rPr>
        <w:t xml:space="preserve">   </w:t>
      </w:r>
      <w:r>
        <w:rPr>
          <w:rFonts w:eastAsia="Courier New"/>
          <w:color w:val="0070C0"/>
          <w:szCs w:val="16"/>
        </w:rPr>
        <w:t>&lt;Vehicle ...</w:t>
      </w:r>
      <w:r w:rsidR="003F2197">
        <w:rPr>
          <w:rFonts w:eastAsia="Courier New"/>
          <w:color w:val="0070C0"/>
          <w:szCs w:val="16"/>
        </w:rPr>
        <w:t xml:space="preserve"> </w:t>
      </w:r>
      <w:r>
        <w:rPr>
          <w:rFonts w:eastAsia="Courier New"/>
          <w:color w:val="0070C0"/>
          <w:szCs w:val="16"/>
        </w:rPr>
        <w:t>&gt;</w:t>
      </w:r>
    </w:p>
    <w:p w14:paraId="5A63EC02" w14:textId="77777777" w:rsidR="00B912AA" w:rsidRPr="00E060F7" w:rsidRDefault="00B912AA" w:rsidP="00A036F6">
      <w:pPr>
        <w:pStyle w:val="Zdrojovykod-zlutyboxSynteastyl"/>
        <w:shd w:val="clear" w:color="auto" w:fill="F2F2F2" w:themeFill="background1" w:themeFillShade="F2"/>
      </w:pPr>
      <w:r w:rsidRPr="00E060F7">
        <w:tab/>
        <w:t>...</w:t>
      </w:r>
    </w:p>
    <w:p w14:paraId="38AA3365" w14:textId="5FBC37C7" w:rsidR="009E1F27" w:rsidRDefault="000C751B" w:rsidP="00A036F6">
      <w:pPr>
        <w:pStyle w:val="Zdrojovykod-zlutyboxSynteastyl"/>
        <w:shd w:val="clear" w:color="auto" w:fill="F2F2F2" w:themeFill="background1" w:themeFillShade="F2"/>
        <w:rPr>
          <w:rFonts w:eastAsia="Courier New"/>
          <w:color w:val="0070C0"/>
          <w:szCs w:val="16"/>
        </w:rPr>
      </w:pPr>
      <w:r>
        <w:rPr>
          <w:rFonts w:eastAsia="Courier New"/>
          <w:color w:val="0070C0"/>
          <w:szCs w:val="16"/>
        </w:rPr>
        <w:t xml:space="preserve">  </w:t>
      </w:r>
      <w:r w:rsidR="009E1F27">
        <w:rPr>
          <w:rFonts w:eastAsia="Courier New"/>
          <w:color w:val="0070C0"/>
          <w:szCs w:val="16"/>
        </w:rPr>
        <w:t xml:space="preserve">  &lt;Vehicle ...</w:t>
      </w:r>
      <w:r w:rsidR="003F2197">
        <w:rPr>
          <w:rFonts w:eastAsia="Courier New"/>
          <w:color w:val="0070C0"/>
          <w:szCs w:val="16"/>
        </w:rPr>
        <w:t xml:space="preserve"> </w:t>
      </w:r>
      <w:r w:rsidR="009E1F27">
        <w:rPr>
          <w:rFonts w:eastAsia="Courier New"/>
          <w:color w:val="0070C0"/>
          <w:szCs w:val="16"/>
        </w:rPr>
        <w:t>&gt;</w:t>
      </w:r>
    </w:p>
    <w:p w14:paraId="4C0E6052" w14:textId="77777777" w:rsidR="00B912AA" w:rsidRPr="00E060F7" w:rsidRDefault="00B912AA" w:rsidP="00A036F6">
      <w:pPr>
        <w:pStyle w:val="Zdrojovykod-zlutyboxSynteastyl"/>
        <w:keepNext w:val="0"/>
        <w:shd w:val="clear" w:color="auto" w:fill="F2F2F2" w:themeFill="background1" w:themeFillShade="F2"/>
        <w:rPr>
          <w:color w:val="0070C0"/>
        </w:rPr>
      </w:pPr>
      <w:r w:rsidRPr="00E060F7">
        <w:rPr>
          <w:color w:val="0070C0"/>
        </w:rPr>
        <w:t>&lt;/V</w:t>
      </w:r>
      <w:r w:rsidR="009E1F27">
        <w:rPr>
          <w:color w:val="0070C0"/>
        </w:rPr>
        <w:t>ehicles</w:t>
      </w:r>
      <w:r w:rsidRPr="00E060F7">
        <w:rPr>
          <w:color w:val="0070C0"/>
        </w:rPr>
        <w:t>&gt;</w:t>
      </w:r>
    </w:p>
    <w:p w14:paraId="5E92159C" w14:textId="153C8D01" w:rsidR="00D84C56" w:rsidRPr="00E060F7" w:rsidRDefault="003F2197" w:rsidP="00431305">
      <w:pPr>
        <w:pStyle w:val="Heading2"/>
      </w:pPr>
      <w:bookmarkStart w:id="262" w:name="_Toc354912548"/>
      <w:bookmarkStart w:id="263" w:name="_Toc354917379"/>
      <w:bookmarkStart w:id="264" w:name="_Toc355016509"/>
      <w:bookmarkStart w:id="265" w:name="_Toc355016773"/>
      <w:bookmarkStart w:id="266" w:name="_Toc355312067"/>
      <w:bookmarkStart w:id="267" w:name="_Toc354912549"/>
      <w:bookmarkStart w:id="268" w:name="_Toc354917380"/>
      <w:bookmarkStart w:id="269" w:name="_Toc355016510"/>
      <w:bookmarkStart w:id="270" w:name="_Toc355016774"/>
      <w:bookmarkStart w:id="271" w:name="_Toc355312068"/>
      <w:bookmarkStart w:id="272" w:name="_Ref337638511"/>
      <w:bookmarkStart w:id="273" w:name="_Ref337638784"/>
      <w:bookmarkStart w:id="274" w:name="_Ref337638839"/>
      <w:bookmarkStart w:id="275" w:name="_Ref337653168"/>
      <w:bookmarkStart w:id="276" w:name="_Toc337655413"/>
      <w:bookmarkStart w:id="277" w:name="_Ref337656781"/>
      <w:bookmarkStart w:id="278" w:name="_Toc354676898"/>
      <w:bookmarkStart w:id="279" w:name="_Ref364058204"/>
      <w:bookmarkStart w:id="280" w:name="_Ref487818182"/>
      <w:bookmarkStart w:id="281" w:name="_Toc208246667"/>
      <w:bookmarkEnd w:id="262"/>
      <w:bookmarkEnd w:id="263"/>
      <w:bookmarkEnd w:id="264"/>
      <w:bookmarkEnd w:id="265"/>
      <w:bookmarkEnd w:id="266"/>
      <w:bookmarkEnd w:id="267"/>
      <w:bookmarkEnd w:id="268"/>
      <w:bookmarkEnd w:id="269"/>
      <w:bookmarkEnd w:id="270"/>
      <w:bookmarkEnd w:id="271"/>
      <w:r>
        <w:lastRenderedPageBreak/>
        <w:t>E</w:t>
      </w:r>
      <w:r w:rsidR="00D84C56" w:rsidRPr="00E060F7">
        <w:t>xtern</w:t>
      </w:r>
      <w:r>
        <w:t>al</w:t>
      </w:r>
      <w:r w:rsidR="00D84C56" w:rsidRPr="00E060F7">
        <w:t xml:space="preserve"> (</w:t>
      </w:r>
      <w:r w:rsidR="00AB1022">
        <w:t>Java</w:t>
      </w:r>
      <w:r w:rsidR="00D84C56" w:rsidRPr="00E060F7">
        <w:t xml:space="preserve">) </w:t>
      </w:r>
      <w:bookmarkEnd w:id="272"/>
      <w:bookmarkEnd w:id="273"/>
      <w:bookmarkEnd w:id="274"/>
      <w:bookmarkEnd w:id="275"/>
      <w:bookmarkEnd w:id="276"/>
      <w:r w:rsidR="00B86CBE">
        <w:t>M</w:t>
      </w:r>
      <w:r w:rsidR="00D84C56" w:rsidRPr="00E060F7">
        <w:t>et</w:t>
      </w:r>
      <w:r>
        <w:t>h</w:t>
      </w:r>
      <w:r w:rsidR="00D84C56" w:rsidRPr="00E060F7">
        <w:t>od</w:t>
      </w:r>
      <w:bookmarkEnd w:id="277"/>
      <w:bookmarkEnd w:id="278"/>
      <w:bookmarkEnd w:id="279"/>
      <w:r>
        <w:t>s</w:t>
      </w:r>
      <w:bookmarkEnd w:id="280"/>
      <w:bookmarkEnd w:id="281"/>
    </w:p>
    <w:p w14:paraId="2553EA20" w14:textId="41CD08DB" w:rsidR="00D84C56" w:rsidRPr="00E060F7" w:rsidRDefault="00AC058A" w:rsidP="00D84C56">
      <w:pPr>
        <w:pStyle w:val="OdstavecSynteastyl"/>
      </w:pPr>
      <w:r>
        <w:rPr>
          <w:noProof/>
          <w:lang w:val="cs-CZ" w:eastAsia="cs-CZ"/>
        </w:rPr>
        <mc:AlternateContent>
          <mc:Choice Requires="wps">
            <w:drawing>
              <wp:inline distT="0" distB="0" distL="0" distR="0" wp14:anchorId="74393DCC" wp14:editId="464BC72F">
                <wp:extent cx="247650" cy="107950"/>
                <wp:effectExtent l="9525" t="19050" r="19050" b="6350"/>
                <wp:docPr id="563" name="Šipka doprava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907301" id="Šipka doprava 24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_Ref341371253 \r \h </w:instrText>
      </w:r>
      <w:r w:rsidR="00EF650E" w:rsidRPr="00E060F7">
        <w:fldChar w:fldCharType="separate"/>
      </w:r>
      <w:r w:rsidR="007F02DC">
        <w:t>4.5</w:t>
      </w:r>
      <w:r w:rsidR="00EF650E"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7F02DC" w:rsidRPr="00E060F7">
        <w:t>Events and Actions</w:t>
      </w:r>
      <w:r w:rsidR="00803974">
        <w:fldChar w:fldCharType="end"/>
      </w:r>
    </w:p>
    <w:p w14:paraId="1F49890C" w14:textId="14503D18" w:rsidR="00D84C56" w:rsidRPr="00E060F7" w:rsidRDefault="00AC058A" w:rsidP="00D84C56">
      <w:pPr>
        <w:pStyle w:val="OdstavecSynteastyl"/>
      </w:pPr>
      <w:r>
        <w:rPr>
          <w:noProof/>
          <w:lang w:val="cs-CZ" w:eastAsia="cs-CZ"/>
        </w:rPr>
        <mc:AlternateContent>
          <mc:Choice Requires="wps">
            <w:drawing>
              <wp:inline distT="0" distB="0" distL="0" distR="0" wp14:anchorId="7775FF19" wp14:editId="7C10210E">
                <wp:extent cx="247650" cy="107950"/>
                <wp:effectExtent l="9525" t="19050" r="19050" b="6350"/>
                <wp:docPr id="562" name="Šipka doprava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6FB1D29" id="Šipka doprava 24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7F02DC">
        <w:t>4.7</w:t>
      </w:r>
      <w:r w:rsidR="00EF650E" w:rsidRPr="00E060F7">
        <w:fldChar w:fldCharType="end"/>
      </w:r>
      <w:r w:rsidR="00803974">
        <w:t xml:space="preserve"> </w:t>
      </w:r>
      <w:r w:rsidR="00803974">
        <w:fldChar w:fldCharType="begin"/>
      </w:r>
      <w:r w:rsidR="00803974">
        <w:instrText xml:space="preserve"> REF _Ref535147248 \h </w:instrText>
      </w:r>
      <w:r w:rsidR="00803974">
        <w:fldChar w:fldCharType="separate"/>
      </w:r>
      <w:r w:rsidR="007F02DC">
        <w:t>Sample of Complete X-definition</w:t>
      </w:r>
      <w:r w:rsidR="00803974">
        <w:fldChar w:fldCharType="end"/>
      </w:r>
    </w:p>
    <w:p w14:paraId="631B4668" w14:textId="27FF49CD" w:rsidR="00D84C56" w:rsidRDefault="001852CD" w:rsidP="00AF74EA">
      <w:pPr>
        <w:pStyle w:val="OdstavecSynteastyl"/>
      </w:pPr>
      <w:r>
        <w:t>I</w:t>
      </w:r>
      <w:r w:rsidRPr="000A45A2">
        <w:t xml:space="preserve">n </w:t>
      </w:r>
      <w:r w:rsidR="000A45A2" w:rsidRPr="000A45A2">
        <w:t>addition to built-in methods</w:t>
      </w:r>
      <w:r w:rsidR="007B72CE">
        <w:t>,</w:t>
      </w:r>
      <w:r w:rsidR="000A45A2" w:rsidRPr="000A45A2">
        <w:t xml:space="preserve"> you can also </w:t>
      </w:r>
      <w:r>
        <w:t xml:space="preserve">specify and </w:t>
      </w:r>
      <w:r w:rsidR="003E546B">
        <w:t>use</w:t>
      </w:r>
      <w:r w:rsidR="000A45A2" w:rsidRPr="000A45A2">
        <w:t xml:space="preserve"> "external" methods</w:t>
      </w:r>
      <w:r w:rsidR="00BA5A04">
        <w:t>,</w:t>
      </w:r>
      <w:r w:rsidR="000A45A2" w:rsidRPr="000A45A2">
        <w:t xml:space="preserve"> which are embedded in </w:t>
      </w:r>
      <w:r>
        <w:t>a</w:t>
      </w:r>
      <w:r w:rsidR="000A45A2" w:rsidRPr="000A45A2">
        <w:t xml:space="preserve"> Java class</w:t>
      </w:r>
      <w:r>
        <w:t xml:space="preserve"> accessible to </w:t>
      </w:r>
      <w:r w:rsidR="008F5906">
        <w:t>an X-definition</w:t>
      </w:r>
      <w:r>
        <w:t xml:space="preserve"> processor</w:t>
      </w:r>
      <w:r w:rsidR="000A45A2" w:rsidRPr="000A45A2">
        <w:t xml:space="preserve">. </w:t>
      </w:r>
      <w:r w:rsidR="007B72CE">
        <w:t>T</w:t>
      </w:r>
      <w:r w:rsidR="000A45A2" w:rsidRPr="000A45A2">
        <w:t xml:space="preserve">o </w:t>
      </w:r>
      <w:r>
        <w:t>invoke</w:t>
      </w:r>
      <w:r w:rsidR="000A45A2" w:rsidRPr="000A45A2">
        <w:t xml:space="preserve"> an external method </w:t>
      </w:r>
      <w:r w:rsidR="003E546B">
        <w:t>in a</w:t>
      </w:r>
      <w:r w:rsidR="007B72CE">
        <w:t>n</w:t>
      </w:r>
      <w:r w:rsidR="003E546B">
        <w:t xml:space="preserve"> </w:t>
      </w:r>
      <w:r w:rsidR="008F5906">
        <w:t>X-script</w:t>
      </w:r>
      <w:r w:rsidR="00BA5A04">
        <w:t>,</w:t>
      </w:r>
      <w:r w:rsidR="000A45A2" w:rsidRPr="000A45A2">
        <w:t xml:space="preserve"> it is necessary to </w:t>
      </w:r>
      <w:r w:rsidR="009A0402">
        <w:t>declare external methods</w:t>
      </w:r>
      <w:r w:rsidR="000A45A2" w:rsidRPr="000A45A2">
        <w:t xml:space="preserve"> </w:t>
      </w:r>
      <w:r w:rsidR="003E546B">
        <w:t xml:space="preserve">in </w:t>
      </w:r>
      <w:r w:rsidR="00C8214A">
        <w:t xml:space="preserve">the </w:t>
      </w:r>
      <w:r w:rsidR="00637B07">
        <w:t>"xd:</w:t>
      </w:r>
      <w:r w:rsidR="003E546B">
        <w:t>declaration</w:t>
      </w:r>
      <w:r w:rsidR="00637B07">
        <w:t>"</w:t>
      </w:r>
      <w:r w:rsidR="003E546B">
        <w:t xml:space="preserve"> </w:t>
      </w:r>
      <w:r w:rsidR="00637B07">
        <w:t>element</w:t>
      </w:r>
      <w:r w:rsidR="00CA44D7">
        <w:t>.</w:t>
      </w:r>
      <w:r w:rsidR="000A45A2" w:rsidRPr="000A45A2">
        <w:t xml:space="preserve"> </w:t>
      </w:r>
      <w:r w:rsidR="009A0402">
        <w:t>Declared</w:t>
      </w:r>
      <w:r w:rsidR="000A45A2" w:rsidRPr="000A45A2">
        <w:t xml:space="preserve"> external methods can be </w:t>
      </w:r>
      <w:r w:rsidR="00CA44D7">
        <w:t>us</w:t>
      </w:r>
      <w:r w:rsidR="000A45A2" w:rsidRPr="000A45A2">
        <w:t xml:space="preserve">ed </w:t>
      </w:r>
      <w:r w:rsidR="00CA44D7">
        <w:t>in</w:t>
      </w:r>
      <w:r w:rsidR="000A45A2" w:rsidRPr="000A45A2">
        <w:t xml:space="preserve"> </w:t>
      </w:r>
      <w:r w:rsidR="009A0402">
        <w:t xml:space="preserve">the </w:t>
      </w:r>
      <w:r w:rsidR="008F5906">
        <w:t>X-script</w:t>
      </w:r>
      <w:r w:rsidR="009A0402">
        <w:t xml:space="preserve"> of</w:t>
      </w:r>
      <w:r w:rsidR="008A1EBE">
        <w:t xml:space="preserve"> </w:t>
      </w:r>
      <w:r w:rsidR="008F5906">
        <w:t>X-definition</w:t>
      </w:r>
      <w:r w:rsidR="000A45A2" w:rsidRPr="000A45A2">
        <w:t xml:space="preserve">. </w:t>
      </w:r>
      <w:r w:rsidR="008A1EBE">
        <w:t>The list of external methods is pr</w:t>
      </w:r>
      <w:r w:rsidR="007B72CE">
        <w:t>o</w:t>
      </w:r>
      <w:r w:rsidR="008A1EBE">
        <w:t xml:space="preserve">vided by the command "external method {list}" </w:t>
      </w:r>
      <w:r w:rsidR="00AF74EA">
        <w:t>where the list contains items separated by semicolon in the following format:</w:t>
      </w:r>
    </w:p>
    <w:p w14:paraId="2868F4B3" w14:textId="77777777" w:rsidR="00D84C56" w:rsidRPr="00E060F7" w:rsidRDefault="0048201E" w:rsidP="00A036F6">
      <w:pPr>
        <w:pStyle w:val="Zdrojovykod-zlutyboxSynteastyl"/>
        <w:shd w:val="clear" w:color="auto" w:fill="FFFFF5"/>
        <w:spacing w:before="60"/>
      </w:pPr>
      <w:r>
        <w:t>ReturnT</w:t>
      </w:r>
      <w:r w:rsidR="00D84C56" w:rsidRPr="00E060F7">
        <w:t>yp</w:t>
      </w:r>
      <w:r>
        <w:t>e</w:t>
      </w:r>
      <w:r w:rsidR="00D84C56" w:rsidRPr="00E060F7">
        <w:t xml:space="preserve"> </w:t>
      </w:r>
      <w:r>
        <w:t>FullyQualifiedMethodName</w:t>
      </w:r>
      <w:r w:rsidR="00D84C56" w:rsidRPr="00E060F7">
        <w:rPr>
          <w:b/>
        </w:rPr>
        <w:t>(</w:t>
      </w:r>
      <w:r>
        <w:t>parameter list</w:t>
      </w:r>
      <w:r w:rsidR="00D84C56" w:rsidRPr="00E060F7">
        <w:rPr>
          <w:b/>
        </w:rPr>
        <w:t>)</w:t>
      </w:r>
      <w:r w:rsidR="00D84C56" w:rsidRPr="00E060F7">
        <w:t xml:space="preserve"> [</w:t>
      </w:r>
      <w:r w:rsidR="00D84C56" w:rsidRPr="00E060F7">
        <w:rPr>
          <w:b/>
        </w:rPr>
        <w:t>as</w:t>
      </w:r>
      <w:r w:rsidR="00D84C56" w:rsidRPr="00E060F7">
        <w:t xml:space="preserve"> </w:t>
      </w:r>
      <w:r>
        <w:t>A</w:t>
      </w:r>
      <w:r w:rsidR="00D84C56" w:rsidRPr="00E060F7">
        <w:t>lias</w:t>
      </w:r>
      <w:r>
        <w:t>Name</w:t>
      </w:r>
      <w:r w:rsidR="00D84C56" w:rsidRPr="00E060F7">
        <w:t>];</w:t>
      </w:r>
    </w:p>
    <w:p w14:paraId="5D80469A" w14:textId="77777777" w:rsidR="00D84C56" w:rsidRPr="00E060F7" w:rsidRDefault="00D4725C" w:rsidP="00D84C56">
      <w:pPr>
        <w:pStyle w:val="OdstavecSynteastyl"/>
      </w:pPr>
      <w:r>
        <w:t>where</w:t>
      </w:r>
    </w:p>
    <w:p w14:paraId="1D21580A" w14:textId="1D071C61" w:rsidR="00D84C56" w:rsidRPr="00E060F7" w:rsidRDefault="0048201E" w:rsidP="0075748B">
      <w:pPr>
        <w:pStyle w:val="OdstavecSynteastyl"/>
        <w:numPr>
          <w:ilvl w:val="0"/>
          <w:numId w:val="25"/>
        </w:numPr>
      </w:pPr>
      <w:r w:rsidRPr="0048201E">
        <w:rPr>
          <w:b/>
        </w:rPr>
        <w:t xml:space="preserve">The </w:t>
      </w:r>
      <w:r w:rsidR="00CA44D7">
        <w:rPr>
          <w:b/>
        </w:rPr>
        <w:t xml:space="preserve">return type </w:t>
      </w:r>
      <w:r w:rsidRPr="00CA44D7">
        <w:t>of value returned from the method</w:t>
      </w:r>
      <w:r w:rsidRPr="0048201E">
        <w:t xml:space="preserve"> (see the complete list of data types defined for the </w:t>
      </w:r>
      <w:r w:rsidR="008F5906">
        <w:t>X</w:t>
      </w:r>
      <w:r w:rsidR="00F224CD">
        <w:noBreakHyphen/>
      </w:r>
      <w:r w:rsidR="008F5906">
        <w:t>definition</w:t>
      </w:r>
      <w:r w:rsidRPr="0048201E">
        <w:t xml:space="preserve"> </w:t>
      </w:r>
      <w:r w:rsidR="008F5906">
        <w:t>X-script</w:t>
      </w:r>
      <w:r w:rsidRPr="0048201E">
        <w:t xml:space="preserve"> in Chapter 14.2).</w:t>
      </w:r>
    </w:p>
    <w:p w14:paraId="233B4629" w14:textId="4AAD73E4" w:rsidR="00D84C56" w:rsidRPr="00E060F7" w:rsidRDefault="0048201E" w:rsidP="0075748B">
      <w:pPr>
        <w:pStyle w:val="OdstavecSynteastyl"/>
        <w:numPr>
          <w:ilvl w:val="0"/>
          <w:numId w:val="25"/>
        </w:numPr>
      </w:pPr>
      <w:r w:rsidRPr="0048201E">
        <w:rPr>
          <w:b/>
        </w:rPr>
        <w:t>Fully qualified method name</w:t>
      </w:r>
      <w:r w:rsidRPr="0048201E">
        <w:t xml:space="preserve">, </w:t>
      </w:r>
      <w:r w:rsidR="00FD5D4B">
        <w:t>i.e.</w:t>
      </w:r>
      <w:r w:rsidRPr="0048201E">
        <w:t>, package, class name, and method name</w:t>
      </w:r>
      <w:r w:rsidR="003811D9">
        <w:t xml:space="preserve"> separated by a dot character</w:t>
      </w:r>
      <w:r w:rsidRPr="0048201E">
        <w:t>.</w:t>
      </w:r>
    </w:p>
    <w:p w14:paraId="33FF5428" w14:textId="562DB2E3" w:rsidR="00D84C56" w:rsidRPr="00E060F7" w:rsidRDefault="003B7505" w:rsidP="0075748B">
      <w:pPr>
        <w:pStyle w:val="OdstavecSynteastyl"/>
        <w:numPr>
          <w:ilvl w:val="0"/>
          <w:numId w:val="25"/>
        </w:numPr>
      </w:pPr>
      <w:r w:rsidRPr="003B7505">
        <w:rPr>
          <w:b/>
        </w:rPr>
        <w:t>The parameter list</w:t>
      </w:r>
      <w:r w:rsidRPr="003B7505">
        <w:t xml:space="preserve"> is described by the data types of the method parameters. The parameter</w:t>
      </w:r>
      <w:r w:rsidR="003811D9">
        <w:t xml:space="preserve"> list in parenthes</w:t>
      </w:r>
      <w:r w:rsidR="00BA5A04">
        <w:t>e</w:t>
      </w:r>
      <w:r w:rsidR="003811D9">
        <w:t>s</w:t>
      </w:r>
      <w:r w:rsidRPr="003B7505">
        <w:t xml:space="preserve"> </w:t>
      </w:r>
      <w:r w:rsidR="003811D9">
        <w:t>contains the specification of parameter types</w:t>
      </w:r>
      <w:r w:rsidRPr="003B7505">
        <w:t xml:space="preserve"> separated by </w:t>
      </w:r>
      <w:r w:rsidR="00B15222">
        <w:t>a</w:t>
      </w:r>
      <w:r w:rsidRPr="003B7505">
        <w:t xml:space="preserve"> comma </w:t>
      </w:r>
      <w:r w:rsidR="003811D9">
        <w:t>character. It</w:t>
      </w:r>
      <w:r w:rsidRPr="003B7505">
        <w:t xml:space="preserve"> must be listed in the</w:t>
      </w:r>
      <w:r w:rsidR="003811D9">
        <w:t xml:space="preserve"> same</w:t>
      </w:r>
      <w:r w:rsidRPr="003B7505">
        <w:t xml:space="preserve"> order of order </w:t>
      </w:r>
      <w:r w:rsidR="003811D9">
        <w:t>as</w:t>
      </w:r>
      <w:r w:rsidRPr="003B7505">
        <w:t xml:space="preserve"> the parameters </w:t>
      </w:r>
      <w:r w:rsidR="003811D9">
        <w:t xml:space="preserve">specified </w:t>
      </w:r>
      <w:r w:rsidRPr="003B7505">
        <w:t xml:space="preserve">in the method header </w:t>
      </w:r>
      <w:r w:rsidR="003811D9">
        <w:t xml:space="preserve">declared </w:t>
      </w:r>
      <w:r w:rsidRPr="003B7505">
        <w:t>in the Java code.</w:t>
      </w:r>
    </w:p>
    <w:p w14:paraId="654C6463" w14:textId="33CF3AF1" w:rsidR="00D84C56" w:rsidRPr="00E060F7" w:rsidRDefault="003B7505" w:rsidP="0075748B">
      <w:pPr>
        <w:pStyle w:val="OdstavecSynteastyl"/>
        <w:numPr>
          <w:ilvl w:val="0"/>
          <w:numId w:val="25"/>
        </w:numPr>
      </w:pPr>
      <w:r w:rsidRPr="003B7505">
        <w:rPr>
          <w:b/>
        </w:rPr>
        <w:t>A</w:t>
      </w:r>
      <w:r w:rsidR="007B72CE">
        <w:rPr>
          <w:b/>
        </w:rPr>
        <w:t>n a</w:t>
      </w:r>
      <w:r w:rsidRPr="003B7505">
        <w:rPr>
          <w:b/>
        </w:rPr>
        <w:t>lias name</w:t>
      </w:r>
      <w:r w:rsidRPr="003B7505">
        <w:t xml:space="preserve"> (optional):</w:t>
      </w:r>
    </w:p>
    <w:p w14:paraId="3EB40C59" w14:textId="087FA555" w:rsidR="00D84C56" w:rsidRPr="00E060F7" w:rsidRDefault="003B7505" w:rsidP="0075748B">
      <w:pPr>
        <w:pStyle w:val="OdstavecSynteastyl"/>
        <w:numPr>
          <w:ilvl w:val="1"/>
          <w:numId w:val="25"/>
        </w:numPr>
      </w:pPr>
      <w:r>
        <w:t>I</w:t>
      </w:r>
      <w:r w:rsidRPr="003B7505">
        <w:t>f the alias name is specified</w:t>
      </w:r>
      <w:r w:rsidR="00BA5A04">
        <w:t>,</w:t>
      </w:r>
      <w:r w:rsidRPr="003B7505">
        <w:t xml:space="preserve"> it must </w:t>
      </w:r>
      <w:r w:rsidR="00FD5D4B" w:rsidRPr="00FD5D4B">
        <w:t>be preceded by</w:t>
      </w:r>
      <w:r w:rsidR="00FD5D4B">
        <w:t xml:space="preserve"> </w:t>
      </w:r>
      <w:r w:rsidRPr="003B7505">
        <w:t xml:space="preserve">the keyword "as". The alias name must </w:t>
      </w:r>
      <w:r w:rsidR="003811D9">
        <w:t xml:space="preserve">be </w:t>
      </w:r>
      <w:r w:rsidRPr="003B7505">
        <w:t>of course un</w:t>
      </w:r>
      <w:r w:rsidR="003811D9">
        <w:t>ambiguous in</w:t>
      </w:r>
      <w:r w:rsidR="00EF081C">
        <w:t xml:space="preserve"> the entire </w:t>
      </w:r>
      <w:r w:rsidR="003811D9">
        <w:t>project</w:t>
      </w:r>
      <w:r w:rsidR="00EF081C">
        <w:t>.</w:t>
      </w:r>
    </w:p>
    <w:p w14:paraId="1C4A78C4" w14:textId="77777777" w:rsidR="00D84C56" w:rsidRPr="00E060F7" w:rsidRDefault="003B7505" w:rsidP="0075748B">
      <w:pPr>
        <w:pStyle w:val="OdstavecSynteastyl"/>
        <w:numPr>
          <w:ilvl w:val="1"/>
          <w:numId w:val="25"/>
        </w:numPr>
      </w:pPr>
      <w:r w:rsidRPr="003B7505">
        <w:t>The alias thus represents a new name for the appropriate external method</w:t>
      </w:r>
      <w:r w:rsidR="00DB1290">
        <w:t>.</w:t>
      </w:r>
      <w:r w:rsidRPr="003B7505">
        <w:t xml:space="preserve"> </w:t>
      </w:r>
      <w:r w:rsidR="00DB1290">
        <w:t xml:space="preserve">The </w:t>
      </w:r>
      <w:r w:rsidRPr="003B7505">
        <w:t xml:space="preserve">alias </w:t>
      </w:r>
      <w:r w:rsidR="00DB1290">
        <w:t xml:space="preserve">name </w:t>
      </w:r>
      <w:r w:rsidRPr="003B7505">
        <w:t xml:space="preserve">overlays the original name of </w:t>
      </w:r>
      <w:r w:rsidR="00DB1290">
        <w:t>an</w:t>
      </w:r>
      <w:r w:rsidRPr="003B7505">
        <w:t xml:space="preserve"> external method. Thus, if an alias is used, it is no longer possible to </w:t>
      </w:r>
      <w:r w:rsidR="00DB1290">
        <w:t>invoke</w:t>
      </w:r>
      <w:r w:rsidRPr="003B7505">
        <w:t xml:space="preserve"> </w:t>
      </w:r>
      <w:r w:rsidR="00DB1290">
        <w:t>the</w:t>
      </w:r>
      <w:r w:rsidRPr="003B7505">
        <w:t xml:space="preserve"> external method with its original name</w:t>
      </w:r>
      <w:r w:rsidR="00EF081C">
        <w:t>.</w:t>
      </w:r>
    </w:p>
    <w:p w14:paraId="7007C726" w14:textId="21E8B89C" w:rsidR="00D84C56" w:rsidRPr="00E060F7" w:rsidRDefault="00DB1290" w:rsidP="0075748B">
      <w:pPr>
        <w:pStyle w:val="OdstavecSynteastyl"/>
        <w:numPr>
          <w:ilvl w:val="1"/>
          <w:numId w:val="25"/>
        </w:numPr>
      </w:pPr>
      <w:r>
        <w:t>As a</w:t>
      </w:r>
      <w:r w:rsidR="003B7505" w:rsidRPr="003B7505">
        <w:t>n alias</w:t>
      </w:r>
      <w:r w:rsidR="00BA5A04">
        <w:t>,</w:t>
      </w:r>
      <w:r w:rsidR="003B7505" w:rsidRPr="003B7505">
        <w:t xml:space="preserve"> you can use the original name of another method declared in the </w:t>
      </w:r>
      <w:r w:rsidRPr="003B7505">
        <w:t xml:space="preserve">attribute </w:t>
      </w:r>
      <w:r>
        <w:t>"</w:t>
      </w:r>
      <w:r w:rsidR="003B7505" w:rsidRPr="003B7505">
        <w:t>methods</w:t>
      </w:r>
      <w:r>
        <w:t>"</w:t>
      </w:r>
      <w:r w:rsidR="003B7505" w:rsidRPr="003B7505">
        <w:t>. In this case</w:t>
      </w:r>
      <w:r w:rsidR="007B72CE">
        <w:t>,</w:t>
      </w:r>
      <w:r>
        <w:t xml:space="preserve"> the alias must </w:t>
      </w:r>
      <w:r w:rsidR="00BA5A04">
        <w:t>also have</w:t>
      </w:r>
      <w:r>
        <w:t xml:space="preserve"> the</w:t>
      </w:r>
      <w:r w:rsidR="003B7505" w:rsidRPr="003B7505">
        <w:t xml:space="preserve"> second method</w:t>
      </w:r>
      <w:r>
        <w:t>;</w:t>
      </w:r>
      <w:r w:rsidR="003B7505" w:rsidRPr="003B7505">
        <w:t xml:space="preserve"> otherwise</w:t>
      </w:r>
      <w:r w:rsidR="007B72CE">
        <w:t>,</w:t>
      </w:r>
      <w:r w:rsidR="003B7505" w:rsidRPr="003B7505">
        <w:t xml:space="preserve"> the </w:t>
      </w:r>
      <w:r w:rsidR="008F5906">
        <w:t>X-definition</w:t>
      </w:r>
      <w:r w:rsidR="00EF081C">
        <w:t xml:space="preserve"> compiler </w:t>
      </w:r>
      <w:r>
        <w:t xml:space="preserve">will </w:t>
      </w:r>
      <w:r w:rsidR="00EF081C">
        <w:t>report an error.</w:t>
      </w:r>
    </w:p>
    <w:p w14:paraId="756FF5BC" w14:textId="61643010" w:rsidR="00D84C56" w:rsidRDefault="00EF081C" w:rsidP="0075748B">
      <w:pPr>
        <w:pStyle w:val="OdstavecSynteastyl"/>
        <w:numPr>
          <w:ilvl w:val="1"/>
          <w:numId w:val="25"/>
        </w:numPr>
      </w:pPr>
      <w:r w:rsidRPr="00EF081C">
        <w:t>If the alias is not specified</w:t>
      </w:r>
      <w:r w:rsidR="00BA5A04">
        <w:t>,</w:t>
      </w:r>
      <w:r w:rsidRPr="00EF081C">
        <w:t xml:space="preserve"> the external method is </w:t>
      </w:r>
      <w:r w:rsidR="00DB1290">
        <w:t>referre</w:t>
      </w:r>
      <w:r w:rsidRPr="00EF081C">
        <w:t xml:space="preserve">d </w:t>
      </w:r>
      <w:r w:rsidR="007B72CE">
        <w:t xml:space="preserve">to </w:t>
      </w:r>
      <w:r w:rsidRPr="00EF081C">
        <w:t xml:space="preserve">in the </w:t>
      </w:r>
      <w:r w:rsidR="008F5906">
        <w:t>X-script</w:t>
      </w:r>
      <w:r w:rsidRPr="00EF081C">
        <w:t xml:space="preserve"> with its unqualified name (</w:t>
      </w:r>
      <w:r w:rsidR="00FD5D4B">
        <w:t>i.e.,</w:t>
      </w:r>
      <w:r w:rsidRPr="00EF081C">
        <w:t xml:space="preserve"> without the name of the package and the class name).</w:t>
      </w:r>
    </w:p>
    <w:p w14:paraId="63333417" w14:textId="5781EC91" w:rsidR="00025160" w:rsidRDefault="00025160" w:rsidP="00AF74EA">
      <w:pPr>
        <w:pStyle w:val="OdstavecSynteastyl"/>
      </w:pPr>
      <w:r>
        <w:t xml:space="preserve">If the list contains only one item, the </w:t>
      </w:r>
      <w:r w:rsidRPr="00FD5D4B">
        <w:t>brackets "{" and "}" may be omitted</w:t>
      </w:r>
      <w:r>
        <w:t xml:space="preserve">. </w:t>
      </w:r>
      <w:r w:rsidR="00AF74EA">
        <w:t>So</w:t>
      </w:r>
      <w:r w:rsidR="00BA5A04">
        <w:t>,</w:t>
      </w:r>
      <w:r w:rsidR="00AF74EA">
        <w:t xml:space="preserve"> </w:t>
      </w:r>
      <w:r w:rsidR="00AF74EA" w:rsidRPr="000A45A2">
        <w:t xml:space="preserve">as </w:t>
      </w:r>
      <w:r>
        <w:t>all</w:t>
      </w:r>
      <w:r w:rsidR="00AF74EA" w:rsidRPr="000A45A2">
        <w:t xml:space="preserve"> objects declared in "xd:declaration", </w:t>
      </w:r>
      <w:r>
        <w:t xml:space="preserve">the </w:t>
      </w:r>
      <w:r w:rsidR="00AF74EA">
        <w:t>declared external methods have</w:t>
      </w:r>
      <w:r w:rsidR="00AF74EA" w:rsidRPr="000A45A2">
        <w:t xml:space="preserve"> </w:t>
      </w:r>
      <w:r w:rsidR="00AF74EA">
        <w:t xml:space="preserve">visibility according to </w:t>
      </w:r>
      <w:r>
        <w:t xml:space="preserve">the </w:t>
      </w:r>
      <w:r w:rsidR="00AF74EA">
        <w:t>param</w:t>
      </w:r>
      <w:r w:rsidR="007B72CE">
        <w:t>e</w:t>
      </w:r>
      <w:r w:rsidR="00AF74EA">
        <w:t>ter "scope"</w:t>
      </w:r>
      <w:r w:rsidR="00AF74EA" w:rsidRPr="000A45A2">
        <w:t>.</w:t>
      </w:r>
      <w:r w:rsidR="00AF74EA">
        <w:t xml:space="preserve"> </w:t>
      </w:r>
    </w:p>
    <w:p w14:paraId="3E624DDE" w14:textId="77777777" w:rsidR="00AF74EA" w:rsidRDefault="00AF74EA" w:rsidP="00AF74EA">
      <w:pPr>
        <w:pStyle w:val="OdstavecSynteastyl"/>
      </w:pPr>
      <w:r w:rsidRPr="00FD5D4B">
        <w:t>Example</w:t>
      </w:r>
      <w:r>
        <w:t>:</w:t>
      </w:r>
    </w:p>
    <w:p w14:paraId="5C520C9F" w14:textId="77777777" w:rsidR="00AF74EA" w:rsidRDefault="00AF74EA" w:rsidP="00A036F6">
      <w:pPr>
        <w:pStyle w:val="Zdrojovykod-zlutyboxSynteastyl"/>
        <w:keepNext w:val="0"/>
        <w:shd w:val="clear" w:color="auto" w:fill="FFFFF5"/>
        <w:spacing w:before="60"/>
      </w:pPr>
      <w:r w:rsidRPr="00940C29">
        <w:rPr>
          <w:color w:val="0070C0"/>
        </w:rPr>
        <w:t>&lt;xd:declaration</w:t>
      </w:r>
      <w:r>
        <w:t xml:space="preserve"> scope = "global"</w:t>
      </w:r>
      <w:r w:rsidRPr="00940C29">
        <w:rPr>
          <w:color w:val="0070C0"/>
        </w:rPr>
        <w:t>&gt;</w:t>
      </w:r>
    </w:p>
    <w:p w14:paraId="52BB1AD5"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external method {</w:t>
      </w:r>
    </w:p>
    <w:p w14:paraId="6F014CDF"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void </w:t>
      </w:r>
      <w:r w:rsidR="00025160" w:rsidRPr="00940C29">
        <w:rPr>
          <w:color w:val="C00000"/>
        </w:rPr>
        <w:t>myorg.</w:t>
      </w:r>
      <w:r w:rsidRPr="00940C29">
        <w:rPr>
          <w:color w:val="C00000"/>
        </w:rPr>
        <w:t>project.xd.util.Support.printItemPrice</w:t>
      </w:r>
      <w:r w:rsidRPr="00940C29">
        <w:rPr>
          <w:b/>
          <w:color w:val="C00000"/>
        </w:rPr>
        <w:t>(String, String)</w:t>
      </w:r>
      <w:r w:rsidRPr="00940C29">
        <w:rPr>
          <w:color w:val="C00000"/>
        </w:rPr>
        <w:t xml:space="preserve"> a</w:t>
      </w:r>
      <w:r w:rsidRPr="00940C29">
        <w:rPr>
          <w:b/>
          <w:color w:val="C00000"/>
        </w:rPr>
        <w:t>s print</w:t>
      </w:r>
      <w:r w:rsidRPr="00940C29">
        <w:rPr>
          <w:color w:val="C00000"/>
        </w:rPr>
        <w:t>;</w:t>
      </w:r>
    </w:p>
    <w:p w14:paraId="1FEEEBA5"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float </w:t>
      </w:r>
      <w:r w:rsidR="00025160" w:rsidRPr="00940C29">
        <w:rPr>
          <w:color w:val="C00000"/>
        </w:rPr>
        <w:t>myorg.</w:t>
      </w:r>
      <w:r w:rsidRPr="00940C29">
        <w:rPr>
          <w:color w:val="C00000"/>
        </w:rPr>
        <w:t>project.xd.util.Data.</w:t>
      </w:r>
      <w:r w:rsidR="007B7F92" w:rsidRPr="00940C29">
        <w:rPr>
          <w:color w:val="C00000"/>
        </w:rPr>
        <w:t>price</w:t>
      </w:r>
      <w:r w:rsidRPr="00940C29">
        <w:rPr>
          <w:b/>
          <w:color w:val="C00000"/>
        </w:rPr>
        <w:t>(</w:t>
      </w:r>
      <w:r w:rsidR="007B7F92" w:rsidRPr="00940C29">
        <w:rPr>
          <w:color w:val="C00000"/>
        </w:rPr>
        <w:t>String</w:t>
      </w:r>
      <w:r w:rsidRPr="00940C29">
        <w:rPr>
          <w:b/>
          <w:color w:val="C00000"/>
        </w:rPr>
        <w:t>)</w:t>
      </w:r>
      <w:r w:rsidRPr="00940C29">
        <w:rPr>
          <w:color w:val="C00000"/>
        </w:rPr>
        <w:t>;</w:t>
      </w:r>
    </w:p>
    <w:p w14:paraId="2BD2CA52"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w:t>
      </w:r>
    </w:p>
    <w:p w14:paraId="50A87A2A" w14:textId="77777777" w:rsidR="00940C29" w:rsidRDefault="00940C29" w:rsidP="00522F6F">
      <w:pPr>
        <w:pStyle w:val="Zdrojovykod-zlutyboxSynteastyl"/>
        <w:keepNext w:val="0"/>
        <w:shd w:val="clear" w:color="auto" w:fill="FFFFF5"/>
      </w:pPr>
      <w:r>
        <w:t>...</w:t>
      </w:r>
    </w:p>
    <w:p w14:paraId="6A6376F2" w14:textId="77777777" w:rsidR="00AF74EA" w:rsidRPr="00940C29" w:rsidRDefault="00AF74EA" w:rsidP="00522F6F">
      <w:pPr>
        <w:pStyle w:val="Zdrojovykod-zlutyboxSynteastyl"/>
        <w:keepNext w:val="0"/>
        <w:shd w:val="clear" w:color="auto" w:fill="FFFFF5"/>
        <w:rPr>
          <w:color w:val="C00000"/>
        </w:rPr>
      </w:pPr>
      <w:bookmarkStart w:id="282" w:name="_Hlk494127039"/>
      <w:r>
        <w:t xml:space="preserve">  </w:t>
      </w:r>
      <w:r w:rsidRPr="00940C29">
        <w:rPr>
          <w:color w:val="C00000"/>
        </w:rPr>
        <w:t xml:space="preserve">external method </w:t>
      </w:r>
      <w:r w:rsidR="00A72189" w:rsidRPr="00940C29">
        <w:rPr>
          <w:color w:val="C00000"/>
        </w:rPr>
        <w:t>double</w:t>
      </w:r>
      <w:r w:rsidRPr="00940C29">
        <w:rPr>
          <w:color w:val="C00000"/>
        </w:rPr>
        <w:t xml:space="preserve"> </w:t>
      </w:r>
      <w:r w:rsidR="00025160" w:rsidRPr="00940C29">
        <w:rPr>
          <w:color w:val="C00000"/>
        </w:rPr>
        <w:t>myorg.Calculation.</w:t>
      </w:r>
      <w:r w:rsidR="007B7F92" w:rsidRPr="00940C29">
        <w:rPr>
          <w:color w:val="C00000"/>
        </w:rPr>
        <w:t>getDiscount</w:t>
      </w:r>
      <w:r w:rsidRPr="00940C29">
        <w:rPr>
          <w:color w:val="C00000"/>
        </w:rPr>
        <w:t>(</w:t>
      </w:r>
      <w:r w:rsidR="007B7F92" w:rsidRPr="00940C29">
        <w:rPr>
          <w:color w:val="C00000"/>
        </w:rPr>
        <w:t>float</w:t>
      </w:r>
      <w:r w:rsidRPr="00940C29">
        <w:rPr>
          <w:color w:val="C00000"/>
        </w:rPr>
        <w:t>)</w:t>
      </w:r>
      <w:r w:rsidR="007B7F92" w:rsidRPr="00940C29">
        <w:rPr>
          <w:color w:val="C00000"/>
        </w:rPr>
        <w:t>;</w:t>
      </w:r>
    </w:p>
    <w:bookmarkEnd w:id="282"/>
    <w:p w14:paraId="04D70C04" w14:textId="77777777" w:rsidR="00AF74EA" w:rsidRPr="00940C29" w:rsidRDefault="00025160" w:rsidP="00522F6F">
      <w:pPr>
        <w:pStyle w:val="Zdrojovykod-zlutyboxSynteastyl"/>
        <w:keepNext w:val="0"/>
        <w:shd w:val="clear" w:color="auto" w:fill="FFFFF5"/>
        <w:rPr>
          <w:color w:val="0070C0"/>
        </w:rPr>
      </w:pPr>
      <w:r w:rsidRPr="00940C29">
        <w:rPr>
          <w:color w:val="0070C0"/>
        </w:rPr>
        <w:t>&lt;/xd:declaration&gt;</w:t>
      </w:r>
    </w:p>
    <w:p w14:paraId="48F4B0B9" w14:textId="5BC5DA38" w:rsidR="00D84C56" w:rsidRPr="00E060F7" w:rsidRDefault="00441303" w:rsidP="00D84C56">
      <w:pPr>
        <w:pStyle w:val="OdstavecSynteastyl"/>
      </w:pPr>
      <w:r>
        <w:t>T</w:t>
      </w:r>
      <w:r w:rsidR="00DB1290">
        <w:t xml:space="preserve">he </w:t>
      </w:r>
      <w:r w:rsidR="008F5906">
        <w:t>X-definition</w:t>
      </w:r>
      <w:r w:rsidR="00DB1290" w:rsidRPr="000449FD">
        <w:t xml:space="preserve"> resolves </w:t>
      </w:r>
      <w:r w:rsidR="007B72CE">
        <w:t xml:space="preserve">the </w:t>
      </w:r>
      <w:r w:rsidR="00DB1290">
        <w:t>o</w:t>
      </w:r>
      <w:r w:rsidR="000449FD" w:rsidRPr="000449FD">
        <w:t xml:space="preserve">verloading of methods similarly </w:t>
      </w:r>
      <w:r w:rsidR="007B72CE">
        <w:t>to</w:t>
      </w:r>
      <w:r w:rsidR="000449FD" w:rsidRPr="000449FD">
        <w:t xml:space="preserve"> Java. Therefore, in the </w:t>
      </w:r>
      <w:r w:rsidR="00025160">
        <w:t xml:space="preserve">list of declared external methods </w:t>
      </w:r>
      <w:r w:rsidR="000449FD" w:rsidRPr="000449FD">
        <w:t xml:space="preserve">can be specified methods with the same name </w:t>
      </w:r>
      <w:r w:rsidR="008F5906">
        <w:t>can be specified</w:t>
      </w:r>
      <w:r w:rsidR="000449FD" w:rsidRPr="000449FD">
        <w:t xml:space="preserve"> only in the parameter</w:t>
      </w:r>
      <w:r w:rsidR="00DB1290">
        <w:t xml:space="preserve"> list</w:t>
      </w:r>
      <w:r w:rsidR="000449FD" w:rsidRPr="000449FD">
        <w:t xml:space="preserve">. The </w:t>
      </w:r>
      <w:r w:rsidR="008F5906">
        <w:t>X-definition</w:t>
      </w:r>
      <w:r w:rsidR="000449FD" w:rsidRPr="000449FD">
        <w:t xml:space="preserve"> compiler ensures that the corresponding method is called from the appropriate </w:t>
      </w:r>
      <w:r w:rsidR="00DB1290">
        <w:t>Java</w:t>
      </w:r>
      <w:r w:rsidR="000449FD" w:rsidRPr="000449FD">
        <w:t xml:space="preserve"> class. You can also use the alias </w:t>
      </w:r>
      <w:r w:rsidR="00CC5BA5">
        <w:t xml:space="preserve">name </w:t>
      </w:r>
      <w:r w:rsidR="000449FD" w:rsidRPr="000449FD">
        <w:t>to distinguish overloaded methods.</w:t>
      </w:r>
    </w:p>
    <w:p w14:paraId="6E2C76AE" w14:textId="4035CCD8" w:rsidR="00D84C56" w:rsidRPr="00E060F7" w:rsidRDefault="00441303" w:rsidP="00D84C56">
      <w:pPr>
        <w:pStyle w:val="OdstavecSynteastyl"/>
      </w:pPr>
      <w:r>
        <w:t>I</w:t>
      </w:r>
      <w:r w:rsidRPr="000449FD">
        <w:t xml:space="preserve">n the </w:t>
      </w:r>
      <w:r>
        <w:t xml:space="preserve">code of </w:t>
      </w:r>
      <w:r w:rsidR="007B72CE">
        <w:t xml:space="preserve">the </w:t>
      </w:r>
      <w:r w:rsidRPr="000449FD">
        <w:t>Java class</w:t>
      </w:r>
      <w:r w:rsidR="007B72CE">
        <w:t>,</w:t>
      </w:r>
      <w:r>
        <w:t xml:space="preserve"> each</w:t>
      </w:r>
      <w:r w:rsidR="000449FD" w:rsidRPr="000449FD">
        <w:t xml:space="preserve"> method </w:t>
      </w:r>
      <w:r w:rsidR="009A0402">
        <w:t xml:space="preserve">declared in the </w:t>
      </w:r>
      <w:r w:rsidR="008F5906">
        <w:t>X-script</w:t>
      </w:r>
      <w:r w:rsidR="009A0402">
        <w:t xml:space="preserve"> </w:t>
      </w:r>
      <w:r w:rsidR="000449FD" w:rsidRPr="000449FD">
        <w:t xml:space="preserve">must be </w:t>
      </w:r>
      <w:r w:rsidR="001B78C7">
        <w:t xml:space="preserve">declared as </w:t>
      </w:r>
      <w:r w:rsidR="00DB1290">
        <w:t>"</w:t>
      </w:r>
      <w:r w:rsidR="000449FD" w:rsidRPr="000449FD">
        <w:t>public</w:t>
      </w:r>
      <w:r w:rsidR="00DB1290">
        <w:t>"</w:t>
      </w:r>
      <w:r w:rsidR="000449FD" w:rsidRPr="000449FD">
        <w:t xml:space="preserve"> and </w:t>
      </w:r>
      <w:r w:rsidR="00DB1290">
        <w:t>"</w:t>
      </w:r>
      <w:r w:rsidR="000449FD" w:rsidRPr="000449FD">
        <w:t>static</w:t>
      </w:r>
      <w:r w:rsidR="00DB1290">
        <w:t>"</w:t>
      </w:r>
      <w:r w:rsidR="000449FD" w:rsidRPr="000449FD">
        <w:t xml:space="preserve">. The type of return value must match a type specified for the </w:t>
      </w:r>
      <w:r w:rsidR="008F5906">
        <w:t>X-script</w:t>
      </w:r>
      <w:r w:rsidR="000449FD" w:rsidRPr="000449FD">
        <w:t xml:space="preserve">. </w:t>
      </w:r>
      <w:r>
        <w:t>The validation methods</w:t>
      </w:r>
      <w:r w:rsidR="000449FD" w:rsidRPr="000449FD">
        <w:t xml:space="preserve"> m</w:t>
      </w:r>
      <w:r>
        <w:t>ust</w:t>
      </w:r>
      <w:r w:rsidR="000449FD" w:rsidRPr="000449FD">
        <w:t xml:space="preserve"> return</w:t>
      </w:r>
      <w:r>
        <w:t xml:space="preserve"> </w:t>
      </w:r>
      <w:r w:rsidR="00B15222">
        <w:t xml:space="preserve">the </w:t>
      </w:r>
      <w:r>
        <w:t>"</w:t>
      </w:r>
      <w:r w:rsidR="000449FD" w:rsidRPr="000449FD">
        <w:t>ParseResult</w:t>
      </w:r>
      <w:r>
        <w:t xml:space="preserve">" </w:t>
      </w:r>
      <w:r w:rsidRPr="000449FD">
        <w:t>value</w:t>
      </w:r>
      <w:r w:rsidR="000449FD" w:rsidRPr="000449FD">
        <w:t>.</w:t>
      </w:r>
    </w:p>
    <w:p w14:paraId="3AD1EA5F" w14:textId="5C138970" w:rsidR="00D84C56" w:rsidRPr="00E060F7" w:rsidRDefault="00441303" w:rsidP="00D84C56">
      <w:pPr>
        <w:pStyle w:val="OdstavecSynteastyl"/>
      </w:pPr>
      <w:r>
        <w:t>T</w:t>
      </w:r>
      <w:r w:rsidR="002436D3" w:rsidRPr="002436D3">
        <w:t>ypes</w:t>
      </w:r>
      <w:r>
        <w:t xml:space="preserve"> of </w:t>
      </w:r>
      <w:r w:rsidRPr="002436D3">
        <w:t>parameters</w:t>
      </w:r>
      <w:r w:rsidR="002436D3" w:rsidRPr="002436D3">
        <w:t xml:space="preserve"> of </w:t>
      </w:r>
      <w:r>
        <w:t xml:space="preserve">an </w:t>
      </w:r>
      <w:r w:rsidR="002436D3" w:rsidRPr="002436D3">
        <w:t xml:space="preserve">external method must also match a data type </w:t>
      </w:r>
      <w:r>
        <w:t xml:space="preserve">available as </w:t>
      </w:r>
      <w:r w:rsidR="00B15222">
        <w:t xml:space="preserve">an </w:t>
      </w:r>
      <w:r w:rsidR="008F5906">
        <w:t>X-script</w:t>
      </w:r>
      <w:r w:rsidR="002436D3" w:rsidRPr="002436D3">
        <w:t xml:space="preserve"> data type. As the first parameter</w:t>
      </w:r>
      <w:r w:rsidR="007B72CE">
        <w:t>,</w:t>
      </w:r>
      <w:r w:rsidR="002436D3" w:rsidRPr="002436D3">
        <w:t xml:space="preserve"> it is possible to specify the parameter </w:t>
      </w:r>
      <w:r w:rsidR="00DB1290">
        <w:t>with</w:t>
      </w:r>
      <w:r w:rsidR="002436D3" w:rsidRPr="002436D3">
        <w:t xml:space="preserve"> the data type </w:t>
      </w:r>
      <w:r w:rsidR="00164389">
        <w:t>org.xdef.proc.</w:t>
      </w:r>
      <w:r w:rsidR="002436D3" w:rsidRPr="002436D3">
        <w:t xml:space="preserve">XXNode (or </w:t>
      </w:r>
      <w:r w:rsidR="0000142C">
        <w:t xml:space="preserve">the </w:t>
      </w:r>
      <w:r w:rsidR="002436D3" w:rsidRPr="002436D3">
        <w:t xml:space="preserve">derived type </w:t>
      </w:r>
      <w:r w:rsidR="00164389">
        <w:t>org.xdef.proc.</w:t>
      </w:r>
      <w:r w:rsidR="002436D3" w:rsidRPr="002436D3">
        <w:t xml:space="preserve">XXData or </w:t>
      </w:r>
      <w:r w:rsidR="0000142C">
        <w:t xml:space="preserve">the type </w:t>
      </w:r>
      <w:r w:rsidR="00164389">
        <w:t>org.xdef.proc.</w:t>
      </w:r>
      <w:r w:rsidR="002436D3" w:rsidRPr="002436D3">
        <w:t>XXElement), which represents the currently processed XML node</w:t>
      </w:r>
      <w:r w:rsidR="0000142C">
        <w:t>.</w:t>
      </w:r>
      <w:r w:rsidR="002436D3" w:rsidRPr="002436D3">
        <w:t xml:space="preserve"> </w:t>
      </w:r>
      <w:r w:rsidR="0000142C">
        <w:t>I</w:t>
      </w:r>
      <w:r w:rsidR="0000142C" w:rsidRPr="002436D3">
        <w:t xml:space="preserve">t makes available the value of </w:t>
      </w:r>
      <w:r w:rsidR="0000142C">
        <w:t>an</w:t>
      </w:r>
      <w:r w:rsidR="0000142C" w:rsidRPr="002436D3">
        <w:t xml:space="preserve"> attribute or </w:t>
      </w:r>
      <w:r w:rsidR="0000142C">
        <w:t>a</w:t>
      </w:r>
      <w:r w:rsidR="0000142C" w:rsidRPr="002436D3">
        <w:t xml:space="preserve"> text node </w:t>
      </w:r>
      <w:r w:rsidR="002436D3" w:rsidRPr="002436D3">
        <w:t>in the external method.</w:t>
      </w:r>
      <w:r w:rsidR="00845C5B">
        <w:t xml:space="preserve"> </w:t>
      </w:r>
      <w:r w:rsidR="00845C5B" w:rsidRPr="00845C5B">
        <w:t xml:space="preserve">If this first parameter is specified </w:t>
      </w:r>
      <w:r w:rsidR="00845C5B" w:rsidRPr="00845C5B">
        <w:lastRenderedPageBreak/>
        <w:t>in the declaration of the external method</w:t>
      </w:r>
      <w:r w:rsidR="00BA5A04">
        <w:t>,</w:t>
      </w:r>
      <w:r w:rsidR="00845C5B" w:rsidRPr="00845C5B">
        <w:t xml:space="preserve"> the </w:t>
      </w:r>
      <w:r w:rsidR="008F5906">
        <w:t>X-definition</w:t>
      </w:r>
      <w:r w:rsidR="0000142C" w:rsidRPr="0000142C">
        <w:t xml:space="preserve"> </w:t>
      </w:r>
      <w:r w:rsidR="0000142C">
        <w:t xml:space="preserve">passes to the external method </w:t>
      </w:r>
      <w:r w:rsidR="0000142C" w:rsidRPr="00845C5B">
        <w:t>the object corresponding to the current processed XML</w:t>
      </w:r>
      <w:r w:rsidR="00025160">
        <w:t>.</w:t>
      </w:r>
    </w:p>
    <w:p w14:paraId="22190D6A" w14:textId="0CEF40BF" w:rsidR="00D84C56" w:rsidRPr="00E060F7" w:rsidRDefault="0000142C" w:rsidP="00D84C56">
      <w:pPr>
        <w:pStyle w:val="OdstavecSynteastyl"/>
      </w:pPr>
      <w:r>
        <w:t>I</w:t>
      </w:r>
      <w:r w:rsidRPr="006C4E32">
        <w:t xml:space="preserve">n the </w:t>
      </w:r>
      <w:r w:rsidR="008F5906">
        <w:t>X-definition,</w:t>
      </w:r>
      <w:r>
        <w:t xml:space="preserve"> t</w:t>
      </w:r>
      <w:r w:rsidR="005C397D">
        <w:t>he n</w:t>
      </w:r>
      <w:r w:rsidR="006C4E32" w:rsidRPr="006C4E32">
        <w:t>umeric data types "int" and "float" are implemented as 64</w:t>
      </w:r>
      <w:r w:rsidR="00BA5A04">
        <w:t>-</w:t>
      </w:r>
      <w:r w:rsidR="006C4E32" w:rsidRPr="006C4E32">
        <w:t xml:space="preserve">bit values (corresponding to Java types "long" and "double"). However, it is also possible to </w:t>
      </w:r>
      <w:r>
        <w:t>specify</w:t>
      </w:r>
      <w:r w:rsidR="006C4E32" w:rsidRPr="006C4E32">
        <w:t xml:space="preserve"> the types "long" and "double" in the </w:t>
      </w:r>
      <w:r w:rsidR="008F5906">
        <w:t>X-script</w:t>
      </w:r>
      <w:r w:rsidR="006C4E32" w:rsidRPr="006C4E32">
        <w:t xml:space="preserve">, but the result is </w:t>
      </w:r>
      <w:r w:rsidR="007B72CE">
        <w:t xml:space="preserve">the </w:t>
      </w:r>
      <w:r w:rsidR="006C4E32" w:rsidRPr="006C4E32">
        <w:t xml:space="preserve">same as "int" and "float". </w:t>
      </w:r>
      <w:r w:rsidR="006C4E32">
        <w:t>It</w:t>
      </w:r>
      <w:r w:rsidR="006C4E32" w:rsidRPr="006C4E32">
        <w:t xml:space="preserve"> is necessary to take this into account </w:t>
      </w:r>
      <w:r w:rsidR="006C4E32">
        <w:t>w</w:t>
      </w:r>
      <w:r w:rsidR="006C4E32" w:rsidRPr="006C4E32">
        <w:t xml:space="preserve">hen implementing </w:t>
      </w:r>
      <w:r w:rsidR="006C4E32">
        <w:t>the</w:t>
      </w:r>
      <w:r w:rsidR="006C4E32" w:rsidRPr="006C4E32">
        <w:t xml:space="preserve"> external method and passing parameters between </w:t>
      </w:r>
      <w:r w:rsidR="006C4E32">
        <w:t>the</w:t>
      </w:r>
      <w:r w:rsidR="006C4E32" w:rsidRPr="006C4E32">
        <w:t xml:space="preserve"> </w:t>
      </w:r>
      <w:r w:rsidR="008F5906">
        <w:t>X-definition</w:t>
      </w:r>
      <w:r w:rsidR="006C4E32" w:rsidRPr="006C4E32">
        <w:t xml:space="preserve"> and </w:t>
      </w:r>
      <w:r w:rsidR="006C4E32">
        <w:t>the</w:t>
      </w:r>
      <w:r w:rsidR="006C4E32" w:rsidRPr="006C4E32">
        <w:t xml:space="preserve"> external Java method. Parameter conversion to int and float to external methods is done automatically, but </w:t>
      </w:r>
      <w:r w:rsidR="00FD5D4B" w:rsidRPr="00FD5D4B">
        <w:t>rounding errors</w:t>
      </w:r>
      <w:r w:rsidR="00FD5D4B" w:rsidDel="00FD5D4B">
        <w:t xml:space="preserve"> </w:t>
      </w:r>
      <w:r w:rsidR="006C4E32" w:rsidRPr="006C4E32">
        <w:t xml:space="preserve">can occur. An example of use is given in Chapter 4.7.4. For a complete list of all data types used in </w:t>
      </w:r>
      <w:r w:rsidR="00B15222">
        <w:t xml:space="preserve">the </w:t>
      </w:r>
      <w:r w:rsidR="008F5906">
        <w:t>X-definition</w:t>
      </w:r>
      <w:r w:rsidR="006C4E32" w:rsidRPr="006C4E32">
        <w:t xml:space="preserve"> and their equivalents between Java and </w:t>
      </w:r>
      <w:r w:rsidR="008F5906">
        <w:t>X-definition</w:t>
      </w:r>
      <w:r w:rsidR="00BA5A04">
        <w:t>,</w:t>
      </w:r>
      <w:r w:rsidR="006C4E32" w:rsidRPr="006C4E32">
        <w:t xml:space="preserve"> see Chapter</w:t>
      </w:r>
      <w:r w:rsidR="00F847FD" w:rsidRPr="00E060F7">
        <w:t xml:space="preserve"> </w:t>
      </w:r>
      <w:r w:rsidR="00EF650E" w:rsidRPr="00E060F7">
        <w:fldChar w:fldCharType="begin"/>
      </w:r>
      <w:r w:rsidR="00F847FD" w:rsidRPr="00E060F7">
        <w:instrText xml:space="preserve"> REF _Ref367356707 \r \h </w:instrText>
      </w:r>
      <w:r w:rsidR="00EF650E" w:rsidRPr="00E060F7">
        <w:fldChar w:fldCharType="separate"/>
      </w:r>
      <w:r w:rsidR="007F02DC">
        <w:t>16.3.3</w:t>
      </w:r>
      <w:r w:rsidR="00EF650E" w:rsidRPr="00E060F7">
        <w:fldChar w:fldCharType="end"/>
      </w:r>
      <w:r w:rsidR="00D84C56" w:rsidRPr="00E060F7">
        <w:t>.</w:t>
      </w:r>
    </w:p>
    <w:p w14:paraId="36245940" w14:textId="5330231D" w:rsidR="00D84C56" w:rsidRPr="00E060F7" w:rsidRDefault="00AC058A" w:rsidP="00D84C56">
      <w:pPr>
        <w:pStyle w:val="OdstavecSynteastyl"/>
      </w:pPr>
      <w:r>
        <w:rPr>
          <w:noProof/>
          <w:lang w:val="cs-CZ" w:eastAsia="cs-CZ"/>
        </w:rPr>
        <mc:AlternateContent>
          <mc:Choice Requires="wps">
            <w:drawing>
              <wp:inline distT="0" distB="0" distL="0" distR="0" wp14:anchorId="17D6AC07" wp14:editId="397DC876">
                <wp:extent cx="247650" cy="107950"/>
                <wp:effectExtent l="9525" t="19050" r="19050" b="6350"/>
                <wp:docPr id="561" name="Šipka doprava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58D022" id="Šipka doprava 24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24B74" w:rsidRPr="00E060F7">
        <w:fldChar w:fldCharType="begin"/>
      </w:r>
      <w:r w:rsidR="00C24B74" w:rsidRPr="00E060F7">
        <w:instrText xml:space="preserve"> REF _Ref337652949 \r \h </w:instrText>
      </w:r>
      <w:r w:rsidR="00C24B74" w:rsidRPr="00E060F7">
        <w:fldChar w:fldCharType="separate"/>
      </w:r>
      <w:r w:rsidR="007F02DC">
        <w:t>4.8.1</w:t>
      </w:r>
      <w:r w:rsidR="00C24B74" w:rsidRPr="00E060F7">
        <w:fldChar w:fldCharType="end"/>
      </w:r>
      <w:r w:rsidR="00C24B74">
        <w:t xml:space="preserve"> </w:t>
      </w:r>
      <w:r w:rsidR="00C24B74">
        <w:fldChar w:fldCharType="begin"/>
      </w:r>
      <w:r w:rsidR="00C24B74">
        <w:instrText xml:space="preserve"> REF _Ref535148658 \h </w:instrText>
      </w:r>
      <w:r w:rsidR="00C24B74">
        <w:fldChar w:fldCharType="separate"/>
      </w:r>
      <w:r w:rsidR="007F02DC" w:rsidRPr="00E060F7">
        <w:t>Extern</w:t>
      </w:r>
      <w:r w:rsidR="007F02DC">
        <w:t>al</w:t>
      </w:r>
      <w:r w:rsidR="007F02DC" w:rsidRPr="00E060F7">
        <w:t xml:space="preserve"> </w:t>
      </w:r>
      <w:r w:rsidR="007F02DC">
        <w:t>M</w:t>
      </w:r>
      <w:r w:rsidR="007F02DC" w:rsidRPr="00E060F7">
        <w:t>et</w:t>
      </w:r>
      <w:r w:rsidR="007F02DC">
        <w:t>h</w:t>
      </w:r>
      <w:r w:rsidR="007F02DC" w:rsidRPr="00E060F7">
        <w:t xml:space="preserve">od </w:t>
      </w:r>
      <w:r w:rsidR="007F02DC">
        <w:t>with P</w:t>
      </w:r>
      <w:r w:rsidR="007F02DC" w:rsidRPr="00E060F7">
        <w:t>aramete</w:t>
      </w:r>
      <w:r w:rsidR="007F02DC">
        <w:t>r</w:t>
      </w:r>
      <w:r w:rsidR="00C24B74">
        <w:fldChar w:fldCharType="end"/>
      </w:r>
    </w:p>
    <w:p w14:paraId="2B80B981" w14:textId="7513565F" w:rsidR="00D84C56" w:rsidRPr="00E060F7" w:rsidRDefault="00AC058A" w:rsidP="00D84C56">
      <w:pPr>
        <w:pStyle w:val="OdstavecSynteastyl"/>
      </w:pPr>
      <w:r>
        <w:rPr>
          <w:noProof/>
          <w:lang w:val="cs-CZ" w:eastAsia="cs-CZ"/>
        </w:rPr>
        <mc:AlternateContent>
          <mc:Choice Requires="wps">
            <w:drawing>
              <wp:inline distT="0" distB="0" distL="0" distR="0" wp14:anchorId="054E5860" wp14:editId="658DC5E3">
                <wp:extent cx="247650" cy="107950"/>
                <wp:effectExtent l="9525" t="19050" r="19050" b="6350"/>
                <wp:docPr id="560" name="Šipka doprava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2B38D82" id="Šipka doprava 2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24B74" w:rsidRPr="00E060F7">
        <w:fldChar w:fldCharType="begin"/>
      </w:r>
      <w:r w:rsidR="00C24B74" w:rsidRPr="00E060F7">
        <w:instrText xml:space="preserve"> REF _Ref341371310 \r \h </w:instrText>
      </w:r>
      <w:r w:rsidR="00C24B74" w:rsidRPr="00E060F7">
        <w:fldChar w:fldCharType="separate"/>
      </w:r>
      <w:r w:rsidR="007F02DC">
        <w:t>4.8.2</w:t>
      </w:r>
      <w:r w:rsidR="00C24B74" w:rsidRPr="00E060F7">
        <w:fldChar w:fldCharType="end"/>
      </w:r>
      <w:r w:rsidR="00C24B74">
        <w:t xml:space="preserve"> </w:t>
      </w:r>
      <w:r w:rsidR="00C24B74">
        <w:fldChar w:fldCharType="begin"/>
      </w:r>
      <w:r w:rsidR="00C24B74">
        <w:instrText xml:space="preserve"> REF _Ref535148626 \h </w:instrText>
      </w:r>
      <w:r w:rsidR="00C24B74">
        <w:fldChar w:fldCharType="separate"/>
      </w:r>
      <w:r w:rsidR="007F02DC" w:rsidRPr="00E060F7">
        <w:t>Extern</w:t>
      </w:r>
      <w:r w:rsidR="007F02DC">
        <w:t>al</w:t>
      </w:r>
      <w:r w:rsidR="007F02DC" w:rsidRPr="00E060F7">
        <w:t xml:space="preserve"> </w:t>
      </w:r>
      <w:r w:rsidR="007F02DC">
        <w:t>M</w:t>
      </w:r>
      <w:r w:rsidR="007F02DC" w:rsidRPr="00E060F7">
        <w:t>et</w:t>
      </w:r>
      <w:r w:rsidR="007F02DC">
        <w:t>hod</w:t>
      </w:r>
      <w:r w:rsidR="007F02DC" w:rsidRPr="00E060F7">
        <w:t xml:space="preserve"> </w:t>
      </w:r>
      <w:r w:rsidR="007F02DC">
        <w:t>with</w:t>
      </w:r>
      <w:r w:rsidR="007F02DC" w:rsidRPr="00E060F7">
        <w:t> XXNode</w:t>
      </w:r>
      <w:r w:rsidR="007F02DC">
        <w:t xml:space="preserve"> P</w:t>
      </w:r>
      <w:r w:rsidR="007F02DC" w:rsidRPr="00E060F7">
        <w:t>aramet</w:t>
      </w:r>
      <w:r w:rsidR="007F02DC">
        <w:t>er</w:t>
      </w:r>
      <w:r w:rsidR="00C24B74">
        <w:fldChar w:fldCharType="end"/>
      </w:r>
    </w:p>
    <w:p w14:paraId="045947C2" w14:textId="42F18057" w:rsidR="00D84C56" w:rsidRPr="00E060F7" w:rsidRDefault="00AC058A" w:rsidP="00D84C56">
      <w:pPr>
        <w:pStyle w:val="OdstavecSynteastyl"/>
      </w:pPr>
      <w:r>
        <w:rPr>
          <w:noProof/>
          <w:lang w:val="cs-CZ" w:eastAsia="cs-CZ"/>
        </w:rPr>
        <mc:AlternateContent>
          <mc:Choice Requires="wps">
            <w:drawing>
              <wp:inline distT="0" distB="0" distL="0" distR="0" wp14:anchorId="239939E5" wp14:editId="568946A9">
                <wp:extent cx="247650" cy="107950"/>
                <wp:effectExtent l="9525" t="19050" r="19050" b="6350"/>
                <wp:docPr id="559" name="Šipka doprava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91D67E" id="Šipka doprava 2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24B74">
        <w:fldChar w:fldCharType="begin"/>
      </w:r>
      <w:r w:rsidR="00C24B74">
        <w:instrText xml:space="preserve"> REF _Ref535148548 \r \h </w:instrText>
      </w:r>
      <w:r w:rsidR="00C24B74">
        <w:fldChar w:fldCharType="separate"/>
      </w:r>
      <w:r w:rsidR="007F02DC">
        <w:t>4.8.3</w:t>
      </w:r>
      <w:r w:rsidR="00C24B74">
        <w:fldChar w:fldCharType="end"/>
      </w:r>
      <w:r w:rsidR="00C24B74">
        <w:t xml:space="preserve"> </w:t>
      </w:r>
      <w:r w:rsidR="00C24B74">
        <w:fldChar w:fldCharType="begin"/>
      </w:r>
      <w:r w:rsidR="00C24B74">
        <w:instrText xml:space="preserve"> REF _Ref535148577 \h </w:instrText>
      </w:r>
      <w:r w:rsidR="00C24B74">
        <w:fldChar w:fldCharType="separate"/>
      </w:r>
      <w:r w:rsidR="007F02DC" w:rsidRPr="00E060F7">
        <w:t>Extern</w:t>
      </w:r>
      <w:r w:rsidR="007F02DC">
        <w:t>al</w:t>
      </w:r>
      <w:r w:rsidR="007F02DC" w:rsidRPr="00E060F7">
        <w:t xml:space="preserve"> </w:t>
      </w:r>
      <w:r w:rsidR="007F02DC">
        <w:t>M</w:t>
      </w:r>
      <w:r w:rsidR="007F02DC" w:rsidRPr="00E060F7">
        <w:t>et</w:t>
      </w:r>
      <w:r w:rsidR="007F02DC">
        <w:t>h</w:t>
      </w:r>
      <w:r w:rsidR="007F02DC" w:rsidRPr="00E060F7">
        <w:t xml:space="preserve">od </w:t>
      </w:r>
      <w:r w:rsidR="007F02DC">
        <w:t>with an Array of Values</w:t>
      </w:r>
      <w:r w:rsidR="00C24B74">
        <w:fldChar w:fldCharType="end"/>
      </w:r>
    </w:p>
    <w:p w14:paraId="7022924C" w14:textId="6D3E1DA1" w:rsidR="00D84C56" w:rsidRPr="00E060F7" w:rsidRDefault="00AC058A" w:rsidP="00D84C56">
      <w:pPr>
        <w:pStyle w:val="OdstavecSynteastyl"/>
      </w:pPr>
      <w:r>
        <w:rPr>
          <w:noProof/>
          <w:lang w:val="cs-CZ" w:eastAsia="cs-CZ"/>
        </w:rPr>
        <mc:AlternateContent>
          <mc:Choice Requires="wps">
            <w:drawing>
              <wp:inline distT="0" distB="0" distL="0" distR="0" wp14:anchorId="10DC33C9" wp14:editId="7F281A58">
                <wp:extent cx="247650" cy="107950"/>
                <wp:effectExtent l="9525" t="19050" r="19050" b="6350"/>
                <wp:docPr id="558" name="Šipka doprava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4D1CCFA" id="Šipka doprava 23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_Ref535147248 \r \h </w:instrText>
      </w:r>
      <w:r w:rsidR="00A7324A">
        <w:fldChar w:fldCharType="separate"/>
      </w:r>
      <w:r w:rsidR="007F02DC">
        <w:t>4.7</w:t>
      </w:r>
      <w:r w:rsidR="00A7324A">
        <w:fldChar w:fldCharType="end"/>
      </w:r>
      <w:r w:rsidR="0075254F">
        <w:t xml:space="preserve"> </w:t>
      </w:r>
      <w:r w:rsidR="0075254F">
        <w:fldChar w:fldCharType="begin"/>
      </w:r>
      <w:r w:rsidR="0075254F">
        <w:instrText xml:space="preserve"> REF _Ref535148821 \h </w:instrText>
      </w:r>
      <w:r w:rsidR="0075254F">
        <w:fldChar w:fldCharType="separate"/>
      </w:r>
      <w:r w:rsidR="007F02DC">
        <w:t>Sample of Complete X-definition</w:t>
      </w:r>
      <w:r w:rsidR="0075254F">
        <w:fldChar w:fldCharType="end"/>
      </w:r>
    </w:p>
    <w:p w14:paraId="79536FFB" w14:textId="4B93B7DD" w:rsidR="00D84C56" w:rsidRPr="00E060F7" w:rsidRDefault="00D84C56" w:rsidP="007E23FE">
      <w:pPr>
        <w:pStyle w:val="Heading3"/>
      </w:pPr>
      <w:bookmarkStart w:id="283" w:name="_Ref337652949"/>
      <w:bookmarkStart w:id="284" w:name="_Toc337655415"/>
      <w:bookmarkStart w:id="285" w:name="_Toc354676900"/>
      <w:bookmarkStart w:id="286" w:name="_Ref535148658"/>
      <w:bookmarkStart w:id="287" w:name="_Ref535149427"/>
      <w:bookmarkStart w:id="288" w:name="_Ref535149881"/>
      <w:bookmarkStart w:id="289" w:name="_Ref535149893"/>
      <w:bookmarkStart w:id="290" w:name="_Toc208246668"/>
      <w:r w:rsidRPr="00E060F7">
        <w:t>Extern</w:t>
      </w:r>
      <w:r w:rsidR="00D251D5">
        <w:t>al</w:t>
      </w:r>
      <w:r w:rsidRPr="00E060F7">
        <w:t xml:space="preserve"> </w:t>
      </w:r>
      <w:r w:rsidR="00B86CBE">
        <w:t>M</w:t>
      </w:r>
      <w:r w:rsidRPr="00E060F7">
        <w:t>et</w:t>
      </w:r>
      <w:r w:rsidR="00D251D5">
        <w:t>h</w:t>
      </w:r>
      <w:r w:rsidRPr="00E060F7">
        <w:t xml:space="preserve">od </w:t>
      </w:r>
      <w:r w:rsidR="00D251D5">
        <w:t xml:space="preserve">with </w:t>
      </w:r>
      <w:r w:rsidR="00B86CBE">
        <w:t>P</w:t>
      </w:r>
      <w:r w:rsidRPr="00E060F7">
        <w:t>aramete</w:t>
      </w:r>
      <w:bookmarkEnd w:id="283"/>
      <w:bookmarkEnd w:id="284"/>
      <w:bookmarkEnd w:id="285"/>
      <w:r w:rsidR="00D251D5">
        <w:t>r</w:t>
      </w:r>
      <w:bookmarkEnd w:id="286"/>
      <w:bookmarkEnd w:id="287"/>
      <w:bookmarkEnd w:id="288"/>
      <w:bookmarkEnd w:id="289"/>
      <w:bookmarkEnd w:id="290"/>
    </w:p>
    <w:p w14:paraId="10FBF27D" w14:textId="3DA8E411" w:rsidR="00D84C56" w:rsidRPr="00E060F7" w:rsidRDefault="00AC058A" w:rsidP="00D84C56">
      <w:pPr>
        <w:pStyle w:val="OdstavecSynteastyl"/>
      </w:pPr>
      <w:r>
        <w:rPr>
          <w:noProof/>
          <w:lang w:val="cs-CZ" w:eastAsia="cs-CZ"/>
        </w:rPr>
        <mc:AlternateContent>
          <mc:Choice Requires="wps">
            <w:drawing>
              <wp:inline distT="0" distB="0" distL="0" distR="0" wp14:anchorId="318781BF" wp14:editId="770B9672">
                <wp:extent cx="247650" cy="107950"/>
                <wp:effectExtent l="9525" t="19050" r="19050" b="6350"/>
                <wp:docPr id="557" name="Šipka doprava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6B8F23C" id="Šipka doprava 2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_Ref341371342 \r \h </w:instrText>
      </w:r>
      <w:r w:rsidR="0075254F" w:rsidRPr="00E060F7">
        <w:fldChar w:fldCharType="separate"/>
      </w:r>
      <w:r w:rsidR="007F02DC">
        <w:t>4.5</w:t>
      </w:r>
      <w:r w:rsidR="0075254F"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7F02DC" w:rsidRPr="00E060F7">
        <w:t>Events and Actions</w:t>
      </w:r>
      <w:r w:rsidR="0075254F">
        <w:fldChar w:fldCharType="end"/>
      </w:r>
    </w:p>
    <w:p w14:paraId="2C925418" w14:textId="35450499" w:rsidR="00D84C56" w:rsidRPr="00E060F7" w:rsidRDefault="00AC058A" w:rsidP="00D84C56">
      <w:pPr>
        <w:pStyle w:val="OdstavecSynteastyl"/>
      </w:pPr>
      <w:r>
        <w:rPr>
          <w:noProof/>
          <w:lang w:val="cs-CZ" w:eastAsia="cs-CZ"/>
        </w:rPr>
        <mc:AlternateContent>
          <mc:Choice Requires="wps">
            <w:drawing>
              <wp:inline distT="0" distB="0" distL="0" distR="0" wp14:anchorId="4E89D78F" wp14:editId="779A9FCF">
                <wp:extent cx="247650" cy="107950"/>
                <wp:effectExtent l="9525" t="19050" r="19050" b="6350"/>
                <wp:docPr id="556" name="Šipka doprava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2CFAA80" id="Šipka doprava 2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_Ref341365773 \r \h </w:instrText>
      </w:r>
      <w:r w:rsidR="0075254F" w:rsidRPr="00E060F7">
        <w:fldChar w:fldCharType="separate"/>
      </w:r>
      <w:r w:rsidR="007F02DC">
        <w:t>4.7</w:t>
      </w:r>
      <w:r w:rsidR="0075254F" w:rsidRPr="00E060F7">
        <w:fldChar w:fldCharType="end"/>
      </w:r>
      <w:r w:rsidR="0075254F">
        <w:t xml:space="preserve"> </w:t>
      </w:r>
      <w:r w:rsidR="0075254F">
        <w:fldChar w:fldCharType="begin"/>
      </w:r>
      <w:r w:rsidR="0075254F">
        <w:instrText xml:space="preserve"> REF _Ref535148909 \h </w:instrText>
      </w:r>
      <w:r w:rsidR="0075254F">
        <w:fldChar w:fldCharType="separate"/>
      </w:r>
      <w:r w:rsidR="007F02DC">
        <w:t>Sample of Complete X-definition</w:t>
      </w:r>
      <w:r w:rsidR="0075254F">
        <w:fldChar w:fldCharType="end"/>
      </w:r>
    </w:p>
    <w:p w14:paraId="04B0D66B" w14:textId="15E027BB" w:rsidR="00D84C56" w:rsidRPr="00E060F7" w:rsidRDefault="00AC058A" w:rsidP="00D84C56">
      <w:pPr>
        <w:pStyle w:val="OdstavecSynteastyl"/>
      </w:pPr>
      <w:r>
        <w:rPr>
          <w:noProof/>
          <w:lang w:val="cs-CZ" w:eastAsia="cs-CZ"/>
        </w:rPr>
        <mc:AlternateContent>
          <mc:Choice Requires="wps">
            <w:drawing>
              <wp:inline distT="0" distB="0" distL="0" distR="0" wp14:anchorId="66317921" wp14:editId="26684AAD">
                <wp:extent cx="247650" cy="107950"/>
                <wp:effectExtent l="9525" t="19050" r="19050" b="6350"/>
                <wp:docPr id="555" name="Šipka doprava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27A1139" id="Šipka doprava 23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_Ref337653168 \r \h </w:instrText>
      </w:r>
      <w:r w:rsidR="00EF650E" w:rsidRPr="00E060F7">
        <w:fldChar w:fldCharType="separate"/>
      </w:r>
      <w:r w:rsidR="007F02DC">
        <w:t>4.8</w:t>
      </w:r>
      <w:r w:rsidR="00EF650E" w:rsidRPr="00E060F7">
        <w:fldChar w:fldCharType="end"/>
      </w:r>
      <w:r w:rsidR="0075254F">
        <w:t xml:space="preserve"> </w:t>
      </w:r>
      <w:r w:rsidR="0075254F">
        <w:fldChar w:fldCharType="begin"/>
      </w:r>
      <w:r w:rsidR="0075254F">
        <w:instrText xml:space="preserve"> REF _Ref487818182 \h </w:instrText>
      </w:r>
      <w:r w:rsidR="0075254F">
        <w:fldChar w:fldCharType="separate"/>
      </w:r>
      <w:r w:rsidR="007F02DC">
        <w:t>E</w:t>
      </w:r>
      <w:r w:rsidR="007F02DC" w:rsidRPr="00E060F7">
        <w:t>xtern</w:t>
      </w:r>
      <w:r w:rsidR="007F02DC">
        <w:t>al</w:t>
      </w:r>
      <w:r w:rsidR="007F02DC" w:rsidRPr="00E060F7">
        <w:t xml:space="preserve"> (</w:t>
      </w:r>
      <w:r w:rsidR="007F02DC">
        <w:t>Java</w:t>
      </w:r>
      <w:r w:rsidR="007F02DC" w:rsidRPr="00E060F7">
        <w:t xml:space="preserve">) </w:t>
      </w:r>
      <w:r w:rsidR="007F02DC">
        <w:t>M</w:t>
      </w:r>
      <w:r w:rsidR="007F02DC" w:rsidRPr="00E060F7">
        <w:t>et</w:t>
      </w:r>
      <w:r w:rsidR="007F02DC">
        <w:t>h</w:t>
      </w:r>
      <w:r w:rsidR="007F02DC" w:rsidRPr="00E060F7">
        <w:t>od</w:t>
      </w:r>
      <w:r w:rsidR="007F02DC">
        <w:t>s</w:t>
      </w:r>
      <w:r w:rsidR="0075254F">
        <w:fldChar w:fldCharType="end"/>
      </w:r>
    </w:p>
    <w:p w14:paraId="0F1E751B" w14:textId="5D66D1C1" w:rsidR="007078FE" w:rsidRPr="007078FE" w:rsidRDefault="007078FE" w:rsidP="007078FE">
      <w:pPr>
        <w:pStyle w:val="OdstavecSynteastyl"/>
      </w:pPr>
      <w:r w:rsidRPr="007078FE">
        <w:t xml:space="preserve">As an example of </w:t>
      </w:r>
      <w:r w:rsidR="007B72CE">
        <w:t xml:space="preserve">the </w:t>
      </w:r>
      <w:r w:rsidRPr="007078FE">
        <w:t>us</w:t>
      </w:r>
      <w:r w:rsidR="006D27C8">
        <w:t>e</w:t>
      </w:r>
      <w:r w:rsidRPr="007078FE">
        <w:t xml:space="preserve"> of an external method with a parameter</w:t>
      </w:r>
      <w:r w:rsidR="00B15222">
        <w:t>,</w:t>
      </w:r>
      <w:r w:rsidRPr="007078FE">
        <w:t xml:space="preserve"> </w:t>
      </w:r>
      <w:r w:rsidR="00FD5D4B" w:rsidRPr="00FD5D4B">
        <w:t>there is an example of</w:t>
      </w:r>
      <w:r w:rsidR="00FD5D4B">
        <w:t xml:space="preserve"> </w:t>
      </w:r>
      <w:r w:rsidR="00B15222">
        <w:t xml:space="preserve">a </w:t>
      </w:r>
      <w:r w:rsidRPr="007078FE">
        <w:t xml:space="preserve">method </w:t>
      </w:r>
      <w:r w:rsidR="00BA5A04">
        <w:t>that provides</w:t>
      </w:r>
      <w:r w:rsidRPr="007078FE">
        <w:t xml:space="preserve"> printing of the text that is passed to </w:t>
      </w:r>
      <w:r w:rsidR="006D27C8">
        <w:t xml:space="preserve">the method </w:t>
      </w:r>
      <w:r w:rsidRPr="007078FE">
        <w:t>through the parameter. In our example</w:t>
      </w:r>
      <w:r w:rsidR="007B72CE">
        <w:t>,</w:t>
      </w:r>
      <w:r w:rsidRPr="007078FE">
        <w:t xml:space="preserve"> we use both methods "print": without </w:t>
      </w:r>
      <w:r w:rsidR="00B15222">
        <w:t xml:space="preserve">a </w:t>
      </w:r>
      <w:r w:rsidRPr="007078FE">
        <w:t>parameter and</w:t>
      </w:r>
      <w:r w:rsidR="006D27C8">
        <w:t xml:space="preserve"> also</w:t>
      </w:r>
      <w:r w:rsidRPr="007078FE">
        <w:t xml:space="preserve"> with </w:t>
      </w:r>
      <w:r w:rsidR="006D27C8">
        <w:t>a</w:t>
      </w:r>
      <w:r w:rsidRPr="007078FE">
        <w:t xml:space="preserve"> parameter.</w:t>
      </w:r>
    </w:p>
    <w:p w14:paraId="1E7F430F" w14:textId="77777777" w:rsidR="0055122C" w:rsidRPr="00843228" w:rsidRDefault="007078FE" w:rsidP="007078FE">
      <w:pPr>
        <w:pStyle w:val="OdstavecSynteastyl"/>
      </w:pPr>
      <w:r w:rsidRPr="007078FE">
        <w:t>Java source code:</w:t>
      </w:r>
    </w:p>
    <w:p w14:paraId="133C5D69" w14:textId="77777777" w:rsidR="0055122C" w:rsidRPr="00FD5D4B" w:rsidRDefault="0055122C" w:rsidP="00A036F6">
      <w:pPr>
        <w:pStyle w:val="Zdrojovykod-zlutyboxSynteastyl"/>
        <w:shd w:val="clear" w:color="auto" w:fill="F4F5FF"/>
        <w:spacing w:before="60"/>
        <w:rPr>
          <w:color w:val="0070C0"/>
        </w:rPr>
      </w:pPr>
      <w:r w:rsidRPr="00FD5D4B">
        <w:rPr>
          <w:color w:val="0070C0"/>
        </w:rPr>
        <w:t xml:space="preserve">package </w:t>
      </w:r>
      <w:r w:rsidRPr="00FD5D4B">
        <w:rPr>
          <w:szCs w:val="16"/>
        </w:rPr>
        <w:t>myProject</w:t>
      </w:r>
      <w:r w:rsidRPr="00FD5D4B">
        <w:rPr>
          <w:color w:val="0070C0"/>
        </w:rPr>
        <w:t>;</w:t>
      </w:r>
    </w:p>
    <w:p w14:paraId="0DD83926" w14:textId="77777777" w:rsidR="0055122C" w:rsidRPr="00FD5D4B" w:rsidRDefault="0055122C" w:rsidP="00A036F6">
      <w:pPr>
        <w:pStyle w:val="Zdrojovykod-zlutyboxSynteastyl"/>
        <w:shd w:val="clear" w:color="auto" w:fill="F4F5FF"/>
        <w:rPr>
          <w:color w:val="0070C0"/>
        </w:rPr>
      </w:pPr>
      <w:r w:rsidRPr="00FD5D4B">
        <w:rPr>
          <w:color w:val="0070C0"/>
        </w:rPr>
        <w:t xml:space="preserve">public class </w:t>
      </w:r>
      <w:r w:rsidRPr="00FD5D4B">
        <w:rPr>
          <w:szCs w:val="16"/>
        </w:rPr>
        <w:t>MyClass</w:t>
      </w:r>
      <w:r w:rsidRPr="00FD5D4B">
        <w:rPr>
          <w:color w:val="0070C0"/>
        </w:rPr>
        <w:t xml:space="preserve"> {</w:t>
      </w:r>
    </w:p>
    <w:p w14:paraId="3B151C87" w14:textId="77777777" w:rsidR="0055122C" w:rsidRPr="00FD5D4B" w:rsidRDefault="0055122C" w:rsidP="00A036F6">
      <w:pPr>
        <w:pStyle w:val="Zdrojovykod-zlutyboxSynteastyl"/>
        <w:shd w:val="clear" w:color="auto" w:fill="F4F5FF"/>
        <w:ind w:firstLine="708"/>
        <w:rPr>
          <w:color w:val="0070C0"/>
        </w:rPr>
      </w:pPr>
    </w:p>
    <w:p w14:paraId="33F449F3" w14:textId="77777777" w:rsidR="0055122C" w:rsidRPr="00FD5D4B" w:rsidRDefault="0055122C" w:rsidP="00A036F6">
      <w:pPr>
        <w:pStyle w:val="Zdrojovykod-zlutyboxSynteastyl"/>
        <w:shd w:val="clear" w:color="auto" w:fill="F4F5FF"/>
        <w:spacing w:before="0"/>
        <w:ind w:firstLine="709"/>
      </w:pPr>
      <w:r w:rsidRPr="00FD5D4B">
        <w:rPr>
          <w:color w:val="0070C0"/>
        </w:rPr>
        <w:t>public static</w:t>
      </w:r>
      <w:r w:rsidRPr="00FD5D4B">
        <w:t xml:space="preserve"> </w:t>
      </w:r>
      <w:r w:rsidRPr="00FD5D4B">
        <w:rPr>
          <w:color w:val="0070C0"/>
        </w:rPr>
        <w:t>void</w:t>
      </w:r>
      <w:r w:rsidRPr="00FD5D4B">
        <w:t xml:space="preserve"> print() {</w:t>
      </w:r>
    </w:p>
    <w:p w14:paraId="3DC5C020" w14:textId="77777777" w:rsidR="0055122C" w:rsidRPr="00FD5D4B" w:rsidRDefault="0055122C" w:rsidP="00A036F6">
      <w:pPr>
        <w:pStyle w:val="Zdrojovykod-zlutyboxSynteastyl"/>
        <w:shd w:val="clear" w:color="auto" w:fill="F4F5FF"/>
      </w:pPr>
      <w:r w:rsidRPr="00FD5D4B">
        <w:tab/>
      </w:r>
      <w:r w:rsidR="00A90C20" w:rsidRPr="00FD5D4B">
        <w:t xml:space="preserve">    </w:t>
      </w:r>
      <w:r w:rsidRPr="00FD5D4B">
        <w:t>System.out.println(</w:t>
      </w:r>
      <w:r w:rsidRPr="00FD5D4B">
        <w:rPr>
          <w:szCs w:val="16"/>
        </w:rPr>
        <w:t>"</w:t>
      </w:r>
      <w:r w:rsidRPr="00FD5D4B">
        <w:rPr>
          <w:color w:val="C00000"/>
          <w:szCs w:val="16"/>
        </w:rPr>
        <w:t xml:space="preserve">Processing of the element X </w:t>
      </w:r>
      <w:r w:rsidRPr="00FD5D4B">
        <w:rPr>
          <w:color w:val="984806"/>
          <w:szCs w:val="16"/>
        </w:rPr>
        <w:t>started</w:t>
      </w:r>
      <w:r w:rsidRPr="00FD5D4B">
        <w:rPr>
          <w:szCs w:val="16"/>
        </w:rPr>
        <w:t>"</w:t>
      </w:r>
      <w:r w:rsidRPr="00FD5D4B">
        <w:t>);</w:t>
      </w:r>
    </w:p>
    <w:p w14:paraId="66686516" w14:textId="77777777" w:rsidR="0055122C" w:rsidRPr="00FD5D4B" w:rsidRDefault="0055122C" w:rsidP="00A036F6">
      <w:pPr>
        <w:pStyle w:val="Zdrojovykod-zlutyboxSynteastyl"/>
        <w:shd w:val="clear" w:color="auto" w:fill="F4F5FF"/>
        <w:ind w:firstLine="708"/>
      </w:pPr>
      <w:r w:rsidRPr="00FD5D4B">
        <w:t>}</w:t>
      </w:r>
    </w:p>
    <w:p w14:paraId="4DFAF88C" w14:textId="77777777" w:rsidR="0055122C" w:rsidRPr="00FD5D4B" w:rsidRDefault="0055122C" w:rsidP="00A036F6">
      <w:pPr>
        <w:pStyle w:val="Zdrojovykod-zlutyboxSynteastyl"/>
        <w:shd w:val="clear" w:color="auto" w:fill="F4F5FF"/>
        <w:ind w:firstLine="708"/>
        <w:rPr>
          <w:color w:val="0070C0"/>
        </w:rPr>
      </w:pPr>
    </w:p>
    <w:p w14:paraId="301E00DB" w14:textId="77777777" w:rsidR="0055122C" w:rsidRPr="00FD5D4B" w:rsidRDefault="0055122C" w:rsidP="00A036F6">
      <w:pPr>
        <w:pStyle w:val="Zdrojovykod-zlutyboxSynteastyl"/>
        <w:shd w:val="clear" w:color="auto" w:fill="F4F5FF"/>
        <w:ind w:firstLine="708"/>
      </w:pPr>
      <w:r w:rsidRPr="00FD5D4B">
        <w:rPr>
          <w:color w:val="0070C0"/>
        </w:rPr>
        <w:t>public static</w:t>
      </w:r>
      <w:r w:rsidRPr="00FD5D4B">
        <w:t xml:space="preserve"> </w:t>
      </w:r>
      <w:r w:rsidRPr="00FD5D4B">
        <w:rPr>
          <w:color w:val="0070C0"/>
        </w:rPr>
        <w:t>void</w:t>
      </w:r>
      <w:r w:rsidRPr="00FD5D4B">
        <w:t xml:space="preserve"> print(String msg) {</w:t>
      </w:r>
    </w:p>
    <w:p w14:paraId="0A139DEA" w14:textId="77777777" w:rsidR="0055122C" w:rsidRPr="00FD5D4B" w:rsidRDefault="0055122C" w:rsidP="00A036F6">
      <w:pPr>
        <w:pStyle w:val="Zdrojovykod-zlutyboxSynteastyl"/>
        <w:shd w:val="clear" w:color="auto" w:fill="F4F5FF"/>
      </w:pPr>
      <w:r w:rsidRPr="00FD5D4B">
        <w:tab/>
      </w:r>
      <w:r w:rsidR="00A90C20" w:rsidRPr="00FD5D4B">
        <w:t xml:space="preserve">    </w:t>
      </w:r>
      <w:r w:rsidRPr="00FD5D4B">
        <w:t>System.out.println(</w:t>
      </w:r>
      <w:r w:rsidRPr="00FD5D4B">
        <w:rPr>
          <w:szCs w:val="16"/>
        </w:rPr>
        <w:t>msg</w:t>
      </w:r>
      <w:r w:rsidRPr="00FD5D4B">
        <w:t>);</w:t>
      </w:r>
    </w:p>
    <w:p w14:paraId="2D9DD102" w14:textId="77777777" w:rsidR="0055122C" w:rsidRPr="00FD5D4B" w:rsidRDefault="0055122C" w:rsidP="00A036F6">
      <w:pPr>
        <w:pStyle w:val="Zdrojovykod-zlutyboxSynteastyl"/>
        <w:shd w:val="clear" w:color="auto" w:fill="F4F5FF"/>
        <w:ind w:firstLine="708"/>
      </w:pPr>
      <w:r w:rsidRPr="00FD5D4B">
        <w:t>}</w:t>
      </w:r>
    </w:p>
    <w:p w14:paraId="1A67F9A5" w14:textId="77777777" w:rsidR="0055122C" w:rsidRPr="00D04EAE" w:rsidRDefault="0055122C" w:rsidP="00A036F6">
      <w:pPr>
        <w:pStyle w:val="Zdrojovykod-zlutyboxSynteastyl"/>
        <w:shd w:val="clear" w:color="auto" w:fill="F4F5FF"/>
      </w:pPr>
      <w:r w:rsidRPr="00D04EAE">
        <w:t>}</w:t>
      </w:r>
    </w:p>
    <w:p w14:paraId="21E0E019" w14:textId="5FB31AB9" w:rsidR="0055122C" w:rsidRPr="00361356" w:rsidRDefault="008F5906" w:rsidP="0055122C">
      <w:pPr>
        <w:pStyle w:val="OdstavecSynteastyl"/>
      </w:pPr>
      <w:r>
        <w:t>X-definition</w:t>
      </w:r>
      <w:r w:rsidR="0055122C" w:rsidRPr="00361356">
        <w:t>:</w:t>
      </w:r>
    </w:p>
    <w:p w14:paraId="4B01D88D" w14:textId="3CA5E2EE" w:rsidR="0055122C" w:rsidRPr="00361356" w:rsidRDefault="0055122C" w:rsidP="00A036F6">
      <w:pPr>
        <w:pStyle w:val="Zdrojovykod-zlutyboxSynteastyl"/>
        <w:keepLines/>
        <w:shd w:val="clear" w:color="auto" w:fill="FFFFF5"/>
        <w:tabs>
          <w:tab w:val="left" w:pos="567"/>
          <w:tab w:val="left" w:pos="1276"/>
        </w:tabs>
        <w:spacing w:before="60"/>
        <w:rPr>
          <w:color w:val="0070C0"/>
          <w:szCs w:val="16"/>
        </w:rPr>
      </w:pPr>
      <w:r w:rsidRPr="00361356">
        <w:rPr>
          <w:color w:val="0070C0"/>
        </w:rPr>
        <w:t xml:space="preserve">&lt;xd:def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 xml:space="preserve">" </w:t>
      </w:r>
      <w:r w:rsidRPr="00361356">
        <w:rPr>
          <w:color w:val="00B050"/>
        </w:rPr>
        <w:t>xd:</w:t>
      </w:r>
      <w:r w:rsidRPr="00361356">
        <w:rPr>
          <w:color w:val="00B050"/>
          <w:szCs w:val="16"/>
        </w:rPr>
        <w:t>root</w:t>
      </w:r>
      <w:r w:rsidR="006B309F" w:rsidRPr="00361356">
        <w:rPr>
          <w:color w:val="00B050"/>
          <w:szCs w:val="16"/>
        </w:rPr>
        <w:t xml:space="preserve"> </w:t>
      </w:r>
      <w:r w:rsidRPr="00361356">
        <w:rPr>
          <w:szCs w:val="16"/>
        </w:rPr>
        <w:t>=</w:t>
      </w:r>
      <w:r w:rsidR="006B309F" w:rsidRPr="00361356">
        <w:rPr>
          <w:szCs w:val="16"/>
        </w:rPr>
        <w:t xml:space="preserve"> </w:t>
      </w:r>
      <w:r w:rsidRPr="00361356">
        <w:rPr>
          <w:szCs w:val="16"/>
        </w:rPr>
        <w:t>"X"</w:t>
      </w:r>
      <w:r w:rsidR="00DA6CF3" w:rsidRPr="00361356">
        <w:rPr>
          <w:szCs w:val="16"/>
        </w:rPr>
        <w:t xml:space="preserve"> </w:t>
      </w:r>
      <w:r w:rsidR="00DA6CF3" w:rsidRPr="00361356">
        <w:rPr>
          <w:color w:val="0070C0"/>
          <w:szCs w:val="16"/>
        </w:rPr>
        <w:t>&gt;</w:t>
      </w:r>
    </w:p>
    <w:p w14:paraId="6C688967" w14:textId="77777777" w:rsidR="009A0402"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&lt;xd:declaration&gt;</w:t>
      </w:r>
    </w:p>
    <w:p w14:paraId="016C209E" w14:textId="3B705F84" w:rsidR="00025160" w:rsidRPr="00361356" w:rsidRDefault="00D54AE7" w:rsidP="00A036F6">
      <w:pPr>
        <w:pStyle w:val="Zdrojovykod-zlutyboxSynteastyl"/>
        <w:keepLines/>
        <w:shd w:val="clear" w:color="auto" w:fill="FFFFF5"/>
        <w:tabs>
          <w:tab w:val="left" w:pos="567"/>
          <w:tab w:val="left" w:pos="1276"/>
        </w:tabs>
        <w:rPr>
          <w:color w:val="FF0000"/>
          <w:szCs w:val="16"/>
        </w:rPr>
      </w:pPr>
      <w:r w:rsidRPr="00361356">
        <w:rPr>
          <w:szCs w:val="16"/>
        </w:rPr>
        <w:t xml:space="preserve"> </w:t>
      </w:r>
      <w:r w:rsidR="009A0402" w:rsidRPr="00361356">
        <w:rPr>
          <w:szCs w:val="16"/>
        </w:rPr>
        <w:t xml:space="preserve"> </w:t>
      </w:r>
      <w:r w:rsidR="00A036F6">
        <w:rPr>
          <w:szCs w:val="16"/>
        </w:rPr>
        <w:t xml:space="preserve"> </w:t>
      </w:r>
      <w:r w:rsidR="009A0402" w:rsidRPr="00361356">
        <w:rPr>
          <w:color w:val="FF0000"/>
          <w:szCs w:val="16"/>
        </w:rPr>
        <w:t xml:space="preserve">external method </w:t>
      </w:r>
      <w:r w:rsidR="00025160" w:rsidRPr="00361356">
        <w:rPr>
          <w:color w:val="FF0000"/>
          <w:szCs w:val="16"/>
        </w:rPr>
        <w:t>{</w:t>
      </w:r>
    </w:p>
    <w:p w14:paraId="2C2C0BF7" w14:textId="43760C7A" w:rsidR="0055122C" w:rsidRPr="00361356" w:rsidRDefault="00025160" w:rsidP="00A036F6">
      <w:pPr>
        <w:pStyle w:val="Zdrojovykod-zlutyboxSynteastyl"/>
        <w:keepLines/>
        <w:shd w:val="clear" w:color="auto" w:fill="FFFFF5"/>
        <w:tabs>
          <w:tab w:val="left" w:pos="567"/>
          <w:tab w:val="left" w:pos="1276"/>
        </w:tabs>
        <w:rPr>
          <w:color w:val="FF0000"/>
          <w:szCs w:val="16"/>
        </w:rPr>
      </w:pPr>
      <w:r w:rsidRPr="00361356">
        <w:rPr>
          <w:color w:val="FF0000"/>
          <w:szCs w:val="16"/>
        </w:rPr>
        <w:t xml:space="preserve">   </w:t>
      </w:r>
      <w:r w:rsidR="00A036F6">
        <w:rPr>
          <w:color w:val="FF0000"/>
          <w:szCs w:val="16"/>
        </w:rPr>
        <w:t xml:space="preserve"> </w:t>
      </w:r>
      <w:r w:rsidRPr="00361356">
        <w:rPr>
          <w:color w:val="FF0000"/>
          <w:szCs w:val="16"/>
        </w:rPr>
        <w:t xml:space="preserve"> </w:t>
      </w:r>
      <w:r w:rsidR="0055122C" w:rsidRPr="00361356">
        <w:rPr>
          <w:color w:val="FF0000"/>
          <w:szCs w:val="16"/>
        </w:rPr>
        <w:t>void myProject.MyClass.print();</w:t>
      </w:r>
    </w:p>
    <w:p w14:paraId="30D3CFE9" w14:textId="3189E99C" w:rsidR="0055122C" w:rsidRPr="00361356" w:rsidRDefault="009A0402" w:rsidP="00A036F6">
      <w:pPr>
        <w:pStyle w:val="Zdrojovykod-zlutyboxSynteastyl"/>
        <w:keepLines/>
        <w:shd w:val="clear" w:color="auto" w:fill="FFFFF5"/>
        <w:tabs>
          <w:tab w:val="left" w:pos="567"/>
          <w:tab w:val="left" w:pos="1276"/>
        </w:tabs>
        <w:rPr>
          <w:color w:val="FF0000"/>
          <w:szCs w:val="16"/>
        </w:rPr>
      </w:pPr>
      <w:r w:rsidRPr="00361356">
        <w:rPr>
          <w:color w:val="FF0000"/>
          <w:szCs w:val="16"/>
        </w:rPr>
        <w:t xml:space="preserve">  </w:t>
      </w:r>
      <w:r w:rsidR="00025160" w:rsidRPr="00361356">
        <w:rPr>
          <w:color w:val="FF0000"/>
          <w:szCs w:val="16"/>
        </w:rPr>
        <w:t xml:space="preserve">  </w:t>
      </w:r>
      <w:r w:rsidR="00A036F6">
        <w:rPr>
          <w:color w:val="FF0000"/>
          <w:szCs w:val="16"/>
        </w:rPr>
        <w:t xml:space="preserve"> </w:t>
      </w:r>
      <w:r w:rsidR="0055122C" w:rsidRPr="00361356">
        <w:rPr>
          <w:color w:val="FF0000"/>
          <w:szCs w:val="16"/>
        </w:rPr>
        <w:t>void myProject.MyClass.print(String);</w:t>
      </w:r>
    </w:p>
    <w:p w14:paraId="48DBE011" w14:textId="185D453D" w:rsidR="00025160" w:rsidRPr="00361356" w:rsidRDefault="00025160" w:rsidP="00A036F6">
      <w:pPr>
        <w:pStyle w:val="Zdrojovykod-zlutyboxSynteastyl"/>
        <w:keepLines/>
        <w:shd w:val="clear" w:color="auto" w:fill="FFFFF5"/>
        <w:tabs>
          <w:tab w:val="left" w:pos="567"/>
          <w:tab w:val="left" w:pos="1276"/>
        </w:tabs>
        <w:rPr>
          <w:color w:val="0070C0"/>
          <w:szCs w:val="16"/>
        </w:rPr>
      </w:pPr>
      <w:r w:rsidRPr="00361356">
        <w:rPr>
          <w:color w:val="FF0000"/>
          <w:szCs w:val="16"/>
        </w:rPr>
        <w:t xml:space="preserve">  </w:t>
      </w:r>
      <w:r w:rsidR="00A036F6">
        <w:rPr>
          <w:color w:val="FF0000"/>
          <w:szCs w:val="16"/>
        </w:rPr>
        <w:t xml:space="preserve"> </w:t>
      </w:r>
      <w:r w:rsidRPr="00361356">
        <w:rPr>
          <w:color w:val="FF0000"/>
          <w:szCs w:val="16"/>
        </w:rPr>
        <w:t>}</w:t>
      </w:r>
    </w:p>
    <w:p w14:paraId="362FDA22" w14:textId="77777777" w:rsidR="00DA6CF3"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&lt;/xd:declaration&gt;</w:t>
      </w:r>
    </w:p>
    <w:p w14:paraId="64D0265D" w14:textId="77777777" w:rsidR="009A0402" w:rsidRPr="00361356" w:rsidRDefault="009A0402" w:rsidP="00A036F6">
      <w:pPr>
        <w:pStyle w:val="Zdrojovykod-zlutyboxSynteastyl"/>
        <w:keepLines/>
        <w:shd w:val="clear" w:color="auto" w:fill="FFFFF5"/>
        <w:tabs>
          <w:tab w:val="left" w:pos="567"/>
          <w:tab w:val="left" w:pos="1276"/>
        </w:tabs>
        <w:rPr>
          <w:color w:val="0070C0"/>
          <w:szCs w:val="16"/>
        </w:rPr>
      </w:pPr>
    </w:p>
    <w:p w14:paraId="205C99B9" w14:textId="15167A44" w:rsidR="0055122C" w:rsidRPr="00361356" w:rsidRDefault="0055122C" w:rsidP="00A036F6">
      <w:pPr>
        <w:pStyle w:val="Zdrojovykod-zlutyboxSynteastyl"/>
        <w:shd w:val="clear" w:color="auto" w:fill="FFFFF5"/>
        <w:rPr>
          <w:color w:val="0070C0"/>
          <w:szCs w:val="16"/>
        </w:rPr>
      </w:pPr>
      <w:r w:rsidRPr="00361356">
        <w:rPr>
          <w:color w:val="0070C0"/>
        </w:rPr>
        <w:t xml:space="preserve">  </w:t>
      </w:r>
      <w:r w:rsidR="00A036F6">
        <w:rPr>
          <w:color w:val="0070C0"/>
        </w:rPr>
        <w:t xml:space="preserve"> </w:t>
      </w:r>
      <w:r w:rsidRPr="00361356">
        <w:rPr>
          <w:color w:val="0070C0"/>
        </w:rPr>
        <w:t>&lt;X</w:t>
      </w:r>
      <w:r w:rsidRPr="00361356">
        <w:rPr>
          <w:color w:val="00B050"/>
        </w:rPr>
        <w:t xml:space="preserve"> xd:script</w:t>
      </w:r>
      <w:r w:rsidRPr="00361356">
        <w:rPr>
          <w:color w:val="00B050"/>
          <w:szCs w:val="16"/>
        </w:rPr>
        <w:t xml:space="preserve"> </w:t>
      </w:r>
      <w:r w:rsidRPr="00361356">
        <w:rPr>
          <w:szCs w:val="16"/>
        </w:rPr>
        <w:t xml:space="preserve">= "onStartElement </w:t>
      </w:r>
      <w:r w:rsidRPr="00361356">
        <w:t>print(); finally print('</w:t>
      </w:r>
      <w:r w:rsidRPr="00361356">
        <w:rPr>
          <w:color w:val="C00000"/>
          <w:szCs w:val="16"/>
        </w:rPr>
        <w:t xml:space="preserve">Processing of the element X </w:t>
      </w:r>
      <w:r w:rsidRPr="00361356">
        <w:rPr>
          <w:color w:val="984806"/>
          <w:szCs w:val="16"/>
        </w:rPr>
        <w:t>finished</w:t>
      </w:r>
      <w:r w:rsidRPr="00361356">
        <w:t>')</w:t>
      </w:r>
      <w:r w:rsidRPr="00361356">
        <w:rPr>
          <w:szCs w:val="16"/>
        </w:rPr>
        <w:t xml:space="preserve">" </w:t>
      </w:r>
      <w:r w:rsidRPr="00361356">
        <w:rPr>
          <w:color w:val="0070C0"/>
        </w:rPr>
        <w:t>/</w:t>
      </w:r>
      <w:r w:rsidRPr="00361356">
        <w:rPr>
          <w:color w:val="0070C0"/>
          <w:szCs w:val="16"/>
        </w:rPr>
        <w:t>&gt;</w:t>
      </w:r>
    </w:p>
    <w:p w14:paraId="1B82232E" w14:textId="77777777" w:rsidR="0055122C" w:rsidRPr="00361356" w:rsidRDefault="0055122C" w:rsidP="00A036F6">
      <w:pPr>
        <w:pStyle w:val="Zdrojovykod-zlutyboxSynteastyl"/>
        <w:shd w:val="clear" w:color="auto" w:fill="FFFFF5"/>
      </w:pPr>
      <w:r w:rsidRPr="00361356">
        <w:rPr>
          <w:color w:val="0070C0"/>
        </w:rPr>
        <w:t>&lt;/xd:def</w:t>
      </w:r>
      <w:r w:rsidRPr="00361356">
        <w:rPr>
          <w:color w:val="0070C0"/>
          <w:szCs w:val="16"/>
        </w:rPr>
        <w:t>&gt;</w:t>
      </w:r>
    </w:p>
    <w:p w14:paraId="6A8C4E6F" w14:textId="77777777" w:rsidR="0055122C" w:rsidRPr="00361356" w:rsidRDefault="0055122C" w:rsidP="00A036F6">
      <w:pPr>
        <w:pStyle w:val="OdstavecSynteastyl"/>
        <w:shd w:val="clear" w:color="auto" w:fill="FFFFF5"/>
        <w:sectPr w:rsidR="0055122C" w:rsidRPr="00361356" w:rsidSect="00D66321">
          <w:type w:val="continuous"/>
          <w:pgSz w:w="11906" w:h="16838" w:code="9"/>
          <w:pgMar w:top="1304" w:right="1304" w:bottom="1304" w:left="1304" w:header="709" w:footer="709" w:gutter="0"/>
          <w:cols w:space="708"/>
        </w:sectPr>
      </w:pPr>
    </w:p>
    <w:p w14:paraId="23A9F768" w14:textId="222178C1" w:rsidR="0055122C" w:rsidRPr="00361356" w:rsidRDefault="006D27C8" w:rsidP="0055122C">
      <w:pPr>
        <w:pStyle w:val="OdstavecSynteastyl"/>
      </w:pPr>
      <w:r w:rsidRPr="00361356">
        <w:t>The example above can be modified: for the "print" method</w:t>
      </w:r>
      <w:r w:rsidR="00BA5A04">
        <w:t>,</w:t>
      </w:r>
      <w:r w:rsidRPr="00361356">
        <w:t xml:space="preserve"> we set the alias name "pr". The "print" method can therefore be called in the </w:t>
      </w:r>
      <w:r w:rsidR="008F5906">
        <w:t>X-definition</w:t>
      </w:r>
      <w:r w:rsidRPr="00361356">
        <w:t xml:space="preserve"> using the "pr" alias name:</w:t>
      </w:r>
    </w:p>
    <w:p w14:paraId="4A8506A8" w14:textId="61F31275" w:rsidR="0055122C" w:rsidRPr="00361356" w:rsidRDefault="0055122C" w:rsidP="00A036F6">
      <w:pPr>
        <w:pStyle w:val="Zdrojovykod-zlutyboxSynteastyl"/>
        <w:keepLines/>
        <w:shd w:val="clear" w:color="auto" w:fill="FFFFF5"/>
        <w:tabs>
          <w:tab w:val="left" w:pos="567"/>
          <w:tab w:val="left" w:pos="1276"/>
        </w:tabs>
        <w:spacing w:before="60"/>
        <w:rPr>
          <w:szCs w:val="16"/>
        </w:rPr>
      </w:pPr>
      <w:r w:rsidRPr="00361356">
        <w:rPr>
          <w:color w:val="0070C0"/>
        </w:rPr>
        <w:t xml:space="preserve">&lt;xd:def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w:t>
      </w:r>
      <w:r w:rsidR="00D54AE7" w:rsidRPr="00361356">
        <w:rPr>
          <w:szCs w:val="16"/>
        </w:rPr>
        <w:t xml:space="preserve"> </w:t>
      </w:r>
      <w:r w:rsidRPr="00361356">
        <w:rPr>
          <w:color w:val="00B050"/>
        </w:rPr>
        <w:t>xd:</w:t>
      </w:r>
      <w:r w:rsidRPr="00361356">
        <w:rPr>
          <w:color w:val="00B050"/>
          <w:szCs w:val="16"/>
        </w:rPr>
        <w:t xml:space="preserve">root </w:t>
      </w:r>
      <w:r w:rsidRPr="00361356">
        <w:rPr>
          <w:szCs w:val="16"/>
        </w:rPr>
        <w:t>= "X"</w:t>
      </w:r>
      <w:r w:rsidR="00D54AE7" w:rsidRPr="00361356">
        <w:rPr>
          <w:szCs w:val="16"/>
        </w:rPr>
        <w:t xml:space="preserve"> </w:t>
      </w:r>
      <w:r w:rsidR="00D54AE7" w:rsidRPr="00361356">
        <w:rPr>
          <w:color w:val="0070C0"/>
          <w:szCs w:val="16"/>
        </w:rPr>
        <w:t>&gt;</w:t>
      </w:r>
    </w:p>
    <w:p w14:paraId="4C74DB32" w14:textId="77777777" w:rsidR="009A0402"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&lt;xd:declaration&gt;</w:t>
      </w:r>
    </w:p>
    <w:p w14:paraId="3A09E774" w14:textId="746121A1" w:rsidR="00D54AE7" w:rsidRPr="00361356" w:rsidRDefault="00A036F6" w:rsidP="00A036F6">
      <w:pPr>
        <w:pStyle w:val="Zdrojovykod-zlutyboxSynteastyl"/>
        <w:keepLines/>
        <w:shd w:val="clear" w:color="auto" w:fill="FFFFF5"/>
        <w:tabs>
          <w:tab w:val="left" w:pos="567"/>
          <w:tab w:val="left" w:pos="1276"/>
        </w:tabs>
        <w:rPr>
          <w:szCs w:val="16"/>
        </w:rPr>
      </w:pPr>
      <w:r>
        <w:rPr>
          <w:color w:val="00B050"/>
        </w:rPr>
        <w:t xml:space="preserve"> </w:t>
      </w:r>
      <w:r w:rsidR="009A0402" w:rsidRPr="00361356">
        <w:rPr>
          <w:color w:val="00B050"/>
        </w:rPr>
        <w:t xml:space="preserve">  </w:t>
      </w:r>
      <w:r w:rsidR="009A0402" w:rsidRPr="00361356">
        <w:rPr>
          <w:color w:val="C00000"/>
        </w:rPr>
        <w:t>external method</w:t>
      </w:r>
      <w:r w:rsidR="009A0402" w:rsidRPr="00361356">
        <w:rPr>
          <w:color w:val="00B050"/>
        </w:rPr>
        <w:t xml:space="preserve"> </w:t>
      </w:r>
      <w:r w:rsidR="00D54AE7" w:rsidRPr="00361356">
        <w:rPr>
          <w:szCs w:val="16"/>
        </w:rPr>
        <w:t>void myProject.MyClass.print() as pr;</w:t>
      </w:r>
    </w:p>
    <w:p w14:paraId="29012243" w14:textId="7CBDA2BB" w:rsidR="00D54AE7" w:rsidRPr="00361356" w:rsidRDefault="009A0402" w:rsidP="00A036F6">
      <w:pPr>
        <w:pStyle w:val="Zdrojovykod-zlutyboxSynteastyl"/>
        <w:keepLines/>
        <w:shd w:val="clear" w:color="auto" w:fill="FFFFF5"/>
        <w:tabs>
          <w:tab w:val="left" w:pos="567"/>
          <w:tab w:val="left" w:pos="1276"/>
        </w:tabs>
        <w:rPr>
          <w:color w:val="0070C0"/>
          <w:szCs w:val="16"/>
        </w:rPr>
      </w:pPr>
      <w:r w:rsidRPr="00361356">
        <w:rPr>
          <w:color w:val="00B050"/>
        </w:rPr>
        <w:t xml:space="preserve"> </w:t>
      </w:r>
      <w:r w:rsidR="00A036F6">
        <w:rPr>
          <w:color w:val="00B050"/>
        </w:rPr>
        <w:t xml:space="preserve"> </w:t>
      </w:r>
      <w:r w:rsidRPr="00361356">
        <w:rPr>
          <w:color w:val="00B050"/>
        </w:rPr>
        <w:t xml:space="preserve"> </w:t>
      </w:r>
      <w:r w:rsidRPr="00361356">
        <w:rPr>
          <w:color w:val="C00000"/>
        </w:rPr>
        <w:t>external method</w:t>
      </w:r>
      <w:r w:rsidRPr="00361356">
        <w:rPr>
          <w:color w:val="00B050"/>
        </w:rPr>
        <w:t xml:space="preserve"> </w:t>
      </w:r>
      <w:r w:rsidR="00D54AE7" w:rsidRPr="00361356">
        <w:rPr>
          <w:szCs w:val="16"/>
        </w:rPr>
        <w:t>void myProject.MyClass.print(String) as pr;</w:t>
      </w:r>
    </w:p>
    <w:p w14:paraId="2B8C2501" w14:textId="77777777" w:rsidR="009A0402"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&lt;/xd:declaration&gt;</w:t>
      </w:r>
    </w:p>
    <w:p w14:paraId="3A7467D6" w14:textId="77777777" w:rsidR="00D54AE7" w:rsidRPr="00361356" w:rsidRDefault="00D54AE7" w:rsidP="00A036F6">
      <w:pPr>
        <w:pStyle w:val="Zdrojovykod-zlutyboxSynteastyl"/>
        <w:keepLines/>
        <w:shd w:val="clear" w:color="auto" w:fill="FFFFF5"/>
        <w:tabs>
          <w:tab w:val="left" w:pos="567"/>
          <w:tab w:val="left" w:pos="1276"/>
        </w:tabs>
        <w:rPr>
          <w:color w:val="0070C0"/>
          <w:szCs w:val="16"/>
        </w:rPr>
      </w:pPr>
    </w:p>
    <w:p w14:paraId="1EC059BB" w14:textId="10ED22E8" w:rsidR="0055122C" w:rsidRPr="00361356" w:rsidRDefault="0055122C" w:rsidP="00A036F6">
      <w:pPr>
        <w:pStyle w:val="Zdrojovykod-zlutyboxSynteastyl"/>
        <w:shd w:val="clear" w:color="auto" w:fill="FFFFF5"/>
        <w:rPr>
          <w:color w:val="0070C0"/>
          <w:szCs w:val="16"/>
        </w:rPr>
      </w:pPr>
      <w:r w:rsidRPr="00361356">
        <w:rPr>
          <w:color w:val="0070C0"/>
        </w:rPr>
        <w:t xml:space="preserve">  </w:t>
      </w:r>
      <w:r w:rsidR="00A036F6">
        <w:rPr>
          <w:color w:val="0070C0"/>
        </w:rPr>
        <w:t xml:space="preserve"> </w:t>
      </w:r>
      <w:r w:rsidRPr="00361356">
        <w:rPr>
          <w:color w:val="0070C0"/>
        </w:rPr>
        <w:t>&lt;X</w:t>
      </w:r>
      <w:r w:rsidRPr="00361356">
        <w:rPr>
          <w:color w:val="00B050"/>
        </w:rPr>
        <w:t xml:space="preserve"> xd:script</w:t>
      </w:r>
      <w:r w:rsidRPr="00361356">
        <w:rPr>
          <w:color w:val="00B050"/>
          <w:szCs w:val="16"/>
        </w:rPr>
        <w:t xml:space="preserve"> </w:t>
      </w:r>
      <w:r w:rsidRPr="00361356">
        <w:rPr>
          <w:szCs w:val="16"/>
        </w:rPr>
        <w:t xml:space="preserve">= "onStartElement </w:t>
      </w:r>
      <w:r w:rsidRPr="00361356">
        <w:t>pr(); finally pr('</w:t>
      </w:r>
      <w:r w:rsidRPr="00361356">
        <w:rPr>
          <w:color w:val="C00000"/>
          <w:szCs w:val="16"/>
        </w:rPr>
        <w:t xml:space="preserve">Processing of the element X </w:t>
      </w:r>
      <w:r w:rsidRPr="00361356">
        <w:rPr>
          <w:color w:val="984806"/>
          <w:szCs w:val="16"/>
        </w:rPr>
        <w:t>finished</w:t>
      </w:r>
      <w:r w:rsidRPr="00361356">
        <w:t>')</w:t>
      </w:r>
      <w:r w:rsidRPr="00361356">
        <w:rPr>
          <w:szCs w:val="16"/>
        </w:rPr>
        <w:t xml:space="preserve">" </w:t>
      </w:r>
      <w:r w:rsidRPr="00361356">
        <w:rPr>
          <w:color w:val="0070C0"/>
        </w:rPr>
        <w:t>/</w:t>
      </w:r>
      <w:r w:rsidRPr="00361356">
        <w:rPr>
          <w:color w:val="0070C0"/>
          <w:szCs w:val="16"/>
        </w:rPr>
        <w:t>&gt;</w:t>
      </w:r>
    </w:p>
    <w:p w14:paraId="543F1E5E" w14:textId="77777777" w:rsidR="0055122C" w:rsidRPr="00361356" w:rsidRDefault="0055122C" w:rsidP="00A036F6">
      <w:pPr>
        <w:pStyle w:val="Zdrojovykod-zlutyboxSynteastyl"/>
        <w:shd w:val="clear" w:color="auto" w:fill="FFFFF5"/>
      </w:pPr>
      <w:r w:rsidRPr="00361356">
        <w:rPr>
          <w:color w:val="0070C0"/>
        </w:rPr>
        <w:t>&lt;/xd:def</w:t>
      </w:r>
      <w:r w:rsidRPr="00361356">
        <w:rPr>
          <w:color w:val="0070C0"/>
          <w:szCs w:val="16"/>
        </w:rPr>
        <w:t>&gt;</w:t>
      </w:r>
    </w:p>
    <w:p w14:paraId="147CE846" w14:textId="77777777" w:rsidR="0055122C" w:rsidRPr="00361356" w:rsidRDefault="0055122C" w:rsidP="00A036F6">
      <w:pPr>
        <w:pStyle w:val="OdstavecSynteastyl"/>
        <w:shd w:val="clear" w:color="auto" w:fill="FFFFF5"/>
        <w:sectPr w:rsidR="0055122C" w:rsidRPr="00361356" w:rsidSect="00D66321">
          <w:type w:val="continuous"/>
          <w:pgSz w:w="11906" w:h="16838" w:code="9"/>
          <w:pgMar w:top="1304" w:right="1304" w:bottom="1304" w:left="1304" w:header="709" w:footer="709" w:gutter="0"/>
          <w:cols w:space="708"/>
        </w:sectPr>
      </w:pPr>
    </w:p>
    <w:p w14:paraId="16E77D08" w14:textId="77777777" w:rsidR="0055122C" w:rsidRPr="00361356" w:rsidRDefault="006D27C8" w:rsidP="0055122C">
      <w:pPr>
        <w:pStyle w:val="OdstavecSynteastyl"/>
      </w:pPr>
      <w:bookmarkStart w:id="291" w:name="_Ref337652967"/>
      <w:bookmarkStart w:id="292" w:name="_Toc337655416"/>
      <w:r w:rsidRPr="00361356">
        <w:t>The output will be:</w:t>
      </w:r>
    </w:p>
    <w:p w14:paraId="49B446D7" w14:textId="77777777" w:rsidR="0055122C" w:rsidRPr="00361356" w:rsidRDefault="0055122C" w:rsidP="00A036F6">
      <w:pPr>
        <w:pStyle w:val="Zdrojovykod-zlutyboxSynteastyl"/>
        <w:shd w:val="clear" w:color="auto" w:fill="F2F2F2" w:themeFill="background1" w:themeFillShade="F2"/>
        <w:spacing w:before="60"/>
        <w:rPr>
          <w:color w:val="000000" w:themeColor="text1"/>
          <w:szCs w:val="16"/>
        </w:rPr>
      </w:pPr>
      <w:r w:rsidRPr="00361356">
        <w:rPr>
          <w:color w:val="000000" w:themeColor="text1"/>
          <w:szCs w:val="16"/>
        </w:rPr>
        <w:t>Processing of the element X started</w:t>
      </w:r>
    </w:p>
    <w:p w14:paraId="240E8305" w14:textId="77777777" w:rsidR="0055122C" w:rsidRPr="00361356" w:rsidRDefault="0055122C" w:rsidP="00A036F6">
      <w:pPr>
        <w:pStyle w:val="Zdrojovykod-zlutyboxSynteastyl"/>
        <w:keepNext w:val="0"/>
        <w:shd w:val="clear" w:color="auto" w:fill="F2F2F2" w:themeFill="background1" w:themeFillShade="F2"/>
        <w:rPr>
          <w:color w:val="000000" w:themeColor="text1"/>
          <w:szCs w:val="16"/>
        </w:rPr>
      </w:pPr>
      <w:r w:rsidRPr="00361356">
        <w:rPr>
          <w:color w:val="000000" w:themeColor="text1"/>
          <w:szCs w:val="16"/>
        </w:rPr>
        <w:t>Processing of the element X finished</w:t>
      </w:r>
    </w:p>
    <w:p w14:paraId="5BC51348" w14:textId="29C2E05F"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1F9BEF0F" wp14:editId="5E28D169">
                <wp:extent cx="247650" cy="107950"/>
                <wp:effectExtent l="9525" t="19050" r="19050" b="6350"/>
                <wp:docPr id="554" name="Šipka doprava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D5CAAC" id="Šipka doprava 23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7F02DC">
        <w:t>9</w:t>
      </w:r>
      <w:r w:rsidR="00A7324A">
        <w:fldChar w:fldCharType="end"/>
      </w:r>
      <w:r w:rsidR="0075254F">
        <w:t xml:space="preserve"> </w:t>
      </w:r>
      <w:r w:rsidR="0075254F">
        <w:fldChar w:fldCharType="begin"/>
      </w:r>
      <w:r w:rsidR="0075254F">
        <w:instrText xml:space="preserve"> REF _Ref535149047 \h </w:instrText>
      </w:r>
      <w:r w:rsidR="0075254F">
        <w:fldChar w:fldCharType="separate"/>
      </w:r>
      <w:r w:rsidR="007F02DC">
        <w:t>Using X-definitions in Java code</w:t>
      </w:r>
      <w:r w:rsidR="0075254F">
        <w:fldChar w:fldCharType="end"/>
      </w:r>
    </w:p>
    <w:p w14:paraId="3281A166" w14:textId="705738FA" w:rsidR="00D84C56" w:rsidRPr="00E060F7" w:rsidRDefault="00D84C56" w:rsidP="007E23FE">
      <w:pPr>
        <w:pStyle w:val="Heading3"/>
      </w:pPr>
      <w:bookmarkStart w:id="293" w:name="_Ref341371310"/>
      <w:bookmarkStart w:id="294" w:name="_Toc354676901"/>
      <w:bookmarkStart w:id="295" w:name="_Ref535148626"/>
      <w:bookmarkStart w:id="296" w:name="_Ref535149926"/>
      <w:bookmarkStart w:id="297" w:name="_Ref535149936"/>
      <w:bookmarkStart w:id="298" w:name="_Toc208246669"/>
      <w:r w:rsidRPr="00E060F7">
        <w:t>Extern</w:t>
      </w:r>
      <w:r w:rsidR="00216967">
        <w:t>al</w:t>
      </w:r>
      <w:r w:rsidRPr="00E060F7">
        <w:t xml:space="preserve"> </w:t>
      </w:r>
      <w:r w:rsidR="00B86CBE">
        <w:t>M</w:t>
      </w:r>
      <w:r w:rsidRPr="00E060F7">
        <w:t>et</w:t>
      </w:r>
      <w:r w:rsidR="00216967">
        <w:t>hod</w:t>
      </w:r>
      <w:r w:rsidRPr="00E060F7">
        <w:t xml:space="preserve"> </w:t>
      </w:r>
      <w:r w:rsidR="00216967">
        <w:t>with</w:t>
      </w:r>
      <w:r w:rsidRPr="00E060F7">
        <w:t> XXNode</w:t>
      </w:r>
      <w:bookmarkEnd w:id="291"/>
      <w:bookmarkEnd w:id="292"/>
      <w:bookmarkEnd w:id="293"/>
      <w:bookmarkEnd w:id="294"/>
      <w:r w:rsidR="00216967">
        <w:t xml:space="preserve"> </w:t>
      </w:r>
      <w:r w:rsidR="00B86CBE">
        <w:t>P</w:t>
      </w:r>
      <w:r w:rsidR="00216967" w:rsidRPr="00E060F7">
        <w:t>aramet</w:t>
      </w:r>
      <w:r w:rsidR="00216967">
        <w:t>er</w:t>
      </w:r>
      <w:bookmarkEnd w:id="295"/>
      <w:bookmarkEnd w:id="296"/>
      <w:bookmarkEnd w:id="297"/>
      <w:bookmarkEnd w:id="298"/>
    </w:p>
    <w:p w14:paraId="3219A3A4" w14:textId="55D8C9DA" w:rsidR="00D84C56" w:rsidRPr="00E060F7" w:rsidRDefault="00AC058A" w:rsidP="00D84C56">
      <w:pPr>
        <w:pStyle w:val="OdstavecSynteastyl"/>
      </w:pPr>
      <w:r>
        <w:rPr>
          <w:noProof/>
          <w:lang w:val="cs-CZ" w:eastAsia="cs-CZ"/>
        </w:rPr>
        <mc:AlternateContent>
          <mc:Choice Requires="wps">
            <w:drawing>
              <wp:inline distT="0" distB="0" distL="0" distR="0" wp14:anchorId="6D291BB4" wp14:editId="012767F0">
                <wp:extent cx="247650" cy="107950"/>
                <wp:effectExtent l="9525" t="19050" r="19050" b="6350"/>
                <wp:docPr id="553" name="Šipka doprava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90E1E8" id="Šipka doprava 22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_Ref341371342 \r \h </w:instrText>
      </w:r>
      <w:r w:rsidR="0075254F" w:rsidRPr="00E060F7">
        <w:fldChar w:fldCharType="separate"/>
      </w:r>
      <w:r w:rsidR="007F02DC">
        <w:t>4.5</w:t>
      </w:r>
      <w:r w:rsidR="0075254F"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7F02DC" w:rsidRPr="00E060F7">
        <w:t>Events and Actions</w:t>
      </w:r>
      <w:r w:rsidR="0075254F">
        <w:fldChar w:fldCharType="end"/>
      </w:r>
    </w:p>
    <w:p w14:paraId="1CA79F66" w14:textId="2F00FAE3" w:rsidR="00D84C56" w:rsidRPr="00E060F7" w:rsidRDefault="00AC058A" w:rsidP="00D84C56">
      <w:pPr>
        <w:pStyle w:val="OdstavecSynteastyl"/>
      </w:pPr>
      <w:r>
        <w:rPr>
          <w:noProof/>
          <w:lang w:val="cs-CZ" w:eastAsia="cs-CZ"/>
        </w:rPr>
        <mc:AlternateContent>
          <mc:Choice Requires="wps">
            <w:drawing>
              <wp:inline distT="0" distB="0" distL="0" distR="0" wp14:anchorId="165394E7" wp14:editId="570F3970">
                <wp:extent cx="247650" cy="107950"/>
                <wp:effectExtent l="9525" t="19050" r="19050" b="6350"/>
                <wp:docPr id="552" name="Šipka doprava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DF46546" id="Šipka doprava 22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5254F" w:rsidRPr="00E060F7">
        <w:t xml:space="preserve"> </w:t>
      </w:r>
      <w:r w:rsidR="0075254F" w:rsidRPr="00E060F7">
        <w:fldChar w:fldCharType="begin"/>
      </w:r>
      <w:r w:rsidR="0075254F" w:rsidRPr="00E060F7">
        <w:instrText xml:space="preserve"> REF _Ref341365773 \r \h </w:instrText>
      </w:r>
      <w:r w:rsidR="0075254F" w:rsidRPr="00E060F7">
        <w:fldChar w:fldCharType="separate"/>
      </w:r>
      <w:r w:rsidR="007F02DC">
        <w:t>4.7</w:t>
      </w:r>
      <w:r w:rsidR="0075254F" w:rsidRPr="00E060F7">
        <w:fldChar w:fldCharType="end"/>
      </w:r>
      <w:r w:rsidR="0075254F">
        <w:t xml:space="preserve"> </w:t>
      </w:r>
      <w:r w:rsidR="0075254F">
        <w:fldChar w:fldCharType="begin"/>
      </w:r>
      <w:r w:rsidR="0075254F">
        <w:instrText xml:space="preserve"> REF _Ref535148909 \h </w:instrText>
      </w:r>
      <w:r w:rsidR="0075254F">
        <w:fldChar w:fldCharType="separate"/>
      </w:r>
      <w:r w:rsidR="007F02DC">
        <w:t>Sample of Complete X-definition</w:t>
      </w:r>
      <w:r w:rsidR="0075254F">
        <w:fldChar w:fldCharType="end"/>
      </w:r>
    </w:p>
    <w:p w14:paraId="659AD735" w14:textId="45370A6F" w:rsidR="00D84C56" w:rsidRPr="00E060F7" w:rsidRDefault="00AC058A" w:rsidP="00D84C56">
      <w:pPr>
        <w:pStyle w:val="OdstavecSynteastyl"/>
      </w:pPr>
      <w:r>
        <w:rPr>
          <w:noProof/>
          <w:lang w:val="cs-CZ" w:eastAsia="cs-CZ"/>
        </w:rPr>
        <mc:AlternateContent>
          <mc:Choice Requires="wps">
            <w:drawing>
              <wp:inline distT="0" distB="0" distL="0" distR="0" wp14:anchorId="2BAB190B" wp14:editId="4C61B7BD">
                <wp:extent cx="247650" cy="107950"/>
                <wp:effectExtent l="9525" t="19050" r="19050" b="6350"/>
                <wp:docPr id="551" name="Šipka doprava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C907AAA" id="Šipka doprava 2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_Ref337653168 \r \h </w:instrText>
      </w:r>
      <w:r w:rsidR="0075254F" w:rsidRPr="00E060F7">
        <w:fldChar w:fldCharType="separate"/>
      </w:r>
      <w:r w:rsidR="007F02DC">
        <w:t>4.8</w:t>
      </w:r>
      <w:r w:rsidR="0075254F" w:rsidRPr="00E060F7">
        <w:fldChar w:fldCharType="end"/>
      </w:r>
      <w:r w:rsidR="0075254F">
        <w:t xml:space="preserve"> </w:t>
      </w:r>
      <w:r w:rsidR="0075254F">
        <w:fldChar w:fldCharType="begin"/>
      </w:r>
      <w:r w:rsidR="0075254F">
        <w:instrText xml:space="preserve"> REF _Ref487818182 \h </w:instrText>
      </w:r>
      <w:r w:rsidR="0075254F">
        <w:fldChar w:fldCharType="separate"/>
      </w:r>
      <w:r w:rsidR="007F02DC">
        <w:t>E</w:t>
      </w:r>
      <w:r w:rsidR="007F02DC" w:rsidRPr="00E060F7">
        <w:t>xtern</w:t>
      </w:r>
      <w:r w:rsidR="007F02DC">
        <w:t>al</w:t>
      </w:r>
      <w:r w:rsidR="007F02DC" w:rsidRPr="00E060F7">
        <w:t xml:space="preserve"> (</w:t>
      </w:r>
      <w:r w:rsidR="007F02DC">
        <w:t>Java</w:t>
      </w:r>
      <w:r w:rsidR="007F02DC" w:rsidRPr="00E060F7">
        <w:t xml:space="preserve">) </w:t>
      </w:r>
      <w:r w:rsidR="007F02DC">
        <w:t>M</w:t>
      </w:r>
      <w:r w:rsidR="007F02DC" w:rsidRPr="00E060F7">
        <w:t>et</w:t>
      </w:r>
      <w:r w:rsidR="007F02DC">
        <w:t>h</w:t>
      </w:r>
      <w:r w:rsidR="007F02DC" w:rsidRPr="00E060F7">
        <w:t>od</w:t>
      </w:r>
      <w:r w:rsidR="007F02DC">
        <w:t>s</w:t>
      </w:r>
      <w:r w:rsidR="0075254F">
        <w:fldChar w:fldCharType="end"/>
      </w:r>
    </w:p>
    <w:p w14:paraId="003EED37" w14:textId="713FE9C1" w:rsidR="00D84C56" w:rsidRPr="00E060F7" w:rsidRDefault="00216967" w:rsidP="00D84C56">
      <w:pPr>
        <w:pStyle w:val="OdstavecSynteastyl"/>
      </w:pPr>
      <w:r w:rsidRPr="00216967">
        <w:t xml:space="preserve">The X definition </w:t>
      </w:r>
      <w:r w:rsidR="00FD5D4B">
        <w:t xml:space="preserve">mechanism </w:t>
      </w:r>
      <w:r w:rsidRPr="00216967">
        <w:t xml:space="preserve">internally creates control objects that relate to the currently processed part of an XML object. All work objects are derived from the common interface </w:t>
      </w:r>
      <w:r w:rsidR="00164389">
        <w:rPr>
          <w:rFonts w:ascii="Consolas" w:hAnsi="Consolas"/>
        </w:rPr>
        <w:t>org.xdef.</w:t>
      </w:r>
      <w:r w:rsidR="00CC5BA5">
        <w:rPr>
          <w:rFonts w:ascii="Consolas" w:hAnsi="Consolas"/>
        </w:rPr>
        <w:t>proc.</w:t>
      </w:r>
      <w:r w:rsidRPr="00C4085E">
        <w:rPr>
          <w:rFonts w:ascii="Consolas" w:hAnsi="Consolas"/>
        </w:rPr>
        <w:t>XXNode</w:t>
      </w:r>
      <w:r w:rsidRPr="00216967">
        <w:t xml:space="preserve">. The object </w:t>
      </w:r>
      <w:r w:rsidR="00164389">
        <w:rPr>
          <w:rFonts w:ascii="Consolas" w:hAnsi="Consolas"/>
        </w:rPr>
        <w:t>org.xdef.</w:t>
      </w:r>
      <w:r w:rsidR="00CC5BA5">
        <w:rPr>
          <w:rFonts w:ascii="Consolas" w:hAnsi="Consolas"/>
        </w:rPr>
        <w:t>proc.</w:t>
      </w:r>
      <w:r w:rsidRPr="00C4085E">
        <w:rPr>
          <w:rFonts w:ascii="Consolas" w:hAnsi="Consolas"/>
        </w:rPr>
        <w:t>XXElement</w:t>
      </w:r>
      <w:r w:rsidRPr="00216967">
        <w:t xml:space="preserve"> is created at the start of </w:t>
      </w:r>
      <w:r w:rsidR="00BA5A04">
        <w:t xml:space="preserve">the </w:t>
      </w:r>
      <w:r w:rsidRPr="00216967">
        <w:t xml:space="preserve">processing of XML elements and the </w:t>
      </w:r>
      <w:r w:rsidR="00164389">
        <w:rPr>
          <w:rFonts w:ascii="Consolas" w:hAnsi="Consolas"/>
        </w:rPr>
        <w:t>org.xdef.</w:t>
      </w:r>
      <w:r w:rsidR="00CC5BA5">
        <w:rPr>
          <w:rFonts w:ascii="Consolas" w:hAnsi="Consolas"/>
        </w:rPr>
        <w:t>proc.</w:t>
      </w:r>
      <w:r w:rsidRPr="00C4085E">
        <w:rPr>
          <w:rFonts w:ascii="Consolas" w:hAnsi="Consolas"/>
        </w:rPr>
        <w:t>XXData</w:t>
      </w:r>
      <w:r w:rsidRPr="00216967">
        <w:t xml:space="preserve"> is created when processing text values of XML objects (</w:t>
      </w:r>
      <w:r w:rsidR="00A66F56">
        <w:t>i.e.</w:t>
      </w:r>
      <w:r w:rsidR="00BA5A04">
        <w:t>,</w:t>
      </w:r>
      <w:r w:rsidRPr="00216967">
        <w:t xml:space="preserve"> the attributes and t</w:t>
      </w:r>
      <w:r w:rsidR="00C4085E">
        <w:t xml:space="preserve">ext nodes). </w:t>
      </w:r>
      <w:r w:rsidR="00C4085E" w:rsidRPr="00C4085E">
        <w:t>The</w:t>
      </w:r>
      <w:r w:rsidR="00C4085E">
        <w:t>se</w:t>
      </w:r>
      <w:r w:rsidR="00C4085E" w:rsidRPr="00C4085E">
        <w:t xml:space="preserve"> objects are created dynamically during </w:t>
      </w:r>
      <w:r w:rsidR="007B72CE">
        <w:t xml:space="preserve">the </w:t>
      </w:r>
      <w:r w:rsidR="00C4085E" w:rsidRPr="00C4085E">
        <w:t xml:space="preserve">processing </w:t>
      </w:r>
      <w:r w:rsidR="006224FF">
        <w:t xml:space="preserve">of </w:t>
      </w:r>
      <w:r w:rsidR="00C4085E" w:rsidRPr="00C4085E">
        <w:t>XML document</w:t>
      </w:r>
      <w:r w:rsidR="007B72CE">
        <w:t>s</w:t>
      </w:r>
      <w:r w:rsidR="00C4085E" w:rsidRPr="00C4085E">
        <w:t xml:space="preserve"> an</w:t>
      </w:r>
      <w:r w:rsidR="00C4085E">
        <w:t>d after processing expire</w:t>
      </w:r>
      <w:r w:rsidR="007B72CE">
        <w:t>s</w:t>
      </w:r>
      <w:r w:rsidR="00C4085E">
        <w:t>. The mentioned</w:t>
      </w:r>
      <w:r w:rsidR="00C4085E" w:rsidRPr="00C4085E">
        <w:t xml:space="preserve"> objects are accessible in </w:t>
      </w:r>
      <w:r w:rsidR="007B72CE">
        <w:t xml:space="preserve">the </w:t>
      </w:r>
      <w:r w:rsidR="00C4085E" w:rsidRPr="00C4085E">
        <w:t xml:space="preserve">external Java method invoked from the </w:t>
      </w:r>
      <w:r w:rsidR="008F5906">
        <w:t>X-script</w:t>
      </w:r>
      <w:r w:rsidR="00C4085E" w:rsidRPr="00C4085E">
        <w:t xml:space="preserve">. </w:t>
      </w:r>
      <w:r w:rsidR="007B72CE">
        <w:t>The e</w:t>
      </w:r>
      <w:r w:rsidR="00C4085E" w:rsidRPr="00C4085E">
        <w:t xml:space="preserve">xternal method can </w:t>
      </w:r>
      <w:r w:rsidR="00BA5A04">
        <w:t>help</w:t>
      </w:r>
      <w:r w:rsidR="00C4085E">
        <w:t xml:space="preserve"> them</w:t>
      </w:r>
      <w:r w:rsidR="00C4085E" w:rsidRPr="00C4085E">
        <w:t xml:space="preserve"> </w:t>
      </w:r>
      <w:r w:rsidR="00C4085E">
        <w:t xml:space="preserve">to get detailed information about processed data </w:t>
      </w:r>
      <w:r w:rsidR="00C4085E" w:rsidRPr="00C4085E">
        <w:t xml:space="preserve">or </w:t>
      </w:r>
      <w:r w:rsidR="00C4085E">
        <w:t xml:space="preserve">to </w:t>
      </w:r>
      <w:r w:rsidR="00C4085E" w:rsidRPr="00C4085E">
        <w:t xml:space="preserve">manipulate </w:t>
      </w:r>
      <w:r w:rsidR="00BA5A04">
        <w:t xml:space="preserve">the </w:t>
      </w:r>
      <w:r w:rsidR="00C4085E" w:rsidRPr="00C4085E">
        <w:t xml:space="preserve">processing. Therefore, </w:t>
      </w:r>
      <w:r w:rsidR="00117626">
        <w:t xml:space="preserve">the </w:t>
      </w:r>
      <w:r w:rsidR="00117626" w:rsidRPr="00C4085E">
        <w:t xml:space="preserve">object </w:t>
      </w:r>
      <w:r w:rsidR="00C4085E" w:rsidRPr="00C4085E">
        <w:t xml:space="preserve">can be passed </w:t>
      </w:r>
      <w:r w:rsidR="00117626" w:rsidRPr="00C4085E">
        <w:t xml:space="preserve">to </w:t>
      </w:r>
      <w:r w:rsidR="007B72CE">
        <w:t xml:space="preserve">the </w:t>
      </w:r>
      <w:r w:rsidR="00117626" w:rsidRPr="00C4085E">
        <w:t xml:space="preserve">external method </w:t>
      </w:r>
      <w:r w:rsidR="00A03E01">
        <w:t xml:space="preserve">via </w:t>
      </w:r>
      <w:r w:rsidR="007B72CE">
        <w:t xml:space="preserve">the </w:t>
      </w:r>
      <w:r w:rsidR="00C4085E" w:rsidRPr="00C4085E">
        <w:t xml:space="preserve">parameter </w:t>
      </w:r>
      <w:r w:rsidR="00A03E01">
        <w:t xml:space="preserve">of </w:t>
      </w:r>
      <w:r w:rsidR="00C4085E" w:rsidRPr="00C4085E">
        <w:t xml:space="preserve">XXNode </w:t>
      </w:r>
      <w:r w:rsidR="00A03E01">
        <w:t xml:space="preserve">type </w:t>
      </w:r>
      <w:r w:rsidR="00C4085E" w:rsidRPr="00C4085E">
        <w:t>(or XXElement or XXData). [Doc3]</w:t>
      </w:r>
    </w:p>
    <w:p w14:paraId="091F0C1C" w14:textId="6C8931E9" w:rsidR="00D84C56" w:rsidRPr="00E060F7" w:rsidRDefault="00A66F56" w:rsidP="00D84C56">
      <w:pPr>
        <w:pStyle w:val="OdstavecSynteastyl"/>
      </w:pPr>
      <w:r>
        <w:t>In the following</w:t>
      </w:r>
      <w:r w:rsidRPr="00A03E01" w:rsidDel="00A66F56">
        <w:t xml:space="preserve"> </w:t>
      </w:r>
      <w:r w:rsidR="00A03E01" w:rsidRPr="00A03E01">
        <w:t>example</w:t>
      </w:r>
      <w:r w:rsidR="00B15222">
        <w:t>,</w:t>
      </w:r>
      <w:r w:rsidR="00A03E01" w:rsidRPr="00A03E01">
        <w:t xml:space="preserve"> </w:t>
      </w:r>
      <w:r w:rsidR="006224FF">
        <w:t>the</w:t>
      </w:r>
      <w:r w:rsidR="00A03E01" w:rsidRPr="00A03E01">
        <w:t xml:space="preserve"> external method will be used to print the text that will be passed through its String parameter and </w:t>
      </w:r>
      <w:r w:rsidR="006224FF">
        <w:t xml:space="preserve">to </w:t>
      </w:r>
      <w:r w:rsidR="006224FF" w:rsidRPr="00A03E01">
        <w:t xml:space="preserve">read </w:t>
      </w:r>
      <w:r w:rsidR="006224FF">
        <w:t xml:space="preserve">and print out </w:t>
      </w:r>
      <w:r w:rsidR="000B7F6B">
        <w:t xml:space="preserve">the </w:t>
      </w:r>
      <w:r w:rsidR="006224FF" w:rsidRPr="00A03E01">
        <w:t xml:space="preserve">value of </w:t>
      </w:r>
      <w:r w:rsidR="00C8214A">
        <w:t xml:space="preserve">the </w:t>
      </w:r>
      <w:r w:rsidR="006224FF" w:rsidRPr="00A03E01">
        <w:t>"</w:t>
      </w:r>
      <w:r w:rsidR="00F5737B">
        <w:t>v</w:t>
      </w:r>
      <w:r w:rsidR="006224FF" w:rsidRPr="00A03E01">
        <w:t xml:space="preserve">rn" attribute </w:t>
      </w:r>
      <w:r w:rsidR="000B7F6B">
        <w:t>through</w:t>
      </w:r>
      <w:r w:rsidR="00A03E01" w:rsidRPr="00A03E01">
        <w:t xml:space="preserve"> </w:t>
      </w:r>
      <w:r w:rsidR="000B7F6B">
        <w:t xml:space="preserve">the </w:t>
      </w:r>
      <w:r w:rsidR="00A03E01" w:rsidRPr="00A03E01">
        <w:t>XXNode object from the Vehicle element:</w:t>
      </w:r>
    </w:p>
    <w:p w14:paraId="07203956" w14:textId="77777777" w:rsidR="00D84C56" w:rsidRPr="00E060F7" w:rsidRDefault="00D84C56" w:rsidP="00A036F6">
      <w:pPr>
        <w:pStyle w:val="Zdrojovykod-zlutyboxSynteastyl"/>
        <w:shd w:val="clear" w:color="auto" w:fill="F4F5FF"/>
        <w:spacing w:before="60"/>
      </w:pPr>
      <w:r w:rsidRPr="00E060F7">
        <w:rPr>
          <w:color w:val="0070C0"/>
        </w:rPr>
        <w:t>public static</w:t>
      </w:r>
      <w:r w:rsidRPr="00E060F7">
        <w:t xml:space="preserve"> </w:t>
      </w:r>
      <w:r w:rsidRPr="00E060F7">
        <w:rPr>
          <w:color w:val="0070C0"/>
        </w:rPr>
        <w:t>void</w:t>
      </w:r>
      <w:r w:rsidRPr="00E060F7">
        <w:t xml:space="preserve"> myPrint(XXNode xnode, String </w:t>
      </w:r>
      <w:r w:rsidR="00A03E01">
        <w:t>msg</w:t>
      </w:r>
      <w:r w:rsidRPr="00E060F7">
        <w:t>) {</w:t>
      </w:r>
    </w:p>
    <w:p w14:paraId="7A444BB5" w14:textId="77777777" w:rsidR="00D84C56" w:rsidRPr="00E060F7" w:rsidRDefault="00D84C56" w:rsidP="00A036F6">
      <w:pPr>
        <w:pStyle w:val="Zdrojovykod-zlutyboxSynteastyl"/>
        <w:shd w:val="clear" w:color="auto" w:fill="F4F5FF"/>
        <w:rPr>
          <w:color w:val="000000"/>
        </w:rPr>
      </w:pPr>
      <w:r w:rsidRPr="00E060F7">
        <w:rPr>
          <w:color w:val="000000"/>
        </w:rPr>
        <w:tab/>
        <w:t xml:space="preserve">String </w:t>
      </w:r>
      <w:r w:rsidR="00A03E01">
        <w:rPr>
          <w:color w:val="000000"/>
        </w:rPr>
        <w:t>regn</w:t>
      </w:r>
      <w:r w:rsidRPr="00E060F7">
        <w:rPr>
          <w:color w:val="000000"/>
        </w:rPr>
        <w:t xml:space="preserve"> = xnode.getXXElement().getAttribute("</w:t>
      </w:r>
      <w:r w:rsidR="00F5737B">
        <w:rPr>
          <w:color w:val="000000"/>
        </w:rPr>
        <w:t>v</w:t>
      </w:r>
      <w:r w:rsidRPr="00E060F7">
        <w:rPr>
          <w:color w:val="984806"/>
        </w:rPr>
        <w:t>r</w:t>
      </w:r>
      <w:r w:rsidR="00A03E01">
        <w:rPr>
          <w:color w:val="984806"/>
        </w:rPr>
        <w:t>n</w:t>
      </w:r>
      <w:r w:rsidRPr="00E060F7">
        <w:rPr>
          <w:color w:val="000000"/>
        </w:rPr>
        <w:t>");</w:t>
      </w:r>
    </w:p>
    <w:p w14:paraId="29194789" w14:textId="235D6026" w:rsidR="00D84C56" w:rsidRPr="00E060F7" w:rsidRDefault="00D84C56" w:rsidP="00A036F6">
      <w:pPr>
        <w:pStyle w:val="Zdrojovykod-zlutyboxSynteastyl"/>
        <w:shd w:val="clear" w:color="auto" w:fill="F4F5FF"/>
      </w:pPr>
      <w:r w:rsidRPr="00E060F7">
        <w:tab/>
        <w:t>System.out.printf(</w:t>
      </w:r>
      <w:r w:rsidRPr="00E060F7">
        <w:rPr>
          <w:color w:val="000000"/>
        </w:rPr>
        <w:t>"</w:t>
      </w:r>
      <w:r w:rsidRPr="00E060F7">
        <w:rPr>
          <w:color w:val="984806"/>
        </w:rPr>
        <w:t xml:space="preserve">Info=%s; </w:t>
      </w:r>
      <w:r w:rsidR="00A66F56" w:rsidRPr="00E060F7">
        <w:rPr>
          <w:color w:val="984806"/>
        </w:rPr>
        <w:t>Registe</w:t>
      </w:r>
      <w:r w:rsidR="00A66F56">
        <w:rPr>
          <w:color w:val="984806"/>
        </w:rPr>
        <w:t>red</w:t>
      </w:r>
      <w:r w:rsidRPr="00E060F7">
        <w:rPr>
          <w:color w:val="984806"/>
        </w:rPr>
        <w:t xml:space="preserve"> </w:t>
      </w:r>
      <w:r w:rsidR="00A03E01">
        <w:rPr>
          <w:color w:val="984806"/>
        </w:rPr>
        <w:t>number</w:t>
      </w:r>
      <w:r w:rsidRPr="00E060F7">
        <w:rPr>
          <w:color w:val="984806"/>
        </w:rPr>
        <w:t>=%s</w:t>
      </w:r>
      <w:r w:rsidRPr="00E060F7">
        <w:rPr>
          <w:color w:val="000000"/>
        </w:rPr>
        <w:t xml:space="preserve">", </w:t>
      </w:r>
      <w:r w:rsidR="00A03E01">
        <w:rPr>
          <w:szCs w:val="16"/>
        </w:rPr>
        <w:t>msg</w:t>
      </w:r>
      <w:r w:rsidRPr="00E060F7">
        <w:rPr>
          <w:szCs w:val="16"/>
        </w:rPr>
        <w:t xml:space="preserve">, </w:t>
      </w:r>
      <w:r w:rsidR="00A03E01">
        <w:rPr>
          <w:szCs w:val="16"/>
        </w:rPr>
        <w:t>regn</w:t>
      </w:r>
      <w:r w:rsidRPr="00E060F7">
        <w:t>);</w:t>
      </w:r>
    </w:p>
    <w:p w14:paraId="49DA0B31" w14:textId="77777777" w:rsidR="00D84C56" w:rsidRPr="00E060F7" w:rsidRDefault="00D84C56" w:rsidP="00A036F6">
      <w:pPr>
        <w:pStyle w:val="Zdrojovykod-zlutyboxSynteastyl"/>
        <w:shd w:val="clear" w:color="auto" w:fill="F4F5FF"/>
      </w:pPr>
      <w:r w:rsidRPr="00E060F7">
        <w:t>}</w:t>
      </w:r>
    </w:p>
    <w:p w14:paraId="4CEC2806" w14:textId="4D17C798" w:rsidR="00D84C56" w:rsidRPr="00E060F7" w:rsidRDefault="00A66F56" w:rsidP="00D84C56">
      <w:pPr>
        <w:pStyle w:val="OdstavecSynteastyl"/>
      </w:pPr>
      <w:r>
        <w:t>Now</w:t>
      </w:r>
      <w:r w:rsidRPr="001C13C5">
        <w:t xml:space="preserve"> </w:t>
      </w:r>
      <w:r w:rsidR="001C13C5" w:rsidRPr="001C13C5">
        <w:t xml:space="preserve">we declare </w:t>
      </w:r>
      <w:r w:rsidR="009A0402">
        <w:t>the</w:t>
      </w:r>
      <w:r w:rsidR="001C13C5" w:rsidRPr="001C13C5">
        <w:t xml:space="preserve"> external method with </w:t>
      </w:r>
      <w:r w:rsidR="00B15222">
        <w:t xml:space="preserve">the </w:t>
      </w:r>
      <w:r w:rsidR="001C13C5" w:rsidRPr="001C13C5">
        <w:t xml:space="preserve">XXNode parameter. </w:t>
      </w:r>
      <w:r w:rsidR="001C13C5">
        <w:t>However, i</w:t>
      </w:r>
      <w:r w:rsidR="001C13C5" w:rsidRPr="001C13C5">
        <w:t xml:space="preserve">n the </w:t>
      </w:r>
      <w:r w:rsidR="008F5906">
        <w:t>X-script</w:t>
      </w:r>
      <w:r w:rsidR="00BA5A04">
        <w:t>,</w:t>
      </w:r>
      <w:r w:rsidR="001C13C5" w:rsidRPr="001C13C5">
        <w:t xml:space="preserve"> the first parameter is not specified</w:t>
      </w:r>
      <w:r w:rsidR="006224FF">
        <w:t>;</w:t>
      </w:r>
      <w:r w:rsidR="001C13C5" w:rsidRPr="001C13C5">
        <w:t xml:space="preserve"> it is automatically added:</w:t>
      </w:r>
    </w:p>
    <w:p w14:paraId="1AC84420" w14:textId="418DC0BF" w:rsidR="001C13C5" w:rsidRPr="00E060F7" w:rsidRDefault="00D84C56" w:rsidP="00A036F6">
      <w:pPr>
        <w:pStyle w:val="Zdrojovykod-zlutyboxSynteastyl"/>
        <w:shd w:val="clear" w:color="auto" w:fill="FFFFF5"/>
        <w:spacing w:before="60"/>
        <w:rPr>
          <w:color w:val="0070C0"/>
          <w:szCs w:val="16"/>
        </w:rPr>
      </w:pPr>
      <w:r w:rsidRPr="00E060F7">
        <w:rPr>
          <w:color w:val="0070C0"/>
        </w:rPr>
        <w:t>&lt;xd:def</w:t>
      </w:r>
      <w:r w:rsidR="001C13C5">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D54AE7">
        <w:rPr>
          <w:szCs w:val="16"/>
        </w:rPr>
        <w:t xml:space="preserve"> </w:t>
      </w:r>
      <w:r w:rsidR="003015AB" w:rsidRPr="00E060F7">
        <w:rPr>
          <w:color w:val="00B050"/>
        </w:rPr>
        <w:t>xd:</w:t>
      </w:r>
      <w:r w:rsidR="003015AB">
        <w:rPr>
          <w:color w:val="00B050"/>
          <w:szCs w:val="16"/>
        </w:rPr>
        <w:t>root</w:t>
      </w:r>
      <w:r w:rsidR="00D54AE7">
        <w:rPr>
          <w:color w:val="00B050"/>
          <w:szCs w:val="16"/>
        </w:rPr>
        <w:t xml:space="preserve"> </w:t>
      </w:r>
      <w:r w:rsidR="003015AB" w:rsidRPr="00E060F7">
        <w:rPr>
          <w:szCs w:val="16"/>
        </w:rPr>
        <w:t xml:space="preserve">= </w:t>
      </w:r>
      <w:r w:rsidR="00255345">
        <w:rPr>
          <w:szCs w:val="16"/>
        </w:rPr>
        <w:t>"Vehicles"</w:t>
      </w:r>
      <w:r w:rsidR="00D54AE7">
        <w:rPr>
          <w:szCs w:val="16"/>
        </w:rPr>
        <w:t xml:space="preserve"> </w:t>
      </w:r>
      <w:r w:rsidR="003015AB" w:rsidRPr="00E060F7">
        <w:rPr>
          <w:color w:val="00B050"/>
        </w:rPr>
        <w:t>xd:</w:t>
      </w:r>
      <w:r w:rsidR="003015AB">
        <w:rPr>
          <w:color w:val="00B050"/>
          <w:szCs w:val="16"/>
        </w:rPr>
        <w:t>name</w:t>
      </w:r>
      <w:r w:rsidR="00D54AE7">
        <w:rPr>
          <w:color w:val="00B050"/>
          <w:szCs w:val="16"/>
        </w:rPr>
        <w:t xml:space="preserve"> </w:t>
      </w:r>
      <w:r w:rsidR="003015AB" w:rsidRPr="00E060F7">
        <w:rPr>
          <w:szCs w:val="16"/>
        </w:rPr>
        <w:t xml:space="preserve">= </w:t>
      </w:r>
      <w:r w:rsidR="00255345">
        <w:rPr>
          <w:szCs w:val="16"/>
        </w:rPr>
        <w:t>"Vehicles"</w:t>
      </w:r>
      <w:r w:rsidR="001C13C5" w:rsidRPr="00E060F7">
        <w:rPr>
          <w:color w:val="0070C0"/>
          <w:szCs w:val="16"/>
        </w:rPr>
        <w:t>&gt;</w:t>
      </w:r>
    </w:p>
    <w:p w14:paraId="0FEA4037" w14:textId="77777777" w:rsidR="00D54AE7" w:rsidRDefault="00D54AE7" w:rsidP="00A036F6">
      <w:pPr>
        <w:pStyle w:val="Zdrojovykod-zlutyboxSynteastyl"/>
        <w:keepLines/>
        <w:shd w:val="clear" w:color="auto" w:fill="FFFFF5"/>
        <w:tabs>
          <w:tab w:val="left" w:pos="567"/>
          <w:tab w:val="left" w:pos="1276"/>
        </w:tabs>
        <w:rPr>
          <w:color w:val="0070C0"/>
        </w:rPr>
      </w:pPr>
    </w:p>
    <w:p w14:paraId="28AE477D" w14:textId="77777777" w:rsidR="009A0402" w:rsidRDefault="009A0402" w:rsidP="00A036F6">
      <w:pPr>
        <w:pStyle w:val="Zdrojovykod-zlutyboxSynteastyl"/>
        <w:keepLines/>
        <w:shd w:val="clear" w:color="auto" w:fill="FFFFF5"/>
        <w:tabs>
          <w:tab w:val="left" w:pos="567"/>
          <w:tab w:val="left" w:pos="1276"/>
        </w:tabs>
        <w:rPr>
          <w:color w:val="0070C0"/>
          <w:szCs w:val="16"/>
        </w:rPr>
      </w:pPr>
      <w:r>
        <w:rPr>
          <w:color w:val="0070C0"/>
        </w:rPr>
        <w:t xml:space="preserve">    </w:t>
      </w:r>
      <w:r w:rsidRPr="00843228">
        <w:rPr>
          <w:color w:val="0070C0"/>
        </w:rPr>
        <w:t>&lt;xd:de</w:t>
      </w:r>
      <w:r>
        <w:rPr>
          <w:color w:val="0070C0"/>
        </w:rPr>
        <w:t>claration</w:t>
      </w:r>
      <w:r>
        <w:rPr>
          <w:color w:val="0070C0"/>
          <w:szCs w:val="16"/>
        </w:rPr>
        <w:t>&gt;</w:t>
      </w:r>
    </w:p>
    <w:p w14:paraId="40F94127" w14:textId="77777777" w:rsidR="009A0402" w:rsidRDefault="009A0402" w:rsidP="00A036F6">
      <w:pPr>
        <w:pStyle w:val="Zdrojovykod-zlutyboxSynteastyl"/>
        <w:keepLines/>
        <w:shd w:val="clear" w:color="auto" w:fill="FFFFF5"/>
        <w:tabs>
          <w:tab w:val="left" w:pos="567"/>
          <w:tab w:val="left" w:pos="1276"/>
        </w:tabs>
        <w:rPr>
          <w:color w:val="0070C0"/>
          <w:szCs w:val="16"/>
        </w:rPr>
      </w:pPr>
      <w:r>
        <w:rPr>
          <w:color w:val="0070C0"/>
          <w:szCs w:val="16"/>
        </w:rPr>
        <w:t xml:space="preserve">     </w:t>
      </w:r>
      <w:r>
        <w:rPr>
          <w:color w:val="FF0000"/>
          <w:szCs w:val="16"/>
        </w:rPr>
        <w:t xml:space="preserve"> external method v</w:t>
      </w:r>
      <w:r w:rsidRPr="00E060F7">
        <w:rPr>
          <w:color w:val="FF0000"/>
          <w:szCs w:val="16"/>
        </w:rPr>
        <w:t>oid</w:t>
      </w:r>
      <w:r>
        <w:rPr>
          <w:color w:val="FF0000"/>
          <w:szCs w:val="16"/>
        </w:rPr>
        <w:t xml:space="preserve"> </w:t>
      </w:r>
      <w:r w:rsidRPr="001C13C5">
        <w:rPr>
          <w:color w:val="FF0000"/>
          <w:szCs w:val="16"/>
        </w:rPr>
        <w:t>myProject.MyClass.</w:t>
      </w:r>
      <w:r w:rsidRPr="00E060F7">
        <w:rPr>
          <w:color w:val="FF0000"/>
          <w:szCs w:val="16"/>
        </w:rPr>
        <w:t>myPrint(XXNode, String)</w:t>
      </w:r>
      <w:r>
        <w:rPr>
          <w:color w:val="FF0000"/>
          <w:szCs w:val="16"/>
        </w:rPr>
        <w:t>;</w:t>
      </w:r>
    </w:p>
    <w:p w14:paraId="35455E98" w14:textId="77777777" w:rsidR="009A0402" w:rsidRDefault="009A0402" w:rsidP="00A036F6">
      <w:pPr>
        <w:pStyle w:val="Zdrojovykod-zlutyboxSynteastyl"/>
        <w:keepLines/>
        <w:shd w:val="clear" w:color="auto" w:fill="FFFFF5"/>
        <w:tabs>
          <w:tab w:val="left" w:pos="567"/>
          <w:tab w:val="left" w:pos="1276"/>
        </w:tabs>
        <w:rPr>
          <w:color w:val="0070C0"/>
          <w:szCs w:val="16"/>
        </w:rPr>
      </w:pPr>
      <w:r>
        <w:rPr>
          <w:color w:val="0070C0"/>
        </w:rPr>
        <w:t xml:space="preserve">    </w:t>
      </w:r>
      <w:r w:rsidRPr="00843228">
        <w:rPr>
          <w:color w:val="0070C0"/>
        </w:rPr>
        <w:t>&lt;</w:t>
      </w:r>
      <w:r>
        <w:rPr>
          <w:color w:val="0070C0"/>
        </w:rPr>
        <w:t>/</w:t>
      </w:r>
      <w:r w:rsidRPr="00843228">
        <w:rPr>
          <w:color w:val="0070C0"/>
        </w:rPr>
        <w:t>xd:de</w:t>
      </w:r>
      <w:r>
        <w:rPr>
          <w:color w:val="0070C0"/>
        </w:rPr>
        <w:t>claration</w:t>
      </w:r>
      <w:r>
        <w:rPr>
          <w:color w:val="0070C0"/>
          <w:szCs w:val="16"/>
        </w:rPr>
        <w:t>&gt;</w:t>
      </w:r>
    </w:p>
    <w:p w14:paraId="414AB680" w14:textId="77777777" w:rsidR="00D84C56" w:rsidRPr="00E060F7" w:rsidRDefault="00D84C56" w:rsidP="00A036F6">
      <w:pPr>
        <w:pStyle w:val="Zdrojovykod-zlutyboxSynteastyl"/>
        <w:shd w:val="clear" w:color="auto" w:fill="FFFFF5"/>
        <w:tabs>
          <w:tab w:val="left" w:pos="567"/>
          <w:tab w:val="left" w:pos="1276"/>
        </w:tabs>
        <w:rPr>
          <w:color w:val="0070C0"/>
          <w:szCs w:val="16"/>
        </w:rPr>
      </w:pPr>
    </w:p>
    <w:p w14:paraId="6A4818B3" w14:textId="026470C5" w:rsidR="001C13C5" w:rsidRPr="00E060F7" w:rsidRDefault="001C13C5" w:rsidP="00A036F6">
      <w:pPr>
        <w:pStyle w:val="Zdrojovykod-zlutyboxSynteastyl"/>
        <w:shd w:val="clear" w:color="auto" w:fill="FFFFF5"/>
        <w:tabs>
          <w:tab w:val="left" w:pos="284"/>
          <w:tab w:val="left" w:pos="1276"/>
        </w:tabs>
        <w:rPr>
          <w:color w:val="0070C0"/>
        </w:rPr>
      </w:pPr>
      <w:r w:rsidRPr="00E060F7">
        <w:rPr>
          <w:color w:val="0070C0"/>
        </w:rPr>
        <w:tab/>
        <w:t>&lt;</w:t>
      </w:r>
      <w:r w:rsidR="00A66F56">
        <w:rPr>
          <w:color w:val="0070C0"/>
        </w:rPr>
        <w:t>Vehicles</w:t>
      </w:r>
      <w:r w:rsidRPr="00E060F7">
        <w:rPr>
          <w:color w:val="0070C0"/>
        </w:rPr>
        <w:t>&gt;</w:t>
      </w:r>
    </w:p>
    <w:p w14:paraId="6AE880D0" w14:textId="77777777" w:rsidR="00D84C56" w:rsidRPr="00E060F7" w:rsidRDefault="00D84C56" w:rsidP="00A036F6">
      <w:pPr>
        <w:pStyle w:val="Zdrojovykod-zlutyboxSynteastyl"/>
        <w:shd w:val="clear" w:color="auto" w:fill="FFFFF5"/>
        <w:tabs>
          <w:tab w:val="left" w:pos="567"/>
          <w:tab w:val="left" w:pos="1276"/>
        </w:tabs>
      </w:pPr>
      <w:r w:rsidRPr="00E060F7">
        <w:rPr>
          <w:color w:val="0070C0"/>
        </w:rPr>
        <w:tab/>
        <w:t>&lt;V</w:t>
      </w:r>
      <w:r w:rsidR="001C13C5">
        <w:rPr>
          <w:color w:val="0070C0"/>
        </w:rPr>
        <w:t>ehicle</w:t>
      </w:r>
      <w:r w:rsidRPr="00E060F7">
        <w:rPr>
          <w:color w:val="0070C0"/>
        </w:rPr>
        <w:tab/>
      </w:r>
      <w:r w:rsidRPr="00E060F7">
        <w:rPr>
          <w:color w:val="00B050"/>
        </w:rPr>
        <w:t>xd:script</w:t>
      </w:r>
      <w:r w:rsidRPr="00E060F7">
        <w:t xml:space="preserve"> = </w:t>
      </w:r>
      <w:r w:rsidRPr="00E060F7">
        <w:rPr>
          <w:szCs w:val="16"/>
        </w:rPr>
        <w:t>"</w:t>
      </w:r>
      <w:r w:rsidR="003015AB" w:rsidRPr="00843228">
        <w:rPr>
          <w:color w:val="984806"/>
          <w:szCs w:val="16"/>
        </w:rPr>
        <w:t xml:space="preserve">occurs 0..*; </w:t>
      </w:r>
      <w:r w:rsidRPr="00E060F7">
        <w:rPr>
          <w:color w:val="FF0000"/>
          <w:szCs w:val="16"/>
        </w:rPr>
        <w:t>onStartElement myPrint(</w:t>
      </w:r>
      <w:r w:rsidRPr="00E060F7">
        <w:rPr>
          <w:color w:val="FF0000"/>
        </w:rPr>
        <w:t>'</w:t>
      </w:r>
      <w:r w:rsidR="00117626">
        <w:rPr>
          <w:color w:val="FF0000"/>
        </w:rPr>
        <w:t>Element Vehicle started</w:t>
      </w:r>
      <w:r w:rsidRPr="00E060F7">
        <w:rPr>
          <w:color w:val="FF0000"/>
        </w:rPr>
        <w:t>'</w:t>
      </w:r>
      <w:r w:rsidRPr="00E060F7">
        <w:rPr>
          <w:color w:val="FF0000"/>
          <w:szCs w:val="16"/>
        </w:rPr>
        <w:t>)</w:t>
      </w:r>
      <w:r w:rsidRPr="00E060F7">
        <w:rPr>
          <w:szCs w:val="16"/>
        </w:rPr>
        <w:t>"</w:t>
      </w:r>
    </w:p>
    <w:p w14:paraId="74A29A14" w14:textId="77777777" w:rsidR="00D84C56" w:rsidRPr="00E060F7" w:rsidRDefault="00D84C56" w:rsidP="00A036F6">
      <w:pPr>
        <w:pStyle w:val="Zdrojovykod-zlutyboxSynteastyl"/>
        <w:shd w:val="clear" w:color="auto" w:fill="FFFFF5"/>
        <w:tabs>
          <w:tab w:val="left" w:pos="851"/>
          <w:tab w:val="left" w:pos="1418"/>
        </w:tabs>
      </w:pPr>
      <w:r w:rsidRPr="00E060F7">
        <w:rPr>
          <w:color w:val="0070C0"/>
        </w:rPr>
        <w:tab/>
      </w:r>
      <w:r w:rsidRPr="00E060F7">
        <w:rPr>
          <w:color w:val="00B050"/>
        </w:rPr>
        <w:t>typ</w:t>
      </w:r>
      <w:r w:rsidR="001C13C5">
        <w:rPr>
          <w:color w:val="00B050"/>
        </w:rPr>
        <w:t>e</w:t>
      </w:r>
      <w:r w:rsidRPr="00E060F7">
        <w:rPr>
          <w:color w:val="00B050"/>
        </w:rPr>
        <w:tab/>
      </w:r>
      <w:r w:rsidRPr="00E060F7">
        <w:t xml:space="preserve">= </w:t>
      </w:r>
      <w:r w:rsidRPr="00E060F7">
        <w:rPr>
          <w:szCs w:val="16"/>
        </w:rPr>
        <w:t>"</w:t>
      </w:r>
      <w:r w:rsidR="00C91ACE">
        <w:rPr>
          <w:color w:val="984806"/>
        </w:rPr>
        <w:t>enum</w:t>
      </w:r>
      <w:r w:rsidRPr="00E060F7">
        <w:rPr>
          <w:color w:val="984806"/>
        </w:rPr>
        <w:t>('SUV', 'MPV', '</w:t>
      </w:r>
      <w:r w:rsidR="001C13C5">
        <w:rPr>
          <w:color w:val="984806"/>
        </w:rPr>
        <w:t>personal</w:t>
      </w:r>
      <w:r w:rsidRPr="00E060F7">
        <w:rPr>
          <w:color w:val="984806"/>
        </w:rPr>
        <w:t>',</w:t>
      </w:r>
      <w:r w:rsidR="001C13C5">
        <w:rPr>
          <w:color w:val="984806"/>
        </w:rPr>
        <w:t xml:space="preserve"> </w:t>
      </w:r>
      <w:r w:rsidRPr="00E060F7">
        <w:rPr>
          <w:color w:val="984806"/>
        </w:rPr>
        <w:t>'</w:t>
      </w:r>
      <w:r w:rsidR="001C13C5">
        <w:rPr>
          <w:color w:val="984806"/>
        </w:rPr>
        <w:t>truck</w:t>
      </w:r>
      <w:r w:rsidRPr="00E060F7">
        <w:rPr>
          <w:color w:val="984806"/>
        </w:rPr>
        <w:t>', 'sport', 'o</w:t>
      </w:r>
      <w:r w:rsidR="001C13C5">
        <w:rPr>
          <w:color w:val="984806"/>
        </w:rPr>
        <w:t>ther</w:t>
      </w:r>
      <w:r w:rsidRPr="00E060F7">
        <w:rPr>
          <w:color w:val="984806"/>
        </w:rPr>
        <w:t>')</w:t>
      </w:r>
      <w:r w:rsidRPr="00E060F7">
        <w:rPr>
          <w:szCs w:val="16"/>
        </w:rPr>
        <w:t>"</w:t>
      </w:r>
    </w:p>
    <w:p w14:paraId="1CFDEE79" w14:textId="77777777" w:rsidR="00D84C56" w:rsidRPr="00E060F7" w:rsidRDefault="00D84C56" w:rsidP="00A036F6">
      <w:pPr>
        <w:pStyle w:val="Zdrojovykod-zlutyboxSynteastyl"/>
        <w:shd w:val="clear" w:color="auto" w:fill="FFFFF5"/>
        <w:tabs>
          <w:tab w:val="left" w:pos="851"/>
          <w:tab w:val="left" w:pos="1418"/>
        </w:tabs>
      </w:pPr>
      <w:r w:rsidRPr="00E060F7">
        <w:rPr>
          <w:color w:val="00B050"/>
        </w:rPr>
        <w:tab/>
      </w:r>
      <w:r w:rsidR="007E5E28">
        <w:rPr>
          <w:color w:val="00B050"/>
        </w:rPr>
        <w:t>v</w:t>
      </w:r>
      <w:r w:rsidRPr="00E060F7">
        <w:rPr>
          <w:color w:val="00B050"/>
        </w:rPr>
        <w:t>r</w:t>
      </w:r>
      <w:r w:rsidR="001C13C5">
        <w:rPr>
          <w:color w:val="00B050"/>
        </w:rPr>
        <w:t>n</w:t>
      </w:r>
      <w:r w:rsidRPr="00E060F7">
        <w:tab/>
        <w:t xml:space="preserve">= </w:t>
      </w:r>
      <w:r w:rsidRPr="00E060F7">
        <w:rPr>
          <w:szCs w:val="16"/>
        </w:rPr>
        <w:t>"</w:t>
      </w:r>
      <w:r w:rsidRPr="00E060F7">
        <w:rPr>
          <w:color w:val="984806"/>
        </w:rPr>
        <w:t>string(7)</w:t>
      </w:r>
      <w:r w:rsidRPr="00E060F7">
        <w:rPr>
          <w:szCs w:val="16"/>
        </w:rPr>
        <w:t>"</w:t>
      </w:r>
    </w:p>
    <w:p w14:paraId="54B25F83" w14:textId="77777777" w:rsidR="00D84C56" w:rsidRPr="00E060F7" w:rsidRDefault="00D84C56" w:rsidP="00A036F6">
      <w:pPr>
        <w:pStyle w:val="Zdrojovykod-zlutyboxSynteastyl"/>
        <w:shd w:val="clear" w:color="auto" w:fill="FFFFF5"/>
        <w:tabs>
          <w:tab w:val="left" w:pos="851"/>
          <w:tab w:val="left" w:pos="1418"/>
        </w:tabs>
      </w:pPr>
      <w:r w:rsidRPr="00E060F7">
        <w:tab/>
      </w:r>
      <w:r w:rsidR="001C13C5">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5A071056" w14:textId="77777777" w:rsidR="00D84C56" w:rsidRPr="00E060F7" w:rsidRDefault="00D84C56" w:rsidP="00A036F6">
      <w:pPr>
        <w:pStyle w:val="Zdrojovykod-zlutyboxSynteastyl"/>
        <w:shd w:val="clear" w:color="auto" w:fill="FFFFF5"/>
        <w:tabs>
          <w:tab w:val="left" w:pos="851"/>
          <w:tab w:val="left" w:pos="1418"/>
        </w:tabs>
      </w:pPr>
      <w:r w:rsidRPr="00E060F7">
        <w:tab/>
      </w:r>
      <w:r w:rsidR="001C13C5">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5C0A94B9" w14:textId="77777777" w:rsidR="00D84C56" w:rsidRPr="00E060F7" w:rsidRDefault="00D84C56" w:rsidP="00A036F6">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1C13C5">
        <w:rPr>
          <w:color w:val="984806"/>
        </w:rPr>
        <w:t>()</w:t>
      </w:r>
      <w:r w:rsidRPr="00E060F7">
        <w:rPr>
          <w:szCs w:val="16"/>
        </w:rPr>
        <w:t>"</w:t>
      </w:r>
      <w:r w:rsidRPr="00E060F7">
        <w:t xml:space="preserve"> </w:t>
      </w:r>
      <w:r w:rsidRPr="00E060F7">
        <w:rPr>
          <w:color w:val="0070C0"/>
        </w:rPr>
        <w:t>/&gt;</w:t>
      </w:r>
    </w:p>
    <w:p w14:paraId="1CF8631D" w14:textId="6246DCAD" w:rsidR="00D84C56" w:rsidRPr="00E060F7" w:rsidRDefault="00D84C56" w:rsidP="00A036F6">
      <w:pPr>
        <w:pStyle w:val="Zdrojovykod-zlutyboxSynteastyl"/>
        <w:shd w:val="clear" w:color="auto" w:fill="FFFFF5"/>
        <w:tabs>
          <w:tab w:val="left" w:pos="284"/>
          <w:tab w:val="left" w:pos="1276"/>
        </w:tabs>
        <w:rPr>
          <w:color w:val="0070C0"/>
        </w:rPr>
      </w:pPr>
      <w:r w:rsidRPr="00E060F7">
        <w:rPr>
          <w:color w:val="0070C0"/>
        </w:rPr>
        <w:tab/>
        <w:t>&lt;/</w:t>
      </w:r>
      <w:r w:rsidR="00A66F56">
        <w:rPr>
          <w:color w:val="0070C0"/>
        </w:rPr>
        <w:t>Vehicles</w:t>
      </w:r>
      <w:r w:rsidRPr="00E060F7">
        <w:rPr>
          <w:color w:val="0070C0"/>
        </w:rPr>
        <w:t>&gt;</w:t>
      </w:r>
    </w:p>
    <w:p w14:paraId="7FFF0435" w14:textId="77777777" w:rsidR="00D84C56" w:rsidRPr="00E060F7" w:rsidRDefault="00D84C56" w:rsidP="00A036F6">
      <w:pPr>
        <w:pStyle w:val="Zdrojovykod-zlutyboxSynteastyl"/>
        <w:shd w:val="clear" w:color="auto" w:fill="FFFFF5"/>
        <w:tabs>
          <w:tab w:val="left" w:pos="284"/>
          <w:tab w:val="left" w:pos="1276"/>
        </w:tabs>
      </w:pPr>
      <w:r w:rsidRPr="00E060F7">
        <w:rPr>
          <w:color w:val="0070C0"/>
        </w:rPr>
        <w:t>&lt;/xd:def&gt;</w:t>
      </w:r>
    </w:p>
    <w:p w14:paraId="755159B1" w14:textId="26C63530" w:rsidR="007918D7" w:rsidRDefault="007918D7" w:rsidP="00D84C56">
      <w:pPr>
        <w:pStyle w:val="OdstavecSynteastyl"/>
      </w:pPr>
      <w:r w:rsidRPr="007918D7">
        <w:t xml:space="preserve">The </w:t>
      </w:r>
      <w:r w:rsidR="008F5906">
        <w:t>X-definition</w:t>
      </w:r>
      <w:r w:rsidRPr="007918D7">
        <w:t xml:space="preserve"> compiler adds to the </w:t>
      </w:r>
      <w:r w:rsidR="00420C39">
        <w:t xml:space="preserve">external </w:t>
      </w:r>
      <w:r w:rsidRPr="007918D7">
        <w:t xml:space="preserve">method automatically </w:t>
      </w:r>
      <w:r w:rsidR="00420C39">
        <w:t>the value</w:t>
      </w:r>
      <w:r w:rsidRPr="00420C39">
        <w:t xml:space="preserve"> </w:t>
      </w:r>
      <w:r w:rsidR="00420C39" w:rsidRPr="00420C39">
        <w:rPr>
          <w:szCs w:val="16"/>
        </w:rPr>
        <w:t>XXNode</w:t>
      </w:r>
      <w:r w:rsidR="00420C39" w:rsidRPr="00420C39">
        <w:t xml:space="preserve"> </w:t>
      </w:r>
      <w:r w:rsidR="00420C39">
        <w:t xml:space="preserve">of </w:t>
      </w:r>
      <w:r w:rsidR="00B15222">
        <w:t xml:space="preserve">the </w:t>
      </w:r>
      <w:r w:rsidRPr="007918D7">
        <w:t>parameter declared as the first parameter.</w:t>
      </w:r>
    </w:p>
    <w:p w14:paraId="4CEABFA1" w14:textId="03950F74" w:rsidR="00D84C56" w:rsidRPr="00E060F7" w:rsidRDefault="00420C39" w:rsidP="00D84C56">
      <w:pPr>
        <w:pStyle w:val="OdstavecSynteastyl"/>
      </w:pPr>
      <w:r w:rsidRPr="00420C39">
        <w:t xml:space="preserve">In </w:t>
      </w:r>
      <w:r w:rsidR="00B15222">
        <w:t xml:space="preserve">an </w:t>
      </w:r>
      <w:r w:rsidRPr="00420C39">
        <w:t xml:space="preserve">external </w:t>
      </w:r>
      <w:r w:rsidR="00A66F56">
        <w:t xml:space="preserve">method, </w:t>
      </w:r>
      <w:r w:rsidRPr="00420C39">
        <w:t xml:space="preserve">sometimes </w:t>
      </w:r>
      <w:r w:rsidR="004B193A">
        <w:t>you need</w:t>
      </w:r>
      <w:r w:rsidRPr="00420C39">
        <w:t xml:space="preserve"> to </w:t>
      </w:r>
      <w:r w:rsidR="004B193A">
        <w:t>get</w:t>
      </w:r>
      <w:r w:rsidRPr="00420C39">
        <w:t xml:space="preserve"> values of element models </w:t>
      </w:r>
      <w:r w:rsidR="004E7411">
        <w:t>f</w:t>
      </w:r>
      <w:r w:rsidRPr="00420C39">
        <w:t xml:space="preserve">rom </w:t>
      </w:r>
      <w:r w:rsidR="008F5906">
        <w:t>X-definition</w:t>
      </w:r>
      <w:r w:rsidR="004B193A">
        <w:t xml:space="preserve"> or the project</w:t>
      </w:r>
      <w:r w:rsidRPr="00420C39">
        <w:t xml:space="preserve">. The object containing the </w:t>
      </w:r>
      <w:r w:rsidR="008F5906">
        <w:t>X-definition</w:t>
      </w:r>
      <w:r w:rsidR="006224FF">
        <w:t xml:space="preserve"> information is implemented</w:t>
      </w:r>
      <w:r w:rsidRPr="00420C39">
        <w:t xml:space="preserve"> </w:t>
      </w:r>
      <w:r w:rsidR="006224FF">
        <w:t>on the</w:t>
      </w:r>
      <w:r w:rsidRPr="00420C39">
        <w:t xml:space="preserve"> interface </w:t>
      </w:r>
      <w:r w:rsidR="00164389">
        <w:t>org.xdef.</w:t>
      </w:r>
      <w:r w:rsidRPr="00420C39">
        <w:t>m</w:t>
      </w:r>
      <w:r w:rsidR="00A72189">
        <w:t>odel</w:t>
      </w:r>
      <w:r w:rsidRPr="00420C39">
        <w:t>.XM</w:t>
      </w:r>
      <w:r w:rsidR="00F07AF2">
        <w:t>D</w:t>
      </w:r>
      <w:r w:rsidR="006224FF">
        <w:t xml:space="preserve">efinition. </w:t>
      </w:r>
      <w:r w:rsidRPr="00420C39">
        <w:t>This object can be obtained</w:t>
      </w:r>
      <w:r w:rsidR="00281966" w:rsidRPr="00420C39">
        <w:t xml:space="preserve"> from </w:t>
      </w:r>
      <w:r w:rsidR="00B15222">
        <w:t xml:space="preserve">the </w:t>
      </w:r>
      <w:r w:rsidR="00281966" w:rsidRPr="00420C39">
        <w:t>XXNode object</w:t>
      </w:r>
      <w:r w:rsidRPr="00420C39">
        <w:t xml:space="preserve"> by </w:t>
      </w:r>
      <w:r w:rsidR="00B15222">
        <w:t xml:space="preserve">the </w:t>
      </w:r>
      <w:r w:rsidR="00281966" w:rsidRPr="00420C39">
        <w:t>method</w:t>
      </w:r>
      <w:r w:rsidR="00281966">
        <w:t xml:space="preserve"> </w:t>
      </w:r>
      <w:r w:rsidR="004E7411">
        <w:t>"</w:t>
      </w:r>
      <w:r w:rsidRPr="00420C39">
        <w:t>getXM</w:t>
      </w:r>
      <w:r w:rsidR="00F07AF2">
        <w:t>D</w:t>
      </w:r>
      <w:r w:rsidRPr="00420C39">
        <w:t>efinition</w:t>
      </w:r>
      <w:r w:rsidR="004E7411">
        <w:t>"</w:t>
      </w:r>
      <w:r w:rsidRPr="00420C39">
        <w:t xml:space="preserve">. The </w:t>
      </w:r>
      <w:r w:rsidR="00164389">
        <w:t>org.xdef.</w:t>
      </w:r>
      <w:r w:rsidR="00A72189">
        <w:t>model.</w:t>
      </w:r>
      <w:r w:rsidRPr="00420C39">
        <w:t xml:space="preserve">XMElement object contains information about the element model and can be </w:t>
      </w:r>
      <w:r w:rsidR="00281966">
        <w:t xml:space="preserve">obtained from </w:t>
      </w:r>
      <w:r w:rsidR="00BA5A04">
        <w:t xml:space="preserve">the </w:t>
      </w:r>
      <w:r w:rsidR="00281966">
        <w:t xml:space="preserve">XXNode by </w:t>
      </w:r>
      <w:r w:rsidR="00B15222">
        <w:t xml:space="preserve">the </w:t>
      </w:r>
      <w:r w:rsidR="00281966" w:rsidRPr="00420C39">
        <w:t>method</w:t>
      </w:r>
      <w:r w:rsidR="00281966">
        <w:t xml:space="preserve"> </w:t>
      </w:r>
      <w:r w:rsidR="004E7411">
        <w:t>"</w:t>
      </w:r>
      <w:r w:rsidRPr="00420C39">
        <w:t>getXMElement</w:t>
      </w:r>
      <w:r w:rsidR="004E7411">
        <w:t>"</w:t>
      </w:r>
      <w:r w:rsidR="00281966">
        <w:t xml:space="preserve">. An object with </w:t>
      </w:r>
      <w:r w:rsidRPr="00420C39">
        <w:t>cz.</w:t>
      </w:r>
      <w:r w:rsidR="00A66F56">
        <w:t>syntea</w:t>
      </w:r>
      <w:r w:rsidRPr="00420C39">
        <w:t>.x</w:t>
      </w:r>
      <w:r w:rsidR="00A72189">
        <w:t>def.model</w:t>
      </w:r>
      <w:r w:rsidRPr="00420C39">
        <w:t xml:space="preserve">.XMData </w:t>
      </w:r>
      <w:r w:rsidR="00281966">
        <w:t>interface</w:t>
      </w:r>
      <w:r w:rsidRPr="00420C39">
        <w:t xml:space="preserve"> contains information about </w:t>
      </w:r>
      <w:r w:rsidR="00A66F56">
        <w:t xml:space="preserve">its </w:t>
      </w:r>
      <w:r w:rsidRPr="00420C39">
        <w:t>attribute</w:t>
      </w:r>
      <w:r w:rsidR="00281966">
        <w:t>s</w:t>
      </w:r>
      <w:r w:rsidRPr="00420C39">
        <w:t xml:space="preserve"> </w:t>
      </w:r>
      <w:r w:rsidR="00281966">
        <w:t xml:space="preserve">and child </w:t>
      </w:r>
      <w:r w:rsidRPr="00420C39">
        <w:t>node</w:t>
      </w:r>
      <w:r w:rsidR="00281966">
        <w:t>s</w:t>
      </w:r>
      <w:r w:rsidRPr="00420C39">
        <w:t xml:space="preserve">. It can be obtained by various methods from </w:t>
      </w:r>
      <w:r w:rsidR="00281966">
        <w:t xml:space="preserve">object </w:t>
      </w:r>
      <w:r w:rsidR="00164389">
        <w:t>org.xdef.</w:t>
      </w:r>
      <w:r w:rsidR="00A72189">
        <w:t>model.</w:t>
      </w:r>
      <w:r w:rsidRPr="00420C39">
        <w:t>XMElement:</w:t>
      </w:r>
    </w:p>
    <w:p w14:paraId="64C665B8" w14:textId="77777777" w:rsidR="00D84C56" w:rsidRPr="00E060F7" w:rsidRDefault="00D84C56" w:rsidP="004E4A79">
      <w:pPr>
        <w:pStyle w:val="Zdrojovykod-zlutyboxSynteastyl"/>
        <w:shd w:val="clear" w:color="auto" w:fill="F4F5FF"/>
        <w:spacing w:before="60"/>
      </w:pPr>
      <w:r w:rsidRPr="00E060F7">
        <w:rPr>
          <w:color w:val="0070C0"/>
        </w:rPr>
        <w:t>public static</w:t>
      </w:r>
      <w:r w:rsidRPr="00E060F7">
        <w:t xml:space="preserve"> </w:t>
      </w:r>
      <w:r w:rsidRPr="00E060F7">
        <w:rPr>
          <w:color w:val="0070C0"/>
        </w:rPr>
        <w:t>void</w:t>
      </w:r>
      <w:r w:rsidRPr="00E060F7">
        <w:t xml:space="preserve"> myPrint(XXNode xnode, String </w:t>
      </w:r>
      <w:r w:rsidR="00F07AF2">
        <w:t>msg</w:t>
      </w:r>
      <w:r w:rsidRPr="00E060F7">
        <w:t>) {</w:t>
      </w:r>
    </w:p>
    <w:p w14:paraId="2A3922B4" w14:textId="77777777" w:rsidR="00F07AF2" w:rsidRPr="00E060F7" w:rsidRDefault="00F07AF2" w:rsidP="004E4A79">
      <w:pPr>
        <w:pStyle w:val="Zdrojovykod-zlutyboxSynteastyl"/>
        <w:keepNext w:val="0"/>
        <w:shd w:val="clear" w:color="auto" w:fill="F4F5FF"/>
        <w:rPr>
          <w:color w:val="000000"/>
        </w:rPr>
      </w:pPr>
      <w:r w:rsidRPr="00E060F7">
        <w:rPr>
          <w:color w:val="000000"/>
        </w:rPr>
        <w:tab/>
        <w:t xml:space="preserve">String </w:t>
      </w:r>
      <w:r>
        <w:rPr>
          <w:color w:val="000000"/>
        </w:rPr>
        <w:t>regn</w:t>
      </w:r>
      <w:r w:rsidRPr="00E060F7">
        <w:rPr>
          <w:color w:val="000000"/>
        </w:rPr>
        <w:t xml:space="preserve"> = xnode.getXXElement().getAttribute("</w:t>
      </w:r>
      <w:r w:rsidR="00F5737B">
        <w:rPr>
          <w:color w:val="984806"/>
        </w:rPr>
        <w:t>vr</w:t>
      </w:r>
      <w:r>
        <w:rPr>
          <w:color w:val="984806"/>
        </w:rPr>
        <w:t>n</w:t>
      </w:r>
      <w:r w:rsidRPr="00E060F7">
        <w:rPr>
          <w:color w:val="000000"/>
        </w:rPr>
        <w:t>");</w:t>
      </w:r>
    </w:p>
    <w:p w14:paraId="6CF52B94" w14:textId="5752271D" w:rsidR="00F07AF2" w:rsidRPr="00E060F7" w:rsidRDefault="00F07AF2" w:rsidP="004E4A79">
      <w:pPr>
        <w:pStyle w:val="Zdrojovykod-zlutyboxSynteastyl"/>
        <w:keepNext w:val="0"/>
        <w:shd w:val="clear" w:color="auto" w:fill="F4F5FF"/>
      </w:pPr>
      <w:r w:rsidRPr="00E060F7">
        <w:tab/>
        <w:t>System.out.printf(</w:t>
      </w:r>
      <w:r w:rsidRPr="00E060F7">
        <w:rPr>
          <w:color w:val="000000"/>
        </w:rPr>
        <w:t>"</w:t>
      </w:r>
      <w:r w:rsidRPr="00E060F7">
        <w:rPr>
          <w:color w:val="984806"/>
        </w:rPr>
        <w:t xml:space="preserve">Info=%s; </w:t>
      </w:r>
      <w:r w:rsidR="00A66F56" w:rsidRPr="00E060F7">
        <w:rPr>
          <w:color w:val="984806"/>
        </w:rPr>
        <w:t>Registe</w:t>
      </w:r>
      <w:r w:rsidR="00A66F56">
        <w:rPr>
          <w:color w:val="984806"/>
        </w:rPr>
        <w:t>red</w:t>
      </w:r>
      <w:r w:rsidRPr="00E060F7">
        <w:rPr>
          <w:color w:val="984806"/>
        </w:rPr>
        <w:t xml:space="preserve"> </w:t>
      </w:r>
      <w:r>
        <w:rPr>
          <w:color w:val="984806"/>
        </w:rPr>
        <w:t>number</w:t>
      </w:r>
      <w:r w:rsidRPr="00E060F7">
        <w:rPr>
          <w:color w:val="984806"/>
        </w:rPr>
        <w:t>=%s</w:t>
      </w:r>
      <w:r w:rsidRPr="00E060F7">
        <w:rPr>
          <w:color w:val="000000"/>
        </w:rPr>
        <w:t xml:space="preserve">", </w:t>
      </w:r>
      <w:r>
        <w:rPr>
          <w:szCs w:val="16"/>
        </w:rPr>
        <w:t>msg</w:t>
      </w:r>
      <w:r w:rsidRPr="00E060F7">
        <w:rPr>
          <w:szCs w:val="16"/>
        </w:rPr>
        <w:t xml:space="preserve">, </w:t>
      </w:r>
      <w:r>
        <w:rPr>
          <w:szCs w:val="16"/>
        </w:rPr>
        <w:t>regn</w:t>
      </w:r>
      <w:r w:rsidRPr="00E060F7">
        <w:t>);</w:t>
      </w:r>
    </w:p>
    <w:p w14:paraId="1495C4F4" w14:textId="77777777" w:rsidR="00D84C56" w:rsidRPr="00E060F7" w:rsidRDefault="00D84C56" w:rsidP="004E4A79">
      <w:pPr>
        <w:pStyle w:val="Zdrojovykod-zlutyboxSynteastyl"/>
        <w:keepNext w:val="0"/>
        <w:shd w:val="clear" w:color="auto" w:fill="F4F5FF"/>
      </w:pPr>
    </w:p>
    <w:p w14:paraId="50B1859A" w14:textId="1DF31FD6" w:rsidR="00D84C56" w:rsidRPr="00E060F7" w:rsidRDefault="00D84C56" w:rsidP="004E4A79">
      <w:pPr>
        <w:pStyle w:val="Zdrojovykod-zlutyboxSynteastyl"/>
        <w:keepNext w:val="0"/>
        <w:shd w:val="clear" w:color="auto" w:fill="F4F5FF"/>
        <w:rPr>
          <w:color w:val="808080"/>
        </w:rPr>
      </w:pPr>
      <w:r w:rsidRPr="00E060F7">
        <w:tab/>
      </w:r>
      <w:r w:rsidRPr="00E060F7">
        <w:rPr>
          <w:color w:val="808080"/>
        </w:rPr>
        <w:t xml:space="preserve">/* </w:t>
      </w:r>
      <w:r w:rsidR="00F07AF2">
        <w:rPr>
          <w:color w:val="808080"/>
        </w:rPr>
        <w:t>R</w:t>
      </w:r>
      <w:r w:rsidRPr="00E060F7">
        <w:rPr>
          <w:color w:val="808080"/>
        </w:rPr>
        <w:t>oot element</w:t>
      </w:r>
      <w:r w:rsidR="00F07AF2">
        <w:rPr>
          <w:color w:val="808080"/>
        </w:rPr>
        <w:t>s</w:t>
      </w:r>
      <w:r w:rsidR="00D109B9">
        <w:rPr>
          <w:color w:val="808080"/>
        </w:rPr>
        <w:t xml:space="preserve"> of actual </w:t>
      </w:r>
      <w:r w:rsidR="008F5906">
        <w:rPr>
          <w:color w:val="808080"/>
        </w:rPr>
        <w:t>X-definition</w:t>
      </w:r>
      <w:r w:rsidRPr="00E060F7">
        <w:rPr>
          <w:color w:val="808080"/>
        </w:rPr>
        <w:t xml:space="preserve"> */</w:t>
      </w:r>
    </w:p>
    <w:p w14:paraId="455F514B" w14:textId="77777777" w:rsidR="00D84C56" w:rsidRPr="00E060F7" w:rsidRDefault="00D84C56" w:rsidP="004E4A79">
      <w:pPr>
        <w:pStyle w:val="Zdrojovykod-zlutyboxSynteastyl"/>
        <w:keepNext w:val="0"/>
        <w:shd w:val="clear" w:color="auto" w:fill="F4F5FF"/>
      </w:pPr>
      <w:r w:rsidRPr="00E060F7">
        <w:tab/>
      </w:r>
      <w:r w:rsidRPr="00E060F7">
        <w:rPr>
          <w:color w:val="0070C0"/>
        </w:rPr>
        <w:t>for</w:t>
      </w:r>
      <w:r w:rsidRPr="00E060F7">
        <w:t xml:space="preserve"> (XMElement xelem : xnode.getXM</w:t>
      </w:r>
      <w:r w:rsidR="00F07AF2">
        <w:t>D</w:t>
      </w:r>
      <w:r w:rsidR="00CA52DA" w:rsidRPr="00E060F7">
        <w:t>efini</w:t>
      </w:r>
      <w:r w:rsidRPr="00E060F7">
        <w:t>tion().getRootModels()) {</w:t>
      </w:r>
    </w:p>
    <w:p w14:paraId="74BE76BF" w14:textId="77777777" w:rsidR="00D84C56" w:rsidRPr="00E060F7" w:rsidRDefault="00D84C56" w:rsidP="004E4A79">
      <w:pPr>
        <w:pStyle w:val="Zdrojovykod-zlutyboxSynteastyl"/>
        <w:keepNext w:val="0"/>
        <w:shd w:val="clear" w:color="auto" w:fill="F4F5FF"/>
      </w:pPr>
      <w:r w:rsidRPr="00E060F7">
        <w:tab/>
      </w:r>
      <w:r w:rsidRPr="00E060F7">
        <w:tab/>
        <w:t>System.out.println("</w:t>
      </w:r>
      <w:r w:rsidRPr="00E060F7">
        <w:rPr>
          <w:color w:val="984806"/>
        </w:rPr>
        <w:t>Root Element:</w:t>
      </w:r>
      <w:r w:rsidRPr="00E060F7">
        <w:t xml:space="preserve"> " + xelem.getName());</w:t>
      </w:r>
    </w:p>
    <w:p w14:paraId="49DE68AF" w14:textId="77777777" w:rsidR="00D84C56" w:rsidRPr="00E060F7" w:rsidRDefault="00D84C56" w:rsidP="004E4A79">
      <w:pPr>
        <w:pStyle w:val="Zdrojovykod-zlutyboxSynteastyl"/>
        <w:keepNext w:val="0"/>
        <w:shd w:val="clear" w:color="auto" w:fill="F4F5FF"/>
      </w:pPr>
      <w:r w:rsidRPr="00E060F7">
        <w:tab/>
        <w:t>}</w:t>
      </w:r>
    </w:p>
    <w:p w14:paraId="7462DF9B" w14:textId="77777777" w:rsidR="00D84C56" w:rsidRPr="00E060F7" w:rsidRDefault="00D84C56" w:rsidP="004E4A79">
      <w:pPr>
        <w:pStyle w:val="Zdrojovykod-zlutyboxSynteastyl"/>
        <w:keepNext w:val="0"/>
        <w:shd w:val="clear" w:color="auto" w:fill="F4F5FF"/>
      </w:pPr>
      <w:r w:rsidRPr="00E060F7">
        <w:tab/>
      </w:r>
    </w:p>
    <w:p w14:paraId="10293BF1" w14:textId="08F5A16A" w:rsidR="00D84C56" w:rsidRPr="00E060F7" w:rsidRDefault="00D84C56" w:rsidP="004E4A79">
      <w:pPr>
        <w:pStyle w:val="Zdrojovykod-zlutyboxSynteastyl"/>
        <w:keepNext w:val="0"/>
        <w:shd w:val="clear" w:color="auto" w:fill="F4F5FF"/>
        <w:rPr>
          <w:color w:val="808080"/>
        </w:rPr>
      </w:pPr>
      <w:r w:rsidRPr="00E060F7">
        <w:tab/>
      </w:r>
      <w:r w:rsidRPr="00E060F7">
        <w:rPr>
          <w:color w:val="808080"/>
        </w:rPr>
        <w:t xml:space="preserve">/* </w:t>
      </w:r>
      <w:r w:rsidR="00F07AF2">
        <w:rPr>
          <w:color w:val="808080"/>
        </w:rPr>
        <w:t xml:space="preserve">Name and </w:t>
      </w:r>
      <w:r w:rsidR="0044568E">
        <w:rPr>
          <w:color w:val="808080"/>
        </w:rPr>
        <w:t>quantifier</w:t>
      </w:r>
      <w:r w:rsidRPr="00E060F7">
        <w:rPr>
          <w:color w:val="808080"/>
        </w:rPr>
        <w:t xml:space="preserve"> </w:t>
      </w:r>
      <w:r w:rsidR="00F07AF2">
        <w:rPr>
          <w:color w:val="808080"/>
        </w:rPr>
        <w:t xml:space="preserve">of the model of </w:t>
      </w:r>
      <w:r w:rsidR="00B15222">
        <w:rPr>
          <w:color w:val="808080"/>
        </w:rPr>
        <w:t xml:space="preserve">the </w:t>
      </w:r>
      <w:r w:rsidRPr="00E060F7">
        <w:rPr>
          <w:color w:val="808080"/>
        </w:rPr>
        <w:t xml:space="preserve">element </w:t>
      </w:r>
      <w:r w:rsidR="00F07AF2">
        <w:rPr>
          <w:color w:val="808080"/>
        </w:rPr>
        <w:t xml:space="preserve">where </w:t>
      </w:r>
      <w:r w:rsidR="00BA5A04">
        <w:rPr>
          <w:color w:val="808080"/>
        </w:rPr>
        <w:t>this method was invoke</w:t>
      </w:r>
      <w:r w:rsidRPr="00E060F7">
        <w:rPr>
          <w:color w:val="808080"/>
        </w:rPr>
        <w:t>d myPrint(): */</w:t>
      </w:r>
    </w:p>
    <w:p w14:paraId="18ED3F21" w14:textId="77777777" w:rsidR="00D84C56" w:rsidRPr="00E060F7" w:rsidRDefault="00D84C56" w:rsidP="004E4A79">
      <w:pPr>
        <w:pStyle w:val="Zdrojovykod-zlutyboxSynteastyl"/>
        <w:keepNext w:val="0"/>
        <w:shd w:val="clear" w:color="auto" w:fill="F4F5FF"/>
      </w:pPr>
      <w:r w:rsidRPr="00E060F7">
        <w:tab/>
        <w:t>System.out.println("</w:t>
      </w:r>
      <w:r w:rsidRPr="00E060F7">
        <w:rPr>
          <w:color w:val="984806"/>
        </w:rPr>
        <w:t xml:space="preserve">Model </w:t>
      </w:r>
      <w:r w:rsidR="00F07AF2">
        <w:rPr>
          <w:color w:val="984806"/>
        </w:rPr>
        <w:t xml:space="preserve">of </w:t>
      </w:r>
      <w:r w:rsidRPr="00E060F7">
        <w:rPr>
          <w:color w:val="984806"/>
        </w:rPr>
        <w:t>element</w:t>
      </w:r>
      <w:r w:rsidRPr="00E060F7">
        <w:t xml:space="preserve"> " + xnode.getXMElement().getName() +</w:t>
      </w:r>
    </w:p>
    <w:p w14:paraId="609B9FC4" w14:textId="77777777" w:rsidR="00D84C56" w:rsidRPr="00E060F7" w:rsidRDefault="00D84C56" w:rsidP="004E4A79">
      <w:pPr>
        <w:pStyle w:val="Zdrojovykod-zlutyboxSynteastyl"/>
        <w:keepNext w:val="0"/>
        <w:shd w:val="clear" w:color="auto" w:fill="F4F5FF"/>
        <w:tabs>
          <w:tab w:val="left" w:pos="709"/>
          <w:tab w:val="left" w:pos="1418"/>
        </w:tabs>
      </w:pPr>
      <w:r w:rsidRPr="00E060F7">
        <w:tab/>
      </w:r>
      <w:r w:rsidRPr="00E060F7">
        <w:tab/>
        <w:t xml:space="preserve">" </w:t>
      </w:r>
      <w:r w:rsidRPr="00E060F7">
        <w:rPr>
          <w:color w:val="984806"/>
        </w:rPr>
        <w:t>occurs</w:t>
      </w:r>
      <w:r w:rsidRPr="00E060F7">
        <w:t xml:space="preserve"> " + xnode.getXMElement().minOccurs() + "</w:t>
      </w:r>
      <w:r w:rsidRPr="00E060F7">
        <w:rPr>
          <w:color w:val="984806"/>
        </w:rPr>
        <w:t>..</w:t>
      </w:r>
      <w:r w:rsidRPr="00E060F7">
        <w:t>" + xnode.getXMElement().maxOccurs());</w:t>
      </w:r>
    </w:p>
    <w:p w14:paraId="4D4D06AE" w14:textId="77777777" w:rsidR="00D84C56" w:rsidRPr="00E060F7" w:rsidRDefault="00D84C56" w:rsidP="004E4A79">
      <w:pPr>
        <w:pStyle w:val="Zdrojovykod-zlutyboxSynteastyl"/>
        <w:keepNext w:val="0"/>
        <w:shd w:val="clear" w:color="auto" w:fill="F4F5FF"/>
      </w:pPr>
      <w:r w:rsidRPr="00E060F7">
        <w:tab/>
      </w:r>
      <w:r w:rsidRPr="00E060F7">
        <w:tab/>
      </w:r>
    </w:p>
    <w:p w14:paraId="1F06314E" w14:textId="1B330CB7" w:rsidR="00D84C56" w:rsidRPr="00E060F7" w:rsidRDefault="00D84C56" w:rsidP="004E4A79">
      <w:pPr>
        <w:pStyle w:val="Zdrojovykod-zlutyboxSynteastyl"/>
        <w:keepNext w:val="0"/>
        <w:shd w:val="clear" w:color="auto" w:fill="F4F5FF"/>
      </w:pPr>
      <w:r w:rsidRPr="00E060F7">
        <w:tab/>
      </w:r>
      <w:r w:rsidRPr="00E060F7">
        <w:rPr>
          <w:color w:val="808080"/>
        </w:rPr>
        <w:t xml:space="preserve">/* </w:t>
      </w:r>
      <w:r w:rsidR="00F07AF2">
        <w:rPr>
          <w:color w:val="808080"/>
        </w:rPr>
        <w:t xml:space="preserve">Attributes declared in the model of </w:t>
      </w:r>
      <w:r w:rsidR="00BA5A04">
        <w:rPr>
          <w:color w:val="808080"/>
        </w:rPr>
        <w:t xml:space="preserve">the </w:t>
      </w:r>
      <w:r w:rsidR="00F07AF2">
        <w:rPr>
          <w:color w:val="808080"/>
        </w:rPr>
        <w:t>actual element (types and names)</w:t>
      </w:r>
      <w:r w:rsidRPr="00E060F7">
        <w:rPr>
          <w:color w:val="808080"/>
        </w:rPr>
        <w:t xml:space="preserve"> */</w:t>
      </w:r>
    </w:p>
    <w:p w14:paraId="4B9E4CFC" w14:textId="77777777" w:rsidR="00D84C56" w:rsidRPr="00E060F7" w:rsidRDefault="00D84C56" w:rsidP="004E4A79">
      <w:pPr>
        <w:pStyle w:val="Zdrojovykod-zlutyboxSynteastyl"/>
        <w:keepNext w:val="0"/>
        <w:shd w:val="clear" w:color="auto" w:fill="F4F5FF"/>
        <w:ind w:firstLine="720"/>
      </w:pPr>
      <w:r w:rsidRPr="00E060F7">
        <w:rPr>
          <w:color w:val="0070C0"/>
        </w:rPr>
        <w:lastRenderedPageBreak/>
        <w:t>for</w:t>
      </w:r>
      <w:r w:rsidRPr="00E060F7">
        <w:t xml:space="preserve"> (XMData xdata : xnode.getXMElement().getAttrs()) {</w:t>
      </w:r>
    </w:p>
    <w:p w14:paraId="12FC3C9C" w14:textId="77777777" w:rsidR="00D84C56" w:rsidRPr="00E060F7" w:rsidRDefault="00D84C56" w:rsidP="004E4A79">
      <w:pPr>
        <w:pStyle w:val="Zdrojovykod-zlutyboxSynteastyl"/>
        <w:keepNext w:val="0"/>
        <w:shd w:val="clear" w:color="auto" w:fill="F4F5FF"/>
      </w:pPr>
      <w:r w:rsidRPr="00E060F7">
        <w:tab/>
      </w:r>
      <w:r w:rsidRPr="00E060F7">
        <w:tab/>
        <w:t xml:space="preserve">System.out.println((xdata.isOptional() == </w:t>
      </w:r>
      <w:r w:rsidRPr="00E060F7">
        <w:rPr>
          <w:color w:val="0070C0"/>
        </w:rPr>
        <w:t>true</w:t>
      </w:r>
      <w:r w:rsidRPr="00E060F7">
        <w:t xml:space="preserve"> ? "</w:t>
      </w:r>
      <w:r w:rsidRPr="00E060F7">
        <w:rPr>
          <w:color w:val="984806"/>
        </w:rPr>
        <w:t>optional</w:t>
      </w:r>
      <w:r w:rsidRPr="00E060F7">
        <w:t xml:space="preserve"> " : "</w:t>
      </w:r>
      <w:r w:rsidRPr="00E060F7">
        <w:rPr>
          <w:color w:val="984806"/>
        </w:rPr>
        <w:t>required</w:t>
      </w:r>
      <w:r w:rsidRPr="00E060F7">
        <w:t xml:space="preserve"> ") +</w:t>
      </w:r>
    </w:p>
    <w:p w14:paraId="71ADF713" w14:textId="77777777" w:rsidR="00D84C56" w:rsidRPr="00E060F7" w:rsidRDefault="00D84C56" w:rsidP="004E4A79">
      <w:pPr>
        <w:pStyle w:val="Zdrojovykod-zlutyboxSynteastyl"/>
        <w:keepNext w:val="0"/>
        <w:shd w:val="clear" w:color="auto" w:fill="F4F5FF"/>
        <w:tabs>
          <w:tab w:val="left" w:pos="709"/>
          <w:tab w:val="left" w:pos="1418"/>
          <w:tab w:val="left" w:pos="2127"/>
        </w:tabs>
      </w:pPr>
      <w:r w:rsidRPr="00E060F7">
        <w:tab/>
      </w:r>
      <w:r w:rsidRPr="00E060F7">
        <w:tab/>
      </w:r>
      <w:r w:rsidRPr="00E060F7">
        <w:tab/>
        <w:t>xdata.getValueTypeName() + " " + xdata.getName() + "</w:t>
      </w:r>
      <w:r w:rsidRPr="00E060F7">
        <w:rPr>
          <w:color w:val="984806"/>
        </w:rPr>
        <w:t>;</w:t>
      </w:r>
      <w:r w:rsidRPr="00E060F7">
        <w:t>");</w:t>
      </w:r>
    </w:p>
    <w:p w14:paraId="39EC7BE7" w14:textId="77777777" w:rsidR="00D84C56" w:rsidRPr="00E060F7" w:rsidRDefault="00D84C56" w:rsidP="004E4A79">
      <w:pPr>
        <w:pStyle w:val="Zdrojovykod-zlutyboxSynteastyl"/>
        <w:keepNext w:val="0"/>
        <w:shd w:val="clear" w:color="auto" w:fill="F4F5FF"/>
      </w:pPr>
      <w:r w:rsidRPr="00E060F7">
        <w:tab/>
        <w:t>}</w:t>
      </w:r>
    </w:p>
    <w:p w14:paraId="405A2B41" w14:textId="77777777" w:rsidR="00D84C56" w:rsidRPr="00E060F7" w:rsidRDefault="00D84C56" w:rsidP="004E4A79">
      <w:pPr>
        <w:pStyle w:val="Zdrojovykod-zlutyboxSynteastyl"/>
        <w:keepNext w:val="0"/>
        <w:shd w:val="clear" w:color="auto" w:fill="F4F5FF"/>
      </w:pPr>
      <w:r w:rsidRPr="00E060F7">
        <w:t>}</w:t>
      </w:r>
    </w:p>
    <w:p w14:paraId="5E3A2A63" w14:textId="09782F5A" w:rsidR="00D84C56" w:rsidRPr="00E060F7" w:rsidRDefault="00AC058A" w:rsidP="00D84C56">
      <w:pPr>
        <w:pStyle w:val="OdstavecSynteastyl"/>
      </w:pPr>
      <w:r>
        <w:rPr>
          <w:noProof/>
          <w:lang w:val="cs-CZ" w:eastAsia="cs-CZ"/>
        </w:rPr>
        <mc:AlternateContent>
          <mc:Choice Requires="wps">
            <w:drawing>
              <wp:inline distT="0" distB="0" distL="0" distR="0" wp14:anchorId="55002AFA" wp14:editId="3D2DFEC4">
                <wp:extent cx="247650" cy="107950"/>
                <wp:effectExtent l="9525" t="19050" r="19050" b="6350"/>
                <wp:docPr id="550" name="Šipka doprava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D91242D" id="Šipka doprava 2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7F02DC">
        <w:t>9</w:t>
      </w:r>
      <w:r w:rsidR="00A7324A">
        <w:fldChar w:fldCharType="end"/>
      </w:r>
      <w:r w:rsidR="00A7324A">
        <w:t xml:space="preserve"> </w:t>
      </w:r>
      <w:r w:rsidR="0075254F">
        <w:fldChar w:fldCharType="begin"/>
      </w:r>
      <w:r w:rsidR="0075254F">
        <w:instrText xml:space="preserve"> REF _Ref535149047 \h </w:instrText>
      </w:r>
      <w:r w:rsidR="0075254F">
        <w:fldChar w:fldCharType="separate"/>
      </w:r>
      <w:r w:rsidR="007F02DC">
        <w:t>Using X-definitions in Java code</w:t>
      </w:r>
      <w:r w:rsidR="0075254F">
        <w:fldChar w:fldCharType="end"/>
      </w:r>
    </w:p>
    <w:p w14:paraId="787906A1" w14:textId="11F5A911" w:rsidR="00D84C56" w:rsidRPr="00E060F7" w:rsidRDefault="00D84C56" w:rsidP="007E23FE">
      <w:pPr>
        <w:pStyle w:val="Heading3"/>
      </w:pPr>
      <w:bookmarkStart w:id="299" w:name="_Toc354676903"/>
      <w:bookmarkStart w:id="300" w:name="_Ref535148548"/>
      <w:bookmarkStart w:id="301" w:name="_Ref535148577"/>
      <w:bookmarkStart w:id="302" w:name="_Ref535149984"/>
      <w:bookmarkStart w:id="303" w:name="_Ref535150005"/>
      <w:bookmarkStart w:id="304" w:name="_Toc208246670"/>
      <w:r w:rsidRPr="00E060F7">
        <w:t>Extern</w:t>
      </w:r>
      <w:r w:rsidR="00234067">
        <w:t>al</w:t>
      </w:r>
      <w:r w:rsidRPr="00E060F7">
        <w:t xml:space="preserve"> </w:t>
      </w:r>
      <w:r w:rsidR="00B86CBE">
        <w:t>M</w:t>
      </w:r>
      <w:r w:rsidRPr="00E060F7">
        <w:t>et</w:t>
      </w:r>
      <w:r w:rsidR="00234067">
        <w:t>h</w:t>
      </w:r>
      <w:r w:rsidRPr="00E060F7">
        <w:t xml:space="preserve">od </w:t>
      </w:r>
      <w:r w:rsidR="00234067">
        <w:t xml:space="preserve">with </w:t>
      </w:r>
      <w:r w:rsidR="00BA5A04">
        <w:t xml:space="preserve">an </w:t>
      </w:r>
      <w:r w:rsidR="00B86CBE">
        <w:t>A</w:t>
      </w:r>
      <w:r w:rsidR="00234067">
        <w:t xml:space="preserve">rray </w:t>
      </w:r>
      <w:bookmarkEnd w:id="299"/>
      <w:r w:rsidR="00234067">
        <w:t xml:space="preserve">of </w:t>
      </w:r>
      <w:r w:rsidR="00B86CBE">
        <w:t>V</w:t>
      </w:r>
      <w:r w:rsidR="00234067">
        <w:t>alues</w:t>
      </w:r>
      <w:bookmarkEnd w:id="300"/>
      <w:bookmarkEnd w:id="301"/>
      <w:bookmarkEnd w:id="302"/>
      <w:bookmarkEnd w:id="303"/>
      <w:bookmarkEnd w:id="304"/>
    </w:p>
    <w:p w14:paraId="5600598E" w14:textId="38803FD7" w:rsidR="00D84C56" w:rsidRPr="00E060F7" w:rsidRDefault="00AC058A" w:rsidP="00D84C56">
      <w:pPr>
        <w:pStyle w:val="OdstavecSynteastyl"/>
      </w:pPr>
      <w:r>
        <w:rPr>
          <w:noProof/>
          <w:lang w:val="cs-CZ" w:eastAsia="cs-CZ"/>
        </w:rPr>
        <mc:AlternateContent>
          <mc:Choice Requires="wps">
            <w:drawing>
              <wp:inline distT="0" distB="0" distL="0" distR="0" wp14:anchorId="297B2C05" wp14:editId="7B3F13F2">
                <wp:extent cx="247650" cy="107950"/>
                <wp:effectExtent l="9525" t="19050" r="19050" b="6350"/>
                <wp:docPr id="549" name="AutoShape 1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6CC466" id="AutoShape 12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_Ref341371342 \r \h </w:instrText>
      </w:r>
      <w:r w:rsidR="0075254F" w:rsidRPr="00E060F7">
        <w:fldChar w:fldCharType="separate"/>
      </w:r>
      <w:r w:rsidR="007F02DC">
        <w:t>4.5</w:t>
      </w:r>
      <w:r w:rsidR="0075254F"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7F02DC" w:rsidRPr="00E060F7">
        <w:t>Events and Actions</w:t>
      </w:r>
      <w:r w:rsidR="0075254F">
        <w:fldChar w:fldCharType="end"/>
      </w:r>
    </w:p>
    <w:p w14:paraId="66787B38" w14:textId="000BB6CD" w:rsidR="00D84C56" w:rsidRPr="00E060F7" w:rsidRDefault="00AC058A" w:rsidP="00D84C56">
      <w:pPr>
        <w:pStyle w:val="OdstavecSynteastyl"/>
      </w:pPr>
      <w:r>
        <w:rPr>
          <w:noProof/>
          <w:lang w:val="cs-CZ" w:eastAsia="cs-CZ"/>
        </w:rPr>
        <mc:AlternateContent>
          <mc:Choice Requires="wps">
            <w:drawing>
              <wp:inline distT="0" distB="0" distL="0" distR="0" wp14:anchorId="48491EDA" wp14:editId="00CDC1C7">
                <wp:extent cx="247650" cy="107950"/>
                <wp:effectExtent l="9525" t="19050" r="19050" b="6350"/>
                <wp:docPr id="548" name="Šipka doprava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F963EA" id="Šipka doprava 22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_Ref341365773 \r \h </w:instrText>
      </w:r>
      <w:r w:rsidR="0075254F" w:rsidRPr="00E060F7">
        <w:fldChar w:fldCharType="separate"/>
      </w:r>
      <w:r w:rsidR="007F02DC">
        <w:t>4.7</w:t>
      </w:r>
      <w:r w:rsidR="0075254F" w:rsidRPr="00E060F7">
        <w:fldChar w:fldCharType="end"/>
      </w:r>
      <w:r w:rsidR="0075254F">
        <w:t xml:space="preserve"> </w:t>
      </w:r>
      <w:r w:rsidR="0075254F">
        <w:fldChar w:fldCharType="begin"/>
      </w:r>
      <w:r w:rsidR="0075254F">
        <w:instrText xml:space="preserve"> REF _Ref535148909 \h </w:instrText>
      </w:r>
      <w:r w:rsidR="0075254F">
        <w:fldChar w:fldCharType="separate"/>
      </w:r>
      <w:r w:rsidR="007F02DC">
        <w:t>Sample of Complete X-definition</w:t>
      </w:r>
      <w:r w:rsidR="0075254F">
        <w:fldChar w:fldCharType="end"/>
      </w:r>
    </w:p>
    <w:p w14:paraId="371BFCFE" w14:textId="5DF8B4D9" w:rsidR="00D84C56" w:rsidRPr="00E060F7" w:rsidRDefault="00AC058A" w:rsidP="00D84C56">
      <w:pPr>
        <w:pStyle w:val="OdstavecSynteastyl"/>
      </w:pPr>
      <w:r>
        <w:rPr>
          <w:noProof/>
          <w:lang w:val="cs-CZ" w:eastAsia="cs-CZ"/>
        </w:rPr>
        <mc:AlternateContent>
          <mc:Choice Requires="wps">
            <w:drawing>
              <wp:inline distT="0" distB="0" distL="0" distR="0" wp14:anchorId="5DE66748" wp14:editId="089292C9">
                <wp:extent cx="247650" cy="107950"/>
                <wp:effectExtent l="9525" t="19050" r="19050" b="6350"/>
                <wp:docPr id="547" name="Šipka doprava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655B51A" id="Šipka doprava 21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_Ref337653168 \r \h </w:instrText>
      </w:r>
      <w:r w:rsidR="0075254F" w:rsidRPr="00E060F7">
        <w:fldChar w:fldCharType="separate"/>
      </w:r>
      <w:r w:rsidR="007F02DC">
        <w:t>4.8</w:t>
      </w:r>
      <w:r w:rsidR="0075254F" w:rsidRPr="00E060F7">
        <w:fldChar w:fldCharType="end"/>
      </w:r>
      <w:r w:rsidR="0075254F">
        <w:t xml:space="preserve"> </w:t>
      </w:r>
      <w:r w:rsidR="0075254F">
        <w:fldChar w:fldCharType="begin"/>
      </w:r>
      <w:r w:rsidR="0075254F">
        <w:instrText xml:space="preserve"> REF _Ref487818182 \h </w:instrText>
      </w:r>
      <w:r w:rsidR="0075254F">
        <w:fldChar w:fldCharType="separate"/>
      </w:r>
      <w:r w:rsidR="007F02DC">
        <w:t>E</w:t>
      </w:r>
      <w:r w:rsidR="007F02DC" w:rsidRPr="00E060F7">
        <w:t>xtern</w:t>
      </w:r>
      <w:r w:rsidR="007F02DC">
        <w:t>al</w:t>
      </w:r>
      <w:r w:rsidR="007F02DC" w:rsidRPr="00E060F7">
        <w:t xml:space="preserve"> (</w:t>
      </w:r>
      <w:r w:rsidR="007F02DC">
        <w:t>Java</w:t>
      </w:r>
      <w:r w:rsidR="007F02DC" w:rsidRPr="00E060F7">
        <w:t xml:space="preserve">) </w:t>
      </w:r>
      <w:r w:rsidR="007F02DC">
        <w:t>M</w:t>
      </w:r>
      <w:r w:rsidR="007F02DC" w:rsidRPr="00E060F7">
        <w:t>et</w:t>
      </w:r>
      <w:r w:rsidR="007F02DC">
        <w:t>h</w:t>
      </w:r>
      <w:r w:rsidR="007F02DC" w:rsidRPr="00E060F7">
        <w:t>od</w:t>
      </w:r>
      <w:r w:rsidR="007F02DC">
        <w:t>s</w:t>
      </w:r>
      <w:r w:rsidR="0075254F">
        <w:fldChar w:fldCharType="end"/>
      </w:r>
    </w:p>
    <w:p w14:paraId="47C57A75" w14:textId="0923CA00" w:rsidR="00D84C56" w:rsidRPr="00E060F7" w:rsidRDefault="00AC058A" w:rsidP="00D84C56">
      <w:pPr>
        <w:pStyle w:val="OdstavecSynteastyl"/>
      </w:pPr>
      <w:r>
        <w:rPr>
          <w:noProof/>
          <w:lang w:val="cs-CZ" w:eastAsia="cs-CZ"/>
        </w:rPr>
        <mc:AlternateContent>
          <mc:Choice Requires="wps">
            <w:drawing>
              <wp:inline distT="0" distB="0" distL="0" distR="0" wp14:anchorId="2312511F" wp14:editId="12FEC51B">
                <wp:extent cx="247650" cy="107950"/>
                <wp:effectExtent l="9525" t="19050" r="19050" b="6350"/>
                <wp:docPr id="546" name="Šipka doprava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694429" id="Šipka doprava 21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_Ref337652949 \r \h </w:instrText>
      </w:r>
      <w:r w:rsidR="00EF650E" w:rsidRPr="00E060F7">
        <w:fldChar w:fldCharType="separate"/>
      </w:r>
      <w:r w:rsidR="007F02DC">
        <w:t>4.8.1</w:t>
      </w:r>
      <w:r w:rsidR="00EF650E" w:rsidRPr="00E060F7">
        <w:fldChar w:fldCharType="end"/>
      </w:r>
      <w:r w:rsidR="0075254F">
        <w:t xml:space="preserve"> </w:t>
      </w:r>
      <w:r w:rsidR="0075254F">
        <w:fldChar w:fldCharType="begin"/>
      </w:r>
      <w:r w:rsidR="0075254F">
        <w:instrText xml:space="preserve"> REF _Ref535149427 \h </w:instrText>
      </w:r>
      <w:r w:rsidR="0075254F">
        <w:fldChar w:fldCharType="separate"/>
      </w:r>
      <w:r w:rsidR="007F02DC" w:rsidRPr="00E060F7">
        <w:t>Extern</w:t>
      </w:r>
      <w:r w:rsidR="007F02DC">
        <w:t>al</w:t>
      </w:r>
      <w:r w:rsidR="007F02DC" w:rsidRPr="00E060F7">
        <w:t xml:space="preserve"> </w:t>
      </w:r>
      <w:r w:rsidR="007F02DC">
        <w:t>M</w:t>
      </w:r>
      <w:r w:rsidR="007F02DC" w:rsidRPr="00E060F7">
        <w:t>et</w:t>
      </w:r>
      <w:r w:rsidR="007F02DC">
        <w:t>h</w:t>
      </w:r>
      <w:r w:rsidR="007F02DC" w:rsidRPr="00E060F7">
        <w:t xml:space="preserve">od </w:t>
      </w:r>
      <w:r w:rsidR="007F02DC">
        <w:t>with P</w:t>
      </w:r>
      <w:r w:rsidR="007F02DC" w:rsidRPr="00E060F7">
        <w:t>aramete</w:t>
      </w:r>
      <w:r w:rsidR="007F02DC">
        <w:t>r</w:t>
      </w:r>
      <w:r w:rsidR="0075254F">
        <w:fldChar w:fldCharType="end"/>
      </w:r>
    </w:p>
    <w:p w14:paraId="7DF7C0B4" w14:textId="2A32858E" w:rsidR="00234067" w:rsidRPr="009928A1" w:rsidRDefault="00B15222" w:rsidP="00234067">
      <w:pPr>
        <w:pStyle w:val="OdstavecSynteastyl"/>
      </w:pPr>
      <w:r>
        <w:t>T</w:t>
      </w:r>
      <w:r w:rsidR="00A66F56">
        <w:t xml:space="preserve">he following example is </w:t>
      </w:r>
      <w:r w:rsidR="009928A1" w:rsidRPr="009928A1">
        <w:t xml:space="preserve">an external method that has a single parameter with </w:t>
      </w:r>
      <w:r>
        <w:t>an</w:t>
      </w:r>
      <w:r w:rsidR="009928A1" w:rsidRPr="009928A1">
        <w:t xml:space="preserve"> array of values of general data types supported by </w:t>
      </w:r>
      <w:r w:rsidR="008F5906">
        <w:t>X-definition</w:t>
      </w:r>
      <w:r w:rsidR="009928A1" w:rsidRPr="009928A1">
        <w:t xml:space="preserve">s. For this </w:t>
      </w:r>
      <w:r w:rsidR="00A66F56" w:rsidRPr="009928A1">
        <w:t>purpose,</w:t>
      </w:r>
      <w:r w:rsidR="009928A1" w:rsidRPr="009928A1">
        <w:t xml:space="preserve"> the </w:t>
      </w:r>
      <w:r w:rsidR="008F5906">
        <w:t>X-definition</w:t>
      </w:r>
      <w:r w:rsidR="009928A1" w:rsidRPr="009928A1">
        <w:t xml:space="preserve"> offers the interface </w:t>
      </w:r>
      <w:r w:rsidR="009928A1">
        <w:t>"</w:t>
      </w:r>
      <w:r w:rsidR="00164389">
        <w:t>org.xdef.</w:t>
      </w:r>
      <w:r w:rsidR="009928A1" w:rsidRPr="009928A1">
        <w:t>XDValue</w:t>
      </w:r>
      <w:r w:rsidR="009928A1">
        <w:t>"</w:t>
      </w:r>
      <w:r w:rsidR="009928A1" w:rsidRPr="009928A1">
        <w:t xml:space="preserve">, which represents the basis of all supported data types of </w:t>
      </w:r>
      <w:r w:rsidR="008F5906">
        <w:t>X-script</w:t>
      </w:r>
      <w:r w:rsidR="009928A1" w:rsidRPr="009928A1">
        <w:t xml:space="preserve"> values.</w:t>
      </w:r>
      <w:r w:rsidR="009928A1">
        <w:t xml:space="preserve"> </w:t>
      </w:r>
      <w:r w:rsidR="009928A1" w:rsidRPr="009928A1">
        <w:t xml:space="preserve">The external method in our example prints the value of the data types passed by the array in the method parameter and </w:t>
      </w:r>
      <w:r w:rsidR="00A66F56">
        <w:t xml:space="preserve">evaluates </w:t>
      </w:r>
      <w:r w:rsidR="009928A1" w:rsidRPr="009928A1">
        <w:t>whether this is or is not a String data type:</w:t>
      </w:r>
    </w:p>
    <w:p w14:paraId="24A8B04E" w14:textId="77777777" w:rsidR="00234067" w:rsidRPr="00843228" w:rsidRDefault="00234067" w:rsidP="004E4A79">
      <w:pPr>
        <w:pStyle w:val="Zdrojovykod-zlutyboxSynteastyl"/>
        <w:shd w:val="clear" w:color="auto" w:fill="F4F5FF"/>
        <w:spacing w:before="60"/>
      </w:pPr>
      <w:r w:rsidRPr="00843228">
        <w:rPr>
          <w:color w:val="0070C0"/>
        </w:rPr>
        <w:t>public static</w:t>
      </w:r>
      <w:r w:rsidRPr="00843228">
        <w:t xml:space="preserve"> </w:t>
      </w:r>
      <w:r w:rsidRPr="00843228">
        <w:rPr>
          <w:color w:val="0070C0"/>
        </w:rPr>
        <w:t>void</w:t>
      </w:r>
      <w:r w:rsidRPr="00843228">
        <w:t xml:space="preserve"> printParam(XDValue[] values) {</w:t>
      </w:r>
    </w:p>
    <w:p w14:paraId="76805E00"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rPr>
          <w:color w:val="0070C0"/>
        </w:rPr>
        <w:t>for</w:t>
      </w:r>
      <w:r w:rsidRPr="00843228">
        <w:t>(XDValue par:values) {</w:t>
      </w:r>
    </w:p>
    <w:p w14:paraId="35A312A6" w14:textId="270F6987" w:rsidR="00234067" w:rsidRPr="00843228" w:rsidRDefault="00234067" w:rsidP="004E4A79">
      <w:pPr>
        <w:pStyle w:val="Zdrojovykod-zlutyboxSynteastyl"/>
        <w:shd w:val="clear" w:color="auto" w:fill="F4F5FF"/>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 xml:space="preserve">Get </w:t>
      </w:r>
      <w:r w:rsidR="00C8214A">
        <w:rPr>
          <w:color w:val="808080"/>
        </w:rPr>
        <w:t xml:space="preserve">the </w:t>
      </w:r>
      <w:r w:rsidR="00117626">
        <w:rPr>
          <w:color w:val="808080"/>
        </w:rPr>
        <w:t>data type id of the item</w:t>
      </w:r>
      <w:r w:rsidRPr="00843228">
        <w:rPr>
          <w:color w:val="808080"/>
        </w:rPr>
        <w:t>. */</w:t>
      </w:r>
    </w:p>
    <w:p w14:paraId="4C0F2C77"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rPr>
          <w:color w:val="0070C0"/>
        </w:rPr>
        <w:t>short</w:t>
      </w:r>
      <w:r w:rsidRPr="00843228">
        <w:t xml:space="preserve"> dataType = par.getItemType();</w:t>
      </w:r>
    </w:p>
    <w:p w14:paraId="7D29B9FA" w14:textId="77777777" w:rsidR="00234067" w:rsidRPr="00843228" w:rsidRDefault="00234067" w:rsidP="004E4A79">
      <w:pPr>
        <w:pStyle w:val="Zdrojovykod-zlutyboxSynteastyl"/>
        <w:shd w:val="clear" w:color="auto" w:fill="F4F5FF"/>
        <w:tabs>
          <w:tab w:val="left" w:pos="567"/>
          <w:tab w:val="left" w:pos="993"/>
          <w:tab w:val="left" w:pos="1418"/>
        </w:tabs>
      </w:pPr>
    </w:p>
    <w:p w14:paraId="44D0A97A" w14:textId="77777777" w:rsidR="00234067" w:rsidRPr="00843228" w:rsidRDefault="00234067" w:rsidP="004E4A79">
      <w:pPr>
        <w:pStyle w:val="Zdrojovykod-zlutyboxSynteastyl"/>
        <w:shd w:val="clear" w:color="auto" w:fill="F4F5FF"/>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out the data type ID and the value of the item</w:t>
      </w:r>
      <w:r w:rsidRPr="00843228">
        <w:rPr>
          <w:color w:val="808080"/>
        </w:rPr>
        <w:t>. */</w:t>
      </w:r>
    </w:p>
    <w:p w14:paraId="14027854" w14:textId="77777777" w:rsidR="00234067" w:rsidRPr="00843228" w:rsidRDefault="00234067" w:rsidP="004E4A79">
      <w:pPr>
        <w:pStyle w:val="Zdrojovykod-zlutyboxSynteastyl"/>
        <w:shd w:val="clear" w:color="auto" w:fill="F4F5FF"/>
        <w:tabs>
          <w:tab w:val="left" w:pos="567"/>
          <w:tab w:val="left" w:pos="993"/>
          <w:tab w:val="left" w:pos="1418"/>
        </w:tabs>
      </w:pPr>
      <w:r w:rsidRPr="00843228">
        <w:t xml:space="preserve">            System.out.print(dataType + "</w:t>
      </w:r>
      <w:r w:rsidRPr="00843228">
        <w:rPr>
          <w:color w:val="984806"/>
        </w:rPr>
        <w:t xml:space="preserve"> (</w:t>
      </w:r>
      <w:r w:rsidRPr="00843228">
        <w:t>" + par.stringValue() + "</w:t>
      </w:r>
      <w:r w:rsidRPr="00843228">
        <w:rPr>
          <w:color w:val="984806"/>
        </w:rPr>
        <w:t xml:space="preserve">), </w:t>
      </w:r>
      <w:r w:rsidRPr="00843228">
        <w:t>");</w:t>
      </w:r>
    </w:p>
    <w:p w14:paraId="3DCEDB2C" w14:textId="77777777" w:rsidR="00234067" w:rsidRPr="00843228" w:rsidRDefault="00234067" w:rsidP="004E4A79">
      <w:pPr>
        <w:pStyle w:val="Zdrojovykod-zlutyboxSynteastyl"/>
        <w:shd w:val="clear" w:color="auto" w:fill="F4F5FF"/>
        <w:tabs>
          <w:tab w:val="left" w:pos="567"/>
          <w:tab w:val="left" w:pos="993"/>
          <w:tab w:val="left" w:pos="1418"/>
        </w:tabs>
      </w:pPr>
    </w:p>
    <w:p w14:paraId="43BB0AB7" w14:textId="77777777" w:rsidR="00234067" w:rsidRPr="00843228" w:rsidRDefault="00234067" w:rsidP="004E4A79">
      <w:pPr>
        <w:pStyle w:val="Zdrojovykod-zlutyboxSynteastyl"/>
        <w:shd w:val="clear" w:color="auto" w:fill="F4F5FF"/>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if it is or isn't a string value</w:t>
      </w:r>
      <w:r w:rsidRPr="00843228">
        <w:rPr>
          <w:color w:val="808080"/>
        </w:rPr>
        <w:t>. */</w:t>
      </w:r>
    </w:p>
    <w:p w14:paraId="7996DF40"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rPr>
          <w:color w:val="0070C0"/>
        </w:rPr>
        <w:t>if</w:t>
      </w:r>
      <w:r w:rsidRPr="00843228">
        <w:t>(dataType == XDValueTypes.</w:t>
      </w:r>
      <w:r w:rsidRPr="00843228">
        <w:rPr>
          <w:color w:val="00B050"/>
        </w:rPr>
        <w:t>STRING_VALUE</w:t>
      </w:r>
      <w:r w:rsidRPr="00843228">
        <w:t>) {</w:t>
      </w:r>
    </w:p>
    <w:p w14:paraId="2BFF931C"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tab/>
        <w:t>System.out.println("</w:t>
      </w:r>
      <w:r w:rsidR="009928A1">
        <w:rPr>
          <w:color w:val="984806"/>
        </w:rPr>
        <w:t>value is</w:t>
      </w:r>
      <w:r w:rsidR="009928A1" w:rsidRPr="00843228">
        <w:rPr>
          <w:color w:val="984806"/>
        </w:rPr>
        <w:t xml:space="preserve"> </w:t>
      </w:r>
      <w:r w:rsidRPr="00843228">
        <w:rPr>
          <w:color w:val="984806"/>
        </w:rPr>
        <w:t>String.</w:t>
      </w:r>
      <w:r w:rsidRPr="00843228">
        <w:t>");</w:t>
      </w:r>
    </w:p>
    <w:p w14:paraId="06BB7291"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t xml:space="preserve">} </w:t>
      </w:r>
      <w:r w:rsidRPr="00843228">
        <w:rPr>
          <w:color w:val="0070C0"/>
        </w:rPr>
        <w:t>else</w:t>
      </w:r>
      <w:r w:rsidRPr="00843228">
        <w:t xml:space="preserve"> {</w:t>
      </w:r>
    </w:p>
    <w:p w14:paraId="6026CC89"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tab/>
        <w:t>System.out.println("</w:t>
      </w:r>
      <w:r w:rsidRPr="00843228">
        <w:rPr>
          <w:color w:val="984806"/>
        </w:rPr>
        <w:t xml:space="preserve"> </w:t>
      </w:r>
      <w:r w:rsidR="009928A1">
        <w:rPr>
          <w:color w:val="984806"/>
        </w:rPr>
        <w:t>value is not</w:t>
      </w:r>
      <w:r w:rsidRPr="00843228">
        <w:rPr>
          <w:color w:val="984806"/>
        </w:rPr>
        <w:t xml:space="preserve"> String.</w:t>
      </w:r>
      <w:r w:rsidRPr="00843228">
        <w:t>");</w:t>
      </w:r>
    </w:p>
    <w:p w14:paraId="4B8195E3"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t>}</w:t>
      </w:r>
    </w:p>
    <w:p w14:paraId="455FF171"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t>}</w:t>
      </w:r>
    </w:p>
    <w:p w14:paraId="0CBE5CF0" w14:textId="77777777" w:rsidR="00234067" w:rsidRPr="00843228" w:rsidRDefault="00234067" w:rsidP="004E4A79">
      <w:pPr>
        <w:pStyle w:val="Zdrojovykod-zlutyboxSynteastyl"/>
        <w:shd w:val="clear" w:color="auto" w:fill="F4F5FF"/>
      </w:pPr>
      <w:r w:rsidRPr="00843228">
        <w:t>}</w:t>
      </w:r>
    </w:p>
    <w:p w14:paraId="7E001157" w14:textId="55476A2D" w:rsidR="00D84C56" w:rsidRPr="00DD0A05" w:rsidRDefault="00DD0A05" w:rsidP="00D84C56">
      <w:pPr>
        <w:pStyle w:val="OdstavecSynteastyl"/>
      </w:pPr>
      <w:r w:rsidRPr="00DD0A05">
        <w:t xml:space="preserve">This external method can be called </w:t>
      </w:r>
      <w:r w:rsidR="004E7F71">
        <w:t>for</w:t>
      </w:r>
      <w:r w:rsidRPr="00DD0A05">
        <w:t xml:space="preserve"> any number of parameters (including none, then </w:t>
      </w:r>
      <w:r w:rsidR="007B72CE">
        <w:t xml:space="preserve">the </w:t>
      </w:r>
      <w:r w:rsidRPr="00DD0A05">
        <w:t xml:space="preserve">length of </w:t>
      </w:r>
      <w:r w:rsidR="008F5906">
        <w:t xml:space="preserve">the </w:t>
      </w:r>
      <w:r w:rsidRPr="00DD0A05">
        <w:t xml:space="preserve">XDValue [] parameter will be zero. All passed values correspond to the XDValue interface, from which </w:t>
      </w:r>
      <w:r w:rsidR="00BA5A04">
        <w:t>they</w:t>
      </w:r>
      <w:r w:rsidRPr="00DD0A05">
        <w:t xml:space="preserve"> can be cast in the external method into a given data type:</w:t>
      </w:r>
    </w:p>
    <w:p w14:paraId="63A6329C" w14:textId="7DAA1473" w:rsidR="00462EF7" w:rsidRPr="00843228" w:rsidRDefault="00462EF7" w:rsidP="004E4A79">
      <w:pPr>
        <w:pStyle w:val="Zdrojovykod-zlutyboxSynteastyl"/>
        <w:shd w:val="clear" w:color="auto" w:fill="FFFFF5"/>
        <w:tabs>
          <w:tab w:val="left" w:pos="567"/>
          <w:tab w:val="left" w:pos="1276"/>
        </w:tabs>
        <w:spacing w:before="60"/>
        <w:rPr>
          <w:color w:val="0070C0"/>
          <w:szCs w:val="16"/>
        </w:rPr>
      </w:pPr>
      <w:r w:rsidRPr="00843228">
        <w:rPr>
          <w:color w:val="0070C0"/>
        </w:rPr>
        <w:t>&lt;xd:def</w:t>
      </w:r>
      <w:r>
        <w:rPr>
          <w:color w:val="0070C0"/>
          <w:szCs w:val="16"/>
        </w:rPr>
        <w:t xml:space="preserve"> </w:t>
      </w:r>
      <w:r w:rsidRPr="00843228">
        <w:rPr>
          <w:color w:val="00B050"/>
        </w:rPr>
        <w:t>xmlns:xd</w:t>
      </w:r>
      <w:r w:rsidR="00DD0A05">
        <w:rPr>
          <w:color w:val="00B050"/>
        </w:rPr>
        <w:t xml:space="preserve"> </w:t>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D54AE7">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sidR="00D54AE7">
        <w:rPr>
          <w:szCs w:val="16"/>
        </w:rPr>
        <w:t xml:space="preserve"> </w:t>
      </w:r>
      <w:r w:rsidRPr="00843228">
        <w:rPr>
          <w:color w:val="0070C0"/>
          <w:szCs w:val="16"/>
        </w:rPr>
        <w:t>&gt;</w:t>
      </w:r>
    </w:p>
    <w:p w14:paraId="79F07C2F" w14:textId="77777777" w:rsidR="00D54AE7" w:rsidRDefault="00D54AE7" w:rsidP="004E4A79">
      <w:pPr>
        <w:pStyle w:val="Zdrojovykod-zlutyboxSynteastyl"/>
        <w:keepLines/>
        <w:shd w:val="clear" w:color="auto" w:fill="FFFFF5"/>
        <w:tabs>
          <w:tab w:val="left" w:pos="567"/>
          <w:tab w:val="left" w:pos="1276"/>
        </w:tabs>
        <w:rPr>
          <w:color w:val="0070C0"/>
        </w:rPr>
      </w:pPr>
    </w:p>
    <w:p w14:paraId="19D91E66" w14:textId="77777777" w:rsidR="00D54AE7" w:rsidRDefault="00D54AE7" w:rsidP="004E4A79">
      <w:pPr>
        <w:pStyle w:val="Zdrojovykod-zlutyboxSynteastyl"/>
        <w:keepLines/>
        <w:shd w:val="clear" w:color="auto" w:fill="FFFFF5"/>
        <w:tabs>
          <w:tab w:val="left" w:pos="567"/>
          <w:tab w:val="left" w:pos="1276"/>
        </w:tabs>
        <w:rPr>
          <w:color w:val="0070C0"/>
          <w:szCs w:val="16"/>
        </w:rPr>
      </w:pPr>
      <w:r>
        <w:rPr>
          <w:color w:val="0070C0"/>
        </w:rPr>
        <w:t xml:space="preserve">    </w:t>
      </w:r>
      <w:r w:rsidRPr="00843228">
        <w:rPr>
          <w:color w:val="0070C0"/>
        </w:rPr>
        <w:t>&lt;xd:de</w:t>
      </w:r>
      <w:r>
        <w:rPr>
          <w:color w:val="0070C0"/>
        </w:rPr>
        <w:t>claration</w:t>
      </w:r>
      <w:r w:rsidR="00A72189">
        <w:rPr>
          <w:color w:val="0070C0"/>
        </w:rPr>
        <w:t xml:space="preserve">&gt; </w:t>
      </w:r>
      <w:r w:rsidR="00A72189">
        <w:rPr>
          <w:color w:val="FF0000"/>
          <w:szCs w:val="16"/>
        </w:rPr>
        <w:t>external method v</w:t>
      </w:r>
      <w:r w:rsidRPr="00843228">
        <w:rPr>
          <w:color w:val="FF0000"/>
          <w:szCs w:val="16"/>
        </w:rPr>
        <w:t>oid</w:t>
      </w:r>
      <w:r w:rsidRPr="00843228">
        <w:rPr>
          <w:szCs w:val="16"/>
        </w:rPr>
        <w:t xml:space="preserve"> </w:t>
      </w:r>
      <w:r>
        <w:rPr>
          <w:color w:val="FF0000"/>
          <w:szCs w:val="16"/>
        </w:rPr>
        <w:t>myProject.MyClass</w:t>
      </w:r>
      <w:r w:rsidRPr="00843228">
        <w:rPr>
          <w:color w:val="FF0000"/>
          <w:szCs w:val="16"/>
        </w:rPr>
        <w:t>.printParam(XDValue[]) as pp</w:t>
      </w:r>
      <w:r>
        <w:rPr>
          <w:color w:val="FF0000"/>
          <w:szCs w:val="16"/>
        </w:rPr>
        <w:t>;</w:t>
      </w:r>
      <w:r>
        <w:rPr>
          <w:szCs w:val="16"/>
        </w:rPr>
        <w:t xml:space="preserve"> </w:t>
      </w:r>
      <w:r w:rsidR="00A72189" w:rsidRPr="00843228">
        <w:rPr>
          <w:color w:val="0070C0"/>
        </w:rPr>
        <w:t>&lt;</w:t>
      </w:r>
      <w:r w:rsidR="00A72189">
        <w:rPr>
          <w:color w:val="0070C0"/>
        </w:rPr>
        <w:t>/</w:t>
      </w:r>
      <w:r w:rsidR="00A72189" w:rsidRPr="00843228">
        <w:rPr>
          <w:color w:val="0070C0"/>
        </w:rPr>
        <w:t>xd:de</w:t>
      </w:r>
      <w:r w:rsidR="00A72189">
        <w:rPr>
          <w:color w:val="0070C0"/>
        </w:rPr>
        <w:t>claration&gt;</w:t>
      </w:r>
    </w:p>
    <w:p w14:paraId="396FE454" w14:textId="77777777" w:rsidR="00462EF7" w:rsidRPr="00843228" w:rsidRDefault="00462EF7" w:rsidP="004E4A79">
      <w:pPr>
        <w:pStyle w:val="Zdrojovykod-zlutyboxSynteastyl"/>
        <w:shd w:val="clear" w:color="auto" w:fill="FFFFF5"/>
        <w:tabs>
          <w:tab w:val="left" w:pos="567"/>
          <w:tab w:val="left" w:pos="1276"/>
        </w:tabs>
        <w:rPr>
          <w:color w:val="0070C0"/>
          <w:szCs w:val="16"/>
        </w:rPr>
      </w:pPr>
    </w:p>
    <w:p w14:paraId="149749FA" w14:textId="77777777" w:rsidR="00462EF7" w:rsidRPr="00843228" w:rsidRDefault="00044559" w:rsidP="004E4A79">
      <w:pPr>
        <w:pStyle w:val="Zdrojovykod-zlutyboxSynteastyl"/>
        <w:shd w:val="clear" w:color="auto" w:fill="FFFFF5"/>
        <w:tabs>
          <w:tab w:val="left" w:pos="284"/>
          <w:tab w:val="left" w:pos="1276"/>
        </w:tabs>
        <w:rPr>
          <w:color w:val="0070C0"/>
        </w:rPr>
      </w:pPr>
      <w:r>
        <w:rPr>
          <w:color w:val="0070C0"/>
          <w:szCs w:val="16"/>
        </w:rPr>
        <w:t xml:space="preserve">    </w:t>
      </w:r>
      <w:r w:rsidR="00462EF7" w:rsidRPr="00843228">
        <w:rPr>
          <w:color w:val="0070C0"/>
          <w:szCs w:val="16"/>
        </w:rPr>
        <w:t>&lt;</w:t>
      </w:r>
      <w:r w:rsidR="00462EF7">
        <w:rPr>
          <w:color w:val="0070C0"/>
          <w:szCs w:val="16"/>
        </w:rPr>
        <w:t>X xd:script</w:t>
      </w:r>
      <w:r w:rsidR="00DD0A05">
        <w:rPr>
          <w:color w:val="0070C0"/>
          <w:szCs w:val="16"/>
        </w:rPr>
        <w:t xml:space="preserve"> </w:t>
      </w:r>
      <w:r w:rsidR="00462EF7" w:rsidRPr="00843228">
        <w:t>=</w:t>
      </w:r>
      <w:r w:rsidR="00DD0A05">
        <w:t xml:space="preserve"> </w:t>
      </w:r>
      <w:r w:rsidR="00462EF7" w:rsidRPr="00843228">
        <w:rPr>
          <w:szCs w:val="16"/>
        </w:rPr>
        <w:t>"</w:t>
      </w:r>
      <w:r w:rsidR="005C6A23" w:rsidRPr="005C6A23">
        <w:rPr>
          <w:color w:val="984806"/>
        </w:rPr>
        <w:t xml:space="preserve"> </w:t>
      </w:r>
      <w:r w:rsidR="005C6A23">
        <w:rPr>
          <w:color w:val="984806"/>
        </w:rPr>
        <w:t xml:space="preserve">finally {int min = 5; </w:t>
      </w:r>
      <w:r w:rsidR="005C6A23" w:rsidRPr="00843228">
        <w:rPr>
          <w:color w:val="FF0000"/>
          <w:szCs w:val="16"/>
        </w:rPr>
        <w:t>pp('</w:t>
      </w:r>
      <w:r w:rsidR="005C6A23">
        <w:rPr>
          <w:color w:val="FF0000"/>
          <w:szCs w:val="16"/>
        </w:rPr>
        <w:t>aaa</w:t>
      </w:r>
      <w:r w:rsidR="005C6A23" w:rsidRPr="00843228">
        <w:rPr>
          <w:color w:val="FF0000"/>
          <w:szCs w:val="16"/>
        </w:rPr>
        <w:t>', min, 1)</w:t>
      </w:r>
      <w:r w:rsidR="005C6A23">
        <w:rPr>
          <w:color w:val="FF0000"/>
          <w:szCs w:val="16"/>
        </w:rPr>
        <w:t>;}</w:t>
      </w:r>
      <w:r w:rsidR="00462EF7" w:rsidRPr="00843228">
        <w:rPr>
          <w:szCs w:val="16"/>
        </w:rPr>
        <w:t>"</w:t>
      </w:r>
      <w:r w:rsidR="00462EF7">
        <w:rPr>
          <w:szCs w:val="16"/>
        </w:rPr>
        <w:t xml:space="preserve"> </w:t>
      </w:r>
      <w:r w:rsidR="00462EF7" w:rsidRPr="00843228">
        <w:rPr>
          <w:color w:val="0070C0"/>
        </w:rPr>
        <w:t>/&gt;</w:t>
      </w:r>
    </w:p>
    <w:p w14:paraId="0AFDBF09" w14:textId="77777777" w:rsidR="00462EF7" w:rsidRPr="00843228" w:rsidRDefault="00462EF7" w:rsidP="004E4A79">
      <w:pPr>
        <w:pStyle w:val="Zdrojovykod-zlutyboxSynteastyl"/>
        <w:shd w:val="clear" w:color="auto" w:fill="FFFFF5"/>
      </w:pPr>
      <w:r w:rsidRPr="00843228">
        <w:rPr>
          <w:color w:val="0070C0"/>
        </w:rPr>
        <w:t>&lt;/xd:def/&gt;</w:t>
      </w:r>
    </w:p>
    <w:p w14:paraId="43966D1F" w14:textId="77777777" w:rsidR="00462EF7" w:rsidRPr="00843228" w:rsidRDefault="00462EF7" w:rsidP="004E4A79">
      <w:pPr>
        <w:pStyle w:val="OdstavecSynteastyl"/>
        <w:shd w:val="clear" w:color="auto" w:fill="FFFFF5"/>
        <w:sectPr w:rsidR="00462EF7" w:rsidRPr="00843228" w:rsidSect="00D66321">
          <w:type w:val="continuous"/>
          <w:pgSz w:w="11906" w:h="16838" w:code="9"/>
          <w:pgMar w:top="1304" w:right="1304" w:bottom="1304" w:left="1304" w:header="709" w:footer="709" w:gutter="0"/>
          <w:cols w:space="708"/>
        </w:sectPr>
      </w:pPr>
    </w:p>
    <w:p w14:paraId="7CE52895" w14:textId="664314F8" w:rsidR="00D84C56" w:rsidRPr="00E060F7" w:rsidRDefault="00DD0A05" w:rsidP="00D84C56">
      <w:pPr>
        <w:pStyle w:val="OdstavecSynteastyl"/>
      </w:pPr>
      <w:r w:rsidRPr="00DD0A05">
        <w:t>When passing an object, its data type is retained. That is, for example, when calling the pp ('aaa', '5', 1), the first and second parameters are represented as string values (</w:t>
      </w:r>
      <w:r w:rsidR="004E7F71">
        <w:t>i.e.</w:t>
      </w:r>
      <w:r w:rsidRPr="00DD0A05">
        <w:t>, the value '5' will be understood as a string containing the character 5) and the third parameter is represented as the number 1.</w:t>
      </w:r>
    </w:p>
    <w:p w14:paraId="7E52D2A9" w14:textId="0BF7CFEF" w:rsidR="00D84C56" w:rsidRPr="00E060F7" w:rsidRDefault="00DD0A05" w:rsidP="00D84C56">
      <w:pPr>
        <w:pStyle w:val="OdstavecSynteastyl"/>
      </w:pPr>
      <w:r w:rsidRPr="00DD0A05">
        <w:t xml:space="preserve">Each data type supported by </w:t>
      </w:r>
      <w:r w:rsidR="008F5906">
        <w:t>X-definition</w:t>
      </w:r>
      <w:r w:rsidRPr="00DD0A05">
        <w:t>s is implemented by a specific Java class that implements the XDValue interface. X</w:t>
      </w:r>
      <w:r w:rsidR="00BA5A04">
        <w:t>-</w:t>
      </w:r>
      <w:r w:rsidRPr="00DD0A05">
        <w:t>definition distinguishes between data types using numeric constants. Constants for each type are declared in the class cz.syn</w:t>
      </w:r>
      <w:r w:rsidR="004E7F71">
        <w:t>t</w:t>
      </w:r>
      <w:r w:rsidRPr="00DD0A05">
        <w:t>ea.xd</w:t>
      </w:r>
      <w:r w:rsidR="00A72189">
        <w:t>ef</w:t>
      </w:r>
      <w:r w:rsidRPr="00DD0A05">
        <w:t>.XDValueTypes. For the String data type, it is XDValueTypes.STRING_VALUE.</w:t>
      </w:r>
    </w:p>
    <w:p w14:paraId="4A68AB62" w14:textId="23557ACB" w:rsidR="00DD0A05" w:rsidRDefault="00DD0A05" w:rsidP="00EF523A">
      <w:pPr>
        <w:pStyle w:val="OdstavecSynteastyl"/>
      </w:pPr>
      <w:r>
        <w:t>I</w:t>
      </w:r>
      <w:r w:rsidRPr="00DD0A05">
        <w:t xml:space="preserve">t is also possible to specify </w:t>
      </w:r>
      <w:r>
        <w:t>a</w:t>
      </w:r>
      <w:r w:rsidRPr="00DD0A05">
        <w:t>s the first parameter the XXNode object that is pas</w:t>
      </w:r>
      <w:r>
        <w:t>sed to the method automatically. I</w:t>
      </w:r>
      <w:r w:rsidRPr="00DD0A05">
        <w:t xml:space="preserve">ts use is identical to the example in Chapter </w:t>
      </w:r>
      <w:r w:rsidR="0075254F">
        <w:fldChar w:fldCharType="begin"/>
      </w:r>
      <w:r w:rsidR="0075254F">
        <w:instrText xml:space="preserve"> REF _Ref487811902 \r \h </w:instrText>
      </w:r>
      <w:r w:rsidR="0075254F">
        <w:fldChar w:fldCharType="separate"/>
      </w:r>
      <w:r w:rsidR="007F02DC">
        <w:t>4.7.3</w:t>
      </w:r>
      <w:r w:rsidR="0075254F">
        <w:fldChar w:fldCharType="end"/>
      </w:r>
      <w:r w:rsidRPr="00DD0A05">
        <w:t>.</w:t>
      </w:r>
    </w:p>
    <w:p w14:paraId="2C83B089" w14:textId="7291A822" w:rsidR="00EF523A" w:rsidRPr="00E060F7" w:rsidRDefault="00AC058A" w:rsidP="00EF523A">
      <w:pPr>
        <w:pStyle w:val="OdstavecSynteastyl"/>
      </w:pPr>
      <w:r>
        <w:rPr>
          <w:noProof/>
          <w:lang w:val="cs-CZ" w:eastAsia="cs-CZ"/>
        </w:rPr>
        <mc:AlternateContent>
          <mc:Choice Requires="wps">
            <w:drawing>
              <wp:inline distT="0" distB="0" distL="0" distR="0" wp14:anchorId="01E2B344" wp14:editId="389F5CBD">
                <wp:extent cx="247650" cy="107950"/>
                <wp:effectExtent l="9525" t="19050" r="19050" b="6350"/>
                <wp:docPr id="545" name="Šipka doprava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4CDD439" id="Šipka doprava 2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F523A" w:rsidRPr="00E060F7">
        <w:t xml:space="preserve"> </w:t>
      </w:r>
      <w:r w:rsidR="00A7324A">
        <w:fldChar w:fldCharType="begin"/>
      </w:r>
      <w:r w:rsidR="00A7324A">
        <w:instrText xml:space="preserve"> REF _Ref535149047 \r \h </w:instrText>
      </w:r>
      <w:r w:rsidR="00A7324A">
        <w:fldChar w:fldCharType="separate"/>
      </w:r>
      <w:r w:rsidR="007F02DC">
        <w:t>9</w:t>
      </w:r>
      <w:r w:rsidR="00A7324A">
        <w:fldChar w:fldCharType="end"/>
      </w:r>
      <w:r w:rsidR="0075254F">
        <w:t xml:space="preserve"> </w:t>
      </w:r>
      <w:r w:rsidR="0075254F">
        <w:fldChar w:fldCharType="begin"/>
      </w:r>
      <w:r w:rsidR="0075254F">
        <w:instrText xml:space="preserve"> REF _Ref535149047 \h </w:instrText>
      </w:r>
      <w:r w:rsidR="0075254F">
        <w:fldChar w:fldCharType="separate"/>
      </w:r>
      <w:r w:rsidR="007F02DC">
        <w:t>Using X-definitions in Java code</w:t>
      </w:r>
      <w:r w:rsidR="0075254F">
        <w:fldChar w:fldCharType="end"/>
      </w:r>
    </w:p>
    <w:p w14:paraId="53183AC1" w14:textId="3B5AB4D2" w:rsidR="00D84C56" w:rsidRPr="00E060F7" w:rsidRDefault="00E23DF0" w:rsidP="00431305">
      <w:pPr>
        <w:pStyle w:val="Heading2"/>
      </w:pPr>
      <w:bookmarkStart w:id="305" w:name="_Toc361663142"/>
      <w:bookmarkStart w:id="306" w:name="_Toc362533373"/>
      <w:bookmarkStart w:id="307" w:name="_Ref487818231"/>
      <w:bookmarkStart w:id="308" w:name="_Toc208246671"/>
      <w:bookmarkEnd w:id="305"/>
      <w:bookmarkEnd w:id="306"/>
      <w:r w:rsidRPr="00E23DF0">
        <w:t xml:space="preserve">Declaration of </w:t>
      </w:r>
      <w:r w:rsidR="008F5906">
        <w:t>X-script</w:t>
      </w:r>
      <w:r w:rsidR="006E288A">
        <w:t xml:space="preserve"> </w:t>
      </w:r>
      <w:r w:rsidRPr="00E23DF0">
        <w:t>Methods</w:t>
      </w:r>
      <w:bookmarkEnd w:id="307"/>
      <w:bookmarkEnd w:id="308"/>
    </w:p>
    <w:p w14:paraId="6392E6C9" w14:textId="2DCA31E9" w:rsidR="00D84C56" w:rsidRPr="00E060F7" w:rsidRDefault="00AC058A" w:rsidP="00D84C56">
      <w:pPr>
        <w:pStyle w:val="OdstavecSynteastyl"/>
      </w:pPr>
      <w:r>
        <w:rPr>
          <w:noProof/>
          <w:lang w:val="cs-CZ" w:eastAsia="cs-CZ"/>
        </w:rPr>
        <mc:AlternateContent>
          <mc:Choice Requires="wps">
            <w:drawing>
              <wp:inline distT="0" distB="0" distL="0" distR="0" wp14:anchorId="3FEEC38A" wp14:editId="5913AA37">
                <wp:extent cx="247650" cy="107950"/>
                <wp:effectExtent l="9525" t="19050" r="19050" b="6350"/>
                <wp:docPr id="544" name="Šipka doprava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8D6635" id="Šipka doprava 21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_Ref341371449 \r \h </w:instrText>
      </w:r>
      <w:r w:rsidR="00EF650E" w:rsidRPr="00E060F7">
        <w:fldChar w:fldCharType="separate"/>
      </w:r>
      <w:r w:rsidR="007F02DC">
        <w:t>4.5</w:t>
      </w:r>
      <w:r w:rsidR="00EF650E"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7F02DC" w:rsidRPr="00E060F7">
        <w:t>Events and Actions</w:t>
      </w:r>
      <w:r w:rsidR="0075254F">
        <w:fldChar w:fldCharType="end"/>
      </w:r>
    </w:p>
    <w:p w14:paraId="15ACA3B5" w14:textId="0AE89E7D" w:rsidR="00D84C56" w:rsidRDefault="00AC058A" w:rsidP="00D84C56">
      <w:pPr>
        <w:pStyle w:val="OdstavecSynteastyl"/>
      </w:pPr>
      <w:r>
        <w:rPr>
          <w:noProof/>
          <w:lang w:val="cs-CZ" w:eastAsia="cs-CZ"/>
        </w:rPr>
        <mc:AlternateContent>
          <mc:Choice Requires="wps">
            <w:drawing>
              <wp:inline distT="0" distB="0" distL="0" distR="0" wp14:anchorId="647F57A5" wp14:editId="388DCEC9">
                <wp:extent cx="247650" cy="107950"/>
                <wp:effectExtent l="9525" t="19050" r="19050" b="6350"/>
                <wp:docPr id="543" name="AutoShap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E27172" id="AutoShape 22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7F02DC">
        <w:t>4.7</w:t>
      </w:r>
      <w:r w:rsidR="00EF650E" w:rsidRPr="00E060F7">
        <w:fldChar w:fldCharType="end"/>
      </w:r>
      <w:r w:rsidR="0075254F">
        <w:t xml:space="preserve"> </w:t>
      </w:r>
      <w:r w:rsidR="0075254F">
        <w:fldChar w:fldCharType="begin"/>
      </w:r>
      <w:r w:rsidR="0075254F">
        <w:instrText xml:space="preserve"> REF _Ref535149620 \h </w:instrText>
      </w:r>
      <w:r w:rsidR="0075254F">
        <w:fldChar w:fldCharType="separate"/>
      </w:r>
      <w:r w:rsidR="007F02DC">
        <w:t>Sample of Complete X-definition</w:t>
      </w:r>
      <w:r w:rsidR="0075254F">
        <w:fldChar w:fldCharType="end"/>
      </w:r>
    </w:p>
    <w:p w14:paraId="1B1125CE" w14:textId="1694F40F" w:rsidR="00B84CA4" w:rsidRPr="00E060F7" w:rsidRDefault="00AC058A" w:rsidP="00D84C56">
      <w:pPr>
        <w:pStyle w:val="OdstavecSynteastyl"/>
      </w:pPr>
      <w:r>
        <w:rPr>
          <w:noProof/>
          <w:lang w:val="cs-CZ" w:eastAsia="cs-CZ"/>
        </w:rPr>
        <w:lastRenderedPageBreak/>
        <mc:AlternateContent>
          <mc:Choice Requires="wps">
            <w:drawing>
              <wp:inline distT="0" distB="0" distL="0" distR="0" wp14:anchorId="64E70621" wp14:editId="6BD372FC">
                <wp:extent cx="247650" cy="107950"/>
                <wp:effectExtent l="9525" t="19050" r="19050" b="6350"/>
                <wp:docPr id="542" name="Šipka doprava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DFE69AA" id="Šipka doprava 2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84CA4" w:rsidRPr="00E060F7">
        <w:t xml:space="preserve"> </w:t>
      </w:r>
      <w:r w:rsidR="00B84CA4">
        <w:fldChar w:fldCharType="begin"/>
      </w:r>
      <w:r w:rsidR="00B84CA4">
        <w:instrText xml:space="preserve"> REF _Ref535150173 \r \h </w:instrText>
      </w:r>
      <w:r w:rsidR="00B84CA4">
        <w:fldChar w:fldCharType="separate"/>
      </w:r>
      <w:r w:rsidR="007F02DC">
        <w:t>4.7.3.4</w:t>
      </w:r>
      <w:r w:rsidR="00B84CA4">
        <w:fldChar w:fldCharType="end"/>
      </w:r>
      <w:r w:rsidR="00B84CA4">
        <w:t xml:space="preserve"> </w:t>
      </w:r>
      <w:r w:rsidR="00B84CA4">
        <w:fldChar w:fldCharType="begin"/>
      </w:r>
      <w:r w:rsidR="00B84CA4">
        <w:instrText xml:space="preserve"> REF _Ref535150173 \h </w:instrText>
      </w:r>
      <w:r w:rsidR="00B84CA4">
        <w:fldChar w:fldCharType="separate"/>
      </w:r>
      <w:r w:rsidR="007F02DC" w:rsidRPr="00E060F7">
        <w:t>De</w:t>
      </w:r>
      <w:r w:rsidR="007F02DC">
        <w:t>c</w:t>
      </w:r>
      <w:r w:rsidR="007F02DC" w:rsidRPr="00E060F7">
        <w:t>lara</w:t>
      </w:r>
      <w:r w:rsidR="007F02DC">
        <w:t>tion of Method</w:t>
      </w:r>
      <w:r w:rsidR="00B84CA4">
        <w:fldChar w:fldCharType="end"/>
      </w:r>
    </w:p>
    <w:p w14:paraId="7BE41B83" w14:textId="6B4C5607" w:rsidR="00D84C56" w:rsidRPr="00E060F7" w:rsidRDefault="00E23DF0" w:rsidP="00B57E90">
      <w:pPr>
        <w:pStyle w:val="OdstavecSynteastyl"/>
      </w:pPr>
      <w:bookmarkStart w:id="309" w:name="_Hlk487805617"/>
      <w:r w:rsidRPr="00E23DF0">
        <w:t xml:space="preserve">In addition to the built-in (Chapter 14.6) and external (Chapter 4.8) methods, the user-defined methods may be declared in the </w:t>
      </w:r>
      <w:r w:rsidR="008F5906">
        <w:t>X-definition</w:t>
      </w:r>
      <w:r w:rsidRPr="00E23DF0">
        <w:t xml:space="preserve"> declaration part (as opposed to the external methods defined in the Java class) </w:t>
      </w:r>
      <w:r w:rsidR="004E7F71">
        <w:t xml:space="preserve">and </w:t>
      </w:r>
      <w:r w:rsidRPr="00E23DF0">
        <w:t xml:space="preserve">can also be called in the appropriate </w:t>
      </w:r>
      <w:r w:rsidR="008F5906">
        <w:t>X-script</w:t>
      </w:r>
      <w:r w:rsidRPr="00E23DF0">
        <w:t xml:space="preserve"> sections. Each method declared in the declaration part has visibility</w:t>
      </w:r>
      <w:r w:rsidR="006E288A">
        <w:t xml:space="preserve"> according to </w:t>
      </w:r>
      <w:r w:rsidR="000B7F6B">
        <w:t xml:space="preserve">the </w:t>
      </w:r>
      <w:r w:rsidR="006E288A">
        <w:t xml:space="preserve">"scope" parameter of </w:t>
      </w:r>
      <w:r w:rsidR="007B72CE">
        <w:t xml:space="preserve">the </w:t>
      </w:r>
      <w:r w:rsidR="006E288A">
        <w:t>declaration section</w:t>
      </w:r>
      <w:r w:rsidRPr="00E23DF0">
        <w:t>. User</w:t>
      </w:r>
      <w:r w:rsidR="007B72CE">
        <w:t>-</w:t>
      </w:r>
      <w:r w:rsidRPr="00E23DF0">
        <w:t xml:space="preserve">defined methods are written to </w:t>
      </w:r>
      <w:r w:rsidR="008F5906">
        <w:t>X-script</w:t>
      </w:r>
      <w:r w:rsidRPr="00E23DF0">
        <w:t xml:space="preserve"> </w:t>
      </w:r>
      <w:r w:rsidR="004E7F71">
        <w:t xml:space="preserve">in </w:t>
      </w:r>
      <w:r w:rsidR="00B15222">
        <w:t xml:space="preserve">the </w:t>
      </w:r>
      <w:r w:rsidR="006E288A">
        <w:t xml:space="preserve">declaration part </w:t>
      </w:r>
      <w:r w:rsidRPr="00E23DF0">
        <w:t>as the text value (or CDATA section) of an element &lt;xd:declaration&gt;.</w:t>
      </w:r>
      <w:bookmarkEnd w:id="309"/>
    </w:p>
    <w:p w14:paraId="79005BF5" w14:textId="1596377B" w:rsidR="00D84C56" w:rsidRPr="00E060F7" w:rsidRDefault="00AC058A" w:rsidP="00D84C56">
      <w:pPr>
        <w:pStyle w:val="OdstavecSynteastyl"/>
      </w:pPr>
      <w:r>
        <w:rPr>
          <w:noProof/>
          <w:lang w:val="cs-CZ" w:eastAsia="cs-CZ"/>
        </w:rPr>
        <mc:AlternateContent>
          <mc:Choice Requires="wps">
            <w:drawing>
              <wp:inline distT="0" distB="0" distL="0" distR="0" wp14:anchorId="5B5160C0" wp14:editId="1A57CD30">
                <wp:extent cx="247650" cy="107950"/>
                <wp:effectExtent l="9525" t="19050" r="19050" b="6350"/>
                <wp:docPr id="541" name="Šipka doprava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7C79AF" id="Šipka doprava 21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75254F">
        <w:fldChar w:fldCharType="begin"/>
      </w:r>
      <w:r w:rsidR="0075254F">
        <w:instrText xml:space="preserve"> REF _Ref487818182 \r \h </w:instrText>
      </w:r>
      <w:r w:rsidR="0075254F">
        <w:fldChar w:fldCharType="separate"/>
      </w:r>
      <w:r w:rsidR="007F02DC">
        <w:t>4.8</w:t>
      </w:r>
      <w:r w:rsidR="0075254F">
        <w:fldChar w:fldCharType="end"/>
      </w:r>
      <w:r w:rsidR="0075254F">
        <w:t xml:space="preserve"> </w:t>
      </w:r>
      <w:r w:rsidR="0075254F">
        <w:fldChar w:fldCharType="begin"/>
      </w:r>
      <w:r w:rsidR="0075254F">
        <w:instrText xml:space="preserve"> REF _Ref487818182 \h </w:instrText>
      </w:r>
      <w:r w:rsidR="0075254F">
        <w:fldChar w:fldCharType="separate"/>
      </w:r>
      <w:r w:rsidR="007F02DC">
        <w:t>E</w:t>
      </w:r>
      <w:r w:rsidR="007F02DC" w:rsidRPr="00E060F7">
        <w:t>xtern</w:t>
      </w:r>
      <w:r w:rsidR="007F02DC">
        <w:t>al</w:t>
      </w:r>
      <w:r w:rsidR="007F02DC" w:rsidRPr="00E060F7">
        <w:t xml:space="preserve"> (</w:t>
      </w:r>
      <w:r w:rsidR="007F02DC">
        <w:t>Java</w:t>
      </w:r>
      <w:r w:rsidR="007F02DC" w:rsidRPr="00E060F7">
        <w:t xml:space="preserve">) </w:t>
      </w:r>
      <w:r w:rsidR="007F02DC">
        <w:t>M</w:t>
      </w:r>
      <w:r w:rsidR="007F02DC" w:rsidRPr="00E060F7">
        <w:t>et</w:t>
      </w:r>
      <w:r w:rsidR="007F02DC">
        <w:t>h</w:t>
      </w:r>
      <w:r w:rsidR="007F02DC" w:rsidRPr="00E060F7">
        <w:t>od</w:t>
      </w:r>
      <w:r w:rsidR="007F02DC">
        <w:t>s</w:t>
      </w:r>
      <w:r w:rsidR="0075254F">
        <w:fldChar w:fldCharType="end"/>
      </w:r>
    </w:p>
    <w:p w14:paraId="1DD4D173" w14:textId="425D857A" w:rsidR="00D84C56" w:rsidRPr="00E060F7" w:rsidRDefault="00AC058A" w:rsidP="00D84C56">
      <w:pPr>
        <w:pStyle w:val="OdstavecSynteastyl"/>
      </w:pPr>
      <w:r>
        <w:rPr>
          <w:noProof/>
          <w:lang w:val="cs-CZ" w:eastAsia="cs-CZ"/>
        </w:rPr>
        <mc:AlternateContent>
          <mc:Choice Requires="wps">
            <w:drawing>
              <wp:inline distT="0" distB="0" distL="0" distR="0" wp14:anchorId="0F7DC010" wp14:editId="60C0476B">
                <wp:extent cx="247650" cy="107950"/>
                <wp:effectExtent l="9525" t="19050" r="19050" b="6350"/>
                <wp:docPr id="540" name="Šipka doprava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0CDE6DC" id="Šipka doprava 2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75254F">
        <w:fldChar w:fldCharType="begin"/>
      </w:r>
      <w:r w:rsidR="0075254F">
        <w:instrText xml:space="preserve"> REF _Ref535149881 \r \h </w:instrText>
      </w:r>
      <w:r w:rsidR="0075254F">
        <w:fldChar w:fldCharType="separate"/>
      </w:r>
      <w:r w:rsidR="007F02DC">
        <w:t>4.8.1</w:t>
      </w:r>
      <w:r w:rsidR="0075254F">
        <w:fldChar w:fldCharType="end"/>
      </w:r>
      <w:r w:rsidR="0075254F">
        <w:t xml:space="preserve"> </w:t>
      </w:r>
      <w:r w:rsidR="0075254F">
        <w:fldChar w:fldCharType="begin"/>
      </w:r>
      <w:r w:rsidR="0075254F">
        <w:instrText xml:space="preserve"> REF _Ref535149893 \h </w:instrText>
      </w:r>
      <w:r w:rsidR="0075254F">
        <w:fldChar w:fldCharType="separate"/>
      </w:r>
      <w:r w:rsidR="007F02DC" w:rsidRPr="00E060F7">
        <w:t>Extern</w:t>
      </w:r>
      <w:r w:rsidR="007F02DC">
        <w:t>al</w:t>
      </w:r>
      <w:r w:rsidR="007F02DC" w:rsidRPr="00E060F7">
        <w:t xml:space="preserve"> </w:t>
      </w:r>
      <w:r w:rsidR="007F02DC">
        <w:t>M</w:t>
      </w:r>
      <w:r w:rsidR="007F02DC" w:rsidRPr="00E060F7">
        <w:t>et</w:t>
      </w:r>
      <w:r w:rsidR="007F02DC">
        <w:t>h</w:t>
      </w:r>
      <w:r w:rsidR="007F02DC" w:rsidRPr="00E060F7">
        <w:t xml:space="preserve">od </w:t>
      </w:r>
      <w:r w:rsidR="007F02DC">
        <w:t>with P</w:t>
      </w:r>
      <w:r w:rsidR="007F02DC" w:rsidRPr="00E060F7">
        <w:t>aramete</w:t>
      </w:r>
      <w:r w:rsidR="007F02DC">
        <w:t>r</w:t>
      </w:r>
      <w:r w:rsidR="0075254F">
        <w:fldChar w:fldCharType="end"/>
      </w:r>
    </w:p>
    <w:p w14:paraId="0873DD9B" w14:textId="4ED2B058" w:rsidR="00D84C56" w:rsidRDefault="00AC058A" w:rsidP="00D84C56">
      <w:pPr>
        <w:pStyle w:val="OdstavecSynteastyl"/>
      </w:pPr>
      <w:r>
        <w:rPr>
          <w:noProof/>
          <w:lang w:val="cs-CZ" w:eastAsia="cs-CZ"/>
        </w:rPr>
        <mc:AlternateContent>
          <mc:Choice Requires="wps">
            <w:drawing>
              <wp:inline distT="0" distB="0" distL="0" distR="0" wp14:anchorId="6EABB335" wp14:editId="2E19C3A8">
                <wp:extent cx="247650" cy="107950"/>
                <wp:effectExtent l="9525" t="19050" r="19050" b="6350"/>
                <wp:docPr id="539" name="AutoShap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5EDD593" id="AutoShape 2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75254F">
        <w:fldChar w:fldCharType="begin"/>
      </w:r>
      <w:r w:rsidR="0075254F">
        <w:instrText xml:space="preserve"> REF _Ref535149926 \r \h </w:instrText>
      </w:r>
      <w:r w:rsidR="0075254F">
        <w:fldChar w:fldCharType="separate"/>
      </w:r>
      <w:r w:rsidR="007F02DC">
        <w:t>4.8.2</w:t>
      </w:r>
      <w:r w:rsidR="0075254F">
        <w:fldChar w:fldCharType="end"/>
      </w:r>
      <w:r w:rsidR="0075254F">
        <w:t xml:space="preserve"> </w:t>
      </w:r>
      <w:r w:rsidR="0075254F">
        <w:fldChar w:fldCharType="begin"/>
      </w:r>
      <w:r w:rsidR="0075254F">
        <w:instrText xml:space="preserve"> REF _Ref535149936 \h </w:instrText>
      </w:r>
      <w:r w:rsidR="0075254F">
        <w:fldChar w:fldCharType="separate"/>
      </w:r>
      <w:r w:rsidR="007F02DC" w:rsidRPr="00E060F7">
        <w:t>Extern</w:t>
      </w:r>
      <w:r w:rsidR="007F02DC">
        <w:t>al</w:t>
      </w:r>
      <w:r w:rsidR="007F02DC" w:rsidRPr="00E060F7">
        <w:t xml:space="preserve"> </w:t>
      </w:r>
      <w:r w:rsidR="007F02DC">
        <w:t>M</w:t>
      </w:r>
      <w:r w:rsidR="007F02DC" w:rsidRPr="00E060F7">
        <w:t>et</w:t>
      </w:r>
      <w:r w:rsidR="007F02DC">
        <w:t>hod</w:t>
      </w:r>
      <w:r w:rsidR="007F02DC" w:rsidRPr="00E060F7">
        <w:t xml:space="preserve"> </w:t>
      </w:r>
      <w:r w:rsidR="007F02DC">
        <w:t>with</w:t>
      </w:r>
      <w:r w:rsidR="007F02DC" w:rsidRPr="00E060F7">
        <w:t> XXNode</w:t>
      </w:r>
      <w:r w:rsidR="007F02DC">
        <w:t xml:space="preserve"> P</w:t>
      </w:r>
      <w:r w:rsidR="007F02DC" w:rsidRPr="00E060F7">
        <w:t>aramet</w:t>
      </w:r>
      <w:r w:rsidR="007F02DC">
        <w:t>er</w:t>
      </w:r>
      <w:r w:rsidR="0075254F">
        <w:fldChar w:fldCharType="end"/>
      </w:r>
    </w:p>
    <w:p w14:paraId="600938F5" w14:textId="3293C95C" w:rsidR="0075254F" w:rsidRPr="00E060F7" w:rsidRDefault="00AC058A" w:rsidP="00D84C56">
      <w:pPr>
        <w:pStyle w:val="OdstavecSynteastyl"/>
      </w:pPr>
      <w:r>
        <w:rPr>
          <w:noProof/>
          <w:lang w:val="cs-CZ" w:eastAsia="cs-CZ"/>
        </w:rPr>
        <mc:AlternateContent>
          <mc:Choice Requires="wps">
            <w:drawing>
              <wp:inline distT="0" distB="0" distL="0" distR="0" wp14:anchorId="3EFB5A58" wp14:editId="3EBA8C52">
                <wp:extent cx="247650" cy="107950"/>
                <wp:effectExtent l="9525" t="19050" r="19050" b="6350"/>
                <wp:docPr id="538" name="Šipka doprava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525F616" id="Šipka doprava 2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75254F" w:rsidRPr="00E060F7">
        <w:t xml:space="preserve"> </w:t>
      </w:r>
      <w:r w:rsidR="0075254F">
        <w:fldChar w:fldCharType="begin"/>
      </w:r>
      <w:r w:rsidR="0075254F">
        <w:instrText xml:space="preserve"> REF _Ref535149984 \r \h </w:instrText>
      </w:r>
      <w:r w:rsidR="0075254F">
        <w:fldChar w:fldCharType="separate"/>
      </w:r>
      <w:r w:rsidR="007F02DC">
        <w:t>4.8.3</w:t>
      </w:r>
      <w:r w:rsidR="0075254F">
        <w:fldChar w:fldCharType="end"/>
      </w:r>
      <w:r w:rsidR="0075254F">
        <w:t xml:space="preserve"> </w:t>
      </w:r>
      <w:r w:rsidR="0075254F">
        <w:fldChar w:fldCharType="begin"/>
      </w:r>
      <w:r w:rsidR="0075254F">
        <w:instrText xml:space="preserve"> REF _Ref535150005 \h </w:instrText>
      </w:r>
      <w:r w:rsidR="0075254F">
        <w:fldChar w:fldCharType="separate"/>
      </w:r>
      <w:r w:rsidR="007F02DC" w:rsidRPr="00E060F7">
        <w:t>Extern</w:t>
      </w:r>
      <w:r w:rsidR="007F02DC">
        <w:t>al</w:t>
      </w:r>
      <w:r w:rsidR="007F02DC" w:rsidRPr="00E060F7">
        <w:t xml:space="preserve"> </w:t>
      </w:r>
      <w:r w:rsidR="007F02DC">
        <w:t>M</w:t>
      </w:r>
      <w:r w:rsidR="007F02DC" w:rsidRPr="00E060F7">
        <w:t>et</w:t>
      </w:r>
      <w:r w:rsidR="007F02DC">
        <w:t>h</w:t>
      </w:r>
      <w:r w:rsidR="007F02DC" w:rsidRPr="00E060F7">
        <w:t xml:space="preserve">od </w:t>
      </w:r>
      <w:r w:rsidR="007F02DC">
        <w:t>with an Array of Values</w:t>
      </w:r>
      <w:r w:rsidR="0075254F">
        <w:fldChar w:fldCharType="end"/>
      </w:r>
    </w:p>
    <w:p w14:paraId="5CDAEAF1" w14:textId="48A9D52A" w:rsidR="00D84C56" w:rsidRPr="00E060F7" w:rsidRDefault="00AC058A" w:rsidP="00D84C56">
      <w:pPr>
        <w:pStyle w:val="OdstavecSynteastyl"/>
      </w:pPr>
      <w:r>
        <w:rPr>
          <w:noProof/>
          <w:lang w:val="cs-CZ" w:eastAsia="cs-CZ"/>
        </w:rPr>
        <mc:AlternateContent>
          <mc:Choice Requires="wps">
            <w:drawing>
              <wp:inline distT="0" distB="0" distL="0" distR="0" wp14:anchorId="78B7C8EA" wp14:editId="6706FC9A">
                <wp:extent cx="247650" cy="107950"/>
                <wp:effectExtent l="9525" t="19050" r="19050" b="6350"/>
                <wp:docPr id="537" name="Šipka doprava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86411D" id="Šipka doprava 2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7F02DC">
        <w:t>9</w:t>
      </w:r>
      <w:r w:rsidR="00A7324A">
        <w:fldChar w:fldCharType="end"/>
      </w:r>
      <w:r w:rsidR="0075254F">
        <w:t xml:space="preserve"> </w:t>
      </w:r>
      <w:r w:rsidR="0075254F">
        <w:fldChar w:fldCharType="begin"/>
      </w:r>
      <w:r w:rsidR="0075254F">
        <w:instrText xml:space="preserve"> REF _Ref535149047 \h </w:instrText>
      </w:r>
      <w:r w:rsidR="0075254F">
        <w:fldChar w:fldCharType="separate"/>
      </w:r>
      <w:r w:rsidR="007F02DC">
        <w:t>Using X-definitions in Java code</w:t>
      </w:r>
      <w:r w:rsidR="0075254F">
        <w:fldChar w:fldCharType="end"/>
      </w:r>
    </w:p>
    <w:p w14:paraId="5573F485" w14:textId="437DF452" w:rsidR="00D84C56" w:rsidRPr="00E060F7" w:rsidRDefault="00E23DF0" w:rsidP="007E23FE">
      <w:pPr>
        <w:pStyle w:val="Heading3"/>
      </w:pPr>
      <w:bookmarkStart w:id="310" w:name="_Toc208246672"/>
      <w:r w:rsidRPr="00E23DF0">
        <w:t xml:space="preserve">Methods without </w:t>
      </w:r>
      <w:r w:rsidR="00B86CBE">
        <w:t>P</w:t>
      </w:r>
      <w:r w:rsidRPr="00E23DF0">
        <w:t>arameter</w:t>
      </w:r>
      <w:bookmarkEnd w:id="310"/>
    </w:p>
    <w:p w14:paraId="5C786B68" w14:textId="50436147" w:rsidR="0012245B" w:rsidRDefault="00AC058A" w:rsidP="00D84C56">
      <w:pPr>
        <w:pStyle w:val="OdstavecSynteastyl"/>
      </w:pPr>
      <w:r>
        <w:rPr>
          <w:noProof/>
          <w:lang w:val="cs-CZ" w:eastAsia="cs-CZ"/>
        </w:rPr>
        <mc:AlternateContent>
          <mc:Choice Requires="wps">
            <w:drawing>
              <wp:inline distT="0" distB="0" distL="0" distR="0" wp14:anchorId="4D97B7D8" wp14:editId="7EEC9F8E">
                <wp:extent cx="247650" cy="107950"/>
                <wp:effectExtent l="9525" t="19050" r="19050" b="6350"/>
                <wp:docPr id="536" name="Šipka doprava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E47155" id="Šipka doprava 2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B84CA4">
        <w:fldChar w:fldCharType="begin"/>
      </w:r>
      <w:r w:rsidR="00B84CA4">
        <w:instrText xml:space="preserve"> REF _Ref535150173 \r \h </w:instrText>
      </w:r>
      <w:r w:rsidR="00B84CA4">
        <w:fldChar w:fldCharType="separate"/>
      </w:r>
      <w:r w:rsidR="007F02DC">
        <w:t>4.7.3.4</w:t>
      </w:r>
      <w:r w:rsidR="00B84CA4">
        <w:fldChar w:fldCharType="end"/>
      </w:r>
      <w:r w:rsidR="00B84CA4">
        <w:t xml:space="preserve"> </w:t>
      </w:r>
      <w:r w:rsidR="00B84CA4">
        <w:fldChar w:fldCharType="begin"/>
      </w:r>
      <w:r w:rsidR="00B84CA4">
        <w:instrText xml:space="preserve"> REF _Ref535150173 \h </w:instrText>
      </w:r>
      <w:r w:rsidR="00B84CA4">
        <w:fldChar w:fldCharType="separate"/>
      </w:r>
      <w:r w:rsidR="007F02DC" w:rsidRPr="00E060F7">
        <w:t>De</w:t>
      </w:r>
      <w:r w:rsidR="007F02DC">
        <w:t>c</w:t>
      </w:r>
      <w:r w:rsidR="007F02DC" w:rsidRPr="00E060F7">
        <w:t>lara</w:t>
      </w:r>
      <w:r w:rsidR="007F02DC">
        <w:t>tion of Method</w:t>
      </w:r>
      <w:r w:rsidR="00B84CA4">
        <w:fldChar w:fldCharType="end"/>
      </w:r>
    </w:p>
    <w:p w14:paraId="12BD4D80" w14:textId="0323CB83" w:rsidR="00D84C56" w:rsidRPr="00E060F7" w:rsidRDefault="00AC058A" w:rsidP="00D84C56">
      <w:pPr>
        <w:pStyle w:val="OdstavecSynteastyl"/>
      </w:pPr>
      <w:r>
        <w:rPr>
          <w:noProof/>
          <w:lang w:val="cs-CZ" w:eastAsia="cs-CZ"/>
        </w:rPr>
        <mc:AlternateContent>
          <mc:Choice Requires="wps">
            <w:drawing>
              <wp:inline distT="0" distB="0" distL="0" distR="0" wp14:anchorId="2754D7C7" wp14:editId="791613C4">
                <wp:extent cx="247650" cy="107950"/>
                <wp:effectExtent l="9525" t="19050" r="19050" b="6350"/>
                <wp:docPr id="535" name="AutoShap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AB6C6B1" id="AutoShape 2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7F02DC">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7F02DC">
        <w:t>E</w:t>
      </w:r>
      <w:r w:rsidR="007F02DC" w:rsidRPr="00E060F7">
        <w:t>xtern</w:t>
      </w:r>
      <w:r w:rsidR="007F02DC">
        <w:t>al</w:t>
      </w:r>
      <w:r w:rsidR="007F02DC" w:rsidRPr="00E060F7">
        <w:t xml:space="preserve"> (</w:t>
      </w:r>
      <w:r w:rsidR="007F02DC">
        <w:t>Java</w:t>
      </w:r>
      <w:r w:rsidR="007F02DC" w:rsidRPr="00E060F7">
        <w:t xml:space="preserve">) </w:t>
      </w:r>
      <w:r w:rsidR="007F02DC">
        <w:t>M</w:t>
      </w:r>
      <w:r w:rsidR="007F02DC" w:rsidRPr="00E060F7">
        <w:t>et</w:t>
      </w:r>
      <w:r w:rsidR="007F02DC">
        <w:t>h</w:t>
      </w:r>
      <w:r w:rsidR="007F02DC" w:rsidRPr="00E060F7">
        <w:t>od</w:t>
      </w:r>
      <w:r w:rsidR="007F02DC">
        <w:t>s</w:t>
      </w:r>
      <w:r w:rsidR="0012245B">
        <w:fldChar w:fldCharType="end"/>
      </w:r>
      <w:r w:rsidR="00B84CA4" w:rsidRPr="00E060F7">
        <w:t xml:space="preserve"> </w:t>
      </w:r>
    </w:p>
    <w:p w14:paraId="0352DD61" w14:textId="5D789D99" w:rsidR="00D84C56" w:rsidRPr="00E060F7" w:rsidRDefault="00E23DF0" w:rsidP="00D84C56">
      <w:pPr>
        <w:pStyle w:val="OdstavecSynteastyl"/>
      </w:pPr>
      <w:bookmarkStart w:id="311" w:name="_Hlk487806008"/>
      <w:r>
        <w:t xml:space="preserve">Let's </w:t>
      </w:r>
      <w:r w:rsidRPr="00E23DF0">
        <w:t xml:space="preserve">define </w:t>
      </w:r>
      <w:r w:rsidR="00BA5A04">
        <w:t>a method now</w:t>
      </w:r>
      <w:r w:rsidRPr="00E23DF0">
        <w:t xml:space="preserve"> that only prints </w:t>
      </w:r>
      <w:r w:rsidR="009F387A">
        <w:t>a</w:t>
      </w:r>
      <w:r w:rsidRPr="00E23DF0">
        <w:t xml:space="preserve"> text to the standard output:</w:t>
      </w:r>
    </w:p>
    <w:p w14:paraId="1D03765B" w14:textId="184C1CCC" w:rsidR="00812E8A" w:rsidRDefault="00812E8A" w:rsidP="00E30078">
      <w:pPr>
        <w:pStyle w:val="Zdrojovykod-zlutyboxSynteastyl"/>
        <w:shd w:val="clear" w:color="auto" w:fill="FFFFF5"/>
        <w:tabs>
          <w:tab w:val="left" w:pos="567"/>
          <w:tab w:val="left" w:pos="1276"/>
        </w:tabs>
        <w:spacing w:before="60"/>
        <w:rPr>
          <w:color w:val="0070C0"/>
          <w:szCs w:val="16"/>
        </w:rPr>
      </w:pPr>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28E049AB" w14:textId="77777777" w:rsidR="00220CCF" w:rsidRPr="00843228" w:rsidRDefault="00220CCF" w:rsidP="00E30078">
      <w:pPr>
        <w:pStyle w:val="Zdrojovykod-zlutyboxSynteastyl"/>
        <w:shd w:val="clear" w:color="auto" w:fill="FFFFF5"/>
        <w:tabs>
          <w:tab w:val="left" w:pos="567"/>
          <w:tab w:val="left" w:pos="1276"/>
        </w:tabs>
        <w:rPr>
          <w:color w:val="0070C0"/>
          <w:szCs w:val="16"/>
        </w:rPr>
      </w:pPr>
    </w:p>
    <w:p w14:paraId="3F76EFFA" w14:textId="553C340B"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w:t>
      </w:r>
      <w:r w:rsidR="006E288A">
        <w:rPr>
          <w:color w:val="0070C0"/>
        </w:rPr>
        <w:t xml:space="preserve"> </w:t>
      </w:r>
      <w:r w:rsidR="006E288A">
        <w:rPr>
          <w:color w:val="00B050"/>
        </w:rPr>
        <w:t>x</w:t>
      </w:r>
      <w:r w:rsidR="00714265">
        <w:rPr>
          <w:color w:val="00B050"/>
        </w:rPr>
        <w:t>d</w:t>
      </w:r>
      <w:r w:rsidR="006E288A">
        <w:rPr>
          <w:color w:val="00B050"/>
        </w:rPr>
        <w:t>:s</w:t>
      </w:r>
      <w:r w:rsidR="006E288A" w:rsidRPr="009801B3">
        <w:rPr>
          <w:color w:val="00B050"/>
        </w:rPr>
        <w:t>cope</w:t>
      </w:r>
      <w:r w:rsidR="006E288A">
        <w:rPr>
          <w:color w:val="0070C0"/>
        </w:rPr>
        <w:t xml:space="preserve"> </w:t>
      </w:r>
      <w:r w:rsidR="006E288A" w:rsidRPr="009801B3">
        <w:t>=</w:t>
      </w:r>
      <w:r w:rsidR="006E288A">
        <w:rPr>
          <w:color w:val="0070C0"/>
        </w:rPr>
        <w:t xml:space="preserve"> </w:t>
      </w:r>
      <w:r w:rsidR="006E288A" w:rsidRPr="009801B3">
        <w:t>"</w:t>
      </w:r>
      <w:r w:rsidR="006E288A" w:rsidRPr="009801B3">
        <w:rPr>
          <w:color w:val="C00000"/>
        </w:rPr>
        <w:t>local</w:t>
      </w:r>
      <w:r w:rsidR="006E288A" w:rsidRPr="009801B3">
        <w:t>"</w:t>
      </w:r>
      <w:r w:rsidR="006E288A">
        <w:rPr>
          <w:color w:val="0070C0"/>
        </w:rPr>
        <w:t xml:space="preserve"> </w:t>
      </w:r>
      <w:r w:rsidRPr="00E060F7">
        <w:rPr>
          <w:color w:val="0070C0"/>
        </w:rPr>
        <w:t>&gt;</w:t>
      </w:r>
    </w:p>
    <w:p w14:paraId="50E10EE7" w14:textId="77777777" w:rsidR="00812E8A" w:rsidRPr="00E060F7" w:rsidRDefault="00812E8A" w:rsidP="00E30078">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void myPrint()</w:t>
      </w:r>
      <w:r>
        <w:t xml:space="preserve"> </w:t>
      </w:r>
      <w:r w:rsidRPr="00E060F7">
        <w:t>{</w:t>
      </w:r>
    </w:p>
    <w:p w14:paraId="65059FE3" w14:textId="52FB66D6" w:rsidR="00812E8A" w:rsidRPr="00E060F7" w:rsidRDefault="00812E8A" w:rsidP="00E30078">
      <w:pPr>
        <w:pStyle w:val="Zdrojovykod-zlutyboxSynteastyl"/>
        <w:shd w:val="clear" w:color="auto" w:fill="FFFFF5"/>
        <w:tabs>
          <w:tab w:val="left" w:pos="284"/>
          <w:tab w:val="left" w:pos="567"/>
          <w:tab w:val="left" w:pos="851"/>
          <w:tab w:val="left" w:pos="1134"/>
        </w:tabs>
      </w:pPr>
      <w:r w:rsidRPr="00E060F7">
        <w:tab/>
      </w:r>
      <w:r w:rsidRPr="00E060F7">
        <w:tab/>
      </w:r>
      <w:r w:rsidRPr="00E060F7">
        <w:tab/>
        <w:t>outln(</w:t>
      </w:r>
      <w:r w:rsidRPr="00E060F7">
        <w:rPr>
          <w:szCs w:val="16"/>
        </w:rPr>
        <w:t>"</w:t>
      </w:r>
      <w:r w:rsidR="004E7F71">
        <w:rPr>
          <w:color w:val="984806"/>
          <w:szCs w:val="16"/>
        </w:rPr>
        <w:t>M</w:t>
      </w:r>
      <w:r w:rsidR="004E7F71" w:rsidRPr="00E060F7">
        <w:rPr>
          <w:color w:val="984806"/>
          <w:szCs w:val="16"/>
        </w:rPr>
        <w:t>ethod</w:t>
      </w:r>
      <w:r>
        <w:rPr>
          <w:color w:val="984806"/>
          <w:szCs w:val="16"/>
        </w:rPr>
        <w:t xml:space="preserve"> </w:t>
      </w:r>
      <w:r w:rsidRPr="00E060F7">
        <w:rPr>
          <w:color w:val="984806"/>
          <w:szCs w:val="16"/>
        </w:rPr>
        <w:t>myPrint()</w:t>
      </w:r>
      <w:r w:rsidR="00E23DF0">
        <w:rPr>
          <w:color w:val="984806"/>
          <w:szCs w:val="16"/>
        </w:rPr>
        <w:t xml:space="preserve"> was invoked</w:t>
      </w:r>
      <w:r w:rsidRPr="00E060F7">
        <w:rPr>
          <w:szCs w:val="16"/>
        </w:rPr>
        <w:t>"</w:t>
      </w:r>
      <w:r w:rsidRPr="00E060F7">
        <w:t>);</w:t>
      </w:r>
    </w:p>
    <w:p w14:paraId="23D3BDDB" w14:textId="77777777" w:rsidR="00812E8A" w:rsidRPr="00E060F7" w:rsidRDefault="00812E8A" w:rsidP="00E30078">
      <w:pPr>
        <w:pStyle w:val="Zdrojovykod-zlutyboxSynteastyl"/>
        <w:shd w:val="clear" w:color="auto" w:fill="FFFFF5"/>
        <w:tabs>
          <w:tab w:val="left" w:pos="284"/>
          <w:tab w:val="left" w:pos="567"/>
        </w:tabs>
      </w:pPr>
      <w:r w:rsidRPr="00E060F7">
        <w:tab/>
      </w:r>
      <w:r w:rsidRPr="00E060F7">
        <w:tab/>
        <w:t>}</w:t>
      </w:r>
    </w:p>
    <w:p w14:paraId="0D272DBD" w14:textId="77777777" w:rsidR="00812E8A" w:rsidRPr="00E060F7" w:rsidRDefault="00812E8A" w:rsidP="00E30078">
      <w:pPr>
        <w:pStyle w:val="Zdrojovykod-zlutyboxSynteastyl"/>
        <w:shd w:val="clear" w:color="auto" w:fill="FFFFF5"/>
        <w:tabs>
          <w:tab w:val="left" w:pos="284"/>
          <w:tab w:val="left" w:pos="1276"/>
        </w:tabs>
        <w:rPr>
          <w:color w:val="0070C0"/>
        </w:rPr>
      </w:pPr>
      <w:r w:rsidRPr="00E060F7">
        <w:rPr>
          <w:color w:val="0070C0"/>
        </w:rPr>
        <w:tab/>
        <w:t>&lt;/xd:declaration&gt;</w:t>
      </w:r>
    </w:p>
    <w:p w14:paraId="33126176" w14:textId="77777777" w:rsidR="00812E8A" w:rsidRPr="00843228" w:rsidRDefault="00812E8A" w:rsidP="00E30078">
      <w:pPr>
        <w:pStyle w:val="Zdrojovykod-zlutyboxSynteastyl"/>
        <w:shd w:val="clear" w:color="auto" w:fill="FFFFF5"/>
        <w:tabs>
          <w:tab w:val="left" w:pos="567"/>
          <w:tab w:val="left" w:pos="1276"/>
        </w:tabs>
        <w:rPr>
          <w:color w:val="0070C0"/>
          <w:szCs w:val="16"/>
        </w:rPr>
      </w:pPr>
    </w:p>
    <w:p w14:paraId="6331AF60" w14:textId="77777777" w:rsidR="00812E8A" w:rsidRDefault="00812E8A" w:rsidP="00E30078">
      <w:pPr>
        <w:pStyle w:val="Zdrojovykod-zlutyboxSynteastyl"/>
        <w:shd w:val="clear" w:color="auto" w:fill="FFFFF5"/>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0421E8F8" w14:textId="77777777" w:rsidR="00812E8A" w:rsidRPr="00843228" w:rsidRDefault="00812E8A" w:rsidP="00E30078">
      <w:pPr>
        <w:pStyle w:val="Zdrojovykod-zlutyboxSynteastyl"/>
        <w:shd w:val="clear" w:color="auto" w:fill="FFFFF5"/>
        <w:tabs>
          <w:tab w:val="left" w:pos="284"/>
          <w:tab w:val="left" w:pos="1276"/>
        </w:tabs>
        <w:rPr>
          <w:color w:val="0070C0"/>
        </w:rPr>
      </w:pPr>
    </w:p>
    <w:p w14:paraId="23F32592" w14:textId="77777777" w:rsidR="00812E8A" w:rsidRPr="00843228" w:rsidRDefault="00812E8A" w:rsidP="00E30078">
      <w:pPr>
        <w:pStyle w:val="Zdrojovykod-zlutyboxSynteastyl"/>
        <w:shd w:val="clear" w:color="auto" w:fill="FFFFF5"/>
      </w:pPr>
      <w:r w:rsidRPr="00843228">
        <w:rPr>
          <w:color w:val="0070C0"/>
        </w:rPr>
        <w:t>&lt;/xd:def/&gt;</w:t>
      </w:r>
    </w:p>
    <w:p w14:paraId="41F523B6" w14:textId="77777777" w:rsidR="00812E8A" w:rsidRPr="00843228" w:rsidRDefault="00812E8A" w:rsidP="00E30078">
      <w:pPr>
        <w:pStyle w:val="OdstavecSynteastyl"/>
        <w:shd w:val="clear" w:color="auto" w:fill="FFFFF5"/>
        <w:sectPr w:rsidR="00812E8A" w:rsidRPr="00843228" w:rsidSect="00D66321">
          <w:type w:val="continuous"/>
          <w:pgSz w:w="11906" w:h="16838" w:code="9"/>
          <w:pgMar w:top="1304" w:right="1304" w:bottom="1304" w:left="1304" w:header="709" w:footer="709" w:gutter="0"/>
          <w:cols w:space="708"/>
        </w:sectPr>
      </w:pPr>
    </w:p>
    <w:p w14:paraId="7467D681" w14:textId="1B6881B9" w:rsidR="00D84C56" w:rsidRDefault="009F387A" w:rsidP="00D84C56">
      <w:pPr>
        <w:pStyle w:val="OdstavecSynteastyl"/>
      </w:pPr>
      <w:bookmarkStart w:id="312" w:name="_Ref337658054"/>
      <w:bookmarkEnd w:id="311"/>
      <w:r>
        <w:t>Note that c</w:t>
      </w:r>
      <w:r w:rsidR="00E23DF0" w:rsidRPr="00E23DF0">
        <w:t xml:space="preserve">ompared to Chapter </w:t>
      </w:r>
      <w:r w:rsidR="00B84CA4">
        <w:fldChar w:fldCharType="begin"/>
      </w:r>
      <w:r w:rsidR="00B84CA4">
        <w:instrText xml:space="preserve"> REF _Ref487818182 \r \h </w:instrText>
      </w:r>
      <w:r w:rsidR="00B84CA4">
        <w:fldChar w:fldCharType="separate"/>
      </w:r>
      <w:r w:rsidR="007F02DC">
        <w:t>4.8</w:t>
      </w:r>
      <w:r w:rsidR="00B84CA4">
        <w:fldChar w:fldCharType="end"/>
      </w:r>
      <w:r w:rsidR="00E23DF0" w:rsidRPr="00E23DF0">
        <w:t>, where the implementation of an identical but external method is presented</w:t>
      </w:r>
      <w:r w:rsidR="00BA5A04">
        <w:t>,</w:t>
      </w:r>
      <w:r w:rsidR="00E23DF0" w:rsidRPr="00E23DF0">
        <w:t xml:space="preserve"> the "myPrint" method is declared in the declaration part X of the definition</w:t>
      </w:r>
      <w:r w:rsidR="00812E8A">
        <w:t>.</w:t>
      </w:r>
    </w:p>
    <w:p w14:paraId="4E9D0773" w14:textId="2CD9BAD2" w:rsidR="00D84C56" w:rsidRPr="00E060F7" w:rsidRDefault="00AC058A" w:rsidP="00D84C56">
      <w:pPr>
        <w:pStyle w:val="OdstavecSynteastyl"/>
      </w:pPr>
      <w:r>
        <w:rPr>
          <w:noProof/>
          <w:lang w:val="cs-CZ" w:eastAsia="cs-CZ"/>
        </w:rPr>
        <mc:AlternateContent>
          <mc:Choice Requires="wps">
            <w:drawing>
              <wp:inline distT="0" distB="0" distL="0" distR="0" wp14:anchorId="3C4716F7" wp14:editId="5AE868BA">
                <wp:extent cx="247650" cy="107950"/>
                <wp:effectExtent l="9525" t="19050" r="19050" b="6350"/>
                <wp:docPr id="534" name="Šipka doprava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76B381" id="Šipka doprava 20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7F02DC">
        <w:t>9</w:t>
      </w:r>
      <w:r w:rsidR="00A7324A">
        <w:fldChar w:fldCharType="end"/>
      </w:r>
      <w:r w:rsidR="00B84CA4">
        <w:t xml:space="preserve"> </w:t>
      </w:r>
      <w:r w:rsidR="00B84CA4">
        <w:fldChar w:fldCharType="begin"/>
      </w:r>
      <w:r w:rsidR="00B84CA4">
        <w:instrText xml:space="preserve"> REF _Ref535149047 \h </w:instrText>
      </w:r>
      <w:r w:rsidR="00B84CA4">
        <w:fldChar w:fldCharType="separate"/>
      </w:r>
      <w:r w:rsidR="007F02DC">
        <w:t>Using X-definitions in Java code</w:t>
      </w:r>
      <w:r w:rsidR="00B84CA4">
        <w:fldChar w:fldCharType="end"/>
      </w:r>
    </w:p>
    <w:p w14:paraId="7933B8E4" w14:textId="045B0030" w:rsidR="00D84C56" w:rsidRPr="00E060F7" w:rsidRDefault="00E23DF0" w:rsidP="007E23FE">
      <w:pPr>
        <w:pStyle w:val="Heading3"/>
      </w:pPr>
      <w:bookmarkStart w:id="313" w:name="_Toc208246673"/>
      <w:bookmarkEnd w:id="312"/>
      <w:r w:rsidRPr="00E23DF0">
        <w:t xml:space="preserve">Methods with </w:t>
      </w:r>
      <w:r w:rsidR="00B86CBE">
        <w:t>P</w:t>
      </w:r>
      <w:r w:rsidRPr="00E23DF0">
        <w:t>arameter</w:t>
      </w:r>
      <w:bookmarkEnd w:id="313"/>
    </w:p>
    <w:p w14:paraId="5048F52B" w14:textId="4D801273" w:rsidR="00D84C56" w:rsidRDefault="00AC058A" w:rsidP="00D84C56">
      <w:pPr>
        <w:pStyle w:val="OdstavecSynteastyl"/>
      </w:pPr>
      <w:r>
        <w:rPr>
          <w:noProof/>
          <w:lang w:val="cs-CZ" w:eastAsia="cs-CZ"/>
        </w:rPr>
        <mc:AlternateContent>
          <mc:Choice Requires="wps">
            <w:drawing>
              <wp:inline distT="0" distB="0" distL="0" distR="0" wp14:anchorId="19D1DC19" wp14:editId="475BC171">
                <wp:extent cx="247650" cy="107950"/>
                <wp:effectExtent l="9525" t="19050" r="19050" b="6350"/>
                <wp:docPr id="533" name="AutoShap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45575C" id="AutoShape 2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B84CA4">
        <w:fldChar w:fldCharType="begin"/>
      </w:r>
      <w:r w:rsidR="00B84CA4">
        <w:instrText xml:space="preserve"> REF _Ref535150173 \r \h </w:instrText>
      </w:r>
      <w:r w:rsidR="00B84CA4">
        <w:fldChar w:fldCharType="separate"/>
      </w:r>
      <w:r w:rsidR="007F02DC">
        <w:t>4.7.3.4</w:t>
      </w:r>
      <w:r w:rsidR="00B84CA4">
        <w:fldChar w:fldCharType="end"/>
      </w:r>
      <w:r w:rsidR="00B84CA4">
        <w:t xml:space="preserve"> </w:t>
      </w:r>
      <w:r w:rsidR="00B84CA4">
        <w:fldChar w:fldCharType="begin"/>
      </w:r>
      <w:r w:rsidR="00B84CA4">
        <w:instrText xml:space="preserve"> REF _Ref535150173 \h </w:instrText>
      </w:r>
      <w:r w:rsidR="00B84CA4">
        <w:fldChar w:fldCharType="separate"/>
      </w:r>
      <w:r w:rsidR="007F02DC" w:rsidRPr="00E060F7">
        <w:t>De</w:t>
      </w:r>
      <w:r w:rsidR="007F02DC">
        <w:t>c</w:t>
      </w:r>
      <w:r w:rsidR="007F02DC" w:rsidRPr="00E060F7">
        <w:t>lara</w:t>
      </w:r>
      <w:r w:rsidR="007F02DC">
        <w:t>tion of Method</w:t>
      </w:r>
      <w:r w:rsidR="00B84CA4">
        <w:fldChar w:fldCharType="end"/>
      </w:r>
    </w:p>
    <w:p w14:paraId="19F253A8" w14:textId="4BF0E47D" w:rsidR="0012245B" w:rsidRDefault="00AC058A" w:rsidP="0012245B">
      <w:pPr>
        <w:pStyle w:val="OdstavecSynteastyl"/>
      </w:pPr>
      <w:r>
        <w:rPr>
          <w:noProof/>
          <w:lang w:val="cs-CZ" w:eastAsia="cs-CZ"/>
        </w:rPr>
        <mc:AlternateContent>
          <mc:Choice Requires="wps">
            <w:drawing>
              <wp:inline distT="0" distB="0" distL="0" distR="0" wp14:anchorId="39A9AC17" wp14:editId="7E30A917">
                <wp:extent cx="247650" cy="107950"/>
                <wp:effectExtent l="9525" t="19050" r="19050" b="6350"/>
                <wp:docPr id="532" name="AutoShap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6C202E" id="AutoShape 21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7F02DC">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7F02DC">
        <w:t>E</w:t>
      </w:r>
      <w:r w:rsidR="007F02DC" w:rsidRPr="00E060F7">
        <w:t>xtern</w:t>
      </w:r>
      <w:r w:rsidR="007F02DC">
        <w:t>al</w:t>
      </w:r>
      <w:r w:rsidR="007F02DC" w:rsidRPr="00E060F7">
        <w:t xml:space="preserve"> (</w:t>
      </w:r>
      <w:r w:rsidR="007F02DC">
        <w:t>Java</w:t>
      </w:r>
      <w:r w:rsidR="007F02DC" w:rsidRPr="00E060F7">
        <w:t xml:space="preserve">) </w:t>
      </w:r>
      <w:r w:rsidR="007F02DC">
        <w:t>M</w:t>
      </w:r>
      <w:r w:rsidR="007F02DC" w:rsidRPr="00E060F7">
        <w:t>et</w:t>
      </w:r>
      <w:r w:rsidR="007F02DC">
        <w:t>h</w:t>
      </w:r>
      <w:r w:rsidR="007F02DC" w:rsidRPr="00E060F7">
        <w:t>od</w:t>
      </w:r>
      <w:r w:rsidR="007F02DC">
        <w:t>s</w:t>
      </w:r>
      <w:r w:rsidR="0012245B">
        <w:fldChar w:fldCharType="end"/>
      </w:r>
    </w:p>
    <w:p w14:paraId="00801021" w14:textId="77777777" w:rsidR="009F387A" w:rsidRDefault="009F387A" w:rsidP="009F387A">
      <w:pPr>
        <w:pStyle w:val="OdstavecSynteastyl"/>
      </w:pPr>
      <w:r>
        <w:rPr>
          <w:rFonts w:ascii="Arial" w:hAnsi="Arial" w:cs="Arial"/>
          <w:color w:val="222222"/>
        </w:rPr>
        <w:t>We now show a declaration of a method that lists the text passed to it through its String parameter:</w:t>
      </w:r>
    </w:p>
    <w:p w14:paraId="4BF76907" w14:textId="73A80142" w:rsidR="009F387A" w:rsidRDefault="009F387A" w:rsidP="004E4A79">
      <w:pPr>
        <w:pStyle w:val="Zdrojovykod-zlutyboxSynteastyl"/>
        <w:shd w:val="clear" w:color="auto" w:fill="FFFFF5"/>
        <w:tabs>
          <w:tab w:val="left" w:pos="567"/>
          <w:tab w:val="left" w:pos="1276"/>
        </w:tabs>
        <w:spacing w:before="60"/>
        <w:rPr>
          <w:color w:val="0070C0"/>
          <w:szCs w:val="16"/>
        </w:rPr>
      </w:pPr>
      <w:bookmarkStart w:id="314" w:name="_Hlk487807306"/>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6D84FD5E" w14:textId="77777777" w:rsidR="00220CCF" w:rsidRPr="00843228" w:rsidRDefault="00220CCF" w:rsidP="004E4A79">
      <w:pPr>
        <w:pStyle w:val="Zdrojovykod-zlutyboxSynteastyl"/>
        <w:shd w:val="clear" w:color="auto" w:fill="FFFFF5"/>
        <w:tabs>
          <w:tab w:val="left" w:pos="567"/>
          <w:tab w:val="left" w:pos="1276"/>
        </w:tabs>
        <w:rPr>
          <w:color w:val="0070C0"/>
          <w:szCs w:val="16"/>
        </w:rPr>
      </w:pPr>
    </w:p>
    <w:p w14:paraId="21F903EC" w14:textId="77777777" w:rsidR="00220CCF" w:rsidRPr="00E060F7" w:rsidRDefault="00220CCF" w:rsidP="004E4A79">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&lt;xd:declaration&gt;</w:t>
      </w:r>
    </w:p>
    <w:p w14:paraId="6918497A" w14:textId="77777777" w:rsidR="009F387A" w:rsidRPr="00E060F7" w:rsidRDefault="009F387A" w:rsidP="004E4A79">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void myPrint(</w:t>
      </w:r>
      <w:r>
        <w:t>String msg</w:t>
      </w:r>
      <w:r w:rsidRPr="00E060F7">
        <w:t>)</w:t>
      </w:r>
      <w:r>
        <w:t xml:space="preserve"> </w:t>
      </w:r>
      <w:r w:rsidRPr="00E060F7">
        <w:t>{</w:t>
      </w:r>
    </w:p>
    <w:p w14:paraId="63C7B7DE" w14:textId="77777777" w:rsidR="009F387A" w:rsidRPr="00E060F7" w:rsidRDefault="009F387A" w:rsidP="004E4A79">
      <w:pPr>
        <w:pStyle w:val="Zdrojovykod-zlutyboxSynteastyl"/>
        <w:shd w:val="clear" w:color="auto" w:fill="FFFFF5"/>
        <w:tabs>
          <w:tab w:val="left" w:pos="284"/>
          <w:tab w:val="left" w:pos="567"/>
          <w:tab w:val="left" w:pos="851"/>
          <w:tab w:val="left" w:pos="1134"/>
        </w:tabs>
      </w:pPr>
      <w:r w:rsidRPr="00E060F7">
        <w:tab/>
      </w:r>
      <w:r w:rsidRPr="00E060F7">
        <w:tab/>
      </w:r>
      <w:r w:rsidRPr="00E060F7">
        <w:tab/>
        <w:t>outln(</w:t>
      </w:r>
      <w:r>
        <w:t>msg</w:t>
      </w:r>
      <w:r w:rsidRPr="00E060F7">
        <w:t>);</w:t>
      </w:r>
    </w:p>
    <w:p w14:paraId="7FE5A4B9" w14:textId="77777777" w:rsidR="009F387A" w:rsidRPr="00E060F7" w:rsidRDefault="009F387A" w:rsidP="004E4A79">
      <w:pPr>
        <w:pStyle w:val="Zdrojovykod-zlutyboxSynteastyl"/>
        <w:shd w:val="clear" w:color="auto" w:fill="FFFFF5"/>
        <w:tabs>
          <w:tab w:val="left" w:pos="284"/>
          <w:tab w:val="left" w:pos="567"/>
        </w:tabs>
      </w:pPr>
      <w:r w:rsidRPr="00E060F7">
        <w:tab/>
      </w:r>
      <w:r w:rsidRPr="00E060F7">
        <w:tab/>
        <w:t>}</w:t>
      </w:r>
    </w:p>
    <w:p w14:paraId="27ED4EAF" w14:textId="77777777" w:rsidR="009F387A" w:rsidRPr="00E060F7" w:rsidRDefault="009F387A" w:rsidP="004E4A79">
      <w:pPr>
        <w:pStyle w:val="Zdrojovykod-zlutyboxSynteastyl"/>
        <w:shd w:val="clear" w:color="auto" w:fill="FFFFF5"/>
        <w:tabs>
          <w:tab w:val="left" w:pos="284"/>
          <w:tab w:val="left" w:pos="1276"/>
        </w:tabs>
        <w:rPr>
          <w:color w:val="0070C0"/>
        </w:rPr>
      </w:pPr>
      <w:r w:rsidRPr="00E060F7">
        <w:rPr>
          <w:color w:val="0070C0"/>
        </w:rPr>
        <w:tab/>
        <w:t>&lt;/xd:declaration&gt;</w:t>
      </w:r>
    </w:p>
    <w:p w14:paraId="55F0649E" w14:textId="77777777" w:rsidR="009F387A" w:rsidRPr="00843228" w:rsidRDefault="009F387A" w:rsidP="004E4A79">
      <w:pPr>
        <w:pStyle w:val="Zdrojovykod-zlutyboxSynteastyl"/>
        <w:shd w:val="clear" w:color="auto" w:fill="FFFFF5"/>
        <w:tabs>
          <w:tab w:val="left" w:pos="567"/>
          <w:tab w:val="left" w:pos="1276"/>
        </w:tabs>
        <w:rPr>
          <w:color w:val="0070C0"/>
          <w:szCs w:val="16"/>
        </w:rPr>
      </w:pPr>
    </w:p>
    <w:p w14:paraId="0250E176" w14:textId="77777777" w:rsidR="009F387A" w:rsidRDefault="009F387A" w:rsidP="004E4A79">
      <w:pPr>
        <w:pStyle w:val="Zdrojovykod-zlutyboxSynteastyl"/>
        <w:shd w:val="clear" w:color="auto" w:fill="FFFFF5"/>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rPr>
        <w:t xml:space="preserve">'method </w:t>
      </w:r>
      <w:r>
        <w:rPr>
          <w:color w:val="984806"/>
        </w:rPr>
        <w:t>myPrint</w:t>
      </w:r>
      <w:r>
        <w:rPr>
          <w:color w:val="FF0000"/>
          <w:szCs w:val="16"/>
        </w:rPr>
        <w:t xml:space="preserve"> called from the element X'</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73E61A18" w14:textId="77777777" w:rsidR="009F387A" w:rsidRPr="00843228" w:rsidRDefault="009F387A" w:rsidP="004E4A79">
      <w:pPr>
        <w:pStyle w:val="Zdrojovykod-zlutyboxSynteastyl"/>
        <w:shd w:val="clear" w:color="auto" w:fill="FFFFF5"/>
        <w:tabs>
          <w:tab w:val="left" w:pos="284"/>
          <w:tab w:val="left" w:pos="1276"/>
        </w:tabs>
        <w:rPr>
          <w:color w:val="0070C0"/>
        </w:rPr>
      </w:pPr>
    </w:p>
    <w:p w14:paraId="5D840DB2" w14:textId="77777777" w:rsidR="009F387A" w:rsidRPr="00843228" w:rsidRDefault="009F387A" w:rsidP="004E4A79">
      <w:pPr>
        <w:pStyle w:val="Zdrojovykod-zlutyboxSynteastyl"/>
        <w:shd w:val="clear" w:color="auto" w:fill="FFFFF5"/>
      </w:pPr>
      <w:r w:rsidRPr="00843228">
        <w:rPr>
          <w:color w:val="0070C0"/>
        </w:rPr>
        <w:t>&lt;/xd:def/&gt;</w:t>
      </w:r>
    </w:p>
    <w:p w14:paraId="2E0E43B3" w14:textId="77777777" w:rsidR="009F387A" w:rsidRPr="00E060F7" w:rsidRDefault="009F387A" w:rsidP="004E4A79">
      <w:pPr>
        <w:pStyle w:val="OdstavecSynteastyl"/>
        <w:shd w:val="clear" w:color="auto" w:fill="FFFFF5"/>
        <w:sectPr w:rsidR="009F387A" w:rsidRPr="00E060F7" w:rsidSect="00D66321">
          <w:type w:val="continuous"/>
          <w:pgSz w:w="11906" w:h="16838" w:code="9"/>
          <w:pgMar w:top="1304" w:right="1304" w:bottom="1304" w:left="1304" w:header="709" w:footer="709" w:gutter="0"/>
          <w:cols w:space="708"/>
        </w:sectPr>
      </w:pPr>
    </w:p>
    <w:bookmarkEnd w:id="314"/>
    <w:p w14:paraId="7448024A" w14:textId="77777777" w:rsidR="009F387A" w:rsidRDefault="009F387A" w:rsidP="00D84C56">
      <w:pPr>
        <w:pStyle w:val="OdstavecSynteastyl"/>
      </w:pPr>
      <w:r w:rsidRPr="009F387A">
        <w:t>The method will print a text from the parameter to the standard output.</w:t>
      </w:r>
    </w:p>
    <w:p w14:paraId="098CD00A" w14:textId="33A853C7" w:rsidR="00D84C56" w:rsidRPr="00E060F7" w:rsidRDefault="00AC058A" w:rsidP="00D84C56">
      <w:pPr>
        <w:pStyle w:val="OdstavecSynteastyl"/>
      </w:pPr>
      <w:r>
        <w:rPr>
          <w:noProof/>
          <w:lang w:val="cs-CZ" w:eastAsia="cs-CZ"/>
        </w:rPr>
        <mc:AlternateContent>
          <mc:Choice Requires="wps">
            <w:drawing>
              <wp:inline distT="0" distB="0" distL="0" distR="0" wp14:anchorId="35CD2241" wp14:editId="45439A1B">
                <wp:extent cx="247650" cy="107950"/>
                <wp:effectExtent l="9525" t="19050" r="19050" b="6350"/>
                <wp:docPr id="531" name="Šipka doprava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B9BB5A3" id="Šipka doprava 2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t xml:space="preserve"> </w:t>
      </w:r>
      <w:r w:rsidR="00A7324A">
        <w:fldChar w:fldCharType="begin"/>
      </w:r>
      <w:r w:rsidR="00A7324A">
        <w:instrText xml:space="preserve"> REF _Ref535149047 \r \h </w:instrText>
      </w:r>
      <w:r w:rsidR="00A7324A">
        <w:fldChar w:fldCharType="separate"/>
      </w:r>
      <w:r w:rsidR="007F02DC">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7F02DC">
        <w:t>Using X-definitions in Java code</w:t>
      </w:r>
      <w:r w:rsidR="0012245B">
        <w:fldChar w:fldCharType="end"/>
      </w:r>
    </w:p>
    <w:p w14:paraId="7A15CC8C" w14:textId="1425BCB0" w:rsidR="00D84C56" w:rsidRPr="00ED42F8" w:rsidRDefault="00363D54" w:rsidP="007E23FE">
      <w:pPr>
        <w:pStyle w:val="Heading3"/>
      </w:pPr>
      <w:bookmarkStart w:id="315" w:name="_Toc208246674"/>
      <w:r w:rsidRPr="00ED42F8">
        <w:t xml:space="preserve">Value of Attribute </w:t>
      </w:r>
      <w:r w:rsidR="00ED42F8" w:rsidRPr="00ED42F8">
        <w:t>or</w:t>
      </w:r>
      <w:r w:rsidRPr="00ED42F8">
        <w:t xml:space="preserve"> Text Node in </w:t>
      </w:r>
      <w:r w:rsidR="00ED42F8" w:rsidRPr="00ED42F8">
        <w:t xml:space="preserve">the </w:t>
      </w:r>
      <w:r w:rsidR="008F5906">
        <w:t>X-script</w:t>
      </w:r>
      <w:bookmarkEnd w:id="315"/>
    </w:p>
    <w:p w14:paraId="31550A8D" w14:textId="5A465EB7" w:rsidR="0012245B" w:rsidRDefault="00AC058A" w:rsidP="0012245B">
      <w:pPr>
        <w:pStyle w:val="OdstavecSynteastyl"/>
      </w:pPr>
      <w:r>
        <w:rPr>
          <w:noProof/>
          <w:lang w:val="cs-CZ" w:eastAsia="cs-CZ"/>
        </w:rPr>
        <mc:AlternateContent>
          <mc:Choice Requires="wps">
            <w:drawing>
              <wp:inline distT="0" distB="0" distL="0" distR="0" wp14:anchorId="5C2E7211" wp14:editId="4298B90F">
                <wp:extent cx="247650" cy="107950"/>
                <wp:effectExtent l="9525" t="19050" r="19050" b="6350"/>
                <wp:docPr id="530" name="AutoShap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29E42E" id="AutoShape 2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_Ref535150173 \r \h </w:instrText>
      </w:r>
      <w:r w:rsidR="0012245B">
        <w:fldChar w:fldCharType="separate"/>
      </w:r>
      <w:r w:rsidR="007F02DC">
        <w:t>4.7.3.4</w:t>
      </w:r>
      <w:r w:rsidR="0012245B">
        <w:fldChar w:fldCharType="end"/>
      </w:r>
      <w:r w:rsidR="0012245B">
        <w:t xml:space="preserve"> </w:t>
      </w:r>
      <w:r w:rsidR="0012245B">
        <w:fldChar w:fldCharType="begin"/>
      </w:r>
      <w:r w:rsidR="0012245B">
        <w:instrText xml:space="preserve"> REF _Ref535150173 \h </w:instrText>
      </w:r>
      <w:r w:rsidR="0012245B">
        <w:fldChar w:fldCharType="separate"/>
      </w:r>
      <w:r w:rsidR="007F02DC" w:rsidRPr="00E060F7">
        <w:t>De</w:t>
      </w:r>
      <w:r w:rsidR="007F02DC">
        <w:t>c</w:t>
      </w:r>
      <w:r w:rsidR="007F02DC" w:rsidRPr="00E060F7">
        <w:t>lara</w:t>
      </w:r>
      <w:r w:rsidR="007F02DC">
        <w:t>tion of Method</w:t>
      </w:r>
      <w:r w:rsidR="0012245B">
        <w:fldChar w:fldCharType="end"/>
      </w:r>
    </w:p>
    <w:p w14:paraId="26828815" w14:textId="0DEF3AE3" w:rsidR="00D84C56" w:rsidRPr="00E060F7" w:rsidRDefault="00AC058A" w:rsidP="0012245B">
      <w:pPr>
        <w:pStyle w:val="OdstavecSynteastyl"/>
      </w:pPr>
      <w:r>
        <w:rPr>
          <w:noProof/>
          <w:lang w:val="cs-CZ" w:eastAsia="cs-CZ"/>
        </w:rPr>
        <mc:AlternateContent>
          <mc:Choice Requires="wps">
            <w:drawing>
              <wp:inline distT="0" distB="0" distL="0" distR="0" wp14:anchorId="75AF49FA" wp14:editId="143A3703">
                <wp:extent cx="247650" cy="107950"/>
                <wp:effectExtent l="9525" t="19050" r="19050" b="6350"/>
                <wp:docPr id="529" name="AutoShap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FB20CA" id="AutoShape 2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7F02DC">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7F02DC">
        <w:t>E</w:t>
      </w:r>
      <w:r w:rsidR="007F02DC" w:rsidRPr="00E060F7">
        <w:t>xtern</w:t>
      </w:r>
      <w:r w:rsidR="007F02DC">
        <w:t>al</w:t>
      </w:r>
      <w:r w:rsidR="007F02DC" w:rsidRPr="00E060F7">
        <w:t xml:space="preserve"> (</w:t>
      </w:r>
      <w:r w:rsidR="007F02DC">
        <w:t>Java</w:t>
      </w:r>
      <w:r w:rsidR="007F02DC" w:rsidRPr="00E060F7">
        <w:t xml:space="preserve">) </w:t>
      </w:r>
      <w:r w:rsidR="007F02DC">
        <w:t>M</w:t>
      </w:r>
      <w:r w:rsidR="007F02DC" w:rsidRPr="00E060F7">
        <w:t>et</w:t>
      </w:r>
      <w:r w:rsidR="007F02DC">
        <w:t>h</w:t>
      </w:r>
      <w:r w:rsidR="007F02DC" w:rsidRPr="00E060F7">
        <w:t>od</w:t>
      </w:r>
      <w:r w:rsidR="007F02DC">
        <w:t>s</w:t>
      </w:r>
      <w:r w:rsidR="0012245B">
        <w:fldChar w:fldCharType="end"/>
      </w:r>
    </w:p>
    <w:p w14:paraId="78AB64B1" w14:textId="3EA697F9" w:rsidR="00363D54" w:rsidRPr="00843228" w:rsidRDefault="00ED42F8" w:rsidP="00363D54">
      <w:pPr>
        <w:pStyle w:val="OdstavecSynteastyl"/>
      </w:pPr>
      <w:r>
        <w:lastRenderedPageBreak/>
        <w:t xml:space="preserve">In </w:t>
      </w:r>
      <w:r w:rsidRPr="00ED42F8">
        <w:t xml:space="preserve">methods defined in the </w:t>
      </w:r>
      <w:r w:rsidR="008F5906">
        <w:t>X-definition</w:t>
      </w:r>
      <w:r w:rsidRPr="00ED42F8">
        <w:t xml:space="preserve"> declaration part</w:t>
      </w:r>
      <w:r w:rsidR="007B72CE">
        <w:t>,</w:t>
      </w:r>
      <w:r w:rsidRPr="00ED42F8">
        <w:t xml:space="preserve"> the attributes of the currently processed element can be processed similarly as in the case of external methods </w:t>
      </w:r>
      <w:r>
        <w:t>(</w:t>
      </w:r>
      <w:r w:rsidRPr="00ED42F8">
        <w:t xml:space="preserve">through the XXNode object </w:t>
      </w:r>
      <w:r>
        <w:t xml:space="preserve"> - </w:t>
      </w:r>
      <w:r w:rsidRPr="00ED42F8">
        <w:t>see Chapter</w:t>
      </w:r>
      <w:r>
        <w:t xml:space="preserve"> </w:t>
      </w:r>
      <w:r w:rsidR="00EF650E">
        <w:fldChar w:fldCharType="begin"/>
      </w:r>
      <w:r>
        <w:instrText xml:space="preserve"> REF _Ref487811902 \r \h </w:instrText>
      </w:r>
      <w:r w:rsidR="00EF650E">
        <w:fldChar w:fldCharType="separate"/>
      </w:r>
      <w:r w:rsidR="007F02DC">
        <w:t>4.7.3</w:t>
      </w:r>
      <w:r w:rsidR="00EF650E">
        <w:fldChar w:fldCharType="end"/>
      </w:r>
      <w:r w:rsidRPr="00ED42F8">
        <w:t xml:space="preserve">). You can get the value of an attribute from a currently processed attribute or text node by the method getText (). A value of the attribute with a given name in a currently processed element can be obtained in the script </w:t>
      </w:r>
      <w:r>
        <w:t>by</w:t>
      </w:r>
      <w:r w:rsidRPr="00ED42F8">
        <w:t xml:space="preserve"> </w:t>
      </w:r>
      <w:r w:rsidR="00B15222">
        <w:t xml:space="preserve">the </w:t>
      </w:r>
      <w:r w:rsidRPr="00ED42F8">
        <w:t>method getAttr(attribute_name).</w:t>
      </w:r>
      <w:r w:rsidR="007B72CE">
        <w:t xml:space="preserve"> </w:t>
      </w:r>
      <w:r w:rsidRPr="00ED42F8">
        <w:t xml:space="preserve">The following example shows how to get the value of the attribute "manufacturer" while processing the element "Vehicle"  and how to get </w:t>
      </w:r>
      <w:r w:rsidR="00BA5A04">
        <w:t>the</w:t>
      </w:r>
      <w:r>
        <w:t xml:space="preserve"> </w:t>
      </w:r>
      <w:r w:rsidRPr="00ED42F8">
        <w:t xml:space="preserve">value </w:t>
      </w:r>
      <w:r>
        <w:t xml:space="preserve">of the </w:t>
      </w:r>
      <w:r w:rsidRPr="00ED42F8">
        <w:t>process</w:t>
      </w:r>
      <w:r>
        <w:t>ed</w:t>
      </w:r>
      <w:r w:rsidRPr="00ED42F8">
        <w:t xml:space="preserve"> attribute:</w:t>
      </w:r>
    </w:p>
    <w:p w14:paraId="6242DD0D" w14:textId="7D2C7590" w:rsidR="00363D54" w:rsidRPr="00843228" w:rsidRDefault="00363D54" w:rsidP="00E30078">
      <w:pPr>
        <w:pStyle w:val="Zdrojovykod-zlutyboxSynteastyl"/>
        <w:shd w:val="clear" w:color="auto" w:fill="FFFFF5"/>
        <w:tabs>
          <w:tab w:val="left" w:pos="567"/>
          <w:tab w:val="left" w:pos="1276"/>
        </w:tabs>
        <w:spacing w:before="60"/>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FC423F">
        <w:rPr>
          <w:szCs w:val="16"/>
        </w:rPr>
        <w:t xml:space="preserve"> </w:t>
      </w:r>
      <w:r w:rsidRPr="00843228">
        <w:rPr>
          <w:color w:val="00B050"/>
        </w:rPr>
        <w:t>xd:name</w:t>
      </w:r>
      <w:r w:rsidR="00FC423F">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sidR="00FC423F">
        <w:rPr>
          <w:szCs w:val="16"/>
        </w:rPr>
        <w:t xml:space="preserve"> </w:t>
      </w:r>
      <w:r w:rsidRPr="00843228">
        <w:rPr>
          <w:color w:val="00B050"/>
        </w:rPr>
        <w:t>xd:</w:t>
      </w:r>
      <w:r w:rsidRPr="00843228">
        <w:rPr>
          <w:color w:val="00B050"/>
          <w:szCs w:val="16"/>
        </w:rPr>
        <w:t>root</w:t>
      </w:r>
      <w:r w:rsidR="00FC423F">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3A271437" w14:textId="77777777" w:rsidR="00FC423F" w:rsidRDefault="00FC423F" w:rsidP="00E30078">
      <w:pPr>
        <w:pStyle w:val="Zdrojovykod-zlutyboxSynteastyl"/>
        <w:shd w:val="clear" w:color="auto" w:fill="FFFFF5"/>
        <w:tabs>
          <w:tab w:val="left" w:pos="284"/>
          <w:tab w:val="left" w:pos="1276"/>
        </w:tabs>
        <w:rPr>
          <w:color w:val="0070C0"/>
          <w:szCs w:val="16"/>
        </w:rPr>
      </w:pPr>
    </w:p>
    <w:p w14:paraId="083F4951" w14:textId="67FC8D45" w:rsidR="00363D54" w:rsidRPr="00843228" w:rsidRDefault="00363D54" w:rsidP="00E30078">
      <w:pPr>
        <w:pStyle w:val="Zdrojovykod-zlutyboxSynteastyl"/>
        <w:shd w:val="clear" w:color="auto" w:fill="FFFFF5"/>
        <w:tabs>
          <w:tab w:val="left" w:pos="284"/>
          <w:tab w:val="left" w:pos="1276"/>
        </w:tabs>
        <w:rPr>
          <w:color w:val="0070C0"/>
        </w:rPr>
      </w:pPr>
      <w:r w:rsidRPr="00843228">
        <w:rPr>
          <w:color w:val="0070C0"/>
          <w:szCs w:val="16"/>
        </w:rPr>
        <w:tab/>
        <w:t>&lt;</w:t>
      </w:r>
      <w:r w:rsidR="004E7F71">
        <w:rPr>
          <w:color w:val="0070C0"/>
          <w:szCs w:val="16"/>
        </w:rPr>
        <w:t>Vehicles</w:t>
      </w:r>
      <w:r w:rsidRPr="00843228">
        <w:rPr>
          <w:color w:val="0070C0"/>
          <w:szCs w:val="16"/>
        </w:rPr>
        <w:t>&gt;</w:t>
      </w:r>
    </w:p>
    <w:p w14:paraId="7EEC58E7" w14:textId="77777777" w:rsidR="00363D54" w:rsidRPr="00843228" w:rsidRDefault="00363D54" w:rsidP="00E30078">
      <w:pPr>
        <w:pStyle w:val="Zdrojovykod-zlutyboxSynteastyl"/>
        <w:shd w:val="clear" w:color="auto" w:fill="FFFFF5"/>
        <w:tabs>
          <w:tab w:val="left" w:pos="567"/>
          <w:tab w:val="left" w:pos="1276"/>
        </w:tabs>
        <w:rPr>
          <w:color w:val="0070C0"/>
        </w:rPr>
      </w:pPr>
      <w:r w:rsidRPr="00843228">
        <w:rPr>
          <w:color w:val="0070C0"/>
        </w:rPr>
        <w:tab/>
        <w:t>&lt;V</w:t>
      </w:r>
      <w:r w:rsidR="00BA6A47">
        <w:rPr>
          <w:color w:val="0070C0"/>
        </w:rPr>
        <w:t>ehicle</w:t>
      </w:r>
    </w:p>
    <w:p w14:paraId="4C1B83C3" w14:textId="77777777" w:rsidR="00363D54" w:rsidRPr="00843228" w:rsidRDefault="00363D54" w:rsidP="00E30078">
      <w:pPr>
        <w:pStyle w:val="Zdrojovykod-zlutyboxSynteastyl"/>
        <w:shd w:val="clear" w:color="auto" w:fill="FFFFF5"/>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sidRPr="00843228">
        <w:rPr>
          <w:color w:val="FF0000"/>
          <w:szCs w:val="16"/>
        </w:rPr>
        <w:t>(</w:t>
      </w:r>
      <w:r>
        <w:rPr>
          <w:color w:val="FF0000"/>
          <w:szCs w:val="16"/>
        </w:rPr>
        <w:t>getAttr('</w:t>
      </w:r>
      <w:r w:rsidR="00AA68F3">
        <w:rPr>
          <w:color w:val="FF0000"/>
        </w:rPr>
        <w:t>manufacturer</w:t>
      </w:r>
      <w:r>
        <w:rPr>
          <w:color w:val="FF0000"/>
          <w:szCs w:val="16"/>
        </w:rPr>
        <w:t>'</w:t>
      </w:r>
      <w:r w:rsidRPr="00843228">
        <w:rPr>
          <w:color w:val="FF0000"/>
          <w:szCs w:val="16"/>
        </w:rPr>
        <w:t>)</w:t>
      </w:r>
      <w:r>
        <w:rPr>
          <w:color w:val="FF0000"/>
          <w:szCs w:val="16"/>
        </w:rPr>
        <w:t>);</w:t>
      </w:r>
      <w:r w:rsidRPr="00843228">
        <w:rPr>
          <w:szCs w:val="16"/>
        </w:rPr>
        <w:t>"</w:t>
      </w:r>
    </w:p>
    <w:p w14:paraId="569AB4C4" w14:textId="77777777" w:rsidR="00363D54" w:rsidRPr="00843228" w:rsidRDefault="00363D54" w:rsidP="00E30078">
      <w:pPr>
        <w:pStyle w:val="Zdrojovykod-zlutyboxSynteastyl"/>
        <w:shd w:val="clear" w:color="auto" w:fill="FFFFF5"/>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w:t>
      </w:r>
      <w:r>
        <w:rPr>
          <w:color w:val="984806"/>
        </w:rPr>
        <w:t>', 'other</w:t>
      </w:r>
      <w:r w:rsidRPr="00843228">
        <w:rPr>
          <w:color w:val="984806"/>
        </w:rPr>
        <w:t>')</w:t>
      </w:r>
      <w:r w:rsidRPr="00843228">
        <w:rPr>
          <w:szCs w:val="16"/>
        </w:rPr>
        <w:t>"</w:t>
      </w:r>
    </w:p>
    <w:p w14:paraId="0815B6BF" w14:textId="77777777" w:rsidR="00363D54" w:rsidRPr="00843228" w:rsidRDefault="00363D54" w:rsidP="00E30078">
      <w:pPr>
        <w:pStyle w:val="Zdrojovykod-zlutyboxSynteastyl"/>
        <w:shd w:val="clear" w:color="auto" w:fill="FFFFF5"/>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410744F" w14:textId="77777777" w:rsidR="00363D54" w:rsidRPr="00843228" w:rsidRDefault="00363D54" w:rsidP="00E30078">
      <w:pPr>
        <w:pStyle w:val="Zdrojovykod-zlutyboxSynteastyl"/>
        <w:shd w:val="clear" w:color="auto" w:fill="FFFFF5"/>
        <w:tabs>
          <w:tab w:val="left" w:pos="851"/>
          <w:tab w:val="left" w:pos="1418"/>
        </w:tabs>
      </w:pPr>
      <w:r w:rsidRPr="00843228">
        <w:tab/>
      </w:r>
      <w:r w:rsidR="00BA6A47">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464ADA02" w14:textId="77777777" w:rsidR="00363D54" w:rsidRPr="00843228" w:rsidRDefault="00363D54" w:rsidP="00E30078">
      <w:pPr>
        <w:pStyle w:val="Zdrojovykod-zlutyboxSynteastyl"/>
        <w:shd w:val="clear" w:color="auto" w:fill="FFFFF5"/>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409A5A5D" w14:textId="77777777" w:rsidR="00363D54" w:rsidRPr="00843228" w:rsidRDefault="00363D54" w:rsidP="00E30078">
      <w:pPr>
        <w:pStyle w:val="Zdrojovykod-zlutyboxSynteastyl"/>
        <w:shd w:val="clear" w:color="auto" w:fill="FFFFF5"/>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sidRPr="00843228">
        <w:rPr>
          <w:color w:val="FF0000"/>
        </w:rPr>
        <w:t>(getText())</w:t>
      </w:r>
      <w:r>
        <w:rPr>
          <w:color w:val="FF0000"/>
        </w:rPr>
        <w:t>;</w:t>
      </w:r>
      <w:r w:rsidRPr="00843228">
        <w:rPr>
          <w:szCs w:val="16"/>
        </w:rPr>
        <w:t>"</w:t>
      </w:r>
      <w:r w:rsidRPr="00843228">
        <w:t xml:space="preserve"> </w:t>
      </w:r>
      <w:r w:rsidRPr="00843228">
        <w:rPr>
          <w:color w:val="0070C0"/>
        </w:rPr>
        <w:t>/&gt;</w:t>
      </w:r>
    </w:p>
    <w:p w14:paraId="7C89813E" w14:textId="5EC4706C" w:rsidR="00363D54" w:rsidRPr="00843228" w:rsidRDefault="00363D54" w:rsidP="00E30078">
      <w:pPr>
        <w:pStyle w:val="Zdrojovykod-zlutyboxSynteastyl"/>
        <w:shd w:val="clear" w:color="auto" w:fill="FFFFF5"/>
        <w:tabs>
          <w:tab w:val="left" w:pos="284"/>
          <w:tab w:val="left" w:pos="1276"/>
        </w:tabs>
        <w:rPr>
          <w:color w:val="0070C0"/>
        </w:rPr>
      </w:pPr>
      <w:r w:rsidRPr="00843228">
        <w:rPr>
          <w:color w:val="0070C0"/>
        </w:rPr>
        <w:tab/>
        <w:t>&lt;/</w:t>
      </w:r>
      <w:r w:rsidR="004E7F71">
        <w:rPr>
          <w:color w:val="0070C0"/>
        </w:rPr>
        <w:t>Vehicles</w:t>
      </w:r>
      <w:r w:rsidRPr="00843228">
        <w:rPr>
          <w:color w:val="0070C0"/>
        </w:rPr>
        <w:t>&gt;</w:t>
      </w:r>
    </w:p>
    <w:p w14:paraId="42301119" w14:textId="77777777" w:rsidR="00363D54" w:rsidRPr="00843228" w:rsidRDefault="00363D54" w:rsidP="00E30078">
      <w:pPr>
        <w:pStyle w:val="Zdrojovykod-zlutyboxSynteastyl"/>
        <w:shd w:val="clear" w:color="auto" w:fill="FFFFF5"/>
        <w:tabs>
          <w:tab w:val="left" w:pos="284"/>
          <w:tab w:val="left" w:pos="1276"/>
          <w:tab w:val="left" w:pos="3969"/>
        </w:tabs>
        <w:rPr>
          <w:color w:val="0070C0"/>
        </w:rPr>
      </w:pPr>
    </w:p>
    <w:p w14:paraId="490CC360" w14:textId="77777777"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&lt;xd:declaration&gt;</w:t>
      </w:r>
    </w:p>
    <w:p w14:paraId="09B004CF" w14:textId="77777777" w:rsidR="00363D54" w:rsidRPr="00843228" w:rsidRDefault="00363D54" w:rsidP="00E30078">
      <w:pPr>
        <w:pStyle w:val="Zdrojovykod-zlutyboxSynteastyl"/>
        <w:shd w:val="clear" w:color="auto" w:fill="FFFFF5"/>
        <w:tabs>
          <w:tab w:val="left" w:pos="567"/>
        </w:tabs>
      </w:pPr>
      <w:r w:rsidRPr="00843228">
        <w:rPr>
          <w:color w:val="808080"/>
        </w:rPr>
        <w:tab/>
      </w:r>
      <w:r w:rsidRPr="00843228">
        <w:t xml:space="preserve">void </w:t>
      </w:r>
      <w:r w:rsidR="00BA6A47">
        <w:t>print</w:t>
      </w:r>
      <w:r w:rsidRPr="00843228">
        <w:t>(</w:t>
      </w:r>
      <w:r>
        <w:t>String s</w:t>
      </w:r>
      <w:r w:rsidRPr="00843228">
        <w:t>) {</w:t>
      </w:r>
    </w:p>
    <w:p w14:paraId="40B51EE3" w14:textId="77777777" w:rsidR="00363D54" w:rsidRPr="00843228" w:rsidRDefault="00363D54" w:rsidP="00E30078">
      <w:pPr>
        <w:pStyle w:val="Zdrojovykod-zlutyboxSynteastyl"/>
        <w:shd w:val="clear" w:color="auto" w:fill="FFFFF5"/>
        <w:tabs>
          <w:tab w:val="left" w:pos="567"/>
          <w:tab w:val="left" w:pos="851"/>
        </w:tabs>
        <w:rPr>
          <w:color w:val="000000"/>
        </w:rPr>
      </w:pPr>
      <w:r w:rsidRPr="00843228">
        <w:tab/>
      </w:r>
      <w:r w:rsidRPr="00843228">
        <w:tab/>
      </w:r>
      <w:r w:rsidRPr="00843228">
        <w:rPr>
          <w:color w:val="000000"/>
        </w:rPr>
        <w:t>outln(</w:t>
      </w:r>
      <w:r>
        <w:rPr>
          <w:color w:val="000000"/>
        </w:rPr>
        <w:t>s</w:t>
      </w:r>
      <w:r w:rsidRPr="00843228">
        <w:rPr>
          <w:color w:val="000000"/>
        </w:rPr>
        <w:t>);</w:t>
      </w:r>
    </w:p>
    <w:p w14:paraId="7F6ED250" w14:textId="77777777" w:rsidR="00363D54" w:rsidRPr="00843228" w:rsidRDefault="00363D54" w:rsidP="00E30078">
      <w:pPr>
        <w:pStyle w:val="Zdrojovykod-zlutyboxSynteastyl"/>
        <w:shd w:val="clear" w:color="auto" w:fill="FFFFF5"/>
        <w:tabs>
          <w:tab w:val="left" w:pos="567"/>
          <w:tab w:val="left" w:pos="851"/>
        </w:tabs>
      </w:pPr>
      <w:r w:rsidRPr="00843228">
        <w:rPr>
          <w:color w:val="000000"/>
        </w:rPr>
        <w:tab/>
      </w:r>
      <w:r w:rsidRPr="00843228">
        <w:t>}</w:t>
      </w:r>
    </w:p>
    <w:p w14:paraId="59873DD3" w14:textId="77777777" w:rsidR="00363D54" w:rsidRDefault="00363D54" w:rsidP="00E30078">
      <w:pPr>
        <w:pStyle w:val="Zdrojovykod-zlutyboxSynteastyl"/>
        <w:shd w:val="clear" w:color="auto" w:fill="FFFFF5"/>
        <w:tabs>
          <w:tab w:val="left" w:pos="284"/>
          <w:tab w:val="left" w:pos="1276"/>
        </w:tabs>
        <w:rPr>
          <w:color w:val="0070C0"/>
        </w:rPr>
      </w:pPr>
      <w:r w:rsidRPr="00843228">
        <w:rPr>
          <w:color w:val="0070C0"/>
        </w:rPr>
        <w:tab/>
        <w:t>&lt;/xd:declaration&gt;</w:t>
      </w:r>
    </w:p>
    <w:p w14:paraId="345B9DBF" w14:textId="77777777" w:rsidR="00FC423F" w:rsidRPr="00843228" w:rsidRDefault="00FC423F" w:rsidP="00E30078">
      <w:pPr>
        <w:pStyle w:val="Zdrojovykod-zlutyboxSynteastyl"/>
        <w:shd w:val="clear" w:color="auto" w:fill="FFFFF5"/>
        <w:tabs>
          <w:tab w:val="left" w:pos="284"/>
          <w:tab w:val="left" w:pos="1276"/>
        </w:tabs>
        <w:rPr>
          <w:color w:val="0070C0"/>
        </w:rPr>
      </w:pPr>
    </w:p>
    <w:p w14:paraId="39BF76EA" w14:textId="77777777" w:rsidR="00363D54" w:rsidRPr="00843228" w:rsidRDefault="00363D54" w:rsidP="00E30078">
      <w:pPr>
        <w:pStyle w:val="Zdrojovykod-zlutyboxSynteastyl"/>
        <w:shd w:val="clear" w:color="auto" w:fill="FFFFF5"/>
        <w:tabs>
          <w:tab w:val="left" w:pos="284"/>
          <w:tab w:val="left" w:pos="1276"/>
        </w:tabs>
      </w:pPr>
      <w:r w:rsidRPr="00843228">
        <w:rPr>
          <w:color w:val="0070C0"/>
        </w:rPr>
        <w:t>&lt;/xd:def&gt;</w:t>
      </w:r>
    </w:p>
    <w:p w14:paraId="0141B046" w14:textId="28F273E5" w:rsidR="00363D54" w:rsidRPr="00ED42F8" w:rsidRDefault="006B309F" w:rsidP="00363D54">
      <w:pPr>
        <w:pStyle w:val="OdstavecSynteastyl"/>
      </w:pPr>
      <w:r>
        <w:t>M</w:t>
      </w:r>
      <w:r w:rsidR="00ED42F8" w:rsidRPr="00ED42F8">
        <w:t xml:space="preserve">ethods </w:t>
      </w:r>
      <w:r>
        <w:t>"</w:t>
      </w:r>
      <w:r w:rsidR="00ED42F8" w:rsidRPr="00ED42F8">
        <w:t>getText</w:t>
      </w:r>
      <w:r>
        <w:t>"</w:t>
      </w:r>
      <w:r w:rsidR="00ED42F8" w:rsidRPr="00ED42F8">
        <w:t xml:space="preserve"> and </w:t>
      </w:r>
      <w:r>
        <w:t>"</w:t>
      </w:r>
      <w:r w:rsidR="00ED42F8" w:rsidRPr="00ED42F8">
        <w:t>getAttr</w:t>
      </w:r>
      <w:r>
        <w:t>"</w:t>
      </w:r>
      <w:r w:rsidR="00ED42F8" w:rsidRPr="00ED42F8">
        <w:t xml:space="preserve"> can also be used in </w:t>
      </w:r>
      <w:r w:rsidR="00ED42F8">
        <w:t>the body of a</w:t>
      </w:r>
      <w:r w:rsidR="00ED42F8" w:rsidRPr="00ED42F8">
        <w:t xml:space="preserve"> declared method. They are applied to the currently processed object (analogical</w:t>
      </w:r>
      <w:r w:rsidR="00ED42F8">
        <w:t>l</w:t>
      </w:r>
      <w:r w:rsidR="00ED42F8" w:rsidRPr="00ED42F8">
        <w:t>y</w:t>
      </w:r>
      <w:r w:rsidR="00F23243">
        <w:t>,</w:t>
      </w:r>
      <w:r w:rsidR="00ED42F8" w:rsidRPr="00ED42F8">
        <w:t xml:space="preserve"> in external methods</w:t>
      </w:r>
      <w:r w:rsidR="00BA5A04">
        <w:t>,</w:t>
      </w:r>
      <w:r w:rsidR="00ED42F8" w:rsidRPr="00ED42F8">
        <w:t xml:space="preserve"> these values are available from the XXNode, XXData, XXElement arguments):</w:t>
      </w:r>
    </w:p>
    <w:p w14:paraId="501428EC" w14:textId="7C4AADA2" w:rsidR="00363D54" w:rsidRPr="00E11233" w:rsidRDefault="00363D54" w:rsidP="00E30078">
      <w:pPr>
        <w:pStyle w:val="Zdrojovykod-zlutyboxSynteastyl"/>
        <w:shd w:val="clear" w:color="auto" w:fill="FFFFF5"/>
        <w:tabs>
          <w:tab w:val="left" w:pos="567"/>
          <w:tab w:val="left" w:pos="1276"/>
        </w:tabs>
        <w:spacing w:before="60"/>
        <w:rPr>
          <w:szCs w:val="16"/>
          <w:lang w:val="de-DE"/>
        </w:rPr>
      </w:pPr>
      <w:r w:rsidRPr="00E11233">
        <w:rPr>
          <w:color w:val="0070C0"/>
          <w:lang w:val="de-DE"/>
        </w:rPr>
        <w:t>&lt;xd:</w:t>
      </w:r>
      <w:r w:rsidRPr="00E30078">
        <w:rPr>
          <w:color w:val="0070C0"/>
        </w:rPr>
        <w:t>def</w:t>
      </w:r>
      <w:r w:rsidRPr="00E11233">
        <w:rPr>
          <w:color w:val="0070C0"/>
          <w:lang w:val="de-DE"/>
        </w:rPr>
        <w:t xml:space="preserve"> </w:t>
      </w:r>
      <w:r w:rsidRPr="00E11233">
        <w:rPr>
          <w:color w:val="00B050"/>
          <w:lang w:val="de-DE"/>
        </w:rPr>
        <w:t>xmlns:xd</w:t>
      </w:r>
      <w:r w:rsidRPr="00E11233">
        <w:rPr>
          <w:color w:val="0070C0"/>
          <w:lang w:val="de-DE"/>
        </w:rPr>
        <w:tab/>
      </w:r>
      <w:r w:rsidRPr="00E11233">
        <w:rPr>
          <w:color w:val="000000"/>
          <w:lang w:val="de-DE"/>
        </w:rPr>
        <w:t>=</w:t>
      </w:r>
      <w:r w:rsidRPr="00E11233">
        <w:rPr>
          <w:color w:val="0070C0"/>
          <w:lang w:val="de-DE"/>
        </w:rPr>
        <w:t xml:space="preserve"> </w:t>
      </w:r>
      <w:r w:rsidRPr="00E11233">
        <w:rPr>
          <w:szCs w:val="16"/>
          <w:lang w:val="de-DE"/>
        </w:rPr>
        <w:t>"</w:t>
      </w:r>
      <w:r w:rsidR="00B421FC">
        <w:rPr>
          <w:color w:val="984806"/>
          <w:lang w:val="de-DE"/>
        </w:rPr>
        <w:t>http://www.xdef.org/xdef/4.2</w:t>
      </w:r>
      <w:r w:rsidRPr="00E11233">
        <w:rPr>
          <w:szCs w:val="16"/>
          <w:lang w:val="de-DE"/>
        </w:rPr>
        <w:t>"</w:t>
      </w:r>
    </w:p>
    <w:p w14:paraId="3072C81E" w14:textId="77777777" w:rsidR="00363D54" w:rsidRPr="00E11233" w:rsidRDefault="00363D54" w:rsidP="00E30078">
      <w:pPr>
        <w:pStyle w:val="Zdrojovykod-zlutyboxSynteastyl"/>
        <w:shd w:val="clear" w:color="auto" w:fill="FFFFF5"/>
        <w:tabs>
          <w:tab w:val="left" w:pos="567"/>
          <w:tab w:val="left" w:pos="1276"/>
        </w:tabs>
        <w:rPr>
          <w:szCs w:val="16"/>
          <w:lang w:val="de-DE"/>
        </w:rPr>
      </w:pPr>
      <w:r w:rsidRPr="00E11233">
        <w:rPr>
          <w:color w:val="0070C0"/>
          <w:lang w:val="de-DE"/>
        </w:rPr>
        <w:tab/>
      </w:r>
      <w:r w:rsidRPr="00E11233">
        <w:rPr>
          <w:color w:val="00B050"/>
          <w:lang w:val="de-DE"/>
        </w:rPr>
        <w:t>xd:name</w:t>
      </w:r>
      <w:r w:rsidRPr="00E11233">
        <w:rPr>
          <w:color w:val="0070C0"/>
          <w:lang w:val="de-DE"/>
        </w:rPr>
        <w:tab/>
      </w:r>
      <w:r w:rsidRPr="00E11233">
        <w:rPr>
          <w:color w:val="000000"/>
          <w:lang w:val="de-DE"/>
        </w:rPr>
        <w:t>=</w:t>
      </w:r>
      <w:r w:rsidRPr="00E11233">
        <w:rPr>
          <w:color w:val="0070C0"/>
          <w:lang w:val="de-DE"/>
        </w:rPr>
        <w:t xml:space="preserve"> </w:t>
      </w:r>
      <w:r w:rsidRPr="00E11233">
        <w:rPr>
          <w:szCs w:val="16"/>
          <w:lang w:val="de-DE"/>
        </w:rPr>
        <w:t>"</w:t>
      </w:r>
      <w:r w:rsidR="00BA6A47" w:rsidRPr="00E11233">
        <w:rPr>
          <w:color w:val="984806"/>
          <w:szCs w:val="16"/>
          <w:lang w:val="de-DE"/>
        </w:rPr>
        <w:t>garage</w:t>
      </w:r>
      <w:r w:rsidRPr="00E11233">
        <w:rPr>
          <w:szCs w:val="16"/>
          <w:lang w:val="de-DE"/>
        </w:rPr>
        <w:t>"</w:t>
      </w:r>
    </w:p>
    <w:p w14:paraId="3E73F8CC" w14:textId="77777777" w:rsidR="00363D54" w:rsidRPr="00361356" w:rsidRDefault="00363D54" w:rsidP="00E30078">
      <w:pPr>
        <w:pStyle w:val="Zdrojovykod-zlutyboxSynteastyl"/>
        <w:shd w:val="clear" w:color="auto" w:fill="FFFFF5"/>
        <w:tabs>
          <w:tab w:val="left" w:pos="567"/>
          <w:tab w:val="left" w:pos="1276"/>
        </w:tabs>
        <w:rPr>
          <w:szCs w:val="16"/>
        </w:rPr>
      </w:pPr>
      <w:r w:rsidRPr="00E11233">
        <w:rPr>
          <w:szCs w:val="16"/>
          <w:lang w:val="de-DE"/>
        </w:rPr>
        <w:tab/>
      </w:r>
      <w:r w:rsidRPr="00361356">
        <w:rPr>
          <w:color w:val="00B050"/>
        </w:rPr>
        <w:t>xd:</w:t>
      </w:r>
      <w:r w:rsidRPr="00361356">
        <w:rPr>
          <w:color w:val="00B050"/>
          <w:szCs w:val="16"/>
        </w:rPr>
        <w:t>root</w:t>
      </w:r>
      <w:r w:rsidRPr="00361356">
        <w:rPr>
          <w:szCs w:val="16"/>
        </w:rPr>
        <w:tab/>
        <w:t xml:space="preserve">= </w:t>
      </w:r>
      <w:r w:rsidR="00255345" w:rsidRPr="00361356">
        <w:rPr>
          <w:szCs w:val="16"/>
        </w:rPr>
        <w:t>"Vehicles"</w:t>
      </w:r>
      <w:r w:rsidRPr="00361356">
        <w:rPr>
          <w:color w:val="0070C0"/>
          <w:szCs w:val="16"/>
        </w:rPr>
        <w:t>&gt;</w:t>
      </w:r>
    </w:p>
    <w:p w14:paraId="021C720B" w14:textId="77777777" w:rsidR="00FC423F" w:rsidRPr="00361356" w:rsidRDefault="00FC423F" w:rsidP="00E30078">
      <w:pPr>
        <w:pStyle w:val="Zdrojovykod-zlutyboxSynteastyl"/>
        <w:shd w:val="clear" w:color="auto" w:fill="FFFFF5"/>
        <w:tabs>
          <w:tab w:val="left" w:pos="284"/>
          <w:tab w:val="left" w:pos="1276"/>
        </w:tabs>
        <w:rPr>
          <w:color w:val="0070C0"/>
          <w:szCs w:val="16"/>
        </w:rPr>
      </w:pPr>
    </w:p>
    <w:p w14:paraId="184FD1DC" w14:textId="3119CFB4"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szCs w:val="16"/>
        </w:rPr>
        <w:tab/>
        <w:t>&lt;</w:t>
      </w:r>
      <w:r w:rsidR="004E7F71">
        <w:rPr>
          <w:color w:val="0070C0"/>
          <w:szCs w:val="16"/>
        </w:rPr>
        <w:t>Vehicles</w:t>
      </w:r>
      <w:r w:rsidRPr="00361356">
        <w:rPr>
          <w:color w:val="0070C0"/>
          <w:szCs w:val="16"/>
        </w:rPr>
        <w:t>&gt;</w:t>
      </w:r>
    </w:p>
    <w:p w14:paraId="4932B1CD" w14:textId="77777777" w:rsidR="00363D54" w:rsidRPr="00361356" w:rsidRDefault="00363D54" w:rsidP="00E30078">
      <w:pPr>
        <w:pStyle w:val="Zdrojovykod-zlutyboxSynteastyl"/>
        <w:shd w:val="clear" w:color="auto" w:fill="FFFFF5"/>
        <w:tabs>
          <w:tab w:val="left" w:pos="567"/>
          <w:tab w:val="left" w:pos="1276"/>
        </w:tabs>
        <w:rPr>
          <w:color w:val="0070C0"/>
        </w:rPr>
      </w:pPr>
      <w:r w:rsidRPr="00361356">
        <w:rPr>
          <w:color w:val="0070C0"/>
        </w:rPr>
        <w:tab/>
        <w:t>&lt;V</w:t>
      </w:r>
      <w:r w:rsidR="00BA6A47" w:rsidRPr="00361356">
        <w:rPr>
          <w:color w:val="0070C0"/>
        </w:rPr>
        <w:t>ehicle</w:t>
      </w:r>
    </w:p>
    <w:p w14:paraId="38DBDDE4" w14:textId="77777777" w:rsidR="00363D54" w:rsidRPr="00361356" w:rsidRDefault="00363D54" w:rsidP="00E30078">
      <w:pPr>
        <w:pStyle w:val="Zdrojovykod-zlutyboxSynteastyl"/>
        <w:shd w:val="clear" w:color="auto" w:fill="FFFFF5"/>
        <w:tabs>
          <w:tab w:val="left" w:pos="567"/>
          <w:tab w:val="left" w:pos="851"/>
        </w:tabs>
      </w:pPr>
      <w:r w:rsidRPr="00361356">
        <w:rPr>
          <w:color w:val="0070C0"/>
        </w:rPr>
        <w:tab/>
      </w:r>
      <w:r w:rsidRPr="00361356">
        <w:rPr>
          <w:color w:val="0070C0"/>
        </w:rPr>
        <w:tab/>
      </w:r>
      <w:r w:rsidRPr="00361356">
        <w:rPr>
          <w:color w:val="00B050"/>
        </w:rPr>
        <w:t>xd:script</w:t>
      </w:r>
      <w:r w:rsidRPr="00361356">
        <w:t xml:space="preserve"> = </w:t>
      </w:r>
      <w:r w:rsidRPr="00361356">
        <w:rPr>
          <w:szCs w:val="16"/>
        </w:rPr>
        <w:t>"</w:t>
      </w:r>
      <w:r w:rsidRPr="00361356">
        <w:rPr>
          <w:color w:val="984806"/>
          <w:szCs w:val="16"/>
        </w:rPr>
        <w:t xml:space="preserve">occurs 0..*; </w:t>
      </w:r>
      <w:r w:rsidRPr="00361356">
        <w:rPr>
          <w:color w:val="FF0000"/>
          <w:szCs w:val="16"/>
        </w:rPr>
        <w:t xml:space="preserve">finally </w:t>
      </w:r>
      <w:r w:rsidR="00BA6A47" w:rsidRPr="00361356">
        <w:rPr>
          <w:color w:val="FF0000"/>
          <w:szCs w:val="16"/>
        </w:rPr>
        <w:t>print</w:t>
      </w:r>
      <w:r w:rsidRPr="00361356">
        <w:rPr>
          <w:color w:val="FF0000"/>
          <w:szCs w:val="16"/>
        </w:rPr>
        <w:t>Attr('</w:t>
      </w:r>
      <w:r w:rsidR="00BA6A47" w:rsidRPr="00361356">
        <w:rPr>
          <w:color w:val="FF0000"/>
        </w:rPr>
        <w:t>manufacturer</w:t>
      </w:r>
      <w:r w:rsidRPr="00361356">
        <w:rPr>
          <w:color w:val="FF0000"/>
          <w:szCs w:val="16"/>
        </w:rPr>
        <w:t>');</w:t>
      </w:r>
      <w:r w:rsidRPr="00361356">
        <w:rPr>
          <w:szCs w:val="16"/>
        </w:rPr>
        <w:t>"</w:t>
      </w:r>
    </w:p>
    <w:p w14:paraId="65DC3431" w14:textId="77777777" w:rsidR="00363D54" w:rsidRPr="00361356" w:rsidRDefault="00363D54" w:rsidP="00E30078">
      <w:pPr>
        <w:pStyle w:val="Zdrojovykod-zlutyboxSynteastyl"/>
        <w:shd w:val="clear" w:color="auto" w:fill="FFFFF5"/>
        <w:tabs>
          <w:tab w:val="left" w:pos="851"/>
          <w:tab w:val="left" w:pos="1418"/>
        </w:tabs>
      </w:pPr>
      <w:r w:rsidRPr="00361356">
        <w:rPr>
          <w:color w:val="0070C0"/>
        </w:rPr>
        <w:tab/>
      </w:r>
      <w:r w:rsidRPr="00361356">
        <w:rPr>
          <w:color w:val="00B050"/>
        </w:rPr>
        <w:t>typ</w:t>
      </w:r>
      <w:r w:rsidR="00BA6A47" w:rsidRPr="00361356">
        <w:rPr>
          <w:color w:val="00B050"/>
        </w:rPr>
        <w:t>e</w:t>
      </w:r>
      <w:r w:rsidRPr="00361356">
        <w:rPr>
          <w:color w:val="00B050"/>
        </w:rPr>
        <w:tab/>
      </w:r>
      <w:r w:rsidRPr="00361356">
        <w:t xml:space="preserve">= </w:t>
      </w:r>
      <w:r w:rsidRPr="00361356">
        <w:rPr>
          <w:szCs w:val="16"/>
        </w:rPr>
        <w:t>"</w:t>
      </w:r>
      <w:r w:rsidRPr="00361356">
        <w:rPr>
          <w:color w:val="984806"/>
        </w:rPr>
        <w:t>enum('SUV', 'MPV', '</w:t>
      </w:r>
      <w:r w:rsidR="00BA6A47" w:rsidRPr="00361356">
        <w:rPr>
          <w:color w:val="984806"/>
        </w:rPr>
        <w:t>personal</w:t>
      </w:r>
      <w:r w:rsidRPr="00361356">
        <w:rPr>
          <w:color w:val="984806"/>
        </w:rPr>
        <w:t>', '</w:t>
      </w:r>
      <w:r w:rsidR="00BA6A47" w:rsidRPr="00361356">
        <w:rPr>
          <w:color w:val="984806"/>
        </w:rPr>
        <w:t>truck</w:t>
      </w:r>
      <w:r w:rsidRPr="00361356">
        <w:rPr>
          <w:color w:val="984806"/>
        </w:rPr>
        <w:t>', 'sport', 'o</w:t>
      </w:r>
      <w:r w:rsidR="00BA6A47" w:rsidRPr="00361356">
        <w:rPr>
          <w:color w:val="984806"/>
        </w:rPr>
        <w:t>ther</w:t>
      </w:r>
      <w:r w:rsidRPr="00361356">
        <w:rPr>
          <w:color w:val="984806"/>
        </w:rPr>
        <w:t>')</w:t>
      </w:r>
      <w:r w:rsidRPr="00361356">
        <w:rPr>
          <w:szCs w:val="16"/>
        </w:rPr>
        <w:t>"</w:t>
      </w:r>
    </w:p>
    <w:p w14:paraId="4BCB16C3" w14:textId="77777777" w:rsidR="00363D54" w:rsidRPr="00361356" w:rsidRDefault="00363D54" w:rsidP="00E30078">
      <w:pPr>
        <w:pStyle w:val="Zdrojovykod-zlutyboxSynteastyl"/>
        <w:shd w:val="clear" w:color="auto" w:fill="FFFFF5"/>
        <w:tabs>
          <w:tab w:val="left" w:pos="851"/>
          <w:tab w:val="left" w:pos="1418"/>
        </w:tabs>
      </w:pPr>
      <w:r w:rsidRPr="00361356">
        <w:rPr>
          <w:color w:val="00B050"/>
        </w:rPr>
        <w:tab/>
      </w:r>
      <w:r w:rsidR="007E5E28" w:rsidRPr="00361356">
        <w:rPr>
          <w:color w:val="00B050"/>
        </w:rPr>
        <w:t>v</w:t>
      </w:r>
      <w:r w:rsidRPr="00361356">
        <w:rPr>
          <w:color w:val="00B050"/>
        </w:rPr>
        <w:t>r</w:t>
      </w:r>
      <w:r w:rsidR="00BA6A47" w:rsidRPr="00361356">
        <w:rPr>
          <w:color w:val="00B050"/>
        </w:rPr>
        <w:t>n</w:t>
      </w:r>
      <w:r w:rsidRPr="00361356">
        <w:tab/>
        <w:t xml:space="preserve">= </w:t>
      </w:r>
      <w:r w:rsidRPr="00361356">
        <w:rPr>
          <w:szCs w:val="16"/>
        </w:rPr>
        <w:t>"</w:t>
      </w:r>
      <w:r w:rsidRPr="00361356">
        <w:rPr>
          <w:color w:val="984806"/>
        </w:rPr>
        <w:t>string(7)</w:t>
      </w:r>
      <w:r w:rsidRPr="00361356">
        <w:rPr>
          <w:szCs w:val="16"/>
        </w:rPr>
        <w:t>"</w:t>
      </w:r>
    </w:p>
    <w:p w14:paraId="4935244F" w14:textId="77777777" w:rsidR="00363D54" w:rsidRPr="00361356" w:rsidRDefault="00363D54" w:rsidP="00E30078">
      <w:pPr>
        <w:pStyle w:val="Zdrojovykod-zlutyboxSynteastyl"/>
        <w:shd w:val="clear" w:color="auto" w:fill="FFFFF5"/>
        <w:tabs>
          <w:tab w:val="left" w:pos="851"/>
          <w:tab w:val="left" w:pos="1418"/>
        </w:tabs>
      </w:pPr>
      <w:r w:rsidRPr="00361356">
        <w:tab/>
      </w:r>
      <w:r w:rsidR="00BA6A47" w:rsidRPr="00361356">
        <w:rPr>
          <w:color w:val="00B050"/>
        </w:rPr>
        <w:t>purchase</w:t>
      </w:r>
      <w:r w:rsidRPr="00361356">
        <w:rPr>
          <w:color w:val="00B050"/>
        </w:rPr>
        <w:t xml:space="preserve"> </w:t>
      </w:r>
      <w:r w:rsidRPr="00361356">
        <w:t xml:space="preserve">= </w:t>
      </w:r>
      <w:r w:rsidRPr="00361356">
        <w:rPr>
          <w:szCs w:val="16"/>
        </w:rPr>
        <w:t>"</w:t>
      </w:r>
      <w:r w:rsidRPr="00361356">
        <w:rPr>
          <w:color w:val="984806"/>
        </w:rPr>
        <w:t>date()</w:t>
      </w:r>
      <w:r w:rsidRPr="00361356">
        <w:rPr>
          <w:szCs w:val="16"/>
        </w:rPr>
        <w:t>"</w:t>
      </w:r>
    </w:p>
    <w:p w14:paraId="16BED301" w14:textId="77777777" w:rsidR="00363D54" w:rsidRPr="00361356" w:rsidRDefault="00363D54" w:rsidP="00E30078">
      <w:pPr>
        <w:pStyle w:val="Zdrojovykod-zlutyboxSynteastyl"/>
        <w:shd w:val="clear" w:color="auto" w:fill="FFFFF5"/>
        <w:tabs>
          <w:tab w:val="left" w:pos="851"/>
          <w:tab w:val="left" w:pos="1418"/>
        </w:tabs>
      </w:pPr>
      <w:r w:rsidRPr="00361356">
        <w:tab/>
      </w:r>
      <w:r w:rsidR="00BA6A47" w:rsidRPr="00361356">
        <w:rPr>
          <w:color w:val="00B050"/>
        </w:rPr>
        <w:t>manufacturer</w:t>
      </w:r>
      <w:r w:rsidRPr="00361356">
        <w:rPr>
          <w:color w:val="00B050"/>
        </w:rPr>
        <w:t xml:space="preserve"> </w:t>
      </w:r>
      <w:r w:rsidRPr="00361356">
        <w:t xml:space="preserve">= </w:t>
      </w:r>
      <w:r w:rsidRPr="00361356">
        <w:rPr>
          <w:szCs w:val="16"/>
        </w:rPr>
        <w:t>"</w:t>
      </w:r>
      <w:r w:rsidRPr="00361356">
        <w:rPr>
          <w:color w:val="984806"/>
        </w:rPr>
        <w:t>string()</w:t>
      </w:r>
      <w:r w:rsidRPr="00361356">
        <w:rPr>
          <w:szCs w:val="16"/>
        </w:rPr>
        <w:t>"</w:t>
      </w:r>
    </w:p>
    <w:p w14:paraId="31B17AD9" w14:textId="77777777" w:rsidR="00363D54" w:rsidRPr="00361356" w:rsidRDefault="00363D54" w:rsidP="00E30078">
      <w:pPr>
        <w:pStyle w:val="Zdrojovykod-zlutyboxSynteastyl"/>
        <w:shd w:val="clear" w:color="auto" w:fill="FFFFF5"/>
        <w:tabs>
          <w:tab w:val="left" w:pos="851"/>
          <w:tab w:val="left" w:pos="1418"/>
        </w:tabs>
        <w:rPr>
          <w:color w:val="0070C0"/>
        </w:rPr>
      </w:pPr>
      <w:r w:rsidRPr="00361356">
        <w:tab/>
      </w:r>
      <w:r w:rsidRPr="00361356">
        <w:rPr>
          <w:color w:val="00B050"/>
        </w:rPr>
        <w:t>model</w:t>
      </w:r>
      <w:r w:rsidRPr="00361356">
        <w:tab/>
        <w:t xml:space="preserve">= </w:t>
      </w:r>
      <w:r w:rsidRPr="00361356">
        <w:rPr>
          <w:szCs w:val="16"/>
        </w:rPr>
        <w:t>"</w:t>
      </w:r>
      <w:r w:rsidRPr="00361356">
        <w:rPr>
          <w:color w:val="984806"/>
        </w:rPr>
        <w:t>string</w:t>
      </w:r>
      <w:r w:rsidRPr="00361356">
        <w:rPr>
          <w:color w:val="FF0000"/>
        </w:rPr>
        <w:t xml:space="preserve">; onTrue </w:t>
      </w:r>
      <w:r w:rsidR="00BA6A47" w:rsidRPr="00361356">
        <w:rPr>
          <w:color w:val="FF0000"/>
        </w:rPr>
        <w:t>print</w:t>
      </w:r>
      <w:r w:rsidRPr="00361356">
        <w:rPr>
          <w:color w:val="FF0000"/>
        </w:rPr>
        <w:t>Text();</w:t>
      </w:r>
      <w:r w:rsidRPr="00361356">
        <w:rPr>
          <w:szCs w:val="16"/>
        </w:rPr>
        <w:t>"</w:t>
      </w:r>
      <w:r w:rsidRPr="00361356">
        <w:t xml:space="preserve"> </w:t>
      </w:r>
      <w:r w:rsidRPr="00361356">
        <w:rPr>
          <w:color w:val="0070C0"/>
        </w:rPr>
        <w:t>/&gt;</w:t>
      </w:r>
    </w:p>
    <w:p w14:paraId="00C29421" w14:textId="4641F885"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rPr>
        <w:tab/>
        <w:t>&lt;/</w:t>
      </w:r>
      <w:r w:rsidR="004E7F71">
        <w:rPr>
          <w:color w:val="0070C0"/>
        </w:rPr>
        <w:t>Vehicles</w:t>
      </w:r>
      <w:r w:rsidRPr="00361356">
        <w:rPr>
          <w:color w:val="0070C0"/>
        </w:rPr>
        <w:t>&gt;</w:t>
      </w:r>
    </w:p>
    <w:p w14:paraId="43B9596E" w14:textId="77777777" w:rsidR="00363D54" w:rsidRPr="00361356" w:rsidRDefault="00363D54" w:rsidP="00E30078">
      <w:pPr>
        <w:pStyle w:val="Zdrojovykod-zlutyboxSynteastyl"/>
        <w:shd w:val="clear" w:color="auto" w:fill="FFFFF5"/>
        <w:tabs>
          <w:tab w:val="left" w:pos="284"/>
          <w:tab w:val="left" w:pos="1276"/>
        </w:tabs>
        <w:rPr>
          <w:color w:val="0070C0"/>
        </w:rPr>
      </w:pPr>
    </w:p>
    <w:p w14:paraId="38A8A794" w14:textId="77777777"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3931BD2C" w14:textId="77777777" w:rsidR="00363D54" w:rsidRPr="00361356" w:rsidRDefault="00363D54" w:rsidP="00E30078">
      <w:pPr>
        <w:pStyle w:val="Zdrojovykod-zlutyboxSynteastyl"/>
        <w:shd w:val="clear" w:color="auto" w:fill="FFFFF5"/>
        <w:tabs>
          <w:tab w:val="left" w:pos="567"/>
        </w:tabs>
      </w:pPr>
      <w:r w:rsidRPr="00361356">
        <w:rPr>
          <w:color w:val="808080"/>
        </w:rPr>
        <w:tab/>
      </w:r>
      <w:r w:rsidRPr="00361356">
        <w:t xml:space="preserve">void </w:t>
      </w:r>
      <w:r w:rsidR="00BA6A47" w:rsidRPr="00361356">
        <w:t>print</w:t>
      </w:r>
      <w:r w:rsidRPr="00361356">
        <w:t>Attr(String s) {</w:t>
      </w:r>
    </w:p>
    <w:p w14:paraId="443303BF" w14:textId="77777777" w:rsidR="00363D54" w:rsidRPr="00361356" w:rsidRDefault="00363D54" w:rsidP="00E30078">
      <w:pPr>
        <w:pStyle w:val="Zdrojovykod-zlutyboxSynteastyl"/>
        <w:shd w:val="clear" w:color="auto" w:fill="FFFFF5"/>
        <w:tabs>
          <w:tab w:val="left" w:pos="567"/>
          <w:tab w:val="left" w:pos="851"/>
        </w:tabs>
        <w:rPr>
          <w:color w:val="000000"/>
        </w:rPr>
      </w:pPr>
      <w:r w:rsidRPr="00361356">
        <w:tab/>
      </w:r>
      <w:r w:rsidRPr="00361356">
        <w:tab/>
      </w:r>
      <w:r w:rsidRPr="00361356">
        <w:rPr>
          <w:color w:val="000000"/>
        </w:rPr>
        <w:t>outln(getAttr(s));</w:t>
      </w:r>
    </w:p>
    <w:p w14:paraId="74238A27" w14:textId="77777777" w:rsidR="00363D54" w:rsidRPr="00361356" w:rsidRDefault="00363D54" w:rsidP="00E30078">
      <w:pPr>
        <w:pStyle w:val="Zdrojovykod-zlutyboxSynteastyl"/>
        <w:shd w:val="clear" w:color="auto" w:fill="FFFFF5"/>
        <w:tabs>
          <w:tab w:val="left" w:pos="567"/>
          <w:tab w:val="left" w:pos="851"/>
        </w:tabs>
      </w:pPr>
      <w:r w:rsidRPr="00361356">
        <w:rPr>
          <w:color w:val="000000"/>
        </w:rPr>
        <w:tab/>
      </w:r>
      <w:r w:rsidRPr="00361356">
        <w:t>}</w:t>
      </w:r>
    </w:p>
    <w:p w14:paraId="1277FD38" w14:textId="77777777" w:rsidR="00363D54" w:rsidRPr="00361356" w:rsidRDefault="00363D54" w:rsidP="00E30078">
      <w:pPr>
        <w:pStyle w:val="Zdrojovykod-zlutyboxSynteastyl"/>
        <w:shd w:val="clear" w:color="auto" w:fill="FFFFF5"/>
        <w:tabs>
          <w:tab w:val="left" w:pos="567"/>
        </w:tabs>
      </w:pPr>
      <w:r w:rsidRPr="00361356">
        <w:rPr>
          <w:color w:val="808080"/>
        </w:rPr>
        <w:tab/>
      </w:r>
      <w:r w:rsidRPr="00361356">
        <w:t xml:space="preserve">void </w:t>
      </w:r>
      <w:r w:rsidR="00BA6A47" w:rsidRPr="00361356">
        <w:t>print</w:t>
      </w:r>
      <w:r w:rsidRPr="00361356">
        <w:t>Text() {</w:t>
      </w:r>
    </w:p>
    <w:p w14:paraId="203A1B59" w14:textId="77777777" w:rsidR="00363D54" w:rsidRPr="00361356" w:rsidRDefault="00363D54" w:rsidP="00E30078">
      <w:pPr>
        <w:pStyle w:val="Zdrojovykod-zlutyboxSynteastyl"/>
        <w:shd w:val="clear" w:color="auto" w:fill="FFFFF5"/>
        <w:tabs>
          <w:tab w:val="left" w:pos="567"/>
          <w:tab w:val="left" w:pos="851"/>
        </w:tabs>
        <w:rPr>
          <w:color w:val="000000"/>
        </w:rPr>
      </w:pPr>
      <w:r w:rsidRPr="00361356">
        <w:tab/>
      </w:r>
      <w:r w:rsidRPr="00361356">
        <w:tab/>
      </w:r>
      <w:r w:rsidRPr="00361356">
        <w:rPr>
          <w:color w:val="000000"/>
        </w:rPr>
        <w:t>outln(getText());</w:t>
      </w:r>
    </w:p>
    <w:p w14:paraId="7037DC2D" w14:textId="77777777" w:rsidR="00363D54" w:rsidRPr="00361356" w:rsidRDefault="00363D54" w:rsidP="00E30078">
      <w:pPr>
        <w:pStyle w:val="Zdrojovykod-zlutyboxSynteastyl"/>
        <w:shd w:val="clear" w:color="auto" w:fill="FFFFF5"/>
        <w:tabs>
          <w:tab w:val="left" w:pos="567"/>
          <w:tab w:val="left" w:pos="851"/>
        </w:tabs>
      </w:pPr>
      <w:r w:rsidRPr="00361356">
        <w:rPr>
          <w:color w:val="000000"/>
        </w:rPr>
        <w:tab/>
      </w:r>
      <w:r w:rsidRPr="00361356">
        <w:t>}</w:t>
      </w:r>
    </w:p>
    <w:p w14:paraId="2A06A90E" w14:textId="77777777"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5C90378E" w14:textId="77777777" w:rsidR="00FC423F" w:rsidRPr="00361356" w:rsidRDefault="00FC423F" w:rsidP="00E30078">
      <w:pPr>
        <w:pStyle w:val="Zdrojovykod-zlutyboxSynteastyl"/>
        <w:shd w:val="clear" w:color="auto" w:fill="FFFFF5"/>
        <w:tabs>
          <w:tab w:val="left" w:pos="284"/>
          <w:tab w:val="left" w:pos="1276"/>
        </w:tabs>
        <w:rPr>
          <w:color w:val="0070C0"/>
        </w:rPr>
      </w:pPr>
    </w:p>
    <w:p w14:paraId="23B028A4" w14:textId="77777777" w:rsidR="00363D54" w:rsidRPr="00361356" w:rsidRDefault="00363D54" w:rsidP="00E30078">
      <w:pPr>
        <w:pStyle w:val="Zdrojovykod-zlutyboxSynteastyl"/>
        <w:shd w:val="clear" w:color="auto" w:fill="FFFFF5"/>
        <w:tabs>
          <w:tab w:val="left" w:pos="284"/>
          <w:tab w:val="left" w:pos="1276"/>
        </w:tabs>
      </w:pPr>
      <w:r w:rsidRPr="00361356">
        <w:rPr>
          <w:color w:val="0070C0"/>
        </w:rPr>
        <w:t>&lt;/xd:def&gt;</w:t>
      </w:r>
    </w:p>
    <w:p w14:paraId="3813DE31" w14:textId="56A86646" w:rsidR="00D84C56" w:rsidRPr="00E060F7" w:rsidRDefault="00AC058A" w:rsidP="00D84C56">
      <w:pPr>
        <w:pStyle w:val="OdstavecSynteastyl"/>
      </w:pPr>
      <w:r>
        <w:rPr>
          <w:noProof/>
          <w:lang w:val="cs-CZ" w:eastAsia="cs-CZ"/>
        </w:rPr>
        <mc:AlternateContent>
          <mc:Choice Requires="wps">
            <w:drawing>
              <wp:inline distT="0" distB="0" distL="0" distR="0" wp14:anchorId="418F388C" wp14:editId="7F6E5672">
                <wp:extent cx="247650" cy="107950"/>
                <wp:effectExtent l="9525" t="19050" r="19050" b="6350"/>
                <wp:docPr id="528" name="Šipka doprava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5DDFB8B" id="Šipka doprava 20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t xml:space="preserve"> </w:t>
      </w:r>
      <w:r w:rsidR="00A7324A">
        <w:fldChar w:fldCharType="begin"/>
      </w:r>
      <w:r w:rsidR="00A7324A">
        <w:instrText xml:space="preserve"> REF _Ref535149047 \r \h </w:instrText>
      </w:r>
      <w:r w:rsidR="00A7324A">
        <w:fldChar w:fldCharType="separate"/>
      </w:r>
      <w:r w:rsidR="007F02DC">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7F02DC">
        <w:t>Using X-definitions in Java code</w:t>
      </w:r>
      <w:r w:rsidR="0012245B">
        <w:fldChar w:fldCharType="end"/>
      </w:r>
    </w:p>
    <w:p w14:paraId="6D3FC3A2" w14:textId="4E4835D1" w:rsidR="00D84C56" w:rsidRPr="00E060F7" w:rsidRDefault="00D84C56" w:rsidP="00431305">
      <w:pPr>
        <w:pStyle w:val="Heading2"/>
      </w:pPr>
      <w:bookmarkStart w:id="316" w:name="_Toc342050581"/>
      <w:bookmarkStart w:id="317" w:name="_Toc342396933"/>
      <w:bookmarkStart w:id="318" w:name="_Toc342655532"/>
      <w:bookmarkStart w:id="319" w:name="_Toc342050582"/>
      <w:bookmarkStart w:id="320" w:name="_Toc342396934"/>
      <w:bookmarkStart w:id="321" w:name="_Toc342655533"/>
      <w:bookmarkStart w:id="322" w:name="_Ref337658931"/>
      <w:bookmarkStart w:id="323" w:name="_Toc354676909"/>
      <w:bookmarkStart w:id="324" w:name="_Ref535151567"/>
      <w:bookmarkStart w:id="325" w:name="_Ref535157389"/>
      <w:bookmarkStart w:id="326" w:name="_Toc208246675"/>
      <w:bookmarkEnd w:id="316"/>
      <w:bookmarkEnd w:id="317"/>
      <w:bookmarkEnd w:id="318"/>
      <w:bookmarkEnd w:id="319"/>
      <w:bookmarkEnd w:id="320"/>
      <w:bookmarkEnd w:id="321"/>
      <w:r w:rsidRPr="00E060F7">
        <w:t>U</w:t>
      </w:r>
      <w:r w:rsidR="0052247E">
        <w:t>ser</w:t>
      </w:r>
      <w:r w:rsidR="007B72CE">
        <w:t>-d</w:t>
      </w:r>
      <w:r w:rsidR="0052247E">
        <w:t>efined M</w:t>
      </w:r>
      <w:r w:rsidRPr="00E060F7">
        <w:t>et</w:t>
      </w:r>
      <w:r w:rsidR="0052247E">
        <w:t>h</w:t>
      </w:r>
      <w:r w:rsidRPr="00E060F7">
        <w:t>od</w:t>
      </w:r>
      <w:r w:rsidR="0052247E">
        <w:t>s</w:t>
      </w:r>
      <w:r w:rsidRPr="00E060F7">
        <w:t xml:space="preserve"> </w:t>
      </w:r>
      <w:r w:rsidR="0052247E">
        <w:t>for</w:t>
      </w:r>
      <w:r w:rsidRPr="00E060F7">
        <w:t xml:space="preserve"> </w:t>
      </w:r>
      <w:r w:rsidR="0052247E">
        <w:t xml:space="preserve">Checking </w:t>
      </w:r>
      <w:r w:rsidR="00B86CBE">
        <w:t>D</w:t>
      </w:r>
      <w:r w:rsidRPr="00E060F7">
        <w:t>at</w:t>
      </w:r>
      <w:r w:rsidR="0052247E">
        <w:t>a</w:t>
      </w:r>
      <w:r w:rsidRPr="00E060F7">
        <w:t xml:space="preserve"> </w:t>
      </w:r>
      <w:r w:rsidR="00B86CBE">
        <w:t>T</w:t>
      </w:r>
      <w:r w:rsidRPr="00E060F7">
        <w:t>yp</w:t>
      </w:r>
      <w:bookmarkEnd w:id="322"/>
      <w:bookmarkEnd w:id="323"/>
      <w:r w:rsidR="0052247E">
        <w:t>es</w:t>
      </w:r>
      <w:bookmarkEnd w:id="324"/>
      <w:bookmarkEnd w:id="325"/>
      <w:bookmarkEnd w:id="326"/>
    </w:p>
    <w:p w14:paraId="424102C8" w14:textId="5B173E12" w:rsidR="00D84C56" w:rsidRPr="00E060F7" w:rsidRDefault="00AC058A" w:rsidP="00D84C56">
      <w:pPr>
        <w:pStyle w:val="OdstavecSynteastyl"/>
      </w:pPr>
      <w:r>
        <w:rPr>
          <w:noProof/>
          <w:lang w:val="cs-CZ" w:eastAsia="cs-CZ"/>
        </w:rPr>
        <mc:AlternateContent>
          <mc:Choice Requires="wps">
            <w:drawing>
              <wp:inline distT="0" distB="0" distL="0" distR="0" wp14:anchorId="7813D373" wp14:editId="15735F60">
                <wp:extent cx="247650" cy="107950"/>
                <wp:effectExtent l="9525" t="19050" r="19050" b="6350"/>
                <wp:docPr id="527" name="Šipka doprava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419C51" id="Šipka doprava 20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_Ref341371510 \r \h </w:instrText>
      </w:r>
      <w:r w:rsidR="00EF650E" w:rsidRPr="00E060F7">
        <w:fldChar w:fldCharType="separate"/>
      </w:r>
      <w:r w:rsidR="007F02DC">
        <w:t>4.5</w:t>
      </w:r>
      <w:r w:rsidR="00EF650E" w:rsidRPr="00E060F7">
        <w:fldChar w:fldCharType="end"/>
      </w:r>
      <w:r w:rsidR="0012245B">
        <w:t xml:space="preserve"> </w:t>
      </w:r>
      <w:r w:rsidR="0012245B">
        <w:fldChar w:fldCharType="begin"/>
      </w:r>
      <w:r w:rsidR="0012245B">
        <w:instrText xml:space="preserve"> REF _Ref337034981 \h </w:instrText>
      </w:r>
      <w:r w:rsidR="0012245B">
        <w:fldChar w:fldCharType="separate"/>
      </w:r>
      <w:r w:rsidR="007F02DC" w:rsidRPr="00E060F7">
        <w:t>Events and Actions</w:t>
      </w:r>
      <w:r w:rsidR="0012245B">
        <w:fldChar w:fldCharType="end"/>
      </w:r>
    </w:p>
    <w:p w14:paraId="53147FE8" w14:textId="0F004533" w:rsidR="00D84C56" w:rsidRPr="00E060F7" w:rsidRDefault="00AC058A" w:rsidP="00D84C56">
      <w:pPr>
        <w:pStyle w:val="OdstavecSynteastyl"/>
      </w:pPr>
      <w:r>
        <w:rPr>
          <w:noProof/>
          <w:lang w:val="cs-CZ" w:eastAsia="cs-CZ"/>
        </w:rPr>
        <mc:AlternateContent>
          <mc:Choice Requires="wps">
            <w:drawing>
              <wp:inline distT="0" distB="0" distL="0" distR="0" wp14:anchorId="46C685B2" wp14:editId="08B8EB85">
                <wp:extent cx="247650" cy="107950"/>
                <wp:effectExtent l="9525" t="19050" r="19050" b="6350"/>
                <wp:docPr id="526" name="Šipka doprava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466090C" id="Šipka doprava 20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7F02DC">
        <w:t>4.7</w:t>
      </w:r>
      <w:r w:rsidR="00EF650E" w:rsidRPr="00E060F7">
        <w:fldChar w:fldCharType="end"/>
      </w:r>
      <w:r w:rsidR="0012245B">
        <w:t xml:space="preserve"> </w:t>
      </w:r>
      <w:r w:rsidR="0012245B">
        <w:fldChar w:fldCharType="begin"/>
      </w:r>
      <w:r w:rsidR="0012245B">
        <w:instrText xml:space="preserve"> REF _Ref535151220 \h </w:instrText>
      </w:r>
      <w:r w:rsidR="0012245B">
        <w:fldChar w:fldCharType="separate"/>
      </w:r>
      <w:r w:rsidR="007F02DC">
        <w:t>Sample of Complete X-definition</w:t>
      </w:r>
      <w:r w:rsidR="0012245B">
        <w:fldChar w:fldCharType="end"/>
      </w:r>
    </w:p>
    <w:p w14:paraId="547BCB89" w14:textId="533DCFE9" w:rsidR="0012245B" w:rsidRDefault="00AC058A" w:rsidP="0012245B">
      <w:pPr>
        <w:pStyle w:val="OdstavecSynteastyl"/>
      </w:pPr>
      <w:r>
        <w:rPr>
          <w:noProof/>
          <w:lang w:val="cs-CZ" w:eastAsia="cs-CZ"/>
        </w:rPr>
        <mc:AlternateContent>
          <mc:Choice Requires="wps">
            <w:drawing>
              <wp:inline distT="0" distB="0" distL="0" distR="0" wp14:anchorId="331BE549" wp14:editId="27CFE49A">
                <wp:extent cx="247650" cy="107950"/>
                <wp:effectExtent l="9525" t="19050" r="19050" b="6350"/>
                <wp:docPr id="525" name="AutoShap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CAA25D" id="AutoShape 2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_Ref535150173 \r \h </w:instrText>
      </w:r>
      <w:r w:rsidR="0012245B">
        <w:fldChar w:fldCharType="separate"/>
      </w:r>
      <w:r w:rsidR="007F02DC">
        <w:t>4.7.3.4</w:t>
      </w:r>
      <w:r w:rsidR="0012245B">
        <w:fldChar w:fldCharType="end"/>
      </w:r>
      <w:r w:rsidR="0012245B">
        <w:t xml:space="preserve"> </w:t>
      </w:r>
      <w:r w:rsidR="0012245B">
        <w:fldChar w:fldCharType="begin"/>
      </w:r>
      <w:r w:rsidR="0012245B">
        <w:instrText xml:space="preserve"> REF _Ref535150173 \h </w:instrText>
      </w:r>
      <w:r w:rsidR="0012245B">
        <w:fldChar w:fldCharType="separate"/>
      </w:r>
      <w:r w:rsidR="007F02DC" w:rsidRPr="00E060F7">
        <w:t>De</w:t>
      </w:r>
      <w:r w:rsidR="007F02DC">
        <w:t>c</w:t>
      </w:r>
      <w:r w:rsidR="007F02DC" w:rsidRPr="00E060F7">
        <w:t>lara</w:t>
      </w:r>
      <w:r w:rsidR="007F02DC">
        <w:t>tion of Method</w:t>
      </w:r>
      <w:r w:rsidR="0012245B">
        <w:fldChar w:fldCharType="end"/>
      </w:r>
    </w:p>
    <w:p w14:paraId="2C3C21F5" w14:textId="5ED7851C" w:rsidR="00D84C56" w:rsidRPr="00E060F7" w:rsidRDefault="00AC058A" w:rsidP="0012245B">
      <w:pPr>
        <w:pStyle w:val="OdstavecSynteastyl"/>
      </w:pPr>
      <w:r>
        <w:rPr>
          <w:noProof/>
          <w:lang w:val="cs-CZ" w:eastAsia="cs-CZ"/>
        </w:rPr>
        <mc:AlternateContent>
          <mc:Choice Requires="wps">
            <w:drawing>
              <wp:inline distT="0" distB="0" distL="0" distR="0" wp14:anchorId="0F4B233E" wp14:editId="54BB3062">
                <wp:extent cx="247650" cy="107950"/>
                <wp:effectExtent l="9525" t="19050" r="19050" b="6350"/>
                <wp:docPr id="524" name="Šipka doprava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F81508" id="Šipka doprava 20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7F02DC">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7F02DC">
        <w:t>E</w:t>
      </w:r>
      <w:r w:rsidR="007F02DC" w:rsidRPr="00E060F7">
        <w:t>xtern</w:t>
      </w:r>
      <w:r w:rsidR="007F02DC">
        <w:t>al</w:t>
      </w:r>
      <w:r w:rsidR="007F02DC" w:rsidRPr="00E060F7">
        <w:t xml:space="preserve"> (</w:t>
      </w:r>
      <w:r w:rsidR="007F02DC">
        <w:t>Java</w:t>
      </w:r>
      <w:r w:rsidR="007F02DC" w:rsidRPr="00E060F7">
        <w:t xml:space="preserve">) </w:t>
      </w:r>
      <w:r w:rsidR="007F02DC">
        <w:t>M</w:t>
      </w:r>
      <w:r w:rsidR="007F02DC" w:rsidRPr="00E060F7">
        <w:t>et</w:t>
      </w:r>
      <w:r w:rsidR="007F02DC">
        <w:t>h</w:t>
      </w:r>
      <w:r w:rsidR="007F02DC" w:rsidRPr="00E060F7">
        <w:t>od</w:t>
      </w:r>
      <w:r w:rsidR="007F02DC">
        <w:t>s</w:t>
      </w:r>
      <w:r w:rsidR="0012245B">
        <w:fldChar w:fldCharType="end"/>
      </w:r>
    </w:p>
    <w:p w14:paraId="19EF9005" w14:textId="0DFB8459" w:rsidR="00D84C56" w:rsidRPr="00E060F7" w:rsidRDefault="0052247E" w:rsidP="00D84C56">
      <w:pPr>
        <w:pStyle w:val="OdstavecSynteastyl"/>
      </w:pPr>
      <w:r w:rsidRPr="0052247E">
        <w:t xml:space="preserve">In some situations, the built-in methods for checking the data types used in the </w:t>
      </w:r>
      <w:r w:rsidR="008F5906">
        <w:t>X-script</w:t>
      </w:r>
      <w:r w:rsidRPr="0052247E">
        <w:t xml:space="preserve"> may not be sufficient, and it is necessary to check the data values by </w:t>
      </w:r>
      <w:r w:rsidR="00B15222">
        <w:t xml:space="preserve">the </w:t>
      </w:r>
      <w:r w:rsidR="004E7F71">
        <w:t xml:space="preserve">user’s </w:t>
      </w:r>
      <w:r w:rsidRPr="0052247E">
        <w:t xml:space="preserve">resources. For this purpose, user-defined methods can be used: either </w:t>
      </w:r>
      <w:r>
        <w:t xml:space="preserve">the </w:t>
      </w:r>
      <w:r w:rsidRPr="0052247E">
        <w:t>external methods (see Chapter</w:t>
      </w:r>
      <w:r>
        <w:t xml:space="preserve"> </w:t>
      </w:r>
      <w:r w:rsidR="00EF650E">
        <w:fldChar w:fldCharType="begin"/>
      </w:r>
      <w:r>
        <w:instrText xml:space="preserve"> REF _Ref487818182 \r \h </w:instrText>
      </w:r>
      <w:r w:rsidR="00EF650E">
        <w:fldChar w:fldCharType="separate"/>
      </w:r>
      <w:r w:rsidR="007F02DC">
        <w:t>4.8</w:t>
      </w:r>
      <w:r w:rsidR="00EF650E">
        <w:fldChar w:fldCharType="end"/>
      </w:r>
      <w:r w:rsidRPr="0052247E">
        <w:t xml:space="preserve">) or </w:t>
      </w:r>
      <w:r>
        <w:t xml:space="preserve">the </w:t>
      </w:r>
      <w:r w:rsidRPr="0052247E">
        <w:t xml:space="preserve">methods defined in the </w:t>
      </w:r>
      <w:r w:rsidR="008F5906">
        <w:t>X-definition</w:t>
      </w:r>
      <w:r w:rsidRPr="0052247E">
        <w:t xml:space="preserve"> declaration section (see Chapter</w:t>
      </w:r>
      <w:r>
        <w:t xml:space="preserve"> </w:t>
      </w:r>
      <w:r w:rsidR="00EF650E">
        <w:fldChar w:fldCharType="begin"/>
      </w:r>
      <w:r w:rsidR="00C71E2F">
        <w:instrText xml:space="preserve"> REF _Ref487818231 \r \h </w:instrText>
      </w:r>
      <w:r w:rsidR="00EF650E">
        <w:fldChar w:fldCharType="separate"/>
      </w:r>
      <w:r w:rsidR="007F02DC">
        <w:t>4.9</w:t>
      </w:r>
      <w:r w:rsidR="00EF650E">
        <w:fldChar w:fldCharType="end"/>
      </w:r>
      <w:r w:rsidRPr="0052247E">
        <w:t>).</w:t>
      </w:r>
    </w:p>
    <w:p w14:paraId="1674C565" w14:textId="304B2E8B" w:rsidR="00D84C56" w:rsidRPr="00E060F7" w:rsidRDefault="00C71E2F" w:rsidP="00D84C56">
      <w:pPr>
        <w:pStyle w:val="OdstavecSynteastyl"/>
      </w:pPr>
      <w:r w:rsidRPr="00C71E2F">
        <w:lastRenderedPageBreak/>
        <w:t xml:space="preserve">The return value of all data type parsing methods can be either </w:t>
      </w:r>
      <w:r w:rsidR="00BA5A04">
        <w:t xml:space="preserve">a </w:t>
      </w:r>
      <w:r w:rsidRPr="00C71E2F">
        <w:t xml:space="preserve">boolean or ParseResult (if the parsed badge is not a String and needs to be used in </w:t>
      </w:r>
      <w:r w:rsidR="007B72CE">
        <w:t>an</w:t>
      </w:r>
      <w:r w:rsidRPr="00C71E2F">
        <w:t xml:space="preserve">other part of </w:t>
      </w:r>
      <w:r w:rsidR="008F5906">
        <w:t>X-script</w:t>
      </w:r>
      <w:r w:rsidRPr="00C71E2F">
        <w:t>). The number of parameters can be arbitrary. The method thus defined is used to check (parse) the value of the attribute or text node in the element model.</w:t>
      </w:r>
      <w:r w:rsidR="007B72CE">
        <w:t xml:space="preserve"> </w:t>
      </w:r>
      <w:r w:rsidRPr="00C71E2F">
        <w:t>The following example demonstrates the use of the Vehicle Registration Number type</w:t>
      </w:r>
      <w:r w:rsidR="00BA5A04">
        <w:t>,</w:t>
      </w:r>
      <w:r w:rsidRPr="00C71E2F">
        <w:t xml:space="preserve"> where the correct number of characters must be 7. In the case of a malformed format, the message put</w:t>
      </w:r>
      <w:r w:rsidR="00E44D29">
        <w:t>s</w:t>
      </w:r>
      <w:r w:rsidRPr="00C71E2F">
        <w:t xml:space="preserve"> </w:t>
      </w:r>
      <w:r w:rsidR="007B72CE">
        <w:t xml:space="preserve">an </w:t>
      </w:r>
      <w:r w:rsidRPr="00C71E2F">
        <w:t>error message and returns false</w:t>
      </w:r>
      <w:r w:rsidR="00BA5A04">
        <w:t>;</w:t>
      </w:r>
      <w:r w:rsidRPr="00C71E2F">
        <w:t xml:space="preserve"> otherwise</w:t>
      </w:r>
      <w:r w:rsidR="007B72CE">
        <w:t>,</w:t>
      </w:r>
      <w:r w:rsidRPr="00C71E2F">
        <w:t xml:space="preserve"> it returns true. The method is defined in the following example in the declaration part of the </w:t>
      </w:r>
      <w:r w:rsidR="008F5906">
        <w:t>X-definition</w:t>
      </w:r>
      <w:r w:rsidRPr="00C71E2F">
        <w:t xml:space="preserve"> and</w:t>
      </w:r>
      <w:r>
        <w:t xml:space="preserve"> is named "</w:t>
      </w:r>
      <w:r w:rsidR="00AD7255">
        <w:t>v</w:t>
      </w:r>
      <w:r>
        <w:t>r</w:t>
      </w:r>
      <w:r w:rsidR="003167B8">
        <w:t>n</w:t>
      </w:r>
      <w:r>
        <w:t>":</w:t>
      </w:r>
    </w:p>
    <w:p w14:paraId="18C5624D" w14:textId="77777777" w:rsidR="00D84C56" w:rsidRPr="00F5737B" w:rsidRDefault="00D84C56" w:rsidP="00F5737B">
      <w:pPr>
        <w:sectPr w:rsidR="00D84C56" w:rsidRPr="00F5737B" w:rsidSect="00D66321">
          <w:type w:val="continuous"/>
          <w:pgSz w:w="11906" w:h="16838" w:code="9"/>
          <w:pgMar w:top="1304" w:right="1304" w:bottom="1304" w:left="1304" w:header="709" w:footer="709" w:gutter="0"/>
          <w:cols w:space="708"/>
        </w:sectPr>
      </w:pPr>
    </w:p>
    <w:p w14:paraId="6758D6B2" w14:textId="77777777" w:rsidR="00D84C56" w:rsidRPr="00E060F7" w:rsidRDefault="003167B8" w:rsidP="0075748B">
      <w:pPr>
        <w:pStyle w:val="OdstavecSynteastyl"/>
        <w:keepNext/>
        <w:numPr>
          <w:ilvl w:val="0"/>
          <w:numId w:val="27"/>
        </w:numPr>
        <w:ind w:left="284" w:hanging="284"/>
      </w:pPr>
      <w:r w:rsidRPr="00EB0DF4">
        <w:t>variant with elements and attributes:</w:t>
      </w:r>
    </w:p>
    <w:p w14:paraId="563169BE" w14:textId="4A39B985"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&lt;xd:def</w:t>
      </w:r>
      <w:r w:rsidR="003167B8">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0B27A43"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3167B8">
        <w:rPr>
          <w:color w:val="984806"/>
          <w:szCs w:val="16"/>
        </w:rPr>
        <w:t>garage</w:t>
      </w:r>
      <w:r w:rsidRPr="00E060F7">
        <w:rPr>
          <w:szCs w:val="16"/>
        </w:rPr>
        <w:t>"</w:t>
      </w:r>
      <w:r w:rsidR="003167B8">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A0926D2" w14:textId="77777777" w:rsidR="00D84C56" w:rsidRPr="00E060F7" w:rsidRDefault="00D84C56" w:rsidP="00E30078">
      <w:pPr>
        <w:pStyle w:val="Zdrojovykod-zlutyboxSynteastyl"/>
        <w:shd w:val="clear" w:color="auto" w:fill="FFFFF5"/>
        <w:tabs>
          <w:tab w:val="left" w:pos="567"/>
          <w:tab w:val="left" w:pos="1276"/>
        </w:tabs>
        <w:rPr>
          <w:color w:val="0070C0"/>
          <w:szCs w:val="16"/>
        </w:rPr>
      </w:pPr>
    </w:p>
    <w:p w14:paraId="6C230EE4" w14:textId="64B3BA1D"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szCs w:val="16"/>
        </w:rPr>
        <w:tab/>
        <w:t>&lt;</w:t>
      </w:r>
      <w:r w:rsidR="004E7F71">
        <w:rPr>
          <w:color w:val="0070C0"/>
          <w:szCs w:val="16"/>
        </w:rPr>
        <w:t>Vehicles</w:t>
      </w:r>
      <w:r w:rsidRPr="00E060F7">
        <w:rPr>
          <w:color w:val="0070C0"/>
          <w:szCs w:val="16"/>
        </w:rPr>
        <w:t>&gt;</w:t>
      </w:r>
    </w:p>
    <w:p w14:paraId="17FF4168" w14:textId="77777777" w:rsidR="00D84C56" w:rsidRPr="00E060F7" w:rsidRDefault="00D84C56" w:rsidP="00E30078">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367D00EF" w14:textId="77777777" w:rsidR="00D84C56" w:rsidRPr="00E060F7" w:rsidRDefault="00D84C56" w:rsidP="00E30078">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Pr="00E060F7">
        <w:rPr>
          <w:color w:val="00B050"/>
        </w:rPr>
        <w:tab/>
      </w:r>
      <w:r w:rsidRPr="00E060F7">
        <w:t xml:space="preserve">= </w:t>
      </w:r>
      <w:r w:rsidRPr="00E060F7">
        <w:rPr>
          <w:szCs w:val="16"/>
        </w:rPr>
        <w:t>"</w:t>
      </w:r>
      <w:r w:rsidR="003167B8">
        <w:rPr>
          <w:color w:val="984806"/>
        </w:rPr>
        <w:t>enum</w:t>
      </w:r>
      <w:r w:rsidRPr="00E060F7">
        <w:rPr>
          <w:color w:val="984806"/>
        </w:rPr>
        <w:t>('SUV', 'MPV', '</w:t>
      </w:r>
      <w:r w:rsidR="003167B8">
        <w:rPr>
          <w:color w:val="984806"/>
        </w:rPr>
        <w:t>personal</w:t>
      </w:r>
      <w:r w:rsidRPr="00E060F7">
        <w:rPr>
          <w:color w:val="984806"/>
        </w:rPr>
        <w:t xml:space="preserve">', </w:t>
      </w:r>
    </w:p>
    <w:p w14:paraId="7499959B" w14:textId="77777777" w:rsidR="00D84C56" w:rsidRPr="00E060F7" w:rsidRDefault="00D84C56" w:rsidP="00E30078">
      <w:pPr>
        <w:pStyle w:val="Zdrojovykod-zlutyboxSynteastyl"/>
        <w:shd w:val="clear" w:color="auto" w:fill="FFFFF5"/>
        <w:tabs>
          <w:tab w:val="left" w:pos="851"/>
          <w:tab w:val="left" w:pos="1418"/>
        </w:tabs>
      </w:pPr>
      <w:r w:rsidRPr="00E060F7">
        <w:tab/>
        <w:t xml:space="preserve">     </w:t>
      </w:r>
      <w:r w:rsidRPr="00E060F7">
        <w:rPr>
          <w:color w:val="984806"/>
        </w:rPr>
        <w:t>'</w:t>
      </w:r>
      <w:r w:rsidR="003167B8">
        <w:rPr>
          <w:color w:val="984806"/>
        </w:rPr>
        <w:t>truck</w:t>
      </w:r>
      <w:r w:rsidRPr="00E060F7">
        <w:rPr>
          <w:color w:val="984806"/>
        </w:rPr>
        <w:t>', 'sport', 'o</w:t>
      </w:r>
      <w:r w:rsidR="003167B8">
        <w:rPr>
          <w:color w:val="984806"/>
        </w:rPr>
        <w:t>ther</w:t>
      </w:r>
      <w:r w:rsidRPr="00E060F7">
        <w:rPr>
          <w:color w:val="984806"/>
        </w:rPr>
        <w:t>')</w:t>
      </w:r>
      <w:r w:rsidRPr="00E060F7">
        <w:rPr>
          <w:szCs w:val="16"/>
        </w:rPr>
        <w:t>"</w:t>
      </w:r>
    </w:p>
    <w:p w14:paraId="430D51C5" w14:textId="7FBF4AAC" w:rsidR="00D84C56" w:rsidRPr="00E060F7" w:rsidRDefault="00D84C56" w:rsidP="00E30078">
      <w:pPr>
        <w:pStyle w:val="Zdrojovykod-zlutyboxSynteastyl"/>
        <w:shd w:val="clear" w:color="auto" w:fill="FFFFF5"/>
        <w:tabs>
          <w:tab w:val="left" w:pos="851"/>
          <w:tab w:val="left" w:pos="1418"/>
        </w:tabs>
      </w:pPr>
      <w:r w:rsidRPr="00E060F7">
        <w:rPr>
          <w:color w:val="00B050"/>
        </w:rPr>
        <w:tab/>
      </w:r>
      <w:r w:rsidR="007E5E28">
        <w:rPr>
          <w:color w:val="00B050"/>
        </w:rPr>
        <w:t>v</w:t>
      </w:r>
      <w:r w:rsidRPr="00E060F7">
        <w:rPr>
          <w:color w:val="00B050"/>
        </w:rPr>
        <w:t>r</w:t>
      </w:r>
      <w:r w:rsidR="003167B8">
        <w:rPr>
          <w:color w:val="00B050"/>
        </w:rPr>
        <w:t>n</w:t>
      </w:r>
      <w:r w:rsidRPr="00E060F7">
        <w:tab/>
        <w:t xml:space="preserve">= </w:t>
      </w:r>
      <w:r w:rsidRPr="00E060F7">
        <w:rPr>
          <w:szCs w:val="16"/>
        </w:rPr>
        <w:t>"</w:t>
      </w:r>
      <w:r w:rsidR="004E7F71">
        <w:t>vrn(7)</w:t>
      </w:r>
      <w:r w:rsidRPr="00E060F7">
        <w:rPr>
          <w:szCs w:val="16"/>
        </w:rPr>
        <w:t>"</w:t>
      </w:r>
    </w:p>
    <w:p w14:paraId="7106D325" w14:textId="737A7C07" w:rsidR="00D84C56" w:rsidRPr="00E060F7" w:rsidRDefault="00D84C56" w:rsidP="00E30078">
      <w:pPr>
        <w:pStyle w:val="Zdrojovykod-zlutyboxSynteastyl"/>
        <w:shd w:val="clear" w:color="auto" w:fill="FFFFF5"/>
        <w:tabs>
          <w:tab w:val="left" w:pos="851"/>
          <w:tab w:val="left" w:pos="1418"/>
        </w:tabs>
      </w:pPr>
      <w:r w:rsidRPr="00E060F7">
        <w:tab/>
      </w:r>
      <w:r w:rsidR="004E7F71">
        <w:rPr>
          <w:color w:val="00B050"/>
        </w:rPr>
        <w:t>purchas</w:t>
      </w:r>
      <w:r w:rsidR="004E7F71" w:rsidRPr="00E060F7">
        <w:rPr>
          <w:color w:val="00B050"/>
        </w:rPr>
        <w:t>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2DDF37D1" w14:textId="77777777" w:rsidR="00D84C56" w:rsidRPr="00E060F7" w:rsidRDefault="00D84C56" w:rsidP="00E30078">
      <w:pPr>
        <w:pStyle w:val="Zdrojovykod-zlutyboxSynteastyl"/>
        <w:shd w:val="clear" w:color="auto" w:fill="FFFFF5"/>
        <w:tabs>
          <w:tab w:val="left" w:pos="851"/>
          <w:tab w:val="left" w:pos="1418"/>
        </w:tabs>
      </w:pPr>
      <w:r w:rsidRPr="00E060F7">
        <w:tab/>
      </w:r>
      <w:r w:rsidR="003167B8">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676D0CB0" w14:textId="77777777" w:rsidR="00D84C56" w:rsidRPr="00E060F7" w:rsidRDefault="00D84C56" w:rsidP="00E30078">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5D8CABE1" w14:textId="77777777"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w:t>
      </w:r>
      <w:r w:rsidR="003167B8">
        <w:rPr>
          <w:color w:val="0070C0"/>
        </w:rPr>
        <w:t>List</w:t>
      </w:r>
      <w:r w:rsidRPr="00E060F7">
        <w:rPr>
          <w:color w:val="0070C0"/>
        </w:rPr>
        <w:t>&gt;</w:t>
      </w:r>
    </w:p>
    <w:p w14:paraId="78AABECF" w14:textId="77777777" w:rsidR="00D84C56" w:rsidRPr="00E060F7" w:rsidRDefault="00D84C56" w:rsidP="00E30078">
      <w:pPr>
        <w:pStyle w:val="Zdrojovykod-zlutyboxSynteastyl"/>
        <w:shd w:val="clear" w:color="auto" w:fill="FFFFF5"/>
        <w:tabs>
          <w:tab w:val="left" w:pos="284"/>
          <w:tab w:val="left" w:pos="1276"/>
        </w:tabs>
        <w:rPr>
          <w:color w:val="0070C0"/>
        </w:rPr>
      </w:pPr>
    </w:p>
    <w:p w14:paraId="496716DE" w14:textId="77777777"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&lt;xd:declaration&gt;</w:t>
      </w:r>
    </w:p>
    <w:p w14:paraId="12E50C4E" w14:textId="103E0B90" w:rsidR="003167B8" w:rsidRDefault="003167B8" w:rsidP="00E30078">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Met</w:t>
      </w:r>
      <w:r>
        <w:rPr>
          <w:color w:val="808080"/>
        </w:rPr>
        <w:t>h</w:t>
      </w:r>
      <w:r w:rsidRPr="00E060F7">
        <w:rPr>
          <w:color w:val="808080"/>
        </w:rPr>
        <w:t xml:space="preserve">od </w:t>
      </w:r>
      <w:r>
        <w:rPr>
          <w:color w:val="808080"/>
        </w:rPr>
        <w:t>checks</w:t>
      </w:r>
      <w:r w:rsidRPr="00E060F7">
        <w:rPr>
          <w:color w:val="808080"/>
        </w:rPr>
        <w:t xml:space="preserve"> </w:t>
      </w:r>
      <w:r w:rsidR="00BA5A04">
        <w:rPr>
          <w:color w:val="808080"/>
        </w:rPr>
        <w:t xml:space="preserve">the </w:t>
      </w:r>
      <w:r w:rsidRPr="00E060F7">
        <w:rPr>
          <w:color w:val="808080"/>
        </w:rPr>
        <w:t>dat</w:t>
      </w:r>
      <w:r>
        <w:rPr>
          <w:color w:val="808080"/>
        </w:rPr>
        <w:t>a</w:t>
      </w:r>
      <w:r w:rsidRPr="00E060F7">
        <w:rPr>
          <w:color w:val="808080"/>
        </w:rPr>
        <w:t xml:space="preserve"> typ</w:t>
      </w:r>
      <w:r>
        <w:rPr>
          <w:color w:val="808080"/>
        </w:rPr>
        <w:t>e of Vehicle</w:t>
      </w:r>
    </w:p>
    <w:p w14:paraId="7815D503" w14:textId="77777777" w:rsidR="003167B8" w:rsidRPr="00E060F7" w:rsidRDefault="003167B8" w:rsidP="00E30078">
      <w:pPr>
        <w:pStyle w:val="Zdrojovykod-zlutyboxSynteastyl"/>
        <w:shd w:val="clear" w:color="auto" w:fill="FFFFF5"/>
        <w:tabs>
          <w:tab w:val="left" w:pos="284"/>
          <w:tab w:val="left" w:pos="567"/>
        </w:tabs>
        <w:rPr>
          <w:color w:val="808080"/>
        </w:rPr>
      </w:pPr>
      <w:r>
        <w:rPr>
          <w:color w:val="808080"/>
        </w:rPr>
        <w:t xml:space="preserve">        * Registration number.</w:t>
      </w:r>
    </w:p>
    <w:p w14:paraId="7899DBA2" w14:textId="77777777" w:rsidR="003167B8" w:rsidRPr="00E060F7" w:rsidRDefault="003167B8" w:rsidP="00E30078">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p>
    <w:p w14:paraId="418BC652" w14:textId="477C45C0" w:rsidR="00D84C56" w:rsidRPr="00E060F7" w:rsidRDefault="00D84C56" w:rsidP="00E30078">
      <w:pPr>
        <w:pStyle w:val="Zdrojovykod-zlutyboxSynteastyl"/>
        <w:shd w:val="clear" w:color="auto" w:fill="FFFFF5"/>
        <w:tabs>
          <w:tab w:val="left" w:pos="284"/>
          <w:tab w:val="left" w:pos="567"/>
        </w:tabs>
      </w:pPr>
      <w:r w:rsidRPr="00E060F7">
        <w:rPr>
          <w:color w:val="0070C0"/>
        </w:rPr>
        <w:tab/>
      </w:r>
      <w:r w:rsidRPr="00E060F7">
        <w:rPr>
          <w:color w:val="0070C0"/>
        </w:rPr>
        <w:tab/>
      </w:r>
      <w:r w:rsidR="003167B8" w:rsidRPr="00AD7255">
        <w:rPr>
          <w:color w:val="FF0000"/>
        </w:rPr>
        <w:t xml:space="preserve">boolean </w:t>
      </w:r>
      <w:r w:rsidR="004E7F71">
        <w:t>vrn(int len)</w:t>
      </w:r>
      <w:r w:rsidRPr="00E060F7">
        <w:t xml:space="preserve"> {</w:t>
      </w:r>
    </w:p>
    <w:p w14:paraId="2A4403FE"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String text = getText();</w:t>
      </w:r>
    </w:p>
    <w:p w14:paraId="0E59F6B3"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if (text.length() != len) {</w:t>
      </w:r>
    </w:p>
    <w:p w14:paraId="2C59F92F" w14:textId="77777777" w:rsidR="00F377DC" w:rsidRDefault="00D84C56" w:rsidP="00E30078">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 xml:space="preserve">return error(text </w:t>
      </w:r>
      <w:r w:rsidR="00F377DC">
        <w:t>+</w:t>
      </w:r>
    </w:p>
    <w:p w14:paraId="12B956D8" w14:textId="77777777" w:rsidR="00F377DC" w:rsidRDefault="00F377DC" w:rsidP="00E30078">
      <w:pPr>
        <w:pStyle w:val="Zdrojovykod-zlutyboxSynteastyl"/>
        <w:shd w:val="clear" w:color="auto" w:fill="FFFFF5"/>
        <w:tabs>
          <w:tab w:val="left" w:pos="284"/>
          <w:tab w:val="left" w:pos="567"/>
          <w:tab w:val="left" w:pos="851"/>
          <w:tab w:val="left" w:pos="1134"/>
        </w:tabs>
      </w:pPr>
      <w:r>
        <w:t xml:space="preserve">                 </w:t>
      </w:r>
      <w:r w:rsidR="00D84C56" w:rsidRPr="00E060F7">
        <w:t>"</w:t>
      </w:r>
      <w:r>
        <w:t xml:space="preserve"> </w:t>
      </w:r>
      <w:r w:rsidR="006B309F">
        <w:rPr>
          <w:color w:val="984806"/>
        </w:rPr>
        <w:t>is not valid.</w:t>
      </w:r>
      <w:r w:rsidR="00D84C56" w:rsidRPr="00E060F7">
        <w:rPr>
          <w:color w:val="984806"/>
        </w:rPr>
        <w:t xml:space="preserve"> </w:t>
      </w:r>
      <w:r>
        <w:rPr>
          <w:color w:val="984806"/>
        </w:rPr>
        <w:t>Required</w:t>
      </w:r>
      <w:r w:rsidR="00D84C56" w:rsidRPr="00E060F7">
        <w:rPr>
          <w:color w:val="984806"/>
        </w:rPr>
        <w:t xml:space="preserve"> </w:t>
      </w:r>
      <w:r w:rsidR="00D84C56" w:rsidRPr="00E060F7">
        <w:t>"</w:t>
      </w:r>
      <w:r>
        <w:t xml:space="preserve"> +</w:t>
      </w:r>
    </w:p>
    <w:p w14:paraId="6B455CFB" w14:textId="77777777" w:rsidR="00D84C56" w:rsidRPr="00E060F7" w:rsidRDefault="00F377DC" w:rsidP="00E30078">
      <w:pPr>
        <w:pStyle w:val="Zdrojovykod-zlutyboxSynteastyl"/>
        <w:shd w:val="clear" w:color="auto" w:fill="FFFFF5"/>
        <w:tabs>
          <w:tab w:val="left" w:pos="284"/>
          <w:tab w:val="left" w:pos="567"/>
          <w:tab w:val="left" w:pos="851"/>
          <w:tab w:val="left" w:pos="1134"/>
        </w:tabs>
      </w:pPr>
      <w:r>
        <w:t xml:space="preserve">                </w:t>
      </w:r>
      <w:r w:rsidR="00D84C56" w:rsidRPr="00E060F7">
        <w:t xml:space="preserve"> len +</w:t>
      </w:r>
      <w:r>
        <w:t xml:space="preserve"> </w:t>
      </w:r>
      <w:r w:rsidR="00D84C56" w:rsidRPr="00E060F7">
        <w:t>"</w:t>
      </w:r>
      <w:r w:rsidR="00D84C56" w:rsidRPr="00E060F7">
        <w:rPr>
          <w:color w:val="984806"/>
        </w:rPr>
        <w:t xml:space="preserve"> </w:t>
      </w:r>
      <w:r>
        <w:rPr>
          <w:color w:val="984806"/>
        </w:rPr>
        <w:t>characters</w:t>
      </w:r>
      <w:r w:rsidR="00D84C56" w:rsidRPr="00E060F7">
        <w:rPr>
          <w:color w:val="984806"/>
        </w:rPr>
        <w:t>.</w:t>
      </w:r>
      <w:r w:rsidR="00D84C56" w:rsidRPr="00E060F7">
        <w:t>");</w:t>
      </w:r>
    </w:p>
    <w:p w14:paraId="5F0CF215"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w:t>
      </w:r>
    </w:p>
    <w:p w14:paraId="0EAFF4DC"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return true;</w:t>
      </w:r>
    </w:p>
    <w:p w14:paraId="0F515E9D" w14:textId="77777777" w:rsidR="00D84C56" w:rsidRPr="00E060F7" w:rsidRDefault="00D84C56" w:rsidP="00E30078">
      <w:pPr>
        <w:pStyle w:val="Zdrojovykod-zlutyboxSynteastyl"/>
        <w:shd w:val="clear" w:color="auto" w:fill="FFFFF5"/>
        <w:tabs>
          <w:tab w:val="left" w:pos="284"/>
          <w:tab w:val="left" w:pos="567"/>
        </w:tabs>
      </w:pPr>
      <w:r w:rsidRPr="00E060F7">
        <w:tab/>
      </w:r>
      <w:r w:rsidRPr="00E060F7">
        <w:tab/>
        <w:t>}</w:t>
      </w:r>
    </w:p>
    <w:p w14:paraId="3FA75379" w14:textId="77777777"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&lt;/xd:declaration&gt;</w:t>
      </w:r>
    </w:p>
    <w:p w14:paraId="113A29C4" w14:textId="77777777" w:rsidR="00D84C56" w:rsidRPr="00E060F7" w:rsidRDefault="00D84C56" w:rsidP="00E30078">
      <w:pPr>
        <w:pStyle w:val="Zdrojovykod-zlutyboxSynteastyl"/>
        <w:shd w:val="clear" w:color="auto" w:fill="FFFFF5"/>
        <w:tabs>
          <w:tab w:val="left" w:pos="284"/>
          <w:tab w:val="left" w:pos="1276"/>
        </w:tabs>
      </w:pPr>
      <w:r w:rsidRPr="00E060F7">
        <w:rPr>
          <w:color w:val="0070C0"/>
        </w:rPr>
        <w:t>&lt;/xd:def&gt;</w:t>
      </w:r>
    </w:p>
    <w:p w14:paraId="7F6111C0" w14:textId="77777777" w:rsidR="00D84C56" w:rsidRPr="00E060F7" w:rsidRDefault="00D84C56" w:rsidP="00D84C56">
      <w:pPr>
        <w:pStyle w:val="OdstavecSynteastyl"/>
      </w:pPr>
    </w:p>
    <w:p w14:paraId="49F2F2E1" w14:textId="2D75C52D" w:rsidR="00D84C56" w:rsidRPr="00E060F7" w:rsidRDefault="00E44D29" w:rsidP="0075748B">
      <w:pPr>
        <w:pStyle w:val="OdstavecSynteastyl"/>
        <w:keepNext/>
        <w:numPr>
          <w:ilvl w:val="0"/>
          <w:numId w:val="27"/>
        </w:numPr>
        <w:ind w:left="284" w:hanging="284"/>
      </w:pPr>
      <w:r>
        <w:t>V</w:t>
      </w:r>
      <w:r w:rsidR="003167B8" w:rsidRPr="00EB0DF4">
        <w:t xml:space="preserve">ariant </w:t>
      </w:r>
      <w:r w:rsidR="004E7F71">
        <w:t>with XML elements only</w:t>
      </w:r>
      <w:r w:rsidR="003167B8" w:rsidRPr="00EB0DF4">
        <w:t>:</w:t>
      </w:r>
    </w:p>
    <w:p w14:paraId="085C6C98" w14:textId="426438BE"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&lt;xd:def</w:t>
      </w:r>
      <w:r w:rsidR="003167B8">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CBEC84D"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3167B8">
        <w:rPr>
          <w:color w:val="984806"/>
          <w:szCs w:val="16"/>
        </w:rPr>
        <w:t>garage</w:t>
      </w:r>
      <w:r w:rsidRPr="00E060F7">
        <w:rPr>
          <w:szCs w:val="16"/>
        </w:rPr>
        <w:t>"</w:t>
      </w:r>
      <w:r w:rsidR="003167B8">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E171DF2" w14:textId="77777777" w:rsidR="00D84C56" w:rsidRPr="00E060F7" w:rsidRDefault="00D84C56" w:rsidP="00E30078">
      <w:pPr>
        <w:pStyle w:val="Zdrojovykod-zlutyboxSynteastyl"/>
        <w:shd w:val="clear" w:color="auto" w:fill="FFFFF5"/>
        <w:rPr>
          <w:color w:val="0070C0"/>
        </w:rPr>
      </w:pPr>
    </w:p>
    <w:p w14:paraId="77E49CEF" w14:textId="5B5D8244"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szCs w:val="16"/>
        </w:rPr>
        <w:tab/>
        <w:t>&lt;</w:t>
      </w:r>
      <w:r w:rsidR="004E7F71">
        <w:rPr>
          <w:color w:val="0070C0"/>
          <w:szCs w:val="16"/>
        </w:rPr>
        <w:t>Vehicles</w:t>
      </w:r>
      <w:r w:rsidRPr="00E060F7">
        <w:rPr>
          <w:color w:val="0070C0"/>
          <w:szCs w:val="16"/>
        </w:rPr>
        <w:t>&gt;</w:t>
      </w:r>
    </w:p>
    <w:p w14:paraId="18657CBB" w14:textId="77777777" w:rsidR="00D84C56" w:rsidRPr="00E060F7" w:rsidRDefault="00D84C56" w:rsidP="00E30078">
      <w:pPr>
        <w:pStyle w:val="Zdrojovykod-zlutyboxSynteastyl"/>
        <w:shd w:val="clear" w:color="auto" w:fill="FFFFF5"/>
        <w:tabs>
          <w:tab w:val="left" w:pos="567"/>
        </w:tabs>
        <w:rPr>
          <w:color w:val="0070C0"/>
        </w:rPr>
      </w:pPr>
      <w:r w:rsidRPr="00E060F7">
        <w:rPr>
          <w:color w:val="0070C0"/>
        </w:rPr>
        <w:tab/>
        <w:t>&lt;V</w:t>
      </w:r>
      <w:r w:rsidR="003167B8">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086EC7D0" w14:textId="77777777" w:rsidR="00D84C56" w:rsidRPr="00E060F7" w:rsidRDefault="00D84C56" w:rsidP="00E30078">
      <w:pPr>
        <w:pStyle w:val="Zdrojovykod-zlutyboxSynteastyl"/>
        <w:shd w:val="clear" w:color="auto" w:fill="FFFFF5"/>
        <w:tabs>
          <w:tab w:val="left" w:pos="567"/>
          <w:tab w:val="left" w:pos="993"/>
        </w:tabs>
      </w:pPr>
      <w:r w:rsidRPr="00E060F7">
        <w:rPr>
          <w:color w:val="0070C0"/>
        </w:rPr>
        <w:tab/>
      </w:r>
      <w:r w:rsidRPr="00E060F7">
        <w:rPr>
          <w:color w:val="0070C0"/>
        </w:rPr>
        <w:tab/>
      </w:r>
      <w:r w:rsidR="00AA68F3">
        <w:rPr>
          <w:color w:val="0070C0"/>
        </w:rPr>
        <w:t>&lt;type&gt;</w:t>
      </w:r>
      <w:r w:rsidR="003167B8">
        <w:t>enum</w:t>
      </w:r>
      <w:r w:rsidRPr="00E060F7">
        <w:t>('SUV', 'MPV', '</w:t>
      </w:r>
      <w:r w:rsidR="003167B8">
        <w:t>personal</w:t>
      </w:r>
      <w:r w:rsidRPr="00E060F7">
        <w:t xml:space="preserve">', </w:t>
      </w:r>
    </w:p>
    <w:p w14:paraId="1CF41AAE" w14:textId="77777777" w:rsidR="00D84C56" w:rsidRPr="00E060F7" w:rsidRDefault="00D84C56" w:rsidP="00E30078">
      <w:pPr>
        <w:pStyle w:val="Zdrojovykod-zlutyboxSynteastyl"/>
        <w:shd w:val="clear" w:color="auto" w:fill="FFFFF5"/>
        <w:tabs>
          <w:tab w:val="left" w:pos="567"/>
          <w:tab w:val="left" w:pos="993"/>
        </w:tabs>
      </w:pPr>
      <w:r w:rsidRPr="00E060F7">
        <w:tab/>
      </w:r>
      <w:r w:rsidRPr="00E060F7">
        <w:tab/>
        <w:t xml:space="preserve">     '</w:t>
      </w:r>
      <w:r w:rsidR="003167B8">
        <w:t>truck</w:t>
      </w:r>
      <w:r w:rsidRPr="00E060F7">
        <w:t>', 'sport', 'o</w:t>
      </w:r>
      <w:r w:rsidR="003167B8">
        <w:t>ther</w:t>
      </w:r>
      <w:r w:rsidRPr="00E060F7">
        <w:t>')</w:t>
      </w:r>
    </w:p>
    <w:p w14:paraId="5BB04DD1" w14:textId="77777777" w:rsidR="00D84C56" w:rsidRPr="00E060F7" w:rsidRDefault="00D84C56" w:rsidP="00E30078">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p>
    <w:p w14:paraId="15A62524" w14:textId="77777777" w:rsidR="00D84C56" w:rsidRPr="00E060F7" w:rsidRDefault="00D84C56" w:rsidP="00E30078">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7E5E28">
        <w:rPr>
          <w:color w:val="0070C0"/>
        </w:rPr>
        <w:t>v</w:t>
      </w:r>
      <w:r w:rsidRPr="00E060F7">
        <w:rPr>
          <w:color w:val="0070C0"/>
        </w:rPr>
        <w:t>r</w:t>
      </w:r>
      <w:r w:rsidR="007E5E28">
        <w:rPr>
          <w:color w:val="0070C0"/>
        </w:rPr>
        <w:t>n</w:t>
      </w:r>
      <w:r w:rsidRPr="00E060F7">
        <w:rPr>
          <w:color w:val="0070C0"/>
        </w:rPr>
        <w:t>&gt;</w:t>
      </w:r>
      <w:r w:rsidR="00AD7255">
        <w:rPr>
          <w:color w:val="FF0000"/>
        </w:rPr>
        <w:t>vr</w:t>
      </w:r>
      <w:r w:rsidR="00E32E5C">
        <w:rPr>
          <w:color w:val="FF0000"/>
        </w:rPr>
        <w:t>n</w:t>
      </w:r>
      <w:r w:rsidRPr="00E060F7">
        <w:rPr>
          <w:color w:val="FF0000"/>
        </w:rPr>
        <w:t>(7)</w:t>
      </w:r>
      <w:r w:rsidRPr="00E060F7">
        <w:rPr>
          <w:color w:val="0070C0"/>
        </w:rPr>
        <w:t>&lt;/</w:t>
      </w:r>
      <w:r w:rsidR="007E5E28">
        <w:rPr>
          <w:color w:val="0070C0"/>
        </w:rPr>
        <w:t>v</w:t>
      </w:r>
      <w:r w:rsidRPr="00E060F7">
        <w:rPr>
          <w:color w:val="0070C0"/>
        </w:rPr>
        <w:t>r</w:t>
      </w:r>
      <w:r w:rsidR="007E5E28">
        <w:rPr>
          <w:color w:val="0070C0"/>
        </w:rPr>
        <w:t>n</w:t>
      </w:r>
      <w:r w:rsidRPr="00E060F7">
        <w:rPr>
          <w:color w:val="0070C0"/>
        </w:rPr>
        <w:t>&gt;</w:t>
      </w:r>
    </w:p>
    <w:p w14:paraId="21EBA43B" w14:textId="77777777" w:rsidR="00D84C56" w:rsidRPr="00E060F7" w:rsidRDefault="00D84C56" w:rsidP="00E30078">
      <w:pPr>
        <w:pStyle w:val="Zdrojovykod-zlutyboxSynteastyl"/>
        <w:shd w:val="clear" w:color="auto" w:fill="FFFFF5"/>
        <w:tabs>
          <w:tab w:val="left" w:pos="567"/>
          <w:tab w:val="left" w:pos="993"/>
        </w:tabs>
        <w:rPr>
          <w:color w:val="984806"/>
        </w:rPr>
      </w:pPr>
      <w:r w:rsidRPr="00E060F7">
        <w:tab/>
      </w:r>
      <w:r w:rsidRPr="00E060F7">
        <w:tab/>
      </w:r>
      <w:r w:rsidRPr="00E060F7">
        <w:rPr>
          <w:color w:val="0070C0"/>
        </w:rPr>
        <w:t>&lt;</w:t>
      </w:r>
      <w:r w:rsidR="003167B8">
        <w:rPr>
          <w:color w:val="0070C0"/>
        </w:rPr>
        <w:t>purchas</w:t>
      </w:r>
      <w:r w:rsidRPr="00E060F7">
        <w:rPr>
          <w:color w:val="0070C0"/>
        </w:rPr>
        <w:t>e&gt;</w:t>
      </w:r>
      <w:r w:rsidRPr="00E060F7">
        <w:t>date()</w:t>
      </w:r>
      <w:r w:rsidRPr="00E060F7">
        <w:rPr>
          <w:color w:val="0070C0"/>
        </w:rPr>
        <w:t>&lt;/</w:t>
      </w:r>
      <w:r w:rsidR="003167B8">
        <w:rPr>
          <w:color w:val="0070C0"/>
        </w:rPr>
        <w:t>purchas</w:t>
      </w:r>
      <w:r w:rsidRPr="00E060F7">
        <w:rPr>
          <w:color w:val="0070C0"/>
        </w:rPr>
        <w:t>e&gt;</w:t>
      </w:r>
    </w:p>
    <w:p w14:paraId="68083037" w14:textId="2D5B5A6C" w:rsidR="00D84C56" w:rsidRPr="00E060F7" w:rsidRDefault="00D84C56" w:rsidP="00E30078">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4E7F71">
        <w:rPr>
          <w:color w:val="0070C0"/>
        </w:rPr>
        <w:t>manufacturer</w:t>
      </w:r>
      <w:r w:rsidRPr="00E060F7">
        <w:rPr>
          <w:color w:val="0070C0"/>
        </w:rPr>
        <w:t>&gt;</w:t>
      </w:r>
      <w:r w:rsidRPr="00E060F7">
        <w:t>string()</w:t>
      </w:r>
      <w:r w:rsidRPr="00E060F7">
        <w:rPr>
          <w:color w:val="0070C0"/>
        </w:rPr>
        <w:t>&lt;/</w:t>
      </w:r>
      <w:r w:rsidR="003167B8">
        <w:rPr>
          <w:color w:val="0070C0"/>
        </w:rPr>
        <w:t>manufacturer</w:t>
      </w:r>
      <w:r w:rsidRPr="00E060F7">
        <w:rPr>
          <w:color w:val="0070C0"/>
        </w:rPr>
        <w:t>&gt;</w:t>
      </w:r>
    </w:p>
    <w:p w14:paraId="1D2EA472" w14:textId="77777777" w:rsidR="00D84C56" w:rsidRPr="00E060F7" w:rsidRDefault="00D84C56" w:rsidP="00E30078">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21676390" w14:textId="77777777" w:rsidR="00D84C56" w:rsidRPr="00E060F7" w:rsidRDefault="00D84C56" w:rsidP="00E30078">
      <w:pPr>
        <w:pStyle w:val="Zdrojovykod-zlutyboxSynteastyl"/>
        <w:shd w:val="clear" w:color="auto" w:fill="FFFFF5"/>
        <w:tabs>
          <w:tab w:val="left" w:pos="567"/>
        </w:tabs>
        <w:rPr>
          <w:color w:val="0070C0"/>
        </w:rPr>
      </w:pPr>
      <w:r w:rsidRPr="00E060F7">
        <w:rPr>
          <w:color w:val="0070C0"/>
        </w:rPr>
        <w:tab/>
        <w:t>&lt;/V</w:t>
      </w:r>
      <w:r w:rsidR="003167B8">
        <w:rPr>
          <w:color w:val="0070C0"/>
        </w:rPr>
        <w:t>ehicle</w:t>
      </w:r>
      <w:r w:rsidRPr="00E060F7">
        <w:rPr>
          <w:color w:val="0070C0"/>
        </w:rPr>
        <w:t>&gt;</w:t>
      </w:r>
    </w:p>
    <w:p w14:paraId="16633CFE" w14:textId="24A8B468"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w:t>
      </w:r>
      <w:r w:rsidR="004E7F71">
        <w:rPr>
          <w:color w:val="0070C0"/>
        </w:rPr>
        <w:t>Vehicles</w:t>
      </w:r>
      <w:r w:rsidRPr="00E060F7">
        <w:rPr>
          <w:color w:val="0070C0"/>
        </w:rPr>
        <w:t>&gt;</w:t>
      </w:r>
    </w:p>
    <w:p w14:paraId="7827A028" w14:textId="77777777" w:rsidR="00D84C56" w:rsidRPr="00E060F7" w:rsidRDefault="00D84C56" w:rsidP="00E30078">
      <w:pPr>
        <w:pStyle w:val="Zdrojovykod-zlutyboxSynteastyl"/>
        <w:shd w:val="clear" w:color="auto" w:fill="FFFFF5"/>
        <w:tabs>
          <w:tab w:val="left" w:pos="284"/>
          <w:tab w:val="left" w:pos="1276"/>
        </w:tabs>
        <w:rPr>
          <w:color w:val="0070C0"/>
        </w:rPr>
      </w:pPr>
    </w:p>
    <w:p w14:paraId="23380E1A" w14:textId="77777777"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&lt;xd:declaration&gt;</w:t>
      </w:r>
    </w:p>
    <w:p w14:paraId="3881C0C1" w14:textId="65E74E1C" w:rsidR="003167B8" w:rsidRDefault="00D84C56" w:rsidP="00E30078">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Met</w:t>
      </w:r>
      <w:r w:rsidR="003167B8">
        <w:rPr>
          <w:color w:val="808080"/>
        </w:rPr>
        <w:t>h</w:t>
      </w:r>
      <w:r w:rsidRPr="00E060F7">
        <w:rPr>
          <w:color w:val="808080"/>
        </w:rPr>
        <w:t xml:space="preserve">od </w:t>
      </w:r>
      <w:r w:rsidR="003167B8">
        <w:rPr>
          <w:color w:val="808080"/>
        </w:rPr>
        <w:t>checks</w:t>
      </w:r>
      <w:r w:rsidRPr="00E060F7">
        <w:rPr>
          <w:color w:val="808080"/>
        </w:rPr>
        <w:t xml:space="preserve"> </w:t>
      </w:r>
      <w:r w:rsidR="00BA5A04">
        <w:rPr>
          <w:color w:val="808080"/>
        </w:rPr>
        <w:t xml:space="preserve">the </w:t>
      </w:r>
      <w:r w:rsidRPr="00E060F7">
        <w:rPr>
          <w:color w:val="808080"/>
        </w:rPr>
        <w:t>dat</w:t>
      </w:r>
      <w:r w:rsidR="003167B8">
        <w:rPr>
          <w:color w:val="808080"/>
        </w:rPr>
        <w:t>a</w:t>
      </w:r>
      <w:r w:rsidRPr="00E060F7">
        <w:rPr>
          <w:color w:val="808080"/>
        </w:rPr>
        <w:t xml:space="preserve"> typ</w:t>
      </w:r>
      <w:r w:rsidR="003167B8">
        <w:rPr>
          <w:color w:val="808080"/>
        </w:rPr>
        <w:t>e of Vehicle</w:t>
      </w:r>
    </w:p>
    <w:p w14:paraId="64CC86A0" w14:textId="77777777" w:rsidR="00D84C56" w:rsidRPr="00E060F7" w:rsidRDefault="003167B8" w:rsidP="00E30078">
      <w:pPr>
        <w:pStyle w:val="Zdrojovykod-zlutyboxSynteastyl"/>
        <w:shd w:val="clear" w:color="auto" w:fill="FFFFF5"/>
        <w:tabs>
          <w:tab w:val="left" w:pos="284"/>
          <w:tab w:val="left" w:pos="567"/>
        </w:tabs>
        <w:rPr>
          <w:color w:val="808080"/>
        </w:rPr>
      </w:pPr>
      <w:r>
        <w:rPr>
          <w:color w:val="808080"/>
        </w:rPr>
        <w:t xml:space="preserve">        * Registration number.</w:t>
      </w:r>
    </w:p>
    <w:p w14:paraId="15559227" w14:textId="77777777" w:rsidR="00D84C56" w:rsidRPr="00E060F7" w:rsidRDefault="00D84C56" w:rsidP="00E30078">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p>
    <w:p w14:paraId="0ED49679" w14:textId="08A38F14" w:rsidR="00D84C56" w:rsidRPr="00E060F7" w:rsidRDefault="00D84C56" w:rsidP="00E30078">
      <w:pPr>
        <w:pStyle w:val="Zdrojovykod-zlutyboxSynteastyl"/>
        <w:shd w:val="clear" w:color="auto" w:fill="FFFFF5"/>
        <w:tabs>
          <w:tab w:val="left" w:pos="284"/>
          <w:tab w:val="left" w:pos="567"/>
        </w:tabs>
      </w:pPr>
      <w:r w:rsidRPr="00E060F7">
        <w:rPr>
          <w:color w:val="0070C0"/>
        </w:rPr>
        <w:tab/>
      </w:r>
      <w:r w:rsidRPr="00E060F7">
        <w:rPr>
          <w:color w:val="0070C0"/>
        </w:rPr>
        <w:tab/>
      </w:r>
      <w:r w:rsidRPr="00AD7255">
        <w:rPr>
          <w:color w:val="FF0000"/>
        </w:rPr>
        <w:t xml:space="preserve">boolean </w:t>
      </w:r>
      <w:r w:rsidR="004E7F71">
        <w:t>vrn(int len)</w:t>
      </w:r>
      <w:r w:rsidR="00AD7255">
        <w:rPr>
          <w:color w:val="FF0000"/>
        </w:rPr>
        <w:t>v</w:t>
      </w:r>
      <w:r w:rsidRPr="00AD7255">
        <w:rPr>
          <w:color w:val="FF0000"/>
        </w:rPr>
        <w:t>r</w:t>
      </w:r>
      <w:r w:rsidR="003167B8" w:rsidRPr="00AD7255">
        <w:rPr>
          <w:color w:val="FF0000"/>
        </w:rPr>
        <w:t>n</w:t>
      </w:r>
      <w:r w:rsidRPr="00AD7255">
        <w:rPr>
          <w:color w:val="FF0000"/>
        </w:rPr>
        <w:t>()</w:t>
      </w:r>
      <w:r w:rsidRPr="00E060F7">
        <w:t xml:space="preserve"> {</w:t>
      </w:r>
    </w:p>
    <w:p w14:paraId="0C9D4B32"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String text = getText();</w:t>
      </w:r>
    </w:p>
    <w:p w14:paraId="095A693A"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if (text.length() != len) {</w:t>
      </w:r>
    </w:p>
    <w:p w14:paraId="6C83820D" w14:textId="77777777" w:rsidR="00D84C56" w:rsidRPr="00E060F7" w:rsidRDefault="00D84C56" w:rsidP="00E30078">
      <w:pPr>
        <w:pStyle w:val="Zdrojovykod-zlutyboxSynteastyl"/>
        <w:shd w:val="clear" w:color="auto" w:fill="FFFFF5"/>
        <w:tabs>
          <w:tab w:val="left" w:pos="284"/>
          <w:tab w:val="left" w:pos="567"/>
          <w:tab w:val="left" w:pos="851"/>
          <w:tab w:val="left" w:pos="1134"/>
        </w:tabs>
        <w:rPr>
          <w:color w:val="984806"/>
        </w:rPr>
      </w:pPr>
      <w:r w:rsidRPr="00E060F7">
        <w:tab/>
      </w:r>
      <w:r w:rsidRPr="00E060F7">
        <w:tab/>
      </w:r>
      <w:r w:rsidRPr="00E060F7">
        <w:tab/>
      </w:r>
      <w:r w:rsidRPr="00E060F7">
        <w:tab/>
        <w:t>return error(text +</w:t>
      </w:r>
    </w:p>
    <w:p w14:paraId="0C211E78" w14:textId="77777777" w:rsidR="00F377DC" w:rsidRPr="00E060F7" w:rsidRDefault="00F377DC" w:rsidP="00E30078">
      <w:pPr>
        <w:pStyle w:val="Zdrojovykod-zlutyboxSynteastyl"/>
        <w:shd w:val="clear" w:color="auto" w:fill="FFFFF5"/>
        <w:tabs>
          <w:tab w:val="left" w:pos="284"/>
          <w:tab w:val="left" w:pos="567"/>
          <w:tab w:val="left" w:pos="851"/>
          <w:tab w:val="left" w:pos="1134"/>
        </w:tabs>
      </w:pPr>
      <w:r>
        <w:t xml:space="preserve">                 </w:t>
      </w:r>
      <w:r w:rsidRPr="00E060F7">
        <w:t>"</w:t>
      </w:r>
      <w:r>
        <w:t xml:space="preserve"> </w:t>
      </w:r>
      <w:r>
        <w:rPr>
          <w:color w:val="984806"/>
        </w:rPr>
        <w:t>is not valid.</w:t>
      </w:r>
      <w:r w:rsidRPr="00E060F7">
        <w:rPr>
          <w:color w:val="984806"/>
        </w:rPr>
        <w:t xml:space="preserve"> </w:t>
      </w:r>
      <w:r>
        <w:rPr>
          <w:color w:val="984806"/>
        </w:rPr>
        <w:t>Required</w:t>
      </w:r>
      <w:r w:rsidRPr="00E060F7">
        <w:rPr>
          <w:color w:val="984806"/>
        </w:rPr>
        <w:t xml:space="preserve"> </w:t>
      </w:r>
      <w:r w:rsidRPr="00E060F7">
        <w:t>" + len +</w:t>
      </w:r>
    </w:p>
    <w:p w14:paraId="6D9A8AE0" w14:textId="77777777" w:rsidR="00F377DC" w:rsidRPr="00E060F7" w:rsidRDefault="00F377DC" w:rsidP="00E30078">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r>
      <w:r w:rsidRPr="00E060F7">
        <w:tab/>
        <w:t>"</w:t>
      </w:r>
      <w:r w:rsidRPr="00E060F7">
        <w:rPr>
          <w:color w:val="984806"/>
        </w:rPr>
        <w:t xml:space="preserve"> </w:t>
      </w:r>
      <w:r>
        <w:rPr>
          <w:color w:val="984806"/>
        </w:rPr>
        <w:t>characters</w:t>
      </w:r>
      <w:r w:rsidRPr="00E060F7">
        <w:rPr>
          <w:color w:val="984806"/>
        </w:rPr>
        <w:t>.</w:t>
      </w:r>
      <w:r w:rsidRPr="00E060F7">
        <w:t>");</w:t>
      </w:r>
    </w:p>
    <w:p w14:paraId="5CCEB6CC"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w:t>
      </w:r>
    </w:p>
    <w:p w14:paraId="0147A108"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return true;</w:t>
      </w:r>
    </w:p>
    <w:p w14:paraId="33F9591E" w14:textId="77777777" w:rsidR="00D84C56" w:rsidRPr="00E060F7" w:rsidRDefault="00D84C56" w:rsidP="00E30078">
      <w:pPr>
        <w:pStyle w:val="Zdrojovykod-zlutyboxSynteastyl"/>
        <w:shd w:val="clear" w:color="auto" w:fill="FFFFF5"/>
        <w:tabs>
          <w:tab w:val="left" w:pos="284"/>
          <w:tab w:val="left" w:pos="567"/>
        </w:tabs>
      </w:pPr>
      <w:r w:rsidRPr="00E060F7">
        <w:tab/>
      </w:r>
      <w:r w:rsidRPr="00E060F7">
        <w:tab/>
        <w:t>}</w:t>
      </w:r>
    </w:p>
    <w:p w14:paraId="7FDCA9FD" w14:textId="77777777"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&lt;/xd:declaration&gt;</w:t>
      </w:r>
    </w:p>
    <w:p w14:paraId="4F724F4D" w14:textId="77777777" w:rsidR="00D84C56" w:rsidRPr="00E060F7" w:rsidRDefault="00D84C56" w:rsidP="00E30078">
      <w:pPr>
        <w:pStyle w:val="Zdrojovykod-zlutyboxSynteastyl"/>
        <w:shd w:val="clear" w:color="auto" w:fill="FFFFF5"/>
        <w:tabs>
          <w:tab w:val="left" w:pos="284"/>
          <w:tab w:val="left" w:pos="1276"/>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&lt;/xd:def&gt;</w:t>
      </w:r>
    </w:p>
    <w:p w14:paraId="6F590CEB" w14:textId="1846652E" w:rsidR="003172F2" w:rsidRPr="003172F2" w:rsidRDefault="003172F2" w:rsidP="003172F2">
      <w:pPr>
        <w:pStyle w:val="OdstavecSynteastyl"/>
      </w:pPr>
      <w:r w:rsidRPr="003172F2">
        <w:t xml:space="preserve">In the example above, several embedded </w:t>
      </w:r>
      <w:r w:rsidR="008F5906">
        <w:t>X-script</w:t>
      </w:r>
      <w:r w:rsidRPr="003172F2">
        <w:t xml:space="preserve"> methods are used:</w:t>
      </w:r>
    </w:p>
    <w:p w14:paraId="46518C4E" w14:textId="77777777" w:rsidR="003172F2" w:rsidRPr="003172F2" w:rsidRDefault="003172F2" w:rsidP="003172F2">
      <w:pPr>
        <w:pStyle w:val="OdstavecSynteastyl"/>
      </w:pPr>
      <w:r w:rsidRPr="003172F2">
        <w:t>• getText () method returns the value of the currently processed attribute or text node.</w:t>
      </w:r>
    </w:p>
    <w:p w14:paraId="41806CC5" w14:textId="19BF8849" w:rsidR="003172F2" w:rsidRPr="003172F2" w:rsidRDefault="003172F2" w:rsidP="003172F2">
      <w:pPr>
        <w:pStyle w:val="OdstavecSynteastyl"/>
      </w:pPr>
      <w:r w:rsidRPr="003172F2">
        <w:t xml:space="preserve">• length() - the method of the String object in the </w:t>
      </w:r>
      <w:r w:rsidR="008F5906">
        <w:t>X-script</w:t>
      </w:r>
      <w:r w:rsidRPr="003172F2">
        <w:t xml:space="preserve"> returns the number of characters of a given string</w:t>
      </w:r>
      <w:r w:rsidR="00647BDB">
        <w:t>.</w:t>
      </w:r>
      <w:r w:rsidRPr="003172F2">
        <w:t xml:space="preserve"> </w:t>
      </w:r>
      <w:r w:rsidR="00647BDB">
        <w:t>(</w:t>
      </w:r>
      <w:r w:rsidR="004E7F71" w:rsidRPr="003172F2">
        <w:t>i.e.</w:t>
      </w:r>
      <w:r w:rsidR="00BA5A04">
        <w:t>,</w:t>
      </w:r>
      <w:r w:rsidRPr="003172F2">
        <w:t xml:space="preserve"> it is similar to the java.lang.String.length()</w:t>
      </w:r>
      <w:r w:rsidR="00647BDB">
        <w:t xml:space="preserve"> method</w:t>
      </w:r>
      <w:r w:rsidRPr="003172F2">
        <w:t>.</w:t>
      </w:r>
    </w:p>
    <w:p w14:paraId="76D992A3" w14:textId="70CF9635" w:rsidR="003172F2" w:rsidRPr="003172F2" w:rsidRDefault="003172F2" w:rsidP="003172F2">
      <w:pPr>
        <w:pStyle w:val="OdstavecSynteastyl"/>
      </w:pPr>
      <w:r w:rsidRPr="003172F2">
        <w:t xml:space="preserve">• error() - the method </w:t>
      </w:r>
      <w:r w:rsidR="00BA5A04">
        <w:t>always return</w:t>
      </w:r>
      <w:r w:rsidRPr="003172F2">
        <w:t>s the boolean value false</w:t>
      </w:r>
      <w:r w:rsidR="00BA5A04">
        <w:t>,</w:t>
      </w:r>
      <w:r w:rsidRPr="003172F2">
        <w:t xml:space="preserve"> and it puts the text specified in the parameter to the error reporter (details and other variants of the error method see chapters 7 and 11.2).</w:t>
      </w:r>
    </w:p>
    <w:p w14:paraId="13DB6596" w14:textId="6AD292C4" w:rsidR="00D84C56" w:rsidRDefault="003172F2" w:rsidP="00D84C56">
      <w:pPr>
        <w:pStyle w:val="OdstavecSynteastyl"/>
      </w:pPr>
      <w:r w:rsidRPr="003172F2">
        <w:t xml:space="preserve">If the above-mentioned </w:t>
      </w:r>
      <w:r w:rsidR="00E32E5C">
        <w:t>"</w:t>
      </w:r>
      <w:r w:rsidR="00AD7255">
        <w:t>v</w:t>
      </w:r>
      <w:r w:rsidRPr="003172F2">
        <w:t>r</w:t>
      </w:r>
      <w:r w:rsidR="00E32E5C">
        <w:t>n"</w:t>
      </w:r>
      <w:r w:rsidRPr="003172F2">
        <w:t xml:space="preserve"> method f</w:t>
      </w:r>
      <w:r w:rsidR="00E175C6">
        <w:t>or checking the data type of a vehicle</w:t>
      </w:r>
      <w:r w:rsidRPr="003172F2">
        <w:t xml:space="preserve"> registration </w:t>
      </w:r>
      <w:r w:rsidR="00E175C6">
        <w:t>number</w:t>
      </w:r>
      <w:r w:rsidRPr="003172F2">
        <w:t xml:space="preserve"> returns the boolean value true, then the valid value is considered to be correct (and the onTrue event arises)</w:t>
      </w:r>
      <w:r w:rsidR="00E175C6">
        <w:t>. If it</w:t>
      </w:r>
      <w:r w:rsidRPr="003172F2">
        <w:t xml:space="preserve"> returns false, then </w:t>
      </w:r>
      <w:r w:rsidR="00E175C6">
        <w:t>it</w:t>
      </w:r>
      <w:r w:rsidRPr="003172F2">
        <w:t xml:space="preserve"> writes the error </w:t>
      </w:r>
      <w:r w:rsidR="00E175C6">
        <w:t xml:space="preserve">message to </w:t>
      </w:r>
      <w:r w:rsidR="007B72CE">
        <w:t xml:space="preserve">the </w:t>
      </w:r>
      <w:r w:rsidRPr="003172F2">
        <w:t>log file</w:t>
      </w:r>
      <w:r w:rsidR="00BA5A04">
        <w:t>,</w:t>
      </w:r>
      <w:r w:rsidRPr="003172F2">
        <w:t xml:space="preserve"> and the onFalse event occurs.</w:t>
      </w:r>
    </w:p>
    <w:p w14:paraId="62D4F465" w14:textId="109241C3" w:rsidR="00D84C56" w:rsidRPr="00E060F7" w:rsidRDefault="00AC058A" w:rsidP="00D84C56">
      <w:pPr>
        <w:pStyle w:val="OdstavecSynteastyl"/>
      </w:pPr>
      <w:r>
        <w:rPr>
          <w:noProof/>
          <w:lang w:val="cs-CZ" w:eastAsia="cs-CZ"/>
        </w:rPr>
        <mc:AlternateContent>
          <mc:Choice Requires="wps">
            <w:drawing>
              <wp:inline distT="0" distB="0" distL="0" distR="0" wp14:anchorId="4F459F25" wp14:editId="3F1C6C9B">
                <wp:extent cx="247650" cy="107950"/>
                <wp:effectExtent l="9525" t="19050" r="19050" b="6350"/>
                <wp:docPr id="523" name="Šipka doprava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94E31CC" id="Šipka doprava 19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t xml:space="preserve"> </w:t>
      </w:r>
      <w:r w:rsidR="00A7324A">
        <w:fldChar w:fldCharType="begin"/>
      </w:r>
      <w:r w:rsidR="00A7324A">
        <w:instrText xml:space="preserve"> REF _Ref535149047 \r \h </w:instrText>
      </w:r>
      <w:r w:rsidR="00A7324A">
        <w:fldChar w:fldCharType="separate"/>
      </w:r>
      <w:r w:rsidR="007F02DC">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7F02DC">
        <w:t>Using X-definitions in Java code</w:t>
      </w:r>
      <w:r w:rsidR="0012245B">
        <w:fldChar w:fldCharType="end"/>
      </w:r>
    </w:p>
    <w:p w14:paraId="1EB0BCC8" w14:textId="753E623A" w:rsidR="00D84C56" w:rsidRPr="00E060F7" w:rsidRDefault="00AC058A" w:rsidP="00D84C56">
      <w:pPr>
        <w:pStyle w:val="OdstavecSynteastyl"/>
      </w:pPr>
      <w:r>
        <w:rPr>
          <w:noProof/>
          <w:lang w:val="cs-CZ" w:eastAsia="cs-CZ"/>
        </w:rPr>
        <mc:AlternateContent>
          <mc:Choice Requires="wps">
            <w:drawing>
              <wp:inline distT="0" distB="0" distL="0" distR="0" wp14:anchorId="6F7B1337" wp14:editId="0BFE7070">
                <wp:extent cx="247650" cy="107950"/>
                <wp:effectExtent l="9525" t="19050" r="19050" b="6350"/>
                <wp:docPr id="522" name="Šipka doprava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E2C2C1" id="Šipka doprava 19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_Ref535151438 \r \h </w:instrText>
      </w:r>
      <w:r w:rsidR="0012245B">
        <w:fldChar w:fldCharType="separate"/>
      </w:r>
      <w:r w:rsidR="007F02DC">
        <w:t>9.8</w:t>
      </w:r>
      <w:r w:rsidR="0012245B">
        <w:fldChar w:fldCharType="end"/>
      </w:r>
      <w:r w:rsidR="0012245B">
        <w:t xml:space="preserve"> </w:t>
      </w:r>
      <w:r w:rsidR="0012245B">
        <w:fldChar w:fldCharType="begin"/>
      </w:r>
      <w:r w:rsidR="0012245B">
        <w:instrText xml:space="preserve"> REF _Ref535151452 \h </w:instrText>
      </w:r>
      <w:r w:rsidR="0012245B">
        <w:fldChar w:fldCharType="separate"/>
      </w:r>
      <w:r w:rsidR="007F02DC" w:rsidRPr="00E060F7">
        <w:t>Valida</w:t>
      </w:r>
      <w:r w:rsidR="007F02DC">
        <w:t>tion</w:t>
      </w:r>
      <w:r w:rsidR="007F02DC" w:rsidRPr="00E060F7">
        <w:t xml:space="preserve"> </w:t>
      </w:r>
      <w:r w:rsidR="007F02DC">
        <w:t>of data</w:t>
      </w:r>
      <w:r w:rsidR="007F02DC" w:rsidRPr="00E060F7">
        <w:t xml:space="preserve"> </w:t>
      </w:r>
      <w:r w:rsidR="007F02DC">
        <w:t>with a</w:t>
      </w:r>
      <w:r w:rsidR="007F02DC" w:rsidRPr="00E060F7">
        <w:t xml:space="preserve"> datab</w:t>
      </w:r>
      <w:r w:rsidR="007F02DC">
        <w:t>ase in an</w:t>
      </w:r>
      <w:r w:rsidR="007F02DC" w:rsidRPr="00E060F7">
        <w:t xml:space="preserve"> XML </w:t>
      </w:r>
      <w:r w:rsidR="007F02DC">
        <w:t>document</w:t>
      </w:r>
      <w:r w:rsidR="0012245B">
        <w:fldChar w:fldCharType="end"/>
      </w:r>
    </w:p>
    <w:p w14:paraId="7D470252" w14:textId="399516F8" w:rsidR="00D84C56" w:rsidRPr="00E060F7" w:rsidRDefault="00AC058A" w:rsidP="00D84C56">
      <w:pPr>
        <w:pStyle w:val="OdstavecSynteastyl"/>
      </w:pPr>
      <w:r>
        <w:rPr>
          <w:noProof/>
          <w:lang w:val="cs-CZ" w:eastAsia="cs-CZ"/>
        </w:rPr>
        <mc:AlternateContent>
          <mc:Choice Requires="wps">
            <w:drawing>
              <wp:inline distT="0" distB="0" distL="0" distR="0" wp14:anchorId="2957FD07" wp14:editId="579A7A2C">
                <wp:extent cx="247650" cy="107950"/>
                <wp:effectExtent l="9525" t="19050" r="19050" b="6350"/>
                <wp:docPr id="521" name="Šipka doprava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DB064CD" id="Šipka doprava 19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_Ref365891419 \r \h </w:instrText>
      </w:r>
      <w:r w:rsidR="00EF650E" w:rsidRPr="00E060F7">
        <w:fldChar w:fldCharType="separate"/>
      </w:r>
      <w:r w:rsidR="007F02DC">
        <w:t>13.3</w:t>
      </w:r>
      <w:r w:rsidR="00EF650E" w:rsidRPr="00E060F7">
        <w:fldChar w:fldCharType="end"/>
      </w:r>
      <w:r w:rsidR="0012245B">
        <w:t xml:space="preserve"> </w:t>
      </w:r>
      <w:r w:rsidR="0012245B">
        <w:fldChar w:fldCharType="begin"/>
      </w:r>
      <w:r w:rsidR="0012245B">
        <w:instrText xml:space="preserve"> REF _Ref535151504 \h </w:instrText>
      </w:r>
      <w:r w:rsidR="0012245B">
        <w:fldChar w:fldCharType="separate"/>
      </w:r>
      <w:r w:rsidR="007F02DC">
        <w:t xml:space="preserve">The </w:t>
      </w:r>
      <w:r w:rsidR="007F02DC" w:rsidRPr="00E060F7">
        <w:t>error</w:t>
      </w:r>
      <w:r w:rsidR="007F02DC">
        <w:t xml:space="preserve"> method</w:t>
      </w:r>
      <w:r w:rsidR="0012245B">
        <w:fldChar w:fldCharType="end"/>
      </w:r>
    </w:p>
    <w:p w14:paraId="2830F070" w14:textId="77777777" w:rsidR="00D84C56" w:rsidRPr="00E060F7" w:rsidRDefault="00B86CBE" w:rsidP="007E23FE">
      <w:pPr>
        <w:pStyle w:val="Heading3"/>
      </w:pPr>
      <w:bookmarkStart w:id="327" w:name="_Ref535146370"/>
      <w:bookmarkStart w:id="328" w:name="_Ref535146410"/>
      <w:bookmarkStart w:id="329" w:name="_Toc208246676"/>
      <w:r>
        <w:t>U</w:t>
      </w:r>
      <w:r w:rsidR="00AB5831" w:rsidRPr="00AB5831">
        <w:t xml:space="preserve">nique </w:t>
      </w:r>
      <w:r>
        <w:t>V</w:t>
      </w:r>
      <w:r w:rsidR="00AB5831" w:rsidRPr="00AB5831">
        <w:t xml:space="preserve">alue of </w:t>
      </w:r>
      <w:r>
        <w:t>A</w:t>
      </w:r>
      <w:r w:rsidR="00AB5831" w:rsidRPr="00AB5831">
        <w:t xml:space="preserve">ttribute or </w:t>
      </w:r>
      <w:r>
        <w:t>T</w:t>
      </w:r>
      <w:r w:rsidR="00AB5831" w:rsidRPr="00AB5831">
        <w:t xml:space="preserve">ext </w:t>
      </w:r>
      <w:r>
        <w:t>N</w:t>
      </w:r>
      <w:r w:rsidR="00AB5831" w:rsidRPr="00AB5831">
        <w:t>ode</w:t>
      </w:r>
      <w:bookmarkEnd w:id="327"/>
      <w:bookmarkEnd w:id="328"/>
      <w:bookmarkEnd w:id="329"/>
    </w:p>
    <w:p w14:paraId="7884BAD9" w14:textId="1C90ECA9" w:rsidR="00D84C56" w:rsidRPr="00E060F7" w:rsidRDefault="00AC058A" w:rsidP="00D84C56">
      <w:pPr>
        <w:pStyle w:val="Odstavec"/>
      </w:pPr>
      <w:r>
        <w:rPr>
          <w:noProof/>
          <w:lang w:val="cs-CZ" w:eastAsia="cs-CZ"/>
        </w:rPr>
        <mc:AlternateContent>
          <mc:Choice Requires="wps">
            <w:drawing>
              <wp:inline distT="0" distB="0" distL="0" distR="0" wp14:anchorId="2DB4D994" wp14:editId="4EB30D6C">
                <wp:extent cx="247650" cy="107950"/>
                <wp:effectExtent l="9525" t="19050" r="19050" b="6350"/>
                <wp:docPr id="520" name="Šipka doprava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CC1546" id="Šipka doprava 1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_Ref337658931 \r \h </w:instrText>
      </w:r>
      <w:r w:rsidR="00EF650E" w:rsidRPr="00E060F7">
        <w:fldChar w:fldCharType="separate"/>
      </w:r>
      <w:r w:rsidR="007F02DC">
        <w:t>4.10</w:t>
      </w:r>
      <w:r w:rsidR="00EF650E" w:rsidRPr="00E060F7">
        <w:fldChar w:fldCharType="end"/>
      </w:r>
      <w:r w:rsidR="0012245B">
        <w:t xml:space="preserve"> </w:t>
      </w:r>
      <w:r w:rsidR="0012245B">
        <w:fldChar w:fldCharType="begin"/>
      </w:r>
      <w:r w:rsidR="0012245B">
        <w:instrText xml:space="preserve"> REF _Ref535151567 \h </w:instrText>
      </w:r>
      <w:r w:rsidR="0012245B">
        <w:fldChar w:fldCharType="separate"/>
      </w:r>
      <w:r w:rsidR="007F02DC" w:rsidRPr="00E060F7">
        <w:t>U</w:t>
      </w:r>
      <w:r w:rsidR="007F02DC">
        <w:t>ser-defined M</w:t>
      </w:r>
      <w:r w:rsidR="007F02DC" w:rsidRPr="00E060F7">
        <w:t>et</w:t>
      </w:r>
      <w:r w:rsidR="007F02DC">
        <w:t>h</w:t>
      </w:r>
      <w:r w:rsidR="007F02DC" w:rsidRPr="00E060F7">
        <w:t>od</w:t>
      </w:r>
      <w:r w:rsidR="007F02DC">
        <w:t>s</w:t>
      </w:r>
      <w:r w:rsidR="007F02DC" w:rsidRPr="00E060F7">
        <w:t xml:space="preserve"> </w:t>
      </w:r>
      <w:r w:rsidR="007F02DC">
        <w:t>for</w:t>
      </w:r>
      <w:r w:rsidR="007F02DC" w:rsidRPr="00E060F7">
        <w:t xml:space="preserve"> </w:t>
      </w:r>
      <w:r w:rsidR="007F02DC">
        <w:t>Checking D</w:t>
      </w:r>
      <w:r w:rsidR="007F02DC" w:rsidRPr="00E060F7">
        <w:t>at</w:t>
      </w:r>
      <w:r w:rsidR="007F02DC">
        <w:t>a</w:t>
      </w:r>
      <w:r w:rsidR="007F02DC" w:rsidRPr="00E060F7">
        <w:t xml:space="preserve"> </w:t>
      </w:r>
      <w:r w:rsidR="007F02DC">
        <w:t>T</w:t>
      </w:r>
      <w:r w:rsidR="007F02DC" w:rsidRPr="00E060F7">
        <w:t>yp</w:t>
      </w:r>
      <w:r w:rsidR="007F02DC">
        <w:t>es</w:t>
      </w:r>
      <w:r w:rsidR="0012245B">
        <w:fldChar w:fldCharType="end"/>
      </w:r>
    </w:p>
    <w:p w14:paraId="1700FF96" w14:textId="77777777" w:rsidR="00810929" w:rsidRDefault="0082249E" w:rsidP="00D84C56">
      <w:pPr>
        <w:pStyle w:val="Odstavec"/>
      </w:pPr>
      <w:r w:rsidRPr="0082249E">
        <w:t xml:space="preserve">If an attribute (or text node) whose value is to be a unique NCName value </w:t>
      </w:r>
      <w:r>
        <w:t>with</w:t>
      </w:r>
      <w:r w:rsidRPr="0082249E">
        <w:t>in the</w:t>
      </w:r>
      <w:r>
        <w:t xml:space="preserve"> whole</w:t>
      </w:r>
      <w:r w:rsidRPr="0082249E">
        <w:t xml:space="preserve"> XML document, the uniqueness can be ensured using the ID() method (similar to XML schema or DTD). If this value occurs in the XML document multiple times, an error is reported.</w:t>
      </w:r>
      <w:r w:rsidR="00810929">
        <w:t xml:space="preserve"> </w:t>
      </w:r>
      <w:r w:rsidR="00810929" w:rsidRPr="00810929">
        <w:t xml:space="preserve">If there is required </w:t>
      </w:r>
      <w:r w:rsidR="00810929">
        <w:t xml:space="preserve">a </w:t>
      </w:r>
      <w:r w:rsidR="00810929" w:rsidRPr="00810929">
        <w:t xml:space="preserve">reference to a unique value you can use the </w:t>
      </w:r>
      <w:r w:rsidR="00810929">
        <w:t>validation method IDREF(). The v</w:t>
      </w:r>
      <w:r w:rsidR="00810929" w:rsidRPr="00810929">
        <w:t xml:space="preserve">alidation method IDREFS() checks the list </w:t>
      </w:r>
      <w:r w:rsidR="00810929">
        <w:t>of references to</w:t>
      </w:r>
      <w:r w:rsidR="00810929" w:rsidRPr="00810929">
        <w:t xml:space="preserve"> unique values separated by a space.</w:t>
      </w:r>
    </w:p>
    <w:p w14:paraId="1C59CE93" w14:textId="7B3E07C5" w:rsidR="00C83D1D" w:rsidRDefault="000B7F6B" w:rsidP="00C83D1D">
      <w:pPr>
        <w:pStyle w:val="Odstavec"/>
      </w:pPr>
      <w:r>
        <w:lastRenderedPageBreak/>
        <w:t xml:space="preserve">In the </w:t>
      </w:r>
      <w:r w:rsidR="008F5906">
        <w:t>X-definition</w:t>
      </w:r>
      <w:r w:rsidR="00E44D29">
        <w:t>,</w:t>
      </w:r>
      <w:r w:rsidR="00810929" w:rsidRPr="00810929">
        <w:t xml:space="preserve"> it is possible to specify a set of any type of unique values. You can </w:t>
      </w:r>
      <w:r w:rsidR="00446182">
        <w:t>declare</w:t>
      </w:r>
      <w:r w:rsidR="00810929" w:rsidRPr="00810929">
        <w:t xml:space="preserve"> </w:t>
      </w:r>
      <w:r w:rsidR="00C83D1D">
        <w:t>the</w:t>
      </w:r>
      <w:r w:rsidR="00810929" w:rsidRPr="00810929">
        <w:t xml:space="preserve"> "uniqueSet" object to which the appropriate validation method is attached. The values stored in this object can be viewed as a table of </w:t>
      </w:r>
      <w:r w:rsidR="00C83D1D">
        <w:t xml:space="preserve">unique </w:t>
      </w:r>
      <w:r w:rsidR="00810929" w:rsidRPr="00810929">
        <w:t xml:space="preserve">values. </w:t>
      </w:r>
      <w:r w:rsidR="00035305">
        <w:t>The unique value</w:t>
      </w:r>
      <w:r w:rsidR="00035305" w:rsidRPr="00035305">
        <w:t xml:space="preserve"> </w:t>
      </w:r>
      <w:r w:rsidR="00035305" w:rsidRPr="00810929">
        <w:t>can be viewed as a</w:t>
      </w:r>
      <w:r w:rsidR="00035305">
        <w:t xml:space="preserve"> key to the table. </w:t>
      </w:r>
      <w:r w:rsidR="00810929" w:rsidRPr="00810929">
        <w:t>The uniqueSet object is declared by the following command:</w:t>
      </w:r>
    </w:p>
    <w:p w14:paraId="3C568FE8" w14:textId="77777777" w:rsidR="00C83D1D" w:rsidRPr="00470271" w:rsidRDefault="00C83D1D" w:rsidP="00E30078">
      <w:pPr>
        <w:pStyle w:val="Zdrojovykod-zlutyboxSynteastyl"/>
        <w:keepLines/>
        <w:shd w:val="clear" w:color="auto" w:fill="FFFFF5"/>
        <w:tabs>
          <w:tab w:val="left" w:pos="567"/>
          <w:tab w:val="left" w:pos="1276"/>
        </w:tabs>
        <w:spacing w:before="60"/>
        <w:rPr>
          <w:szCs w:val="16"/>
        </w:rPr>
      </w:pPr>
      <w:r w:rsidRPr="00843228">
        <w:rPr>
          <w:color w:val="0070C0"/>
        </w:rPr>
        <w:t>&lt;xd:de</w:t>
      </w:r>
      <w:r>
        <w:rPr>
          <w:color w:val="0070C0"/>
        </w:rPr>
        <w:t>claration&gt;</w:t>
      </w:r>
    </w:p>
    <w:p w14:paraId="5FDB7B17" w14:textId="77777777" w:rsidR="00C83D1D" w:rsidRDefault="00C83D1D" w:rsidP="00E30078">
      <w:pPr>
        <w:pStyle w:val="Zdrojovykod-zlutyboxSynteastyl"/>
        <w:keepLines/>
        <w:shd w:val="clear" w:color="auto" w:fill="FFFFF5"/>
        <w:tabs>
          <w:tab w:val="left" w:pos="567"/>
          <w:tab w:val="left" w:pos="1276"/>
        </w:tabs>
        <w:rPr>
          <w:szCs w:val="16"/>
        </w:rPr>
      </w:pPr>
      <w:r>
        <w:rPr>
          <w:szCs w:val="16"/>
        </w:rPr>
        <w:t xml:space="preserve">  </w:t>
      </w:r>
      <w:r>
        <w:rPr>
          <w:color w:val="00B050"/>
        </w:rPr>
        <w:t>uniqueSet obj valida</w:t>
      </w:r>
      <w:r w:rsidR="00446182">
        <w:rPr>
          <w:color w:val="00B050"/>
        </w:rPr>
        <w:t>tion</w:t>
      </w:r>
      <w:r>
        <w:rPr>
          <w:color w:val="00B050"/>
        </w:rPr>
        <w:t>_met</w:t>
      </w:r>
      <w:r w:rsidR="00446182">
        <w:rPr>
          <w:color w:val="00B050"/>
        </w:rPr>
        <w:t>h</w:t>
      </w:r>
      <w:r>
        <w:rPr>
          <w:color w:val="00B050"/>
        </w:rPr>
        <w:t>od</w:t>
      </w:r>
      <w:r w:rsidR="00446182">
        <w:rPr>
          <w:color w:val="00B050"/>
        </w:rPr>
        <w:t>;</w:t>
      </w:r>
    </w:p>
    <w:p w14:paraId="020E09F6" w14:textId="77777777" w:rsidR="00C83D1D" w:rsidRPr="00843228" w:rsidRDefault="00C83D1D" w:rsidP="00E30078">
      <w:pPr>
        <w:pStyle w:val="Zdrojovykod-zlutyboxSynteastyl"/>
        <w:keepLines/>
        <w:shd w:val="clear" w:color="auto" w:fill="FFFFF5"/>
        <w:tabs>
          <w:tab w:val="left" w:pos="567"/>
          <w:tab w:val="left" w:pos="1276"/>
        </w:tabs>
        <w:sectPr w:rsidR="00C83D1D" w:rsidRPr="00843228" w:rsidSect="00D66321">
          <w:type w:val="continuous"/>
          <w:pgSz w:w="11906" w:h="16838" w:code="9"/>
          <w:pgMar w:top="1304" w:right="1304" w:bottom="1304" w:left="1304" w:header="709" w:footer="709" w:gutter="0"/>
          <w:cols w:space="708"/>
        </w:sectPr>
      </w:pPr>
      <w:r w:rsidRPr="00843228">
        <w:rPr>
          <w:color w:val="0070C0"/>
        </w:rPr>
        <w:t>&lt;</w:t>
      </w:r>
      <w:r>
        <w:rPr>
          <w:color w:val="0070C0"/>
        </w:rPr>
        <w:t>/</w:t>
      </w:r>
      <w:r w:rsidRPr="00843228">
        <w:rPr>
          <w:color w:val="0070C0"/>
        </w:rPr>
        <w:t>xd:de</w:t>
      </w:r>
      <w:r>
        <w:rPr>
          <w:color w:val="0070C0"/>
        </w:rPr>
        <w:t>claration</w:t>
      </w:r>
    </w:p>
    <w:p w14:paraId="6FA0C55B" w14:textId="618D5E37" w:rsidR="00D84C56" w:rsidRPr="00E060F7" w:rsidRDefault="00F377DC" w:rsidP="00D84C56">
      <w:pPr>
        <w:pStyle w:val="Odstavec"/>
      </w:pPr>
      <w:r w:rsidRPr="00F377DC">
        <w:t xml:space="preserve">The following methods are defined on </w:t>
      </w:r>
      <w:r>
        <w:t>"</w:t>
      </w:r>
      <w:r w:rsidRPr="00F377DC">
        <w:t>uniqueSet</w:t>
      </w:r>
      <w:r>
        <w:t>"</w:t>
      </w:r>
      <w:r w:rsidRPr="00F377DC">
        <w:t xml:space="preserve"> objects (below "obj"). Note </w:t>
      </w:r>
      <w:r w:rsidR="00BA5A04">
        <w:t xml:space="preserve">that </w:t>
      </w:r>
      <w:r w:rsidRPr="00F377DC">
        <w:t xml:space="preserve">the key in a table can generally be composed of multiple items </w:t>
      </w:r>
      <w:r w:rsidR="009E3C27">
        <w:t>(this will be</w:t>
      </w:r>
      <w:r w:rsidRPr="00F377DC">
        <w:t xml:space="preserve"> described in </w:t>
      </w:r>
      <w:r w:rsidR="007B72CE">
        <w:t xml:space="preserve">the </w:t>
      </w:r>
      <w:r w:rsidR="009E3C27">
        <w:t>next</w:t>
      </w:r>
      <w:r w:rsidRPr="00F377DC">
        <w:t xml:space="preserve"> chapter</w:t>
      </w:r>
      <w:r w:rsidR="009E3C27">
        <w:t>)</w:t>
      </w:r>
      <w:r w:rsidRPr="00F377DC">
        <w:t>:</w:t>
      </w:r>
    </w:p>
    <w:p w14:paraId="05C02D99" w14:textId="263CCB16" w:rsidR="00D84C56" w:rsidRDefault="00E44D29" w:rsidP="0075748B">
      <w:pPr>
        <w:pStyle w:val="Odstavec"/>
        <w:numPr>
          <w:ilvl w:val="0"/>
          <w:numId w:val="68"/>
        </w:numPr>
      </w:pPr>
      <w:r>
        <w:rPr>
          <w:rFonts w:ascii="Consolas" w:hAnsi="Consolas" w:cs="Consolas"/>
        </w:rPr>
        <w:t>o</w:t>
      </w:r>
      <w:r w:rsidR="008409C9" w:rsidRPr="00E060F7">
        <w:rPr>
          <w:rFonts w:ascii="Consolas" w:hAnsi="Consolas" w:cs="Consolas"/>
        </w:rPr>
        <w:t>bj.</w:t>
      </w:r>
      <w:r w:rsidR="00D84C56" w:rsidRPr="00E060F7">
        <w:rPr>
          <w:rFonts w:ascii="Consolas" w:hAnsi="Consolas" w:cs="Consolas"/>
        </w:rPr>
        <w:t>ID()</w:t>
      </w:r>
      <w:r w:rsidR="00577EE8">
        <w:rPr>
          <w:rFonts w:ascii="Consolas" w:hAnsi="Consolas" w:cs="Consolas"/>
        </w:rPr>
        <w:t xml:space="preserve"> </w:t>
      </w:r>
      <w:r w:rsidR="00577EE8" w:rsidRPr="00577EE8">
        <w:t>will first check the formal correctness of the value and then check the uniqueness of t</w:t>
      </w:r>
      <w:r w:rsidR="00B5347B">
        <w:t>he</w:t>
      </w:r>
      <w:r w:rsidR="00577EE8" w:rsidRPr="00577EE8">
        <w:t xml:space="preserve"> </w:t>
      </w:r>
      <w:r w:rsidR="00B5347B">
        <w:t>key</w:t>
      </w:r>
      <w:r w:rsidR="00446182">
        <w:t xml:space="preserve"> and </w:t>
      </w:r>
      <w:r w:rsidR="00035305">
        <w:t>add</w:t>
      </w:r>
      <w:r w:rsidR="00446182">
        <w:t xml:space="preserve"> the </w:t>
      </w:r>
      <w:r w:rsidR="00B5347B">
        <w:t>key</w:t>
      </w:r>
      <w:r w:rsidR="00446182">
        <w:t xml:space="preserve"> to the table</w:t>
      </w:r>
      <w:r w:rsidR="00577EE8" w:rsidRPr="00577EE8">
        <w:t>. If the value is incorrect or ambiguous, an error is reported.</w:t>
      </w:r>
    </w:p>
    <w:p w14:paraId="38A2029A" w14:textId="47405BFB" w:rsidR="00035305" w:rsidRDefault="00035305" w:rsidP="0075748B">
      <w:pPr>
        <w:pStyle w:val="Odstavec"/>
        <w:numPr>
          <w:ilvl w:val="0"/>
          <w:numId w:val="68"/>
        </w:numPr>
      </w:pPr>
      <w:r w:rsidRPr="00035305">
        <w:t xml:space="preserve">- </w:t>
      </w:r>
      <w:r w:rsidRPr="00035305">
        <w:rPr>
          <w:rFonts w:ascii="Consolas" w:hAnsi="Consolas"/>
        </w:rPr>
        <w:t>obj.SET()</w:t>
      </w:r>
      <w:r w:rsidRPr="00035305">
        <w:t xml:space="preserve"> is similar to the ID method</w:t>
      </w:r>
      <w:r w:rsidR="00BA5A04">
        <w:t>,</w:t>
      </w:r>
      <w:r w:rsidRPr="00035305">
        <w:t xml:space="preserve"> but it does not report an error if the key in the table already exists, </w:t>
      </w:r>
      <w:r w:rsidR="004E7F71" w:rsidRPr="00035305">
        <w:t>i.e.</w:t>
      </w:r>
      <w:r w:rsidR="00BA5A04">
        <w:t>,</w:t>
      </w:r>
      <w:r w:rsidRPr="00035305">
        <w:t xml:space="preserve"> this key can be repeated</w:t>
      </w:r>
      <w:r>
        <w:t xml:space="preserve"> in the table</w:t>
      </w:r>
      <w:r w:rsidRPr="00035305">
        <w:t>.</w:t>
      </w:r>
    </w:p>
    <w:p w14:paraId="3A4A9461" w14:textId="10D6A6F5" w:rsidR="00577EE8" w:rsidRPr="00361356" w:rsidRDefault="00577EE8" w:rsidP="0075748B">
      <w:pPr>
        <w:pStyle w:val="Odstavec"/>
        <w:numPr>
          <w:ilvl w:val="0"/>
          <w:numId w:val="68"/>
        </w:numPr>
      </w:pPr>
      <w:r w:rsidRPr="00361356">
        <w:rPr>
          <w:rFonts w:ascii="Consolas" w:hAnsi="Consolas" w:cs="Consolas"/>
        </w:rPr>
        <w:t>obj.IDREF()</w:t>
      </w:r>
      <w:r w:rsidR="00446182" w:rsidRPr="00361356">
        <w:rPr>
          <w:rFonts w:ascii="Consolas" w:hAnsi="Consolas" w:cs="Consolas"/>
        </w:rPr>
        <w:t xml:space="preserve"> </w:t>
      </w:r>
      <w:r w:rsidRPr="00361356">
        <w:rPr>
          <w:rFonts w:cs="Consolas"/>
        </w:rPr>
        <w:t xml:space="preserve">checks whether the value is formally correct and whether </w:t>
      </w:r>
      <w:r w:rsidR="0014221B" w:rsidRPr="00361356">
        <w:rPr>
          <w:rFonts w:cs="Consolas"/>
        </w:rPr>
        <w:t>the</w:t>
      </w:r>
      <w:r w:rsidRPr="00361356">
        <w:rPr>
          <w:rFonts w:cs="Consolas"/>
        </w:rPr>
        <w:t xml:space="preserve"> </w:t>
      </w:r>
      <w:r w:rsidR="0014221B" w:rsidRPr="00361356">
        <w:rPr>
          <w:rFonts w:cs="Consolas"/>
        </w:rPr>
        <w:t>value</w:t>
      </w:r>
      <w:r w:rsidRPr="00361356">
        <w:rPr>
          <w:rFonts w:cs="Consolas"/>
        </w:rPr>
        <w:t xml:space="preserve"> </w:t>
      </w:r>
      <w:r w:rsidR="0014221B" w:rsidRPr="00361356">
        <w:rPr>
          <w:rFonts w:cs="Consolas"/>
        </w:rPr>
        <w:t xml:space="preserve">of the actual key </w:t>
      </w:r>
      <w:r w:rsidRPr="00361356">
        <w:rPr>
          <w:rFonts w:cs="Consolas"/>
        </w:rPr>
        <w:t>is in the table. If not</w:t>
      </w:r>
      <w:r w:rsidR="00BA5A04">
        <w:rPr>
          <w:rFonts w:cs="Consolas"/>
        </w:rPr>
        <w:t>,</w:t>
      </w:r>
      <w:r w:rsidRPr="00361356">
        <w:rPr>
          <w:rFonts w:cs="Consolas"/>
        </w:rPr>
        <w:t xml:space="preserve"> an error is reported. </w:t>
      </w:r>
      <w:r w:rsidR="0014221B" w:rsidRPr="00361356">
        <w:rPr>
          <w:rFonts w:cs="Consolas"/>
        </w:rPr>
        <w:t>The r</w:t>
      </w:r>
      <w:r w:rsidRPr="00361356">
        <w:rPr>
          <w:rFonts w:cs="Consolas"/>
        </w:rPr>
        <w:t>eference may occur before the unique value</w:t>
      </w:r>
      <w:r w:rsidR="00B5347B" w:rsidRPr="00361356">
        <w:rPr>
          <w:rFonts w:cs="Consolas"/>
        </w:rPr>
        <w:t xml:space="preserve"> is inserted </w:t>
      </w:r>
      <w:r w:rsidR="007B72CE" w:rsidRPr="00361356">
        <w:rPr>
          <w:rFonts w:cs="Consolas"/>
        </w:rPr>
        <w:t>in</w:t>
      </w:r>
      <w:r w:rsidR="00B5347B" w:rsidRPr="00361356">
        <w:rPr>
          <w:rFonts w:cs="Consolas"/>
        </w:rPr>
        <w:t>to the table (</w:t>
      </w:r>
      <w:r w:rsidR="0014221B" w:rsidRPr="00361356">
        <w:rPr>
          <w:rFonts w:cs="Consolas"/>
        </w:rPr>
        <w:t xml:space="preserve">by </w:t>
      </w:r>
      <w:r w:rsidR="00B5347B" w:rsidRPr="00361356">
        <w:rPr>
          <w:rFonts w:cs="Consolas"/>
        </w:rPr>
        <w:t>metho</w:t>
      </w:r>
      <w:r w:rsidR="007B72CE" w:rsidRPr="00361356">
        <w:rPr>
          <w:rFonts w:cs="Consolas"/>
        </w:rPr>
        <w:t>d</w:t>
      </w:r>
      <w:r w:rsidR="00B5347B" w:rsidRPr="00361356">
        <w:rPr>
          <w:rFonts w:cs="Consolas"/>
        </w:rPr>
        <w:t>s ID</w:t>
      </w:r>
      <w:r w:rsidR="0014221B" w:rsidRPr="00361356">
        <w:rPr>
          <w:rFonts w:cs="Consolas"/>
        </w:rPr>
        <w:t xml:space="preserve"> or</w:t>
      </w:r>
      <w:r w:rsidR="00B5347B" w:rsidRPr="00361356">
        <w:rPr>
          <w:rFonts w:cs="Consolas"/>
        </w:rPr>
        <w:t xml:space="preserve"> SET)</w:t>
      </w:r>
      <w:r w:rsidR="0014221B" w:rsidRPr="00361356">
        <w:rPr>
          <w:rFonts w:cs="Consolas"/>
        </w:rPr>
        <w:t xml:space="preserve">, </w:t>
      </w:r>
      <w:r w:rsidR="00BA5A04">
        <w:rPr>
          <w:rFonts w:cs="Consolas"/>
        </w:rPr>
        <w:t xml:space="preserve">or </w:t>
      </w:r>
      <w:r w:rsidR="0014221B" w:rsidRPr="00361356">
        <w:rPr>
          <w:rFonts w:cs="Consolas"/>
        </w:rPr>
        <w:t>it may be inserted later</w:t>
      </w:r>
      <w:r w:rsidRPr="00361356">
        <w:rPr>
          <w:rFonts w:cs="Consolas"/>
        </w:rPr>
        <w:t>.</w:t>
      </w:r>
    </w:p>
    <w:p w14:paraId="5A2B1D2F" w14:textId="1891C3E1" w:rsidR="00D84C56" w:rsidRPr="00577EE8" w:rsidRDefault="008409C9" w:rsidP="0075748B">
      <w:pPr>
        <w:pStyle w:val="Odstavec"/>
        <w:numPr>
          <w:ilvl w:val="0"/>
          <w:numId w:val="68"/>
        </w:numPr>
      </w:pPr>
      <w:r w:rsidRPr="00E060F7">
        <w:rPr>
          <w:rFonts w:ascii="Consolas" w:hAnsi="Consolas" w:cs="Consolas"/>
        </w:rPr>
        <w:t>obj.</w:t>
      </w:r>
      <w:r w:rsidR="00D84C56" w:rsidRPr="00E060F7">
        <w:rPr>
          <w:rFonts w:ascii="Consolas" w:hAnsi="Consolas" w:cs="Consolas"/>
        </w:rPr>
        <w:t>IDREF</w:t>
      </w:r>
      <w:r w:rsidR="00577EE8">
        <w:rPr>
          <w:rFonts w:ascii="Consolas" w:hAnsi="Consolas" w:cs="Consolas"/>
        </w:rPr>
        <w:t>S</w:t>
      </w:r>
      <w:r w:rsidR="00D84C56" w:rsidRPr="00E060F7">
        <w:rPr>
          <w:rFonts w:ascii="Consolas" w:hAnsi="Consolas" w:cs="Consolas"/>
        </w:rPr>
        <w:t>()</w:t>
      </w:r>
      <w:r w:rsidR="00446182">
        <w:rPr>
          <w:rFonts w:ascii="Consolas" w:hAnsi="Consolas" w:cs="Consolas"/>
        </w:rPr>
        <w:t xml:space="preserve"> </w:t>
      </w:r>
      <w:r w:rsidR="00577EE8" w:rsidRPr="00577EE8">
        <w:rPr>
          <w:rFonts w:cs="Consolas"/>
        </w:rPr>
        <w:t>performs the IDREF operation on a list of values</w:t>
      </w:r>
      <w:r w:rsidR="00B5347B">
        <w:rPr>
          <w:rFonts w:cs="Consolas"/>
        </w:rPr>
        <w:t xml:space="preserve"> separated by spaces</w:t>
      </w:r>
      <w:r w:rsidR="00577EE8" w:rsidRPr="00577EE8">
        <w:rPr>
          <w:rFonts w:cs="Consolas"/>
        </w:rPr>
        <w:t>.</w:t>
      </w:r>
      <w:r w:rsidR="007F02DC">
        <w:rPr>
          <w:rFonts w:cs="Consolas"/>
        </w:rPr>
        <w:t xml:space="preserve"> If the value contains a space or </w:t>
      </w:r>
      <w:r w:rsidR="007F02DC">
        <w:rPr>
          <w:rFonts w:cs="Consolas"/>
        </w:rPr>
        <w:t>apostrophe</w:t>
      </w:r>
      <w:r w:rsidR="007F02DC">
        <w:rPr>
          <w:rFonts w:cs="Consolas"/>
        </w:rPr>
        <w:t xml:space="preserve"> it is enclosed in apostrophes. An apostrophe in the value must be doubled.</w:t>
      </w:r>
    </w:p>
    <w:p w14:paraId="430B8D02" w14:textId="0CDAC15A" w:rsidR="00577EE8" w:rsidRDefault="00577EE8" w:rsidP="0075748B">
      <w:pPr>
        <w:pStyle w:val="Odstavec"/>
        <w:numPr>
          <w:ilvl w:val="0"/>
          <w:numId w:val="68"/>
        </w:numPr>
      </w:pPr>
      <w:r w:rsidRPr="00035305">
        <w:rPr>
          <w:rFonts w:ascii="Consolas" w:hAnsi="Consolas"/>
        </w:rPr>
        <w:t>obj.</w:t>
      </w:r>
      <w:r w:rsidR="00035305" w:rsidRPr="00035305">
        <w:rPr>
          <w:rFonts w:ascii="Consolas" w:hAnsi="Consolas"/>
        </w:rPr>
        <w:t>CHKID</w:t>
      </w:r>
      <w:r w:rsidRPr="00035305">
        <w:rPr>
          <w:rFonts w:ascii="Consolas" w:hAnsi="Consolas"/>
        </w:rPr>
        <w:t>()</w:t>
      </w:r>
      <w:r w:rsidRPr="00577EE8">
        <w:t xml:space="preserve"> checks whether the value is formally correct and whether </w:t>
      </w:r>
      <w:r w:rsidR="0014221B">
        <w:t xml:space="preserve">the value of </w:t>
      </w:r>
      <w:r w:rsidR="007B72CE">
        <w:t xml:space="preserve">the </w:t>
      </w:r>
      <w:r w:rsidR="0014221B">
        <w:t>actual key</w:t>
      </w:r>
      <w:r w:rsidRPr="00577EE8">
        <w:t xml:space="preserve"> is in the table. If not, an error is reported. </w:t>
      </w:r>
      <w:r w:rsidR="00B5347B">
        <w:t>However, u</w:t>
      </w:r>
      <w:r w:rsidRPr="00577EE8">
        <w:t xml:space="preserve">nlike the IDREF </w:t>
      </w:r>
      <w:r>
        <w:t>method</w:t>
      </w:r>
      <w:r w:rsidR="007B72CE">
        <w:t>,</w:t>
      </w:r>
      <w:r w:rsidRPr="00577EE8">
        <w:t xml:space="preserve"> the </w:t>
      </w:r>
      <w:r w:rsidR="0014221B">
        <w:t>key</w:t>
      </w:r>
      <w:r w:rsidRPr="00577EE8">
        <w:t xml:space="preserve"> must be </w:t>
      </w:r>
      <w:r w:rsidR="00B5347B">
        <w:t xml:space="preserve">inserted </w:t>
      </w:r>
      <w:r w:rsidR="00B15222">
        <w:t>in</w:t>
      </w:r>
      <w:r w:rsidR="00B5347B">
        <w:t xml:space="preserve">to </w:t>
      </w:r>
      <w:r w:rsidR="007B72CE">
        <w:t xml:space="preserve">the </w:t>
      </w:r>
      <w:r w:rsidR="00B5347B">
        <w:t>table</w:t>
      </w:r>
      <w:r w:rsidRPr="00577EE8">
        <w:t xml:space="preserve"> before </w:t>
      </w:r>
      <w:r w:rsidR="00B5347B">
        <w:t xml:space="preserve">the </w:t>
      </w:r>
      <w:r w:rsidRPr="00577EE8">
        <w:t>reference.</w:t>
      </w:r>
    </w:p>
    <w:p w14:paraId="2D2D6603" w14:textId="77777777" w:rsidR="00446182" w:rsidRPr="00446182" w:rsidRDefault="00446182" w:rsidP="0075748B">
      <w:pPr>
        <w:pStyle w:val="Odstavec"/>
        <w:numPr>
          <w:ilvl w:val="0"/>
          <w:numId w:val="68"/>
        </w:numPr>
      </w:pPr>
      <w:r w:rsidRPr="00446182">
        <w:rPr>
          <w:rFonts w:ascii="Consolas" w:hAnsi="Consolas" w:cs="Consolas"/>
        </w:rPr>
        <w:t>obj.</w:t>
      </w:r>
      <w:r w:rsidR="00035305">
        <w:rPr>
          <w:rFonts w:ascii="Consolas" w:hAnsi="Consolas" w:cs="Consolas"/>
        </w:rPr>
        <w:t>CHKID</w:t>
      </w:r>
      <w:r w:rsidRPr="00446182">
        <w:rPr>
          <w:rFonts w:ascii="Consolas" w:hAnsi="Consolas" w:cs="Consolas"/>
        </w:rPr>
        <w:t>S()</w:t>
      </w:r>
      <w:r>
        <w:rPr>
          <w:rFonts w:ascii="Consolas" w:hAnsi="Consolas" w:cs="Consolas"/>
        </w:rPr>
        <w:t xml:space="preserve"> </w:t>
      </w:r>
      <w:r w:rsidRPr="00446182">
        <w:rPr>
          <w:rFonts w:cs="Consolas"/>
        </w:rPr>
        <w:t xml:space="preserve">performs the </w:t>
      </w:r>
      <w:r w:rsidR="00035305">
        <w:rPr>
          <w:rFonts w:cs="Consolas"/>
        </w:rPr>
        <w:t>CHKID</w:t>
      </w:r>
      <w:r w:rsidRPr="00446182">
        <w:rPr>
          <w:rFonts w:cs="Consolas"/>
        </w:rPr>
        <w:t xml:space="preserve"> operation on</w:t>
      </w:r>
      <w:r w:rsidR="00035305">
        <w:rPr>
          <w:rFonts w:cs="Consolas"/>
        </w:rPr>
        <w:t xml:space="preserve"> a</w:t>
      </w:r>
      <w:r w:rsidRPr="00446182">
        <w:rPr>
          <w:rFonts w:cs="Consolas"/>
        </w:rPr>
        <w:t xml:space="preserve"> list of values</w:t>
      </w:r>
      <w:r w:rsidR="00B5347B">
        <w:rPr>
          <w:rFonts w:cs="Consolas"/>
        </w:rPr>
        <w:t xml:space="preserve"> separated by spaces</w:t>
      </w:r>
      <w:r w:rsidRPr="00446182">
        <w:rPr>
          <w:rFonts w:cs="Consolas"/>
        </w:rPr>
        <w:t>.</w:t>
      </w:r>
    </w:p>
    <w:p w14:paraId="41AF443A" w14:textId="6E2C0032" w:rsidR="00D84C56" w:rsidRPr="00E060F7" w:rsidRDefault="008409C9" w:rsidP="0075748B">
      <w:pPr>
        <w:pStyle w:val="Odstavec"/>
        <w:numPr>
          <w:ilvl w:val="0"/>
          <w:numId w:val="68"/>
        </w:numPr>
      </w:pPr>
      <w:r w:rsidRPr="00E060F7">
        <w:rPr>
          <w:rFonts w:ascii="Consolas" w:hAnsi="Consolas" w:cs="Consolas"/>
        </w:rPr>
        <w:t>obj.</w:t>
      </w:r>
      <w:r w:rsidR="00D84C56" w:rsidRPr="00E060F7">
        <w:rPr>
          <w:rFonts w:ascii="Consolas" w:hAnsi="Consolas" w:cs="Consolas"/>
        </w:rPr>
        <w:t>CLEAR()</w:t>
      </w:r>
      <w:r w:rsidR="00446182">
        <w:rPr>
          <w:rFonts w:ascii="Consolas" w:hAnsi="Consolas" w:cs="Consolas"/>
        </w:rPr>
        <w:t xml:space="preserve"> c</w:t>
      </w:r>
      <w:r w:rsidR="00446182" w:rsidRPr="00446182">
        <w:t xml:space="preserve">lears </w:t>
      </w:r>
      <w:r w:rsidR="00035305">
        <w:t xml:space="preserve">all </w:t>
      </w:r>
      <w:r w:rsidR="00AA6ECC">
        <w:t>entries of the table</w:t>
      </w:r>
      <w:r w:rsidR="00446182" w:rsidRPr="00446182">
        <w:t>. If the table contains reference</w:t>
      </w:r>
      <w:r w:rsidR="00AA6ECC">
        <w:t>s</w:t>
      </w:r>
      <w:r w:rsidR="00446182" w:rsidRPr="00446182">
        <w:t xml:space="preserve"> to a value</w:t>
      </w:r>
      <w:r w:rsidR="00AA6ECC">
        <w:t xml:space="preserve"> (by method IDREF or IDREFS)</w:t>
      </w:r>
      <w:r w:rsidR="00446182" w:rsidRPr="00446182">
        <w:t xml:space="preserve"> that has not been </w:t>
      </w:r>
      <w:r w:rsidR="00446182">
        <w:t>inserte</w:t>
      </w:r>
      <w:r w:rsidR="00446182" w:rsidRPr="00446182">
        <w:t xml:space="preserve">d </w:t>
      </w:r>
      <w:r w:rsidR="00035305">
        <w:t xml:space="preserve">yet </w:t>
      </w:r>
      <w:r w:rsidR="00B15222">
        <w:t>in</w:t>
      </w:r>
      <w:r w:rsidR="00446182" w:rsidRPr="00446182">
        <w:t xml:space="preserve">to the table by the ID </w:t>
      </w:r>
      <w:r w:rsidR="00AA6ECC">
        <w:t xml:space="preserve">of </w:t>
      </w:r>
      <w:r w:rsidR="000B7F6B">
        <w:t xml:space="preserve">the </w:t>
      </w:r>
      <w:r w:rsidR="00AA6ECC">
        <w:t xml:space="preserve">SET </w:t>
      </w:r>
      <w:r w:rsidR="00446182" w:rsidRPr="00446182">
        <w:t xml:space="preserve">method, </w:t>
      </w:r>
      <w:r w:rsidR="00F377DC">
        <w:t>the</w:t>
      </w:r>
      <w:r w:rsidR="00446182" w:rsidRPr="00446182">
        <w:t xml:space="preserve"> </w:t>
      </w:r>
      <w:r w:rsidR="00AA6ECC">
        <w:t xml:space="preserve">appropriate </w:t>
      </w:r>
      <w:r w:rsidR="00446182" w:rsidRPr="00446182">
        <w:t>error</w:t>
      </w:r>
      <w:r w:rsidR="00AA6ECC">
        <w:t>s</w:t>
      </w:r>
      <w:r w:rsidR="00446182" w:rsidRPr="00446182">
        <w:t xml:space="preserve"> </w:t>
      </w:r>
      <w:r w:rsidR="00AA6ECC">
        <w:t>are</w:t>
      </w:r>
      <w:r w:rsidR="00446182" w:rsidRPr="00446182">
        <w:t xml:space="preserve"> reported. This feature can typically be used at the end of the element processing in the model to limit the validity range of the respective set of </w:t>
      </w:r>
      <w:r w:rsidR="00AA6ECC">
        <w:t>key</w:t>
      </w:r>
      <w:r w:rsidR="00446182" w:rsidRPr="00446182">
        <w:t>s.</w:t>
      </w:r>
    </w:p>
    <w:p w14:paraId="7BD93551" w14:textId="33C68F1A" w:rsidR="00D84C56" w:rsidRPr="00E060F7" w:rsidRDefault="004C65D3" w:rsidP="00D84C56">
      <w:pPr>
        <w:pStyle w:val="Odstavec"/>
      </w:pPr>
      <w:r w:rsidRPr="004C65D3">
        <w:t xml:space="preserve">In </w:t>
      </w:r>
      <w:r w:rsidR="007B72CE">
        <w:t xml:space="preserve">the </w:t>
      </w:r>
      <w:r w:rsidRPr="004C65D3">
        <w:t>following example, the X definition describes the "Accident" model</w:t>
      </w:r>
      <w:r w:rsidR="00BA5A04">
        <w:t>,</w:t>
      </w:r>
      <w:r w:rsidRPr="004C65D3">
        <w:t xml:space="preserve"> which contains a list of vehicles and a list of accidents. Both the vehicle registration number and the identification number of an accident must be unique. The reference to the vehicle registration number involved in the accident must cor</w:t>
      </w:r>
      <w:r w:rsidR="009E3C27">
        <w:t>respond to some of the vehicle</w:t>
      </w:r>
      <w:r w:rsidRPr="004C65D3">
        <w:t xml:space="preserve"> registration number</w:t>
      </w:r>
      <w:r w:rsidR="007B72CE">
        <w:t>s</w:t>
      </w:r>
      <w:r w:rsidR="009E3C27">
        <w:t xml:space="preserve"> ("vrn")</w:t>
      </w:r>
      <w:r w:rsidRPr="004C65D3">
        <w:t xml:space="preserve"> </w:t>
      </w:r>
      <w:r w:rsidR="009E3C27">
        <w:t>from</w:t>
      </w:r>
      <w:r w:rsidRPr="004C65D3">
        <w:t xml:space="preserve"> the list</w:t>
      </w:r>
      <w:r w:rsidR="009E3C27">
        <w:t xml:space="preserve"> of elements "Vehicle"</w:t>
      </w:r>
      <w:r w:rsidRPr="004C65D3">
        <w:t>:</w:t>
      </w:r>
    </w:p>
    <w:p w14:paraId="56DF52DE" w14:textId="77777777" w:rsidR="00D84C56" w:rsidRPr="00753579" w:rsidRDefault="00D84C56" w:rsidP="00D84C56">
      <w:pPr>
        <w:pStyle w:val="Odstavec"/>
        <w:sectPr w:rsidR="00D84C56" w:rsidRPr="00753579" w:rsidSect="00D66321">
          <w:type w:val="continuous"/>
          <w:pgSz w:w="11906" w:h="16838" w:code="9"/>
          <w:pgMar w:top="1304" w:right="1304" w:bottom="1304" w:left="1304" w:header="709" w:footer="709" w:gutter="0"/>
          <w:cols w:space="708"/>
        </w:sectPr>
      </w:pPr>
    </w:p>
    <w:p w14:paraId="507B04F6" w14:textId="51D9CA0B" w:rsidR="00D84C56" w:rsidRPr="00E060F7" w:rsidRDefault="00E44D29" w:rsidP="00E30078">
      <w:pPr>
        <w:pStyle w:val="OdstavecSynteastyl"/>
        <w:keepNext/>
        <w:numPr>
          <w:ilvl w:val="0"/>
          <w:numId w:val="35"/>
        </w:numPr>
        <w:spacing w:before="0"/>
        <w:ind w:left="284" w:hanging="284"/>
      </w:pPr>
      <w:r>
        <w:lastRenderedPageBreak/>
        <w:t>V</w:t>
      </w:r>
      <w:r w:rsidR="00753579" w:rsidRPr="00EB0DF4">
        <w:t>ariant with elements and attributes:</w:t>
      </w:r>
    </w:p>
    <w:p w14:paraId="1A7A23F1" w14:textId="018A1048"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&lt;xd:def</w:t>
      </w:r>
      <w:r w:rsidR="00A1707A">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AC18E78"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000B3DF9">
        <w:rPr>
          <w:color w:val="984806"/>
          <w:szCs w:val="16"/>
        </w:rPr>
        <w:t>Accidents</w:t>
      </w:r>
      <w:r w:rsidRPr="00E060F7">
        <w:rPr>
          <w:szCs w:val="16"/>
        </w:rPr>
        <w:t>"</w:t>
      </w:r>
      <w:r w:rsidRPr="00E060F7">
        <w:rPr>
          <w:color w:val="0070C0"/>
          <w:szCs w:val="16"/>
        </w:rPr>
        <w:t>&gt;</w:t>
      </w:r>
    </w:p>
    <w:p w14:paraId="4E837B18" w14:textId="77777777" w:rsidR="00735185" w:rsidRPr="00E060F7" w:rsidRDefault="00735185" w:rsidP="00E30078">
      <w:pPr>
        <w:pStyle w:val="Zdrojovykod-zlutyboxSynteastyl"/>
        <w:shd w:val="clear" w:color="auto" w:fill="FFFFF5"/>
        <w:tabs>
          <w:tab w:val="left" w:pos="284"/>
          <w:tab w:val="left" w:pos="1276"/>
        </w:tabs>
        <w:rPr>
          <w:color w:val="0070C0"/>
        </w:rPr>
      </w:pPr>
    </w:p>
    <w:p w14:paraId="251617F8" w14:textId="77777777" w:rsidR="00735185" w:rsidRPr="00E060F7"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&lt;xd:declaration&gt;</w:t>
      </w:r>
    </w:p>
    <w:p w14:paraId="5BA24D2C"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r w:rsidRPr="00843228">
        <w:rPr>
          <w:color w:val="FF0000"/>
        </w:rPr>
        <w:t>uniqueSet v</w:t>
      </w:r>
      <w:r>
        <w:rPr>
          <w:color w:val="FF0000"/>
        </w:rPr>
        <w:t>ehicles</w:t>
      </w:r>
      <w:r w:rsidRPr="00843228">
        <w:rPr>
          <w:color w:val="FF0000"/>
        </w:rPr>
        <w:t xml:space="preserve"> string(7);</w:t>
      </w:r>
    </w:p>
    <w:p w14:paraId="7C778725"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r w:rsidR="002D4C9D">
        <w:rPr>
          <w:color w:val="FF0000"/>
        </w:rPr>
        <w:t>uniqueSet accident</w:t>
      </w:r>
      <w:r>
        <w:rPr>
          <w:color w:val="FF0000"/>
        </w:rPr>
        <w:t>s</w:t>
      </w:r>
      <w:r w:rsidR="002D4C9D">
        <w:rPr>
          <w:color w:val="FF0000"/>
        </w:rPr>
        <w:t xml:space="preserve"> int</w:t>
      </w:r>
      <w:r w:rsidRPr="00843228">
        <w:rPr>
          <w:color w:val="FF0000"/>
        </w:rPr>
        <w:t>();</w:t>
      </w:r>
    </w:p>
    <w:p w14:paraId="10888171" w14:textId="77777777" w:rsidR="000B3DF9"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&lt;/xd:declaration&gt;</w:t>
      </w:r>
    </w:p>
    <w:p w14:paraId="5FDA8E36" w14:textId="77777777" w:rsidR="00735185" w:rsidRDefault="00735185" w:rsidP="00E30078">
      <w:pPr>
        <w:pStyle w:val="Zdrojovykod-zlutyboxSynteastyl"/>
        <w:shd w:val="clear" w:color="auto" w:fill="FFFFF5"/>
        <w:tabs>
          <w:tab w:val="left" w:pos="284"/>
          <w:tab w:val="left" w:pos="1276"/>
        </w:tabs>
        <w:rPr>
          <w:color w:val="0070C0"/>
          <w:szCs w:val="16"/>
        </w:rPr>
      </w:pPr>
    </w:p>
    <w:p w14:paraId="5E8E965E" w14:textId="77777777" w:rsidR="00D84C56" w:rsidRDefault="000B3DF9" w:rsidP="00E30078">
      <w:pPr>
        <w:pStyle w:val="Zdrojovykod-zlutyboxSynteastyl"/>
        <w:shd w:val="clear" w:color="auto" w:fill="FFFFF5"/>
        <w:tabs>
          <w:tab w:val="left" w:pos="284"/>
          <w:tab w:val="left" w:pos="1276"/>
        </w:tabs>
        <w:rPr>
          <w:color w:val="0070C0"/>
          <w:szCs w:val="16"/>
        </w:rPr>
      </w:pPr>
      <w:r>
        <w:rPr>
          <w:color w:val="0070C0"/>
          <w:szCs w:val="16"/>
        </w:rPr>
        <w:t xml:space="preserve">  </w:t>
      </w:r>
      <w:r w:rsidR="00D84C56" w:rsidRPr="00E060F7">
        <w:rPr>
          <w:color w:val="0070C0"/>
          <w:szCs w:val="16"/>
        </w:rPr>
        <w:t>&lt;</w:t>
      </w:r>
      <w:r>
        <w:rPr>
          <w:color w:val="0070C0"/>
          <w:szCs w:val="16"/>
        </w:rPr>
        <w:t>Accidents</w:t>
      </w:r>
      <w:r w:rsidR="00D84C56" w:rsidRPr="00E060F7">
        <w:rPr>
          <w:color w:val="0070C0"/>
          <w:szCs w:val="16"/>
        </w:rPr>
        <w:t>&gt;</w:t>
      </w:r>
    </w:p>
    <w:p w14:paraId="1F2B6B71" w14:textId="77777777" w:rsidR="00F2746C" w:rsidRPr="00E060F7" w:rsidRDefault="00F2746C" w:rsidP="00E30078">
      <w:pPr>
        <w:pStyle w:val="Zdrojovykod-zlutyboxSynteastyl"/>
        <w:shd w:val="clear" w:color="auto" w:fill="FFFFF5"/>
        <w:tabs>
          <w:tab w:val="left" w:pos="284"/>
          <w:tab w:val="left" w:pos="1276"/>
        </w:tabs>
        <w:rPr>
          <w:color w:val="0070C0"/>
        </w:rPr>
      </w:pPr>
    </w:p>
    <w:p w14:paraId="5FC598FA" w14:textId="77777777" w:rsidR="00D84C56" w:rsidRPr="00E060F7" w:rsidRDefault="000B3DF9" w:rsidP="00E30078">
      <w:pPr>
        <w:pStyle w:val="Zdrojovykod-zlutyboxSynteastyl"/>
        <w:shd w:val="clear" w:color="auto" w:fill="FFFFF5"/>
        <w:tabs>
          <w:tab w:val="left" w:pos="567"/>
          <w:tab w:val="left" w:pos="1276"/>
        </w:tabs>
        <w:rPr>
          <w:color w:val="0070C0"/>
        </w:rPr>
      </w:pPr>
      <w:r>
        <w:rPr>
          <w:color w:val="0070C0"/>
        </w:rPr>
        <w:t xml:space="preserve">    </w:t>
      </w:r>
      <w:r w:rsidR="00D84C56" w:rsidRPr="00E060F7">
        <w:rPr>
          <w:color w:val="0070C0"/>
        </w:rPr>
        <w:t>&lt;V</w:t>
      </w:r>
      <w:r w:rsidR="00753579">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p>
    <w:p w14:paraId="3A8AA13D" w14:textId="77777777" w:rsidR="00D84C56" w:rsidRPr="00E060F7" w:rsidRDefault="00D84C56" w:rsidP="00E30078">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00753579">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'SUV', 'MPV', '</w:t>
      </w:r>
      <w:r w:rsidR="00753579">
        <w:rPr>
          <w:color w:val="984806"/>
        </w:rPr>
        <w:t>personal</w:t>
      </w:r>
      <w:r w:rsidRPr="00E060F7">
        <w:rPr>
          <w:color w:val="984806"/>
        </w:rPr>
        <w:t xml:space="preserve">', </w:t>
      </w:r>
    </w:p>
    <w:p w14:paraId="735862A5" w14:textId="2D79DFA4" w:rsidR="00D84C56" w:rsidRPr="00E060F7" w:rsidRDefault="00D84C56" w:rsidP="00E30078">
      <w:pPr>
        <w:pStyle w:val="Zdrojovykod-zlutyboxSynteastyl"/>
        <w:shd w:val="clear" w:color="auto" w:fill="FFFFF5"/>
        <w:tabs>
          <w:tab w:val="left" w:pos="851"/>
          <w:tab w:val="left" w:pos="1418"/>
        </w:tabs>
      </w:pPr>
      <w:r w:rsidRPr="00E060F7">
        <w:tab/>
        <w:t xml:space="preserve">     </w:t>
      </w:r>
      <w:r w:rsidRPr="00E060F7">
        <w:rPr>
          <w:color w:val="984806"/>
        </w:rPr>
        <w:t>'</w:t>
      </w:r>
      <w:r w:rsidR="004E7F71">
        <w:rPr>
          <w:color w:val="984806"/>
        </w:rPr>
        <w:t>truck</w:t>
      </w:r>
      <w:r w:rsidRPr="00E060F7">
        <w:rPr>
          <w:color w:val="984806"/>
        </w:rPr>
        <w:t>', '</w:t>
      </w:r>
      <w:r w:rsidR="004E7F71" w:rsidRPr="00E060F7">
        <w:rPr>
          <w:color w:val="984806"/>
        </w:rPr>
        <w:t>sport</w:t>
      </w:r>
      <w:r w:rsidRPr="00E060F7">
        <w:rPr>
          <w:color w:val="984806"/>
        </w:rPr>
        <w:t>', 'o</w:t>
      </w:r>
      <w:r w:rsidR="00753579">
        <w:rPr>
          <w:color w:val="984806"/>
        </w:rPr>
        <w:t>ther</w:t>
      </w:r>
      <w:r w:rsidRPr="00E060F7">
        <w:rPr>
          <w:color w:val="984806"/>
        </w:rPr>
        <w:t>')</w:t>
      </w:r>
      <w:r w:rsidRPr="00E060F7">
        <w:rPr>
          <w:szCs w:val="16"/>
        </w:rPr>
        <w:t>"</w:t>
      </w:r>
    </w:p>
    <w:p w14:paraId="20CD4AB4" w14:textId="77777777" w:rsidR="00D84C56" w:rsidRPr="00E060F7" w:rsidRDefault="00D84C56" w:rsidP="00E30078">
      <w:pPr>
        <w:pStyle w:val="Zdrojovykod-zlutyboxSynteastyl"/>
        <w:shd w:val="clear" w:color="auto" w:fill="FFFFF5"/>
        <w:tabs>
          <w:tab w:val="left" w:pos="851"/>
          <w:tab w:val="left" w:pos="1418"/>
        </w:tabs>
      </w:pPr>
      <w:r w:rsidRPr="00E060F7">
        <w:rPr>
          <w:color w:val="00B050"/>
        </w:rPr>
        <w:tab/>
      </w:r>
      <w:r w:rsidR="007E5E28">
        <w:rPr>
          <w:color w:val="00B050"/>
        </w:rPr>
        <w:t>v</w:t>
      </w:r>
      <w:r w:rsidRPr="00E060F7">
        <w:rPr>
          <w:color w:val="00B050"/>
        </w:rPr>
        <w:t>r</w:t>
      </w:r>
      <w:r w:rsidR="00753579">
        <w:rPr>
          <w:color w:val="00B050"/>
        </w:rPr>
        <w:t>n</w:t>
      </w:r>
      <w:r w:rsidRPr="00E060F7">
        <w:tab/>
        <w:t xml:space="preserve">= </w:t>
      </w:r>
      <w:r w:rsidRPr="00E060F7">
        <w:rPr>
          <w:szCs w:val="16"/>
        </w:rPr>
        <w:t>"</w:t>
      </w:r>
      <w:r w:rsidR="000B3DF9" w:rsidRPr="000B3DF9">
        <w:rPr>
          <w:color w:val="FF0000"/>
        </w:rPr>
        <w:t xml:space="preserve"> </w:t>
      </w:r>
      <w:r w:rsidR="00DE1264" w:rsidRPr="00843228">
        <w:rPr>
          <w:color w:val="FF0000"/>
        </w:rPr>
        <w:t>v</w:t>
      </w:r>
      <w:r w:rsidR="00DE1264">
        <w:rPr>
          <w:color w:val="FF0000"/>
        </w:rPr>
        <w:t>ehicles</w:t>
      </w:r>
      <w:r w:rsidR="000B3DF9" w:rsidRPr="00E060F7">
        <w:rPr>
          <w:color w:val="FF0000"/>
        </w:rPr>
        <w:t>.ID()</w:t>
      </w:r>
      <w:r w:rsidR="000B3DF9">
        <w:rPr>
          <w:color w:val="FF0000"/>
        </w:rPr>
        <w:t xml:space="preserve"> </w:t>
      </w:r>
      <w:r w:rsidRPr="00E060F7">
        <w:rPr>
          <w:szCs w:val="16"/>
        </w:rPr>
        <w:t>"</w:t>
      </w:r>
    </w:p>
    <w:p w14:paraId="7EB7B17B" w14:textId="77777777" w:rsidR="00D84C56" w:rsidRPr="00E060F7" w:rsidRDefault="00D84C56" w:rsidP="00E30078">
      <w:pPr>
        <w:pStyle w:val="Zdrojovykod-zlutyboxSynteastyl"/>
        <w:shd w:val="clear" w:color="auto" w:fill="FFFFF5"/>
        <w:tabs>
          <w:tab w:val="left" w:pos="851"/>
          <w:tab w:val="left" w:pos="1418"/>
        </w:tabs>
      </w:pPr>
      <w:r w:rsidRPr="00E060F7">
        <w:tab/>
      </w:r>
      <w:r w:rsidR="00753579">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6820B092" w14:textId="77777777" w:rsidR="00D84C56" w:rsidRPr="00E060F7" w:rsidRDefault="00D84C56" w:rsidP="00E30078">
      <w:pPr>
        <w:pStyle w:val="Zdrojovykod-zlutyboxSynteastyl"/>
        <w:shd w:val="clear" w:color="auto" w:fill="FFFFF5"/>
        <w:tabs>
          <w:tab w:val="left" w:pos="851"/>
          <w:tab w:val="left" w:pos="1418"/>
        </w:tabs>
      </w:pPr>
      <w:r w:rsidRPr="00E060F7">
        <w:tab/>
      </w:r>
      <w:r w:rsidR="00753579">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00C04953">
        <w:rPr>
          <w:color w:val="984806"/>
        </w:rPr>
        <w:t>()</w:t>
      </w:r>
      <w:r w:rsidRPr="00E060F7">
        <w:rPr>
          <w:szCs w:val="16"/>
        </w:rPr>
        <w:t>"</w:t>
      </w:r>
    </w:p>
    <w:p w14:paraId="4922B8AA" w14:textId="77777777" w:rsidR="00D84C56" w:rsidRDefault="00D84C56" w:rsidP="00E30078">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C04953">
        <w:rPr>
          <w:color w:val="984806"/>
        </w:rPr>
        <w:t>()</w:t>
      </w:r>
      <w:r w:rsidRPr="00E060F7">
        <w:rPr>
          <w:szCs w:val="16"/>
        </w:rPr>
        <w:t>"</w:t>
      </w:r>
      <w:r w:rsidRPr="00E060F7">
        <w:t xml:space="preserve"> </w:t>
      </w:r>
      <w:r w:rsidRPr="00E060F7">
        <w:rPr>
          <w:color w:val="0070C0"/>
        </w:rPr>
        <w:t>/&gt;</w:t>
      </w:r>
    </w:p>
    <w:p w14:paraId="5413339D" w14:textId="77777777" w:rsidR="00F2746C" w:rsidRPr="00E060F7" w:rsidRDefault="00F2746C" w:rsidP="00E30078">
      <w:pPr>
        <w:pStyle w:val="Zdrojovykod-zlutyboxSynteastyl"/>
        <w:shd w:val="clear" w:color="auto" w:fill="FFFFF5"/>
        <w:tabs>
          <w:tab w:val="left" w:pos="851"/>
          <w:tab w:val="left" w:pos="1418"/>
        </w:tabs>
        <w:rPr>
          <w:color w:val="0070C0"/>
        </w:rPr>
      </w:pPr>
    </w:p>
    <w:p w14:paraId="7FAFF06A" w14:textId="77777777" w:rsidR="000B3DF9" w:rsidRDefault="000B3DF9" w:rsidP="00E30078">
      <w:pPr>
        <w:pStyle w:val="Zdrojovykod-zlutyboxSynteastyl"/>
        <w:shd w:val="clear" w:color="auto" w:fill="FFFFF5"/>
        <w:tabs>
          <w:tab w:val="left" w:pos="567"/>
        </w:tabs>
        <w:rPr>
          <w:szCs w:val="16"/>
        </w:rPr>
      </w:pPr>
      <w:r>
        <w:rPr>
          <w:color w:val="0070C0"/>
        </w:rPr>
        <w:t xml:space="preserve">    </w:t>
      </w:r>
      <w:r w:rsidR="00DE1264" w:rsidRPr="00E060F7">
        <w:rPr>
          <w:color w:val="0070C0"/>
        </w:rPr>
        <w:t>&lt;</w:t>
      </w:r>
      <w:r w:rsidR="00DE1264">
        <w:rPr>
          <w:color w:val="0070C0"/>
        </w:rPr>
        <w:t>A</w:t>
      </w:r>
      <w:r>
        <w:rPr>
          <w:color w:val="0070C0"/>
        </w:rPr>
        <w:t>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1BA6FF4E" w14:textId="77777777" w:rsidR="00DE1264" w:rsidRDefault="00DE1264" w:rsidP="00E30078">
      <w:pPr>
        <w:pStyle w:val="Zdrojovykod-zlutyboxSynteastyl"/>
        <w:shd w:val="clear" w:color="auto" w:fill="FFFFF5"/>
        <w:tabs>
          <w:tab w:val="left" w:pos="567"/>
        </w:tabs>
        <w:rPr>
          <w:szCs w:val="16"/>
        </w:rPr>
      </w:pPr>
      <w:r>
        <w:rPr>
          <w:szCs w:val="16"/>
        </w:rPr>
        <w:t xml:space="preserve">      </w:t>
      </w:r>
      <w:r>
        <w:rPr>
          <w:color w:val="00B050"/>
        </w:rPr>
        <w:t>id</w:t>
      </w:r>
      <w:r w:rsidRPr="00E060F7">
        <w:rPr>
          <w:color w:val="00B050"/>
        </w:rPr>
        <w:t xml:space="preserve"> </w:t>
      </w:r>
      <w:r w:rsidRPr="00E060F7">
        <w:t>= "</w:t>
      </w:r>
      <w:r w:rsidRPr="00DE1264">
        <w:rPr>
          <w:color w:val="FF0000"/>
        </w:rPr>
        <w:t xml:space="preserve"> </w:t>
      </w:r>
      <w:r w:rsidR="002D4C9D">
        <w:rPr>
          <w:color w:val="FF0000"/>
        </w:rPr>
        <w:t>accidents</w:t>
      </w:r>
      <w:r w:rsidRPr="00E060F7">
        <w:rPr>
          <w:color w:val="FF0000"/>
        </w:rPr>
        <w:t>.ID()</w:t>
      </w:r>
      <w:r>
        <w:rPr>
          <w:color w:val="FF0000"/>
        </w:rPr>
        <w:t xml:space="preserve">; </w:t>
      </w:r>
      <w:r w:rsidRPr="00E060F7">
        <w:t>"</w:t>
      </w:r>
    </w:p>
    <w:p w14:paraId="709D2348" w14:textId="77777777" w:rsidR="000B3DF9" w:rsidRDefault="000B3DF9" w:rsidP="00E30078">
      <w:pPr>
        <w:pStyle w:val="Zdrojovykod-zlutyboxSynteastyl"/>
        <w:shd w:val="clear" w:color="auto" w:fill="FFFFF5"/>
        <w:tabs>
          <w:tab w:val="left" w:pos="567"/>
        </w:tabs>
      </w:pPr>
      <w:r>
        <w:rPr>
          <w:szCs w:val="16"/>
        </w:rPr>
        <w:t xml:space="preserve">      </w:t>
      </w:r>
      <w:r w:rsidR="00DE1264">
        <w:rPr>
          <w:color w:val="00B050"/>
        </w:rPr>
        <w:t>date</w:t>
      </w:r>
      <w:r w:rsidR="00DE1264" w:rsidRPr="00E060F7">
        <w:rPr>
          <w:color w:val="00B050"/>
        </w:rPr>
        <w:t xml:space="preserve"> </w:t>
      </w:r>
      <w:r w:rsidR="00DE1264" w:rsidRPr="00E060F7">
        <w:t>= "</w:t>
      </w:r>
      <w:r w:rsidR="00DE1264" w:rsidRPr="00DE1264">
        <w:rPr>
          <w:color w:val="984806"/>
        </w:rPr>
        <w:t xml:space="preserve"> </w:t>
      </w:r>
      <w:r w:rsidR="00DE1264" w:rsidRPr="00E060F7">
        <w:rPr>
          <w:color w:val="984806"/>
        </w:rPr>
        <w:t>date()</w:t>
      </w:r>
      <w:r w:rsidR="00DE1264">
        <w:rPr>
          <w:color w:val="984806"/>
        </w:rPr>
        <w:t xml:space="preserve">; </w:t>
      </w:r>
      <w:r w:rsidR="00DE1264" w:rsidRPr="00E060F7">
        <w:t>"</w:t>
      </w:r>
    </w:p>
    <w:p w14:paraId="575F7A17" w14:textId="77777777" w:rsidR="00DE1264" w:rsidRDefault="00DE1264" w:rsidP="00E30078">
      <w:pPr>
        <w:pStyle w:val="Zdrojovykod-zlutyboxSynteastyl"/>
        <w:shd w:val="clear" w:color="auto" w:fill="FFFFF5"/>
        <w:tabs>
          <w:tab w:val="left" w:pos="567"/>
        </w:tabs>
      </w:pPr>
      <w:r>
        <w:rPr>
          <w:color w:val="00B050"/>
        </w:rPr>
        <w:t xml:space="preserve">      </w:t>
      </w:r>
      <w:r w:rsidRPr="00E060F7">
        <w:rPr>
          <w:color w:val="00B050"/>
        </w:rPr>
        <w:t>injury</w:t>
      </w:r>
      <w:r>
        <w:rPr>
          <w:color w:val="00B050"/>
        </w:rPr>
        <w:t xml:space="preserve"> </w:t>
      </w:r>
      <w:r w:rsidRPr="00E060F7">
        <w:t>= "</w:t>
      </w:r>
      <w:r>
        <w:t xml:space="preserve"> </w:t>
      </w:r>
      <w:r>
        <w:rPr>
          <w:color w:val="984806"/>
        </w:rPr>
        <w:t xml:space="preserve">int(); </w:t>
      </w:r>
      <w:r w:rsidRPr="00E060F7">
        <w:t>"</w:t>
      </w:r>
    </w:p>
    <w:p w14:paraId="04DBA4CB" w14:textId="77777777" w:rsidR="00DE1264" w:rsidRDefault="00DE1264" w:rsidP="00E30078">
      <w:pPr>
        <w:pStyle w:val="Zdrojovykod-zlutyboxSynteastyl"/>
        <w:shd w:val="clear" w:color="auto" w:fill="FFFFF5"/>
        <w:tabs>
          <w:tab w:val="left" w:pos="567"/>
        </w:tabs>
      </w:pPr>
      <w:r>
        <w:t xml:space="preserve">      </w:t>
      </w:r>
      <w:r w:rsidRPr="00E060F7">
        <w:rPr>
          <w:color w:val="00B050"/>
        </w:rPr>
        <w:t>death</w:t>
      </w:r>
      <w:r w:rsidRPr="00E060F7">
        <w:t xml:space="preserve"> = "</w:t>
      </w:r>
      <w:r>
        <w:t xml:space="preserve"> </w:t>
      </w:r>
      <w:r>
        <w:rPr>
          <w:color w:val="984806"/>
        </w:rPr>
        <w:t xml:space="preserve">int(); </w:t>
      </w:r>
      <w:r w:rsidRPr="00E060F7">
        <w:t>"</w:t>
      </w:r>
    </w:p>
    <w:p w14:paraId="794DAA74" w14:textId="77777777" w:rsidR="00DE1264" w:rsidRDefault="00DE1264" w:rsidP="00E30078">
      <w:pPr>
        <w:pStyle w:val="Zdrojovykod-zlutyboxSynteastyl"/>
        <w:shd w:val="clear" w:color="auto" w:fill="FFFFF5"/>
        <w:tabs>
          <w:tab w:val="left" w:pos="567"/>
        </w:tabs>
        <w:rPr>
          <w:szCs w:val="16"/>
        </w:rPr>
      </w:pPr>
      <w:r>
        <w:t xml:space="preserve">      </w:t>
      </w:r>
      <w:r w:rsidRPr="00E060F7">
        <w:rPr>
          <w:color w:val="00B050"/>
        </w:rPr>
        <w:t>loss</w:t>
      </w:r>
      <w:r>
        <w:rPr>
          <w:color w:val="00B050"/>
        </w:rPr>
        <w:t xml:space="preserve"> </w:t>
      </w:r>
      <w:r w:rsidRPr="00E060F7">
        <w:t>= "</w:t>
      </w:r>
      <w:r>
        <w:rPr>
          <w:color w:val="984806"/>
        </w:rPr>
        <w:t>decimal()</w:t>
      </w:r>
      <w:r w:rsidRPr="00E060F7">
        <w:t xml:space="preserve">" </w:t>
      </w:r>
      <w:r w:rsidRPr="00E060F7">
        <w:rPr>
          <w:color w:val="0070C0"/>
        </w:rPr>
        <w:t>&gt;</w:t>
      </w:r>
    </w:p>
    <w:p w14:paraId="33911283" w14:textId="77777777" w:rsidR="00DE1264" w:rsidRDefault="000B3DF9" w:rsidP="00E30078">
      <w:pPr>
        <w:pStyle w:val="Zdrojovykod-zlutyboxSynteastyl"/>
        <w:shd w:val="clear" w:color="auto" w:fill="FFFFF5"/>
        <w:tabs>
          <w:tab w:val="left" w:pos="284"/>
          <w:tab w:val="left" w:pos="1276"/>
        </w:tabs>
        <w:rPr>
          <w:color w:val="0070C0"/>
        </w:rPr>
      </w:pPr>
      <w:r>
        <w:rPr>
          <w:szCs w:val="16"/>
        </w:rPr>
        <w:t xml:space="preserve">    </w:t>
      </w:r>
      <w:r w:rsidR="00DE1264">
        <w:rPr>
          <w:color w:val="0070C0"/>
        </w:rPr>
        <w:t xml:space="preserve">  </w:t>
      </w:r>
      <w:r w:rsidR="00DE1264" w:rsidRPr="00E060F7">
        <w:rPr>
          <w:color w:val="0070C0"/>
        </w:rPr>
        <w:t>&lt;</w:t>
      </w:r>
      <w:r w:rsidR="007E5E28">
        <w:rPr>
          <w:color w:val="0070C0"/>
        </w:rPr>
        <w:t>v</w:t>
      </w:r>
      <w:r w:rsidR="00DE1264">
        <w:rPr>
          <w:color w:val="0070C0"/>
        </w:rPr>
        <w:t xml:space="preserve">rn </w:t>
      </w:r>
      <w:r w:rsidR="00DE1264" w:rsidRPr="00E060F7">
        <w:rPr>
          <w:color w:val="00B050"/>
        </w:rPr>
        <w:t>xd:script</w:t>
      </w:r>
      <w:r w:rsidR="00DE1264" w:rsidRPr="00E060F7">
        <w:t xml:space="preserve"> = </w:t>
      </w:r>
      <w:r w:rsidR="00DE1264" w:rsidRPr="00E060F7">
        <w:rPr>
          <w:szCs w:val="16"/>
        </w:rPr>
        <w:t>"</w:t>
      </w:r>
      <w:r w:rsidR="00DE1264" w:rsidRPr="00E060F7">
        <w:rPr>
          <w:color w:val="984806"/>
        </w:rPr>
        <w:t>occurs 0..*</w:t>
      </w:r>
      <w:r w:rsidR="00DE1264" w:rsidRPr="00E060F7">
        <w:rPr>
          <w:szCs w:val="16"/>
        </w:rPr>
        <w:t>"</w:t>
      </w:r>
      <w:r w:rsidR="00DE1264" w:rsidRPr="00DE1264">
        <w:rPr>
          <w:color w:val="0070C0"/>
        </w:rPr>
        <w:t xml:space="preserve"> </w:t>
      </w:r>
      <w:r w:rsidR="00DE1264" w:rsidRPr="00E060F7">
        <w:rPr>
          <w:color w:val="0070C0"/>
        </w:rPr>
        <w:t>&gt;</w:t>
      </w:r>
    </w:p>
    <w:p w14:paraId="5F7FF47E" w14:textId="77777777" w:rsidR="00DE1264" w:rsidRDefault="00DE1264" w:rsidP="00E30078">
      <w:pPr>
        <w:pStyle w:val="Zdrojovykod-zlutyboxSynteastyl"/>
        <w:shd w:val="clear" w:color="auto" w:fill="FFFFF5"/>
        <w:tabs>
          <w:tab w:val="left" w:pos="284"/>
          <w:tab w:val="left" w:pos="1276"/>
        </w:tabs>
        <w:rPr>
          <w:color w:val="0070C0"/>
        </w:rPr>
      </w:pPr>
      <w:r>
        <w:rPr>
          <w:color w:val="0070C0"/>
        </w:rPr>
        <w:t xml:space="preserve">        </w:t>
      </w:r>
      <w:r w:rsidR="002D4C9D">
        <w:rPr>
          <w:color w:val="FF0000"/>
        </w:rPr>
        <w:t>vehicle</w:t>
      </w:r>
      <w:r>
        <w:rPr>
          <w:color w:val="FF0000"/>
        </w:rPr>
        <w:t>s</w:t>
      </w:r>
      <w:r w:rsidRPr="00E060F7">
        <w:rPr>
          <w:color w:val="FF0000"/>
        </w:rPr>
        <w:t>.ID</w:t>
      </w:r>
      <w:r>
        <w:rPr>
          <w:color w:val="FF0000"/>
        </w:rPr>
        <w:t>REF</w:t>
      </w:r>
      <w:r w:rsidRPr="00E060F7">
        <w:rPr>
          <w:color w:val="FF0000"/>
        </w:rPr>
        <w:t>()</w:t>
      </w:r>
      <w:r>
        <w:rPr>
          <w:color w:val="FF0000"/>
        </w:rPr>
        <w:t>;</w:t>
      </w:r>
    </w:p>
    <w:p w14:paraId="4AD37BDC" w14:textId="77777777" w:rsidR="000B3DF9" w:rsidRDefault="00DE1264"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w:t>
      </w:r>
      <w:r w:rsidR="007E5E28">
        <w:rPr>
          <w:color w:val="0070C0"/>
        </w:rPr>
        <w:t>v</w:t>
      </w:r>
      <w:r>
        <w:rPr>
          <w:color w:val="0070C0"/>
        </w:rPr>
        <w:t>rn</w:t>
      </w:r>
      <w:r w:rsidRPr="00E060F7">
        <w:rPr>
          <w:color w:val="0070C0"/>
        </w:rPr>
        <w:t>&gt;</w:t>
      </w:r>
    </w:p>
    <w:p w14:paraId="2E438AF4" w14:textId="77777777" w:rsidR="000B3DF9" w:rsidRDefault="000B3DF9"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w:t>
      </w:r>
      <w:r>
        <w:rPr>
          <w:color w:val="0070C0"/>
        </w:rPr>
        <w:t>Accident</w:t>
      </w:r>
      <w:r w:rsidR="00DE1264" w:rsidRPr="00E060F7">
        <w:rPr>
          <w:color w:val="0070C0"/>
        </w:rPr>
        <w:t>&gt;</w:t>
      </w:r>
    </w:p>
    <w:p w14:paraId="703678EC" w14:textId="77777777" w:rsidR="00D84C56" w:rsidRPr="00E060F7" w:rsidRDefault="000B3DF9" w:rsidP="00E30078">
      <w:pPr>
        <w:pStyle w:val="Zdrojovykod-zlutyboxSynteastyl"/>
        <w:shd w:val="clear" w:color="auto" w:fill="FFFFF5"/>
        <w:tabs>
          <w:tab w:val="left" w:pos="284"/>
          <w:tab w:val="left" w:pos="1276"/>
        </w:tabs>
        <w:rPr>
          <w:color w:val="0070C0"/>
        </w:rPr>
      </w:pPr>
      <w:r>
        <w:rPr>
          <w:color w:val="0070C0"/>
        </w:rPr>
        <w:t xml:space="preserve">  </w:t>
      </w:r>
      <w:r w:rsidR="00D84C56" w:rsidRPr="00E060F7">
        <w:rPr>
          <w:color w:val="0070C0"/>
        </w:rPr>
        <w:t>&lt;/</w:t>
      </w:r>
      <w:r>
        <w:rPr>
          <w:color w:val="0070C0"/>
        </w:rPr>
        <w:t>Accidents</w:t>
      </w:r>
      <w:r w:rsidR="00D84C56" w:rsidRPr="00E060F7">
        <w:rPr>
          <w:color w:val="0070C0"/>
        </w:rPr>
        <w:t>&gt;</w:t>
      </w:r>
    </w:p>
    <w:p w14:paraId="74C9DE1B" w14:textId="77777777" w:rsidR="00F2746C" w:rsidRPr="00E060F7" w:rsidRDefault="00F2746C" w:rsidP="00E30078">
      <w:pPr>
        <w:pStyle w:val="Zdrojovykod-zlutyboxSynteastyl"/>
        <w:shd w:val="clear" w:color="auto" w:fill="FFFFF5"/>
        <w:tabs>
          <w:tab w:val="left" w:pos="284"/>
          <w:tab w:val="left" w:pos="1276"/>
        </w:tabs>
        <w:rPr>
          <w:color w:val="0070C0"/>
        </w:rPr>
      </w:pPr>
    </w:p>
    <w:p w14:paraId="7F5AB30E" w14:textId="77777777" w:rsidR="00D84C56" w:rsidRPr="00E060F7" w:rsidRDefault="00D84C56" w:rsidP="00E30078">
      <w:pPr>
        <w:pStyle w:val="Zdrojovykod-zlutyboxSynteastyl"/>
        <w:shd w:val="clear" w:color="auto" w:fill="FFFFF5"/>
        <w:tabs>
          <w:tab w:val="left" w:pos="284"/>
          <w:tab w:val="left" w:pos="1276"/>
        </w:tabs>
      </w:pPr>
      <w:r w:rsidRPr="00E060F7">
        <w:rPr>
          <w:color w:val="0070C0"/>
        </w:rPr>
        <w:t>&lt;/xd:def&gt;</w:t>
      </w:r>
    </w:p>
    <w:p w14:paraId="55942D06" w14:textId="77777777" w:rsidR="00D84C56" w:rsidRPr="00E060F7" w:rsidRDefault="00D84C56" w:rsidP="00D84C56">
      <w:pPr>
        <w:pStyle w:val="OdstavecSynteastyl"/>
      </w:pPr>
    </w:p>
    <w:p w14:paraId="309032A5" w14:textId="6788BFF1" w:rsidR="00D84C56" w:rsidRPr="00E060F7" w:rsidRDefault="00E44D29" w:rsidP="0075748B">
      <w:pPr>
        <w:pStyle w:val="OdstavecSynteastyl"/>
        <w:keepNext/>
        <w:numPr>
          <w:ilvl w:val="0"/>
          <w:numId w:val="35"/>
        </w:numPr>
        <w:ind w:left="284" w:hanging="284"/>
      </w:pPr>
      <w:r>
        <w:t>V</w:t>
      </w:r>
      <w:r w:rsidR="00753579" w:rsidRPr="00EB0DF4">
        <w:t>ariant using only XML elements:</w:t>
      </w:r>
    </w:p>
    <w:p w14:paraId="26F3BA43" w14:textId="00194C8F"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&lt;xd:def</w:t>
      </w:r>
      <w:r w:rsidR="00A1707A">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F3D5967"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000B3DF9">
        <w:rPr>
          <w:color w:val="984806"/>
          <w:szCs w:val="16"/>
        </w:rPr>
        <w:t>Accident</w:t>
      </w:r>
      <w:r w:rsidR="00F2746C">
        <w:rPr>
          <w:color w:val="984806"/>
          <w:szCs w:val="16"/>
        </w:rPr>
        <w:t>s</w:t>
      </w:r>
      <w:r w:rsidRPr="00E060F7">
        <w:rPr>
          <w:szCs w:val="16"/>
        </w:rPr>
        <w:t>"</w:t>
      </w:r>
      <w:r w:rsidRPr="00E060F7">
        <w:rPr>
          <w:color w:val="0070C0"/>
          <w:szCs w:val="16"/>
        </w:rPr>
        <w:t>&gt;</w:t>
      </w:r>
    </w:p>
    <w:p w14:paraId="1F9BC60C" w14:textId="77777777" w:rsidR="00735185" w:rsidRDefault="00735185" w:rsidP="00E30078">
      <w:pPr>
        <w:pStyle w:val="Zdrojovykod-zlutyboxSynteastyl"/>
        <w:shd w:val="clear" w:color="auto" w:fill="FFFFF5"/>
        <w:tabs>
          <w:tab w:val="left" w:pos="284"/>
          <w:tab w:val="left" w:pos="1276"/>
        </w:tabs>
        <w:rPr>
          <w:color w:val="0070C0"/>
        </w:rPr>
      </w:pPr>
    </w:p>
    <w:p w14:paraId="36097721" w14:textId="77777777" w:rsidR="00735185" w:rsidRPr="00E060F7"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&lt;xd:declaration&gt;</w:t>
      </w:r>
    </w:p>
    <w:p w14:paraId="242BEC61"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r w:rsidRPr="00843228">
        <w:rPr>
          <w:color w:val="FF0000"/>
        </w:rPr>
        <w:t>uniqueSet v</w:t>
      </w:r>
      <w:r>
        <w:rPr>
          <w:color w:val="FF0000"/>
        </w:rPr>
        <w:t>ehicles</w:t>
      </w:r>
      <w:r w:rsidRPr="00843228">
        <w:rPr>
          <w:color w:val="FF0000"/>
        </w:rPr>
        <w:t xml:space="preserve"> string(7);</w:t>
      </w:r>
    </w:p>
    <w:p w14:paraId="44181257"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r w:rsidRPr="00843228">
        <w:rPr>
          <w:color w:val="FF0000"/>
        </w:rPr>
        <w:t xml:space="preserve">uniqueSet </w:t>
      </w:r>
      <w:r w:rsidR="002D4C9D">
        <w:rPr>
          <w:color w:val="FF0000"/>
        </w:rPr>
        <w:t>accidents</w:t>
      </w:r>
      <w:r w:rsidRPr="00843228">
        <w:rPr>
          <w:color w:val="FF0000"/>
        </w:rPr>
        <w:t xml:space="preserve"> </w:t>
      </w:r>
      <w:r w:rsidR="002D4C9D">
        <w:rPr>
          <w:color w:val="FF0000"/>
        </w:rPr>
        <w:t>int</w:t>
      </w:r>
      <w:r w:rsidRPr="00843228">
        <w:rPr>
          <w:color w:val="FF0000"/>
        </w:rPr>
        <w:t>();</w:t>
      </w:r>
    </w:p>
    <w:p w14:paraId="6A8469EC" w14:textId="77777777" w:rsidR="00735185"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&lt;/xd:declaration&gt;</w:t>
      </w:r>
    </w:p>
    <w:p w14:paraId="74E06629" w14:textId="77777777" w:rsidR="00735185" w:rsidRDefault="00735185" w:rsidP="00E30078">
      <w:pPr>
        <w:pStyle w:val="Zdrojovykod-zlutyboxSynteastyl"/>
        <w:shd w:val="clear" w:color="auto" w:fill="FFFFF5"/>
        <w:tabs>
          <w:tab w:val="left" w:pos="284"/>
          <w:tab w:val="left" w:pos="1276"/>
        </w:tabs>
        <w:rPr>
          <w:color w:val="0070C0"/>
        </w:rPr>
      </w:pPr>
    </w:p>
    <w:p w14:paraId="5FBC3485" w14:textId="77777777" w:rsidR="00D84C56" w:rsidRDefault="000B3DF9" w:rsidP="00E30078">
      <w:pPr>
        <w:pStyle w:val="Zdrojovykod-zlutyboxSynteastyl"/>
        <w:shd w:val="clear" w:color="auto" w:fill="FFFFF5"/>
        <w:tabs>
          <w:tab w:val="left" w:pos="284"/>
          <w:tab w:val="left" w:pos="1276"/>
        </w:tabs>
        <w:rPr>
          <w:color w:val="0070C0"/>
          <w:szCs w:val="16"/>
        </w:rPr>
      </w:pPr>
      <w:r>
        <w:rPr>
          <w:color w:val="0070C0"/>
          <w:szCs w:val="16"/>
        </w:rPr>
        <w:t xml:space="preserve">  </w:t>
      </w:r>
      <w:r w:rsidR="00D84C56" w:rsidRPr="00E060F7">
        <w:rPr>
          <w:color w:val="0070C0"/>
          <w:szCs w:val="16"/>
        </w:rPr>
        <w:t>&lt;</w:t>
      </w:r>
      <w:r>
        <w:rPr>
          <w:color w:val="0070C0"/>
          <w:szCs w:val="16"/>
        </w:rPr>
        <w:t>Accidents</w:t>
      </w:r>
      <w:r w:rsidR="00D84C56" w:rsidRPr="00E060F7">
        <w:rPr>
          <w:color w:val="0070C0"/>
          <w:szCs w:val="16"/>
        </w:rPr>
        <w:t>&gt;</w:t>
      </w:r>
    </w:p>
    <w:p w14:paraId="5237B572" w14:textId="77777777" w:rsidR="00F2746C" w:rsidRPr="00E060F7" w:rsidRDefault="00F2746C" w:rsidP="00E30078">
      <w:pPr>
        <w:pStyle w:val="Zdrojovykod-zlutyboxSynteastyl"/>
        <w:shd w:val="clear" w:color="auto" w:fill="FFFFF5"/>
        <w:tabs>
          <w:tab w:val="left" w:pos="284"/>
          <w:tab w:val="left" w:pos="1276"/>
        </w:tabs>
        <w:rPr>
          <w:color w:val="0070C0"/>
        </w:rPr>
      </w:pPr>
    </w:p>
    <w:p w14:paraId="3E38BC2B" w14:textId="77777777" w:rsidR="00D84C56" w:rsidRPr="00E060F7" w:rsidRDefault="000B3DF9" w:rsidP="00E30078">
      <w:pPr>
        <w:pStyle w:val="Zdrojovykod-zlutyboxSynteastyl"/>
        <w:shd w:val="clear" w:color="auto" w:fill="FFFFF5"/>
        <w:tabs>
          <w:tab w:val="left" w:pos="567"/>
        </w:tabs>
        <w:rPr>
          <w:color w:val="0070C0"/>
        </w:rPr>
      </w:pPr>
      <w:r>
        <w:rPr>
          <w:color w:val="0070C0"/>
        </w:rPr>
        <w:t xml:space="preserve">    </w:t>
      </w:r>
      <w:r w:rsidR="00D84C56" w:rsidRPr="00E060F7">
        <w:rPr>
          <w:color w:val="0070C0"/>
        </w:rPr>
        <w:t>&lt;V</w:t>
      </w:r>
      <w:r w:rsidR="00753579">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r w:rsidR="00D84C56" w:rsidRPr="00E060F7">
        <w:rPr>
          <w:color w:val="0070C0"/>
        </w:rPr>
        <w:t>&gt;</w:t>
      </w:r>
    </w:p>
    <w:p w14:paraId="21978AB9" w14:textId="77777777" w:rsidR="00D84C56" w:rsidRPr="00E060F7" w:rsidRDefault="000B3DF9" w:rsidP="00E30078">
      <w:pPr>
        <w:pStyle w:val="Zdrojovykod-zlutyboxSynteastyl"/>
        <w:shd w:val="clear" w:color="auto" w:fill="FFFFF5"/>
        <w:tabs>
          <w:tab w:val="left" w:pos="567"/>
          <w:tab w:val="left" w:pos="993"/>
        </w:tabs>
      </w:pPr>
      <w:r>
        <w:rPr>
          <w:color w:val="0070C0"/>
        </w:rPr>
        <w:t xml:space="preserve">      </w:t>
      </w:r>
      <w:r w:rsidR="00D84C56" w:rsidRPr="00E060F7">
        <w:rPr>
          <w:color w:val="0070C0"/>
        </w:rPr>
        <w:t>&lt;typ</w:t>
      </w:r>
      <w:r w:rsidR="00753579">
        <w:rPr>
          <w:color w:val="0070C0"/>
        </w:rPr>
        <w:t>e</w:t>
      </w:r>
      <w:r w:rsidR="00D84C56" w:rsidRPr="00E060F7">
        <w:rPr>
          <w:color w:val="0070C0"/>
        </w:rPr>
        <w:t>&gt;</w:t>
      </w:r>
      <w:r w:rsidR="00255345">
        <w:t>enum(</w:t>
      </w:r>
      <w:r w:rsidR="00D84C56" w:rsidRPr="00E060F7">
        <w:t>'SUV', 'MPV', '</w:t>
      </w:r>
      <w:r w:rsidR="00753579">
        <w:t>personal</w:t>
      </w:r>
      <w:r w:rsidR="00D84C56" w:rsidRPr="00E060F7">
        <w:t xml:space="preserve">', </w:t>
      </w:r>
    </w:p>
    <w:p w14:paraId="4DB1B186" w14:textId="77777777" w:rsidR="00D84C56" w:rsidRPr="00E060F7" w:rsidRDefault="00D84C56" w:rsidP="00E30078">
      <w:pPr>
        <w:pStyle w:val="Zdrojovykod-zlutyboxSynteastyl"/>
        <w:shd w:val="clear" w:color="auto" w:fill="FFFFF5"/>
        <w:tabs>
          <w:tab w:val="left" w:pos="567"/>
          <w:tab w:val="left" w:pos="993"/>
        </w:tabs>
      </w:pPr>
      <w:r w:rsidRPr="00E060F7">
        <w:tab/>
      </w:r>
      <w:r w:rsidRPr="00E060F7">
        <w:tab/>
        <w:t xml:space="preserve">     '</w:t>
      </w:r>
      <w:r w:rsidR="00B50A2B">
        <w:t>truck</w:t>
      </w:r>
      <w:r w:rsidRPr="00E060F7">
        <w:t>', 'sport', 'o</w:t>
      </w:r>
      <w:r w:rsidR="00B50A2B">
        <w:t>ther</w:t>
      </w:r>
      <w:r w:rsidRPr="00E060F7">
        <w:t>')</w:t>
      </w:r>
    </w:p>
    <w:p w14:paraId="34F4451C"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&lt;/typ</w:t>
      </w:r>
      <w:r w:rsidR="00753579">
        <w:rPr>
          <w:color w:val="0070C0"/>
        </w:rPr>
        <w:t>e</w:t>
      </w:r>
      <w:r w:rsidR="00D84C56" w:rsidRPr="00E060F7">
        <w:rPr>
          <w:color w:val="0070C0"/>
        </w:rPr>
        <w:t>&gt;</w:t>
      </w:r>
    </w:p>
    <w:p w14:paraId="1A0C1E70"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w:t>
      </w:r>
      <w:r w:rsidR="007E5E28">
        <w:rPr>
          <w:color w:val="0070C0"/>
        </w:rPr>
        <w:t>v</w:t>
      </w:r>
      <w:r w:rsidR="00D84C56" w:rsidRPr="00E060F7">
        <w:rPr>
          <w:color w:val="0070C0"/>
        </w:rPr>
        <w:t>r</w:t>
      </w:r>
      <w:r w:rsidR="00B50A2B">
        <w:rPr>
          <w:color w:val="0070C0"/>
        </w:rPr>
        <w:t>n</w:t>
      </w:r>
      <w:r w:rsidR="00D84C56" w:rsidRPr="00E060F7">
        <w:rPr>
          <w:color w:val="0070C0"/>
        </w:rPr>
        <w:t>&gt;</w:t>
      </w:r>
      <w:r>
        <w:rPr>
          <w:color w:val="0070C0"/>
        </w:rPr>
        <w:t xml:space="preserve"> </w:t>
      </w:r>
      <w:r w:rsidR="002D4C9D">
        <w:rPr>
          <w:color w:val="FF0000"/>
        </w:rPr>
        <w:t>vehicles</w:t>
      </w:r>
      <w:r w:rsidRPr="00E060F7">
        <w:rPr>
          <w:color w:val="FF0000"/>
        </w:rPr>
        <w:t>.ID()</w:t>
      </w:r>
      <w:r>
        <w:rPr>
          <w:color w:val="FF0000"/>
        </w:rPr>
        <w:t xml:space="preserve"> </w:t>
      </w:r>
      <w:r w:rsidR="00D84C56" w:rsidRPr="00E060F7">
        <w:rPr>
          <w:color w:val="0070C0"/>
        </w:rPr>
        <w:t>&lt;/</w:t>
      </w:r>
      <w:r w:rsidR="007E5E28">
        <w:rPr>
          <w:color w:val="0070C0"/>
        </w:rPr>
        <w:t>v</w:t>
      </w:r>
      <w:r w:rsidR="00D84C56" w:rsidRPr="00E060F7">
        <w:rPr>
          <w:color w:val="0070C0"/>
        </w:rPr>
        <w:t>r</w:t>
      </w:r>
      <w:r w:rsidR="00B50A2B">
        <w:rPr>
          <w:color w:val="0070C0"/>
        </w:rPr>
        <w:t>n</w:t>
      </w:r>
      <w:r w:rsidR="00D84C56" w:rsidRPr="00E060F7">
        <w:rPr>
          <w:color w:val="0070C0"/>
        </w:rPr>
        <w:t>&gt;</w:t>
      </w:r>
    </w:p>
    <w:p w14:paraId="5DF86B4E" w14:textId="77777777" w:rsidR="00D84C56" w:rsidRPr="00E060F7" w:rsidRDefault="000B3DF9" w:rsidP="00E30078">
      <w:pPr>
        <w:pStyle w:val="Zdrojovykod-zlutyboxSynteastyl"/>
        <w:shd w:val="clear" w:color="auto" w:fill="FFFFF5"/>
        <w:tabs>
          <w:tab w:val="left" w:pos="567"/>
          <w:tab w:val="left" w:pos="993"/>
        </w:tabs>
        <w:rPr>
          <w:color w:val="984806"/>
        </w:rPr>
      </w:pPr>
      <w:r>
        <w:rPr>
          <w:color w:val="0070C0"/>
        </w:rPr>
        <w:t xml:space="preserve">      </w:t>
      </w:r>
      <w:r w:rsidR="00D84C56" w:rsidRPr="00E060F7">
        <w:rPr>
          <w:color w:val="0070C0"/>
        </w:rPr>
        <w:t>&lt;</w:t>
      </w:r>
      <w:r w:rsidR="00B50A2B">
        <w:rPr>
          <w:color w:val="0070C0"/>
        </w:rPr>
        <w:t>purchase</w:t>
      </w:r>
      <w:r w:rsidR="00D84C56" w:rsidRPr="00E060F7">
        <w:rPr>
          <w:color w:val="0070C0"/>
        </w:rPr>
        <w:t>&gt;</w:t>
      </w:r>
      <w:r>
        <w:rPr>
          <w:color w:val="0070C0"/>
        </w:rPr>
        <w:t xml:space="preserve"> </w:t>
      </w:r>
      <w:r w:rsidR="00D84C56" w:rsidRPr="00E060F7">
        <w:t>date()</w:t>
      </w:r>
      <w:r>
        <w:t xml:space="preserve"> </w:t>
      </w:r>
      <w:r w:rsidR="00D84C56" w:rsidRPr="00E060F7">
        <w:rPr>
          <w:color w:val="0070C0"/>
        </w:rPr>
        <w:t>&lt;/</w:t>
      </w:r>
      <w:r w:rsidR="00B50A2B">
        <w:rPr>
          <w:color w:val="0070C0"/>
        </w:rPr>
        <w:t>purchase</w:t>
      </w:r>
      <w:r w:rsidR="00D84C56" w:rsidRPr="00E060F7">
        <w:rPr>
          <w:color w:val="0070C0"/>
        </w:rPr>
        <w:t>&gt;</w:t>
      </w:r>
    </w:p>
    <w:p w14:paraId="1E396727"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w:t>
      </w:r>
      <w:r w:rsidR="00B50A2B">
        <w:rPr>
          <w:color w:val="0070C0"/>
        </w:rPr>
        <w:t>manufacturer</w:t>
      </w:r>
      <w:r w:rsidR="00D84C56" w:rsidRPr="00E060F7">
        <w:rPr>
          <w:color w:val="0070C0"/>
        </w:rPr>
        <w:t>&gt;</w:t>
      </w:r>
      <w:r w:rsidR="00D84C56" w:rsidRPr="00E060F7">
        <w:t>string()</w:t>
      </w:r>
      <w:r w:rsidR="00D84C56" w:rsidRPr="00E060F7">
        <w:rPr>
          <w:color w:val="0070C0"/>
        </w:rPr>
        <w:t>&lt;/</w:t>
      </w:r>
      <w:r w:rsidR="00B50A2B">
        <w:rPr>
          <w:color w:val="0070C0"/>
        </w:rPr>
        <w:t>manufacturer</w:t>
      </w:r>
      <w:r w:rsidR="00D84C56" w:rsidRPr="00E060F7">
        <w:rPr>
          <w:color w:val="0070C0"/>
        </w:rPr>
        <w:t>&gt;</w:t>
      </w:r>
    </w:p>
    <w:p w14:paraId="1B371884"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&lt;model&gt;</w:t>
      </w:r>
      <w:r w:rsidR="00D84C56" w:rsidRPr="00E060F7">
        <w:t>string</w:t>
      </w:r>
      <w:r>
        <w:t>()</w:t>
      </w:r>
      <w:r w:rsidR="00D84C56" w:rsidRPr="00E060F7">
        <w:rPr>
          <w:color w:val="0070C0"/>
        </w:rPr>
        <w:t>&lt;/model&gt;</w:t>
      </w:r>
    </w:p>
    <w:p w14:paraId="2BB42F29" w14:textId="77777777" w:rsidR="00D84C56" w:rsidRDefault="000B3DF9" w:rsidP="00E30078">
      <w:pPr>
        <w:pStyle w:val="Zdrojovykod-zlutyboxSynteastyl"/>
        <w:shd w:val="clear" w:color="auto" w:fill="FFFFF5"/>
        <w:tabs>
          <w:tab w:val="left" w:pos="567"/>
        </w:tabs>
        <w:rPr>
          <w:color w:val="0070C0"/>
        </w:rPr>
      </w:pPr>
      <w:r>
        <w:rPr>
          <w:color w:val="0070C0"/>
        </w:rPr>
        <w:t xml:space="preserve">    </w:t>
      </w:r>
      <w:r w:rsidRPr="00E060F7">
        <w:rPr>
          <w:color w:val="0070C0"/>
        </w:rPr>
        <w:t>&lt;/V</w:t>
      </w:r>
      <w:r>
        <w:rPr>
          <w:color w:val="0070C0"/>
        </w:rPr>
        <w:t>ehicle</w:t>
      </w:r>
      <w:r w:rsidRPr="00E060F7">
        <w:rPr>
          <w:color w:val="0070C0"/>
        </w:rPr>
        <w:t>&gt;</w:t>
      </w:r>
    </w:p>
    <w:p w14:paraId="3A81FC01" w14:textId="77777777" w:rsidR="000B3DF9" w:rsidRDefault="000B3DF9" w:rsidP="00E30078">
      <w:pPr>
        <w:pStyle w:val="Zdrojovykod-zlutyboxSynteastyl"/>
        <w:shd w:val="clear" w:color="auto" w:fill="FFFFF5"/>
        <w:tabs>
          <w:tab w:val="left" w:pos="567"/>
        </w:tabs>
        <w:rPr>
          <w:color w:val="0070C0"/>
        </w:rPr>
      </w:pPr>
    </w:p>
    <w:p w14:paraId="27AD907A" w14:textId="77777777" w:rsidR="000B3DF9" w:rsidRDefault="000B3DF9" w:rsidP="00E30078">
      <w:pPr>
        <w:pStyle w:val="Zdrojovykod-zlutyboxSynteastyl"/>
        <w:shd w:val="clear" w:color="auto" w:fill="FFFFF5"/>
        <w:tabs>
          <w:tab w:val="left" w:pos="567"/>
        </w:tabs>
        <w:rPr>
          <w:color w:val="0070C0"/>
        </w:rPr>
      </w:pPr>
      <w:r>
        <w:rPr>
          <w:color w:val="0070C0"/>
        </w:rPr>
        <w:t xml:space="preserve">    </w:t>
      </w:r>
      <w:r w:rsidRPr="00E060F7">
        <w:rPr>
          <w:color w:val="0070C0"/>
        </w:rPr>
        <w:t>&lt;</w:t>
      </w:r>
      <w:r>
        <w:rPr>
          <w:color w:val="0070C0"/>
        </w:rPr>
        <w: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488C5131" w14:textId="77777777" w:rsidR="00DE1264" w:rsidRDefault="00DE1264" w:rsidP="00E30078">
      <w:pPr>
        <w:pStyle w:val="Zdrojovykod-zlutyboxSynteastyl"/>
        <w:shd w:val="clear" w:color="auto" w:fill="FFFFF5"/>
        <w:tabs>
          <w:tab w:val="left" w:pos="567"/>
        </w:tabs>
        <w:rPr>
          <w:szCs w:val="16"/>
        </w:rPr>
      </w:pPr>
      <w:r>
        <w:rPr>
          <w:szCs w:val="16"/>
        </w:rPr>
        <w:t xml:space="preserve">      </w:t>
      </w:r>
      <w:r w:rsidR="00AA68F3">
        <w:rPr>
          <w:color w:val="0070C0"/>
        </w:rPr>
        <w:t>&lt;vrn&gt;</w:t>
      </w:r>
      <w:r w:rsidRPr="00DE1264">
        <w:rPr>
          <w:color w:val="FF0000"/>
        </w:rPr>
        <w:t xml:space="preserve"> </w:t>
      </w:r>
      <w:r w:rsidR="002D4C9D">
        <w:rPr>
          <w:color w:val="FF0000"/>
        </w:rPr>
        <w:t>accidents</w:t>
      </w:r>
      <w:r w:rsidRPr="00E060F7">
        <w:rPr>
          <w:color w:val="FF0000"/>
        </w:rPr>
        <w:t>.ID()</w:t>
      </w:r>
      <w:r>
        <w:rPr>
          <w:color w:val="FF0000"/>
        </w:rPr>
        <w:t xml:space="preserve">; </w:t>
      </w:r>
      <w:r w:rsidR="00AA68F3">
        <w:rPr>
          <w:color w:val="0070C0"/>
        </w:rPr>
        <w:t>&lt;/vrn&gt;</w:t>
      </w:r>
    </w:p>
    <w:p w14:paraId="4A139978" w14:textId="77777777" w:rsidR="00DE1264" w:rsidRDefault="00DE1264" w:rsidP="00E30078">
      <w:pPr>
        <w:pStyle w:val="Zdrojovykod-zlutyboxSynteastyl"/>
        <w:shd w:val="clear" w:color="auto" w:fill="FFFFF5"/>
        <w:tabs>
          <w:tab w:val="left" w:pos="567"/>
        </w:tabs>
      </w:pPr>
      <w:r>
        <w:rPr>
          <w:szCs w:val="16"/>
        </w:rPr>
        <w:t xml:space="preserve">      </w:t>
      </w:r>
      <w:r w:rsidRPr="00E060F7">
        <w:rPr>
          <w:color w:val="0070C0"/>
        </w:rPr>
        <w:t>&lt;</w:t>
      </w:r>
      <w:r>
        <w:rPr>
          <w:color w:val="0070C0"/>
        </w:rPr>
        <w:t>date</w:t>
      </w:r>
      <w:r w:rsidRPr="00E060F7">
        <w:rPr>
          <w:color w:val="0070C0"/>
        </w:rPr>
        <w:t>&gt;</w:t>
      </w:r>
      <w:r w:rsidRPr="00DE1264">
        <w:rPr>
          <w:color w:val="984806"/>
        </w:rPr>
        <w:t xml:space="preserve"> </w:t>
      </w:r>
      <w:r w:rsidRPr="00E060F7">
        <w:rPr>
          <w:color w:val="984806"/>
        </w:rPr>
        <w:t>date()</w:t>
      </w:r>
      <w:r>
        <w:rPr>
          <w:color w:val="984806"/>
        </w:rPr>
        <w:t>;</w:t>
      </w:r>
      <w:r w:rsidRPr="00DE1264">
        <w:rPr>
          <w:color w:val="0070C0"/>
        </w:rPr>
        <w:t xml:space="preserve"> </w:t>
      </w:r>
      <w:r w:rsidRPr="00E060F7">
        <w:rPr>
          <w:color w:val="0070C0"/>
        </w:rPr>
        <w:t>&lt;/</w:t>
      </w:r>
      <w:r>
        <w:rPr>
          <w:color w:val="0070C0"/>
        </w:rPr>
        <w:t>date</w:t>
      </w:r>
      <w:r w:rsidRPr="00E060F7">
        <w:rPr>
          <w:color w:val="0070C0"/>
        </w:rPr>
        <w:t>&gt;</w:t>
      </w:r>
    </w:p>
    <w:p w14:paraId="6CF3742C" w14:textId="77777777" w:rsidR="00DE1264" w:rsidRDefault="00DE1264" w:rsidP="00E30078">
      <w:pPr>
        <w:pStyle w:val="Zdrojovykod-zlutyboxSynteastyl"/>
        <w:shd w:val="clear" w:color="auto" w:fill="FFFFF5"/>
        <w:tabs>
          <w:tab w:val="left" w:pos="567"/>
        </w:tabs>
      </w:pPr>
      <w:r>
        <w:rPr>
          <w:color w:val="00B050"/>
        </w:rPr>
        <w:t xml:space="preserve">      </w:t>
      </w:r>
      <w:r w:rsidRPr="00E060F7">
        <w:rPr>
          <w:color w:val="0070C0"/>
        </w:rPr>
        <w:t>&lt;</w:t>
      </w:r>
      <w:r>
        <w:rPr>
          <w:color w:val="0070C0"/>
        </w:rPr>
        <w:t>injury</w:t>
      </w:r>
      <w:r w:rsidRPr="00E060F7">
        <w:rPr>
          <w:color w:val="0070C0"/>
        </w:rPr>
        <w:t>&gt;</w:t>
      </w:r>
      <w:r>
        <w:t xml:space="preserve"> </w:t>
      </w:r>
      <w:r>
        <w:rPr>
          <w:color w:val="984806"/>
        </w:rPr>
        <w:t xml:space="preserve">int(); </w:t>
      </w:r>
      <w:r w:rsidRPr="00E060F7">
        <w:rPr>
          <w:color w:val="0070C0"/>
        </w:rPr>
        <w:t>&lt;/</w:t>
      </w:r>
      <w:r>
        <w:rPr>
          <w:color w:val="0070C0"/>
        </w:rPr>
        <w:t>injury</w:t>
      </w:r>
      <w:r w:rsidRPr="00E060F7">
        <w:rPr>
          <w:color w:val="0070C0"/>
        </w:rPr>
        <w:t>&gt;</w:t>
      </w:r>
    </w:p>
    <w:p w14:paraId="52BCA52F" w14:textId="77777777" w:rsidR="00DE1264" w:rsidRDefault="00DE1264" w:rsidP="00E30078">
      <w:pPr>
        <w:pStyle w:val="Zdrojovykod-zlutyboxSynteastyl"/>
        <w:shd w:val="clear" w:color="auto" w:fill="FFFFF5"/>
        <w:tabs>
          <w:tab w:val="left" w:pos="567"/>
        </w:tabs>
      </w:pPr>
      <w:r>
        <w:t xml:space="preserve">      </w:t>
      </w:r>
      <w:r w:rsidRPr="00E060F7">
        <w:rPr>
          <w:color w:val="0070C0"/>
        </w:rPr>
        <w:t>&lt;</w:t>
      </w:r>
      <w:r>
        <w:rPr>
          <w:color w:val="0070C0"/>
        </w:rPr>
        <w:t>death</w:t>
      </w:r>
      <w:r w:rsidRPr="00E060F7">
        <w:rPr>
          <w:color w:val="0070C0"/>
        </w:rPr>
        <w:t>&gt;</w:t>
      </w:r>
      <w:r>
        <w:t xml:space="preserve"> </w:t>
      </w:r>
      <w:r>
        <w:rPr>
          <w:color w:val="984806"/>
        </w:rPr>
        <w:t xml:space="preserve">int(); </w:t>
      </w:r>
      <w:r w:rsidRPr="00E060F7">
        <w:rPr>
          <w:color w:val="0070C0"/>
        </w:rPr>
        <w:t>&lt;/</w:t>
      </w:r>
      <w:r>
        <w:rPr>
          <w:color w:val="0070C0"/>
        </w:rPr>
        <w:t>death</w:t>
      </w:r>
      <w:r w:rsidRPr="00E060F7">
        <w:rPr>
          <w:color w:val="0070C0"/>
        </w:rPr>
        <w:t>&gt;</w:t>
      </w:r>
    </w:p>
    <w:p w14:paraId="2A19D6D0" w14:textId="77777777" w:rsidR="00DE1264" w:rsidRDefault="00DE1264" w:rsidP="00E30078">
      <w:pPr>
        <w:pStyle w:val="Zdrojovykod-zlutyboxSynteastyl"/>
        <w:shd w:val="clear" w:color="auto" w:fill="FFFFF5"/>
        <w:tabs>
          <w:tab w:val="left" w:pos="567"/>
        </w:tabs>
        <w:rPr>
          <w:szCs w:val="16"/>
        </w:rPr>
      </w:pPr>
      <w:r>
        <w:t xml:space="preserve">      </w:t>
      </w:r>
      <w:r w:rsidRPr="00E060F7">
        <w:rPr>
          <w:color w:val="0070C0"/>
        </w:rPr>
        <w:t>&lt;</w:t>
      </w:r>
      <w:r>
        <w:rPr>
          <w:color w:val="0070C0"/>
        </w:rPr>
        <w:t>loss</w:t>
      </w:r>
      <w:r w:rsidRPr="00E060F7">
        <w:rPr>
          <w:color w:val="0070C0"/>
        </w:rPr>
        <w:t>&gt;</w:t>
      </w:r>
      <w:r>
        <w:rPr>
          <w:color w:val="0070C0"/>
        </w:rPr>
        <w:t xml:space="preserve"> </w:t>
      </w:r>
      <w:r>
        <w:rPr>
          <w:color w:val="984806"/>
        </w:rPr>
        <w:t>decimal()</w:t>
      </w:r>
      <w:r w:rsidRPr="00E060F7">
        <w:t>"</w:t>
      </w:r>
      <w:r w:rsidR="00F2746C" w:rsidRPr="00E060F7">
        <w:rPr>
          <w:color w:val="0070C0"/>
        </w:rPr>
        <w:t>&lt;/</w:t>
      </w:r>
      <w:r w:rsidR="00F2746C">
        <w:rPr>
          <w:color w:val="0070C0"/>
        </w:rPr>
        <w:t>loss</w:t>
      </w:r>
      <w:r w:rsidR="00F2746C" w:rsidRPr="00E060F7">
        <w:rPr>
          <w:color w:val="0070C0"/>
        </w:rPr>
        <w:t>&gt;</w:t>
      </w:r>
    </w:p>
    <w:p w14:paraId="3C52C221" w14:textId="77777777" w:rsidR="00DE1264" w:rsidRDefault="00DE1264" w:rsidP="00E30078">
      <w:pPr>
        <w:pStyle w:val="Zdrojovykod-zlutyboxSynteastyl"/>
        <w:shd w:val="clear" w:color="auto" w:fill="FFFFF5"/>
        <w:tabs>
          <w:tab w:val="left" w:pos="284"/>
          <w:tab w:val="left" w:pos="1276"/>
        </w:tabs>
        <w:rPr>
          <w:color w:val="0070C0"/>
        </w:rPr>
      </w:pPr>
      <w:r>
        <w:rPr>
          <w:szCs w:val="16"/>
        </w:rPr>
        <w:t xml:space="preserve">    </w:t>
      </w:r>
      <w:r>
        <w:rPr>
          <w:color w:val="0070C0"/>
        </w:rPr>
        <w:t xml:space="preserve">  </w:t>
      </w:r>
      <w:r w:rsidRPr="00E060F7">
        <w:rPr>
          <w:color w:val="0070C0"/>
        </w:rPr>
        <w:t>&lt;</w:t>
      </w:r>
      <w:r w:rsidR="007E5E28">
        <w:rPr>
          <w:color w:val="0070C0"/>
        </w:rPr>
        <w:t>v</w:t>
      </w:r>
      <w:r>
        <w:rPr>
          <w:color w:val="0070C0"/>
        </w:rPr>
        <w:t xml:space="preserve">rn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DE1264">
        <w:rPr>
          <w:color w:val="0070C0"/>
        </w:rPr>
        <w:t xml:space="preserve"> </w:t>
      </w:r>
      <w:r w:rsidRPr="00E060F7">
        <w:rPr>
          <w:color w:val="0070C0"/>
        </w:rPr>
        <w:t>&gt;</w:t>
      </w:r>
    </w:p>
    <w:p w14:paraId="4DEE3A4A" w14:textId="77777777" w:rsidR="00DE1264" w:rsidRDefault="00DE1264" w:rsidP="00E30078">
      <w:pPr>
        <w:pStyle w:val="Zdrojovykod-zlutyboxSynteastyl"/>
        <w:shd w:val="clear" w:color="auto" w:fill="FFFFF5"/>
        <w:tabs>
          <w:tab w:val="left" w:pos="284"/>
          <w:tab w:val="left" w:pos="1276"/>
        </w:tabs>
        <w:rPr>
          <w:color w:val="0070C0"/>
        </w:rPr>
      </w:pPr>
      <w:r>
        <w:rPr>
          <w:color w:val="0070C0"/>
        </w:rPr>
        <w:t xml:space="preserve">        </w:t>
      </w:r>
      <w:r w:rsidR="002D4C9D">
        <w:rPr>
          <w:color w:val="FF0000"/>
        </w:rPr>
        <w:t>vehicle</w:t>
      </w:r>
      <w:r>
        <w:rPr>
          <w:color w:val="FF0000"/>
        </w:rPr>
        <w:t>s</w:t>
      </w:r>
      <w:r w:rsidRPr="00E060F7">
        <w:rPr>
          <w:color w:val="FF0000"/>
        </w:rPr>
        <w:t>.ID</w:t>
      </w:r>
      <w:r>
        <w:rPr>
          <w:color w:val="FF0000"/>
        </w:rPr>
        <w:t>REF</w:t>
      </w:r>
      <w:r w:rsidRPr="00E060F7">
        <w:rPr>
          <w:color w:val="FF0000"/>
        </w:rPr>
        <w:t>()</w:t>
      </w:r>
      <w:r>
        <w:rPr>
          <w:color w:val="FF0000"/>
        </w:rPr>
        <w:t>;</w:t>
      </w:r>
    </w:p>
    <w:p w14:paraId="473EFB9B" w14:textId="77777777" w:rsidR="00DE1264" w:rsidRDefault="00DE1264"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w:t>
      </w:r>
      <w:r w:rsidR="007E5E28">
        <w:rPr>
          <w:color w:val="0070C0"/>
        </w:rPr>
        <w:t>v</w:t>
      </w:r>
      <w:r>
        <w:rPr>
          <w:color w:val="0070C0"/>
        </w:rPr>
        <w:t>rn</w:t>
      </w:r>
      <w:r w:rsidRPr="00E060F7">
        <w:rPr>
          <w:color w:val="0070C0"/>
        </w:rPr>
        <w:t>&gt;</w:t>
      </w:r>
    </w:p>
    <w:p w14:paraId="5647312A" w14:textId="77777777" w:rsidR="000B3DF9" w:rsidRDefault="000B3DF9" w:rsidP="00E30078">
      <w:pPr>
        <w:pStyle w:val="Zdrojovykod-zlutyboxSynteastyl"/>
        <w:shd w:val="clear" w:color="auto" w:fill="FFFFF5"/>
        <w:tabs>
          <w:tab w:val="left" w:pos="567"/>
        </w:tabs>
        <w:rPr>
          <w:color w:val="0070C0"/>
        </w:rPr>
      </w:pPr>
      <w:r>
        <w:rPr>
          <w:color w:val="0070C0"/>
        </w:rPr>
        <w:t xml:space="preserve">    </w:t>
      </w:r>
      <w:r w:rsidRPr="00E060F7">
        <w:rPr>
          <w:color w:val="0070C0"/>
        </w:rPr>
        <w:t>&lt;/</w:t>
      </w:r>
      <w:r>
        <w:rPr>
          <w:color w:val="0070C0"/>
        </w:rPr>
        <w:t>Accident</w:t>
      </w:r>
      <w:r w:rsidRPr="00E060F7">
        <w:rPr>
          <w:color w:val="0070C0"/>
        </w:rPr>
        <w:t>&gt;</w:t>
      </w:r>
    </w:p>
    <w:p w14:paraId="0435F985" w14:textId="77777777" w:rsidR="00F2746C" w:rsidRPr="00E060F7" w:rsidRDefault="00F2746C" w:rsidP="00E30078">
      <w:pPr>
        <w:pStyle w:val="Zdrojovykod-zlutyboxSynteastyl"/>
        <w:shd w:val="clear" w:color="auto" w:fill="FFFFF5"/>
        <w:tabs>
          <w:tab w:val="left" w:pos="567"/>
        </w:tabs>
        <w:rPr>
          <w:color w:val="0070C0"/>
        </w:rPr>
      </w:pPr>
    </w:p>
    <w:p w14:paraId="25B20DF4" w14:textId="77777777" w:rsidR="00D84C56" w:rsidRPr="00E060F7" w:rsidRDefault="000B3DF9" w:rsidP="00E30078">
      <w:pPr>
        <w:pStyle w:val="Zdrojovykod-zlutyboxSynteastyl"/>
        <w:shd w:val="clear" w:color="auto" w:fill="FFFFF5"/>
        <w:tabs>
          <w:tab w:val="left" w:pos="284"/>
          <w:tab w:val="left" w:pos="1276"/>
        </w:tabs>
        <w:rPr>
          <w:color w:val="0070C0"/>
        </w:rPr>
      </w:pPr>
      <w:r>
        <w:rPr>
          <w:color w:val="0070C0"/>
        </w:rPr>
        <w:t xml:space="preserve">  </w:t>
      </w:r>
      <w:r w:rsidR="00D84C56" w:rsidRPr="00E060F7">
        <w:rPr>
          <w:color w:val="0070C0"/>
        </w:rPr>
        <w:t>&lt;/</w:t>
      </w:r>
      <w:r>
        <w:rPr>
          <w:color w:val="0070C0"/>
        </w:rPr>
        <w:t>Accidents</w:t>
      </w:r>
      <w:r w:rsidR="00D84C56" w:rsidRPr="00E060F7">
        <w:rPr>
          <w:color w:val="0070C0"/>
        </w:rPr>
        <w:t>&gt;</w:t>
      </w:r>
    </w:p>
    <w:p w14:paraId="3ACE0AAE" w14:textId="77777777" w:rsidR="00D84C56" w:rsidRPr="00E060F7" w:rsidRDefault="00D84C56" w:rsidP="00E30078">
      <w:pPr>
        <w:pStyle w:val="Zdrojovykod-zlutyboxSynteastyl"/>
        <w:shd w:val="clear" w:color="auto" w:fill="FFFFF5"/>
        <w:tabs>
          <w:tab w:val="left" w:pos="284"/>
          <w:tab w:val="left" w:pos="1276"/>
        </w:tabs>
        <w:rPr>
          <w:color w:val="0070C0"/>
        </w:rPr>
      </w:pPr>
    </w:p>
    <w:p w14:paraId="0D7C822A" w14:textId="77777777" w:rsidR="004A5708"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&lt;/xd:def&gt;</w:t>
      </w:r>
    </w:p>
    <w:p w14:paraId="7C9A4DA3" w14:textId="77777777" w:rsidR="004A5708" w:rsidRPr="00E060F7" w:rsidRDefault="004A5708" w:rsidP="004A5708">
      <w:pPr>
        <w:pStyle w:val="Zdrojovykod-zlutyboxSynteastyl"/>
        <w:tabs>
          <w:tab w:val="left" w:pos="284"/>
          <w:tab w:val="left" w:pos="1276"/>
        </w:tabs>
        <w:sectPr w:rsidR="004A5708" w:rsidRPr="00E060F7" w:rsidSect="00D66321">
          <w:type w:val="continuous"/>
          <w:pgSz w:w="11906" w:h="16838" w:code="9"/>
          <w:pgMar w:top="1304" w:right="1304" w:bottom="1304" w:left="1304" w:header="709" w:footer="709" w:gutter="0"/>
          <w:cols w:num="2" w:space="708"/>
        </w:sectPr>
      </w:pPr>
    </w:p>
    <w:p w14:paraId="46A151E3" w14:textId="16D7C6D6" w:rsidR="00D84C56" w:rsidRPr="00E060F7" w:rsidRDefault="00E55072" w:rsidP="00D84C56">
      <w:pPr>
        <w:pStyle w:val="Odstavec"/>
      </w:pPr>
      <w:r w:rsidRPr="00E55072">
        <w:t xml:space="preserve">Furthermore, we show </w:t>
      </w:r>
      <w:r w:rsidR="00F2746C">
        <w:t>more complex situa</w:t>
      </w:r>
      <w:r w:rsidR="007B72CE">
        <w:t>tions</w:t>
      </w:r>
      <w:r w:rsidR="00F2746C">
        <w:t>.</w:t>
      </w:r>
      <w:r w:rsidRPr="00E55072">
        <w:t xml:space="preserve"> </w:t>
      </w:r>
      <w:r w:rsidR="00F2746C">
        <w:t>Let's</w:t>
      </w:r>
      <w:r w:rsidRPr="00E55072">
        <w:t xml:space="preserve"> have a street where </w:t>
      </w:r>
      <w:r w:rsidR="00E44D29">
        <w:t xml:space="preserve">there </w:t>
      </w:r>
      <w:r w:rsidRPr="00E55072">
        <w:t>are houses</w:t>
      </w:r>
      <w:r w:rsidR="00BA5A04">
        <w:t>,</w:t>
      </w:r>
      <w:r w:rsidRPr="00E55072">
        <w:t xml:space="preserve"> and </w:t>
      </w:r>
      <w:r w:rsidR="00286EFA">
        <w:t xml:space="preserve">in </w:t>
      </w:r>
      <w:r w:rsidR="00BA5A04">
        <w:t xml:space="preserve">the </w:t>
      </w:r>
      <w:r w:rsidR="00286EFA">
        <w:t xml:space="preserve">houses are </w:t>
      </w:r>
      <w:r w:rsidRPr="00E55072">
        <w:t>apartments. House numbers are unique across the street. In each house</w:t>
      </w:r>
      <w:r w:rsidR="007B72CE">
        <w:t>,</w:t>
      </w:r>
      <w:r w:rsidRPr="00E55072">
        <w:t xml:space="preserve"> th</w:t>
      </w:r>
      <w:r w:rsidR="007B72CE">
        <w:t>e</w:t>
      </w:r>
      <w:r w:rsidRPr="00E55072">
        <w:t xml:space="preserve"> apartments must be unique within the house and not within the street. Uniqueness is ensured by </w:t>
      </w:r>
      <w:r w:rsidR="00BA5A04">
        <w:t xml:space="preserve">the </w:t>
      </w:r>
      <w:r w:rsidRPr="00E55072">
        <w:t>validation method ID(). Using the CLEAR() method invoked at the end of processing of the house, we will ensure the uniqueness of the apartment number</w:t>
      </w:r>
      <w:r w:rsidR="00F2746C">
        <w:t>s</w:t>
      </w:r>
      <w:r w:rsidRPr="00E55072">
        <w:t xml:space="preserve"> within the house</w:t>
      </w:r>
      <w:r w:rsidR="00F2746C">
        <w:t xml:space="preserve"> (and not within </w:t>
      </w:r>
      <w:r w:rsidR="00286EFA">
        <w:t>the</w:t>
      </w:r>
      <w:r w:rsidR="00F2746C">
        <w:t xml:space="preserve"> stre</w:t>
      </w:r>
      <w:r w:rsidR="007B72CE">
        <w:t>e</w:t>
      </w:r>
      <w:r w:rsidR="00F2746C">
        <w:t>t)</w:t>
      </w:r>
      <w:r w:rsidRPr="00E55072">
        <w:t>:</w:t>
      </w:r>
    </w:p>
    <w:p w14:paraId="35CF4C0E" w14:textId="7AE21188" w:rsidR="00D84C56" w:rsidRPr="00361356" w:rsidRDefault="00D84C56" w:rsidP="00E30078">
      <w:pPr>
        <w:pStyle w:val="Zdrojovykod-zlutyboxSynteastyl"/>
        <w:shd w:val="clear" w:color="auto" w:fill="FFFFF5"/>
        <w:tabs>
          <w:tab w:val="left" w:pos="567"/>
          <w:tab w:val="left" w:pos="1276"/>
        </w:tabs>
        <w:spacing w:before="60"/>
        <w:rPr>
          <w:szCs w:val="16"/>
        </w:rPr>
      </w:pPr>
      <w:r w:rsidRPr="00361356">
        <w:rPr>
          <w:color w:val="0070C0"/>
        </w:rPr>
        <w:t>&lt;xd:def</w:t>
      </w:r>
      <w:r w:rsidR="00C14324" w:rsidRPr="00361356">
        <w:rPr>
          <w:color w:val="0070C0"/>
        </w:rPr>
        <w:t xml:space="preserve">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w:t>
      </w:r>
    </w:p>
    <w:p w14:paraId="6CA57FB6" w14:textId="77777777" w:rsidR="00D84C56" w:rsidRPr="00361356" w:rsidRDefault="00D84C56" w:rsidP="00E30078">
      <w:pPr>
        <w:pStyle w:val="Zdrojovykod-zlutyboxSynteastyl"/>
        <w:shd w:val="clear" w:color="auto" w:fill="FFFFF5"/>
        <w:tabs>
          <w:tab w:val="left" w:pos="567"/>
          <w:tab w:val="left" w:pos="1276"/>
        </w:tabs>
        <w:rPr>
          <w:szCs w:val="16"/>
        </w:rPr>
      </w:pPr>
      <w:r w:rsidRPr="00361356">
        <w:rPr>
          <w:szCs w:val="16"/>
        </w:rPr>
        <w:tab/>
      </w:r>
      <w:r w:rsidRPr="00361356">
        <w:rPr>
          <w:color w:val="00B050"/>
        </w:rPr>
        <w:t>xd:</w:t>
      </w:r>
      <w:r w:rsidRPr="00361356">
        <w:rPr>
          <w:color w:val="00B050"/>
          <w:szCs w:val="16"/>
        </w:rPr>
        <w:t>root</w:t>
      </w:r>
      <w:r w:rsidRPr="00361356">
        <w:rPr>
          <w:szCs w:val="16"/>
        </w:rPr>
        <w:tab/>
        <w:t>= "</w:t>
      </w:r>
      <w:r w:rsidR="00E55072" w:rsidRPr="00361356">
        <w:rPr>
          <w:color w:val="984806"/>
          <w:szCs w:val="16"/>
        </w:rPr>
        <w:t>Street</w:t>
      </w:r>
      <w:r w:rsidRPr="00361356">
        <w:rPr>
          <w:szCs w:val="16"/>
        </w:rPr>
        <w:t>"</w:t>
      </w:r>
      <w:r w:rsidRPr="00361356">
        <w:rPr>
          <w:color w:val="0070C0"/>
          <w:szCs w:val="16"/>
        </w:rPr>
        <w:t>&gt;</w:t>
      </w:r>
    </w:p>
    <w:p w14:paraId="24216606" w14:textId="77777777" w:rsidR="00D84C56" w:rsidRPr="00361356" w:rsidRDefault="00D84C56" w:rsidP="00E30078">
      <w:pPr>
        <w:pStyle w:val="Zdrojovykod-zlutyboxSynteastyl"/>
        <w:shd w:val="clear" w:color="auto" w:fill="FFFFF5"/>
        <w:rPr>
          <w:color w:val="0070C0"/>
        </w:rPr>
      </w:pPr>
    </w:p>
    <w:p w14:paraId="3053C63A" w14:textId="77777777" w:rsidR="00D84C56" w:rsidRPr="00361356" w:rsidRDefault="00D84C56" w:rsidP="00E30078">
      <w:pPr>
        <w:pStyle w:val="Zdrojovykod-zlutyboxSynteastyl"/>
        <w:shd w:val="clear" w:color="auto" w:fill="FFFFF5"/>
        <w:tabs>
          <w:tab w:val="left" w:pos="284"/>
          <w:tab w:val="left" w:pos="1276"/>
        </w:tabs>
        <w:rPr>
          <w:color w:val="0070C0"/>
        </w:rPr>
      </w:pPr>
      <w:r w:rsidRPr="00361356">
        <w:rPr>
          <w:color w:val="0070C0"/>
          <w:szCs w:val="16"/>
        </w:rPr>
        <w:tab/>
        <w:t>&lt;</w:t>
      </w:r>
      <w:r w:rsidR="00460E38" w:rsidRPr="00361356">
        <w:rPr>
          <w:color w:val="0070C0"/>
          <w:szCs w:val="16"/>
        </w:rPr>
        <w:t>Street</w:t>
      </w:r>
      <w:r w:rsidRPr="00361356">
        <w:rPr>
          <w:color w:val="0070C0"/>
          <w:szCs w:val="16"/>
        </w:rPr>
        <w:t>&gt;</w:t>
      </w:r>
    </w:p>
    <w:p w14:paraId="18E874F1" w14:textId="1353A046" w:rsidR="00460E38" w:rsidRPr="00361356" w:rsidRDefault="00460E38" w:rsidP="00E30078">
      <w:pPr>
        <w:pStyle w:val="Zdrojovykod-zlutyboxSynteastyl"/>
        <w:shd w:val="clear" w:color="auto" w:fill="FFFFF5"/>
        <w:tabs>
          <w:tab w:val="left" w:pos="567"/>
        </w:tabs>
        <w:rPr>
          <w:szCs w:val="16"/>
        </w:rPr>
      </w:pPr>
      <w:r w:rsidRPr="00361356">
        <w:rPr>
          <w:color w:val="0070C0"/>
        </w:rPr>
        <w:tab/>
        <w:t>&lt;House</w:t>
      </w:r>
      <w:r w:rsidRPr="00361356">
        <w:rPr>
          <w:color w:val="00B050"/>
        </w:rPr>
        <w:t xml:space="preserve"> xd:script</w:t>
      </w:r>
      <w:r w:rsidRPr="00361356">
        <w:t xml:space="preserve"> = </w:t>
      </w:r>
      <w:r w:rsidRPr="00361356">
        <w:rPr>
          <w:szCs w:val="16"/>
        </w:rPr>
        <w:t>"</w:t>
      </w:r>
      <w:r w:rsidRPr="00361356">
        <w:rPr>
          <w:color w:val="984806"/>
        </w:rPr>
        <w:t xml:space="preserve">occurs 0..*; finally </w:t>
      </w:r>
      <w:r w:rsidR="004E7F71">
        <w:t>apartments</w:t>
      </w:r>
      <w:r w:rsidRPr="00361356">
        <w:rPr>
          <w:color w:val="984806"/>
        </w:rPr>
        <w:t>.CLEAR();</w:t>
      </w:r>
      <w:r w:rsidRPr="00361356">
        <w:rPr>
          <w:szCs w:val="16"/>
        </w:rPr>
        <w:t xml:space="preserve"> "</w:t>
      </w:r>
    </w:p>
    <w:p w14:paraId="28DAFB2C" w14:textId="77777777" w:rsidR="00460E38" w:rsidRPr="00361356" w:rsidRDefault="00460E38"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007929E0" w:rsidRPr="00361356">
        <w:rPr>
          <w:color w:val="FF0000"/>
          <w:szCs w:val="16"/>
        </w:rPr>
        <w:t>number</w:t>
      </w:r>
      <w:r w:rsidRPr="00361356">
        <w:rPr>
          <w:color w:val="FF0000"/>
          <w:szCs w:val="16"/>
        </w:rPr>
        <w:t xml:space="preserve"> = "houses.ID()"</w:t>
      </w:r>
      <w:r w:rsidRPr="00361356">
        <w:rPr>
          <w:color w:val="0070C0"/>
        </w:rPr>
        <w:t>&gt;</w:t>
      </w:r>
    </w:p>
    <w:p w14:paraId="73E2949B" w14:textId="0A385242" w:rsidR="00460E38" w:rsidRPr="00361356" w:rsidRDefault="00460E38" w:rsidP="00E30078">
      <w:pPr>
        <w:pStyle w:val="Zdrojovykod-zlutyboxSynteastyl"/>
        <w:shd w:val="clear" w:color="auto" w:fill="FFFFF5"/>
        <w:tabs>
          <w:tab w:val="left" w:pos="567"/>
        </w:tabs>
        <w:rPr>
          <w:szCs w:val="16"/>
        </w:rPr>
      </w:pPr>
      <w:r w:rsidRPr="00361356">
        <w:rPr>
          <w:color w:val="0070C0"/>
        </w:rPr>
        <w:tab/>
        <w:t xml:space="preserve">  &lt;</w:t>
      </w:r>
      <w:r w:rsidR="004E7F71" w:rsidRPr="00361356">
        <w:rPr>
          <w:color w:val="0070C0"/>
        </w:rPr>
        <w:t>Apartment</w:t>
      </w:r>
      <w:r w:rsidRPr="00361356">
        <w:rPr>
          <w:color w:val="0070C0"/>
        </w:rPr>
        <w:t xml:space="preserve"> </w:t>
      </w:r>
      <w:r w:rsidRPr="00361356">
        <w:rPr>
          <w:color w:val="00B050"/>
        </w:rPr>
        <w:t>xd:script</w:t>
      </w:r>
      <w:r w:rsidRPr="00361356">
        <w:t xml:space="preserve"> = </w:t>
      </w:r>
      <w:r w:rsidRPr="00361356">
        <w:rPr>
          <w:szCs w:val="16"/>
        </w:rPr>
        <w:t>"</w:t>
      </w:r>
      <w:r w:rsidRPr="00361356">
        <w:rPr>
          <w:color w:val="984806"/>
        </w:rPr>
        <w:t>occurs 0..*;</w:t>
      </w:r>
      <w:r w:rsidRPr="00361356">
        <w:rPr>
          <w:szCs w:val="16"/>
        </w:rPr>
        <w:t>"</w:t>
      </w:r>
    </w:p>
    <w:p w14:paraId="566C0567" w14:textId="2DB863A0" w:rsidR="00460E38" w:rsidRPr="00361356" w:rsidRDefault="00460E38"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007929E0" w:rsidRPr="00361356">
        <w:rPr>
          <w:color w:val="FF0000"/>
          <w:szCs w:val="16"/>
        </w:rPr>
        <w:t>number</w:t>
      </w:r>
      <w:r w:rsidRPr="00361356">
        <w:rPr>
          <w:color w:val="FF0000"/>
          <w:szCs w:val="16"/>
        </w:rPr>
        <w:t xml:space="preserve"> = "</w:t>
      </w:r>
      <w:r w:rsidR="004E7F71">
        <w:t>apartments</w:t>
      </w:r>
      <w:r w:rsidRPr="00361356">
        <w:rPr>
          <w:color w:val="FF0000"/>
          <w:szCs w:val="16"/>
        </w:rPr>
        <w:t xml:space="preserve">.ID()" </w:t>
      </w:r>
      <w:r w:rsidRPr="00361356">
        <w:rPr>
          <w:color w:val="0070C0"/>
        </w:rPr>
        <w:t>/&gt;</w:t>
      </w:r>
    </w:p>
    <w:p w14:paraId="09182D71" w14:textId="77777777" w:rsidR="00460E38" w:rsidRPr="00361356" w:rsidRDefault="00460E38" w:rsidP="00E30078">
      <w:pPr>
        <w:pStyle w:val="Zdrojovykod-zlutyboxSynteastyl"/>
        <w:shd w:val="clear" w:color="auto" w:fill="FFFFF5"/>
        <w:tabs>
          <w:tab w:val="left" w:pos="567"/>
          <w:tab w:val="left" w:pos="993"/>
        </w:tabs>
        <w:rPr>
          <w:color w:val="0070C0"/>
        </w:rPr>
      </w:pPr>
      <w:r w:rsidRPr="00361356">
        <w:rPr>
          <w:color w:val="0070C0"/>
        </w:rPr>
        <w:tab/>
        <w:t>&lt;/House</w:t>
      </w:r>
      <w:r w:rsidRPr="00361356">
        <w:rPr>
          <w:color w:val="0070C0"/>
          <w:szCs w:val="16"/>
        </w:rPr>
        <w:t>&gt;</w:t>
      </w:r>
    </w:p>
    <w:p w14:paraId="7F94068A" w14:textId="77777777" w:rsidR="00460E38" w:rsidRPr="00361356" w:rsidRDefault="00460E38" w:rsidP="00E30078">
      <w:pPr>
        <w:pStyle w:val="Zdrojovykod-zlutyboxSynteastyl"/>
        <w:shd w:val="clear" w:color="auto" w:fill="FFFFF5"/>
        <w:tabs>
          <w:tab w:val="left" w:pos="284"/>
          <w:tab w:val="left" w:pos="1276"/>
        </w:tabs>
        <w:rPr>
          <w:color w:val="0070C0"/>
        </w:rPr>
      </w:pPr>
      <w:r w:rsidRPr="00361356">
        <w:rPr>
          <w:color w:val="0070C0"/>
        </w:rPr>
        <w:tab/>
        <w:t>&lt;/</w:t>
      </w:r>
      <w:r w:rsidRPr="00361356">
        <w:rPr>
          <w:color w:val="0070C0"/>
          <w:szCs w:val="16"/>
        </w:rPr>
        <w:t>Street</w:t>
      </w:r>
      <w:r w:rsidRPr="00361356">
        <w:rPr>
          <w:color w:val="0070C0"/>
        </w:rPr>
        <w:t>&gt;</w:t>
      </w:r>
    </w:p>
    <w:p w14:paraId="6CCBC8B4" w14:textId="77777777" w:rsidR="00460E38" w:rsidRPr="00361356" w:rsidRDefault="00460E38" w:rsidP="00E30078">
      <w:pPr>
        <w:pStyle w:val="Zdrojovykod-zlutyboxSynteastyl"/>
        <w:shd w:val="clear" w:color="auto" w:fill="FFFFF5"/>
        <w:tabs>
          <w:tab w:val="left" w:pos="284"/>
          <w:tab w:val="left" w:pos="1276"/>
        </w:tabs>
        <w:rPr>
          <w:color w:val="0070C0"/>
        </w:rPr>
      </w:pPr>
    </w:p>
    <w:p w14:paraId="60DF82DF" w14:textId="77777777" w:rsidR="00460E38" w:rsidRPr="00361356" w:rsidRDefault="00460E38"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79AC8AFC" w14:textId="77777777" w:rsidR="00F2746C" w:rsidRPr="00361356" w:rsidRDefault="00F2746C" w:rsidP="00E30078">
      <w:pPr>
        <w:pStyle w:val="Zdrojovykod-zlutyboxSynteastyl"/>
        <w:shd w:val="clear" w:color="auto" w:fill="FFFFF5"/>
        <w:tabs>
          <w:tab w:val="left" w:pos="284"/>
          <w:tab w:val="left" w:pos="567"/>
          <w:tab w:val="left" w:pos="1276"/>
        </w:tabs>
        <w:rPr>
          <w:color w:val="FF0000"/>
        </w:rPr>
      </w:pPr>
      <w:r w:rsidRPr="00361356">
        <w:rPr>
          <w:color w:val="0070C0"/>
        </w:rPr>
        <w:tab/>
      </w:r>
      <w:r w:rsidRPr="00361356">
        <w:rPr>
          <w:color w:val="0070C0"/>
        </w:rPr>
        <w:tab/>
      </w:r>
      <w:r w:rsidRPr="00361356">
        <w:rPr>
          <w:color w:val="FF0000"/>
        </w:rPr>
        <w:t>uniqueSet houses int();</w:t>
      </w:r>
    </w:p>
    <w:p w14:paraId="6B5CEDEA" w14:textId="15D2CD11" w:rsidR="00460E38" w:rsidRPr="00361356" w:rsidRDefault="00460E38" w:rsidP="00E30078">
      <w:pPr>
        <w:pStyle w:val="Zdrojovykod-zlutyboxSynteastyl"/>
        <w:shd w:val="clear" w:color="auto" w:fill="FFFFF5"/>
        <w:tabs>
          <w:tab w:val="left" w:pos="284"/>
          <w:tab w:val="left" w:pos="567"/>
          <w:tab w:val="left" w:pos="1276"/>
        </w:tabs>
        <w:rPr>
          <w:color w:val="FF0000"/>
        </w:rPr>
      </w:pPr>
      <w:r w:rsidRPr="00361356">
        <w:rPr>
          <w:color w:val="0070C0"/>
        </w:rPr>
        <w:tab/>
      </w:r>
      <w:r w:rsidRPr="00361356">
        <w:rPr>
          <w:color w:val="0070C0"/>
        </w:rPr>
        <w:tab/>
      </w:r>
      <w:r w:rsidRPr="00361356">
        <w:rPr>
          <w:color w:val="FF0000"/>
        </w:rPr>
        <w:t xml:space="preserve">uniqueSet </w:t>
      </w:r>
      <w:r w:rsidR="004E7F71" w:rsidRPr="00361356">
        <w:rPr>
          <w:color w:val="FF0000"/>
        </w:rPr>
        <w:t>apartments</w:t>
      </w:r>
      <w:r w:rsidRPr="00361356">
        <w:rPr>
          <w:color w:val="FF0000"/>
        </w:rPr>
        <w:t xml:space="preserve"> </w:t>
      </w:r>
      <w:r w:rsidR="00F2746C" w:rsidRPr="00361356">
        <w:rPr>
          <w:color w:val="FF0000"/>
        </w:rPr>
        <w:t>int</w:t>
      </w:r>
      <w:r w:rsidRPr="00361356">
        <w:rPr>
          <w:color w:val="FF0000"/>
        </w:rPr>
        <w:t>();</w:t>
      </w:r>
    </w:p>
    <w:p w14:paraId="67201A53" w14:textId="77777777" w:rsidR="00D84C56" w:rsidRPr="00361356" w:rsidRDefault="00460E38"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559EC6C8" w14:textId="77777777" w:rsidR="00D84C56" w:rsidRPr="00361356" w:rsidRDefault="00D84C56" w:rsidP="00E30078">
      <w:pPr>
        <w:pStyle w:val="Zdrojovykod-zlutyboxSynteastyl"/>
        <w:shd w:val="clear" w:color="auto" w:fill="FFFFF5"/>
        <w:tabs>
          <w:tab w:val="left" w:pos="284"/>
          <w:tab w:val="left" w:pos="1276"/>
        </w:tabs>
      </w:pPr>
      <w:r w:rsidRPr="00361356">
        <w:rPr>
          <w:color w:val="0070C0"/>
        </w:rPr>
        <w:t>&lt;/xd:def&gt;</w:t>
      </w:r>
    </w:p>
    <w:p w14:paraId="473CBE52" w14:textId="7EE29EFB" w:rsidR="0012245B" w:rsidRDefault="00AC058A" w:rsidP="00D84C56">
      <w:pPr>
        <w:pStyle w:val="OdstavecSynteastyl"/>
      </w:pPr>
      <w:r>
        <w:rPr>
          <w:noProof/>
          <w:lang w:val="cs-CZ" w:eastAsia="cs-CZ"/>
        </w:rPr>
        <mc:AlternateContent>
          <mc:Choice Requires="wps">
            <w:drawing>
              <wp:inline distT="0" distB="0" distL="0" distR="0" wp14:anchorId="749D0033" wp14:editId="5C6786AB">
                <wp:extent cx="247650" cy="107950"/>
                <wp:effectExtent l="9525" t="19050" r="19050" b="6350"/>
                <wp:docPr id="519" name="Šipka doprava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25752CB" id="Šipka doprava 19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7F02DC">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7F02DC">
        <w:t>Using X-definitions in Java code</w:t>
      </w:r>
      <w:r w:rsidR="0012245B">
        <w:fldChar w:fldCharType="end"/>
      </w:r>
    </w:p>
    <w:p w14:paraId="005E3D90" w14:textId="1C651AF8" w:rsidR="00D84C56" w:rsidRPr="00E060F7" w:rsidRDefault="00AC058A" w:rsidP="00D84C56">
      <w:pPr>
        <w:pStyle w:val="OdstavecSynteastyl"/>
      </w:pPr>
      <w:r>
        <w:rPr>
          <w:noProof/>
          <w:lang w:val="cs-CZ" w:eastAsia="cs-CZ"/>
        </w:rPr>
        <mc:AlternateContent>
          <mc:Choice Requires="wps">
            <w:drawing>
              <wp:inline distT="0" distB="0" distL="0" distR="0" wp14:anchorId="76CD33B7" wp14:editId="20280BA1">
                <wp:extent cx="247650" cy="107950"/>
                <wp:effectExtent l="9525" t="19050" r="19050" b="6350"/>
                <wp:docPr id="518" name="Šipka doprava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3FE34B" id="Šipka doprava 19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_Ref535151438 \r \h </w:instrText>
      </w:r>
      <w:r w:rsidR="0012245B">
        <w:fldChar w:fldCharType="separate"/>
      </w:r>
      <w:r w:rsidR="007F02DC">
        <w:t>9.8</w:t>
      </w:r>
      <w:r w:rsidR="0012245B">
        <w:fldChar w:fldCharType="end"/>
      </w:r>
      <w:r w:rsidR="0012245B">
        <w:t xml:space="preserve"> </w:t>
      </w:r>
      <w:r w:rsidR="0012245B">
        <w:fldChar w:fldCharType="begin"/>
      </w:r>
      <w:r w:rsidR="0012245B">
        <w:instrText xml:space="preserve"> REF _Ref535151452 \h </w:instrText>
      </w:r>
      <w:r w:rsidR="0012245B">
        <w:fldChar w:fldCharType="separate"/>
      </w:r>
      <w:r w:rsidR="007F02DC" w:rsidRPr="00E060F7">
        <w:t>Valida</w:t>
      </w:r>
      <w:r w:rsidR="007F02DC">
        <w:t>tion</w:t>
      </w:r>
      <w:r w:rsidR="007F02DC" w:rsidRPr="00E060F7">
        <w:t xml:space="preserve"> </w:t>
      </w:r>
      <w:r w:rsidR="007F02DC">
        <w:t>of data</w:t>
      </w:r>
      <w:r w:rsidR="007F02DC" w:rsidRPr="00E060F7">
        <w:t xml:space="preserve"> </w:t>
      </w:r>
      <w:r w:rsidR="007F02DC">
        <w:t>with a</w:t>
      </w:r>
      <w:r w:rsidR="007F02DC" w:rsidRPr="00E060F7">
        <w:t xml:space="preserve"> datab</w:t>
      </w:r>
      <w:r w:rsidR="007F02DC">
        <w:t>ase in an</w:t>
      </w:r>
      <w:r w:rsidR="007F02DC" w:rsidRPr="00E060F7">
        <w:t xml:space="preserve"> XML </w:t>
      </w:r>
      <w:r w:rsidR="007F02DC">
        <w:t>document</w:t>
      </w:r>
      <w:r w:rsidR="0012245B">
        <w:fldChar w:fldCharType="end"/>
      </w:r>
    </w:p>
    <w:p w14:paraId="3A6C74C3" w14:textId="71B2D4D0" w:rsidR="00D84C56" w:rsidRDefault="00AC058A" w:rsidP="00D84C56">
      <w:pPr>
        <w:pStyle w:val="Odstavec"/>
      </w:pPr>
      <w:r>
        <w:rPr>
          <w:noProof/>
          <w:lang w:val="cs-CZ" w:eastAsia="cs-CZ"/>
        </w:rPr>
        <mc:AlternateContent>
          <mc:Choice Requires="wps">
            <w:drawing>
              <wp:inline distT="0" distB="0" distL="0" distR="0" wp14:anchorId="49049087" wp14:editId="1740E844">
                <wp:extent cx="247650" cy="107950"/>
                <wp:effectExtent l="9525" t="19050" r="19050" b="6350"/>
                <wp:docPr id="517" name="Šipka doprava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0EC72A0" id="Šipka doprava 19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fldChar w:fldCharType="begin"/>
      </w:r>
      <w:r w:rsidR="0012245B" w:rsidRPr="00E060F7">
        <w:instrText xml:space="preserve"> REF _Ref365891419 \r \h </w:instrText>
      </w:r>
      <w:r w:rsidR="0012245B" w:rsidRPr="00E060F7">
        <w:fldChar w:fldCharType="separate"/>
      </w:r>
      <w:r w:rsidR="007F02DC">
        <w:t>13.3</w:t>
      </w:r>
      <w:r w:rsidR="0012245B" w:rsidRPr="00E060F7">
        <w:fldChar w:fldCharType="end"/>
      </w:r>
      <w:r w:rsidR="0012245B">
        <w:t xml:space="preserve"> </w:t>
      </w:r>
      <w:r w:rsidR="0012245B">
        <w:fldChar w:fldCharType="begin"/>
      </w:r>
      <w:r w:rsidR="0012245B">
        <w:instrText xml:space="preserve"> REF _Ref535151504 \h </w:instrText>
      </w:r>
      <w:r w:rsidR="0012245B">
        <w:fldChar w:fldCharType="separate"/>
      </w:r>
      <w:r w:rsidR="007F02DC">
        <w:t xml:space="preserve">The </w:t>
      </w:r>
      <w:r w:rsidR="007F02DC" w:rsidRPr="00E060F7">
        <w:t>error</w:t>
      </w:r>
      <w:r w:rsidR="007F02DC">
        <w:t xml:space="preserve"> method</w:t>
      </w:r>
      <w:r w:rsidR="0012245B">
        <w:fldChar w:fldCharType="end"/>
      </w:r>
    </w:p>
    <w:p w14:paraId="6DC82033" w14:textId="77777777" w:rsidR="008565E9" w:rsidRDefault="008565E9" w:rsidP="007E23FE">
      <w:pPr>
        <w:pStyle w:val="Heading3"/>
      </w:pPr>
      <w:bookmarkStart w:id="330" w:name="_Toc208246677"/>
      <w:r w:rsidRPr="008565E9">
        <w:t xml:space="preserve">Unique </w:t>
      </w:r>
      <w:r w:rsidR="00B86CBE">
        <w:t>V</w:t>
      </w:r>
      <w:r w:rsidRPr="008565E9">
        <w:t xml:space="preserve">alues </w:t>
      </w:r>
      <w:r w:rsidR="00B86CBE">
        <w:t>T</w:t>
      </w:r>
      <w:r w:rsidRPr="008565E9">
        <w:t xml:space="preserve">able with </w:t>
      </w:r>
      <w:r w:rsidR="00B86CBE">
        <w:t>M</w:t>
      </w:r>
      <w:r w:rsidRPr="008565E9">
        <w:t>ultiple</w:t>
      </w:r>
      <w:r w:rsidR="004B0649">
        <w:t xml:space="preserve"> </w:t>
      </w:r>
      <w:r w:rsidR="00B86CBE">
        <w:t>I</w:t>
      </w:r>
      <w:r w:rsidR="004B0649">
        <w:t>tems</w:t>
      </w:r>
      <w:r w:rsidR="00B86CBE">
        <w:t xml:space="preserve"> Key</w:t>
      </w:r>
      <w:bookmarkEnd w:id="330"/>
    </w:p>
    <w:p w14:paraId="31883811" w14:textId="10483200" w:rsidR="004A1C34" w:rsidRDefault="004A1C34" w:rsidP="004A1C34">
      <w:pPr>
        <w:pStyle w:val="Odstavec"/>
      </w:pPr>
      <w:r w:rsidRPr="004A1C34">
        <w:t xml:space="preserve">In the </w:t>
      </w:r>
      <w:r w:rsidR="008F5906">
        <w:t>X-definition</w:t>
      </w:r>
      <w:r w:rsidR="00E44D29">
        <w:t>,</w:t>
      </w:r>
      <w:r w:rsidRPr="004A1C34">
        <w:t xml:space="preserve"> you can declare tables with keys</w:t>
      </w:r>
      <w:r w:rsidR="004B0649">
        <w:t xml:space="preserve"> composed </w:t>
      </w:r>
      <w:r w:rsidR="00B15222">
        <w:t>of</w:t>
      </w:r>
      <w:r w:rsidR="004B0649">
        <w:t xml:space="preserve"> more key items</w:t>
      </w:r>
      <w:r w:rsidRPr="004A1C34">
        <w:t xml:space="preserve">. The uniqueness of a </w:t>
      </w:r>
      <w:r w:rsidR="004B0649">
        <w:t>key</w:t>
      </w:r>
      <w:r w:rsidRPr="004A1C34">
        <w:t xml:space="preserve"> in a table is determined by a set of key</w:t>
      </w:r>
      <w:r w:rsidR="004B0649">
        <w:t xml:space="preserve"> items</w:t>
      </w:r>
      <w:r w:rsidRPr="004A1C34">
        <w:t xml:space="preserve">. If more than one key </w:t>
      </w:r>
      <w:r w:rsidR="004B0649">
        <w:t xml:space="preserve">item </w:t>
      </w:r>
      <w:r w:rsidRPr="004A1C34">
        <w:t xml:space="preserve">is specified in the </w:t>
      </w:r>
      <w:r w:rsidR="004B0649">
        <w:t xml:space="preserve">declaration of a </w:t>
      </w:r>
      <w:r w:rsidRPr="004A1C34">
        <w:t>table, these key</w:t>
      </w:r>
      <w:r w:rsidR="004B0649">
        <w:t xml:space="preserve"> items</w:t>
      </w:r>
      <w:r w:rsidRPr="004A1C34">
        <w:t xml:space="preserve"> must be named. </w:t>
      </w:r>
      <w:r w:rsidR="007929E0" w:rsidRPr="007929E0">
        <w:t xml:space="preserve">The key </w:t>
      </w:r>
      <w:r w:rsidR="004B0649">
        <w:t xml:space="preserve">item </w:t>
      </w:r>
      <w:r w:rsidR="007929E0" w:rsidRPr="007929E0">
        <w:t xml:space="preserve">name ends with a colon </w:t>
      </w:r>
      <w:r w:rsidR="004B0649">
        <w:t xml:space="preserve">(":") </w:t>
      </w:r>
      <w:r w:rsidR="007929E0" w:rsidRPr="007929E0">
        <w:t xml:space="preserve">followed by </w:t>
      </w:r>
      <w:r w:rsidR="004B0649">
        <w:t xml:space="preserve">the specification of </w:t>
      </w:r>
      <w:r w:rsidR="007929E0" w:rsidRPr="007929E0">
        <w:t>a validation method. Key</w:t>
      </w:r>
      <w:r w:rsidR="004B0649">
        <w:t xml:space="preserve"> items</w:t>
      </w:r>
      <w:r w:rsidR="007929E0" w:rsidRPr="007929E0">
        <w:t xml:space="preserve"> are written into </w:t>
      </w:r>
      <w:r w:rsidR="00286EFA">
        <w:t xml:space="preserve">the </w:t>
      </w:r>
      <w:r w:rsidR="007929E0" w:rsidRPr="007929E0">
        <w:t xml:space="preserve">compound parentheses </w:t>
      </w:r>
      <w:r w:rsidR="004B0649">
        <w:t>("{"</w:t>
      </w:r>
      <w:r w:rsidR="00286EFA">
        <w:t xml:space="preserve"> and</w:t>
      </w:r>
      <w:r w:rsidR="004B0649">
        <w:t xml:space="preserve"> "}")</w:t>
      </w:r>
      <w:r w:rsidR="00BA5A04">
        <w:t>,</w:t>
      </w:r>
      <w:r w:rsidR="00FC423F">
        <w:t xml:space="preserve"> </w:t>
      </w:r>
      <w:r w:rsidR="007929E0" w:rsidRPr="007929E0">
        <w:t xml:space="preserve">and </w:t>
      </w:r>
      <w:r w:rsidR="004B0649">
        <w:t xml:space="preserve">they </w:t>
      </w:r>
      <w:r w:rsidR="007929E0" w:rsidRPr="007929E0">
        <w:t>are separated by a semicolon</w:t>
      </w:r>
      <w:r w:rsidR="00FD654D">
        <w:t xml:space="preserve"> (";")</w:t>
      </w:r>
      <w:r w:rsidR="007929E0" w:rsidRPr="007929E0">
        <w:t>.</w:t>
      </w:r>
      <w:r w:rsidR="009107D1">
        <w:t xml:space="preserve"> </w:t>
      </w:r>
      <w:r w:rsidRPr="004A1C34">
        <w:t xml:space="preserve">The declaration of such a table </w:t>
      </w:r>
      <w:r w:rsidR="00D3359B">
        <w:t xml:space="preserve">(set of houses and apartments) </w:t>
      </w:r>
      <w:r w:rsidR="004B0649">
        <w:t xml:space="preserve">with multiple key items </w:t>
      </w:r>
      <w:r w:rsidRPr="004A1C34">
        <w:t xml:space="preserve">has the </w:t>
      </w:r>
      <w:r w:rsidR="00286EFA">
        <w:t xml:space="preserve">following </w:t>
      </w:r>
      <w:r w:rsidRPr="004A1C34">
        <w:t>form:</w:t>
      </w:r>
    </w:p>
    <w:p w14:paraId="51DBC19C" w14:textId="77777777" w:rsidR="004A1C34" w:rsidRPr="00470271" w:rsidRDefault="004A1C34" w:rsidP="00E30078">
      <w:pPr>
        <w:pStyle w:val="Zdrojovykod-zlutyboxSynteastyl"/>
        <w:keepLines/>
        <w:shd w:val="clear" w:color="auto" w:fill="FFFFF5"/>
        <w:tabs>
          <w:tab w:val="left" w:pos="567"/>
          <w:tab w:val="left" w:pos="1276"/>
        </w:tabs>
        <w:spacing w:before="60"/>
        <w:rPr>
          <w:szCs w:val="16"/>
        </w:rPr>
      </w:pPr>
      <w:r w:rsidRPr="00843228">
        <w:rPr>
          <w:color w:val="0070C0"/>
        </w:rPr>
        <w:lastRenderedPageBreak/>
        <w:t>&lt;xd:de</w:t>
      </w:r>
      <w:r>
        <w:rPr>
          <w:color w:val="0070C0"/>
        </w:rPr>
        <w:t>claration&gt;</w:t>
      </w:r>
    </w:p>
    <w:p w14:paraId="769F6AEA" w14:textId="0162DF4B" w:rsidR="004A1C34" w:rsidRDefault="004A1C34" w:rsidP="00E30078">
      <w:pPr>
        <w:pStyle w:val="Zdrojovykod-zlutyboxSynteastyl"/>
        <w:keepLines/>
        <w:shd w:val="clear" w:color="auto" w:fill="FFFFF5"/>
        <w:tabs>
          <w:tab w:val="left" w:pos="567"/>
          <w:tab w:val="left" w:pos="1276"/>
        </w:tabs>
        <w:rPr>
          <w:szCs w:val="16"/>
        </w:rPr>
      </w:pPr>
      <w:r>
        <w:rPr>
          <w:szCs w:val="16"/>
        </w:rPr>
        <w:t xml:space="preserve">  </w:t>
      </w:r>
      <w:r>
        <w:rPr>
          <w:color w:val="00B050"/>
        </w:rPr>
        <w:t xml:space="preserve">uniqueSet street { house: </w:t>
      </w:r>
      <w:r w:rsidR="00286EFA">
        <w:rPr>
          <w:color w:val="00B050"/>
        </w:rPr>
        <w:t>int</w:t>
      </w:r>
      <w:r>
        <w:rPr>
          <w:color w:val="00B050"/>
        </w:rPr>
        <w:t xml:space="preserve">(); </w:t>
      </w:r>
      <w:r w:rsidR="004E7F71">
        <w:t>apartment</w:t>
      </w:r>
      <w:r>
        <w:rPr>
          <w:color w:val="00B050"/>
        </w:rPr>
        <w:t>:</w:t>
      </w:r>
      <w:r w:rsidR="00291213">
        <w:rPr>
          <w:color w:val="00B050"/>
        </w:rPr>
        <w:t xml:space="preserve"> </w:t>
      </w:r>
      <w:r w:rsidR="00286EFA">
        <w:rPr>
          <w:color w:val="00B050"/>
        </w:rPr>
        <w:t>int</w:t>
      </w:r>
      <w:r>
        <w:rPr>
          <w:color w:val="00B050"/>
        </w:rPr>
        <w:t>() }</w:t>
      </w:r>
    </w:p>
    <w:p w14:paraId="5CD58CC4" w14:textId="77777777" w:rsidR="004A1C34" w:rsidRPr="00843228" w:rsidRDefault="004A1C34" w:rsidP="00E30078">
      <w:pPr>
        <w:pStyle w:val="Zdrojovykod-zlutyboxSynteastyl"/>
        <w:keepLines/>
        <w:shd w:val="clear" w:color="auto" w:fill="FFFFF5"/>
        <w:tabs>
          <w:tab w:val="left" w:pos="567"/>
          <w:tab w:val="left" w:pos="1276"/>
        </w:tabs>
        <w:sectPr w:rsidR="004A1C34" w:rsidRPr="00843228" w:rsidSect="00D66321">
          <w:type w:val="continuous"/>
          <w:pgSz w:w="11906" w:h="16838" w:code="9"/>
          <w:pgMar w:top="1304" w:right="1304" w:bottom="1304" w:left="1304" w:header="709" w:footer="709" w:gutter="0"/>
          <w:cols w:space="708"/>
        </w:sectPr>
      </w:pPr>
      <w:r w:rsidRPr="00843228">
        <w:rPr>
          <w:color w:val="0070C0"/>
        </w:rPr>
        <w:t>&lt;</w:t>
      </w:r>
      <w:r>
        <w:rPr>
          <w:color w:val="0070C0"/>
        </w:rPr>
        <w:t>/</w:t>
      </w:r>
      <w:r w:rsidRPr="00843228">
        <w:rPr>
          <w:color w:val="0070C0"/>
        </w:rPr>
        <w:t>xd:de</w:t>
      </w:r>
      <w:r>
        <w:rPr>
          <w:color w:val="0070C0"/>
        </w:rPr>
        <w:t>claration&gt;</w:t>
      </w:r>
    </w:p>
    <w:p w14:paraId="07861B7D" w14:textId="77777777" w:rsidR="004A1C34" w:rsidRDefault="007929E0" w:rsidP="004A1C34">
      <w:pPr>
        <w:pStyle w:val="Odstavec"/>
      </w:pPr>
      <w:r>
        <w:t>An</w:t>
      </w:r>
      <w:r w:rsidRPr="007929E0">
        <w:t xml:space="preserve"> example from the previous chapter can be written:</w:t>
      </w:r>
    </w:p>
    <w:p w14:paraId="3ED94D8C" w14:textId="7CC7DC34" w:rsidR="004A1C34" w:rsidRPr="00361356" w:rsidRDefault="004A1C34" w:rsidP="00E30078">
      <w:pPr>
        <w:pStyle w:val="Zdrojovykod-zlutyboxSynteastyl"/>
        <w:keepLines/>
        <w:shd w:val="clear" w:color="auto" w:fill="FFFFF5"/>
        <w:tabs>
          <w:tab w:val="left" w:pos="567"/>
          <w:tab w:val="left" w:pos="1276"/>
        </w:tabs>
        <w:spacing w:before="60"/>
        <w:rPr>
          <w:szCs w:val="16"/>
        </w:rPr>
      </w:pPr>
      <w:r w:rsidRPr="00361356">
        <w:rPr>
          <w:color w:val="0070C0"/>
        </w:rPr>
        <w:t xml:space="preserve">&lt;xd:def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w:t>
      </w:r>
      <w:r w:rsidR="00735185" w:rsidRPr="00361356">
        <w:rPr>
          <w:szCs w:val="16"/>
        </w:rPr>
        <w:t xml:space="preserve"> </w:t>
      </w:r>
      <w:r w:rsidRPr="00361356">
        <w:rPr>
          <w:color w:val="00B050"/>
        </w:rPr>
        <w:t>xd:</w:t>
      </w:r>
      <w:r w:rsidRPr="00361356">
        <w:rPr>
          <w:color w:val="00B050"/>
          <w:szCs w:val="16"/>
        </w:rPr>
        <w:t>root</w:t>
      </w:r>
      <w:r w:rsidR="00735185" w:rsidRPr="00361356">
        <w:rPr>
          <w:color w:val="00B050"/>
          <w:szCs w:val="16"/>
        </w:rPr>
        <w:t xml:space="preserve"> </w:t>
      </w:r>
      <w:r w:rsidRPr="00361356">
        <w:rPr>
          <w:szCs w:val="16"/>
        </w:rPr>
        <w:t>= "</w:t>
      </w:r>
      <w:r w:rsidR="00D3359B" w:rsidRPr="00361356">
        <w:rPr>
          <w:color w:val="984806"/>
          <w:szCs w:val="16"/>
        </w:rPr>
        <w:t>Houses</w:t>
      </w:r>
      <w:r w:rsidRPr="00361356">
        <w:rPr>
          <w:szCs w:val="16"/>
        </w:rPr>
        <w:t>"</w:t>
      </w:r>
      <w:r w:rsidRPr="00361356">
        <w:rPr>
          <w:color w:val="0070C0"/>
          <w:szCs w:val="16"/>
        </w:rPr>
        <w:t>&gt;</w:t>
      </w:r>
    </w:p>
    <w:p w14:paraId="3180C41C" w14:textId="77777777" w:rsidR="00735185" w:rsidRPr="00361356" w:rsidRDefault="00735185" w:rsidP="00E30078">
      <w:pPr>
        <w:pStyle w:val="Zdrojovykod-zlutyboxSynteastyl"/>
        <w:shd w:val="clear" w:color="auto" w:fill="FFFFF5"/>
        <w:tabs>
          <w:tab w:val="left" w:pos="284"/>
          <w:tab w:val="left" w:pos="1276"/>
        </w:tabs>
        <w:rPr>
          <w:color w:val="0070C0"/>
        </w:rPr>
      </w:pPr>
    </w:p>
    <w:p w14:paraId="33F02E41" w14:textId="77777777" w:rsidR="00735185" w:rsidRPr="00361356" w:rsidRDefault="00735185"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202B436A" w14:textId="491CE4BC" w:rsidR="00735185" w:rsidRPr="00361356" w:rsidRDefault="00735185" w:rsidP="00E30078">
      <w:pPr>
        <w:pStyle w:val="Zdrojovykod-zlutyboxSynteastyl"/>
        <w:shd w:val="clear" w:color="auto" w:fill="FFFFF5"/>
        <w:tabs>
          <w:tab w:val="left" w:pos="284"/>
          <w:tab w:val="left" w:pos="567"/>
          <w:tab w:val="left" w:pos="1276"/>
        </w:tabs>
        <w:rPr>
          <w:color w:val="FF0000"/>
        </w:rPr>
      </w:pPr>
      <w:r w:rsidRPr="00361356">
        <w:rPr>
          <w:color w:val="0070C0"/>
        </w:rPr>
        <w:tab/>
      </w:r>
      <w:r w:rsidRPr="00361356">
        <w:rPr>
          <w:color w:val="0070C0"/>
        </w:rPr>
        <w:tab/>
      </w:r>
      <w:r w:rsidRPr="00361356">
        <w:rPr>
          <w:color w:val="FF0000"/>
        </w:rPr>
        <w:t xml:space="preserve">uniqueSet </w:t>
      </w:r>
      <w:r w:rsidR="00D3359B" w:rsidRPr="00361356">
        <w:rPr>
          <w:color w:val="FF0000"/>
        </w:rPr>
        <w:t>houses</w:t>
      </w:r>
      <w:r w:rsidRPr="00361356">
        <w:rPr>
          <w:color w:val="FF0000"/>
        </w:rPr>
        <w:t xml:space="preserve"> { house: string(); </w:t>
      </w:r>
      <w:r w:rsidR="004E7F71" w:rsidRPr="00361356">
        <w:rPr>
          <w:color w:val="FF0000"/>
        </w:rPr>
        <w:t>apartment</w:t>
      </w:r>
      <w:r w:rsidRPr="00361356">
        <w:rPr>
          <w:color w:val="FF0000"/>
        </w:rPr>
        <w:t>: string(); }</w:t>
      </w:r>
    </w:p>
    <w:p w14:paraId="36C5FE25" w14:textId="77777777" w:rsidR="00735185" w:rsidRPr="00361356" w:rsidRDefault="00735185"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64B3939A" w14:textId="77777777" w:rsidR="00735185" w:rsidRPr="00361356" w:rsidRDefault="00735185" w:rsidP="00E30078">
      <w:pPr>
        <w:pStyle w:val="Zdrojovykod-zlutyboxSynteastyl"/>
        <w:shd w:val="clear" w:color="auto" w:fill="FFFFF5"/>
        <w:tabs>
          <w:tab w:val="left" w:pos="284"/>
          <w:tab w:val="left" w:pos="1276"/>
        </w:tabs>
        <w:rPr>
          <w:color w:val="0070C0"/>
          <w:szCs w:val="16"/>
        </w:rPr>
      </w:pPr>
    </w:p>
    <w:p w14:paraId="583263B2" w14:textId="77777777" w:rsidR="004A1C34" w:rsidRPr="00361356" w:rsidRDefault="004A1C34" w:rsidP="00E30078">
      <w:pPr>
        <w:pStyle w:val="Zdrojovykod-zlutyboxSynteastyl"/>
        <w:shd w:val="clear" w:color="auto" w:fill="FFFFF5"/>
        <w:tabs>
          <w:tab w:val="left" w:pos="284"/>
          <w:tab w:val="left" w:pos="1276"/>
        </w:tabs>
        <w:rPr>
          <w:color w:val="0070C0"/>
        </w:rPr>
      </w:pPr>
      <w:r w:rsidRPr="00361356">
        <w:rPr>
          <w:color w:val="0070C0"/>
          <w:szCs w:val="16"/>
        </w:rPr>
        <w:tab/>
        <w:t>&lt;</w:t>
      </w:r>
      <w:r w:rsidR="00D3359B" w:rsidRPr="00361356">
        <w:rPr>
          <w:color w:val="0070C0"/>
          <w:szCs w:val="16"/>
        </w:rPr>
        <w:t>Houses</w:t>
      </w:r>
      <w:r w:rsidRPr="00361356">
        <w:rPr>
          <w:color w:val="0070C0"/>
          <w:szCs w:val="16"/>
        </w:rPr>
        <w:t>&gt;</w:t>
      </w:r>
    </w:p>
    <w:p w14:paraId="20277AF5" w14:textId="77777777" w:rsidR="004A1C34" w:rsidRPr="00361356" w:rsidRDefault="004A1C34" w:rsidP="00E30078">
      <w:pPr>
        <w:pStyle w:val="Zdrojovykod-zlutyboxSynteastyl"/>
        <w:shd w:val="clear" w:color="auto" w:fill="FFFFF5"/>
        <w:tabs>
          <w:tab w:val="left" w:pos="567"/>
        </w:tabs>
        <w:rPr>
          <w:szCs w:val="16"/>
        </w:rPr>
      </w:pPr>
      <w:r w:rsidRPr="00361356">
        <w:rPr>
          <w:color w:val="0070C0"/>
        </w:rPr>
        <w:tab/>
        <w:t>&lt;House</w:t>
      </w:r>
      <w:r w:rsidRPr="00361356">
        <w:rPr>
          <w:color w:val="00B050"/>
        </w:rPr>
        <w:t xml:space="preserve"> xd:script</w:t>
      </w:r>
      <w:r w:rsidRPr="00361356">
        <w:t xml:space="preserve"> = </w:t>
      </w:r>
      <w:r w:rsidRPr="00361356">
        <w:rPr>
          <w:szCs w:val="16"/>
        </w:rPr>
        <w:t>"</w:t>
      </w:r>
      <w:r w:rsidRPr="00361356">
        <w:rPr>
          <w:color w:val="984806"/>
        </w:rPr>
        <w:t>occurs 0..*</w:t>
      </w:r>
      <w:r w:rsidRPr="00361356">
        <w:rPr>
          <w:szCs w:val="16"/>
        </w:rPr>
        <w:t>"</w:t>
      </w:r>
    </w:p>
    <w:p w14:paraId="25A4D3EF" w14:textId="77777777" w:rsidR="004A1C34" w:rsidRPr="00361356" w:rsidRDefault="004A1C34"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Pr="00361356">
        <w:rPr>
          <w:color w:val="FF0000"/>
          <w:szCs w:val="16"/>
        </w:rPr>
        <w:t>number = "</w:t>
      </w:r>
      <w:r w:rsidR="00D3359B" w:rsidRPr="00361356">
        <w:rPr>
          <w:color w:val="FF0000"/>
        </w:rPr>
        <w:t>houses</w:t>
      </w:r>
      <w:r w:rsidRPr="00361356">
        <w:rPr>
          <w:color w:val="FF0000"/>
          <w:szCs w:val="16"/>
        </w:rPr>
        <w:t>.house.ID()"</w:t>
      </w:r>
      <w:r w:rsidR="00735185" w:rsidRPr="00361356">
        <w:rPr>
          <w:color w:val="FF0000"/>
          <w:szCs w:val="16"/>
        </w:rPr>
        <w:t xml:space="preserve"> </w:t>
      </w:r>
      <w:r w:rsidRPr="00361356">
        <w:rPr>
          <w:color w:val="0070C0"/>
        </w:rPr>
        <w:t>&gt;</w:t>
      </w:r>
    </w:p>
    <w:p w14:paraId="3F6343E0" w14:textId="3DDDF524" w:rsidR="004A1C34" w:rsidRPr="00361356" w:rsidRDefault="004A1C34" w:rsidP="00E30078">
      <w:pPr>
        <w:pStyle w:val="Zdrojovykod-zlutyboxSynteastyl"/>
        <w:shd w:val="clear" w:color="auto" w:fill="FFFFF5"/>
        <w:tabs>
          <w:tab w:val="left" w:pos="567"/>
        </w:tabs>
        <w:rPr>
          <w:szCs w:val="16"/>
        </w:rPr>
      </w:pPr>
      <w:r w:rsidRPr="00361356">
        <w:rPr>
          <w:color w:val="0070C0"/>
        </w:rPr>
        <w:tab/>
        <w:t xml:space="preserve">  &lt;</w:t>
      </w:r>
      <w:r w:rsidR="00C7251E" w:rsidRPr="00361356">
        <w:rPr>
          <w:color w:val="0070C0"/>
        </w:rPr>
        <w:t>Apartment</w:t>
      </w:r>
      <w:r w:rsidRPr="00361356">
        <w:rPr>
          <w:color w:val="0070C0"/>
        </w:rPr>
        <w:t xml:space="preserve"> </w:t>
      </w:r>
      <w:r w:rsidRPr="00361356">
        <w:rPr>
          <w:color w:val="00B050"/>
        </w:rPr>
        <w:t>xd:script</w:t>
      </w:r>
      <w:r w:rsidRPr="00361356">
        <w:t xml:space="preserve"> = </w:t>
      </w:r>
      <w:r w:rsidRPr="00361356">
        <w:rPr>
          <w:szCs w:val="16"/>
        </w:rPr>
        <w:t>"</w:t>
      </w:r>
      <w:r w:rsidRPr="00361356">
        <w:rPr>
          <w:color w:val="984806"/>
        </w:rPr>
        <w:t>occurs 0..*;</w:t>
      </w:r>
      <w:r w:rsidRPr="00361356">
        <w:rPr>
          <w:szCs w:val="16"/>
        </w:rPr>
        <w:t xml:space="preserve"> "</w:t>
      </w:r>
    </w:p>
    <w:p w14:paraId="5E2FD039" w14:textId="747FEBBE" w:rsidR="004A1C34" w:rsidRPr="00361356" w:rsidRDefault="004A1C34"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Pr="00361356">
        <w:rPr>
          <w:color w:val="FF0000"/>
          <w:szCs w:val="16"/>
        </w:rPr>
        <w:t>number = "</w:t>
      </w:r>
      <w:r w:rsidR="00D3359B" w:rsidRPr="00361356">
        <w:rPr>
          <w:color w:val="FF0000"/>
        </w:rPr>
        <w:t>houses</w:t>
      </w:r>
      <w:r w:rsidRPr="00361356">
        <w:rPr>
          <w:color w:val="FF0000"/>
          <w:szCs w:val="16"/>
        </w:rPr>
        <w:t>.</w:t>
      </w:r>
      <w:r w:rsidR="004E7F71">
        <w:t>apartment</w:t>
      </w:r>
      <w:r w:rsidRPr="00361356">
        <w:rPr>
          <w:color w:val="FF0000"/>
          <w:szCs w:val="16"/>
        </w:rPr>
        <w:t xml:space="preserve">.ID()" </w:t>
      </w:r>
      <w:r w:rsidRPr="00361356">
        <w:rPr>
          <w:color w:val="0070C0"/>
        </w:rPr>
        <w:t>/&gt;</w:t>
      </w:r>
    </w:p>
    <w:p w14:paraId="6B541177" w14:textId="77777777" w:rsidR="004A1C34" w:rsidRPr="00361356" w:rsidRDefault="004A1C34" w:rsidP="00E30078">
      <w:pPr>
        <w:pStyle w:val="Zdrojovykod-zlutyboxSynteastyl"/>
        <w:shd w:val="clear" w:color="auto" w:fill="FFFFF5"/>
        <w:tabs>
          <w:tab w:val="left" w:pos="567"/>
          <w:tab w:val="left" w:pos="993"/>
        </w:tabs>
        <w:rPr>
          <w:color w:val="0070C0"/>
        </w:rPr>
      </w:pPr>
      <w:r w:rsidRPr="00361356">
        <w:rPr>
          <w:color w:val="0070C0"/>
        </w:rPr>
        <w:tab/>
        <w:t>&lt;/</w:t>
      </w:r>
      <w:r w:rsidR="00735185" w:rsidRPr="00361356">
        <w:rPr>
          <w:color w:val="0070C0"/>
        </w:rPr>
        <w:t>House</w:t>
      </w:r>
      <w:r w:rsidRPr="00361356">
        <w:rPr>
          <w:color w:val="0070C0"/>
          <w:szCs w:val="16"/>
        </w:rPr>
        <w:t>&gt;</w:t>
      </w:r>
    </w:p>
    <w:p w14:paraId="132EFE9D" w14:textId="77777777" w:rsidR="004A1C34" w:rsidRPr="00361356" w:rsidRDefault="004A1C34" w:rsidP="00E30078">
      <w:pPr>
        <w:pStyle w:val="Zdrojovykod-zlutyboxSynteastyl"/>
        <w:shd w:val="clear" w:color="auto" w:fill="FFFFF5"/>
        <w:tabs>
          <w:tab w:val="left" w:pos="284"/>
          <w:tab w:val="left" w:pos="1276"/>
        </w:tabs>
        <w:rPr>
          <w:color w:val="0070C0"/>
        </w:rPr>
      </w:pPr>
      <w:r w:rsidRPr="00361356">
        <w:rPr>
          <w:color w:val="0070C0"/>
        </w:rPr>
        <w:tab/>
        <w:t>&lt;/</w:t>
      </w:r>
      <w:r w:rsidR="00D3359B" w:rsidRPr="00361356">
        <w:rPr>
          <w:color w:val="0070C0"/>
        </w:rPr>
        <w:t>Houses</w:t>
      </w:r>
      <w:r w:rsidRPr="00361356">
        <w:rPr>
          <w:color w:val="0070C0"/>
        </w:rPr>
        <w:t>&gt;</w:t>
      </w:r>
    </w:p>
    <w:p w14:paraId="0CEA9498" w14:textId="77777777" w:rsidR="004A1C34" w:rsidRPr="00361356" w:rsidRDefault="004A1C34" w:rsidP="00E30078">
      <w:pPr>
        <w:pStyle w:val="Zdrojovykod-zlutyboxSynteastyl"/>
        <w:shd w:val="clear" w:color="auto" w:fill="FFFFF5"/>
        <w:tabs>
          <w:tab w:val="left" w:pos="284"/>
          <w:tab w:val="left" w:pos="1276"/>
        </w:tabs>
      </w:pPr>
      <w:r w:rsidRPr="00361356">
        <w:rPr>
          <w:color w:val="0070C0"/>
        </w:rPr>
        <w:t>&lt;/xd:def&gt;</w:t>
      </w:r>
    </w:p>
    <w:p w14:paraId="1E53509B" w14:textId="26A70198" w:rsidR="004B0649" w:rsidRDefault="00E05268" w:rsidP="00E05268">
      <w:pPr>
        <w:pStyle w:val="Odstavec"/>
      </w:pPr>
      <w:r w:rsidRPr="00E05268">
        <w:t xml:space="preserve">The </w:t>
      </w:r>
      <w:r w:rsidR="004B0649">
        <w:t>v</w:t>
      </w:r>
      <w:r w:rsidRPr="00E05268">
        <w:t xml:space="preserve">alidation </w:t>
      </w:r>
      <w:r w:rsidR="004B0649">
        <w:t xml:space="preserve">method </w:t>
      </w:r>
      <w:r w:rsidRPr="00E05268">
        <w:t xml:space="preserve">ID stores </w:t>
      </w:r>
      <w:r w:rsidR="00B15222">
        <w:t>in</w:t>
      </w:r>
      <w:r w:rsidRPr="00E05268">
        <w:t xml:space="preserve"> the table an entry with all the key</w:t>
      </w:r>
      <w:r w:rsidR="004B0649">
        <w:t xml:space="preserve"> item</w:t>
      </w:r>
      <w:r w:rsidRPr="00E05268">
        <w:t xml:space="preserve">s that have been previously set. If a key </w:t>
      </w:r>
      <w:r w:rsidR="004B0649">
        <w:t xml:space="preserve">item </w:t>
      </w:r>
      <w:r w:rsidRPr="00E05268">
        <w:t>is not set at this time</w:t>
      </w:r>
      <w:r w:rsidR="00BA5A04">
        <w:t>,</w:t>
      </w:r>
      <w:r w:rsidRPr="00E05268">
        <w:t xml:space="preserve"> the null value is used.</w:t>
      </w:r>
    </w:p>
    <w:p w14:paraId="7D48056C" w14:textId="65DC56F3" w:rsidR="00E05268" w:rsidRDefault="00E05268" w:rsidP="00E05268">
      <w:pPr>
        <w:pStyle w:val="Odstavec"/>
      </w:pPr>
      <w:r w:rsidRPr="00E05268">
        <w:t xml:space="preserve">If no method is used to check the key value in the table, only the relevant </w:t>
      </w:r>
      <w:r w:rsidR="004B0649">
        <w:t xml:space="preserve">key </w:t>
      </w:r>
      <w:r w:rsidR="009107D1">
        <w:t>items</w:t>
      </w:r>
      <w:r w:rsidRPr="00E05268">
        <w:t xml:space="preserve"> of the current key </w:t>
      </w:r>
      <w:r w:rsidR="004B0649">
        <w:t>are</w:t>
      </w:r>
      <w:r w:rsidRPr="00E05268">
        <w:t xml:space="preserve"> set. E.g.</w:t>
      </w:r>
      <w:r w:rsidR="00BA5A04">
        <w:t>,</w:t>
      </w:r>
      <w:r w:rsidRPr="00E05268">
        <w:t xml:space="preserve"> if you write</w:t>
      </w:r>
      <w:r w:rsidR="00E44D29">
        <w:t>:</w:t>
      </w:r>
    </w:p>
    <w:p w14:paraId="4F050C80" w14:textId="77777777" w:rsidR="00E05268" w:rsidRPr="00E05268" w:rsidRDefault="00E05268" w:rsidP="00E30078">
      <w:pPr>
        <w:pStyle w:val="Zdrojovykod-zlutyboxSynteastyl"/>
        <w:keepLines/>
        <w:shd w:val="clear" w:color="auto" w:fill="FFFFF5"/>
        <w:tabs>
          <w:tab w:val="left" w:pos="567"/>
          <w:tab w:val="left" w:pos="1276"/>
        </w:tabs>
        <w:spacing w:before="60"/>
        <w:rPr>
          <w:color w:val="FF0000"/>
          <w:szCs w:val="16"/>
        </w:rPr>
        <w:sectPr w:rsidR="00E05268" w:rsidRPr="00E05268" w:rsidSect="00D66321">
          <w:type w:val="continuous"/>
          <w:pgSz w:w="11906" w:h="16838" w:code="9"/>
          <w:pgMar w:top="1304" w:right="1304" w:bottom="1304" w:left="1304" w:header="709" w:footer="709" w:gutter="0"/>
          <w:cols w:space="708"/>
        </w:sectPr>
      </w:pPr>
      <w:r>
        <w:rPr>
          <w:color w:val="FF0000"/>
          <w:szCs w:val="16"/>
        </w:rPr>
        <w:t>number</w:t>
      </w:r>
      <w:r w:rsidRPr="00843228">
        <w:rPr>
          <w:color w:val="FF0000"/>
          <w:szCs w:val="16"/>
        </w:rPr>
        <w:t xml:space="preserve"> = "</w:t>
      </w:r>
      <w:r w:rsidR="00D3359B">
        <w:rPr>
          <w:color w:val="FF0000"/>
          <w:szCs w:val="16"/>
        </w:rPr>
        <w:t>houses</w:t>
      </w:r>
      <w:r>
        <w:rPr>
          <w:color w:val="FF0000"/>
          <w:szCs w:val="16"/>
        </w:rPr>
        <w:t>.house()</w:t>
      </w:r>
      <w:r w:rsidRPr="00843228">
        <w:rPr>
          <w:color w:val="FF0000"/>
          <w:szCs w:val="16"/>
        </w:rPr>
        <w:t>"</w:t>
      </w:r>
    </w:p>
    <w:p w14:paraId="0FBD658B" w14:textId="1ECFBB1A" w:rsidR="00E5182B" w:rsidRDefault="00E44D29" w:rsidP="00E5182B">
      <w:pPr>
        <w:pStyle w:val="Odstavec"/>
      </w:pPr>
      <w:r>
        <w:t>The h</w:t>
      </w:r>
      <w:r w:rsidR="00E5182B" w:rsidRPr="00E5182B">
        <w:t xml:space="preserve">ouse number is saved in the current key, but it does not perform any operation </w:t>
      </w:r>
      <w:r w:rsidR="00BA5A04">
        <w:t>on</w:t>
      </w:r>
      <w:r w:rsidR="00E5182B" w:rsidRPr="00E5182B">
        <w:t xml:space="preserve"> the table</w:t>
      </w:r>
      <w:r w:rsidR="008628AD">
        <w:t xml:space="preserve"> "</w:t>
      </w:r>
      <w:r w:rsidR="00D3359B">
        <w:t>houses</w:t>
      </w:r>
      <w:r w:rsidR="008628AD">
        <w:t>"</w:t>
      </w:r>
      <w:r w:rsidR="00E5182B" w:rsidRPr="00E5182B">
        <w:t xml:space="preserve">. However, if </w:t>
      </w:r>
      <w:r w:rsidR="009107D1">
        <w:t>you</w:t>
      </w:r>
      <w:r w:rsidR="00E5182B" w:rsidRPr="00E5182B">
        <w:t xml:space="preserve"> specify the ID method, for example</w:t>
      </w:r>
      <w:r w:rsidR="007B72CE">
        <w:t>,</w:t>
      </w:r>
      <w:r w:rsidR="00E5182B" w:rsidRPr="00E5182B">
        <w:t xml:space="preserve"> the ac</w:t>
      </w:r>
      <w:r w:rsidR="009107D1">
        <w:t>t</w:t>
      </w:r>
      <w:r w:rsidR="00E5182B" w:rsidRPr="00E5182B">
        <w:t xml:space="preserve">ual key with all </w:t>
      </w:r>
      <w:r w:rsidR="009107D1">
        <w:t>item</w:t>
      </w:r>
      <w:r w:rsidR="00E5182B" w:rsidRPr="00E5182B">
        <w:t>s is stored in the table. Thus</w:t>
      </w:r>
      <w:r w:rsidR="004E7F71">
        <w:t>,</w:t>
      </w:r>
      <w:r w:rsidR="00E5182B" w:rsidRPr="00E5182B">
        <w:t xml:space="preserve"> if the value of the </w:t>
      </w:r>
      <w:r w:rsidR="004B0649">
        <w:t>"apartment"</w:t>
      </w:r>
      <w:r w:rsidR="00E5182B" w:rsidRPr="00E5182B">
        <w:t xml:space="preserve"> </w:t>
      </w:r>
      <w:r w:rsidR="004B0649">
        <w:t xml:space="preserve">item </w:t>
      </w:r>
      <w:r w:rsidR="00E5182B" w:rsidRPr="00E5182B">
        <w:t>has not been set before</w:t>
      </w:r>
      <w:r w:rsidR="00BA5A04">
        <w:t>,</w:t>
      </w:r>
      <w:r w:rsidR="00E5182B" w:rsidRPr="00E5182B">
        <w:t xml:space="preserve"> the following value of the key </w:t>
      </w:r>
      <w:r w:rsidR="00E5182B">
        <w:t xml:space="preserve">containing </w:t>
      </w:r>
      <w:r w:rsidR="00E5182B" w:rsidRPr="00E5182B">
        <w:t>the pair of house and ap</w:t>
      </w:r>
      <w:r w:rsidR="004B0649">
        <w:t>a</w:t>
      </w:r>
      <w:r w:rsidR="00E5182B" w:rsidRPr="00E5182B">
        <w:t xml:space="preserve">rtment will be stored in the </w:t>
      </w:r>
      <w:r w:rsidR="004B0649" w:rsidRPr="00E5182B">
        <w:t xml:space="preserve">table </w:t>
      </w:r>
      <w:r w:rsidR="00D3359B">
        <w:t>"houses</w:t>
      </w:r>
      <w:r w:rsidR="00E5182B" w:rsidRPr="00E5182B">
        <w:t>":</w:t>
      </w:r>
    </w:p>
    <w:p w14:paraId="6FED2D35" w14:textId="6A83CF75" w:rsidR="00E5182B" w:rsidRPr="000A318C" w:rsidRDefault="0013088D" w:rsidP="00E30078">
      <w:pPr>
        <w:pStyle w:val="Zdrojovykod-zlutyboxSynteastyl"/>
        <w:keepLines/>
        <w:shd w:val="clear" w:color="auto" w:fill="FFFFF5"/>
        <w:tabs>
          <w:tab w:val="left" w:pos="567"/>
          <w:tab w:val="left" w:pos="1276"/>
        </w:tabs>
        <w:spacing w:before="60"/>
        <w:rPr>
          <w:color w:val="FF0000"/>
          <w:szCs w:val="16"/>
        </w:rPr>
        <w:sectPr w:rsidR="00E5182B" w:rsidRPr="000A318C" w:rsidSect="00D66321">
          <w:type w:val="continuous"/>
          <w:pgSz w:w="11906" w:h="16838" w:code="9"/>
          <w:pgMar w:top="1304" w:right="1304" w:bottom="1304" w:left="1304" w:header="709" w:footer="709" w:gutter="0"/>
          <w:cols w:space="708"/>
        </w:sectPr>
      </w:pPr>
      <w:r>
        <w:rPr>
          <w:color w:val="FF0000"/>
          <w:szCs w:val="16"/>
        </w:rPr>
        <w:t>street</w:t>
      </w:r>
      <w:r w:rsidR="00E5182B">
        <w:rPr>
          <w:color w:val="FF0000"/>
          <w:szCs w:val="16"/>
        </w:rPr>
        <w:t>.</w:t>
      </w:r>
      <w:r>
        <w:rPr>
          <w:color w:val="FF0000"/>
          <w:szCs w:val="16"/>
        </w:rPr>
        <w:t>house</w:t>
      </w:r>
      <w:r w:rsidR="00E5182B">
        <w:rPr>
          <w:color w:val="FF0000"/>
          <w:szCs w:val="16"/>
        </w:rPr>
        <w:t>=</w:t>
      </w:r>
      <w:r>
        <w:rPr>
          <w:color w:val="FF0000"/>
          <w:szCs w:val="16"/>
        </w:rPr>
        <w:t>number</w:t>
      </w:r>
      <w:r w:rsidR="00E5182B">
        <w:rPr>
          <w:color w:val="FF0000"/>
          <w:szCs w:val="16"/>
        </w:rPr>
        <w:t xml:space="preserve">, </w:t>
      </w:r>
      <w:r>
        <w:rPr>
          <w:color w:val="FF0000"/>
          <w:szCs w:val="16"/>
        </w:rPr>
        <w:t>stre</w:t>
      </w:r>
      <w:r w:rsidR="007B72CE">
        <w:rPr>
          <w:color w:val="FF0000"/>
          <w:szCs w:val="16"/>
        </w:rPr>
        <w:t>e</w:t>
      </w:r>
      <w:r>
        <w:rPr>
          <w:color w:val="FF0000"/>
          <w:szCs w:val="16"/>
        </w:rPr>
        <w:t>t</w:t>
      </w:r>
      <w:r w:rsidR="00E5182B">
        <w:rPr>
          <w:color w:val="FF0000"/>
          <w:szCs w:val="16"/>
        </w:rPr>
        <w:t>.</w:t>
      </w:r>
      <w:r w:rsidR="004E7F71">
        <w:t>apartment</w:t>
      </w:r>
      <w:r w:rsidR="00E5182B">
        <w:rPr>
          <w:color w:val="FF0000"/>
          <w:szCs w:val="16"/>
        </w:rPr>
        <w:t>=null</w:t>
      </w:r>
    </w:p>
    <w:p w14:paraId="78EC2E6E" w14:textId="35093188" w:rsidR="00AE66D3" w:rsidRDefault="00AE66D3" w:rsidP="00AE66D3">
      <w:pPr>
        <w:pStyle w:val="Odstavec"/>
      </w:pPr>
      <w:r w:rsidRPr="00AE66D3">
        <w:t xml:space="preserve">To </w:t>
      </w:r>
      <w:r w:rsidR="00BA5A04">
        <w:t>better understand</w:t>
      </w:r>
      <w:r w:rsidR="00B37DBB">
        <w:t xml:space="preserve"> </w:t>
      </w:r>
      <w:r w:rsidRPr="00AE66D3">
        <w:t xml:space="preserve">the uniqueSet </w:t>
      </w:r>
      <w:r w:rsidR="004E7F71">
        <w:t>function</w:t>
      </w:r>
      <w:r w:rsidR="00BA5A04">
        <w:t>,</w:t>
      </w:r>
      <w:r w:rsidR="00D15479">
        <w:t xml:space="preserve"> </w:t>
      </w:r>
      <w:r w:rsidRPr="00AE66D3">
        <w:t>here's another example. Let's have an XML document containing countries, cities, streets</w:t>
      </w:r>
      <w:r w:rsidR="00BA5A04">
        <w:t>,</w:t>
      </w:r>
      <w:r w:rsidRPr="00AE66D3">
        <w:t xml:space="preserve"> house numbers</w:t>
      </w:r>
      <w:r w:rsidR="007B72CE">
        <w:t>,</w:t>
      </w:r>
      <w:r w:rsidR="000F79AB">
        <w:t xml:space="preserve"> and apartment numbers</w:t>
      </w:r>
      <w:r w:rsidR="0083714A">
        <w:t xml:space="preserve">. </w:t>
      </w:r>
      <w:r w:rsidR="000F79AB">
        <w:t>In the element address</w:t>
      </w:r>
      <w:r w:rsidR="007B72CE">
        <w:t>,</w:t>
      </w:r>
      <w:r w:rsidR="000F79AB">
        <w:t xml:space="preserve"> we must take in</w:t>
      </w:r>
      <w:r w:rsidR="00BA5A04">
        <w:t>to</w:t>
      </w:r>
      <w:r w:rsidR="000F79AB">
        <w:t xml:space="preserve"> </w:t>
      </w:r>
      <w:r w:rsidR="00BA5A04">
        <w:t>account</w:t>
      </w:r>
      <w:r w:rsidR="000F79AB">
        <w:t xml:space="preserve"> that the order of processing its attrib</w:t>
      </w:r>
      <w:r w:rsidR="007B72CE">
        <w:t>u</w:t>
      </w:r>
      <w:r w:rsidR="000F79AB">
        <w:t>tes i</w:t>
      </w:r>
      <w:r w:rsidR="007B72CE">
        <w:t>s</w:t>
      </w:r>
      <w:r w:rsidR="000F79AB">
        <w:t xml:space="preserve"> not defined. </w:t>
      </w:r>
      <w:r w:rsidR="004E7F71">
        <w:t>So,</w:t>
      </w:r>
      <w:r w:rsidR="000F79AB">
        <w:t xml:space="preserve"> we prepare values of key items by invoking just the method on the appropriate key item (it provides </w:t>
      </w:r>
      <w:r w:rsidR="007B72CE">
        <w:t xml:space="preserve">a </w:t>
      </w:r>
      <w:r w:rsidR="000F79AB">
        <w:t xml:space="preserve">formal check of the value and saves it to the key item).  </w:t>
      </w:r>
      <w:r w:rsidR="004B0479">
        <w:t>To ensure t</w:t>
      </w:r>
      <w:r w:rsidR="000F79AB">
        <w:t>he pre</w:t>
      </w:r>
      <w:r w:rsidR="007B72CE">
        <w:t>p</w:t>
      </w:r>
      <w:r w:rsidR="000F79AB">
        <w:t xml:space="preserve">ared key </w:t>
      </w:r>
      <w:r w:rsidR="008628AD">
        <w:t xml:space="preserve">is </w:t>
      </w:r>
      <w:r w:rsidR="0083714A" w:rsidRPr="0083714A">
        <w:t>completed</w:t>
      </w:r>
      <w:r w:rsidR="00BA5A04">
        <w:t>,</w:t>
      </w:r>
      <w:r w:rsidR="0083714A" w:rsidRPr="0083714A">
        <w:t xml:space="preserve"> </w:t>
      </w:r>
      <w:r w:rsidR="005F453F">
        <w:t>we ca</w:t>
      </w:r>
      <w:r w:rsidR="007B72CE">
        <w:t>n</w:t>
      </w:r>
      <w:r w:rsidR="005F453F">
        <w:t>'t use the method IDREF at the attribute "house"</w:t>
      </w:r>
      <w:r w:rsidR="00BA5A04">
        <w:t>,</w:t>
      </w:r>
      <w:r w:rsidR="005F453F">
        <w:t xml:space="preserve"> but  </w:t>
      </w:r>
      <w:r w:rsidR="008628AD">
        <w:t>the method IDREF</w:t>
      </w:r>
      <w:r w:rsidR="008628AD" w:rsidRPr="0083714A">
        <w:t xml:space="preserve"> </w:t>
      </w:r>
      <w:r w:rsidR="000F79AB">
        <w:t>must</w:t>
      </w:r>
      <w:r w:rsidR="008628AD">
        <w:t xml:space="preserve"> </w:t>
      </w:r>
      <w:r w:rsidR="000F79AB">
        <w:t xml:space="preserve">be </w:t>
      </w:r>
      <w:r w:rsidR="008628AD">
        <w:t xml:space="preserve">invoked in the "finally" section of the element "Address" </w:t>
      </w:r>
      <w:r w:rsidR="004E7F71">
        <w:t>in</w:t>
      </w:r>
      <w:r w:rsidR="008628AD">
        <w:t xml:space="preserve"> the table </w:t>
      </w:r>
      <w:r w:rsidR="0083714A" w:rsidRPr="0083714A">
        <w:t>"</w:t>
      </w:r>
      <w:r w:rsidR="008628AD">
        <w:t>a</w:t>
      </w:r>
      <w:r w:rsidR="0083714A">
        <w:t>ddress"</w:t>
      </w:r>
      <w:r w:rsidR="008628AD">
        <w:t xml:space="preserve"> (it checks the whole </w:t>
      </w:r>
      <w:r w:rsidR="005F453F">
        <w:t>prepared</w:t>
      </w:r>
      <w:r w:rsidR="008628AD">
        <w:t xml:space="preserve"> key composed from attributes)</w:t>
      </w:r>
      <w:r w:rsidRPr="00AE66D3">
        <w:t xml:space="preserve">: </w:t>
      </w:r>
    </w:p>
    <w:p w14:paraId="17BE2C9F" w14:textId="32EF7BD8" w:rsidR="00AE66D3" w:rsidRPr="00843228" w:rsidRDefault="00AE66D3" w:rsidP="00E30078">
      <w:pPr>
        <w:pStyle w:val="Zdrojovykod-zlutyboxSynteastyl"/>
        <w:keepLines/>
        <w:shd w:val="clear" w:color="auto" w:fill="FFFFF5"/>
        <w:tabs>
          <w:tab w:val="left" w:pos="567"/>
          <w:tab w:val="left" w:pos="1276"/>
        </w:tabs>
        <w:spacing w:before="60"/>
        <w:rPr>
          <w:szCs w:val="16"/>
        </w:rPr>
      </w:pPr>
      <w:r w:rsidRPr="00843228">
        <w:rPr>
          <w:color w:val="0070C0"/>
        </w:rPr>
        <w:t>&lt;xd:def</w:t>
      </w:r>
      <w:r>
        <w:rPr>
          <w:color w:val="0070C0"/>
        </w:rPr>
        <w:t xml:space="preserve"> </w:t>
      </w:r>
      <w:r w:rsidRPr="00E30078">
        <w:rPr>
          <w:color w:val="FF0000"/>
          <w:szCs w:val="16"/>
        </w:rPr>
        <w:t>xmlns</w:t>
      </w:r>
      <w:r w:rsidRPr="00843228">
        <w:rPr>
          <w:color w:val="00B050"/>
        </w:rPr>
        <w:t>:xd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220CCF">
        <w:rPr>
          <w:szCs w:val="16"/>
        </w:rPr>
        <w:t xml:space="preserve"> </w:t>
      </w:r>
      <w:r w:rsidRPr="00843228">
        <w:rPr>
          <w:color w:val="00B050"/>
        </w:rPr>
        <w:t>xd:</w:t>
      </w:r>
      <w:r w:rsidRPr="00843228">
        <w:rPr>
          <w:color w:val="00B050"/>
          <w:szCs w:val="16"/>
        </w:rPr>
        <w:t>root</w:t>
      </w:r>
      <w:r w:rsidR="00220CCF">
        <w:rPr>
          <w:color w:val="00B050"/>
          <w:szCs w:val="16"/>
        </w:rPr>
        <w:t xml:space="preserve"> </w:t>
      </w:r>
      <w:r w:rsidRPr="00843228">
        <w:rPr>
          <w:szCs w:val="16"/>
        </w:rPr>
        <w:t>= "</w:t>
      </w:r>
      <w:r>
        <w:rPr>
          <w:szCs w:val="16"/>
        </w:rPr>
        <w:t>A</w:t>
      </w:r>
      <w:r>
        <w:rPr>
          <w:color w:val="984806"/>
          <w:szCs w:val="16"/>
        </w:rPr>
        <w:t>ddresses</w:t>
      </w:r>
      <w:r w:rsidRPr="00843228">
        <w:rPr>
          <w:szCs w:val="16"/>
        </w:rPr>
        <w:t>"</w:t>
      </w:r>
      <w:r w:rsidRPr="00843228">
        <w:rPr>
          <w:color w:val="0070C0"/>
          <w:szCs w:val="16"/>
        </w:rPr>
        <w:t>&gt;</w:t>
      </w:r>
    </w:p>
    <w:p w14:paraId="75C29092" w14:textId="77777777" w:rsidR="00AE66D3" w:rsidRPr="00843228" w:rsidRDefault="00AE66D3" w:rsidP="00E30078">
      <w:pPr>
        <w:pStyle w:val="Zdrojovykod-zlutyboxSynteastyl"/>
        <w:shd w:val="clear" w:color="auto" w:fill="FFFFF5"/>
        <w:tabs>
          <w:tab w:val="left" w:pos="284"/>
          <w:tab w:val="left" w:pos="1276"/>
        </w:tabs>
        <w:rPr>
          <w:color w:val="0070C0"/>
        </w:rPr>
      </w:pPr>
    </w:p>
    <w:p w14:paraId="443135D0"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rPr>
        <w:t xml:space="preserve">  </w:t>
      </w:r>
      <w:r w:rsidRPr="00843228">
        <w:rPr>
          <w:color w:val="0070C0"/>
        </w:rPr>
        <w:t>&lt;xd:declaration&gt;</w:t>
      </w:r>
    </w:p>
    <w:p w14:paraId="2EEA414F" w14:textId="77777777" w:rsidR="00AE66D3" w:rsidRPr="00F238A7" w:rsidRDefault="00AE66D3" w:rsidP="00E30078">
      <w:pPr>
        <w:pStyle w:val="Zdrojovykod-zlutyboxSynteastyl"/>
        <w:shd w:val="clear" w:color="auto" w:fill="FFFFF5"/>
        <w:tabs>
          <w:tab w:val="left" w:pos="284"/>
          <w:tab w:val="left" w:pos="567"/>
          <w:tab w:val="left" w:pos="1276"/>
        </w:tabs>
        <w:rPr>
          <w:color w:val="FF0000"/>
        </w:rPr>
      </w:pPr>
      <w:r>
        <w:rPr>
          <w:color w:val="FF0000"/>
        </w:rPr>
        <w:t xml:space="preserve">    </w:t>
      </w:r>
      <w:r w:rsidRPr="00843228">
        <w:rPr>
          <w:color w:val="FF0000"/>
        </w:rPr>
        <w:t xml:space="preserve">uniqueSet </w:t>
      </w:r>
      <w:r>
        <w:rPr>
          <w:color w:val="FF0000"/>
        </w:rPr>
        <w:t xml:space="preserve">address { </w:t>
      </w:r>
      <w:r>
        <w:rPr>
          <w:color w:val="FF0000"/>
          <w:szCs w:val="16"/>
        </w:rPr>
        <w:t>country</w:t>
      </w:r>
      <w:r>
        <w:rPr>
          <w:color w:val="FF0000"/>
        </w:rPr>
        <w:t xml:space="preserve">: string(); town: string(); street: string(); </w:t>
      </w:r>
      <w:r w:rsidR="005F453F">
        <w:rPr>
          <w:color w:val="FF0000"/>
        </w:rPr>
        <w:t>house</w:t>
      </w:r>
      <w:r>
        <w:rPr>
          <w:color w:val="FF0000"/>
        </w:rPr>
        <w:t>:</w:t>
      </w:r>
      <w:r w:rsidRPr="00843228">
        <w:rPr>
          <w:color w:val="FF0000"/>
        </w:rPr>
        <w:t xml:space="preserve"> </w:t>
      </w:r>
      <w:r>
        <w:rPr>
          <w:color w:val="FF0000"/>
        </w:rPr>
        <w:t>int</w:t>
      </w:r>
      <w:r w:rsidRPr="00843228">
        <w:rPr>
          <w:color w:val="FF0000"/>
        </w:rPr>
        <w:t>();</w:t>
      </w:r>
      <w:r>
        <w:rPr>
          <w:color w:val="FF0000"/>
        </w:rPr>
        <w:t>}</w:t>
      </w:r>
    </w:p>
    <w:p w14:paraId="6BD837E2" w14:textId="77777777" w:rsidR="00AE66D3" w:rsidRDefault="00AE66D3" w:rsidP="00E30078">
      <w:pPr>
        <w:pStyle w:val="Zdrojovykod-zlutyboxSynteastyl"/>
        <w:shd w:val="clear" w:color="auto" w:fill="FFFFF5"/>
        <w:tabs>
          <w:tab w:val="left" w:pos="284"/>
          <w:tab w:val="left" w:pos="1276"/>
        </w:tabs>
        <w:rPr>
          <w:color w:val="0070C0"/>
        </w:rPr>
      </w:pPr>
      <w:r>
        <w:rPr>
          <w:color w:val="0070C0"/>
        </w:rPr>
        <w:t xml:space="preserve">  </w:t>
      </w:r>
      <w:r w:rsidRPr="00843228">
        <w:rPr>
          <w:color w:val="0070C0"/>
        </w:rPr>
        <w:t>&lt;/xd:declaration&gt;</w:t>
      </w:r>
    </w:p>
    <w:p w14:paraId="60E4BE2E" w14:textId="77777777" w:rsidR="00AE66D3" w:rsidRDefault="00AE66D3" w:rsidP="00E30078">
      <w:pPr>
        <w:pStyle w:val="Zdrojovykod-zlutyboxSynteastyl"/>
        <w:shd w:val="clear" w:color="auto" w:fill="FFFFF5"/>
        <w:tabs>
          <w:tab w:val="left" w:pos="284"/>
          <w:tab w:val="left" w:pos="1276"/>
        </w:tabs>
        <w:rPr>
          <w:color w:val="0070C0"/>
        </w:rPr>
      </w:pPr>
    </w:p>
    <w:p w14:paraId="4260C5E6" w14:textId="77777777" w:rsidR="00735185" w:rsidRPr="00843228" w:rsidRDefault="00735185"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1594E492" w14:textId="77777777" w:rsidR="005C0D04" w:rsidRDefault="005C0D04" w:rsidP="00E30078">
      <w:pPr>
        <w:pStyle w:val="Zdrojovykod-zlutyboxSynteastyl"/>
        <w:shd w:val="clear" w:color="auto" w:fill="FFFFF5"/>
        <w:tabs>
          <w:tab w:val="left" w:pos="284"/>
          <w:tab w:val="left" w:pos="1276"/>
        </w:tabs>
        <w:rPr>
          <w:color w:val="0070C0"/>
          <w:szCs w:val="16"/>
        </w:rPr>
      </w:pPr>
    </w:p>
    <w:p w14:paraId="0C116A9E"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Country</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name</w:t>
      </w:r>
      <w:r w:rsidRPr="00843228">
        <w:rPr>
          <w:color w:val="FF0000"/>
          <w:szCs w:val="16"/>
        </w:rPr>
        <w:t xml:space="preserve"> = "</w:t>
      </w:r>
      <w:r>
        <w:rPr>
          <w:color w:val="FF0000"/>
        </w:rPr>
        <w:t>address</w:t>
      </w:r>
      <w:r w:rsidR="002D4C9D">
        <w:rPr>
          <w:color w:val="FF0000"/>
          <w:szCs w:val="16"/>
        </w:rPr>
        <w:t>.country</w:t>
      </w:r>
      <w:r>
        <w:rPr>
          <w:color w:val="FF0000"/>
          <w:szCs w:val="16"/>
        </w:rPr>
        <w:t>()</w:t>
      </w:r>
      <w:r w:rsidR="00F853FE">
        <w:rPr>
          <w:color w:val="FF0000"/>
          <w:szCs w:val="16"/>
        </w:rPr>
        <w:t>;</w:t>
      </w:r>
      <w:r w:rsidRPr="00843228">
        <w:rPr>
          <w:color w:val="FF0000"/>
          <w:szCs w:val="16"/>
        </w:rPr>
        <w:t>"</w:t>
      </w:r>
      <w:r w:rsidRPr="00843228">
        <w:rPr>
          <w:color w:val="0070C0"/>
          <w:szCs w:val="16"/>
        </w:rPr>
        <w:t>&gt;</w:t>
      </w:r>
    </w:p>
    <w:p w14:paraId="1333DE02"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Town</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.town()</w:t>
      </w:r>
      <w:r w:rsidR="00F853FE">
        <w:rPr>
          <w:color w:val="FF0000"/>
          <w:szCs w:val="16"/>
        </w:rPr>
        <w:t>;</w:t>
      </w:r>
      <w:r w:rsidRPr="00843228">
        <w:rPr>
          <w:color w:val="FF0000"/>
          <w:szCs w:val="16"/>
        </w:rPr>
        <w:t>"</w:t>
      </w:r>
      <w:r w:rsidRPr="00843228">
        <w:rPr>
          <w:color w:val="0070C0"/>
          <w:szCs w:val="16"/>
        </w:rPr>
        <w:t>&gt;</w:t>
      </w:r>
    </w:p>
    <w:p w14:paraId="47D8A574"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.street()</w:t>
      </w:r>
      <w:r w:rsidR="00F853FE">
        <w:rPr>
          <w:color w:val="FF0000"/>
          <w:szCs w:val="16"/>
        </w:rPr>
        <w:t>;</w:t>
      </w:r>
      <w:r w:rsidRPr="00843228">
        <w:rPr>
          <w:color w:val="FF0000"/>
          <w:szCs w:val="16"/>
        </w:rPr>
        <w:t>"</w:t>
      </w:r>
      <w:r w:rsidRPr="00843228">
        <w:rPr>
          <w:color w:val="0070C0"/>
          <w:szCs w:val="16"/>
        </w:rPr>
        <w:t>&gt;</w:t>
      </w:r>
    </w:p>
    <w:p w14:paraId="5D502BDB" w14:textId="77777777" w:rsidR="00AE66D3" w:rsidRPr="00843228" w:rsidRDefault="00AE66D3" w:rsidP="00E30078">
      <w:pPr>
        <w:pStyle w:val="Zdrojovykod-zlutyboxSynteastyl"/>
        <w:shd w:val="clear" w:color="auto" w:fill="FFFFF5"/>
        <w:tabs>
          <w:tab w:val="left" w:pos="567"/>
        </w:tabs>
        <w:rPr>
          <w:color w:val="0070C0"/>
        </w:rPr>
      </w:pPr>
      <w:r>
        <w:rPr>
          <w:color w:val="0070C0"/>
        </w:rPr>
        <w:t xml:space="preserve">          </w:t>
      </w:r>
      <w:r w:rsidRPr="00843228">
        <w:rPr>
          <w:color w:val="0070C0"/>
        </w:rPr>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number</w:t>
      </w:r>
      <w:r w:rsidRPr="00843228">
        <w:rPr>
          <w:color w:val="FF0000"/>
          <w:szCs w:val="16"/>
        </w:rPr>
        <w:t xml:space="preserve"> = "</w:t>
      </w:r>
      <w:r>
        <w:rPr>
          <w:color w:val="FF0000"/>
        </w:rPr>
        <w:t>address</w:t>
      </w:r>
      <w:r>
        <w:rPr>
          <w:color w:val="FF0000"/>
          <w:szCs w:val="16"/>
        </w:rPr>
        <w:t>.</w:t>
      </w:r>
      <w:r w:rsidR="005F453F">
        <w:rPr>
          <w:color w:val="FF0000"/>
          <w:szCs w:val="16"/>
        </w:rPr>
        <w:t>house</w:t>
      </w:r>
      <w:r>
        <w:rPr>
          <w:color w:val="FF0000"/>
          <w:szCs w:val="16"/>
        </w:rPr>
        <w:t>.ID()</w:t>
      </w:r>
      <w:r w:rsidR="00F853FE">
        <w:rPr>
          <w:color w:val="FF0000"/>
          <w:szCs w:val="16"/>
        </w:rPr>
        <w:t>;</w:t>
      </w:r>
      <w:r w:rsidRPr="00843228">
        <w:rPr>
          <w:color w:val="FF0000"/>
          <w:szCs w:val="16"/>
        </w:rPr>
        <w:t>"</w:t>
      </w:r>
      <w:r>
        <w:rPr>
          <w:color w:val="FF0000"/>
          <w:szCs w:val="16"/>
        </w:rPr>
        <w:t xml:space="preserve"> /</w:t>
      </w:r>
      <w:r w:rsidRPr="00843228">
        <w:rPr>
          <w:color w:val="0070C0"/>
        </w:rPr>
        <w:t>&gt;</w:t>
      </w:r>
    </w:p>
    <w:p w14:paraId="67AF4CCB"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70C0"/>
          <w:szCs w:val="16"/>
        </w:rPr>
        <w:t>&gt;</w:t>
      </w:r>
    </w:p>
    <w:p w14:paraId="4B21F896" w14:textId="77777777" w:rsidR="00735185" w:rsidRPr="00735185" w:rsidRDefault="00735185" w:rsidP="00E30078">
      <w:pPr>
        <w:pStyle w:val="Zdrojovykod-zlutyboxSynteastyl"/>
        <w:shd w:val="clear" w:color="auto" w:fill="FFFFF5"/>
        <w:tabs>
          <w:tab w:val="left" w:pos="284"/>
          <w:tab w:val="left" w:pos="1276"/>
        </w:tabs>
        <w:rPr>
          <w:szCs w:val="16"/>
        </w:rPr>
      </w:pPr>
      <w:r>
        <w:rPr>
          <w:color w:val="0070C0"/>
          <w:szCs w:val="16"/>
        </w:rPr>
        <w:t xml:space="preserve">      </w:t>
      </w:r>
      <w:r w:rsidRPr="00843228">
        <w:rPr>
          <w:color w:val="0070C0"/>
          <w:szCs w:val="16"/>
        </w:rPr>
        <w:t>&lt;</w:t>
      </w:r>
      <w:r>
        <w:rPr>
          <w:color w:val="0070C0"/>
          <w:szCs w:val="16"/>
        </w:rPr>
        <w:t>/Town&gt;</w:t>
      </w:r>
    </w:p>
    <w:p w14:paraId="714A8175" w14:textId="77777777" w:rsidR="00AE66D3" w:rsidRDefault="00AE66D3" w:rsidP="00E30078">
      <w:pPr>
        <w:pStyle w:val="Zdrojovykod-zlutyboxSynteastyl"/>
        <w:shd w:val="clear" w:color="auto" w:fill="FFFFF5"/>
        <w:tabs>
          <w:tab w:val="left" w:pos="284"/>
          <w:tab w:val="left" w:pos="1276"/>
        </w:tabs>
        <w:rPr>
          <w:color w:val="0070C0"/>
        </w:rPr>
      </w:pPr>
      <w:r>
        <w:rPr>
          <w:color w:val="0070C0"/>
        </w:rPr>
        <w:t xml:space="preserve">    </w:t>
      </w:r>
      <w:r w:rsidRPr="00843228">
        <w:rPr>
          <w:color w:val="0070C0"/>
        </w:rPr>
        <w:t>&lt;/</w:t>
      </w:r>
      <w:r>
        <w:rPr>
          <w:color w:val="0070C0"/>
        </w:rPr>
        <w:t>Country</w:t>
      </w:r>
      <w:r w:rsidRPr="00843228">
        <w:rPr>
          <w:color w:val="0070C0"/>
        </w:rPr>
        <w:t>&gt;</w:t>
      </w:r>
    </w:p>
    <w:p w14:paraId="52556614" w14:textId="77777777" w:rsidR="005C0D04" w:rsidRDefault="005C0D04" w:rsidP="00E30078">
      <w:pPr>
        <w:pStyle w:val="Zdrojovykod-zlutyboxSynteastyl"/>
        <w:shd w:val="clear" w:color="auto" w:fill="FFFFF5"/>
        <w:tabs>
          <w:tab w:val="left" w:pos="284"/>
          <w:tab w:val="left" w:pos="1276"/>
        </w:tabs>
        <w:rPr>
          <w:color w:val="0070C0"/>
          <w:szCs w:val="16"/>
        </w:rPr>
      </w:pPr>
    </w:p>
    <w:p w14:paraId="313A01C8" w14:textId="77777777" w:rsidR="00AE66D3" w:rsidRDefault="00AE66D3" w:rsidP="00E30078">
      <w:pPr>
        <w:pStyle w:val="Zdrojovykod-zlutyboxSynteastyl"/>
        <w:shd w:val="clear" w:color="auto" w:fill="FFFFF5"/>
        <w:tabs>
          <w:tab w:val="left" w:pos="284"/>
          <w:tab w:val="left" w:pos="1276"/>
        </w:tabs>
        <w:rPr>
          <w:szCs w:val="16"/>
        </w:rPr>
      </w:pPr>
      <w:r>
        <w:rPr>
          <w:color w:val="0070C0"/>
          <w:szCs w:val="16"/>
        </w:rPr>
        <w:t xml:space="preserve">    </w:t>
      </w:r>
      <w:r w:rsidRPr="00843228">
        <w:rPr>
          <w:color w:val="0070C0"/>
          <w:szCs w:val="16"/>
        </w:rPr>
        <w:t>&lt;</w:t>
      </w:r>
      <w:r>
        <w:rPr>
          <w:color w:val="0070C0"/>
          <w:szCs w:val="16"/>
        </w:rPr>
        <w:t xml:space="preserve">Address </w:t>
      </w:r>
      <w:r w:rsidRPr="00843228">
        <w:rPr>
          <w:color w:val="00B050"/>
        </w:rPr>
        <w:t>xd:script</w:t>
      </w:r>
      <w:r w:rsidRPr="00843228">
        <w:t xml:space="preserve"> = </w:t>
      </w:r>
      <w:r w:rsidRPr="00843228">
        <w:rPr>
          <w:szCs w:val="16"/>
        </w:rPr>
        <w:t>"</w:t>
      </w:r>
      <w:r w:rsidRPr="00843228">
        <w:rPr>
          <w:color w:val="984806"/>
        </w:rPr>
        <w:t>occurs 0..</w:t>
      </w:r>
      <w:r>
        <w:rPr>
          <w:color w:val="984806"/>
        </w:rPr>
        <w:t xml:space="preserve">*; </w:t>
      </w:r>
      <w:r>
        <w:rPr>
          <w:color w:val="FF0000"/>
        </w:rPr>
        <w:t>finally address</w:t>
      </w:r>
      <w:r>
        <w:rPr>
          <w:color w:val="FF0000"/>
          <w:szCs w:val="16"/>
        </w:rPr>
        <w:t>.IDREF()</w:t>
      </w:r>
      <w:r w:rsidR="00F853FE">
        <w:rPr>
          <w:color w:val="FF0000"/>
          <w:szCs w:val="16"/>
        </w:rPr>
        <w:t>;</w:t>
      </w:r>
      <w:r w:rsidRPr="00843228">
        <w:rPr>
          <w:szCs w:val="16"/>
        </w:rPr>
        <w:t>"</w:t>
      </w:r>
    </w:p>
    <w:p w14:paraId="19631A71" w14:textId="77777777" w:rsidR="00AE66D3" w:rsidRDefault="00AE66D3" w:rsidP="00E30078">
      <w:pPr>
        <w:pStyle w:val="Zdrojovykod-zlutyboxSynteastyl"/>
        <w:shd w:val="clear" w:color="auto" w:fill="FFFFF5"/>
        <w:tabs>
          <w:tab w:val="left" w:pos="284"/>
          <w:tab w:val="left" w:pos="1276"/>
        </w:tabs>
        <w:rPr>
          <w:color w:val="FF0000"/>
          <w:szCs w:val="16"/>
        </w:rPr>
      </w:pPr>
      <w:r>
        <w:rPr>
          <w:szCs w:val="16"/>
        </w:rPr>
        <w:t xml:space="preserve">       </w:t>
      </w:r>
      <w:r w:rsidR="008628AD">
        <w:rPr>
          <w:color w:val="FF0000"/>
          <w:szCs w:val="16"/>
        </w:rPr>
        <w:t>country</w:t>
      </w:r>
      <w:r w:rsidRPr="00843228">
        <w:rPr>
          <w:color w:val="FF0000"/>
          <w:szCs w:val="16"/>
        </w:rPr>
        <w:t xml:space="preserve"> = "</w:t>
      </w:r>
      <w:r>
        <w:rPr>
          <w:color w:val="FF0000"/>
        </w:rPr>
        <w:t>address</w:t>
      </w:r>
      <w:r>
        <w:rPr>
          <w:color w:val="FF0000"/>
          <w:szCs w:val="16"/>
        </w:rPr>
        <w:t>.country()</w:t>
      </w:r>
      <w:r w:rsidR="00F853FE">
        <w:rPr>
          <w:color w:val="FF0000"/>
          <w:szCs w:val="16"/>
        </w:rPr>
        <w:t>;</w:t>
      </w:r>
      <w:r>
        <w:rPr>
          <w:color w:val="FF0000"/>
          <w:szCs w:val="16"/>
        </w:rPr>
        <w:t xml:space="preserve"> </w:t>
      </w:r>
      <w:r w:rsidRPr="00843228">
        <w:rPr>
          <w:color w:val="FF0000"/>
          <w:szCs w:val="16"/>
        </w:rPr>
        <w:t>"</w:t>
      </w:r>
    </w:p>
    <w:p w14:paraId="09FA3127" w14:textId="77777777" w:rsidR="00AE66D3" w:rsidRDefault="00AE66D3" w:rsidP="00E30078">
      <w:pPr>
        <w:pStyle w:val="Zdrojovykod-zlutyboxSynteastyl"/>
        <w:shd w:val="clear" w:color="auto" w:fill="FFFFF5"/>
        <w:tabs>
          <w:tab w:val="left" w:pos="284"/>
          <w:tab w:val="left" w:pos="1276"/>
        </w:tabs>
        <w:rPr>
          <w:color w:val="FF0000"/>
          <w:szCs w:val="16"/>
        </w:rPr>
      </w:pPr>
      <w:r>
        <w:rPr>
          <w:szCs w:val="16"/>
        </w:rPr>
        <w:t xml:space="preserve">       </w:t>
      </w:r>
      <w:r w:rsidR="008628AD">
        <w:rPr>
          <w:color w:val="FF0000"/>
          <w:szCs w:val="16"/>
        </w:rPr>
        <w:t>town</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.town()</w:t>
      </w:r>
      <w:r w:rsidR="00F853FE">
        <w:rPr>
          <w:color w:val="FF0000"/>
          <w:szCs w:val="16"/>
        </w:rPr>
        <w:t>;</w:t>
      </w:r>
      <w:r>
        <w:rPr>
          <w:color w:val="FF0000"/>
          <w:szCs w:val="16"/>
        </w:rPr>
        <w:t xml:space="preserve"> </w:t>
      </w:r>
      <w:r w:rsidRPr="00843228">
        <w:rPr>
          <w:color w:val="FF0000"/>
          <w:szCs w:val="16"/>
        </w:rPr>
        <w:t>"</w:t>
      </w:r>
    </w:p>
    <w:p w14:paraId="5E3C5F50" w14:textId="77777777" w:rsidR="00AE66D3" w:rsidRDefault="00AE66D3" w:rsidP="00E30078">
      <w:pPr>
        <w:pStyle w:val="Zdrojovykod-zlutyboxSynteastyl"/>
        <w:shd w:val="clear" w:color="auto" w:fill="FFFFF5"/>
        <w:tabs>
          <w:tab w:val="left" w:pos="284"/>
          <w:tab w:val="left" w:pos="1276"/>
        </w:tabs>
        <w:rPr>
          <w:color w:val="FF0000"/>
          <w:szCs w:val="16"/>
        </w:rPr>
      </w:pPr>
      <w:r>
        <w:rPr>
          <w:szCs w:val="16"/>
        </w:rPr>
        <w:t xml:space="preserve">       </w:t>
      </w:r>
      <w:r w:rsidR="008628AD">
        <w:rPr>
          <w:color w:val="FF0000"/>
          <w:szCs w:val="16"/>
        </w:rPr>
        <w:t>street</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.street()</w:t>
      </w:r>
      <w:r w:rsidR="00F853FE">
        <w:rPr>
          <w:color w:val="FF0000"/>
          <w:szCs w:val="16"/>
        </w:rPr>
        <w:t>;</w:t>
      </w:r>
      <w:r>
        <w:rPr>
          <w:color w:val="FF0000"/>
          <w:szCs w:val="16"/>
        </w:rPr>
        <w:t xml:space="preserve"> </w:t>
      </w:r>
      <w:r w:rsidRPr="00843228">
        <w:rPr>
          <w:color w:val="FF0000"/>
          <w:szCs w:val="16"/>
        </w:rPr>
        <w:t>"</w:t>
      </w:r>
    </w:p>
    <w:p w14:paraId="4D21581A" w14:textId="77777777" w:rsidR="00AE66D3" w:rsidRPr="00843228" w:rsidRDefault="00AE66D3" w:rsidP="00E30078">
      <w:pPr>
        <w:pStyle w:val="Zdrojovykod-zlutyboxSynteastyl"/>
        <w:shd w:val="clear" w:color="auto" w:fill="FFFFF5"/>
        <w:tabs>
          <w:tab w:val="left" w:pos="284"/>
          <w:tab w:val="left" w:pos="1276"/>
          <w:tab w:val="left" w:pos="3120"/>
        </w:tabs>
        <w:rPr>
          <w:color w:val="0070C0"/>
        </w:rPr>
      </w:pPr>
      <w:r>
        <w:rPr>
          <w:color w:val="FF0000"/>
          <w:szCs w:val="16"/>
        </w:rPr>
        <w:t xml:space="preserve">       </w:t>
      </w:r>
      <w:r w:rsidR="005F453F">
        <w:rPr>
          <w:color w:val="FF0000"/>
          <w:szCs w:val="16"/>
        </w:rPr>
        <w:t>house</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w:t>
      </w:r>
      <w:r w:rsidR="00F853FE">
        <w:rPr>
          <w:color w:val="FF0000"/>
          <w:szCs w:val="16"/>
        </w:rPr>
        <w:t>house</w:t>
      </w:r>
      <w:r>
        <w:rPr>
          <w:color w:val="FF0000"/>
          <w:szCs w:val="16"/>
        </w:rPr>
        <w:t>()</w:t>
      </w:r>
      <w:r w:rsidR="00F853FE">
        <w:rPr>
          <w:color w:val="FF0000"/>
          <w:szCs w:val="16"/>
        </w:rPr>
        <w:t>;</w:t>
      </w:r>
      <w:r>
        <w:rPr>
          <w:color w:val="FF0000"/>
          <w:szCs w:val="16"/>
        </w:rPr>
        <w:t xml:space="preserve"> </w:t>
      </w:r>
      <w:r w:rsidRPr="00843228">
        <w:rPr>
          <w:color w:val="FF0000"/>
          <w:szCs w:val="16"/>
        </w:rPr>
        <w:t>"</w:t>
      </w:r>
      <w:r w:rsidR="00735185">
        <w:rPr>
          <w:color w:val="0070C0"/>
          <w:szCs w:val="16"/>
        </w:rPr>
        <w:t xml:space="preserve"> </w:t>
      </w:r>
      <w:r>
        <w:rPr>
          <w:szCs w:val="16"/>
        </w:rPr>
        <w:t>/</w:t>
      </w:r>
      <w:r w:rsidRPr="00843228">
        <w:rPr>
          <w:color w:val="0070C0"/>
          <w:szCs w:val="16"/>
        </w:rPr>
        <w:t>&gt;</w:t>
      </w:r>
    </w:p>
    <w:p w14:paraId="133DC7B2" w14:textId="77777777" w:rsidR="00735185" w:rsidRDefault="00735185" w:rsidP="00E30078">
      <w:pPr>
        <w:pStyle w:val="Zdrojovykod-zlutyboxSynteastyl"/>
        <w:shd w:val="clear" w:color="auto" w:fill="FFFFF5"/>
        <w:tabs>
          <w:tab w:val="left" w:pos="284"/>
          <w:tab w:val="left" w:pos="1276"/>
        </w:tabs>
        <w:rPr>
          <w:color w:val="0070C0"/>
          <w:szCs w:val="16"/>
        </w:rPr>
      </w:pPr>
    </w:p>
    <w:p w14:paraId="4422C0DE" w14:textId="77777777" w:rsidR="00735185" w:rsidRPr="00843228" w:rsidRDefault="00735185"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044DF040" w14:textId="77777777" w:rsidR="00AE66D3" w:rsidRPr="00843228" w:rsidRDefault="00AE66D3" w:rsidP="00E30078">
      <w:pPr>
        <w:pStyle w:val="Zdrojovykod-zlutyboxSynteastyl"/>
        <w:shd w:val="clear" w:color="auto" w:fill="FFFFF5"/>
        <w:tabs>
          <w:tab w:val="left" w:pos="284"/>
          <w:tab w:val="left" w:pos="1276"/>
        </w:tabs>
        <w:rPr>
          <w:color w:val="0070C0"/>
        </w:rPr>
      </w:pPr>
    </w:p>
    <w:p w14:paraId="3D06746F" w14:textId="77777777" w:rsidR="00AE66D3" w:rsidRPr="000A318C" w:rsidRDefault="00AE66D3" w:rsidP="00E30078">
      <w:pPr>
        <w:pStyle w:val="Zdrojovykod-zlutyboxSynteastyl"/>
        <w:keepLines/>
        <w:shd w:val="clear" w:color="auto" w:fill="FFFFF5"/>
        <w:tabs>
          <w:tab w:val="left" w:pos="567"/>
          <w:tab w:val="left" w:pos="1276"/>
        </w:tabs>
        <w:rPr>
          <w:color w:val="FF0000"/>
          <w:szCs w:val="16"/>
        </w:rPr>
        <w:sectPr w:rsidR="00AE66D3" w:rsidRPr="000A318C" w:rsidSect="00D66321">
          <w:type w:val="continuous"/>
          <w:pgSz w:w="11906" w:h="16838" w:code="9"/>
          <w:pgMar w:top="1304" w:right="1304" w:bottom="1304" w:left="1304" w:header="709" w:footer="709" w:gutter="0"/>
          <w:cols w:space="708"/>
        </w:sectPr>
      </w:pPr>
      <w:r w:rsidRPr="00843228">
        <w:rPr>
          <w:color w:val="0070C0"/>
        </w:rPr>
        <w:t>&lt;/xd:def&gt;</w:t>
      </w:r>
    </w:p>
    <w:p w14:paraId="3BAD8E1B" w14:textId="74EDE08F" w:rsidR="00AE66D3" w:rsidRDefault="0083714A" w:rsidP="00AE66D3">
      <w:pPr>
        <w:pStyle w:val="Odstavec"/>
      </w:pPr>
      <w:r w:rsidRPr="0083714A">
        <w:t>Note that the "ID" method for the "address" table is specified only in the "</w:t>
      </w:r>
      <w:r w:rsidR="004B0479">
        <w:t>House</w:t>
      </w:r>
      <w:r w:rsidRPr="0083714A">
        <w:t xml:space="preserve">" element. In the case of a village, the value of the "street" item in the key will be null. </w:t>
      </w:r>
      <w:r w:rsidR="004B0479">
        <w:t>The p</w:t>
      </w:r>
      <w:r w:rsidRPr="0083714A">
        <w:t xml:space="preserve">revious key items </w:t>
      </w:r>
      <w:r w:rsidR="004B0479">
        <w:t>are set to the actual key</w:t>
      </w:r>
      <w:r w:rsidR="00BA5A04">
        <w:t>,</w:t>
      </w:r>
      <w:r w:rsidR="004B0479">
        <w:t xml:space="preserve"> and o</w:t>
      </w:r>
      <w:r w:rsidRPr="0083714A">
        <w:t xml:space="preserve">nly the ID method puts the completed key with all the items </w:t>
      </w:r>
      <w:r w:rsidR="00BA5A04">
        <w:t>in</w:t>
      </w:r>
      <w:r w:rsidRPr="0083714A">
        <w:t>to the table. In the "Address" element, the "IDREF" method is called at the end of the element processing on the comp</w:t>
      </w:r>
      <w:r w:rsidR="007B72CE">
        <w:t>l</w:t>
      </w:r>
      <w:r w:rsidRPr="0083714A">
        <w:t>eted actual key "addres</w:t>
      </w:r>
      <w:r w:rsidR="004B0479">
        <w:t>s</w:t>
      </w:r>
      <w:r w:rsidRPr="0083714A">
        <w:t>". If this method w</w:t>
      </w:r>
      <w:r w:rsidR="00BA5A04">
        <w:t>ere</w:t>
      </w:r>
      <w:r w:rsidRPr="0083714A">
        <w:t xml:space="preserve"> specified</w:t>
      </w:r>
      <w:r w:rsidR="00BA5A04">
        <w:t>,</w:t>
      </w:r>
      <w:r w:rsidRPr="0083714A">
        <w:t xml:space="preserve"> </w:t>
      </w:r>
      <w:r w:rsidR="004B0479">
        <w:lastRenderedPageBreak/>
        <w:t>e.g.</w:t>
      </w:r>
      <w:r w:rsidR="00BA5A04">
        <w:t>,</w:t>
      </w:r>
      <w:r w:rsidR="004B0479">
        <w:t xml:space="preserve"> </w:t>
      </w:r>
      <w:r w:rsidRPr="0083714A">
        <w:t>for the "number" attribute, an error could occur because the order of</w:t>
      </w:r>
      <w:r w:rsidR="004B0479" w:rsidRPr="0083714A">
        <w:t xml:space="preserve"> processing</w:t>
      </w:r>
      <w:r w:rsidR="004B0479">
        <w:t xml:space="preserve"> of an</w:t>
      </w:r>
      <w:r w:rsidRPr="0083714A">
        <w:t xml:space="preserve"> attribute is not defined</w:t>
      </w:r>
      <w:r w:rsidR="00BA5A04">
        <w:t>,</w:t>
      </w:r>
      <w:r w:rsidRPr="0083714A">
        <w:t xml:space="preserve"> and some key items might not have been set at the time the attribute </w:t>
      </w:r>
      <w:r w:rsidR="004B0479">
        <w:t xml:space="preserve">"number" </w:t>
      </w:r>
      <w:r w:rsidRPr="0083714A">
        <w:t>was processed.</w:t>
      </w:r>
    </w:p>
    <w:p w14:paraId="0C317C1A" w14:textId="7DBD04B9" w:rsidR="009107D1" w:rsidRDefault="009107D1" w:rsidP="00AE66D3">
      <w:pPr>
        <w:pStyle w:val="Odstavec"/>
      </w:pPr>
      <w:r w:rsidRPr="00291213">
        <w:t xml:space="preserve">If a key </w:t>
      </w:r>
      <w:r w:rsidR="00C05054">
        <w:t>item is optional (</w:t>
      </w:r>
      <w:r w:rsidR="00D15479">
        <w:t>i.e.</w:t>
      </w:r>
      <w:r w:rsidR="00BA5A04">
        <w:t>,</w:t>
      </w:r>
      <w:r w:rsidR="00C05054">
        <w:t xml:space="preserve"> it will be set</w:t>
      </w:r>
      <w:r w:rsidRPr="00291213">
        <w:t xml:space="preserve"> </w:t>
      </w:r>
      <w:r w:rsidR="00D15479">
        <w:t>automatically</w:t>
      </w:r>
      <w:r w:rsidR="004B0479">
        <w:t xml:space="preserve"> </w:t>
      </w:r>
      <w:r w:rsidR="00D15479">
        <w:t>to</w:t>
      </w:r>
      <w:r w:rsidR="00D15479" w:rsidRPr="00291213">
        <w:t xml:space="preserve"> </w:t>
      </w:r>
      <w:r w:rsidR="00C8214A">
        <w:t xml:space="preserve">a </w:t>
      </w:r>
      <w:r>
        <w:t>"</w:t>
      </w:r>
      <w:r w:rsidRPr="00291213">
        <w:t>null</w:t>
      </w:r>
      <w:r>
        <w:t>"</w:t>
      </w:r>
      <w:r w:rsidRPr="00291213">
        <w:t xml:space="preserve"> value</w:t>
      </w:r>
      <w:r w:rsidR="004B0479">
        <w:t xml:space="preserve"> if it doesn't occur in the data</w:t>
      </w:r>
      <w:r w:rsidRPr="00291213">
        <w:t>)</w:t>
      </w:r>
      <w:r w:rsidR="00BA5A04">
        <w:t>,</w:t>
      </w:r>
      <w:r w:rsidRPr="00291213">
        <w:t xml:space="preserve"> </w:t>
      </w:r>
      <w:r w:rsidR="004B0479">
        <w:t>specify</w:t>
      </w:r>
      <w:r w:rsidRPr="00291213">
        <w:t xml:space="preserve"> a question mark</w:t>
      </w:r>
      <w:r>
        <w:t xml:space="preserve"> ("?")</w:t>
      </w:r>
      <w:r w:rsidRPr="00291213">
        <w:t xml:space="preserve"> before the validation method.</w:t>
      </w:r>
      <w:r>
        <w:t xml:space="preserve"> E.g.:</w:t>
      </w:r>
    </w:p>
    <w:p w14:paraId="6172A033" w14:textId="4F40C424" w:rsidR="009107D1" w:rsidRPr="000A318C" w:rsidRDefault="00C05054" w:rsidP="00E30078">
      <w:pPr>
        <w:pStyle w:val="Zdrojovykod-zlutyboxSynteastyl"/>
        <w:keepLines/>
        <w:shd w:val="clear" w:color="auto" w:fill="FFFFF5"/>
        <w:tabs>
          <w:tab w:val="left" w:pos="567"/>
          <w:tab w:val="left" w:pos="1276"/>
        </w:tabs>
        <w:spacing w:before="60"/>
        <w:rPr>
          <w:color w:val="FF0000"/>
          <w:szCs w:val="16"/>
        </w:rPr>
        <w:sectPr w:rsidR="009107D1" w:rsidRPr="000A318C" w:rsidSect="00D66321">
          <w:type w:val="continuous"/>
          <w:pgSz w:w="11906" w:h="16838" w:code="9"/>
          <w:pgMar w:top="1304" w:right="1304" w:bottom="1304" w:left="1304" w:header="709" w:footer="709" w:gutter="0"/>
          <w:cols w:space="708"/>
        </w:sectPr>
      </w:pPr>
      <w:r w:rsidRPr="00E30078">
        <w:rPr>
          <w:color w:val="FF0000"/>
          <w:szCs w:val="16"/>
        </w:rPr>
        <w:t>uniqueSet</w:t>
      </w:r>
      <w:r w:rsidRPr="00843228">
        <w:rPr>
          <w:color w:val="FF0000"/>
        </w:rPr>
        <w:t xml:space="preserve"> </w:t>
      </w:r>
      <w:r>
        <w:rPr>
          <w:color w:val="FF0000"/>
        </w:rPr>
        <w:t>street { house:</w:t>
      </w:r>
      <w:r w:rsidRPr="00843228">
        <w:rPr>
          <w:color w:val="FF0000"/>
        </w:rPr>
        <w:t xml:space="preserve"> string();</w:t>
      </w:r>
      <w:r>
        <w:rPr>
          <w:color w:val="FF0000"/>
        </w:rPr>
        <w:t xml:space="preserve"> </w:t>
      </w:r>
      <w:r w:rsidR="00D15479">
        <w:rPr>
          <w:color w:val="FF0000"/>
        </w:rPr>
        <w:t>apartment</w:t>
      </w:r>
      <w:r>
        <w:rPr>
          <w:color w:val="FF0000"/>
        </w:rPr>
        <w:t>:</w:t>
      </w:r>
      <w:r w:rsidRPr="00843228">
        <w:rPr>
          <w:color w:val="FF0000"/>
        </w:rPr>
        <w:t xml:space="preserve"> </w:t>
      </w:r>
      <w:r>
        <w:rPr>
          <w:color w:val="FF0000"/>
        </w:rPr>
        <w:t xml:space="preserve">? </w:t>
      </w:r>
      <w:r w:rsidRPr="00843228">
        <w:rPr>
          <w:color w:val="FF0000"/>
        </w:rPr>
        <w:t>string()</w:t>
      </w:r>
      <w:r>
        <w:rPr>
          <w:color w:val="FF0000"/>
        </w:rPr>
        <w:t>; }</w:t>
      </w:r>
    </w:p>
    <w:p w14:paraId="0578AB8F" w14:textId="1068C49B" w:rsidR="009107D1" w:rsidRDefault="00147DF9" w:rsidP="00AE66D3">
      <w:pPr>
        <w:pStyle w:val="Odstavec"/>
      </w:pPr>
      <w:r w:rsidRPr="00147DF9">
        <w:t>If the question mark is not specified in the named item, the value previously set remains unchanged</w:t>
      </w:r>
      <w:r w:rsidR="00BA5A04">
        <w:t>;</w:t>
      </w:r>
      <w:r w:rsidRPr="00147DF9">
        <w:t xml:space="preserve"> the null value is set when a question mark is specified.</w:t>
      </w:r>
    </w:p>
    <w:p w14:paraId="015A3710" w14:textId="77777777" w:rsidR="00FC571B" w:rsidRDefault="00FC571B" w:rsidP="007E23FE">
      <w:pPr>
        <w:pStyle w:val="Heading3"/>
      </w:pPr>
      <w:bookmarkStart w:id="331" w:name="_Toc208246678"/>
      <w:r>
        <w:t>Nested Key</w:t>
      </w:r>
      <w:bookmarkEnd w:id="331"/>
    </w:p>
    <w:p w14:paraId="7CFF176F" w14:textId="60CDB8EF" w:rsidR="00FC571B" w:rsidRDefault="00FF41EC" w:rsidP="00AE66D3">
      <w:pPr>
        <w:pStyle w:val="Odstavec"/>
      </w:pPr>
      <w:r w:rsidRPr="00FF41EC">
        <w:t xml:space="preserve">In some cases, we can declare the key as a key entry. </w:t>
      </w:r>
      <w:r w:rsidR="0039425A" w:rsidRPr="0039425A">
        <w:t xml:space="preserve">To understand our </w:t>
      </w:r>
      <w:r w:rsidR="00D15479" w:rsidRPr="0039425A">
        <w:t>example,</w:t>
      </w:r>
      <w:r w:rsidR="0039425A" w:rsidRPr="0039425A">
        <w:t xml:space="preserve"> we have to know that the result of methods "ID", "IDREF", "SET"</w:t>
      </w:r>
      <w:r w:rsidR="00BA5A04">
        <w:t>,</w:t>
      </w:r>
      <w:r w:rsidR="0039425A" w:rsidRPr="0039425A">
        <w:t xml:space="preserve"> and "CHKID" returns</w:t>
      </w:r>
      <w:r w:rsidR="00BA5A04">
        <w:t>,</w:t>
      </w:r>
      <w:r w:rsidR="0039425A" w:rsidRPr="0039425A">
        <w:t xml:space="preserve"> as a result (like </w:t>
      </w:r>
      <w:r w:rsidR="00D15479">
        <w:t xml:space="preserve">any other </w:t>
      </w:r>
      <w:r w:rsidR="0039425A" w:rsidRPr="0039425A">
        <w:t>validation method)</w:t>
      </w:r>
      <w:r w:rsidR="00BA5A04">
        <w:t>,</w:t>
      </w:r>
      <w:r w:rsidR="0039425A" w:rsidRPr="0039425A">
        <w:t xml:space="preserve"> a "ParseResult" object.</w:t>
      </w:r>
      <w:r w:rsidR="0039425A">
        <w:t xml:space="preserve"> </w:t>
      </w:r>
      <w:r w:rsidR="00D15479">
        <w:t>So</w:t>
      </w:r>
      <w:r w:rsidR="0039425A">
        <w:t xml:space="preserve"> the expression on line 4 firs</w:t>
      </w:r>
      <w:r w:rsidR="003B63BE">
        <w:t>t</w:t>
      </w:r>
      <w:r w:rsidR="0039425A">
        <w:t xml:space="preserve"> </w:t>
      </w:r>
      <w:r w:rsidR="00D15479">
        <w:t>checks</w:t>
      </w:r>
      <w:r w:rsidR="00D15479" w:rsidDel="00D15479">
        <w:t xml:space="preserve"> </w:t>
      </w:r>
      <w:r w:rsidR="0039425A">
        <w:t xml:space="preserve">if a value is in the table "A" and then the value </w:t>
      </w:r>
      <w:r w:rsidR="00BA5A04">
        <w:t>is set</w:t>
      </w:r>
      <w:r w:rsidR="0039425A">
        <w:t xml:space="preserve"> to the key part "b" in table "B":</w:t>
      </w:r>
    </w:p>
    <w:p w14:paraId="6132E71F" w14:textId="77777777" w:rsidR="0039425A" w:rsidRPr="0039425A" w:rsidRDefault="0039425A" w:rsidP="00B424E1">
      <w:pPr>
        <w:pStyle w:val="Zdrojovykod-zlutyboxSynteastyl"/>
        <w:keepLines/>
        <w:shd w:val="clear" w:color="auto" w:fill="FFFFF5"/>
        <w:tabs>
          <w:tab w:val="left" w:pos="567"/>
          <w:tab w:val="left" w:pos="1276"/>
        </w:tabs>
        <w:spacing w:before="60"/>
      </w:pPr>
      <w:r>
        <w:t>1</w:t>
      </w:r>
      <w:r>
        <w:tab/>
      </w:r>
      <w:r w:rsidRPr="0039425A">
        <w:t>uniqueSet A { a: string() }</w:t>
      </w:r>
    </w:p>
    <w:p w14:paraId="78D987EB" w14:textId="77777777" w:rsidR="0039425A" w:rsidRPr="0039425A" w:rsidRDefault="0039425A" w:rsidP="00B424E1">
      <w:pPr>
        <w:pStyle w:val="Zdrojovykod-zlutyboxSynteastyl"/>
        <w:keepLines/>
        <w:shd w:val="clear" w:color="auto" w:fill="FFFFF5"/>
        <w:tabs>
          <w:tab w:val="left" w:pos="567"/>
          <w:tab w:val="left" w:pos="1276"/>
        </w:tabs>
      </w:pPr>
      <w:r>
        <w:t>2</w:t>
      </w:r>
      <w:r>
        <w:tab/>
      </w:r>
      <w:r w:rsidRPr="0039425A">
        <w:t xml:space="preserve">uniqueSet B { b: </w:t>
      </w:r>
      <w:r>
        <w:t>A.a; c: string()</w:t>
      </w:r>
      <w:r w:rsidRPr="0039425A">
        <w:t xml:space="preserve"> }</w:t>
      </w:r>
    </w:p>
    <w:p w14:paraId="4C4045A5" w14:textId="77777777" w:rsidR="0039425A" w:rsidRDefault="0039425A" w:rsidP="00B424E1">
      <w:pPr>
        <w:pStyle w:val="Zdrojovykod-zlutyboxSynteastyl"/>
        <w:keepLines/>
        <w:shd w:val="clear" w:color="auto" w:fill="FFFFF5"/>
        <w:tabs>
          <w:tab w:val="left" w:pos="567"/>
          <w:tab w:val="left" w:pos="1276"/>
        </w:tabs>
        <w:rPr>
          <w:color w:val="000000" w:themeColor="text1"/>
          <w:szCs w:val="16"/>
        </w:rPr>
      </w:pPr>
      <w:r w:rsidRPr="0039425A">
        <w:rPr>
          <w:color w:val="000000" w:themeColor="text1"/>
          <w:szCs w:val="16"/>
        </w:rPr>
        <w:t>3</w:t>
      </w:r>
      <w:r w:rsidRPr="0039425A">
        <w:rPr>
          <w:color w:val="000000" w:themeColor="text1"/>
          <w:szCs w:val="16"/>
        </w:rPr>
        <w:tab/>
        <w:t>...</w:t>
      </w:r>
    </w:p>
    <w:p w14:paraId="58BCADC5" w14:textId="77777777" w:rsidR="0039425A" w:rsidRDefault="0039425A" w:rsidP="00B424E1">
      <w:pPr>
        <w:pStyle w:val="Zdrojovykod-zlutyboxSynteastyl"/>
        <w:keepLines/>
        <w:shd w:val="clear" w:color="auto" w:fill="FFFFF5"/>
        <w:tabs>
          <w:tab w:val="left" w:pos="567"/>
          <w:tab w:val="left" w:pos="1276"/>
        </w:tabs>
        <w:rPr>
          <w:color w:val="FF0000"/>
          <w:szCs w:val="16"/>
        </w:rPr>
      </w:pPr>
      <w:r>
        <w:rPr>
          <w:color w:val="000000" w:themeColor="text1"/>
          <w:szCs w:val="16"/>
        </w:rPr>
        <w:t>4</w:t>
      </w:r>
      <w:r>
        <w:rPr>
          <w:color w:val="000000" w:themeColor="text1"/>
          <w:szCs w:val="16"/>
        </w:rPr>
        <w:tab/>
      </w:r>
      <w:r>
        <w:rPr>
          <w:color w:val="FF0000"/>
          <w:szCs w:val="16"/>
        </w:rPr>
        <w:t>B.b(A.a().ID())</w:t>
      </w:r>
    </w:p>
    <w:p w14:paraId="59634ECF" w14:textId="77777777" w:rsidR="0039425A" w:rsidRDefault="0039425A" w:rsidP="00B424E1">
      <w:pPr>
        <w:pStyle w:val="Zdrojovykod-zlutyboxSynteastyl"/>
        <w:keepLines/>
        <w:shd w:val="clear" w:color="auto" w:fill="FFFFF5"/>
        <w:tabs>
          <w:tab w:val="left" w:pos="567"/>
          <w:tab w:val="left" w:pos="1276"/>
        </w:tabs>
        <w:rPr>
          <w:color w:val="FF0000"/>
          <w:szCs w:val="16"/>
        </w:rPr>
      </w:pPr>
    </w:p>
    <w:p w14:paraId="51D338C9" w14:textId="77777777" w:rsidR="0039425A" w:rsidRPr="000A318C" w:rsidRDefault="0039425A" w:rsidP="00B424E1">
      <w:pPr>
        <w:pStyle w:val="Zdrojovykod-zlutyboxSynteastyl"/>
        <w:keepLines/>
        <w:shd w:val="clear" w:color="auto" w:fill="FFFFF5"/>
        <w:tabs>
          <w:tab w:val="left" w:pos="567"/>
          <w:tab w:val="left" w:pos="1276"/>
        </w:tabs>
        <w:rPr>
          <w:color w:val="FF0000"/>
          <w:szCs w:val="16"/>
        </w:rPr>
        <w:sectPr w:rsidR="0039425A" w:rsidRPr="000A318C" w:rsidSect="00D66321">
          <w:type w:val="continuous"/>
          <w:pgSz w:w="11906" w:h="16838" w:code="9"/>
          <w:pgMar w:top="1304" w:right="1304" w:bottom="1304" w:left="1304" w:header="709" w:footer="709" w:gutter="0"/>
          <w:cols w:space="708"/>
        </w:sectPr>
      </w:pPr>
    </w:p>
    <w:p w14:paraId="2F364BD7" w14:textId="6096B3F3" w:rsidR="00D47347" w:rsidRPr="0043505F" w:rsidRDefault="00D15479" w:rsidP="00D47347">
      <w:pPr>
        <w:pStyle w:val="Odstavec"/>
      </w:pPr>
      <w:r w:rsidRPr="00D15479">
        <w:t>More refined detail is in the following example</w:t>
      </w:r>
      <w:r w:rsidR="0039425A" w:rsidRPr="0043505F">
        <w:t>.</w:t>
      </w:r>
      <w:r w:rsidR="00A37EAC" w:rsidRPr="0043505F">
        <w:t xml:space="preserve"> </w:t>
      </w:r>
      <w:r w:rsidR="00FF41EC" w:rsidRPr="0043505F">
        <w:t xml:space="preserve">Let's have XML with an overview of staff, projects, teams, and staff activity report - </w:t>
      </w:r>
      <w:r w:rsidRPr="0043505F">
        <w:t>i.e.</w:t>
      </w:r>
      <w:r w:rsidR="00BA5A04">
        <w:t>,</w:t>
      </w:r>
      <w:r w:rsidR="00FF41EC" w:rsidRPr="0043505F">
        <w:t xml:space="preserve"> how many hours the individual staff worked on.</w:t>
      </w:r>
      <w:r w:rsidR="00D47347" w:rsidRPr="0043505F">
        <w:t xml:space="preserve"> Let's define the table "</w:t>
      </w:r>
      <w:r w:rsidR="004B7EA4" w:rsidRPr="0043505F">
        <w:rPr>
          <w:color w:val="000000" w:themeColor="text1"/>
        </w:rPr>
        <w:t>Person</w:t>
      </w:r>
      <w:r w:rsidR="00D47347" w:rsidRPr="0043505F">
        <w:t xml:space="preserve">" with the employee codes. Let's define the table "Project" with the </w:t>
      </w:r>
      <w:r w:rsidR="000B7F6B" w:rsidRPr="0043505F">
        <w:t>codes of the project</w:t>
      </w:r>
      <w:r w:rsidR="00D47347" w:rsidRPr="0043505F">
        <w:t xml:space="preserve">. And define the table "Team" which contains the tuples of the employee code </w:t>
      </w:r>
      <w:r w:rsidR="00BA5A04">
        <w:t xml:space="preserve">and </w:t>
      </w:r>
      <w:r w:rsidR="00D47347" w:rsidRPr="0043505F">
        <w:t xml:space="preserve">project code. The </w:t>
      </w:r>
      <w:r w:rsidR="008F5906">
        <w:t>X-definition</w:t>
      </w:r>
      <w:r w:rsidR="00D47347" w:rsidRPr="0043505F">
        <w:t xml:space="preserve"> will be:</w:t>
      </w:r>
    </w:p>
    <w:p w14:paraId="51084242" w14:textId="3D9EE20F" w:rsidR="00A37EAC" w:rsidRPr="0043505F" w:rsidRDefault="00D47347" w:rsidP="00B424E1">
      <w:pPr>
        <w:pStyle w:val="Zdrojovykod-zlutyboxSynteastyl"/>
        <w:shd w:val="clear" w:color="auto" w:fill="FFFFF5"/>
        <w:tabs>
          <w:tab w:val="left" w:pos="567"/>
          <w:tab w:val="left" w:pos="1276"/>
        </w:tabs>
        <w:spacing w:before="60"/>
        <w:rPr>
          <w:color w:val="0070C0"/>
          <w:szCs w:val="16"/>
        </w:rPr>
      </w:pPr>
      <w:r w:rsidRPr="0043505F">
        <w:t xml:space="preserve"> 1</w:t>
      </w:r>
      <w:r w:rsidR="00A74B5A" w:rsidRPr="0043505F">
        <w:rPr>
          <w:color w:val="0070C0"/>
        </w:rPr>
        <w:t xml:space="preserve"> &lt;</w:t>
      </w:r>
      <w:r w:rsidR="00A37EAC" w:rsidRPr="0043505F">
        <w:rPr>
          <w:color w:val="0070C0"/>
        </w:rPr>
        <w:t xml:space="preserve">xd:def </w:t>
      </w:r>
      <w:r w:rsidR="00A37EAC" w:rsidRPr="0043505F">
        <w:rPr>
          <w:color w:val="00B050"/>
        </w:rPr>
        <w:t xml:space="preserve">xmlns:xd </w:t>
      </w:r>
      <w:r w:rsidR="00A37EAC" w:rsidRPr="0043505F">
        <w:rPr>
          <w:color w:val="000000"/>
        </w:rPr>
        <w:t>=</w:t>
      </w:r>
      <w:r w:rsidR="00A37EAC" w:rsidRPr="0043505F">
        <w:rPr>
          <w:color w:val="0070C0"/>
        </w:rPr>
        <w:t xml:space="preserve"> </w:t>
      </w:r>
      <w:r w:rsidR="00A37EAC" w:rsidRPr="0043505F">
        <w:rPr>
          <w:szCs w:val="16"/>
        </w:rPr>
        <w:t>"</w:t>
      </w:r>
      <w:r w:rsidR="00B421FC">
        <w:rPr>
          <w:color w:val="984806"/>
        </w:rPr>
        <w:t>http://www.xdef.org/xdef/4.2</w:t>
      </w:r>
      <w:r w:rsidR="00A37EAC" w:rsidRPr="0043505F">
        <w:rPr>
          <w:szCs w:val="16"/>
        </w:rPr>
        <w:t xml:space="preserve">" </w:t>
      </w:r>
      <w:r w:rsidR="00A37EAC" w:rsidRPr="0043505F">
        <w:rPr>
          <w:color w:val="00B050"/>
        </w:rPr>
        <w:t>xd:</w:t>
      </w:r>
      <w:r w:rsidR="00A37EAC" w:rsidRPr="0043505F">
        <w:rPr>
          <w:color w:val="00B050"/>
          <w:szCs w:val="16"/>
        </w:rPr>
        <w:t xml:space="preserve">root </w:t>
      </w:r>
      <w:r w:rsidR="00A37EAC" w:rsidRPr="0043505F">
        <w:rPr>
          <w:szCs w:val="16"/>
        </w:rPr>
        <w:t>= "</w:t>
      </w:r>
      <w:r w:rsidR="00A37EAC" w:rsidRPr="0043505F">
        <w:rPr>
          <w:color w:val="984806"/>
          <w:szCs w:val="16"/>
        </w:rPr>
        <w:t>Overview</w:t>
      </w:r>
      <w:r w:rsidR="00A37EAC" w:rsidRPr="0043505F">
        <w:rPr>
          <w:szCs w:val="16"/>
        </w:rPr>
        <w:t xml:space="preserve">" </w:t>
      </w:r>
      <w:r w:rsidR="00A37EAC" w:rsidRPr="0043505F">
        <w:rPr>
          <w:color w:val="0070C0"/>
          <w:szCs w:val="16"/>
        </w:rPr>
        <w:t>&gt;</w:t>
      </w:r>
    </w:p>
    <w:p w14:paraId="44E2BEEF" w14:textId="77777777" w:rsidR="00A37EAC" w:rsidRPr="0043505F" w:rsidRDefault="00A37EAC" w:rsidP="00B424E1">
      <w:pPr>
        <w:pStyle w:val="Zdrojovykod-zlutyboxSynteastyl"/>
        <w:shd w:val="clear" w:color="auto" w:fill="FFFFF5"/>
        <w:tabs>
          <w:tab w:val="left" w:pos="567"/>
          <w:tab w:val="left" w:pos="1276"/>
        </w:tabs>
        <w:rPr>
          <w:color w:val="0070C0"/>
        </w:rPr>
      </w:pPr>
      <w:r w:rsidRPr="0043505F">
        <w:t xml:space="preserve"> 2</w:t>
      </w:r>
    </w:p>
    <w:p w14:paraId="49C3B250"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 xml:space="preserve"> 3</w:t>
      </w:r>
      <w:r w:rsidR="0027351C" w:rsidRPr="0043505F">
        <w:tab/>
        <w:t xml:space="preserve">  </w:t>
      </w:r>
      <w:r w:rsidRPr="0043505F">
        <w:rPr>
          <w:color w:val="0070C0"/>
        </w:rPr>
        <w:t xml:space="preserve">&lt;xd:declaration </w:t>
      </w:r>
      <w:r w:rsidRPr="0043505F">
        <w:rPr>
          <w:color w:val="00B050"/>
        </w:rPr>
        <w:t xml:space="preserve">xd:scope </w:t>
      </w:r>
      <w:r w:rsidRPr="0043505F">
        <w:rPr>
          <w:color w:val="000000"/>
        </w:rPr>
        <w:t>=</w:t>
      </w:r>
      <w:r w:rsidRPr="0043505F">
        <w:rPr>
          <w:color w:val="0070C0"/>
        </w:rPr>
        <w:t xml:space="preserve"> </w:t>
      </w:r>
      <w:r w:rsidRPr="0043505F">
        <w:rPr>
          <w:szCs w:val="16"/>
        </w:rPr>
        <w:t>"</w:t>
      </w:r>
      <w:r w:rsidRPr="0043505F">
        <w:rPr>
          <w:color w:val="984806"/>
        </w:rPr>
        <w:t>local</w:t>
      </w:r>
      <w:r w:rsidRPr="0043505F">
        <w:rPr>
          <w:szCs w:val="16"/>
        </w:rPr>
        <w:t xml:space="preserve">" </w:t>
      </w:r>
      <w:r w:rsidRPr="0043505F">
        <w:rPr>
          <w:color w:val="0070C0"/>
        </w:rPr>
        <w:t>&gt;</w:t>
      </w:r>
    </w:p>
    <w:p w14:paraId="739C7895" w14:textId="77777777" w:rsidR="00A37EAC" w:rsidRPr="0043505F" w:rsidRDefault="00A37EAC" w:rsidP="00B424E1">
      <w:pPr>
        <w:pStyle w:val="Zdrojovykod-zlutyboxSynteastyl"/>
        <w:shd w:val="clear" w:color="auto" w:fill="FFFFF5"/>
        <w:tabs>
          <w:tab w:val="left" w:pos="284"/>
          <w:tab w:val="left" w:pos="1276"/>
        </w:tabs>
      </w:pPr>
      <w:r w:rsidRPr="0043505F">
        <w:t xml:space="preserve"> 4</w:t>
      </w:r>
      <w:r w:rsidRPr="0043505F">
        <w:rPr>
          <w:color w:val="0070C0"/>
        </w:rPr>
        <w:tab/>
      </w:r>
      <w:r w:rsidRPr="0043505F">
        <w:t xml:space="preserve">    type codePrj string(4);</w:t>
      </w:r>
    </w:p>
    <w:p w14:paraId="54CADDF2" w14:textId="77777777" w:rsidR="00A37EAC" w:rsidRPr="0043505F" w:rsidRDefault="00A37EAC" w:rsidP="00B424E1">
      <w:pPr>
        <w:pStyle w:val="Zdrojovykod-zlutyboxSynteastyl"/>
        <w:shd w:val="clear" w:color="auto" w:fill="FFFFF5"/>
        <w:tabs>
          <w:tab w:val="left" w:pos="284"/>
          <w:tab w:val="left" w:pos="1276"/>
        </w:tabs>
      </w:pPr>
      <w:r w:rsidRPr="0043505F">
        <w:t xml:space="preserve"> 5</w:t>
      </w:r>
      <w:r w:rsidRPr="0043505F">
        <w:rPr>
          <w:color w:val="0070C0"/>
        </w:rPr>
        <w:tab/>
      </w:r>
      <w:r w:rsidRPr="0043505F">
        <w:t xml:space="preserve">    type codeUsr string(2, 50);</w:t>
      </w:r>
    </w:p>
    <w:p w14:paraId="05B16376" w14:textId="77777777" w:rsidR="00A37EAC" w:rsidRPr="0043505F" w:rsidRDefault="00A37EAC" w:rsidP="00B424E1">
      <w:pPr>
        <w:pStyle w:val="Zdrojovykod-zlutyboxSynteastyl"/>
        <w:shd w:val="clear" w:color="auto" w:fill="FFFFF5"/>
        <w:tabs>
          <w:tab w:val="left" w:pos="284"/>
          <w:tab w:val="left" w:pos="1276"/>
        </w:tabs>
        <w:rPr>
          <w:color w:val="000000" w:themeColor="text1"/>
        </w:rPr>
      </w:pPr>
      <w:r w:rsidRPr="0043505F">
        <w:t xml:space="preserve"> 6</w:t>
      </w:r>
      <w:r w:rsidRPr="0043505F">
        <w:rPr>
          <w:color w:val="0070C0"/>
        </w:rPr>
        <w:tab/>
      </w:r>
      <w:r w:rsidRPr="0043505F">
        <w:rPr>
          <w:color w:val="000000" w:themeColor="text1"/>
        </w:rPr>
        <w:t xml:space="preserve">    uniqueSet Person { usr: code</w:t>
      </w:r>
      <w:r w:rsidRPr="0043505F">
        <w:t xml:space="preserve">Usr </w:t>
      </w:r>
      <w:r w:rsidRPr="0043505F">
        <w:rPr>
          <w:color w:val="000000" w:themeColor="text1"/>
        </w:rPr>
        <w:t>};</w:t>
      </w:r>
    </w:p>
    <w:p w14:paraId="0141517B" w14:textId="77777777" w:rsidR="00A37EAC" w:rsidRPr="0043505F" w:rsidRDefault="00A37EAC" w:rsidP="00B424E1">
      <w:pPr>
        <w:pStyle w:val="Zdrojovykod-zlutyboxSynteastyl"/>
        <w:shd w:val="clear" w:color="auto" w:fill="FFFFF5"/>
        <w:tabs>
          <w:tab w:val="left" w:pos="284"/>
          <w:tab w:val="left" w:pos="1276"/>
        </w:tabs>
      </w:pPr>
      <w:r w:rsidRPr="0043505F">
        <w:rPr>
          <w:color w:val="0070C0"/>
        </w:rPr>
        <w:t xml:space="preserve"> 7</w:t>
      </w:r>
      <w:r w:rsidRPr="0043505F">
        <w:rPr>
          <w:color w:val="0070C0"/>
        </w:rPr>
        <w:tab/>
      </w:r>
      <w:r w:rsidRPr="0043505F">
        <w:t xml:space="preserve">    uniqueSet Project { prj: codePrj };</w:t>
      </w:r>
    </w:p>
    <w:p w14:paraId="41DF8438" w14:textId="77777777" w:rsidR="00A37EAC" w:rsidRPr="0043505F" w:rsidRDefault="00A37EAC" w:rsidP="00B424E1">
      <w:pPr>
        <w:pStyle w:val="Zdrojovykod-zlutyboxSynteastyl"/>
        <w:shd w:val="clear" w:color="auto" w:fill="FFFFF5"/>
        <w:tabs>
          <w:tab w:val="left" w:pos="284"/>
          <w:tab w:val="left" w:pos="1276"/>
        </w:tabs>
      </w:pPr>
      <w:r w:rsidRPr="0043505F">
        <w:t xml:space="preserve"> 8</w:t>
      </w:r>
      <w:r w:rsidRPr="0043505F">
        <w:tab/>
        <w:t xml:space="preserve">    uniqueSet Team { prj: </w:t>
      </w:r>
      <w:r w:rsidRPr="0043505F">
        <w:rPr>
          <w:color w:val="FF0000"/>
        </w:rPr>
        <w:t>Project.prj</w:t>
      </w:r>
      <w:r w:rsidRPr="0043505F">
        <w:t xml:space="preserve">; usr: </w:t>
      </w:r>
      <w:r w:rsidRPr="0043505F">
        <w:rPr>
          <w:color w:val="FF0000"/>
        </w:rPr>
        <w:t xml:space="preserve">User.usr </w:t>
      </w:r>
      <w:r w:rsidRPr="0043505F">
        <w:t>}</w:t>
      </w:r>
    </w:p>
    <w:p w14:paraId="36E03C73"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 xml:space="preserve"> 9</w:t>
      </w:r>
      <w:r w:rsidRPr="0043505F">
        <w:tab/>
        <w:t xml:space="preserve">  </w:t>
      </w:r>
      <w:r w:rsidRPr="0043505F">
        <w:rPr>
          <w:color w:val="0070C0"/>
        </w:rPr>
        <w:t>&lt;/xd:declaration&gt;</w:t>
      </w:r>
    </w:p>
    <w:p w14:paraId="537BE07E" w14:textId="77777777" w:rsidR="00A37EAC" w:rsidRPr="0043505F" w:rsidRDefault="00A37EAC" w:rsidP="00B424E1">
      <w:pPr>
        <w:pStyle w:val="Zdrojovykod-zlutyboxSynteastyl"/>
        <w:shd w:val="clear" w:color="auto" w:fill="FFFFF5"/>
        <w:tabs>
          <w:tab w:val="left" w:pos="284"/>
          <w:tab w:val="left" w:pos="1276"/>
        </w:tabs>
      </w:pPr>
      <w:r w:rsidRPr="0043505F">
        <w:t>10</w:t>
      </w:r>
    </w:p>
    <w:p w14:paraId="52601E02"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11</w:t>
      </w:r>
      <w:r w:rsidRPr="0043505F">
        <w:tab/>
        <w:t xml:space="preserve">  </w:t>
      </w:r>
      <w:r w:rsidRPr="0043505F">
        <w:rPr>
          <w:color w:val="0070C0"/>
        </w:rPr>
        <w:t>&lt;Overview&gt;</w:t>
      </w:r>
    </w:p>
    <w:p w14:paraId="4C6C2391" w14:textId="77777777" w:rsidR="00A37EAC" w:rsidRPr="0043505F" w:rsidRDefault="00A37EAC" w:rsidP="00B424E1">
      <w:pPr>
        <w:pStyle w:val="Zdrojovykod-zlutyboxSynteastyl"/>
        <w:shd w:val="clear" w:color="auto" w:fill="FFFFF5"/>
        <w:tabs>
          <w:tab w:val="left" w:pos="284"/>
          <w:tab w:val="left" w:pos="1276"/>
        </w:tabs>
      </w:pPr>
      <w:r w:rsidRPr="0043505F">
        <w:t>12</w:t>
      </w:r>
    </w:p>
    <w:p w14:paraId="6B9D60A4"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13</w:t>
      </w:r>
      <w:r w:rsidRPr="0043505F">
        <w:tab/>
        <w:t xml:space="preserve">    </w:t>
      </w:r>
      <w:r w:rsidRPr="0043505F">
        <w:rPr>
          <w:color w:val="0070C0"/>
        </w:rPr>
        <w:t xml:space="preserve">&lt;Employee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0F917429"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14</w:t>
      </w:r>
      <w:r w:rsidRPr="0043505F">
        <w:tab/>
      </w:r>
      <w:r w:rsidRPr="0043505F">
        <w:rPr>
          <w:color w:val="0070C0"/>
        </w:rPr>
        <w:t xml:space="preserve">       </w:t>
      </w:r>
      <w:r w:rsidRPr="0043505F">
        <w:rPr>
          <w:color w:val="00B050"/>
        </w:rPr>
        <w:t>UserID</w:t>
      </w:r>
      <w:r w:rsidRPr="0043505F">
        <w:rPr>
          <w:color w:val="0070C0"/>
        </w:rPr>
        <w:t xml:space="preserve"> = </w:t>
      </w:r>
      <w:r w:rsidRPr="0043505F">
        <w:rPr>
          <w:szCs w:val="16"/>
        </w:rPr>
        <w:t>"</w:t>
      </w:r>
      <w:r w:rsidRPr="0043505F">
        <w:rPr>
          <w:color w:val="C00000"/>
        </w:rPr>
        <w:t>required User.usr.ID()</w:t>
      </w:r>
      <w:r w:rsidRPr="0043505F">
        <w:rPr>
          <w:szCs w:val="16"/>
        </w:rPr>
        <w:t>"</w:t>
      </w:r>
      <w:r w:rsidRPr="0043505F">
        <w:rPr>
          <w:color w:val="0070C0"/>
        </w:rPr>
        <w:t xml:space="preserve"> </w:t>
      </w:r>
      <w:r w:rsidRPr="0043505F">
        <w:rPr>
          <w:color w:val="00B050"/>
        </w:rPr>
        <w:t>Name</w:t>
      </w:r>
      <w:r w:rsidRPr="0043505F">
        <w:rPr>
          <w:color w:val="0070C0"/>
        </w:rPr>
        <w:t xml:space="preserve"> = </w:t>
      </w:r>
      <w:r w:rsidRPr="0043505F">
        <w:rPr>
          <w:szCs w:val="16"/>
        </w:rPr>
        <w:t>"</w:t>
      </w:r>
      <w:r w:rsidRPr="0043505F">
        <w:rPr>
          <w:color w:val="C00000"/>
        </w:rPr>
        <w:t>required string()</w:t>
      </w:r>
      <w:r w:rsidRPr="0043505F">
        <w:rPr>
          <w:szCs w:val="16"/>
        </w:rPr>
        <w:t xml:space="preserve">" </w:t>
      </w:r>
      <w:r w:rsidRPr="0043505F">
        <w:rPr>
          <w:color w:val="0070C0"/>
        </w:rPr>
        <w:t>/&gt;</w:t>
      </w:r>
    </w:p>
    <w:p w14:paraId="5A21F0AE"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15</w:t>
      </w:r>
      <w:r w:rsidRPr="0043505F">
        <w:tab/>
      </w:r>
    </w:p>
    <w:p w14:paraId="631B2E5B"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16</w:t>
      </w:r>
      <w:r w:rsidRPr="0043505F">
        <w:tab/>
      </w:r>
      <w:r w:rsidRPr="0043505F">
        <w:rPr>
          <w:color w:val="0070C0"/>
        </w:rPr>
        <w:t xml:space="preserve">    &lt;Project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24CE4F86"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17</w:t>
      </w:r>
      <w:r w:rsidRPr="0043505F">
        <w:tab/>
      </w:r>
      <w:r w:rsidRPr="0043505F">
        <w:rPr>
          <w:color w:val="0070C0"/>
        </w:rPr>
        <w:t xml:space="preserve">          </w:t>
      </w:r>
      <w:r w:rsidRPr="0043505F">
        <w:rPr>
          <w:color w:val="00B050"/>
        </w:rPr>
        <w:t>ProjectCode</w:t>
      </w:r>
      <w:r w:rsidRPr="0043505F">
        <w:rPr>
          <w:color w:val="0070C0"/>
        </w:rPr>
        <w:t xml:space="preserve"> = </w:t>
      </w:r>
      <w:r w:rsidRPr="0043505F">
        <w:rPr>
          <w:szCs w:val="16"/>
        </w:rPr>
        <w:t>"</w:t>
      </w:r>
      <w:r w:rsidRPr="0043505F">
        <w:t>/* Check the unique code in Project and set the prj item in the Team table. */</w:t>
      </w:r>
    </w:p>
    <w:p w14:paraId="19CD81D4"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18</w:t>
      </w:r>
      <w:r w:rsidRPr="0043505F">
        <w:tab/>
      </w:r>
      <w:r w:rsidRPr="0043505F">
        <w:rPr>
          <w:color w:val="0070C0"/>
        </w:rPr>
        <w:t xml:space="preserve">                        </w:t>
      </w:r>
      <w:r w:rsidRPr="0043505F">
        <w:rPr>
          <w:color w:val="C00000"/>
        </w:rPr>
        <w:t>required Team.prj(</w:t>
      </w:r>
      <w:r w:rsidRPr="0043505F">
        <w:rPr>
          <w:color w:val="FF0000"/>
        </w:rPr>
        <w:t>Project.prj.ID()</w:t>
      </w:r>
      <w:r w:rsidRPr="0043505F">
        <w:rPr>
          <w:color w:val="C00000"/>
        </w:rPr>
        <w:t>);</w:t>
      </w:r>
      <w:r w:rsidRPr="0043505F">
        <w:rPr>
          <w:szCs w:val="16"/>
        </w:rPr>
        <w:t>"</w:t>
      </w:r>
    </w:p>
    <w:p w14:paraId="7BFA53B1"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19</w:t>
      </w:r>
      <w:r w:rsidRPr="0043505F">
        <w:tab/>
      </w:r>
      <w:r w:rsidRPr="0043505F">
        <w:rPr>
          <w:color w:val="0070C0"/>
        </w:rPr>
        <w:t xml:space="preserve">          </w:t>
      </w:r>
      <w:r w:rsidRPr="0043505F">
        <w:rPr>
          <w:color w:val="00B050"/>
        </w:rPr>
        <w:t>ProjectName</w:t>
      </w:r>
      <w:r w:rsidRPr="0043505F">
        <w:rPr>
          <w:color w:val="0070C0"/>
        </w:rPr>
        <w:t xml:space="preserve"> = </w:t>
      </w:r>
      <w:r w:rsidRPr="0043505F">
        <w:rPr>
          <w:szCs w:val="16"/>
        </w:rPr>
        <w:t>"</w:t>
      </w:r>
      <w:r w:rsidRPr="0043505F">
        <w:rPr>
          <w:color w:val="C00000"/>
        </w:rPr>
        <w:t>required string()</w:t>
      </w:r>
      <w:r w:rsidRPr="0043505F">
        <w:rPr>
          <w:szCs w:val="16"/>
        </w:rPr>
        <w:t xml:space="preserve">" </w:t>
      </w:r>
      <w:r w:rsidRPr="0043505F">
        <w:rPr>
          <w:color w:val="0070C0"/>
        </w:rPr>
        <w:t>&gt;</w:t>
      </w:r>
    </w:p>
    <w:p w14:paraId="4D69978C"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20</w:t>
      </w:r>
      <w:r w:rsidRPr="0043505F">
        <w:tab/>
      </w:r>
      <w:r w:rsidRPr="0043505F">
        <w:rPr>
          <w:color w:val="0070C0"/>
        </w:rPr>
        <w:t xml:space="preserve">      &lt;Team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66E7C593"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21</w:t>
      </w:r>
      <w:r w:rsidRPr="0043505F">
        <w:tab/>
      </w:r>
      <w:r w:rsidRPr="0043505F">
        <w:rPr>
          <w:color w:val="0070C0"/>
        </w:rPr>
        <w:t xml:space="preserve">          </w:t>
      </w:r>
      <w:r w:rsidRPr="0043505F">
        <w:rPr>
          <w:color w:val="00B050"/>
        </w:rPr>
        <w:t>UserID</w:t>
      </w:r>
      <w:r w:rsidRPr="0043505F">
        <w:rPr>
          <w:color w:val="0070C0"/>
        </w:rPr>
        <w:t xml:space="preserve"> = </w:t>
      </w:r>
      <w:r w:rsidRPr="0043505F">
        <w:rPr>
          <w:szCs w:val="16"/>
        </w:rPr>
        <w:t>"</w:t>
      </w:r>
      <w:r w:rsidRPr="0043505F">
        <w:rPr>
          <w:color w:val="C00000"/>
        </w:rPr>
        <w:t>required Team</w:t>
      </w:r>
      <w:r w:rsidRPr="0043505F">
        <w:rPr>
          <w:color w:val="FF0000"/>
        </w:rPr>
        <w:t>.usr.ID()</w:t>
      </w:r>
      <w:r w:rsidRPr="0043505F">
        <w:rPr>
          <w:szCs w:val="16"/>
        </w:rPr>
        <w:t xml:space="preserve">" </w:t>
      </w:r>
      <w:r w:rsidRPr="0043505F">
        <w:rPr>
          <w:color w:val="0070C0"/>
        </w:rPr>
        <w:t>/&gt;</w:t>
      </w:r>
    </w:p>
    <w:p w14:paraId="649391EF"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22</w:t>
      </w:r>
      <w:r w:rsidRPr="0043505F">
        <w:tab/>
      </w:r>
      <w:r w:rsidRPr="0043505F">
        <w:rPr>
          <w:color w:val="0070C0"/>
        </w:rPr>
        <w:t xml:space="preserve">    &lt;/Project&gt;</w:t>
      </w:r>
    </w:p>
    <w:p w14:paraId="0C526F7E"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3</w:t>
      </w:r>
      <w:r w:rsidRPr="0043505F">
        <w:tab/>
      </w:r>
    </w:p>
    <w:p w14:paraId="518BFD4E"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4</w:t>
      </w:r>
      <w:r w:rsidRPr="0043505F">
        <w:tab/>
      </w:r>
      <w:r w:rsidRPr="0043505F">
        <w:rPr>
          <w:color w:val="0070C0"/>
        </w:rPr>
        <w:t xml:space="preserve">    &lt;ProjectActivity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02816C96"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5</w:t>
      </w:r>
      <w:r w:rsidRPr="0043505F">
        <w:tab/>
      </w:r>
      <w:r w:rsidRPr="0043505F">
        <w:rPr>
          <w:color w:val="0070C0"/>
        </w:rPr>
        <w:t xml:space="preserve">          </w:t>
      </w:r>
      <w:r w:rsidRPr="0043505F">
        <w:rPr>
          <w:color w:val="00B050"/>
        </w:rPr>
        <w:t>ProjectCode</w:t>
      </w:r>
      <w:r w:rsidRPr="0043505F">
        <w:rPr>
          <w:color w:val="0070C0"/>
        </w:rPr>
        <w:t xml:space="preserve"> = </w:t>
      </w:r>
      <w:r w:rsidRPr="0043505F">
        <w:rPr>
          <w:szCs w:val="16"/>
        </w:rPr>
        <w:t>"</w:t>
      </w:r>
      <w:r w:rsidRPr="0043505F">
        <w:t>/* Check if Project code exists and set prj item in Team table. */</w:t>
      </w:r>
    </w:p>
    <w:p w14:paraId="3A2F6267"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6</w:t>
      </w:r>
      <w:r w:rsidRPr="0043505F">
        <w:tab/>
      </w:r>
      <w:r w:rsidRPr="0043505F">
        <w:rPr>
          <w:color w:val="0070C0"/>
        </w:rPr>
        <w:t xml:space="preserve">                        </w:t>
      </w:r>
      <w:r w:rsidRPr="0043505F">
        <w:rPr>
          <w:color w:val="C00000"/>
        </w:rPr>
        <w:t>required Team.prj (</w:t>
      </w:r>
      <w:r w:rsidRPr="0043505F">
        <w:rPr>
          <w:color w:val="FF0000"/>
        </w:rPr>
        <w:t>Project.prj.IDREF()</w:t>
      </w:r>
      <w:r w:rsidRPr="0043505F">
        <w:rPr>
          <w:color w:val="C00000"/>
        </w:rPr>
        <w:t>)</w:t>
      </w:r>
      <w:r w:rsidRPr="0043505F">
        <w:rPr>
          <w:szCs w:val="16"/>
        </w:rPr>
        <w:t>"</w:t>
      </w:r>
      <w:r w:rsidRPr="0043505F">
        <w:rPr>
          <w:color w:val="C00000"/>
        </w:rPr>
        <w:t xml:space="preserve"> </w:t>
      </w:r>
      <w:r w:rsidRPr="0043505F">
        <w:rPr>
          <w:color w:val="0070C0"/>
        </w:rPr>
        <w:t>&gt;</w:t>
      </w:r>
    </w:p>
    <w:p w14:paraId="46DECDD4"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7</w:t>
      </w:r>
      <w:r w:rsidRPr="0043505F">
        <w:tab/>
      </w:r>
      <w:r w:rsidRPr="0043505F">
        <w:rPr>
          <w:color w:val="0070C0"/>
        </w:rPr>
        <w:t xml:space="preserve">      &lt;EmployeeActivity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6C8B28A3"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8</w:t>
      </w:r>
      <w:r w:rsidRPr="0043505F">
        <w:tab/>
      </w:r>
      <w:r w:rsidRPr="0043505F">
        <w:rPr>
          <w:color w:val="0070C0"/>
        </w:rPr>
        <w:t xml:space="preserve">          </w:t>
      </w:r>
      <w:r w:rsidRPr="0043505F">
        <w:rPr>
          <w:color w:val="00B050"/>
        </w:rPr>
        <w:t>UserID</w:t>
      </w:r>
      <w:r w:rsidRPr="0043505F">
        <w:rPr>
          <w:color w:val="0070C0"/>
        </w:rPr>
        <w:t xml:space="preserve"> = </w:t>
      </w:r>
      <w:r w:rsidRPr="0043505F">
        <w:rPr>
          <w:szCs w:val="16"/>
        </w:rPr>
        <w:t>"</w:t>
      </w:r>
      <w:r w:rsidRPr="0043505F">
        <w:rPr>
          <w:color w:val="C00000"/>
        </w:rPr>
        <w:t>required Team.usr.IDREF()</w:t>
      </w:r>
      <w:r w:rsidRPr="0043505F">
        <w:rPr>
          <w:szCs w:val="16"/>
        </w:rPr>
        <w:t xml:space="preserve">" </w:t>
      </w:r>
      <w:r w:rsidRPr="0043505F">
        <w:rPr>
          <w:color w:val="0070C0"/>
        </w:rPr>
        <w:t>&gt;</w:t>
      </w:r>
    </w:p>
    <w:p w14:paraId="31A2E143"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9</w:t>
      </w:r>
      <w:r w:rsidRPr="0043505F">
        <w:tab/>
      </w:r>
      <w:r w:rsidRPr="0043505F">
        <w:rPr>
          <w:color w:val="0070C0"/>
        </w:rPr>
        <w:t xml:space="preserve">        &lt;Activity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50A89E7B" w14:textId="77777777" w:rsidR="00A74B5A" w:rsidRPr="0043505F" w:rsidRDefault="00A37EAC" w:rsidP="00B424E1">
      <w:pPr>
        <w:pStyle w:val="Zdrojovykod-zlutyboxSynteastyl"/>
        <w:shd w:val="clear" w:color="auto" w:fill="FFFFF5"/>
        <w:tabs>
          <w:tab w:val="left" w:pos="284"/>
          <w:tab w:val="left" w:pos="1276"/>
        </w:tabs>
        <w:rPr>
          <w:color w:val="0070C0"/>
        </w:rPr>
      </w:pPr>
      <w:r w:rsidRPr="0043505F">
        <w:t>30</w:t>
      </w:r>
      <w:r w:rsidR="00A74B5A" w:rsidRPr="0043505F">
        <w:tab/>
      </w:r>
      <w:r w:rsidR="00A74B5A" w:rsidRPr="0043505F">
        <w:rPr>
          <w:color w:val="0070C0"/>
        </w:rPr>
        <w:t xml:space="preserve">          </w:t>
      </w:r>
      <w:r w:rsidR="00A74B5A" w:rsidRPr="0043505F">
        <w:rPr>
          <w:color w:val="00B050"/>
        </w:rPr>
        <w:t>Date</w:t>
      </w:r>
      <w:r w:rsidR="00A74B5A" w:rsidRPr="0043505F">
        <w:rPr>
          <w:color w:val="0070C0"/>
        </w:rPr>
        <w:t xml:space="preserve"> = </w:t>
      </w:r>
      <w:r w:rsidR="00A74B5A" w:rsidRPr="0043505F">
        <w:rPr>
          <w:szCs w:val="16"/>
        </w:rPr>
        <w:t>"</w:t>
      </w:r>
      <w:r w:rsidR="00A74B5A" w:rsidRPr="0043505F">
        <w:rPr>
          <w:color w:val="C00000"/>
        </w:rPr>
        <w:t>required date()</w:t>
      </w:r>
      <w:r w:rsidR="00A74B5A" w:rsidRPr="0043505F">
        <w:rPr>
          <w:szCs w:val="16"/>
        </w:rPr>
        <w:t>"</w:t>
      </w:r>
    </w:p>
    <w:p w14:paraId="6FD4B809" w14:textId="77777777" w:rsidR="00A74B5A" w:rsidRPr="0043505F" w:rsidRDefault="00A37EAC" w:rsidP="00B424E1">
      <w:pPr>
        <w:pStyle w:val="Zdrojovykod-zlutyboxSynteastyl"/>
        <w:shd w:val="clear" w:color="auto" w:fill="FFFFF5"/>
        <w:tabs>
          <w:tab w:val="left" w:pos="284"/>
          <w:tab w:val="left" w:pos="1276"/>
        </w:tabs>
        <w:rPr>
          <w:color w:val="0070C0"/>
        </w:rPr>
      </w:pPr>
      <w:r w:rsidRPr="0043505F">
        <w:t>31</w:t>
      </w:r>
      <w:r w:rsidR="00A74B5A" w:rsidRPr="0043505F">
        <w:tab/>
      </w:r>
      <w:r w:rsidR="00A74B5A" w:rsidRPr="0043505F">
        <w:rPr>
          <w:color w:val="0070C0"/>
        </w:rPr>
        <w:t xml:space="preserve">          </w:t>
      </w:r>
      <w:r w:rsidR="00A74B5A" w:rsidRPr="0043505F">
        <w:rPr>
          <w:color w:val="00B050"/>
        </w:rPr>
        <w:t>Hours</w:t>
      </w:r>
      <w:r w:rsidR="00A74B5A" w:rsidRPr="0043505F">
        <w:rPr>
          <w:color w:val="0070C0"/>
        </w:rPr>
        <w:t xml:space="preserve"> = </w:t>
      </w:r>
      <w:r w:rsidR="00A74B5A" w:rsidRPr="0043505F">
        <w:rPr>
          <w:szCs w:val="16"/>
        </w:rPr>
        <w:t>"</w:t>
      </w:r>
      <w:r w:rsidR="00A74B5A" w:rsidRPr="0043505F">
        <w:rPr>
          <w:color w:val="C00000"/>
        </w:rPr>
        <w:t>required int()</w:t>
      </w:r>
      <w:r w:rsidR="00A74B5A" w:rsidRPr="0043505F">
        <w:rPr>
          <w:szCs w:val="16"/>
        </w:rPr>
        <w:t xml:space="preserve">" </w:t>
      </w:r>
      <w:r w:rsidR="00A74B5A" w:rsidRPr="0043505F">
        <w:rPr>
          <w:color w:val="0070C0"/>
        </w:rPr>
        <w:t>/&gt;</w:t>
      </w:r>
    </w:p>
    <w:p w14:paraId="4EA52BED"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2</w:t>
      </w:r>
      <w:r w:rsidRPr="0043505F">
        <w:tab/>
      </w:r>
      <w:r w:rsidRPr="0043505F">
        <w:rPr>
          <w:color w:val="0070C0"/>
        </w:rPr>
        <w:t xml:space="preserve">      &lt;/EmployeeActivity&gt;</w:t>
      </w:r>
    </w:p>
    <w:p w14:paraId="31930A46"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3</w:t>
      </w:r>
      <w:r w:rsidRPr="0043505F">
        <w:tab/>
      </w:r>
      <w:r w:rsidRPr="0043505F">
        <w:rPr>
          <w:color w:val="0070C0"/>
        </w:rPr>
        <w:t xml:space="preserve">    &lt;/ProjectActivity&gt;</w:t>
      </w:r>
    </w:p>
    <w:p w14:paraId="70FDFDD6"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4</w:t>
      </w:r>
      <w:r w:rsidRPr="0043505F">
        <w:tab/>
      </w:r>
    </w:p>
    <w:p w14:paraId="5AFFF5D9"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5</w:t>
      </w:r>
      <w:r w:rsidRPr="0043505F">
        <w:tab/>
      </w:r>
      <w:r w:rsidRPr="0043505F">
        <w:rPr>
          <w:color w:val="0070C0"/>
        </w:rPr>
        <w:t xml:space="preserve">  &lt;/Overview&gt;</w:t>
      </w:r>
    </w:p>
    <w:p w14:paraId="28877075"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6</w:t>
      </w:r>
      <w:r w:rsidRPr="0043505F">
        <w:tab/>
      </w:r>
    </w:p>
    <w:p w14:paraId="6EF1FE2F" w14:textId="77777777" w:rsidR="00D47347" w:rsidRPr="0043505F" w:rsidRDefault="00A74B5A" w:rsidP="00B424E1">
      <w:pPr>
        <w:pStyle w:val="Zdrojovykod-zlutyboxSynteastyl"/>
        <w:shd w:val="clear" w:color="auto" w:fill="FFFFF5"/>
        <w:tabs>
          <w:tab w:val="left" w:pos="567"/>
          <w:tab w:val="left" w:pos="1276"/>
        </w:tabs>
        <w:rPr>
          <w:color w:val="0070C0"/>
        </w:rPr>
        <w:sectPr w:rsidR="00D47347" w:rsidRPr="0043505F" w:rsidSect="00D66321">
          <w:type w:val="continuous"/>
          <w:pgSz w:w="11906" w:h="16838" w:code="9"/>
          <w:pgMar w:top="1304" w:right="1304" w:bottom="1304" w:left="1304" w:header="709" w:footer="709" w:gutter="0"/>
          <w:cols w:space="708"/>
        </w:sectPr>
      </w:pPr>
      <w:r w:rsidRPr="0043505F">
        <w:t>3</w:t>
      </w:r>
      <w:r w:rsidR="00A37EAC" w:rsidRPr="0043505F">
        <w:t>7</w:t>
      </w:r>
      <w:r w:rsidRPr="0043505F">
        <w:t xml:space="preserve"> </w:t>
      </w:r>
      <w:r w:rsidRPr="0043505F">
        <w:rPr>
          <w:color w:val="0070C0"/>
        </w:rPr>
        <w:t>&lt;/xd:def</w:t>
      </w:r>
      <w:r w:rsidR="00D47347" w:rsidRPr="0043505F">
        <w:rPr>
          <w:color w:val="0070C0"/>
        </w:rPr>
        <w:t>&gt;</w:t>
      </w:r>
    </w:p>
    <w:p w14:paraId="54B14E6E" w14:textId="5F4FCCEB" w:rsidR="00FC571B" w:rsidRDefault="002D34DD" w:rsidP="00FC571B">
      <w:pPr>
        <w:pStyle w:val="Odstavec"/>
      </w:pPr>
      <w:r w:rsidRPr="002D34DD">
        <w:t>The "ProjectTeam" table has a key composed of two entries</w:t>
      </w:r>
      <w:r w:rsidR="00BA5A04">
        <w:t>,</w:t>
      </w:r>
      <w:r w:rsidRPr="002D34DD">
        <w:t xml:space="preserve"> "prj" and "user"</w:t>
      </w:r>
      <w:r w:rsidR="00BA5A04">
        <w:t>,</w:t>
      </w:r>
      <w:r w:rsidRPr="002D34DD">
        <w:t xml:space="preserve"> that refer to the "User" and "Project" key entries (see line </w:t>
      </w:r>
      <w:r w:rsidR="00A37EAC">
        <w:t>8</w:t>
      </w:r>
      <w:r w:rsidRPr="002D34DD">
        <w:t xml:space="preserve">). Line 7 ensures </w:t>
      </w:r>
      <w:r w:rsidR="007B72CE">
        <w:t xml:space="preserve">an </w:t>
      </w:r>
      <w:r w:rsidRPr="002D34DD">
        <w:t xml:space="preserve">unambiguous employee code. </w:t>
      </w:r>
      <w:r w:rsidR="00E80D4C">
        <w:t xml:space="preserve">Line 14 adds </w:t>
      </w:r>
      <w:r w:rsidR="007B72CE">
        <w:t xml:space="preserve">the </w:t>
      </w:r>
      <w:r w:rsidR="00E80D4C">
        <w:t xml:space="preserve">value of the key to the table "User". </w:t>
      </w:r>
      <w:r w:rsidRPr="002D34DD">
        <w:t>On line 1</w:t>
      </w:r>
      <w:r w:rsidR="00E80D4C">
        <w:t>8</w:t>
      </w:r>
      <w:r w:rsidRPr="002D34DD">
        <w:t>, the unique code is set to the "Project" table, and at the same time</w:t>
      </w:r>
      <w:r w:rsidR="007B72CE">
        <w:t>,</w:t>
      </w:r>
      <w:r w:rsidRPr="002D34DD">
        <w:t xml:space="preserve"> the key part "prj" of "Team" is set. On line </w:t>
      </w:r>
      <w:r w:rsidR="00A37EAC">
        <w:t>21</w:t>
      </w:r>
      <w:r w:rsidRPr="002D34DD">
        <w:t xml:space="preserve">, the </w:t>
      </w:r>
      <w:r w:rsidR="007B72CE">
        <w:t>“</w:t>
      </w:r>
      <w:r w:rsidRPr="002D34DD">
        <w:t>usr</w:t>
      </w:r>
      <w:r w:rsidR="007B72CE">
        <w:t>”</w:t>
      </w:r>
      <w:r w:rsidRPr="002D34DD">
        <w:t xml:space="preserve"> entry is stored in the "Team" </w:t>
      </w:r>
      <w:r w:rsidR="00E80D4C">
        <w:t>and</w:t>
      </w:r>
      <w:r w:rsidRPr="002D34DD">
        <w:t xml:space="preserve"> ensure</w:t>
      </w:r>
      <w:r w:rsidR="00E80D4C">
        <w:t>s</w:t>
      </w:r>
      <w:r w:rsidRPr="002D34DD">
        <w:t xml:space="preserve"> the uniqueness of the key</w:t>
      </w:r>
      <w:r w:rsidR="00E80D4C" w:rsidRPr="002D34DD">
        <w:t xml:space="preserve"> in the "Team" table</w:t>
      </w:r>
      <w:r w:rsidRPr="002D34DD">
        <w:t xml:space="preserve"> (</w:t>
      </w:r>
      <w:r w:rsidR="0043505F">
        <w:t>i.e.</w:t>
      </w:r>
      <w:r w:rsidR="00BA5A04">
        <w:t>,</w:t>
      </w:r>
      <w:r w:rsidRPr="002D34DD">
        <w:t xml:space="preserve"> the "prj" and "usr" pair). </w:t>
      </w:r>
      <w:r w:rsidR="007B72CE">
        <w:t>L</w:t>
      </w:r>
      <w:r w:rsidRPr="002D34DD">
        <w:t>ine 2</w:t>
      </w:r>
      <w:r w:rsidR="00143413">
        <w:t>6</w:t>
      </w:r>
      <w:r w:rsidRPr="002D34DD">
        <w:t xml:space="preserve"> will check if the key is in the "Project" table and set "prj" in the "Team" key. </w:t>
      </w:r>
      <w:r w:rsidR="00E80D4C">
        <w:t>L</w:t>
      </w:r>
      <w:r w:rsidRPr="002D34DD">
        <w:t>ine 2</w:t>
      </w:r>
      <w:r w:rsidR="00143413">
        <w:t>8</w:t>
      </w:r>
      <w:r w:rsidRPr="002D34DD">
        <w:t xml:space="preserve"> add</w:t>
      </w:r>
      <w:r w:rsidR="00E80D4C">
        <w:t>s</w:t>
      </w:r>
      <w:r w:rsidRPr="002D34DD">
        <w:t xml:space="preserve"> the "prj" </w:t>
      </w:r>
      <w:r w:rsidR="00E80D4C">
        <w:t>key part</w:t>
      </w:r>
      <w:r w:rsidRPr="002D34DD">
        <w:t xml:space="preserve"> to the "Team" key and check</w:t>
      </w:r>
      <w:r w:rsidR="00B15222">
        <w:t>s</w:t>
      </w:r>
      <w:r w:rsidRPr="002D34DD">
        <w:t xml:space="preserve"> if th</w:t>
      </w:r>
      <w:r w:rsidR="00E80D4C">
        <w:t>e</w:t>
      </w:r>
      <w:r w:rsidRPr="002D34DD">
        <w:t xml:space="preserve"> pair exists in the "Team" table.</w:t>
      </w:r>
    </w:p>
    <w:p w14:paraId="311AA775" w14:textId="77777777" w:rsidR="009355CA" w:rsidRPr="0043505F" w:rsidRDefault="009355CA" w:rsidP="009355CA">
      <w:pPr>
        <w:pStyle w:val="Odstavec"/>
      </w:pPr>
      <w:r w:rsidRPr="0043505F">
        <w:lastRenderedPageBreak/>
        <w:t>Example of valid data:</w:t>
      </w:r>
    </w:p>
    <w:p w14:paraId="6696F0A5" w14:textId="77777777" w:rsidR="009355CA" w:rsidRPr="0043505F" w:rsidRDefault="009355CA" w:rsidP="00B424E1">
      <w:pPr>
        <w:pStyle w:val="Zdrojovykod-zlutyboxSynteastyl"/>
        <w:shd w:val="clear" w:color="auto" w:fill="FFFFF5"/>
        <w:tabs>
          <w:tab w:val="left" w:pos="284"/>
          <w:tab w:val="left" w:pos="1276"/>
        </w:tabs>
        <w:spacing w:before="60"/>
      </w:pPr>
      <w:r w:rsidRPr="0043505F">
        <w:t>&lt;OverWiew&gt;</w:t>
      </w:r>
    </w:p>
    <w:p w14:paraId="479ACC2C"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 UserID="J</w:t>
      </w:r>
      <w:r w:rsidR="00367CF8" w:rsidRPr="0043505F">
        <w:t>BROWN</w:t>
      </w:r>
      <w:r w:rsidRPr="0043505F">
        <w:t>" Name="Jo</w:t>
      </w:r>
      <w:r w:rsidR="00367CF8" w:rsidRPr="0043505F">
        <w:t>hn</w:t>
      </w:r>
      <w:r w:rsidRPr="0043505F">
        <w:t xml:space="preserve"> </w:t>
      </w:r>
      <w:r w:rsidR="00367CF8" w:rsidRPr="0043505F">
        <w:t>Brown</w:t>
      </w:r>
      <w:r w:rsidRPr="0043505F">
        <w:t>"/&gt;</w:t>
      </w:r>
    </w:p>
    <w:p w14:paraId="189792D9"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 UserID="K</w:t>
      </w:r>
      <w:r w:rsidR="00367CF8" w:rsidRPr="0043505F">
        <w:t>SMITH</w:t>
      </w:r>
      <w:r w:rsidRPr="0043505F">
        <w:t xml:space="preserve">" Name="Karl </w:t>
      </w:r>
      <w:r w:rsidR="00367CF8" w:rsidRPr="0043505F">
        <w:t>Smith</w:t>
      </w:r>
      <w:r w:rsidRPr="0043505F">
        <w:t>"/&gt;</w:t>
      </w:r>
    </w:p>
    <w:p w14:paraId="09E940AA"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 UserID="V</w:t>
      </w:r>
      <w:r w:rsidR="00367CF8" w:rsidRPr="0043505F">
        <w:t>TELL</w:t>
      </w:r>
      <w:r w:rsidRPr="0043505F">
        <w:t>"  Name="V</w:t>
      </w:r>
      <w:r w:rsidR="00367CF8" w:rsidRPr="0043505F">
        <w:t>ilem</w:t>
      </w:r>
      <w:r w:rsidRPr="0043505F">
        <w:t xml:space="preserve"> </w:t>
      </w:r>
      <w:r w:rsidR="00367CF8" w:rsidRPr="0043505F">
        <w:t>Tell</w:t>
      </w:r>
      <w:r w:rsidRPr="0043505F">
        <w:t>"/&gt;</w:t>
      </w:r>
    </w:p>
    <w:p w14:paraId="54626537"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 ProjectCode="ALFA" ProjectName="Proje</w:t>
      </w:r>
      <w:r w:rsidR="00367CF8" w:rsidRPr="0043505F">
        <w:t>c</w:t>
      </w:r>
      <w:r w:rsidRPr="0043505F">
        <w:t>t ALFA"&gt;</w:t>
      </w:r>
    </w:p>
    <w:p w14:paraId="5DD1D64E"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m UserID="J</w:t>
      </w:r>
      <w:r w:rsidR="00367CF8" w:rsidRPr="0043505F">
        <w:t>BROWN</w:t>
      </w:r>
      <w:r w:rsidRPr="0043505F">
        <w:t>"/&gt;</w:t>
      </w:r>
    </w:p>
    <w:p w14:paraId="56175AAE"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eam</w:t>
      </w:r>
      <w:r w:rsidRPr="0043505F">
        <w:t xml:space="preserve"> UserID="K</w:t>
      </w:r>
      <w:r w:rsidR="00367CF8" w:rsidRPr="0043505F">
        <w:t>SMITH</w:t>
      </w:r>
      <w:r w:rsidRPr="0043505F">
        <w:t>"/&gt;</w:t>
      </w:r>
    </w:p>
    <w:p w14:paraId="58FEB813"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eam</w:t>
      </w:r>
      <w:r w:rsidRPr="0043505F">
        <w:t xml:space="preserve"> UserID="V</w:t>
      </w:r>
      <w:r w:rsidR="00367CF8" w:rsidRPr="0043505F">
        <w:t>TELL</w:t>
      </w:r>
      <w:r w:rsidRPr="0043505F">
        <w:t>"/&gt;</w:t>
      </w:r>
    </w:p>
    <w:p w14:paraId="3EE89C33"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&lt;/Project&gt;</w:t>
      </w:r>
    </w:p>
    <w:p w14:paraId="7CBD2E8F" w14:textId="766C0434" w:rsidR="009355CA" w:rsidRPr="0043505F" w:rsidRDefault="009355CA" w:rsidP="00B424E1">
      <w:pPr>
        <w:pStyle w:val="Zdrojovykod-zlutyboxSynteastyl"/>
        <w:shd w:val="clear" w:color="auto" w:fill="FFFFF5"/>
        <w:tabs>
          <w:tab w:val="left" w:pos="284"/>
          <w:tab w:val="left" w:pos="1276"/>
        </w:tabs>
      </w:pPr>
      <w:r w:rsidRPr="0043505F">
        <w:t xml:space="preserve">   &lt;</w:t>
      </w:r>
      <w:r w:rsidR="00D15479" w:rsidRPr="0043505F">
        <w:t>Project</w:t>
      </w:r>
      <w:r w:rsidRPr="0043505F">
        <w:t xml:space="preserve"> ProjectCode="BETA" ProjectName="Proje</w:t>
      </w:r>
      <w:r w:rsidR="00367CF8" w:rsidRPr="0043505F">
        <w:t>c</w:t>
      </w:r>
      <w:r w:rsidRPr="0043505F">
        <w:t>t BETA"&gt;</w:t>
      </w:r>
    </w:p>
    <w:p w14:paraId="00B02295"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m UserID="J</w:t>
      </w:r>
      <w:r w:rsidR="00367CF8" w:rsidRPr="0043505F">
        <w:t>BROWN</w:t>
      </w:r>
      <w:r w:rsidRPr="0043505F">
        <w:t>"/&gt;</w:t>
      </w:r>
    </w:p>
    <w:p w14:paraId="002B60B6"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&lt;/Project&gt;</w:t>
      </w:r>
    </w:p>
    <w:p w14:paraId="1B29CA89"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 ProjectCode="GAMA" ProjectName="Proje</w:t>
      </w:r>
      <w:r w:rsidR="00367CF8" w:rsidRPr="0043505F">
        <w:t>c</w:t>
      </w:r>
      <w:r w:rsidRPr="0043505F">
        <w:t>t GAMA"&gt;</w:t>
      </w:r>
    </w:p>
    <w:p w14:paraId="2D4BB363"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m UserID="K</w:t>
      </w:r>
      <w:r w:rsidR="00367CF8" w:rsidRPr="0043505F">
        <w:t>SMITH</w:t>
      </w:r>
      <w:r w:rsidRPr="0043505F">
        <w:t>"/&gt;</w:t>
      </w:r>
    </w:p>
    <w:p w14:paraId="4C2DA139"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m UserID="J</w:t>
      </w:r>
      <w:r w:rsidR="00367CF8" w:rsidRPr="0043505F">
        <w:t>BROWN</w:t>
      </w:r>
      <w:r w:rsidRPr="0043505F">
        <w:t>"/&gt;</w:t>
      </w:r>
    </w:p>
    <w:p w14:paraId="0D8EF3C2"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&lt;/Project&gt;</w:t>
      </w:r>
    </w:p>
    <w:p w14:paraId="402A0A1B"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 ProjectCode="ALFA"&gt;</w:t>
      </w:r>
    </w:p>
    <w:p w14:paraId="27D2833B"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 UserID="K</w:t>
      </w:r>
      <w:r w:rsidR="00367CF8" w:rsidRPr="0043505F">
        <w:t>SMITH</w:t>
      </w:r>
      <w:r w:rsidRPr="0043505F">
        <w:t>"&gt;</w:t>
      </w:r>
    </w:p>
    <w:p w14:paraId="5201249B"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Hours="2"/&gt;</w:t>
      </w:r>
    </w:p>
    <w:p w14:paraId="10E634AA"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&lt;/EmployeeActivity&gt;</w:t>
      </w:r>
    </w:p>
    <w:p w14:paraId="6A7F15E0"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 UserID="J</w:t>
      </w:r>
      <w:r w:rsidR="00367CF8" w:rsidRPr="0043505F">
        <w:t>BROWN</w:t>
      </w:r>
      <w:r w:rsidRPr="0043505F">
        <w:t>"&gt;</w:t>
      </w:r>
    </w:p>
    <w:p w14:paraId="28773474"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Hours="2"/&gt;</w:t>
      </w:r>
    </w:p>
    <w:p w14:paraId="00240635"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Hours="6"/&gt;</w:t>
      </w:r>
    </w:p>
    <w:p w14:paraId="010EDE59"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&lt;/EmployeeActivity&gt;</w:t>
      </w:r>
    </w:p>
    <w:p w14:paraId="3274AD90"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&lt;/ProjectActivity&gt;</w:t>
      </w:r>
    </w:p>
    <w:p w14:paraId="41333C20"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 ProjectCode="BETA"&gt;</w:t>
      </w:r>
    </w:p>
    <w:p w14:paraId="6596695F"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 UserID="J</w:t>
      </w:r>
      <w:r w:rsidR="00367CF8" w:rsidRPr="0043505F">
        <w:t>BROWN</w:t>
      </w:r>
      <w:r w:rsidRPr="0043505F">
        <w:t>"&gt;</w:t>
      </w:r>
    </w:p>
    <w:p w14:paraId="565541DE"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Hours="4"/&gt;</w:t>
      </w:r>
    </w:p>
    <w:p w14:paraId="1FCCD21E"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&lt;/EmployeeActivity&gt;</w:t>
      </w:r>
    </w:p>
    <w:p w14:paraId="0FA59507"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&lt;/ProjectActivity&gt;</w:t>
      </w:r>
    </w:p>
    <w:p w14:paraId="5E52F5FF"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 ProjectCode="GAMA"&gt;</w:t>
      </w:r>
    </w:p>
    <w:p w14:paraId="2FB42A47"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 UserID="K</w:t>
      </w:r>
      <w:r w:rsidR="00367CF8" w:rsidRPr="0043505F">
        <w:t>SMITH</w:t>
      </w:r>
      <w:r w:rsidRPr="0043505F">
        <w:t>"&gt;</w:t>
      </w:r>
    </w:p>
    <w:p w14:paraId="2DC6BC30"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Hours="2"/&gt;</w:t>
      </w:r>
    </w:p>
    <w:p w14:paraId="3C2E4179"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&lt;/EmployeeActivity&gt;</w:t>
      </w:r>
    </w:p>
    <w:p w14:paraId="55929619"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&lt;/ProjectActivity&gt;</w:t>
      </w:r>
    </w:p>
    <w:p w14:paraId="7395206F" w14:textId="77777777" w:rsidR="009355CA" w:rsidRPr="0043505F" w:rsidRDefault="009355CA" w:rsidP="00B424E1">
      <w:pPr>
        <w:pStyle w:val="Zdrojovykod-zlutyboxSynteastyl"/>
        <w:shd w:val="clear" w:color="auto" w:fill="FFFFF5"/>
        <w:tabs>
          <w:tab w:val="left" w:pos="284"/>
          <w:tab w:val="left" w:pos="1276"/>
        </w:tabs>
        <w:rPr>
          <w:color w:val="0070C0"/>
        </w:rPr>
      </w:pPr>
      <w:r w:rsidRPr="0043505F">
        <w:t>&lt;/OverWiew&gt;</w:t>
      </w:r>
    </w:p>
    <w:p w14:paraId="3B0A3CFC" w14:textId="778B1773" w:rsidR="00D84C56" w:rsidRPr="00E060F7" w:rsidRDefault="000E56B4" w:rsidP="00431305">
      <w:pPr>
        <w:pStyle w:val="Heading2"/>
      </w:pPr>
      <w:bookmarkStart w:id="332" w:name="_Toc345932149"/>
      <w:bookmarkStart w:id="333" w:name="_Toc346027587"/>
      <w:bookmarkStart w:id="334" w:name="_Toc346113288"/>
      <w:bookmarkStart w:id="335" w:name="_Ref535680923"/>
      <w:bookmarkStart w:id="336" w:name="_Ref535680938"/>
      <w:bookmarkStart w:id="337" w:name="_Toc208246679"/>
      <w:bookmarkEnd w:id="332"/>
      <w:bookmarkEnd w:id="333"/>
      <w:bookmarkEnd w:id="334"/>
      <w:r>
        <w:t xml:space="preserve">Group </w:t>
      </w:r>
      <w:r w:rsidR="00B86CBE">
        <w:t>S</w:t>
      </w:r>
      <w:r>
        <w:t>pecifications</w:t>
      </w:r>
      <w:bookmarkEnd w:id="335"/>
      <w:bookmarkEnd w:id="336"/>
      <w:bookmarkEnd w:id="337"/>
    </w:p>
    <w:p w14:paraId="12D2505D" w14:textId="25574A0C" w:rsidR="00D84C56" w:rsidRPr="00E060F7" w:rsidRDefault="00AC058A" w:rsidP="00D84C56">
      <w:pPr>
        <w:pStyle w:val="OdstavecSynteastyl"/>
      </w:pPr>
      <w:r>
        <w:rPr>
          <w:noProof/>
          <w:lang w:val="cs-CZ" w:eastAsia="cs-CZ"/>
        </w:rPr>
        <mc:AlternateContent>
          <mc:Choice Requires="wps">
            <w:drawing>
              <wp:inline distT="0" distB="0" distL="0" distR="0" wp14:anchorId="04408A8F" wp14:editId="731F5355">
                <wp:extent cx="247650" cy="107950"/>
                <wp:effectExtent l="9525" t="19050" r="19050" b="6350"/>
                <wp:docPr id="516" name="Šipka doprava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747644E" id="Šipka doprava 19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7F02DC">
        <w:t>4.7</w:t>
      </w:r>
      <w:r w:rsidR="00EF650E"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7F02DC">
        <w:t>Sample of Complete X-definition</w:t>
      </w:r>
      <w:r w:rsidR="0012245B">
        <w:fldChar w:fldCharType="end"/>
      </w:r>
    </w:p>
    <w:p w14:paraId="2961B7D5" w14:textId="77777777" w:rsidR="00D84C56" w:rsidRDefault="000E56B4" w:rsidP="00D84C56">
      <w:pPr>
        <w:pStyle w:val="OdstavecSynteastyl"/>
      </w:pPr>
      <w:r w:rsidRPr="000E56B4">
        <w:t xml:space="preserve">The order of attributes in an element is always arbitrary, so the order of the attributes specified in the X definition </w:t>
      </w:r>
      <w:r>
        <w:t>is</w:t>
      </w:r>
      <w:r w:rsidRPr="000E56B4">
        <w:t xml:space="preserve"> not respected in a valid XML document. The same statement </w:t>
      </w:r>
      <w:r>
        <w:t>is not true</w:t>
      </w:r>
      <w:r w:rsidRPr="000E56B4">
        <w:t xml:space="preserve"> </w:t>
      </w:r>
      <w:r>
        <w:t xml:space="preserve">for child </w:t>
      </w:r>
      <w:r w:rsidRPr="000E56B4">
        <w:t>elements and text nodes.</w:t>
      </w:r>
    </w:p>
    <w:p w14:paraId="24D63B20" w14:textId="6EE51A53" w:rsidR="000E56B4" w:rsidRPr="0043505F" w:rsidRDefault="000E56B4" w:rsidP="00D84C56">
      <w:pPr>
        <w:pStyle w:val="OdstavecSynteastyl"/>
      </w:pPr>
      <w:r w:rsidRPr="0043505F">
        <w:t xml:space="preserve">This chapter describes how to define </w:t>
      </w:r>
      <w:r w:rsidRPr="0043505F">
        <w:rPr>
          <w:b/>
        </w:rPr>
        <w:t>groups of elements and text nodes</w:t>
      </w:r>
      <w:r w:rsidRPr="0043505F">
        <w:t>. An important feature of groups is that they can also act as models. That is, they can be refe</w:t>
      </w:r>
      <w:r w:rsidR="007B72CE" w:rsidRPr="0043505F">
        <w:t>r</w:t>
      </w:r>
      <w:r w:rsidRPr="0043505F">
        <w:t xml:space="preserve">red </w:t>
      </w:r>
      <w:r w:rsidR="00B15222">
        <w:t xml:space="preserve">to </w:t>
      </w:r>
      <w:r w:rsidRPr="0043505F">
        <w:t xml:space="preserve">from </w:t>
      </w:r>
      <w:r w:rsidR="007B72CE" w:rsidRPr="0043505F">
        <w:t xml:space="preserve">the </w:t>
      </w:r>
      <w:r w:rsidRPr="0043505F">
        <w:t xml:space="preserve">different parts of the </w:t>
      </w:r>
      <w:r w:rsidR="008F5906">
        <w:t>X-definition</w:t>
      </w:r>
      <w:r w:rsidRPr="0043505F">
        <w:t>. A group may describe different combinations of elements and text nodes.</w:t>
      </w:r>
    </w:p>
    <w:p w14:paraId="49A6FECF" w14:textId="3DE30FBE" w:rsidR="00D84C56" w:rsidRPr="00E060F7" w:rsidRDefault="00AC058A" w:rsidP="00D84C56">
      <w:pPr>
        <w:pStyle w:val="OdstavecSynteastyl"/>
      </w:pPr>
      <w:r>
        <w:rPr>
          <w:noProof/>
          <w:lang w:val="cs-CZ" w:eastAsia="cs-CZ"/>
        </w:rPr>
        <mc:AlternateContent>
          <mc:Choice Requires="wps">
            <w:drawing>
              <wp:inline distT="0" distB="0" distL="0" distR="0" wp14:anchorId="7A33DB8D" wp14:editId="749E7DDC">
                <wp:extent cx="247650" cy="107950"/>
                <wp:effectExtent l="9525" t="19050" r="19050" b="6350"/>
                <wp:docPr id="515" name="Šipka doprava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392126" id="Šipka doprava 19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_Ref341365159 \r \h </w:instrText>
      </w:r>
      <w:r w:rsidR="00EF650E" w:rsidRPr="00E060F7">
        <w:fldChar w:fldCharType="separate"/>
      </w:r>
      <w:r w:rsidR="007F02DC">
        <w:t>4.11.1</w:t>
      </w:r>
      <w:r w:rsidR="00EF650E" w:rsidRPr="00E060F7">
        <w:fldChar w:fldCharType="end"/>
      </w:r>
      <w:r w:rsidR="0012245B">
        <w:t xml:space="preserve"> </w:t>
      </w:r>
      <w:r w:rsidR="0012245B">
        <w:fldChar w:fldCharType="begin"/>
      </w:r>
      <w:r w:rsidR="0012245B">
        <w:instrText xml:space="preserve"> REF _Ref341365159 \h </w:instrText>
      </w:r>
      <w:r w:rsidR="0012245B">
        <w:fldChar w:fldCharType="separate"/>
      </w:r>
      <w:r w:rsidR="007F02DC">
        <w:t>S</w:t>
      </w:r>
      <w:r w:rsidR="007F02DC" w:rsidRPr="000E56B4">
        <w:t xml:space="preserve">trict </w:t>
      </w:r>
      <w:r w:rsidR="007F02DC">
        <w:t>O</w:t>
      </w:r>
      <w:r w:rsidR="007F02DC" w:rsidRPr="000E56B4">
        <w:t xml:space="preserve">rder of </w:t>
      </w:r>
      <w:r w:rsidR="007F02DC">
        <w:t xml:space="preserve">Group Items </w:t>
      </w:r>
      <w:r w:rsidR="007F02DC" w:rsidRPr="000E56B4">
        <w:t>(xd:sequence)</w:t>
      </w:r>
      <w:r w:rsidR="0012245B">
        <w:fldChar w:fldCharType="end"/>
      </w:r>
    </w:p>
    <w:p w14:paraId="268A3048" w14:textId="26FEA5A7" w:rsidR="00D84C56" w:rsidRPr="00E060F7" w:rsidRDefault="00AC058A" w:rsidP="00D84C56">
      <w:pPr>
        <w:pStyle w:val="OdstavecSynteastyl"/>
      </w:pPr>
      <w:r>
        <w:rPr>
          <w:noProof/>
          <w:lang w:val="cs-CZ" w:eastAsia="cs-CZ"/>
        </w:rPr>
        <mc:AlternateContent>
          <mc:Choice Requires="wps">
            <w:drawing>
              <wp:inline distT="0" distB="0" distL="0" distR="0" wp14:anchorId="26454924" wp14:editId="4AEE6861">
                <wp:extent cx="247650" cy="107950"/>
                <wp:effectExtent l="9525" t="19050" r="19050" b="6350"/>
                <wp:docPr id="514" name="Šipka doprava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E20D72" id="Šipka doprava 19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_Ref535151900 \r \h </w:instrText>
      </w:r>
      <w:r w:rsidR="0012245B">
        <w:fldChar w:fldCharType="separate"/>
      </w:r>
      <w:r w:rsidR="007F02DC">
        <w:t>4.11.2</w:t>
      </w:r>
      <w:r w:rsidR="0012245B">
        <w:fldChar w:fldCharType="end"/>
      </w:r>
      <w:r w:rsidR="0012245B">
        <w:t xml:space="preserve"> </w:t>
      </w:r>
      <w:r w:rsidR="0012245B">
        <w:fldChar w:fldCharType="begin"/>
      </w:r>
      <w:r w:rsidR="0012245B">
        <w:instrText xml:space="preserve"> REF _Ref535151906 \h </w:instrText>
      </w:r>
      <w:r w:rsidR="0012245B">
        <w:fldChar w:fldCharType="separate"/>
      </w:r>
      <w:r w:rsidR="007F02DC">
        <w:t>Arbitrary</w:t>
      </w:r>
      <w:r w:rsidR="007F02DC" w:rsidRPr="000E56B4">
        <w:t xml:space="preserve"> </w:t>
      </w:r>
      <w:r w:rsidR="007F02DC">
        <w:t>O</w:t>
      </w:r>
      <w:r w:rsidR="007F02DC" w:rsidRPr="000E56B4">
        <w:t xml:space="preserve">rder of </w:t>
      </w:r>
      <w:r w:rsidR="007F02DC">
        <w:t xml:space="preserve">Group Items </w:t>
      </w:r>
      <w:r w:rsidR="007F02DC" w:rsidRPr="000E56B4">
        <w:t>(xd:</w:t>
      </w:r>
      <w:r w:rsidR="007F02DC">
        <w:t>mixed</w:t>
      </w:r>
      <w:r w:rsidR="007F02DC" w:rsidRPr="000E56B4">
        <w:t>)</w:t>
      </w:r>
      <w:r w:rsidR="0012245B">
        <w:fldChar w:fldCharType="end"/>
      </w:r>
    </w:p>
    <w:p w14:paraId="1E6AEEE8" w14:textId="68622321" w:rsidR="00D84C56" w:rsidRPr="00E060F7" w:rsidRDefault="00AC058A" w:rsidP="00D84C56">
      <w:pPr>
        <w:pStyle w:val="OdstavecSynteastyl"/>
      </w:pPr>
      <w:r>
        <w:rPr>
          <w:noProof/>
          <w:lang w:val="cs-CZ" w:eastAsia="cs-CZ"/>
        </w:rPr>
        <mc:AlternateContent>
          <mc:Choice Requires="wps">
            <w:drawing>
              <wp:inline distT="0" distB="0" distL="0" distR="0" wp14:anchorId="4AF4BDBB" wp14:editId="02CFB39B">
                <wp:extent cx="247650" cy="107950"/>
                <wp:effectExtent l="9525" t="19050" r="19050" b="6350"/>
                <wp:docPr id="513" name="Šipka doprava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C6D142" id="Šipka doprava 18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_Ref341367744 \r \h </w:instrText>
      </w:r>
      <w:r w:rsidR="00EF650E" w:rsidRPr="00E060F7">
        <w:fldChar w:fldCharType="separate"/>
      </w:r>
      <w:r w:rsidR="007F02DC">
        <w:t>4.11.3</w:t>
      </w:r>
      <w:r w:rsidR="00EF650E" w:rsidRPr="00E060F7">
        <w:fldChar w:fldCharType="end"/>
      </w:r>
      <w:r w:rsidR="0012245B">
        <w:t xml:space="preserve"> </w:t>
      </w:r>
      <w:r w:rsidR="0012245B">
        <w:fldChar w:fldCharType="begin"/>
      </w:r>
      <w:r w:rsidR="0012245B">
        <w:instrText xml:space="preserve"> REF _Ref535151940 \h </w:instrText>
      </w:r>
      <w:r w:rsidR="0012245B">
        <w:fldChar w:fldCharType="separate"/>
      </w:r>
      <w:r w:rsidR="007F02DC">
        <w:t xml:space="preserve">Selection of Item from a Group </w:t>
      </w:r>
      <w:r w:rsidR="007F02DC" w:rsidRPr="002F50F0">
        <w:t xml:space="preserve"> (xd:choice)</w:t>
      </w:r>
      <w:r w:rsidR="0012245B">
        <w:fldChar w:fldCharType="end"/>
      </w:r>
    </w:p>
    <w:p w14:paraId="075C0F54" w14:textId="318442B0" w:rsidR="00D84C56" w:rsidRPr="00E060F7" w:rsidRDefault="00AC058A" w:rsidP="00D84C56">
      <w:pPr>
        <w:pStyle w:val="OdstavecSynteastyl"/>
      </w:pPr>
      <w:r>
        <w:rPr>
          <w:noProof/>
          <w:lang w:val="cs-CZ" w:eastAsia="cs-CZ"/>
        </w:rPr>
        <mc:AlternateContent>
          <mc:Choice Requires="wps">
            <w:drawing>
              <wp:inline distT="0" distB="0" distL="0" distR="0" wp14:anchorId="181F3679" wp14:editId="16DC80D8">
                <wp:extent cx="247650" cy="107950"/>
                <wp:effectExtent l="9525" t="19050" r="19050" b="6350"/>
                <wp:docPr id="512" name="Šipka doprava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C19B87" id="Šipka doprava 18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_Ref355176791 \r \h </w:instrText>
      </w:r>
      <w:r w:rsidR="00EF650E" w:rsidRPr="00E060F7">
        <w:fldChar w:fldCharType="separate"/>
      </w:r>
      <w:r w:rsidR="007F02DC">
        <w:t>4.11.5</w:t>
      </w:r>
      <w:r w:rsidR="00EF650E" w:rsidRPr="00E060F7">
        <w:fldChar w:fldCharType="end"/>
      </w:r>
      <w:r w:rsidR="0012245B">
        <w:t xml:space="preserve"> </w:t>
      </w:r>
      <w:r w:rsidR="0012245B">
        <w:fldChar w:fldCharType="begin"/>
      </w:r>
      <w:r w:rsidR="0012245B">
        <w:instrText xml:space="preserve"> REF _Ref535152010 \h </w:instrText>
      </w:r>
      <w:r w:rsidR="0012245B">
        <w:fldChar w:fldCharType="separate"/>
      </w:r>
      <w:r w:rsidR="007F02DC">
        <w:t>Groups with</w:t>
      </w:r>
      <w:r w:rsidR="007F02DC" w:rsidRPr="00E060F7">
        <w:t> </w:t>
      </w:r>
      <w:r w:rsidR="007F02DC">
        <w:t>T</w:t>
      </w:r>
      <w:r w:rsidR="007F02DC" w:rsidRPr="00E060F7">
        <w:t>ext</w:t>
      </w:r>
      <w:r w:rsidR="007F02DC">
        <w:t xml:space="preserve"> Node</w:t>
      </w:r>
      <w:r w:rsidR="0012245B">
        <w:fldChar w:fldCharType="end"/>
      </w:r>
    </w:p>
    <w:p w14:paraId="71C4C335" w14:textId="77777777" w:rsidR="00D84C56" w:rsidRPr="00E060F7" w:rsidRDefault="00DD7BCF" w:rsidP="007E23FE">
      <w:pPr>
        <w:pStyle w:val="Heading3"/>
      </w:pPr>
      <w:bookmarkStart w:id="338" w:name="_Ref341365159"/>
      <w:bookmarkStart w:id="339" w:name="_Toc354676912"/>
      <w:bookmarkStart w:id="340" w:name="_Toc208246680"/>
      <w:r>
        <w:t>S</w:t>
      </w:r>
      <w:r w:rsidR="000E56B4" w:rsidRPr="000E56B4">
        <w:t xml:space="preserve">trict </w:t>
      </w:r>
      <w:r w:rsidR="00B86CBE">
        <w:t>O</w:t>
      </w:r>
      <w:r w:rsidR="000E56B4" w:rsidRPr="000E56B4">
        <w:t xml:space="preserve">rder of </w:t>
      </w:r>
      <w:r w:rsidR="00B86CBE">
        <w:t>G</w:t>
      </w:r>
      <w:r w:rsidR="00FD654D">
        <w:t xml:space="preserve">roup </w:t>
      </w:r>
      <w:r w:rsidR="00B86CBE">
        <w:t>I</w:t>
      </w:r>
      <w:r w:rsidR="00FD654D">
        <w:t xml:space="preserve">tems </w:t>
      </w:r>
      <w:r w:rsidR="000E56B4" w:rsidRPr="000E56B4">
        <w:t>(xd:sequence)</w:t>
      </w:r>
      <w:bookmarkEnd w:id="338"/>
      <w:bookmarkEnd w:id="339"/>
      <w:bookmarkEnd w:id="340"/>
    </w:p>
    <w:p w14:paraId="2481C337" w14:textId="71BED987" w:rsidR="00D84C56" w:rsidRPr="00E060F7" w:rsidRDefault="00AC058A" w:rsidP="00D84C56">
      <w:pPr>
        <w:pStyle w:val="OdstavecSynteastyl"/>
      </w:pPr>
      <w:r>
        <w:rPr>
          <w:noProof/>
          <w:lang w:val="cs-CZ" w:eastAsia="cs-CZ"/>
        </w:rPr>
        <mc:AlternateContent>
          <mc:Choice Requires="wps">
            <w:drawing>
              <wp:inline distT="0" distB="0" distL="0" distR="0" wp14:anchorId="50B83F31" wp14:editId="2F592D24">
                <wp:extent cx="247650" cy="107950"/>
                <wp:effectExtent l="9525" t="19050" r="19050" b="6350"/>
                <wp:docPr id="511" name="Šipka doprava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88F0DE" id="Šipka doprava 1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7F02DC">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7F02DC">
        <w:t>Sample of Complete X-definition</w:t>
      </w:r>
      <w:r w:rsidR="0012245B">
        <w:fldChar w:fldCharType="end"/>
      </w:r>
    </w:p>
    <w:p w14:paraId="212ACB4E" w14:textId="7FCB1611" w:rsidR="00D84C56" w:rsidRPr="00E060F7" w:rsidRDefault="00FA0659" w:rsidP="00D84C56">
      <w:pPr>
        <w:pStyle w:val="OdstavecSynteastyl"/>
      </w:pPr>
      <w:r w:rsidRPr="00FA0659">
        <w:t xml:space="preserve">The fact that the order of the elements in a valid XML document matches the order declared in the model is implicit. However, the group of text node elements in the </w:t>
      </w:r>
      <w:r w:rsidR="008F5906">
        <w:t>X-definition</w:t>
      </w:r>
      <w:r w:rsidRPr="00FA0659">
        <w:t xml:space="preserve"> can be explicitly defined using a special "xd:sequence" element. </w:t>
      </w:r>
      <w:r w:rsidR="00D15479">
        <w:t xml:space="preserve">Then our exemplary example can have </w:t>
      </w:r>
      <w:r w:rsidRPr="00FA0659">
        <w:t>the following form:</w:t>
      </w:r>
    </w:p>
    <w:p w14:paraId="01C63D44" w14:textId="77777777" w:rsidR="00D84C56" w:rsidRPr="00E060F7" w:rsidRDefault="00F101E4" w:rsidP="00B424E1">
      <w:pPr>
        <w:pStyle w:val="Zdrojovykod-zlutyboxSynteastyl"/>
        <w:shd w:val="clear" w:color="auto" w:fill="FFFFF5"/>
        <w:tabs>
          <w:tab w:val="left" w:pos="567"/>
        </w:tabs>
        <w:rPr>
          <w:color w:val="0070C0"/>
        </w:rPr>
      </w:pPr>
      <w:r>
        <w:rPr>
          <w:color w:val="0070C0"/>
        </w:rPr>
        <w:t>&lt;Vehicle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r w:rsidR="00D84C56" w:rsidRPr="00E060F7">
        <w:rPr>
          <w:color w:val="0070C0"/>
        </w:rPr>
        <w:t>&gt;</w:t>
      </w:r>
    </w:p>
    <w:p w14:paraId="2D290995" w14:textId="77777777" w:rsidR="00D84C56" w:rsidRPr="00E060F7" w:rsidRDefault="00FA0659" w:rsidP="00B424E1">
      <w:pPr>
        <w:pStyle w:val="Zdrojovykod-zlutyboxSynteastyl"/>
        <w:keepNext w:val="0"/>
        <w:shd w:val="clear" w:color="auto" w:fill="FFFFF5"/>
        <w:tabs>
          <w:tab w:val="left" w:pos="567"/>
          <w:tab w:val="left" w:pos="993"/>
        </w:tabs>
        <w:rPr>
          <w:color w:val="FF0000"/>
        </w:rPr>
      </w:pPr>
      <w:r>
        <w:rPr>
          <w:color w:val="FF0000"/>
        </w:rPr>
        <w:t xml:space="preserve">  </w:t>
      </w:r>
      <w:r w:rsidR="00D84C56" w:rsidRPr="00E060F7">
        <w:rPr>
          <w:color w:val="FF0000"/>
        </w:rPr>
        <w:t>&lt;xd:sequence&gt;</w:t>
      </w:r>
    </w:p>
    <w:p w14:paraId="1A617598"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AA68F3">
        <w:rPr>
          <w:color w:val="0070C0"/>
        </w:rPr>
        <w:t>&lt;type&gt;</w:t>
      </w:r>
      <w:r w:rsidR="00255345">
        <w:t>enum(</w:t>
      </w:r>
      <w:r w:rsidR="00D84C56" w:rsidRPr="00E060F7">
        <w:t>'SUV', 'MPV', '</w:t>
      </w:r>
      <w:r>
        <w:t>personal</w:t>
      </w:r>
      <w:r w:rsidR="00D84C56" w:rsidRPr="00E060F7">
        <w:t>', '</w:t>
      </w:r>
      <w:r>
        <w:t>truck</w:t>
      </w:r>
      <w:r w:rsidR="00D84C56" w:rsidRPr="00E060F7">
        <w:t>', 'sport', 'o</w:t>
      </w:r>
      <w:r>
        <w:t>ther</w:t>
      </w:r>
      <w:r w:rsidR="00D84C56" w:rsidRPr="00E060F7">
        <w:t>')</w:t>
      </w:r>
      <w:r w:rsidR="00AA68F3">
        <w:rPr>
          <w:color w:val="0070C0"/>
        </w:rPr>
        <w:t>&lt;/type&gt;</w:t>
      </w:r>
    </w:p>
    <w:p w14:paraId="27E9183E"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D84C56" w:rsidRPr="00E060F7">
        <w:rPr>
          <w:color w:val="0070C0"/>
        </w:rPr>
        <w:t>&lt;</w:t>
      </w:r>
      <w:r w:rsidR="007E5E28">
        <w:rPr>
          <w:color w:val="0070C0"/>
        </w:rPr>
        <w:t>v</w:t>
      </w:r>
      <w:r w:rsidR="00D84C56" w:rsidRPr="00E060F7">
        <w:rPr>
          <w:color w:val="0070C0"/>
        </w:rPr>
        <w:t>r</w:t>
      </w:r>
      <w:r>
        <w:rPr>
          <w:color w:val="0070C0"/>
        </w:rPr>
        <w:t>n</w:t>
      </w:r>
      <w:r w:rsidR="00D84C56" w:rsidRPr="00E060F7">
        <w:rPr>
          <w:color w:val="0070C0"/>
        </w:rPr>
        <w:t>&gt;</w:t>
      </w:r>
      <w:r w:rsidR="00D84C56" w:rsidRPr="00E060F7">
        <w:t>string(7)</w:t>
      </w:r>
      <w:r w:rsidR="00D84C56" w:rsidRPr="00E060F7">
        <w:rPr>
          <w:color w:val="0070C0"/>
        </w:rPr>
        <w:t>&lt;/</w:t>
      </w:r>
      <w:r w:rsidR="007E5E28">
        <w:rPr>
          <w:color w:val="0070C0"/>
        </w:rPr>
        <w:t>v</w:t>
      </w:r>
      <w:r w:rsidR="00D84C56" w:rsidRPr="00E060F7">
        <w:rPr>
          <w:color w:val="0070C0"/>
        </w:rPr>
        <w:t>r</w:t>
      </w:r>
      <w:r>
        <w:rPr>
          <w:color w:val="0070C0"/>
        </w:rPr>
        <w:t>n</w:t>
      </w:r>
      <w:r w:rsidR="00D84C56" w:rsidRPr="00E060F7">
        <w:rPr>
          <w:color w:val="0070C0"/>
        </w:rPr>
        <w:t>&gt;</w:t>
      </w:r>
    </w:p>
    <w:p w14:paraId="3453DC10" w14:textId="77777777" w:rsidR="00D84C56" w:rsidRPr="00E060F7" w:rsidRDefault="00FA0659" w:rsidP="00B424E1">
      <w:pPr>
        <w:pStyle w:val="Zdrojovykod-zlutyboxSynteastyl"/>
        <w:keepNext w:val="0"/>
        <w:shd w:val="clear" w:color="auto" w:fill="FFFFF5"/>
        <w:tabs>
          <w:tab w:val="left" w:pos="567"/>
          <w:tab w:val="left" w:pos="993"/>
        </w:tabs>
        <w:rPr>
          <w:color w:val="984806"/>
        </w:rPr>
      </w:pPr>
      <w:r>
        <w:rPr>
          <w:color w:val="0070C0"/>
        </w:rPr>
        <w:t xml:space="preserve">    </w:t>
      </w:r>
      <w:r w:rsidR="00D84C56" w:rsidRPr="00E060F7">
        <w:rPr>
          <w:color w:val="0070C0"/>
        </w:rPr>
        <w:t>&lt;</w:t>
      </w:r>
      <w:r>
        <w:rPr>
          <w:color w:val="0070C0"/>
        </w:rPr>
        <w:t>purchas</w:t>
      </w:r>
      <w:r w:rsidR="00D84C56" w:rsidRPr="00E060F7">
        <w:rPr>
          <w:color w:val="0070C0"/>
        </w:rPr>
        <w:t>e&gt;</w:t>
      </w:r>
      <w:r w:rsidR="00D84C56" w:rsidRPr="00E060F7">
        <w:t>date()</w:t>
      </w:r>
      <w:r w:rsidR="00D84C56" w:rsidRPr="00E060F7">
        <w:rPr>
          <w:color w:val="0070C0"/>
        </w:rPr>
        <w:t>&lt;/</w:t>
      </w:r>
      <w:r>
        <w:rPr>
          <w:color w:val="0070C0"/>
        </w:rPr>
        <w:t>purchas</w:t>
      </w:r>
      <w:r w:rsidR="00D84C56" w:rsidRPr="00E060F7">
        <w:rPr>
          <w:color w:val="0070C0"/>
        </w:rPr>
        <w:t>e&gt;</w:t>
      </w:r>
    </w:p>
    <w:p w14:paraId="102E2DFA"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D84C56" w:rsidRPr="00E060F7">
        <w:rPr>
          <w:color w:val="0070C0"/>
        </w:rPr>
        <w:t>&lt;</w:t>
      </w:r>
      <w:r>
        <w:rPr>
          <w:color w:val="0070C0"/>
        </w:rPr>
        <w:t>manufacturer</w:t>
      </w:r>
      <w:r w:rsidR="00D84C56" w:rsidRPr="00E060F7">
        <w:rPr>
          <w:color w:val="0070C0"/>
        </w:rPr>
        <w:t>&gt;</w:t>
      </w:r>
      <w:r w:rsidR="00D84C56" w:rsidRPr="00E060F7">
        <w:t>string()</w:t>
      </w:r>
      <w:r w:rsidR="00D84C56" w:rsidRPr="00E060F7">
        <w:rPr>
          <w:color w:val="0070C0"/>
        </w:rPr>
        <w:t>&lt;/</w:t>
      </w:r>
      <w:r>
        <w:rPr>
          <w:color w:val="0070C0"/>
        </w:rPr>
        <w:t>manufacturer</w:t>
      </w:r>
      <w:r w:rsidR="00D84C56" w:rsidRPr="00E060F7">
        <w:rPr>
          <w:color w:val="0070C0"/>
        </w:rPr>
        <w:t>&gt;</w:t>
      </w:r>
    </w:p>
    <w:p w14:paraId="56A69354"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D84C56" w:rsidRPr="00E060F7">
        <w:rPr>
          <w:color w:val="0070C0"/>
        </w:rPr>
        <w:t>&lt;model&gt;</w:t>
      </w:r>
      <w:r w:rsidR="00D84C56" w:rsidRPr="00E060F7">
        <w:t>string</w:t>
      </w:r>
      <w:r>
        <w:t>()</w:t>
      </w:r>
      <w:r w:rsidR="00D84C56" w:rsidRPr="00E060F7">
        <w:rPr>
          <w:color w:val="0070C0"/>
        </w:rPr>
        <w:t>&lt;/model&gt;</w:t>
      </w:r>
    </w:p>
    <w:p w14:paraId="4F6EF09B" w14:textId="77777777" w:rsidR="00D84C56" w:rsidRPr="00E060F7" w:rsidRDefault="00FA0659" w:rsidP="00B424E1">
      <w:pPr>
        <w:pStyle w:val="Zdrojovykod-zlutyboxSynteastyl"/>
        <w:keepNext w:val="0"/>
        <w:shd w:val="clear" w:color="auto" w:fill="FFFFF5"/>
        <w:tabs>
          <w:tab w:val="left" w:pos="567"/>
          <w:tab w:val="left" w:pos="993"/>
        </w:tabs>
        <w:rPr>
          <w:color w:val="FF0000"/>
        </w:rPr>
      </w:pPr>
      <w:r>
        <w:rPr>
          <w:color w:val="FF0000"/>
        </w:rPr>
        <w:t xml:space="preserve">  </w:t>
      </w:r>
      <w:r w:rsidR="00D84C56" w:rsidRPr="00E060F7">
        <w:rPr>
          <w:color w:val="FF0000"/>
        </w:rPr>
        <w:t>&lt;/xd:sequence&gt;</w:t>
      </w:r>
    </w:p>
    <w:p w14:paraId="6E114425" w14:textId="77777777" w:rsidR="00D84C56" w:rsidRPr="00E060F7" w:rsidRDefault="00F101E4" w:rsidP="00B424E1">
      <w:pPr>
        <w:pStyle w:val="Zdrojovykod-zlutyboxSynteastyl"/>
        <w:keepNext w:val="0"/>
        <w:shd w:val="clear" w:color="auto" w:fill="FFFFF5"/>
        <w:tabs>
          <w:tab w:val="left" w:pos="567"/>
        </w:tabs>
        <w:rPr>
          <w:color w:val="0070C0"/>
        </w:rPr>
      </w:pPr>
      <w:r>
        <w:rPr>
          <w:color w:val="0070C0"/>
        </w:rPr>
        <w:lastRenderedPageBreak/>
        <w:t>&lt;/Vehicle</w:t>
      </w:r>
      <w:r w:rsidR="00D84C56" w:rsidRPr="00E060F7">
        <w:rPr>
          <w:color w:val="0070C0"/>
        </w:rPr>
        <w:t>&gt;</w:t>
      </w:r>
    </w:p>
    <w:p w14:paraId="2770377A" w14:textId="1940823A" w:rsidR="00D84C56" w:rsidRDefault="00FA0659" w:rsidP="00D84C56">
      <w:pPr>
        <w:pStyle w:val="OdstavecSynteastyl"/>
      </w:pPr>
      <w:r w:rsidRPr="00FA0659">
        <w:t>In the example</w:t>
      </w:r>
      <w:r w:rsidR="007B72CE">
        <w:t>,</w:t>
      </w:r>
      <w:r w:rsidRPr="00FA0659">
        <w:t xml:space="preserve"> it </w:t>
      </w:r>
      <w:r w:rsidR="00D15479">
        <w:t xml:space="preserve">is </w:t>
      </w:r>
      <w:r w:rsidRPr="00FA0659">
        <w:t xml:space="preserve">explicitly stated that the order of </w:t>
      </w:r>
      <w:r>
        <w:t xml:space="preserve">items in the </w:t>
      </w:r>
      <w:r w:rsidR="00FD654D">
        <w:t>group</w:t>
      </w:r>
      <w:r w:rsidRPr="00FA0659">
        <w:t xml:space="preserve"> is fixed.</w:t>
      </w:r>
    </w:p>
    <w:p w14:paraId="170D1CDD" w14:textId="7EEB0F7B" w:rsidR="00D84C56" w:rsidRPr="00E060F7" w:rsidRDefault="00AC058A" w:rsidP="00D84C56">
      <w:pPr>
        <w:pStyle w:val="OdstavecSynteastyl"/>
      </w:pPr>
      <w:r>
        <w:rPr>
          <w:noProof/>
          <w:lang w:val="cs-CZ" w:eastAsia="cs-CZ"/>
        </w:rPr>
        <mc:AlternateContent>
          <mc:Choice Requires="wps">
            <w:drawing>
              <wp:inline distT="0" distB="0" distL="0" distR="0" wp14:anchorId="584F9BD3" wp14:editId="7754B320">
                <wp:extent cx="247650" cy="107950"/>
                <wp:effectExtent l="9525" t="19050" r="19050" b="6350"/>
                <wp:docPr id="510" name="Šipka doprava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741C9A" id="Šipka doprava 1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_Ref535151900 \r \h </w:instrText>
      </w:r>
      <w:r w:rsidR="0012245B">
        <w:fldChar w:fldCharType="separate"/>
      </w:r>
      <w:r w:rsidR="007F02DC">
        <w:t>4.11.2</w:t>
      </w:r>
      <w:r w:rsidR="0012245B">
        <w:fldChar w:fldCharType="end"/>
      </w:r>
      <w:r w:rsidR="0012245B">
        <w:t xml:space="preserve"> </w:t>
      </w:r>
      <w:r w:rsidR="0012245B">
        <w:fldChar w:fldCharType="begin"/>
      </w:r>
      <w:r w:rsidR="0012245B">
        <w:instrText xml:space="preserve"> REF _Ref535151906 \h </w:instrText>
      </w:r>
      <w:r w:rsidR="0012245B">
        <w:fldChar w:fldCharType="separate"/>
      </w:r>
      <w:r w:rsidR="007F02DC">
        <w:t>Arbitrary</w:t>
      </w:r>
      <w:r w:rsidR="007F02DC" w:rsidRPr="000E56B4">
        <w:t xml:space="preserve"> </w:t>
      </w:r>
      <w:r w:rsidR="007F02DC">
        <w:t>O</w:t>
      </w:r>
      <w:r w:rsidR="007F02DC" w:rsidRPr="000E56B4">
        <w:t xml:space="preserve">rder of </w:t>
      </w:r>
      <w:r w:rsidR="007F02DC">
        <w:t xml:space="preserve">Group Items </w:t>
      </w:r>
      <w:r w:rsidR="007F02DC" w:rsidRPr="000E56B4">
        <w:t>(xd:</w:t>
      </w:r>
      <w:r w:rsidR="007F02DC">
        <w:t>mixed</w:t>
      </w:r>
      <w:r w:rsidR="007F02DC" w:rsidRPr="000E56B4">
        <w:t>)</w:t>
      </w:r>
      <w:r w:rsidR="0012245B">
        <w:fldChar w:fldCharType="end"/>
      </w:r>
    </w:p>
    <w:p w14:paraId="6D190015" w14:textId="7F2FD7C3" w:rsidR="00D84C56" w:rsidRPr="00E060F7" w:rsidRDefault="00AC058A" w:rsidP="00D84C56">
      <w:pPr>
        <w:pStyle w:val="OdstavecSynteastyl"/>
      </w:pPr>
      <w:r>
        <w:rPr>
          <w:noProof/>
          <w:lang w:val="cs-CZ" w:eastAsia="cs-CZ"/>
        </w:rPr>
        <mc:AlternateContent>
          <mc:Choice Requires="wps">
            <w:drawing>
              <wp:inline distT="0" distB="0" distL="0" distR="0" wp14:anchorId="58FAD0EC" wp14:editId="571AB2D4">
                <wp:extent cx="247650" cy="107950"/>
                <wp:effectExtent l="9525" t="19050" r="19050" b="6350"/>
                <wp:docPr id="509" name="Šipka doprava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EB18C50" id="Šipka doprava 1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fldChar w:fldCharType="begin"/>
      </w:r>
      <w:r w:rsidR="0012245B" w:rsidRPr="00E060F7">
        <w:instrText xml:space="preserve"> REF _Ref341367744 \r \h </w:instrText>
      </w:r>
      <w:r w:rsidR="0012245B" w:rsidRPr="00E060F7">
        <w:fldChar w:fldCharType="separate"/>
      </w:r>
      <w:r w:rsidR="007F02DC">
        <w:t>4.11.3</w:t>
      </w:r>
      <w:r w:rsidR="0012245B" w:rsidRPr="00E060F7">
        <w:fldChar w:fldCharType="end"/>
      </w:r>
      <w:r w:rsidR="0012245B">
        <w:t xml:space="preserve"> </w:t>
      </w:r>
      <w:r w:rsidR="0012245B">
        <w:fldChar w:fldCharType="begin"/>
      </w:r>
      <w:r w:rsidR="0012245B">
        <w:instrText xml:space="preserve"> REF _Ref535151940 \h </w:instrText>
      </w:r>
      <w:r w:rsidR="0012245B">
        <w:fldChar w:fldCharType="separate"/>
      </w:r>
      <w:r w:rsidR="007F02DC">
        <w:t xml:space="preserve">Selection of Item from a Group </w:t>
      </w:r>
      <w:r w:rsidR="007F02DC" w:rsidRPr="002F50F0">
        <w:t xml:space="preserve"> (xd:choice)</w:t>
      </w:r>
      <w:r w:rsidR="0012245B">
        <w:fldChar w:fldCharType="end"/>
      </w:r>
    </w:p>
    <w:p w14:paraId="73250F80" w14:textId="77777777" w:rsidR="00D84C56" w:rsidRPr="00E060F7" w:rsidRDefault="00DD7BCF" w:rsidP="007E23FE">
      <w:pPr>
        <w:pStyle w:val="Heading3"/>
      </w:pPr>
      <w:bookmarkStart w:id="341" w:name="_Ref535151900"/>
      <w:bookmarkStart w:id="342" w:name="_Ref535151906"/>
      <w:bookmarkStart w:id="343" w:name="_Toc208246681"/>
      <w:r>
        <w:t>Arbitrary</w:t>
      </w:r>
      <w:r w:rsidRPr="000E56B4">
        <w:t xml:space="preserve"> </w:t>
      </w:r>
      <w:r w:rsidR="00B86CBE">
        <w:t>O</w:t>
      </w:r>
      <w:r w:rsidRPr="000E56B4">
        <w:t xml:space="preserve">rder of </w:t>
      </w:r>
      <w:r w:rsidR="00B86CBE">
        <w:t>G</w:t>
      </w:r>
      <w:r>
        <w:t xml:space="preserve">roup </w:t>
      </w:r>
      <w:r w:rsidR="00B86CBE">
        <w:t>I</w:t>
      </w:r>
      <w:r>
        <w:t xml:space="preserve">tems </w:t>
      </w:r>
      <w:r w:rsidRPr="000E56B4">
        <w:t>(xd:</w:t>
      </w:r>
      <w:r>
        <w:t>mixed</w:t>
      </w:r>
      <w:r w:rsidRPr="000E56B4">
        <w:t>)</w:t>
      </w:r>
      <w:bookmarkEnd w:id="341"/>
      <w:bookmarkEnd w:id="342"/>
      <w:bookmarkEnd w:id="343"/>
    </w:p>
    <w:p w14:paraId="6FD094AA" w14:textId="45132EE8" w:rsidR="00D84C56" w:rsidRPr="00E060F7" w:rsidRDefault="00AC058A" w:rsidP="00D84C56">
      <w:pPr>
        <w:pStyle w:val="OdstavecSynteastyl"/>
      </w:pPr>
      <w:r>
        <w:rPr>
          <w:noProof/>
          <w:lang w:val="cs-CZ" w:eastAsia="cs-CZ"/>
        </w:rPr>
        <mc:AlternateContent>
          <mc:Choice Requires="wps">
            <w:drawing>
              <wp:inline distT="0" distB="0" distL="0" distR="0" wp14:anchorId="5D50E3E6" wp14:editId="6DB5A156">
                <wp:extent cx="247650" cy="107950"/>
                <wp:effectExtent l="9525" t="19050" r="19050" b="6350"/>
                <wp:docPr id="508" name="Šipka doprava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4E8481" id="Šipka doprava 18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7F02DC">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7F02DC">
        <w:t>Sample of Complete X-definition</w:t>
      </w:r>
      <w:r w:rsidR="0012245B">
        <w:fldChar w:fldCharType="end"/>
      </w:r>
    </w:p>
    <w:p w14:paraId="2FE41EA4" w14:textId="3EF112BB" w:rsidR="00D84C56" w:rsidRPr="00E060F7" w:rsidRDefault="004A20B4" w:rsidP="00D84C56">
      <w:pPr>
        <w:pStyle w:val="OdstavecSynteastyl"/>
      </w:pPr>
      <w:r w:rsidRPr="004A20B4">
        <w:t xml:space="preserve">The </w:t>
      </w:r>
      <w:r w:rsidR="008F5906">
        <w:t>X-definition</w:t>
      </w:r>
      <w:r w:rsidRPr="004A20B4">
        <w:t xml:space="preserve"> </w:t>
      </w:r>
      <w:r w:rsidR="00D15479">
        <w:t xml:space="preserve">allows for </w:t>
      </w:r>
      <w:r w:rsidR="00B15222">
        <w:t xml:space="preserve">the </w:t>
      </w:r>
      <w:r w:rsidR="00D15479">
        <w:t>occurrence of declared items</w:t>
      </w:r>
      <w:r w:rsidRPr="004A20B4">
        <w:t xml:space="preserve"> in any order. Elements (elements or the text nodes) that may occur in an arbitrary sequence must be declared in the </w:t>
      </w:r>
      <w:r w:rsidR="008F5906">
        <w:t>X-definition</w:t>
      </w:r>
      <w:r w:rsidRPr="004A20B4">
        <w:t xml:space="preserve"> special element "xd:mixed". The example in Chapter 4.7 </w:t>
      </w:r>
      <w:r w:rsidR="00D15479">
        <w:t xml:space="preserve">would transform </w:t>
      </w:r>
      <w:r w:rsidRPr="004A20B4">
        <w:t>as follows:</w:t>
      </w:r>
    </w:p>
    <w:p w14:paraId="5D784E2C" w14:textId="788D5EF1" w:rsidR="00D84C56" w:rsidRPr="00E11233" w:rsidRDefault="00D84C56" w:rsidP="00B424E1">
      <w:pPr>
        <w:pStyle w:val="Zdrojovykod-zlutyboxSynteastyl"/>
        <w:shd w:val="clear" w:color="auto" w:fill="FFFFF5"/>
        <w:tabs>
          <w:tab w:val="left" w:pos="567"/>
          <w:tab w:val="left" w:pos="1276"/>
        </w:tabs>
        <w:spacing w:before="60"/>
        <w:rPr>
          <w:szCs w:val="16"/>
        </w:rPr>
      </w:pPr>
      <w:r w:rsidRPr="00E11233">
        <w:rPr>
          <w:color w:val="0070C0"/>
        </w:rPr>
        <w:t>&lt;xd:def</w:t>
      </w:r>
      <w:r w:rsidR="004A20B4" w:rsidRPr="00E11233">
        <w:rPr>
          <w:color w:val="0070C0"/>
        </w:rPr>
        <w:t xml:space="preserve"> </w:t>
      </w:r>
      <w:r w:rsidRPr="00E11233">
        <w:rPr>
          <w:color w:val="00B050"/>
        </w:rPr>
        <w:t>xmlns:xd</w:t>
      </w:r>
      <w:r w:rsidRPr="00E11233">
        <w:rPr>
          <w:color w:val="0070C0"/>
        </w:rPr>
        <w:tab/>
      </w:r>
      <w:r w:rsidRPr="00E11233">
        <w:rPr>
          <w:color w:val="000000"/>
        </w:rPr>
        <w:t>=</w:t>
      </w:r>
      <w:r w:rsidRPr="00E11233">
        <w:rPr>
          <w:color w:val="0070C0"/>
        </w:rPr>
        <w:t xml:space="preserve"> </w:t>
      </w:r>
      <w:r w:rsidRPr="00E11233">
        <w:rPr>
          <w:szCs w:val="16"/>
        </w:rPr>
        <w:t>"</w:t>
      </w:r>
      <w:r w:rsidR="00B421FC">
        <w:rPr>
          <w:color w:val="984806"/>
        </w:rPr>
        <w:t>http://www.xdef.org/xdef/4.2</w:t>
      </w:r>
      <w:r w:rsidRPr="00E11233">
        <w:rPr>
          <w:szCs w:val="16"/>
        </w:rPr>
        <w:t>"</w:t>
      </w:r>
    </w:p>
    <w:p w14:paraId="6B5BCA98" w14:textId="77777777" w:rsidR="00D84C56" w:rsidRPr="00E11233" w:rsidRDefault="00D84C56" w:rsidP="00B424E1">
      <w:pPr>
        <w:pStyle w:val="Zdrojovykod-zlutyboxSynteastyl"/>
        <w:shd w:val="clear" w:color="auto" w:fill="FFFFF5"/>
        <w:tabs>
          <w:tab w:val="left" w:pos="567"/>
          <w:tab w:val="left" w:pos="1276"/>
        </w:tabs>
        <w:rPr>
          <w:szCs w:val="16"/>
        </w:rPr>
      </w:pPr>
      <w:r w:rsidRPr="00E11233">
        <w:rPr>
          <w:color w:val="0070C0"/>
        </w:rPr>
        <w:tab/>
      </w:r>
      <w:r w:rsidRPr="00E11233">
        <w:rPr>
          <w:color w:val="00B050"/>
        </w:rPr>
        <w:t>xd:name</w:t>
      </w:r>
      <w:r w:rsidRPr="00E11233">
        <w:rPr>
          <w:color w:val="0070C0"/>
        </w:rPr>
        <w:tab/>
      </w:r>
      <w:r w:rsidRPr="00E11233">
        <w:rPr>
          <w:color w:val="000000"/>
        </w:rPr>
        <w:t>=</w:t>
      </w:r>
      <w:r w:rsidRPr="00E11233">
        <w:rPr>
          <w:color w:val="0070C0"/>
        </w:rPr>
        <w:t xml:space="preserve"> </w:t>
      </w:r>
      <w:r w:rsidRPr="00E11233">
        <w:rPr>
          <w:szCs w:val="16"/>
        </w:rPr>
        <w:t>"</w:t>
      </w:r>
      <w:r w:rsidR="004A20B4" w:rsidRPr="00E11233">
        <w:rPr>
          <w:color w:val="984806"/>
          <w:szCs w:val="16"/>
        </w:rPr>
        <w:t>garage</w:t>
      </w:r>
      <w:r w:rsidRPr="00E11233">
        <w:rPr>
          <w:szCs w:val="16"/>
        </w:rPr>
        <w:t>"</w:t>
      </w:r>
    </w:p>
    <w:p w14:paraId="3B78168A" w14:textId="77777777" w:rsidR="00D84C56" w:rsidRPr="00E060F7" w:rsidRDefault="00D84C56" w:rsidP="00B424E1">
      <w:pPr>
        <w:pStyle w:val="Zdrojovykod-zlutyboxSynteastyl"/>
        <w:shd w:val="clear" w:color="auto" w:fill="FFFFF5"/>
        <w:tabs>
          <w:tab w:val="left" w:pos="567"/>
          <w:tab w:val="left" w:pos="1276"/>
        </w:tabs>
        <w:rPr>
          <w:szCs w:val="16"/>
        </w:rPr>
      </w:pPr>
      <w:r w:rsidRPr="00E11233">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9058693" w14:textId="77777777" w:rsidR="00D84C56" w:rsidRPr="00E060F7" w:rsidRDefault="00D84C56" w:rsidP="00B424E1">
      <w:pPr>
        <w:pStyle w:val="Zdrojovykod-zlutyboxSynteastyl"/>
        <w:shd w:val="clear" w:color="auto" w:fill="FFFFF5"/>
        <w:rPr>
          <w:color w:val="0070C0"/>
        </w:rPr>
      </w:pPr>
    </w:p>
    <w:p w14:paraId="34087218" w14:textId="69B679D0"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szCs w:val="16"/>
        </w:rPr>
        <w:tab/>
        <w:t>&lt;</w:t>
      </w:r>
      <w:r w:rsidR="00D15479">
        <w:rPr>
          <w:color w:val="0070C0"/>
          <w:szCs w:val="16"/>
        </w:rPr>
        <w:t>Vehicles</w:t>
      </w:r>
      <w:r w:rsidRPr="00E060F7">
        <w:rPr>
          <w:color w:val="0070C0"/>
          <w:szCs w:val="16"/>
        </w:rPr>
        <w:t>&gt;</w:t>
      </w:r>
    </w:p>
    <w:p w14:paraId="430DE181"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4A20B4">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0690E317" w14:textId="77777777" w:rsidR="00D84C56" w:rsidRPr="00E060F7" w:rsidRDefault="00D84C56" w:rsidP="00B424E1">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FF0000"/>
        </w:rPr>
        <w:t>&lt;xd:mixed&gt;</w:t>
      </w:r>
    </w:p>
    <w:p w14:paraId="7F6498EE"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Pr="00E060F7">
        <w:rPr>
          <w:color w:val="0070C0"/>
        </w:rPr>
        <w:tab/>
        <w:t>&lt;typ</w:t>
      </w:r>
      <w:r w:rsidR="004A20B4">
        <w:rPr>
          <w:color w:val="0070C0"/>
        </w:rPr>
        <w:t>e</w:t>
      </w:r>
      <w:r w:rsidRPr="00E060F7">
        <w:rPr>
          <w:color w:val="0070C0"/>
        </w:rPr>
        <w:t>&gt;</w:t>
      </w:r>
      <w:r w:rsidR="004A20B4">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Pr="00E060F7">
        <w:rPr>
          <w:color w:val="0070C0"/>
        </w:rPr>
        <w:t>&lt;/typ</w:t>
      </w:r>
      <w:r w:rsidR="004A20B4">
        <w:rPr>
          <w:color w:val="0070C0"/>
        </w:rPr>
        <w:t>e</w:t>
      </w:r>
      <w:r w:rsidRPr="00E060F7">
        <w:rPr>
          <w:color w:val="0070C0"/>
        </w:rPr>
        <w:t>&gt;</w:t>
      </w:r>
    </w:p>
    <w:p w14:paraId="514BEFC6"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w:t>
      </w:r>
      <w:r w:rsidR="007E5E28">
        <w:rPr>
          <w:color w:val="0070C0"/>
        </w:rPr>
        <w:t>v</w:t>
      </w:r>
      <w:r w:rsidRPr="00E060F7">
        <w:rPr>
          <w:color w:val="0070C0"/>
        </w:rPr>
        <w:t>r</w:t>
      </w:r>
      <w:r w:rsidR="004A20B4">
        <w:rPr>
          <w:color w:val="0070C0"/>
        </w:rPr>
        <w:t>n</w:t>
      </w:r>
      <w:r w:rsidRPr="00E060F7">
        <w:rPr>
          <w:color w:val="0070C0"/>
        </w:rPr>
        <w:t>&gt;</w:t>
      </w:r>
      <w:r w:rsidRPr="00E060F7">
        <w:t>string(7)</w:t>
      </w:r>
      <w:r w:rsidRPr="00E060F7">
        <w:rPr>
          <w:color w:val="0070C0"/>
        </w:rPr>
        <w:t>&lt;/</w:t>
      </w:r>
      <w:r w:rsidR="007E5E28">
        <w:rPr>
          <w:color w:val="0070C0"/>
        </w:rPr>
        <w:t>v</w:t>
      </w:r>
      <w:r w:rsidRPr="00E060F7">
        <w:rPr>
          <w:color w:val="0070C0"/>
        </w:rPr>
        <w:t>r</w:t>
      </w:r>
      <w:r w:rsidR="004A20B4">
        <w:rPr>
          <w:color w:val="0070C0"/>
        </w:rPr>
        <w:t>n</w:t>
      </w:r>
      <w:r w:rsidRPr="00E060F7">
        <w:rPr>
          <w:color w:val="0070C0"/>
        </w:rPr>
        <w:t>&gt;</w:t>
      </w:r>
    </w:p>
    <w:p w14:paraId="693A6EF2" w14:textId="77777777" w:rsidR="00D84C56" w:rsidRPr="00E060F7" w:rsidRDefault="00D84C56" w:rsidP="00B424E1">
      <w:pPr>
        <w:pStyle w:val="Zdrojovykod-zlutyboxSynteastyl"/>
        <w:shd w:val="clear" w:color="auto" w:fill="FFFFF5"/>
        <w:tabs>
          <w:tab w:val="left" w:pos="567"/>
          <w:tab w:val="left" w:pos="993"/>
        </w:tabs>
        <w:rPr>
          <w:color w:val="984806"/>
        </w:rPr>
      </w:pPr>
      <w:r w:rsidRPr="00E060F7">
        <w:tab/>
      </w:r>
      <w:r w:rsidRPr="00E060F7">
        <w:tab/>
      </w:r>
      <w:r w:rsidRPr="00E060F7">
        <w:tab/>
      </w:r>
      <w:r w:rsidRPr="00E060F7">
        <w:rPr>
          <w:color w:val="0070C0"/>
        </w:rPr>
        <w:t>&lt;</w:t>
      </w:r>
      <w:r w:rsidR="004A20B4">
        <w:rPr>
          <w:color w:val="0070C0"/>
        </w:rPr>
        <w:t>purchas</w:t>
      </w:r>
      <w:r w:rsidRPr="00E060F7">
        <w:rPr>
          <w:color w:val="0070C0"/>
        </w:rPr>
        <w:t>e&gt;</w:t>
      </w:r>
      <w:r w:rsidRPr="00E060F7">
        <w:t>date()</w:t>
      </w:r>
      <w:r w:rsidRPr="00E060F7">
        <w:rPr>
          <w:color w:val="0070C0"/>
        </w:rPr>
        <w:t>&lt;/</w:t>
      </w:r>
      <w:r w:rsidR="004A20B4">
        <w:rPr>
          <w:color w:val="0070C0"/>
        </w:rPr>
        <w:t>purchas</w:t>
      </w:r>
      <w:r w:rsidRPr="00E060F7">
        <w:rPr>
          <w:color w:val="0070C0"/>
        </w:rPr>
        <w:t>e&gt;</w:t>
      </w:r>
    </w:p>
    <w:p w14:paraId="01BF28F6"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w:t>
      </w:r>
      <w:r w:rsidR="004A20B4">
        <w:rPr>
          <w:color w:val="0070C0"/>
        </w:rPr>
        <w:t>manufacturer</w:t>
      </w:r>
      <w:r w:rsidRPr="00E060F7">
        <w:rPr>
          <w:color w:val="0070C0"/>
        </w:rPr>
        <w:t>&gt;</w:t>
      </w:r>
      <w:r w:rsidRPr="00E060F7">
        <w:t>string()</w:t>
      </w:r>
      <w:r w:rsidRPr="00E060F7">
        <w:rPr>
          <w:color w:val="0070C0"/>
        </w:rPr>
        <w:t>&lt;/</w:t>
      </w:r>
      <w:r w:rsidR="004A20B4">
        <w:rPr>
          <w:color w:val="0070C0"/>
        </w:rPr>
        <w:t>manufacturer</w:t>
      </w:r>
      <w:r w:rsidRPr="00E060F7">
        <w:rPr>
          <w:color w:val="0070C0"/>
        </w:rPr>
        <w:t>&gt;</w:t>
      </w:r>
    </w:p>
    <w:p w14:paraId="1D932030"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&lt;model&gt;</w:t>
      </w:r>
      <w:r w:rsidRPr="00E060F7">
        <w:t>string</w:t>
      </w:r>
      <w:r w:rsidR="004A20B4">
        <w:t>()</w:t>
      </w:r>
      <w:r w:rsidRPr="00E060F7">
        <w:rPr>
          <w:color w:val="0070C0"/>
        </w:rPr>
        <w:t>&lt;/model&gt;</w:t>
      </w:r>
    </w:p>
    <w:p w14:paraId="30469B78" w14:textId="77777777" w:rsidR="00D84C56" w:rsidRPr="00E060F7" w:rsidRDefault="00D84C56" w:rsidP="00B424E1">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FF0000"/>
        </w:rPr>
        <w:t>&lt;/xd:mixed&gt;</w:t>
      </w:r>
    </w:p>
    <w:p w14:paraId="1FC726C2"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4A20B4">
        <w:rPr>
          <w:color w:val="0070C0"/>
        </w:rPr>
        <w:t>ehicle</w:t>
      </w:r>
      <w:r w:rsidRPr="00E060F7">
        <w:rPr>
          <w:color w:val="0070C0"/>
        </w:rPr>
        <w:t>&gt;</w:t>
      </w:r>
    </w:p>
    <w:p w14:paraId="3626A3FD" w14:textId="186C21BE"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ab/>
        <w:t>&lt;/</w:t>
      </w:r>
      <w:r w:rsidR="00D15479">
        <w:rPr>
          <w:color w:val="0070C0"/>
        </w:rPr>
        <w:t>Vehicles</w:t>
      </w:r>
      <w:r w:rsidRPr="00E060F7">
        <w:rPr>
          <w:color w:val="0070C0"/>
        </w:rPr>
        <w:t>&gt;</w:t>
      </w:r>
    </w:p>
    <w:p w14:paraId="036DEDA4" w14:textId="77777777"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&lt;/xd:def&gt;</w:t>
      </w:r>
    </w:p>
    <w:p w14:paraId="2B42600E" w14:textId="4DDA3B06" w:rsidR="00D84C56" w:rsidRDefault="004A20B4" w:rsidP="00D84C56">
      <w:pPr>
        <w:pStyle w:val="OdstavecSynteastyl"/>
      </w:pPr>
      <w:r w:rsidRPr="004A20B4">
        <w:t>In the example</w:t>
      </w:r>
      <w:r w:rsidR="00C8214A">
        <w:t>,</w:t>
      </w:r>
      <w:r w:rsidRPr="004A20B4">
        <w:t xml:space="preserve"> it was declared that the order of the sub-elements of the Vehicle element does not matter.</w:t>
      </w:r>
    </w:p>
    <w:p w14:paraId="2C6BCAC2" w14:textId="34068511" w:rsidR="00D84C56" w:rsidRPr="00E060F7" w:rsidRDefault="00AC058A" w:rsidP="00D84C56">
      <w:pPr>
        <w:pStyle w:val="OdstavecSynteastyl"/>
      </w:pPr>
      <w:r>
        <w:rPr>
          <w:noProof/>
          <w:lang w:val="cs-CZ" w:eastAsia="cs-CZ"/>
        </w:rPr>
        <mc:AlternateContent>
          <mc:Choice Requires="wps">
            <w:drawing>
              <wp:inline distT="0" distB="0" distL="0" distR="0" wp14:anchorId="5B0F74FE" wp14:editId="0478EEB2">
                <wp:extent cx="247650" cy="107950"/>
                <wp:effectExtent l="9525" t="19050" r="19050" b="6350"/>
                <wp:docPr id="507" name="Šipka doprava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F9101C" id="Šipka doprava 1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fldChar w:fldCharType="begin"/>
      </w:r>
      <w:r w:rsidR="0012245B" w:rsidRPr="00E060F7">
        <w:instrText xml:space="preserve"> REF _Ref341367744 \r \h </w:instrText>
      </w:r>
      <w:r w:rsidR="0012245B" w:rsidRPr="00E060F7">
        <w:fldChar w:fldCharType="separate"/>
      </w:r>
      <w:r w:rsidR="007F02DC">
        <w:t>4.11.3</w:t>
      </w:r>
      <w:r w:rsidR="0012245B" w:rsidRPr="00E060F7">
        <w:fldChar w:fldCharType="end"/>
      </w:r>
      <w:r w:rsidR="0012245B">
        <w:t xml:space="preserve"> </w:t>
      </w:r>
      <w:r w:rsidR="0012245B">
        <w:fldChar w:fldCharType="begin"/>
      </w:r>
      <w:r w:rsidR="0012245B">
        <w:instrText xml:space="preserve"> REF _Ref535151940 \h </w:instrText>
      </w:r>
      <w:r w:rsidR="0012245B">
        <w:fldChar w:fldCharType="separate"/>
      </w:r>
      <w:r w:rsidR="007F02DC">
        <w:t xml:space="preserve">Selection of Item from a Group </w:t>
      </w:r>
      <w:r w:rsidR="007F02DC" w:rsidRPr="002F50F0">
        <w:t xml:space="preserve"> (xd:choice)</w:t>
      </w:r>
      <w:r w:rsidR="0012245B">
        <w:fldChar w:fldCharType="end"/>
      </w:r>
    </w:p>
    <w:p w14:paraId="3E4E4DDE" w14:textId="77777777" w:rsidR="00D84C56" w:rsidRPr="00E060F7" w:rsidRDefault="004A20B4" w:rsidP="007E23FE">
      <w:pPr>
        <w:pStyle w:val="Heading3"/>
      </w:pPr>
      <w:bookmarkStart w:id="344" w:name="_Ref341367744"/>
      <w:bookmarkStart w:id="345" w:name="_Toc354676914"/>
      <w:bookmarkStart w:id="346" w:name="_Ref535151940"/>
      <w:bookmarkStart w:id="347" w:name="_Toc208246682"/>
      <w:r>
        <w:t xml:space="preserve">Selection of </w:t>
      </w:r>
      <w:r w:rsidR="008B2461">
        <w:t>I</w:t>
      </w:r>
      <w:r>
        <w:t xml:space="preserve">tem from a </w:t>
      </w:r>
      <w:r w:rsidR="008B2461">
        <w:t>G</w:t>
      </w:r>
      <w:r>
        <w:t>roup</w:t>
      </w:r>
      <w:bookmarkEnd w:id="344"/>
      <w:bookmarkEnd w:id="345"/>
      <w:r>
        <w:t xml:space="preserve"> </w:t>
      </w:r>
      <w:r w:rsidRPr="002F50F0">
        <w:t xml:space="preserve"> (xd:choice)</w:t>
      </w:r>
      <w:bookmarkEnd w:id="346"/>
      <w:bookmarkEnd w:id="347"/>
    </w:p>
    <w:p w14:paraId="5D0E0BDF" w14:textId="64CA20B6" w:rsidR="00D84C56" w:rsidRPr="00E060F7" w:rsidRDefault="00AC058A" w:rsidP="00D84C56">
      <w:pPr>
        <w:pStyle w:val="OdstavecSynteastyl"/>
      </w:pPr>
      <w:r>
        <w:rPr>
          <w:noProof/>
          <w:lang w:val="cs-CZ" w:eastAsia="cs-CZ"/>
        </w:rPr>
        <mc:AlternateContent>
          <mc:Choice Requires="wps">
            <w:drawing>
              <wp:inline distT="0" distB="0" distL="0" distR="0" wp14:anchorId="7E4C0021" wp14:editId="19DBFBF8">
                <wp:extent cx="247650" cy="107950"/>
                <wp:effectExtent l="9525" t="19050" r="19050" b="6350"/>
                <wp:docPr id="506" name="Šipka doprava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1BF4C8C" id="Šipka doprava 1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7F02DC">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7F02DC">
        <w:t>Sample of Complete X-definition</w:t>
      </w:r>
      <w:r w:rsidR="0012245B">
        <w:fldChar w:fldCharType="end"/>
      </w:r>
    </w:p>
    <w:p w14:paraId="7EEA5C20" w14:textId="43A73322" w:rsidR="00D84C56" w:rsidRPr="00E060F7" w:rsidRDefault="00503749" w:rsidP="00D84C56">
      <w:pPr>
        <w:pStyle w:val="OdstavecSynteastyl"/>
      </w:pPr>
      <w:r w:rsidRPr="00503749">
        <w:t xml:space="preserve">Selecting an element from a given group can be written in the </w:t>
      </w:r>
      <w:r w:rsidR="008F5906">
        <w:t>X-definition</w:t>
      </w:r>
      <w:r w:rsidRPr="00503749">
        <w:t xml:space="preserve"> using the "xd:choice" element. </w:t>
      </w:r>
      <w:r w:rsidR="005C375D">
        <w:t>We extend</w:t>
      </w:r>
      <w:r w:rsidR="00D15479">
        <w:t>ed</w:t>
      </w:r>
      <w:r w:rsidR="005C375D">
        <w:t xml:space="preserve"> </w:t>
      </w:r>
      <w:r w:rsidRPr="00503749">
        <w:t xml:space="preserve">our example </w:t>
      </w:r>
      <w:r w:rsidR="008B2461">
        <w:t xml:space="preserve">so that </w:t>
      </w:r>
      <w:r w:rsidRPr="00503749">
        <w:t xml:space="preserve">we </w:t>
      </w:r>
      <w:r w:rsidR="008B2461">
        <w:t>ad</w:t>
      </w:r>
      <w:r w:rsidR="00BA5A04">
        <w:t>de</w:t>
      </w:r>
      <w:r w:rsidR="008B2461">
        <w:t>d</w:t>
      </w:r>
      <w:r w:rsidRPr="00503749">
        <w:t xml:space="preserve"> </w:t>
      </w:r>
      <w:r w:rsidR="005C375D">
        <w:t>the</w:t>
      </w:r>
      <w:r w:rsidR="005C375D" w:rsidRPr="00503749">
        <w:t xml:space="preserve"> element</w:t>
      </w:r>
      <w:r w:rsidRPr="00503749">
        <w:t xml:space="preserve"> "owner"</w:t>
      </w:r>
      <w:r w:rsidR="00BA5A04">
        <w:t>,</w:t>
      </w:r>
      <w:r>
        <w:t xml:space="preserve"> </w:t>
      </w:r>
      <w:r w:rsidR="008B2461">
        <w:t xml:space="preserve">which </w:t>
      </w:r>
      <w:r w:rsidR="005F14EF">
        <w:t>ha</w:t>
      </w:r>
      <w:r w:rsidR="00B15222">
        <w:t>s</w:t>
      </w:r>
      <w:r w:rsidR="005F14EF">
        <w:t xml:space="preserve"> a child</w:t>
      </w:r>
      <w:r w:rsidR="005C375D">
        <w:t xml:space="preserve"> </w:t>
      </w:r>
      <w:r w:rsidR="005C375D" w:rsidRPr="00503749">
        <w:t>element</w:t>
      </w:r>
      <w:r w:rsidR="00BA5A04">
        <w:t>,</w:t>
      </w:r>
      <w:r w:rsidR="005C375D" w:rsidRPr="00503749">
        <w:t xml:space="preserve"> </w:t>
      </w:r>
      <w:r w:rsidR="005F14EF">
        <w:t xml:space="preserve">either </w:t>
      </w:r>
      <w:r w:rsidRPr="00503749">
        <w:t>"person" or "company":</w:t>
      </w:r>
    </w:p>
    <w:p w14:paraId="7FDD29F6" w14:textId="77777777" w:rsidR="00D84C56" w:rsidRPr="00E060F7" w:rsidRDefault="00D84C56" w:rsidP="00B424E1">
      <w:pPr>
        <w:pStyle w:val="Zdrojovykod-zlutyboxSynteastyl"/>
        <w:shd w:val="clear" w:color="auto" w:fill="FFFFF5"/>
        <w:tabs>
          <w:tab w:val="left" w:pos="567"/>
          <w:tab w:val="left" w:pos="1276"/>
        </w:tabs>
        <w:spacing w:before="60"/>
        <w:rPr>
          <w:color w:val="0070C0"/>
        </w:rPr>
      </w:pPr>
      <w:r w:rsidRPr="00E060F7">
        <w:rPr>
          <w:color w:val="0070C0"/>
        </w:rPr>
        <w:t>&lt;V</w:t>
      </w:r>
      <w:r w:rsidR="00503749">
        <w:rPr>
          <w:color w:val="0070C0"/>
        </w:rPr>
        <w:t>ehicle</w:t>
      </w:r>
      <w:r w:rsidRPr="00E060F7">
        <w:rPr>
          <w:color w:val="0070C0"/>
        </w:rPr>
        <w:t>&gt;</w:t>
      </w:r>
    </w:p>
    <w:p w14:paraId="629FC9C3" w14:textId="77777777" w:rsidR="00D84C56" w:rsidRPr="00E060F7" w:rsidRDefault="00503749"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&lt;typ</w:t>
      </w:r>
      <w:r w:rsidR="005C375D">
        <w:rPr>
          <w:color w:val="0070C0"/>
        </w:rPr>
        <w:t>e</w:t>
      </w:r>
      <w:r w:rsidR="00D84C56" w:rsidRPr="00E060F7">
        <w:rPr>
          <w:color w:val="0070C0"/>
        </w:rPr>
        <w:t>&gt;</w:t>
      </w:r>
      <w:r w:rsidR="005C375D">
        <w:t>enum</w:t>
      </w:r>
      <w:r w:rsidR="00D84C56" w:rsidRPr="00E060F7">
        <w:t>('SUV', 'MPV', '</w:t>
      </w:r>
      <w:r w:rsidR="005C375D">
        <w:t>personal</w:t>
      </w:r>
      <w:r w:rsidR="00D84C56" w:rsidRPr="00E060F7">
        <w:t>', '</w:t>
      </w:r>
      <w:r w:rsidR="005C375D">
        <w:t>truck</w:t>
      </w:r>
      <w:r w:rsidR="00D84C56" w:rsidRPr="00E060F7">
        <w:t>', 'sport', 'o</w:t>
      </w:r>
      <w:r w:rsidR="005C375D">
        <w:t>ther</w:t>
      </w:r>
      <w:r w:rsidR="00D84C56" w:rsidRPr="00E060F7">
        <w:t>')</w:t>
      </w:r>
      <w:r w:rsidR="00D84C56" w:rsidRPr="00E060F7">
        <w:rPr>
          <w:color w:val="0070C0"/>
        </w:rPr>
        <w:t>&lt;/typ</w:t>
      </w:r>
      <w:r w:rsidR="005C375D">
        <w:rPr>
          <w:color w:val="0070C0"/>
        </w:rPr>
        <w:t>e</w:t>
      </w:r>
      <w:r w:rsidR="00D84C56" w:rsidRPr="00E060F7">
        <w:rPr>
          <w:color w:val="0070C0"/>
        </w:rPr>
        <w:t>&gt;</w:t>
      </w:r>
    </w:p>
    <w:p w14:paraId="270C205F" w14:textId="77777777" w:rsidR="00D84C56" w:rsidRPr="00E060F7" w:rsidRDefault="00503749"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w:t>
      </w:r>
      <w:r w:rsidR="007E5E28">
        <w:rPr>
          <w:color w:val="0070C0"/>
        </w:rPr>
        <w:t>v</w:t>
      </w:r>
      <w:r w:rsidR="00D84C56" w:rsidRPr="00E060F7">
        <w:rPr>
          <w:color w:val="0070C0"/>
        </w:rPr>
        <w:t>r</w:t>
      </w:r>
      <w:r w:rsidR="005C375D">
        <w:rPr>
          <w:color w:val="0070C0"/>
        </w:rPr>
        <w:t>n</w:t>
      </w:r>
      <w:r w:rsidR="00D84C56" w:rsidRPr="00E060F7">
        <w:rPr>
          <w:color w:val="0070C0"/>
        </w:rPr>
        <w:t>&gt;</w:t>
      </w:r>
      <w:r w:rsidR="005C375D">
        <w:rPr>
          <w:color w:val="0070C0"/>
        </w:rPr>
        <w:t xml:space="preserve"> </w:t>
      </w:r>
      <w:r w:rsidR="00D84C56" w:rsidRPr="00E060F7">
        <w:t>string(7)</w:t>
      </w:r>
      <w:r w:rsidR="005C375D">
        <w:t xml:space="preserve"> </w:t>
      </w:r>
      <w:r w:rsidR="00D84C56" w:rsidRPr="00E060F7">
        <w:rPr>
          <w:color w:val="0070C0"/>
        </w:rPr>
        <w:t>&lt;/</w:t>
      </w:r>
      <w:r w:rsidR="007E5E28">
        <w:rPr>
          <w:color w:val="0070C0"/>
        </w:rPr>
        <w:t>v</w:t>
      </w:r>
      <w:r w:rsidR="00D84C56" w:rsidRPr="00E060F7">
        <w:rPr>
          <w:color w:val="0070C0"/>
        </w:rPr>
        <w:t>r</w:t>
      </w:r>
      <w:r w:rsidR="005C375D">
        <w:rPr>
          <w:color w:val="0070C0"/>
        </w:rPr>
        <w:t>n</w:t>
      </w:r>
      <w:r w:rsidR="00D84C56" w:rsidRPr="00E060F7">
        <w:rPr>
          <w:color w:val="0070C0"/>
        </w:rPr>
        <w:t>&gt;</w:t>
      </w:r>
    </w:p>
    <w:p w14:paraId="1742B0E2" w14:textId="77777777" w:rsidR="00D84C56" w:rsidRPr="00E060F7" w:rsidRDefault="00503749" w:rsidP="00B424E1">
      <w:pPr>
        <w:pStyle w:val="Zdrojovykod-zlutyboxSynteastyl"/>
        <w:shd w:val="clear" w:color="auto" w:fill="FFFFF5"/>
        <w:tabs>
          <w:tab w:val="left" w:pos="567"/>
          <w:tab w:val="left" w:pos="851"/>
          <w:tab w:val="left" w:pos="1134"/>
        </w:tabs>
        <w:rPr>
          <w:color w:val="984806"/>
        </w:rPr>
      </w:pPr>
      <w:r>
        <w:rPr>
          <w:color w:val="0070C0"/>
        </w:rPr>
        <w:t xml:space="preserve">    </w:t>
      </w:r>
      <w:r w:rsidR="00D84C56" w:rsidRPr="00E060F7">
        <w:rPr>
          <w:color w:val="0070C0"/>
        </w:rPr>
        <w:t>&lt;</w:t>
      </w:r>
      <w:r w:rsidR="005C375D">
        <w:rPr>
          <w:color w:val="0070C0"/>
        </w:rPr>
        <w:t>purchas</w:t>
      </w:r>
      <w:r w:rsidR="00D84C56" w:rsidRPr="00E060F7">
        <w:rPr>
          <w:color w:val="0070C0"/>
        </w:rPr>
        <w:t>e&gt;</w:t>
      </w:r>
      <w:r w:rsidR="005C375D">
        <w:rPr>
          <w:color w:val="0070C0"/>
        </w:rPr>
        <w:t xml:space="preserve"> </w:t>
      </w:r>
      <w:r w:rsidR="00D84C56" w:rsidRPr="00E060F7">
        <w:t>date()</w:t>
      </w:r>
      <w:r w:rsidR="005C375D">
        <w:t xml:space="preserve"> </w:t>
      </w:r>
      <w:r w:rsidR="00D84C56" w:rsidRPr="00E060F7">
        <w:rPr>
          <w:color w:val="0070C0"/>
        </w:rPr>
        <w:t>&lt;/</w:t>
      </w:r>
      <w:r w:rsidR="005C375D">
        <w:rPr>
          <w:color w:val="0070C0"/>
        </w:rPr>
        <w:t>purchas</w:t>
      </w:r>
      <w:r w:rsidR="00D84C56" w:rsidRPr="00E060F7">
        <w:rPr>
          <w:color w:val="0070C0"/>
        </w:rPr>
        <w:t>e&gt;</w:t>
      </w:r>
    </w:p>
    <w:p w14:paraId="748895CE" w14:textId="77777777" w:rsidR="00D84C56" w:rsidRPr="00E060F7" w:rsidRDefault="00503749"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w:t>
      </w:r>
      <w:r w:rsidR="005C375D">
        <w:rPr>
          <w:color w:val="0070C0"/>
        </w:rPr>
        <w:t>manufacturer</w:t>
      </w:r>
      <w:r w:rsidR="00D84C56" w:rsidRPr="00E060F7">
        <w:rPr>
          <w:color w:val="0070C0"/>
        </w:rPr>
        <w:t>&gt;</w:t>
      </w:r>
      <w:r w:rsidR="005C375D">
        <w:rPr>
          <w:color w:val="0070C0"/>
        </w:rPr>
        <w:t xml:space="preserve"> </w:t>
      </w:r>
      <w:r w:rsidR="00D84C56" w:rsidRPr="00E060F7">
        <w:t>string()</w:t>
      </w:r>
      <w:r w:rsidR="005C375D">
        <w:t xml:space="preserve"> </w:t>
      </w:r>
      <w:r w:rsidR="00D84C56" w:rsidRPr="00E060F7">
        <w:rPr>
          <w:color w:val="0070C0"/>
        </w:rPr>
        <w:t>&lt;/</w:t>
      </w:r>
      <w:r w:rsidR="005C375D">
        <w:rPr>
          <w:color w:val="0070C0"/>
        </w:rPr>
        <w:t>manufacturer</w:t>
      </w:r>
      <w:r w:rsidR="00D84C56" w:rsidRPr="00E060F7">
        <w:rPr>
          <w:color w:val="0070C0"/>
        </w:rPr>
        <w:t>&gt;</w:t>
      </w:r>
    </w:p>
    <w:p w14:paraId="36E7F985" w14:textId="77777777" w:rsidR="005C375D" w:rsidRPr="00E060F7" w:rsidRDefault="005C375D" w:rsidP="00B424E1">
      <w:pPr>
        <w:pStyle w:val="Zdrojovykod-zlutyboxSynteastyl"/>
        <w:shd w:val="clear" w:color="auto" w:fill="FFFFF5"/>
        <w:tabs>
          <w:tab w:val="left" w:pos="567"/>
          <w:tab w:val="left" w:pos="851"/>
          <w:tab w:val="left" w:pos="1134"/>
        </w:tabs>
        <w:rPr>
          <w:color w:val="0070C0"/>
        </w:rPr>
      </w:pPr>
      <w:r>
        <w:rPr>
          <w:color w:val="0070C0"/>
        </w:rPr>
        <w:t xml:space="preserve">    </w:t>
      </w:r>
      <w:r w:rsidRPr="00E060F7">
        <w:rPr>
          <w:color w:val="0070C0"/>
        </w:rPr>
        <w:t>&lt;model&gt;</w:t>
      </w:r>
      <w:r w:rsidRPr="00E060F7">
        <w:t>string</w:t>
      </w:r>
      <w:r w:rsidR="00C04953">
        <w:t>()</w:t>
      </w:r>
      <w:r w:rsidRPr="00E060F7">
        <w:rPr>
          <w:color w:val="0070C0"/>
        </w:rPr>
        <w:t>&lt;/model&gt;</w:t>
      </w:r>
    </w:p>
    <w:p w14:paraId="7C5C3C8D" w14:textId="77777777" w:rsidR="005C375D" w:rsidRPr="00E060F7" w:rsidRDefault="005C375D" w:rsidP="00B424E1">
      <w:pPr>
        <w:pStyle w:val="Zdrojovykod-zlutyboxSynteastyl"/>
        <w:shd w:val="clear" w:color="auto" w:fill="FFFFF5"/>
        <w:tabs>
          <w:tab w:val="left" w:pos="567"/>
          <w:tab w:val="left" w:pos="851"/>
          <w:tab w:val="left" w:pos="1134"/>
        </w:tabs>
        <w:rPr>
          <w:color w:val="0070C0"/>
        </w:rPr>
      </w:pPr>
      <w:r>
        <w:rPr>
          <w:color w:val="0070C0"/>
        </w:rPr>
        <w:t xml:space="preserve">    </w:t>
      </w:r>
      <w:r w:rsidRPr="00E060F7">
        <w:rPr>
          <w:color w:val="0070C0"/>
        </w:rPr>
        <w:t>&lt;</w:t>
      </w:r>
      <w:r>
        <w:rPr>
          <w:color w:val="0070C0"/>
        </w:rPr>
        <w:t>owner</w:t>
      </w:r>
      <w:r w:rsidRPr="00E060F7">
        <w:rPr>
          <w:color w:val="0070C0"/>
        </w:rPr>
        <w:t>&gt;</w:t>
      </w:r>
    </w:p>
    <w:p w14:paraId="798BFA3C" w14:textId="77777777" w:rsidR="00503749" w:rsidRDefault="00503749" w:rsidP="00B424E1">
      <w:pPr>
        <w:pStyle w:val="Zdrojovykod-zlutyboxSynteastyl"/>
        <w:shd w:val="clear" w:color="auto" w:fill="FFFFF5"/>
        <w:tabs>
          <w:tab w:val="left" w:pos="567"/>
          <w:tab w:val="left" w:pos="851"/>
        </w:tabs>
        <w:rPr>
          <w:color w:val="FF0000"/>
        </w:rPr>
      </w:pPr>
      <w:r>
        <w:rPr>
          <w:color w:val="FF0000"/>
        </w:rPr>
        <w:t xml:space="preserve">    </w:t>
      </w:r>
      <w:r w:rsidR="005C375D">
        <w:rPr>
          <w:color w:val="FF0000"/>
        </w:rPr>
        <w:t xml:space="preserve">  </w:t>
      </w:r>
      <w:r w:rsidRPr="00E060F7">
        <w:rPr>
          <w:color w:val="FF0000"/>
        </w:rPr>
        <w:t>&lt;xd:choice&gt;</w:t>
      </w:r>
    </w:p>
    <w:p w14:paraId="0A0BCA4F" w14:textId="77777777" w:rsidR="005C375D" w:rsidRDefault="005C375D"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015CEB94" w14:textId="77777777" w:rsidR="005C375D" w:rsidRDefault="005C375D"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64C64D0D" w14:textId="77777777" w:rsidR="00D84C56" w:rsidRDefault="00503749" w:rsidP="00B424E1">
      <w:pPr>
        <w:pStyle w:val="Zdrojovykod-zlutyboxSynteastyl"/>
        <w:shd w:val="clear" w:color="auto" w:fill="FFFFF5"/>
        <w:tabs>
          <w:tab w:val="left" w:pos="567"/>
          <w:tab w:val="left" w:pos="851"/>
        </w:tabs>
        <w:rPr>
          <w:color w:val="FF0000"/>
        </w:rPr>
      </w:pPr>
      <w:r>
        <w:rPr>
          <w:color w:val="FF0000"/>
        </w:rPr>
        <w:t xml:space="preserve">    </w:t>
      </w:r>
      <w:r w:rsidR="005C375D">
        <w:rPr>
          <w:color w:val="FF0000"/>
        </w:rPr>
        <w:t xml:space="preserve">  </w:t>
      </w:r>
      <w:r w:rsidR="00D84C56" w:rsidRPr="00E060F7">
        <w:rPr>
          <w:color w:val="FF0000"/>
        </w:rPr>
        <w:t>&lt;/xd:choice&gt;</w:t>
      </w:r>
    </w:p>
    <w:p w14:paraId="2686E615" w14:textId="77777777" w:rsidR="005C375D" w:rsidRPr="00E060F7" w:rsidRDefault="005C375D"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0070C0"/>
        </w:rPr>
        <w:t>&lt;/</w:t>
      </w:r>
      <w:r>
        <w:rPr>
          <w:color w:val="0070C0"/>
        </w:rPr>
        <w:t>owner</w:t>
      </w:r>
      <w:r w:rsidRPr="00E060F7">
        <w:rPr>
          <w:color w:val="0070C0"/>
        </w:rPr>
        <w:t>&gt;</w:t>
      </w:r>
    </w:p>
    <w:p w14:paraId="20358A53"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&lt;/V</w:t>
      </w:r>
      <w:r w:rsidR="005C375D">
        <w:rPr>
          <w:color w:val="0070C0"/>
        </w:rPr>
        <w:t>ehicle</w:t>
      </w:r>
      <w:r w:rsidRPr="00E060F7">
        <w:rPr>
          <w:color w:val="0070C0"/>
        </w:rPr>
        <w:t>&gt;</w:t>
      </w:r>
    </w:p>
    <w:p w14:paraId="41084BB3" w14:textId="7665E1C8" w:rsidR="008B2461" w:rsidRPr="0043505F" w:rsidRDefault="008B2461" w:rsidP="008B2461">
      <w:pPr>
        <w:pStyle w:val="OdstavecSynteastyl"/>
      </w:pPr>
      <w:bookmarkStart w:id="348" w:name="_Ref364256746"/>
      <w:r w:rsidRPr="0043505F">
        <w:t xml:space="preserve">If we specify in the </w:t>
      </w:r>
      <w:r w:rsidR="008F5906">
        <w:t>X-script</w:t>
      </w:r>
      <w:r w:rsidRPr="0043505F">
        <w:t xml:space="preserve"> of element "xd:choice" a qualifier </w:t>
      </w:r>
      <w:r w:rsidR="00850E45" w:rsidRPr="0043505F">
        <w:t xml:space="preserve">with </w:t>
      </w:r>
      <w:r w:rsidR="007E5E28" w:rsidRPr="0043505F">
        <w:t>"</w:t>
      </w:r>
      <w:r w:rsidR="00D15479" w:rsidRPr="0043505F">
        <w:t>occurrence</w:t>
      </w:r>
      <w:r w:rsidR="00850E45" w:rsidRPr="0043505F">
        <w:t xml:space="preserve"> 0..1</w:t>
      </w:r>
      <w:r w:rsidR="007E5E28" w:rsidRPr="0043505F">
        <w:t>"</w:t>
      </w:r>
      <w:r w:rsidR="00BA5A04">
        <w:t>,</w:t>
      </w:r>
      <w:r w:rsidR="00850E45" w:rsidRPr="0043505F">
        <w:t xml:space="preserve"> </w:t>
      </w:r>
      <w:r w:rsidR="00D15479">
        <w:t>then the</w:t>
      </w:r>
      <w:r w:rsidR="00D15479" w:rsidRPr="0043505F" w:rsidDel="00D15479">
        <w:t xml:space="preserve"> </w:t>
      </w:r>
      <w:r w:rsidR="00850E45" w:rsidRPr="0043505F">
        <w:t>element "owner" may be empty</w:t>
      </w:r>
      <w:r w:rsidR="00BA5A04">
        <w:t>,</w:t>
      </w:r>
      <w:r w:rsidR="00850E45" w:rsidRPr="0043505F">
        <w:t xml:space="preserve"> or it may contain a child according to "xd:choice":</w:t>
      </w:r>
    </w:p>
    <w:p w14:paraId="764CD8AF" w14:textId="77777777" w:rsidR="00850E45" w:rsidRPr="00E060F7" w:rsidRDefault="00850E45" w:rsidP="00B424E1">
      <w:pPr>
        <w:pStyle w:val="Zdrojovykod-zlutyboxSynteastyl"/>
        <w:shd w:val="clear" w:color="auto" w:fill="FFFFF5"/>
        <w:tabs>
          <w:tab w:val="left" w:pos="567"/>
          <w:tab w:val="left" w:pos="1276"/>
        </w:tabs>
        <w:spacing w:before="60"/>
        <w:rPr>
          <w:color w:val="0070C0"/>
        </w:rPr>
      </w:pPr>
      <w:r w:rsidRPr="00E060F7">
        <w:rPr>
          <w:color w:val="0070C0"/>
        </w:rPr>
        <w:t>&lt;</w:t>
      </w:r>
      <w:r>
        <w:rPr>
          <w:color w:val="0070C0"/>
        </w:rPr>
        <w:t>owner</w:t>
      </w:r>
      <w:r w:rsidRPr="00E060F7">
        <w:rPr>
          <w:color w:val="0070C0"/>
        </w:rPr>
        <w:t>&gt;</w:t>
      </w:r>
    </w:p>
    <w:p w14:paraId="7D21966D"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&lt;xd:choice</w:t>
      </w:r>
      <w:r>
        <w:rPr>
          <w:color w:val="FF0000"/>
        </w:rPr>
        <w:t xml:space="preserve"> xd:script="occurs 0..1"</w:t>
      </w:r>
      <w:r w:rsidRPr="00E060F7">
        <w:rPr>
          <w:color w:val="FF0000"/>
        </w:rPr>
        <w:t>&gt;</w:t>
      </w:r>
    </w:p>
    <w:p w14:paraId="0C94C052"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person </w:t>
      </w:r>
      <w:r w:rsidR="006F3392">
        <w:rPr>
          <w:color w:val="00B050"/>
        </w:rPr>
        <w:t>firstName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sidR="006F3392">
        <w:rPr>
          <w:color w:val="00B050"/>
        </w:rPr>
        <w:t>lastName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41A2D2D8"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1E7F8622"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&lt;/xd:choice&gt;</w:t>
      </w:r>
    </w:p>
    <w:p w14:paraId="1D497BC7" w14:textId="77777777" w:rsidR="00850E45" w:rsidRPr="00E060F7" w:rsidRDefault="00850E45" w:rsidP="00B424E1">
      <w:pPr>
        <w:pStyle w:val="Zdrojovykod-zlutyboxSynteastyl"/>
        <w:shd w:val="clear" w:color="auto" w:fill="FFFFF5"/>
        <w:tabs>
          <w:tab w:val="left" w:pos="567"/>
          <w:tab w:val="left" w:pos="851"/>
        </w:tabs>
        <w:rPr>
          <w:color w:val="FF0000"/>
        </w:rPr>
      </w:pPr>
      <w:r w:rsidRPr="00E060F7">
        <w:rPr>
          <w:color w:val="0070C0"/>
        </w:rPr>
        <w:t>&lt;/</w:t>
      </w:r>
      <w:r>
        <w:rPr>
          <w:color w:val="0070C0"/>
        </w:rPr>
        <w:t>owner</w:t>
      </w:r>
      <w:r w:rsidRPr="00E060F7">
        <w:rPr>
          <w:color w:val="0070C0"/>
        </w:rPr>
        <w:t>&gt;</w:t>
      </w:r>
    </w:p>
    <w:p w14:paraId="271E4854" w14:textId="298E4E1C" w:rsidR="005822C1" w:rsidRDefault="00AC46DD" w:rsidP="005822C1">
      <w:pPr>
        <w:pStyle w:val="OdstavecSynteastyl"/>
      </w:pPr>
      <w:r>
        <w:t xml:space="preserve">Then </w:t>
      </w:r>
      <w:r w:rsidR="003657B8">
        <w:t xml:space="preserve">the following three XML data </w:t>
      </w:r>
      <w:r w:rsidR="00BA5A04">
        <w:t>to</w:t>
      </w:r>
      <w:r w:rsidR="003657B8">
        <w:t xml:space="preserve"> </w:t>
      </w:r>
      <w:r w:rsidR="00E44D29">
        <w:t>be validated</w:t>
      </w:r>
      <w:r w:rsidR="005822C1" w:rsidRPr="00E060F7">
        <w:t>:</w:t>
      </w:r>
    </w:p>
    <w:p w14:paraId="4FC9797C" w14:textId="77777777" w:rsidR="006F3392" w:rsidRPr="00E060F7" w:rsidRDefault="006F3392" w:rsidP="00B424E1">
      <w:pPr>
        <w:pStyle w:val="Zdrojovykod-zlutyboxSynteastyl"/>
        <w:pBdr>
          <w:bottom w:val="none" w:sz="0" w:space="0" w:color="auto"/>
          <w:right w:val="single" w:sz="4" w:space="0" w:color="auto"/>
        </w:pBdr>
        <w:shd w:val="clear" w:color="auto" w:fill="FFFFF5"/>
        <w:spacing w:before="60"/>
        <w:rPr>
          <w:color w:val="0070C0"/>
        </w:rPr>
      </w:pPr>
      <w:r w:rsidRPr="00E060F7">
        <w:rPr>
          <w:color w:val="0070C0"/>
        </w:rPr>
        <w:t>&lt;</w:t>
      </w:r>
      <w:r>
        <w:rPr>
          <w:color w:val="0070C0"/>
        </w:rPr>
        <w:t>owner</w:t>
      </w:r>
      <w:r w:rsidRPr="00E060F7">
        <w:rPr>
          <w:color w:val="0070C0"/>
        </w:rPr>
        <w:t>&gt;</w:t>
      </w:r>
    </w:p>
    <w:p w14:paraId="7F466202" w14:textId="77777777" w:rsidR="006F3392" w:rsidRPr="00E060F7" w:rsidRDefault="006F3392" w:rsidP="00B424E1">
      <w:pPr>
        <w:pStyle w:val="Zdrojovykod-zlutyboxSynteastyl"/>
        <w:pBdr>
          <w:top w:val="none" w:sz="0" w:space="0" w:color="auto"/>
          <w:right w:val="single" w:sz="4" w:space="0" w:color="auto"/>
        </w:pBdr>
        <w:shd w:val="clear" w:color="auto" w:fill="FFFFF5"/>
        <w:rPr>
          <w:color w:val="0070C0"/>
        </w:rPr>
      </w:pPr>
      <w:r>
        <w:rPr>
          <w:color w:val="0070C0"/>
        </w:rPr>
        <w:t xml:space="preserve">   </w:t>
      </w:r>
      <w:r w:rsidRPr="00E060F7">
        <w:rPr>
          <w:color w:val="0070C0"/>
        </w:rPr>
        <w:t>&lt;</w:t>
      </w:r>
      <w:r>
        <w:rPr>
          <w:color w:val="0070C0"/>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t>John</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szCs w:val="16"/>
        </w:rPr>
        <w:t>Brown</w:t>
      </w:r>
      <w:r w:rsidRPr="00843228">
        <w:rPr>
          <w:szCs w:val="16"/>
        </w:rPr>
        <w:t>"</w:t>
      </w:r>
      <w:r>
        <w:rPr>
          <w:color w:val="0070C0"/>
        </w:rPr>
        <w:t xml:space="preserve"> </w:t>
      </w:r>
      <w:r w:rsidRPr="00E060F7">
        <w:rPr>
          <w:color w:val="0070C0"/>
          <w:szCs w:val="16"/>
        </w:rPr>
        <w:t>/&gt;</w:t>
      </w:r>
    </w:p>
    <w:p w14:paraId="4A2AF05F" w14:textId="77777777" w:rsidR="006F3392" w:rsidRPr="006F3392" w:rsidRDefault="006F3392" w:rsidP="00B424E1">
      <w:pPr>
        <w:pStyle w:val="Zdrojovykod-zlutyboxSynteastyl"/>
        <w:keepNext w:val="0"/>
        <w:pBdr>
          <w:top w:val="none" w:sz="0" w:space="0" w:color="auto"/>
          <w:right w:val="single" w:sz="4" w:space="0" w:color="auto"/>
        </w:pBdr>
        <w:shd w:val="clear" w:color="auto" w:fill="FFFFF5"/>
      </w:pPr>
      <w:r w:rsidRPr="00E060F7">
        <w:rPr>
          <w:color w:val="0070C0"/>
          <w:szCs w:val="16"/>
        </w:rPr>
        <w:t>&lt;/</w:t>
      </w:r>
      <w:r>
        <w:rPr>
          <w:color w:val="0070C0"/>
          <w:szCs w:val="16"/>
        </w:rPr>
        <w:t>owner</w:t>
      </w:r>
      <w:r w:rsidRPr="00E060F7">
        <w:rPr>
          <w:color w:val="0070C0"/>
          <w:szCs w:val="16"/>
        </w:rPr>
        <w:t>&gt;</w:t>
      </w:r>
    </w:p>
    <w:p w14:paraId="6C5439E9" w14:textId="77777777" w:rsidR="006F3392" w:rsidRDefault="006F3392" w:rsidP="005822C1">
      <w:pPr>
        <w:pStyle w:val="OdstavecSynteastyl"/>
      </w:pPr>
      <w:r>
        <w:lastRenderedPageBreak/>
        <w:t>or</w:t>
      </w:r>
    </w:p>
    <w:p w14:paraId="763E91D5" w14:textId="77777777" w:rsidR="006F3392" w:rsidRPr="00E060F7" w:rsidRDefault="006F3392" w:rsidP="00B424E1">
      <w:pPr>
        <w:pStyle w:val="Zdrojovykod-zlutyboxSynteastyl"/>
        <w:pBdr>
          <w:right w:val="single" w:sz="4" w:space="0" w:color="auto"/>
        </w:pBdr>
        <w:shd w:val="clear" w:color="auto" w:fill="FFFFF5"/>
        <w:spacing w:before="60"/>
        <w:rPr>
          <w:color w:val="0070C0"/>
        </w:rPr>
      </w:pPr>
      <w:r w:rsidRPr="00E060F7">
        <w:rPr>
          <w:color w:val="0070C0"/>
        </w:rPr>
        <w:t>&lt;</w:t>
      </w:r>
      <w:r>
        <w:rPr>
          <w:color w:val="0070C0"/>
        </w:rPr>
        <w:t>owner</w:t>
      </w:r>
      <w:r w:rsidRPr="00E060F7">
        <w:rPr>
          <w:color w:val="0070C0"/>
        </w:rPr>
        <w:t>&gt;</w:t>
      </w:r>
    </w:p>
    <w:p w14:paraId="596D91B0" w14:textId="77777777" w:rsidR="006F3392" w:rsidRPr="00E060F7" w:rsidRDefault="006F3392" w:rsidP="00B424E1">
      <w:pPr>
        <w:pStyle w:val="Zdrojovykod-zlutyboxSynteastyl"/>
        <w:pBdr>
          <w:right w:val="single" w:sz="4" w:space="0" w:color="auto"/>
        </w:pBdr>
        <w:shd w:val="clear" w:color="auto" w:fill="FFFFF5"/>
        <w:rPr>
          <w:color w:val="0070C0"/>
        </w:rPr>
      </w:pPr>
      <w:r>
        <w:rPr>
          <w:color w:val="0070C0"/>
        </w:rPr>
        <w:t xml:space="preserve">   </w:t>
      </w:r>
      <w:r w:rsidRPr="00E060F7">
        <w:rPr>
          <w:color w:val="0070C0"/>
        </w:rPr>
        <w:t>&lt;</w:t>
      </w:r>
      <w:r>
        <w:rPr>
          <w:color w:val="0070C0"/>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t>Syntea</w:t>
      </w:r>
      <w:r w:rsidRPr="00843228">
        <w:rPr>
          <w:szCs w:val="16"/>
        </w:rPr>
        <w:t>"</w:t>
      </w:r>
      <w:r>
        <w:rPr>
          <w:szCs w:val="16"/>
        </w:rPr>
        <w:t xml:space="preserve"> </w:t>
      </w:r>
      <w:r w:rsidRPr="00E060F7">
        <w:rPr>
          <w:color w:val="0070C0"/>
          <w:szCs w:val="16"/>
        </w:rPr>
        <w:t>/&gt;</w:t>
      </w:r>
    </w:p>
    <w:p w14:paraId="5B7AE9C6" w14:textId="77777777" w:rsidR="006F3392" w:rsidRPr="006F3392" w:rsidRDefault="006F3392" w:rsidP="00B424E1">
      <w:pPr>
        <w:pStyle w:val="Zdrojovykod-zlutyboxSynteastyl"/>
        <w:pBdr>
          <w:right w:val="single" w:sz="4" w:space="0" w:color="auto"/>
        </w:pBdr>
        <w:shd w:val="clear" w:color="auto" w:fill="FFFFF5"/>
      </w:pPr>
      <w:r w:rsidRPr="00E060F7">
        <w:rPr>
          <w:color w:val="0070C0"/>
          <w:szCs w:val="16"/>
        </w:rPr>
        <w:t>&lt;/</w:t>
      </w:r>
      <w:r>
        <w:rPr>
          <w:color w:val="0070C0"/>
          <w:szCs w:val="16"/>
        </w:rPr>
        <w:t>owner</w:t>
      </w:r>
      <w:r w:rsidRPr="00E060F7">
        <w:rPr>
          <w:color w:val="0070C0"/>
          <w:szCs w:val="16"/>
        </w:rPr>
        <w:t>&gt;</w:t>
      </w:r>
    </w:p>
    <w:p w14:paraId="15672CCB" w14:textId="77777777" w:rsidR="006F3392" w:rsidRDefault="006F3392" w:rsidP="005822C1">
      <w:pPr>
        <w:pStyle w:val="OdstavecSynteastyl"/>
      </w:pPr>
      <w:r>
        <w:t>or</w:t>
      </w:r>
    </w:p>
    <w:p w14:paraId="322E35BF" w14:textId="77777777" w:rsidR="006F3392" w:rsidRPr="00E060F7" w:rsidRDefault="006F3392" w:rsidP="00B424E1">
      <w:pPr>
        <w:pStyle w:val="Zdrojovykod-zlutyboxSynteastyl"/>
        <w:pBdr>
          <w:right w:val="single" w:sz="4" w:space="0" w:color="auto"/>
        </w:pBdr>
        <w:shd w:val="clear" w:color="auto" w:fill="FFFFF5"/>
        <w:spacing w:before="60"/>
        <w:rPr>
          <w:color w:val="0070C0"/>
        </w:rPr>
      </w:pPr>
      <w:r w:rsidRPr="00E060F7">
        <w:rPr>
          <w:color w:val="0070C0"/>
        </w:rPr>
        <w:t>&lt;</w:t>
      </w:r>
      <w:r>
        <w:rPr>
          <w:color w:val="0070C0"/>
        </w:rPr>
        <w:t>owner/</w:t>
      </w:r>
      <w:r w:rsidRPr="00E060F7">
        <w:rPr>
          <w:color w:val="0070C0"/>
        </w:rPr>
        <w:t>&gt;</w:t>
      </w:r>
    </w:p>
    <w:p w14:paraId="31D0BD99" w14:textId="77777777" w:rsidR="005822C1" w:rsidRPr="00E060F7" w:rsidRDefault="005822C1" w:rsidP="00B424E1">
      <w:pPr>
        <w:pStyle w:val="Zdrojovykod-zlutyboxSynteastyl"/>
        <w:pBdr>
          <w:right w:val="single" w:sz="4" w:space="0" w:color="auto"/>
        </w:pBdr>
        <w:shd w:val="clear" w:color="auto" w:fill="FFFFF5"/>
        <w:sectPr w:rsidR="005822C1" w:rsidRPr="00E060F7" w:rsidSect="00D66321">
          <w:type w:val="continuous"/>
          <w:pgSz w:w="11906" w:h="16838" w:code="9"/>
          <w:pgMar w:top="1304" w:right="1304" w:bottom="1304" w:left="1304" w:header="709" w:footer="709" w:gutter="0"/>
          <w:cols w:space="708"/>
        </w:sectPr>
      </w:pPr>
    </w:p>
    <w:p w14:paraId="30066EEC" w14:textId="10D51386" w:rsidR="005822C1" w:rsidRPr="00E060F7" w:rsidRDefault="00D847C2" w:rsidP="005822C1">
      <w:pPr>
        <w:pStyle w:val="OdstavecSynteastyl"/>
      </w:pPr>
      <w:r w:rsidRPr="00D847C2">
        <w:t xml:space="preserve">If we include </w:t>
      </w:r>
      <w:r w:rsidR="00B15222">
        <w:t>in</w:t>
      </w:r>
      <w:r w:rsidRPr="00D847C2">
        <w:t xml:space="preserve"> </w:t>
      </w:r>
      <w:r w:rsidR="000B7F6B">
        <w:t>the</w:t>
      </w:r>
      <w:r w:rsidRPr="00D847C2">
        <w:t xml:space="preserve"> selection group a sequence containing at least 2 elements</w:t>
      </w:r>
      <w:r w:rsidR="00BA5A04">
        <w:t>,</w:t>
      </w:r>
      <w:r w:rsidRPr="00D847C2">
        <w:t xml:space="preserve"> then at least one occurrence of the first item in the sequence must be mandatory (selection will be made according to this item). The following example </w:t>
      </w:r>
      <w:r>
        <w:t>i</w:t>
      </w:r>
      <w:r w:rsidRPr="00D847C2">
        <w:t xml:space="preserve">s </w:t>
      </w:r>
      <w:r w:rsidR="000B7F6B">
        <w:t xml:space="preserve">a </w:t>
      </w:r>
      <w:r w:rsidR="00534DDE">
        <w:t>model</w:t>
      </w:r>
      <w:r w:rsidRPr="00D847C2">
        <w:t xml:space="preserve"> that allows either a </w:t>
      </w:r>
      <w:r>
        <w:t xml:space="preserve">tuple of </w:t>
      </w:r>
      <w:r w:rsidRPr="00D847C2">
        <w:t>element</w:t>
      </w:r>
      <w:r>
        <w:t>s</w:t>
      </w:r>
      <w:r w:rsidRPr="00D847C2">
        <w:t xml:space="preserve"> "type" and "</w:t>
      </w:r>
      <w:r w:rsidR="007E5E28">
        <w:t>v</w:t>
      </w:r>
      <w:r w:rsidRPr="00D847C2">
        <w:t>r</w:t>
      </w:r>
      <w:r>
        <w:t>n</w:t>
      </w:r>
      <w:r w:rsidRPr="00D847C2">
        <w:t>" or one of the "</w:t>
      </w:r>
      <w:r>
        <w:t>purchase</w:t>
      </w:r>
      <w:r w:rsidRPr="00D847C2">
        <w:t>", "</w:t>
      </w:r>
      <w:r w:rsidR="007E5E28">
        <w:t>manufactur</w:t>
      </w:r>
      <w:r w:rsidRPr="00D847C2">
        <w:t>er"</w:t>
      </w:r>
      <w:r w:rsidR="00BA5A04">
        <w:t>,</w:t>
      </w:r>
      <w:r w:rsidRPr="00D847C2">
        <w:t xml:space="preserve"> or "model" elements to be selected in the </w:t>
      </w:r>
      <w:r>
        <w:t>"</w:t>
      </w:r>
      <w:r w:rsidRPr="00D847C2">
        <w:t>Vehicle</w:t>
      </w:r>
      <w:r>
        <w:t>"</w:t>
      </w:r>
      <w:r w:rsidRPr="00D847C2">
        <w:t xml:space="preserve"> element:</w:t>
      </w:r>
    </w:p>
    <w:p w14:paraId="01DA337F" w14:textId="77777777" w:rsidR="005822C1" w:rsidRPr="00E060F7" w:rsidRDefault="005822C1" w:rsidP="00B424E1">
      <w:pPr>
        <w:pStyle w:val="Zdrojovykod-zlutyboxSynteastyl"/>
        <w:shd w:val="clear" w:color="auto" w:fill="FFFFF5"/>
        <w:tabs>
          <w:tab w:val="left" w:pos="567"/>
        </w:tabs>
        <w:spacing w:before="60"/>
        <w:rPr>
          <w:color w:val="0070C0"/>
        </w:rPr>
      </w:pPr>
      <w:r w:rsidRPr="00E060F7">
        <w:rPr>
          <w:color w:val="0070C0"/>
        </w:rPr>
        <w:t>&lt;V</w:t>
      </w:r>
      <w:r w:rsidR="00D847C2">
        <w:rPr>
          <w:color w:val="0070C0"/>
        </w:rPr>
        <w:t>ehicle</w:t>
      </w:r>
      <w:r w:rsidRPr="00E060F7">
        <w:rPr>
          <w:color w:val="0070C0"/>
        </w:rPr>
        <w:t>&gt;</w:t>
      </w:r>
    </w:p>
    <w:p w14:paraId="2AF647DC" w14:textId="77777777" w:rsidR="005822C1" w:rsidRPr="00E060F7" w:rsidRDefault="00D847C2" w:rsidP="00B424E1">
      <w:pPr>
        <w:pStyle w:val="Zdrojovykod-zlutyboxSynteastyl"/>
        <w:shd w:val="clear" w:color="auto" w:fill="FFFFF5"/>
        <w:tabs>
          <w:tab w:val="left" w:pos="567"/>
          <w:tab w:val="left" w:pos="851"/>
        </w:tabs>
        <w:rPr>
          <w:color w:val="FF0000"/>
        </w:rPr>
      </w:pPr>
      <w:r>
        <w:rPr>
          <w:color w:val="FF0000"/>
        </w:rPr>
        <w:t xml:space="preserve">  </w:t>
      </w:r>
      <w:r w:rsidR="005822C1" w:rsidRPr="00E060F7">
        <w:rPr>
          <w:color w:val="FF0000"/>
        </w:rPr>
        <w:t>&lt;xd:choice&gt;</w:t>
      </w:r>
    </w:p>
    <w:p w14:paraId="452F89A8" w14:textId="77777777" w:rsidR="005822C1" w:rsidRPr="00E060F7" w:rsidRDefault="00D847C2" w:rsidP="00B424E1">
      <w:pPr>
        <w:pStyle w:val="Zdrojovykod-zlutyboxSynteastyl"/>
        <w:shd w:val="clear" w:color="auto" w:fill="FFFFF5"/>
        <w:tabs>
          <w:tab w:val="left" w:pos="567"/>
          <w:tab w:val="left" w:pos="851"/>
          <w:tab w:val="left" w:pos="1134"/>
        </w:tabs>
        <w:rPr>
          <w:color w:val="FF0000"/>
        </w:rPr>
      </w:pPr>
      <w:r>
        <w:rPr>
          <w:color w:val="FF0000"/>
        </w:rPr>
        <w:t xml:space="preserve">    </w:t>
      </w:r>
      <w:r w:rsidR="005822C1" w:rsidRPr="00E060F7">
        <w:rPr>
          <w:color w:val="FF0000"/>
        </w:rPr>
        <w:t>&lt;xd:sequence&gt;</w:t>
      </w:r>
    </w:p>
    <w:p w14:paraId="4BC0CE7E" w14:textId="77777777" w:rsidR="005822C1" w:rsidRPr="00E060F7" w:rsidRDefault="00534DDE" w:rsidP="00B424E1">
      <w:pPr>
        <w:pStyle w:val="Zdrojovykod-zlutyboxSynteastyl"/>
        <w:shd w:val="clear" w:color="auto" w:fill="FFFFF5"/>
        <w:tabs>
          <w:tab w:val="left" w:pos="567"/>
          <w:tab w:val="left" w:pos="851"/>
          <w:tab w:val="left" w:pos="1134"/>
          <w:tab w:val="left" w:pos="1418"/>
          <w:tab w:val="left" w:pos="1843"/>
        </w:tabs>
        <w:rPr>
          <w:color w:val="0070C0"/>
        </w:rPr>
      </w:pPr>
      <w:r>
        <w:rPr>
          <w:color w:val="0070C0"/>
        </w:rPr>
        <w:t xml:space="preserve">      </w:t>
      </w:r>
      <w:r w:rsidR="005822C1" w:rsidRPr="00E060F7">
        <w:rPr>
          <w:color w:val="0070C0"/>
        </w:rPr>
        <w:t>&lt;typ</w:t>
      </w:r>
      <w:r>
        <w:rPr>
          <w:color w:val="0070C0"/>
        </w:rPr>
        <w:t>e</w:t>
      </w:r>
      <w:r w:rsidR="005822C1" w:rsidRPr="00E060F7">
        <w:rPr>
          <w:color w:val="0070C0"/>
        </w:rPr>
        <w:t>&gt;</w:t>
      </w:r>
      <w:r w:rsidR="00255345">
        <w:t>enum(</w:t>
      </w:r>
      <w:r w:rsidR="005822C1" w:rsidRPr="00E060F7">
        <w:t xml:space="preserve">'SUV', 'MPV', </w:t>
      </w:r>
      <w:r w:rsidR="00255345">
        <w:t>'personal'</w:t>
      </w:r>
      <w:r w:rsidR="005822C1" w:rsidRPr="00E060F7">
        <w:t xml:space="preserve">, </w:t>
      </w:r>
      <w:r w:rsidR="00255345">
        <w:t>'truck'</w:t>
      </w:r>
      <w:r w:rsidR="005822C1" w:rsidRPr="00E060F7">
        <w:t xml:space="preserve">, </w:t>
      </w:r>
      <w:r w:rsidR="00255345">
        <w:t>'sport'</w:t>
      </w:r>
      <w:r w:rsidR="005822C1" w:rsidRPr="00E060F7">
        <w:t xml:space="preserve">, </w:t>
      </w:r>
      <w:r w:rsidR="00255345">
        <w:t>'other'</w:t>
      </w:r>
      <w:r w:rsidR="005822C1" w:rsidRPr="00E060F7">
        <w:t>)</w:t>
      </w:r>
      <w:r w:rsidR="005822C1" w:rsidRPr="00E060F7">
        <w:rPr>
          <w:color w:val="0070C0"/>
        </w:rPr>
        <w:t>&lt;/typ</w:t>
      </w:r>
      <w:r>
        <w:rPr>
          <w:color w:val="0070C0"/>
        </w:rPr>
        <w:t>e</w:t>
      </w:r>
      <w:r w:rsidR="005822C1" w:rsidRPr="00E060F7">
        <w:rPr>
          <w:color w:val="0070C0"/>
        </w:rPr>
        <w:t>&gt;</w:t>
      </w:r>
    </w:p>
    <w:p w14:paraId="3EBE9728" w14:textId="77777777" w:rsidR="005822C1" w:rsidRPr="00E060F7" w:rsidRDefault="00534DDE" w:rsidP="00B424E1">
      <w:pPr>
        <w:pStyle w:val="Zdrojovykod-zlutyboxSynteastyl"/>
        <w:shd w:val="clear" w:color="auto" w:fill="FFFFF5"/>
        <w:tabs>
          <w:tab w:val="left" w:pos="567"/>
          <w:tab w:val="left" w:pos="851"/>
          <w:tab w:val="left" w:pos="1134"/>
          <w:tab w:val="left" w:pos="1418"/>
          <w:tab w:val="left" w:pos="1843"/>
        </w:tabs>
        <w:rPr>
          <w:color w:val="0070C0"/>
        </w:rPr>
      </w:pPr>
      <w:r>
        <w:rPr>
          <w:color w:val="0070C0"/>
        </w:rPr>
        <w:t xml:space="preserve">      </w:t>
      </w:r>
      <w:r w:rsidR="005822C1" w:rsidRPr="00E060F7">
        <w:rPr>
          <w:color w:val="0070C0"/>
        </w:rPr>
        <w:t>&lt;</w:t>
      </w:r>
      <w:r w:rsidR="007E5E28">
        <w:rPr>
          <w:color w:val="0070C0"/>
        </w:rPr>
        <w:t>v</w:t>
      </w:r>
      <w:r w:rsidR="005822C1" w:rsidRPr="00E060F7">
        <w:rPr>
          <w:color w:val="0070C0"/>
        </w:rPr>
        <w:t>r</w:t>
      </w:r>
      <w:r>
        <w:rPr>
          <w:color w:val="0070C0"/>
        </w:rPr>
        <w:t>n</w:t>
      </w:r>
      <w:r w:rsidR="005822C1" w:rsidRPr="00E060F7">
        <w:rPr>
          <w:color w:val="0070C0"/>
        </w:rPr>
        <w:t>&gt;</w:t>
      </w:r>
      <w:r w:rsidR="005822C1" w:rsidRPr="00E060F7">
        <w:t>string(7)</w:t>
      </w:r>
      <w:r w:rsidR="005822C1" w:rsidRPr="00E060F7">
        <w:rPr>
          <w:color w:val="0070C0"/>
        </w:rPr>
        <w:t>&lt;/</w:t>
      </w:r>
      <w:r w:rsidR="007E5E28">
        <w:rPr>
          <w:color w:val="0070C0"/>
        </w:rPr>
        <w:t>v</w:t>
      </w:r>
      <w:r w:rsidR="005822C1" w:rsidRPr="00E060F7">
        <w:rPr>
          <w:color w:val="0070C0"/>
        </w:rPr>
        <w:t>r</w:t>
      </w:r>
      <w:r>
        <w:rPr>
          <w:color w:val="0070C0"/>
        </w:rPr>
        <w:t>n</w:t>
      </w:r>
      <w:r w:rsidR="005822C1" w:rsidRPr="00E060F7">
        <w:rPr>
          <w:color w:val="0070C0"/>
        </w:rPr>
        <w:t>&gt;</w:t>
      </w:r>
    </w:p>
    <w:p w14:paraId="30B9BC23" w14:textId="77777777" w:rsidR="005822C1" w:rsidRPr="00D847C2" w:rsidRDefault="00D847C2" w:rsidP="00B424E1">
      <w:pPr>
        <w:pStyle w:val="Zdrojovykod-zlutyboxSynteastyl"/>
        <w:shd w:val="clear" w:color="auto" w:fill="FFFFF5"/>
        <w:tabs>
          <w:tab w:val="left" w:pos="567"/>
          <w:tab w:val="left" w:pos="851"/>
          <w:tab w:val="left" w:pos="1134"/>
          <w:tab w:val="left" w:pos="1418"/>
          <w:tab w:val="left" w:pos="1843"/>
        </w:tabs>
        <w:rPr>
          <w:color w:val="FF0000"/>
        </w:rPr>
      </w:pPr>
      <w:r>
        <w:rPr>
          <w:color w:val="FF0000"/>
        </w:rPr>
        <w:t xml:space="preserve">    </w:t>
      </w:r>
      <w:r w:rsidR="005822C1" w:rsidRPr="00E060F7">
        <w:rPr>
          <w:color w:val="FF0000"/>
        </w:rPr>
        <w:t>&lt;/xd:sequence&gt;</w:t>
      </w:r>
    </w:p>
    <w:p w14:paraId="6073660D" w14:textId="77777777" w:rsidR="005822C1" w:rsidRPr="00E060F7" w:rsidRDefault="00D847C2" w:rsidP="00B424E1">
      <w:pPr>
        <w:pStyle w:val="Zdrojovykod-zlutyboxSynteastyl"/>
        <w:shd w:val="clear" w:color="auto" w:fill="FFFFF5"/>
        <w:tabs>
          <w:tab w:val="left" w:pos="567"/>
          <w:tab w:val="left" w:pos="851"/>
          <w:tab w:val="left" w:pos="1134"/>
        </w:tabs>
        <w:rPr>
          <w:color w:val="984806"/>
        </w:rPr>
      </w:pPr>
      <w:r>
        <w:rPr>
          <w:color w:val="FF0000"/>
        </w:rPr>
        <w:t xml:space="preserve">    </w:t>
      </w:r>
      <w:r w:rsidR="005822C1" w:rsidRPr="00E060F7">
        <w:rPr>
          <w:color w:val="0070C0"/>
        </w:rPr>
        <w:t>&lt;</w:t>
      </w:r>
      <w:r>
        <w:rPr>
          <w:color w:val="0070C0"/>
        </w:rPr>
        <w:t>purchas</w:t>
      </w:r>
      <w:r w:rsidR="005822C1" w:rsidRPr="00E060F7">
        <w:rPr>
          <w:color w:val="0070C0"/>
        </w:rPr>
        <w:t>e&gt;</w:t>
      </w:r>
      <w:r w:rsidR="00C04953">
        <w:t>date(</w:t>
      </w:r>
      <w:r w:rsidR="005822C1" w:rsidRPr="00E060F7">
        <w:t>)</w:t>
      </w:r>
      <w:r w:rsidR="005822C1" w:rsidRPr="00E060F7">
        <w:rPr>
          <w:color w:val="0070C0"/>
        </w:rPr>
        <w:t>&lt;/</w:t>
      </w:r>
      <w:r>
        <w:rPr>
          <w:color w:val="0070C0"/>
        </w:rPr>
        <w:t>purchas</w:t>
      </w:r>
      <w:r w:rsidR="005822C1" w:rsidRPr="00E060F7">
        <w:rPr>
          <w:color w:val="0070C0"/>
        </w:rPr>
        <w:t>e&gt;</w:t>
      </w:r>
    </w:p>
    <w:p w14:paraId="461EEAAC" w14:textId="77777777" w:rsidR="005822C1" w:rsidRPr="00E060F7" w:rsidRDefault="00D847C2" w:rsidP="00B424E1">
      <w:pPr>
        <w:pStyle w:val="Zdrojovykod-zlutyboxSynteastyl"/>
        <w:shd w:val="clear" w:color="auto" w:fill="FFFFF5"/>
        <w:tabs>
          <w:tab w:val="left" w:pos="567"/>
          <w:tab w:val="left" w:pos="851"/>
          <w:tab w:val="left" w:pos="1134"/>
        </w:tabs>
        <w:rPr>
          <w:color w:val="0070C0"/>
        </w:rPr>
      </w:pPr>
      <w:r>
        <w:rPr>
          <w:color w:val="FF0000"/>
        </w:rPr>
        <w:t xml:space="preserve">    </w:t>
      </w:r>
      <w:r w:rsidR="005822C1" w:rsidRPr="00E060F7">
        <w:rPr>
          <w:color w:val="0070C0"/>
        </w:rPr>
        <w:t>&lt;</w:t>
      </w:r>
      <w:r w:rsidR="007E5E28">
        <w:rPr>
          <w:color w:val="0070C0"/>
        </w:rPr>
        <w:t>manufactur</w:t>
      </w:r>
      <w:r>
        <w:rPr>
          <w:color w:val="0070C0"/>
        </w:rPr>
        <w:t>er</w:t>
      </w:r>
      <w:r w:rsidR="005822C1" w:rsidRPr="00E060F7">
        <w:rPr>
          <w:color w:val="0070C0"/>
        </w:rPr>
        <w:t>&gt;</w:t>
      </w:r>
      <w:r w:rsidR="005822C1" w:rsidRPr="00E060F7">
        <w:t>string()</w:t>
      </w:r>
      <w:r w:rsidR="005822C1" w:rsidRPr="00E060F7">
        <w:rPr>
          <w:color w:val="0070C0"/>
        </w:rPr>
        <w:t>&lt;/</w:t>
      </w:r>
      <w:r w:rsidR="007E5E28">
        <w:rPr>
          <w:color w:val="0070C0"/>
        </w:rPr>
        <w:t>manufactur</w:t>
      </w:r>
      <w:r>
        <w:rPr>
          <w:color w:val="0070C0"/>
        </w:rPr>
        <w:t>er</w:t>
      </w:r>
      <w:r w:rsidR="005822C1" w:rsidRPr="00E060F7">
        <w:rPr>
          <w:color w:val="0070C0"/>
        </w:rPr>
        <w:t>&gt;</w:t>
      </w:r>
    </w:p>
    <w:p w14:paraId="2B1D9C2E" w14:textId="77777777" w:rsidR="005822C1" w:rsidRPr="00E060F7" w:rsidRDefault="00D847C2" w:rsidP="00B424E1">
      <w:pPr>
        <w:pStyle w:val="Zdrojovykod-zlutyboxSynteastyl"/>
        <w:shd w:val="clear" w:color="auto" w:fill="FFFFF5"/>
        <w:tabs>
          <w:tab w:val="left" w:pos="567"/>
          <w:tab w:val="left" w:pos="851"/>
          <w:tab w:val="left" w:pos="1134"/>
        </w:tabs>
        <w:rPr>
          <w:color w:val="0070C0"/>
        </w:rPr>
      </w:pPr>
      <w:r>
        <w:rPr>
          <w:color w:val="FF0000"/>
        </w:rPr>
        <w:t xml:space="preserve">    </w:t>
      </w:r>
      <w:r w:rsidR="005822C1" w:rsidRPr="00E060F7">
        <w:rPr>
          <w:color w:val="0070C0"/>
        </w:rPr>
        <w:t>&lt;model&gt;</w:t>
      </w:r>
      <w:r w:rsidR="005822C1" w:rsidRPr="00E060F7">
        <w:t>string</w:t>
      </w:r>
      <w:r w:rsidR="00C04953">
        <w:t>()</w:t>
      </w:r>
      <w:r w:rsidR="005822C1" w:rsidRPr="00E060F7">
        <w:rPr>
          <w:color w:val="0070C0"/>
        </w:rPr>
        <w:t>&lt;/model&gt;</w:t>
      </w:r>
    </w:p>
    <w:p w14:paraId="29FD666E" w14:textId="77777777" w:rsidR="005822C1" w:rsidRPr="00E060F7" w:rsidRDefault="00D847C2" w:rsidP="00B424E1">
      <w:pPr>
        <w:pStyle w:val="Zdrojovykod-zlutyboxSynteastyl"/>
        <w:shd w:val="clear" w:color="auto" w:fill="FFFFF5"/>
        <w:tabs>
          <w:tab w:val="left" w:pos="567"/>
          <w:tab w:val="left" w:pos="851"/>
        </w:tabs>
        <w:rPr>
          <w:color w:val="FF0000"/>
        </w:rPr>
      </w:pPr>
      <w:r>
        <w:rPr>
          <w:color w:val="FF0000"/>
        </w:rPr>
        <w:t xml:space="preserve">  </w:t>
      </w:r>
      <w:r w:rsidR="005822C1" w:rsidRPr="00E060F7">
        <w:rPr>
          <w:color w:val="FF0000"/>
        </w:rPr>
        <w:t>&lt;/xd:choice&gt;</w:t>
      </w:r>
    </w:p>
    <w:p w14:paraId="794F5C01" w14:textId="77777777" w:rsidR="005822C1" w:rsidRPr="00E060F7" w:rsidRDefault="005822C1" w:rsidP="00B424E1">
      <w:pPr>
        <w:pStyle w:val="Zdrojovykod-zlutyboxSynteastyl"/>
        <w:shd w:val="clear" w:color="auto" w:fill="FFFFF5"/>
        <w:tabs>
          <w:tab w:val="left" w:pos="567"/>
        </w:tabs>
        <w:rPr>
          <w:color w:val="0070C0"/>
        </w:rPr>
      </w:pPr>
      <w:r w:rsidRPr="00E060F7">
        <w:rPr>
          <w:color w:val="0070C0"/>
        </w:rPr>
        <w:t>&lt;/V</w:t>
      </w:r>
      <w:r w:rsidR="00D847C2">
        <w:rPr>
          <w:color w:val="0070C0"/>
        </w:rPr>
        <w:t>ehicle</w:t>
      </w:r>
      <w:r w:rsidRPr="00E060F7">
        <w:rPr>
          <w:color w:val="0070C0"/>
        </w:rPr>
        <w:t>&gt;</w:t>
      </w:r>
    </w:p>
    <w:p w14:paraId="74898E97" w14:textId="77777777" w:rsidR="005822C1" w:rsidRPr="00E060F7" w:rsidRDefault="00534DDE" w:rsidP="005822C1">
      <w:pPr>
        <w:pStyle w:val="OdstavecSynteastyl"/>
      </w:pPr>
      <w:r w:rsidRPr="00534DDE">
        <w:t>Therefore, the following two elements will be valid for the above model:</w:t>
      </w:r>
    </w:p>
    <w:p w14:paraId="5C303D5A" w14:textId="77777777" w:rsidR="005822C1" w:rsidRPr="00E060F7" w:rsidRDefault="005822C1" w:rsidP="005822C1">
      <w:pPr>
        <w:pStyle w:val="OdstavecSynteastyl"/>
        <w:sectPr w:rsidR="005822C1" w:rsidRPr="00E060F7" w:rsidSect="00D66321">
          <w:type w:val="continuous"/>
          <w:pgSz w:w="11906" w:h="16838" w:code="9"/>
          <w:pgMar w:top="1304" w:right="1304" w:bottom="1304" w:left="1304" w:header="709" w:footer="709" w:gutter="0"/>
          <w:cols w:space="708"/>
        </w:sectPr>
      </w:pPr>
    </w:p>
    <w:p w14:paraId="41AE8155" w14:textId="77777777" w:rsidR="005822C1" w:rsidRPr="00E060F7" w:rsidRDefault="005822C1" w:rsidP="00B424E1">
      <w:pPr>
        <w:pStyle w:val="Zdrojovykod-zlutyboxSynteastyl"/>
        <w:shd w:val="clear" w:color="auto" w:fill="FFFFF5"/>
        <w:spacing w:before="60"/>
        <w:rPr>
          <w:color w:val="0070C0"/>
        </w:rPr>
      </w:pPr>
      <w:r w:rsidRPr="00E060F7">
        <w:rPr>
          <w:color w:val="0070C0"/>
        </w:rPr>
        <w:t>&lt;V</w:t>
      </w:r>
      <w:r w:rsidR="00534DDE">
        <w:rPr>
          <w:color w:val="0070C0"/>
        </w:rPr>
        <w:t>ehicle</w:t>
      </w:r>
      <w:r w:rsidRPr="00E060F7">
        <w:rPr>
          <w:color w:val="0070C0"/>
        </w:rPr>
        <w:t>&gt;</w:t>
      </w:r>
    </w:p>
    <w:p w14:paraId="5EA47956" w14:textId="77777777" w:rsidR="00534DDE" w:rsidRDefault="00534DDE" w:rsidP="00B424E1">
      <w:pPr>
        <w:pStyle w:val="Zdrojovykod-zlutyboxSynteastyl"/>
        <w:shd w:val="clear" w:color="auto" w:fill="FFFFF5"/>
        <w:rPr>
          <w:color w:val="0070C0"/>
        </w:rPr>
      </w:pPr>
      <w:r>
        <w:rPr>
          <w:color w:val="0070C0"/>
        </w:rPr>
        <w:t xml:space="preserve">  </w:t>
      </w:r>
      <w:r w:rsidR="005822C1" w:rsidRPr="00E060F7">
        <w:rPr>
          <w:color w:val="0070C0"/>
        </w:rPr>
        <w:t>&lt;typ</w:t>
      </w:r>
      <w:r>
        <w:rPr>
          <w:color w:val="0070C0"/>
        </w:rPr>
        <w:t>e</w:t>
      </w:r>
      <w:r w:rsidR="005822C1" w:rsidRPr="00E060F7">
        <w:rPr>
          <w:color w:val="0070C0"/>
        </w:rPr>
        <w:t>&gt;</w:t>
      </w:r>
      <w:r w:rsidR="005822C1" w:rsidRPr="00E060F7">
        <w:t>SUV</w:t>
      </w:r>
      <w:r w:rsidR="005822C1" w:rsidRPr="00E060F7">
        <w:rPr>
          <w:color w:val="0070C0"/>
        </w:rPr>
        <w:t>&lt;/typ</w:t>
      </w:r>
      <w:r>
        <w:rPr>
          <w:color w:val="0070C0"/>
        </w:rPr>
        <w:t>e</w:t>
      </w:r>
      <w:r w:rsidR="005822C1" w:rsidRPr="00E060F7">
        <w:rPr>
          <w:color w:val="0070C0"/>
        </w:rPr>
        <w:t>&gt;</w:t>
      </w:r>
    </w:p>
    <w:p w14:paraId="66CFC1D0" w14:textId="77777777" w:rsidR="005822C1" w:rsidRPr="00E060F7" w:rsidRDefault="00534DDE" w:rsidP="00B424E1">
      <w:pPr>
        <w:pStyle w:val="Zdrojovykod-zlutyboxSynteastyl"/>
        <w:shd w:val="clear" w:color="auto" w:fill="FFFFF5"/>
        <w:rPr>
          <w:color w:val="0070C0"/>
        </w:rPr>
      </w:pPr>
      <w:r>
        <w:rPr>
          <w:color w:val="0070C0"/>
        </w:rPr>
        <w:t xml:space="preserve">  </w:t>
      </w:r>
      <w:r w:rsidR="005822C1" w:rsidRPr="00E060F7">
        <w:rPr>
          <w:color w:val="0070C0"/>
        </w:rPr>
        <w:t>&lt;</w:t>
      </w:r>
      <w:r w:rsidR="007E5E28">
        <w:rPr>
          <w:color w:val="0070C0"/>
        </w:rPr>
        <w:t>v</w:t>
      </w:r>
      <w:r w:rsidR="005822C1" w:rsidRPr="00E060F7">
        <w:rPr>
          <w:color w:val="0070C0"/>
        </w:rPr>
        <w:t>r</w:t>
      </w:r>
      <w:r>
        <w:rPr>
          <w:color w:val="0070C0"/>
        </w:rPr>
        <w:t>n</w:t>
      </w:r>
      <w:r w:rsidR="005822C1" w:rsidRPr="00E060F7">
        <w:rPr>
          <w:color w:val="0070C0"/>
        </w:rPr>
        <w:t>&gt;</w:t>
      </w:r>
      <w:r w:rsidR="005822C1" w:rsidRPr="00E060F7">
        <w:t>1A23456</w:t>
      </w:r>
      <w:r w:rsidR="005822C1" w:rsidRPr="00E060F7">
        <w:rPr>
          <w:color w:val="0070C0"/>
          <w:szCs w:val="16"/>
        </w:rPr>
        <w:t>&lt;/</w:t>
      </w:r>
      <w:r w:rsidR="007E5E28">
        <w:rPr>
          <w:color w:val="0070C0"/>
          <w:szCs w:val="16"/>
        </w:rPr>
        <w:t>v</w:t>
      </w:r>
      <w:r w:rsidR="005822C1" w:rsidRPr="00E060F7">
        <w:rPr>
          <w:color w:val="0070C0"/>
          <w:szCs w:val="16"/>
        </w:rPr>
        <w:t>r</w:t>
      </w:r>
      <w:r>
        <w:rPr>
          <w:color w:val="0070C0"/>
          <w:szCs w:val="16"/>
        </w:rPr>
        <w:t>n</w:t>
      </w:r>
      <w:r w:rsidR="005822C1" w:rsidRPr="00E060F7">
        <w:rPr>
          <w:color w:val="0070C0"/>
          <w:szCs w:val="16"/>
        </w:rPr>
        <w:t>&gt;</w:t>
      </w:r>
    </w:p>
    <w:p w14:paraId="4B4B4624" w14:textId="77777777" w:rsidR="005822C1" w:rsidRPr="00E060F7" w:rsidRDefault="005822C1" w:rsidP="00B424E1">
      <w:pPr>
        <w:pStyle w:val="Zdrojovykod-zlutyboxSynteastyl"/>
        <w:shd w:val="clear" w:color="auto" w:fill="FFFFF5"/>
        <w:rPr>
          <w:color w:val="0070C0"/>
          <w:szCs w:val="16"/>
        </w:rPr>
      </w:pPr>
      <w:r w:rsidRPr="00E060F7">
        <w:rPr>
          <w:color w:val="0070C0"/>
          <w:szCs w:val="16"/>
        </w:rPr>
        <w:t>&lt;/V</w:t>
      </w:r>
      <w:r w:rsidR="00534DDE">
        <w:rPr>
          <w:color w:val="0070C0"/>
          <w:szCs w:val="16"/>
        </w:rPr>
        <w:t>ehicle</w:t>
      </w:r>
      <w:r w:rsidRPr="00E060F7">
        <w:rPr>
          <w:color w:val="0070C0"/>
          <w:szCs w:val="16"/>
        </w:rPr>
        <w:t>&gt;</w:t>
      </w:r>
    </w:p>
    <w:p w14:paraId="1344E898" w14:textId="77777777" w:rsidR="005822C1" w:rsidRPr="00E060F7" w:rsidRDefault="005822C1" w:rsidP="00B424E1">
      <w:pPr>
        <w:pStyle w:val="Zdrojovykod-zlutyboxSynteastyl"/>
        <w:shd w:val="clear" w:color="auto" w:fill="FFFFF5"/>
        <w:rPr>
          <w:color w:val="0070C0"/>
        </w:rPr>
      </w:pPr>
      <w:r w:rsidRPr="00E060F7">
        <w:rPr>
          <w:color w:val="0070C0"/>
        </w:rPr>
        <w:t>&lt;V</w:t>
      </w:r>
      <w:r w:rsidR="00534DDE">
        <w:rPr>
          <w:color w:val="0070C0"/>
        </w:rPr>
        <w:t>ehicle</w:t>
      </w:r>
      <w:r w:rsidRPr="00E060F7">
        <w:rPr>
          <w:color w:val="0070C0"/>
        </w:rPr>
        <w:t>&gt;</w:t>
      </w:r>
    </w:p>
    <w:p w14:paraId="559BD055" w14:textId="77777777" w:rsidR="005822C1" w:rsidRPr="00E060F7" w:rsidRDefault="00534DDE" w:rsidP="00B424E1">
      <w:pPr>
        <w:pStyle w:val="Zdrojovykod-zlutyboxSynteastyl"/>
        <w:shd w:val="clear" w:color="auto" w:fill="FFFFF5"/>
        <w:rPr>
          <w:color w:val="0070C0"/>
        </w:rPr>
      </w:pPr>
      <w:r>
        <w:rPr>
          <w:color w:val="0070C0"/>
        </w:rPr>
        <w:t xml:space="preserve">  </w:t>
      </w:r>
      <w:r w:rsidR="005822C1" w:rsidRPr="00E060F7">
        <w:rPr>
          <w:color w:val="0070C0"/>
        </w:rPr>
        <w:t>&lt;</w:t>
      </w:r>
      <w:r w:rsidR="007E5E28">
        <w:rPr>
          <w:color w:val="0070C0"/>
        </w:rPr>
        <w:t>manufactur</w:t>
      </w:r>
      <w:r>
        <w:rPr>
          <w:color w:val="0070C0"/>
        </w:rPr>
        <w:t>er</w:t>
      </w:r>
      <w:r w:rsidR="005822C1" w:rsidRPr="00E060F7">
        <w:rPr>
          <w:color w:val="0070C0"/>
        </w:rPr>
        <w:t>&gt;</w:t>
      </w:r>
      <w:r w:rsidR="005822C1" w:rsidRPr="00E060F7">
        <w:t>Škoda</w:t>
      </w:r>
      <w:r w:rsidR="005822C1" w:rsidRPr="00E060F7">
        <w:rPr>
          <w:color w:val="0070C0"/>
        </w:rPr>
        <w:t>&lt;/</w:t>
      </w:r>
      <w:r w:rsidR="007E5E28">
        <w:rPr>
          <w:color w:val="0070C0"/>
        </w:rPr>
        <w:t>manufactur</w:t>
      </w:r>
      <w:r>
        <w:rPr>
          <w:color w:val="0070C0"/>
        </w:rPr>
        <w:t>er</w:t>
      </w:r>
      <w:r w:rsidR="005822C1" w:rsidRPr="00E060F7">
        <w:rPr>
          <w:color w:val="0070C0"/>
        </w:rPr>
        <w:t>&gt;</w:t>
      </w:r>
    </w:p>
    <w:p w14:paraId="559420CC" w14:textId="77777777" w:rsidR="005822C1" w:rsidRDefault="005822C1" w:rsidP="00B424E1">
      <w:pPr>
        <w:pStyle w:val="Zdrojovykod-zlutyboxSynteastyl"/>
        <w:shd w:val="clear" w:color="auto" w:fill="FFFFF5"/>
        <w:tabs>
          <w:tab w:val="left" w:pos="426"/>
          <w:tab w:val="left" w:pos="1276"/>
        </w:tabs>
        <w:rPr>
          <w:color w:val="0070C0"/>
          <w:szCs w:val="16"/>
        </w:rPr>
      </w:pPr>
      <w:r w:rsidRPr="00E060F7">
        <w:rPr>
          <w:color w:val="0070C0"/>
          <w:szCs w:val="16"/>
        </w:rPr>
        <w:t>&lt;/V</w:t>
      </w:r>
      <w:r w:rsidR="00534DDE">
        <w:rPr>
          <w:color w:val="0070C0"/>
          <w:szCs w:val="16"/>
        </w:rPr>
        <w:t>ehicle</w:t>
      </w:r>
      <w:r w:rsidR="002872EE">
        <w:rPr>
          <w:color w:val="0070C0"/>
          <w:szCs w:val="16"/>
        </w:rPr>
        <w:t>&gt;</w:t>
      </w:r>
    </w:p>
    <w:p w14:paraId="2EBB1CBC" w14:textId="77777777" w:rsidR="002872EE" w:rsidRPr="00E060F7" w:rsidRDefault="002872EE" w:rsidP="00B424E1">
      <w:pPr>
        <w:pStyle w:val="Zdrojovykod-zlutyboxSynteastyl"/>
        <w:shd w:val="clear" w:color="auto" w:fill="FFFFF5"/>
        <w:tabs>
          <w:tab w:val="left" w:pos="426"/>
          <w:tab w:val="left" w:pos="1276"/>
        </w:tabs>
        <w:rPr>
          <w:color w:val="0070C0"/>
          <w:szCs w:val="16"/>
        </w:rPr>
        <w:sectPr w:rsidR="002872EE" w:rsidRPr="00E060F7" w:rsidSect="00D66321">
          <w:type w:val="continuous"/>
          <w:pgSz w:w="11906" w:h="16838" w:code="9"/>
          <w:pgMar w:top="1304" w:right="1304" w:bottom="1304" w:left="1304" w:header="709" w:footer="709" w:gutter="0"/>
          <w:cols w:num="2" w:space="708"/>
        </w:sectPr>
      </w:pPr>
    </w:p>
    <w:p w14:paraId="5B4A1DFB" w14:textId="77777777" w:rsidR="00A06BF3" w:rsidRPr="00147DF9" w:rsidRDefault="00BF7A59" w:rsidP="007E23FE">
      <w:pPr>
        <w:pStyle w:val="Heading3"/>
      </w:pPr>
      <w:bookmarkStart w:id="349" w:name="_Ref367272874"/>
      <w:bookmarkStart w:id="350" w:name="_Toc208246683"/>
      <w:r>
        <w:t xml:space="preserve">Selection with </w:t>
      </w:r>
      <w:bookmarkEnd w:id="348"/>
      <w:bookmarkEnd w:id="349"/>
      <w:r>
        <w:t>Action "match"</w:t>
      </w:r>
      <w:bookmarkEnd w:id="350"/>
    </w:p>
    <w:p w14:paraId="456CFD2D" w14:textId="0B75F919" w:rsidR="0004694B" w:rsidRDefault="00BF7A59" w:rsidP="007926AB">
      <w:pPr>
        <w:pStyle w:val="Odstavec"/>
      </w:pPr>
      <w:r w:rsidRPr="00BF7A59">
        <w:t>In some cases, you need to select elements according to a rule (</w:t>
      </w:r>
      <w:r w:rsidR="003657B8" w:rsidRPr="00BF7A59">
        <w:t>e.g.</w:t>
      </w:r>
      <w:r w:rsidR="00BA5A04">
        <w:t>,</w:t>
      </w:r>
      <w:r w:rsidRPr="00BF7A59">
        <w:t xml:space="preserve"> the existence of a certain attribute). For this purpose, it is possible to specify a "match" action in the </w:t>
      </w:r>
      <w:r w:rsidR="008F5906">
        <w:t>X-script</w:t>
      </w:r>
      <w:r w:rsidRPr="00BF7A59">
        <w:t>. The "match" action is a boolean expression that specifies whether to select an item [Doc1].</w:t>
      </w:r>
    </w:p>
    <w:p w14:paraId="01397CC5" w14:textId="09188B63" w:rsidR="007926AB" w:rsidRPr="00E060F7" w:rsidRDefault="0004694B" w:rsidP="007926AB">
      <w:pPr>
        <w:pStyle w:val="Odstavec"/>
      </w:pPr>
      <w:r w:rsidRPr="0004694B">
        <w:t xml:space="preserve">The "match" action in the </w:t>
      </w:r>
      <w:r w:rsidR="008F5906">
        <w:t>X-script</w:t>
      </w:r>
      <w:r w:rsidRPr="0004694B">
        <w:t xml:space="preserve"> that evaluates whether the element contains an attribute has the following form:</w:t>
      </w:r>
    </w:p>
    <w:p w14:paraId="157447BE" w14:textId="77777777" w:rsidR="007926AB" w:rsidRPr="00E060F7" w:rsidRDefault="007926AB" w:rsidP="00B424E1">
      <w:pPr>
        <w:pStyle w:val="Zdrojovykod-zlutyboxSynteastyl"/>
        <w:shd w:val="clear" w:color="auto" w:fill="FFFFF5"/>
        <w:spacing w:before="60"/>
      </w:pPr>
      <w:r w:rsidRPr="00E060F7">
        <w:t>match @</w:t>
      </w:r>
      <w:r w:rsidRPr="00E060F7">
        <w:rPr>
          <w:i/>
        </w:rPr>
        <w:t>at</w:t>
      </w:r>
      <w:r w:rsidR="00831E3D">
        <w:rPr>
          <w:i/>
        </w:rPr>
        <w:t>t</w:t>
      </w:r>
      <w:r w:rsidRPr="00E060F7">
        <w:rPr>
          <w:i/>
        </w:rPr>
        <w:t>ribut</w:t>
      </w:r>
      <w:r w:rsidR="0004694B">
        <w:rPr>
          <w:i/>
        </w:rPr>
        <w:t>eName</w:t>
      </w:r>
    </w:p>
    <w:p w14:paraId="28F10404" w14:textId="6615F825" w:rsidR="007926AB" w:rsidRDefault="0004694B" w:rsidP="007926AB">
      <w:pPr>
        <w:pStyle w:val="Odstavec"/>
      </w:pPr>
      <w:r w:rsidRPr="0004694B">
        <w:t>If the attribute exists in an element, the expression will be "true"</w:t>
      </w:r>
      <w:r w:rsidR="00BA5A04">
        <w:t>;</w:t>
      </w:r>
      <w:r w:rsidRPr="0004694B">
        <w:t xml:space="preserve"> otherwise</w:t>
      </w:r>
      <w:r w:rsidR="00BA5A04">
        <w:t>,</w:t>
      </w:r>
      <w:r w:rsidRPr="0004694B">
        <w:t xml:space="preserve"> "false".</w:t>
      </w:r>
    </w:p>
    <w:p w14:paraId="4133D113" w14:textId="629FF5B2" w:rsidR="007926AB" w:rsidRPr="00E060F7" w:rsidRDefault="0004694B" w:rsidP="007926AB">
      <w:pPr>
        <w:pStyle w:val="Odstavec"/>
      </w:pPr>
      <w:r w:rsidRPr="0004694B">
        <w:t xml:space="preserve">Let's show it </w:t>
      </w:r>
      <w:r w:rsidR="000B7F6B">
        <w:t>i</w:t>
      </w:r>
      <w:r w:rsidRPr="0004694B">
        <w:t>n the following example.</w:t>
      </w:r>
      <w:r w:rsidR="007926AB" w:rsidRPr="00E060F7">
        <w:t xml:space="preserve"> </w:t>
      </w:r>
      <w:r w:rsidRPr="0004694B">
        <w:t>In the selection group, the element of the same name is specified more than once</w:t>
      </w:r>
      <w:r w:rsidR="00BA5A04">
        <w:t>,</w:t>
      </w:r>
      <w:r w:rsidRPr="0004694B">
        <w:t xml:space="preserve"> and the match action determines which variant of the model element will be selected.</w:t>
      </w:r>
      <w:r w:rsidR="00831E3D" w:rsidRPr="00831E3D">
        <w:t xml:space="preserve"> In our example, there are two variants of the "owner" element (note the second "element owner" element does not have an action "match" - if the first option was not chosen, it will be the second):</w:t>
      </w:r>
    </w:p>
    <w:p w14:paraId="7BE8B042" w14:textId="77777777" w:rsidR="007926AB" w:rsidRPr="00E060F7" w:rsidRDefault="007926AB"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&lt;xd:choice&gt;</w:t>
      </w:r>
    </w:p>
    <w:p w14:paraId="28BEE125" w14:textId="77777777" w:rsidR="007926AB" w:rsidRDefault="007926AB" w:rsidP="00B424E1">
      <w:pPr>
        <w:pStyle w:val="Zdrojovykod-zlutyboxSynteastyl"/>
        <w:shd w:val="clear" w:color="auto" w:fill="FFFFF5"/>
        <w:tabs>
          <w:tab w:val="left" w:pos="567"/>
          <w:tab w:val="left" w:pos="851"/>
          <w:tab w:val="left" w:pos="1134"/>
        </w:tabs>
        <w:spacing w:before="60"/>
        <w:rPr>
          <w:color w:val="FF0000"/>
          <w:szCs w:val="16"/>
        </w:rPr>
      </w:pPr>
      <w:r>
        <w:rPr>
          <w:color w:val="0070C0"/>
        </w:rPr>
        <w:t xml:space="preserve">    </w:t>
      </w:r>
      <w:r w:rsidRPr="00E060F7">
        <w:rPr>
          <w:color w:val="0070C0"/>
        </w:rPr>
        <w:t>&lt;</w:t>
      </w:r>
      <w:r>
        <w:rPr>
          <w:color w:val="0070C0"/>
        </w:rPr>
        <w:t>owner</w:t>
      </w:r>
      <w:r w:rsidRPr="00E060F7">
        <w:rPr>
          <w:color w:val="0070C0"/>
        </w:rPr>
        <w:t xml:space="preserve"> </w:t>
      </w:r>
      <w:r w:rsidRPr="00E060F7">
        <w:rPr>
          <w:color w:val="FF0000"/>
        </w:rPr>
        <w:t xml:space="preserve">xd:script = </w:t>
      </w:r>
      <w:r w:rsidRPr="00E060F7">
        <w:rPr>
          <w:color w:val="FF0000"/>
          <w:szCs w:val="16"/>
        </w:rPr>
        <w:t>"</w:t>
      </w:r>
      <w:r w:rsidRPr="00E060F7">
        <w:rPr>
          <w:color w:val="FF0000"/>
        </w:rPr>
        <w:t>match @</w:t>
      </w:r>
      <w:r>
        <w:rPr>
          <w:color w:val="FF0000"/>
          <w:szCs w:val="16"/>
        </w:rPr>
        <w:t>firstName</w:t>
      </w:r>
      <w:r w:rsidRPr="00E060F7">
        <w:rPr>
          <w:color w:val="FF0000"/>
          <w:szCs w:val="16"/>
        </w:rPr>
        <w:t xml:space="preserve"> </w:t>
      </w:r>
      <w:r>
        <w:rPr>
          <w:color w:val="FF0000"/>
          <w:szCs w:val="16"/>
        </w:rPr>
        <w:t xml:space="preserve">AND </w:t>
      </w:r>
      <w:r w:rsidRPr="00E060F7">
        <w:rPr>
          <w:color w:val="FF0000"/>
        </w:rPr>
        <w:t>@</w:t>
      </w:r>
      <w:r>
        <w:rPr>
          <w:color w:val="FF0000"/>
          <w:szCs w:val="16"/>
        </w:rPr>
        <w:t>lastName</w:t>
      </w:r>
      <w:r w:rsidRPr="00E060F7">
        <w:rPr>
          <w:color w:val="FF0000"/>
          <w:szCs w:val="16"/>
        </w:rPr>
        <w:t>"</w:t>
      </w:r>
    </w:p>
    <w:p w14:paraId="3DD00403" w14:textId="77777777" w:rsidR="007926AB" w:rsidRDefault="007926AB" w:rsidP="00B424E1">
      <w:pPr>
        <w:pStyle w:val="Zdrojovykod-zlutyboxSynteastyl"/>
        <w:shd w:val="clear" w:color="auto" w:fill="FFFFF5"/>
        <w:tabs>
          <w:tab w:val="left" w:pos="567"/>
          <w:tab w:val="left" w:pos="851"/>
          <w:tab w:val="left" w:pos="1134"/>
        </w:tabs>
        <w:rPr>
          <w:color w:val="FF0000"/>
          <w:szCs w:val="16"/>
        </w:rPr>
      </w:pPr>
      <w:r>
        <w:rPr>
          <w:color w:val="FF0000"/>
          <w:szCs w:val="16"/>
        </w:rPr>
        <w:t xml:space="preserve">     </w:t>
      </w:r>
      <w:r w:rsidRPr="00E060F7">
        <w:rPr>
          <w:color w:val="FF0000"/>
          <w:szCs w:val="16"/>
        </w:rPr>
        <w:t xml:space="preserve"> </w:t>
      </w:r>
      <w:r>
        <w:rPr>
          <w:color w:val="FF0000"/>
          <w:szCs w:val="16"/>
        </w:rPr>
        <w:t>firstName</w:t>
      </w:r>
      <w:r w:rsidRPr="00E060F7">
        <w:rPr>
          <w:color w:val="FF0000"/>
          <w:szCs w:val="16"/>
        </w:rPr>
        <w:t xml:space="preserve"> = "string()"</w:t>
      </w:r>
    </w:p>
    <w:p w14:paraId="7036AA13" w14:textId="77777777" w:rsidR="007926AB" w:rsidRPr="00E060F7" w:rsidRDefault="007926AB" w:rsidP="00B424E1">
      <w:pPr>
        <w:pStyle w:val="Zdrojovykod-zlutyboxSynteastyl"/>
        <w:shd w:val="clear" w:color="auto" w:fill="FFFFF5"/>
        <w:tabs>
          <w:tab w:val="left" w:pos="567"/>
          <w:tab w:val="left" w:pos="851"/>
          <w:tab w:val="left" w:pos="1134"/>
        </w:tabs>
        <w:rPr>
          <w:color w:val="0070C0"/>
        </w:rPr>
      </w:pPr>
      <w:r>
        <w:rPr>
          <w:color w:val="FF0000"/>
          <w:szCs w:val="16"/>
        </w:rPr>
        <w:t xml:space="preserve">      lastName</w:t>
      </w:r>
      <w:r w:rsidRPr="00E060F7">
        <w:rPr>
          <w:color w:val="FF0000"/>
          <w:szCs w:val="16"/>
        </w:rPr>
        <w:t xml:space="preserve"> = "string()"</w:t>
      </w:r>
      <w:r>
        <w:rPr>
          <w:color w:val="FF0000"/>
          <w:szCs w:val="16"/>
        </w:rPr>
        <w:t xml:space="preserve"> </w:t>
      </w:r>
      <w:r w:rsidRPr="00E060F7">
        <w:rPr>
          <w:color w:val="0070C0"/>
        </w:rPr>
        <w:t>/&gt;</w:t>
      </w:r>
    </w:p>
    <w:p w14:paraId="7C278393" w14:textId="77777777" w:rsidR="007926AB" w:rsidRPr="00E060F7" w:rsidRDefault="007926AB" w:rsidP="00B424E1">
      <w:pPr>
        <w:pStyle w:val="Zdrojovykod-zlutyboxSynteastyl"/>
        <w:shd w:val="clear" w:color="auto" w:fill="FFFFF5"/>
        <w:tabs>
          <w:tab w:val="left" w:pos="567"/>
          <w:tab w:val="left" w:pos="851"/>
          <w:tab w:val="left" w:pos="1134"/>
        </w:tabs>
        <w:rPr>
          <w:color w:val="0070C0"/>
        </w:rPr>
      </w:pPr>
      <w:r>
        <w:t xml:space="preserve">    </w:t>
      </w:r>
      <w:r w:rsidRPr="00E060F7">
        <w:rPr>
          <w:color w:val="0070C0"/>
        </w:rPr>
        <w:t>&lt;</w:t>
      </w:r>
      <w:r>
        <w:rPr>
          <w:color w:val="0070C0"/>
        </w:rPr>
        <w:t>owner</w:t>
      </w:r>
      <w:r w:rsidRPr="002872EE">
        <w:rPr>
          <w:color w:val="FF0000"/>
        </w:rPr>
        <w:t xml:space="preserve"> </w:t>
      </w:r>
      <w:r>
        <w:rPr>
          <w:color w:val="FF0000"/>
          <w:szCs w:val="16"/>
        </w:rPr>
        <w:t>company</w:t>
      </w:r>
      <w:r w:rsidRPr="00E060F7">
        <w:rPr>
          <w:color w:val="FF0000"/>
          <w:szCs w:val="16"/>
        </w:rPr>
        <w:t xml:space="preserve"> = "string()"</w:t>
      </w:r>
      <w:r>
        <w:rPr>
          <w:color w:val="FF0000"/>
          <w:szCs w:val="16"/>
        </w:rPr>
        <w:t xml:space="preserve"> </w:t>
      </w:r>
      <w:r w:rsidRPr="00E060F7">
        <w:rPr>
          <w:color w:val="0070C0"/>
        </w:rPr>
        <w:t>/&gt;</w:t>
      </w:r>
    </w:p>
    <w:p w14:paraId="12EF952B" w14:textId="77777777" w:rsidR="007926AB" w:rsidRDefault="007926AB" w:rsidP="00B424E1">
      <w:pPr>
        <w:pStyle w:val="Zdrojovykod-zlutyboxSynteastyl"/>
        <w:shd w:val="clear" w:color="auto" w:fill="FFFFF5"/>
        <w:tabs>
          <w:tab w:val="left" w:pos="567"/>
          <w:tab w:val="left" w:pos="851"/>
        </w:tabs>
        <w:rPr>
          <w:color w:val="0070C0"/>
        </w:rPr>
      </w:pPr>
      <w:r>
        <w:rPr>
          <w:color w:val="0070C0"/>
        </w:rPr>
        <w:t xml:space="preserve">  </w:t>
      </w:r>
      <w:r w:rsidRPr="00E060F7">
        <w:rPr>
          <w:color w:val="FF0000"/>
        </w:rPr>
        <w:t>&lt;/xd:choice&gt;</w:t>
      </w:r>
    </w:p>
    <w:p w14:paraId="0C3A425B" w14:textId="77777777" w:rsidR="007926AB" w:rsidRPr="002872EE" w:rsidRDefault="007926AB" w:rsidP="00B424E1">
      <w:pPr>
        <w:pStyle w:val="Zdrojovykod-zlutyboxSynteastyl"/>
        <w:shd w:val="clear" w:color="auto" w:fill="FFFFF5"/>
        <w:tabs>
          <w:tab w:val="left" w:pos="567"/>
        </w:tabs>
        <w:rPr>
          <w:color w:val="0070C0"/>
        </w:rPr>
        <w:sectPr w:rsidR="007926AB" w:rsidRPr="002872EE" w:rsidSect="00D66321">
          <w:type w:val="continuous"/>
          <w:pgSz w:w="11906" w:h="16838" w:code="9"/>
          <w:pgMar w:top="1304" w:right="1304" w:bottom="1304" w:left="1304" w:header="709" w:footer="709" w:gutter="0"/>
          <w:cols w:space="708"/>
        </w:sectPr>
      </w:pPr>
    </w:p>
    <w:p w14:paraId="32104539" w14:textId="77777777" w:rsidR="007926AB" w:rsidRPr="0043505F" w:rsidRDefault="00831E3D" w:rsidP="007926AB">
      <w:pPr>
        <w:pStyle w:val="OdstavecSynteastyl"/>
      </w:pPr>
      <w:r w:rsidRPr="0043505F">
        <w:t>Therefore, the two following XML document samples will be valid for the selection group:</w:t>
      </w:r>
    </w:p>
    <w:p w14:paraId="353C5CF8" w14:textId="77777777" w:rsidR="007926AB" w:rsidRPr="0043505F" w:rsidRDefault="007926AB" w:rsidP="007926AB">
      <w:pPr>
        <w:pStyle w:val="OdstavecSynteastyl"/>
        <w:sectPr w:rsidR="007926AB" w:rsidRPr="0043505F" w:rsidSect="00D66321">
          <w:type w:val="continuous"/>
          <w:pgSz w:w="11906" w:h="16838" w:code="9"/>
          <w:pgMar w:top="1304" w:right="1304" w:bottom="1304" w:left="1304" w:header="709" w:footer="709" w:gutter="0"/>
          <w:cols w:space="708"/>
        </w:sectPr>
      </w:pPr>
    </w:p>
    <w:p w14:paraId="67C777F3" w14:textId="77777777" w:rsidR="007926AB" w:rsidRPr="0043505F" w:rsidRDefault="007926AB" w:rsidP="00B424E1">
      <w:pPr>
        <w:pStyle w:val="Zdrojovykod-zlutyboxSynteastyl"/>
        <w:shd w:val="clear" w:color="auto" w:fill="FFFFF5"/>
        <w:rPr>
          <w:color w:val="0070C0"/>
        </w:rPr>
      </w:pPr>
      <w:r w:rsidRPr="0043505F">
        <w:rPr>
          <w:color w:val="0070C0"/>
        </w:rPr>
        <w:t xml:space="preserve">&lt;owner </w:t>
      </w:r>
      <w:r w:rsidRPr="0043505F">
        <w:rPr>
          <w:color w:val="00B050"/>
        </w:rPr>
        <w:t xml:space="preserve">firstName </w:t>
      </w:r>
      <w:r w:rsidRPr="0043505F">
        <w:t>= "</w:t>
      </w:r>
      <w:r w:rsidRPr="0043505F">
        <w:rPr>
          <w:color w:val="984806"/>
        </w:rPr>
        <w:t>Jan</w:t>
      </w:r>
      <w:r w:rsidRPr="0043505F">
        <w:t xml:space="preserve">" </w:t>
      </w:r>
      <w:r w:rsidRPr="0043505F">
        <w:rPr>
          <w:color w:val="00B050"/>
        </w:rPr>
        <w:t xml:space="preserve">lastName </w:t>
      </w:r>
      <w:r w:rsidRPr="0043505F">
        <w:t>= "</w:t>
      </w:r>
      <w:r w:rsidRPr="0043505F">
        <w:rPr>
          <w:color w:val="984806"/>
        </w:rPr>
        <w:t>Novak</w:t>
      </w:r>
      <w:r w:rsidRPr="0043505F">
        <w:t xml:space="preserve">" </w:t>
      </w:r>
      <w:r w:rsidRPr="0043505F">
        <w:rPr>
          <w:color w:val="0070C0"/>
        </w:rPr>
        <w:t>/&gt;</w:t>
      </w:r>
    </w:p>
    <w:p w14:paraId="6A5187A8" w14:textId="77777777" w:rsidR="007926AB" w:rsidRPr="0043505F" w:rsidRDefault="007926AB" w:rsidP="007926AB">
      <w:pPr>
        <w:pStyle w:val="OdstavecSynteastyl"/>
      </w:pPr>
    </w:p>
    <w:p w14:paraId="54CE24D4" w14:textId="77777777" w:rsidR="007926AB" w:rsidRPr="0043505F" w:rsidRDefault="007926AB" w:rsidP="00B424E1">
      <w:pPr>
        <w:pStyle w:val="Zdrojovykod-zlutyboxSynteastyl"/>
        <w:shd w:val="clear" w:color="auto" w:fill="FFFFF5"/>
        <w:rPr>
          <w:color w:val="0070C0"/>
        </w:rPr>
        <w:sectPr w:rsidR="007926AB" w:rsidRPr="0043505F" w:rsidSect="00D66321">
          <w:type w:val="continuous"/>
          <w:pgSz w:w="11906" w:h="16838" w:code="9"/>
          <w:pgMar w:top="1304" w:right="1304" w:bottom="1304" w:left="1304" w:header="709" w:footer="709" w:gutter="0"/>
          <w:cols w:num="2" w:space="708"/>
        </w:sectPr>
      </w:pPr>
      <w:r w:rsidRPr="0043505F">
        <w:rPr>
          <w:color w:val="0070C0"/>
        </w:rPr>
        <w:t>&lt;owner company</w:t>
      </w:r>
      <w:r w:rsidRPr="0043505F">
        <w:rPr>
          <w:color w:val="00B050"/>
        </w:rPr>
        <w:t xml:space="preserve"> </w:t>
      </w:r>
      <w:r w:rsidRPr="0043505F">
        <w:t>= "</w:t>
      </w:r>
      <w:r w:rsidRPr="0043505F">
        <w:rPr>
          <w:color w:val="984806"/>
        </w:rPr>
        <w:t>Syntea</w:t>
      </w:r>
      <w:r w:rsidRPr="0043505F">
        <w:t xml:space="preserve">" </w:t>
      </w:r>
      <w:r w:rsidRPr="0043505F">
        <w:rPr>
          <w:color w:val="0070C0"/>
        </w:rPr>
        <w:t>/&gt;</w:t>
      </w:r>
    </w:p>
    <w:p w14:paraId="0367A8F8" w14:textId="029AC5C1" w:rsidR="007926AB" w:rsidRPr="0043505F" w:rsidRDefault="00831E3D" w:rsidP="007926AB">
      <w:pPr>
        <w:pStyle w:val="Odstavec"/>
      </w:pPr>
      <w:r w:rsidRPr="0043505F">
        <w:t>A</w:t>
      </w:r>
      <w:r w:rsidR="007B72CE" w:rsidRPr="0043505F">
        <w:t>n</w:t>
      </w:r>
      <w:r w:rsidRPr="0043505F">
        <w:t xml:space="preserve"> </w:t>
      </w:r>
      <w:r w:rsidR="008F5906">
        <w:t>X-script</w:t>
      </w:r>
      <w:r w:rsidRPr="0043505F">
        <w:t xml:space="preserve"> that evaluates whether a particular element contains a given attribute with a specific value has the following form:</w:t>
      </w:r>
    </w:p>
    <w:p w14:paraId="3AC9DE4D" w14:textId="77777777" w:rsidR="007926AB" w:rsidRPr="0043505F" w:rsidRDefault="007926AB" w:rsidP="00B424E1">
      <w:pPr>
        <w:pStyle w:val="Zdrojovykod-zlutyboxSynteastyl"/>
        <w:shd w:val="clear" w:color="auto" w:fill="FFFFF5"/>
      </w:pPr>
      <w:r w:rsidRPr="0043505F">
        <w:t>match @</w:t>
      </w:r>
      <w:r w:rsidRPr="0043505F">
        <w:rPr>
          <w:i/>
        </w:rPr>
        <w:t>at</w:t>
      </w:r>
      <w:r w:rsidR="00831E3D" w:rsidRPr="0043505F">
        <w:rPr>
          <w:i/>
        </w:rPr>
        <w:t>t</w:t>
      </w:r>
      <w:r w:rsidRPr="0043505F">
        <w:rPr>
          <w:i/>
        </w:rPr>
        <w:t>ribut</w:t>
      </w:r>
      <w:r w:rsidR="00831E3D" w:rsidRPr="0043505F">
        <w:rPr>
          <w:i/>
        </w:rPr>
        <w:t>eName</w:t>
      </w:r>
      <w:r w:rsidRPr="0043505F">
        <w:t xml:space="preserve"> EQ '</w:t>
      </w:r>
      <w:r w:rsidRPr="0043505F">
        <w:rPr>
          <w:i/>
        </w:rPr>
        <w:t>at</w:t>
      </w:r>
      <w:r w:rsidR="00831E3D" w:rsidRPr="0043505F">
        <w:rPr>
          <w:i/>
        </w:rPr>
        <w:t>t</w:t>
      </w:r>
      <w:r w:rsidRPr="0043505F">
        <w:rPr>
          <w:i/>
        </w:rPr>
        <w:t>ribut</w:t>
      </w:r>
      <w:r w:rsidR="00831E3D" w:rsidRPr="0043505F">
        <w:rPr>
          <w:i/>
        </w:rPr>
        <w:t>e value</w:t>
      </w:r>
      <w:r w:rsidRPr="0043505F">
        <w:t>'</w:t>
      </w:r>
    </w:p>
    <w:p w14:paraId="6D621041" w14:textId="71FCACB2" w:rsidR="007926AB" w:rsidRPr="0043505F" w:rsidRDefault="00831E3D" w:rsidP="007926AB">
      <w:pPr>
        <w:pStyle w:val="Odstavec"/>
      </w:pPr>
      <w:r w:rsidRPr="0043505F">
        <w:t xml:space="preserve">The use of </w:t>
      </w:r>
      <w:r w:rsidR="00BA5A04">
        <w:t xml:space="preserve">the </w:t>
      </w:r>
      <w:r w:rsidRPr="0043505F">
        <w:t xml:space="preserve">action "match" </w:t>
      </w:r>
      <w:r w:rsidR="003657B8">
        <w:t xml:space="preserve">is demonstrated in </w:t>
      </w:r>
      <w:r w:rsidRPr="0043505F">
        <w:t xml:space="preserve">the following example, which distinguishes two different models of the "Vehicle" element according to the name of </w:t>
      </w:r>
      <w:r w:rsidR="00B15222">
        <w:t xml:space="preserve">the </w:t>
      </w:r>
      <w:r w:rsidRPr="0043505F">
        <w:t>manufacturer:</w:t>
      </w:r>
    </w:p>
    <w:p w14:paraId="6616771C" w14:textId="6C63C410" w:rsidR="007926AB" w:rsidRPr="0043505F" w:rsidRDefault="007926AB" w:rsidP="00B424E1">
      <w:pPr>
        <w:pStyle w:val="Zdrojovykod-zlutyboxSynteastyl"/>
        <w:shd w:val="clear" w:color="auto" w:fill="FFFFF5"/>
        <w:tabs>
          <w:tab w:val="left" w:pos="567"/>
          <w:tab w:val="left" w:pos="1276"/>
        </w:tabs>
        <w:rPr>
          <w:szCs w:val="16"/>
        </w:rPr>
      </w:pPr>
      <w:r w:rsidRPr="0043505F">
        <w:rPr>
          <w:color w:val="0070C0"/>
        </w:rPr>
        <w:lastRenderedPageBreak/>
        <w:t xml:space="preserve">&lt;xd:def </w:t>
      </w:r>
      <w:r w:rsidRPr="0043505F">
        <w:rPr>
          <w:color w:val="00B050"/>
        </w:rPr>
        <w:t>xmlns:xd</w:t>
      </w:r>
      <w:r w:rsidRPr="0043505F">
        <w:rPr>
          <w:color w:val="0070C0"/>
        </w:rPr>
        <w:tab/>
      </w:r>
      <w:r w:rsidRPr="0043505F">
        <w:rPr>
          <w:color w:val="000000"/>
        </w:rPr>
        <w:t>=</w:t>
      </w:r>
      <w:r w:rsidRPr="0043505F">
        <w:rPr>
          <w:color w:val="0070C0"/>
        </w:rPr>
        <w:t xml:space="preserve"> </w:t>
      </w:r>
      <w:r w:rsidRPr="0043505F">
        <w:rPr>
          <w:szCs w:val="16"/>
        </w:rPr>
        <w:t>"</w:t>
      </w:r>
      <w:r w:rsidR="00B421FC">
        <w:rPr>
          <w:color w:val="984806"/>
        </w:rPr>
        <w:t>http://www.xdef.org/xdef/4.2</w:t>
      </w:r>
      <w:r w:rsidRPr="0043505F">
        <w:rPr>
          <w:szCs w:val="16"/>
        </w:rPr>
        <w:t xml:space="preserve">" </w:t>
      </w:r>
      <w:r w:rsidRPr="0043505F">
        <w:rPr>
          <w:color w:val="00B050"/>
        </w:rPr>
        <w:t xml:space="preserve">xd:name </w:t>
      </w:r>
      <w:r w:rsidRPr="0043505F">
        <w:rPr>
          <w:color w:val="000000"/>
        </w:rPr>
        <w:t>=</w:t>
      </w:r>
      <w:r w:rsidRPr="0043505F">
        <w:rPr>
          <w:color w:val="0070C0"/>
        </w:rPr>
        <w:t xml:space="preserve"> </w:t>
      </w:r>
      <w:r w:rsidRPr="0043505F">
        <w:rPr>
          <w:szCs w:val="16"/>
        </w:rPr>
        <w:t>"</w:t>
      </w:r>
      <w:r w:rsidR="00831E3D" w:rsidRPr="0043505F">
        <w:rPr>
          <w:color w:val="984806"/>
          <w:szCs w:val="16"/>
        </w:rPr>
        <w:t>garage</w:t>
      </w:r>
      <w:r w:rsidRPr="0043505F">
        <w:rPr>
          <w:szCs w:val="16"/>
        </w:rPr>
        <w:t xml:space="preserve">" </w:t>
      </w:r>
      <w:r w:rsidRPr="0043505F">
        <w:rPr>
          <w:color w:val="00B050"/>
        </w:rPr>
        <w:t>xd:</w:t>
      </w:r>
      <w:r w:rsidRPr="0043505F">
        <w:rPr>
          <w:color w:val="00B050"/>
          <w:szCs w:val="16"/>
        </w:rPr>
        <w:t xml:space="preserve">root </w:t>
      </w:r>
      <w:r w:rsidRPr="0043505F">
        <w:rPr>
          <w:szCs w:val="16"/>
        </w:rPr>
        <w:t xml:space="preserve">= </w:t>
      </w:r>
      <w:r w:rsidR="00255345" w:rsidRPr="0043505F">
        <w:rPr>
          <w:szCs w:val="16"/>
        </w:rPr>
        <w:t>"Vehicles"</w:t>
      </w:r>
      <w:r w:rsidRPr="0043505F">
        <w:rPr>
          <w:color w:val="0070C0"/>
          <w:szCs w:val="16"/>
        </w:rPr>
        <w:t>&gt;</w:t>
      </w:r>
    </w:p>
    <w:p w14:paraId="06E463CA" w14:textId="77777777" w:rsidR="007926AB" w:rsidRPr="0043505F" w:rsidRDefault="007926AB" w:rsidP="00B424E1">
      <w:pPr>
        <w:pStyle w:val="Zdrojovykod-zlutyboxSynteastyl"/>
        <w:shd w:val="clear" w:color="auto" w:fill="FFFFF5"/>
        <w:rPr>
          <w:color w:val="0070C0"/>
        </w:rPr>
      </w:pPr>
    </w:p>
    <w:p w14:paraId="02D4DE1B" w14:textId="1F5657D0" w:rsidR="007926AB" w:rsidRPr="0043505F" w:rsidRDefault="007926AB" w:rsidP="00B424E1">
      <w:pPr>
        <w:pStyle w:val="Zdrojovykod-zlutyboxSynteastyl"/>
        <w:shd w:val="clear" w:color="auto" w:fill="FFFFF5"/>
        <w:tabs>
          <w:tab w:val="left" w:pos="284"/>
          <w:tab w:val="left" w:pos="1276"/>
        </w:tabs>
        <w:rPr>
          <w:color w:val="0070C0"/>
          <w:szCs w:val="16"/>
        </w:rPr>
      </w:pPr>
      <w:r w:rsidRPr="0043505F">
        <w:rPr>
          <w:color w:val="0070C0"/>
          <w:szCs w:val="16"/>
        </w:rPr>
        <w:tab/>
        <w:t>&lt;</w:t>
      </w:r>
      <w:r w:rsidR="003657B8">
        <w:t>Vehicles</w:t>
      </w:r>
      <w:r w:rsidRPr="0043505F">
        <w:rPr>
          <w:color w:val="0070C0"/>
          <w:szCs w:val="16"/>
        </w:rPr>
        <w:t>&gt;</w:t>
      </w:r>
    </w:p>
    <w:p w14:paraId="3B595B3F"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FF0000"/>
        </w:rPr>
      </w:pPr>
      <w:r w:rsidRPr="0043505F">
        <w:rPr>
          <w:color w:val="0070C0"/>
          <w:szCs w:val="16"/>
        </w:rPr>
        <w:tab/>
      </w:r>
      <w:r w:rsidRPr="0043505F">
        <w:rPr>
          <w:color w:val="FF0000"/>
        </w:rPr>
        <w:t xml:space="preserve">&lt;xd:choice </w:t>
      </w:r>
      <w:r w:rsidRPr="0043505F">
        <w:rPr>
          <w:color w:val="00B050"/>
        </w:rPr>
        <w:t>xd:script</w:t>
      </w:r>
      <w:r w:rsidRPr="0043505F">
        <w:t xml:space="preserve"> = </w:t>
      </w:r>
      <w:r w:rsidRPr="0043505F">
        <w:rPr>
          <w:szCs w:val="16"/>
        </w:rPr>
        <w:t>"</w:t>
      </w:r>
      <w:r w:rsidRPr="0043505F">
        <w:rPr>
          <w:color w:val="984806"/>
          <w:szCs w:val="16"/>
        </w:rPr>
        <w:t>occurs 0..*</w:t>
      </w:r>
      <w:r w:rsidRPr="0043505F">
        <w:rPr>
          <w:szCs w:val="16"/>
        </w:rPr>
        <w:t>"</w:t>
      </w:r>
      <w:r w:rsidRPr="0043505F">
        <w:rPr>
          <w:color w:val="FF0000"/>
        </w:rPr>
        <w:t>&gt;</w:t>
      </w:r>
    </w:p>
    <w:p w14:paraId="6E0E4485" w14:textId="77777777" w:rsidR="007926AB" w:rsidRPr="0043505F" w:rsidRDefault="007926AB" w:rsidP="00B424E1">
      <w:pPr>
        <w:pStyle w:val="Zdrojovykod-zlutyboxSynteastyl"/>
        <w:shd w:val="clear" w:color="auto" w:fill="FFFFF5"/>
        <w:tabs>
          <w:tab w:val="left" w:pos="567"/>
          <w:tab w:val="left" w:pos="851"/>
          <w:tab w:val="left" w:pos="1134"/>
          <w:tab w:val="left" w:pos="1418"/>
        </w:tabs>
      </w:pPr>
      <w:r w:rsidRPr="0043505F">
        <w:rPr>
          <w:color w:val="0070C0"/>
        </w:rPr>
        <w:tab/>
      </w:r>
      <w:r w:rsidRPr="0043505F">
        <w:rPr>
          <w:color w:val="0070C0"/>
        </w:rPr>
        <w:tab/>
        <w:t>&lt;V</w:t>
      </w:r>
      <w:r w:rsidR="00831E3D"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FF0000"/>
          <w:szCs w:val="16"/>
        </w:rPr>
        <w:t>match @</w:t>
      </w:r>
      <w:r w:rsidR="00AA68F3" w:rsidRPr="0043505F">
        <w:rPr>
          <w:color w:val="FF0000"/>
          <w:szCs w:val="16"/>
        </w:rPr>
        <w:t>manufacturer</w:t>
      </w:r>
      <w:r w:rsidRPr="0043505F">
        <w:rPr>
          <w:color w:val="FF0000"/>
          <w:szCs w:val="16"/>
        </w:rPr>
        <w:t xml:space="preserve"> EQ 'VW';</w:t>
      </w:r>
      <w:r w:rsidRPr="0043505F">
        <w:rPr>
          <w:szCs w:val="16"/>
        </w:rPr>
        <w:t xml:space="preserve"> "</w:t>
      </w:r>
    </w:p>
    <w:p w14:paraId="3467A1D8" w14:textId="77777777" w:rsidR="00831E3D" w:rsidRPr="0043505F" w:rsidRDefault="00831E3D" w:rsidP="00B424E1">
      <w:pPr>
        <w:pStyle w:val="Zdrojovykod-zlutyboxSynteastyl"/>
        <w:shd w:val="clear" w:color="auto" w:fill="FFFFF5"/>
        <w:tabs>
          <w:tab w:val="left" w:pos="851"/>
          <w:tab w:val="left" w:pos="1134"/>
          <w:tab w:val="left" w:pos="1418"/>
        </w:tabs>
      </w:pPr>
      <w:r w:rsidRPr="0043505F">
        <w:rPr>
          <w:color w:val="0070C0"/>
        </w:rPr>
        <w:tab/>
      </w:r>
      <w:r w:rsidRPr="0043505F">
        <w:rPr>
          <w:color w:val="0070C0"/>
        </w:rPr>
        <w:tab/>
      </w:r>
      <w:r w:rsidRPr="0043505F">
        <w:rPr>
          <w:color w:val="00B050"/>
        </w:rPr>
        <w:t xml:space="preserve">type </w:t>
      </w:r>
      <w:r w:rsidRPr="0043505F">
        <w:t xml:space="preserve">= </w:t>
      </w:r>
      <w:r w:rsidRPr="0043505F">
        <w:rPr>
          <w:szCs w:val="16"/>
        </w:rPr>
        <w:t>"</w:t>
      </w:r>
      <w:r w:rsidRPr="0043505F">
        <w:rPr>
          <w:color w:val="984806"/>
        </w:rPr>
        <w:t>enum('SUV', 'MPV', 'personal', 'truck', 'sport', 'other')</w:t>
      </w:r>
      <w:r w:rsidRPr="0043505F">
        <w:rPr>
          <w:szCs w:val="16"/>
        </w:rPr>
        <w:t>"</w:t>
      </w:r>
    </w:p>
    <w:p w14:paraId="06B8BB4E" w14:textId="77777777" w:rsidR="007926AB" w:rsidRPr="0043505F" w:rsidRDefault="007926AB" w:rsidP="00B424E1">
      <w:pPr>
        <w:pStyle w:val="Zdrojovykod-zlutyboxSynteastyl"/>
        <w:shd w:val="clear" w:color="auto" w:fill="FFFFF5"/>
        <w:tabs>
          <w:tab w:val="left" w:pos="851"/>
          <w:tab w:val="left" w:pos="1134"/>
          <w:tab w:val="left" w:pos="1418"/>
        </w:tabs>
      </w:pPr>
      <w:r w:rsidRPr="0043505F">
        <w:rPr>
          <w:color w:val="00B050"/>
        </w:rPr>
        <w:tab/>
      </w:r>
      <w:r w:rsidRPr="0043505F">
        <w:rPr>
          <w:color w:val="00B050"/>
        </w:rPr>
        <w:tab/>
      </w:r>
      <w:r w:rsidR="007E5E28" w:rsidRPr="0043505F">
        <w:rPr>
          <w:color w:val="00B050"/>
        </w:rPr>
        <w:t>v</w:t>
      </w:r>
      <w:r w:rsidRPr="0043505F">
        <w:rPr>
          <w:color w:val="00B050"/>
        </w:rPr>
        <w:t>r</w:t>
      </w:r>
      <w:r w:rsidR="00831E3D" w:rsidRPr="0043505F">
        <w:rPr>
          <w:color w:val="00B050"/>
        </w:rPr>
        <w:t>n</w:t>
      </w:r>
      <w:r w:rsidRPr="0043505F">
        <w:tab/>
        <w:t xml:space="preserve">= </w:t>
      </w:r>
      <w:r w:rsidRPr="0043505F">
        <w:rPr>
          <w:szCs w:val="16"/>
        </w:rPr>
        <w:t>"</w:t>
      </w:r>
      <w:r w:rsidRPr="0043505F">
        <w:rPr>
          <w:color w:val="984806"/>
        </w:rPr>
        <w:t>string(7)</w:t>
      </w:r>
      <w:r w:rsidRPr="0043505F">
        <w:rPr>
          <w:szCs w:val="16"/>
        </w:rPr>
        <w:t>"</w:t>
      </w:r>
    </w:p>
    <w:p w14:paraId="77F65F06"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purchase</w:t>
      </w:r>
      <w:r w:rsidRPr="0043505F">
        <w:rPr>
          <w:color w:val="00B050"/>
        </w:rPr>
        <w:t xml:space="preserve"> </w:t>
      </w:r>
      <w:r w:rsidRPr="0043505F">
        <w:t xml:space="preserve">= </w:t>
      </w:r>
      <w:r w:rsidRPr="0043505F">
        <w:rPr>
          <w:szCs w:val="16"/>
        </w:rPr>
        <w:t>"</w:t>
      </w:r>
      <w:r w:rsidRPr="0043505F">
        <w:rPr>
          <w:color w:val="984806"/>
        </w:rPr>
        <w:t>date()</w:t>
      </w:r>
      <w:r w:rsidRPr="0043505F">
        <w:rPr>
          <w:szCs w:val="16"/>
        </w:rPr>
        <w:t>"</w:t>
      </w:r>
    </w:p>
    <w:p w14:paraId="41A85228"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manufacturer</w:t>
      </w:r>
      <w:r w:rsidRPr="0043505F">
        <w:rPr>
          <w:color w:val="00B050"/>
        </w:rPr>
        <w:t xml:space="preserve"> </w:t>
      </w:r>
      <w:r w:rsidRPr="0043505F">
        <w:t xml:space="preserve">= </w:t>
      </w:r>
      <w:r w:rsidRPr="0043505F">
        <w:rPr>
          <w:szCs w:val="16"/>
        </w:rPr>
        <w:t>"</w:t>
      </w:r>
      <w:r w:rsidRPr="0043505F">
        <w:rPr>
          <w:color w:val="984806"/>
        </w:rPr>
        <w:t>fixed 'VW'</w:t>
      </w:r>
      <w:r w:rsidRPr="0043505F">
        <w:rPr>
          <w:szCs w:val="16"/>
        </w:rPr>
        <w:t>"</w:t>
      </w:r>
    </w:p>
    <w:p w14:paraId="71648E70"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0070C0"/>
        </w:rPr>
      </w:pPr>
      <w:r w:rsidRPr="0043505F">
        <w:tab/>
      </w:r>
      <w:r w:rsidRPr="0043505F">
        <w:tab/>
      </w:r>
      <w:r w:rsidRPr="0043505F">
        <w:tab/>
      </w:r>
      <w:r w:rsidRPr="0043505F">
        <w:rPr>
          <w:color w:val="00B050"/>
        </w:rPr>
        <w:t>model</w:t>
      </w:r>
      <w:r w:rsidRPr="0043505F">
        <w:tab/>
        <w:t xml:space="preserve">= </w:t>
      </w:r>
      <w:r w:rsidRPr="0043505F">
        <w:rPr>
          <w:szCs w:val="16"/>
        </w:rPr>
        <w:t>"</w:t>
      </w:r>
      <w:r w:rsidRPr="0043505F">
        <w:rPr>
          <w:color w:val="984806"/>
        </w:rPr>
        <w:t>enum('Golf', 'Passat', 'Polo')</w:t>
      </w:r>
      <w:r w:rsidRPr="0043505F">
        <w:rPr>
          <w:szCs w:val="16"/>
        </w:rPr>
        <w:t>"</w:t>
      </w:r>
      <w:r w:rsidRPr="0043505F">
        <w:t xml:space="preserve"> </w:t>
      </w:r>
      <w:r w:rsidRPr="0043505F">
        <w:rPr>
          <w:color w:val="0070C0"/>
        </w:rPr>
        <w:t>/&gt;</w:t>
      </w:r>
    </w:p>
    <w:p w14:paraId="39B94A96" w14:textId="77777777" w:rsidR="007926AB" w:rsidRPr="0043505F" w:rsidRDefault="007926AB" w:rsidP="00B424E1">
      <w:pPr>
        <w:pStyle w:val="Zdrojovykod-zlutyboxSynteastyl"/>
        <w:shd w:val="clear" w:color="auto" w:fill="FFFFF5"/>
        <w:tabs>
          <w:tab w:val="left" w:pos="567"/>
          <w:tab w:val="left" w:pos="851"/>
          <w:tab w:val="left" w:pos="1134"/>
          <w:tab w:val="left" w:pos="1418"/>
        </w:tabs>
      </w:pPr>
      <w:r w:rsidRPr="0043505F">
        <w:rPr>
          <w:color w:val="0070C0"/>
        </w:rPr>
        <w:tab/>
      </w:r>
      <w:r w:rsidRPr="0043505F">
        <w:rPr>
          <w:color w:val="0070C0"/>
        </w:rPr>
        <w:tab/>
        <w:t>&lt;V</w:t>
      </w:r>
      <w:r w:rsidR="00831E3D"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FF0000"/>
          <w:szCs w:val="16"/>
        </w:rPr>
        <w:t>match @</w:t>
      </w:r>
      <w:r w:rsidR="00AA68F3" w:rsidRPr="0043505F">
        <w:rPr>
          <w:color w:val="FF0000"/>
          <w:szCs w:val="16"/>
        </w:rPr>
        <w:t>manufacturer</w:t>
      </w:r>
      <w:r w:rsidRPr="0043505F">
        <w:rPr>
          <w:color w:val="FF0000"/>
          <w:szCs w:val="16"/>
        </w:rPr>
        <w:t xml:space="preserve"> EQ 'Škoda';</w:t>
      </w:r>
      <w:r w:rsidRPr="0043505F">
        <w:rPr>
          <w:szCs w:val="16"/>
        </w:rPr>
        <w:t>"</w:t>
      </w:r>
    </w:p>
    <w:p w14:paraId="146F258D" w14:textId="77777777" w:rsidR="00831E3D" w:rsidRPr="0043505F" w:rsidRDefault="00831E3D" w:rsidP="00B424E1">
      <w:pPr>
        <w:pStyle w:val="Zdrojovykod-zlutyboxSynteastyl"/>
        <w:shd w:val="clear" w:color="auto" w:fill="FFFFF5"/>
        <w:tabs>
          <w:tab w:val="left" w:pos="851"/>
          <w:tab w:val="left" w:pos="1134"/>
          <w:tab w:val="left" w:pos="1418"/>
        </w:tabs>
      </w:pPr>
      <w:r w:rsidRPr="0043505F">
        <w:rPr>
          <w:color w:val="0070C0"/>
        </w:rPr>
        <w:tab/>
      </w:r>
      <w:r w:rsidRPr="0043505F">
        <w:rPr>
          <w:color w:val="0070C0"/>
        </w:rPr>
        <w:tab/>
      </w:r>
      <w:r w:rsidRPr="0043505F">
        <w:rPr>
          <w:color w:val="00B050"/>
        </w:rPr>
        <w:t xml:space="preserve">type </w:t>
      </w:r>
      <w:r w:rsidRPr="0043505F">
        <w:t xml:space="preserve">= </w:t>
      </w:r>
      <w:r w:rsidRPr="0043505F">
        <w:rPr>
          <w:szCs w:val="16"/>
        </w:rPr>
        <w:t>"</w:t>
      </w:r>
      <w:r w:rsidRPr="0043505F">
        <w:rPr>
          <w:color w:val="984806"/>
        </w:rPr>
        <w:t>enum('SUV', 'MPV', 'personal', 'truck', 'sport', 'other')</w:t>
      </w:r>
      <w:r w:rsidRPr="0043505F">
        <w:rPr>
          <w:szCs w:val="16"/>
        </w:rPr>
        <w:t>"</w:t>
      </w:r>
    </w:p>
    <w:p w14:paraId="07004986" w14:textId="77777777" w:rsidR="007926AB" w:rsidRPr="0043505F" w:rsidRDefault="007926AB" w:rsidP="00B424E1">
      <w:pPr>
        <w:pStyle w:val="Zdrojovykod-zlutyboxSynteastyl"/>
        <w:shd w:val="clear" w:color="auto" w:fill="FFFFF5"/>
        <w:tabs>
          <w:tab w:val="left" w:pos="851"/>
          <w:tab w:val="left" w:pos="1134"/>
          <w:tab w:val="left" w:pos="1418"/>
        </w:tabs>
      </w:pPr>
      <w:r w:rsidRPr="0043505F">
        <w:rPr>
          <w:color w:val="00B050"/>
        </w:rPr>
        <w:tab/>
      </w:r>
      <w:r w:rsidRPr="0043505F">
        <w:rPr>
          <w:color w:val="00B050"/>
        </w:rPr>
        <w:tab/>
      </w:r>
      <w:r w:rsidR="007E5E28" w:rsidRPr="0043505F">
        <w:rPr>
          <w:color w:val="00B050"/>
        </w:rPr>
        <w:t>v</w:t>
      </w:r>
      <w:r w:rsidRPr="0043505F">
        <w:rPr>
          <w:color w:val="00B050"/>
        </w:rPr>
        <w:t>r</w:t>
      </w:r>
      <w:r w:rsidR="00831E3D" w:rsidRPr="0043505F">
        <w:rPr>
          <w:color w:val="00B050"/>
        </w:rPr>
        <w:t>n</w:t>
      </w:r>
      <w:r w:rsidRPr="0043505F">
        <w:tab/>
        <w:t xml:space="preserve">= </w:t>
      </w:r>
      <w:r w:rsidRPr="0043505F">
        <w:rPr>
          <w:szCs w:val="16"/>
        </w:rPr>
        <w:t>"</w:t>
      </w:r>
      <w:r w:rsidRPr="0043505F">
        <w:rPr>
          <w:color w:val="984806"/>
        </w:rPr>
        <w:t>string(7)</w:t>
      </w:r>
      <w:r w:rsidRPr="0043505F">
        <w:rPr>
          <w:szCs w:val="16"/>
        </w:rPr>
        <w:t>"</w:t>
      </w:r>
    </w:p>
    <w:p w14:paraId="31114F1B"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purchas</w:t>
      </w:r>
      <w:r w:rsidRPr="0043505F">
        <w:rPr>
          <w:color w:val="00B050"/>
        </w:rPr>
        <w:t xml:space="preserve">e </w:t>
      </w:r>
      <w:r w:rsidRPr="0043505F">
        <w:t xml:space="preserve">= </w:t>
      </w:r>
      <w:r w:rsidRPr="0043505F">
        <w:rPr>
          <w:szCs w:val="16"/>
        </w:rPr>
        <w:t>"</w:t>
      </w:r>
      <w:r w:rsidRPr="0043505F">
        <w:rPr>
          <w:color w:val="984806"/>
        </w:rPr>
        <w:t>date()</w:t>
      </w:r>
      <w:r w:rsidRPr="0043505F">
        <w:rPr>
          <w:szCs w:val="16"/>
        </w:rPr>
        <w:t>"</w:t>
      </w:r>
    </w:p>
    <w:p w14:paraId="001485D8"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manufacturer</w:t>
      </w:r>
      <w:r w:rsidRPr="0043505F">
        <w:rPr>
          <w:color w:val="00B050"/>
        </w:rPr>
        <w:t xml:space="preserve"> </w:t>
      </w:r>
      <w:r w:rsidRPr="0043505F">
        <w:t xml:space="preserve">= </w:t>
      </w:r>
      <w:r w:rsidRPr="0043505F">
        <w:rPr>
          <w:szCs w:val="16"/>
        </w:rPr>
        <w:t>"</w:t>
      </w:r>
      <w:r w:rsidRPr="0043505F">
        <w:rPr>
          <w:color w:val="984806"/>
        </w:rPr>
        <w:t>fixed 'Škoda'</w:t>
      </w:r>
      <w:r w:rsidRPr="0043505F">
        <w:rPr>
          <w:szCs w:val="16"/>
        </w:rPr>
        <w:t>"</w:t>
      </w:r>
    </w:p>
    <w:p w14:paraId="2E5F6A70"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0070C0"/>
        </w:rPr>
      </w:pPr>
      <w:r w:rsidRPr="0043505F">
        <w:tab/>
      </w:r>
      <w:r w:rsidRPr="0043505F">
        <w:tab/>
      </w:r>
      <w:r w:rsidRPr="0043505F">
        <w:tab/>
      </w:r>
      <w:r w:rsidRPr="0043505F">
        <w:rPr>
          <w:color w:val="00B050"/>
        </w:rPr>
        <w:t>model</w:t>
      </w:r>
      <w:r w:rsidRPr="0043505F">
        <w:tab/>
        <w:t xml:space="preserve">= </w:t>
      </w:r>
      <w:r w:rsidRPr="0043505F">
        <w:rPr>
          <w:szCs w:val="16"/>
        </w:rPr>
        <w:t>"</w:t>
      </w:r>
      <w:r w:rsidRPr="0043505F">
        <w:rPr>
          <w:color w:val="984806"/>
        </w:rPr>
        <w:t>enum('Fabia', 'Octavia', 'Yetti')</w:t>
      </w:r>
      <w:r w:rsidRPr="0043505F">
        <w:rPr>
          <w:szCs w:val="16"/>
        </w:rPr>
        <w:t>"</w:t>
      </w:r>
      <w:r w:rsidRPr="0043505F">
        <w:rPr>
          <w:color w:val="0070C0"/>
        </w:rPr>
        <w:t>/&gt;</w:t>
      </w:r>
    </w:p>
    <w:p w14:paraId="1D8322A8"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0070C0"/>
        </w:rPr>
      </w:pPr>
      <w:r w:rsidRPr="0043505F">
        <w:rPr>
          <w:color w:val="0070C0"/>
        </w:rPr>
        <w:tab/>
      </w:r>
      <w:r w:rsidRPr="0043505F">
        <w:rPr>
          <w:color w:val="FF0000"/>
        </w:rPr>
        <w:t>&lt;/xd:choice&gt;</w:t>
      </w:r>
    </w:p>
    <w:p w14:paraId="4AD55196" w14:textId="77777777" w:rsidR="007926AB" w:rsidRPr="0043505F" w:rsidRDefault="007926AB" w:rsidP="00B424E1">
      <w:pPr>
        <w:pStyle w:val="Zdrojovykod-zlutyboxSynteastyl"/>
        <w:shd w:val="clear" w:color="auto" w:fill="FFFFF5"/>
        <w:tabs>
          <w:tab w:val="left" w:pos="284"/>
          <w:tab w:val="left" w:pos="1276"/>
        </w:tabs>
        <w:rPr>
          <w:color w:val="0070C0"/>
        </w:rPr>
      </w:pPr>
      <w:r w:rsidRPr="0043505F">
        <w:rPr>
          <w:color w:val="0070C0"/>
        </w:rPr>
        <w:tab/>
      </w:r>
      <w:r w:rsidR="00F101E4" w:rsidRPr="0043505F">
        <w:rPr>
          <w:color w:val="0070C0"/>
        </w:rPr>
        <w:t>&lt;/Vehicles</w:t>
      </w:r>
      <w:r w:rsidRPr="0043505F">
        <w:rPr>
          <w:color w:val="0070C0"/>
        </w:rPr>
        <w:t>&gt;</w:t>
      </w:r>
    </w:p>
    <w:p w14:paraId="74A7B710" w14:textId="77777777" w:rsidR="007926AB" w:rsidRPr="0043505F" w:rsidRDefault="007926AB" w:rsidP="00B424E1">
      <w:pPr>
        <w:pStyle w:val="Zdrojovykod-zlutyboxSynteastyl"/>
        <w:shd w:val="clear" w:color="auto" w:fill="FFFFF5"/>
        <w:tabs>
          <w:tab w:val="left" w:pos="284"/>
          <w:tab w:val="left" w:pos="1276"/>
        </w:tabs>
        <w:rPr>
          <w:color w:val="0070C0"/>
        </w:rPr>
      </w:pPr>
    </w:p>
    <w:p w14:paraId="6126DD44" w14:textId="77777777" w:rsidR="007926AB" w:rsidRPr="0043505F" w:rsidRDefault="007926AB" w:rsidP="00B424E1">
      <w:pPr>
        <w:pStyle w:val="Zdrojovykod-zlutyboxSynteastyl"/>
        <w:shd w:val="clear" w:color="auto" w:fill="FFFFF5"/>
        <w:tabs>
          <w:tab w:val="left" w:pos="284"/>
          <w:tab w:val="left" w:pos="1276"/>
        </w:tabs>
        <w:rPr>
          <w:color w:val="0070C0"/>
        </w:rPr>
      </w:pPr>
      <w:r w:rsidRPr="0043505F">
        <w:rPr>
          <w:color w:val="0070C0"/>
        </w:rPr>
        <w:t>&lt;/xd:def&gt;</w:t>
      </w:r>
    </w:p>
    <w:p w14:paraId="2B036EAB" w14:textId="77777777" w:rsidR="007926AB" w:rsidRPr="0043505F" w:rsidRDefault="007926AB" w:rsidP="00B424E1">
      <w:pPr>
        <w:pStyle w:val="OdstavecSynteastyl"/>
        <w:shd w:val="clear" w:color="auto" w:fill="FFFFF5"/>
        <w:sectPr w:rsidR="007926AB" w:rsidRPr="0043505F" w:rsidSect="00D66321">
          <w:type w:val="continuous"/>
          <w:pgSz w:w="11906" w:h="16838" w:code="9"/>
          <w:pgMar w:top="1304" w:right="1304" w:bottom="1304" w:left="1304" w:header="709" w:footer="709" w:gutter="0"/>
          <w:cols w:space="708"/>
        </w:sectPr>
      </w:pPr>
    </w:p>
    <w:p w14:paraId="3DB95E5A" w14:textId="1302CA70" w:rsidR="00FB71CD" w:rsidRPr="0043505F" w:rsidRDefault="00FB71CD" w:rsidP="007926AB">
      <w:pPr>
        <w:pStyle w:val="OdstavecSynteastyl"/>
      </w:pPr>
      <w:r w:rsidRPr="0043505F">
        <w:t>The example shows that if the "manufacturer" attribute of the "Vehicle" element contains a "Škoda" value, the element model will check the "Škoda" models</w:t>
      </w:r>
      <w:r w:rsidR="00BA5A04">
        <w:t>;</w:t>
      </w:r>
      <w:r w:rsidR="003657B8">
        <w:t xml:space="preserve"> if</w:t>
      </w:r>
      <w:r w:rsidR="003657B8" w:rsidRPr="0043505F" w:rsidDel="003657B8">
        <w:t xml:space="preserve"> </w:t>
      </w:r>
      <w:r w:rsidRPr="0043505F">
        <w:t xml:space="preserve">it contains </w:t>
      </w:r>
      <w:r w:rsidR="00C8214A">
        <w:t xml:space="preserve">a </w:t>
      </w:r>
      <w:r w:rsidRPr="0043505F">
        <w:t>"VW" value</w:t>
      </w:r>
      <w:r w:rsidR="006511BB">
        <w:t>,</w:t>
      </w:r>
      <w:r w:rsidRPr="0043505F">
        <w:t xml:space="preserve"> then the Volkswagen models are allowed.</w:t>
      </w:r>
    </w:p>
    <w:p w14:paraId="0B65806F" w14:textId="59BE132F" w:rsidR="007926AB" w:rsidRPr="0043505F" w:rsidRDefault="00FB71CD" w:rsidP="007926AB">
      <w:pPr>
        <w:pStyle w:val="OdstavecSynteastyl"/>
      </w:pPr>
      <w:r w:rsidRPr="0043505F">
        <w:t xml:space="preserve">Additionally, the example shows that the value of </w:t>
      </w:r>
      <w:r w:rsidR="00B15222">
        <w:t xml:space="preserve">the </w:t>
      </w:r>
      <w:r w:rsidRPr="0043505F">
        <w:t>attribut</w:t>
      </w:r>
      <w:r w:rsidR="007B72CE" w:rsidRPr="0043505F">
        <w:t>e</w:t>
      </w:r>
      <w:r w:rsidRPr="0043505F">
        <w:t xml:space="preserve"> "manufacturer" has been replaced by a fixed value (see chapter 4.2.2) corresponding to the value in the match action condition. If instead of the fixed 'value' the type string method remained, the result would be the same.</w:t>
      </w:r>
    </w:p>
    <w:p w14:paraId="4FFCDEB7" w14:textId="7CF949C6" w:rsidR="007926AB" w:rsidRPr="0043505F" w:rsidRDefault="00FB71CD" w:rsidP="007926AB">
      <w:pPr>
        <w:pStyle w:val="OdstavecSynteastyl"/>
      </w:pPr>
      <w:r w:rsidRPr="0043505F">
        <w:t xml:space="preserve">Therefore, the two following </w:t>
      </w:r>
      <w:r w:rsidR="00D1514C" w:rsidRPr="0043505F">
        <w:t xml:space="preserve">elements </w:t>
      </w:r>
      <w:r w:rsidR="00B15222">
        <w:t xml:space="preserve">of </w:t>
      </w:r>
      <w:r w:rsidR="00D1514C" w:rsidRPr="0043505F">
        <w:t xml:space="preserve">"Vehicle" </w:t>
      </w:r>
      <w:r w:rsidRPr="0043505F">
        <w:t xml:space="preserve">will be valid for the </w:t>
      </w:r>
      <w:r w:rsidR="008F5906">
        <w:t>X-definition</w:t>
      </w:r>
      <w:r w:rsidRPr="0043505F">
        <w:t xml:space="preserve"> above:</w:t>
      </w:r>
    </w:p>
    <w:p w14:paraId="32F8FBC1" w14:textId="77777777" w:rsidR="007926AB" w:rsidRPr="0043505F" w:rsidRDefault="007926AB" w:rsidP="007926AB">
      <w:pPr>
        <w:pStyle w:val="OdstavecSynteastyl"/>
        <w:sectPr w:rsidR="007926AB" w:rsidRPr="0043505F" w:rsidSect="00D66321">
          <w:type w:val="continuous"/>
          <w:pgSz w:w="11906" w:h="16838" w:code="9"/>
          <w:pgMar w:top="1304" w:right="1304" w:bottom="1304" w:left="1304" w:header="709" w:footer="709" w:gutter="0"/>
          <w:cols w:space="708"/>
        </w:sectPr>
      </w:pPr>
    </w:p>
    <w:p w14:paraId="14DEFCD3" w14:textId="415109F5" w:rsidR="007926AB" w:rsidRPr="0043505F" w:rsidRDefault="007926AB" w:rsidP="00B424E1">
      <w:pPr>
        <w:pStyle w:val="Zdrojovykod-zlutyboxSynteastyl"/>
        <w:shd w:val="clear" w:color="auto" w:fill="FFFFF5"/>
        <w:rPr>
          <w:color w:val="0070C0"/>
        </w:rPr>
      </w:pPr>
      <w:r w:rsidRPr="0043505F">
        <w:rPr>
          <w:color w:val="0070C0"/>
        </w:rPr>
        <w:t>&lt;</w:t>
      </w:r>
      <w:r w:rsidR="003657B8">
        <w:t>Vehicles</w:t>
      </w:r>
      <w:r w:rsidRPr="0043505F">
        <w:rPr>
          <w:color w:val="0070C0"/>
        </w:rPr>
        <w:t>&gt;</w:t>
      </w:r>
    </w:p>
    <w:p w14:paraId="4995D8BC" w14:textId="77777777" w:rsidR="007926AB" w:rsidRPr="0043505F" w:rsidRDefault="00F5737B" w:rsidP="00B424E1">
      <w:pPr>
        <w:pStyle w:val="Zdrojovykod-zlutyboxSynteastyl"/>
        <w:shd w:val="clear" w:color="auto" w:fill="FFFFF5"/>
        <w:tabs>
          <w:tab w:val="left" w:pos="426"/>
          <w:tab w:val="left" w:pos="709"/>
        </w:tabs>
      </w:pPr>
      <w:r w:rsidRPr="0043505F">
        <w:rPr>
          <w:color w:val="0070C0"/>
        </w:rPr>
        <w:t xml:space="preserve">    </w:t>
      </w:r>
      <w:r w:rsidR="007926AB" w:rsidRPr="0043505F">
        <w:rPr>
          <w:color w:val="0070C0"/>
        </w:rPr>
        <w:t>&lt;V</w:t>
      </w:r>
      <w:r w:rsidR="00FB71CD" w:rsidRPr="0043505F">
        <w:rPr>
          <w:color w:val="0070C0"/>
        </w:rPr>
        <w:t>ehicle</w:t>
      </w:r>
      <w:r w:rsidR="007926AB" w:rsidRPr="0043505F">
        <w:rPr>
          <w:color w:val="0070C0"/>
        </w:rPr>
        <w:t xml:space="preserve"> </w:t>
      </w:r>
      <w:r w:rsidR="007926AB" w:rsidRPr="0043505F">
        <w:rPr>
          <w:color w:val="00B050"/>
        </w:rPr>
        <w:t>typ</w:t>
      </w:r>
      <w:r w:rsidR="00FB71CD" w:rsidRPr="0043505F">
        <w:rPr>
          <w:color w:val="00B050"/>
        </w:rPr>
        <w:t xml:space="preserve">e   </w:t>
      </w:r>
      <w:r w:rsidR="007926AB" w:rsidRPr="0043505F">
        <w:t xml:space="preserve">= </w:t>
      </w:r>
      <w:r w:rsidR="007926AB" w:rsidRPr="0043505F">
        <w:rPr>
          <w:szCs w:val="16"/>
        </w:rPr>
        <w:t>"</w:t>
      </w:r>
      <w:r w:rsidR="007926AB" w:rsidRPr="0043505F">
        <w:rPr>
          <w:color w:val="984806"/>
        </w:rPr>
        <w:t>SUV</w:t>
      </w:r>
      <w:r w:rsidR="007926AB" w:rsidRPr="0043505F">
        <w:rPr>
          <w:szCs w:val="16"/>
        </w:rPr>
        <w:t>"</w:t>
      </w:r>
    </w:p>
    <w:p w14:paraId="14A872F9" w14:textId="77777777" w:rsidR="007926AB" w:rsidRPr="0043505F" w:rsidRDefault="007926AB" w:rsidP="00B424E1">
      <w:pPr>
        <w:pStyle w:val="Zdrojovykod-zlutyboxSynteastyl"/>
        <w:shd w:val="clear" w:color="auto" w:fill="FFFFF5"/>
        <w:tabs>
          <w:tab w:val="left" w:pos="426"/>
          <w:tab w:val="left" w:pos="709"/>
        </w:tabs>
      </w:pPr>
      <w:r w:rsidRPr="0043505F">
        <w:tab/>
      </w:r>
      <w:r w:rsidRPr="0043505F">
        <w:tab/>
      </w:r>
      <w:r w:rsidR="00F5737B" w:rsidRPr="0043505F">
        <w:rPr>
          <w:color w:val="00B050"/>
        </w:rPr>
        <w:t>vr</w:t>
      </w:r>
      <w:r w:rsidR="00FB71CD" w:rsidRPr="0043505F">
        <w:rPr>
          <w:color w:val="00B050"/>
        </w:rPr>
        <w:t>n</w:t>
      </w:r>
      <w:r w:rsidRPr="0043505F">
        <w:tab/>
      </w:r>
      <w:r w:rsidR="00FB71CD" w:rsidRPr="0043505F">
        <w:t xml:space="preserve">    </w:t>
      </w:r>
      <w:r w:rsidRPr="0043505F">
        <w:t xml:space="preserve">= </w:t>
      </w:r>
      <w:r w:rsidRPr="0043505F">
        <w:rPr>
          <w:szCs w:val="16"/>
        </w:rPr>
        <w:t>"</w:t>
      </w:r>
      <w:r w:rsidRPr="0043505F">
        <w:rPr>
          <w:color w:val="984806"/>
        </w:rPr>
        <w:t>1A23456</w:t>
      </w:r>
      <w:r w:rsidRPr="0043505F">
        <w:rPr>
          <w:szCs w:val="16"/>
        </w:rPr>
        <w:t>"</w:t>
      </w:r>
    </w:p>
    <w:p w14:paraId="1D4F89A9" w14:textId="77777777" w:rsidR="007926AB" w:rsidRPr="0043505F" w:rsidRDefault="007926AB" w:rsidP="00B424E1">
      <w:pPr>
        <w:pStyle w:val="Zdrojovykod-zlutyboxSynteastyl"/>
        <w:shd w:val="clear" w:color="auto" w:fill="FFFFF5"/>
        <w:tabs>
          <w:tab w:val="left" w:pos="426"/>
          <w:tab w:val="left" w:pos="709"/>
        </w:tabs>
      </w:pPr>
      <w:r w:rsidRPr="0043505F">
        <w:tab/>
      </w:r>
      <w:r w:rsidRPr="0043505F">
        <w:tab/>
      </w:r>
      <w:r w:rsidR="00FB71CD" w:rsidRPr="0043505F">
        <w:rPr>
          <w:color w:val="00B050"/>
        </w:rPr>
        <w:t>purchas</w:t>
      </w:r>
      <w:r w:rsidRPr="0043505F">
        <w:rPr>
          <w:color w:val="00B050"/>
        </w:rPr>
        <w:t xml:space="preserve">e </w:t>
      </w:r>
      <w:r w:rsidR="00FB71CD" w:rsidRPr="0043505F">
        <w:rPr>
          <w:color w:val="00B050"/>
        </w:rPr>
        <w:t xml:space="preserve">    </w:t>
      </w:r>
      <w:r w:rsidRPr="0043505F">
        <w:t xml:space="preserve">= </w:t>
      </w:r>
      <w:r w:rsidRPr="0043505F">
        <w:rPr>
          <w:szCs w:val="16"/>
        </w:rPr>
        <w:t>"</w:t>
      </w:r>
      <w:r w:rsidRPr="0043505F">
        <w:rPr>
          <w:color w:val="984806"/>
        </w:rPr>
        <w:t>2011</w:t>
      </w:r>
      <w:r w:rsidR="003550D2" w:rsidRPr="0043505F">
        <w:rPr>
          <w:color w:val="984806"/>
        </w:rPr>
        <w:t>-02-01</w:t>
      </w:r>
      <w:r w:rsidRPr="0043505F">
        <w:rPr>
          <w:szCs w:val="16"/>
        </w:rPr>
        <w:t>"</w:t>
      </w:r>
    </w:p>
    <w:p w14:paraId="0F60CBA6" w14:textId="77777777" w:rsidR="007926AB" w:rsidRPr="0043505F" w:rsidRDefault="007926AB" w:rsidP="00B424E1">
      <w:pPr>
        <w:pStyle w:val="Zdrojovykod-zlutyboxSynteastyl"/>
        <w:shd w:val="clear" w:color="auto" w:fill="FFFFF5"/>
        <w:tabs>
          <w:tab w:val="left" w:pos="426"/>
          <w:tab w:val="left" w:pos="709"/>
        </w:tabs>
      </w:pPr>
      <w:r w:rsidRPr="0043505F">
        <w:tab/>
      </w:r>
      <w:r w:rsidRPr="0043505F">
        <w:tab/>
      </w:r>
      <w:r w:rsidR="00FB71CD" w:rsidRPr="0043505F">
        <w:rPr>
          <w:color w:val="00B050"/>
        </w:rPr>
        <w:t>manufacturer</w:t>
      </w:r>
      <w:r w:rsidR="00F5737B" w:rsidRPr="0043505F">
        <w:rPr>
          <w:color w:val="00B050"/>
        </w:rPr>
        <w:t xml:space="preserve"> </w:t>
      </w:r>
      <w:r w:rsidRPr="0043505F">
        <w:t xml:space="preserve">= </w:t>
      </w:r>
      <w:r w:rsidRPr="0043505F">
        <w:rPr>
          <w:szCs w:val="16"/>
        </w:rPr>
        <w:t>"</w:t>
      </w:r>
      <w:r w:rsidRPr="0043505F">
        <w:rPr>
          <w:color w:val="984806"/>
        </w:rPr>
        <w:t>VW</w:t>
      </w:r>
      <w:r w:rsidRPr="0043505F">
        <w:rPr>
          <w:szCs w:val="16"/>
        </w:rPr>
        <w:t>"</w:t>
      </w:r>
    </w:p>
    <w:p w14:paraId="0F715C13" w14:textId="77777777" w:rsidR="007926AB" w:rsidRPr="0043505F" w:rsidRDefault="007926AB" w:rsidP="00B424E1">
      <w:pPr>
        <w:pStyle w:val="Zdrojovykod-zlutyboxSynteastyl"/>
        <w:shd w:val="clear" w:color="auto" w:fill="FFFFF5"/>
        <w:tabs>
          <w:tab w:val="left" w:pos="426"/>
          <w:tab w:val="left" w:pos="709"/>
        </w:tabs>
        <w:rPr>
          <w:color w:val="0070C0"/>
        </w:rPr>
      </w:pPr>
      <w:r w:rsidRPr="0043505F">
        <w:tab/>
      </w:r>
      <w:r w:rsidRPr="0043505F">
        <w:tab/>
      </w:r>
      <w:r w:rsidRPr="0043505F">
        <w:rPr>
          <w:color w:val="00B050"/>
        </w:rPr>
        <w:t>model</w:t>
      </w:r>
      <w:r w:rsidRPr="0043505F">
        <w:tab/>
      </w:r>
      <w:r w:rsidR="00FB71CD" w:rsidRPr="0043505F">
        <w:t xml:space="preserve">    </w:t>
      </w:r>
      <w:r w:rsidRPr="0043505F">
        <w:t xml:space="preserve">= </w:t>
      </w:r>
      <w:r w:rsidRPr="0043505F">
        <w:rPr>
          <w:szCs w:val="16"/>
        </w:rPr>
        <w:t>"</w:t>
      </w:r>
      <w:r w:rsidRPr="0043505F">
        <w:rPr>
          <w:color w:val="984806"/>
        </w:rPr>
        <w:t>Golf</w:t>
      </w:r>
      <w:r w:rsidRPr="0043505F">
        <w:rPr>
          <w:szCs w:val="16"/>
        </w:rPr>
        <w:t>"</w:t>
      </w:r>
      <w:r w:rsidRPr="0043505F">
        <w:t xml:space="preserve"> </w:t>
      </w:r>
      <w:r w:rsidRPr="0043505F">
        <w:rPr>
          <w:color w:val="0070C0"/>
        </w:rPr>
        <w:t>/&gt;</w:t>
      </w:r>
    </w:p>
    <w:p w14:paraId="0AE6044C" w14:textId="77777777" w:rsidR="00F5737B" w:rsidRPr="0043505F" w:rsidRDefault="00F5737B" w:rsidP="00B424E1">
      <w:pPr>
        <w:pStyle w:val="Zdrojovykod-zlutyboxSynteastyl"/>
        <w:shd w:val="clear" w:color="auto" w:fill="FFFFF5"/>
        <w:tabs>
          <w:tab w:val="left" w:pos="426"/>
          <w:tab w:val="left" w:pos="709"/>
        </w:tabs>
      </w:pPr>
      <w:r w:rsidRPr="0043505F">
        <w:rPr>
          <w:color w:val="0070C0"/>
        </w:rPr>
        <w:t xml:space="preserve">    &lt;Vehicle </w:t>
      </w:r>
      <w:r w:rsidRPr="0043505F">
        <w:rPr>
          <w:color w:val="00B050"/>
        </w:rPr>
        <w:t xml:space="preserve">type     </w:t>
      </w:r>
      <w:r w:rsidRPr="0043505F">
        <w:t xml:space="preserve">= </w:t>
      </w:r>
      <w:r w:rsidRPr="0043505F">
        <w:rPr>
          <w:szCs w:val="16"/>
        </w:rPr>
        <w:t>"</w:t>
      </w:r>
      <w:r w:rsidRPr="0043505F">
        <w:rPr>
          <w:color w:val="984806"/>
        </w:rPr>
        <w:t>SUV</w:t>
      </w:r>
      <w:r w:rsidRPr="0043505F">
        <w:rPr>
          <w:szCs w:val="16"/>
        </w:rPr>
        <w:t>"</w:t>
      </w:r>
    </w:p>
    <w:p w14:paraId="353F7E59" w14:textId="77777777" w:rsidR="00F5737B" w:rsidRPr="0043505F" w:rsidRDefault="00F5737B" w:rsidP="00B424E1">
      <w:pPr>
        <w:pStyle w:val="Zdrojovykod-zlutyboxSynteastyl"/>
        <w:shd w:val="clear" w:color="auto" w:fill="FFFFF5"/>
        <w:tabs>
          <w:tab w:val="left" w:pos="426"/>
          <w:tab w:val="left" w:pos="709"/>
        </w:tabs>
      </w:pPr>
      <w:r w:rsidRPr="0043505F">
        <w:tab/>
      </w:r>
      <w:r w:rsidRPr="0043505F">
        <w:tab/>
      </w:r>
      <w:r w:rsidRPr="0043505F">
        <w:rPr>
          <w:color w:val="00B050"/>
        </w:rPr>
        <w:t xml:space="preserve">vrn           </w:t>
      </w:r>
      <w:r w:rsidRPr="0043505F">
        <w:t xml:space="preserve">= </w:t>
      </w:r>
      <w:r w:rsidRPr="0043505F">
        <w:rPr>
          <w:szCs w:val="16"/>
        </w:rPr>
        <w:t>"</w:t>
      </w:r>
      <w:r w:rsidRPr="0043505F">
        <w:rPr>
          <w:color w:val="984806"/>
        </w:rPr>
        <w:t>2B34567</w:t>
      </w:r>
      <w:r w:rsidRPr="0043505F">
        <w:rPr>
          <w:szCs w:val="16"/>
        </w:rPr>
        <w:t>"</w:t>
      </w:r>
    </w:p>
    <w:p w14:paraId="5FDEF2A6" w14:textId="77777777" w:rsidR="00F5737B" w:rsidRPr="0043505F" w:rsidRDefault="00F5737B" w:rsidP="00B424E1">
      <w:pPr>
        <w:pStyle w:val="Zdrojovykod-zlutyboxSynteastyl"/>
        <w:shd w:val="clear" w:color="auto" w:fill="FFFFF5"/>
        <w:tabs>
          <w:tab w:val="left" w:pos="426"/>
          <w:tab w:val="left" w:pos="709"/>
        </w:tabs>
      </w:pPr>
      <w:r w:rsidRPr="0043505F">
        <w:tab/>
      </w:r>
      <w:r w:rsidRPr="0043505F">
        <w:tab/>
      </w:r>
      <w:r w:rsidRPr="0043505F">
        <w:rPr>
          <w:color w:val="00B050"/>
        </w:rPr>
        <w:t xml:space="preserve">purchase      </w:t>
      </w:r>
      <w:r w:rsidRPr="0043505F">
        <w:t xml:space="preserve">= </w:t>
      </w:r>
      <w:r w:rsidRPr="0043505F">
        <w:rPr>
          <w:szCs w:val="16"/>
        </w:rPr>
        <w:t>"</w:t>
      </w:r>
      <w:r w:rsidR="003550D2" w:rsidRPr="0043505F">
        <w:rPr>
          <w:color w:val="984806"/>
        </w:rPr>
        <w:t>2009-10-30</w:t>
      </w:r>
      <w:r w:rsidRPr="0043505F">
        <w:rPr>
          <w:szCs w:val="16"/>
        </w:rPr>
        <w:t>"</w:t>
      </w:r>
    </w:p>
    <w:p w14:paraId="070FADBD" w14:textId="77777777" w:rsidR="00F5737B" w:rsidRPr="0043505F" w:rsidRDefault="00F5737B" w:rsidP="00B424E1">
      <w:pPr>
        <w:pStyle w:val="Zdrojovykod-zlutyboxSynteastyl"/>
        <w:shd w:val="clear" w:color="auto" w:fill="FFFFF5"/>
        <w:tabs>
          <w:tab w:val="left" w:pos="426"/>
          <w:tab w:val="left" w:pos="709"/>
        </w:tabs>
      </w:pPr>
      <w:r w:rsidRPr="0043505F">
        <w:tab/>
      </w:r>
      <w:r w:rsidRPr="0043505F">
        <w:tab/>
      </w:r>
      <w:r w:rsidRPr="0043505F">
        <w:rPr>
          <w:color w:val="00B050"/>
        </w:rPr>
        <w:t xml:space="preserve">manufacturer  </w:t>
      </w:r>
      <w:r w:rsidRPr="0043505F">
        <w:t xml:space="preserve">= </w:t>
      </w:r>
      <w:r w:rsidRPr="0043505F">
        <w:rPr>
          <w:szCs w:val="16"/>
        </w:rPr>
        <w:t>"</w:t>
      </w:r>
      <w:r w:rsidRPr="0043505F">
        <w:rPr>
          <w:color w:val="984806"/>
        </w:rPr>
        <w:t>Škoda</w:t>
      </w:r>
      <w:r w:rsidRPr="0043505F">
        <w:rPr>
          <w:szCs w:val="16"/>
        </w:rPr>
        <w:t>"</w:t>
      </w:r>
    </w:p>
    <w:p w14:paraId="7F88E08E" w14:textId="77777777" w:rsidR="00F5737B" w:rsidRPr="0043505F" w:rsidRDefault="00F5737B" w:rsidP="00B424E1">
      <w:pPr>
        <w:pStyle w:val="Zdrojovykod-zlutyboxSynteastyl"/>
        <w:shd w:val="clear" w:color="auto" w:fill="FFFFF5"/>
        <w:tabs>
          <w:tab w:val="left" w:pos="284"/>
          <w:tab w:val="left" w:pos="426"/>
        </w:tabs>
        <w:ind w:firstLine="380"/>
        <w:rPr>
          <w:szCs w:val="16"/>
        </w:rPr>
      </w:pPr>
      <w:r w:rsidRPr="0043505F">
        <w:tab/>
      </w:r>
      <w:r w:rsidRPr="0043505F">
        <w:tab/>
      </w:r>
      <w:r w:rsidRPr="0043505F">
        <w:rPr>
          <w:color w:val="00B050"/>
        </w:rPr>
        <w:t xml:space="preserve">model       </w:t>
      </w:r>
      <w:r w:rsidRPr="0043505F">
        <w:t xml:space="preserve">  = </w:t>
      </w:r>
      <w:r w:rsidRPr="0043505F">
        <w:rPr>
          <w:szCs w:val="16"/>
        </w:rPr>
        <w:t>"</w:t>
      </w:r>
      <w:r w:rsidRPr="0043505F">
        <w:rPr>
          <w:color w:val="984806"/>
        </w:rPr>
        <w:t>Yetti</w:t>
      </w:r>
      <w:r w:rsidRPr="0043505F">
        <w:rPr>
          <w:szCs w:val="16"/>
        </w:rPr>
        <w:t>"</w:t>
      </w:r>
      <w:r w:rsidRPr="0043505F">
        <w:rPr>
          <w:color w:val="0070C0"/>
        </w:rPr>
        <w:t>/&gt;</w:t>
      </w:r>
    </w:p>
    <w:p w14:paraId="411BB0EE" w14:textId="5CF7D34B" w:rsidR="00F5737B" w:rsidRPr="0043505F" w:rsidRDefault="00F5737B" w:rsidP="00F5737B">
      <w:pPr>
        <w:pStyle w:val="Zdrojovykod-zlutyboxSynteastyl"/>
        <w:tabs>
          <w:tab w:val="left" w:pos="284"/>
          <w:tab w:val="left" w:pos="1276"/>
        </w:tabs>
      </w:pPr>
      <w:r w:rsidRPr="0043505F">
        <w:rPr>
          <w:color w:val="0070C0"/>
          <w:szCs w:val="16"/>
        </w:rPr>
        <w:t>&lt;/</w:t>
      </w:r>
      <w:r w:rsidR="003657B8">
        <w:t>Vehicles</w:t>
      </w:r>
      <w:r w:rsidRPr="0043505F">
        <w:rPr>
          <w:color w:val="0070C0"/>
          <w:szCs w:val="16"/>
        </w:rPr>
        <w:t>&gt;</w:t>
      </w:r>
    </w:p>
    <w:p w14:paraId="5E5F725A" w14:textId="1B7E585B" w:rsidR="007926AB" w:rsidRPr="0043505F" w:rsidRDefault="00FB71CD" w:rsidP="007926AB">
      <w:pPr>
        <w:pStyle w:val="Odstavec"/>
      </w:pPr>
      <w:r w:rsidRPr="0043505F">
        <w:t>Note: the specification of @attributeName returns a value of the attribute from the currently processed element. This value is interpreted as true in a logical expression if the attribute exists</w:t>
      </w:r>
      <w:r w:rsidR="00BA5A04">
        <w:t>;</w:t>
      </w:r>
      <w:r w:rsidRPr="0043505F">
        <w:t xml:space="preserve"> otherwise</w:t>
      </w:r>
      <w:r w:rsidR="007B72CE" w:rsidRPr="0043505F">
        <w:t>,</w:t>
      </w:r>
      <w:r w:rsidRPr="0043505F">
        <w:t xml:space="preserve"> it is false. If the attribute exists and the specification is followed by a compar</w:t>
      </w:r>
      <w:r w:rsidR="007B72CE" w:rsidRPr="0043505F">
        <w:t>is</w:t>
      </w:r>
      <w:r w:rsidRPr="0043505F">
        <w:t>on operator (e.g., EQ 'value'), the corresponding expression is evaluated with the value of the appropriate attribute.</w:t>
      </w:r>
    </w:p>
    <w:p w14:paraId="0EB2C303" w14:textId="0CEBFEFD" w:rsidR="00D84C56" w:rsidRPr="007926AB" w:rsidRDefault="00AC058A" w:rsidP="007926AB">
      <w:pPr>
        <w:pStyle w:val="OdstavecSynteastyl"/>
      </w:pPr>
      <w:r>
        <w:rPr>
          <w:noProof/>
          <w:lang w:val="cs-CZ" w:eastAsia="cs-CZ"/>
        </w:rPr>
        <mc:AlternateContent>
          <mc:Choice Requires="wps">
            <w:drawing>
              <wp:inline distT="0" distB="0" distL="0" distR="0" wp14:anchorId="612288AF" wp14:editId="7F8AC1BE">
                <wp:extent cx="247650" cy="107950"/>
                <wp:effectExtent l="9525" t="19050" r="19050" b="6350"/>
                <wp:docPr id="505" name="Šipka doprava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9EE3DC" id="Šipka doprava 1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7F02DC">
        <w:t>9</w:t>
      </w:r>
      <w:r w:rsidR="00A7324A">
        <w:fldChar w:fldCharType="end"/>
      </w:r>
      <w:r w:rsidR="00803974">
        <w:t xml:space="preserve"> </w:t>
      </w:r>
      <w:r w:rsidR="00803974">
        <w:fldChar w:fldCharType="begin"/>
      </w:r>
      <w:r w:rsidR="00803974">
        <w:instrText xml:space="preserve"> REF _Ref535149047 \h </w:instrText>
      </w:r>
      <w:r w:rsidR="00803974">
        <w:fldChar w:fldCharType="separate"/>
      </w:r>
      <w:r w:rsidR="007F02DC">
        <w:t>Using X-definitions in Java code</w:t>
      </w:r>
      <w:r w:rsidR="00803974">
        <w:fldChar w:fldCharType="end"/>
      </w:r>
    </w:p>
    <w:p w14:paraId="7AEFF52C" w14:textId="77777777" w:rsidR="00D84C56" w:rsidRPr="00E060F7" w:rsidRDefault="00255A03" w:rsidP="007E23FE">
      <w:pPr>
        <w:pStyle w:val="Heading3"/>
      </w:pPr>
      <w:bookmarkStart w:id="351" w:name="_Ref355176791"/>
      <w:bookmarkStart w:id="352" w:name="_Ref535152010"/>
      <w:bookmarkStart w:id="353" w:name="_Toc208246684"/>
      <w:r>
        <w:t>Groups with</w:t>
      </w:r>
      <w:r w:rsidR="00D84C56" w:rsidRPr="00E060F7">
        <w:t> </w:t>
      </w:r>
      <w:r>
        <w:t>T</w:t>
      </w:r>
      <w:r w:rsidR="00D84C56" w:rsidRPr="00E060F7">
        <w:t>ext</w:t>
      </w:r>
      <w:r>
        <w:t xml:space="preserve"> </w:t>
      </w:r>
      <w:bookmarkEnd w:id="351"/>
      <w:r>
        <w:t>Node</w:t>
      </w:r>
      <w:bookmarkEnd w:id="352"/>
      <w:bookmarkEnd w:id="353"/>
    </w:p>
    <w:p w14:paraId="629D83D5" w14:textId="47FB87C3" w:rsidR="00D84C56" w:rsidRPr="00E060F7" w:rsidRDefault="00AC058A" w:rsidP="00D84C56">
      <w:pPr>
        <w:pStyle w:val="OdstavecSynteastyl"/>
      </w:pPr>
      <w:r>
        <w:rPr>
          <w:noProof/>
          <w:lang w:val="cs-CZ" w:eastAsia="cs-CZ"/>
        </w:rPr>
        <mc:AlternateContent>
          <mc:Choice Requires="wps">
            <w:drawing>
              <wp:inline distT="0" distB="0" distL="0" distR="0" wp14:anchorId="007CF97C" wp14:editId="7E1F82E0">
                <wp:extent cx="247650" cy="107950"/>
                <wp:effectExtent l="9525" t="19050" r="19050" b="6350"/>
                <wp:docPr id="504" name="Šipka doprava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486B338" id="Šipka doprava 1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7F02DC">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7F02DC">
        <w:t>Sample of Complete X-definition</w:t>
      </w:r>
      <w:r w:rsidR="0012245B">
        <w:fldChar w:fldCharType="end"/>
      </w:r>
    </w:p>
    <w:p w14:paraId="4FD75D1E" w14:textId="77777777" w:rsidR="00D84C56" w:rsidRPr="00E060F7" w:rsidRDefault="00E32E5C" w:rsidP="00D84C56">
      <w:pPr>
        <w:pStyle w:val="OdstavecSynteastyl"/>
      </w:pPr>
      <w:r w:rsidRPr="00E32E5C">
        <w:t>All the group statements described above may not necessarily be a combination of elements only, but may also include a text node declaration.</w:t>
      </w:r>
    </w:p>
    <w:p w14:paraId="141C2077" w14:textId="77777777" w:rsidR="00D84C56" w:rsidRPr="00E060F7" w:rsidRDefault="003E74A5" w:rsidP="00D84C56">
      <w:pPr>
        <w:pStyle w:val="OdstavecSynteastyl"/>
      </w:pPr>
      <w:r w:rsidRPr="003E74A5">
        <w:t xml:space="preserve">For example, if the "Vehicle" element contained a </w:t>
      </w:r>
      <w:r>
        <w:t xml:space="preserve">vehicle </w:t>
      </w:r>
      <w:r w:rsidRPr="003E74A5">
        <w:t xml:space="preserve">registration </w:t>
      </w:r>
      <w:r>
        <w:t>numb</w:t>
      </w:r>
      <w:r w:rsidRPr="003E74A5">
        <w:t>er or a text node with a description, the "xd: choice" element may have the form:</w:t>
      </w:r>
    </w:p>
    <w:p w14:paraId="16164389"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&lt;V</w:t>
      </w:r>
      <w:r w:rsidR="003E74A5">
        <w:rPr>
          <w:color w:val="0070C0"/>
        </w:rPr>
        <w:t>ehicle</w:t>
      </w:r>
      <w:r w:rsidRPr="00E060F7">
        <w:rPr>
          <w:color w:val="0070C0"/>
        </w:rPr>
        <w:t>&gt;</w:t>
      </w:r>
    </w:p>
    <w:p w14:paraId="6F298B20" w14:textId="77777777" w:rsidR="00D84C56" w:rsidRPr="00E060F7" w:rsidRDefault="00E32E5C" w:rsidP="00B424E1">
      <w:pPr>
        <w:pStyle w:val="Zdrojovykod-zlutyboxSynteastyl"/>
        <w:shd w:val="clear" w:color="auto" w:fill="FFFFF5"/>
        <w:tabs>
          <w:tab w:val="left" w:pos="567"/>
          <w:tab w:val="left" w:pos="851"/>
        </w:tabs>
        <w:rPr>
          <w:color w:val="FF0000"/>
        </w:rPr>
      </w:pPr>
      <w:r>
        <w:rPr>
          <w:color w:val="FF0000"/>
        </w:rPr>
        <w:t xml:space="preserve">  </w:t>
      </w:r>
      <w:r w:rsidR="00D84C56" w:rsidRPr="00E060F7">
        <w:rPr>
          <w:color w:val="FF0000"/>
        </w:rPr>
        <w:t>&lt;xd:choice&gt;</w:t>
      </w:r>
    </w:p>
    <w:p w14:paraId="27CB38D9" w14:textId="77777777" w:rsidR="00D84C56" w:rsidRPr="00E060F7" w:rsidRDefault="00E32E5C"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w:t>
      </w:r>
      <w:r>
        <w:rPr>
          <w:color w:val="0070C0"/>
        </w:rPr>
        <w:t>v</w:t>
      </w:r>
      <w:r w:rsidR="00D84C56" w:rsidRPr="00E060F7">
        <w:rPr>
          <w:color w:val="0070C0"/>
        </w:rPr>
        <w:t>r</w:t>
      </w:r>
      <w:r>
        <w:rPr>
          <w:color w:val="0070C0"/>
        </w:rPr>
        <w:t>n</w:t>
      </w:r>
      <w:r w:rsidR="00D84C56" w:rsidRPr="00E060F7">
        <w:rPr>
          <w:color w:val="0070C0"/>
        </w:rPr>
        <w:t>&gt;</w:t>
      </w:r>
      <w:r w:rsidR="003550D2">
        <w:t>s</w:t>
      </w:r>
      <w:r w:rsidR="00D84C56" w:rsidRPr="00E060F7">
        <w:t>tring(7)</w:t>
      </w:r>
      <w:r w:rsidR="00D84C56" w:rsidRPr="00E060F7">
        <w:rPr>
          <w:color w:val="0070C0"/>
        </w:rPr>
        <w:t>&lt;/</w:t>
      </w:r>
      <w:r>
        <w:rPr>
          <w:color w:val="0070C0"/>
        </w:rPr>
        <w:t>v</w:t>
      </w:r>
      <w:r w:rsidR="00D84C56" w:rsidRPr="00E060F7">
        <w:rPr>
          <w:color w:val="0070C0"/>
        </w:rPr>
        <w:t>r</w:t>
      </w:r>
      <w:r>
        <w:rPr>
          <w:color w:val="0070C0"/>
        </w:rPr>
        <w:t>n</w:t>
      </w:r>
      <w:r w:rsidR="00D84C56" w:rsidRPr="00E060F7">
        <w:rPr>
          <w:color w:val="0070C0"/>
        </w:rPr>
        <w:t>&gt;</w:t>
      </w:r>
    </w:p>
    <w:p w14:paraId="3A5097CD" w14:textId="77777777" w:rsidR="00D84C56" w:rsidRPr="00E060F7" w:rsidRDefault="00E32E5C" w:rsidP="00B424E1">
      <w:pPr>
        <w:pStyle w:val="Zdrojovykod-zlutyboxSynteastyl"/>
        <w:shd w:val="clear" w:color="auto" w:fill="FFFFF5"/>
        <w:tabs>
          <w:tab w:val="left" w:pos="567"/>
          <w:tab w:val="left" w:pos="851"/>
          <w:tab w:val="left" w:pos="1134"/>
        </w:tabs>
        <w:rPr>
          <w:color w:val="FF0000"/>
        </w:rPr>
      </w:pPr>
      <w:r>
        <w:rPr>
          <w:color w:val="FF0000"/>
        </w:rPr>
        <w:t xml:space="preserve">    </w:t>
      </w:r>
      <w:r w:rsidR="003550D2">
        <w:rPr>
          <w:color w:val="FF0000"/>
        </w:rPr>
        <w:t>s</w:t>
      </w:r>
      <w:r w:rsidR="00D84C56" w:rsidRPr="00E060F7">
        <w:rPr>
          <w:color w:val="FF0000"/>
        </w:rPr>
        <w:t>tring()</w:t>
      </w:r>
      <w:r>
        <w:rPr>
          <w:color w:val="FF0000"/>
        </w:rPr>
        <w:t xml:space="preserve"> /* description */</w:t>
      </w:r>
    </w:p>
    <w:p w14:paraId="40DC6B70" w14:textId="77777777" w:rsidR="00D84C56" w:rsidRPr="00E060F7" w:rsidRDefault="00E32E5C" w:rsidP="00B424E1">
      <w:pPr>
        <w:pStyle w:val="Zdrojovykod-zlutyboxSynteastyl"/>
        <w:shd w:val="clear" w:color="auto" w:fill="FFFFF5"/>
        <w:tabs>
          <w:tab w:val="left" w:pos="567"/>
          <w:tab w:val="left" w:pos="851"/>
        </w:tabs>
        <w:rPr>
          <w:color w:val="FF0000"/>
        </w:rPr>
      </w:pPr>
      <w:r>
        <w:rPr>
          <w:color w:val="FF0000"/>
        </w:rPr>
        <w:t xml:space="preserve">  </w:t>
      </w:r>
      <w:r w:rsidR="00D84C56" w:rsidRPr="00E060F7">
        <w:rPr>
          <w:color w:val="FF0000"/>
        </w:rPr>
        <w:t>&lt;/xd:choice&gt;</w:t>
      </w:r>
    </w:p>
    <w:p w14:paraId="63128AF7"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&lt;/V</w:t>
      </w:r>
      <w:r w:rsidR="003E74A5">
        <w:rPr>
          <w:color w:val="0070C0"/>
        </w:rPr>
        <w:t>ehicle</w:t>
      </w:r>
      <w:r w:rsidRPr="00E060F7">
        <w:rPr>
          <w:color w:val="0070C0"/>
        </w:rPr>
        <w:t>&gt;</w:t>
      </w:r>
    </w:p>
    <w:p w14:paraId="596A196B" w14:textId="77777777" w:rsidR="00D84C56" w:rsidRPr="00E060F7" w:rsidRDefault="003E74A5" w:rsidP="00D84C56">
      <w:pPr>
        <w:pStyle w:val="OdstavecSynteastyl"/>
      </w:pPr>
      <w:r>
        <w:t>Both following elements will be valid</w:t>
      </w:r>
      <w:r w:rsidR="00D84C56" w:rsidRPr="00E060F7">
        <w:t>:</w:t>
      </w:r>
    </w:p>
    <w:p w14:paraId="565E0918"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708FB4C8" w14:textId="77777777" w:rsidR="00D84C56" w:rsidRPr="00E060F7" w:rsidRDefault="00D84C56" w:rsidP="00B424E1">
      <w:pPr>
        <w:pStyle w:val="Zdrojovykod-zlutyboxSynteastyl"/>
        <w:shd w:val="clear" w:color="auto" w:fill="FFFFF5"/>
        <w:rPr>
          <w:color w:val="0070C0"/>
        </w:rPr>
      </w:pPr>
      <w:r w:rsidRPr="00E060F7">
        <w:rPr>
          <w:color w:val="0070C0"/>
        </w:rPr>
        <w:t>&lt;V</w:t>
      </w:r>
      <w:r w:rsidR="003E74A5">
        <w:rPr>
          <w:color w:val="0070C0"/>
        </w:rPr>
        <w:t>ehicle</w:t>
      </w:r>
      <w:r w:rsidRPr="00E060F7">
        <w:rPr>
          <w:color w:val="0070C0"/>
        </w:rPr>
        <w:t>&gt;</w:t>
      </w:r>
    </w:p>
    <w:p w14:paraId="54175F68" w14:textId="77777777" w:rsidR="00D84C56" w:rsidRPr="00E060F7" w:rsidRDefault="00E32E5C" w:rsidP="00B424E1">
      <w:pPr>
        <w:pStyle w:val="Zdrojovykod-zlutyboxSynteastyl"/>
        <w:shd w:val="clear" w:color="auto" w:fill="FFFFF5"/>
        <w:rPr>
          <w:color w:val="0070C0"/>
        </w:rPr>
      </w:pPr>
      <w:r>
        <w:rPr>
          <w:color w:val="0070C0"/>
        </w:rPr>
        <w:t xml:space="preserve">  </w:t>
      </w:r>
      <w:r w:rsidR="003E74A5">
        <w:rPr>
          <w:color w:val="0070C0"/>
        </w:rPr>
        <w:t>&lt;v</w:t>
      </w:r>
      <w:r w:rsidR="00D84C56" w:rsidRPr="00E060F7">
        <w:rPr>
          <w:color w:val="0070C0"/>
        </w:rPr>
        <w:t>r</w:t>
      </w:r>
      <w:r w:rsidR="003E74A5">
        <w:rPr>
          <w:color w:val="0070C0"/>
        </w:rPr>
        <w:t>n</w:t>
      </w:r>
      <w:r w:rsidR="00D84C56" w:rsidRPr="00E060F7">
        <w:rPr>
          <w:color w:val="0070C0"/>
        </w:rPr>
        <w:t>&gt;</w:t>
      </w:r>
      <w:r w:rsidR="00D84C56" w:rsidRPr="00E060F7">
        <w:t>1A23456</w:t>
      </w:r>
      <w:r w:rsidR="00D84C56" w:rsidRPr="00E060F7">
        <w:rPr>
          <w:color w:val="0070C0"/>
          <w:szCs w:val="16"/>
        </w:rPr>
        <w:t>&lt;/</w:t>
      </w:r>
      <w:r w:rsidR="003E74A5">
        <w:rPr>
          <w:color w:val="0070C0"/>
          <w:szCs w:val="16"/>
        </w:rPr>
        <w:t>v</w:t>
      </w:r>
      <w:r w:rsidR="00D84C56" w:rsidRPr="00E060F7">
        <w:rPr>
          <w:color w:val="0070C0"/>
          <w:szCs w:val="16"/>
        </w:rPr>
        <w:t>r</w:t>
      </w:r>
      <w:r w:rsidR="003E74A5">
        <w:rPr>
          <w:color w:val="0070C0"/>
          <w:szCs w:val="16"/>
        </w:rPr>
        <w:t>n</w:t>
      </w:r>
      <w:r w:rsidR="00D84C56" w:rsidRPr="00E060F7">
        <w:rPr>
          <w:color w:val="0070C0"/>
          <w:szCs w:val="16"/>
        </w:rPr>
        <w:t>&gt;</w:t>
      </w:r>
    </w:p>
    <w:p w14:paraId="1FB3F146" w14:textId="77777777" w:rsidR="00D84C56" w:rsidRPr="00E32E5C" w:rsidRDefault="00D84C56" w:rsidP="00B424E1">
      <w:pPr>
        <w:pStyle w:val="Zdrojovykod-zlutyboxSynteastyl"/>
        <w:shd w:val="clear" w:color="auto" w:fill="FFFFF5"/>
        <w:rPr>
          <w:color w:val="0070C0"/>
          <w:szCs w:val="16"/>
        </w:rPr>
      </w:pPr>
      <w:r w:rsidRPr="00E060F7">
        <w:rPr>
          <w:color w:val="0070C0"/>
          <w:szCs w:val="16"/>
        </w:rPr>
        <w:t>&lt;/V</w:t>
      </w:r>
      <w:r w:rsidR="003E74A5">
        <w:rPr>
          <w:color w:val="0070C0"/>
          <w:szCs w:val="16"/>
        </w:rPr>
        <w:t>ehicle</w:t>
      </w:r>
      <w:r w:rsidRPr="00E060F7">
        <w:rPr>
          <w:color w:val="0070C0"/>
          <w:szCs w:val="16"/>
        </w:rPr>
        <w:t>&gt;</w:t>
      </w:r>
    </w:p>
    <w:p w14:paraId="553BD1C3" w14:textId="77777777" w:rsidR="00D84C56" w:rsidRPr="00E060F7" w:rsidRDefault="00D84C56" w:rsidP="00D84C56">
      <w:pPr>
        <w:pStyle w:val="OdstavecSynteastyl"/>
      </w:pPr>
    </w:p>
    <w:p w14:paraId="72EAFCAE" w14:textId="77777777" w:rsidR="00D84C56" w:rsidRPr="00E060F7" w:rsidRDefault="00D84C56" w:rsidP="00B424E1">
      <w:pPr>
        <w:pStyle w:val="Zdrojovykod-zlutyboxSynteastyl"/>
        <w:shd w:val="clear" w:color="auto" w:fill="FFFFF5"/>
        <w:rPr>
          <w:color w:val="0070C0"/>
        </w:rPr>
      </w:pPr>
      <w:r w:rsidRPr="00E060F7">
        <w:rPr>
          <w:color w:val="0070C0"/>
        </w:rPr>
        <w:t>&lt;V</w:t>
      </w:r>
      <w:r w:rsidR="003E74A5">
        <w:rPr>
          <w:color w:val="0070C0"/>
        </w:rPr>
        <w:t>ehicle</w:t>
      </w:r>
      <w:r w:rsidRPr="00E060F7">
        <w:rPr>
          <w:color w:val="0070C0"/>
        </w:rPr>
        <w:t>&gt;</w:t>
      </w:r>
    </w:p>
    <w:p w14:paraId="3BEC8D0E" w14:textId="77777777" w:rsidR="00D84C56" w:rsidRPr="00E060F7" w:rsidRDefault="003E74A5" w:rsidP="00B424E1">
      <w:pPr>
        <w:pStyle w:val="Zdrojovykod-zlutyboxSynteastyl"/>
        <w:shd w:val="clear" w:color="auto" w:fill="FFFFF5"/>
        <w:rPr>
          <w:color w:val="0070C0"/>
        </w:rPr>
      </w:pPr>
      <w:r>
        <w:t xml:space="preserve">   Unknown vehicle!</w:t>
      </w:r>
    </w:p>
    <w:p w14:paraId="7CEC3703" w14:textId="00FCA1D3" w:rsidR="00D84C56" w:rsidRPr="003E74A5" w:rsidRDefault="00D84C56" w:rsidP="00B424E1">
      <w:pPr>
        <w:pStyle w:val="Zdrojovykod-zlutyboxSynteastyl"/>
        <w:shd w:val="clear" w:color="auto" w:fill="FFFFF5"/>
        <w:tabs>
          <w:tab w:val="left" w:pos="284"/>
          <w:tab w:val="left" w:pos="426"/>
        </w:tabs>
        <w:rPr>
          <w:color w:val="0070C0"/>
          <w:szCs w:val="16"/>
        </w:rPr>
        <w:sectPr w:rsidR="00D84C56" w:rsidRPr="003E74A5" w:rsidSect="00D66321">
          <w:type w:val="continuous"/>
          <w:pgSz w:w="11906" w:h="16838" w:code="9"/>
          <w:pgMar w:top="1304" w:right="1304" w:bottom="1304" w:left="1304" w:header="709" w:footer="709" w:gutter="0"/>
          <w:cols w:num="2" w:space="708"/>
        </w:sectPr>
      </w:pPr>
      <w:r w:rsidRPr="00E060F7">
        <w:rPr>
          <w:color w:val="0070C0"/>
          <w:szCs w:val="16"/>
        </w:rPr>
        <w:t>&lt;/V</w:t>
      </w:r>
      <w:r w:rsidR="003550D2">
        <w:rPr>
          <w:color w:val="0070C0"/>
          <w:szCs w:val="16"/>
        </w:rPr>
        <w:t>ehicl</w:t>
      </w:r>
      <w:r w:rsidR="003657B8">
        <w:rPr>
          <w:color w:val="0070C0"/>
          <w:szCs w:val="16"/>
        </w:rPr>
        <w:t>e&gt;</w:t>
      </w:r>
    </w:p>
    <w:p w14:paraId="0D0761A2" w14:textId="77777777" w:rsidR="00255A03" w:rsidRPr="00E060F7" w:rsidRDefault="003E74A5" w:rsidP="00D84C56">
      <w:pPr>
        <w:pStyle w:val="OdstavecSynteastyl"/>
      </w:pPr>
      <w:r w:rsidRPr="003E74A5">
        <w:lastRenderedPageBreak/>
        <w:t>Similarly, the text node can be included in the "xd:sequence" or "xd:mixed" groups.</w:t>
      </w:r>
    </w:p>
    <w:p w14:paraId="6F393AEC" w14:textId="77777777" w:rsidR="00D84C56" w:rsidRPr="00E060F7" w:rsidRDefault="00346FDC" w:rsidP="007E23FE">
      <w:pPr>
        <w:pStyle w:val="Heading3"/>
      </w:pPr>
      <w:bookmarkStart w:id="354" w:name="_Toc208246685"/>
      <w:r>
        <w:t>"</w:t>
      </w:r>
      <w:r w:rsidR="005530DA">
        <w:t>Named</w:t>
      </w:r>
      <w:r>
        <w:t>"</w:t>
      </w:r>
      <w:r w:rsidR="005530DA">
        <w:t xml:space="preserve"> </w:t>
      </w:r>
      <w:r w:rsidR="005530DA" w:rsidRPr="00065DEC">
        <w:t>Group</w:t>
      </w:r>
      <w:r w:rsidR="005530DA">
        <w:t xml:space="preserve"> as Model</w:t>
      </w:r>
      <w:r w:rsidR="00065DEC" w:rsidRPr="00065DEC">
        <w:t xml:space="preserve"> and </w:t>
      </w:r>
      <w:r w:rsidR="005530DA">
        <w:t>R</w:t>
      </w:r>
      <w:r w:rsidR="005530DA" w:rsidRPr="00065DEC">
        <w:t>eference</w:t>
      </w:r>
      <w:r w:rsidR="005530DA">
        <w:t xml:space="preserve"> to </w:t>
      </w:r>
      <w:r w:rsidR="00065DEC">
        <w:t>G</w:t>
      </w:r>
      <w:r w:rsidR="00065DEC" w:rsidRPr="00065DEC">
        <w:t>roup.</w:t>
      </w:r>
      <w:bookmarkEnd w:id="354"/>
    </w:p>
    <w:p w14:paraId="01965CFC" w14:textId="28AB7C41" w:rsidR="00D84C56" w:rsidRPr="00E060F7" w:rsidRDefault="00AC058A" w:rsidP="00D84C56">
      <w:pPr>
        <w:pStyle w:val="OdstavecSynteastyl"/>
      </w:pPr>
      <w:r>
        <w:rPr>
          <w:noProof/>
          <w:lang w:val="cs-CZ" w:eastAsia="cs-CZ"/>
        </w:rPr>
        <mc:AlternateContent>
          <mc:Choice Requires="wps">
            <w:drawing>
              <wp:inline distT="0" distB="0" distL="0" distR="0" wp14:anchorId="06BDF3E2" wp14:editId="6DE5E53D">
                <wp:extent cx="247650" cy="107950"/>
                <wp:effectExtent l="9525" t="19050" r="19050" b="6350"/>
                <wp:docPr id="503" name="Šipka doprava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F9E992" id="Šipka doprava 1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7F02DC">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7F02DC">
        <w:t>Sample of Complete X-definition</w:t>
      </w:r>
      <w:r w:rsidR="0012245B">
        <w:fldChar w:fldCharType="end"/>
      </w:r>
    </w:p>
    <w:p w14:paraId="0079DCBC" w14:textId="7D5EA7F2" w:rsidR="00D84C56" w:rsidRPr="00E060F7" w:rsidRDefault="008E4526" w:rsidP="00D84C56">
      <w:pPr>
        <w:pStyle w:val="OdstavecSynteastyl"/>
      </w:pPr>
      <w:r w:rsidRPr="008E4526">
        <w:t>Each of the "xd:sequence", "xd:mixed"</w:t>
      </w:r>
      <w:r w:rsidR="00BA5A04">
        <w:t>,</w:t>
      </w:r>
      <w:r w:rsidRPr="008E4526">
        <w:t xml:space="preserve"> and "xd:choice" groups can be </w:t>
      </w:r>
      <w:r>
        <w:t>specifie</w:t>
      </w:r>
      <w:r w:rsidRPr="008E4526">
        <w:t xml:space="preserve">d as a self-standing model in the </w:t>
      </w:r>
      <w:r w:rsidR="008F5906">
        <w:t>X</w:t>
      </w:r>
      <w:r w:rsidR="00F224CD">
        <w:noBreakHyphen/>
      </w:r>
      <w:r w:rsidR="008F5906">
        <w:t>definition</w:t>
      </w:r>
      <w:r w:rsidRPr="008E4526">
        <w:t xml:space="preserve">. </w:t>
      </w:r>
      <w:r w:rsidR="007B72CE">
        <w:t>T</w:t>
      </w:r>
      <w:r w:rsidRPr="008E4526">
        <w:t xml:space="preserve">o be able to refer to the appropriate group within the </w:t>
      </w:r>
      <w:r w:rsidR="008F5906">
        <w:t>X-definition</w:t>
      </w:r>
      <w:r w:rsidRPr="008E4526">
        <w:t xml:space="preserve">, a </w:t>
      </w:r>
      <w:r>
        <w:t xml:space="preserve">group must be a </w:t>
      </w:r>
      <w:r w:rsidRPr="008E4526">
        <w:t xml:space="preserve">direct descendant element "xd:def" </w:t>
      </w:r>
      <w:r>
        <w:t xml:space="preserve">and </w:t>
      </w:r>
      <w:r w:rsidRPr="008E4526">
        <w:t>must be named with the "xd:name" attribute. The following example demonstrates how to use a group model and corresponding reference:</w:t>
      </w:r>
    </w:p>
    <w:p w14:paraId="5E15B9B7" w14:textId="365C8294" w:rsidR="008E4526" w:rsidRPr="00843228" w:rsidRDefault="008E4526" w:rsidP="00B424E1">
      <w:pPr>
        <w:pStyle w:val="Zdrojovykod-zlutyboxSynteastyl"/>
        <w:shd w:val="clear" w:color="auto" w:fill="FFFFF5"/>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Pr>
          <w:szCs w:val="16"/>
        </w:rPr>
        <w:t xml:space="preserve"> </w:t>
      </w:r>
      <w:r w:rsidRPr="00843228">
        <w:rPr>
          <w:color w:val="0070C0"/>
          <w:szCs w:val="16"/>
        </w:rPr>
        <w:t>&gt;</w:t>
      </w:r>
    </w:p>
    <w:p w14:paraId="02828746" w14:textId="77777777" w:rsidR="008E4526" w:rsidRDefault="008E4526" w:rsidP="00B424E1">
      <w:pPr>
        <w:pStyle w:val="Zdrojovykod-zlutyboxSynteastyl"/>
        <w:shd w:val="clear" w:color="auto" w:fill="FFFFF5"/>
        <w:tabs>
          <w:tab w:val="left" w:pos="284"/>
          <w:tab w:val="left" w:pos="1276"/>
        </w:tabs>
        <w:rPr>
          <w:color w:val="0070C0"/>
          <w:szCs w:val="16"/>
        </w:rPr>
      </w:pPr>
    </w:p>
    <w:p w14:paraId="648C2EDE" w14:textId="07C60927" w:rsidR="008E4526" w:rsidRPr="00843228" w:rsidRDefault="008E4526" w:rsidP="00B424E1">
      <w:pPr>
        <w:pStyle w:val="Zdrojovykod-zlutyboxSynteastyl"/>
        <w:shd w:val="clear" w:color="auto" w:fill="FFFFF5"/>
        <w:tabs>
          <w:tab w:val="left" w:pos="284"/>
          <w:tab w:val="left" w:pos="1276"/>
        </w:tabs>
        <w:rPr>
          <w:color w:val="0070C0"/>
        </w:rPr>
      </w:pPr>
      <w:r w:rsidRPr="00843228">
        <w:rPr>
          <w:color w:val="0070C0"/>
          <w:szCs w:val="16"/>
        </w:rPr>
        <w:tab/>
        <w:t>&lt;</w:t>
      </w:r>
      <w:r w:rsidR="003657B8">
        <w:t>Vehicles</w:t>
      </w:r>
      <w:r w:rsidRPr="00843228">
        <w:rPr>
          <w:color w:val="0070C0"/>
          <w:szCs w:val="16"/>
        </w:rPr>
        <w:t>&gt;</w:t>
      </w:r>
    </w:p>
    <w:p w14:paraId="70EEDB75" w14:textId="77777777" w:rsidR="008E4526" w:rsidRPr="00843228" w:rsidRDefault="008E4526" w:rsidP="00B424E1">
      <w:pPr>
        <w:pStyle w:val="Zdrojovykod-zlutyboxSynteastyl"/>
        <w:shd w:val="clear" w:color="auto" w:fill="FFFFF5"/>
        <w:tabs>
          <w:tab w:val="left" w:pos="567"/>
        </w:tabs>
        <w:rPr>
          <w:color w:val="0070C0"/>
        </w:rPr>
      </w:pPr>
      <w:r w:rsidRPr="00843228">
        <w:rPr>
          <w:color w:val="0070C0"/>
        </w:rPr>
        <w:tab/>
        <w:t>&lt;V</w:t>
      </w:r>
      <w:r>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00A44943">
        <w:rPr>
          <w:szCs w:val="16"/>
        </w:rPr>
        <w:t xml:space="preserve"> </w:t>
      </w:r>
      <w:r w:rsidRPr="00843228">
        <w:rPr>
          <w:color w:val="0070C0"/>
        </w:rPr>
        <w:t>&gt;</w:t>
      </w:r>
    </w:p>
    <w:p w14:paraId="1665FC10" w14:textId="77777777" w:rsidR="008E4526" w:rsidRPr="00843228" w:rsidRDefault="008E4526" w:rsidP="00B424E1">
      <w:pPr>
        <w:pStyle w:val="Zdrojovykod-zlutyboxSynteastyl"/>
        <w:shd w:val="clear" w:color="auto" w:fill="FFFFF5"/>
        <w:tabs>
          <w:tab w:val="left" w:pos="567"/>
          <w:tab w:val="left" w:pos="993"/>
        </w:tabs>
        <w:rPr>
          <w:color w:val="FF0000"/>
        </w:rPr>
      </w:pPr>
      <w:r w:rsidRPr="00843228">
        <w:rPr>
          <w:color w:val="0070C0"/>
        </w:rPr>
        <w:tab/>
      </w:r>
      <w:r w:rsidRPr="00843228">
        <w:rPr>
          <w:color w:val="0070C0"/>
        </w:rPr>
        <w:tab/>
      </w:r>
      <w:r w:rsidRPr="00843228">
        <w:rPr>
          <w:color w:val="FF0000"/>
        </w:rPr>
        <w:t>&lt;xd:sequence xd:script="ref V</w:t>
      </w:r>
      <w:r>
        <w:rPr>
          <w:color w:val="FF0000"/>
        </w:rPr>
        <w:t>ehicleInfo</w:t>
      </w:r>
      <w:r w:rsidRPr="00843228">
        <w:rPr>
          <w:color w:val="FF0000"/>
        </w:rPr>
        <w:t>" /&gt;</w:t>
      </w:r>
    </w:p>
    <w:p w14:paraId="61839C4C" w14:textId="77777777" w:rsidR="008E4526" w:rsidRPr="00843228" w:rsidRDefault="008E4526" w:rsidP="00B424E1">
      <w:pPr>
        <w:pStyle w:val="Zdrojovykod-zlutyboxSynteastyl"/>
        <w:shd w:val="clear" w:color="auto" w:fill="FFFFF5"/>
        <w:tabs>
          <w:tab w:val="left" w:pos="567"/>
        </w:tabs>
        <w:rPr>
          <w:color w:val="0070C0"/>
        </w:rPr>
      </w:pPr>
      <w:r w:rsidRPr="00843228">
        <w:rPr>
          <w:color w:val="0070C0"/>
        </w:rPr>
        <w:tab/>
        <w:t>&lt;/V</w:t>
      </w:r>
      <w:r>
        <w:rPr>
          <w:color w:val="0070C0"/>
        </w:rPr>
        <w:t>ehicle</w:t>
      </w:r>
      <w:r w:rsidRPr="00843228">
        <w:rPr>
          <w:color w:val="0070C0"/>
        </w:rPr>
        <w:t>&gt;</w:t>
      </w:r>
    </w:p>
    <w:p w14:paraId="110FE914" w14:textId="5359C1E2" w:rsidR="008E4526" w:rsidRPr="00843228" w:rsidRDefault="008E4526" w:rsidP="00B424E1">
      <w:pPr>
        <w:pStyle w:val="Zdrojovykod-zlutyboxSynteastyl"/>
        <w:shd w:val="clear" w:color="auto" w:fill="FFFFF5"/>
        <w:tabs>
          <w:tab w:val="left" w:pos="284"/>
          <w:tab w:val="left" w:pos="1276"/>
        </w:tabs>
        <w:rPr>
          <w:color w:val="0070C0"/>
        </w:rPr>
      </w:pPr>
      <w:r w:rsidRPr="00843228">
        <w:rPr>
          <w:color w:val="0070C0"/>
        </w:rPr>
        <w:tab/>
        <w:t>&lt;/</w:t>
      </w:r>
      <w:r w:rsidR="003657B8">
        <w:t>Vehicles</w:t>
      </w:r>
      <w:r w:rsidRPr="00843228">
        <w:rPr>
          <w:color w:val="0070C0"/>
        </w:rPr>
        <w:t>&gt;</w:t>
      </w:r>
    </w:p>
    <w:p w14:paraId="2A6D5319" w14:textId="77777777" w:rsidR="008E4526" w:rsidRPr="00843228" w:rsidRDefault="008E4526" w:rsidP="00B424E1">
      <w:pPr>
        <w:pStyle w:val="Zdrojovykod-zlutyboxSynteastyl"/>
        <w:shd w:val="clear" w:color="auto" w:fill="FFFFF5"/>
        <w:tabs>
          <w:tab w:val="left" w:pos="284"/>
          <w:tab w:val="left" w:pos="1276"/>
        </w:tabs>
        <w:rPr>
          <w:color w:val="0070C0"/>
        </w:rPr>
      </w:pPr>
    </w:p>
    <w:p w14:paraId="3F19ADB7" w14:textId="77777777" w:rsidR="008E4526" w:rsidRPr="00843228" w:rsidRDefault="008E4526" w:rsidP="00B424E1">
      <w:pPr>
        <w:pStyle w:val="Zdrojovykod-zlutyboxSynteastyl"/>
        <w:shd w:val="clear" w:color="auto" w:fill="FFFFF5"/>
        <w:tabs>
          <w:tab w:val="left" w:pos="284"/>
          <w:tab w:val="left" w:pos="567"/>
        </w:tabs>
        <w:rPr>
          <w:color w:val="FF0000"/>
        </w:rPr>
      </w:pPr>
      <w:r w:rsidRPr="00843228">
        <w:rPr>
          <w:color w:val="FF0000"/>
        </w:rPr>
        <w:tab/>
      </w:r>
      <w:r w:rsidRPr="00A44943">
        <w:rPr>
          <w:color w:val="0070C0"/>
        </w:rPr>
        <w:t>&lt;xd:sequence</w:t>
      </w:r>
      <w:r w:rsidRPr="00843228">
        <w:rPr>
          <w:color w:val="FF0000"/>
        </w:rPr>
        <w:t xml:space="preserve"> xd:name="V</w:t>
      </w:r>
      <w:r>
        <w:rPr>
          <w:color w:val="FF0000"/>
        </w:rPr>
        <w:t>ehicleInfo</w:t>
      </w:r>
      <w:r w:rsidRPr="00843228">
        <w:rPr>
          <w:color w:val="FF0000"/>
        </w:rPr>
        <w:t>"</w:t>
      </w:r>
      <w:r w:rsidR="00A44943">
        <w:rPr>
          <w:color w:val="FF0000"/>
        </w:rPr>
        <w:t xml:space="preserve"> </w:t>
      </w:r>
      <w:r w:rsidRPr="00A44943">
        <w:rPr>
          <w:color w:val="0070C0"/>
        </w:rPr>
        <w:t>&gt;</w:t>
      </w:r>
    </w:p>
    <w:p w14:paraId="572A11D5"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rPr>
          <w:color w:val="0070C0"/>
        </w:rPr>
        <w:tab/>
      </w:r>
      <w:r w:rsidRPr="00843228">
        <w:rPr>
          <w:color w:val="0070C0"/>
        </w:rPr>
        <w:tab/>
        <w:t>&lt;typ</w:t>
      </w:r>
      <w:r>
        <w:rPr>
          <w:color w:val="0070C0"/>
        </w:rPr>
        <w:t>e</w:t>
      </w:r>
      <w:r w:rsidRPr="00843228">
        <w:rPr>
          <w:color w:val="0070C0"/>
        </w:rPr>
        <w:t>&gt;</w:t>
      </w:r>
      <w:r w:rsidR="005530DA">
        <w:t>enum</w:t>
      </w:r>
      <w:r w:rsidRPr="00843228">
        <w:t xml:space="preserve">('SUV', 'MPV', </w:t>
      </w:r>
      <w:r w:rsidR="00255345">
        <w:t>'personal'</w:t>
      </w:r>
      <w:r w:rsidRPr="00843228">
        <w:t xml:space="preserve">, </w:t>
      </w:r>
      <w:r w:rsidR="00255345">
        <w:t>'truck'</w:t>
      </w:r>
      <w:r w:rsidRPr="00843228">
        <w:t xml:space="preserve">, </w:t>
      </w:r>
      <w:r w:rsidR="00255345">
        <w:t>'sport'</w:t>
      </w:r>
      <w:r w:rsidRPr="00843228">
        <w:t xml:space="preserve">, </w:t>
      </w:r>
      <w:r w:rsidR="00255345">
        <w:t>'other'</w:t>
      </w:r>
      <w:r w:rsidRPr="00843228">
        <w:t>)</w:t>
      </w:r>
      <w:r w:rsidRPr="00843228">
        <w:rPr>
          <w:color w:val="0070C0"/>
        </w:rPr>
        <w:t>&lt;/typ</w:t>
      </w:r>
      <w:r>
        <w:rPr>
          <w:color w:val="0070C0"/>
        </w:rPr>
        <w:t>e</w:t>
      </w:r>
      <w:r w:rsidRPr="00843228">
        <w:rPr>
          <w:color w:val="0070C0"/>
        </w:rPr>
        <w:t>&gt;</w:t>
      </w:r>
    </w:p>
    <w:p w14:paraId="03FAF5BE"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tab/>
      </w:r>
      <w:r w:rsidRPr="00843228">
        <w:tab/>
      </w:r>
      <w:r w:rsidRPr="00843228">
        <w:rPr>
          <w:color w:val="0070C0"/>
        </w:rPr>
        <w:t>&lt;</w:t>
      </w:r>
      <w:r>
        <w:rPr>
          <w:color w:val="0070C0"/>
        </w:rPr>
        <w:t>v</w:t>
      </w:r>
      <w:r w:rsidRPr="00843228">
        <w:rPr>
          <w:color w:val="0070C0"/>
        </w:rPr>
        <w:t>r</w:t>
      </w:r>
      <w:r>
        <w:rPr>
          <w:color w:val="0070C0"/>
        </w:rPr>
        <w:t>n</w:t>
      </w:r>
      <w:r w:rsidRPr="00843228">
        <w:rPr>
          <w:color w:val="0070C0"/>
        </w:rPr>
        <w:t>&gt;</w:t>
      </w:r>
      <w:r w:rsidRPr="00843228">
        <w:t>string(7)</w:t>
      </w:r>
      <w:r w:rsidRPr="00843228">
        <w:rPr>
          <w:color w:val="0070C0"/>
        </w:rPr>
        <w:t>&lt;/</w:t>
      </w:r>
      <w:r>
        <w:rPr>
          <w:color w:val="0070C0"/>
        </w:rPr>
        <w:t>v</w:t>
      </w:r>
      <w:r w:rsidRPr="00843228">
        <w:rPr>
          <w:color w:val="0070C0"/>
        </w:rPr>
        <w:t>r</w:t>
      </w:r>
      <w:r>
        <w:rPr>
          <w:color w:val="0070C0"/>
        </w:rPr>
        <w:t>n</w:t>
      </w:r>
      <w:r w:rsidRPr="00843228">
        <w:rPr>
          <w:color w:val="0070C0"/>
        </w:rPr>
        <w:t>&gt;</w:t>
      </w:r>
    </w:p>
    <w:p w14:paraId="4DB239F0" w14:textId="77777777" w:rsidR="008E4526" w:rsidRPr="00843228" w:rsidRDefault="008E4526" w:rsidP="00B424E1">
      <w:pPr>
        <w:pStyle w:val="Zdrojovykod-zlutyboxSynteastyl"/>
        <w:shd w:val="clear" w:color="auto" w:fill="FFFFF5"/>
        <w:tabs>
          <w:tab w:val="left" w:pos="284"/>
          <w:tab w:val="left" w:pos="567"/>
        </w:tabs>
        <w:rPr>
          <w:color w:val="984806"/>
        </w:rPr>
      </w:pPr>
      <w:r w:rsidRPr="00843228">
        <w:tab/>
      </w:r>
      <w:r w:rsidRPr="00843228">
        <w:tab/>
      </w:r>
      <w:r w:rsidRPr="00843228">
        <w:rPr>
          <w:color w:val="0070C0"/>
        </w:rPr>
        <w:t>&lt;</w:t>
      </w:r>
      <w:r>
        <w:rPr>
          <w:color w:val="0070C0"/>
        </w:rPr>
        <w:t>purchas</w:t>
      </w:r>
      <w:r w:rsidRPr="00843228">
        <w:rPr>
          <w:color w:val="0070C0"/>
        </w:rPr>
        <w:t>e&gt;</w:t>
      </w:r>
      <w:r w:rsidRPr="00843228">
        <w:t>date()</w:t>
      </w:r>
      <w:r w:rsidRPr="00843228">
        <w:rPr>
          <w:color w:val="0070C0"/>
        </w:rPr>
        <w:t>&lt;/</w:t>
      </w:r>
      <w:r>
        <w:rPr>
          <w:color w:val="0070C0"/>
        </w:rPr>
        <w:t>purchas</w:t>
      </w:r>
      <w:r w:rsidRPr="00843228">
        <w:rPr>
          <w:color w:val="0070C0"/>
        </w:rPr>
        <w:t>e&gt;</w:t>
      </w:r>
    </w:p>
    <w:p w14:paraId="496583B4"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tab/>
      </w:r>
      <w:r w:rsidRPr="00843228">
        <w:tab/>
      </w:r>
      <w:r w:rsidRPr="00843228">
        <w:rPr>
          <w:color w:val="0070C0"/>
        </w:rPr>
        <w:t>&lt;</w:t>
      </w:r>
      <w:r>
        <w:rPr>
          <w:color w:val="0070C0"/>
        </w:rPr>
        <w:t>manufacturer</w:t>
      </w:r>
      <w:r w:rsidRPr="00843228">
        <w:rPr>
          <w:color w:val="0070C0"/>
        </w:rPr>
        <w:t>&gt;</w:t>
      </w:r>
      <w:r w:rsidRPr="00843228">
        <w:t>string()</w:t>
      </w:r>
      <w:r w:rsidRPr="00843228">
        <w:rPr>
          <w:color w:val="0070C0"/>
        </w:rPr>
        <w:t>&lt;/</w:t>
      </w:r>
      <w:r>
        <w:rPr>
          <w:color w:val="0070C0"/>
        </w:rPr>
        <w:t>manufacturer</w:t>
      </w:r>
      <w:r w:rsidRPr="00843228">
        <w:rPr>
          <w:color w:val="0070C0"/>
        </w:rPr>
        <w:t>&gt;</w:t>
      </w:r>
    </w:p>
    <w:p w14:paraId="567A7039"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tab/>
      </w:r>
      <w:r w:rsidRPr="00843228">
        <w:tab/>
      </w:r>
      <w:r w:rsidRPr="00843228">
        <w:rPr>
          <w:color w:val="0070C0"/>
        </w:rPr>
        <w:t>&lt;model&gt;</w:t>
      </w:r>
      <w:r w:rsidRPr="00843228">
        <w:t>string</w:t>
      </w:r>
      <w:r>
        <w:t>()</w:t>
      </w:r>
      <w:r w:rsidRPr="00843228">
        <w:rPr>
          <w:color w:val="0070C0"/>
        </w:rPr>
        <w:t>&lt;/model&gt;</w:t>
      </w:r>
    </w:p>
    <w:p w14:paraId="323020C3" w14:textId="77777777" w:rsidR="008E4526" w:rsidRPr="00A44943" w:rsidRDefault="008E4526" w:rsidP="00B424E1">
      <w:pPr>
        <w:pStyle w:val="Zdrojovykod-zlutyboxSynteastyl"/>
        <w:shd w:val="clear" w:color="auto" w:fill="FFFFF5"/>
        <w:tabs>
          <w:tab w:val="left" w:pos="284"/>
          <w:tab w:val="left" w:pos="567"/>
          <w:tab w:val="left" w:pos="1276"/>
        </w:tabs>
        <w:rPr>
          <w:color w:val="0070C0"/>
        </w:rPr>
      </w:pPr>
      <w:r w:rsidRPr="00843228">
        <w:rPr>
          <w:color w:val="0070C0"/>
        </w:rPr>
        <w:tab/>
      </w:r>
      <w:r w:rsidRPr="00A44943">
        <w:rPr>
          <w:color w:val="0070C0"/>
        </w:rPr>
        <w:t>&lt;/xd:sequence&gt;</w:t>
      </w:r>
    </w:p>
    <w:p w14:paraId="7B659B73" w14:textId="77777777" w:rsidR="008E4526" w:rsidRDefault="008E4526" w:rsidP="00B424E1">
      <w:pPr>
        <w:pStyle w:val="Zdrojovykod-zlutyboxSynteastyl"/>
        <w:shd w:val="clear" w:color="auto" w:fill="FFFFF5"/>
        <w:tabs>
          <w:tab w:val="left" w:pos="284"/>
          <w:tab w:val="left" w:pos="1276"/>
        </w:tabs>
        <w:rPr>
          <w:color w:val="0070C0"/>
        </w:rPr>
      </w:pPr>
    </w:p>
    <w:p w14:paraId="040976FA" w14:textId="77777777"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&lt;/xd:def&gt;</w:t>
      </w:r>
    </w:p>
    <w:p w14:paraId="7A261362" w14:textId="6E0BE278" w:rsidR="008E4526" w:rsidRDefault="00B15222" w:rsidP="00D84C56">
      <w:pPr>
        <w:pStyle w:val="OdstavecSynteastyl"/>
      </w:pPr>
      <w:r>
        <w:t>T</w:t>
      </w:r>
      <w:r w:rsidR="008E4526" w:rsidRPr="008E4526">
        <w:t xml:space="preserve">he "ref" keyword in the </w:t>
      </w:r>
      <w:r w:rsidR="008F5906">
        <w:t>X-script</w:t>
      </w:r>
      <w:r w:rsidR="008E4526" w:rsidRPr="008E4526">
        <w:t xml:space="preserve"> is </w:t>
      </w:r>
      <w:r w:rsidR="007B72CE">
        <w:t xml:space="preserve">a </w:t>
      </w:r>
      <w:r w:rsidR="008E4526" w:rsidRPr="008E4526">
        <w:t>specified link to a group model.</w:t>
      </w:r>
    </w:p>
    <w:p w14:paraId="21C28A25" w14:textId="1EBCD093" w:rsidR="00D84C56" w:rsidRDefault="0004541B" w:rsidP="00D84C56">
      <w:pPr>
        <w:pStyle w:val="OdstavecSynteastyl"/>
      </w:pPr>
      <w:r w:rsidRPr="0004541B">
        <w:t xml:space="preserve">Group models serve in particular to increase the clarity of the </w:t>
      </w:r>
      <w:r w:rsidR="008F5906">
        <w:t>X-definition</w:t>
      </w:r>
      <w:r w:rsidRPr="0004541B">
        <w:t xml:space="preserve">, or to allow the sharing of a single group model in multiple element models, thereby helping to make </w:t>
      </w:r>
      <w:r w:rsidR="008F5906">
        <w:t>X-definition</w:t>
      </w:r>
      <w:r w:rsidRPr="0004541B">
        <w:t xml:space="preserve">s easier to read and </w:t>
      </w:r>
      <w:r>
        <w:t>maintain</w:t>
      </w:r>
      <w:r w:rsidRPr="0004541B">
        <w:t>.</w:t>
      </w:r>
    </w:p>
    <w:p w14:paraId="3F3A6484" w14:textId="77777777" w:rsidR="00D84C56" w:rsidRPr="00E060F7" w:rsidRDefault="00C17A7C" w:rsidP="007E23FE">
      <w:pPr>
        <w:pStyle w:val="Heading3"/>
      </w:pPr>
      <w:bookmarkStart w:id="355" w:name="_Toc208246686"/>
      <w:r w:rsidRPr="00C17A7C">
        <w:t xml:space="preserve">Events and events </w:t>
      </w:r>
      <w:r>
        <w:t>of</w:t>
      </w:r>
      <w:r w:rsidRPr="00C17A7C">
        <w:t xml:space="preserve"> groups</w:t>
      </w:r>
      <w:bookmarkEnd w:id="355"/>
    </w:p>
    <w:p w14:paraId="3E2EE2D6" w14:textId="06E18EF5" w:rsidR="00D84C56" w:rsidRPr="00E060F7" w:rsidRDefault="00AC058A" w:rsidP="00D84C56">
      <w:pPr>
        <w:pStyle w:val="Odstavec"/>
      </w:pPr>
      <w:r>
        <w:rPr>
          <w:noProof/>
          <w:lang w:val="cs-CZ" w:eastAsia="cs-CZ"/>
        </w:rPr>
        <mc:AlternateContent>
          <mc:Choice Requires="wps">
            <w:drawing>
              <wp:inline distT="0" distB="0" distL="0" distR="0" wp14:anchorId="39637456" wp14:editId="4216E53A">
                <wp:extent cx="247650" cy="107950"/>
                <wp:effectExtent l="9525" t="19050" r="19050" b="6350"/>
                <wp:docPr id="502" name="Šipka doprava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C584D6" id="Šipka doprava 17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fldChar w:fldCharType="begin"/>
      </w:r>
      <w:r w:rsidR="0012245B">
        <w:instrText xml:space="preserve"> REF _Ref337034981 \r \h </w:instrText>
      </w:r>
      <w:r w:rsidR="0012245B">
        <w:fldChar w:fldCharType="separate"/>
      </w:r>
      <w:r w:rsidR="007F02DC">
        <w:t>4.5</w:t>
      </w:r>
      <w:r w:rsidR="0012245B">
        <w:fldChar w:fldCharType="end"/>
      </w:r>
      <w:r w:rsidR="0012245B">
        <w:t xml:space="preserve"> </w:t>
      </w:r>
      <w:r w:rsidR="0012245B">
        <w:fldChar w:fldCharType="begin"/>
      </w:r>
      <w:r w:rsidR="0012245B">
        <w:instrText xml:space="preserve"> REF _Ref337034981 \h </w:instrText>
      </w:r>
      <w:r w:rsidR="0012245B">
        <w:fldChar w:fldCharType="separate"/>
      </w:r>
      <w:r w:rsidR="007F02DC" w:rsidRPr="00E060F7">
        <w:t>Events and Actions</w:t>
      </w:r>
      <w:r w:rsidR="0012245B">
        <w:fldChar w:fldCharType="end"/>
      </w:r>
    </w:p>
    <w:p w14:paraId="27C0FF24" w14:textId="1A2E25E4" w:rsidR="00D84C56" w:rsidRPr="00E060F7" w:rsidRDefault="00AC058A" w:rsidP="00D84C56">
      <w:pPr>
        <w:pStyle w:val="Odstavec"/>
      </w:pPr>
      <w:r>
        <w:rPr>
          <w:noProof/>
          <w:lang w:val="cs-CZ" w:eastAsia="cs-CZ"/>
        </w:rPr>
        <mc:AlternateContent>
          <mc:Choice Requires="wps">
            <w:drawing>
              <wp:inline distT="0" distB="0" distL="0" distR="0" wp14:anchorId="49CD9B5B" wp14:editId="1CF4B771">
                <wp:extent cx="247650" cy="107950"/>
                <wp:effectExtent l="9525" t="19050" r="19050" b="6350"/>
                <wp:docPr id="501" name="Šipka doprava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FAB23E" id="Šipka doprava 1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7F02DC">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7F02DC">
        <w:t>Sample of Complete X-definition</w:t>
      </w:r>
      <w:r w:rsidR="0012245B">
        <w:fldChar w:fldCharType="end"/>
      </w:r>
    </w:p>
    <w:p w14:paraId="3208C1ED" w14:textId="34279F2A" w:rsidR="00D84C56" w:rsidRPr="00E060F7" w:rsidRDefault="00C17A7C" w:rsidP="00D84C56">
      <w:pPr>
        <w:pStyle w:val="Odstavec"/>
      </w:pPr>
      <w:r w:rsidRPr="00C17A7C">
        <w:t>For the "xd:sequence", "xd:mixed" and "xd:choice" groups</w:t>
      </w:r>
      <w:r w:rsidR="00BA5A04">
        <w:t>,</w:t>
      </w:r>
      <w:r w:rsidRPr="00C17A7C">
        <w:t xml:space="preserve"> you can specify the "xd:script" attribute for writing </w:t>
      </w:r>
      <w:r w:rsidR="008F5906">
        <w:t>X</w:t>
      </w:r>
      <w:r w:rsidR="00F224CD">
        <w:noBreakHyphen/>
      </w:r>
      <w:r w:rsidR="008F5906">
        <w:t>script</w:t>
      </w:r>
      <w:r w:rsidRPr="00C17A7C">
        <w:t>, which can also define some actions</w:t>
      </w:r>
      <w:r>
        <w:t xml:space="preserve"> like in the </w:t>
      </w:r>
      <w:r w:rsidR="008F5906">
        <w:t>X-script</w:t>
      </w:r>
      <w:r>
        <w:t xml:space="preserve"> of </w:t>
      </w:r>
      <w:r w:rsidR="00BA5A04">
        <w:t xml:space="preserve">an </w:t>
      </w:r>
      <w:r>
        <w:t>element ("init",</w:t>
      </w:r>
      <w:r w:rsidRPr="00C17A7C">
        <w:t xml:space="preserve"> "</w:t>
      </w:r>
      <w:r>
        <w:t>f</w:t>
      </w:r>
      <w:r w:rsidRPr="00C17A7C">
        <w:t>inally", "create"</w:t>
      </w:r>
      <w:r>
        <w:t>)</w:t>
      </w:r>
      <w:r w:rsidRPr="00C17A7C">
        <w:t>. The exception is "onStartElement"</w:t>
      </w:r>
      <w:r w:rsidR="00BA5A04">
        <w:t>,</w:t>
      </w:r>
      <w:r w:rsidRPr="00C17A7C">
        <w:t xml:space="preserve"> which </w:t>
      </w:r>
      <w:r w:rsidR="003657B8" w:rsidRPr="00C17A7C">
        <w:t>cannot</w:t>
      </w:r>
      <w:r w:rsidRPr="00C17A7C">
        <w:t xml:space="preserve"> be used for groups.</w:t>
      </w:r>
      <w:r w:rsidR="000B7F6B">
        <w:t xml:space="preserve"> </w:t>
      </w:r>
      <w:r w:rsidRPr="00C17A7C">
        <w:t xml:space="preserve">The following example </w:t>
      </w:r>
      <w:r>
        <w:t>print</w:t>
      </w:r>
      <w:r w:rsidRPr="00C17A7C">
        <w:t>s "Group is proces</w:t>
      </w:r>
      <w:r>
        <w:t>sed"</w:t>
      </w:r>
      <w:r w:rsidRPr="00C17A7C">
        <w:t xml:space="preserve"> when the </w:t>
      </w:r>
      <w:r w:rsidR="003657B8">
        <w:t>group</w:t>
      </w:r>
      <w:r w:rsidR="003657B8">
        <w:rPr>
          <w:lang w:val="cs-CZ"/>
        </w:rPr>
        <w:t>’s</w:t>
      </w:r>
      <w:r w:rsidRPr="00C17A7C">
        <w:t xml:space="preserve"> process</w:t>
      </w:r>
      <w:r>
        <w:t xml:space="preserve"> finish</w:t>
      </w:r>
      <w:r w:rsidR="00C8214A">
        <w:t>es</w:t>
      </w:r>
      <w:r w:rsidRPr="00C17A7C">
        <w:t>:</w:t>
      </w:r>
    </w:p>
    <w:p w14:paraId="15045D45" w14:textId="211C5926" w:rsidR="00D84C56" w:rsidRPr="00E060F7" w:rsidRDefault="00D84C56" w:rsidP="00B424E1">
      <w:pPr>
        <w:pStyle w:val="Zdrojovykod-zlutyboxSynteastyl"/>
        <w:shd w:val="clear" w:color="auto" w:fill="FFFFF5"/>
        <w:tabs>
          <w:tab w:val="left" w:pos="567"/>
          <w:tab w:val="left" w:pos="1276"/>
        </w:tabs>
        <w:rPr>
          <w:szCs w:val="16"/>
        </w:rPr>
      </w:pPr>
      <w:r w:rsidRPr="00E060F7">
        <w:rPr>
          <w:color w:val="0070C0"/>
        </w:rPr>
        <w:t>&lt;xd:def</w:t>
      </w:r>
      <w:r w:rsidR="00C17A7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C17A7C">
        <w:rPr>
          <w:szCs w:val="16"/>
        </w:rPr>
        <w:t xml:space="preserve"> </w:t>
      </w:r>
      <w:r w:rsidRPr="00E060F7">
        <w:rPr>
          <w:color w:val="00B050"/>
        </w:rPr>
        <w:t>xd:name</w:t>
      </w:r>
      <w:r w:rsidR="00C17A7C">
        <w:rPr>
          <w:color w:val="00B050"/>
        </w:rPr>
        <w:t xml:space="preserve"> </w:t>
      </w:r>
      <w:r w:rsidRPr="00E060F7">
        <w:rPr>
          <w:color w:val="000000"/>
        </w:rPr>
        <w:t>=</w:t>
      </w:r>
      <w:r w:rsidRPr="00E060F7">
        <w:rPr>
          <w:color w:val="0070C0"/>
        </w:rPr>
        <w:t xml:space="preserve"> </w:t>
      </w:r>
      <w:r w:rsidRPr="00E060F7">
        <w:rPr>
          <w:szCs w:val="16"/>
        </w:rPr>
        <w:t>"</w:t>
      </w:r>
      <w:r w:rsidR="00C17A7C">
        <w:rPr>
          <w:color w:val="984806"/>
          <w:szCs w:val="16"/>
        </w:rPr>
        <w:t>garage</w:t>
      </w:r>
      <w:r w:rsidRPr="00E060F7">
        <w:rPr>
          <w:szCs w:val="16"/>
        </w:rPr>
        <w:t>"</w:t>
      </w:r>
      <w:r w:rsidR="00C17A7C">
        <w:rPr>
          <w:szCs w:val="16"/>
        </w:rPr>
        <w:t xml:space="preserve"> </w:t>
      </w:r>
      <w:r w:rsidRPr="00E060F7">
        <w:rPr>
          <w:color w:val="00B050"/>
        </w:rPr>
        <w:t>xd:</w:t>
      </w:r>
      <w:r w:rsidRPr="00E060F7">
        <w:rPr>
          <w:color w:val="00B050"/>
          <w:szCs w:val="16"/>
        </w:rPr>
        <w:t>root</w:t>
      </w:r>
      <w:r w:rsidR="00C17A7C">
        <w:rPr>
          <w:color w:val="00B050"/>
          <w:szCs w:val="16"/>
        </w:rPr>
        <w:t xml:space="preserve"> </w:t>
      </w:r>
      <w:r w:rsidRPr="00E060F7">
        <w:rPr>
          <w:szCs w:val="16"/>
        </w:rPr>
        <w:t xml:space="preserve">= </w:t>
      </w:r>
      <w:r w:rsidR="00255345">
        <w:rPr>
          <w:szCs w:val="16"/>
        </w:rPr>
        <w:t>"Vehicles"</w:t>
      </w:r>
      <w:r w:rsidRPr="00E060F7">
        <w:rPr>
          <w:color w:val="0070C0"/>
          <w:szCs w:val="16"/>
        </w:rPr>
        <w:t>&gt;</w:t>
      </w:r>
    </w:p>
    <w:p w14:paraId="637ACE12" w14:textId="73DF99EE"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szCs w:val="16"/>
        </w:rPr>
        <w:tab/>
        <w:t>&lt;</w:t>
      </w:r>
      <w:r w:rsidR="003657B8">
        <w:t>Vehicles</w:t>
      </w:r>
      <w:r w:rsidRPr="00E060F7">
        <w:rPr>
          <w:color w:val="0070C0"/>
          <w:szCs w:val="16"/>
        </w:rPr>
        <w:t>&gt;</w:t>
      </w:r>
    </w:p>
    <w:p w14:paraId="7940769B"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C17A7C">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391311FE" w14:textId="77777777" w:rsidR="00D84C56" w:rsidRPr="00E060F7" w:rsidRDefault="00D84C56" w:rsidP="00B424E1">
      <w:pPr>
        <w:pStyle w:val="Zdrojovykod-zlutyboxSynteastyl"/>
        <w:shd w:val="clear" w:color="auto" w:fill="FFFFF5"/>
        <w:tabs>
          <w:tab w:val="left" w:pos="284"/>
          <w:tab w:val="left" w:pos="567"/>
          <w:tab w:val="left" w:pos="851"/>
        </w:tabs>
        <w:rPr>
          <w:color w:val="FF0000"/>
        </w:rPr>
      </w:pPr>
      <w:r w:rsidRPr="00E060F7">
        <w:rPr>
          <w:color w:val="0070C0"/>
        </w:rPr>
        <w:tab/>
      </w:r>
      <w:r w:rsidRPr="00E060F7">
        <w:rPr>
          <w:color w:val="0070C0"/>
        </w:rPr>
        <w:tab/>
      </w:r>
      <w:r w:rsidRPr="00E060F7">
        <w:rPr>
          <w:color w:val="0070C0"/>
        </w:rPr>
        <w:tab/>
        <w:t>&lt;xd:mixed</w:t>
      </w:r>
      <w:r w:rsidRPr="00E060F7">
        <w:rPr>
          <w:color w:val="FF0000"/>
        </w:rPr>
        <w:t xml:space="preserve"> </w:t>
      </w:r>
      <w:r w:rsidRPr="00E060F7">
        <w:rPr>
          <w:color w:val="00B050"/>
        </w:rPr>
        <w:t>xd:script</w:t>
      </w:r>
      <w:r w:rsidRPr="00E060F7">
        <w:rPr>
          <w:color w:val="000000"/>
        </w:rPr>
        <w:t xml:space="preserve"> = "</w:t>
      </w:r>
      <w:r w:rsidRPr="00E060F7">
        <w:rPr>
          <w:color w:val="984806"/>
        </w:rPr>
        <w:t>finally outln('</w:t>
      </w:r>
      <w:r w:rsidR="005530DA">
        <w:rPr>
          <w:color w:val="984806"/>
        </w:rPr>
        <w:t>Group is processed</w:t>
      </w:r>
      <w:r w:rsidRPr="00E060F7">
        <w:rPr>
          <w:color w:val="984806"/>
        </w:rPr>
        <w:t>')</w:t>
      </w:r>
      <w:r w:rsidRPr="00E060F7">
        <w:rPr>
          <w:color w:val="000000"/>
        </w:rPr>
        <w:t>"</w:t>
      </w:r>
      <w:r w:rsidRPr="00E060F7">
        <w:rPr>
          <w:color w:val="0070C0"/>
        </w:rPr>
        <w:t>&gt;</w:t>
      </w:r>
    </w:p>
    <w:p w14:paraId="2BA61684"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r>
      <w:r w:rsidR="00AA68F3">
        <w:rPr>
          <w:color w:val="0070C0"/>
        </w:rPr>
        <w:t>&lt;type&gt;</w:t>
      </w:r>
      <w:r w:rsidR="005530DA">
        <w:t>enum</w:t>
      </w:r>
      <w:r w:rsidRPr="00E060F7">
        <w:t>('SUV', 'MPV', '</w:t>
      </w:r>
      <w:r w:rsidR="005530DA">
        <w:t>personal', 'truck</w:t>
      </w:r>
      <w:r w:rsidRPr="00E060F7">
        <w:t>', 'sport', 'o</w:t>
      </w:r>
      <w:r w:rsidR="005530DA">
        <w:t>ther</w:t>
      </w:r>
      <w:r w:rsidRPr="00E060F7">
        <w:t>')</w:t>
      </w:r>
      <w:r w:rsidR="00AA68F3">
        <w:rPr>
          <w:color w:val="0070C0"/>
        </w:rPr>
        <w:t>&lt;/type&gt;</w:t>
      </w:r>
    </w:p>
    <w:p w14:paraId="1DBA863E"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tab/>
      </w:r>
      <w:r w:rsidRPr="00E060F7">
        <w:tab/>
      </w:r>
      <w:r w:rsidRPr="00E060F7">
        <w:tab/>
      </w:r>
      <w:r w:rsidRPr="00E060F7">
        <w:tab/>
      </w:r>
      <w:r w:rsidRPr="00E060F7">
        <w:rPr>
          <w:color w:val="0070C0"/>
        </w:rPr>
        <w:t>&lt;</w:t>
      </w:r>
      <w:r w:rsidR="005530DA">
        <w:rPr>
          <w:color w:val="0070C0"/>
        </w:rPr>
        <w:t>v</w:t>
      </w:r>
      <w:r w:rsidRPr="00E060F7">
        <w:rPr>
          <w:color w:val="0070C0"/>
        </w:rPr>
        <w:t>r</w:t>
      </w:r>
      <w:r w:rsidR="005530DA">
        <w:rPr>
          <w:color w:val="0070C0"/>
        </w:rPr>
        <w:t>n</w:t>
      </w:r>
      <w:r w:rsidRPr="00E060F7">
        <w:rPr>
          <w:color w:val="0070C0"/>
        </w:rPr>
        <w:t>&gt;</w:t>
      </w:r>
      <w:r w:rsidRPr="00E060F7">
        <w:t>string(7)</w:t>
      </w:r>
      <w:r w:rsidRPr="00E060F7">
        <w:rPr>
          <w:color w:val="0070C0"/>
        </w:rPr>
        <w:t>&lt;/</w:t>
      </w:r>
      <w:r w:rsidR="005530DA">
        <w:rPr>
          <w:color w:val="0070C0"/>
        </w:rPr>
        <w:t>v</w:t>
      </w:r>
      <w:r w:rsidRPr="00E060F7">
        <w:rPr>
          <w:color w:val="0070C0"/>
        </w:rPr>
        <w:t>r</w:t>
      </w:r>
      <w:r w:rsidR="005530DA">
        <w:rPr>
          <w:color w:val="0070C0"/>
        </w:rPr>
        <w:t>n</w:t>
      </w:r>
      <w:r w:rsidRPr="00E060F7">
        <w:rPr>
          <w:color w:val="0070C0"/>
        </w:rPr>
        <w:t>&gt;</w:t>
      </w:r>
    </w:p>
    <w:p w14:paraId="17BCCC85" w14:textId="66725E18" w:rsidR="00D84C56" w:rsidRPr="00E060F7" w:rsidRDefault="00D84C56" w:rsidP="00B424E1">
      <w:pPr>
        <w:pStyle w:val="Zdrojovykod-zlutyboxSynteastyl"/>
        <w:shd w:val="clear" w:color="auto" w:fill="FFFFF5"/>
        <w:tabs>
          <w:tab w:val="left" w:pos="284"/>
          <w:tab w:val="left" w:pos="567"/>
          <w:tab w:val="left" w:pos="851"/>
          <w:tab w:val="left" w:pos="1134"/>
        </w:tabs>
        <w:rPr>
          <w:color w:val="984806"/>
        </w:rPr>
      </w:pPr>
      <w:r w:rsidRPr="00E060F7">
        <w:tab/>
      </w:r>
      <w:r w:rsidRPr="00E060F7">
        <w:tab/>
      </w:r>
      <w:r w:rsidRPr="00E060F7">
        <w:tab/>
      </w:r>
      <w:r w:rsidRPr="00E060F7">
        <w:tab/>
      </w:r>
      <w:r w:rsidRPr="00E060F7">
        <w:rPr>
          <w:color w:val="0070C0"/>
        </w:rPr>
        <w:t>&lt;</w:t>
      </w:r>
      <w:r w:rsidR="005530DA">
        <w:rPr>
          <w:color w:val="0070C0"/>
        </w:rPr>
        <w:t>purchas</w:t>
      </w:r>
      <w:r w:rsidRPr="00E060F7">
        <w:rPr>
          <w:color w:val="0070C0"/>
        </w:rPr>
        <w:t>e&gt;</w:t>
      </w:r>
      <w:r w:rsidRPr="00E060F7">
        <w:t>date()</w:t>
      </w:r>
      <w:r w:rsidRPr="00E060F7">
        <w:rPr>
          <w:color w:val="0070C0"/>
        </w:rPr>
        <w:t>&lt;/</w:t>
      </w:r>
      <w:r w:rsidR="003657B8">
        <w:rPr>
          <w:color w:val="0070C0"/>
        </w:rPr>
        <w:t>purchas</w:t>
      </w:r>
      <w:r w:rsidR="003657B8" w:rsidRPr="00E060F7">
        <w:rPr>
          <w:color w:val="0070C0"/>
        </w:rPr>
        <w:t>e</w:t>
      </w:r>
      <w:r w:rsidRPr="00E060F7">
        <w:rPr>
          <w:color w:val="0070C0"/>
        </w:rPr>
        <w:t>&gt;</w:t>
      </w:r>
    </w:p>
    <w:p w14:paraId="40FED58B"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tab/>
      </w:r>
      <w:r w:rsidRPr="00E060F7">
        <w:tab/>
      </w:r>
      <w:r w:rsidRPr="00E060F7">
        <w:tab/>
      </w:r>
      <w:r w:rsidRPr="00E060F7">
        <w:tab/>
      </w:r>
      <w:r w:rsidRPr="00E060F7">
        <w:rPr>
          <w:color w:val="0070C0"/>
        </w:rPr>
        <w:t>&lt;</w:t>
      </w:r>
      <w:r w:rsidR="005530DA">
        <w:rPr>
          <w:color w:val="0070C0"/>
        </w:rPr>
        <w:t>manufacturer</w:t>
      </w:r>
      <w:r w:rsidRPr="00E060F7">
        <w:rPr>
          <w:color w:val="0070C0"/>
        </w:rPr>
        <w:t>&gt;</w:t>
      </w:r>
      <w:r w:rsidRPr="00E060F7">
        <w:t>string()</w:t>
      </w:r>
      <w:r w:rsidRPr="00E060F7">
        <w:rPr>
          <w:color w:val="0070C0"/>
        </w:rPr>
        <w:t>&lt;/</w:t>
      </w:r>
      <w:r w:rsidR="005530DA">
        <w:rPr>
          <w:color w:val="0070C0"/>
        </w:rPr>
        <w:t>manufacturer</w:t>
      </w:r>
      <w:r w:rsidRPr="00E060F7">
        <w:rPr>
          <w:color w:val="0070C0"/>
        </w:rPr>
        <w:t>&gt;</w:t>
      </w:r>
    </w:p>
    <w:p w14:paraId="0B531D6D"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tab/>
      </w:r>
      <w:r w:rsidRPr="00E060F7">
        <w:tab/>
      </w:r>
      <w:r w:rsidRPr="00E060F7">
        <w:tab/>
      </w:r>
      <w:r w:rsidRPr="00E060F7">
        <w:tab/>
      </w:r>
      <w:r w:rsidRPr="00E060F7">
        <w:rPr>
          <w:color w:val="0070C0"/>
        </w:rPr>
        <w:t>&lt;model&gt;</w:t>
      </w:r>
      <w:r w:rsidRPr="00E060F7">
        <w:t>string</w:t>
      </w:r>
      <w:r w:rsidR="00367CF8">
        <w:t>()</w:t>
      </w:r>
      <w:r w:rsidRPr="00E060F7">
        <w:rPr>
          <w:color w:val="0070C0"/>
        </w:rPr>
        <w:t>&lt;/model&gt;</w:t>
      </w:r>
    </w:p>
    <w:p w14:paraId="0E9C8F9B" w14:textId="77777777" w:rsidR="00D84C56" w:rsidRPr="00E060F7" w:rsidRDefault="00D84C56" w:rsidP="00B424E1">
      <w:pPr>
        <w:pStyle w:val="Zdrojovykod-zlutyboxSynteastyl"/>
        <w:shd w:val="clear" w:color="auto" w:fill="FFFFF5"/>
        <w:tabs>
          <w:tab w:val="left" w:pos="284"/>
          <w:tab w:val="left" w:pos="567"/>
          <w:tab w:val="left" w:pos="851"/>
          <w:tab w:val="left" w:pos="1276"/>
        </w:tabs>
        <w:rPr>
          <w:color w:val="0070C0"/>
        </w:rPr>
      </w:pPr>
      <w:r w:rsidRPr="00E060F7">
        <w:rPr>
          <w:color w:val="0070C0"/>
        </w:rPr>
        <w:tab/>
      </w:r>
      <w:r w:rsidRPr="00E060F7">
        <w:rPr>
          <w:color w:val="0070C0"/>
        </w:rPr>
        <w:tab/>
      </w:r>
      <w:r w:rsidRPr="00E060F7">
        <w:rPr>
          <w:color w:val="0070C0"/>
        </w:rPr>
        <w:tab/>
        <w:t>&lt;/xd:mixed&gt;</w:t>
      </w:r>
    </w:p>
    <w:p w14:paraId="273DD8D8"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C17A7C">
        <w:rPr>
          <w:color w:val="0070C0"/>
        </w:rPr>
        <w:t>ehicle</w:t>
      </w:r>
      <w:r w:rsidRPr="00E060F7">
        <w:rPr>
          <w:color w:val="0070C0"/>
        </w:rPr>
        <w:t>&gt;</w:t>
      </w:r>
    </w:p>
    <w:p w14:paraId="0AB49E67" w14:textId="4C90B375"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ab/>
        <w:t>&lt;/</w:t>
      </w:r>
      <w:r w:rsidR="003657B8">
        <w:t>Vehicles</w:t>
      </w:r>
      <w:r w:rsidRPr="00E060F7">
        <w:rPr>
          <w:color w:val="0070C0"/>
        </w:rPr>
        <w:t>&gt;</w:t>
      </w:r>
    </w:p>
    <w:p w14:paraId="4E2D9748" w14:textId="77777777"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&lt;/xd:def&gt;</w:t>
      </w:r>
    </w:p>
    <w:p w14:paraId="46117208" w14:textId="77777777" w:rsidR="004A255C" w:rsidRPr="00431305" w:rsidRDefault="004A255C" w:rsidP="00431305">
      <w:pPr>
        <w:pStyle w:val="Heading2"/>
        <w:numPr>
          <w:ilvl w:val="1"/>
          <w:numId w:val="96"/>
        </w:numPr>
        <w:ind w:left="578" w:hanging="578"/>
      </w:pPr>
      <w:bookmarkStart w:id="356" w:name="_Toc208246687"/>
      <w:r w:rsidRPr="00431305">
        <w:t>XML Namespace in Models</w:t>
      </w:r>
      <w:bookmarkEnd w:id="356"/>
    </w:p>
    <w:p w14:paraId="265084AF" w14:textId="3CE5C3B6" w:rsidR="000216DC" w:rsidRPr="0043505F" w:rsidRDefault="00E42476" w:rsidP="000216DC">
      <w:pPr>
        <w:sectPr w:rsidR="000216DC" w:rsidRPr="0043505F" w:rsidSect="00D66321">
          <w:type w:val="continuous"/>
          <w:pgSz w:w="11906" w:h="16838" w:code="9"/>
          <w:pgMar w:top="1304" w:right="1304" w:bottom="1304" w:left="1304" w:header="709" w:footer="709" w:gutter="0"/>
          <w:cols w:space="708"/>
        </w:sectPr>
      </w:pPr>
      <w:r w:rsidRPr="0043505F">
        <w:t xml:space="preserve">If there are elements or attributes from a particular namespace in a model, you need to use the "xmlns" </w:t>
      </w:r>
      <w:r w:rsidR="003657B8">
        <w:t>attribute</w:t>
      </w:r>
      <w:r w:rsidR="003657B8" w:rsidRPr="0043505F" w:rsidDel="003657B8">
        <w:t xml:space="preserve"> </w:t>
      </w:r>
      <w:r w:rsidRPr="0043505F">
        <w:t xml:space="preserve">in the header of the </w:t>
      </w:r>
      <w:r w:rsidR="008F5906">
        <w:t>X-definition</w:t>
      </w:r>
      <w:r w:rsidRPr="0043505F">
        <w:t xml:space="preserve"> to describe all the namespaces and the corresponding prefixes</w:t>
      </w:r>
      <w:r w:rsidR="000216DC" w:rsidRPr="0043505F">
        <w:t>. In models</w:t>
      </w:r>
      <w:r w:rsidR="007B72CE" w:rsidRPr="0043505F">
        <w:t>,</w:t>
      </w:r>
      <w:r w:rsidR="000216DC" w:rsidRPr="0043505F">
        <w:t xml:space="preserve"> the namespace is then specified by the appropriate prefix. In the following example</w:t>
      </w:r>
      <w:r w:rsidR="007B72CE" w:rsidRPr="0043505F">
        <w:t>,</w:t>
      </w:r>
      <w:r w:rsidR="000216DC" w:rsidRPr="0043505F">
        <w:t xml:space="preserve"> the "Vehicle" element and all internal elements and attributes are from the namespace "http://cz.vehicle.registr" to which the prefix "reg" is assigned. The element "accident" and all internal elements are from the namespace "http://cz.vehicle.accident" with the prefix "acc", but in our sample</w:t>
      </w:r>
      <w:r w:rsidR="000B7F6B" w:rsidRPr="0043505F">
        <w:t>,</w:t>
      </w:r>
      <w:r w:rsidR="000216DC" w:rsidRPr="0043505F">
        <w:t xml:space="preserve"> the attributes of this element have no namespace assigned. The corresponding X definition will be:</w:t>
      </w:r>
    </w:p>
    <w:p w14:paraId="79FEF700" w14:textId="1D948190" w:rsidR="000216DC" w:rsidRPr="0043505F" w:rsidRDefault="000216DC" w:rsidP="0075748B">
      <w:pPr>
        <w:pStyle w:val="OdstavecSynteastyl"/>
        <w:keepNext/>
        <w:numPr>
          <w:ilvl w:val="0"/>
          <w:numId w:val="97"/>
        </w:numPr>
      </w:pPr>
      <w:r w:rsidRPr="0043505F">
        <w:lastRenderedPageBreak/>
        <w:t>variant with elements and attributes</w:t>
      </w:r>
    </w:p>
    <w:p w14:paraId="4556BB81" w14:textId="021F7249" w:rsidR="000216DC" w:rsidRPr="0043505F" w:rsidRDefault="000216DC" w:rsidP="005913D6">
      <w:pPr>
        <w:pStyle w:val="Zdrojovykod-zlutyboxSynteastyl"/>
        <w:shd w:val="clear" w:color="auto" w:fill="FFFFF5"/>
        <w:tabs>
          <w:tab w:val="left" w:pos="567"/>
          <w:tab w:val="left" w:pos="1276"/>
        </w:tabs>
        <w:rPr>
          <w:szCs w:val="16"/>
        </w:rPr>
      </w:pPr>
      <w:r w:rsidRPr="0043505F">
        <w:rPr>
          <w:color w:val="0070C0"/>
        </w:rPr>
        <w:t xml:space="preserve">&lt;xd:def </w:t>
      </w:r>
      <w:r w:rsidRPr="0043505F">
        <w:rPr>
          <w:color w:val="00B050"/>
        </w:rPr>
        <w:t>xmlns:xd</w:t>
      </w:r>
      <w:r w:rsidRPr="0043505F">
        <w:rPr>
          <w:color w:val="0070C0"/>
        </w:rPr>
        <w:tab/>
      </w:r>
      <w:r w:rsidRPr="0043505F">
        <w:rPr>
          <w:color w:val="000000"/>
        </w:rPr>
        <w:t>=</w:t>
      </w:r>
      <w:r w:rsidRPr="0043505F">
        <w:rPr>
          <w:color w:val="0070C0"/>
        </w:rPr>
        <w:t xml:space="preserve"> </w:t>
      </w:r>
      <w:r w:rsidRPr="0043505F">
        <w:rPr>
          <w:szCs w:val="16"/>
        </w:rPr>
        <w:t>"</w:t>
      </w:r>
      <w:r w:rsidR="00B421FC">
        <w:rPr>
          <w:color w:val="984806"/>
        </w:rPr>
        <w:t>http://www.xdef.org/xdef/4.2</w:t>
      </w:r>
      <w:r w:rsidRPr="0043505F">
        <w:rPr>
          <w:szCs w:val="16"/>
        </w:rPr>
        <w:t>"</w:t>
      </w:r>
    </w:p>
    <w:p w14:paraId="2B640B1F" w14:textId="5E11672F" w:rsidR="008767CB" w:rsidRPr="0043505F" w:rsidRDefault="008767CB" w:rsidP="005913D6">
      <w:pPr>
        <w:pStyle w:val="Zdrojovykod-zlutyboxSynteastyl"/>
        <w:shd w:val="clear" w:color="auto" w:fill="FFFFF5"/>
        <w:tabs>
          <w:tab w:val="left" w:pos="567"/>
          <w:tab w:val="left" w:pos="1276"/>
        </w:tabs>
        <w:rPr>
          <w:szCs w:val="16"/>
        </w:rPr>
      </w:pPr>
      <w:r w:rsidRPr="0043505F">
        <w:rPr>
          <w:szCs w:val="16"/>
        </w:rPr>
        <w:tab/>
      </w:r>
      <w:r w:rsidRPr="0043505F">
        <w:rPr>
          <w:color w:val="00B050"/>
        </w:rPr>
        <w:t>xd:</w:t>
      </w:r>
      <w:r w:rsidRPr="0043505F">
        <w:rPr>
          <w:color w:val="00B050"/>
          <w:szCs w:val="16"/>
        </w:rPr>
        <w:t>root</w:t>
      </w:r>
      <w:r w:rsidRPr="0043505F">
        <w:rPr>
          <w:szCs w:val="16"/>
        </w:rPr>
        <w:tab/>
        <w:t>= "</w:t>
      </w:r>
      <w:r w:rsidR="003657B8">
        <w:t>Accidents</w:t>
      </w:r>
      <w:r w:rsidRPr="0043505F">
        <w:rPr>
          <w:szCs w:val="16"/>
        </w:rPr>
        <w:t>"</w:t>
      </w:r>
    </w:p>
    <w:p w14:paraId="380B7423" w14:textId="77777777" w:rsidR="000216DC" w:rsidRPr="00E11233" w:rsidRDefault="000216DC" w:rsidP="005913D6">
      <w:pPr>
        <w:pStyle w:val="Zdrojovykod-zlutyboxSynteastyl"/>
        <w:shd w:val="clear" w:color="auto" w:fill="FFFFF5"/>
        <w:tabs>
          <w:tab w:val="left" w:pos="567"/>
          <w:tab w:val="left" w:pos="1276"/>
        </w:tabs>
        <w:rPr>
          <w:color w:val="FF0000"/>
          <w:lang w:val="de-DE"/>
        </w:rPr>
      </w:pPr>
      <w:r w:rsidRPr="00E11233">
        <w:rPr>
          <w:szCs w:val="16"/>
          <w:lang w:val="de-DE"/>
        </w:rPr>
        <w:t xml:space="preserve">       </w:t>
      </w:r>
      <w:r w:rsidRPr="00E11233">
        <w:rPr>
          <w:color w:val="FF0000"/>
          <w:szCs w:val="16"/>
          <w:lang w:val="de-DE"/>
        </w:rPr>
        <w:t xml:space="preserve">xmlns:reg = </w:t>
      </w:r>
      <w:r w:rsidRPr="00E11233">
        <w:rPr>
          <w:color w:val="FF0000"/>
          <w:lang w:val="de-DE"/>
        </w:rPr>
        <w:t>"http://cz.v</w:t>
      </w:r>
      <w:r w:rsidR="008767CB" w:rsidRPr="00E11233">
        <w:rPr>
          <w:color w:val="FF0000"/>
          <w:lang w:val="de-DE"/>
        </w:rPr>
        <w:t>ehicle</w:t>
      </w:r>
      <w:r w:rsidRPr="00E11233">
        <w:rPr>
          <w:color w:val="FF0000"/>
          <w:lang w:val="de-DE"/>
        </w:rPr>
        <w:t>.registr"</w:t>
      </w:r>
    </w:p>
    <w:p w14:paraId="2A732E52" w14:textId="77777777" w:rsidR="000216DC" w:rsidRPr="0043505F" w:rsidRDefault="000216DC" w:rsidP="005913D6">
      <w:pPr>
        <w:pStyle w:val="Zdrojovykod-zlutyboxSynteastyl"/>
        <w:shd w:val="clear" w:color="auto" w:fill="FFFFF5"/>
        <w:tabs>
          <w:tab w:val="left" w:pos="567"/>
          <w:tab w:val="left" w:pos="1276"/>
        </w:tabs>
        <w:rPr>
          <w:szCs w:val="16"/>
        </w:rPr>
      </w:pPr>
      <w:r w:rsidRPr="00E11233">
        <w:rPr>
          <w:lang w:val="de-DE"/>
        </w:rPr>
        <w:t xml:space="preserve">       </w:t>
      </w:r>
      <w:r w:rsidRPr="0043505F">
        <w:rPr>
          <w:color w:val="FF0000"/>
          <w:szCs w:val="16"/>
        </w:rPr>
        <w:t>xmlns:</w:t>
      </w:r>
      <w:r w:rsidR="008767CB" w:rsidRPr="0043505F">
        <w:rPr>
          <w:color w:val="FF0000"/>
          <w:szCs w:val="16"/>
        </w:rPr>
        <w:t>acc</w:t>
      </w:r>
      <w:r w:rsidRPr="0043505F">
        <w:rPr>
          <w:color w:val="FF0000"/>
          <w:szCs w:val="16"/>
        </w:rPr>
        <w:t xml:space="preserve"> = </w:t>
      </w:r>
      <w:r w:rsidRPr="0043505F">
        <w:rPr>
          <w:color w:val="FF0000"/>
        </w:rPr>
        <w:t>"http://cz.v</w:t>
      </w:r>
      <w:r w:rsidR="008767CB" w:rsidRPr="0043505F">
        <w:rPr>
          <w:color w:val="FF0000"/>
        </w:rPr>
        <w:t>ehicle</w:t>
      </w:r>
      <w:r w:rsidRPr="0043505F">
        <w:rPr>
          <w:color w:val="FF0000"/>
        </w:rPr>
        <w:t>.</w:t>
      </w:r>
      <w:r w:rsidR="008767CB" w:rsidRPr="0043505F">
        <w:rPr>
          <w:color w:val="FF0000"/>
        </w:rPr>
        <w:t>accident</w:t>
      </w:r>
      <w:r w:rsidRPr="0043505F">
        <w:rPr>
          <w:color w:val="FF0000"/>
        </w:rPr>
        <w:t>"</w:t>
      </w:r>
      <w:r w:rsidRPr="0043505F">
        <w:t xml:space="preserve"> </w:t>
      </w:r>
      <w:r w:rsidRPr="0043505F">
        <w:rPr>
          <w:color w:val="0070C0"/>
          <w:szCs w:val="16"/>
        </w:rPr>
        <w:t>&gt;</w:t>
      </w:r>
    </w:p>
    <w:p w14:paraId="1FC4BDD5" w14:textId="77777777" w:rsidR="000216DC" w:rsidRPr="0043505F" w:rsidRDefault="000216DC" w:rsidP="005913D6">
      <w:pPr>
        <w:pStyle w:val="Zdrojovykod-zlutyboxSynteastyl"/>
        <w:shd w:val="clear" w:color="auto" w:fill="FFFFF5"/>
        <w:tabs>
          <w:tab w:val="left" w:pos="284"/>
          <w:tab w:val="left" w:pos="1276"/>
        </w:tabs>
        <w:rPr>
          <w:color w:val="0070C0"/>
          <w:szCs w:val="16"/>
        </w:rPr>
      </w:pPr>
    </w:p>
    <w:p w14:paraId="59B35724" w14:textId="77777777" w:rsidR="000216DC" w:rsidRPr="0043505F" w:rsidRDefault="000216DC" w:rsidP="005913D6">
      <w:pPr>
        <w:pStyle w:val="Zdrojovykod-zlutyboxSynteastyl"/>
        <w:shd w:val="clear" w:color="auto" w:fill="FFFFF5"/>
        <w:tabs>
          <w:tab w:val="left" w:pos="284"/>
          <w:tab w:val="left" w:pos="1276"/>
        </w:tabs>
        <w:rPr>
          <w:color w:val="0070C0"/>
          <w:szCs w:val="16"/>
        </w:rPr>
      </w:pPr>
      <w:r w:rsidRPr="0043505F">
        <w:rPr>
          <w:color w:val="0070C0"/>
          <w:szCs w:val="16"/>
        </w:rPr>
        <w:t>&lt;</w:t>
      </w:r>
      <w:r w:rsidR="008767CB" w:rsidRPr="0043505F">
        <w:rPr>
          <w:color w:val="0070C0"/>
          <w:szCs w:val="16"/>
        </w:rPr>
        <w:t>Accidents</w:t>
      </w:r>
      <w:r w:rsidRPr="0043505F">
        <w:rPr>
          <w:color w:val="0070C0"/>
          <w:szCs w:val="16"/>
        </w:rPr>
        <w:t>&gt;</w:t>
      </w:r>
    </w:p>
    <w:p w14:paraId="5022D3D9" w14:textId="77777777" w:rsidR="008767CB" w:rsidRPr="0043505F" w:rsidRDefault="008767CB" w:rsidP="005913D6">
      <w:pPr>
        <w:pStyle w:val="Zdrojovykod-zlutyboxSynteastyl"/>
        <w:shd w:val="clear" w:color="auto" w:fill="FFFFF5"/>
        <w:tabs>
          <w:tab w:val="left" w:pos="284"/>
          <w:tab w:val="left" w:pos="1276"/>
        </w:tabs>
        <w:rPr>
          <w:color w:val="0070C0"/>
        </w:rPr>
      </w:pPr>
      <w:r w:rsidRPr="0043505F">
        <w:rPr>
          <w:color w:val="0070C0"/>
          <w:szCs w:val="16"/>
        </w:rPr>
        <w:t xml:space="preserve">    &lt;Vehicles&gt;</w:t>
      </w:r>
    </w:p>
    <w:p w14:paraId="63260884" w14:textId="77777777" w:rsidR="000216DC" w:rsidRPr="0043505F" w:rsidRDefault="000216DC" w:rsidP="005913D6">
      <w:pPr>
        <w:pStyle w:val="Zdrojovykod-zlutyboxSynteastyl"/>
        <w:shd w:val="clear" w:color="auto" w:fill="FFFFF5"/>
        <w:tabs>
          <w:tab w:val="left" w:pos="567"/>
          <w:tab w:val="left" w:pos="1276"/>
        </w:tabs>
        <w:rPr>
          <w:color w:val="0070C0"/>
        </w:rPr>
      </w:pPr>
      <w:r w:rsidRPr="0043505F">
        <w:rPr>
          <w:color w:val="0070C0"/>
        </w:rPr>
        <w:tab/>
        <w:t>&lt;</w:t>
      </w:r>
      <w:r w:rsidRPr="0043505F">
        <w:rPr>
          <w:color w:val="FF0000"/>
          <w:szCs w:val="16"/>
        </w:rPr>
        <w:t>reg:</w:t>
      </w:r>
      <w:r w:rsidRPr="0043505F">
        <w:rPr>
          <w:color w:val="0070C0"/>
        </w:rPr>
        <w:t>V</w:t>
      </w:r>
      <w:r w:rsidR="008767CB"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0..*</w:t>
      </w:r>
      <w:r w:rsidRPr="0043505F">
        <w:rPr>
          <w:szCs w:val="16"/>
        </w:rPr>
        <w:t>"</w:t>
      </w:r>
    </w:p>
    <w:p w14:paraId="4521A43E" w14:textId="4EF56E26" w:rsidR="000216DC" w:rsidRPr="0043505F" w:rsidRDefault="000216DC" w:rsidP="005913D6">
      <w:pPr>
        <w:pStyle w:val="Zdrojovykod-zlutyboxSynteastyl"/>
        <w:shd w:val="clear" w:color="auto" w:fill="FFFFF5"/>
        <w:tabs>
          <w:tab w:val="left" w:pos="851"/>
          <w:tab w:val="left" w:pos="1418"/>
        </w:tabs>
        <w:rPr>
          <w:color w:val="984806"/>
        </w:rPr>
      </w:pPr>
      <w:r w:rsidRPr="0043505F">
        <w:rPr>
          <w:color w:val="0070C0"/>
        </w:rPr>
        <w:tab/>
      </w:r>
      <w:r w:rsidRPr="0043505F">
        <w:rPr>
          <w:color w:val="FF0000"/>
          <w:szCs w:val="16"/>
        </w:rPr>
        <w:t>reg:</w:t>
      </w:r>
      <w:r w:rsidRPr="0043505F">
        <w:rPr>
          <w:color w:val="00B050"/>
        </w:rPr>
        <w:t>typ</w:t>
      </w:r>
      <w:r w:rsidR="008767CB" w:rsidRPr="0043505F">
        <w:rPr>
          <w:color w:val="00B050"/>
        </w:rPr>
        <w:t>e</w:t>
      </w:r>
      <w:r w:rsidRPr="0043505F">
        <w:t xml:space="preserve">= </w:t>
      </w:r>
      <w:r w:rsidRPr="0043505F">
        <w:rPr>
          <w:szCs w:val="16"/>
        </w:rPr>
        <w:t>"</w:t>
      </w:r>
      <w:r w:rsidRPr="0043505F">
        <w:rPr>
          <w:color w:val="984806"/>
        </w:rPr>
        <w:t>enum('SUV', 'MPV',</w:t>
      </w:r>
      <w:r w:rsidR="00BA5A04">
        <w:rPr>
          <w:color w:val="984806"/>
        </w:rPr>
        <w:t xml:space="preserve"> </w:t>
      </w:r>
      <w:r w:rsidRPr="0043505F">
        <w:rPr>
          <w:color w:val="984806"/>
        </w:rPr>
        <w:t>'</w:t>
      </w:r>
      <w:r w:rsidR="008767CB" w:rsidRPr="0043505F">
        <w:rPr>
          <w:color w:val="984806"/>
        </w:rPr>
        <w:t>personal</w:t>
      </w:r>
      <w:r w:rsidRPr="0043505F">
        <w:rPr>
          <w:color w:val="984806"/>
        </w:rPr>
        <w:t xml:space="preserve">', </w:t>
      </w:r>
    </w:p>
    <w:p w14:paraId="36A6B4C4" w14:textId="77777777" w:rsidR="000216DC" w:rsidRPr="0043505F" w:rsidRDefault="000216DC" w:rsidP="005913D6">
      <w:pPr>
        <w:pStyle w:val="Zdrojovykod-zlutyboxSynteastyl"/>
        <w:shd w:val="clear" w:color="auto" w:fill="FFFFF5"/>
        <w:tabs>
          <w:tab w:val="left" w:pos="851"/>
          <w:tab w:val="left" w:pos="1418"/>
        </w:tabs>
      </w:pPr>
      <w:r w:rsidRPr="0043505F">
        <w:tab/>
        <w:t xml:space="preserve">     </w:t>
      </w:r>
      <w:r w:rsidRPr="0043505F">
        <w:rPr>
          <w:color w:val="984806"/>
        </w:rPr>
        <w:t>'</w:t>
      </w:r>
      <w:r w:rsidR="008767CB" w:rsidRPr="0043505F">
        <w:rPr>
          <w:color w:val="984806"/>
        </w:rPr>
        <w:t>truck</w:t>
      </w:r>
      <w:r w:rsidRPr="0043505F">
        <w:rPr>
          <w:color w:val="984806"/>
        </w:rPr>
        <w:t>', 'sport', 'o</w:t>
      </w:r>
      <w:r w:rsidR="008767CB" w:rsidRPr="0043505F">
        <w:rPr>
          <w:color w:val="984806"/>
        </w:rPr>
        <w:t>ther</w:t>
      </w:r>
      <w:r w:rsidRPr="0043505F">
        <w:rPr>
          <w:color w:val="984806"/>
        </w:rPr>
        <w:t>')</w:t>
      </w:r>
      <w:r w:rsidRPr="0043505F">
        <w:rPr>
          <w:szCs w:val="16"/>
        </w:rPr>
        <w:t>"</w:t>
      </w:r>
    </w:p>
    <w:p w14:paraId="34719FAA" w14:textId="77777777" w:rsidR="000216DC" w:rsidRPr="0043505F" w:rsidRDefault="000216DC" w:rsidP="005913D6">
      <w:pPr>
        <w:pStyle w:val="Zdrojovykod-zlutyboxSynteastyl"/>
        <w:shd w:val="clear" w:color="auto" w:fill="FFFFF5"/>
        <w:tabs>
          <w:tab w:val="left" w:pos="851"/>
          <w:tab w:val="left" w:pos="1418"/>
        </w:tabs>
      </w:pPr>
      <w:r w:rsidRPr="0043505F">
        <w:rPr>
          <w:color w:val="00B050"/>
        </w:rPr>
        <w:tab/>
      </w:r>
      <w:r w:rsidRPr="0043505F">
        <w:rPr>
          <w:color w:val="FF0000"/>
          <w:szCs w:val="16"/>
        </w:rPr>
        <w:t>reg:</w:t>
      </w:r>
      <w:r w:rsidR="008767CB" w:rsidRPr="0043505F">
        <w:rPr>
          <w:color w:val="00B050"/>
        </w:rPr>
        <w:t>vrn</w:t>
      </w:r>
      <w:r w:rsidRPr="0043505F">
        <w:tab/>
        <w:t xml:space="preserve">= </w:t>
      </w:r>
      <w:r w:rsidRPr="0043505F">
        <w:rPr>
          <w:szCs w:val="16"/>
        </w:rPr>
        <w:t>"</w:t>
      </w:r>
      <w:r w:rsidRPr="0043505F">
        <w:rPr>
          <w:color w:val="984806"/>
        </w:rPr>
        <w:t>string(7)</w:t>
      </w:r>
      <w:r w:rsidRPr="0043505F">
        <w:rPr>
          <w:szCs w:val="16"/>
        </w:rPr>
        <w:t>"</w:t>
      </w:r>
    </w:p>
    <w:p w14:paraId="06071C25" w14:textId="77777777" w:rsidR="000216DC" w:rsidRPr="0043505F" w:rsidRDefault="000216DC" w:rsidP="005913D6">
      <w:pPr>
        <w:pStyle w:val="Zdrojovykod-zlutyboxSynteastyl"/>
        <w:shd w:val="clear" w:color="auto" w:fill="FFFFF5"/>
        <w:tabs>
          <w:tab w:val="left" w:pos="851"/>
          <w:tab w:val="left" w:pos="1418"/>
        </w:tabs>
      </w:pPr>
      <w:r w:rsidRPr="0043505F">
        <w:tab/>
      </w:r>
      <w:r w:rsidRPr="0043505F">
        <w:rPr>
          <w:color w:val="FF0000"/>
          <w:szCs w:val="16"/>
        </w:rPr>
        <w:t>reg:</w:t>
      </w:r>
      <w:r w:rsidR="00AA68F3" w:rsidRPr="0043505F">
        <w:rPr>
          <w:color w:val="00B050"/>
        </w:rPr>
        <w:t>purchase</w:t>
      </w:r>
      <w:r w:rsidRPr="0043505F">
        <w:rPr>
          <w:color w:val="00B050"/>
        </w:rPr>
        <w:t xml:space="preserve"> </w:t>
      </w:r>
      <w:r w:rsidRPr="0043505F">
        <w:t xml:space="preserve">= </w:t>
      </w:r>
      <w:r w:rsidRPr="0043505F">
        <w:rPr>
          <w:szCs w:val="16"/>
        </w:rPr>
        <w:t>"</w:t>
      </w:r>
      <w:r w:rsidR="003550D2" w:rsidRPr="0043505F">
        <w:rPr>
          <w:color w:val="984806"/>
        </w:rPr>
        <w:t>date(</w:t>
      </w:r>
      <w:r w:rsidRPr="0043505F">
        <w:rPr>
          <w:color w:val="984806"/>
        </w:rPr>
        <w:t>)</w:t>
      </w:r>
      <w:r w:rsidRPr="0043505F">
        <w:rPr>
          <w:szCs w:val="16"/>
        </w:rPr>
        <w:t>"</w:t>
      </w:r>
    </w:p>
    <w:p w14:paraId="59CF73AF" w14:textId="77777777" w:rsidR="000216DC" w:rsidRPr="0043505F" w:rsidRDefault="000216DC" w:rsidP="005913D6">
      <w:pPr>
        <w:pStyle w:val="Zdrojovykod-zlutyboxSynteastyl"/>
        <w:shd w:val="clear" w:color="auto" w:fill="FFFFF5"/>
        <w:tabs>
          <w:tab w:val="left" w:pos="851"/>
          <w:tab w:val="left" w:pos="1418"/>
        </w:tabs>
      </w:pPr>
      <w:r w:rsidRPr="0043505F">
        <w:tab/>
      </w:r>
      <w:r w:rsidRPr="0043505F">
        <w:rPr>
          <w:color w:val="FF0000"/>
          <w:szCs w:val="16"/>
        </w:rPr>
        <w:t>reg:</w:t>
      </w:r>
      <w:r w:rsidR="00AA68F3" w:rsidRPr="0043505F">
        <w:rPr>
          <w:color w:val="00B050"/>
        </w:rPr>
        <w:t>manufacturer</w:t>
      </w:r>
      <w:r w:rsidRPr="0043505F">
        <w:rPr>
          <w:color w:val="00B050"/>
        </w:rPr>
        <w:t xml:space="preserve"> </w:t>
      </w:r>
      <w:r w:rsidRPr="0043505F">
        <w:t xml:space="preserve">= </w:t>
      </w:r>
      <w:r w:rsidRPr="0043505F">
        <w:rPr>
          <w:szCs w:val="16"/>
        </w:rPr>
        <w:t>"</w:t>
      </w:r>
      <w:r w:rsidRPr="0043505F">
        <w:rPr>
          <w:color w:val="984806"/>
        </w:rPr>
        <w:t>string()</w:t>
      </w:r>
      <w:r w:rsidRPr="0043505F">
        <w:rPr>
          <w:szCs w:val="16"/>
        </w:rPr>
        <w:t>"</w:t>
      </w:r>
    </w:p>
    <w:p w14:paraId="0695DBEA" w14:textId="77777777" w:rsidR="000216DC" w:rsidRPr="0043505F" w:rsidRDefault="000216DC" w:rsidP="005913D6">
      <w:pPr>
        <w:pStyle w:val="Zdrojovykod-zlutyboxSynteastyl"/>
        <w:shd w:val="clear" w:color="auto" w:fill="FFFFF5"/>
        <w:tabs>
          <w:tab w:val="left" w:pos="851"/>
          <w:tab w:val="left" w:pos="1418"/>
        </w:tabs>
        <w:rPr>
          <w:color w:val="0070C0"/>
        </w:rPr>
      </w:pPr>
      <w:r w:rsidRPr="0043505F">
        <w:tab/>
      </w:r>
      <w:r w:rsidRPr="0043505F">
        <w:rPr>
          <w:color w:val="FF0000"/>
          <w:szCs w:val="16"/>
        </w:rPr>
        <w:t>reg:</w:t>
      </w:r>
      <w:r w:rsidRPr="0043505F">
        <w:rPr>
          <w:color w:val="00B050"/>
        </w:rPr>
        <w:t xml:space="preserve">model </w:t>
      </w:r>
      <w:r w:rsidRPr="0043505F">
        <w:t xml:space="preserve">= </w:t>
      </w:r>
      <w:r w:rsidRPr="0043505F">
        <w:rPr>
          <w:szCs w:val="16"/>
        </w:rPr>
        <w:t>"</w:t>
      </w:r>
      <w:r w:rsidRPr="0043505F">
        <w:rPr>
          <w:color w:val="984806"/>
        </w:rPr>
        <w:t>string()</w:t>
      </w:r>
      <w:r w:rsidRPr="0043505F">
        <w:rPr>
          <w:szCs w:val="16"/>
        </w:rPr>
        <w:t>"</w:t>
      </w:r>
      <w:r w:rsidRPr="0043505F">
        <w:t xml:space="preserve"> </w:t>
      </w:r>
      <w:r w:rsidRPr="0043505F">
        <w:rPr>
          <w:color w:val="0070C0"/>
        </w:rPr>
        <w:t>/&gt;</w:t>
      </w:r>
    </w:p>
    <w:p w14:paraId="3E226398" w14:textId="77777777" w:rsidR="008767CB" w:rsidRPr="0043505F" w:rsidRDefault="008767CB" w:rsidP="005913D6">
      <w:pPr>
        <w:pStyle w:val="Zdrojovykod-zlutyboxSynteastyl"/>
        <w:shd w:val="clear" w:color="auto" w:fill="FFFFF5"/>
        <w:tabs>
          <w:tab w:val="left" w:pos="284"/>
          <w:tab w:val="left" w:pos="1276"/>
        </w:tabs>
        <w:rPr>
          <w:color w:val="0070C0"/>
        </w:rPr>
      </w:pPr>
      <w:r w:rsidRPr="0043505F">
        <w:rPr>
          <w:color w:val="0070C0"/>
          <w:szCs w:val="16"/>
        </w:rPr>
        <w:t xml:space="preserve">    &lt;/Vehicles&gt;</w:t>
      </w:r>
    </w:p>
    <w:p w14:paraId="485391EA" w14:textId="77777777" w:rsidR="000216DC" w:rsidRPr="0043505F" w:rsidRDefault="000216DC" w:rsidP="005913D6">
      <w:pPr>
        <w:pStyle w:val="Zdrojovykod-zlutyboxSynteastyl"/>
        <w:shd w:val="clear" w:color="auto" w:fill="FFFFF5"/>
        <w:tabs>
          <w:tab w:val="left" w:pos="284"/>
          <w:tab w:val="left" w:pos="1276"/>
        </w:tabs>
        <w:rPr>
          <w:color w:val="0070C0"/>
        </w:rPr>
      </w:pPr>
    </w:p>
    <w:p w14:paraId="491193BA" w14:textId="77777777" w:rsidR="008767CB" w:rsidRPr="0043505F" w:rsidRDefault="008767CB" w:rsidP="005913D6">
      <w:pPr>
        <w:pStyle w:val="Zdrojovykod-zlutyboxSynteastyl"/>
        <w:shd w:val="clear" w:color="auto" w:fill="FFFFF5"/>
        <w:tabs>
          <w:tab w:val="left" w:pos="284"/>
          <w:tab w:val="left" w:pos="1276"/>
        </w:tabs>
        <w:rPr>
          <w:szCs w:val="16"/>
        </w:rPr>
      </w:pPr>
      <w:r w:rsidRPr="0043505F">
        <w:rPr>
          <w:color w:val="0070C0"/>
        </w:rPr>
        <w:t xml:space="preserve">    &lt;</w:t>
      </w:r>
      <w:r w:rsidRPr="0043505F">
        <w:rPr>
          <w:color w:val="FF0000"/>
          <w:szCs w:val="16"/>
        </w:rPr>
        <w:t>acc:</w:t>
      </w:r>
      <w:r w:rsidRPr="0043505F">
        <w:rPr>
          <w:color w:val="0070C0"/>
        </w:rPr>
        <w:t>accident</w:t>
      </w:r>
      <w:r w:rsidRPr="0043505F">
        <w:rPr>
          <w:color w:val="00B050"/>
        </w:rPr>
        <w:t xml:space="preserve"> xd:script</w:t>
      </w:r>
      <w:r w:rsidRPr="0043505F">
        <w:t xml:space="preserve"> = </w:t>
      </w:r>
      <w:r w:rsidRPr="0043505F">
        <w:rPr>
          <w:szCs w:val="16"/>
        </w:rPr>
        <w:t>"</w:t>
      </w:r>
      <w:r w:rsidRPr="0043505F">
        <w:rPr>
          <w:color w:val="984806"/>
        </w:rPr>
        <w:t>occurs 0..*</w:t>
      </w:r>
      <w:r w:rsidRPr="0043505F">
        <w:rPr>
          <w:szCs w:val="16"/>
        </w:rPr>
        <w:t xml:space="preserve">" </w:t>
      </w:r>
      <w:r w:rsidRPr="0043505F">
        <w:rPr>
          <w:color w:val="0070C0"/>
        </w:rPr>
        <w:t>&gt;</w:t>
      </w:r>
    </w:p>
    <w:p w14:paraId="425D189E" w14:textId="77777777" w:rsidR="000216DC" w:rsidRPr="0043505F" w:rsidRDefault="000216DC" w:rsidP="005913D6">
      <w:pPr>
        <w:pStyle w:val="Zdrojovykod-zlutyboxSynteastyl"/>
        <w:shd w:val="clear" w:color="auto" w:fill="FFFFF5"/>
        <w:tabs>
          <w:tab w:val="left" w:pos="284"/>
          <w:tab w:val="left" w:pos="1276"/>
        </w:tabs>
      </w:pPr>
      <w:r w:rsidRPr="0043505F">
        <w:rPr>
          <w:color w:val="0070C0"/>
        </w:rPr>
        <w:t xml:space="preserve">       </w:t>
      </w:r>
      <w:r w:rsidRPr="0043505F">
        <w:rPr>
          <w:color w:val="00B050"/>
        </w:rPr>
        <w:t>id</w:t>
      </w:r>
      <w:r w:rsidRPr="0043505F">
        <w:tab/>
        <w:t>= "</w:t>
      </w:r>
      <w:r w:rsidRPr="0043505F">
        <w:rPr>
          <w:color w:val="984806"/>
        </w:rPr>
        <w:t>int()</w:t>
      </w:r>
      <w:r w:rsidRPr="0043505F">
        <w:t>"</w:t>
      </w:r>
    </w:p>
    <w:p w14:paraId="08863B45"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B050"/>
        </w:rPr>
        <w:t>dat</w:t>
      </w:r>
      <w:r w:rsidR="008767CB" w:rsidRPr="0043505F">
        <w:rPr>
          <w:color w:val="00B050"/>
        </w:rPr>
        <w:t>e</w:t>
      </w:r>
      <w:r w:rsidRPr="0043505F">
        <w:tab/>
        <w:t>= "</w:t>
      </w:r>
      <w:r w:rsidRPr="0043505F">
        <w:rPr>
          <w:color w:val="984806"/>
        </w:rPr>
        <w:t>date()</w:t>
      </w:r>
      <w:r w:rsidRPr="0043505F">
        <w:t>"</w:t>
      </w:r>
    </w:p>
    <w:p w14:paraId="209C7FB0"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008767CB" w:rsidRPr="0043505F">
        <w:rPr>
          <w:color w:val="00B050"/>
        </w:rPr>
        <w:t>injury</w:t>
      </w:r>
      <w:r w:rsidRPr="0043505F">
        <w:tab/>
        <w:t>= "</w:t>
      </w:r>
      <w:r w:rsidRPr="0043505F">
        <w:rPr>
          <w:color w:val="984806"/>
        </w:rPr>
        <w:t>int()</w:t>
      </w:r>
      <w:r w:rsidRPr="0043505F">
        <w:t>"</w:t>
      </w:r>
    </w:p>
    <w:p w14:paraId="2EDB5091"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008767CB" w:rsidRPr="0043505F">
        <w:rPr>
          <w:color w:val="00B050"/>
        </w:rPr>
        <w:t>death</w:t>
      </w:r>
      <w:r w:rsidR="008767CB" w:rsidRPr="0043505F">
        <w:rPr>
          <w:color w:val="00B050"/>
        </w:rPr>
        <w:tab/>
      </w:r>
      <w:r w:rsidRPr="0043505F">
        <w:t>= "</w:t>
      </w:r>
      <w:r w:rsidRPr="0043505F">
        <w:rPr>
          <w:color w:val="984806"/>
        </w:rPr>
        <w:t>int()</w:t>
      </w:r>
      <w:r w:rsidRPr="0043505F">
        <w:t>"</w:t>
      </w:r>
    </w:p>
    <w:p w14:paraId="2EAE850C"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rPr>
        <w:tab/>
        <w:t xml:space="preserve">    &lt;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1..*</w:t>
      </w:r>
      <w:r w:rsidRPr="0043505F">
        <w:rPr>
          <w:szCs w:val="16"/>
        </w:rPr>
        <w:t xml:space="preserve">" </w:t>
      </w:r>
      <w:r w:rsidRPr="0043505F">
        <w:rPr>
          <w:color w:val="0070C0"/>
        </w:rPr>
        <w:t>&gt;</w:t>
      </w:r>
    </w:p>
    <w:p w14:paraId="7832E3F0" w14:textId="77777777" w:rsidR="000216DC" w:rsidRPr="0043505F" w:rsidRDefault="000216DC" w:rsidP="005913D6">
      <w:pPr>
        <w:pStyle w:val="Zdrojovykod-zlutyboxSynteastyl"/>
        <w:shd w:val="clear" w:color="auto" w:fill="FFFFF5"/>
        <w:tabs>
          <w:tab w:val="left" w:pos="284"/>
          <w:tab w:val="left" w:pos="1276"/>
        </w:tabs>
        <w:rPr>
          <w:color w:val="000000" w:themeColor="text1"/>
        </w:rPr>
      </w:pPr>
      <w:r w:rsidRPr="0043505F">
        <w:rPr>
          <w:color w:val="0070C0"/>
        </w:rPr>
        <w:t xml:space="preserve">        </w:t>
      </w:r>
      <w:r w:rsidRPr="0043505F">
        <w:rPr>
          <w:color w:val="000000" w:themeColor="text1"/>
        </w:rPr>
        <w:t>string(7)</w:t>
      </w:r>
    </w:p>
    <w:p w14:paraId="535F726F"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&gt;</w:t>
      </w:r>
    </w:p>
    <w:p w14:paraId="0FB5FD18" w14:textId="77777777" w:rsidR="008767CB"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 xml:space="preserve">    &lt;/</w:t>
      </w:r>
      <w:r w:rsidRPr="0043505F">
        <w:rPr>
          <w:color w:val="FF0000"/>
          <w:szCs w:val="16"/>
        </w:rPr>
        <w:t>acc:</w:t>
      </w:r>
      <w:r w:rsidRPr="0043505F">
        <w:rPr>
          <w:color w:val="0070C0"/>
          <w:szCs w:val="16"/>
        </w:rPr>
        <w:t>accident&gt;</w:t>
      </w:r>
    </w:p>
    <w:p w14:paraId="53BB435B" w14:textId="77777777" w:rsidR="000216DC" w:rsidRPr="0043505F" w:rsidRDefault="000216DC" w:rsidP="005913D6">
      <w:pPr>
        <w:pStyle w:val="Zdrojovykod-zlutyboxSynteastyl"/>
        <w:shd w:val="clear" w:color="auto" w:fill="FFFFF5"/>
        <w:tabs>
          <w:tab w:val="left" w:pos="284"/>
          <w:tab w:val="left" w:pos="1276"/>
        </w:tabs>
        <w:rPr>
          <w:color w:val="0070C0"/>
          <w:szCs w:val="16"/>
        </w:rPr>
      </w:pPr>
    </w:p>
    <w:p w14:paraId="5213D864" w14:textId="77777777" w:rsidR="008767CB"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&lt;/Accidents&gt;</w:t>
      </w:r>
    </w:p>
    <w:p w14:paraId="5E616877" w14:textId="77777777" w:rsidR="000216DC" w:rsidRPr="0043505F" w:rsidRDefault="000216DC" w:rsidP="005913D6">
      <w:pPr>
        <w:pStyle w:val="Zdrojovykod-zlutyboxSynteastyl"/>
        <w:shd w:val="clear" w:color="auto" w:fill="FFFFF5"/>
        <w:tabs>
          <w:tab w:val="left" w:pos="284"/>
          <w:tab w:val="left" w:pos="1276"/>
        </w:tabs>
        <w:rPr>
          <w:color w:val="0070C0"/>
        </w:rPr>
      </w:pPr>
    </w:p>
    <w:p w14:paraId="59F18BE6"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rPr>
        <w:t>&lt;/xd:def&gt;</w:t>
      </w:r>
    </w:p>
    <w:p w14:paraId="2C835F82" w14:textId="5CB069FD" w:rsidR="000216DC" w:rsidRPr="0043505F" w:rsidRDefault="000216DC" w:rsidP="0075748B">
      <w:pPr>
        <w:pStyle w:val="OdstavecSynteastyl"/>
        <w:keepNext/>
        <w:numPr>
          <w:ilvl w:val="0"/>
          <w:numId w:val="97"/>
        </w:numPr>
        <w:ind w:left="284" w:hanging="284"/>
      </w:pPr>
      <w:r w:rsidRPr="0043505F">
        <w:t xml:space="preserve">variant </w:t>
      </w:r>
      <w:r w:rsidR="003657B8">
        <w:t>with XML elements only</w:t>
      </w:r>
      <w:r w:rsidRPr="0043505F">
        <w:t>:</w:t>
      </w:r>
    </w:p>
    <w:p w14:paraId="46F3DAD7" w14:textId="6573DA32" w:rsidR="000216DC" w:rsidRPr="0043505F" w:rsidRDefault="000216DC" w:rsidP="005913D6">
      <w:pPr>
        <w:pStyle w:val="Zdrojovykod-zlutyboxSynteastyl"/>
        <w:shd w:val="clear" w:color="auto" w:fill="FFFFF5"/>
        <w:tabs>
          <w:tab w:val="left" w:pos="567"/>
          <w:tab w:val="left" w:pos="1276"/>
        </w:tabs>
        <w:rPr>
          <w:szCs w:val="16"/>
        </w:rPr>
      </w:pPr>
      <w:r w:rsidRPr="0043505F">
        <w:rPr>
          <w:color w:val="0070C0"/>
        </w:rPr>
        <w:t xml:space="preserve">&lt;xd:def </w:t>
      </w:r>
      <w:r w:rsidRPr="0043505F">
        <w:rPr>
          <w:color w:val="00B050"/>
        </w:rPr>
        <w:t>xmlns:xd</w:t>
      </w:r>
      <w:r w:rsidRPr="0043505F">
        <w:rPr>
          <w:color w:val="0070C0"/>
        </w:rPr>
        <w:tab/>
      </w:r>
      <w:r w:rsidRPr="0043505F">
        <w:rPr>
          <w:color w:val="000000"/>
        </w:rPr>
        <w:t>=</w:t>
      </w:r>
      <w:r w:rsidRPr="0043505F">
        <w:rPr>
          <w:color w:val="0070C0"/>
        </w:rPr>
        <w:t xml:space="preserve"> </w:t>
      </w:r>
      <w:r w:rsidRPr="0043505F">
        <w:rPr>
          <w:szCs w:val="16"/>
        </w:rPr>
        <w:t>"</w:t>
      </w:r>
      <w:r w:rsidR="00B421FC">
        <w:rPr>
          <w:color w:val="984806"/>
        </w:rPr>
        <w:t>http://www.xdef.org/xdef/4.2</w:t>
      </w:r>
      <w:r w:rsidRPr="0043505F">
        <w:rPr>
          <w:szCs w:val="16"/>
        </w:rPr>
        <w:t>"</w:t>
      </w:r>
    </w:p>
    <w:p w14:paraId="141F4812" w14:textId="76DEE8AC" w:rsidR="000216DC" w:rsidRPr="0043505F" w:rsidRDefault="000216DC" w:rsidP="005913D6">
      <w:pPr>
        <w:pStyle w:val="Zdrojovykod-zlutyboxSynteastyl"/>
        <w:shd w:val="clear" w:color="auto" w:fill="FFFFF5"/>
        <w:tabs>
          <w:tab w:val="left" w:pos="567"/>
          <w:tab w:val="left" w:pos="1276"/>
        </w:tabs>
        <w:rPr>
          <w:szCs w:val="16"/>
        </w:rPr>
      </w:pPr>
      <w:r w:rsidRPr="0043505F">
        <w:rPr>
          <w:szCs w:val="16"/>
        </w:rPr>
        <w:tab/>
      </w:r>
      <w:r w:rsidRPr="0043505F">
        <w:rPr>
          <w:color w:val="00B050"/>
        </w:rPr>
        <w:t>xd:</w:t>
      </w:r>
      <w:r w:rsidRPr="0043505F">
        <w:rPr>
          <w:color w:val="00B050"/>
          <w:szCs w:val="16"/>
        </w:rPr>
        <w:t>root</w:t>
      </w:r>
      <w:r w:rsidRPr="0043505F">
        <w:rPr>
          <w:szCs w:val="16"/>
        </w:rPr>
        <w:tab/>
        <w:t>= "</w:t>
      </w:r>
      <w:r w:rsidR="003657B8">
        <w:t>Accidents</w:t>
      </w:r>
      <w:r w:rsidRPr="0043505F">
        <w:rPr>
          <w:szCs w:val="16"/>
        </w:rPr>
        <w:t>"</w:t>
      </w:r>
    </w:p>
    <w:p w14:paraId="0F1C857A" w14:textId="77777777" w:rsidR="008767CB" w:rsidRPr="00E11233" w:rsidRDefault="008767CB" w:rsidP="005913D6">
      <w:pPr>
        <w:pStyle w:val="Zdrojovykod-zlutyboxSynteastyl"/>
        <w:shd w:val="clear" w:color="auto" w:fill="FFFFF5"/>
        <w:tabs>
          <w:tab w:val="left" w:pos="567"/>
          <w:tab w:val="left" w:pos="1276"/>
        </w:tabs>
        <w:rPr>
          <w:color w:val="FF0000"/>
          <w:lang w:val="de-DE"/>
        </w:rPr>
      </w:pPr>
      <w:r w:rsidRPr="0043505F">
        <w:rPr>
          <w:szCs w:val="16"/>
        </w:rPr>
        <w:t xml:space="preserve">       </w:t>
      </w:r>
      <w:r w:rsidRPr="00E11233">
        <w:rPr>
          <w:color w:val="FF0000"/>
          <w:szCs w:val="16"/>
          <w:lang w:val="de-DE"/>
        </w:rPr>
        <w:t xml:space="preserve">xmlns:reg = </w:t>
      </w:r>
      <w:r w:rsidRPr="00E11233">
        <w:rPr>
          <w:color w:val="FF0000"/>
          <w:lang w:val="de-DE"/>
        </w:rPr>
        <w:t>"http://cz.vehicle.registr"</w:t>
      </w:r>
    </w:p>
    <w:p w14:paraId="54394FDE" w14:textId="77777777" w:rsidR="008767CB" w:rsidRPr="0043505F" w:rsidRDefault="008767CB" w:rsidP="005913D6">
      <w:pPr>
        <w:pStyle w:val="Zdrojovykod-zlutyboxSynteastyl"/>
        <w:shd w:val="clear" w:color="auto" w:fill="FFFFF5"/>
        <w:tabs>
          <w:tab w:val="left" w:pos="567"/>
          <w:tab w:val="left" w:pos="1276"/>
        </w:tabs>
        <w:rPr>
          <w:color w:val="0070C0"/>
          <w:szCs w:val="16"/>
        </w:rPr>
      </w:pPr>
      <w:r w:rsidRPr="00E11233">
        <w:rPr>
          <w:lang w:val="de-DE"/>
        </w:rPr>
        <w:t xml:space="preserve">       </w:t>
      </w:r>
      <w:r w:rsidRPr="0043505F">
        <w:rPr>
          <w:color w:val="FF0000"/>
          <w:szCs w:val="16"/>
        </w:rPr>
        <w:t xml:space="preserve">xmlns:acc = </w:t>
      </w:r>
      <w:r w:rsidRPr="0043505F">
        <w:rPr>
          <w:color w:val="FF0000"/>
        </w:rPr>
        <w:t>"http://cz.vehicle.accident"</w:t>
      </w:r>
      <w:r w:rsidRPr="0043505F">
        <w:t xml:space="preserve"> </w:t>
      </w:r>
      <w:r w:rsidRPr="0043505F">
        <w:rPr>
          <w:color w:val="0070C0"/>
          <w:szCs w:val="16"/>
        </w:rPr>
        <w:t>&gt;</w:t>
      </w:r>
    </w:p>
    <w:p w14:paraId="35B9DA7B" w14:textId="77777777" w:rsidR="008767CB" w:rsidRPr="0043505F" w:rsidRDefault="008767CB" w:rsidP="005913D6">
      <w:pPr>
        <w:pStyle w:val="Zdrojovykod-zlutyboxSynteastyl"/>
        <w:shd w:val="clear" w:color="auto" w:fill="FFFFF5"/>
        <w:tabs>
          <w:tab w:val="left" w:pos="567"/>
          <w:tab w:val="left" w:pos="1276"/>
        </w:tabs>
        <w:rPr>
          <w:szCs w:val="16"/>
        </w:rPr>
      </w:pPr>
    </w:p>
    <w:p w14:paraId="35FF6A90" w14:textId="77777777" w:rsidR="008767CB"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&lt;Accidents&gt;</w:t>
      </w:r>
    </w:p>
    <w:p w14:paraId="22A7F3E6"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szCs w:val="16"/>
        </w:rPr>
        <w:t xml:space="preserve">    </w:t>
      </w:r>
      <w:r w:rsidR="008767CB" w:rsidRPr="0043505F">
        <w:rPr>
          <w:color w:val="0070C0"/>
          <w:szCs w:val="16"/>
        </w:rPr>
        <w:t>&lt;Vehicles</w:t>
      </w:r>
      <w:r w:rsidRPr="0043505F">
        <w:rPr>
          <w:color w:val="0070C0"/>
          <w:szCs w:val="16"/>
        </w:rPr>
        <w:t>&gt;</w:t>
      </w:r>
    </w:p>
    <w:p w14:paraId="20449360" w14:textId="77777777" w:rsidR="000216DC" w:rsidRPr="0043505F" w:rsidRDefault="000216DC" w:rsidP="005913D6">
      <w:pPr>
        <w:pStyle w:val="Zdrojovykod-zlutyboxSynteastyl"/>
        <w:shd w:val="clear" w:color="auto" w:fill="FFFFF5"/>
        <w:tabs>
          <w:tab w:val="left" w:pos="567"/>
        </w:tabs>
        <w:rPr>
          <w:color w:val="0070C0"/>
        </w:rPr>
      </w:pPr>
      <w:r w:rsidRPr="0043505F">
        <w:rPr>
          <w:color w:val="0070C0"/>
        </w:rPr>
        <w:tab/>
        <w:t>&lt;</w:t>
      </w:r>
      <w:r w:rsidRPr="0043505F">
        <w:rPr>
          <w:color w:val="FF0000"/>
          <w:szCs w:val="16"/>
        </w:rPr>
        <w:t>reg:</w:t>
      </w:r>
      <w:r w:rsidRPr="0043505F">
        <w:rPr>
          <w:color w:val="0070C0"/>
        </w:rPr>
        <w:t>V</w:t>
      </w:r>
      <w:r w:rsidR="008767CB"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0..*</w:t>
      </w:r>
      <w:r w:rsidRPr="0043505F">
        <w:rPr>
          <w:szCs w:val="16"/>
        </w:rPr>
        <w:t>"</w:t>
      </w:r>
      <w:r w:rsidRPr="0043505F">
        <w:rPr>
          <w:color w:val="0070C0"/>
        </w:rPr>
        <w:t>&gt;</w:t>
      </w:r>
    </w:p>
    <w:p w14:paraId="01D69508" w14:textId="77777777" w:rsidR="000216DC" w:rsidRPr="0043505F" w:rsidRDefault="000216DC" w:rsidP="005913D6">
      <w:pPr>
        <w:pStyle w:val="Zdrojovykod-zlutyboxSynteastyl"/>
        <w:shd w:val="clear" w:color="auto" w:fill="FFFFF5"/>
        <w:tabs>
          <w:tab w:val="left" w:pos="567"/>
          <w:tab w:val="left" w:pos="993"/>
        </w:tabs>
      </w:pPr>
      <w:r w:rsidRPr="0043505F">
        <w:rPr>
          <w:color w:val="0070C0"/>
        </w:rPr>
        <w:tab/>
      </w:r>
      <w:r w:rsidRPr="0043505F">
        <w:rPr>
          <w:color w:val="0070C0"/>
        </w:rPr>
        <w:tab/>
        <w:t>&lt;</w:t>
      </w:r>
      <w:r w:rsidRPr="0043505F">
        <w:rPr>
          <w:color w:val="FF0000"/>
          <w:szCs w:val="16"/>
        </w:rPr>
        <w:t>reg:</w:t>
      </w:r>
      <w:r w:rsidRPr="0043505F">
        <w:rPr>
          <w:color w:val="0070C0"/>
        </w:rPr>
        <w:t>typ</w:t>
      </w:r>
      <w:r w:rsidR="008767CB" w:rsidRPr="0043505F">
        <w:rPr>
          <w:color w:val="0070C0"/>
        </w:rPr>
        <w:t>e</w:t>
      </w:r>
      <w:r w:rsidRPr="0043505F">
        <w:rPr>
          <w:color w:val="0070C0"/>
        </w:rPr>
        <w:t>&gt;</w:t>
      </w:r>
      <w:r w:rsidRPr="0043505F">
        <w:t>enum('SUV', 'MPV', '</w:t>
      </w:r>
      <w:r w:rsidR="008767CB" w:rsidRPr="0043505F">
        <w:t>personal</w:t>
      </w:r>
      <w:r w:rsidRPr="0043505F">
        <w:t xml:space="preserve">', </w:t>
      </w:r>
    </w:p>
    <w:p w14:paraId="20200E81" w14:textId="77777777" w:rsidR="000216DC" w:rsidRPr="0043505F" w:rsidRDefault="000216DC" w:rsidP="005913D6">
      <w:pPr>
        <w:pStyle w:val="Zdrojovykod-zlutyboxSynteastyl"/>
        <w:shd w:val="clear" w:color="auto" w:fill="FFFFF5"/>
        <w:tabs>
          <w:tab w:val="left" w:pos="567"/>
          <w:tab w:val="left" w:pos="993"/>
        </w:tabs>
      </w:pPr>
      <w:r w:rsidRPr="0043505F">
        <w:tab/>
      </w:r>
      <w:r w:rsidRPr="0043505F">
        <w:tab/>
        <w:t xml:space="preserve">     '</w:t>
      </w:r>
      <w:r w:rsidR="008767CB" w:rsidRPr="0043505F">
        <w:t>truck</w:t>
      </w:r>
      <w:r w:rsidRPr="0043505F">
        <w:t>', 'sport', 'o</w:t>
      </w:r>
      <w:r w:rsidR="008767CB" w:rsidRPr="0043505F">
        <w:t>ther</w:t>
      </w:r>
      <w:r w:rsidRPr="0043505F">
        <w:t>')</w:t>
      </w:r>
    </w:p>
    <w:p w14:paraId="08D91FFE" w14:textId="77777777" w:rsidR="000216DC" w:rsidRPr="0043505F" w:rsidRDefault="000216DC" w:rsidP="005913D6">
      <w:pPr>
        <w:pStyle w:val="Zdrojovykod-zlutyboxSynteastyl"/>
        <w:shd w:val="clear" w:color="auto" w:fill="FFFFF5"/>
        <w:tabs>
          <w:tab w:val="left" w:pos="567"/>
          <w:tab w:val="left" w:pos="993"/>
        </w:tabs>
        <w:rPr>
          <w:color w:val="0070C0"/>
        </w:rPr>
      </w:pPr>
      <w:r w:rsidRPr="0043505F">
        <w:rPr>
          <w:color w:val="0070C0"/>
        </w:rPr>
        <w:tab/>
      </w:r>
      <w:r w:rsidRPr="0043505F">
        <w:rPr>
          <w:color w:val="0070C0"/>
        </w:rPr>
        <w:tab/>
        <w:t>&lt;/</w:t>
      </w:r>
      <w:r w:rsidRPr="0043505F">
        <w:rPr>
          <w:color w:val="FF0000"/>
          <w:szCs w:val="16"/>
        </w:rPr>
        <w:t>reg:</w:t>
      </w:r>
      <w:r w:rsidRPr="0043505F">
        <w:rPr>
          <w:color w:val="0070C0"/>
        </w:rPr>
        <w:t>typ&gt;</w:t>
      </w:r>
    </w:p>
    <w:p w14:paraId="0CAD1570" w14:textId="77777777" w:rsidR="000216DC" w:rsidRPr="0043505F" w:rsidRDefault="000216DC" w:rsidP="005913D6">
      <w:pPr>
        <w:pStyle w:val="Zdrojovykod-zlutyboxSynteastyl"/>
        <w:shd w:val="clear" w:color="auto" w:fill="FFFFF5"/>
        <w:tabs>
          <w:tab w:val="left" w:pos="567"/>
          <w:tab w:val="left" w:pos="993"/>
        </w:tabs>
        <w:rPr>
          <w:color w:val="0070C0"/>
        </w:rPr>
      </w:pPr>
      <w:r w:rsidRPr="0043505F">
        <w:tab/>
      </w:r>
      <w:r w:rsidRPr="0043505F">
        <w:tab/>
      </w:r>
      <w:r w:rsidRPr="0043505F">
        <w:rPr>
          <w:color w:val="0070C0"/>
        </w:rPr>
        <w:t>&lt;</w:t>
      </w:r>
      <w:r w:rsidRPr="0043505F">
        <w:rPr>
          <w:color w:val="FF0000"/>
          <w:szCs w:val="16"/>
        </w:rPr>
        <w:t>reg:</w:t>
      </w:r>
      <w:r w:rsidR="008767CB" w:rsidRPr="0043505F">
        <w:rPr>
          <w:color w:val="0070C0"/>
        </w:rPr>
        <w:t>vrn</w:t>
      </w:r>
      <w:r w:rsidRPr="0043505F">
        <w:rPr>
          <w:color w:val="0070C0"/>
        </w:rPr>
        <w:t>&gt;</w:t>
      </w:r>
      <w:r w:rsidRPr="0043505F">
        <w:rPr>
          <w:color w:val="FF0000"/>
        </w:rPr>
        <w:t xml:space="preserve"> </w:t>
      </w:r>
      <w:r w:rsidRPr="0043505F">
        <w:t>string(7)</w:t>
      </w:r>
      <w:r w:rsidRPr="0043505F">
        <w:rPr>
          <w:color w:val="FF0000"/>
        </w:rPr>
        <w:t xml:space="preserve"> </w:t>
      </w:r>
      <w:r w:rsidRPr="0043505F">
        <w:rPr>
          <w:color w:val="0070C0"/>
        </w:rPr>
        <w:t>&lt;/</w:t>
      </w:r>
      <w:r w:rsidRPr="0043505F">
        <w:rPr>
          <w:color w:val="FF0000"/>
          <w:szCs w:val="16"/>
        </w:rPr>
        <w:t>reg:</w:t>
      </w:r>
      <w:r w:rsidR="008767CB" w:rsidRPr="0043505F">
        <w:rPr>
          <w:color w:val="0070C0"/>
        </w:rPr>
        <w:t>vrn</w:t>
      </w:r>
      <w:r w:rsidRPr="0043505F">
        <w:rPr>
          <w:color w:val="0070C0"/>
        </w:rPr>
        <w:t>&gt;</w:t>
      </w:r>
    </w:p>
    <w:p w14:paraId="671C2C12" w14:textId="77777777" w:rsidR="000216DC" w:rsidRPr="0043505F" w:rsidRDefault="000216DC" w:rsidP="005913D6">
      <w:pPr>
        <w:pStyle w:val="Zdrojovykod-zlutyboxSynteastyl"/>
        <w:shd w:val="clear" w:color="auto" w:fill="FFFFF5"/>
        <w:tabs>
          <w:tab w:val="left" w:pos="567"/>
          <w:tab w:val="left" w:pos="993"/>
        </w:tabs>
        <w:rPr>
          <w:color w:val="984806"/>
        </w:rPr>
      </w:pPr>
      <w:r w:rsidRPr="0043505F">
        <w:tab/>
      </w:r>
      <w:r w:rsidRPr="0043505F">
        <w:tab/>
      </w:r>
      <w:r w:rsidRPr="0043505F">
        <w:rPr>
          <w:color w:val="0070C0"/>
        </w:rPr>
        <w:t>&lt;</w:t>
      </w:r>
      <w:r w:rsidRPr="0043505F">
        <w:rPr>
          <w:color w:val="FF0000"/>
          <w:szCs w:val="16"/>
        </w:rPr>
        <w:t>reg:</w:t>
      </w:r>
      <w:r w:rsidR="008767CB" w:rsidRPr="0043505F">
        <w:rPr>
          <w:color w:val="0070C0"/>
        </w:rPr>
        <w:t>purchase</w:t>
      </w:r>
      <w:r w:rsidRPr="0043505F">
        <w:rPr>
          <w:color w:val="0070C0"/>
        </w:rPr>
        <w:t>&gt;</w:t>
      </w:r>
      <w:r w:rsidR="003550D2" w:rsidRPr="0043505F">
        <w:rPr>
          <w:color w:val="0070C0"/>
        </w:rPr>
        <w:t xml:space="preserve"> </w:t>
      </w:r>
      <w:r w:rsidRPr="0043505F">
        <w:t>date()</w:t>
      </w:r>
      <w:r w:rsidR="003550D2" w:rsidRPr="0043505F">
        <w:t xml:space="preserve"> </w:t>
      </w:r>
      <w:r w:rsidRPr="0043505F">
        <w:rPr>
          <w:color w:val="0070C0"/>
        </w:rPr>
        <w:t>&lt;/</w:t>
      </w:r>
      <w:r w:rsidRPr="0043505F">
        <w:rPr>
          <w:color w:val="FF0000"/>
          <w:szCs w:val="16"/>
        </w:rPr>
        <w:t>reg:</w:t>
      </w:r>
      <w:r w:rsidR="008767CB" w:rsidRPr="0043505F">
        <w:rPr>
          <w:color w:val="0070C0"/>
        </w:rPr>
        <w:t>purchas</w:t>
      </w:r>
      <w:r w:rsidRPr="0043505F">
        <w:rPr>
          <w:color w:val="0070C0"/>
        </w:rPr>
        <w:t>e&gt;</w:t>
      </w:r>
    </w:p>
    <w:p w14:paraId="3ED3AC32" w14:textId="35A8A1CF" w:rsidR="000216DC" w:rsidRPr="0043505F" w:rsidRDefault="000216DC" w:rsidP="005913D6">
      <w:pPr>
        <w:pStyle w:val="Zdrojovykod-zlutyboxSynteastyl"/>
        <w:shd w:val="clear" w:color="auto" w:fill="FFFFF5"/>
        <w:tabs>
          <w:tab w:val="left" w:pos="567"/>
          <w:tab w:val="left" w:pos="993"/>
        </w:tabs>
        <w:rPr>
          <w:color w:val="0070C0"/>
        </w:rPr>
      </w:pPr>
      <w:r w:rsidRPr="0043505F">
        <w:tab/>
      </w:r>
      <w:r w:rsidRPr="0043505F">
        <w:tab/>
      </w:r>
      <w:r w:rsidRPr="0043505F">
        <w:rPr>
          <w:color w:val="0070C0"/>
        </w:rPr>
        <w:t>&lt;</w:t>
      </w:r>
      <w:r w:rsidRPr="0043505F">
        <w:rPr>
          <w:color w:val="FF0000"/>
          <w:szCs w:val="16"/>
        </w:rPr>
        <w:t>reg:</w:t>
      </w:r>
      <w:r w:rsidR="008767CB" w:rsidRPr="0043505F">
        <w:rPr>
          <w:color w:val="0070C0"/>
        </w:rPr>
        <w:t>manufacturer</w:t>
      </w:r>
      <w:r w:rsidRPr="0043505F">
        <w:rPr>
          <w:color w:val="0070C0"/>
        </w:rPr>
        <w:t>&gt;</w:t>
      </w:r>
      <w:r w:rsidR="003550D2" w:rsidRPr="0043505F">
        <w:rPr>
          <w:color w:val="0070C0"/>
        </w:rPr>
        <w:t xml:space="preserve"> </w:t>
      </w:r>
      <w:r w:rsidRPr="0043505F">
        <w:t>string()</w:t>
      </w:r>
      <w:r w:rsidR="008767CB" w:rsidRPr="0043505F">
        <w:tab/>
      </w:r>
      <w:r w:rsidR="008767CB" w:rsidRPr="0043505F">
        <w:tab/>
      </w:r>
      <w:r w:rsidRPr="0043505F">
        <w:rPr>
          <w:color w:val="0070C0"/>
        </w:rPr>
        <w:t>&lt;/</w:t>
      </w:r>
      <w:r w:rsidR="003657B8">
        <w:rPr>
          <w:color w:val="FF0000"/>
          <w:szCs w:val="16"/>
        </w:rPr>
        <w:t>reg:</w:t>
      </w:r>
      <w:r w:rsidR="003657B8">
        <w:rPr>
          <w:color w:val="0070C0"/>
        </w:rPr>
        <w:t>manufacturer</w:t>
      </w:r>
      <w:r w:rsidRPr="0043505F">
        <w:rPr>
          <w:color w:val="0070C0"/>
        </w:rPr>
        <w:t>&gt;</w:t>
      </w:r>
    </w:p>
    <w:p w14:paraId="5981C517" w14:textId="77777777" w:rsidR="000216DC" w:rsidRPr="0043505F" w:rsidRDefault="000216DC" w:rsidP="005913D6">
      <w:pPr>
        <w:pStyle w:val="Zdrojovykod-zlutyboxSynteastyl"/>
        <w:shd w:val="clear" w:color="auto" w:fill="FFFFF5"/>
        <w:tabs>
          <w:tab w:val="left" w:pos="567"/>
          <w:tab w:val="left" w:pos="993"/>
        </w:tabs>
        <w:rPr>
          <w:color w:val="0070C0"/>
        </w:rPr>
      </w:pPr>
      <w:r w:rsidRPr="0043505F">
        <w:tab/>
      </w:r>
      <w:r w:rsidRPr="0043505F">
        <w:tab/>
      </w:r>
      <w:r w:rsidRPr="0043505F">
        <w:rPr>
          <w:color w:val="0070C0"/>
        </w:rPr>
        <w:t>&lt;</w:t>
      </w:r>
      <w:r w:rsidRPr="0043505F">
        <w:rPr>
          <w:color w:val="FF0000"/>
          <w:szCs w:val="16"/>
        </w:rPr>
        <w:t>reg:</w:t>
      </w:r>
      <w:r w:rsidRPr="0043505F">
        <w:rPr>
          <w:color w:val="0070C0"/>
        </w:rPr>
        <w:t>model&gt;</w:t>
      </w:r>
      <w:r w:rsidRPr="0043505F">
        <w:t>string()</w:t>
      </w:r>
      <w:r w:rsidRPr="0043505F">
        <w:rPr>
          <w:color w:val="0070C0"/>
        </w:rPr>
        <w:t>&lt;/</w:t>
      </w:r>
      <w:r w:rsidRPr="0043505F">
        <w:rPr>
          <w:color w:val="FF0000"/>
          <w:szCs w:val="16"/>
        </w:rPr>
        <w:t>reg:</w:t>
      </w:r>
      <w:r w:rsidRPr="0043505F">
        <w:rPr>
          <w:color w:val="0070C0"/>
        </w:rPr>
        <w:t>model&gt;</w:t>
      </w:r>
    </w:p>
    <w:p w14:paraId="6272F5C5" w14:textId="77777777" w:rsidR="000216DC" w:rsidRPr="0043505F" w:rsidRDefault="000216DC" w:rsidP="005913D6">
      <w:pPr>
        <w:pStyle w:val="Zdrojovykod-zlutyboxSynteastyl"/>
        <w:shd w:val="clear" w:color="auto" w:fill="FFFFF5"/>
        <w:tabs>
          <w:tab w:val="left" w:pos="567"/>
        </w:tabs>
        <w:rPr>
          <w:color w:val="0070C0"/>
        </w:rPr>
      </w:pPr>
      <w:r w:rsidRPr="0043505F">
        <w:rPr>
          <w:color w:val="0070C0"/>
        </w:rPr>
        <w:tab/>
        <w:t>&lt;/</w:t>
      </w:r>
      <w:r w:rsidRPr="0043505F">
        <w:rPr>
          <w:color w:val="FF0000"/>
          <w:szCs w:val="16"/>
        </w:rPr>
        <w:t>reg:</w:t>
      </w:r>
      <w:r w:rsidRPr="0043505F">
        <w:rPr>
          <w:color w:val="0070C0"/>
        </w:rPr>
        <w:t>V</w:t>
      </w:r>
      <w:r w:rsidR="008767CB" w:rsidRPr="0043505F">
        <w:rPr>
          <w:color w:val="0070C0"/>
        </w:rPr>
        <w:t>ehicle</w:t>
      </w:r>
      <w:r w:rsidRPr="0043505F">
        <w:rPr>
          <w:color w:val="0070C0"/>
        </w:rPr>
        <w:t>&gt;</w:t>
      </w:r>
    </w:p>
    <w:p w14:paraId="6F4B6E6A" w14:textId="77777777" w:rsidR="008767CB" w:rsidRPr="0043505F" w:rsidRDefault="008767CB" w:rsidP="005913D6">
      <w:pPr>
        <w:pStyle w:val="Zdrojovykod-zlutyboxSynteastyl"/>
        <w:shd w:val="clear" w:color="auto" w:fill="FFFFF5"/>
        <w:tabs>
          <w:tab w:val="left" w:pos="284"/>
          <w:tab w:val="left" w:pos="1276"/>
        </w:tabs>
        <w:rPr>
          <w:color w:val="0070C0"/>
        </w:rPr>
      </w:pPr>
      <w:r w:rsidRPr="0043505F">
        <w:rPr>
          <w:color w:val="0070C0"/>
          <w:szCs w:val="16"/>
        </w:rPr>
        <w:t xml:space="preserve">    &lt;/Vehicles&gt;</w:t>
      </w:r>
    </w:p>
    <w:p w14:paraId="3BD7CF45" w14:textId="77777777" w:rsidR="000216DC" w:rsidRPr="0043505F" w:rsidRDefault="000216DC" w:rsidP="005913D6">
      <w:pPr>
        <w:pStyle w:val="Zdrojovykod-zlutyboxSynteastyl"/>
        <w:shd w:val="clear" w:color="auto" w:fill="FFFFF5"/>
        <w:tabs>
          <w:tab w:val="left" w:pos="284"/>
          <w:tab w:val="left" w:pos="1276"/>
        </w:tabs>
        <w:rPr>
          <w:color w:val="0070C0"/>
        </w:rPr>
      </w:pPr>
    </w:p>
    <w:p w14:paraId="61376028" w14:textId="77777777" w:rsidR="000216DC" w:rsidRPr="0043505F" w:rsidRDefault="000216DC" w:rsidP="005913D6">
      <w:pPr>
        <w:pStyle w:val="Zdrojovykod-zlutyboxSynteastyl"/>
        <w:shd w:val="clear" w:color="auto" w:fill="FFFFF5"/>
        <w:tabs>
          <w:tab w:val="left" w:pos="284"/>
          <w:tab w:val="left" w:pos="1276"/>
        </w:tabs>
        <w:rPr>
          <w:szCs w:val="16"/>
        </w:rPr>
      </w:pPr>
      <w:r w:rsidRPr="0043505F">
        <w:rPr>
          <w:color w:val="0070C0"/>
        </w:rPr>
        <w:t xml:space="preserve">    &lt;</w:t>
      </w:r>
      <w:r w:rsidR="008767CB" w:rsidRPr="0043505F">
        <w:rPr>
          <w:color w:val="FF0000"/>
          <w:szCs w:val="16"/>
        </w:rPr>
        <w:t>acc</w:t>
      </w:r>
      <w:r w:rsidRPr="0043505F">
        <w:rPr>
          <w:color w:val="FF0000"/>
          <w:szCs w:val="16"/>
        </w:rPr>
        <w:t>:</w:t>
      </w:r>
      <w:r w:rsidR="008767CB" w:rsidRPr="0043505F">
        <w:rPr>
          <w:color w:val="0070C0"/>
        </w:rPr>
        <w:t>accident</w:t>
      </w:r>
      <w:r w:rsidRPr="0043505F">
        <w:rPr>
          <w:color w:val="00B050"/>
        </w:rPr>
        <w:t xml:space="preserve"> xd:script</w:t>
      </w:r>
      <w:r w:rsidRPr="0043505F">
        <w:t xml:space="preserve"> = </w:t>
      </w:r>
      <w:r w:rsidRPr="0043505F">
        <w:rPr>
          <w:szCs w:val="16"/>
        </w:rPr>
        <w:t>"</w:t>
      </w:r>
      <w:r w:rsidRPr="0043505F">
        <w:rPr>
          <w:color w:val="984806"/>
        </w:rPr>
        <w:t>occurs 0..*</w:t>
      </w:r>
      <w:r w:rsidRPr="0043505F">
        <w:rPr>
          <w:szCs w:val="16"/>
        </w:rPr>
        <w:t xml:space="preserve">" </w:t>
      </w:r>
      <w:r w:rsidRPr="0043505F">
        <w:rPr>
          <w:color w:val="0070C0"/>
        </w:rPr>
        <w:t>&gt;</w:t>
      </w:r>
    </w:p>
    <w:p w14:paraId="2470D36C"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Pr="0043505F">
        <w:rPr>
          <w:color w:val="0070C0"/>
        </w:rPr>
        <w:t>id&gt;</w:t>
      </w:r>
      <w:r w:rsidRPr="0043505F">
        <w:t xml:space="preserve"> int() </w:t>
      </w:r>
      <w:r w:rsidRPr="0043505F">
        <w:rPr>
          <w:color w:val="0070C0"/>
        </w:rPr>
        <w:t>&lt;/</w:t>
      </w:r>
      <w:r w:rsidR="008767CB" w:rsidRPr="0043505F">
        <w:rPr>
          <w:color w:val="FF0000"/>
          <w:szCs w:val="16"/>
        </w:rPr>
        <w:t>acc</w:t>
      </w:r>
      <w:r w:rsidRPr="0043505F">
        <w:rPr>
          <w:color w:val="FF0000"/>
          <w:szCs w:val="16"/>
        </w:rPr>
        <w:t>:</w:t>
      </w:r>
      <w:r w:rsidRPr="0043505F">
        <w:rPr>
          <w:color w:val="0070C0"/>
        </w:rPr>
        <w:t>id&gt;</w:t>
      </w:r>
    </w:p>
    <w:p w14:paraId="176B9780"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Pr="0043505F">
        <w:rPr>
          <w:color w:val="0070C0"/>
        </w:rPr>
        <w:t>dat</w:t>
      </w:r>
      <w:r w:rsidR="008767CB" w:rsidRPr="0043505F">
        <w:rPr>
          <w:color w:val="0070C0"/>
        </w:rPr>
        <w:t>e</w:t>
      </w:r>
      <w:r w:rsidRPr="0043505F">
        <w:rPr>
          <w:color w:val="0070C0"/>
        </w:rPr>
        <w:t xml:space="preserve">&gt; </w:t>
      </w:r>
      <w:r w:rsidRPr="0043505F">
        <w:rPr>
          <w:color w:val="000000" w:themeColor="text1"/>
        </w:rPr>
        <w:t xml:space="preserve">date(); </w:t>
      </w:r>
      <w:r w:rsidRPr="0043505F">
        <w:rPr>
          <w:color w:val="0070C0"/>
        </w:rPr>
        <w:t>&lt;/</w:t>
      </w:r>
      <w:r w:rsidR="008767CB" w:rsidRPr="0043505F">
        <w:rPr>
          <w:color w:val="FF0000"/>
          <w:szCs w:val="16"/>
        </w:rPr>
        <w:t>acc</w:t>
      </w:r>
      <w:r w:rsidRPr="0043505F">
        <w:rPr>
          <w:color w:val="FF0000"/>
          <w:szCs w:val="16"/>
        </w:rPr>
        <w:t>:</w:t>
      </w:r>
      <w:r w:rsidRPr="0043505F">
        <w:rPr>
          <w:color w:val="0070C0"/>
        </w:rPr>
        <w:t>dat</w:t>
      </w:r>
      <w:r w:rsidR="008767CB" w:rsidRPr="0043505F">
        <w:rPr>
          <w:color w:val="0070C0"/>
        </w:rPr>
        <w:t>e</w:t>
      </w:r>
      <w:r w:rsidRPr="0043505F">
        <w:rPr>
          <w:color w:val="0070C0"/>
        </w:rPr>
        <w:t>&gt;</w:t>
      </w:r>
    </w:p>
    <w:p w14:paraId="159FC4FF"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injury</w:t>
      </w:r>
      <w:r w:rsidRPr="0043505F">
        <w:rPr>
          <w:color w:val="0070C0"/>
        </w:rPr>
        <w:t xml:space="preserve">&gt; </w:t>
      </w:r>
      <w:r w:rsidRPr="0043505F">
        <w:rPr>
          <w:color w:val="000000" w:themeColor="text1"/>
        </w:rPr>
        <w:t xml:space="preserve">int(); </w:t>
      </w:r>
      <w:r w:rsidRPr="0043505F">
        <w:rPr>
          <w:color w:val="0070C0"/>
        </w:rPr>
        <w:t>&lt;/</w:t>
      </w:r>
      <w:r w:rsidR="008767CB" w:rsidRPr="0043505F">
        <w:rPr>
          <w:color w:val="0070C0"/>
        </w:rPr>
        <w:t>injury</w:t>
      </w:r>
      <w:r w:rsidRPr="0043505F">
        <w:rPr>
          <w:color w:val="0070C0"/>
        </w:rPr>
        <w:t>&gt;</w:t>
      </w:r>
    </w:p>
    <w:p w14:paraId="2D5526A8"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death</w:t>
      </w:r>
      <w:r w:rsidRPr="0043505F">
        <w:rPr>
          <w:color w:val="0070C0"/>
        </w:rPr>
        <w:t xml:space="preserve">&gt; </w:t>
      </w:r>
      <w:r w:rsidRPr="0043505F">
        <w:rPr>
          <w:color w:val="000000" w:themeColor="text1"/>
        </w:rPr>
        <w:t xml:space="preserve">int(); </w:t>
      </w:r>
      <w:r w:rsidRPr="0043505F">
        <w:rPr>
          <w:color w:val="0070C0"/>
        </w:rPr>
        <w:t>&lt;</w:t>
      </w:r>
      <w:r w:rsidR="008767CB" w:rsidRPr="0043505F">
        <w:rPr>
          <w:color w:val="0070C0"/>
        </w:rPr>
        <w:t>/</w:t>
      </w:r>
      <w:r w:rsidR="008767CB" w:rsidRPr="0043505F">
        <w:rPr>
          <w:color w:val="FF0000"/>
          <w:szCs w:val="16"/>
        </w:rPr>
        <w:t>acc:</w:t>
      </w:r>
      <w:r w:rsidR="008767CB" w:rsidRPr="0043505F">
        <w:rPr>
          <w:color w:val="0070C0"/>
        </w:rPr>
        <w:t>death</w:t>
      </w:r>
      <w:r w:rsidRPr="0043505F">
        <w:rPr>
          <w:color w:val="0070C0"/>
        </w:rPr>
        <w:t>&gt;</w:t>
      </w:r>
    </w:p>
    <w:p w14:paraId="36B8C177"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1..*</w:t>
      </w:r>
      <w:r w:rsidRPr="0043505F">
        <w:rPr>
          <w:szCs w:val="16"/>
        </w:rPr>
        <w:t>"</w:t>
      </w:r>
      <w:r w:rsidRPr="0043505F">
        <w:rPr>
          <w:color w:val="0070C0"/>
        </w:rPr>
        <w:t>&gt;</w:t>
      </w:r>
    </w:p>
    <w:p w14:paraId="68E2C22D"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 xml:space="preserve">  </w:t>
      </w:r>
      <w:r w:rsidRPr="0043505F">
        <w:t>string(7)</w:t>
      </w:r>
    </w:p>
    <w:p w14:paraId="5E403148"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&gt;</w:t>
      </w:r>
      <w:r w:rsidRPr="0043505F">
        <w:t xml:space="preserve">  </w:t>
      </w:r>
    </w:p>
    <w:p w14:paraId="5FAF7770" w14:textId="77777777" w:rsidR="000216DC" w:rsidRPr="0043505F" w:rsidRDefault="000216DC" w:rsidP="005913D6">
      <w:pPr>
        <w:pStyle w:val="Zdrojovykod-zlutyboxSynteastyl"/>
        <w:shd w:val="clear" w:color="auto" w:fill="FFFFF5"/>
        <w:tabs>
          <w:tab w:val="left" w:pos="284"/>
          <w:tab w:val="left" w:pos="1276"/>
        </w:tabs>
        <w:rPr>
          <w:color w:val="0070C0"/>
          <w:szCs w:val="16"/>
        </w:rPr>
      </w:pPr>
      <w:r w:rsidRPr="0043505F">
        <w:rPr>
          <w:color w:val="0070C0"/>
          <w:szCs w:val="16"/>
        </w:rPr>
        <w:t xml:space="preserve">    &lt;/</w:t>
      </w:r>
      <w:r w:rsidR="008767CB" w:rsidRPr="0043505F">
        <w:rPr>
          <w:color w:val="FF0000"/>
          <w:szCs w:val="16"/>
        </w:rPr>
        <w:t>acc</w:t>
      </w:r>
      <w:r w:rsidRPr="0043505F">
        <w:rPr>
          <w:color w:val="FF0000"/>
          <w:szCs w:val="16"/>
        </w:rPr>
        <w:t>:</w:t>
      </w:r>
      <w:r w:rsidR="008767CB" w:rsidRPr="0043505F">
        <w:rPr>
          <w:color w:val="0070C0"/>
          <w:szCs w:val="16"/>
        </w:rPr>
        <w:t>accident</w:t>
      </w:r>
      <w:r w:rsidRPr="0043505F">
        <w:rPr>
          <w:color w:val="0070C0"/>
          <w:szCs w:val="16"/>
        </w:rPr>
        <w:t>&gt;</w:t>
      </w:r>
    </w:p>
    <w:p w14:paraId="6985ED2F" w14:textId="77777777" w:rsidR="008767CB" w:rsidRPr="0043505F" w:rsidRDefault="008767CB" w:rsidP="005913D6">
      <w:pPr>
        <w:pStyle w:val="Zdrojovykod-zlutyboxSynteastyl"/>
        <w:shd w:val="clear" w:color="auto" w:fill="FFFFF5"/>
        <w:tabs>
          <w:tab w:val="left" w:pos="284"/>
          <w:tab w:val="left" w:pos="1276"/>
        </w:tabs>
        <w:rPr>
          <w:color w:val="0070C0"/>
        </w:rPr>
      </w:pPr>
    </w:p>
    <w:p w14:paraId="51E91AAF" w14:textId="77777777" w:rsidR="000216DC"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&lt;/Accidents&gt;</w:t>
      </w:r>
    </w:p>
    <w:p w14:paraId="76B19A04" w14:textId="77777777" w:rsidR="008767CB" w:rsidRPr="0043505F" w:rsidRDefault="008767CB" w:rsidP="005913D6">
      <w:pPr>
        <w:pStyle w:val="Zdrojovykod-zlutyboxSynteastyl"/>
        <w:shd w:val="clear" w:color="auto" w:fill="FFFFF5"/>
        <w:tabs>
          <w:tab w:val="left" w:pos="284"/>
          <w:tab w:val="left" w:pos="1276"/>
        </w:tabs>
        <w:rPr>
          <w:color w:val="0070C0"/>
        </w:rPr>
      </w:pPr>
    </w:p>
    <w:p w14:paraId="166E819E"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rPr>
        <w:t>&lt;/xd:def&gt;</w:t>
      </w:r>
    </w:p>
    <w:p w14:paraId="286F4F1C" w14:textId="77777777" w:rsidR="000216DC" w:rsidRPr="00843228" w:rsidRDefault="000216DC" w:rsidP="005913D6">
      <w:pPr>
        <w:pStyle w:val="Zdrojovykod-zlutyboxSynteastyl"/>
        <w:shd w:val="clear" w:color="auto" w:fill="FFFFF5"/>
        <w:tabs>
          <w:tab w:val="left" w:pos="284"/>
          <w:tab w:val="left" w:pos="1276"/>
        </w:tabs>
        <w:sectPr w:rsidR="000216DC" w:rsidRPr="00843228" w:rsidSect="00D66321">
          <w:type w:val="continuous"/>
          <w:pgSz w:w="11906" w:h="16838" w:code="9"/>
          <w:pgMar w:top="1304" w:right="1304" w:bottom="1304" w:left="1304" w:header="709" w:footer="709" w:gutter="0"/>
          <w:cols w:num="2" w:space="708"/>
        </w:sectPr>
      </w:pPr>
    </w:p>
    <w:p w14:paraId="513AAE4D" w14:textId="77777777" w:rsidR="000216DC" w:rsidRPr="004A255C" w:rsidRDefault="000216DC" w:rsidP="000216DC"/>
    <w:p w14:paraId="533DA49A" w14:textId="3F41E54E" w:rsidR="00D84C56" w:rsidRPr="00E060F7" w:rsidRDefault="002620C7" w:rsidP="002620C7">
      <w:pPr>
        <w:pStyle w:val="Heading1"/>
      </w:pPr>
      <w:bookmarkStart w:id="357" w:name="_Toc208246688"/>
      <w:r w:rsidRPr="002620C7">
        <w:lastRenderedPageBreak/>
        <w:t xml:space="preserve">Types of </w:t>
      </w:r>
      <w:r>
        <w:t>V</w:t>
      </w:r>
      <w:r w:rsidRPr="002620C7">
        <w:t xml:space="preserve">alues and </w:t>
      </w:r>
      <w:r>
        <w:t>O</w:t>
      </w:r>
      <w:r w:rsidRPr="002620C7">
        <w:t xml:space="preserve">bjects in </w:t>
      </w:r>
      <w:r w:rsidR="008F5906">
        <w:t>X-script</w:t>
      </w:r>
      <w:bookmarkEnd w:id="357"/>
    </w:p>
    <w:p w14:paraId="7EE07F9C" w14:textId="08266CB7" w:rsidR="00D84C56" w:rsidRPr="00E060F7" w:rsidRDefault="00AC058A" w:rsidP="00D84C56">
      <w:pPr>
        <w:pStyle w:val="OdstavecSynteastyl"/>
      </w:pPr>
      <w:r>
        <w:rPr>
          <w:noProof/>
          <w:lang w:val="cs-CZ" w:eastAsia="cs-CZ"/>
        </w:rPr>
        <mc:AlternateContent>
          <mc:Choice Requires="wps">
            <w:drawing>
              <wp:inline distT="0" distB="0" distL="0" distR="0" wp14:anchorId="478C6BC6" wp14:editId="49D84045">
                <wp:extent cx="247650" cy="107950"/>
                <wp:effectExtent l="9525" t="19050" r="19050" b="6350"/>
                <wp:docPr id="500" name="Šipka doprava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35F5947" id="Šipka doprava 1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rsidRPr="00F93826">
        <w:t>Basic knowledge of XML markup language</w:t>
      </w:r>
      <w:r w:rsidR="00D84C56" w:rsidRPr="00E060F7">
        <w:t xml:space="preserve"> ([1], [2])</w:t>
      </w:r>
    </w:p>
    <w:p w14:paraId="058C7172" w14:textId="7EB1F248" w:rsidR="00D84C56" w:rsidRPr="00E060F7" w:rsidRDefault="00AC058A" w:rsidP="00D84C56">
      <w:pPr>
        <w:pStyle w:val="OdstavecSynteastyl"/>
      </w:pPr>
      <w:r>
        <w:rPr>
          <w:noProof/>
          <w:lang w:val="cs-CZ" w:eastAsia="cs-CZ"/>
        </w:rPr>
        <mc:AlternateContent>
          <mc:Choice Requires="wps">
            <w:drawing>
              <wp:inline distT="0" distB="0" distL="0" distR="0" wp14:anchorId="78AA9370" wp14:editId="77CE6C90">
                <wp:extent cx="247650" cy="107950"/>
                <wp:effectExtent l="9525" t="19050" r="19050" b="6350"/>
                <wp:docPr id="499" name="AutoShap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E8E218D" id="AutoShape 1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_Ref336520673 \r \h </w:instrText>
      </w:r>
      <w:r w:rsidR="00EF650E" w:rsidRPr="00E060F7">
        <w:fldChar w:fldCharType="separate"/>
      </w:r>
      <w:r w:rsidR="007F02DC">
        <w:rPr>
          <w:b/>
          <w:bCs/>
        </w:rPr>
        <w:t>Error! Reference source not found.</w:t>
      </w:r>
      <w:r w:rsidR="00EF650E" w:rsidRPr="00E060F7">
        <w:fldChar w:fldCharType="end"/>
      </w:r>
      <w:r w:rsidR="00F93826">
        <w:t xml:space="preserve"> </w:t>
      </w:r>
      <w:r w:rsidR="00F93826">
        <w:fldChar w:fldCharType="begin"/>
      </w:r>
      <w:r w:rsidR="00F93826">
        <w:instrText xml:space="preserve"> REF _Ref497147238 \h </w:instrText>
      </w:r>
      <w:r w:rsidR="00F93826">
        <w:fldChar w:fldCharType="separate"/>
      </w:r>
      <w:r w:rsidR="007F02DC">
        <w:t>X-definition</w:t>
      </w:r>
      <w:r w:rsidR="007F02DC" w:rsidRPr="00E060F7">
        <w:t xml:space="preserve"> Technology</w:t>
      </w:r>
      <w:r w:rsidR="00F93826">
        <w:fldChar w:fldCharType="end"/>
      </w:r>
    </w:p>
    <w:p w14:paraId="77E8D9EF" w14:textId="1E404A63" w:rsidR="00D84C56" w:rsidRPr="00E060F7" w:rsidRDefault="00AC058A" w:rsidP="00D84C56">
      <w:pPr>
        <w:pStyle w:val="OdstavecSynteastyl"/>
      </w:pPr>
      <w:r>
        <w:rPr>
          <w:noProof/>
          <w:lang w:val="cs-CZ" w:eastAsia="cs-CZ"/>
        </w:rPr>
        <mc:AlternateContent>
          <mc:Choice Requires="wps">
            <w:drawing>
              <wp:inline distT="0" distB="0" distL="0" distR="0" wp14:anchorId="3B728093" wp14:editId="3CD19CE1">
                <wp:extent cx="247650" cy="107950"/>
                <wp:effectExtent l="9525" t="19050" r="19050" b="6350"/>
                <wp:docPr id="498" name="AutoShap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9DEE19" id="AutoShape 1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fldChar w:fldCharType="begin"/>
      </w:r>
      <w:r w:rsidR="00F93826">
        <w:instrText xml:space="preserve"> REF _Ref497147160 \r \h </w:instrText>
      </w:r>
      <w:r w:rsidR="00F93826">
        <w:fldChar w:fldCharType="separate"/>
      </w:r>
      <w:r w:rsidR="007F02DC">
        <w:t>2.4</w:t>
      </w:r>
      <w:r w:rsidR="00F93826">
        <w:fldChar w:fldCharType="end"/>
      </w:r>
      <w:r w:rsidR="00F93826">
        <w:t xml:space="preserve"> </w:t>
      </w:r>
      <w:r w:rsidR="00F93826">
        <w:fldChar w:fldCharType="begin"/>
      </w:r>
      <w:r w:rsidR="00F93826">
        <w:instrText xml:space="preserve"> REF _Ref497147160 \h </w:instrText>
      </w:r>
      <w:r w:rsidR="00F93826">
        <w:fldChar w:fldCharType="separate"/>
      </w:r>
      <w:r w:rsidR="007F02DC" w:rsidRPr="00E060F7">
        <w:t>Exemplary XML Data</w:t>
      </w:r>
      <w:r w:rsidR="00F93826">
        <w:fldChar w:fldCharType="end"/>
      </w:r>
    </w:p>
    <w:p w14:paraId="3AFD9684" w14:textId="145B24B3" w:rsidR="00D84C56" w:rsidRPr="00E060F7" w:rsidRDefault="00AC058A" w:rsidP="00D84C56">
      <w:pPr>
        <w:pStyle w:val="OdstavecSynteastyl"/>
      </w:pPr>
      <w:r>
        <w:rPr>
          <w:noProof/>
          <w:lang w:val="cs-CZ" w:eastAsia="cs-CZ"/>
        </w:rPr>
        <mc:AlternateContent>
          <mc:Choice Requires="wps">
            <w:drawing>
              <wp:inline distT="0" distB="0" distL="0" distR="0" wp14:anchorId="57E20C77" wp14:editId="6AE425C1">
                <wp:extent cx="247650" cy="107950"/>
                <wp:effectExtent l="9525" t="19050" r="19050" b="6350"/>
                <wp:docPr id="497" name="AutoShap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7D1DF05" id="AutoShape 1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7F02DC">
        <w:t>4</w:t>
      </w:r>
      <w:r w:rsidR="00EF650E" w:rsidRPr="00E060F7">
        <w:fldChar w:fldCharType="end"/>
      </w:r>
      <w:r w:rsidR="00F93826">
        <w:t xml:space="preserve"> </w:t>
      </w:r>
      <w:r w:rsidR="00F93826">
        <w:fldChar w:fldCharType="begin"/>
      </w:r>
      <w:r w:rsidR="00F93826">
        <w:instrText xml:space="preserve"> REF _Ref485203931 \h </w:instrText>
      </w:r>
      <w:r w:rsidR="00F93826">
        <w:fldChar w:fldCharType="separate"/>
      </w:r>
      <w:r w:rsidR="007F02DC">
        <w:t>Description of the structure of an XML document by X-definition</w:t>
      </w:r>
      <w:r w:rsidR="00F93826">
        <w:fldChar w:fldCharType="end"/>
      </w:r>
    </w:p>
    <w:p w14:paraId="2D8426FD" w14:textId="53B7B9CD" w:rsidR="00205503" w:rsidRDefault="002620C7" w:rsidP="00205503">
      <w:pPr>
        <w:pStyle w:val="OdstavecSynteastyl"/>
      </w:pPr>
      <w:r w:rsidRPr="002620C7">
        <w:t xml:space="preserve">This chapter describes the types of values and data objects and some useful methods implemented in </w:t>
      </w:r>
      <w:r w:rsidR="008F5906">
        <w:t>X-definition</w:t>
      </w:r>
      <w:r w:rsidRPr="002620C7">
        <w:t>s.</w:t>
      </w:r>
    </w:p>
    <w:p w14:paraId="41D87401" w14:textId="77777777" w:rsidR="00205503" w:rsidRPr="0043505F" w:rsidRDefault="00205503" w:rsidP="00431305">
      <w:pPr>
        <w:pStyle w:val="Heading2"/>
      </w:pPr>
      <w:bookmarkStart w:id="358" w:name="_Toc208246689"/>
      <w:r w:rsidRPr="0043505F">
        <w:t>Basic Types of Values</w:t>
      </w:r>
      <w:bookmarkEnd w:id="358"/>
    </w:p>
    <w:p w14:paraId="27E717C4" w14:textId="4A0BB79F" w:rsidR="00205503" w:rsidRPr="0043505F" w:rsidRDefault="00205503" w:rsidP="005913D6">
      <w:pPr>
        <w:pStyle w:val="ListParagraph"/>
        <w:spacing w:before="120" w:after="0" w:line="240" w:lineRule="auto"/>
        <w:ind w:left="0"/>
        <w:jc w:val="both"/>
        <w:rPr>
          <w:b/>
          <w:sz w:val="20"/>
          <w:szCs w:val="20"/>
        </w:rPr>
      </w:pPr>
      <w:r w:rsidRPr="0043505F">
        <w:rPr>
          <w:b/>
          <w:sz w:val="20"/>
          <w:szCs w:val="20"/>
        </w:rPr>
        <w:t>int - integer numbers</w:t>
      </w:r>
      <w:r w:rsidRPr="0043505F">
        <w:rPr>
          <w:sz w:val="20"/>
          <w:szCs w:val="20"/>
        </w:rPr>
        <w:t xml:space="preserve"> are implemented in the </w:t>
      </w:r>
      <w:r w:rsidR="008F5906">
        <w:rPr>
          <w:sz w:val="20"/>
          <w:szCs w:val="20"/>
        </w:rPr>
        <w:t>X-script</w:t>
      </w:r>
      <w:r w:rsidRPr="0043505F">
        <w:rPr>
          <w:sz w:val="20"/>
          <w:szCs w:val="20"/>
        </w:rPr>
        <w:t xml:space="preserve"> as 64-bit values, </w:t>
      </w:r>
      <w:r w:rsidR="00E940DC" w:rsidRPr="0043505F">
        <w:rPr>
          <w:sz w:val="20"/>
          <w:szCs w:val="20"/>
        </w:rPr>
        <w:t>i.e.</w:t>
      </w:r>
      <w:r w:rsidR="00BA5A04">
        <w:rPr>
          <w:sz w:val="20"/>
          <w:szCs w:val="20"/>
        </w:rPr>
        <w:t>,</w:t>
      </w:r>
      <w:r w:rsidR="004D00F8" w:rsidRPr="0043505F">
        <w:rPr>
          <w:sz w:val="20"/>
          <w:szCs w:val="20"/>
        </w:rPr>
        <w:t xml:space="preserve"> as</w:t>
      </w:r>
      <w:r w:rsidRPr="0043505F">
        <w:rPr>
          <w:sz w:val="20"/>
          <w:szCs w:val="20"/>
        </w:rPr>
        <w:t xml:space="preserve"> "long" Java type. You can write the value of a number as </w:t>
      </w:r>
      <w:r w:rsidR="00BA5A04">
        <w:rPr>
          <w:sz w:val="20"/>
          <w:szCs w:val="20"/>
        </w:rPr>
        <w:t xml:space="preserve">a </w:t>
      </w:r>
      <w:r w:rsidRPr="0043505F">
        <w:rPr>
          <w:sz w:val="20"/>
          <w:szCs w:val="20"/>
        </w:rPr>
        <w:t>decimal (</w:t>
      </w:r>
      <w:r w:rsidR="00E940DC" w:rsidRPr="0043505F">
        <w:rPr>
          <w:sz w:val="20"/>
          <w:szCs w:val="20"/>
        </w:rPr>
        <w:t>e.g.</w:t>
      </w:r>
      <w:r w:rsidR="00BA5A04">
        <w:rPr>
          <w:sz w:val="20"/>
          <w:szCs w:val="20"/>
        </w:rPr>
        <w:t>,</w:t>
      </w:r>
      <w:r w:rsidRPr="0043505F">
        <w:rPr>
          <w:sz w:val="20"/>
          <w:szCs w:val="20"/>
        </w:rPr>
        <w:t xml:space="preserve"> "123456") or as hexadecimal if the entry begins with "0x" or "0X", </w:t>
      </w:r>
      <w:r w:rsidR="00E940DC" w:rsidRPr="0043505F">
        <w:rPr>
          <w:sz w:val="20"/>
          <w:szCs w:val="20"/>
        </w:rPr>
        <w:t>e.g.</w:t>
      </w:r>
      <w:r w:rsidR="00BA5A04">
        <w:rPr>
          <w:sz w:val="20"/>
          <w:szCs w:val="20"/>
        </w:rPr>
        <w:t>,</w:t>
      </w:r>
      <w:r w:rsidRPr="0043505F">
        <w:rPr>
          <w:sz w:val="20"/>
          <w:szCs w:val="20"/>
        </w:rPr>
        <w:t xml:space="preserve"> "0xABCDEF123". In hexadecimal form</w:t>
      </w:r>
      <w:r w:rsidR="000B7F6B" w:rsidRPr="0043505F">
        <w:rPr>
          <w:sz w:val="20"/>
          <w:szCs w:val="20"/>
        </w:rPr>
        <w:t>,</w:t>
      </w:r>
      <w:r w:rsidRPr="0043505F">
        <w:rPr>
          <w:sz w:val="20"/>
          <w:szCs w:val="20"/>
        </w:rPr>
        <w:t xml:space="preserve"> it is possible to use both </w:t>
      </w:r>
      <w:r w:rsidR="00E940DC" w:rsidRPr="0043505F">
        <w:rPr>
          <w:sz w:val="20"/>
          <w:szCs w:val="20"/>
        </w:rPr>
        <w:t>upper- and lower-case</w:t>
      </w:r>
      <w:r w:rsidRPr="0043505F">
        <w:rPr>
          <w:sz w:val="20"/>
          <w:szCs w:val="20"/>
        </w:rPr>
        <w:t xml:space="preserve"> letters (</w:t>
      </w:r>
      <w:r w:rsidR="0043505F" w:rsidRPr="0043505F">
        <w:rPr>
          <w:sz w:val="20"/>
          <w:szCs w:val="20"/>
        </w:rPr>
        <w:t>e.g.</w:t>
      </w:r>
      <w:r w:rsidR="00BA5A04">
        <w:rPr>
          <w:sz w:val="20"/>
          <w:szCs w:val="20"/>
        </w:rPr>
        <w:t>,</w:t>
      </w:r>
      <w:r w:rsidRPr="0043505F">
        <w:rPr>
          <w:sz w:val="20"/>
          <w:szCs w:val="20"/>
        </w:rPr>
        <w:t xml:space="preserve"> "0xabdDEF123"). For greater readability, it is possible to write an underscore character ("_") at any time after the first digit; </w:t>
      </w:r>
      <w:r w:rsidR="00E940DC" w:rsidRPr="0043505F">
        <w:rPr>
          <w:sz w:val="20"/>
          <w:szCs w:val="20"/>
        </w:rPr>
        <w:t>I.e.</w:t>
      </w:r>
      <w:r w:rsidRPr="0043505F">
        <w:rPr>
          <w:sz w:val="20"/>
          <w:szCs w:val="20"/>
        </w:rPr>
        <w:t xml:space="preserve"> "1__234_56" or "0xAB_CD_EF". </w:t>
      </w:r>
      <w:r w:rsidR="00BF108A" w:rsidRPr="0043505F">
        <w:rPr>
          <w:rFonts w:eastAsia="Arial"/>
          <w:sz w:val="20"/>
          <w:szCs w:val="20"/>
        </w:rPr>
        <w:t xml:space="preserve">In the </w:t>
      </w:r>
      <w:r w:rsidR="008F5906">
        <w:rPr>
          <w:rFonts w:eastAsia="Arial"/>
          <w:sz w:val="20"/>
          <w:szCs w:val="20"/>
        </w:rPr>
        <w:t>X-script</w:t>
      </w:r>
      <w:r w:rsidR="00BF108A" w:rsidRPr="0043505F">
        <w:rPr>
          <w:rFonts w:eastAsia="Arial"/>
          <w:sz w:val="20"/>
          <w:szCs w:val="20"/>
        </w:rPr>
        <w:t>, the following int constants are defined by identifiers:</w:t>
      </w:r>
    </w:p>
    <w:p w14:paraId="67878607" w14:textId="710DFF91" w:rsidR="00205503" w:rsidRPr="0043505F" w:rsidRDefault="00205503" w:rsidP="005913D6">
      <w:pPr>
        <w:pStyle w:val="Zdrojovykod-zlutyboxSynteastyl"/>
        <w:shd w:val="clear" w:color="auto" w:fill="FFFFF5"/>
        <w:tabs>
          <w:tab w:val="left" w:pos="567"/>
        </w:tabs>
        <w:ind w:left="696" w:hanging="696"/>
      </w:pPr>
      <w:r w:rsidRPr="0043505F">
        <w:rPr>
          <w:b/>
        </w:rPr>
        <w:t>$MININT</w:t>
      </w:r>
      <w:r w:rsidR="00BF108A" w:rsidRPr="0043505F">
        <w:tab/>
      </w:r>
      <w:r w:rsidR="00BF108A" w:rsidRPr="0043505F">
        <w:tab/>
      </w:r>
      <w:r w:rsidR="00BF108A" w:rsidRPr="0043505F">
        <w:tab/>
      </w:r>
      <w:r w:rsidR="00BF108A" w:rsidRPr="0043505F">
        <w:tab/>
      </w:r>
      <w:r w:rsidRPr="0043505F">
        <w:t xml:space="preserve">minimal value of </w:t>
      </w:r>
      <w:r w:rsidR="00BA5A04">
        <w:t xml:space="preserve">an </w:t>
      </w:r>
      <w:r w:rsidRPr="0043505F">
        <w:t>integer number (-9223372036854775808)</w:t>
      </w:r>
    </w:p>
    <w:p w14:paraId="552DB3DA" w14:textId="4292506E" w:rsidR="00205503" w:rsidRPr="0043505F" w:rsidRDefault="00BF108A" w:rsidP="005913D6">
      <w:pPr>
        <w:pStyle w:val="Zdrojovykod-zlutyboxSynteastyl"/>
        <w:shd w:val="clear" w:color="auto" w:fill="FFFFF5"/>
        <w:tabs>
          <w:tab w:val="left" w:pos="567"/>
        </w:tabs>
        <w:ind w:left="696" w:hanging="696"/>
      </w:pPr>
      <w:r w:rsidRPr="0043505F">
        <w:rPr>
          <w:b/>
        </w:rPr>
        <w:t>$MAXINT</w:t>
      </w:r>
      <w:r w:rsidRPr="0043505F">
        <w:tab/>
      </w:r>
      <w:r w:rsidRPr="0043505F">
        <w:tab/>
      </w:r>
      <w:r w:rsidRPr="0043505F">
        <w:tab/>
      </w:r>
      <w:r w:rsidRPr="0043505F">
        <w:tab/>
      </w:r>
      <w:r w:rsidR="00205503" w:rsidRPr="0043505F">
        <w:t xml:space="preserve">maximal value of </w:t>
      </w:r>
      <w:r w:rsidR="00BA5A04">
        <w:t xml:space="preserve">an </w:t>
      </w:r>
      <w:r w:rsidR="00205503" w:rsidRPr="0043505F">
        <w:t>integer number (9223372036854775807)</w:t>
      </w:r>
    </w:p>
    <w:p w14:paraId="55598EF5" w14:textId="50AF0481" w:rsidR="00205503" w:rsidRPr="0043505F" w:rsidRDefault="00205503" w:rsidP="005913D6">
      <w:pPr>
        <w:pStyle w:val="ListParagraph"/>
        <w:spacing w:before="120" w:after="0" w:line="240" w:lineRule="auto"/>
        <w:ind w:left="0"/>
        <w:jc w:val="both"/>
        <w:rPr>
          <w:rFonts w:eastAsia="Arial"/>
          <w:sz w:val="20"/>
          <w:szCs w:val="20"/>
        </w:rPr>
      </w:pPr>
      <w:r w:rsidRPr="0043505F">
        <w:rPr>
          <w:b/>
          <w:sz w:val="20"/>
          <w:szCs w:val="20"/>
        </w:rPr>
        <w:t>float</w:t>
      </w:r>
      <w:r w:rsidR="004D00F8" w:rsidRPr="0043505F">
        <w:rPr>
          <w:b/>
          <w:sz w:val="20"/>
          <w:szCs w:val="20"/>
        </w:rPr>
        <w:t xml:space="preserve"> -</w:t>
      </w:r>
      <w:r w:rsidRPr="0043505F">
        <w:rPr>
          <w:b/>
          <w:sz w:val="20"/>
          <w:szCs w:val="20"/>
        </w:rPr>
        <w:t xml:space="preserve"> floating-point numbers</w:t>
      </w:r>
      <w:r w:rsidRPr="0043505F">
        <w:rPr>
          <w:sz w:val="20"/>
          <w:szCs w:val="20"/>
        </w:rPr>
        <w:t xml:space="preserve"> are implemented in the </w:t>
      </w:r>
      <w:r w:rsidR="008F5906">
        <w:rPr>
          <w:sz w:val="20"/>
          <w:szCs w:val="20"/>
        </w:rPr>
        <w:t>X-script</w:t>
      </w:r>
      <w:r w:rsidRPr="0043505F">
        <w:rPr>
          <w:sz w:val="20"/>
          <w:szCs w:val="20"/>
        </w:rPr>
        <w:t xml:space="preserve"> as 64-bit values, </w:t>
      </w:r>
      <w:r w:rsidR="00E940DC" w:rsidRPr="0043505F">
        <w:rPr>
          <w:sz w:val="20"/>
          <w:szCs w:val="20"/>
        </w:rPr>
        <w:t>i.e.</w:t>
      </w:r>
      <w:r w:rsidR="00BA5A04">
        <w:rPr>
          <w:sz w:val="20"/>
          <w:szCs w:val="20"/>
        </w:rPr>
        <w:t>,</w:t>
      </w:r>
      <w:r w:rsidRPr="0043505F">
        <w:rPr>
          <w:sz w:val="20"/>
          <w:szCs w:val="20"/>
        </w:rPr>
        <w:t xml:space="preserve"> they correspond to Java type "double". The value can be written with </w:t>
      </w:r>
      <w:r w:rsidR="00C8214A">
        <w:rPr>
          <w:sz w:val="20"/>
          <w:szCs w:val="20"/>
        </w:rPr>
        <w:t xml:space="preserve">a </w:t>
      </w:r>
      <w:r w:rsidRPr="0043505F">
        <w:rPr>
          <w:sz w:val="20"/>
          <w:szCs w:val="20"/>
        </w:rPr>
        <w:t>decimal point and</w:t>
      </w:r>
      <w:r w:rsidR="00C8214A">
        <w:rPr>
          <w:sz w:val="20"/>
          <w:szCs w:val="20"/>
        </w:rPr>
        <w:t>/</w:t>
      </w:r>
      <w:r w:rsidRPr="0043505F">
        <w:rPr>
          <w:sz w:val="20"/>
          <w:szCs w:val="20"/>
        </w:rPr>
        <w:t xml:space="preserve">or </w:t>
      </w:r>
      <w:r w:rsidR="00BA5A04">
        <w:rPr>
          <w:sz w:val="20"/>
          <w:szCs w:val="20"/>
        </w:rPr>
        <w:t xml:space="preserve">an </w:t>
      </w:r>
      <w:r w:rsidRPr="0043505F">
        <w:rPr>
          <w:sz w:val="20"/>
          <w:szCs w:val="20"/>
        </w:rPr>
        <w:t xml:space="preserve">exponent. The exponent is indicated by the letter "e" or "E". Similarly </w:t>
      </w:r>
      <w:r w:rsidR="00C8214A">
        <w:rPr>
          <w:sz w:val="20"/>
          <w:szCs w:val="20"/>
        </w:rPr>
        <w:t>to</w:t>
      </w:r>
      <w:r w:rsidRPr="0043505F">
        <w:rPr>
          <w:sz w:val="20"/>
          <w:szCs w:val="20"/>
        </w:rPr>
        <w:t xml:space="preserve"> integers, it is possible to enter the "_" character at any position after the first digit. The following entries represent the same value: "3.14159", "0.0314159e2", "0.0314159E + 2", "314159E-5", "31_41.5__9E-3".</w:t>
      </w:r>
      <w:r w:rsidRPr="0043505F">
        <w:rPr>
          <w:rFonts w:eastAsia="Arial"/>
          <w:sz w:val="20"/>
          <w:szCs w:val="20"/>
        </w:rPr>
        <w:t xml:space="preserve">$PI … </w:t>
      </w:r>
      <w:r w:rsidR="00E940DC" w:rsidRPr="0043505F">
        <w:rPr>
          <w:rFonts w:eastAsia="Arial"/>
          <w:sz w:val="20"/>
          <w:szCs w:val="20"/>
        </w:rPr>
        <w:t>constant</w:t>
      </w:r>
      <w:r w:rsidRPr="0043505F">
        <w:rPr>
          <w:rFonts w:eastAsia="Arial"/>
          <w:sz w:val="20"/>
          <w:szCs w:val="20"/>
        </w:rPr>
        <w:t xml:space="preserve"> pi, </w:t>
      </w:r>
      <w:r w:rsidR="00C8214A">
        <w:rPr>
          <w:rFonts w:eastAsia="Arial"/>
          <w:sz w:val="20"/>
          <w:szCs w:val="20"/>
        </w:rPr>
        <w:t xml:space="preserve">the </w:t>
      </w:r>
      <w:r w:rsidR="00E940DC" w:rsidRPr="00E940DC">
        <w:rPr>
          <w:rFonts w:eastAsia="Arial"/>
          <w:sz w:val="20"/>
          <w:szCs w:val="20"/>
        </w:rPr>
        <w:t>ratio of a circle's circumference to its diameter</w:t>
      </w:r>
      <w:r w:rsidRPr="0043505F">
        <w:rPr>
          <w:rFonts w:eastAsia="Arial"/>
          <w:sz w:val="20"/>
          <w:szCs w:val="20"/>
        </w:rPr>
        <w:t xml:space="preserve"> (3.141592653589793).</w:t>
      </w:r>
      <w:r w:rsidR="00BF108A" w:rsidRPr="0043505F">
        <w:t xml:space="preserve"> </w:t>
      </w:r>
      <w:r w:rsidR="00BF108A" w:rsidRPr="0043505F">
        <w:rPr>
          <w:rFonts w:eastAsia="Arial"/>
          <w:sz w:val="20"/>
          <w:szCs w:val="20"/>
        </w:rPr>
        <w:t xml:space="preserve">In the </w:t>
      </w:r>
      <w:r w:rsidR="008F5906">
        <w:rPr>
          <w:rFonts w:eastAsia="Arial"/>
          <w:sz w:val="20"/>
          <w:szCs w:val="20"/>
        </w:rPr>
        <w:t>X-script</w:t>
      </w:r>
      <w:r w:rsidR="00BF108A" w:rsidRPr="0043505F">
        <w:rPr>
          <w:rFonts w:eastAsia="Arial"/>
          <w:sz w:val="20"/>
          <w:szCs w:val="20"/>
        </w:rPr>
        <w:t>, the following float constants are defined by identifiers:</w:t>
      </w:r>
    </w:p>
    <w:p w14:paraId="67CE21E5" w14:textId="77777777" w:rsidR="00EB3E93" w:rsidRPr="0043505F" w:rsidRDefault="00BF108A" w:rsidP="005913D6">
      <w:pPr>
        <w:pStyle w:val="Zdrojovykod-zlutyboxSynteastyl"/>
        <w:shd w:val="clear" w:color="auto" w:fill="FFFFF5"/>
        <w:tabs>
          <w:tab w:val="left" w:pos="567"/>
        </w:tabs>
        <w:ind w:left="696" w:hanging="696"/>
      </w:pPr>
      <w:r w:rsidRPr="0043505F">
        <w:rPr>
          <w:b/>
        </w:rPr>
        <w:t>$P</w:t>
      </w:r>
      <w:r w:rsidR="00EB3E93" w:rsidRPr="0043505F">
        <w:rPr>
          <w:b/>
        </w:rPr>
        <w:t>I</w:t>
      </w:r>
      <w:r w:rsidRPr="0043505F">
        <w:tab/>
      </w:r>
      <w:r w:rsidRPr="0043505F">
        <w:tab/>
      </w:r>
      <w:r w:rsidRPr="0043505F">
        <w:tab/>
      </w:r>
      <w:r w:rsidRPr="0043505F">
        <w:tab/>
      </w:r>
      <w:r w:rsidRPr="0043505F">
        <w:tab/>
      </w:r>
      <w:r w:rsidR="00EB3E93" w:rsidRPr="0043505F">
        <w:t>the ratio of the circumference of a circle to its diameter (3.141592653589793)</w:t>
      </w:r>
    </w:p>
    <w:p w14:paraId="69F746AD" w14:textId="77777777" w:rsidR="00EB3E93" w:rsidRPr="0043505F" w:rsidRDefault="00EB3E93" w:rsidP="005913D6">
      <w:pPr>
        <w:pStyle w:val="Zdrojovykod-zlutyboxSynteastyl"/>
        <w:shd w:val="clear" w:color="auto" w:fill="FFFFF5"/>
        <w:tabs>
          <w:tab w:val="left" w:pos="567"/>
        </w:tabs>
        <w:ind w:left="696" w:hanging="696"/>
      </w:pPr>
      <w:r w:rsidRPr="0043505F">
        <w:rPr>
          <w:b/>
        </w:rPr>
        <w:t>$E</w:t>
      </w:r>
      <w:r w:rsidRPr="0043505F">
        <w:t xml:space="preserve"> </w:t>
      </w:r>
      <w:r w:rsidR="00BF108A" w:rsidRPr="0043505F">
        <w:tab/>
      </w:r>
      <w:r w:rsidR="00BF108A" w:rsidRPr="0043505F">
        <w:tab/>
      </w:r>
      <w:r w:rsidR="00BF108A" w:rsidRPr="0043505F">
        <w:tab/>
      </w:r>
      <w:r w:rsidR="00BF108A" w:rsidRPr="0043505F">
        <w:tab/>
      </w:r>
      <w:r w:rsidR="00BF108A" w:rsidRPr="0043505F">
        <w:tab/>
      </w:r>
      <w:r w:rsidRPr="0043505F">
        <w:t>e, the base of natural logarithms (2.718281828459045).</w:t>
      </w:r>
    </w:p>
    <w:p w14:paraId="4E5F37AF" w14:textId="0B70CFA9" w:rsidR="00EB3E93" w:rsidRPr="0043505F" w:rsidRDefault="00EB3E93" w:rsidP="005913D6">
      <w:pPr>
        <w:pStyle w:val="Zdrojovykod-zlutyboxSynteastyl"/>
        <w:shd w:val="clear" w:color="auto" w:fill="FFFFF5"/>
        <w:tabs>
          <w:tab w:val="left" w:pos="567"/>
        </w:tabs>
        <w:ind w:left="696" w:hanging="696"/>
      </w:pPr>
      <w:r w:rsidRPr="0043505F">
        <w:rPr>
          <w:b/>
        </w:rPr>
        <w:t>$MINFLOAT</w:t>
      </w:r>
      <w:r w:rsidRPr="0043505F">
        <w:t xml:space="preserve"> </w:t>
      </w:r>
      <w:r w:rsidR="00BF108A" w:rsidRPr="0043505F">
        <w:tab/>
      </w:r>
      <w:r w:rsidR="00BF108A" w:rsidRPr="0043505F">
        <w:tab/>
      </w:r>
      <w:r w:rsidRPr="0043505F">
        <w:t>smallest positive nonzero value (4.9E-324).</w:t>
      </w:r>
    </w:p>
    <w:p w14:paraId="35E81070" w14:textId="77777777" w:rsidR="00EB3E93" w:rsidRPr="0043505F" w:rsidRDefault="00EB3E93" w:rsidP="005913D6">
      <w:pPr>
        <w:pStyle w:val="Zdrojovykod-zlutyboxSynteastyl"/>
        <w:shd w:val="clear" w:color="auto" w:fill="FFFFF5"/>
        <w:tabs>
          <w:tab w:val="left" w:pos="567"/>
        </w:tabs>
        <w:ind w:left="696" w:hanging="696"/>
      </w:pPr>
      <w:r w:rsidRPr="0043505F">
        <w:rPr>
          <w:b/>
        </w:rPr>
        <w:t>$MAXFLOAT</w:t>
      </w:r>
      <w:r w:rsidRPr="0043505F">
        <w:t xml:space="preserve"> </w:t>
      </w:r>
      <w:r w:rsidR="00BF108A" w:rsidRPr="0043505F">
        <w:tab/>
      </w:r>
      <w:r w:rsidR="00BF108A" w:rsidRPr="0043505F">
        <w:tab/>
      </w:r>
      <w:r w:rsidRPr="0043505F">
        <w:t>largest positive value (1.7976931348623157E308).</w:t>
      </w:r>
    </w:p>
    <w:p w14:paraId="22CB66B1" w14:textId="77777777" w:rsidR="00EB3E93" w:rsidRPr="0043505F" w:rsidRDefault="00EB3E93" w:rsidP="005913D6">
      <w:pPr>
        <w:pStyle w:val="Zdrojovykod-zlutyboxSynteastyl"/>
        <w:shd w:val="clear" w:color="auto" w:fill="FFFFF5"/>
        <w:tabs>
          <w:tab w:val="left" w:pos="567"/>
        </w:tabs>
        <w:ind w:left="696" w:hanging="696"/>
      </w:pPr>
      <w:r w:rsidRPr="0043505F">
        <w:rPr>
          <w:b/>
        </w:rPr>
        <w:t>$NEGATIVEINFINITY</w:t>
      </w:r>
      <w:r w:rsidRPr="0043505F">
        <w:t xml:space="preserve"> </w:t>
      </w:r>
      <w:r w:rsidR="00BF108A" w:rsidRPr="0043505F">
        <w:tab/>
      </w:r>
      <w:r w:rsidRPr="0043505F">
        <w:t>negative infinity.</w:t>
      </w:r>
    </w:p>
    <w:p w14:paraId="702F4B25" w14:textId="77777777" w:rsidR="00EB3E93" w:rsidRPr="0043505F" w:rsidRDefault="00EB3E93" w:rsidP="005913D6">
      <w:pPr>
        <w:pStyle w:val="Zdrojovykod-zlutyboxSynteastyl"/>
        <w:shd w:val="clear" w:color="auto" w:fill="FFFFF5"/>
        <w:tabs>
          <w:tab w:val="left" w:pos="567"/>
        </w:tabs>
        <w:ind w:left="696" w:hanging="696"/>
      </w:pPr>
      <w:r w:rsidRPr="0043505F">
        <w:rPr>
          <w:b/>
        </w:rPr>
        <w:t>$POSTIVEINFINITY</w:t>
      </w:r>
      <w:r w:rsidRPr="0043505F">
        <w:t xml:space="preserve"> </w:t>
      </w:r>
      <w:r w:rsidR="00BF108A" w:rsidRPr="0043505F">
        <w:tab/>
      </w:r>
      <w:r w:rsidR="00BF108A" w:rsidRPr="0043505F">
        <w:tab/>
      </w:r>
      <w:r w:rsidRPr="0043505F">
        <w:t>positive infinity.</w:t>
      </w:r>
    </w:p>
    <w:p w14:paraId="6162C925" w14:textId="2EAB23A6" w:rsidR="00EB3E93" w:rsidRPr="0043505F" w:rsidRDefault="00EB3E93" w:rsidP="005913D6">
      <w:pPr>
        <w:pStyle w:val="Zdrojovykod-zlutyboxSynteastyl"/>
        <w:shd w:val="clear" w:color="auto" w:fill="FFFFF5"/>
        <w:tabs>
          <w:tab w:val="left" w:pos="567"/>
        </w:tabs>
        <w:ind w:left="696" w:hanging="696"/>
      </w:pPr>
      <w:r w:rsidRPr="0043505F">
        <w:rPr>
          <w:b/>
        </w:rPr>
        <w:t>$NaN</w:t>
      </w:r>
      <w:r w:rsidRPr="0043505F">
        <w:t xml:space="preserve"> </w:t>
      </w:r>
      <w:r w:rsidR="00BF108A" w:rsidRPr="0043505F">
        <w:tab/>
      </w:r>
      <w:r w:rsidR="00BF108A" w:rsidRPr="0043505F">
        <w:tab/>
      </w:r>
      <w:r w:rsidR="00BF108A" w:rsidRPr="0043505F">
        <w:tab/>
      </w:r>
      <w:r w:rsidR="00BF108A" w:rsidRPr="0043505F">
        <w:tab/>
      </w:r>
      <w:r w:rsidR="00BF108A" w:rsidRPr="0043505F">
        <w:tab/>
      </w:r>
      <w:r w:rsidR="00BA5A04">
        <w:t>is not a</w:t>
      </w:r>
      <w:r w:rsidRPr="0043505F">
        <w:t xml:space="preserve"> valid value (Not a Number).</w:t>
      </w:r>
    </w:p>
    <w:p w14:paraId="25CB7047" w14:textId="604A6D6D" w:rsidR="00205503" w:rsidRPr="005913D6" w:rsidRDefault="00205503" w:rsidP="005913D6">
      <w:pPr>
        <w:pStyle w:val="ListParagraph"/>
        <w:spacing w:before="120" w:after="0" w:line="240" w:lineRule="auto"/>
        <w:ind w:left="0"/>
        <w:jc w:val="both"/>
        <w:rPr>
          <w:sz w:val="20"/>
          <w:szCs w:val="20"/>
        </w:rPr>
      </w:pPr>
      <w:bookmarkStart w:id="359" w:name="_Hlk489992388"/>
      <w:r w:rsidRPr="005913D6">
        <w:rPr>
          <w:b/>
          <w:sz w:val="20"/>
          <w:szCs w:val="20"/>
        </w:rPr>
        <w:t xml:space="preserve">Decimal </w:t>
      </w:r>
      <w:r w:rsidR="000B7F6B" w:rsidRPr="005913D6">
        <w:rPr>
          <w:b/>
          <w:sz w:val="20"/>
          <w:szCs w:val="20"/>
        </w:rPr>
        <w:t xml:space="preserve">- </w:t>
      </w:r>
      <w:r w:rsidRPr="005913D6">
        <w:rPr>
          <w:sz w:val="20"/>
          <w:szCs w:val="20"/>
        </w:rPr>
        <w:t>d</w:t>
      </w:r>
      <w:bookmarkEnd w:id="359"/>
      <w:r w:rsidR="00EB3E93" w:rsidRPr="005913D6">
        <w:rPr>
          <w:sz w:val="20"/>
          <w:szCs w:val="20"/>
        </w:rPr>
        <w:t xml:space="preserve">ecimal numbers with decimal development are implemented in the </w:t>
      </w:r>
      <w:r w:rsidR="008F5906">
        <w:rPr>
          <w:sz w:val="20"/>
          <w:szCs w:val="20"/>
        </w:rPr>
        <w:t>X-script</w:t>
      </w:r>
      <w:r w:rsidR="00EB3E93" w:rsidRPr="005913D6">
        <w:rPr>
          <w:sz w:val="20"/>
          <w:szCs w:val="20"/>
        </w:rPr>
        <w:t xml:space="preserve"> as java.math.BigDecimal. This type of number is written with </w:t>
      </w:r>
      <w:r w:rsidR="000B7F6B" w:rsidRPr="005913D6">
        <w:rPr>
          <w:sz w:val="20"/>
          <w:szCs w:val="20"/>
        </w:rPr>
        <w:t xml:space="preserve">the </w:t>
      </w:r>
      <w:r w:rsidR="00EB3E93" w:rsidRPr="005913D6">
        <w:rPr>
          <w:sz w:val="20"/>
          <w:szCs w:val="20"/>
        </w:rPr>
        <w:t xml:space="preserve">prefix "0d" or "0D" followed by an integer or floating-point number. An underscore can be used in the entry, </w:t>
      </w:r>
      <w:r w:rsidR="00E940DC" w:rsidRPr="005913D6">
        <w:rPr>
          <w:sz w:val="20"/>
          <w:szCs w:val="20"/>
        </w:rPr>
        <w:t>e.</w:t>
      </w:r>
      <w:r w:rsidR="00E940DC" w:rsidRPr="005913D6">
        <w:rPr>
          <w:rStyle w:val="CommentReference"/>
          <w:rFonts w:asciiTheme="minorHAnsi" w:eastAsiaTheme="minorHAnsi" w:hAnsiTheme="minorHAnsi" w:cstheme="minorBidi"/>
          <w:sz w:val="20"/>
          <w:szCs w:val="20"/>
        </w:rPr>
        <w:t>g</w:t>
      </w:r>
      <w:r w:rsidR="00E940DC" w:rsidRPr="005913D6">
        <w:rPr>
          <w:sz w:val="20"/>
          <w:szCs w:val="20"/>
        </w:rPr>
        <w:t>.</w:t>
      </w:r>
      <w:r w:rsidR="00EB3E93" w:rsidRPr="005913D6">
        <w:rPr>
          <w:sz w:val="20"/>
          <w:szCs w:val="20"/>
        </w:rPr>
        <w:t xml:space="preserve"> "0d123__456_890_999_000_333". Decimal values are only possible to compare </w:t>
      </w:r>
      <w:r w:rsidR="00E940DC" w:rsidRPr="005913D6">
        <w:rPr>
          <w:sz w:val="20"/>
          <w:szCs w:val="20"/>
        </w:rPr>
        <w:t xml:space="preserve">using </w:t>
      </w:r>
      <w:r w:rsidR="00EB3E93" w:rsidRPr="005913D6">
        <w:rPr>
          <w:sz w:val="20"/>
          <w:szCs w:val="20"/>
        </w:rPr>
        <w:t>expressions</w:t>
      </w:r>
      <w:r w:rsidR="00BA5A04">
        <w:rPr>
          <w:sz w:val="20"/>
          <w:szCs w:val="20"/>
        </w:rPr>
        <w:t>;</w:t>
      </w:r>
      <w:r w:rsidR="00EB3E93" w:rsidRPr="005913D6">
        <w:rPr>
          <w:sz w:val="20"/>
          <w:szCs w:val="20"/>
        </w:rPr>
        <w:t xml:space="preserve"> other operations must be performed using the appropriate methods.</w:t>
      </w:r>
    </w:p>
    <w:p w14:paraId="089F137C" w14:textId="0820FE26" w:rsidR="00205503" w:rsidRPr="005913D6" w:rsidRDefault="00205503" w:rsidP="005913D6">
      <w:pPr>
        <w:pStyle w:val="ListParagraph"/>
        <w:spacing w:before="120" w:after="0" w:line="240" w:lineRule="auto"/>
        <w:ind w:left="0"/>
        <w:jc w:val="both"/>
        <w:rPr>
          <w:sz w:val="20"/>
          <w:szCs w:val="20"/>
        </w:rPr>
      </w:pPr>
      <w:r w:rsidRPr="005913D6">
        <w:rPr>
          <w:b/>
          <w:sz w:val="20"/>
          <w:szCs w:val="20"/>
        </w:rPr>
        <w:t>boolean</w:t>
      </w:r>
      <w:r w:rsidRPr="005913D6">
        <w:rPr>
          <w:rFonts w:eastAsia="Arial"/>
          <w:b/>
          <w:bCs/>
          <w:sz w:val="20"/>
          <w:szCs w:val="20"/>
        </w:rPr>
        <w:t xml:space="preserve"> </w:t>
      </w:r>
      <w:r w:rsidRPr="005913D6">
        <w:rPr>
          <w:b/>
          <w:bCs/>
          <w:sz w:val="20"/>
          <w:szCs w:val="20"/>
        </w:rPr>
        <w:t>-</w:t>
      </w:r>
      <w:r w:rsidRPr="005913D6">
        <w:rPr>
          <w:rFonts w:eastAsia="Arial"/>
          <w:b/>
          <w:bCs/>
          <w:sz w:val="20"/>
          <w:szCs w:val="20"/>
        </w:rPr>
        <w:t xml:space="preserve"> </w:t>
      </w:r>
      <w:r w:rsidRPr="005913D6">
        <w:rPr>
          <w:b/>
          <w:bCs/>
          <w:sz w:val="20"/>
          <w:szCs w:val="20"/>
        </w:rPr>
        <w:t>logic</w:t>
      </w:r>
      <w:r w:rsidR="00EB3E93" w:rsidRPr="005913D6">
        <w:rPr>
          <w:b/>
          <w:bCs/>
          <w:sz w:val="20"/>
          <w:szCs w:val="20"/>
        </w:rPr>
        <w:t>al</w:t>
      </w:r>
      <w:r w:rsidRPr="005913D6">
        <w:rPr>
          <w:rFonts w:eastAsia="Arial"/>
          <w:b/>
          <w:bCs/>
          <w:sz w:val="20"/>
          <w:szCs w:val="20"/>
        </w:rPr>
        <w:t xml:space="preserve"> </w:t>
      </w:r>
      <w:r w:rsidR="00EB3E93" w:rsidRPr="005913D6">
        <w:rPr>
          <w:b/>
          <w:bCs/>
          <w:sz w:val="20"/>
          <w:szCs w:val="20"/>
        </w:rPr>
        <w:t>values</w:t>
      </w:r>
      <w:r w:rsidRPr="005913D6">
        <w:rPr>
          <w:sz w:val="20"/>
          <w:szCs w:val="20"/>
        </w:rPr>
        <w:t>.</w:t>
      </w:r>
      <w:r w:rsidRPr="005913D6">
        <w:rPr>
          <w:rFonts w:eastAsia="Arial"/>
          <w:sz w:val="20"/>
          <w:szCs w:val="20"/>
        </w:rPr>
        <w:t xml:space="preserve"> </w:t>
      </w:r>
      <w:r w:rsidR="00EB3E93" w:rsidRPr="005913D6">
        <w:rPr>
          <w:sz w:val="20"/>
          <w:szCs w:val="20"/>
        </w:rPr>
        <w:t>For writing values</w:t>
      </w:r>
      <w:r w:rsidR="000B7F6B" w:rsidRPr="005913D6">
        <w:rPr>
          <w:sz w:val="20"/>
          <w:szCs w:val="20"/>
        </w:rPr>
        <w:t>,</w:t>
      </w:r>
      <w:r w:rsidR="00EB3E93" w:rsidRPr="005913D6">
        <w:rPr>
          <w:sz w:val="20"/>
          <w:szCs w:val="20"/>
        </w:rPr>
        <w:t xml:space="preserve"> you can use </w:t>
      </w:r>
      <w:r w:rsidR="00BA5A04">
        <w:rPr>
          <w:sz w:val="20"/>
          <w:szCs w:val="20"/>
        </w:rPr>
        <w:t xml:space="preserve">the </w:t>
      </w:r>
      <w:r w:rsidR="00EB3E93" w:rsidRPr="005913D6">
        <w:rPr>
          <w:sz w:val="20"/>
          <w:szCs w:val="20"/>
        </w:rPr>
        <w:t>i</w:t>
      </w:r>
      <w:r w:rsidRPr="005913D6">
        <w:rPr>
          <w:sz w:val="20"/>
          <w:szCs w:val="20"/>
        </w:rPr>
        <w:t>dentifi</w:t>
      </w:r>
      <w:r w:rsidR="00EB3E93" w:rsidRPr="005913D6">
        <w:rPr>
          <w:sz w:val="20"/>
          <w:szCs w:val="20"/>
        </w:rPr>
        <w:t>ers</w:t>
      </w:r>
      <w:r w:rsidRPr="005913D6">
        <w:rPr>
          <w:rFonts w:eastAsia="Arial"/>
          <w:sz w:val="20"/>
          <w:szCs w:val="20"/>
        </w:rPr>
        <w:t xml:space="preserve"> "</w:t>
      </w:r>
      <w:r w:rsidRPr="005913D6">
        <w:rPr>
          <w:sz w:val="20"/>
          <w:szCs w:val="20"/>
        </w:rPr>
        <w:t>true"</w:t>
      </w:r>
      <w:r w:rsidRPr="005913D6">
        <w:rPr>
          <w:rFonts w:eastAsia="Arial"/>
          <w:sz w:val="20"/>
          <w:szCs w:val="20"/>
        </w:rPr>
        <w:t xml:space="preserve"> </w:t>
      </w:r>
      <w:r w:rsidRPr="005913D6">
        <w:rPr>
          <w:sz w:val="20"/>
          <w:szCs w:val="20"/>
        </w:rPr>
        <w:t>a</w:t>
      </w:r>
      <w:r w:rsidR="00EB3E93" w:rsidRPr="005913D6">
        <w:rPr>
          <w:sz w:val="20"/>
          <w:szCs w:val="20"/>
        </w:rPr>
        <w:t>nd</w:t>
      </w:r>
      <w:r w:rsidRPr="005913D6">
        <w:rPr>
          <w:rFonts w:eastAsia="Arial"/>
          <w:sz w:val="20"/>
          <w:szCs w:val="20"/>
        </w:rPr>
        <w:t xml:space="preserve"> "</w:t>
      </w:r>
      <w:r w:rsidRPr="005913D6">
        <w:rPr>
          <w:sz w:val="20"/>
          <w:szCs w:val="20"/>
        </w:rPr>
        <w:t>false".</w:t>
      </w:r>
    </w:p>
    <w:p w14:paraId="59BB3EA8" w14:textId="492A681F" w:rsidR="00205503" w:rsidRPr="0043505F" w:rsidRDefault="00205503" w:rsidP="005913D6">
      <w:pPr>
        <w:suppressAutoHyphens/>
        <w:jc w:val="both"/>
        <w:rPr>
          <w:rFonts w:asciiTheme="minorHAnsi" w:hAnsiTheme="minorHAnsi" w:cstheme="minorHAnsi"/>
        </w:rPr>
      </w:pPr>
      <w:bookmarkStart w:id="360" w:name="_Ref81911709"/>
      <w:bookmarkStart w:id="361" w:name="_Ref467250127"/>
      <w:r w:rsidRPr="0043505F">
        <w:rPr>
          <w:rFonts w:asciiTheme="minorHAnsi" w:hAnsiTheme="minorHAnsi" w:cstheme="minorHAnsi"/>
          <w:b/>
          <w:bCs/>
        </w:rPr>
        <w:t>String</w:t>
      </w:r>
      <w:r w:rsidRPr="0043505F">
        <w:rPr>
          <w:rFonts w:asciiTheme="minorHAnsi" w:eastAsia="Arial" w:hAnsiTheme="minorHAnsi" w:cstheme="minorHAnsi"/>
          <w:b/>
          <w:bCs/>
        </w:rPr>
        <w:t xml:space="preserve"> </w:t>
      </w:r>
      <w:r w:rsidRPr="0043505F">
        <w:rPr>
          <w:rFonts w:asciiTheme="minorHAnsi" w:hAnsiTheme="minorHAnsi" w:cstheme="minorHAnsi"/>
          <w:b/>
          <w:bCs/>
        </w:rPr>
        <w:t>-</w:t>
      </w:r>
      <w:r w:rsidRPr="0043505F">
        <w:rPr>
          <w:rFonts w:asciiTheme="minorHAnsi" w:eastAsia="Arial" w:hAnsiTheme="minorHAnsi" w:cstheme="minorHAnsi"/>
          <w:b/>
          <w:bCs/>
        </w:rPr>
        <w:t xml:space="preserve"> </w:t>
      </w:r>
      <w:r w:rsidR="00EB3E93" w:rsidRPr="0043505F">
        <w:rPr>
          <w:rFonts w:asciiTheme="minorHAnsi" w:eastAsia="Arial" w:hAnsiTheme="minorHAnsi" w:cstheme="minorHAnsi"/>
          <w:b/>
          <w:bCs/>
        </w:rPr>
        <w:t>arrays of characters</w:t>
      </w:r>
      <w:r w:rsidRPr="0043505F">
        <w:rPr>
          <w:rFonts w:asciiTheme="minorHAnsi" w:hAnsiTheme="minorHAnsi" w:cstheme="minorHAnsi"/>
        </w:rPr>
        <w:t>.</w:t>
      </w:r>
      <w:r w:rsidRPr="0043505F">
        <w:rPr>
          <w:rFonts w:asciiTheme="minorHAnsi" w:eastAsia="Arial" w:hAnsiTheme="minorHAnsi" w:cstheme="minorHAnsi"/>
        </w:rPr>
        <w:t xml:space="preserve"> </w:t>
      </w:r>
      <w:bookmarkEnd w:id="360"/>
      <w:bookmarkEnd w:id="361"/>
      <w:r w:rsidR="00D17D05" w:rsidRPr="0043505F">
        <w:rPr>
          <w:rFonts w:asciiTheme="minorHAnsi" w:hAnsiTheme="minorHAnsi" w:cstheme="minorHAnsi"/>
        </w:rPr>
        <w:t xml:space="preserve">Character strings can contain any characters that are allowed in XML documents. Values of strings are written into apostrophes or quotation marks (since XML attribute values can also be inside quotation marks or apostrophes, it is appropriate to use another character inside the attribute, </w:t>
      </w:r>
      <w:r w:rsidR="005F7163" w:rsidRPr="0043505F">
        <w:rPr>
          <w:rFonts w:asciiTheme="minorHAnsi" w:hAnsiTheme="minorHAnsi" w:cstheme="minorHAnsi"/>
        </w:rPr>
        <w:t>i.e.</w:t>
      </w:r>
      <w:r w:rsidR="00BA5A04">
        <w:rPr>
          <w:rFonts w:asciiTheme="minorHAnsi" w:hAnsiTheme="minorHAnsi" w:cstheme="minorHAnsi"/>
        </w:rPr>
        <w:t>,</w:t>
      </w:r>
      <w:r w:rsidR="00D17D05" w:rsidRPr="0043505F">
        <w:rPr>
          <w:rFonts w:asciiTheme="minorHAnsi" w:hAnsiTheme="minorHAnsi" w:cstheme="minorHAnsi"/>
        </w:rPr>
        <w:t xml:space="preserve"> if the attribute value is bounded with quotes, we write apostrophes and vice versa). If there is a character inside the string that is a string (</w:t>
      </w:r>
      <w:r w:rsidR="005F7163" w:rsidRPr="0043505F">
        <w:rPr>
          <w:rFonts w:asciiTheme="minorHAnsi" w:hAnsiTheme="minorHAnsi" w:cstheme="minorHAnsi"/>
        </w:rPr>
        <w:t>i.e.</w:t>
      </w:r>
      <w:r w:rsidR="00BA5A04">
        <w:rPr>
          <w:rFonts w:asciiTheme="minorHAnsi" w:hAnsiTheme="minorHAnsi" w:cstheme="minorHAnsi"/>
        </w:rPr>
        <w:t>,</w:t>
      </w:r>
      <w:r w:rsidR="00D17D05" w:rsidRPr="0043505F">
        <w:rPr>
          <w:rFonts w:asciiTheme="minorHAnsi" w:hAnsiTheme="minorHAnsi" w:cstheme="minorHAnsi"/>
        </w:rPr>
        <w:t xml:space="preserve"> an apostrophe or quote), the '\' character is preceded by a character. The occurrence of the '\' character itself is written in duplicate as '\\'. Using the "\" character, you can further describe any Unicode 16 character by writing "\ uxxxx" where x </w:t>
      </w:r>
      <w:r w:rsidR="005F7163">
        <w:rPr>
          <w:rFonts w:asciiTheme="minorHAnsi" w:hAnsiTheme="minorHAnsi" w:cstheme="minorHAnsi"/>
        </w:rPr>
        <w:t>are</w:t>
      </w:r>
      <w:r w:rsidR="005F7163" w:rsidRPr="0043505F">
        <w:rPr>
          <w:rFonts w:asciiTheme="minorHAnsi" w:hAnsiTheme="minorHAnsi" w:cstheme="minorHAnsi"/>
        </w:rPr>
        <w:t xml:space="preserve"> </w:t>
      </w:r>
      <w:r w:rsidR="00D17D05" w:rsidRPr="0043505F">
        <w:rPr>
          <w:rFonts w:asciiTheme="minorHAnsi" w:hAnsiTheme="minorHAnsi" w:cstheme="minorHAnsi"/>
        </w:rPr>
        <w:t>hexadecimal digits. You can also write some special characters using the following two characters:</w:t>
      </w:r>
    </w:p>
    <w:p w14:paraId="7F5F9F39" w14:textId="77777777" w:rsidR="00205503" w:rsidRPr="0043505F" w:rsidRDefault="00205503" w:rsidP="005913D6">
      <w:pPr>
        <w:pStyle w:val="Zdrojovykod-zlutyboxSynteastyl"/>
        <w:shd w:val="clear" w:color="auto" w:fill="FFFFF5"/>
        <w:tabs>
          <w:tab w:val="left" w:pos="567"/>
        </w:tabs>
        <w:ind w:left="696" w:hanging="696"/>
      </w:pPr>
      <w:r w:rsidRPr="0043505F">
        <w:rPr>
          <w:b/>
        </w:rPr>
        <w:t>\n</w:t>
      </w:r>
      <w:r w:rsidRPr="0043505F">
        <w:tab/>
        <w:t>linefeed (LF == \u000a)</w:t>
      </w:r>
    </w:p>
    <w:p w14:paraId="126C5900" w14:textId="77777777" w:rsidR="00205503" w:rsidRPr="0043505F" w:rsidRDefault="00205503" w:rsidP="005913D6">
      <w:pPr>
        <w:pStyle w:val="Zdrojovykod-zlutyboxSynteastyl"/>
        <w:shd w:val="clear" w:color="auto" w:fill="FFFFF5"/>
        <w:tabs>
          <w:tab w:val="left" w:pos="567"/>
        </w:tabs>
        <w:ind w:left="696" w:hanging="696"/>
      </w:pPr>
      <w:r w:rsidRPr="0043505F">
        <w:rPr>
          <w:b/>
        </w:rPr>
        <w:t>\r</w:t>
      </w:r>
      <w:r w:rsidRPr="0043505F">
        <w:tab/>
        <w:t>carriage return (CR == \u000d)</w:t>
      </w:r>
    </w:p>
    <w:p w14:paraId="619F2240" w14:textId="77777777" w:rsidR="00205503" w:rsidRPr="00E11233" w:rsidRDefault="00205503" w:rsidP="005913D6">
      <w:pPr>
        <w:pStyle w:val="Zdrojovykod-zlutyboxSynteastyl"/>
        <w:shd w:val="clear" w:color="auto" w:fill="FFFFF5"/>
        <w:tabs>
          <w:tab w:val="left" w:pos="567"/>
        </w:tabs>
        <w:ind w:left="696" w:hanging="696"/>
        <w:rPr>
          <w:lang w:val="de-DE"/>
        </w:rPr>
      </w:pPr>
      <w:r w:rsidRPr="00E11233">
        <w:rPr>
          <w:b/>
          <w:lang w:val="de-DE"/>
        </w:rPr>
        <w:t>\t</w:t>
      </w:r>
      <w:r w:rsidRPr="00E11233">
        <w:rPr>
          <w:lang w:val="de-DE"/>
        </w:rPr>
        <w:tab/>
        <w:t xml:space="preserve">horizontal tab (HT == \u0009) </w:t>
      </w:r>
    </w:p>
    <w:p w14:paraId="30F1D581" w14:textId="77777777" w:rsidR="00205503" w:rsidRPr="0043505F" w:rsidRDefault="00205503" w:rsidP="005913D6">
      <w:pPr>
        <w:pStyle w:val="Zdrojovykod-zlutyboxSynteastyl"/>
        <w:shd w:val="clear" w:color="auto" w:fill="FFFFF5"/>
        <w:tabs>
          <w:tab w:val="left" w:pos="567"/>
        </w:tabs>
        <w:ind w:left="696" w:hanging="696"/>
      </w:pPr>
      <w:r w:rsidRPr="0043505F">
        <w:rPr>
          <w:b/>
        </w:rPr>
        <w:t>\f</w:t>
      </w:r>
      <w:r w:rsidRPr="0043505F">
        <w:tab/>
        <w:t>form feed (FF == \u000c)</w:t>
      </w:r>
    </w:p>
    <w:p w14:paraId="4898910D" w14:textId="77777777" w:rsidR="00205503" w:rsidRPr="0043505F" w:rsidRDefault="00205503" w:rsidP="005913D6">
      <w:pPr>
        <w:pStyle w:val="Zdrojovykod-zlutyboxSynteastyl"/>
        <w:shd w:val="clear" w:color="auto" w:fill="FFFFF5"/>
        <w:tabs>
          <w:tab w:val="left" w:pos="567"/>
        </w:tabs>
        <w:ind w:left="696" w:hanging="696"/>
      </w:pPr>
      <w:r w:rsidRPr="0043505F">
        <w:rPr>
          <w:b/>
        </w:rPr>
        <w:t>\b</w:t>
      </w:r>
      <w:r w:rsidRPr="0043505F">
        <w:tab/>
        <w:t>backspace (BS == \u0008)</w:t>
      </w:r>
    </w:p>
    <w:p w14:paraId="20017BBD" w14:textId="6A161B6B" w:rsidR="00205503" w:rsidRPr="0043505F" w:rsidRDefault="00D17D05" w:rsidP="00D17D05">
      <w:pPr>
        <w:rPr>
          <w:rFonts w:asciiTheme="minorHAnsi" w:hAnsiTheme="minorHAnsi" w:cstheme="minorHAnsi"/>
          <w:bCs/>
          <w:i/>
          <w:iCs/>
        </w:rPr>
      </w:pPr>
      <w:r w:rsidRPr="0043505F">
        <w:rPr>
          <w:rFonts w:asciiTheme="minorHAnsi" w:hAnsiTheme="minorHAnsi" w:cstheme="minorHAnsi"/>
          <w:bCs/>
          <w:i/>
          <w:iCs/>
        </w:rPr>
        <w:t xml:space="preserve">Warning: If the </w:t>
      </w:r>
      <w:r w:rsidR="008F5906">
        <w:rPr>
          <w:rFonts w:asciiTheme="minorHAnsi" w:hAnsiTheme="minorHAnsi" w:cstheme="minorHAnsi"/>
          <w:bCs/>
          <w:i/>
          <w:iCs/>
        </w:rPr>
        <w:t>X-script</w:t>
      </w:r>
      <w:r w:rsidRPr="0043505F">
        <w:rPr>
          <w:rFonts w:asciiTheme="minorHAnsi" w:hAnsiTheme="minorHAnsi" w:cstheme="minorHAnsi"/>
          <w:bCs/>
          <w:i/>
          <w:iCs/>
        </w:rPr>
        <w:t xml:space="preserve"> text is listed as an attribute value, the XML processor will replace all occurrences of the linefeeds </w:t>
      </w:r>
      <w:r w:rsidR="000B7F6B" w:rsidRPr="0043505F">
        <w:rPr>
          <w:rFonts w:asciiTheme="minorHAnsi" w:hAnsiTheme="minorHAnsi" w:cstheme="minorHAnsi"/>
          <w:bCs/>
          <w:i/>
          <w:iCs/>
        </w:rPr>
        <w:t>with</w:t>
      </w:r>
      <w:r w:rsidRPr="0043505F">
        <w:rPr>
          <w:rFonts w:asciiTheme="minorHAnsi" w:hAnsiTheme="minorHAnsi" w:cstheme="minorHAnsi"/>
          <w:bCs/>
          <w:i/>
          <w:iCs/>
        </w:rPr>
        <w:t xml:space="preserve"> spaces. Therefore, new lines need to be written </w:t>
      </w:r>
      <w:r w:rsidR="005F7163">
        <w:rPr>
          <w:rFonts w:asciiTheme="minorHAnsi" w:hAnsiTheme="minorHAnsi" w:cstheme="minorHAnsi"/>
          <w:bCs/>
          <w:i/>
          <w:iCs/>
        </w:rPr>
        <w:t>as</w:t>
      </w:r>
      <w:r w:rsidRPr="0043505F">
        <w:rPr>
          <w:rFonts w:asciiTheme="minorHAnsi" w:hAnsiTheme="minorHAnsi" w:cstheme="minorHAnsi"/>
          <w:bCs/>
          <w:i/>
          <w:iCs/>
        </w:rPr>
        <w:t xml:space="preserve"> "\ n" in </w:t>
      </w:r>
      <w:r w:rsidR="000B7F6B" w:rsidRPr="0043505F">
        <w:rPr>
          <w:rFonts w:asciiTheme="minorHAnsi" w:hAnsiTheme="minorHAnsi" w:cstheme="minorHAnsi"/>
          <w:bCs/>
          <w:i/>
          <w:iCs/>
        </w:rPr>
        <w:t xml:space="preserve">the </w:t>
      </w:r>
      <w:r w:rsidR="008F5906">
        <w:rPr>
          <w:rFonts w:asciiTheme="minorHAnsi" w:hAnsiTheme="minorHAnsi" w:cstheme="minorHAnsi"/>
          <w:bCs/>
          <w:i/>
          <w:iCs/>
        </w:rPr>
        <w:t>X-script</w:t>
      </w:r>
      <w:r w:rsidRPr="0043505F">
        <w:rPr>
          <w:rFonts w:asciiTheme="minorHAnsi" w:hAnsiTheme="minorHAnsi" w:cstheme="minorHAnsi"/>
          <w:bCs/>
          <w:i/>
          <w:iCs/>
        </w:rPr>
        <w:t xml:space="preserve"> of the attribute. Additionally, it is necessary to avoid unintentional macros. The occurrence of a pair of characters "${" anywhere in the </w:t>
      </w:r>
      <w:r w:rsidR="008F5906">
        <w:rPr>
          <w:rFonts w:asciiTheme="minorHAnsi" w:hAnsiTheme="minorHAnsi" w:cstheme="minorHAnsi"/>
          <w:bCs/>
          <w:i/>
          <w:iCs/>
        </w:rPr>
        <w:t>X-script</w:t>
      </w:r>
      <w:r w:rsidRPr="0043505F">
        <w:rPr>
          <w:rFonts w:asciiTheme="minorHAnsi" w:hAnsiTheme="minorHAnsi" w:cstheme="minorHAnsi"/>
          <w:bCs/>
          <w:i/>
          <w:iCs/>
        </w:rPr>
        <w:t xml:space="preserve"> is interpreted as the beginning of a macro call</w:t>
      </w:r>
      <w:r w:rsidR="005F7163" w:rsidRPr="005F7163">
        <w:rPr>
          <w:rFonts w:asciiTheme="minorHAnsi" w:hAnsiTheme="minorHAnsi" w:cstheme="minorHAnsi"/>
          <w:bCs/>
          <w:i/>
          <w:iCs/>
        </w:rPr>
        <w:t>. So</w:t>
      </w:r>
      <w:r w:rsidR="005F7163" w:rsidRPr="005F7163" w:rsidDel="005F7163">
        <w:rPr>
          <w:rFonts w:asciiTheme="minorHAnsi" w:hAnsiTheme="minorHAnsi" w:cstheme="minorHAnsi"/>
          <w:bCs/>
          <w:i/>
          <w:iCs/>
        </w:rPr>
        <w:t xml:space="preserve"> </w:t>
      </w:r>
      <w:r w:rsidRPr="0043505F">
        <w:rPr>
          <w:rFonts w:asciiTheme="minorHAnsi" w:hAnsiTheme="minorHAnsi" w:cstheme="minorHAnsi"/>
          <w:bCs/>
          <w:i/>
          <w:iCs/>
        </w:rPr>
        <w:t>inside the character strings, in this case, the "$" character of that character pair must be written using an escape sequence such as "\ 44" or "\ u0024" )</w:t>
      </w:r>
    </w:p>
    <w:p w14:paraId="73F4B73B" w14:textId="77777777" w:rsidR="00205503" w:rsidRPr="0043505F" w:rsidRDefault="00205503" w:rsidP="005913D6">
      <w:pPr>
        <w:pStyle w:val="ListParagraph"/>
        <w:spacing w:before="120" w:after="0" w:line="240" w:lineRule="auto"/>
        <w:ind w:left="0"/>
        <w:jc w:val="both"/>
        <w:rPr>
          <w:rFonts w:eastAsia="Arial"/>
          <w:sz w:val="20"/>
          <w:szCs w:val="20"/>
        </w:rPr>
      </w:pPr>
      <w:r w:rsidRPr="0043505F">
        <w:rPr>
          <w:b/>
          <w:bCs/>
          <w:sz w:val="20"/>
          <w:szCs w:val="20"/>
        </w:rPr>
        <w:lastRenderedPageBreak/>
        <w:t>Datetime</w:t>
      </w:r>
      <w:r w:rsidRPr="0043505F">
        <w:rPr>
          <w:rFonts w:eastAsia="Arial"/>
          <w:b/>
          <w:bCs/>
          <w:sz w:val="20"/>
          <w:szCs w:val="20"/>
        </w:rPr>
        <w:t xml:space="preserve"> </w:t>
      </w:r>
      <w:r w:rsidRPr="0043505F">
        <w:rPr>
          <w:b/>
          <w:bCs/>
          <w:sz w:val="20"/>
          <w:szCs w:val="20"/>
        </w:rPr>
        <w:t>-</w:t>
      </w:r>
      <w:r w:rsidRPr="0043505F">
        <w:rPr>
          <w:rFonts w:eastAsia="Arial"/>
          <w:b/>
          <w:bCs/>
          <w:sz w:val="20"/>
          <w:szCs w:val="20"/>
        </w:rPr>
        <w:t xml:space="preserve"> </w:t>
      </w:r>
      <w:r w:rsidR="00D17D05" w:rsidRPr="0043505F">
        <w:rPr>
          <w:b/>
          <w:bCs/>
          <w:sz w:val="20"/>
          <w:szCs w:val="20"/>
        </w:rPr>
        <w:t xml:space="preserve">date and time. </w:t>
      </w:r>
      <w:r w:rsidR="00D17D05" w:rsidRPr="0043505F">
        <w:rPr>
          <w:bCs/>
          <w:sz w:val="20"/>
          <w:szCs w:val="20"/>
        </w:rPr>
        <w:t>Values representing date and time. Contains year, month, and day. They can be written to the constructor as a string of characters according to ISO8601. E.g.</w:t>
      </w:r>
    </w:p>
    <w:p w14:paraId="0E264DC5" w14:textId="77777777" w:rsidR="00205503" w:rsidRPr="0043505F" w:rsidRDefault="00205503" w:rsidP="005913D6">
      <w:pPr>
        <w:pStyle w:val="Zdrojovykod-zlutyboxSynteastyl"/>
        <w:shd w:val="clear" w:color="auto" w:fill="FFFFF5"/>
        <w:tabs>
          <w:tab w:val="left" w:pos="567"/>
        </w:tabs>
        <w:ind w:left="696" w:hanging="696"/>
      </w:pPr>
      <w:r w:rsidRPr="0043505F">
        <w:t>Datetime dt = new Datetime("2005-11-31T14:35+0200");</w:t>
      </w:r>
    </w:p>
    <w:p w14:paraId="6E823171" w14:textId="3B48B5FC" w:rsidR="00205503" w:rsidRPr="005913D6" w:rsidRDefault="00B15222" w:rsidP="005913D6">
      <w:pPr>
        <w:pStyle w:val="OdstavecSynteastyl"/>
      </w:pPr>
      <w:r w:rsidRPr="005913D6">
        <w:t>The</w:t>
      </w:r>
      <w:r w:rsidR="00D17D05" w:rsidRPr="005913D6">
        <w:t xml:space="preserve"> Datetime object may not contain all items</w:t>
      </w:r>
      <w:r w:rsidR="00BA5A04">
        <w:t>,</w:t>
      </w:r>
      <w:r w:rsidR="00D17D05" w:rsidRPr="005913D6">
        <w:t xml:space="preserve"> so it can serve to preserve the date or time individually:</w:t>
      </w:r>
    </w:p>
    <w:p w14:paraId="13AFA2B5" w14:textId="77777777" w:rsidR="00205503" w:rsidRPr="0043505F" w:rsidRDefault="00205503" w:rsidP="005913D6">
      <w:pPr>
        <w:pStyle w:val="Zdrojovykod-zlutyboxSynteastyl"/>
        <w:shd w:val="clear" w:color="auto" w:fill="FFFFF5"/>
        <w:tabs>
          <w:tab w:val="left" w:pos="567"/>
        </w:tabs>
        <w:ind w:left="696" w:hanging="696"/>
      </w:pPr>
      <w:r w:rsidRPr="0043505F">
        <w:t>Datetime d = new Datetime("2005-11-31");</w:t>
      </w:r>
    </w:p>
    <w:p w14:paraId="5401A789" w14:textId="77777777" w:rsidR="00205503" w:rsidRPr="0043505F" w:rsidRDefault="00205503" w:rsidP="005913D6">
      <w:pPr>
        <w:pStyle w:val="Zdrojovykod-zlutyboxSynteastyl"/>
        <w:shd w:val="clear" w:color="auto" w:fill="FFFFF5"/>
        <w:tabs>
          <w:tab w:val="left" w:pos="567"/>
        </w:tabs>
        <w:ind w:left="696" w:hanging="696"/>
      </w:pPr>
      <w:r w:rsidRPr="0043505F">
        <w:t>Datetime t = new Datetime("14:34:07.234");</w:t>
      </w:r>
    </w:p>
    <w:p w14:paraId="5E850BEF" w14:textId="012A7D60" w:rsidR="00A74619" w:rsidRPr="0043505F" w:rsidRDefault="00A74619" w:rsidP="005913D6">
      <w:pPr>
        <w:jc w:val="both"/>
        <w:rPr>
          <w:szCs w:val="16"/>
        </w:rPr>
      </w:pPr>
      <w:r w:rsidRPr="0043505F">
        <w:rPr>
          <w:b/>
        </w:rPr>
        <w:t xml:space="preserve">Bytes - </w:t>
      </w:r>
      <w:r w:rsidR="00B15222">
        <w:rPr>
          <w:b/>
        </w:rPr>
        <w:t xml:space="preserve">an </w:t>
      </w:r>
      <w:r w:rsidR="004D00F8" w:rsidRPr="0043505F">
        <w:rPr>
          <w:b/>
        </w:rPr>
        <w:t>a</w:t>
      </w:r>
      <w:r w:rsidRPr="0043505F">
        <w:rPr>
          <w:b/>
        </w:rPr>
        <w:t>rray of bytes</w:t>
      </w:r>
      <w:r w:rsidRPr="0043505F">
        <w:rPr>
          <w:szCs w:val="16"/>
        </w:rPr>
        <w:t>. This object may be the result of the parseBase64 or parseHex method. The ten-byte field constructor is (all bytes are set to zero):</w:t>
      </w:r>
    </w:p>
    <w:p w14:paraId="3127AF82" w14:textId="77777777" w:rsidR="00A74619" w:rsidRPr="0043505F" w:rsidRDefault="00A74619" w:rsidP="005913D6">
      <w:pPr>
        <w:pStyle w:val="Zdrojovykod-zlutyboxSynteastyl"/>
        <w:shd w:val="clear" w:color="auto" w:fill="FFFFF5"/>
        <w:tabs>
          <w:tab w:val="left" w:pos="567"/>
        </w:tabs>
      </w:pPr>
      <w:r w:rsidRPr="0043505F">
        <w:t>Bytes bb = new Bytes(10); /* Cleaned array of 10 bytes */</w:t>
      </w:r>
    </w:p>
    <w:p w14:paraId="5A84E657" w14:textId="66F66045" w:rsidR="00C22817" w:rsidRPr="0043505F" w:rsidRDefault="00C22817" w:rsidP="0055388D">
      <w:r w:rsidRPr="0043505F">
        <w:t xml:space="preserve">See </w:t>
      </w:r>
      <w:r w:rsidR="003550D2" w:rsidRPr="0043505F">
        <w:fldChar w:fldCharType="begin"/>
      </w:r>
      <w:r w:rsidR="003550D2" w:rsidRPr="0043505F">
        <w:instrText xml:space="preserve"> REF _Ref535766906 \r \h </w:instrText>
      </w:r>
      <w:r w:rsidR="003550D2" w:rsidRPr="0043505F">
        <w:fldChar w:fldCharType="separate"/>
      </w:r>
      <w:r w:rsidR="007F02DC">
        <w:t>16.2.12</w:t>
      </w:r>
      <w:r w:rsidR="003550D2" w:rsidRPr="0043505F">
        <w:fldChar w:fldCharType="end"/>
      </w:r>
      <w:r w:rsidR="003550D2" w:rsidRPr="0043505F">
        <w:t xml:space="preserve"> </w:t>
      </w:r>
      <w:r w:rsidR="003550D2" w:rsidRPr="0043505F">
        <w:fldChar w:fldCharType="begin"/>
      </w:r>
      <w:r w:rsidR="003550D2" w:rsidRPr="0043505F">
        <w:instrText xml:space="preserve"> REF _Ref535766922 \h </w:instrText>
      </w:r>
      <w:r w:rsidR="003550D2" w:rsidRPr="0043505F">
        <w:fldChar w:fldCharType="separate"/>
      </w:r>
      <w:r w:rsidR="007F02DC" w:rsidRPr="00A234FA">
        <w:t>Bytes (array of bytes)</w:t>
      </w:r>
      <w:r w:rsidR="003550D2" w:rsidRPr="0043505F">
        <w:fldChar w:fldCharType="end"/>
      </w:r>
    </w:p>
    <w:p w14:paraId="378588D3" w14:textId="024810E3" w:rsidR="00205503" w:rsidRPr="0043505F" w:rsidRDefault="0055388D" w:rsidP="005913D6">
      <w:pPr>
        <w:jc w:val="both"/>
        <w:rPr>
          <w:rFonts w:cs="Calibri"/>
          <w:szCs w:val="16"/>
        </w:rPr>
      </w:pPr>
      <w:r w:rsidRPr="0043505F">
        <w:rPr>
          <w:b/>
        </w:rPr>
        <w:t>Element – XML elements</w:t>
      </w:r>
      <w:r w:rsidRPr="0043505F">
        <w:rPr>
          <w:iCs/>
          <w:szCs w:val="16"/>
        </w:rPr>
        <w:t>.</w:t>
      </w:r>
      <w:r w:rsidRPr="0043505F">
        <w:rPr>
          <w:rFonts w:eastAsia="Arial"/>
          <w:iCs/>
          <w:szCs w:val="16"/>
        </w:rPr>
        <w:t xml:space="preserve"> </w:t>
      </w:r>
      <w:r w:rsidRPr="0043505F">
        <w:rPr>
          <w:rFonts w:cs="Calibri"/>
          <w:szCs w:val="16"/>
        </w:rPr>
        <w:t>Objects of this type refer to the value of type "org.w3c.dom.Element". They can, for example, be the result of the "getElement", "XPath" methods</w:t>
      </w:r>
      <w:r w:rsidR="000B7F6B" w:rsidRPr="0043505F">
        <w:rPr>
          <w:rFonts w:cs="Calibri"/>
          <w:szCs w:val="16"/>
        </w:rPr>
        <w:t>,</w:t>
      </w:r>
      <w:r w:rsidRPr="0043505F">
        <w:rPr>
          <w:rFonts w:cs="Calibri"/>
          <w:szCs w:val="16"/>
        </w:rPr>
        <w:t xml:space="preserve"> or the methods above the "Container" objects.</w:t>
      </w:r>
    </w:p>
    <w:p w14:paraId="18DECBBD" w14:textId="01FD9377" w:rsidR="00205503" w:rsidRPr="0043505F" w:rsidRDefault="0055388D" w:rsidP="00205503">
      <w:pPr>
        <w:suppressAutoHyphens/>
        <w:spacing w:before="180"/>
        <w:jc w:val="both"/>
        <w:rPr>
          <w:szCs w:val="16"/>
        </w:rPr>
      </w:pPr>
      <w:r w:rsidRPr="0043505F">
        <w:rPr>
          <w:b/>
          <w:szCs w:val="16"/>
        </w:rPr>
        <w:t>Report - message</w:t>
      </w:r>
      <w:r w:rsidRPr="0043505F">
        <w:rPr>
          <w:szCs w:val="16"/>
        </w:rPr>
        <w:t xml:space="preserve">. </w:t>
      </w:r>
      <w:r w:rsidR="00D17D05" w:rsidRPr="0043505F">
        <w:rPr>
          <w:szCs w:val="16"/>
        </w:rPr>
        <w:t xml:space="preserve">This type of object represents a parameterizable and linguistically customizable message. Messages are, for example, bug reports in the </w:t>
      </w:r>
      <w:r w:rsidR="008F5906">
        <w:rPr>
          <w:szCs w:val="16"/>
        </w:rPr>
        <w:t>X-script</w:t>
      </w:r>
      <w:r w:rsidR="00D17D05" w:rsidRPr="0043505F">
        <w:rPr>
          <w:szCs w:val="16"/>
        </w:rPr>
        <w:t>. We can create a message:</w:t>
      </w:r>
    </w:p>
    <w:p w14:paraId="363AD745" w14:textId="77777777" w:rsidR="00205503" w:rsidRPr="0043505F" w:rsidRDefault="00205503" w:rsidP="005913D6">
      <w:pPr>
        <w:pStyle w:val="Zdrojovykod-zlutyboxSynteastyl"/>
        <w:shd w:val="clear" w:color="auto" w:fill="FFFFF5"/>
        <w:tabs>
          <w:tab w:val="left" w:pos="567"/>
        </w:tabs>
      </w:pPr>
      <w:r w:rsidRPr="0043505F">
        <w:t>Report r = new Report("REP005", "</w:t>
      </w:r>
      <w:r w:rsidR="00D17D05" w:rsidRPr="0043505F">
        <w:t>Unknown error!</w:t>
      </w:r>
      <w:r w:rsidRPr="0043505F">
        <w:t>");</w:t>
      </w:r>
    </w:p>
    <w:p w14:paraId="0A614218" w14:textId="77777777" w:rsidR="00205503" w:rsidRPr="0043505F" w:rsidRDefault="00D17D05" w:rsidP="00205503">
      <w:pPr>
        <w:rPr>
          <w:rFonts w:cs="Calibri"/>
          <w:szCs w:val="16"/>
        </w:rPr>
      </w:pPr>
      <w:r w:rsidRPr="0043505F">
        <w:rPr>
          <w:rFonts w:cs="Calibri"/>
          <w:szCs w:val="16"/>
        </w:rPr>
        <w:t>The last error reported during processing can be obtained, for example, by the "getLastError()" method.</w:t>
      </w:r>
    </w:p>
    <w:p w14:paraId="503145E5" w14:textId="75CBBC86" w:rsidR="00DF341B" w:rsidRPr="0043505F" w:rsidRDefault="00DF341B" w:rsidP="00B76B0B">
      <w:pPr>
        <w:jc w:val="both"/>
        <w:rPr>
          <w:rFonts w:cs="Calibri"/>
          <w:szCs w:val="16"/>
        </w:rPr>
      </w:pPr>
      <w:r w:rsidRPr="0043505F">
        <w:rPr>
          <w:rFonts w:cs="Calibri"/>
          <w:b/>
          <w:szCs w:val="16"/>
        </w:rPr>
        <w:t>Regex - regular expression</w:t>
      </w:r>
      <w:r w:rsidRPr="0043505F">
        <w:rPr>
          <w:rFonts w:cs="Calibri"/>
          <w:szCs w:val="16"/>
        </w:rPr>
        <w:t xml:space="preserve">. Objects of this type can be created using the new Regex (s) constructor, where s is a string with the regular expression </w:t>
      </w:r>
      <w:r w:rsidR="005F7163">
        <w:rPr>
          <w:rFonts w:cs="Calibri"/>
          <w:szCs w:val="16"/>
        </w:rPr>
        <w:t>form</w:t>
      </w:r>
      <w:r w:rsidRPr="0043505F">
        <w:rPr>
          <w:rFonts w:cs="Calibri"/>
          <w:szCs w:val="16"/>
        </w:rPr>
        <w:t xml:space="preserve">. </w:t>
      </w:r>
      <w:r w:rsidR="00BA5A04">
        <w:rPr>
          <w:rFonts w:cs="Calibri"/>
          <w:szCs w:val="16"/>
        </w:rPr>
        <w:t>A r</w:t>
      </w:r>
      <w:r w:rsidRPr="0043505F">
        <w:rPr>
          <w:rFonts w:cs="Calibri"/>
          <w:szCs w:val="16"/>
        </w:rPr>
        <w:t xml:space="preserve">egular expression conforms to </w:t>
      </w:r>
      <w:r w:rsidR="00BA5A04">
        <w:rPr>
          <w:rFonts w:cs="Calibri"/>
          <w:szCs w:val="16"/>
        </w:rPr>
        <w:t xml:space="preserve">the </w:t>
      </w:r>
      <w:r w:rsidRPr="0043505F">
        <w:rPr>
          <w:rFonts w:cs="Calibri"/>
          <w:szCs w:val="16"/>
        </w:rPr>
        <w:t>XML schema specification.</w:t>
      </w:r>
    </w:p>
    <w:p w14:paraId="0D533E5B" w14:textId="5618832C" w:rsidR="00DF341B" w:rsidRPr="0043505F" w:rsidRDefault="00DF341B" w:rsidP="00B76B0B">
      <w:pPr>
        <w:jc w:val="both"/>
        <w:rPr>
          <w:rFonts w:cs="Calibri"/>
          <w:szCs w:val="16"/>
        </w:rPr>
      </w:pPr>
      <w:r w:rsidRPr="0043505F">
        <w:rPr>
          <w:rFonts w:cs="Calibri"/>
          <w:b/>
          <w:szCs w:val="16"/>
        </w:rPr>
        <w:t xml:space="preserve">RegexResult - </w:t>
      </w:r>
      <w:r w:rsidR="00B15222">
        <w:rPr>
          <w:rFonts w:cs="Calibri"/>
          <w:b/>
          <w:szCs w:val="16"/>
        </w:rPr>
        <w:t xml:space="preserve">a </w:t>
      </w:r>
      <w:r w:rsidRPr="0043505F">
        <w:rPr>
          <w:rFonts w:cs="Calibri"/>
          <w:b/>
          <w:szCs w:val="16"/>
        </w:rPr>
        <w:t>resu</w:t>
      </w:r>
      <w:r w:rsidR="000B7F6B" w:rsidRPr="0043505F">
        <w:rPr>
          <w:rFonts w:cs="Calibri"/>
          <w:b/>
          <w:szCs w:val="16"/>
        </w:rPr>
        <w:t>l</w:t>
      </w:r>
      <w:r w:rsidRPr="0043505F">
        <w:rPr>
          <w:rFonts w:cs="Calibri"/>
          <w:b/>
          <w:szCs w:val="16"/>
        </w:rPr>
        <w:t xml:space="preserve">t of </w:t>
      </w:r>
      <w:r w:rsidR="000B7F6B" w:rsidRPr="0043505F">
        <w:rPr>
          <w:rFonts w:cs="Calibri"/>
          <w:b/>
          <w:szCs w:val="16"/>
        </w:rPr>
        <w:t xml:space="preserve">a </w:t>
      </w:r>
      <w:r w:rsidRPr="0043505F">
        <w:rPr>
          <w:rFonts w:cs="Calibri"/>
          <w:b/>
          <w:szCs w:val="16"/>
        </w:rPr>
        <w:t>regular expression</w:t>
      </w:r>
      <w:r w:rsidRPr="0043505F">
        <w:rPr>
          <w:rFonts w:cs="Calibri"/>
          <w:szCs w:val="16"/>
        </w:rPr>
        <w:t>. Objects of this type arise as a result of the getMatcher method.</w:t>
      </w:r>
    </w:p>
    <w:p w14:paraId="4D8BEC92" w14:textId="1CB81B55" w:rsidR="00D6044C" w:rsidRPr="0043505F" w:rsidRDefault="00D6044C" w:rsidP="00B76B0B">
      <w:pPr>
        <w:suppressAutoHyphens/>
        <w:jc w:val="both"/>
        <w:rPr>
          <w:rFonts w:eastAsia="Arial"/>
          <w:szCs w:val="16"/>
        </w:rPr>
      </w:pPr>
      <w:r w:rsidRPr="0043505F">
        <w:rPr>
          <w:rFonts w:eastAsia="Arial"/>
          <w:b/>
          <w:szCs w:val="16"/>
        </w:rPr>
        <w:t>Input/Output - files, streams</w:t>
      </w:r>
      <w:r w:rsidRPr="0043505F">
        <w:rPr>
          <w:rFonts w:eastAsia="Arial"/>
          <w:szCs w:val="16"/>
        </w:rPr>
        <w:t xml:space="preserve">. Objects of this type are used </w:t>
      </w:r>
      <w:r w:rsidR="005F7163">
        <w:t>for manipulation</w:t>
      </w:r>
      <w:r w:rsidR="005F7163" w:rsidRPr="0043505F" w:rsidDel="005F7163">
        <w:rPr>
          <w:rFonts w:eastAsia="Arial"/>
          <w:szCs w:val="16"/>
        </w:rPr>
        <w:t xml:space="preserve"> </w:t>
      </w:r>
      <w:r w:rsidRPr="0043505F">
        <w:rPr>
          <w:rFonts w:eastAsia="Arial"/>
          <w:szCs w:val="16"/>
        </w:rPr>
        <w:t>with files and streams. There are predeclared objects "$stdOut" (corresponding to java.lang.System.out), "$stdErr" (corresponding to java.lang.System.err)</w:t>
      </w:r>
      <w:r w:rsidR="00B15222">
        <w:rPr>
          <w:rFonts w:eastAsia="Arial"/>
          <w:szCs w:val="16"/>
        </w:rPr>
        <w:t>,</w:t>
      </w:r>
      <w:r w:rsidRPr="0043505F">
        <w:rPr>
          <w:rFonts w:eastAsia="Arial"/>
          <w:szCs w:val="16"/>
        </w:rPr>
        <w:t xml:space="preserve"> and  "$stdIn" (corresponding to java.lang.System.in). The files can be used as the first parameter of the "putReport" method. The "$stdOut" file is automatically used in </w:t>
      </w:r>
      <w:r w:rsidR="00C8214A">
        <w:rPr>
          <w:rFonts w:eastAsia="Arial"/>
          <w:szCs w:val="16"/>
        </w:rPr>
        <w:t xml:space="preserve">the </w:t>
      </w:r>
      <w:r w:rsidRPr="0043505F">
        <w:rPr>
          <w:rFonts w:eastAsia="Arial"/>
          <w:szCs w:val="16"/>
        </w:rPr>
        <w:t>"out" and "outln" methods. Similarly, the file "$stdErr" is used in the "putReport" method.</w:t>
      </w:r>
    </w:p>
    <w:p w14:paraId="0BFF69C5" w14:textId="3D608034" w:rsidR="00D6044C" w:rsidRPr="0043505F" w:rsidRDefault="00D6044C" w:rsidP="00D6044C">
      <w:pPr>
        <w:suppressAutoHyphens/>
        <w:spacing w:before="180"/>
        <w:jc w:val="both"/>
        <w:rPr>
          <w:rFonts w:eastAsia="Arial"/>
          <w:i/>
          <w:szCs w:val="16"/>
        </w:rPr>
      </w:pPr>
      <w:r w:rsidRPr="0043505F">
        <w:rPr>
          <w:rFonts w:eastAsia="Arial"/>
          <w:i/>
          <w:szCs w:val="16"/>
        </w:rPr>
        <w:t xml:space="preserve">Note: If the "out" or "outln" method is called in the </w:t>
      </w:r>
      <w:r w:rsidR="008F5906">
        <w:rPr>
          <w:rFonts w:eastAsia="Arial"/>
          <w:i/>
          <w:szCs w:val="16"/>
        </w:rPr>
        <w:t>X-script</w:t>
      </w:r>
      <w:r w:rsidRPr="0043505F">
        <w:rPr>
          <w:rFonts w:eastAsia="Arial"/>
          <w:i/>
          <w:szCs w:val="16"/>
        </w:rPr>
        <w:t xml:space="preserve">, the stream "$stdOut" is automatically added as the first parameter. (For example, for output to standard output, only the "outln ('My Text') can be written in the </w:t>
      </w:r>
      <w:r w:rsidR="008F5906">
        <w:rPr>
          <w:rFonts w:eastAsia="Arial"/>
          <w:i/>
          <w:szCs w:val="16"/>
        </w:rPr>
        <w:t>X-script</w:t>
      </w:r>
      <w:r w:rsidRPr="0043505F">
        <w:rPr>
          <w:rFonts w:eastAsia="Arial"/>
          <w:i/>
          <w:szCs w:val="16"/>
        </w:rPr>
        <w:t xml:space="preserve">.) </w:t>
      </w:r>
    </w:p>
    <w:p w14:paraId="60895E0A" w14:textId="703F575F" w:rsidR="00D6044C" w:rsidRPr="0043505F" w:rsidRDefault="00D6044C" w:rsidP="00B76B0B">
      <w:pPr>
        <w:jc w:val="both"/>
        <w:rPr>
          <w:rFonts w:cs="Calibri"/>
          <w:szCs w:val="16"/>
        </w:rPr>
      </w:pPr>
      <w:r w:rsidRPr="0043505F">
        <w:rPr>
          <w:rFonts w:cs="Calibri"/>
          <w:b/>
          <w:szCs w:val="16"/>
        </w:rPr>
        <w:t>Exception - program exception</w:t>
      </w:r>
      <w:r w:rsidRPr="0043505F">
        <w:rPr>
          <w:rFonts w:cs="Calibri"/>
          <w:szCs w:val="16"/>
        </w:rPr>
        <w:t xml:space="preserve">. </w:t>
      </w:r>
      <w:r w:rsidR="007E5505" w:rsidRPr="0043505F">
        <w:rPr>
          <w:rFonts w:cs="Calibri"/>
          <w:szCs w:val="16"/>
        </w:rPr>
        <w:t>This object is passed when a program exception (bug) is caught in the construct "try {...} catch (Exception (ex)) {...}". An exception can also be caused by the "throw" command. You can create an exception object in a</w:t>
      </w:r>
      <w:r w:rsidR="000B7F6B" w:rsidRPr="0043505F">
        <w:rPr>
          <w:rFonts w:cs="Calibri"/>
          <w:szCs w:val="16"/>
        </w:rPr>
        <w:t>n</w:t>
      </w:r>
      <w:r w:rsidR="007E5505" w:rsidRPr="0043505F">
        <w:rPr>
          <w:rFonts w:cs="Calibri"/>
          <w:szCs w:val="16"/>
        </w:rPr>
        <w:t xml:space="preserve"> </w:t>
      </w:r>
      <w:r w:rsidR="008F5906">
        <w:rPr>
          <w:rFonts w:cs="Calibri"/>
          <w:szCs w:val="16"/>
        </w:rPr>
        <w:t>X-script</w:t>
      </w:r>
      <w:r w:rsidR="007E5505" w:rsidRPr="0043505F">
        <w:rPr>
          <w:rFonts w:cs="Calibri"/>
          <w:szCs w:val="16"/>
        </w:rPr>
        <w:t xml:space="preserve"> using the new Exception ("text of error message") constructor.</w:t>
      </w:r>
    </w:p>
    <w:p w14:paraId="10E99DAC" w14:textId="77777777" w:rsidR="00BF108A" w:rsidRPr="0043505F" w:rsidRDefault="001D6395" w:rsidP="00B76B0B">
      <w:pPr>
        <w:jc w:val="both"/>
        <w:rPr>
          <w:rFonts w:cs="Calibri"/>
          <w:szCs w:val="16"/>
        </w:rPr>
      </w:pPr>
      <w:r w:rsidRPr="0043505F">
        <w:rPr>
          <w:rFonts w:cs="Calibri"/>
          <w:b/>
          <w:szCs w:val="16"/>
        </w:rPr>
        <w:t>BNFGrammar  - extended Backus-Naur form</w:t>
      </w:r>
      <w:r w:rsidRPr="0043505F">
        <w:rPr>
          <w:rFonts w:cs="Calibri"/>
          <w:szCs w:val="16"/>
        </w:rPr>
        <w:t xml:space="preserve">. </w:t>
      </w:r>
      <w:r w:rsidR="00BF108A" w:rsidRPr="0043505F">
        <w:rPr>
          <w:rFonts w:cs="Calibri"/>
          <w:szCs w:val="16"/>
        </w:rPr>
        <w:t>This type of object is defined by the variable in the declaration section or by the special declaration element:</w:t>
      </w:r>
    </w:p>
    <w:p w14:paraId="6D528282" w14:textId="77777777" w:rsidR="00BF108A" w:rsidRPr="0043505F" w:rsidRDefault="00BF108A" w:rsidP="00B76B0B">
      <w:pPr>
        <w:pStyle w:val="Zdrojovykod-zlutyboxSynteastyl"/>
        <w:shd w:val="clear" w:color="auto" w:fill="FFFFF5"/>
        <w:tabs>
          <w:tab w:val="left" w:pos="567"/>
        </w:tabs>
      </w:pPr>
      <w:r w:rsidRPr="0043505F">
        <w:t>&lt;xd:BNFGrammar xd:name="name"&gt;</w:t>
      </w:r>
    </w:p>
    <w:p w14:paraId="1165A9D1" w14:textId="77777777" w:rsidR="00BF108A" w:rsidRPr="0043505F" w:rsidRDefault="00BF108A" w:rsidP="00B76B0B">
      <w:pPr>
        <w:pStyle w:val="Zdrojovykod-zlutyboxSynteastyl"/>
        <w:shd w:val="clear" w:color="auto" w:fill="FFFFF5"/>
        <w:tabs>
          <w:tab w:val="left" w:pos="567"/>
        </w:tabs>
      </w:pPr>
      <w:r w:rsidRPr="0043505F">
        <w:t xml:space="preserve">  rule := ...</w:t>
      </w:r>
    </w:p>
    <w:p w14:paraId="043082AF" w14:textId="77777777" w:rsidR="00BF108A" w:rsidRPr="00E11233" w:rsidRDefault="00BF108A" w:rsidP="00B76B0B">
      <w:pPr>
        <w:pStyle w:val="Zdrojovykod-zlutyboxSynteastyl"/>
        <w:shd w:val="clear" w:color="auto" w:fill="FFFFF5"/>
        <w:tabs>
          <w:tab w:val="left" w:pos="567"/>
        </w:tabs>
        <w:rPr>
          <w:lang w:val="de-DE"/>
        </w:rPr>
      </w:pPr>
      <w:r w:rsidRPr="0043505F">
        <w:t xml:space="preserve">  </w:t>
      </w:r>
      <w:r w:rsidRPr="00E11233">
        <w:rPr>
          <w:lang w:val="de-DE"/>
        </w:rPr>
        <w:t>...</w:t>
      </w:r>
    </w:p>
    <w:p w14:paraId="54121930" w14:textId="77777777" w:rsidR="00BF108A" w:rsidRPr="00E11233" w:rsidRDefault="00BF108A" w:rsidP="00B76B0B">
      <w:pPr>
        <w:pStyle w:val="Zdrojovykod-zlutyboxSynteastyl"/>
        <w:shd w:val="clear" w:color="auto" w:fill="FFFFF5"/>
        <w:tabs>
          <w:tab w:val="left" w:pos="567"/>
        </w:tabs>
        <w:rPr>
          <w:lang w:val="de-DE"/>
        </w:rPr>
      </w:pPr>
      <w:r w:rsidRPr="00E11233">
        <w:rPr>
          <w:lang w:val="de-DE"/>
        </w:rPr>
        <w:t>&lt;/xd:BNFGrammar&gt;</w:t>
      </w:r>
    </w:p>
    <w:p w14:paraId="555D2752" w14:textId="7BB26F02" w:rsidR="001D6395" w:rsidRPr="00E11233" w:rsidRDefault="00BF108A" w:rsidP="00205503">
      <w:pPr>
        <w:rPr>
          <w:rFonts w:cs="Calibri"/>
          <w:szCs w:val="16"/>
          <w:lang w:val="de-DE"/>
        </w:rPr>
      </w:pPr>
      <w:r w:rsidRPr="00E11233">
        <w:rPr>
          <w:rFonts w:cs="Calibri"/>
          <w:szCs w:val="16"/>
          <w:lang w:val="de-DE"/>
        </w:rPr>
        <w:t xml:space="preserve">See </w:t>
      </w:r>
      <w:r w:rsidR="003550D2" w:rsidRPr="0043505F">
        <w:rPr>
          <w:rFonts w:cs="Calibri"/>
          <w:szCs w:val="16"/>
        </w:rPr>
        <w:fldChar w:fldCharType="begin"/>
      </w:r>
      <w:r w:rsidR="003550D2" w:rsidRPr="00E11233">
        <w:rPr>
          <w:rFonts w:cs="Calibri"/>
          <w:szCs w:val="16"/>
          <w:lang w:val="de-DE"/>
        </w:rPr>
        <w:instrText xml:space="preserve"> REF _Ref535766999 \r \h </w:instrText>
      </w:r>
      <w:r w:rsidR="003550D2" w:rsidRPr="0043505F">
        <w:rPr>
          <w:rFonts w:cs="Calibri"/>
          <w:szCs w:val="16"/>
        </w:rPr>
      </w:r>
      <w:r w:rsidR="003550D2" w:rsidRPr="0043505F">
        <w:rPr>
          <w:rFonts w:cs="Calibri"/>
          <w:szCs w:val="16"/>
        </w:rPr>
        <w:fldChar w:fldCharType="separate"/>
      </w:r>
      <w:r w:rsidR="007F02DC">
        <w:rPr>
          <w:rFonts w:cs="Calibri"/>
          <w:szCs w:val="16"/>
          <w:lang w:val="de-DE"/>
        </w:rPr>
        <w:t>16.2.19</w:t>
      </w:r>
      <w:r w:rsidR="003550D2" w:rsidRPr="0043505F">
        <w:rPr>
          <w:rFonts w:cs="Calibri"/>
          <w:szCs w:val="16"/>
        </w:rPr>
        <w:fldChar w:fldCharType="end"/>
      </w:r>
      <w:r w:rsidR="003550D2" w:rsidRPr="00E11233">
        <w:rPr>
          <w:rFonts w:cs="Calibri"/>
          <w:szCs w:val="16"/>
          <w:lang w:val="de-DE"/>
        </w:rPr>
        <w:t xml:space="preserve"> </w:t>
      </w:r>
      <w:r w:rsidR="003550D2" w:rsidRPr="0043505F">
        <w:rPr>
          <w:rFonts w:cs="Calibri"/>
          <w:szCs w:val="16"/>
        </w:rPr>
        <w:fldChar w:fldCharType="begin"/>
      </w:r>
      <w:r w:rsidR="003550D2" w:rsidRPr="00E11233">
        <w:rPr>
          <w:rFonts w:cs="Calibri"/>
          <w:szCs w:val="16"/>
          <w:lang w:val="de-DE"/>
        </w:rPr>
        <w:instrText xml:space="preserve"> REF _Ref535767014 \h </w:instrText>
      </w:r>
      <w:r w:rsidR="003550D2" w:rsidRPr="0043505F">
        <w:rPr>
          <w:rFonts w:cs="Calibri"/>
          <w:szCs w:val="16"/>
        </w:rPr>
      </w:r>
      <w:r w:rsidR="003550D2" w:rsidRPr="0043505F">
        <w:rPr>
          <w:rFonts w:cs="Calibri"/>
          <w:szCs w:val="16"/>
        </w:rPr>
        <w:fldChar w:fldCharType="separate"/>
      </w:r>
      <w:r w:rsidR="007F02DC" w:rsidRPr="00FB3C69">
        <w:t>BNFGrammar (BNF grammars)</w:t>
      </w:r>
      <w:r w:rsidR="003550D2" w:rsidRPr="0043505F">
        <w:rPr>
          <w:rFonts w:cs="Calibri"/>
          <w:szCs w:val="16"/>
        </w:rPr>
        <w:fldChar w:fldCharType="end"/>
      </w:r>
      <w:r w:rsidR="003550D2" w:rsidRPr="00E11233">
        <w:rPr>
          <w:rFonts w:cs="Calibri"/>
          <w:szCs w:val="16"/>
          <w:lang w:val="de-DE"/>
        </w:rPr>
        <w:t>.</w:t>
      </w:r>
    </w:p>
    <w:p w14:paraId="71BA494E" w14:textId="43A9C70E" w:rsidR="001D6395" w:rsidRPr="0043505F" w:rsidRDefault="001D6395" w:rsidP="00B76B0B">
      <w:pPr>
        <w:jc w:val="both"/>
      </w:pPr>
      <w:r w:rsidRPr="0043505F">
        <w:rPr>
          <w:b/>
        </w:rPr>
        <w:t>BNFRule - rule from BNF grammar</w:t>
      </w:r>
      <w:r w:rsidRPr="0043505F">
        <w:t xml:space="preserve">. The </w:t>
      </w:r>
      <w:r w:rsidR="004D00F8" w:rsidRPr="0043505F">
        <w:t xml:space="preserve">BNF </w:t>
      </w:r>
      <w:r w:rsidRPr="0043505F">
        <w:t xml:space="preserve">grammar rule can be used, for example, to validate text values of attributes or text nodes. The rule can be obtained from a BNFGrammar object using the method rule(name).  See </w:t>
      </w:r>
      <w:r w:rsidR="003550D2" w:rsidRPr="0043505F">
        <w:fldChar w:fldCharType="begin"/>
      </w:r>
      <w:r w:rsidR="003550D2" w:rsidRPr="0043505F">
        <w:instrText xml:space="preserve"> REF _Ref535767040 \r \h </w:instrText>
      </w:r>
      <w:r w:rsidR="00B76B0B">
        <w:instrText xml:space="preserve"> \* MERGEFORMAT </w:instrText>
      </w:r>
      <w:r w:rsidR="003550D2" w:rsidRPr="0043505F">
        <w:fldChar w:fldCharType="separate"/>
      </w:r>
      <w:r w:rsidR="007F02DC">
        <w:t>16.2.20</w:t>
      </w:r>
      <w:r w:rsidR="003550D2" w:rsidRPr="0043505F">
        <w:fldChar w:fldCharType="end"/>
      </w:r>
      <w:r w:rsidR="003550D2" w:rsidRPr="0043505F">
        <w:t xml:space="preserve"> </w:t>
      </w:r>
      <w:r w:rsidR="003550D2" w:rsidRPr="0043505F">
        <w:fldChar w:fldCharType="begin"/>
      </w:r>
      <w:r w:rsidR="003550D2" w:rsidRPr="0043505F">
        <w:instrText xml:space="preserve"> REF _Ref535767050 \h </w:instrText>
      </w:r>
      <w:r w:rsidR="00B76B0B">
        <w:instrText xml:space="preserve"> \* MERGEFORMAT </w:instrText>
      </w:r>
      <w:r w:rsidR="003550D2" w:rsidRPr="0043505F">
        <w:fldChar w:fldCharType="separate"/>
      </w:r>
      <w:r w:rsidR="007F02DC" w:rsidRPr="00FB3C69">
        <w:rPr>
          <w:lang w:bidi="en-GB"/>
        </w:rPr>
        <w:t>BNFRule (BNF grammar rules)</w:t>
      </w:r>
      <w:r w:rsidR="003550D2" w:rsidRPr="0043505F">
        <w:fldChar w:fldCharType="end"/>
      </w:r>
      <w:r w:rsidR="003550D2" w:rsidRPr="0043505F">
        <w:t>.</w:t>
      </w:r>
    </w:p>
    <w:p w14:paraId="129B3158" w14:textId="16AEB6B3" w:rsidR="00205503" w:rsidRPr="0043505F" w:rsidRDefault="00205503" w:rsidP="00431305">
      <w:pPr>
        <w:pStyle w:val="Heading2"/>
      </w:pPr>
      <w:bookmarkStart w:id="362" w:name="_Toc208246690"/>
      <w:r w:rsidRPr="0043505F">
        <w:t>ParseResult</w:t>
      </w:r>
      <w:r w:rsidR="00330A89">
        <w:fldChar w:fldCharType="begin"/>
      </w:r>
      <w:r w:rsidR="00330A89">
        <w:instrText xml:space="preserve"> REF _Ref97304042 \r \h </w:instrText>
      </w:r>
      <w:r w:rsidR="00330A89">
        <w:fldChar w:fldCharType="separate"/>
      </w:r>
      <w:r w:rsidR="007F02DC">
        <w:t>16.7.14</w:t>
      </w:r>
      <w:bookmarkEnd w:id="362"/>
      <w:r w:rsidR="00330A89">
        <w:fldChar w:fldCharType="end"/>
      </w:r>
    </w:p>
    <w:p w14:paraId="66C0C81F" w14:textId="358841DB" w:rsidR="000C6515" w:rsidRPr="0043505F" w:rsidRDefault="00856975" w:rsidP="00B76B0B">
      <w:pPr>
        <w:pStyle w:val="OdstavecSynteastyl"/>
      </w:pPr>
      <w:r w:rsidRPr="0043505F">
        <w:t xml:space="preserve">ParseResult values are the results of </w:t>
      </w:r>
      <w:r w:rsidR="008F5906">
        <w:t>X-script</w:t>
      </w:r>
      <w:r w:rsidRPr="0043505F">
        <w:t xml:space="preserve"> validation methods. They contain a string that has been processed by the validation method and the result value of parsing (this may be the original string, or the number, date, etc., depending on the type of validated value). If an error occurred while validating, the </w:t>
      </w:r>
      <w:r w:rsidR="005F7163" w:rsidRPr="0043505F">
        <w:t>ParseResult</w:t>
      </w:r>
      <w:r w:rsidRPr="0043505F">
        <w:t xml:space="preserve"> value may contain a list of errors found during validation. The ParseResult object can </w:t>
      </w:r>
      <w:r w:rsidR="00BA5A04">
        <w:t>also be</w:t>
      </w:r>
      <w:r w:rsidRPr="0043505F">
        <w:t xml:space="preserve"> created by a constructor with a string parameter. When created, this string is also set as a parsing result.</w:t>
      </w:r>
      <w:r w:rsidR="00716F7E" w:rsidRPr="0043505F">
        <w:t xml:space="preserve"> </w:t>
      </w:r>
      <w:r w:rsidR="00B15222">
        <w:t>For m</w:t>
      </w:r>
      <w:r w:rsidR="00716F7E" w:rsidRPr="0043505F">
        <w:t>ethods above the ParseResult type</w:t>
      </w:r>
      <w:r w:rsidR="00BA5A04">
        <w:t>,</w:t>
      </w:r>
      <w:r w:rsidR="00716F7E" w:rsidRPr="0043505F">
        <w:t xml:space="preserve"> see </w:t>
      </w:r>
      <w:r w:rsidR="00330A89">
        <w:fldChar w:fldCharType="begin"/>
      </w:r>
      <w:r w:rsidR="00330A89">
        <w:instrText xml:space="preserve"> REF _Ref97304066 \r \h </w:instrText>
      </w:r>
      <w:r w:rsidR="00B76B0B">
        <w:instrText xml:space="preserve"> \* MERGEFORMAT </w:instrText>
      </w:r>
      <w:r w:rsidR="00330A89">
        <w:fldChar w:fldCharType="separate"/>
      </w:r>
      <w:r w:rsidR="007F02DC">
        <w:t>16.7.14</w:t>
      </w:r>
      <w:r w:rsidR="00330A89">
        <w:fldChar w:fldCharType="end"/>
      </w:r>
      <w:r w:rsidR="00330A89">
        <w:t xml:space="preserve"> </w:t>
      </w:r>
      <w:r w:rsidR="00330A89">
        <w:fldChar w:fldCharType="begin"/>
      </w:r>
      <w:r w:rsidR="00330A89">
        <w:instrText xml:space="preserve"> REF _Ref97304084 \h </w:instrText>
      </w:r>
      <w:r w:rsidR="00B76B0B">
        <w:instrText xml:space="preserve"> \* MERGEFORMAT </w:instrText>
      </w:r>
      <w:r w:rsidR="00330A89">
        <w:fldChar w:fldCharType="separate"/>
      </w:r>
      <w:r w:rsidR="007F02DC" w:rsidRPr="00B53857">
        <w:rPr>
          <w:rFonts w:eastAsia="Calibri"/>
          <w:lang w:bidi="en-GB"/>
        </w:rPr>
        <w:t>Methods of objects of the type ParseResult</w:t>
      </w:r>
      <w:r w:rsidR="00330A89">
        <w:fldChar w:fldCharType="end"/>
      </w:r>
      <w:r w:rsidR="00330A89">
        <w:t xml:space="preserve">. </w:t>
      </w:r>
      <w:r w:rsidRPr="0043505F">
        <w:t>Example:</w:t>
      </w:r>
    </w:p>
    <w:p w14:paraId="0CCA2E39" w14:textId="77777777" w:rsidR="000C6515" w:rsidRPr="0043505F" w:rsidRDefault="000C6515" w:rsidP="00B76B0B">
      <w:pPr>
        <w:pStyle w:val="Zdrojovykod-zlutyboxSynteastyl"/>
        <w:shd w:val="clear" w:color="auto" w:fill="FFFFF5"/>
        <w:tabs>
          <w:tab w:val="left" w:pos="567"/>
        </w:tabs>
      </w:pPr>
      <w:r w:rsidRPr="0043505F">
        <w:lastRenderedPageBreak/>
        <w:t>ParseResult p = new ParseResult("123");</w:t>
      </w:r>
    </w:p>
    <w:p w14:paraId="435BF5D5" w14:textId="77777777" w:rsidR="000C6515" w:rsidRPr="0043505F" w:rsidRDefault="000C6515" w:rsidP="00B76B0B">
      <w:pPr>
        <w:pStyle w:val="Zdrojovykod-zlutyboxSynteastyl"/>
        <w:shd w:val="clear" w:color="auto" w:fill="FFFFF5"/>
        <w:tabs>
          <w:tab w:val="left" w:pos="567"/>
        </w:tabs>
      </w:pPr>
      <w:r w:rsidRPr="0043505F">
        <w:t>p.setValue(0d123);  /* set decimal value. */</w:t>
      </w:r>
    </w:p>
    <w:p w14:paraId="39F2BDE7" w14:textId="7A0A6D7C" w:rsidR="000C6515" w:rsidRPr="0043505F" w:rsidRDefault="000C6515" w:rsidP="00B76B0B">
      <w:pPr>
        <w:pStyle w:val="Zdrojovykod-zlutyboxSynteastyl"/>
        <w:shd w:val="clear" w:color="auto" w:fill="FFFFF5"/>
        <w:tabs>
          <w:tab w:val="left" w:pos="567"/>
        </w:tabs>
      </w:pPr>
      <w:r w:rsidRPr="0043505F">
        <w:t xml:space="preserve">p.error("Error </w:t>
      </w:r>
      <w:r w:rsidR="005F7163" w:rsidRPr="0043505F">
        <w:t>occurred</w:t>
      </w:r>
      <w:r w:rsidRPr="0043505F">
        <w:t>"); /* set error message. */</w:t>
      </w:r>
    </w:p>
    <w:p w14:paraId="306C125F" w14:textId="77777777" w:rsidR="000C6515" w:rsidRPr="0043505F" w:rsidRDefault="000C6515" w:rsidP="00B76B0B">
      <w:pPr>
        <w:pStyle w:val="Zdrojovykod-zlutyboxSynteastyl"/>
        <w:shd w:val="clear" w:color="auto" w:fill="FFFFF5"/>
        <w:tabs>
          <w:tab w:val="left" w:pos="567"/>
        </w:tabs>
      </w:pPr>
      <w:r w:rsidRPr="0043505F">
        <w:t>if (p.matches()) outln("OK");</w:t>
      </w:r>
    </w:p>
    <w:p w14:paraId="3D099CFB" w14:textId="77777777" w:rsidR="000C6515" w:rsidRPr="0043505F" w:rsidRDefault="000C6515" w:rsidP="00B76B0B">
      <w:pPr>
        <w:pStyle w:val="Zdrojovykod-zlutyboxSynteastyl"/>
        <w:shd w:val="clear" w:color="auto" w:fill="FFFFF5"/>
        <w:tabs>
          <w:tab w:val="left" w:pos="567"/>
        </w:tabs>
      </w:pPr>
      <w:r w:rsidRPr="0043505F">
        <w:t>if (p.error()) outln("error");</w:t>
      </w:r>
    </w:p>
    <w:p w14:paraId="34D81430" w14:textId="76CE0E31" w:rsidR="000C6515" w:rsidRPr="0043505F" w:rsidRDefault="000C6515" w:rsidP="00B76B0B">
      <w:pPr>
        <w:pStyle w:val="OdstavecSynteastyl"/>
      </w:pPr>
      <w:r w:rsidRPr="0043505F">
        <w:t>If this object occurs in the boolean expression, it is converted to a boolean type, and the result is true if errors are not reported in the object</w:t>
      </w:r>
      <w:r w:rsidR="00BA5A04">
        <w:t>;</w:t>
      </w:r>
      <w:r w:rsidRPr="0043505F">
        <w:t xml:space="preserve"> otherwise</w:t>
      </w:r>
      <w:r w:rsidR="00BA5A04">
        <w:t>,</w:t>
      </w:r>
      <w:r w:rsidRPr="0043505F">
        <w:t xml:space="preserve"> false (</w:t>
      </w:r>
      <w:r w:rsidR="005F7163" w:rsidRPr="0043505F">
        <w:t>i.e</w:t>
      </w:r>
      <w:r w:rsidR="00BA5A04">
        <w:t>,</w:t>
      </w:r>
      <w:r w:rsidRPr="0043505F">
        <w:t xml:space="preserve"> it is automatically invoked </w:t>
      </w:r>
      <w:r w:rsidR="005F7163">
        <w:t xml:space="preserve">by </w:t>
      </w:r>
      <w:r w:rsidRPr="0043505F">
        <w:t>the "match" method):</w:t>
      </w:r>
    </w:p>
    <w:p w14:paraId="608B4875" w14:textId="77777777" w:rsidR="000C6515" w:rsidRPr="0043505F" w:rsidRDefault="000C6515" w:rsidP="00B76B0B">
      <w:pPr>
        <w:pStyle w:val="Zdrojovykod-zlutyboxSynteastyl"/>
        <w:shd w:val="clear" w:color="auto" w:fill="FFFFF5"/>
        <w:tabs>
          <w:tab w:val="left" w:pos="567"/>
        </w:tabs>
      </w:pPr>
      <w:r w:rsidRPr="0043505F">
        <w:t>String s = "12456.78";</w:t>
      </w:r>
    </w:p>
    <w:p w14:paraId="5A67943B" w14:textId="77777777" w:rsidR="000C6515" w:rsidRPr="0043505F" w:rsidRDefault="000C6515" w:rsidP="00B76B0B">
      <w:pPr>
        <w:pStyle w:val="Zdrojovykod-zlutyboxSynteastyl"/>
        <w:shd w:val="clear" w:color="auto" w:fill="FFFFF5"/>
        <w:tabs>
          <w:tab w:val="left" w:pos="567"/>
        </w:tabs>
      </w:pPr>
      <w:r w:rsidRPr="0043505F">
        <w:t>ParseResult p = double(s); / * The type method with a string parameter performs check and conversion. * /</w:t>
      </w:r>
    </w:p>
    <w:p w14:paraId="52AE9292" w14:textId="77777777" w:rsidR="000C6515" w:rsidRPr="0043505F" w:rsidRDefault="000C6515" w:rsidP="00B76B0B">
      <w:pPr>
        <w:pStyle w:val="Zdrojovykod-zlutyboxSynteastyl"/>
        <w:shd w:val="clear" w:color="auto" w:fill="FFFFF5"/>
        <w:tabs>
          <w:tab w:val="left" w:pos="567"/>
        </w:tabs>
      </w:pPr>
      <w:r w:rsidRPr="0043505F">
        <w:t>float x =  (p) ? (double) p.getValue() : $NaN; /* if error set Not a Number value. */</w:t>
      </w:r>
    </w:p>
    <w:p w14:paraId="0E39BD8A" w14:textId="77777777" w:rsidR="00716F7E" w:rsidRPr="0043505F" w:rsidRDefault="00716F7E" w:rsidP="00431305">
      <w:pPr>
        <w:pStyle w:val="Heading2"/>
      </w:pPr>
      <w:bookmarkStart w:id="363" w:name="_Toc208246691"/>
      <w:r w:rsidRPr="0043505F">
        <w:t xml:space="preserve">Reference to the </w:t>
      </w:r>
      <w:r w:rsidR="00C20687" w:rsidRPr="0043505F">
        <w:t>A</w:t>
      </w:r>
      <w:r w:rsidRPr="0043505F">
        <w:t xml:space="preserve">ttribute of the </w:t>
      </w:r>
      <w:r w:rsidR="00C20687" w:rsidRPr="0043505F">
        <w:t>C</w:t>
      </w:r>
      <w:r w:rsidRPr="0043505F">
        <w:t xml:space="preserve">urrent </w:t>
      </w:r>
      <w:r w:rsidR="00C20687" w:rsidRPr="0043505F">
        <w:t>E</w:t>
      </w:r>
      <w:r w:rsidRPr="0043505F">
        <w:t>lement</w:t>
      </w:r>
      <w:bookmarkEnd w:id="363"/>
    </w:p>
    <w:p w14:paraId="58290A15" w14:textId="1A4104B4" w:rsidR="00716F7E" w:rsidRPr="0043505F" w:rsidRDefault="00F60968" w:rsidP="00B76B0B">
      <w:pPr>
        <w:pStyle w:val="OdstavecSynteastyl"/>
      </w:pPr>
      <w:r w:rsidRPr="0043505F">
        <w:t xml:space="preserve">In the </w:t>
      </w:r>
      <w:r w:rsidR="008F5906">
        <w:t>X-script</w:t>
      </w:r>
      <w:r w:rsidRPr="0043505F">
        <w:t xml:space="preserve"> of elements and attributes</w:t>
      </w:r>
      <w:r w:rsidR="000B7F6B" w:rsidRPr="0043505F">
        <w:t>,</w:t>
      </w:r>
      <w:r w:rsidRPr="0043505F">
        <w:t xml:space="preserve"> it is possible to express a reference to the attribute of the current element by writing "@ attribute_name".</w:t>
      </w:r>
      <w:r w:rsidR="00716F7E" w:rsidRPr="0043505F">
        <w:t xml:space="preserve"> </w:t>
      </w:r>
      <w:r w:rsidRPr="0043505F">
        <w:t>If this entry appears in a boolean expression, then the value is true if the attribute with that name exists</w:t>
      </w:r>
      <w:r w:rsidR="00BA5A04">
        <w:t>;</w:t>
      </w:r>
      <w:r w:rsidRPr="0043505F">
        <w:t xml:space="preserve"> otherwise</w:t>
      </w:r>
      <w:r w:rsidR="000B7F6B" w:rsidRPr="0043505F">
        <w:t>,</w:t>
      </w:r>
      <w:r w:rsidRPr="0043505F">
        <w:t xml:space="preserve"> the value is false.</w:t>
      </w:r>
      <w:r w:rsidR="00716F7E" w:rsidRPr="0043505F">
        <w:t xml:space="preserve"> </w:t>
      </w:r>
      <w:r w:rsidRPr="0043505F">
        <w:t>If this entry is given in string expressions, the result is an attribute value or an empty string.</w:t>
      </w:r>
    </w:p>
    <w:p w14:paraId="3974B540" w14:textId="7E199633" w:rsidR="00716F7E" w:rsidRPr="0043505F" w:rsidRDefault="00716F7E" w:rsidP="00B76B0B">
      <w:pPr>
        <w:pStyle w:val="Zdrojovykod-zlutyboxSynteastyl"/>
        <w:shd w:val="clear" w:color="auto" w:fill="FFFFF5"/>
        <w:tabs>
          <w:tab w:val="left" w:pos="567"/>
        </w:tabs>
      </w:pPr>
      <w:r w:rsidRPr="0043505F">
        <w:t>&lt;A xd:</w:t>
      </w:r>
      <w:r w:rsidR="005F7163">
        <w:t>script</w:t>
      </w:r>
      <w:r w:rsidRPr="0043505F">
        <w:t>= "match (@a AND @b OR @c)</w:t>
      </w:r>
      <w:r w:rsidR="00F60968" w:rsidRPr="0043505F">
        <w:t>; finally outln('Attribute a is: ' + @a);</w:t>
      </w:r>
      <w:r w:rsidRPr="0043505F">
        <w:t>"</w:t>
      </w:r>
    </w:p>
    <w:p w14:paraId="4D5A2820" w14:textId="77777777" w:rsidR="00C20687" w:rsidRPr="0043505F" w:rsidRDefault="00C20687" w:rsidP="00B76B0B">
      <w:pPr>
        <w:pStyle w:val="Zdrojovykod-zlutyboxSynteastyl"/>
        <w:shd w:val="clear" w:color="auto" w:fill="FFFFF5"/>
        <w:tabs>
          <w:tab w:val="left" w:pos="567"/>
        </w:tabs>
      </w:pPr>
      <w:r w:rsidRPr="0043505F">
        <w:t xml:space="preserve">   a = "optional string" b = "optional string" c = "optional int" ... </w:t>
      </w:r>
    </w:p>
    <w:p w14:paraId="16C21F3B" w14:textId="302BA001" w:rsidR="00716F7E" w:rsidRPr="0043505F" w:rsidRDefault="00C20687" w:rsidP="00B76B0B">
      <w:pPr>
        <w:pStyle w:val="OdstavecSynteastyl"/>
      </w:pPr>
      <w:r w:rsidRPr="0043505F">
        <w:t xml:space="preserve">The result of the "match" section will be true only if there </w:t>
      </w:r>
      <w:r w:rsidR="005F7163">
        <w:t xml:space="preserve">are present </w:t>
      </w:r>
      <w:r w:rsidRPr="0043505F">
        <w:t>both "a" and "b" attributes, or the "c" attribute</w:t>
      </w:r>
      <w:r w:rsidR="005F7163">
        <w:t>, in the “A” element.</w:t>
      </w:r>
    </w:p>
    <w:p w14:paraId="3034D87A" w14:textId="0F881156" w:rsidR="002A3558" w:rsidRPr="00E060F7" w:rsidRDefault="00406AE1" w:rsidP="00431305">
      <w:pPr>
        <w:pStyle w:val="Heading2"/>
      </w:pPr>
      <w:bookmarkStart w:id="364" w:name="_Toc208246692"/>
      <w:r>
        <w:t>Named</w:t>
      </w:r>
      <w:r w:rsidR="002A3558" w:rsidRPr="00E060F7">
        <w:t xml:space="preserve"> </w:t>
      </w:r>
      <w:r>
        <w:t>Value</w:t>
      </w:r>
      <w:bookmarkEnd w:id="364"/>
    </w:p>
    <w:p w14:paraId="76618314" w14:textId="5BD6E709" w:rsidR="002A3558" w:rsidRDefault="00B15222" w:rsidP="00B76B0B">
      <w:pPr>
        <w:pStyle w:val="OdstavecSynteastyl"/>
      </w:pPr>
      <w:r>
        <w:t xml:space="preserve">The </w:t>
      </w:r>
      <w:r w:rsidRPr="00B76B0B">
        <w:t>n</w:t>
      </w:r>
      <w:r w:rsidR="0065241A" w:rsidRPr="00B76B0B">
        <w:t>amed</w:t>
      </w:r>
      <w:r w:rsidR="0065241A" w:rsidRPr="0065241A">
        <w:t xml:space="preserve"> value represents a pair of name</w:t>
      </w:r>
      <w:r>
        <w:t>s</w:t>
      </w:r>
      <w:r w:rsidR="0065241A" w:rsidRPr="0065241A">
        <w:t xml:space="preserve"> and value</w:t>
      </w:r>
      <w:r>
        <w:t>s</w:t>
      </w:r>
      <w:r w:rsidR="0065241A" w:rsidRPr="0065241A">
        <w:t>. The name can be any string</w:t>
      </w:r>
      <w:r w:rsidR="00BA5A04">
        <w:t>,</w:t>
      </w:r>
      <w:r w:rsidR="0065241A" w:rsidRPr="0065241A">
        <w:t xml:space="preserve"> and the value can be any value implemented in X definitions. The name of this type is "NamedValue". Sample of declaration and use:</w:t>
      </w:r>
    </w:p>
    <w:p w14:paraId="15EE9067" w14:textId="77777777" w:rsidR="0065241A" w:rsidRDefault="0065241A" w:rsidP="00B76B0B">
      <w:pPr>
        <w:pStyle w:val="Zdrojovykod-zlutyboxSynteastyl"/>
        <w:shd w:val="clear" w:color="auto" w:fill="FFFFF5"/>
        <w:tabs>
          <w:tab w:val="left" w:pos="567"/>
        </w:tabs>
      </w:pPr>
      <w:r>
        <w:t>NamedValue x = new NamedValue("abc", 123);</w:t>
      </w:r>
    </w:p>
    <w:p w14:paraId="7C2675E3" w14:textId="77777777" w:rsidR="0065241A" w:rsidRDefault="0065241A" w:rsidP="00B76B0B">
      <w:pPr>
        <w:pStyle w:val="Zdrojovykod-zlutyboxSynteastyl"/>
        <w:shd w:val="clear" w:color="auto" w:fill="FFFFF5"/>
        <w:tabs>
          <w:tab w:val="left" w:pos="567"/>
        </w:tabs>
      </w:pPr>
      <w:r>
        <w:t>int i = (int) x.</w:t>
      </w:r>
      <w:r w:rsidRPr="00A119A9">
        <w:t>getValue</w:t>
      </w:r>
      <w:r>
        <w:t>();</w:t>
      </w:r>
    </w:p>
    <w:p w14:paraId="6A8587B0" w14:textId="77777777" w:rsidR="0065241A" w:rsidRPr="00A119A9" w:rsidRDefault="0065241A" w:rsidP="00B76B0B">
      <w:pPr>
        <w:pStyle w:val="Zdrojovykod-zlutyboxSynteastyl"/>
        <w:shd w:val="clear" w:color="auto" w:fill="FFFFF5"/>
        <w:tabs>
          <w:tab w:val="left" w:pos="567"/>
        </w:tabs>
      </w:pPr>
      <w:r>
        <w:t>String s = x.</w:t>
      </w:r>
      <w:r w:rsidRPr="00A119A9">
        <w:t>get</w:t>
      </w:r>
      <w:r>
        <w:t>Nam</w:t>
      </w:r>
      <w:r w:rsidRPr="00A119A9">
        <w:t>e</w:t>
      </w:r>
      <w:r>
        <w:t>();</w:t>
      </w:r>
    </w:p>
    <w:p w14:paraId="1FB35F74" w14:textId="77777777" w:rsidR="0065241A" w:rsidRDefault="0065241A" w:rsidP="00B76B0B">
      <w:pPr>
        <w:pStyle w:val="Zdrojovykod-zlutyboxSynteastyl"/>
        <w:shd w:val="clear" w:color="auto" w:fill="FFFFF5"/>
        <w:tabs>
          <w:tab w:val="left" w:pos="567"/>
        </w:tabs>
      </w:pPr>
      <w:r>
        <w:t>x.setValue("xxx");</w:t>
      </w:r>
    </w:p>
    <w:p w14:paraId="3F61A9ED" w14:textId="77777777" w:rsidR="0065241A" w:rsidRPr="00A119A9" w:rsidRDefault="0065241A" w:rsidP="00B76B0B">
      <w:pPr>
        <w:pStyle w:val="Zdrojovykod-zlutyboxSynteastyl"/>
        <w:shd w:val="clear" w:color="auto" w:fill="FFFFF5"/>
        <w:tabs>
          <w:tab w:val="left" w:pos="567"/>
        </w:tabs>
      </w:pPr>
      <w:r>
        <w:t>namedValue y = %yyy=3.14;</w:t>
      </w:r>
    </w:p>
    <w:p w14:paraId="20C0B933" w14:textId="619EF6C3" w:rsidR="0065241A" w:rsidRPr="00E060F7" w:rsidRDefault="0065241A" w:rsidP="00D84C56">
      <w:pPr>
        <w:pStyle w:val="OdstavecSynteastyl"/>
      </w:pPr>
      <w:r w:rsidRPr="0065241A">
        <w:t xml:space="preserve">In the first </w:t>
      </w:r>
      <w:r w:rsidR="00B10F83">
        <w:t>line</w:t>
      </w:r>
      <w:r w:rsidRPr="0065241A">
        <w:t xml:space="preserve">, we created the named value "x" with the name "abc" and the value 123. In the second </w:t>
      </w:r>
      <w:r w:rsidR="00B10F83">
        <w:t>line</w:t>
      </w:r>
      <w:r w:rsidRPr="0065241A">
        <w:t xml:space="preserve">, we store this value in the variable "i" using the "getValue ()" method. But we had to cast it to an integer because the getValue () method </w:t>
      </w:r>
      <w:r w:rsidR="00B10F83">
        <w:t>return</w:t>
      </w:r>
      <w:r w:rsidRPr="0065241A">
        <w:t xml:space="preserve">s the value of the general </w:t>
      </w:r>
      <w:r w:rsidR="008F5906">
        <w:t>X-definition</w:t>
      </w:r>
      <w:r w:rsidR="00B10F83">
        <w:t xml:space="preserve"> </w:t>
      </w:r>
      <w:r w:rsidRPr="0065241A">
        <w:t>type "Any".</w:t>
      </w:r>
      <w:r w:rsidR="00B10F83" w:rsidRPr="00B10F83">
        <w:t xml:space="preserve"> In the third </w:t>
      </w:r>
      <w:r w:rsidR="00B10F83">
        <w:t>line</w:t>
      </w:r>
      <w:r w:rsidR="00B10F83" w:rsidRPr="00B10F83">
        <w:t xml:space="preserve">, we saved the name "abc" to the variable "s" using the "getName ()" method. In the fourth </w:t>
      </w:r>
      <w:r w:rsidR="00B10F83">
        <w:t>line</w:t>
      </w:r>
      <w:r w:rsidR="00B10F83" w:rsidRPr="00B10F83">
        <w:t xml:space="preserve">, we set the named variable "x" to </w:t>
      </w:r>
      <w:r w:rsidR="00BA5A04">
        <w:t xml:space="preserve">the </w:t>
      </w:r>
      <w:r w:rsidR="00B10F83" w:rsidRPr="00B10F83">
        <w:t>string "xxx" using the "setValue" method.</w:t>
      </w:r>
      <w:r w:rsidR="00B10F83">
        <w:t xml:space="preserve"> </w:t>
      </w:r>
      <w:r w:rsidR="00B10F83" w:rsidRPr="00B10F83">
        <w:t xml:space="preserve">In the fifth </w:t>
      </w:r>
      <w:r w:rsidR="00B10F83">
        <w:t>line</w:t>
      </w:r>
      <w:r w:rsidR="00B10F83" w:rsidRPr="00B10F83">
        <w:t>, a constructor example is given for the named value "y", the name being "yyy" and the value 3.14 (the name</w:t>
      </w:r>
      <w:r w:rsidR="000B7F6B">
        <w:t>, in this case,</w:t>
      </w:r>
      <w:r w:rsidR="00B10F83" w:rsidRPr="00B10F83">
        <w:t xml:space="preserve"> must be </w:t>
      </w:r>
      <w:r w:rsidR="005F7163">
        <w:t>a</w:t>
      </w:r>
      <w:r w:rsidR="005F7163" w:rsidRPr="00B10F83">
        <w:t xml:space="preserve"> </w:t>
      </w:r>
      <w:r w:rsidR="00B10F83" w:rsidRPr="00B10F83">
        <w:t>valid identifier of the X definitions).</w:t>
      </w:r>
    </w:p>
    <w:p w14:paraId="1C8D93AD" w14:textId="162E04A3" w:rsidR="00D84C56" w:rsidRPr="00E060F7" w:rsidRDefault="00D84C56" w:rsidP="00431305">
      <w:pPr>
        <w:pStyle w:val="Heading2"/>
      </w:pPr>
      <w:bookmarkStart w:id="365" w:name="_Ref353374165"/>
      <w:bookmarkStart w:id="366" w:name="_Toc354676916"/>
      <w:bookmarkStart w:id="367" w:name="_Ref535160240"/>
      <w:bookmarkStart w:id="368" w:name="_Toc208246693"/>
      <w:r w:rsidRPr="00E060F7">
        <w:t>Cont</w:t>
      </w:r>
      <w:bookmarkEnd w:id="365"/>
      <w:bookmarkEnd w:id="366"/>
      <w:r w:rsidR="002A3558">
        <w:t>ainer</w:t>
      </w:r>
      <w:bookmarkEnd w:id="367"/>
      <w:bookmarkEnd w:id="368"/>
    </w:p>
    <w:p w14:paraId="7E670586" w14:textId="7169A608" w:rsidR="00B10F83" w:rsidRPr="00B10F83" w:rsidRDefault="00B10F83" w:rsidP="00D84C56">
      <w:pPr>
        <w:pStyle w:val="OdstavecSynteastyl"/>
        <w:rPr>
          <w:rFonts w:cs="Calibri"/>
        </w:rPr>
      </w:pPr>
      <w:r w:rsidRPr="00B10F83">
        <w:rPr>
          <w:rFonts w:cs="Calibri"/>
        </w:rPr>
        <w:t xml:space="preserve">The "Container" data object can contain </w:t>
      </w:r>
      <w:r w:rsidR="00B15222">
        <w:rPr>
          <w:rFonts w:cs="Calibri"/>
        </w:rPr>
        <w:t>many</w:t>
      </w:r>
      <w:r w:rsidRPr="00B10F83">
        <w:rPr>
          <w:rFonts w:cs="Calibri"/>
        </w:rPr>
        <w:t xml:space="preserve"> arbitrary values supported in the </w:t>
      </w:r>
      <w:r w:rsidR="008F5906">
        <w:rPr>
          <w:rFonts w:cs="Calibri"/>
        </w:rPr>
        <w:t>X-definition</w:t>
      </w:r>
      <w:r w:rsidRPr="00B10F83">
        <w:rPr>
          <w:rFonts w:cs="Calibri"/>
        </w:rPr>
        <w:t xml:space="preserve">, </w:t>
      </w:r>
      <w:r w:rsidR="005F7163">
        <w:rPr>
          <w:rFonts w:cs="Calibri"/>
        </w:rPr>
        <w:t>i.e.</w:t>
      </w:r>
      <w:r w:rsidR="00BA5A04">
        <w:rPr>
          <w:rFonts w:cs="Calibri"/>
        </w:rPr>
        <w:t>,</w:t>
      </w:r>
      <w:r w:rsidRPr="00B10F83">
        <w:rPr>
          <w:rFonts w:cs="Calibri"/>
        </w:rPr>
        <w:t xml:space="preserve"> the "Container" data type, which is also the supported value. </w:t>
      </w:r>
      <w:r w:rsidR="00803806" w:rsidRPr="00803806">
        <w:rPr>
          <w:rFonts w:cs="Calibri"/>
        </w:rPr>
        <w:t xml:space="preserve">Objects of this type may be the result of some </w:t>
      </w:r>
      <w:r w:rsidR="008F5906">
        <w:rPr>
          <w:rFonts w:cs="Calibri"/>
        </w:rPr>
        <w:t>X-script</w:t>
      </w:r>
      <w:r w:rsidR="00803806">
        <w:rPr>
          <w:rFonts w:cs="Calibri"/>
        </w:rPr>
        <w:t xml:space="preserve"> </w:t>
      </w:r>
      <w:r w:rsidR="00803806" w:rsidRPr="00803806">
        <w:rPr>
          <w:rFonts w:cs="Calibri"/>
        </w:rPr>
        <w:t>methods (</w:t>
      </w:r>
      <w:r w:rsidR="0043505F">
        <w:rPr>
          <w:rFonts w:cs="Calibri"/>
        </w:rPr>
        <w:t>e.g.,</w:t>
      </w:r>
      <w:r w:rsidR="00803806">
        <w:rPr>
          <w:rFonts w:cs="Calibri"/>
        </w:rPr>
        <w:t xml:space="preserve"> </w:t>
      </w:r>
      <w:r w:rsidR="00803806" w:rsidRPr="00803806">
        <w:rPr>
          <w:rFonts w:cs="Calibri"/>
        </w:rPr>
        <w:t>xPath, XQuery, etc.)</w:t>
      </w:r>
      <w:r w:rsidR="00803806">
        <w:rPr>
          <w:rFonts w:cs="Calibri"/>
        </w:rPr>
        <w:t xml:space="preserve">. </w:t>
      </w:r>
      <w:r w:rsidRPr="00B10F83">
        <w:rPr>
          <w:rFonts w:cs="Calibri"/>
        </w:rPr>
        <w:t>Items stored in "Container" may be named or unnamed.</w:t>
      </w:r>
      <w:r>
        <w:rPr>
          <w:rFonts w:cs="Calibri"/>
        </w:rPr>
        <w:t xml:space="preserve"> </w:t>
      </w:r>
      <w:r w:rsidRPr="00B10F83">
        <w:rPr>
          <w:rFonts w:cs="Calibri"/>
        </w:rPr>
        <w:t xml:space="preserve">The "Container" data type in </w:t>
      </w:r>
      <w:r w:rsidR="008F5906">
        <w:rPr>
          <w:rFonts w:cs="Calibri"/>
        </w:rPr>
        <w:t>X</w:t>
      </w:r>
      <w:r w:rsidR="00F224CD">
        <w:rPr>
          <w:rFonts w:cs="Calibri"/>
        </w:rPr>
        <w:noBreakHyphen/>
      </w:r>
      <w:r w:rsidR="008F5906">
        <w:rPr>
          <w:rFonts w:cs="Calibri"/>
        </w:rPr>
        <w:t>definition</w:t>
      </w:r>
      <w:r w:rsidRPr="00B10F83">
        <w:rPr>
          <w:rFonts w:cs="Calibri"/>
        </w:rPr>
        <w:t>s thus represents a type that merges the Java properties of the java.utils.Map class (the name of the named item in the "Container" serves as the key to retrieve its value) and java.utils.List (unnamed items are ordered sequentially</w:t>
      </w:r>
      <w:r w:rsidR="00BA5A04">
        <w:rPr>
          <w:rFonts w:cs="Calibri"/>
        </w:rPr>
        <w:t>,</w:t>
      </w:r>
      <w:r w:rsidRPr="00B10F83">
        <w:rPr>
          <w:rFonts w:cs="Calibri"/>
        </w:rPr>
        <w:t xml:space="preserve"> </w:t>
      </w:r>
      <w:r>
        <w:rPr>
          <w:rFonts w:cs="Calibri"/>
        </w:rPr>
        <w:t>so a</w:t>
      </w:r>
      <w:r w:rsidRPr="00B10F83">
        <w:rPr>
          <w:rFonts w:cs="Calibri"/>
        </w:rPr>
        <w:t>s elements in the field).</w:t>
      </w:r>
      <w:r>
        <w:rPr>
          <w:rFonts w:cs="Calibri"/>
        </w:rPr>
        <w:t xml:space="preserve"> </w:t>
      </w:r>
      <w:r w:rsidRPr="00B10F83">
        <w:rPr>
          <w:rFonts w:cs="Calibri"/>
        </w:rPr>
        <w:t>Each unnamed item is then indexed</w:t>
      </w:r>
      <w:r w:rsidR="00BA5A04">
        <w:rPr>
          <w:rFonts w:cs="Calibri"/>
        </w:rPr>
        <w:t>,</w:t>
      </w:r>
      <w:r w:rsidRPr="00B10F83">
        <w:rPr>
          <w:rFonts w:cs="Calibri"/>
        </w:rPr>
        <w:t xml:space="preserve"> and each named item is designated by its name.</w:t>
      </w:r>
      <w:r w:rsidRPr="00B10F83">
        <w:t xml:space="preserve"> </w:t>
      </w:r>
      <w:r w:rsidRPr="00B10F83">
        <w:rPr>
          <w:rFonts w:cs="Calibri"/>
        </w:rPr>
        <w:t xml:space="preserve">"Container" can represent data similar way </w:t>
      </w:r>
      <w:r w:rsidR="00BA5A04">
        <w:rPr>
          <w:rFonts w:cs="Calibri"/>
        </w:rPr>
        <w:t>to</w:t>
      </w:r>
      <w:r w:rsidRPr="00B10F83">
        <w:rPr>
          <w:rFonts w:cs="Calibri"/>
        </w:rPr>
        <w:t xml:space="preserve"> an XML element: attributes are named items</w:t>
      </w:r>
      <w:r w:rsidR="006511BB">
        <w:rPr>
          <w:rFonts w:cs="Calibri"/>
        </w:rPr>
        <w:t>,</w:t>
      </w:r>
      <w:r w:rsidRPr="00B10F83">
        <w:rPr>
          <w:rFonts w:cs="Calibri"/>
        </w:rPr>
        <w:t xml:space="preserve"> and unnamed items match the descendants of an element.</w:t>
      </w:r>
      <w:r w:rsidR="00803806">
        <w:rPr>
          <w:rFonts w:cs="Calibri"/>
        </w:rPr>
        <w:t xml:space="preserve"> </w:t>
      </w:r>
    </w:p>
    <w:p w14:paraId="514BCFED" w14:textId="097374C1" w:rsidR="00D84C56" w:rsidRDefault="00B10F83" w:rsidP="00D84C56">
      <w:pPr>
        <w:pStyle w:val="OdstavecSynteastyl"/>
      </w:pPr>
      <w:r w:rsidRPr="00B10F83">
        <w:t>An example of using the Data Type Container is in the examples in chapters 6.2.3, 6.4</w:t>
      </w:r>
      <w:r w:rsidR="00BA5A04">
        <w:t xml:space="preserve">, </w:t>
      </w:r>
      <w:r w:rsidRPr="00B10F83">
        <w:t xml:space="preserve">where it is used to prepare the data retrieved from </w:t>
      </w:r>
      <w:r w:rsidR="00EA05E5">
        <w:t>a</w:t>
      </w:r>
      <w:r w:rsidR="00EA05E5" w:rsidRPr="00B10F83">
        <w:t xml:space="preserve"> </w:t>
      </w:r>
      <w:r w:rsidRPr="00B10F83">
        <w:t>relational database</w:t>
      </w:r>
      <w:r w:rsidR="00B15222">
        <w:t>,</w:t>
      </w:r>
      <w:r w:rsidRPr="00B10F83">
        <w:t xml:space="preserve"> and </w:t>
      </w:r>
      <w:r w:rsidR="00EA05E5">
        <w:t xml:space="preserve">in </w:t>
      </w:r>
      <w:r w:rsidRPr="00B10F83">
        <w:t>chapter 7.7</w:t>
      </w:r>
      <w:r w:rsidR="00BA5A04">
        <w:t xml:space="preserve">, </w:t>
      </w:r>
      <w:r w:rsidRPr="00B10F83">
        <w:t xml:space="preserve">where it is used to store </w:t>
      </w:r>
      <w:r w:rsidR="00EA05E5">
        <w:t>a</w:t>
      </w:r>
      <w:r w:rsidR="00EA05E5" w:rsidRPr="00B10F83">
        <w:t xml:space="preserve"> </w:t>
      </w:r>
      <w:r w:rsidRPr="00B10F83">
        <w:t xml:space="preserve">part of the XML document specified by the selected element. A more complete example of container use is given in </w:t>
      </w:r>
      <w:r w:rsidR="00BA5A04">
        <w:t>C</w:t>
      </w:r>
      <w:r w:rsidRPr="00B10F83">
        <w:t>hapter 12.</w:t>
      </w:r>
    </w:p>
    <w:p w14:paraId="6474A6D0" w14:textId="5F89342F" w:rsidR="00B10F83" w:rsidRPr="00436349" w:rsidRDefault="00E44D29" w:rsidP="00D84C56">
      <w:pPr>
        <w:pStyle w:val="OdstavecSynteastyl"/>
      </w:pPr>
      <w:r>
        <w:t>For t</w:t>
      </w:r>
      <w:r w:rsidR="00B10F83" w:rsidRPr="00436349">
        <w:t>he declaration of "</w:t>
      </w:r>
      <w:r w:rsidR="00B10F83" w:rsidRPr="00436349">
        <w:rPr>
          <w:rFonts w:ascii="Consolas" w:hAnsi="Consolas" w:cs="Consolas"/>
        </w:rPr>
        <w:t>Container</w:t>
      </w:r>
      <w:r w:rsidR="00B10F83" w:rsidRPr="00436349">
        <w:t>" and how to work with it</w:t>
      </w:r>
      <w:r w:rsidR="00BA5A04">
        <w:t>,</w:t>
      </w:r>
      <w:r w:rsidR="00B10F83" w:rsidRPr="00436349">
        <w:t xml:space="preserve"> see </w:t>
      </w:r>
      <w:r w:rsidR="00581766" w:rsidRPr="00436349">
        <w:t>c</w:t>
      </w:r>
      <w:r w:rsidR="00B10F83" w:rsidRPr="00436349">
        <w:t xml:space="preserve">hapter </w:t>
      </w:r>
      <w:r w:rsidR="00F93826" w:rsidRPr="00436349">
        <w:fldChar w:fldCharType="begin"/>
      </w:r>
      <w:r w:rsidR="00F93826" w:rsidRPr="00436349">
        <w:instrText xml:space="preserve"> REF _Ref497151843 \r \h </w:instrText>
      </w:r>
      <w:r w:rsidR="00F93826" w:rsidRPr="00436349">
        <w:fldChar w:fldCharType="separate"/>
      </w:r>
      <w:r w:rsidR="007F02DC">
        <w:t>5.5.1</w:t>
      </w:r>
      <w:r w:rsidR="00F93826" w:rsidRPr="00436349">
        <w:fldChar w:fldCharType="end"/>
      </w:r>
      <w:r w:rsidR="00B10F83" w:rsidRPr="00436349">
        <w:t>.</w:t>
      </w:r>
    </w:p>
    <w:p w14:paraId="6A307318" w14:textId="5E4ADF86" w:rsidR="00D84C56" w:rsidRDefault="00AC058A" w:rsidP="00D84C56">
      <w:pPr>
        <w:pStyle w:val="OdstavecSynteastyl"/>
      </w:pPr>
      <w:r>
        <w:rPr>
          <w:noProof/>
          <w:lang w:val="cs-CZ" w:eastAsia="cs-CZ"/>
        </w:rPr>
        <mc:AlternateContent>
          <mc:Choice Requires="wps">
            <w:drawing>
              <wp:inline distT="0" distB="0" distL="0" distR="0" wp14:anchorId="5A7DE399" wp14:editId="2BAF200D">
                <wp:extent cx="247650" cy="107950"/>
                <wp:effectExtent l="9525" t="19050" r="19050" b="6350"/>
                <wp:docPr id="496" name="AutoShap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C563C08" id="AutoShape 1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93826">
        <w:fldChar w:fldCharType="begin"/>
      </w:r>
      <w:r w:rsidR="00F93826">
        <w:instrText xml:space="preserve"> REF _Ref497151843 \r \h </w:instrText>
      </w:r>
      <w:r w:rsidR="00F93826">
        <w:fldChar w:fldCharType="separate"/>
      </w:r>
      <w:r w:rsidR="007F02DC">
        <w:t>5.5.1</w:t>
      </w:r>
      <w:r w:rsidR="00F93826">
        <w:fldChar w:fldCharType="end"/>
      </w:r>
      <w:r w:rsidR="00F93826">
        <w:t xml:space="preserve"> </w:t>
      </w:r>
      <w:r w:rsidR="00F93826">
        <w:fldChar w:fldCharType="begin"/>
      </w:r>
      <w:r w:rsidR="00F93826">
        <w:instrText xml:space="preserve"> REF _Ref497151843 \h </w:instrText>
      </w:r>
      <w:r w:rsidR="00F93826">
        <w:fldChar w:fldCharType="separate"/>
      </w:r>
      <w:r w:rsidR="007F02DC" w:rsidRPr="00DE242A">
        <w:t>Work</w:t>
      </w:r>
      <w:r w:rsidR="007F02DC">
        <w:t>ing</w:t>
      </w:r>
      <w:r w:rsidR="007F02DC" w:rsidRPr="00DE242A">
        <w:t xml:space="preserve"> with </w:t>
      </w:r>
      <w:r w:rsidR="007F02DC">
        <w:t xml:space="preserve">the </w:t>
      </w:r>
      <w:r w:rsidR="007F02DC" w:rsidRPr="00DE242A">
        <w:t xml:space="preserve">Container in </w:t>
      </w:r>
      <w:r w:rsidR="007F02DC">
        <w:t>X-script</w:t>
      </w:r>
      <w:r w:rsidR="007F02DC" w:rsidRPr="00DE242A">
        <w:t>.</w:t>
      </w:r>
      <w:r w:rsidR="00F93826">
        <w:fldChar w:fldCharType="end"/>
      </w:r>
    </w:p>
    <w:p w14:paraId="5FBC5162" w14:textId="01A0858F" w:rsidR="00F93826" w:rsidRPr="00E060F7" w:rsidRDefault="00AC058A" w:rsidP="00D84C56">
      <w:pPr>
        <w:pStyle w:val="OdstavecSynteastyl"/>
      </w:pPr>
      <w:r>
        <w:rPr>
          <w:noProof/>
          <w:lang w:val="cs-CZ" w:eastAsia="cs-CZ"/>
        </w:rPr>
        <mc:AlternateContent>
          <mc:Choice Requires="wps">
            <w:drawing>
              <wp:inline distT="0" distB="0" distL="0" distR="0" wp14:anchorId="22DD9258" wp14:editId="2C6EDD7E">
                <wp:extent cx="247650" cy="107950"/>
                <wp:effectExtent l="9525" t="19050" r="19050" b="6350"/>
                <wp:docPr id="495" name="Šipka doprava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328C230" id="Šipka doprava 1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93826" w:rsidRPr="00E060F7">
        <w:t xml:space="preserve"> </w:t>
      </w:r>
      <w:r w:rsidR="00F93826">
        <w:fldChar w:fldCharType="begin"/>
      </w:r>
      <w:r w:rsidR="00F93826">
        <w:instrText xml:space="preserve"> REF _Ref353533027 \r \h </w:instrText>
      </w:r>
      <w:r w:rsidR="00F93826">
        <w:fldChar w:fldCharType="separate"/>
      </w:r>
      <w:r w:rsidR="007F02DC">
        <w:t>5.5.2</w:t>
      </w:r>
      <w:r w:rsidR="00F93826">
        <w:fldChar w:fldCharType="end"/>
      </w:r>
      <w:r w:rsidR="00F93826">
        <w:t xml:space="preserve"> </w:t>
      </w:r>
      <w:r w:rsidR="00F93826">
        <w:fldChar w:fldCharType="begin"/>
      </w:r>
      <w:r w:rsidR="00F93826">
        <w:instrText xml:space="preserve"> REF _Ref353533027 \h </w:instrText>
      </w:r>
      <w:r w:rsidR="00F93826">
        <w:fldChar w:fldCharType="separate"/>
      </w:r>
      <w:r w:rsidR="007F02DC">
        <w:t xml:space="preserve">The </w:t>
      </w:r>
      <w:r w:rsidR="007F02DC" w:rsidRPr="00E060F7">
        <w:t>Cont</w:t>
      </w:r>
      <w:r w:rsidR="007F02DC">
        <w:t>ainer</w:t>
      </w:r>
      <w:r w:rsidR="007F02DC" w:rsidRPr="00E060F7">
        <w:t xml:space="preserve"> </w:t>
      </w:r>
      <w:r w:rsidR="007F02DC">
        <w:t>in</w:t>
      </w:r>
      <w:r w:rsidR="007F02DC" w:rsidRPr="00E060F7">
        <w:t> </w:t>
      </w:r>
      <w:r w:rsidR="007F02DC">
        <w:t xml:space="preserve">an </w:t>
      </w:r>
      <w:r w:rsidR="007F02DC" w:rsidRPr="00E060F7">
        <w:t>extern</w:t>
      </w:r>
      <w:r w:rsidR="007F02DC">
        <w:t>al Java</w:t>
      </w:r>
      <w:r w:rsidR="007F02DC" w:rsidRPr="00E060F7">
        <w:t xml:space="preserve"> met</w:t>
      </w:r>
      <w:r w:rsidR="007F02DC">
        <w:t>h</w:t>
      </w:r>
      <w:r w:rsidR="007F02DC" w:rsidRPr="00E060F7">
        <w:t>od</w:t>
      </w:r>
      <w:r w:rsidR="00F93826">
        <w:fldChar w:fldCharType="end"/>
      </w:r>
    </w:p>
    <w:p w14:paraId="568B0B7F" w14:textId="183E2900"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3331A3F3" wp14:editId="31F342D9">
                <wp:extent cx="247650" cy="107950"/>
                <wp:effectExtent l="9525" t="19050" r="19050" b="6350"/>
                <wp:docPr id="494" name="Šipka doprava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D75494" id="Šipka doprava 1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_Ref337031021 \r \h </w:instrText>
      </w:r>
      <w:r w:rsidR="00EF650E" w:rsidRPr="00E060F7">
        <w:fldChar w:fldCharType="separate"/>
      </w:r>
      <w:r w:rsidR="007F02DC">
        <w:t>8</w:t>
      </w:r>
      <w:r w:rsidR="00EF650E" w:rsidRPr="00E060F7">
        <w:fldChar w:fldCharType="end"/>
      </w:r>
      <w:r w:rsidR="00F93826">
        <w:t xml:space="preserve"> </w:t>
      </w:r>
      <w:r w:rsidR="00F93826">
        <w:fldChar w:fldCharType="begin"/>
      </w:r>
      <w:r w:rsidR="00F93826">
        <w:instrText xml:space="preserve"> REF _Ref337031021 \h </w:instrText>
      </w:r>
      <w:r w:rsidR="00F93826">
        <w:fldChar w:fldCharType="separate"/>
      </w:r>
      <w:r w:rsidR="007F02DC">
        <w:t>Construction Mode of X-definition</w:t>
      </w:r>
      <w:r w:rsidR="00F93826">
        <w:fldChar w:fldCharType="end"/>
      </w:r>
    </w:p>
    <w:p w14:paraId="2F44DA62" w14:textId="4E40D246" w:rsidR="00F93826" w:rsidRDefault="00AC058A" w:rsidP="00D84C56">
      <w:pPr>
        <w:pStyle w:val="OdstavecSynteastyl"/>
      </w:pPr>
      <w:r>
        <w:rPr>
          <w:noProof/>
          <w:lang w:val="cs-CZ" w:eastAsia="cs-CZ"/>
        </w:rPr>
        <mc:AlternateContent>
          <mc:Choice Requires="wps">
            <w:drawing>
              <wp:inline distT="0" distB="0" distL="0" distR="0" wp14:anchorId="40959D1D" wp14:editId="3FD41EDA">
                <wp:extent cx="247650" cy="107950"/>
                <wp:effectExtent l="9525" t="19050" r="19050" b="6350"/>
                <wp:docPr id="493" name="Šipka doprava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1F2BDF6" id="Šipka doprava 1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7F02DC">
        <w:t>9</w:t>
      </w:r>
      <w:r w:rsidR="00A7324A">
        <w:fldChar w:fldCharType="end"/>
      </w:r>
      <w:r w:rsidR="00F93826">
        <w:t xml:space="preserve"> </w:t>
      </w:r>
      <w:r w:rsidR="00F93826">
        <w:fldChar w:fldCharType="begin"/>
      </w:r>
      <w:r w:rsidR="00F93826">
        <w:instrText xml:space="preserve"> REF _Ref535153080 \h </w:instrText>
      </w:r>
      <w:r w:rsidR="00F93826">
        <w:fldChar w:fldCharType="separate"/>
      </w:r>
      <w:r w:rsidR="007F02DC">
        <w:t>Using X-definitions in Java code</w:t>
      </w:r>
      <w:r w:rsidR="00F93826">
        <w:fldChar w:fldCharType="end"/>
      </w:r>
    </w:p>
    <w:p w14:paraId="7F7AB3DF" w14:textId="62CC8CD9" w:rsidR="00D84C56" w:rsidRPr="00E060F7" w:rsidRDefault="00AC058A" w:rsidP="00D84C56">
      <w:pPr>
        <w:pStyle w:val="OdstavecSynteastyl"/>
      </w:pPr>
      <w:r>
        <w:rPr>
          <w:noProof/>
          <w:lang w:val="cs-CZ" w:eastAsia="cs-CZ"/>
        </w:rPr>
        <mc:AlternateContent>
          <mc:Choice Requires="wps">
            <w:drawing>
              <wp:inline distT="0" distB="0" distL="0" distR="0" wp14:anchorId="4ADA070A" wp14:editId="308FFE80">
                <wp:extent cx="247650" cy="107950"/>
                <wp:effectExtent l="9525" t="19050" r="19050" b="6350"/>
                <wp:docPr id="492" name="Šipka doprava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C10655" id="Šipka doprava 1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436349">
        <w:t>detail</w:t>
      </w:r>
      <w:r w:rsidR="0043505F">
        <w:t>s about Container data type</w:t>
      </w:r>
      <w:r w:rsidR="00D84C56" w:rsidRPr="00E060F7">
        <w:t xml:space="preserve">: </w:t>
      </w:r>
      <w:r w:rsidR="0043505F">
        <w:t xml:space="preserve">Chapter </w:t>
      </w:r>
      <w:r w:rsidR="00EF650E" w:rsidRPr="00E060F7">
        <w:fldChar w:fldCharType="begin"/>
      </w:r>
      <w:r w:rsidR="00CD204C" w:rsidRPr="00E060F7">
        <w:instrText xml:space="preserve"> REF _Ref337034467 \r \h </w:instrText>
      </w:r>
      <w:r w:rsidR="00EF650E" w:rsidRPr="00E060F7">
        <w:fldChar w:fldCharType="separate"/>
      </w:r>
      <w:r w:rsidR="007F02DC">
        <w:t>16.2</w:t>
      </w:r>
      <w:r w:rsidR="00EF650E" w:rsidRPr="00E060F7">
        <w:fldChar w:fldCharType="end"/>
      </w:r>
    </w:p>
    <w:p w14:paraId="21535CC9" w14:textId="77D6B57F" w:rsidR="00D84C56" w:rsidRPr="00E060F7" w:rsidRDefault="00DE242A" w:rsidP="007E23FE">
      <w:pPr>
        <w:pStyle w:val="Heading3"/>
      </w:pPr>
      <w:bookmarkStart w:id="369" w:name="_Ref497151843"/>
      <w:bookmarkStart w:id="370" w:name="_Ref497151850"/>
      <w:bookmarkStart w:id="371" w:name="_Toc208246694"/>
      <w:r w:rsidRPr="00DE242A">
        <w:t>Work</w:t>
      </w:r>
      <w:r w:rsidR="00E2784E">
        <w:t>ing</w:t>
      </w:r>
      <w:r w:rsidRPr="00DE242A">
        <w:t xml:space="preserve"> with </w:t>
      </w:r>
      <w:r w:rsidR="00BA5A04">
        <w:t xml:space="preserve">the </w:t>
      </w:r>
      <w:r w:rsidRPr="00DE242A">
        <w:t xml:space="preserve">Container in </w:t>
      </w:r>
      <w:r w:rsidR="008F5906">
        <w:t>X-script</w:t>
      </w:r>
      <w:r w:rsidRPr="00DE242A">
        <w:t>.</w:t>
      </w:r>
      <w:bookmarkEnd w:id="369"/>
      <w:bookmarkEnd w:id="370"/>
      <w:bookmarkEnd w:id="371"/>
    </w:p>
    <w:p w14:paraId="161B5EB8" w14:textId="398B9A2D" w:rsidR="00DE242A" w:rsidRDefault="00DE242A" w:rsidP="00D84C56">
      <w:pPr>
        <w:pStyle w:val="OdstavecSynteastyl"/>
      </w:pPr>
      <w:r w:rsidRPr="00DE242A">
        <w:rPr>
          <w:rFonts w:cs="Calibri"/>
        </w:rPr>
        <w:t xml:space="preserve">The Container can be created in the </w:t>
      </w:r>
      <w:r w:rsidR="008F5906">
        <w:rPr>
          <w:rFonts w:cs="Calibri"/>
        </w:rPr>
        <w:t>X-script</w:t>
      </w:r>
      <w:r w:rsidRPr="00DE242A">
        <w:rPr>
          <w:rFonts w:cs="Calibri"/>
        </w:rPr>
        <w:t xml:space="preserve"> using a constructor defined by pairs of square brackets </w:t>
      </w:r>
      <w:r>
        <w:rPr>
          <w:rFonts w:cs="Calibri"/>
        </w:rPr>
        <w:t>"</w:t>
      </w:r>
      <w:r w:rsidRPr="00DE242A">
        <w:rPr>
          <w:rFonts w:cs="Calibri"/>
        </w:rPr>
        <w:t>[</w:t>
      </w:r>
      <w:r>
        <w:rPr>
          <w:rFonts w:cs="Calibri"/>
        </w:rPr>
        <w:t>"</w:t>
      </w:r>
      <w:r w:rsidRPr="00DE242A">
        <w:rPr>
          <w:rFonts w:cs="Calibri"/>
        </w:rPr>
        <w:t xml:space="preserve"> a and </w:t>
      </w:r>
      <w:r>
        <w:rPr>
          <w:rFonts w:cs="Calibri"/>
        </w:rPr>
        <w:t>"</w:t>
      </w:r>
      <w:r w:rsidRPr="00DE242A">
        <w:rPr>
          <w:rFonts w:cs="Calibri"/>
        </w:rPr>
        <w:t>]</w:t>
      </w:r>
      <w:r>
        <w:rPr>
          <w:rFonts w:cs="Calibri"/>
        </w:rPr>
        <w:t>"</w:t>
      </w:r>
      <w:r w:rsidRPr="00DE242A">
        <w:rPr>
          <w:rFonts w:cs="Calibri"/>
        </w:rPr>
        <w:t>.</w:t>
      </w:r>
      <w:r w:rsidR="00D84C56" w:rsidRPr="00E060F7">
        <w:t xml:space="preserve"> </w:t>
      </w:r>
      <w:r w:rsidRPr="00DE242A">
        <w:t>Inside brackets are the comma-separated values.</w:t>
      </w:r>
      <w:r>
        <w:t xml:space="preserve"> </w:t>
      </w:r>
      <w:r w:rsidRPr="00DE242A">
        <w:t>When writing an unnamed item, only its value is entered. When writing a named item</w:t>
      </w:r>
      <w:r w:rsidR="00EA05E5">
        <w:t>,</w:t>
      </w:r>
      <w:r w:rsidRPr="00DE242A">
        <w:t xml:space="preserve"> it starts with the percentage symbol (</w:t>
      </w:r>
      <w:r w:rsidR="000E475A">
        <w:t>"</w:t>
      </w:r>
      <w:r w:rsidRPr="00DE242A">
        <w:t>%</w:t>
      </w:r>
      <w:r w:rsidR="000E475A">
        <w:t>"</w:t>
      </w:r>
      <w:r w:rsidRPr="00DE242A">
        <w:t xml:space="preserve">) followed by the name of the item, the equation </w:t>
      </w:r>
      <w:r w:rsidR="000E475A">
        <w:t>character ("=")</w:t>
      </w:r>
      <w:r w:rsidR="00E44D29">
        <w:t>,</w:t>
      </w:r>
      <w:r w:rsidR="00C8214A">
        <w:t xml:space="preserve"> </w:t>
      </w:r>
      <w:r w:rsidRPr="00DE242A">
        <w:t>and the value.</w:t>
      </w:r>
      <w:r w:rsidR="000E475A" w:rsidRPr="000E475A">
        <w:t xml:space="preserve"> Unnamed items are stored in the order listed. The first unnamed item index is 0.</w:t>
      </w:r>
      <w:r w:rsidR="00E2784E">
        <w:t xml:space="preserve"> Example:</w:t>
      </w:r>
    </w:p>
    <w:p w14:paraId="330D6833" w14:textId="7FC0C1BC" w:rsidR="00E2784E" w:rsidRDefault="00E2784E" w:rsidP="00B76B0B">
      <w:pPr>
        <w:pStyle w:val="Zdrojovykod-zlutyboxSynteastyl"/>
        <w:shd w:val="clear" w:color="auto" w:fill="FFFFF5"/>
        <w:tabs>
          <w:tab w:val="left" w:pos="567"/>
        </w:tabs>
      </w:pPr>
      <w:r>
        <w:t>Container measurements = [%locality = "Prague", %value="temperature", 11.3, 12.9, 15, 10.5</w:t>
      </w:r>
      <w:r w:rsidR="00BA5A04">
        <w:t>,</w:t>
      </w:r>
      <w:r>
        <w:t xml:space="preserve"> 8.7];</w:t>
      </w:r>
    </w:p>
    <w:p w14:paraId="24633E93" w14:textId="77777777" w:rsidR="00E2784E" w:rsidRPr="006D4197" w:rsidRDefault="00E2784E" w:rsidP="00B76B0B">
      <w:pPr>
        <w:pStyle w:val="Zdrojovykod-zlutyboxSynteastyl"/>
        <w:shd w:val="clear" w:color="auto" w:fill="FFFFF5"/>
        <w:tabs>
          <w:tab w:val="left" w:pos="567"/>
        </w:tabs>
      </w:pPr>
      <w:r>
        <w:t>Container empty = [];</w:t>
      </w:r>
    </w:p>
    <w:p w14:paraId="0E646346" w14:textId="77777777" w:rsidR="00D84C56" w:rsidRPr="00E060F7" w:rsidRDefault="000E475A" w:rsidP="00D84C56">
      <w:pPr>
        <w:pStyle w:val="OdstavecSynteastyl"/>
      </w:pPr>
      <w:r w:rsidRPr="000E475A">
        <w:t>Add item:</w:t>
      </w:r>
    </w:p>
    <w:p w14:paraId="3C412E0D" w14:textId="2A6DB592" w:rsidR="00D84C56" w:rsidRPr="00E060F7" w:rsidRDefault="000E475A" w:rsidP="0075748B">
      <w:pPr>
        <w:pStyle w:val="OdstavecSynteastyl"/>
        <w:numPr>
          <w:ilvl w:val="0"/>
          <w:numId w:val="26"/>
        </w:numPr>
      </w:pPr>
      <w:r>
        <w:t xml:space="preserve">add </w:t>
      </w:r>
      <w:r w:rsidR="00B15222">
        <w:t xml:space="preserve">an </w:t>
      </w:r>
      <w:r>
        <w:t xml:space="preserve">unnamed item with </w:t>
      </w:r>
      <w:r w:rsidR="00B15222">
        <w:t xml:space="preserve">the </w:t>
      </w:r>
      <w:r w:rsidR="00EA05E5">
        <w:t>Container</w:t>
      </w:r>
      <w:r>
        <w:t xml:space="preserve"> method </w:t>
      </w:r>
      <w:r w:rsidR="00D84C56" w:rsidRPr="00E060F7">
        <w:rPr>
          <w:rFonts w:ascii="Consolas" w:hAnsi="Consolas" w:cs="Consolas"/>
        </w:rPr>
        <w:t>addItem(</w:t>
      </w:r>
      <w:r>
        <w:rPr>
          <w:rFonts w:ascii="Consolas" w:hAnsi="Consolas" w:cs="Consolas"/>
          <w:i/>
        </w:rPr>
        <w:t>value</w:t>
      </w:r>
      <w:r w:rsidR="00D84C56" w:rsidRPr="00E060F7">
        <w:rPr>
          <w:rFonts w:ascii="Consolas" w:hAnsi="Consolas" w:cs="Consolas"/>
        </w:rPr>
        <w:t>)</w:t>
      </w:r>
      <w:r>
        <w:rPr>
          <w:rFonts w:asciiTheme="minorHAnsi" w:hAnsiTheme="minorHAnsi" w:cstheme="minorHAnsi"/>
        </w:rPr>
        <w:t>,</w:t>
      </w:r>
    </w:p>
    <w:p w14:paraId="2B90765A" w14:textId="65819B42" w:rsidR="00D84C56" w:rsidRPr="00E060F7" w:rsidRDefault="00E2784E" w:rsidP="0075748B">
      <w:pPr>
        <w:pStyle w:val="OdstavecSynteastyl"/>
        <w:numPr>
          <w:ilvl w:val="0"/>
          <w:numId w:val="26"/>
        </w:numPr>
      </w:pPr>
      <w:r>
        <w:t xml:space="preserve">add </w:t>
      </w:r>
      <w:r w:rsidR="000E475A">
        <w:t xml:space="preserve">named item with </w:t>
      </w:r>
      <w:r w:rsidR="00EA05E5">
        <w:t>Container</w:t>
      </w:r>
      <w:r w:rsidR="000E475A">
        <w:t xml:space="preserve"> method </w:t>
      </w:r>
      <w:r w:rsidR="00D84C56" w:rsidRPr="00E060F7">
        <w:rPr>
          <w:rFonts w:ascii="Consolas" w:hAnsi="Consolas" w:cs="Consolas"/>
        </w:rPr>
        <w:t>setNamedItem(</w:t>
      </w:r>
      <w:r w:rsidR="000E475A">
        <w:rPr>
          <w:rFonts w:ascii="Consolas" w:hAnsi="Consolas" w:cs="Consolas"/>
          <w:i/>
        </w:rPr>
        <w:t>name</w:t>
      </w:r>
      <w:r w:rsidR="00D84C56" w:rsidRPr="00E060F7">
        <w:rPr>
          <w:rFonts w:ascii="Consolas" w:hAnsi="Consolas" w:cs="Consolas"/>
          <w:i/>
        </w:rPr>
        <w:t>,</w:t>
      </w:r>
      <w:r w:rsidR="000E475A">
        <w:rPr>
          <w:rFonts w:ascii="Consolas" w:hAnsi="Consolas" w:cs="Consolas"/>
          <w:i/>
        </w:rPr>
        <w:t>v</w:t>
      </w:r>
      <w:r w:rsidR="00D84C56" w:rsidRPr="00E060F7">
        <w:rPr>
          <w:rFonts w:ascii="Consolas" w:hAnsi="Consolas" w:cs="Consolas"/>
          <w:i/>
        </w:rPr>
        <w:t>alue</w:t>
      </w:r>
      <w:r w:rsidR="00D84C56" w:rsidRPr="00E060F7">
        <w:rPr>
          <w:rFonts w:ascii="Consolas" w:hAnsi="Consolas" w:cs="Consolas"/>
        </w:rPr>
        <w:t>)</w:t>
      </w:r>
      <w:r w:rsidR="00D84C56" w:rsidRPr="00E060F7">
        <w:t>.</w:t>
      </w:r>
    </w:p>
    <w:p w14:paraId="60191510" w14:textId="77777777" w:rsidR="00D84C56" w:rsidRPr="00E060F7" w:rsidRDefault="000E475A" w:rsidP="000E475A">
      <w:pPr>
        <w:pStyle w:val="OdstavecSynteastyl"/>
      </w:pPr>
      <w:r>
        <w:t>Read item</w:t>
      </w:r>
      <w:r w:rsidR="00D84C56" w:rsidRPr="00E060F7">
        <w:t>:</w:t>
      </w:r>
    </w:p>
    <w:p w14:paraId="3D49F3C2" w14:textId="159807AF" w:rsidR="00D84C56" w:rsidRPr="00E060F7" w:rsidRDefault="00763B47" w:rsidP="0075748B">
      <w:pPr>
        <w:pStyle w:val="OdstavecSynteastyl"/>
        <w:numPr>
          <w:ilvl w:val="0"/>
          <w:numId w:val="26"/>
        </w:numPr>
      </w:pPr>
      <w:r>
        <w:t xml:space="preserve">Read </w:t>
      </w:r>
      <w:r w:rsidR="00B15222">
        <w:t xml:space="preserve">the </w:t>
      </w:r>
      <w:r>
        <w:t xml:space="preserve">value of </w:t>
      </w:r>
      <w:r w:rsidR="000B7F6B">
        <w:t xml:space="preserve">the </w:t>
      </w:r>
      <w:r>
        <w:t xml:space="preserve">unnamed item from </w:t>
      </w:r>
      <w:r w:rsidR="00B15222">
        <w:t xml:space="preserve">the </w:t>
      </w:r>
      <w:r>
        <w:t>given index</w:t>
      </w:r>
      <w:r w:rsidR="00D84C56" w:rsidRPr="00E060F7">
        <w:t xml:space="preserve"> </w:t>
      </w:r>
      <w:r>
        <w:t>us</w:t>
      </w:r>
      <w:r w:rsidR="00BA5A04">
        <w:t>ing</w:t>
      </w:r>
      <w:r>
        <w:t xml:space="preserve"> </w:t>
      </w:r>
      <w:r w:rsidR="00BA5A04">
        <w:t xml:space="preserve">the </w:t>
      </w:r>
      <w:r w:rsidR="00D84C56" w:rsidRPr="00E060F7">
        <w:t>met</w:t>
      </w:r>
      <w:r>
        <w:t>h</w:t>
      </w:r>
      <w:r w:rsidR="00D84C56" w:rsidRPr="00E060F7">
        <w:t xml:space="preserve">od </w:t>
      </w:r>
      <w:r w:rsidR="00D84C56" w:rsidRPr="00E060F7">
        <w:rPr>
          <w:rFonts w:ascii="Consolas" w:hAnsi="Consolas" w:cs="Consolas"/>
        </w:rPr>
        <w:t>item(</w:t>
      </w:r>
      <w:r w:rsidR="00D84C56" w:rsidRPr="00E060F7">
        <w:rPr>
          <w:rFonts w:ascii="Consolas" w:hAnsi="Consolas" w:cs="Consolas"/>
          <w:i/>
        </w:rPr>
        <w:t>inde</w:t>
      </w:r>
      <w:r>
        <w:rPr>
          <w:rFonts w:ascii="Consolas" w:hAnsi="Consolas" w:cs="Consolas"/>
          <w:i/>
        </w:rPr>
        <w:t>x</w:t>
      </w:r>
      <w:r w:rsidR="00D84C56" w:rsidRPr="00E060F7">
        <w:rPr>
          <w:rFonts w:ascii="Consolas" w:hAnsi="Consolas" w:cs="Consolas"/>
        </w:rPr>
        <w:t>)</w:t>
      </w:r>
      <w:r>
        <w:rPr>
          <w:rFonts w:ascii="Cambria" w:hAnsi="Cambria" w:cs="Consolas"/>
        </w:rPr>
        <w:t>,</w:t>
      </w:r>
    </w:p>
    <w:p w14:paraId="5919375C" w14:textId="360F12B8" w:rsidR="00D84C56" w:rsidRDefault="00763B47" w:rsidP="0075748B">
      <w:pPr>
        <w:pStyle w:val="OdstavecSynteastyl"/>
        <w:numPr>
          <w:ilvl w:val="0"/>
          <w:numId w:val="26"/>
        </w:numPr>
      </w:pPr>
      <w:r>
        <w:t xml:space="preserve">Read </w:t>
      </w:r>
      <w:r w:rsidR="00B15222">
        <w:t xml:space="preserve">the </w:t>
      </w:r>
      <w:r>
        <w:t xml:space="preserve">value of </w:t>
      </w:r>
      <w:r w:rsidR="000B7F6B">
        <w:t xml:space="preserve">the </w:t>
      </w:r>
      <w:r>
        <w:t xml:space="preserve">named item with </w:t>
      </w:r>
      <w:r w:rsidR="00B15222">
        <w:t xml:space="preserve">the </w:t>
      </w:r>
      <w:r>
        <w:t>given</w:t>
      </w:r>
      <w:r w:rsidRPr="00E060F7">
        <w:t xml:space="preserve"> </w:t>
      </w:r>
      <w:r>
        <w:t xml:space="preserve">name </w:t>
      </w:r>
      <w:r w:rsidR="00B15222">
        <w:t xml:space="preserve">and </w:t>
      </w:r>
      <w:r>
        <w:t xml:space="preserve">use </w:t>
      </w:r>
      <w:r w:rsidR="00B15222">
        <w:t xml:space="preserve">the </w:t>
      </w:r>
      <w:r w:rsidR="00D84C56" w:rsidRPr="00E060F7">
        <w:t>met</w:t>
      </w:r>
      <w:r>
        <w:t>hod</w:t>
      </w:r>
      <w:r w:rsidR="00D84C56" w:rsidRPr="00E060F7">
        <w:t xml:space="preserve"> </w:t>
      </w:r>
      <w:r w:rsidR="00D84C56" w:rsidRPr="00E060F7">
        <w:rPr>
          <w:rFonts w:ascii="Consolas" w:hAnsi="Consolas" w:cs="Consolas"/>
        </w:rPr>
        <w:t>getNamedItem(</w:t>
      </w:r>
      <w:r w:rsidR="00D84C56" w:rsidRPr="00E060F7">
        <w:rPr>
          <w:rFonts w:ascii="Consolas" w:hAnsi="Consolas" w:cs="Consolas"/>
          <w:i/>
        </w:rPr>
        <w:t>n</w:t>
      </w:r>
      <w:r>
        <w:rPr>
          <w:rFonts w:ascii="Consolas" w:hAnsi="Consolas" w:cs="Consolas"/>
          <w:i/>
        </w:rPr>
        <w:t>ame</w:t>
      </w:r>
      <w:r w:rsidR="00D84C56" w:rsidRPr="00E060F7">
        <w:rPr>
          <w:rFonts w:ascii="Consolas" w:hAnsi="Consolas" w:cs="Consolas"/>
        </w:rPr>
        <w:t>)</w:t>
      </w:r>
      <w:r w:rsidR="00D84C56" w:rsidRPr="00E060F7">
        <w:t>.</w:t>
      </w:r>
    </w:p>
    <w:p w14:paraId="376DB51D" w14:textId="3FDE97C2" w:rsidR="00763B47" w:rsidRPr="00E060F7" w:rsidRDefault="00B97DCF" w:rsidP="00763B47">
      <w:pPr>
        <w:pStyle w:val="OdstavecSynteastyl"/>
      </w:pPr>
      <w:r>
        <w:t>S</w:t>
      </w:r>
      <w:r w:rsidR="00763B47">
        <w:t>ee</w:t>
      </w:r>
      <w:r w:rsidR="0013407E" w:rsidRPr="0013407E">
        <w:t xml:space="preserve"> </w:t>
      </w:r>
      <w:r w:rsidR="000B7F6B">
        <w:t>other methods of Conta</w:t>
      </w:r>
      <w:r w:rsidR="0013407E">
        <w:t>iner in</w:t>
      </w:r>
      <w:r w:rsidR="00763B47">
        <w:t xml:space="preserve"> </w:t>
      </w:r>
      <w:r w:rsidR="00BA5A04">
        <w:t xml:space="preserve">Table </w:t>
      </w:r>
      <w:r w:rsidR="00330A89">
        <w:fldChar w:fldCharType="begin"/>
      </w:r>
      <w:r w:rsidR="00330A89">
        <w:instrText xml:space="preserve"> REF _Ref535948359 \r \h </w:instrText>
      </w:r>
      <w:r w:rsidR="00330A89">
        <w:fldChar w:fldCharType="separate"/>
      </w:r>
      <w:r w:rsidR="007F02DC">
        <w:t>16.7.6</w:t>
      </w:r>
      <w:r w:rsidR="00330A89">
        <w:fldChar w:fldCharType="end"/>
      </w:r>
      <w:r w:rsidR="00763B47">
        <w:t>.</w:t>
      </w:r>
      <w:r w:rsidR="00330A89">
        <w:t xml:space="preserve"> </w:t>
      </w:r>
      <w:r w:rsidR="00330A89">
        <w:fldChar w:fldCharType="begin"/>
      </w:r>
      <w:r w:rsidR="00330A89">
        <w:instrText xml:space="preserve"> REF _Ref535948359 \h </w:instrText>
      </w:r>
      <w:r w:rsidR="00330A89">
        <w:fldChar w:fldCharType="separate"/>
      </w:r>
      <w:r w:rsidR="007F02DC" w:rsidRPr="00B53857">
        <w:t>M</w:t>
      </w:r>
      <w:r w:rsidR="007F02DC" w:rsidRPr="00B53857">
        <w:rPr>
          <w:rFonts w:eastAsia="Calibri"/>
        </w:rPr>
        <w:t>ethods of objects of the type Container</w:t>
      </w:r>
      <w:r w:rsidR="00330A89">
        <w:fldChar w:fldCharType="end"/>
      </w:r>
      <w:r w:rsidR="00330A89">
        <w:t>.</w:t>
      </w:r>
    </w:p>
    <w:p w14:paraId="06C9FA92" w14:textId="11915287" w:rsidR="00D84C56" w:rsidRPr="00E060F7" w:rsidRDefault="0095233B" w:rsidP="00D84C56">
      <w:pPr>
        <w:pStyle w:val="OdstavecSynteastyl"/>
      </w:pPr>
      <w:r w:rsidRPr="0095233B">
        <w:t>The following two examples describe two different ways to create a container.</w:t>
      </w:r>
    </w:p>
    <w:p w14:paraId="0D9E6F2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121A38C1" w14:textId="77777777" w:rsidR="00D84C56" w:rsidRPr="00E060F7" w:rsidRDefault="00D84C56" w:rsidP="00D84C56">
      <w:pPr>
        <w:pStyle w:val="OdstavecSynteastyl"/>
        <w:keepNext/>
        <w:keepLines/>
      </w:pPr>
      <w:r w:rsidRPr="00E060F7">
        <w:t xml:space="preserve">a) </w:t>
      </w:r>
      <w:r w:rsidR="0095233B" w:rsidRPr="0095233B">
        <w:t>Container created by the constructor:</w:t>
      </w:r>
    </w:p>
    <w:p w14:paraId="13000FF2" w14:textId="77777777" w:rsidR="00D84C56" w:rsidRPr="00E060F7" w:rsidRDefault="00D84C56" w:rsidP="00B76B0B">
      <w:pPr>
        <w:pStyle w:val="Zdrojovykod-zlutyboxSynteastyl"/>
        <w:keepLines/>
        <w:shd w:val="clear" w:color="auto" w:fill="FFFFF5"/>
        <w:rPr>
          <w:color w:val="0070C0"/>
        </w:rPr>
      </w:pPr>
      <w:r w:rsidRPr="00E060F7">
        <w:rPr>
          <w:color w:val="0070C0"/>
        </w:rPr>
        <w:t>&lt;xd:declaration&gt;</w:t>
      </w:r>
    </w:p>
    <w:p w14:paraId="04706380" w14:textId="77777777" w:rsidR="00D84C56" w:rsidRPr="00E060F7" w:rsidRDefault="00D84C56" w:rsidP="00B76B0B">
      <w:pPr>
        <w:pStyle w:val="Zdrojovykod-zlutyboxSynteastyl"/>
        <w:keepLines/>
        <w:shd w:val="clear" w:color="auto" w:fill="FFFFF5"/>
        <w:tabs>
          <w:tab w:val="left" w:pos="284"/>
        </w:tabs>
      </w:pPr>
      <w:r w:rsidRPr="00E060F7">
        <w:tab/>
        <w:t xml:space="preserve">int </w:t>
      </w:r>
      <w:r w:rsidR="0095233B">
        <w:t>inj</w:t>
      </w:r>
      <w:r w:rsidRPr="00E060F7">
        <w:t>Cnt = 3;</w:t>
      </w:r>
      <w:r w:rsidR="0095233B">
        <w:t xml:space="preserve"> /* Number of injures */</w:t>
      </w:r>
    </w:p>
    <w:p w14:paraId="66A5DBE5" w14:textId="77777777" w:rsidR="00D84C56" w:rsidRPr="00E060F7" w:rsidRDefault="00D84C56" w:rsidP="00B76B0B">
      <w:pPr>
        <w:pStyle w:val="Zdrojovykod-zlutyboxSynteastyl"/>
        <w:keepLines/>
        <w:shd w:val="clear" w:color="auto" w:fill="FFFFF5"/>
        <w:tabs>
          <w:tab w:val="left" w:pos="284"/>
        </w:tabs>
      </w:pPr>
    </w:p>
    <w:p w14:paraId="03F1DB74" w14:textId="77777777" w:rsidR="00D84C56" w:rsidRPr="00E060F7" w:rsidRDefault="00D84C56" w:rsidP="00B76B0B">
      <w:pPr>
        <w:pStyle w:val="Zdrojovykod-zlutyboxSynteastyl"/>
        <w:keepLines/>
        <w:shd w:val="clear" w:color="auto" w:fill="FFFFF5"/>
        <w:tabs>
          <w:tab w:val="left" w:pos="284"/>
        </w:tabs>
      </w:pPr>
      <w:r w:rsidRPr="00E060F7">
        <w:tab/>
      </w:r>
      <w:r w:rsidRPr="00E060F7">
        <w:rPr>
          <w:color w:val="808080"/>
        </w:rPr>
        <w:t xml:space="preserve">/* </w:t>
      </w:r>
      <w:r w:rsidR="0095233B">
        <w:rPr>
          <w:color w:val="808080"/>
        </w:rPr>
        <w:t>Returns vehicle registration number</w:t>
      </w:r>
      <w:r w:rsidRPr="00E060F7">
        <w:rPr>
          <w:color w:val="808080"/>
        </w:rPr>
        <w:t>. */</w:t>
      </w:r>
    </w:p>
    <w:p w14:paraId="707C9CE5" w14:textId="77777777" w:rsidR="00D84C56" w:rsidRPr="00E060F7" w:rsidRDefault="00D84C56" w:rsidP="00B76B0B">
      <w:pPr>
        <w:pStyle w:val="Zdrojovykod-zlutyboxSynteastyl"/>
        <w:keepLines/>
        <w:shd w:val="clear" w:color="auto" w:fill="FFFFF5"/>
        <w:tabs>
          <w:tab w:val="left" w:pos="284"/>
        </w:tabs>
      </w:pPr>
      <w:r w:rsidRPr="00E060F7">
        <w:tab/>
        <w:t>String get</w:t>
      </w:r>
      <w:r w:rsidR="0095233B">
        <w:t>V</w:t>
      </w:r>
      <w:r w:rsidRPr="00E060F7">
        <w:t>R</w:t>
      </w:r>
      <w:r w:rsidR="0095233B">
        <w:t>N</w:t>
      </w:r>
      <w:r w:rsidRPr="00E060F7">
        <w:t>() {</w:t>
      </w:r>
    </w:p>
    <w:p w14:paraId="779C0063" w14:textId="77777777" w:rsidR="00D84C56" w:rsidRPr="00E060F7" w:rsidRDefault="00D84C56" w:rsidP="00B76B0B">
      <w:pPr>
        <w:pStyle w:val="Zdrojovykod-zlutyboxSynteastyl"/>
        <w:keepLines/>
        <w:shd w:val="clear" w:color="auto" w:fill="FFFFF5"/>
        <w:tabs>
          <w:tab w:val="left" w:pos="284"/>
          <w:tab w:val="left" w:pos="567"/>
        </w:tabs>
      </w:pPr>
      <w:r w:rsidRPr="00E060F7">
        <w:tab/>
      </w:r>
      <w:r w:rsidRPr="00E060F7">
        <w:tab/>
        <w:t>return "1B23456";</w:t>
      </w:r>
    </w:p>
    <w:p w14:paraId="36C7D844" w14:textId="77777777" w:rsidR="00D84C56" w:rsidRPr="00E060F7" w:rsidRDefault="00D84C56" w:rsidP="00B76B0B">
      <w:pPr>
        <w:pStyle w:val="Zdrojovykod-zlutyboxSynteastyl"/>
        <w:keepLines/>
        <w:shd w:val="clear" w:color="auto" w:fill="FFFFF5"/>
        <w:tabs>
          <w:tab w:val="left" w:pos="284"/>
        </w:tabs>
      </w:pPr>
      <w:r w:rsidRPr="00E060F7">
        <w:tab/>
        <w:t>}</w:t>
      </w:r>
    </w:p>
    <w:p w14:paraId="2BC07DC0" w14:textId="77777777" w:rsidR="00D84C56" w:rsidRPr="00E060F7" w:rsidRDefault="00D84C56" w:rsidP="00B76B0B">
      <w:pPr>
        <w:pStyle w:val="Zdrojovykod-zlutyboxSynteastyl"/>
        <w:keepLines/>
        <w:shd w:val="clear" w:color="auto" w:fill="FFFFF5"/>
        <w:tabs>
          <w:tab w:val="left" w:pos="284"/>
        </w:tabs>
      </w:pPr>
    </w:p>
    <w:p w14:paraId="12A4E873" w14:textId="77777777" w:rsidR="00D84C56" w:rsidRPr="00E060F7" w:rsidRDefault="00D84C56" w:rsidP="00B76B0B">
      <w:pPr>
        <w:pStyle w:val="Zdrojovykod-zlutyboxSynteastyl"/>
        <w:keepLines/>
        <w:shd w:val="clear" w:color="auto" w:fill="FFFFF5"/>
        <w:tabs>
          <w:tab w:val="left" w:pos="284"/>
        </w:tabs>
      </w:pPr>
      <w:r w:rsidRPr="00E060F7">
        <w:tab/>
      </w:r>
      <w:r w:rsidRPr="00E060F7">
        <w:rPr>
          <w:color w:val="808080"/>
        </w:rPr>
        <w:t xml:space="preserve">/* </w:t>
      </w:r>
      <w:r w:rsidR="0095233B">
        <w:rPr>
          <w:color w:val="808080"/>
        </w:rPr>
        <w:t>Data for</w:t>
      </w:r>
      <w:r w:rsidRPr="00E060F7">
        <w:rPr>
          <w:color w:val="808080"/>
        </w:rPr>
        <w:t xml:space="preserve"> element </w:t>
      </w:r>
      <w:r w:rsidR="0095233B">
        <w:rPr>
          <w:color w:val="808080"/>
        </w:rPr>
        <w:t>Accident</w:t>
      </w:r>
      <w:r w:rsidRPr="00E060F7">
        <w:rPr>
          <w:color w:val="808080"/>
        </w:rPr>
        <w:t>. */</w:t>
      </w:r>
    </w:p>
    <w:p w14:paraId="5B763202" w14:textId="77777777" w:rsidR="00D84C56" w:rsidRPr="00E060F7" w:rsidRDefault="00D84C56" w:rsidP="00B76B0B">
      <w:pPr>
        <w:pStyle w:val="Zdrojovykod-zlutyboxSynteastyl"/>
        <w:keepLines/>
        <w:shd w:val="clear" w:color="auto" w:fill="FFFFF5"/>
        <w:tabs>
          <w:tab w:val="left" w:pos="284"/>
        </w:tabs>
      </w:pPr>
      <w:r w:rsidRPr="00E060F7">
        <w:tab/>
      </w:r>
      <w:r w:rsidR="0013407E">
        <w:t>Container</w:t>
      </w:r>
      <w:r w:rsidRPr="00E060F7">
        <w:t xml:space="preserve"> </w:t>
      </w:r>
      <w:r w:rsidR="00707C2F">
        <w:t>accident</w:t>
      </w:r>
      <w:r w:rsidRPr="00E060F7">
        <w:t xml:space="preserve"> = [ </w:t>
      </w:r>
    </w:p>
    <w:p w14:paraId="60695356" w14:textId="77777777" w:rsidR="00D84C56" w:rsidRPr="00E060F7" w:rsidRDefault="0095233B" w:rsidP="00B76B0B">
      <w:pPr>
        <w:pStyle w:val="Zdrojovykod-zlutyboxSynteastyl"/>
        <w:keepLines/>
        <w:shd w:val="clear" w:color="auto" w:fill="FFFFF5"/>
        <w:tabs>
          <w:tab w:val="left" w:pos="567"/>
        </w:tabs>
      </w:pPr>
      <w:r>
        <w:tab/>
        <w:t xml:space="preserve">%id      </w:t>
      </w:r>
      <w:r w:rsidR="00D84C56" w:rsidRPr="00E060F7">
        <w:t>= "00123",</w:t>
      </w:r>
    </w:p>
    <w:p w14:paraId="43AEF790" w14:textId="77777777" w:rsidR="00D84C56" w:rsidRPr="00E060F7" w:rsidRDefault="00D84C56" w:rsidP="00B76B0B">
      <w:pPr>
        <w:pStyle w:val="Zdrojovykod-zlutyboxSynteastyl"/>
        <w:keepLines/>
        <w:shd w:val="clear" w:color="auto" w:fill="FFFFF5"/>
        <w:tabs>
          <w:tab w:val="left" w:pos="567"/>
        </w:tabs>
      </w:pPr>
      <w:r w:rsidRPr="00E060F7">
        <w:tab/>
        <w:t>%dat</w:t>
      </w:r>
      <w:r w:rsidR="0095233B">
        <w:t>e</w:t>
      </w:r>
      <w:r w:rsidRPr="00E060F7">
        <w:t xml:space="preserve"> </w:t>
      </w:r>
      <w:r w:rsidR="0095233B">
        <w:t xml:space="preserve">  </w:t>
      </w:r>
      <w:r w:rsidRPr="00E060F7">
        <w:t>= "2011</w:t>
      </w:r>
      <w:r w:rsidR="003550D2">
        <w:t>-05-17</w:t>
      </w:r>
      <w:r w:rsidRPr="00E060F7">
        <w:t>",</w:t>
      </w:r>
    </w:p>
    <w:p w14:paraId="2A5C29AD" w14:textId="77777777" w:rsidR="00D84C56" w:rsidRPr="00E060F7" w:rsidRDefault="00D84C56" w:rsidP="00B76B0B">
      <w:pPr>
        <w:pStyle w:val="Zdrojovykod-zlutyboxSynteastyl"/>
        <w:keepLines/>
        <w:shd w:val="clear" w:color="auto" w:fill="FFFFF5"/>
        <w:tabs>
          <w:tab w:val="left" w:pos="567"/>
        </w:tabs>
      </w:pPr>
      <w:r w:rsidRPr="00E060F7">
        <w:tab/>
        <w:t>%</w:t>
      </w:r>
      <w:r w:rsidR="0095233B">
        <w:t xml:space="preserve">injury </w:t>
      </w:r>
      <w:r w:rsidRPr="00E060F7">
        <w:t xml:space="preserve">= </w:t>
      </w:r>
      <w:r w:rsidR="0095233B">
        <w:t>inj</w:t>
      </w:r>
      <w:r w:rsidRPr="00E060F7">
        <w:t xml:space="preserve">Cnt, </w:t>
      </w:r>
      <w:r w:rsidRPr="00E060F7">
        <w:rPr>
          <w:color w:val="808080"/>
        </w:rPr>
        <w:t xml:space="preserve">/* </w:t>
      </w:r>
      <w:r w:rsidR="0095233B">
        <w:rPr>
          <w:color w:val="808080"/>
        </w:rPr>
        <w:t>value from variable</w:t>
      </w:r>
      <w:r w:rsidRPr="00E060F7">
        <w:rPr>
          <w:color w:val="808080"/>
        </w:rPr>
        <w:t xml:space="preserve"> */</w:t>
      </w:r>
    </w:p>
    <w:p w14:paraId="2CB7ADF0" w14:textId="77777777" w:rsidR="00D84C56" w:rsidRPr="00E060F7" w:rsidRDefault="00D84C56" w:rsidP="00B76B0B">
      <w:pPr>
        <w:pStyle w:val="Zdrojovykod-zlutyboxSynteastyl"/>
        <w:keepLines/>
        <w:shd w:val="clear" w:color="auto" w:fill="FFFFF5"/>
        <w:tabs>
          <w:tab w:val="left" w:pos="567"/>
        </w:tabs>
      </w:pPr>
      <w:r w:rsidRPr="00E060F7">
        <w:tab/>
        <w:t>%</w:t>
      </w:r>
      <w:r w:rsidR="0095233B">
        <w:t>death</w:t>
      </w:r>
      <w:r w:rsidRPr="00E060F7">
        <w:tab/>
        <w:t xml:space="preserve">= 0, </w:t>
      </w:r>
      <w:r w:rsidRPr="00E060F7">
        <w:rPr>
          <w:color w:val="808080"/>
        </w:rPr>
        <w:t xml:space="preserve">/* </w:t>
      </w:r>
      <w:r w:rsidR="0095233B">
        <w:rPr>
          <w:color w:val="808080"/>
        </w:rPr>
        <w:t>value directly</w:t>
      </w:r>
      <w:r w:rsidRPr="00E060F7">
        <w:rPr>
          <w:color w:val="808080"/>
        </w:rPr>
        <w:t xml:space="preserve"> */</w:t>
      </w:r>
    </w:p>
    <w:p w14:paraId="1D988CBB" w14:textId="77777777" w:rsidR="00D84C56" w:rsidRPr="00E060F7" w:rsidRDefault="00D84C56" w:rsidP="00B76B0B">
      <w:pPr>
        <w:pStyle w:val="Zdrojovykod-zlutyboxSynteastyl"/>
        <w:keepLines/>
        <w:shd w:val="clear" w:color="auto" w:fill="FFFFF5"/>
        <w:tabs>
          <w:tab w:val="left" w:pos="567"/>
        </w:tabs>
        <w:rPr>
          <w:color w:val="808080"/>
        </w:rPr>
      </w:pPr>
      <w:r w:rsidRPr="00E060F7">
        <w:tab/>
        <w:t>%</w:t>
      </w:r>
      <w:r w:rsidR="0095233B">
        <w:t>loss</w:t>
      </w:r>
      <w:r w:rsidRPr="00E060F7">
        <w:tab/>
        <w:t xml:space="preserve">= "600", </w:t>
      </w:r>
      <w:r w:rsidRPr="00E060F7">
        <w:rPr>
          <w:color w:val="808080"/>
        </w:rPr>
        <w:t>/*</w:t>
      </w:r>
      <w:r w:rsidR="0095233B">
        <w:rPr>
          <w:color w:val="808080"/>
        </w:rPr>
        <w:t xml:space="preserve"> value directly</w:t>
      </w:r>
      <w:r w:rsidR="0095233B" w:rsidRPr="00E060F7">
        <w:rPr>
          <w:color w:val="808080"/>
        </w:rPr>
        <w:t xml:space="preserve"> </w:t>
      </w:r>
      <w:r w:rsidRPr="00E060F7">
        <w:rPr>
          <w:color w:val="808080"/>
        </w:rPr>
        <w:t>*/</w:t>
      </w:r>
    </w:p>
    <w:p w14:paraId="005BB2C9" w14:textId="77777777" w:rsidR="00D84C56" w:rsidRPr="00E060F7" w:rsidRDefault="00D84C56" w:rsidP="00B76B0B">
      <w:pPr>
        <w:pStyle w:val="Zdrojovykod-zlutyboxSynteastyl"/>
        <w:keepLines/>
        <w:shd w:val="clear" w:color="auto" w:fill="FFFFF5"/>
        <w:tabs>
          <w:tab w:val="left" w:pos="567"/>
        </w:tabs>
        <w:rPr>
          <w:color w:val="808080"/>
        </w:rPr>
      </w:pPr>
      <w:r w:rsidRPr="00E060F7">
        <w:rPr>
          <w:color w:val="808080"/>
        </w:rPr>
        <w:tab/>
      </w:r>
    </w:p>
    <w:p w14:paraId="58E67C1F" w14:textId="77777777" w:rsidR="00D84C56" w:rsidRPr="00E060F7" w:rsidRDefault="00D84C56" w:rsidP="00B76B0B">
      <w:pPr>
        <w:pStyle w:val="Zdrojovykod-zlutyboxSynteastyl"/>
        <w:keepLines/>
        <w:shd w:val="clear" w:color="auto" w:fill="FFFFF5"/>
        <w:tabs>
          <w:tab w:val="left" w:pos="567"/>
        </w:tabs>
      </w:pPr>
      <w:r w:rsidRPr="00E060F7">
        <w:rPr>
          <w:color w:val="808080"/>
        </w:rPr>
        <w:tab/>
      </w:r>
      <w:r w:rsidRPr="00E060F7">
        <w:rPr>
          <w:color w:val="000000"/>
        </w:rPr>
        <w:t>[</w:t>
      </w:r>
      <w:r w:rsidRPr="00E060F7">
        <w:rPr>
          <w:color w:val="808080"/>
        </w:rPr>
        <w:t xml:space="preserve"> /*</w:t>
      </w:r>
      <w:r w:rsidR="0013407E">
        <w:rPr>
          <w:color w:val="808080"/>
        </w:rPr>
        <w:t>Container</w:t>
      </w:r>
      <w:r w:rsidRPr="00E060F7">
        <w:rPr>
          <w:color w:val="808080"/>
        </w:rPr>
        <w:t xml:space="preserve"> </w:t>
      </w:r>
      <w:r w:rsidR="0095233B">
        <w:rPr>
          <w:color w:val="808080"/>
        </w:rPr>
        <w:t>in</w:t>
      </w:r>
      <w:r w:rsidRPr="00E060F7">
        <w:rPr>
          <w:color w:val="808080"/>
        </w:rPr>
        <w:t> </w:t>
      </w:r>
      <w:r w:rsidR="0013407E">
        <w:rPr>
          <w:color w:val="808080"/>
        </w:rPr>
        <w:t>Container (</w:t>
      </w:r>
      <w:r w:rsidRPr="00E060F7">
        <w:rPr>
          <w:color w:val="808080"/>
        </w:rPr>
        <w:t xml:space="preserve">element </w:t>
      </w:r>
      <w:r w:rsidR="0095233B">
        <w:rPr>
          <w:color w:val="808080"/>
        </w:rPr>
        <w:t>v</w:t>
      </w:r>
      <w:r w:rsidRPr="00E060F7">
        <w:rPr>
          <w:color w:val="808080"/>
        </w:rPr>
        <w:t>r</w:t>
      </w:r>
      <w:r w:rsidR="0095233B">
        <w:rPr>
          <w:color w:val="808080"/>
        </w:rPr>
        <w:t>n</w:t>
      </w:r>
      <w:r w:rsidR="0013407E">
        <w:rPr>
          <w:color w:val="808080"/>
        </w:rPr>
        <w:t xml:space="preserve">) </w:t>
      </w:r>
      <w:r w:rsidRPr="00E060F7">
        <w:rPr>
          <w:color w:val="808080"/>
        </w:rPr>
        <w:t>*/</w:t>
      </w:r>
    </w:p>
    <w:p w14:paraId="1D348676" w14:textId="77777777" w:rsidR="00D84C56" w:rsidRPr="00E060F7" w:rsidRDefault="00D84C56" w:rsidP="00B76B0B">
      <w:pPr>
        <w:pStyle w:val="Zdrojovykod-zlutyboxSynteastyl"/>
        <w:keepLines/>
        <w:shd w:val="clear" w:color="auto" w:fill="FFFFF5"/>
        <w:tabs>
          <w:tab w:val="left" w:pos="567"/>
          <w:tab w:val="left" w:pos="851"/>
        </w:tabs>
      </w:pPr>
      <w:r w:rsidRPr="00E060F7">
        <w:tab/>
      </w:r>
      <w:r w:rsidRPr="00E060F7">
        <w:tab/>
        <w:t xml:space="preserve">"1A23456" </w:t>
      </w:r>
      <w:r w:rsidRPr="00E060F7">
        <w:rPr>
          <w:color w:val="808080"/>
        </w:rPr>
        <w:t xml:space="preserve">/* </w:t>
      </w:r>
      <w:r w:rsidR="0095233B">
        <w:rPr>
          <w:color w:val="808080"/>
        </w:rPr>
        <w:t>value directly</w:t>
      </w:r>
      <w:r w:rsidRPr="00E060F7">
        <w:rPr>
          <w:color w:val="808080"/>
        </w:rPr>
        <w:t xml:space="preserve"> */</w:t>
      </w:r>
    </w:p>
    <w:p w14:paraId="03170C87" w14:textId="77777777" w:rsidR="00D84C56" w:rsidRPr="00E060F7" w:rsidRDefault="00D84C56" w:rsidP="00B76B0B">
      <w:pPr>
        <w:pStyle w:val="Zdrojovykod-zlutyboxSynteastyl"/>
        <w:keepLines/>
        <w:shd w:val="clear" w:color="auto" w:fill="FFFFF5"/>
        <w:tabs>
          <w:tab w:val="left" w:pos="567"/>
        </w:tabs>
      </w:pPr>
      <w:r w:rsidRPr="00E060F7">
        <w:tab/>
        <w:t>],</w:t>
      </w:r>
    </w:p>
    <w:p w14:paraId="2648383D" w14:textId="77777777" w:rsidR="00D84C56" w:rsidRPr="00E060F7" w:rsidRDefault="00D84C56" w:rsidP="00B76B0B">
      <w:pPr>
        <w:pStyle w:val="Zdrojovykod-zlutyboxSynteastyl"/>
        <w:keepLines/>
        <w:shd w:val="clear" w:color="auto" w:fill="FFFFF5"/>
        <w:tabs>
          <w:tab w:val="left" w:pos="567"/>
        </w:tabs>
      </w:pPr>
      <w:r w:rsidRPr="00E060F7">
        <w:rPr>
          <w:color w:val="000000"/>
        </w:rPr>
        <w:tab/>
        <w:t>[</w:t>
      </w:r>
    </w:p>
    <w:p w14:paraId="3BA2418C" w14:textId="77777777" w:rsidR="00D84C56" w:rsidRPr="00E060F7" w:rsidRDefault="00D84C56" w:rsidP="00B76B0B">
      <w:pPr>
        <w:pStyle w:val="Zdrojovykod-zlutyboxSynteastyl"/>
        <w:keepLines/>
        <w:shd w:val="clear" w:color="auto" w:fill="FFFFF5"/>
        <w:tabs>
          <w:tab w:val="left" w:pos="567"/>
          <w:tab w:val="left" w:pos="851"/>
        </w:tabs>
      </w:pPr>
      <w:r w:rsidRPr="00E060F7">
        <w:tab/>
      </w:r>
      <w:r w:rsidRPr="00E060F7">
        <w:tab/>
        <w:t>get</w:t>
      </w:r>
      <w:r w:rsidR="0095233B">
        <w:t>V</w:t>
      </w:r>
      <w:r w:rsidRPr="00E060F7">
        <w:t>R</w:t>
      </w:r>
      <w:r w:rsidR="0095233B">
        <w:t>N</w:t>
      </w:r>
      <w:r w:rsidRPr="00E060F7">
        <w:t xml:space="preserve">() </w:t>
      </w:r>
      <w:r w:rsidRPr="00E060F7">
        <w:rPr>
          <w:color w:val="808080"/>
        </w:rPr>
        <w:t xml:space="preserve">/* </w:t>
      </w:r>
      <w:r w:rsidR="0095233B">
        <w:rPr>
          <w:color w:val="808080"/>
        </w:rPr>
        <w:t>value</w:t>
      </w:r>
      <w:r w:rsidRPr="00E060F7">
        <w:rPr>
          <w:color w:val="808080"/>
        </w:rPr>
        <w:t xml:space="preserve"> </w:t>
      </w:r>
      <w:r w:rsidR="0095233B">
        <w:rPr>
          <w:color w:val="808080"/>
        </w:rPr>
        <w:t xml:space="preserve">by </w:t>
      </w:r>
      <w:r w:rsidRPr="00E060F7">
        <w:rPr>
          <w:color w:val="808080"/>
        </w:rPr>
        <w:t>met</w:t>
      </w:r>
      <w:r w:rsidR="0095233B">
        <w:rPr>
          <w:color w:val="808080"/>
        </w:rPr>
        <w:t>h</w:t>
      </w:r>
      <w:r w:rsidRPr="00E060F7">
        <w:rPr>
          <w:color w:val="808080"/>
        </w:rPr>
        <w:t>od. */</w:t>
      </w:r>
    </w:p>
    <w:p w14:paraId="5AB969FB" w14:textId="77777777" w:rsidR="00D84C56" w:rsidRPr="00E060F7" w:rsidRDefault="00D84C56" w:rsidP="00B76B0B">
      <w:pPr>
        <w:pStyle w:val="Zdrojovykod-zlutyboxSynteastyl"/>
        <w:keepLines/>
        <w:shd w:val="clear" w:color="auto" w:fill="FFFFF5"/>
        <w:tabs>
          <w:tab w:val="left" w:pos="567"/>
        </w:tabs>
      </w:pPr>
      <w:r w:rsidRPr="00E060F7">
        <w:tab/>
        <w:t>]</w:t>
      </w:r>
    </w:p>
    <w:p w14:paraId="16239F06" w14:textId="77777777" w:rsidR="00D84C56" w:rsidRPr="00E060F7" w:rsidRDefault="00D84C56" w:rsidP="00B76B0B">
      <w:pPr>
        <w:pStyle w:val="Zdrojovykod-zlutyboxSynteastyl"/>
        <w:keepLines/>
        <w:shd w:val="clear" w:color="auto" w:fill="FFFFF5"/>
        <w:tabs>
          <w:tab w:val="left" w:pos="284"/>
        </w:tabs>
      </w:pPr>
      <w:r w:rsidRPr="00E060F7">
        <w:tab/>
        <w:t>];</w:t>
      </w:r>
    </w:p>
    <w:p w14:paraId="6F985EAD" w14:textId="77777777" w:rsidR="00D84C56" w:rsidRPr="0013407E" w:rsidRDefault="00D84C56" w:rsidP="00B76B0B">
      <w:pPr>
        <w:pStyle w:val="Zdrojovykod-zlutyboxSynteastyl"/>
        <w:keepLines/>
        <w:shd w:val="clear" w:color="auto" w:fill="FFFFF5"/>
        <w:tabs>
          <w:tab w:val="left" w:pos="567"/>
        </w:tabs>
        <w:rPr>
          <w:color w:val="0070C0"/>
        </w:rPr>
      </w:pPr>
      <w:r w:rsidRPr="00E060F7">
        <w:rPr>
          <w:color w:val="0070C0"/>
        </w:rPr>
        <w:t>&lt;/xd:declaration&gt;</w:t>
      </w:r>
    </w:p>
    <w:p w14:paraId="43750736" w14:textId="77777777" w:rsidR="00D84C56" w:rsidRPr="00E060F7" w:rsidRDefault="00D84C56" w:rsidP="00D84C56">
      <w:pPr>
        <w:pStyle w:val="OdstavecSynteastyl"/>
        <w:ind w:firstLine="720"/>
      </w:pPr>
    </w:p>
    <w:p w14:paraId="7BA27FE6" w14:textId="77777777" w:rsidR="00D84C56" w:rsidRPr="00E060F7" w:rsidRDefault="00D84C56" w:rsidP="00D84C56">
      <w:pPr>
        <w:pStyle w:val="OdstavecSynteastyl"/>
        <w:keepNext/>
        <w:keepLines/>
      </w:pPr>
      <w:r w:rsidRPr="00E060F7">
        <w:t xml:space="preserve">b) </w:t>
      </w:r>
      <w:r w:rsidR="0095233B" w:rsidRPr="0095233B">
        <w:t>Container created using methods:</w:t>
      </w:r>
    </w:p>
    <w:p w14:paraId="2411A03B" w14:textId="77777777" w:rsidR="00D84C56" w:rsidRPr="00E060F7" w:rsidRDefault="00D84C56" w:rsidP="00B76B0B">
      <w:pPr>
        <w:pStyle w:val="Zdrojovykod-zlutyboxSynteastyl"/>
        <w:keepLines/>
        <w:shd w:val="clear" w:color="auto" w:fill="FFFFF5"/>
        <w:rPr>
          <w:color w:val="0070C0"/>
        </w:rPr>
      </w:pPr>
      <w:r w:rsidRPr="00E060F7">
        <w:rPr>
          <w:color w:val="0070C0"/>
        </w:rPr>
        <w:t>&lt;xd:declaration&gt;</w:t>
      </w:r>
    </w:p>
    <w:p w14:paraId="533CACB5" w14:textId="77777777" w:rsidR="00D84C56" w:rsidRPr="00E060F7" w:rsidRDefault="00D84C56" w:rsidP="00B76B0B">
      <w:pPr>
        <w:pStyle w:val="Zdrojovykod-zlutyboxSynteastyl"/>
        <w:keepLines/>
        <w:shd w:val="clear" w:color="auto" w:fill="FFFFF5"/>
        <w:tabs>
          <w:tab w:val="left" w:pos="284"/>
        </w:tabs>
      </w:pPr>
      <w:r w:rsidRPr="00E060F7">
        <w:tab/>
        <w:t xml:space="preserve">int </w:t>
      </w:r>
      <w:r w:rsidR="0095233B">
        <w:t>inj</w:t>
      </w:r>
      <w:r w:rsidRPr="00E060F7">
        <w:t>Cnt = 3;</w:t>
      </w:r>
      <w:r w:rsidR="0095233B">
        <w:t xml:space="preserve"> /* Number of injures */</w:t>
      </w:r>
    </w:p>
    <w:p w14:paraId="59BA7B36" w14:textId="77777777" w:rsidR="00D84C56" w:rsidRPr="00E060F7" w:rsidRDefault="00D84C56" w:rsidP="00B76B0B">
      <w:pPr>
        <w:pStyle w:val="Zdrojovykod-zlutyboxSynteastyl"/>
        <w:keepLines/>
        <w:shd w:val="clear" w:color="auto" w:fill="FFFFF5"/>
        <w:tabs>
          <w:tab w:val="left" w:pos="284"/>
        </w:tabs>
      </w:pPr>
    </w:p>
    <w:p w14:paraId="6215B030" w14:textId="77777777" w:rsidR="0095233B" w:rsidRPr="00E060F7" w:rsidRDefault="0095233B" w:rsidP="00B76B0B">
      <w:pPr>
        <w:pStyle w:val="Zdrojovykod-zlutyboxSynteastyl"/>
        <w:keepLines/>
        <w:shd w:val="clear" w:color="auto" w:fill="FFFFF5"/>
        <w:tabs>
          <w:tab w:val="left" w:pos="284"/>
        </w:tabs>
      </w:pPr>
      <w:r w:rsidRPr="00E060F7">
        <w:tab/>
      </w:r>
      <w:r w:rsidRPr="00E060F7">
        <w:rPr>
          <w:color w:val="808080"/>
        </w:rPr>
        <w:t xml:space="preserve">/* </w:t>
      </w:r>
      <w:r>
        <w:rPr>
          <w:color w:val="808080"/>
        </w:rPr>
        <w:t>Returns vehicle registration number</w:t>
      </w:r>
      <w:r w:rsidRPr="00E060F7">
        <w:rPr>
          <w:color w:val="808080"/>
        </w:rPr>
        <w:t>. */</w:t>
      </w:r>
    </w:p>
    <w:p w14:paraId="75151F04" w14:textId="77777777" w:rsidR="00D84C56" w:rsidRPr="00E060F7" w:rsidRDefault="00D84C56" w:rsidP="00B76B0B">
      <w:pPr>
        <w:pStyle w:val="Zdrojovykod-zlutyboxSynteastyl"/>
        <w:keepLines/>
        <w:shd w:val="clear" w:color="auto" w:fill="FFFFF5"/>
        <w:tabs>
          <w:tab w:val="left" w:pos="284"/>
        </w:tabs>
      </w:pPr>
      <w:r w:rsidRPr="00E060F7">
        <w:tab/>
        <w:t>String get</w:t>
      </w:r>
      <w:r w:rsidR="0095233B">
        <w:t>V</w:t>
      </w:r>
      <w:r w:rsidRPr="00E060F7">
        <w:t>R</w:t>
      </w:r>
      <w:r w:rsidR="0095233B">
        <w:t>N</w:t>
      </w:r>
      <w:r w:rsidRPr="00E060F7">
        <w:t>() {</w:t>
      </w:r>
    </w:p>
    <w:p w14:paraId="4653C6C7" w14:textId="77777777" w:rsidR="00D84C56" w:rsidRPr="00E060F7" w:rsidRDefault="00D84C56" w:rsidP="00B76B0B">
      <w:pPr>
        <w:pStyle w:val="Zdrojovykod-zlutyboxSynteastyl"/>
        <w:keepLines/>
        <w:shd w:val="clear" w:color="auto" w:fill="FFFFF5"/>
        <w:tabs>
          <w:tab w:val="left" w:pos="284"/>
          <w:tab w:val="left" w:pos="567"/>
        </w:tabs>
      </w:pPr>
      <w:r w:rsidRPr="00E060F7">
        <w:tab/>
      </w:r>
      <w:r w:rsidRPr="00E060F7">
        <w:tab/>
        <w:t>return "1B23456";</w:t>
      </w:r>
    </w:p>
    <w:p w14:paraId="16FD908B" w14:textId="77777777" w:rsidR="00D84C56" w:rsidRPr="00E060F7" w:rsidRDefault="00D84C56" w:rsidP="00B76B0B">
      <w:pPr>
        <w:pStyle w:val="Zdrojovykod-zlutyboxSynteastyl"/>
        <w:keepLines/>
        <w:shd w:val="clear" w:color="auto" w:fill="FFFFF5"/>
        <w:tabs>
          <w:tab w:val="left" w:pos="284"/>
          <w:tab w:val="left" w:pos="567"/>
        </w:tabs>
      </w:pPr>
      <w:r w:rsidRPr="00E060F7">
        <w:tab/>
        <w:t>}</w:t>
      </w:r>
    </w:p>
    <w:p w14:paraId="189EEC94" w14:textId="77777777" w:rsidR="00D84C56" w:rsidRPr="00E060F7" w:rsidRDefault="00D84C56" w:rsidP="00B76B0B">
      <w:pPr>
        <w:pStyle w:val="Zdrojovykod-zlutyboxSynteastyl"/>
        <w:keepLines/>
        <w:shd w:val="clear" w:color="auto" w:fill="FFFFF5"/>
        <w:tabs>
          <w:tab w:val="left" w:pos="284"/>
          <w:tab w:val="left" w:pos="567"/>
        </w:tabs>
      </w:pPr>
    </w:p>
    <w:p w14:paraId="23E6B991" w14:textId="77777777" w:rsidR="00D84C56" w:rsidRPr="00E060F7" w:rsidRDefault="00D84C56" w:rsidP="00B76B0B">
      <w:pPr>
        <w:pStyle w:val="Zdrojovykod-zlutyboxSynteastyl"/>
        <w:keepLines/>
        <w:shd w:val="clear" w:color="auto" w:fill="FFFFF5"/>
        <w:tabs>
          <w:tab w:val="left" w:pos="284"/>
        </w:tabs>
        <w:rPr>
          <w:color w:val="808080"/>
        </w:rPr>
      </w:pPr>
      <w:r w:rsidRPr="00E060F7">
        <w:rPr>
          <w:color w:val="808080"/>
        </w:rPr>
        <w:tab/>
        <w:t xml:space="preserve">/* </w:t>
      </w:r>
      <w:r w:rsidR="0095233B">
        <w:rPr>
          <w:color w:val="808080"/>
        </w:rPr>
        <w:t xml:space="preserve">Prepare </w:t>
      </w:r>
      <w:r w:rsidR="00707C2F">
        <w:rPr>
          <w:color w:val="808080"/>
        </w:rPr>
        <w:t xml:space="preserve">the </w:t>
      </w:r>
      <w:r w:rsidR="0095233B">
        <w:rPr>
          <w:color w:val="808080"/>
        </w:rPr>
        <w:t>empty</w:t>
      </w:r>
      <w:r w:rsidRPr="00E060F7">
        <w:rPr>
          <w:color w:val="808080"/>
        </w:rPr>
        <w:t xml:space="preserve"> </w:t>
      </w:r>
      <w:r w:rsidR="0013407E">
        <w:rPr>
          <w:color w:val="808080"/>
        </w:rPr>
        <w:t>Container</w:t>
      </w:r>
      <w:r w:rsidR="0095233B">
        <w:rPr>
          <w:color w:val="808080"/>
        </w:rPr>
        <w:t xml:space="preserve"> for Accident</w:t>
      </w:r>
      <w:r w:rsidRPr="00E060F7">
        <w:rPr>
          <w:color w:val="808080"/>
        </w:rPr>
        <w:t>. */</w:t>
      </w:r>
    </w:p>
    <w:p w14:paraId="6569B44F"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13407E">
        <w:t>Container</w:t>
      </w:r>
      <w:r w:rsidRPr="00E060F7">
        <w:t xml:space="preserve"> </w:t>
      </w:r>
      <w:r w:rsidR="00707C2F">
        <w:t>accident</w:t>
      </w:r>
      <w:r w:rsidRPr="00E060F7">
        <w:t xml:space="preserve"> = [];</w:t>
      </w:r>
    </w:p>
    <w:p w14:paraId="2337233A" w14:textId="77777777" w:rsidR="00D84C56" w:rsidRPr="00E060F7" w:rsidRDefault="00D84C56" w:rsidP="00B76B0B">
      <w:pPr>
        <w:pStyle w:val="Zdrojovykod-zlutyboxSynteastyl"/>
        <w:keepLines/>
        <w:shd w:val="clear" w:color="auto" w:fill="FFFFF5"/>
        <w:tabs>
          <w:tab w:val="left" w:pos="284"/>
        </w:tabs>
      </w:pPr>
    </w:p>
    <w:p w14:paraId="154F2A76" w14:textId="77777777" w:rsidR="00D84C56" w:rsidRPr="00E060F7" w:rsidRDefault="00D84C56" w:rsidP="00B76B0B">
      <w:pPr>
        <w:pStyle w:val="Zdrojovykod-zlutyboxSynteastyl"/>
        <w:keepLines/>
        <w:shd w:val="clear" w:color="auto" w:fill="FFFFF5"/>
        <w:tabs>
          <w:tab w:val="left" w:pos="284"/>
        </w:tabs>
        <w:rPr>
          <w:color w:val="808080"/>
        </w:rPr>
      </w:pPr>
      <w:r w:rsidRPr="00E060F7">
        <w:tab/>
      </w:r>
      <w:r w:rsidRPr="00E060F7">
        <w:rPr>
          <w:color w:val="808080"/>
        </w:rPr>
        <w:t xml:space="preserve">/* </w:t>
      </w:r>
      <w:r w:rsidR="0095233B">
        <w:rPr>
          <w:color w:val="808080"/>
        </w:rPr>
        <w:t>Set values to Container</w:t>
      </w:r>
      <w:r w:rsidRPr="00E060F7">
        <w:rPr>
          <w:color w:val="808080"/>
        </w:rPr>
        <w:t xml:space="preserve"> */</w:t>
      </w:r>
    </w:p>
    <w:p w14:paraId="191CA1CC"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.setNamedItem("id", "00123");</w:t>
      </w:r>
    </w:p>
    <w:p w14:paraId="7A77DA09"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.setNamedItem("dat</w:t>
      </w:r>
      <w:r w:rsidR="0095233B">
        <w:t>e</w:t>
      </w:r>
      <w:r w:rsidRPr="00E060F7">
        <w:t>", "</w:t>
      </w:r>
      <w:r w:rsidR="003550D2" w:rsidRPr="00E060F7">
        <w:t>2011</w:t>
      </w:r>
      <w:r w:rsidR="003550D2">
        <w:t>-05-17</w:t>
      </w:r>
      <w:r w:rsidRPr="00E060F7">
        <w:t>");</w:t>
      </w:r>
    </w:p>
    <w:p w14:paraId="62F47DAF"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w:t>
      </w:r>
      <w:r w:rsidR="0095233B">
        <w:t>injury</w:t>
      </w:r>
      <w:r w:rsidRPr="00E060F7">
        <w:t xml:space="preserve">", </w:t>
      </w:r>
      <w:r w:rsidR="0095233B">
        <w:t>inj</w:t>
      </w:r>
      <w:r w:rsidRPr="00E060F7">
        <w:t>Cnt);</w:t>
      </w:r>
    </w:p>
    <w:p w14:paraId="58868A80"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w:t>
      </w:r>
      <w:r w:rsidR="0095233B">
        <w:t>death</w:t>
      </w:r>
      <w:r w:rsidRPr="00E060F7">
        <w:t>", 0);</w:t>
      </w:r>
    </w:p>
    <w:p w14:paraId="3C7C27DE"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w:t>
      </w:r>
      <w:r w:rsidR="0095233B">
        <w:t>loss</w:t>
      </w:r>
      <w:r w:rsidRPr="00E060F7">
        <w:t>", "600");</w:t>
      </w:r>
    </w:p>
    <w:p w14:paraId="0212418D" w14:textId="77777777" w:rsidR="00D84C56" w:rsidRPr="00E060F7" w:rsidRDefault="00D84C56" w:rsidP="00B76B0B">
      <w:pPr>
        <w:pStyle w:val="Zdrojovykod-zlutyboxSynteastyl"/>
        <w:keepLines/>
        <w:shd w:val="clear" w:color="auto" w:fill="FFFFF5"/>
        <w:tabs>
          <w:tab w:val="left" w:pos="284"/>
        </w:tabs>
      </w:pPr>
    </w:p>
    <w:p w14:paraId="11695FCB" w14:textId="77777777" w:rsidR="00D84C56" w:rsidRPr="00E060F7" w:rsidRDefault="00D84C56" w:rsidP="00B76B0B">
      <w:pPr>
        <w:pStyle w:val="Zdrojovykod-zlutyboxSynteastyl"/>
        <w:keepLines/>
        <w:shd w:val="clear" w:color="auto" w:fill="FFFFF5"/>
        <w:tabs>
          <w:tab w:val="left" w:pos="284"/>
        </w:tabs>
      </w:pPr>
      <w:r w:rsidRPr="00E060F7">
        <w:tab/>
      </w:r>
      <w:r w:rsidRPr="00E060F7">
        <w:rPr>
          <w:color w:val="808080"/>
        </w:rPr>
        <w:t>/* P</w:t>
      </w:r>
      <w:r w:rsidR="0095233B">
        <w:rPr>
          <w:color w:val="808080"/>
        </w:rPr>
        <w:t>repare</w:t>
      </w:r>
      <w:r w:rsidRPr="00E060F7">
        <w:rPr>
          <w:color w:val="808080"/>
        </w:rPr>
        <w:t xml:space="preserve"> </w:t>
      </w:r>
      <w:r w:rsidR="009C32C1">
        <w:rPr>
          <w:color w:val="808080"/>
        </w:rPr>
        <w:t xml:space="preserve">the </w:t>
      </w:r>
      <w:r w:rsidR="0013407E">
        <w:rPr>
          <w:color w:val="808080"/>
        </w:rPr>
        <w:t>Container</w:t>
      </w:r>
      <w:r w:rsidRPr="00E060F7">
        <w:rPr>
          <w:color w:val="808080"/>
        </w:rPr>
        <w:t xml:space="preserve"> </w:t>
      </w:r>
      <w:r w:rsidR="0095233B">
        <w:rPr>
          <w:color w:val="808080"/>
        </w:rPr>
        <w:t>of</w:t>
      </w:r>
      <w:r w:rsidRPr="00E060F7">
        <w:rPr>
          <w:color w:val="808080"/>
        </w:rPr>
        <w:t xml:space="preserve"> element "</w:t>
      </w:r>
      <w:r w:rsidR="0095233B">
        <w:rPr>
          <w:color w:val="808080"/>
        </w:rPr>
        <w:t>v</w:t>
      </w:r>
      <w:r w:rsidRPr="00E060F7">
        <w:rPr>
          <w:color w:val="808080"/>
        </w:rPr>
        <w:t>r</w:t>
      </w:r>
      <w:r w:rsidR="0095233B">
        <w:rPr>
          <w:color w:val="808080"/>
        </w:rPr>
        <w:t>n</w:t>
      </w:r>
      <w:r w:rsidRPr="00E060F7">
        <w:rPr>
          <w:color w:val="808080"/>
        </w:rPr>
        <w:t>" */</w:t>
      </w:r>
    </w:p>
    <w:p w14:paraId="128CB09D" w14:textId="77777777" w:rsidR="00D84C56" w:rsidRPr="00E060F7" w:rsidRDefault="00D84C56" w:rsidP="00B76B0B">
      <w:pPr>
        <w:pStyle w:val="Zdrojovykod-zlutyboxSynteastyl"/>
        <w:keepLines/>
        <w:shd w:val="clear" w:color="auto" w:fill="FFFFF5"/>
        <w:tabs>
          <w:tab w:val="left" w:pos="284"/>
        </w:tabs>
        <w:rPr>
          <w:color w:val="808080"/>
        </w:rPr>
      </w:pPr>
      <w:r w:rsidRPr="00E060F7">
        <w:tab/>
      </w:r>
      <w:r w:rsidR="0013407E">
        <w:t>Container</w:t>
      </w:r>
      <w:r w:rsidRPr="00E060F7">
        <w:t xml:space="preserve"> </w:t>
      </w:r>
      <w:r w:rsidR="0095233B">
        <w:t>v</w:t>
      </w:r>
      <w:r w:rsidRPr="00E060F7">
        <w:t>r</w:t>
      </w:r>
      <w:r w:rsidR="0095233B">
        <w:t>n</w:t>
      </w:r>
      <w:r w:rsidRPr="00E060F7">
        <w:t xml:space="preserve"> = ["1A23456"]; </w:t>
      </w:r>
    </w:p>
    <w:p w14:paraId="3A60348D" w14:textId="79EBFE82" w:rsidR="00D84C56" w:rsidRPr="00E060F7" w:rsidRDefault="00D84C56" w:rsidP="00B76B0B">
      <w:pPr>
        <w:pStyle w:val="Zdrojovykod-zlutyboxSynteastyl"/>
        <w:keepLines/>
        <w:shd w:val="clear" w:color="auto" w:fill="FFFFF5"/>
        <w:tabs>
          <w:tab w:val="left" w:pos="284"/>
        </w:tabs>
        <w:rPr>
          <w:color w:val="808080"/>
        </w:rPr>
      </w:pPr>
      <w:r w:rsidRPr="00E060F7">
        <w:rPr>
          <w:color w:val="808080"/>
        </w:rPr>
        <w:tab/>
        <w:t xml:space="preserve">/* </w:t>
      </w:r>
      <w:r w:rsidR="0095233B">
        <w:rPr>
          <w:color w:val="808080"/>
        </w:rPr>
        <w:t xml:space="preserve">Insert it as </w:t>
      </w:r>
      <w:r w:rsidR="00B15222">
        <w:rPr>
          <w:color w:val="808080"/>
        </w:rPr>
        <w:t xml:space="preserve">an </w:t>
      </w:r>
      <w:r w:rsidR="0095233B">
        <w:rPr>
          <w:color w:val="808080"/>
        </w:rPr>
        <w:t>unnamed item to</w:t>
      </w:r>
      <w:r w:rsidRPr="00E060F7">
        <w:rPr>
          <w:color w:val="808080"/>
        </w:rPr>
        <w:t xml:space="preserve"> </w:t>
      </w:r>
      <w:r w:rsidR="0013407E">
        <w:rPr>
          <w:color w:val="808080"/>
        </w:rPr>
        <w:t>Container</w:t>
      </w:r>
      <w:r w:rsidRPr="00E060F7">
        <w:rPr>
          <w:color w:val="808080"/>
        </w:rPr>
        <w:t xml:space="preserve"> */</w:t>
      </w:r>
    </w:p>
    <w:p w14:paraId="17CCE3EF" w14:textId="35F169D2" w:rsidR="00D84C56" w:rsidRPr="00E060F7" w:rsidRDefault="00D84C56" w:rsidP="00B76B0B">
      <w:pPr>
        <w:pStyle w:val="Zdrojovykod-zlutyboxSynteastyl"/>
        <w:keepLines/>
        <w:shd w:val="clear" w:color="auto" w:fill="FFFFF5"/>
        <w:tabs>
          <w:tab w:val="left" w:pos="284"/>
        </w:tabs>
      </w:pPr>
      <w:r w:rsidRPr="00E060F7">
        <w:tab/>
      </w:r>
      <w:r w:rsidR="00707C2F">
        <w:t>accident</w:t>
      </w:r>
      <w:r w:rsidRPr="00E060F7">
        <w:t>.addItem(</w:t>
      </w:r>
      <w:r w:rsidR="00EA05E5">
        <w:t>vrn</w:t>
      </w:r>
      <w:r w:rsidRPr="00E060F7">
        <w:t>);</w:t>
      </w:r>
    </w:p>
    <w:p w14:paraId="2A511214" w14:textId="77777777" w:rsidR="00D84C56" w:rsidRPr="00E060F7" w:rsidRDefault="00D84C56" w:rsidP="00B76B0B">
      <w:pPr>
        <w:pStyle w:val="Zdrojovykod-zlutyboxSynteastyl"/>
        <w:keepLines/>
        <w:shd w:val="clear" w:color="auto" w:fill="FFFFF5"/>
        <w:tabs>
          <w:tab w:val="left" w:pos="284"/>
        </w:tabs>
      </w:pPr>
    </w:p>
    <w:p w14:paraId="032F6355" w14:textId="77777777" w:rsidR="00D84C56" w:rsidRPr="00E060F7" w:rsidRDefault="00D84C56" w:rsidP="00B76B0B">
      <w:pPr>
        <w:pStyle w:val="Zdrojovykod-zlutyboxSynteastyl"/>
        <w:keepLines/>
        <w:shd w:val="clear" w:color="auto" w:fill="FFFFF5"/>
        <w:tabs>
          <w:tab w:val="left" w:pos="284"/>
        </w:tabs>
        <w:rPr>
          <w:color w:val="808080"/>
        </w:rPr>
      </w:pPr>
      <w:r w:rsidRPr="00E060F7">
        <w:tab/>
      </w:r>
      <w:r w:rsidR="0095233B">
        <w:t>v</w:t>
      </w:r>
      <w:r w:rsidRPr="00E060F7">
        <w:t>r</w:t>
      </w:r>
      <w:r w:rsidR="0095233B">
        <w:t>n</w:t>
      </w:r>
      <w:r w:rsidRPr="00E060F7">
        <w:t xml:space="preserve"> = [get</w:t>
      </w:r>
      <w:r w:rsidR="0095233B">
        <w:t>V</w:t>
      </w:r>
      <w:r w:rsidRPr="00E060F7">
        <w:t>R</w:t>
      </w:r>
      <w:r w:rsidR="0095233B">
        <w:t>N</w:t>
      </w:r>
      <w:r w:rsidRPr="00E060F7">
        <w:t>()];</w:t>
      </w:r>
    </w:p>
    <w:p w14:paraId="4C027418" w14:textId="77777777" w:rsidR="00D84C56" w:rsidRPr="00E060F7" w:rsidRDefault="00D84C56" w:rsidP="00B76B0B">
      <w:pPr>
        <w:pStyle w:val="Zdrojovykod-zlutyboxSynteastyl"/>
        <w:keepLines/>
        <w:shd w:val="clear" w:color="auto" w:fill="FFFFF5"/>
        <w:tabs>
          <w:tab w:val="left" w:pos="284"/>
        </w:tabs>
      </w:pPr>
      <w:r w:rsidRPr="00E060F7">
        <w:tab/>
      </w:r>
      <w:r w:rsidR="00707C2F">
        <w:t>accident</w:t>
      </w:r>
      <w:r w:rsidRPr="00E060F7">
        <w:t>.addItem(</w:t>
      </w:r>
      <w:r w:rsidR="0095233B">
        <w:t>v</w:t>
      </w:r>
      <w:r w:rsidRPr="00E060F7">
        <w:t>r</w:t>
      </w:r>
      <w:r w:rsidR="0095233B">
        <w:t>n</w:t>
      </w:r>
      <w:r w:rsidRPr="00E060F7">
        <w:t>);</w:t>
      </w:r>
    </w:p>
    <w:p w14:paraId="152C89C0" w14:textId="77777777" w:rsidR="00D84C56" w:rsidRPr="00E060F7" w:rsidRDefault="00D84C56" w:rsidP="00B76B0B">
      <w:pPr>
        <w:pStyle w:val="Zdrojovykod-zlutyboxSynteastyl"/>
        <w:keepLines/>
        <w:shd w:val="clear" w:color="auto" w:fill="FFFFF5"/>
        <w:tabs>
          <w:tab w:val="left" w:pos="567"/>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&lt;/xd:declaration&gt;</w:t>
      </w:r>
    </w:p>
    <w:p w14:paraId="68AD4ABD" w14:textId="488D6C28" w:rsidR="00D84C56" w:rsidRPr="00E060F7" w:rsidRDefault="0095233B" w:rsidP="00D84C56">
      <w:pPr>
        <w:pStyle w:val="OdstavecSynteastyl"/>
      </w:pPr>
      <w:r w:rsidRPr="0095233B">
        <w:t>Example b) can be used</w:t>
      </w:r>
      <w:r w:rsidR="00BA5A04">
        <w:t>,</w:t>
      </w:r>
      <w:r w:rsidRPr="0095233B">
        <w:t xml:space="preserve"> for example</w:t>
      </w:r>
      <w:r w:rsidR="00BA5A04">
        <w:t>,</w:t>
      </w:r>
      <w:r w:rsidRPr="0095233B">
        <w:t xml:space="preserve"> when data for the Container is obtained by </w:t>
      </w:r>
      <w:r w:rsidR="000B7F6B">
        <w:t xml:space="preserve">the </w:t>
      </w:r>
      <w:r w:rsidRPr="0095233B">
        <w:t>successive reading of values</w:t>
      </w:r>
      <w:r w:rsidR="00BA5A04">
        <w:t>,</w:t>
      </w:r>
      <w:r w:rsidRPr="0095233B">
        <w:t xml:space="preserve"> e.g.</w:t>
      </w:r>
      <w:r w:rsidR="00BA5A04">
        <w:t>,</w:t>
      </w:r>
      <w:r w:rsidRPr="0095233B">
        <w:t xml:space="preserve"> from </w:t>
      </w:r>
      <w:r w:rsidR="00BA5A04">
        <w:t xml:space="preserve">a </w:t>
      </w:r>
      <w:r w:rsidRPr="0095233B">
        <w:t xml:space="preserve">ResultSet from JDBC. </w:t>
      </w:r>
      <w:r w:rsidR="00B15222">
        <w:t>E</w:t>
      </w:r>
      <w:r w:rsidRPr="0095233B">
        <w:t>xample a) can be used when all values are available.</w:t>
      </w:r>
    </w:p>
    <w:p w14:paraId="5B191325" w14:textId="0649B679" w:rsidR="00F93826" w:rsidRPr="00E060F7" w:rsidRDefault="00AC058A" w:rsidP="00F93826">
      <w:pPr>
        <w:pStyle w:val="OdstavecSynteastyl"/>
      </w:pPr>
      <w:r>
        <w:rPr>
          <w:noProof/>
          <w:lang w:val="cs-CZ" w:eastAsia="cs-CZ"/>
        </w:rPr>
        <mc:AlternateContent>
          <mc:Choice Requires="wps">
            <w:drawing>
              <wp:inline distT="0" distB="0" distL="0" distR="0" wp14:anchorId="0541EF01" wp14:editId="12429A5D">
                <wp:extent cx="247650" cy="107950"/>
                <wp:effectExtent l="9525" t="19050" r="19050" b="6350"/>
                <wp:docPr id="491" name="Šipka doprava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A8F0DC" id="Šipka doprava 1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93826">
        <w:fldChar w:fldCharType="begin"/>
      </w:r>
      <w:r w:rsidR="00F93826">
        <w:instrText xml:space="preserve"> REF _Ref353533027 \r \h </w:instrText>
      </w:r>
      <w:r w:rsidR="00F93826">
        <w:fldChar w:fldCharType="separate"/>
      </w:r>
      <w:r w:rsidR="007F02DC">
        <w:t>5.5.2</w:t>
      </w:r>
      <w:r w:rsidR="00F93826">
        <w:fldChar w:fldCharType="end"/>
      </w:r>
      <w:r w:rsidR="00F93826">
        <w:t xml:space="preserve"> </w:t>
      </w:r>
      <w:r w:rsidR="00F93826">
        <w:fldChar w:fldCharType="begin"/>
      </w:r>
      <w:r w:rsidR="00F93826">
        <w:instrText xml:space="preserve"> REF _Ref353533027 \h </w:instrText>
      </w:r>
      <w:r w:rsidR="00F93826">
        <w:fldChar w:fldCharType="separate"/>
      </w:r>
      <w:r w:rsidR="007F02DC">
        <w:t xml:space="preserve">The </w:t>
      </w:r>
      <w:r w:rsidR="007F02DC" w:rsidRPr="00E060F7">
        <w:t>Cont</w:t>
      </w:r>
      <w:r w:rsidR="007F02DC">
        <w:t>ainer</w:t>
      </w:r>
      <w:r w:rsidR="007F02DC" w:rsidRPr="00E060F7">
        <w:t xml:space="preserve"> </w:t>
      </w:r>
      <w:r w:rsidR="007F02DC">
        <w:t>in</w:t>
      </w:r>
      <w:r w:rsidR="007F02DC" w:rsidRPr="00E060F7">
        <w:t> </w:t>
      </w:r>
      <w:r w:rsidR="007F02DC">
        <w:t xml:space="preserve">an </w:t>
      </w:r>
      <w:r w:rsidR="007F02DC" w:rsidRPr="00E060F7">
        <w:t>extern</w:t>
      </w:r>
      <w:r w:rsidR="007F02DC">
        <w:t>al Java</w:t>
      </w:r>
      <w:r w:rsidR="007F02DC" w:rsidRPr="00E060F7">
        <w:t xml:space="preserve"> met</w:t>
      </w:r>
      <w:r w:rsidR="007F02DC">
        <w:t>h</w:t>
      </w:r>
      <w:r w:rsidR="007F02DC" w:rsidRPr="00E060F7">
        <w:t>od</w:t>
      </w:r>
      <w:r w:rsidR="00F93826">
        <w:fldChar w:fldCharType="end"/>
      </w:r>
    </w:p>
    <w:p w14:paraId="6C004E27" w14:textId="679CD8ED" w:rsidR="00D84C56" w:rsidRPr="00E060F7" w:rsidRDefault="00BA5A04" w:rsidP="007E23FE">
      <w:pPr>
        <w:pStyle w:val="Heading3"/>
      </w:pPr>
      <w:bookmarkStart w:id="372" w:name="_Ref353533027"/>
      <w:bookmarkStart w:id="373" w:name="_Toc354676918"/>
      <w:bookmarkStart w:id="374" w:name="_Toc208246695"/>
      <w:r>
        <w:t xml:space="preserve">The </w:t>
      </w:r>
      <w:r w:rsidR="00D84C56" w:rsidRPr="00E060F7">
        <w:t>Cont</w:t>
      </w:r>
      <w:r w:rsidR="000B0F23">
        <w:t>ainer</w:t>
      </w:r>
      <w:r w:rsidR="00D84C56" w:rsidRPr="00E060F7">
        <w:t xml:space="preserve"> </w:t>
      </w:r>
      <w:r w:rsidR="00D4284A">
        <w:t>in</w:t>
      </w:r>
      <w:r w:rsidR="00D84C56" w:rsidRPr="00E060F7">
        <w:t> </w:t>
      </w:r>
      <w:r>
        <w:t xml:space="preserve">an </w:t>
      </w:r>
      <w:r w:rsidR="00D84C56" w:rsidRPr="00E060F7">
        <w:t>extern</w:t>
      </w:r>
      <w:r w:rsidR="00D4284A">
        <w:t>al Java</w:t>
      </w:r>
      <w:r w:rsidR="00D84C56" w:rsidRPr="00E060F7">
        <w:t xml:space="preserve"> met</w:t>
      </w:r>
      <w:r w:rsidR="00D4284A">
        <w:t>h</w:t>
      </w:r>
      <w:r w:rsidR="00D84C56" w:rsidRPr="00E060F7">
        <w:t>od</w:t>
      </w:r>
      <w:bookmarkEnd w:id="372"/>
      <w:bookmarkEnd w:id="373"/>
      <w:bookmarkEnd w:id="374"/>
    </w:p>
    <w:p w14:paraId="62C31498" w14:textId="6ECDF9E0" w:rsidR="00D84C56" w:rsidRPr="00E060F7" w:rsidRDefault="00AC058A" w:rsidP="00D84C56">
      <w:pPr>
        <w:pStyle w:val="OdstavecSynteastyl"/>
      </w:pPr>
      <w:r>
        <w:rPr>
          <w:noProof/>
          <w:lang w:val="cs-CZ" w:eastAsia="cs-CZ"/>
        </w:rPr>
        <mc:AlternateContent>
          <mc:Choice Requires="wps">
            <w:drawing>
              <wp:inline distT="0" distB="0" distL="0" distR="0" wp14:anchorId="76E95E67" wp14:editId="3CD4B510">
                <wp:extent cx="247650" cy="107950"/>
                <wp:effectExtent l="9525" t="19050" r="19050" b="6350"/>
                <wp:docPr id="490" name="Šipka doprava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FA7E393" id="Šipka doprava 16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fldChar w:fldCharType="begin"/>
      </w:r>
      <w:r w:rsidR="00F93826">
        <w:instrText xml:space="preserve"> REF _Ref497151843 \r \h </w:instrText>
      </w:r>
      <w:r w:rsidR="00F93826">
        <w:fldChar w:fldCharType="separate"/>
      </w:r>
      <w:r w:rsidR="007F02DC">
        <w:t>5.5.1</w:t>
      </w:r>
      <w:r w:rsidR="00F93826">
        <w:fldChar w:fldCharType="end"/>
      </w:r>
      <w:r w:rsidR="00F93826">
        <w:t xml:space="preserve"> </w:t>
      </w:r>
      <w:r w:rsidR="00F93826">
        <w:fldChar w:fldCharType="begin"/>
      </w:r>
      <w:r w:rsidR="00F93826">
        <w:instrText xml:space="preserve"> REF _Ref497151843 \h </w:instrText>
      </w:r>
      <w:r w:rsidR="00F93826">
        <w:fldChar w:fldCharType="separate"/>
      </w:r>
      <w:r w:rsidR="007F02DC" w:rsidRPr="00DE242A">
        <w:t>Work</w:t>
      </w:r>
      <w:r w:rsidR="007F02DC">
        <w:t>ing</w:t>
      </w:r>
      <w:r w:rsidR="007F02DC" w:rsidRPr="00DE242A">
        <w:t xml:space="preserve"> with </w:t>
      </w:r>
      <w:r w:rsidR="007F02DC">
        <w:t xml:space="preserve">the </w:t>
      </w:r>
      <w:r w:rsidR="007F02DC" w:rsidRPr="00DE242A">
        <w:t xml:space="preserve">Container in </w:t>
      </w:r>
      <w:r w:rsidR="007F02DC">
        <w:t>X-script</w:t>
      </w:r>
      <w:r w:rsidR="007F02DC" w:rsidRPr="00DE242A">
        <w:t>.</w:t>
      </w:r>
      <w:r w:rsidR="00F93826">
        <w:fldChar w:fldCharType="end"/>
      </w:r>
    </w:p>
    <w:p w14:paraId="70F9F0BE" w14:textId="530A3A08" w:rsidR="0095233B" w:rsidRDefault="0095233B" w:rsidP="00D84C56">
      <w:pPr>
        <w:pStyle w:val="OdstavecSynteastyl"/>
      </w:pPr>
      <w:r w:rsidRPr="0095233B">
        <w:t xml:space="preserve">The Container can also be used in an external Java method. In Java, the Container implementation is represented by the </w:t>
      </w:r>
      <w:r w:rsidR="00164389">
        <w:t>org.xdef.</w:t>
      </w:r>
      <w:r w:rsidRPr="0095233B">
        <w:t xml:space="preserve">XDContainer interface and can be created using the </w:t>
      </w:r>
      <w:r>
        <w:t xml:space="preserve">static </w:t>
      </w:r>
      <w:r w:rsidRPr="0095233B">
        <w:t xml:space="preserve">"createXDContainer" method in the </w:t>
      </w:r>
      <w:r w:rsidRPr="0095233B">
        <w:lastRenderedPageBreak/>
        <w:t>XDFactory class.</w:t>
      </w:r>
      <w:r w:rsidR="00D4284A">
        <w:t xml:space="preserve"> </w:t>
      </w:r>
      <w:r w:rsidR="00D4284A" w:rsidRPr="00D4284A">
        <w:rPr>
          <w:rFonts w:cs="Calibri"/>
        </w:rPr>
        <w:t xml:space="preserve">See methods of the interface </w:t>
      </w:r>
      <w:r w:rsidR="00164389">
        <w:rPr>
          <w:rFonts w:cs="Calibri"/>
        </w:rPr>
        <w:t>org.xdef.</w:t>
      </w:r>
      <w:r w:rsidR="00D4284A" w:rsidRPr="00D4284A">
        <w:rPr>
          <w:rFonts w:cs="Calibri"/>
        </w:rPr>
        <w:t>XDContainer (addXDItem, setXDNamedItem, getXDItem, getXDNamedItem</w:t>
      </w:r>
      <w:r w:rsidR="00B15222">
        <w:rPr>
          <w:rFonts w:cs="Calibri"/>
        </w:rPr>
        <w:t>,</w:t>
      </w:r>
      <w:r w:rsidR="00D4284A" w:rsidRPr="00D4284A">
        <w:rPr>
          <w:rFonts w:cs="Calibri"/>
        </w:rPr>
        <w:t xml:space="preserve"> etc.).</w:t>
      </w:r>
    </w:p>
    <w:p w14:paraId="3F95ADF2" w14:textId="0880D973" w:rsidR="00D84C56" w:rsidRPr="00E060F7" w:rsidRDefault="00BB20B2" w:rsidP="00D84C56">
      <w:pPr>
        <w:pStyle w:val="OdstavecSynteastyl"/>
      </w:pPr>
      <w:r>
        <w:t>The "accident"</w:t>
      </w:r>
      <w:r w:rsidR="00D84C56" w:rsidRPr="00E060F7">
        <w:t xml:space="preserve"> </w:t>
      </w:r>
      <w:r>
        <w:t xml:space="preserve">example </w:t>
      </w:r>
      <w:r w:rsidR="00EA05E5">
        <w:t>can be written in</w:t>
      </w:r>
      <w:r w:rsidR="00EA05E5" w:rsidDel="00EA05E5">
        <w:t xml:space="preserve"> </w:t>
      </w:r>
      <w:r w:rsidR="00E44D29">
        <w:t xml:space="preserve">the </w:t>
      </w:r>
      <w:r>
        <w:t>Java external method</w:t>
      </w:r>
      <w:r w:rsidR="00BA5A04">
        <w:t>,</w:t>
      </w:r>
      <w:r>
        <w:t xml:space="preserve"> which returns an accident in the Container object</w:t>
      </w:r>
      <w:r w:rsidR="00D84C56" w:rsidRPr="00E060F7">
        <w:t>:</w:t>
      </w:r>
    </w:p>
    <w:p w14:paraId="6C3EFFBE" w14:textId="063E0700" w:rsidR="00C56540" w:rsidRPr="00843228" w:rsidRDefault="00C56540" w:rsidP="00B76B0B">
      <w:pPr>
        <w:pStyle w:val="Zdrojovykod-zlutyboxSynteastyl"/>
        <w:shd w:val="clear" w:color="auto" w:fill="FFFFF5"/>
      </w:pPr>
      <w:r w:rsidRPr="00843228">
        <w:rPr>
          <w:color w:val="0070C0"/>
        </w:rPr>
        <w:t>import</w:t>
      </w:r>
      <w:r w:rsidRPr="00843228">
        <w:t xml:space="preserve"> </w:t>
      </w:r>
      <w:r w:rsidR="00164389">
        <w:t>org.xdef.</w:t>
      </w:r>
      <w:r w:rsidRPr="00843228">
        <w:t>XD</w:t>
      </w:r>
      <w:r>
        <w:t>Container</w:t>
      </w:r>
      <w:r w:rsidRPr="00843228">
        <w:t>;</w:t>
      </w:r>
    </w:p>
    <w:p w14:paraId="47E60C44" w14:textId="77777777" w:rsidR="00C56540" w:rsidRPr="00843228" w:rsidRDefault="00C56540" w:rsidP="00B76B0B">
      <w:pPr>
        <w:pStyle w:val="Zdrojovykod-zlutyboxSynteastyl"/>
        <w:shd w:val="clear" w:color="auto" w:fill="FFFFF5"/>
      </w:pPr>
    </w:p>
    <w:p w14:paraId="5F716A70" w14:textId="77777777" w:rsidR="00C56540" w:rsidRPr="00843228" w:rsidRDefault="00C56540" w:rsidP="00B76B0B">
      <w:pPr>
        <w:pStyle w:val="Zdrojovykod-zlutyboxSynteastyl"/>
        <w:shd w:val="clear" w:color="auto" w:fill="FFFFF5"/>
      </w:pPr>
      <w:r w:rsidRPr="00843228">
        <w:rPr>
          <w:color w:val="0070C0"/>
        </w:rPr>
        <w:t>public class</w:t>
      </w:r>
      <w:r w:rsidRPr="00843228">
        <w:t xml:space="preserve"> </w:t>
      </w:r>
      <w:r>
        <w:rPr>
          <w:b/>
        </w:rPr>
        <w:t>Container</w:t>
      </w:r>
      <w:r w:rsidRPr="00843228">
        <w:rPr>
          <w:b/>
        </w:rPr>
        <w:t>Test</w:t>
      </w:r>
      <w:r w:rsidRPr="00843228">
        <w:t xml:space="preserve"> {</w:t>
      </w:r>
    </w:p>
    <w:p w14:paraId="1D0D2D72" w14:textId="77777777" w:rsidR="00C56540" w:rsidRDefault="00C56540" w:rsidP="00B76B0B">
      <w:pPr>
        <w:pStyle w:val="Zdrojovykod-zlutyboxSynteastyl"/>
        <w:keepNext w:val="0"/>
        <w:shd w:val="clear" w:color="auto" w:fill="FFFFF5"/>
        <w:tabs>
          <w:tab w:val="left" w:pos="284"/>
          <w:tab w:val="left" w:pos="567"/>
          <w:tab w:val="left" w:pos="851"/>
        </w:tabs>
      </w:pPr>
      <w:r w:rsidRPr="00843228">
        <w:tab/>
      </w:r>
    </w:p>
    <w:p w14:paraId="1D953154" w14:textId="77777777" w:rsidR="008A4F68" w:rsidRPr="00843228" w:rsidRDefault="008A4F68" w:rsidP="00B76B0B">
      <w:pPr>
        <w:pStyle w:val="Zdrojovykod-zlutyboxSynteastyl"/>
        <w:keepNext w:val="0"/>
        <w:shd w:val="clear" w:color="auto" w:fill="FFFFF5"/>
        <w:tabs>
          <w:tab w:val="left" w:pos="284"/>
          <w:tab w:val="left" w:pos="567"/>
          <w:tab w:val="left" w:pos="851"/>
        </w:tabs>
      </w:pPr>
      <w:r>
        <w:t xml:space="preserve">    /** Return Container with Accident. */</w:t>
      </w:r>
    </w:p>
    <w:p w14:paraId="7F921EDB" w14:textId="77777777" w:rsidR="00C56540" w:rsidRDefault="00C56540" w:rsidP="00B76B0B">
      <w:pPr>
        <w:pStyle w:val="Zdrojovykod-zlutyboxSynteastyl"/>
        <w:shd w:val="clear" w:color="auto" w:fill="FFFFF5"/>
        <w:tabs>
          <w:tab w:val="left" w:pos="284"/>
          <w:tab w:val="left" w:pos="567"/>
          <w:tab w:val="left" w:pos="851"/>
        </w:tabs>
      </w:pPr>
      <w:r w:rsidRPr="00843228">
        <w:tab/>
      </w:r>
      <w:r w:rsidRPr="00843228">
        <w:rPr>
          <w:color w:val="0070C0"/>
        </w:rPr>
        <w:t xml:space="preserve">public static </w:t>
      </w:r>
      <w:r w:rsidRPr="00EC4378">
        <w:rPr>
          <w:color w:val="000000" w:themeColor="text1"/>
        </w:rPr>
        <w:t xml:space="preserve">Container </w:t>
      </w:r>
      <w:r w:rsidRPr="00843228">
        <w:rPr>
          <w:b/>
          <w:i/>
        </w:rPr>
        <w:t>create</w:t>
      </w:r>
      <w:r>
        <w:rPr>
          <w:b/>
          <w:i/>
        </w:rPr>
        <w:t>Accident</w:t>
      </w:r>
      <w:r w:rsidRPr="00843228">
        <w:t>() {</w:t>
      </w:r>
    </w:p>
    <w:p w14:paraId="23B6B25E"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t xml:space="preserve">/* </w:t>
      </w:r>
      <w:r>
        <w:t>P</w:t>
      </w:r>
      <w:r w:rsidR="008A4F68">
        <w:t>repare</w:t>
      </w:r>
      <w:r w:rsidRPr="00B12F4F">
        <w:t xml:space="preserve"> </w:t>
      </w:r>
      <w:r w:rsidR="008A4F68">
        <w:t>empty</w:t>
      </w:r>
      <w:r>
        <w:t xml:space="preserve"> </w:t>
      </w:r>
      <w:r w:rsidRPr="00B12F4F">
        <w:t>Container "</w:t>
      </w:r>
      <w:r>
        <w:t>accident</w:t>
      </w:r>
      <w:r w:rsidRPr="00B12F4F">
        <w:t>". */</w:t>
      </w:r>
    </w:p>
    <w:p w14:paraId="32E58EE6" w14:textId="77777777" w:rsidR="00C56540" w:rsidRPr="00B12F4F" w:rsidRDefault="00C56540" w:rsidP="00B76B0B">
      <w:pPr>
        <w:pStyle w:val="Zdrojovykod-zlutyboxSynteastyl"/>
        <w:shd w:val="clear" w:color="auto" w:fill="FFFFF5"/>
        <w:tabs>
          <w:tab w:val="left" w:pos="284"/>
          <w:tab w:val="left" w:pos="567"/>
          <w:tab w:val="left" w:pos="851"/>
        </w:tabs>
      </w:pPr>
      <w:r w:rsidRPr="00B12F4F">
        <w:tab/>
      </w:r>
      <w:r w:rsidRPr="00B12F4F">
        <w:tab/>
      </w:r>
      <w:r>
        <w:t>X</w:t>
      </w:r>
      <w:r w:rsidRPr="00B12F4F">
        <w:t xml:space="preserve">DContainer </w:t>
      </w:r>
      <w:r>
        <w:t>accident</w:t>
      </w:r>
      <w:r w:rsidRPr="00B12F4F">
        <w:t xml:space="preserve"> = XDFactory.createXDContainer();</w:t>
      </w:r>
    </w:p>
    <w:p w14:paraId="2BA7E3B9"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.setXDNamedItem("id", "00123");</w:t>
      </w:r>
    </w:p>
    <w:p w14:paraId="62D805B3"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.setXDNamedItem("dat</w:t>
      </w:r>
      <w:r w:rsidR="003550D2">
        <w:t>e</w:t>
      </w:r>
      <w:r w:rsidRPr="00B12F4F">
        <w:t>", "</w:t>
      </w:r>
      <w:r w:rsidR="003550D2" w:rsidRPr="00E060F7">
        <w:t>2011</w:t>
      </w:r>
      <w:r w:rsidR="003550D2">
        <w:t>-05-17</w:t>
      </w:r>
      <w:r w:rsidRPr="00B12F4F">
        <w:t>");</w:t>
      </w:r>
    </w:p>
    <w:p w14:paraId="145F8789"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w:t>
      </w:r>
      <w:r w:rsidR="00384963">
        <w:t>injury</w:t>
      </w:r>
      <w:r w:rsidRPr="00B12F4F">
        <w:t xml:space="preserve">", </w:t>
      </w:r>
      <w:r>
        <w:t>3</w:t>
      </w:r>
      <w:r w:rsidRPr="00B12F4F">
        <w:t>);</w:t>
      </w:r>
    </w:p>
    <w:p w14:paraId="2FDF4EA3"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w:t>
      </w:r>
      <w:r w:rsidR="007B00AD">
        <w:t>death</w:t>
      </w:r>
      <w:r w:rsidRPr="00B12F4F">
        <w:t>", 0);</w:t>
      </w:r>
    </w:p>
    <w:p w14:paraId="24D8A213" w14:textId="77777777" w:rsidR="00C56540"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w:t>
      </w:r>
      <w:r w:rsidR="007B00AD">
        <w:t>loss</w:t>
      </w:r>
      <w:r w:rsidRPr="00B12F4F">
        <w:t>", "600");</w:t>
      </w:r>
    </w:p>
    <w:p w14:paraId="25CE8B18" w14:textId="77777777" w:rsidR="00C56540" w:rsidRDefault="00C56540" w:rsidP="00B76B0B">
      <w:pPr>
        <w:pStyle w:val="Zdrojovykod-zlutyboxSynteastyl"/>
        <w:keepLines/>
        <w:shd w:val="clear" w:color="auto" w:fill="FFFFF5"/>
        <w:tabs>
          <w:tab w:val="left" w:pos="284"/>
          <w:tab w:val="left" w:pos="567"/>
          <w:tab w:val="left" w:pos="851"/>
        </w:tabs>
      </w:pPr>
      <w:r>
        <w:tab/>
      </w:r>
      <w:r>
        <w:tab/>
        <w:t>/* Prepare Container with one string item. */</w:t>
      </w:r>
    </w:p>
    <w:p w14:paraId="7FBAE989" w14:textId="77777777" w:rsidR="00C56540" w:rsidRPr="00B12F4F" w:rsidRDefault="00C56540" w:rsidP="00B76B0B">
      <w:pPr>
        <w:pStyle w:val="Zdrojovykod-zlutyboxSynteastyl"/>
        <w:keepLines/>
        <w:shd w:val="clear" w:color="auto" w:fill="FFFFF5"/>
        <w:tabs>
          <w:tab w:val="left" w:pos="284"/>
          <w:tab w:val="left" w:pos="567"/>
          <w:tab w:val="left" w:pos="851"/>
        </w:tabs>
      </w:pPr>
      <w:r>
        <w:tab/>
      </w:r>
      <w:r>
        <w:tab/>
        <w:t>X</w:t>
      </w:r>
      <w:r w:rsidRPr="00B12F4F">
        <w:t xml:space="preserve">DContainer </w:t>
      </w:r>
      <w:r>
        <w:t>vrn</w:t>
      </w:r>
      <w:r w:rsidRPr="00B12F4F">
        <w:t xml:space="preserve"> = XDFactory.createXDContainer(</w:t>
      </w:r>
      <w:r>
        <w:t>"1A23456"</w:t>
      </w:r>
      <w:r w:rsidRPr="00B12F4F">
        <w:t>);</w:t>
      </w:r>
    </w:p>
    <w:p w14:paraId="409E3A76" w14:textId="77777777" w:rsidR="00602E18" w:rsidRPr="00B12F4F" w:rsidRDefault="00602E18" w:rsidP="00B76B0B">
      <w:pPr>
        <w:pStyle w:val="Zdrojovykod-zlutyboxSynteastyl"/>
        <w:keepLines/>
        <w:shd w:val="clear" w:color="auto" w:fill="FFFFF5"/>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3586EE" w14:textId="78D2FF12"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.addXDItem(</w:t>
      </w:r>
      <w:r w:rsidR="00EA05E5">
        <w:t>vrn</w:t>
      </w:r>
      <w:r w:rsidRPr="00B12F4F">
        <w:t>);</w:t>
      </w:r>
    </w:p>
    <w:p w14:paraId="4D860591" w14:textId="77777777" w:rsidR="00602E18" w:rsidRDefault="00602E18" w:rsidP="00B76B0B">
      <w:pPr>
        <w:pStyle w:val="Zdrojovykod-zlutyboxSynteastyl"/>
        <w:keepLines/>
        <w:shd w:val="clear" w:color="auto" w:fill="FFFFF5"/>
        <w:tabs>
          <w:tab w:val="left" w:pos="284"/>
          <w:tab w:val="left" w:pos="567"/>
          <w:tab w:val="left" w:pos="851"/>
        </w:tabs>
      </w:pPr>
      <w:r>
        <w:tab/>
      </w:r>
      <w:r>
        <w:tab/>
        <w:t>/* Prepare other Container "vrn". */</w:t>
      </w:r>
    </w:p>
    <w:p w14:paraId="299072DB"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rsidR="008A4F68">
        <w:t>v</w:t>
      </w:r>
      <w:r w:rsidRPr="00B12F4F">
        <w:t>r</w:t>
      </w:r>
      <w:r w:rsidR="008A4F68">
        <w:t>n</w:t>
      </w:r>
      <w:r w:rsidRPr="00B12F4F">
        <w:t xml:space="preserve"> = XDFactory.createXDContainer(get</w:t>
      </w:r>
      <w:r w:rsidR="008A4F68">
        <w:t>V</w:t>
      </w:r>
      <w:r w:rsidRPr="00B12F4F">
        <w:t>R</w:t>
      </w:r>
      <w:r w:rsidR="008A4F68">
        <w:t>N</w:t>
      </w:r>
      <w:r w:rsidRPr="00B12F4F">
        <w:t>());</w:t>
      </w:r>
    </w:p>
    <w:p w14:paraId="2592F39B" w14:textId="77777777" w:rsidR="00602E18" w:rsidRPr="00B12F4F" w:rsidRDefault="00602E18" w:rsidP="00B76B0B">
      <w:pPr>
        <w:pStyle w:val="Zdrojovykod-zlutyboxSynteastyl"/>
        <w:keepLines/>
        <w:shd w:val="clear" w:color="auto" w:fill="FFFFF5"/>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98560E"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rsidR="008A4F68">
        <w:t>accident</w:t>
      </w:r>
      <w:r w:rsidRPr="00B12F4F">
        <w:t>.addXDItem(</w:t>
      </w:r>
      <w:r w:rsidR="008A4F68">
        <w:t>vrn</w:t>
      </w:r>
      <w:r w:rsidRPr="00B12F4F">
        <w:t>);</w:t>
      </w:r>
    </w:p>
    <w:p w14:paraId="1C2A1B46"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 xml:space="preserve">       return </w:t>
      </w:r>
      <w:r w:rsidR="008A4F68">
        <w:t>accident</w:t>
      </w:r>
      <w:r w:rsidRPr="00B12F4F">
        <w:t>;</w:t>
      </w:r>
    </w:p>
    <w:p w14:paraId="16650B26" w14:textId="77777777" w:rsidR="00C56540" w:rsidRPr="00843228" w:rsidRDefault="00C56540" w:rsidP="00B76B0B">
      <w:pPr>
        <w:pStyle w:val="Zdrojovykod-zlutyboxSynteastyl"/>
        <w:shd w:val="clear" w:color="auto" w:fill="FFFFF5"/>
        <w:tabs>
          <w:tab w:val="left" w:pos="284"/>
          <w:tab w:val="left" w:pos="567"/>
          <w:tab w:val="left" w:pos="851"/>
        </w:tabs>
      </w:pPr>
      <w:r w:rsidRPr="00843228">
        <w:tab/>
        <w:t>}</w:t>
      </w:r>
    </w:p>
    <w:p w14:paraId="3D69658E" w14:textId="77777777" w:rsidR="00C56540" w:rsidRPr="00843228" w:rsidRDefault="00C56540" w:rsidP="00B76B0B">
      <w:pPr>
        <w:pStyle w:val="Zdrojovykod-zlutyboxSynteastyl"/>
        <w:keepNext w:val="0"/>
        <w:shd w:val="clear" w:color="auto" w:fill="FFFFF5"/>
        <w:tabs>
          <w:tab w:val="left" w:pos="284"/>
          <w:tab w:val="left" w:pos="567"/>
          <w:tab w:val="left" w:pos="851"/>
        </w:tabs>
      </w:pPr>
    </w:p>
    <w:p w14:paraId="0F69CDA2" w14:textId="77777777" w:rsidR="00C56540" w:rsidRPr="008A4F68" w:rsidRDefault="00C56540" w:rsidP="00B76B0B">
      <w:pPr>
        <w:pStyle w:val="Zdrojovykod-zlutyboxSynteastyl"/>
        <w:keepLines/>
        <w:shd w:val="clear" w:color="auto" w:fill="FFFFF5"/>
        <w:tabs>
          <w:tab w:val="left" w:pos="284"/>
        </w:tabs>
      </w:pPr>
      <w:r w:rsidRPr="008A4F68">
        <w:tab/>
        <w:t>/*</w:t>
      </w:r>
      <w:r w:rsidR="008A4F68" w:rsidRPr="008A4F68">
        <w:t>*</w:t>
      </w:r>
      <w:r w:rsidRPr="008A4F68">
        <w:t xml:space="preserve"> </w:t>
      </w:r>
      <w:r w:rsidR="008A4F68" w:rsidRPr="008A4F68">
        <w:t>Return vehicle registration number</w:t>
      </w:r>
      <w:r w:rsidRPr="008A4F68">
        <w:t>. */</w:t>
      </w:r>
    </w:p>
    <w:p w14:paraId="6902798B" w14:textId="77777777" w:rsidR="00C56540" w:rsidRPr="00843228" w:rsidRDefault="00C56540" w:rsidP="00B76B0B">
      <w:pPr>
        <w:pStyle w:val="Zdrojovykod-zlutyboxSynteastyl"/>
        <w:keepLines/>
        <w:shd w:val="clear" w:color="auto" w:fill="FFFFF5"/>
        <w:tabs>
          <w:tab w:val="left" w:pos="284"/>
        </w:tabs>
      </w:pPr>
      <w:r w:rsidRPr="00843228">
        <w:tab/>
      </w:r>
      <w:r w:rsidRPr="00843228">
        <w:rPr>
          <w:color w:val="0070C0"/>
        </w:rPr>
        <w:t>private static</w:t>
      </w:r>
      <w:r w:rsidRPr="00843228">
        <w:t xml:space="preserve"> String </w:t>
      </w:r>
      <w:r w:rsidRPr="00843228">
        <w:rPr>
          <w:b/>
          <w:i/>
        </w:rPr>
        <w:t>get</w:t>
      </w:r>
      <w:r w:rsidR="003550D2">
        <w:rPr>
          <w:b/>
          <w:i/>
        </w:rPr>
        <w:t>VRN</w:t>
      </w:r>
      <w:r w:rsidRPr="00843228">
        <w:t>() {</w:t>
      </w:r>
    </w:p>
    <w:p w14:paraId="1EFDC475" w14:textId="77777777" w:rsidR="00C56540" w:rsidRPr="008A4F68" w:rsidRDefault="00C56540" w:rsidP="00B76B0B">
      <w:pPr>
        <w:pStyle w:val="Zdrojovykod-zlutyboxSynteastyl"/>
        <w:keepLines/>
        <w:shd w:val="clear" w:color="auto" w:fill="FFFFF5"/>
        <w:tabs>
          <w:tab w:val="left" w:pos="284"/>
          <w:tab w:val="left" w:pos="567"/>
        </w:tabs>
        <w:rPr>
          <w:color w:val="000000" w:themeColor="text1"/>
        </w:rPr>
      </w:pPr>
      <w:r w:rsidRPr="008A4F68">
        <w:rPr>
          <w:color w:val="000000" w:themeColor="text1"/>
        </w:rPr>
        <w:tab/>
      </w:r>
      <w:r w:rsidRPr="008A4F68">
        <w:rPr>
          <w:color w:val="000000" w:themeColor="text1"/>
        </w:rPr>
        <w:tab/>
        <w:t>return "2B23456";</w:t>
      </w:r>
    </w:p>
    <w:p w14:paraId="086672C1" w14:textId="77777777" w:rsidR="00C56540" w:rsidRPr="00843228" w:rsidRDefault="00C56540" w:rsidP="00B76B0B">
      <w:pPr>
        <w:pStyle w:val="Zdrojovykod-zlutyboxSynteastyl"/>
        <w:keepLines/>
        <w:shd w:val="clear" w:color="auto" w:fill="FFFFF5"/>
        <w:tabs>
          <w:tab w:val="left" w:pos="284"/>
          <w:tab w:val="left" w:pos="567"/>
        </w:tabs>
      </w:pPr>
      <w:r w:rsidRPr="00843228">
        <w:tab/>
        <w:t>}</w:t>
      </w:r>
    </w:p>
    <w:p w14:paraId="5D4D1D12" w14:textId="77777777" w:rsidR="00C56540" w:rsidRPr="00843228" w:rsidRDefault="00C56540" w:rsidP="00B76B0B">
      <w:pPr>
        <w:pStyle w:val="Zdrojovykod-zlutyboxSynteastyl"/>
        <w:keepLines/>
        <w:shd w:val="clear" w:color="auto" w:fill="FFFFF5"/>
        <w:tabs>
          <w:tab w:val="left" w:pos="284"/>
          <w:tab w:val="left" w:pos="567"/>
        </w:tabs>
      </w:pPr>
    </w:p>
    <w:p w14:paraId="726115E6" w14:textId="77777777" w:rsidR="00C56540" w:rsidRPr="00843228" w:rsidRDefault="00C56540" w:rsidP="00B76B0B">
      <w:pPr>
        <w:pStyle w:val="Zdrojovykod-zlutyboxSynteastyl"/>
        <w:keepNext w:val="0"/>
        <w:shd w:val="clear" w:color="auto" w:fill="FFFFF5"/>
        <w:tabs>
          <w:tab w:val="left" w:pos="284"/>
          <w:tab w:val="left" w:pos="567"/>
          <w:tab w:val="left" w:pos="851"/>
        </w:tabs>
      </w:pPr>
      <w:r w:rsidRPr="00843228">
        <w:t>}</w:t>
      </w:r>
    </w:p>
    <w:p w14:paraId="11921B02" w14:textId="77777777" w:rsidR="00D84C56" w:rsidRDefault="00E51495" w:rsidP="00431305">
      <w:pPr>
        <w:pStyle w:val="Heading2"/>
      </w:pPr>
      <w:bookmarkStart w:id="375" w:name="_Toc208246696"/>
      <w:r w:rsidRPr="00E51495">
        <w:t xml:space="preserve">Working with </w:t>
      </w:r>
      <w:r w:rsidR="007A4AE7">
        <w:t xml:space="preserve">Text </w:t>
      </w:r>
      <w:r w:rsidRPr="00E51495">
        <w:t>Values</w:t>
      </w:r>
      <w:bookmarkEnd w:id="375"/>
    </w:p>
    <w:p w14:paraId="2D22D858" w14:textId="05968962" w:rsidR="00D84C56" w:rsidRPr="00E060F7" w:rsidRDefault="00E51495" w:rsidP="00D84C56">
      <w:pPr>
        <w:pStyle w:val="OdstavecSynteastyl"/>
      </w:pPr>
      <w:r w:rsidRPr="00E51495">
        <w:t>While processing an XML document</w:t>
      </w:r>
      <w:r w:rsidR="00EA05E5" w:rsidRPr="00EA05E5">
        <w:t xml:space="preserve"> </w:t>
      </w:r>
      <w:r w:rsidR="00EA05E5" w:rsidRPr="00E51495">
        <w:t xml:space="preserve">in </w:t>
      </w:r>
      <w:r w:rsidR="00EA05E5">
        <w:t xml:space="preserve">the </w:t>
      </w:r>
      <w:r w:rsidR="008F5906">
        <w:t>X-script</w:t>
      </w:r>
      <w:r w:rsidR="00EA05E5">
        <w:t>,</w:t>
      </w:r>
      <w:r w:rsidRPr="00E51495">
        <w:t xml:space="preserve"> you can refer to the currently processed </w:t>
      </w:r>
      <w:r w:rsidR="007A4AE7">
        <w:t xml:space="preserve">XML </w:t>
      </w:r>
      <w:r w:rsidRPr="00E51495">
        <w:t>items</w:t>
      </w:r>
      <w:r w:rsidR="00BA5A04">
        <w:t>,</w:t>
      </w:r>
      <w:r w:rsidRPr="00E51495">
        <w:t xml:space="preserve"> such as the element, attribute, or text node</w:t>
      </w:r>
      <w:r w:rsidR="00BA5A04">
        <w:t>,</w:t>
      </w:r>
      <w:r w:rsidRPr="00E51495">
        <w:t xml:space="preserve"> using the following methods</w:t>
      </w:r>
      <w:r w:rsidR="00D84C56" w:rsidRPr="00E060F7">
        <w:t>:</w:t>
      </w:r>
    </w:p>
    <w:p w14:paraId="2CD27FC9" w14:textId="10F1FFCD" w:rsidR="00A84AEB" w:rsidRDefault="00E51495" w:rsidP="0075748B">
      <w:pPr>
        <w:pStyle w:val="OdstavecSynteastyl"/>
        <w:numPr>
          <w:ilvl w:val="0"/>
          <w:numId w:val="26"/>
        </w:numPr>
      </w:pPr>
      <w:r w:rsidRPr="00E51495">
        <w:t xml:space="preserve">getText() returns the text value of the currently processed attribute or text node. If this method </w:t>
      </w:r>
      <w:r>
        <w:t xml:space="preserve">is </w:t>
      </w:r>
      <w:r w:rsidRPr="00E51495">
        <w:t>call</w:t>
      </w:r>
      <w:r>
        <w:t>ed</w:t>
      </w:r>
      <w:r w:rsidRPr="00E51495">
        <w:t xml:space="preserve"> </w:t>
      </w:r>
      <w:r w:rsidR="00EA05E5">
        <w:t xml:space="preserve">outside an attribute or text node, </w:t>
      </w:r>
      <w:r>
        <w:t xml:space="preserve">it </w:t>
      </w:r>
      <w:r w:rsidRPr="00E51495">
        <w:t>returns null</w:t>
      </w:r>
      <w:r w:rsidR="00E44D29">
        <w:t>.</w:t>
      </w:r>
    </w:p>
    <w:p w14:paraId="227D175D" w14:textId="214FDFCE" w:rsidR="00E51495" w:rsidRDefault="007B1066" w:rsidP="0075748B">
      <w:pPr>
        <w:pStyle w:val="OdstavecSynteastyl"/>
        <w:numPr>
          <w:ilvl w:val="0"/>
          <w:numId w:val="26"/>
        </w:numPr>
      </w:pPr>
      <w:r w:rsidRPr="007B1066">
        <w:t xml:space="preserve">setText(string) sets the value to the currently processed attribute or text node. If this method is called outside </w:t>
      </w:r>
      <w:r w:rsidR="00EA05E5">
        <w:t xml:space="preserve">an attribute or text node, an exception </w:t>
      </w:r>
      <w:r w:rsidRPr="007B1066">
        <w:t>occurs.</w:t>
      </w:r>
    </w:p>
    <w:p w14:paraId="33F6205B" w14:textId="15263A60" w:rsidR="007B1066" w:rsidRDefault="007B1066" w:rsidP="0075748B">
      <w:pPr>
        <w:pStyle w:val="OdstavecSynteastyl"/>
        <w:numPr>
          <w:ilvl w:val="0"/>
          <w:numId w:val="26"/>
        </w:numPr>
      </w:pPr>
      <w:r w:rsidRPr="007B1066">
        <w:t xml:space="preserve">getElement() returns the currently processed element. The method can be called from an </w:t>
      </w:r>
      <w:r w:rsidR="008F5906">
        <w:t>X-script</w:t>
      </w:r>
      <w:r w:rsidRPr="007B1066">
        <w:t xml:space="preserve"> of</w:t>
      </w:r>
      <w:r>
        <w:t xml:space="preserve"> </w:t>
      </w:r>
      <w:r w:rsidR="000B7F6B">
        <w:t xml:space="preserve">an </w:t>
      </w:r>
      <w:r w:rsidRPr="007B1066">
        <w:t>element, its attribute</w:t>
      </w:r>
      <w:r>
        <w:t>s</w:t>
      </w:r>
      <w:r w:rsidRPr="007B1066">
        <w:t>, or text node</w:t>
      </w:r>
      <w:r>
        <w:t>s</w:t>
      </w:r>
      <w:r w:rsidRPr="007B1066">
        <w:t>.</w:t>
      </w:r>
    </w:p>
    <w:p w14:paraId="0444072C" w14:textId="77777777" w:rsidR="007B1066" w:rsidRDefault="007B1066" w:rsidP="007B1066">
      <w:pPr>
        <w:pStyle w:val="OdstavecSynteastyl"/>
      </w:pPr>
      <w:r w:rsidRPr="007B1066">
        <w:t>Example of use:</w:t>
      </w:r>
    </w:p>
    <w:p w14:paraId="40D3DABB" w14:textId="77777777" w:rsidR="00D84C56" w:rsidRPr="00E060F7" w:rsidRDefault="00813E52" w:rsidP="00B76B0B">
      <w:pPr>
        <w:pStyle w:val="Zdrojovykod-zlutyboxSynteastyl"/>
        <w:shd w:val="clear" w:color="auto" w:fill="FFFFF5"/>
        <w:tabs>
          <w:tab w:val="left" w:pos="426"/>
          <w:tab w:val="left" w:pos="1276"/>
        </w:tabs>
        <w:rPr>
          <w:color w:val="0070C0"/>
        </w:rPr>
      </w:pPr>
      <w:r>
        <w:rPr>
          <w:color w:val="0070C0"/>
        </w:rPr>
        <w:lastRenderedPageBreak/>
        <w:t xml:space="preserve">  </w:t>
      </w:r>
      <w:r w:rsidR="00D84C56" w:rsidRPr="00E060F7">
        <w:rPr>
          <w:color w:val="0070C0"/>
        </w:rPr>
        <w:t>&lt;V</w:t>
      </w:r>
      <w:r>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color w:val="FF0000"/>
        </w:rPr>
        <w:t>; finally printElem()</w:t>
      </w:r>
      <w:r w:rsidR="00D84C56" w:rsidRPr="00E060F7">
        <w:rPr>
          <w:szCs w:val="16"/>
        </w:rPr>
        <w:t>"</w:t>
      </w:r>
    </w:p>
    <w:p w14:paraId="1A7B172C" w14:textId="77777777" w:rsidR="00D84C56" w:rsidRPr="00E060F7" w:rsidRDefault="00D84C56" w:rsidP="00B76B0B">
      <w:pPr>
        <w:pStyle w:val="Zdrojovykod-zlutyboxSynteastyl"/>
        <w:shd w:val="clear" w:color="auto" w:fill="FFFFF5"/>
        <w:tabs>
          <w:tab w:val="left" w:pos="851"/>
          <w:tab w:val="left" w:pos="1560"/>
        </w:tabs>
      </w:pPr>
      <w:r w:rsidRPr="00E060F7">
        <w:rPr>
          <w:color w:val="0070C0"/>
        </w:rPr>
        <w:tab/>
      </w:r>
      <w:r w:rsidRPr="00E060F7">
        <w:rPr>
          <w:color w:val="00B050"/>
        </w:rPr>
        <w:t>typ</w:t>
      </w:r>
      <w:r w:rsidR="00813E52">
        <w:rPr>
          <w:color w:val="00B050"/>
        </w:rPr>
        <w:t xml:space="preserve">e </w:t>
      </w:r>
      <w:r w:rsidRPr="00E060F7">
        <w:t xml:space="preserve">= </w:t>
      </w:r>
      <w:r w:rsidRPr="00E060F7">
        <w:rPr>
          <w:szCs w:val="16"/>
        </w:rPr>
        <w:t>"</w:t>
      </w:r>
      <w:r w:rsidR="00813E52">
        <w:rPr>
          <w:color w:val="984806"/>
        </w:rPr>
        <w:t>enum</w:t>
      </w:r>
      <w:r w:rsidRPr="00E060F7">
        <w:rPr>
          <w:color w:val="984806"/>
        </w:rPr>
        <w:t>('SUV', 'MPV', '</w:t>
      </w:r>
      <w:r w:rsidR="00813E52">
        <w:rPr>
          <w:color w:val="984806"/>
        </w:rPr>
        <w:t>personal</w:t>
      </w:r>
      <w:r w:rsidRPr="00E060F7">
        <w:rPr>
          <w:color w:val="984806"/>
        </w:rPr>
        <w:t>', '</w:t>
      </w:r>
      <w:r w:rsidR="00813E52">
        <w:rPr>
          <w:color w:val="984806"/>
        </w:rPr>
        <w:t>truck</w:t>
      </w:r>
      <w:r w:rsidRPr="00E060F7">
        <w:rPr>
          <w:color w:val="984806"/>
        </w:rPr>
        <w:t>', 'sport', 'o</w:t>
      </w:r>
      <w:r w:rsidR="00813E52">
        <w:rPr>
          <w:color w:val="984806"/>
        </w:rPr>
        <w:t>ther</w:t>
      </w:r>
      <w:r w:rsidRPr="00E060F7">
        <w:rPr>
          <w:color w:val="984806"/>
        </w:rPr>
        <w:t>')</w:t>
      </w:r>
      <w:r w:rsidRPr="00E060F7">
        <w:rPr>
          <w:szCs w:val="16"/>
        </w:rPr>
        <w:t>"</w:t>
      </w:r>
    </w:p>
    <w:p w14:paraId="7F34A149" w14:textId="77777777" w:rsidR="00D84C56" w:rsidRPr="00E060F7" w:rsidRDefault="00D84C56" w:rsidP="00B76B0B">
      <w:pPr>
        <w:pStyle w:val="Zdrojovykod-zlutyboxSynteastyl"/>
        <w:shd w:val="clear" w:color="auto" w:fill="FFFFF5"/>
        <w:tabs>
          <w:tab w:val="left" w:pos="851"/>
          <w:tab w:val="left" w:pos="1560"/>
        </w:tabs>
      </w:pPr>
      <w:r w:rsidRPr="00E060F7">
        <w:rPr>
          <w:color w:val="00B050"/>
        </w:rPr>
        <w:tab/>
      </w:r>
      <w:r w:rsidR="00813E52">
        <w:rPr>
          <w:color w:val="00B050"/>
        </w:rPr>
        <w:t>v</w:t>
      </w:r>
      <w:r w:rsidRPr="00E060F7">
        <w:rPr>
          <w:color w:val="00B050"/>
        </w:rPr>
        <w:t>r</w:t>
      </w:r>
      <w:r w:rsidR="00813E52">
        <w:rPr>
          <w:color w:val="00B050"/>
        </w:rPr>
        <w:t xml:space="preserve">n </w:t>
      </w:r>
      <w:r w:rsidRPr="00E060F7">
        <w:t xml:space="preserve">= </w:t>
      </w:r>
      <w:r w:rsidRPr="00E060F7">
        <w:rPr>
          <w:szCs w:val="16"/>
        </w:rPr>
        <w:t>"</w:t>
      </w:r>
      <w:r w:rsidRPr="00E060F7">
        <w:rPr>
          <w:color w:val="984806"/>
        </w:rPr>
        <w:t>string(7)</w:t>
      </w:r>
      <w:r w:rsidRPr="00E060F7">
        <w:rPr>
          <w:color w:val="FF0000"/>
        </w:rPr>
        <w:t>; finally print</w:t>
      </w:r>
      <w:r w:rsidR="00813E52">
        <w:rPr>
          <w:color w:val="FF0000"/>
        </w:rPr>
        <w:t>Vrn</w:t>
      </w:r>
      <w:r w:rsidRPr="00E060F7">
        <w:rPr>
          <w:color w:val="FF0000"/>
        </w:rPr>
        <w:t>()</w:t>
      </w:r>
      <w:r w:rsidRPr="00E060F7">
        <w:rPr>
          <w:szCs w:val="16"/>
        </w:rPr>
        <w:t>"</w:t>
      </w:r>
    </w:p>
    <w:p w14:paraId="211C7777" w14:textId="77777777" w:rsidR="00D84C56" w:rsidRPr="00E060F7" w:rsidRDefault="00D84C56" w:rsidP="00B76B0B">
      <w:pPr>
        <w:pStyle w:val="Zdrojovykod-zlutyboxSynteastyl"/>
        <w:shd w:val="clear" w:color="auto" w:fill="FFFFF5"/>
        <w:tabs>
          <w:tab w:val="left" w:pos="851"/>
          <w:tab w:val="left" w:pos="1560"/>
        </w:tabs>
      </w:pPr>
      <w:r w:rsidRPr="00E060F7">
        <w:tab/>
      </w:r>
      <w:r w:rsidR="00813E52">
        <w:rPr>
          <w:color w:val="00B050"/>
        </w:rPr>
        <w:t xml:space="preserve">purchase </w:t>
      </w:r>
      <w:r w:rsidRPr="00E060F7">
        <w:t xml:space="preserve">= </w:t>
      </w:r>
      <w:r w:rsidRPr="00E060F7">
        <w:rPr>
          <w:szCs w:val="16"/>
        </w:rPr>
        <w:t>"</w:t>
      </w:r>
      <w:r w:rsidRPr="00E060F7">
        <w:rPr>
          <w:color w:val="984806"/>
        </w:rPr>
        <w:t>date</w:t>
      </w:r>
      <w:r w:rsidR="003550D2">
        <w:rPr>
          <w:color w:val="984806"/>
        </w:rPr>
        <w:t>(</w:t>
      </w:r>
      <w:r w:rsidRPr="00E060F7">
        <w:rPr>
          <w:color w:val="984806"/>
        </w:rPr>
        <w:t>)</w:t>
      </w:r>
      <w:r w:rsidRPr="00E060F7">
        <w:rPr>
          <w:szCs w:val="16"/>
        </w:rPr>
        <w:t>"</w:t>
      </w:r>
    </w:p>
    <w:p w14:paraId="5C1FD324" w14:textId="77777777" w:rsidR="00D84C56" w:rsidRPr="00E060F7" w:rsidRDefault="00D84C56" w:rsidP="00B76B0B">
      <w:pPr>
        <w:pStyle w:val="Zdrojovykod-zlutyboxSynteastyl"/>
        <w:shd w:val="clear" w:color="auto" w:fill="FFFFF5"/>
        <w:tabs>
          <w:tab w:val="left" w:pos="851"/>
          <w:tab w:val="left" w:pos="1560"/>
        </w:tabs>
      </w:pPr>
      <w:r w:rsidRPr="00E060F7">
        <w:tab/>
      </w:r>
      <w:r w:rsidR="00813E52">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4BF3EDC9" w14:textId="77777777" w:rsidR="00D84C56" w:rsidRPr="00E060F7" w:rsidRDefault="00D84C56" w:rsidP="00B76B0B">
      <w:pPr>
        <w:pStyle w:val="Zdrojovykod-zlutyboxSynteastyl"/>
        <w:shd w:val="clear" w:color="auto" w:fill="FFFFF5"/>
        <w:tabs>
          <w:tab w:val="left" w:pos="851"/>
          <w:tab w:val="left" w:pos="1560"/>
        </w:tabs>
        <w:rPr>
          <w:color w:val="0070C0"/>
        </w:rPr>
      </w:pPr>
      <w:r w:rsidRPr="00E060F7">
        <w:tab/>
      </w:r>
      <w:r w:rsidRPr="00E060F7">
        <w:rPr>
          <w:color w:val="00B050"/>
        </w:rPr>
        <w:t>model</w:t>
      </w:r>
      <w:r w:rsidR="00813E52">
        <w:rPr>
          <w:color w:val="00B050"/>
        </w:rPr>
        <w:t xml:space="preserve"> </w:t>
      </w:r>
      <w:r w:rsidRPr="00E060F7">
        <w:t xml:space="preserve">= </w:t>
      </w:r>
      <w:r w:rsidRPr="00E060F7">
        <w:rPr>
          <w:szCs w:val="16"/>
        </w:rPr>
        <w:t>"</w:t>
      </w:r>
      <w:r w:rsidRPr="00E060F7">
        <w:rPr>
          <w:color w:val="984806"/>
        </w:rPr>
        <w:t>string</w:t>
      </w:r>
      <w:r w:rsidR="003550D2">
        <w:rPr>
          <w:color w:val="984806"/>
        </w:rPr>
        <w:t>()</w:t>
      </w:r>
      <w:r w:rsidRPr="00E060F7">
        <w:rPr>
          <w:szCs w:val="16"/>
        </w:rPr>
        <w:t>"</w:t>
      </w:r>
      <w:r w:rsidRPr="00E060F7">
        <w:t xml:space="preserve"> </w:t>
      </w:r>
      <w:r w:rsidRPr="00E060F7">
        <w:rPr>
          <w:color w:val="0070C0"/>
        </w:rPr>
        <w:t>/&gt;</w:t>
      </w:r>
    </w:p>
    <w:p w14:paraId="67F60C76" w14:textId="77777777" w:rsidR="00D84C56" w:rsidRPr="00E060F7" w:rsidRDefault="00D84C56" w:rsidP="00B76B0B">
      <w:pPr>
        <w:pStyle w:val="Zdrojovykod-zlutyboxSynteastyl"/>
        <w:shd w:val="clear" w:color="auto" w:fill="FFFFF5"/>
      </w:pPr>
    </w:p>
    <w:p w14:paraId="6548FFE7" w14:textId="77777777" w:rsidR="00D84C56" w:rsidRPr="00E060F7" w:rsidRDefault="00813E52" w:rsidP="00B76B0B">
      <w:pPr>
        <w:pStyle w:val="Zdrojovykod-zlutyboxSynteastyl"/>
        <w:shd w:val="clear" w:color="auto" w:fill="FFFFF5"/>
        <w:rPr>
          <w:color w:val="0070C0"/>
        </w:rPr>
      </w:pPr>
      <w:r>
        <w:rPr>
          <w:color w:val="0070C0"/>
        </w:rPr>
        <w:t xml:space="preserve">  </w:t>
      </w:r>
      <w:r w:rsidR="00D84C56" w:rsidRPr="00E060F7">
        <w:rPr>
          <w:color w:val="0070C0"/>
        </w:rPr>
        <w:t>&lt;xd:declaration&gt;</w:t>
      </w:r>
    </w:p>
    <w:p w14:paraId="3C8E367B"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808080"/>
        </w:rPr>
      </w:pPr>
      <w:r w:rsidRPr="00E060F7">
        <w:rPr>
          <w:color w:val="000000"/>
        </w:rPr>
        <w:tab/>
      </w:r>
      <w:r w:rsidRPr="00E060F7">
        <w:rPr>
          <w:color w:val="808080"/>
        </w:rPr>
        <w:t xml:space="preserve">/** </w:t>
      </w:r>
      <w:r w:rsidR="00813E52">
        <w:rPr>
          <w:color w:val="808080"/>
        </w:rPr>
        <w:t>Print the actual element</w:t>
      </w:r>
      <w:r w:rsidRPr="00E060F7">
        <w:rPr>
          <w:color w:val="808080"/>
        </w:rPr>
        <w:t>.*/</w:t>
      </w:r>
    </w:p>
    <w:p w14:paraId="36CCE64C"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t>void printElem() {</w:t>
      </w:r>
    </w:p>
    <w:p w14:paraId="6DABD4BD"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Element el = getElement();</w:t>
      </w:r>
    </w:p>
    <w:p w14:paraId="740D3C69"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outln(el);</w:t>
      </w:r>
    </w:p>
    <w:p w14:paraId="3AD37BC2" w14:textId="77777777" w:rsidR="00D84C56" w:rsidRPr="00E060F7" w:rsidRDefault="003550D2" w:rsidP="00B76B0B">
      <w:pPr>
        <w:pStyle w:val="Zdrojovykod-zlutyboxSynteastyl"/>
        <w:shd w:val="clear" w:color="auto" w:fill="FFFFF5"/>
        <w:tabs>
          <w:tab w:val="left" w:pos="426"/>
          <w:tab w:val="left" w:pos="851"/>
          <w:tab w:val="left" w:pos="1276"/>
          <w:tab w:val="left" w:pos="1701"/>
        </w:tabs>
        <w:rPr>
          <w:color w:val="000000"/>
        </w:rPr>
      </w:pPr>
      <w:r>
        <w:rPr>
          <w:color w:val="000000"/>
        </w:rPr>
        <w:tab/>
        <w:t>}</w:t>
      </w:r>
    </w:p>
    <w:p w14:paraId="5E3FA5CE" w14:textId="3AC6E621"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808080"/>
        </w:rPr>
        <w:t xml:space="preserve">/** </w:t>
      </w:r>
      <w:r w:rsidR="00813E52">
        <w:rPr>
          <w:color w:val="808080"/>
        </w:rPr>
        <w:t xml:space="preserve">Print </w:t>
      </w:r>
      <w:r w:rsidR="00C8214A">
        <w:rPr>
          <w:color w:val="808080"/>
        </w:rPr>
        <w:t xml:space="preserve">the </w:t>
      </w:r>
      <w:r w:rsidR="00813E52">
        <w:rPr>
          <w:color w:val="808080"/>
        </w:rPr>
        <w:t>text value of the processed a</w:t>
      </w:r>
      <w:r w:rsidRPr="00E060F7">
        <w:rPr>
          <w:color w:val="808080"/>
        </w:rPr>
        <w:t>t</w:t>
      </w:r>
      <w:r w:rsidR="00813E52">
        <w:rPr>
          <w:color w:val="808080"/>
        </w:rPr>
        <w:t>t</w:t>
      </w:r>
      <w:r w:rsidRPr="00E060F7">
        <w:rPr>
          <w:color w:val="808080"/>
        </w:rPr>
        <w:t>ribut</w:t>
      </w:r>
      <w:r w:rsidR="00813E52">
        <w:rPr>
          <w:color w:val="808080"/>
        </w:rPr>
        <w:t>e</w:t>
      </w:r>
      <w:r w:rsidRPr="00E060F7">
        <w:rPr>
          <w:color w:val="808080"/>
        </w:rPr>
        <w:t xml:space="preserve"> </w:t>
      </w:r>
      <w:r w:rsidR="00813E52">
        <w:rPr>
          <w:color w:val="808080"/>
        </w:rPr>
        <w:t xml:space="preserve">or the </w:t>
      </w:r>
      <w:r w:rsidRPr="00E060F7">
        <w:rPr>
          <w:color w:val="808080"/>
        </w:rPr>
        <w:t xml:space="preserve">text </w:t>
      </w:r>
      <w:r w:rsidR="00813E52">
        <w:rPr>
          <w:color w:val="808080"/>
        </w:rPr>
        <w:t>node</w:t>
      </w:r>
      <w:r w:rsidRPr="00E060F7">
        <w:rPr>
          <w:color w:val="808080"/>
        </w:rPr>
        <w:t>.*/</w:t>
      </w:r>
    </w:p>
    <w:p w14:paraId="4AC8B1FE"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t>void print</w:t>
      </w:r>
      <w:r w:rsidR="00813E52">
        <w:rPr>
          <w:color w:val="000000"/>
        </w:rPr>
        <w:t>Vrn</w:t>
      </w:r>
      <w:r w:rsidRPr="00E060F7">
        <w:rPr>
          <w:color w:val="000000"/>
        </w:rPr>
        <w:t>() {</w:t>
      </w:r>
    </w:p>
    <w:p w14:paraId="1061352B"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 xml:space="preserve">String </w:t>
      </w:r>
      <w:r w:rsidR="003550D2">
        <w:rPr>
          <w:color w:val="000000"/>
        </w:rPr>
        <w:t>vrn</w:t>
      </w:r>
      <w:r w:rsidRPr="00E060F7">
        <w:rPr>
          <w:color w:val="000000"/>
        </w:rPr>
        <w:t xml:space="preserve"> = getText();</w:t>
      </w:r>
    </w:p>
    <w:p w14:paraId="7C416891"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if (</w:t>
      </w:r>
      <w:r w:rsidR="003550D2">
        <w:rPr>
          <w:color w:val="000000"/>
        </w:rPr>
        <w:t>vrn</w:t>
      </w:r>
      <w:r w:rsidRPr="00E060F7">
        <w:rPr>
          <w:color w:val="000000"/>
        </w:rPr>
        <w:t xml:space="preserve"> != null) {</w:t>
      </w:r>
    </w:p>
    <w:p w14:paraId="74557A7C"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r>
      <w:r w:rsidRPr="00E060F7">
        <w:rPr>
          <w:color w:val="000000"/>
        </w:rPr>
        <w:tab/>
        <w:t>outln(</w:t>
      </w:r>
      <w:r w:rsidR="003550D2">
        <w:rPr>
          <w:color w:val="000000"/>
        </w:rPr>
        <w:t>vrn</w:t>
      </w:r>
      <w:r w:rsidRPr="00E060F7">
        <w:rPr>
          <w:color w:val="000000"/>
        </w:rPr>
        <w:t>);</w:t>
      </w:r>
    </w:p>
    <w:p w14:paraId="0E48D1F9"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w:t>
      </w:r>
    </w:p>
    <w:p w14:paraId="1AABF8BA"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t>}</w:t>
      </w:r>
    </w:p>
    <w:p w14:paraId="5271C50C" w14:textId="77777777" w:rsidR="00D84C56" w:rsidRPr="00E060F7" w:rsidRDefault="00813E52" w:rsidP="00B76B0B">
      <w:pPr>
        <w:pStyle w:val="Zdrojovykod-zlutyboxSynteastyl"/>
        <w:shd w:val="clear" w:color="auto" w:fill="FFFFF5"/>
      </w:pPr>
      <w:r>
        <w:rPr>
          <w:color w:val="0070C0"/>
        </w:rPr>
        <w:t xml:space="preserve">  </w:t>
      </w:r>
      <w:r w:rsidR="00D84C56" w:rsidRPr="00E060F7">
        <w:rPr>
          <w:color w:val="0070C0"/>
        </w:rPr>
        <w:t>&lt;/xd:declaration&gt;</w:t>
      </w:r>
    </w:p>
    <w:p w14:paraId="71A13027" w14:textId="77777777" w:rsidR="00D84C56" w:rsidRPr="00E060F7" w:rsidRDefault="00735058" w:rsidP="00D84C56">
      <w:pPr>
        <w:pStyle w:val="OdstavecSynteastyl"/>
      </w:pPr>
      <w:r>
        <w:t>Printed result</w:t>
      </w:r>
      <w:r w:rsidR="00D84C56" w:rsidRPr="00E060F7">
        <w:t>:</w:t>
      </w:r>
    </w:p>
    <w:p w14:paraId="4FC13D5B" w14:textId="77777777" w:rsidR="00D84C56" w:rsidRPr="00E060F7" w:rsidRDefault="00D84C56" w:rsidP="00B76B0B">
      <w:pPr>
        <w:pStyle w:val="Zdrojovykod-zlutyboxSynteastyl"/>
        <w:shd w:val="clear" w:color="auto" w:fill="FFFFF5"/>
      </w:pPr>
      <w:r w:rsidRPr="00E060F7">
        <w:t>1A23456</w:t>
      </w:r>
    </w:p>
    <w:p w14:paraId="435BA932" w14:textId="77777777" w:rsidR="00D84C56" w:rsidRPr="00E060F7" w:rsidRDefault="00D84C56" w:rsidP="00B76B0B">
      <w:pPr>
        <w:pStyle w:val="Zdrojovykod-zlutyboxSynteastyl"/>
        <w:shd w:val="clear" w:color="auto" w:fill="FFFFF5"/>
        <w:rPr>
          <w:color w:val="0070C0"/>
        </w:rPr>
      </w:pPr>
      <w:r w:rsidRPr="00E060F7">
        <w:rPr>
          <w:color w:val="0070C0"/>
        </w:rPr>
        <w:t>&lt;V</w:t>
      </w:r>
      <w:r w:rsidR="00813E52">
        <w:rPr>
          <w:color w:val="0070C0"/>
        </w:rPr>
        <w:t>ehicle</w:t>
      </w:r>
      <w:r w:rsidRPr="00E060F7">
        <w:t xml:space="preserve"> </w:t>
      </w:r>
      <w:r w:rsidRPr="00E060F7">
        <w:rPr>
          <w:color w:val="00B050"/>
        </w:rPr>
        <w:t>typ</w:t>
      </w:r>
      <w:r w:rsidRPr="00E060F7">
        <w:t>="</w:t>
      </w:r>
      <w:r w:rsidRPr="00E060F7">
        <w:rPr>
          <w:color w:val="984806"/>
        </w:rPr>
        <w:t>SUV</w:t>
      </w:r>
      <w:r w:rsidRPr="00E060F7">
        <w:t xml:space="preserve">" </w:t>
      </w:r>
      <w:r w:rsidR="00813E52">
        <w:rPr>
          <w:color w:val="00B050"/>
        </w:rPr>
        <w:t>vrn</w:t>
      </w:r>
      <w:r w:rsidRPr="00E060F7">
        <w:t>="</w:t>
      </w:r>
      <w:r w:rsidRPr="00E060F7">
        <w:rPr>
          <w:color w:val="984806"/>
        </w:rPr>
        <w:t>1A23456</w:t>
      </w:r>
      <w:r w:rsidRPr="00E060F7">
        <w:t xml:space="preserve">" ... </w:t>
      </w:r>
      <w:r w:rsidRPr="00E060F7">
        <w:rPr>
          <w:color w:val="0070C0"/>
        </w:rPr>
        <w:t>/&gt;</w:t>
      </w:r>
    </w:p>
    <w:p w14:paraId="2E76B48A" w14:textId="77777777" w:rsidR="00C72033" w:rsidRPr="00436349" w:rsidRDefault="00C72033" w:rsidP="00431305">
      <w:pPr>
        <w:pStyle w:val="Heading2"/>
        <w:numPr>
          <w:ilvl w:val="1"/>
          <w:numId w:val="98"/>
        </w:numPr>
      </w:pPr>
      <w:bookmarkStart w:id="376" w:name="_Toc208246697"/>
      <w:r w:rsidRPr="00436349">
        <w:t>Obje</w:t>
      </w:r>
      <w:r w:rsidR="00E75BC1" w:rsidRPr="00436349">
        <w:t>cts</w:t>
      </w:r>
      <w:r w:rsidRPr="00436349">
        <w:t xml:space="preserve"> </w:t>
      </w:r>
      <w:r w:rsidR="00E75BC1" w:rsidRPr="00436349">
        <w:t>for</w:t>
      </w:r>
      <w:r w:rsidRPr="00436349">
        <w:t xml:space="preserve"> </w:t>
      </w:r>
      <w:r w:rsidR="00E75BC1" w:rsidRPr="00436349">
        <w:t>Working</w:t>
      </w:r>
      <w:r w:rsidRPr="00436349">
        <w:t xml:space="preserve"> </w:t>
      </w:r>
      <w:r w:rsidR="00E75BC1" w:rsidRPr="00436349">
        <w:t>with</w:t>
      </w:r>
      <w:r w:rsidRPr="00436349">
        <w:t xml:space="preserve"> </w:t>
      </w:r>
      <w:r w:rsidR="00E75BC1" w:rsidRPr="00436349">
        <w:t>D</w:t>
      </w:r>
      <w:r w:rsidRPr="00436349">
        <w:t>atab</w:t>
      </w:r>
      <w:r w:rsidR="00E75BC1" w:rsidRPr="00436349">
        <w:t>ases</w:t>
      </w:r>
      <w:bookmarkEnd w:id="376"/>
    </w:p>
    <w:p w14:paraId="1AF8CFA7" w14:textId="11E2C3B1" w:rsidR="009B15E0" w:rsidRPr="00436349" w:rsidRDefault="00E75BC1" w:rsidP="009B15E0">
      <w:r w:rsidRPr="00436349">
        <w:t xml:space="preserve">To work with different types of databases, the following types of objects are defined in the </w:t>
      </w:r>
      <w:r w:rsidR="008F5906">
        <w:t>X-script</w:t>
      </w:r>
      <w:r w:rsidR="009B15E0" w:rsidRPr="00436349">
        <w:t>:</w:t>
      </w:r>
    </w:p>
    <w:p w14:paraId="5642F203" w14:textId="3D32F058" w:rsidR="00CE46EC" w:rsidRPr="00436349" w:rsidRDefault="00C72033" w:rsidP="009B15E0">
      <w:r w:rsidRPr="00436349">
        <w:rPr>
          <w:b/>
          <w:szCs w:val="16"/>
        </w:rPr>
        <w:t>Service</w:t>
      </w:r>
      <w:r w:rsidRPr="00436349">
        <w:rPr>
          <w:szCs w:val="16"/>
        </w:rPr>
        <w:t xml:space="preserve">. </w:t>
      </w:r>
      <w:r w:rsidR="00CE46EC" w:rsidRPr="00436349">
        <w:t>An object to connect to the services of different databases. In most cases</w:t>
      </w:r>
      <w:r w:rsidR="000B7F6B" w:rsidRPr="00436349">
        <w:t>,</w:t>
      </w:r>
      <w:r w:rsidR="00CE46EC" w:rsidRPr="00436349">
        <w:t xml:space="preserve"> it is passed to the X definitions as an external variable. However, the constructor can also be used in the </w:t>
      </w:r>
      <w:r w:rsidR="008F5906">
        <w:t>X-script</w:t>
      </w:r>
      <w:r w:rsidR="00CE46EC" w:rsidRPr="00436349">
        <w:t>:</w:t>
      </w:r>
    </w:p>
    <w:p w14:paraId="614B4DB5" w14:textId="77777777" w:rsidR="00C72033" w:rsidRPr="00436349" w:rsidRDefault="00C72033" w:rsidP="009B15E0">
      <w:pPr>
        <w:shd w:val="clear" w:color="auto" w:fill="F2F2F2" w:themeFill="background1" w:themeFillShade="F2"/>
        <w:ind w:right="28"/>
        <w:rPr>
          <w:rFonts w:ascii="Consolas" w:eastAsia="Arial" w:hAnsi="Consolas"/>
          <w:sz w:val="16"/>
          <w:szCs w:val="16"/>
        </w:rPr>
      </w:pPr>
      <w:r w:rsidRPr="00436349">
        <w:rPr>
          <w:rFonts w:ascii="Consolas" w:eastAsia="Arial" w:hAnsi="Consolas"/>
          <w:sz w:val="16"/>
          <w:szCs w:val="16"/>
        </w:rPr>
        <w:t xml:space="preserve">Service connection </w:t>
      </w:r>
      <w:r w:rsidRPr="00436349">
        <w:rPr>
          <w:sz w:val="18"/>
        </w:rPr>
        <w:t>= new Service(s1,s2,s3,s4)</w:t>
      </w:r>
      <w:r w:rsidRPr="00436349">
        <w:rPr>
          <w:rFonts w:ascii="Consolas" w:eastAsia="Arial" w:hAnsi="Consolas"/>
          <w:sz w:val="16"/>
          <w:szCs w:val="16"/>
        </w:rPr>
        <w:t>;</w:t>
      </w:r>
    </w:p>
    <w:p w14:paraId="20F0F2D2" w14:textId="3E4CA2CD" w:rsidR="00C72033" w:rsidRPr="00436349" w:rsidRDefault="00C72033" w:rsidP="00BB20B2">
      <w:pPr>
        <w:suppressAutoHyphens/>
        <w:spacing w:before="180"/>
        <w:rPr>
          <w:sz w:val="18"/>
        </w:rPr>
      </w:pPr>
      <w:r w:rsidRPr="00436349">
        <w:rPr>
          <w:sz w:val="18"/>
        </w:rPr>
        <w:t xml:space="preserve"> </w:t>
      </w:r>
      <w:r w:rsidR="00707C2F" w:rsidRPr="00436349">
        <w:rPr>
          <w:sz w:val="18"/>
        </w:rPr>
        <w:t>where p</w:t>
      </w:r>
      <w:r w:rsidRPr="00436349">
        <w:rPr>
          <w:sz w:val="18"/>
        </w:rPr>
        <w:t>aramet</w:t>
      </w:r>
      <w:r w:rsidR="00707C2F" w:rsidRPr="00436349">
        <w:rPr>
          <w:sz w:val="18"/>
        </w:rPr>
        <w:t>e</w:t>
      </w:r>
      <w:r w:rsidRPr="00436349">
        <w:rPr>
          <w:sz w:val="18"/>
        </w:rPr>
        <w:t xml:space="preserve">r s1 </w:t>
      </w:r>
      <w:r w:rsidR="00707C2F" w:rsidRPr="00436349">
        <w:t>is a type of database (e.g., "jdbc", "eXist"</w:t>
      </w:r>
      <w:r w:rsidR="00BA5A04">
        <w:t>,</w:t>
      </w:r>
      <w:r w:rsidR="00707C2F" w:rsidRPr="00436349">
        <w:t xml:space="preserve"> etc.), s2 is a database URL, s3 is a username, and s4 is a password</w:t>
      </w:r>
      <w:r w:rsidRPr="00436349">
        <w:rPr>
          <w:sz w:val="18"/>
        </w:rPr>
        <w:t>.</w:t>
      </w:r>
    </w:p>
    <w:p w14:paraId="56A02280" w14:textId="1B442C16" w:rsidR="00707C2F" w:rsidRPr="00436349" w:rsidRDefault="00C72033" w:rsidP="009B15E0">
      <w:pPr>
        <w:suppressAutoHyphens/>
        <w:spacing w:before="180"/>
        <w:jc w:val="both"/>
      </w:pPr>
      <w:r w:rsidRPr="00436349">
        <w:rPr>
          <w:b/>
          <w:szCs w:val="16"/>
        </w:rPr>
        <w:t>Statement</w:t>
      </w:r>
      <w:r w:rsidRPr="00436349">
        <w:rPr>
          <w:szCs w:val="16"/>
        </w:rPr>
        <w:t xml:space="preserve">. </w:t>
      </w:r>
      <w:r w:rsidR="00707C2F" w:rsidRPr="00436349">
        <w:t>The object contains a prepared database command. It is possible to create it from the Service object, e.g.</w:t>
      </w:r>
      <w:r w:rsidR="00BA5A04">
        <w:t>,</w:t>
      </w:r>
      <w:r w:rsidR="00707C2F" w:rsidRPr="00436349">
        <w:t xml:space="preserve"> with prepareStatement (s), where "s" is a string with a database command:</w:t>
      </w:r>
    </w:p>
    <w:p w14:paraId="58587BE3" w14:textId="77777777" w:rsidR="00C72033" w:rsidRPr="00436349" w:rsidRDefault="00C72033" w:rsidP="009B15E0">
      <w:pPr>
        <w:shd w:val="clear" w:color="auto" w:fill="F2F2F2" w:themeFill="background1" w:themeFillShade="F2"/>
        <w:ind w:right="28"/>
        <w:rPr>
          <w:rFonts w:ascii="Consolas" w:eastAsia="Arial" w:hAnsi="Consolas"/>
          <w:sz w:val="16"/>
          <w:szCs w:val="16"/>
        </w:rPr>
      </w:pPr>
      <w:r w:rsidRPr="00436349">
        <w:rPr>
          <w:rFonts w:ascii="Consolas" w:eastAsia="Arial" w:hAnsi="Consolas"/>
          <w:sz w:val="16"/>
          <w:szCs w:val="16"/>
        </w:rPr>
        <w:t>Statement stmt = connection.prepareStatement(s);</w:t>
      </w:r>
    </w:p>
    <w:p w14:paraId="5595A92D" w14:textId="5C88BD76" w:rsidR="00C72033" w:rsidRPr="00436349" w:rsidRDefault="00C72033" w:rsidP="00EA05E5">
      <w:pPr>
        <w:pStyle w:val="CommentText"/>
        <w:rPr>
          <w:rFonts w:eastAsia="Arial"/>
          <w:szCs w:val="16"/>
        </w:rPr>
      </w:pPr>
      <w:r w:rsidRPr="00436349">
        <w:rPr>
          <w:rFonts w:eastAsia="Arial"/>
          <w:b/>
          <w:szCs w:val="16"/>
        </w:rPr>
        <w:t>ResultSet</w:t>
      </w:r>
      <w:r w:rsidRPr="00436349">
        <w:rPr>
          <w:rFonts w:eastAsia="Arial"/>
          <w:szCs w:val="16"/>
        </w:rPr>
        <w:t xml:space="preserve">. </w:t>
      </w:r>
      <w:r w:rsidR="000B7F6B" w:rsidRPr="00436349">
        <w:t>An o</w:t>
      </w:r>
      <w:r w:rsidR="00707C2F" w:rsidRPr="00436349">
        <w:t xml:space="preserve">bject containing the result of a database command. </w:t>
      </w:r>
      <w:r w:rsidR="00BA5A04">
        <w:t>T</w:t>
      </w:r>
      <w:r w:rsidR="00707C2F" w:rsidRPr="00436349">
        <w:t>he relational database instance contains a table whose rows have named columns. Lines can be accessed by the "next()" method. In the case of an XML database, the result of a Statement depends on the command</w:t>
      </w:r>
      <w:r w:rsidR="00BA5A04">
        <w:t>;</w:t>
      </w:r>
      <w:r w:rsidR="00707C2F" w:rsidRPr="00436349">
        <w:t xml:space="preserve"> for example, </w:t>
      </w:r>
      <w:r w:rsidR="00EA05E5">
        <w:t xml:space="preserve">it may be a </w:t>
      </w:r>
      <w:r w:rsidR="00707C2F" w:rsidRPr="00436349">
        <w:t>Container object.</w:t>
      </w:r>
      <w:r w:rsidRPr="00436349">
        <w:rPr>
          <w:rFonts w:eastAsia="Arial"/>
          <w:szCs w:val="16"/>
        </w:rPr>
        <w:t xml:space="preserve"> </w:t>
      </w:r>
    </w:p>
    <w:p w14:paraId="1F5B7BD5" w14:textId="65BEF87D" w:rsidR="001174E5" w:rsidRPr="00436349" w:rsidRDefault="001174E5" w:rsidP="001174E5">
      <w:pPr>
        <w:pStyle w:val="Heading1"/>
      </w:pPr>
      <w:bookmarkStart w:id="377" w:name="_Toc208246698"/>
      <w:r w:rsidRPr="00436349">
        <w:lastRenderedPageBreak/>
        <w:t xml:space="preserve">JSON in </w:t>
      </w:r>
      <w:r w:rsidR="008F5906">
        <w:t>X-definition</w:t>
      </w:r>
      <w:bookmarkEnd w:id="377"/>
    </w:p>
    <w:p w14:paraId="50D7615A" w14:textId="5E704690" w:rsidR="001174E5" w:rsidRPr="00436349" w:rsidRDefault="00AC058A" w:rsidP="001174E5">
      <w:pPr>
        <w:pStyle w:val="OdstavecSynteastyl"/>
      </w:pPr>
      <w:r w:rsidRPr="00436349">
        <w:rPr>
          <w:noProof/>
          <w:lang w:val="cs-CZ" w:eastAsia="cs-CZ"/>
        </w:rPr>
        <mc:AlternateContent>
          <mc:Choice Requires="wps">
            <w:drawing>
              <wp:inline distT="0" distB="0" distL="0" distR="0" wp14:anchorId="60845C57" wp14:editId="321EB0C5">
                <wp:extent cx="247650" cy="107950"/>
                <wp:effectExtent l="9525" t="19050" r="19050" b="6350"/>
                <wp:docPr id="489" name="AutoShap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AEF193" id="AutoShape 1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174E5" w:rsidRPr="00436349">
        <w:t xml:space="preserve"> </w:t>
      </w:r>
      <w:r w:rsidR="00D85A05" w:rsidRPr="00436349">
        <w:t xml:space="preserve">Introducing JSON [7] </w:t>
      </w:r>
      <w:hyperlink r:id="rId25" w:history="1">
        <w:r w:rsidR="00D85A05" w:rsidRPr="00436349">
          <w:rPr>
            <w:rStyle w:val="Hyperlink"/>
          </w:rPr>
          <w:t>https://www.json.org/json-en.html</w:t>
        </w:r>
      </w:hyperlink>
    </w:p>
    <w:p w14:paraId="7BC05060" w14:textId="787952DA" w:rsidR="001174E5" w:rsidRPr="00436349" w:rsidRDefault="00AC058A" w:rsidP="001174E5">
      <w:pPr>
        <w:pStyle w:val="OdstavecSynteastyl"/>
      </w:pPr>
      <w:r w:rsidRPr="00436349">
        <w:rPr>
          <w:noProof/>
          <w:lang w:val="cs-CZ" w:eastAsia="cs-CZ"/>
        </w:rPr>
        <mc:AlternateContent>
          <mc:Choice Requires="wps">
            <w:drawing>
              <wp:inline distT="0" distB="0" distL="0" distR="0" wp14:anchorId="07FFCF4C" wp14:editId="27DAC3F5">
                <wp:extent cx="247650" cy="107950"/>
                <wp:effectExtent l="9525" t="19050" r="19050" b="6350"/>
                <wp:docPr id="488" name="Auto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B303D8" id="AutoShape 1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174E5" w:rsidRPr="00436349">
        <w:t xml:space="preserve"> </w:t>
      </w:r>
      <w:r w:rsidR="001174E5" w:rsidRPr="00436349">
        <w:fldChar w:fldCharType="begin"/>
      </w:r>
      <w:r w:rsidR="001174E5" w:rsidRPr="00436349">
        <w:instrText xml:space="preserve"> REF _Ref337031000 \r \h </w:instrText>
      </w:r>
      <w:r w:rsidR="001174E5" w:rsidRPr="00436349">
        <w:fldChar w:fldCharType="separate"/>
      </w:r>
      <w:r w:rsidR="007F02DC">
        <w:t>4</w:t>
      </w:r>
      <w:r w:rsidR="001174E5" w:rsidRPr="00436349">
        <w:fldChar w:fldCharType="end"/>
      </w:r>
      <w:r w:rsidR="001174E5" w:rsidRPr="00436349">
        <w:t xml:space="preserve"> </w:t>
      </w:r>
      <w:r w:rsidR="001174E5" w:rsidRPr="00436349">
        <w:fldChar w:fldCharType="begin"/>
      </w:r>
      <w:r w:rsidR="001174E5" w:rsidRPr="00436349">
        <w:instrText xml:space="preserve"> REF _Ref485203931 \h </w:instrText>
      </w:r>
      <w:r w:rsidR="001174E5" w:rsidRPr="00436349">
        <w:fldChar w:fldCharType="separate"/>
      </w:r>
      <w:r w:rsidR="007F02DC">
        <w:t>Description of the structure of an XML document by X-definition</w:t>
      </w:r>
      <w:r w:rsidR="001174E5" w:rsidRPr="00436349">
        <w:fldChar w:fldCharType="end"/>
      </w:r>
    </w:p>
    <w:p w14:paraId="2DBBBB56" w14:textId="056BAE93" w:rsidR="001174E5" w:rsidRPr="00436349" w:rsidRDefault="00EA05E5" w:rsidP="001174E5">
      <w:r>
        <w:t xml:space="preserve">Since </w:t>
      </w:r>
      <w:r w:rsidR="001174E5" w:rsidRPr="00436349">
        <w:t>version 4.</w:t>
      </w:r>
      <w:r w:rsidR="00B421FC">
        <w:t>2</w:t>
      </w:r>
      <w:r w:rsidR="00BA5A04">
        <w:t>,</w:t>
      </w:r>
      <w:r w:rsidR="001174E5" w:rsidRPr="00436349">
        <w:t xml:space="preserve"> it </w:t>
      </w:r>
      <w:r>
        <w:t>is also</w:t>
      </w:r>
      <w:r w:rsidRPr="00436349" w:rsidDel="00EA05E5">
        <w:t xml:space="preserve"> </w:t>
      </w:r>
      <w:r w:rsidR="001174E5" w:rsidRPr="00436349">
        <w:t xml:space="preserve">possible </w:t>
      </w:r>
      <w:r>
        <w:t xml:space="preserve">to </w:t>
      </w:r>
      <w:r w:rsidR="001174E5" w:rsidRPr="00436349">
        <w:t xml:space="preserve">describe and process JSON data. </w:t>
      </w:r>
    </w:p>
    <w:p w14:paraId="10B13172" w14:textId="376C28DD" w:rsidR="001174E5" w:rsidRPr="00436349" w:rsidRDefault="001174E5" w:rsidP="00431305">
      <w:pPr>
        <w:pStyle w:val="Heading2"/>
      </w:pPr>
      <w:bookmarkStart w:id="378" w:name="_Toc208246699"/>
      <w:r w:rsidRPr="00436349">
        <w:t>Models of JSON data</w:t>
      </w:r>
      <w:bookmarkEnd w:id="378"/>
    </w:p>
    <w:p w14:paraId="477FE641" w14:textId="0FB77F2D" w:rsidR="001174E5" w:rsidRPr="00436349" w:rsidRDefault="00BA5A04" w:rsidP="001174E5">
      <w:r>
        <w:t xml:space="preserve">The </w:t>
      </w:r>
      <w:r w:rsidR="00D85A05" w:rsidRPr="00436349">
        <w:t>JSON document is described in the text content of the element “xd:json”</w:t>
      </w:r>
      <w:r>
        <w:t>,</w:t>
      </w:r>
      <w:r w:rsidR="00D85A05" w:rsidRPr="00436349">
        <w:t xml:space="preserve"> which is specified as </w:t>
      </w:r>
      <w:r w:rsidR="000B7F6B" w:rsidRPr="00436349">
        <w:t xml:space="preserve">a </w:t>
      </w:r>
      <w:r w:rsidR="00D85A05" w:rsidRPr="00436349">
        <w:t xml:space="preserve">child member of </w:t>
      </w:r>
      <w:r w:rsidR="008F5906">
        <w:t>X-definition</w:t>
      </w:r>
      <w:r w:rsidR="00D85A05" w:rsidRPr="00436349">
        <w:t>. Each JSON model must have a unique name</w:t>
      </w:r>
      <w:r>
        <w:t>,</w:t>
      </w:r>
      <w:r w:rsidR="00D85A05" w:rsidRPr="00436349">
        <w:t xml:space="preserve"> which is specified in the attribute ”xd:name”. The properties of values of JSON document</w:t>
      </w:r>
      <w:r w:rsidR="000B7F6B" w:rsidRPr="00436349">
        <w:t>s</w:t>
      </w:r>
      <w:r w:rsidR="00D85A05" w:rsidRPr="00436349">
        <w:t xml:space="preserve"> are described similar way as in models of XML elements. JSON data may contain an object, array</w:t>
      </w:r>
      <w:r w:rsidR="00C8214A">
        <w:t>,</w:t>
      </w:r>
      <w:r w:rsidR="00D85A05" w:rsidRPr="00436349">
        <w:t xml:space="preserve"> or simple value.</w:t>
      </w:r>
    </w:p>
    <w:p w14:paraId="0C1D5F6D" w14:textId="77777777" w:rsidR="00D85A05" w:rsidRPr="00436349" w:rsidRDefault="00D85A05" w:rsidP="00431305">
      <w:pPr>
        <w:pStyle w:val="Heading2"/>
      </w:pPr>
      <w:bookmarkStart w:id="379" w:name="_Toc208246700"/>
      <w:r w:rsidRPr="00436349">
        <w:t>JSON simple values</w:t>
      </w:r>
      <w:bookmarkEnd w:id="379"/>
    </w:p>
    <w:p w14:paraId="32AB2928" w14:textId="09BE1719" w:rsidR="00D85A05" w:rsidRPr="00436349" w:rsidRDefault="00D85A05" w:rsidP="00D85A05">
      <w:r w:rsidRPr="00436349">
        <w:t>Simple values are strings, number</w:t>
      </w:r>
      <w:r w:rsidR="00C8214A">
        <w:t>s</w:t>
      </w:r>
      <w:r w:rsidRPr="00436349">
        <w:t>, string</w:t>
      </w:r>
      <w:r w:rsidR="00C8214A">
        <w:t>s</w:t>
      </w:r>
      <w:r w:rsidRPr="00436349">
        <w:t>, Boolean</w:t>
      </w:r>
      <w:r w:rsidR="00C8214A">
        <w:t>s,</w:t>
      </w:r>
      <w:r w:rsidRPr="00436349">
        <w:t xml:space="preserve"> or null. The simple value parsers are</w:t>
      </w:r>
    </w:p>
    <w:p w14:paraId="6B56AC5C" w14:textId="2E786BE4" w:rsidR="00D85A05" w:rsidRPr="00B76B0B" w:rsidRDefault="00D85A05" w:rsidP="0075748B">
      <w:pPr>
        <w:pStyle w:val="ListParagraph"/>
        <w:numPr>
          <w:ilvl w:val="0"/>
          <w:numId w:val="105"/>
        </w:numPr>
        <w:suppressAutoHyphens w:val="0"/>
        <w:spacing w:before="120" w:after="0" w:line="240" w:lineRule="auto"/>
        <w:contextualSpacing/>
        <w:jc w:val="both"/>
        <w:rPr>
          <w:b/>
          <w:sz w:val="20"/>
          <w:szCs w:val="20"/>
        </w:rPr>
      </w:pPr>
      <w:r w:rsidRPr="00B76B0B">
        <w:rPr>
          <w:b/>
          <w:sz w:val="20"/>
          <w:szCs w:val="20"/>
        </w:rPr>
        <w:t xml:space="preserve">jstring </w:t>
      </w:r>
      <w:r w:rsidRPr="00B76B0B">
        <w:rPr>
          <w:b/>
          <w:sz w:val="20"/>
          <w:szCs w:val="20"/>
        </w:rPr>
        <w:tab/>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string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 xml:space="preserve">is </w:t>
      </w:r>
      <w:r w:rsidR="00312ADB" w:rsidRPr="00B76B0B">
        <w:rPr>
          <w:sz w:val="20"/>
          <w:szCs w:val="20"/>
        </w:rPr>
        <w:t>STRING</w:t>
      </w:r>
      <w:r w:rsidR="00D44828" w:rsidRPr="00B76B0B">
        <w:rPr>
          <w:sz w:val="20"/>
          <w:szCs w:val="20"/>
        </w:rPr>
        <w:t>)</w:t>
      </w:r>
    </w:p>
    <w:p w14:paraId="771F348A" w14:textId="57F011FE" w:rsidR="00D85A05" w:rsidRPr="00B76B0B" w:rsidRDefault="00D85A05" w:rsidP="0075748B">
      <w:pPr>
        <w:pStyle w:val="ListParagraph"/>
        <w:numPr>
          <w:ilvl w:val="0"/>
          <w:numId w:val="105"/>
        </w:numPr>
        <w:suppressAutoHyphens w:val="0"/>
        <w:spacing w:before="120" w:after="0" w:line="240" w:lineRule="auto"/>
        <w:contextualSpacing/>
        <w:jc w:val="both"/>
        <w:rPr>
          <w:b/>
          <w:sz w:val="20"/>
          <w:szCs w:val="20"/>
        </w:rPr>
      </w:pPr>
      <w:r w:rsidRPr="00B76B0B">
        <w:rPr>
          <w:b/>
          <w:sz w:val="20"/>
          <w:szCs w:val="20"/>
        </w:rPr>
        <w:t xml:space="preserve">jnumber </w:t>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number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 xml:space="preserve">is </w:t>
      </w:r>
      <w:r w:rsidR="00312ADB" w:rsidRPr="00B76B0B">
        <w:rPr>
          <w:sz w:val="20"/>
          <w:szCs w:val="20"/>
        </w:rPr>
        <w:t>DECIMAL</w:t>
      </w:r>
      <w:r w:rsidR="00D44828" w:rsidRPr="00B76B0B">
        <w:rPr>
          <w:sz w:val="20"/>
          <w:szCs w:val="20"/>
        </w:rPr>
        <w:t>)</w:t>
      </w:r>
    </w:p>
    <w:p w14:paraId="032F7A5D" w14:textId="7401C6A9" w:rsidR="00D85A05" w:rsidRPr="00B76B0B" w:rsidRDefault="00D85A05" w:rsidP="0075748B">
      <w:pPr>
        <w:pStyle w:val="ListParagraph"/>
        <w:numPr>
          <w:ilvl w:val="0"/>
          <w:numId w:val="105"/>
        </w:numPr>
        <w:suppressAutoHyphens w:val="0"/>
        <w:spacing w:before="120" w:after="0" w:line="240" w:lineRule="auto"/>
        <w:contextualSpacing/>
        <w:jc w:val="both"/>
        <w:rPr>
          <w:b/>
          <w:sz w:val="20"/>
          <w:szCs w:val="20"/>
        </w:rPr>
      </w:pPr>
      <w:r w:rsidRPr="00B76B0B">
        <w:rPr>
          <w:b/>
          <w:sz w:val="20"/>
          <w:szCs w:val="20"/>
        </w:rPr>
        <w:t xml:space="preserve">jboolean </w:t>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Boolean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is</w:t>
      </w:r>
      <w:r w:rsidR="00312ADB" w:rsidRPr="00B76B0B">
        <w:rPr>
          <w:sz w:val="20"/>
          <w:szCs w:val="20"/>
        </w:rPr>
        <w:t xml:space="preserve"> BOOLEAN</w:t>
      </w:r>
      <w:r w:rsidR="00D44828" w:rsidRPr="00B76B0B">
        <w:rPr>
          <w:sz w:val="20"/>
          <w:szCs w:val="20"/>
        </w:rPr>
        <w:t>)</w:t>
      </w:r>
    </w:p>
    <w:p w14:paraId="4F75E85F" w14:textId="2E943E30" w:rsidR="00D85A05" w:rsidRPr="00B76B0B" w:rsidRDefault="00D85A05" w:rsidP="0075748B">
      <w:pPr>
        <w:pStyle w:val="ListParagraph"/>
        <w:numPr>
          <w:ilvl w:val="0"/>
          <w:numId w:val="105"/>
        </w:numPr>
        <w:suppressAutoHyphens w:val="0"/>
        <w:spacing w:before="120" w:after="0" w:line="240" w:lineRule="auto"/>
        <w:contextualSpacing/>
        <w:jc w:val="both"/>
        <w:rPr>
          <w:b/>
          <w:sz w:val="20"/>
          <w:szCs w:val="20"/>
        </w:rPr>
      </w:pPr>
      <w:r w:rsidRPr="00B76B0B">
        <w:rPr>
          <w:b/>
          <w:sz w:val="20"/>
          <w:szCs w:val="20"/>
        </w:rPr>
        <w:t xml:space="preserve">jnull </w:t>
      </w:r>
      <w:r w:rsidRPr="00B76B0B">
        <w:rPr>
          <w:b/>
          <w:sz w:val="20"/>
          <w:szCs w:val="20"/>
        </w:rPr>
        <w:tab/>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null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is</w:t>
      </w:r>
      <w:r w:rsidR="00312ADB" w:rsidRPr="00B76B0B">
        <w:rPr>
          <w:sz w:val="20"/>
          <w:szCs w:val="20"/>
        </w:rPr>
        <w:t xml:space="preserve"> NULL</w:t>
      </w:r>
      <w:r w:rsidR="00D44828" w:rsidRPr="00B76B0B">
        <w:rPr>
          <w:sz w:val="20"/>
          <w:szCs w:val="20"/>
        </w:rPr>
        <w:t>)</w:t>
      </w:r>
    </w:p>
    <w:p w14:paraId="79607341" w14:textId="2040309D" w:rsidR="00D85A05" w:rsidRPr="00436349" w:rsidRDefault="00D85A05" w:rsidP="00D85A05">
      <w:r w:rsidRPr="00436349">
        <w:t xml:space="preserve">Except </w:t>
      </w:r>
      <w:r w:rsidR="000B7F6B" w:rsidRPr="00436349">
        <w:t>for</w:t>
      </w:r>
      <w:r w:rsidRPr="00436349">
        <w:t xml:space="preserve"> </w:t>
      </w:r>
      <w:r w:rsidR="00C8214A">
        <w:t xml:space="preserve">the </w:t>
      </w:r>
      <w:r w:rsidRPr="00436349">
        <w:t>parsers above</w:t>
      </w:r>
      <w:r w:rsidR="00BA5A04">
        <w:t>,</w:t>
      </w:r>
      <w:r w:rsidRPr="00436349">
        <w:t xml:space="preserve"> you can use any of </w:t>
      </w:r>
      <w:r w:rsidR="000B7F6B" w:rsidRPr="00436349">
        <w:t xml:space="preserve">the </w:t>
      </w:r>
      <w:r w:rsidRPr="00436349">
        <w:t>XML value parsers, such as date, dateTime, base64Binary, hex64Binary, duration</w:t>
      </w:r>
      <w:r w:rsidR="000B7F6B" w:rsidRPr="00436349">
        <w:t>,</w:t>
      </w:r>
      <w:r w:rsidRPr="00436349">
        <w:t xml:space="preserve"> etc. </w:t>
      </w:r>
      <w:r w:rsidR="00BA5A04">
        <w:t xml:space="preserve">The </w:t>
      </w:r>
      <w:r w:rsidRPr="00436349">
        <w:t xml:space="preserve">JSON result of those values </w:t>
      </w:r>
      <w:r w:rsidR="000B7F6B" w:rsidRPr="00436349">
        <w:t>is</w:t>
      </w:r>
      <w:r w:rsidRPr="00436349">
        <w:t xml:space="preserve"> </w:t>
      </w:r>
      <w:r w:rsidR="00EA05E5">
        <w:t>a string</w:t>
      </w:r>
      <w:r w:rsidRPr="00436349">
        <w:t xml:space="preserve">. The XML value boolean is </w:t>
      </w:r>
      <w:r w:rsidR="000B7F6B" w:rsidRPr="00436349">
        <w:t xml:space="preserve">the </w:t>
      </w:r>
      <w:r w:rsidRPr="00436349">
        <w:t xml:space="preserve">same as </w:t>
      </w:r>
      <w:r w:rsidR="00B15222">
        <w:t xml:space="preserve">the </w:t>
      </w:r>
      <w:r w:rsidRPr="00436349">
        <w:t>JSON jboolean</w:t>
      </w:r>
      <w:r w:rsidR="00B15222">
        <w:t xml:space="preserve"> value</w:t>
      </w:r>
      <w:r w:rsidRPr="00436349">
        <w:t xml:space="preserve">.  The result of </w:t>
      </w:r>
      <w:r w:rsidR="000B7F6B" w:rsidRPr="00436349">
        <w:t xml:space="preserve">the </w:t>
      </w:r>
      <w:r w:rsidRPr="00436349">
        <w:t>null value is JSON null. The result of XML numeric types (integer, float, decimal</w:t>
      </w:r>
      <w:r w:rsidR="000B7F6B" w:rsidRPr="00436349">
        <w:t>,</w:t>
      </w:r>
      <w:r w:rsidRPr="00436349">
        <w:t xml:space="preserve"> etc.) </w:t>
      </w:r>
      <w:r w:rsidR="00EA05E5">
        <w:t>is a JSON number</w:t>
      </w:r>
      <w:r w:rsidRPr="00436349">
        <w:t>.</w:t>
      </w:r>
    </w:p>
    <w:p w14:paraId="518FC85D" w14:textId="77777777" w:rsidR="00D85A05" w:rsidRPr="00436349" w:rsidRDefault="00D85A05" w:rsidP="00431305">
      <w:pPr>
        <w:pStyle w:val="Heading2"/>
      </w:pPr>
      <w:bookmarkStart w:id="380" w:name="_Toc35784450"/>
      <w:bookmarkStart w:id="381" w:name="_Toc208246701"/>
      <w:r w:rsidRPr="00436349">
        <w:t>Models of JSON objects</w:t>
      </w:r>
      <w:bookmarkEnd w:id="380"/>
      <w:bookmarkEnd w:id="381"/>
    </w:p>
    <w:p w14:paraId="4F4F262F" w14:textId="01C25F4C" w:rsidR="00AC5FC8" w:rsidRPr="00436349" w:rsidRDefault="00D85A05" w:rsidP="00CB5B38">
      <w:r w:rsidRPr="00436349">
        <w:t>Models of JSON objects are described directly as JSON objects. The values of members (i.e.</w:t>
      </w:r>
      <w:r w:rsidR="00BA5A04">
        <w:t>,</w:t>
      </w:r>
      <w:r w:rsidRPr="00436349">
        <w:t xml:space="preserve"> name/value pairs) are described similar way as values of XML attributes or XML text nodes.</w:t>
      </w:r>
      <w:r w:rsidR="00CB5B38" w:rsidRPr="00436349">
        <w:t xml:space="preserve"> </w:t>
      </w:r>
      <w:r w:rsidR="00AC5FC8" w:rsidRPr="00436349">
        <w:t>Example::</w:t>
      </w:r>
    </w:p>
    <w:p w14:paraId="33B75DB0" w14:textId="50511104" w:rsidR="00AC5FC8" w:rsidRPr="00436349" w:rsidRDefault="00AC5FC8" w:rsidP="00B76B0B">
      <w:pPr>
        <w:pStyle w:val="Zdrojovykod-zlutyboxSynteastyl"/>
        <w:shd w:val="clear" w:color="auto" w:fill="FFFFF5"/>
        <w:tabs>
          <w:tab w:val="left" w:pos="567"/>
          <w:tab w:val="left" w:pos="1276"/>
        </w:tabs>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Person</w:t>
      </w:r>
      <w:r w:rsidRPr="00436349">
        <w:rPr>
          <w:szCs w:val="16"/>
        </w:rPr>
        <w:t xml:space="preserve">" </w:t>
      </w:r>
      <w:r w:rsidRPr="00436349">
        <w:rPr>
          <w:color w:val="0070C0"/>
        </w:rPr>
        <w:t>&gt;</w:t>
      </w:r>
    </w:p>
    <w:p w14:paraId="1C920481" w14:textId="46061840" w:rsidR="00AC5FC8" w:rsidRPr="00436349" w:rsidRDefault="00AC5FC8" w:rsidP="00B76B0B">
      <w:pPr>
        <w:pStyle w:val="Zdrojovykod-zlutyboxSynteastyl"/>
        <w:shd w:val="clear" w:color="auto" w:fill="FFFFF5"/>
        <w:tabs>
          <w:tab w:val="left" w:pos="426"/>
          <w:tab w:val="left" w:pos="1276"/>
        </w:tabs>
        <w:rPr>
          <w:color w:val="0070C0"/>
        </w:rPr>
      </w:pPr>
      <w:r w:rsidRPr="00436349">
        <w:rPr>
          <w:color w:val="0070C0"/>
        </w:rPr>
        <w:t xml:space="preserve">  &lt;xd:json name= </w:t>
      </w:r>
      <w:r w:rsidRPr="00436349">
        <w:rPr>
          <w:szCs w:val="16"/>
        </w:rPr>
        <w:t>"Person"</w:t>
      </w:r>
      <w:r w:rsidRPr="00436349">
        <w:rPr>
          <w:color w:val="0070C0"/>
        </w:rPr>
        <w:t>&gt;</w:t>
      </w:r>
    </w:p>
    <w:p w14:paraId="65ACCC46" w14:textId="073A33FA" w:rsidR="00AC5FC8" w:rsidRPr="00436349" w:rsidRDefault="00AC5FC8" w:rsidP="00B76B0B">
      <w:pPr>
        <w:pStyle w:val="Zdrojovykod-zlutyboxSynteastyl"/>
        <w:shd w:val="clear" w:color="auto" w:fill="FFFFF5"/>
        <w:tabs>
          <w:tab w:val="left" w:pos="426"/>
          <w:tab w:val="left" w:pos="1276"/>
        </w:tabs>
        <w:rPr>
          <w:szCs w:val="16"/>
        </w:rPr>
      </w:pPr>
      <w:r w:rsidRPr="00436349">
        <w:rPr>
          <w:color w:val="0070C0"/>
        </w:rPr>
        <w:t xml:space="preserve">    { </w:t>
      </w:r>
      <w:r w:rsidRPr="00436349">
        <w:rPr>
          <w:szCs w:val="16"/>
        </w:rPr>
        <w:t>"Person": {</w:t>
      </w:r>
    </w:p>
    <w:p w14:paraId="366962ED" w14:textId="748A35ED" w:rsidR="00AC5FC8" w:rsidRPr="00436349" w:rsidRDefault="00AC5FC8" w:rsidP="00B76B0B">
      <w:pPr>
        <w:pStyle w:val="Zdrojovykod-zlutyboxSynteastyl"/>
        <w:shd w:val="clear" w:color="auto" w:fill="FFFFF5"/>
        <w:tabs>
          <w:tab w:val="left" w:pos="426"/>
          <w:tab w:val="left" w:pos="1276"/>
        </w:tabs>
        <w:rPr>
          <w:szCs w:val="16"/>
        </w:rPr>
      </w:pPr>
      <w:r w:rsidRPr="00436349">
        <w:rPr>
          <w:szCs w:val="16"/>
        </w:rPr>
        <w:t xml:space="preserve">        "ID":      "</w:t>
      </w:r>
      <w:r w:rsidR="00EF3FAF" w:rsidRPr="00436349">
        <w:rPr>
          <w:szCs w:val="16"/>
        </w:rPr>
        <w:t>optional int()</w:t>
      </w:r>
      <w:r w:rsidRPr="00436349">
        <w:rPr>
          <w:szCs w:val="16"/>
        </w:rPr>
        <w:t>",</w:t>
      </w:r>
    </w:p>
    <w:p w14:paraId="03154C87" w14:textId="00EC5C3C" w:rsidR="00AC5FC8" w:rsidRPr="00436349" w:rsidRDefault="00AC5FC8" w:rsidP="00B76B0B">
      <w:pPr>
        <w:pStyle w:val="Zdrojovykod-zlutyboxSynteastyl"/>
        <w:shd w:val="clear" w:color="auto" w:fill="FFFFF5"/>
        <w:tabs>
          <w:tab w:val="left" w:pos="426"/>
          <w:tab w:val="left" w:pos="1276"/>
        </w:tabs>
        <w:rPr>
          <w:szCs w:val="16"/>
        </w:rPr>
      </w:pPr>
      <w:r w:rsidRPr="00436349">
        <w:rPr>
          <w:szCs w:val="16"/>
        </w:rPr>
        <w:t xml:space="preserve">        "Name":    "</w:t>
      </w:r>
      <w:r w:rsidR="00EF3FAF" w:rsidRPr="00436349">
        <w:rPr>
          <w:szCs w:val="16"/>
        </w:rPr>
        <w:t>jstring()</w:t>
      </w:r>
      <w:r w:rsidRPr="00436349">
        <w:rPr>
          <w:szCs w:val="16"/>
        </w:rPr>
        <w:t>",</w:t>
      </w:r>
    </w:p>
    <w:p w14:paraId="63257C21" w14:textId="5D14A540" w:rsidR="00AC5FC8" w:rsidRPr="00436349" w:rsidRDefault="00AC5FC8" w:rsidP="00B76B0B">
      <w:pPr>
        <w:pStyle w:val="Zdrojovykod-zlutyboxSynteastyl"/>
        <w:shd w:val="clear" w:color="auto" w:fill="FFFFF5"/>
        <w:tabs>
          <w:tab w:val="left" w:pos="426"/>
          <w:tab w:val="left" w:pos="1276"/>
        </w:tabs>
        <w:rPr>
          <w:szCs w:val="16"/>
        </w:rPr>
      </w:pPr>
      <w:r w:rsidRPr="00436349">
        <w:rPr>
          <w:szCs w:val="16"/>
        </w:rPr>
        <w:t xml:space="preserve">        "Address": {</w:t>
      </w:r>
    </w:p>
    <w:p w14:paraId="7AE7A56C" w14:textId="2F0224CB"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"Town":   "string()",</w:t>
      </w:r>
    </w:p>
    <w:p w14:paraId="23C21E0B" w14:textId="1407AE7A"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"Street": "string()",</w:t>
      </w:r>
    </w:p>
    <w:p w14:paraId="69073E92" w14:textId="6B329824"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"Number": "int()"</w:t>
      </w:r>
    </w:p>
    <w:p w14:paraId="4E90271C" w14:textId="2E0B93BC"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w:t>
      </w:r>
    </w:p>
    <w:p w14:paraId="3125852E" w14:textId="220BB69D" w:rsidR="00AC5FC8" w:rsidRPr="00436349" w:rsidRDefault="00AC5FC8"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7E0F2483" w14:textId="4F5AB5FA" w:rsidR="00AC5FC8" w:rsidRPr="00436349" w:rsidRDefault="00AC5FC8"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42840CD8" w14:textId="72DD1A66" w:rsidR="00AC5FC8" w:rsidRPr="00436349" w:rsidRDefault="00AC5FC8" w:rsidP="00B76B0B">
      <w:pPr>
        <w:pStyle w:val="Zdrojovykod-zlutyboxSynteastyl"/>
        <w:shd w:val="clear" w:color="auto" w:fill="FFFFF5"/>
        <w:tabs>
          <w:tab w:val="left" w:pos="426"/>
          <w:tab w:val="left" w:pos="851"/>
          <w:tab w:val="left" w:pos="1276"/>
          <w:tab w:val="left" w:pos="1701"/>
        </w:tabs>
        <w:rPr>
          <w:color w:val="000000"/>
        </w:rPr>
      </w:pPr>
      <w:r w:rsidRPr="00436349">
        <w:rPr>
          <w:color w:val="0070C0"/>
        </w:rPr>
        <w:t xml:space="preserve">  &lt;/xd:json&gt;</w:t>
      </w:r>
    </w:p>
    <w:p w14:paraId="0772F0D5" w14:textId="4826590C" w:rsidR="00AC5FC8" w:rsidRPr="00436349" w:rsidRDefault="00AC5FC8" w:rsidP="00B76B0B">
      <w:pPr>
        <w:pStyle w:val="Zdrojovykod-zlutyboxSynteastyl"/>
        <w:shd w:val="clear" w:color="auto" w:fill="FFFFF5"/>
      </w:pPr>
      <w:r w:rsidRPr="00436349">
        <w:rPr>
          <w:color w:val="0070C0"/>
        </w:rPr>
        <w:t>&lt;/xd:def&gt;</w:t>
      </w:r>
    </w:p>
    <w:p w14:paraId="5F8DDAEB" w14:textId="314E47A4" w:rsidR="00AC5FC8" w:rsidRPr="00436349" w:rsidRDefault="00EF3FAF" w:rsidP="00AC5FC8">
      <w:pPr>
        <w:pStyle w:val="OdstavecSynteastyl"/>
      </w:pPr>
      <w:r w:rsidRPr="00436349">
        <w:t>JSON data</w:t>
      </w:r>
      <w:r w:rsidR="00AC5FC8" w:rsidRPr="00436349">
        <w:t>:</w:t>
      </w:r>
    </w:p>
    <w:p w14:paraId="2E6509C8" w14:textId="0854BB8F" w:rsidR="00EF3FAF" w:rsidRPr="00436349" w:rsidRDefault="00EF3FAF" w:rsidP="00B76B0B">
      <w:pPr>
        <w:pStyle w:val="Zdrojovykod-zlutyboxSynteastyl"/>
        <w:shd w:val="clear" w:color="auto" w:fill="FFFFF5"/>
        <w:tabs>
          <w:tab w:val="left" w:pos="426"/>
          <w:tab w:val="left" w:pos="1276"/>
        </w:tabs>
        <w:rPr>
          <w:szCs w:val="16"/>
        </w:rPr>
      </w:pPr>
      <w:r w:rsidRPr="00436349">
        <w:rPr>
          <w:color w:val="0070C0"/>
        </w:rPr>
        <w:t xml:space="preserve">{ </w:t>
      </w:r>
      <w:r w:rsidRPr="00436349">
        <w:rPr>
          <w:szCs w:val="16"/>
        </w:rPr>
        <w:t>"Person": {</w:t>
      </w:r>
    </w:p>
    <w:p w14:paraId="0DDF36D3" w14:textId="201C6AD1"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"ID": "123", "Name": "Boris Jonson",</w:t>
      </w:r>
    </w:p>
    <w:p w14:paraId="3E63F265" w14:textId="434C2CD9"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"Address": { "Town":   "London", "Street": "Downing </w:t>
      </w:r>
      <w:r w:rsidR="00BA5A04">
        <w:rPr>
          <w:szCs w:val="16"/>
        </w:rPr>
        <w:t>S</w:t>
      </w:r>
      <w:r w:rsidRPr="00436349">
        <w:rPr>
          <w:szCs w:val="16"/>
        </w:rPr>
        <w:t>treet", "Number": "10" }</w:t>
      </w:r>
    </w:p>
    <w:p w14:paraId="1B56E7F5" w14:textId="720F4EE9" w:rsidR="00EF3FAF" w:rsidRPr="00436349" w:rsidRDefault="00EF3FAF"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5E5F5F46" w14:textId="4BCBC215" w:rsidR="00D85A05" w:rsidRPr="00436349" w:rsidRDefault="00EF3FAF" w:rsidP="00B76B0B">
      <w:pPr>
        <w:pStyle w:val="Zdrojovykod-zlutyboxSynteastyl"/>
        <w:shd w:val="clear" w:color="auto" w:fill="FFFFF5"/>
        <w:rPr>
          <w:color w:val="0070C0"/>
        </w:rPr>
      </w:pPr>
      <w:r w:rsidRPr="00436349">
        <w:rPr>
          <w:color w:val="000000"/>
        </w:rPr>
        <w:t>}</w:t>
      </w:r>
    </w:p>
    <w:p w14:paraId="133939C9" w14:textId="4492C1DF" w:rsidR="006B6BEB" w:rsidRPr="00436349" w:rsidRDefault="004B22C6" w:rsidP="00431305">
      <w:pPr>
        <w:pStyle w:val="Heading2"/>
      </w:pPr>
      <w:bookmarkStart w:id="382" w:name="_Toc35784451"/>
      <w:bookmarkStart w:id="383" w:name="_Toc208246702"/>
      <w:r>
        <w:t>%</w:t>
      </w:r>
      <w:r w:rsidR="006B6BEB" w:rsidRPr="00436349">
        <w:t>script – specification of properties of objects</w:t>
      </w:r>
      <w:bookmarkEnd w:id="382"/>
      <w:bookmarkEnd w:id="383"/>
    </w:p>
    <w:p w14:paraId="5F12AF7F" w14:textId="6D62437A" w:rsidR="006B6BEB" w:rsidRPr="00436349" w:rsidRDefault="006B6BEB" w:rsidP="006B6BEB">
      <w:r w:rsidRPr="00436349">
        <w:t xml:space="preserve">The properties of objects </w:t>
      </w:r>
      <w:r w:rsidR="00EA05E5">
        <w:t xml:space="preserve">can be described </w:t>
      </w:r>
      <w:r w:rsidRPr="00436349">
        <w:t>in the item designated by the keyword “</w:t>
      </w:r>
      <w:r w:rsidR="004B22C6">
        <w:t>%</w:t>
      </w:r>
      <w:r w:rsidRPr="00436349">
        <w:t xml:space="preserve">script” followed by </w:t>
      </w:r>
      <w:r w:rsidR="000B7F6B" w:rsidRPr="00436349">
        <w:t xml:space="preserve">a </w:t>
      </w:r>
      <w:r w:rsidRPr="00436349">
        <w:t xml:space="preserve">colon and a string value containing the </w:t>
      </w:r>
      <w:r w:rsidR="008F5906">
        <w:t>X-script</w:t>
      </w:r>
      <w:r w:rsidRPr="00436349">
        <w:t xml:space="preserve"> specification. This item must be the first one before </w:t>
      </w:r>
      <w:r w:rsidR="000B7F6B" w:rsidRPr="00436349">
        <w:t xml:space="preserve">the </w:t>
      </w:r>
      <w:r w:rsidRPr="00436349">
        <w:t xml:space="preserve">description of other items. The syntax </w:t>
      </w:r>
      <w:r w:rsidR="00EA05E5">
        <w:t>for value is</w:t>
      </w:r>
      <w:r w:rsidR="00EA05E5" w:rsidRPr="00436349" w:rsidDel="00EA05E5">
        <w:t xml:space="preserve"> </w:t>
      </w:r>
      <w:r w:rsidR="000B7F6B" w:rsidRPr="00436349">
        <w:t xml:space="preserve">the </w:t>
      </w:r>
      <w:r w:rsidRPr="00436349">
        <w:t xml:space="preserve">same as in </w:t>
      </w:r>
      <w:r w:rsidR="00C8214A">
        <w:t xml:space="preserve">the </w:t>
      </w:r>
      <w:r w:rsidRPr="00436349">
        <w:t>xd:script in XML element models. In the following example</w:t>
      </w:r>
      <w:r w:rsidR="00BA5A04">
        <w:t>,</w:t>
      </w:r>
      <w:r w:rsidRPr="00436349">
        <w:t xml:space="preserve"> the object containing </w:t>
      </w:r>
      <w:r w:rsidR="00B15222">
        <w:t xml:space="preserve">the </w:t>
      </w:r>
      <w:r w:rsidRPr="00436349">
        <w:t>item “ID” is described as optional:</w:t>
      </w:r>
    </w:p>
    <w:p w14:paraId="03920E71" w14:textId="096ACA74" w:rsidR="006B6BEB" w:rsidRPr="00436349" w:rsidRDefault="006B6BEB" w:rsidP="00B76B0B">
      <w:pPr>
        <w:pStyle w:val="Zdrojovykod-zlutyboxSynteastyl"/>
        <w:shd w:val="clear" w:color="auto" w:fill="FFFFF5"/>
        <w:tabs>
          <w:tab w:val="left" w:pos="567"/>
          <w:tab w:val="left" w:pos="1276"/>
        </w:tabs>
        <w:rPr>
          <w:color w:val="0070C0"/>
        </w:rPr>
      </w:pPr>
      <w:r w:rsidRPr="00436349">
        <w:rPr>
          <w:color w:val="0070C0"/>
        </w:rPr>
        <w:lastRenderedPageBreak/>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00152E82" w:rsidRPr="00436349">
        <w:rPr>
          <w:color w:val="984806"/>
          <w:szCs w:val="16"/>
        </w:rPr>
        <w:t>contract</w:t>
      </w:r>
      <w:r w:rsidRPr="00436349">
        <w:rPr>
          <w:szCs w:val="16"/>
        </w:rPr>
        <w:t xml:space="preserve">" </w:t>
      </w:r>
      <w:r w:rsidRPr="00436349">
        <w:rPr>
          <w:color w:val="0070C0"/>
        </w:rPr>
        <w:t>&gt;</w:t>
      </w:r>
    </w:p>
    <w:p w14:paraId="1540AB1E" w14:textId="15DAC3A9" w:rsidR="006B6BEB" w:rsidRPr="00436349" w:rsidRDefault="006B6BEB" w:rsidP="00B76B0B">
      <w:pPr>
        <w:pStyle w:val="Zdrojovykod-zlutyboxSynteastyl"/>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w:t>
      </w:r>
      <w:r w:rsidR="00152E82" w:rsidRPr="00436349">
        <w:rPr>
          <w:szCs w:val="16"/>
        </w:rPr>
        <w:t>contract</w:t>
      </w:r>
      <w:r w:rsidRPr="00436349">
        <w:rPr>
          <w:szCs w:val="16"/>
        </w:rPr>
        <w:t>"</w:t>
      </w:r>
      <w:r w:rsidRPr="00436349">
        <w:rPr>
          <w:color w:val="0070C0"/>
        </w:rPr>
        <w:t>&gt;</w:t>
      </w:r>
    </w:p>
    <w:p w14:paraId="6CF15BDD" w14:textId="75670A3A" w:rsidR="006B6BEB" w:rsidRPr="00436349" w:rsidRDefault="006B6BEB" w:rsidP="00B76B0B">
      <w:pPr>
        <w:pStyle w:val="Zdrojovykod-zlutyboxSynteastyl"/>
        <w:shd w:val="clear" w:color="auto" w:fill="FFFFF5"/>
        <w:tabs>
          <w:tab w:val="left" w:pos="426"/>
          <w:tab w:val="left" w:pos="1276"/>
        </w:tabs>
        <w:rPr>
          <w:szCs w:val="16"/>
        </w:rPr>
      </w:pPr>
      <w:r w:rsidRPr="00436349">
        <w:rPr>
          <w:color w:val="0070C0"/>
        </w:rPr>
        <w:t xml:space="preserve">    { </w:t>
      </w:r>
      <w:r w:rsidRPr="00436349">
        <w:rPr>
          <w:szCs w:val="16"/>
        </w:rPr>
        <w:t>"</w:t>
      </w:r>
      <w:r w:rsidR="00152E82" w:rsidRPr="00436349">
        <w:rPr>
          <w:szCs w:val="16"/>
        </w:rPr>
        <w:t>Contract</w:t>
      </w:r>
      <w:r w:rsidRPr="00436349">
        <w:rPr>
          <w:szCs w:val="16"/>
        </w:rPr>
        <w:t>": {</w:t>
      </w:r>
      <w:r w:rsidR="00152E82" w:rsidRPr="00436349">
        <w:rPr>
          <w:szCs w:val="16"/>
        </w:rPr>
        <w:t xml:space="preserve"> </w:t>
      </w:r>
      <w:r w:rsidR="004B22C6">
        <w:rPr>
          <w:szCs w:val="16"/>
        </w:rPr>
        <w:t>%</w:t>
      </w:r>
      <w:r w:rsidR="00152E82" w:rsidRPr="00436349">
        <w:rPr>
          <w:color w:val="FF0000"/>
          <w:szCs w:val="16"/>
        </w:rPr>
        <w:t>script : "optional; finally outln('ID = ' + getValue());",</w:t>
      </w:r>
    </w:p>
    <w:p w14:paraId="025E0F72" w14:textId="1DE0ADDE" w:rsidR="006B6BEB" w:rsidRPr="00436349" w:rsidRDefault="006B6BEB" w:rsidP="00B76B0B">
      <w:pPr>
        <w:pStyle w:val="Zdrojovykod-zlutyboxSynteastyl"/>
        <w:shd w:val="clear" w:color="auto" w:fill="FFFFF5"/>
        <w:tabs>
          <w:tab w:val="left" w:pos="426"/>
          <w:tab w:val="left" w:pos="1276"/>
        </w:tabs>
        <w:rPr>
          <w:szCs w:val="16"/>
        </w:rPr>
      </w:pPr>
      <w:r w:rsidRPr="00436349">
        <w:rPr>
          <w:szCs w:val="16"/>
        </w:rPr>
        <w:t xml:space="preserve">        "ID":      "optional int()"</w:t>
      </w:r>
    </w:p>
    <w:p w14:paraId="38E6DF4A" w14:textId="46154DE7" w:rsidR="00152E82" w:rsidRPr="00436349" w:rsidRDefault="00152E82" w:rsidP="00B76B0B">
      <w:pPr>
        <w:pStyle w:val="Zdrojovykod-zlutyboxSynteastyl"/>
        <w:shd w:val="clear" w:color="auto" w:fill="FFFFF5"/>
        <w:tabs>
          <w:tab w:val="left" w:pos="426"/>
          <w:tab w:val="left" w:pos="1276"/>
        </w:tabs>
        <w:rPr>
          <w:szCs w:val="16"/>
        </w:rPr>
      </w:pPr>
      <w:r w:rsidRPr="00436349">
        <w:rPr>
          <w:szCs w:val="16"/>
        </w:rPr>
        <w:t xml:space="preserve">        } </w:t>
      </w:r>
    </w:p>
    <w:p w14:paraId="6D833A17" w14:textId="2A31CC0E" w:rsidR="006B6BEB" w:rsidRPr="00436349" w:rsidRDefault="00152E82" w:rsidP="00B76B0B">
      <w:pPr>
        <w:pStyle w:val="Zdrojovykod-zlutyboxSynteastyl"/>
        <w:shd w:val="clear" w:color="auto" w:fill="FFFFF5"/>
        <w:tabs>
          <w:tab w:val="left" w:pos="426"/>
          <w:tab w:val="left" w:pos="1276"/>
        </w:tabs>
        <w:rPr>
          <w:szCs w:val="16"/>
        </w:rPr>
      </w:pPr>
      <w:r w:rsidRPr="00436349">
        <w:rPr>
          <w:szCs w:val="16"/>
        </w:rPr>
        <w:t xml:space="preserve">      </w:t>
      </w:r>
      <w:r w:rsidR="006B6BEB" w:rsidRPr="00436349">
        <w:rPr>
          <w:szCs w:val="16"/>
        </w:rPr>
        <w:t>"Name" :    "jstring()"</w:t>
      </w:r>
    </w:p>
    <w:p w14:paraId="44D50569" w14:textId="77777777" w:rsidR="006B6BEB" w:rsidRPr="00436349" w:rsidRDefault="006B6BEB"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3B3D6244" w14:textId="77777777" w:rsidR="006B6BEB" w:rsidRPr="00436349" w:rsidRDefault="006B6BEB" w:rsidP="00B76B0B">
      <w:pPr>
        <w:pStyle w:val="Zdrojovykod-zlutyboxSynteastyl"/>
        <w:shd w:val="clear" w:color="auto" w:fill="FFFFF5"/>
        <w:tabs>
          <w:tab w:val="left" w:pos="426"/>
          <w:tab w:val="left" w:pos="851"/>
          <w:tab w:val="left" w:pos="1276"/>
          <w:tab w:val="left" w:pos="1701"/>
        </w:tabs>
        <w:rPr>
          <w:color w:val="000000"/>
        </w:rPr>
      </w:pPr>
      <w:r w:rsidRPr="00436349">
        <w:rPr>
          <w:color w:val="0070C0"/>
        </w:rPr>
        <w:t xml:space="preserve">  &lt;/xd:json&gt;</w:t>
      </w:r>
    </w:p>
    <w:p w14:paraId="3CEF8B5E" w14:textId="77777777" w:rsidR="006B6BEB" w:rsidRPr="00436349" w:rsidRDefault="006B6BEB" w:rsidP="00B76B0B">
      <w:pPr>
        <w:pStyle w:val="Zdrojovykod-zlutyboxSynteastyl"/>
        <w:shd w:val="clear" w:color="auto" w:fill="FFFFF5"/>
      </w:pPr>
      <w:r w:rsidRPr="00436349">
        <w:rPr>
          <w:color w:val="0070C0"/>
        </w:rPr>
        <w:t>&lt;/xd:def&gt;</w:t>
      </w:r>
    </w:p>
    <w:p w14:paraId="7E13F7B4" w14:textId="7F38EC65" w:rsidR="006B6BEB" w:rsidRPr="00436349" w:rsidRDefault="00152E82" w:rsidP="006B6BEB">
      <w:r w:rsidRPr="00436349">
        <w:t>Note that after the item “ID” is processed</w:t>
      </w:r>
      <w:r w:rsidR="00BA5A04">
        <w:t>,</w:t>
      </w:r>
      <w:r w:rsidRPr="00436349">
        <w:t xml:space="preserve"> </w:t>
      </w:r>
      <w:r w:rsidR="00EA05E5">
        <w:t xml:space="preserve">its value will be printed </w:t>
      </w:r>
      <w:r w:rsidRPr="00436349">
        <w:t>to the standard output.</w:t>
      </w:r>
    </w:p>
    <w:p w14:paraId="156A87A6" w14:textId="3290DDE0" w:rsidR="006B6BEB" w:rsidRPr="00436349" w:rsidRDefault="000B7F6B" w:rsidP="00431305">
      <w:pPr>
        <w:pStyle w:val="Heading2"/>
      </w:pPr>
      <w:bookmarkStart w:id="384" w:name="_Toc35784452"/>
      <w:bookmarkStart w:id="385" w:name="_Toc208246703"/>
      <w:r w:rsidRPr="00436349">
        <w:t>JSON</w:t>
      </w:r>
      <w:r w:rsidR="006B6BEB" w:rsidRPr="00436349">
        <w:t xml:space="preserve"> arrays</w:t>
      </w:r>
      <w:bookmarkEnd w:id="384"/>
      <w:bookmarkEnd w:id="385"/>
    </w:p>
    <w:p w14:paraId="6754823A" w14:textId="06FA8808" w:rsidR="00152E82" w:rsidRPr="00436349" w:rsidRDefault="00152E82" w:rsidP="00152E82">
      <w:r w:rsidRPr="00436349">
        <w:t xml:space="preserve">You can specify </w:t>
      </w:r>
      <w:r w:rsidR="000B7F6B" w:rsidRPr="00436349">
        <w:t xml:space="preserve">the </w:t>
      </w:r>
      <w:r w:rsidRPr="00436349">
        <w:t xml:space="preserve">occurrence of values of JSON array items similar way as </w:t>
      </w:r>
      <w:r w:rsidR="00EA05E5">
        <w:t xml:space="preserve">in the case of </w:t>
      </w:r>
      <w:r w:rsidRPr="00436349">
        <w:t xml:space="preserve">value description of XML models. The occurrence of items is specified in the value description. </w:t>
      </w:r>
      <w:r w:rsidR="00EA05E5">
        <w:t>In the following example of a JSON model of an array</w:t>
      </w:r>
      <w:r w:rsidR="00B15222">
        <w:t>,</w:t>
      </w:r>
      <w:r w:rsidR="00EA05E5">
        <w:t xml:space="preserve"> the first item is a string, followed by </w:t>
      </w:r>
      <w:r w:rsidR="00BA5A04">
        <w:t xml:space="preserve">a </w:t>
      </w:r>
      <w:r w:rsidRPr="00436349">
        <w:t xml:space="preserve">minimum </w:t>
      </w:r>
      <w:r w:rsidR="00BA5A04">
        <w:t xml:space="preserve">of </w:t>
      </w:r>
      <w:r w:rsidRPr="00436349">
        <w:t xml:space="preserve">2 and </w:t>
      </w:r>
      <w:r w:rsidR="00BA5A04">
        <w:t xml:space="preserve">a </w:t>
      </w:r>
      <w:r w:rsidRPr="00436349">
        <w:t xml:space="preserve">maximum </w:t>
      </w:r>
      <w:r w:rsidR="00BA5A04">
        <w:t xml:space="preserve">of </w:t>
      </w:r>
      <w:r w:rsidRPr="00436349">
        <w:t xml:space="preserve">3 integers. After </w:t>
      </w:r>
      <w:r w:rsidR="00EA05E5">
        <w:t>numbers</w:t>
      </w:r>
      <w:r w:rsidR="00E44D29">
        <w:t>,</w:t>
      </w:r>
      <w:r w:rsidR="00EA05E5">
        <w:t xml:space="preserve"> there </w:t>
      </w:r>
      <w:r w:rsidRPr="00436349">
        <w:t>follow any number of objects with coordinates of points.</w:t>
      </w:r>
    </w:p>
    <w:p w14:paraId="17FBDAF5" w14:textId="5C6A4E3E" w:rsidR="00152E82" w:rsidRPr="00436349" w:rsidRDefault="00152E82"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array</w:t>
      </w:r>
      <w:r w:rsidRPr="00436349">
        <w:rPr>
          <w:szCs w:val="16"/>
        </w:rPr>
        <w:t xml:space="preserve">" </w:t>
      </w:r>
      <w:r w:rsidRPr="00436349">
        <w:rPr>
          <w:color w:val="0070C0"/>
        </w:rPr>
        <w:t>&gt;</w:t>
      </w:r>
    </w:p>
    <w:p w14:paraId="340BAD90" w14:textId="799DD955" w:rsidR="00152E82" w:rsidRPr="00436349" w:rsidRDefault="00152E82"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"array"</w:t>
      </w:r>
      <w:r w:rsidRPr="00436349">
        <w:rPr>
          <w:color w:val="0070C0"/>
        </w:rPr>
        <w:t>&gt;</w:t>
      </w:r>
    </w:p>
    <w:p w14:paraId="3F0E4EDF" w14:textId="0CDCF97E" w:rsidR="00152E82" w:rsidRPr="00436349" w:rsidRDefault="00152E82" w:rsidP="00B76B0B">
      <w:pPr>
        <w:pStyle w:val="Zdrojovykod-zlutyboxSynteastyl"/>
        <w:pBdr>
          <w:left w:val="single" w:sz="4" w:space="0" w:color="auto"/>
        </w:pBdr>
        <w:shd w:val="clear" w:color="auto" w:fill="FFFFF5"/>
        <w:tabs>
          <w:tab w:val="left" w:pos="426"/>
          <w:tab w:val="left" w:pos="1276"/>
        </w:tabs>
        <w:rPr>
          <w:szCs w:val="16"/>
        </w:rPr>
      </w:pPr>
      <w:r w:rsidRPr="00436349">
        <w:rPr>
          <w:color w:val="0070C0"/>
        </w:rPr>
        <w:t xml:space="preserve">    </w:t>
      </w:r>
      <w:r w:rsidR="00147FD6" w:rsidRPr="00436349">
        <w:rPr>
          <w:color w:val="0070C0"/>
        </w:rPr>
        <w:t>[</w:t>
      </w:r>
      <w:r w:rsidRPr="00436349">
        <w:rPr>
          <w:color w:val="0070C0"/>
        </w:rPr>
        <w:t xml:space="preserve"> </w:t>
      </w:r>
      <w:r w:rsidRPr="00436349">
        <w:rPr>
          <w:szCs w:val="16"/>
        </w:rPr>
        <w:t>"</w:t>
      </w:r>
      <w:r w:rsidR="00147FD6" w:rsidRPr="00436349">
        <w:rPr>
          <w:szCs w:val="16"/>
        </w:rPr>
        <w:t>jstring()</w:t>
      </w:r>
      <w:r w:rsidRPr="00436349">
        <w:rPr>
          <w:szCs w:val="16"/>
        </w:rPr>
        <w:t>"</w:t>
      </w:r>
      <w:r w:rsidRPr="00436349">
        <w:rPr>
          <w:color w:val="FF0000"/>
          <w:szCs w:val="16"/>
        </w:rPr>
        <w:t>,</w:t>
      </w:r>
    </w:p>
    <w:p w14:paraId="22F48785" w14:textId="6D68F71F" w:rsidR="00152E82" w:rsidRPr="00436349" w:rsidRDefault="00152E82"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147FD6" w:rsidRPr="00436349">
        <w:rPr>
          <w:szCs w:val="16"/>
        </w:rPr>
        <w:t>occurs</w:t>
      </w:r>
      <w:r w:rsidRPr="00436349">
        <w:rPr>
          <w:szCs w:val="16"/>
        </w:rPr>
        <w:t xml:space="preserve"> </w:t>
      </w:r>
      <w:r w:rsidR="00147FD6" w:rsidRPr="00436349">
        <w:rPr>
          <w:szCs w:val="16"/>
        </w:rPr>
        <w:t>2..3 jnumber();</w:t>
      </w:r>
      <w:r w:rsidRPr="00436349">
        <w:rPr>
          <w:szCs w:val="16"/>
        </w:rPr>
        <w:t>"</w:t>
      </w:r>
      <w:r w:rsidR="00147FD6" w:rsidRPr="00436349">
        <w:rPr>
          <w:szCs w:val="16"/>
        </w:rPr>
        <w:t>,</w:t>
      </w:r>
    </w:p>
    <w:p w14:paraId="4B1D891F" w14:textId="5260C803" w:rsidR="00147FD6" w:rsidRPr="00436349" w:rsidRDefault="00152E82"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147FD6" w:rsidRPr="00436349">
        <w:rPr>
          <w:szCs w:val="16"/>
        </w:rPr>
        <w:t xml:space="preserve">  </w:t>
      </w:r>
      <w:r w:rsidRPr="00436349">
        <w:rPr>
          <w:szCs w:val="16"/>
        </w:rPr>
        <w:t xml:space="preserve"> </w:t>
      </w:r>
      <w:r w:rsidR="00147FD6" w:rsidRPr="00436349">
        <w:rPr>
          <w:szCs w:val="16"/>
        </w:rPr>
        <w:t xml:space="preserve">{ </w:t>
      </w:r>
      <w:r w:rsidR="004B22C6">
        <w:rPr>
          <w:szCs w:val="16"/>
        </w:rPr>
        <w:t>%</w:t>
      </w:r>
      <w:r w:rsidR="00147FD6" w:rsidRPr="00436349">
        <w:rPr>
          <w:szCs w:val="16"/>
        </w:rPr>
        <w:t>script : "occurs *</w:t>
      </w:r>
      <w:r w:rsidRPr="00436349">
        <w:rPr>
          <w:szCs w:val="16"/>
        </w:rPr>
        <w:t>"</w:t>
      </w:r>
      <w:r w:rsidR="00147FD6" w:rsidRPr="00436349">
        <w:rPr>
          <w:szCs w:val="16"/>
        </w:rPr>
        <w:t>,</w:t>
      </w:r>
    </w:p>
    <w:p w14:paraId="7D32E7CF" w14:textId="50A49F86" w:rsidR="00147FD6" w:rsidRPr="00436349" w:rsidRDefault="00147FD6"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"X":    "jnumber()",</w:t>
      </w:r>
    </w:p>
    <w:p w14:paraId="24F3E564" w14:textId="2DCA9AE2" w:rsidR="00147FD6" w:rsidRPr="00436349" w:rsidRDefault="00147FD6"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"Y":    "jnumber()"</w:t>
      </w:r>
    </w:p>
    <w:p w14:paraId="570AC8B7" w14:textId="77351D5B" w:rsidR="00147FD6" w:rsidRPr="00436349" w:rsidRDefault="00147FD6"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24B3BD8C" w14:textId="73BE2FEF" w:rsidR="00152E82" w:rsidRPr="00436349" w:rsidRDefault="00152E82"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r w:rsidR="00147FD6" w:rsidRPr="00436349">
        <w:rPr>
          <w:color w:val="000000"/>
        </w:rPr>
        <w:t>]</w:t>
      </w:r>
    </w:p>
    <w:p w14:paraId="1E7B637A" w14:textId="77777777" w:rsidR="00152E82" w:rsidRPr="00436349" w:rsidRDefault="00152E82"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7EA3FAF6" w14:textId="77777777" w:rsidR="00152E82" w:rsidRPr="00436349" w:rsidRDefault="00152E82" w:rsidP="00B76B0B">
      <w:pPr>
        <w:pStyle w:val="Zdrojovykod-zlutyboxSynteastyl"/>
        <w:pBdr>
          <w:left w:val="single" w:sz="4" w:space="0" w:color="auto"/>
        </w:pBdr>
        <w:shd w:val="clear" w:color="auto" w:fill="FFFFF5"/>
      </w:pPr>
      <w:r w:rsidRPr="00436349">
        <w:rPr>
          <w:color w:val="0070C0"/>
        </w:rPr>
        <w:t>&lt;/xd:def&gt;</w:t>
      </w:r>
    </w:p>
    <w:p w14:paraId="20EF91FE" w14:textId="003A129B" w:rsidR="00147FD6" w:rsidRPr="00436349" w:rsidRDefault="00147FD6" w:rsidP="00147FD6">
      <w:pPr>
        <w:pStyle w:val="OdstavecSynteastyl"/>
      </w:pPr>
      <w:r w:rsidRPr="00436349">
        <w:t>Valid JSON data:</w:t>
      </w:r>
    </w:p>
    <w:p w14:paraId="21C0764C" w14:textId="179E2143" w:rsidR="00147FD6" w:rsidRPr="00436349" w:rsidRDefault="00147FD6" w:rsidP="00B76B0B">
      <w:pPr>
        <w:pStyle w:val="Zdrojovykod-zlutyboxSynteastyl"/>
        <w:shd w:val="clear" w:color="auto" w:fill="FFFFF5"/>
        <w:tabs>
          <w:tab w:val="left" w:pos="426"/>
          <w:tab w:val="left" w:pos="1276"/>
        </w:tabs>
        <w:spacing w:before="60"/>
        <w:rPr>
          <w:szCs w:val="16"/>
        </w:rPr>
      </w:pPr>
      <w:r w:rsidRPr="00436349">
        <w:rPr>
          <w:color w:val="0070C0"/>
        </w:rPr>
        <w:t xml:space="preserve">[ </w:t>
      </w:r>
      <w:r w:rsidRPr="00436349">
        <w:rPr>
          <w:szCs w:val="16"/>
        </w:rPr>
        <w:t>"shape" : {</w:t>
      </w:r>
    </w:p>
    <w:p w14:paraId="6F86FDD9" w14:textId="5ACBB841" w:rsidR="00147FD6" w:rsidRPr="00436349" w:rsidRDefault="00147FD6" w:rsidP="00B76B0B">
      <w:pPr>
        <w:pStyle w:val="Zdrojovykod-zlutyboxSynteastyl"/>
        <w:shd w:val="clear" w:color="auto" w:fill="FFFFF5"/>
        <w:tabs>
          <w:tab w:val="left" w:pos="426"/>
          <w:tab w:val="left" w:pos="1276"/>
        </w:tabs>
        <w:rPr>
          <w:szCs w:val="16"/>
        </w:rPr>
      </w:pPr>
      <w:r w:rsidRPr="00436349">
        <w:rPr>
          <w:szCs w:val="16"/>
        </w:rPr>
        <w:t xml:space="preserve">    123, 456,</w:t>
      </w:r>
    </w:p>
    <w:p w14:paraId="5194C4D4" w14:textId="425FA952" w:rsidR="00147FD6" w:rsidRPr="00436349" w:rsidRDefault="00147FD6" w:rsidP="00B76B0B">
      <w:pPr>
        <w:pStyle w:val="Zdrojovykod-zlutyboxSynteastyl"/>
        <w:shd w:val="clear" w:color="auto" w:fill="FFFFF5"/>
        <w:tabs>
          <w:tab w:val="left" w:pos="426"/>
          <w:tab w:val="left" w:pos="1276"/>
        </w:tabs>
        <w:rPr>
          <w:szCs w:val="16"/>
        </w:rPr>
      </w:pPr>
      <w:r w:rsidRPr="00436349">
        <w:rPr>
          <w:szCs w:val="16"/>
        </w:rPr>
        <w:t xml:space="preserve">    { "X" : -15.6, "Y" : 9e-2 },</w:t>
      </w:r>
    </w:p>
    <w:p w14:paraId="534FC8F7" w14:textId="3E2C9B76" w:rsidR="00147FD6" w:rsidRPr="00436349" w:rsidRDefault="00147FD6" w:rsidP="00B76B0B">
      <w:pPr>
        <w:pStyle w:val="Zdrojovykod-zlutyboxSynteastyl"/>
        <w:shd w:val="clear" w:color="auto" w:fill="FFFFF5"/>
        <w:tabs>
          <w:tab w:val="left" w:pos="426"/>
          <w:tab w:val="left" w:pos="1276"/>
        </w:tabs>
        <w:rPr>
          <w:szCs w:val="16"/>
        </w:rPr>
      </w:pPr>
      <w:r w:rsidRPr="00436349">
        <w:rPr>
          <w:szCs w:val="16"/>
        </w:rPr>
        <w:t xml:space="preserve">    { "X" : 0, "Y" : 15 }</w:t>
      </w:r>
    </w:p>
    <w:p w14:paraId="2DA717B9" w14:textId="77777777" w:rsidR="00147FD6" w:rsidRPr="00436349" w:rsidRDefault="00147FD6"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7E45E6B3" w14:textId="6BADA552" w:rsidR="00147FD6" w:rsidRPr="00436349" w:rsidRDefault="00147FD6" w:rsidP="00B76B0B">
      <w:pPr>
        <w:pStyle w:val="Zdrojovykod-zlutyboxSynteastyl"/>
        <w:shd w:val="clear" w:color="auto" w:fill="FFFFF5"/>
        <w:rPr>
          <w:color w:val="0070C0"/>
        </w:rPr>
      </w:pPr>
      <w:r w:rsidRPr="00436349">
        <w:rPr>
          <w:color w:val="000000"/>
        </w:rPr>
        <w:t>]</w:t>
      </w:r>
    </w:p>
    <w:p w14:paraId="7B4FD0FB" w14:textId="35D8450B" w:rsidR="00147FD6" w:rsidRPr="00436349" w:rsidRDefault="004B22C6" w:rsidP="00431305">
      <w:pPr>
        <w:pStyle w:val="Heading2"/>
      </w:pPr>
      <w:bookmarkStart w:id="386" w:name="_Toc35784453"/>
      <w:bookmarkStart w:id="387" w:name="_Toc208246704"/>
      <w:r>
        <w:t>%</w:t>
      </w:r>
      <w:r w:rsidR="006B6BEB" w:rsidRPr="00436349">
        <w:t>script - specification of properties of arrays</w:t>
      </w:r>
      <w:bookmarkEnd w:id="386"/>
      <w:bookmarkEnd w:id="387"/>
    </w:p>
    <w:p w14:paraId="2C4C9017" w14:textId="3765AA46" w:rsidR="00BF64FE" w:rsidRPr="00436349" w:rsidRDefault="00BF64FE" w:rsidP="00BF64FE">
      <w:r w:rsidRPr="00436349">
        <w:t>Similarly</w:t>
      </w:r>
      <w:r w:rsidR="00B15222">
        <w:t>,</w:t>
      </w:r>
      <w:r w:rsidRPr="00436349">
        <w:t xml:space="preserve"> as in objects, the properties of arrays </w:t>
      </w:r>
      <w:r w:rsidR="00EA05E5">
        <w:t xml:space="preserve">can be described using </w:t>
      </w:r>
      <w:r w:rsidRPr="00436349">
        <w:t>the item “</w:t>
      </w:r>
      <w:r w:rsidR="004B22C6">
        <w:t>%</w:t>
      </w:r>
      <w:r w:rsidRPr="00436349">
        <w:t xml:space="preserve">script”. </w:t>
      </w:r>
      <w:r w:rsidR="00B15222">
        <w:t>T</w:t>
      </w:r>
      <w:r w:rsidRPr="00436349">
        <w:t xml:space="preserve">he following example is </w:t>
      </w:r>
      <w:r w:rsidR="00EA05E5">
        <w:t>a</w:t>
      </w:r>
      <w:r w:rsidR="00EA05E5" w:rsidRPr="00436349">
        <w:t xml:space="preserve"> </w:t>
      </w:r>
      <w:r w:rsidRPr="00436349">
        <w:t xml:space="preserve">model of </w:t>
      </w:r>
      <w:r w:rsidR="00BA5A04">
        <w:t xml:space="preserve">a </w:t>
      </w:r>
      <w:r w:rsidRPr="00436349">
        <w:t xml:space="preserve">3 x 3 </w:t>
      </w:r>
      <w:r w:rsidR="00BA5A04">
        <w:t xml:space="preserve">matrix </w:t>
      </w:r>
      <w:r w:rsidRPr="00436349">
        <w:t xml:space="preserve">of </w:t>
      </w:r>
      <w:r w:rsidR="00EA05E5" w:rsidRPr="00436349">
        <w:t>floating-point</w:t>
      </w:r>
      <w:r w:rsidRPr="00436349">
        <w:t xml:space="preserve"> numbers:</w:t>
      </w:r>
    </w:p>
    <w:p w14:paraId="241B35D6" w14:textId="7CD5220D" w:rsidR="00BF64FE" w:rsidRPr="00436349" w:rsidRDefault="00BF64FE"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matrix</w:t>
      </w:r>
      <w:r w:rsidRPr="00436349">
        <w:rPr>
          <w:szCs w:val="16"/>
        </w:rPr>
        <w:t xml:space="preserve">" </w:t>
      </w:r>
      <w:r w:rsidRPr="00436349">
        <w:rPr>
          <w:color w:val="0070C0"/>
        </w:rPr>
        <w:t>&gt;</w:t>
      </w:r>
    </w:p>
    <w:p w14:paraId="42ED1428" w14:textId="3D907D91" w:rsidR="00BF64FE" w:rsidRPr="00436349" w:rsidRDefault="00BF64FE"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"matrix"</w:t>
      </w:r>
      <w:r w:rsidRPr="00436349">
        <w:rPr>
          <w:color w:val="0070C0"/>
        </w:rPr>
        <w:t>&gt;</w:t>
      </w:r>
    </w:p>
    <w:p w14:paraId="1C2B0BF7" w14:textId="6B2E03F5" w:rsidR="00BF64FE" w:rsidRPr="00436349" w:rsidRDefault="00BF64FE" w:rsidP="00B76B0B">
      <w:pPr>
        <w:pStyle w:val="Zdrojovykod-zlutyboxSynteastyl"/>
        <w:pBdr>
          <w:left w:val="single" w:sz="4" w:space="0" w:color="auto"/>
        </w:pBdr>
        <w:shd w:val="clear" w:color="auto" w:fill="FFFFF5"/>
        <w:tabs>
          <w:tab w:val="left" w:pos="426"/>
          <w:tab w:val="left" w:pos="1276"/>
        </w:tabs>
        <w:rPr>
          <w:szCs w:val="16"/>
        </w:rPr>
      </w:pPr>
      <w:r w:rsidRPr="00436349">
        <w:rPr>
          <w:color w:val="0070C0"/>
        </w:rPr>
        <w:t xml:space="preserve">    [ </w:t>
      </w:r>
    </w:p>
    <w:p w14:paraId="1234A051" w14:textId="20E3D8C8" w:rsidR="00BF64FE" w:rsidRPr="00436349" w:rsidRDefault="00BF64FE"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4B22C6">
        <w:t>%</w:t>
      </w:r>
      <w:r w:rsidRPr="00436349">
        <w:rPr>
          <w:szCs w:val="16"/>
        </w:rPr>
        <w:t>script: "occurs 3", "occurs 3 float</w:t>
      </w:r>
      <w:r w:rsidR="00C8214A">
        <w:rPr>
          <w:szCs w:val="16"/>
        </w:rPr>
        <w:t>s</w:t>
      </w:r>
      <w:r w:rsidRPr="00436349">
        <w:rPr>
          <w:szCs w:val="16"/>
        </w:rPr>
        <w:t>" ]</w:t>
      </w:r>
    </w:p>
    <w:p w14:paraId="07F70597" w14:textId="77777777" w:rsidR="00BF64FE" w:rsidRPr="00436349" w:rsidRDefault="00BF64FE"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2A9E343E" w14:textId="77777777" w:rsidR="00BF64FE" w:rsidRPr="00436349" w:rsidRDefault="00BF64FE"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124705D1" w14:textId="77777777" w:rsidR="00BF64FE" w:rsidRPr="00436349" w:rsidRDefault="00BF64FE" w:rsidP="00B76B0B">
      <w:pPr>
        <w:pStyle w:val="Zdrojovykod-zlutyboxSynteastyl"/>
        <w:pBdr>
          <w:left w:val="single" w:sz="4" w:space="0" w:color="auto"/>
        </w:pBdr>
        <w:shd w:val="clear" w:color="auto" w:fill="FFFFF5"/>
      </w:pPr>
      <w:r w:rsidRPr="00436349">
        <w:rPr>
          <w:color w:val="0070C0"/>
        </w:rPr>
        <w:t>&lt;/xd:def&gt;</w:t>
      </w:r>
    </w:p>
    <w:p w14:paraId="49B6EDDB" w14:textId="77777777" w:rsidR="00BF64FE" w:rsidRPr="00436349" w:rsidRDefault="00BF64FE" w:rsidP="00BF64FE">
      <w:pPr>
        <w:pStyle w:val="OdstavecSynteastyl"/>
      </w:pPr>
      <w:r w:rsidRPr="00436349">
        <w:t>Valid JSON data:</w:t>
      </w:r>
    </w:p>
    <w:p w14:paraId="7F63C2C7" w14:textId="77777777" w:rsidR="00BF64FE" w:rsidRPr="00436349" w:rsidRDefault="00BF64FE" w:rsidP="00B76B0B">
      <w:pPr>
        <w:pStyle w:val="Zdrojovykod-zlutyboxSynteastyl"/>
        <w:shd w:val="clear" w:color="auto" w:fill="FFFFF5"/>
        <w:tabs>
          <w:tab w:val="left" w:pos="426"/>
          <w:tab w:val="left" w:pos="1276"/>
        </w:tabs>
        <w:spacing w:before="60"/>
        <w:rPr>
          <w:color w:val="0070C0"/>
        </w:rPr>
      </w:pPr>
      <w:r w:rsidRPr="00436349">
        <w:rPr>
          <w:color w:val="0070C0"/>
        </w:rPr>
        <w:t xml:space="preserve">[ </w:t>
      </w:r>
    </w:p>
    <w:p w14:paraId="7231EE0A" w14:textId="664C0FBC" w:rsidR="00BF64FE" w:rsidRPr="00436349" w:rsidRDefault="00BF64FE" w:rsidP="00B76B0B">
      <w:pPr>
        <w:pStyle w:val="Zdrojovykod-zlutyboxSynteastyl"/>
        <w:shd w:val="clear" w:color="auto" w:fill="FFFFF5"/>
        <w:tabs>
          <w:tab w:val="left" w:pos="426"/>
          <w:tab w:val="left" w:pos="1276"/>
        </w:tabs>
        <w:rPr>
          <w:szCs w:val="16"/>
        </w:rPr>
      </w:pPr>
      <w:r w:rsidRPr="00436349">
        <w:rPr>
          <w:szCs w:val="16"/>
        </w:rPr>
        <w:t xml:space="preserve">    [ 123, 456, 789 ],</w:t>
      </w:r>
    </w:p>
    <w:p w14:paraId="0085D8FE" w14:textId="7A8ECBFB" w:rsidR="00BF64FE" w:rsidRPr="00436349" w:rsidRDefault="00BF64FE" w:rsidP="00B76B0B">
      <w:pPr>
        <w:pStyle w:val="Zdrojovykod-zlutyboxSynteastyl"/>
        <w:shd w:val="clear" w:color="auto" w:fill="FFFFF5"/>
        <w:tabs>
          <w:tab w:val="left" w:pos="426"/>
          <w:tab w:val="left" w:pos="1276"/>
        </w:tabs>
        <w:rPr>
          <w:szCs w:val="16"/>
        </w:rPr>
      </w:pPr>
      <w:r w:rsidRPr="00436349">
        <w:rPr>
          <w:szCs w:val="16"/>
        </w:rPr>
        <w:t xml:space="preserve">    [ -13, 4.6, 7.9 ],</w:t>
      </w:r>
    </w:p>
    <w:p w14:paraId="29E2365B" w14:textId="0AB0A2D5" w:rsidR="00BF64FE" w:rsidRPr="00436349" w:rsidRDefault="00BF64FE" w:rsidP="00B76B0B">
      <w:pPr>
        <w:pStyle w:val="Zdrojovykod-zlutyboxSynteastyl"/>
        <w:shd w:val="clear" w:color="auto" w:fill="FFFFF5"/>
        <w:tabs>
          <w:tab w:val="left" w:pos="426"/>
          <w:tab w:val="left" w:pos="1276"/>
        </w:tabs>
        <w:rPr>
          <w:szCs w:val="16"/>
        </w:rPr>
      </w:pPr>
      <w:r w:rsidRPr="00436349">
        <w:rPr>
          <w:szCs w:val="16"/>
        </w:rPr>
        <w:t xml:space="preserve">    [ 1e3, 999, 0 ]</w:t>
      </w:r>
    </w:p>
    <w:p w14:paraId="627CD4CC" w14:textId="0FAAF6BC" w:rsidR="00BF64FE" w:rsidRPr="00436349" w:rsidRDefault="00BF64FE" w:rsidP="00B76B0B">
      <w:pPr>
        <w:pStyle w:val="Zdrojovykod-zlutyboxSynteastyl"/>
        <w:shd w:val="clear" w:color="auto" w:fill="FFFFF5"/>
        <w:rPr>
          <w:color w:val="0070C0"/>
        </w:rPr>
      </w:pPr>
      <w:r w:rsidRPr="00436349">
        <w:rPr>
          <w:color w:val="000000"/>
        </w:rPr>
        <w:t>]</w:t>
      </w:r>
    </w:p>
    <w:p w14:paraId="4EC11CF0" w14:textId="1647DA39" w:rsidR="006B6BEB" w:rsidRPr="00436349" w:rsidRDefault="004B22C6" w:rsidP="00431305">
      <w:pPr>
        <w:pStyle w:val="Heading2"/>
      </w:pPr>
      <w:bookmarkStart w:id="388" w:name="_Toc35784454"/>
      <w:bookmarkStart w:id="389" w:name="_Toc208246705"/>
      <w:r>
        <w:t>%</w:t>
      </w:r>
      <w:r w:rsidR="006B6BEB" w:rsidRPr="00436349">
        <w:t>oneOf specification</w:t>
      </w:r>
      <w:bookmarkEnd w:id="388"/>
      <w:bookmarkEnd w:id="389"/>
    </w:p>
    <w:p w14:paraId="4FD1A9F3" w14:textId="3205CEF4" w:rsidR="004A699A" w:rsidRPr="00436349" w:rsidRDefault="004A699A" w:rsidP="004A699A">
      <w:r w:rsidRPr="00436349">
        <w:t>If an item has more variants</w:t>
      </w:r>
      <w:r w:rsidR="00BA5A04">
        <w:t>,</w:t>
      </w:r>
      <w:r w:rsidRPr="00436349">
        <w:t xml:space="preserve"> you</w:t>
      </w:r>
      <w:r w:rsidR="00065A59">
        <w:t xml:space="preserve"> can</w:t>
      </w:r>
      <w:r w:rsidRPr="00436349">
        <w:t xml:space="preserve"> specify the item </w:t>
      </w:r>
      <w:r w:rsidR="004B22C6">
        <w:t>%</w:t>
      </w:r>
      <w:r w:rsidRPr="00436349">
        <w:t xml:space="preserve">oneOf in the array. Then the model </w:t>
      </w:r>
      <w:r w:rsidR="00065A59">
        <w:t>accepts a single occurrence of an item as a valid entry</w:t>
      </w:r>
      <w:r w:rsidRPr="00436349">
        <w:t>. Example:</w:t>
      </w:r>
    </w:p>
    <w:p w14:paraId="3971AE70" w14:textId="62B6F4F2" w:rsidR="004A699A" w:rsidRPr="00436349" w:rsidRDefault="004A699A" w:rsidP="00B76B0B">
      <w:pPr>
        <w:pStyle w:val="Zdrojovykod-zlutyboxSynteastyl"/>
        <w:keepNext w:val="0"/>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genre</w:t>
      </w:r>
      <w:r w:rsidRPr="00436349">
        <w:rPr>
          <w:szCs w:val="16"/>
        </w:rPr>
        <w:t xml:space="preserve">" </w:t>
      </w:r>
      <w:r w:rsidRPr="00436349">
        <w:rPr>
          <w:color w:val="0070C0"/>
        </w:rPr>
        <w:t>&gt;</w:t>
      </w:r>
    </w:p>
    <w:p w14:paraId="593DCC63" w14:textId="4B46FC54" w:rsidR="004A699A" w:rsidRPr="00436349" w:rsidRDefault="004A699A" w:rsidP="00B76B0B">
      <w:pPr>
        <w:pStyle w:val="Zdrojovykod-zlutyboxSynteastyl"/>
        <w:keepNext w:val="0"/>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"genre"</w:t>
      </w:r>
      <w:r w:rsidRPr="00436349">
        <w:rPr>
          <w:color w:val="0070C0"/>
        </w:rPr>
        <w:t>&gt;</w:t>
      </w:r>
    </w:p>
    <w:p w14:paraId="4C26E582" w14:textId="79DA5CA5"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color w:val="0070C0"/>
        </w:rPr>
        <w:t xml:space="preserve">    {  </w:t>
      </w:r>
      <w:r w:rsidRPr="00436349">
        <w:rPr>
          <w:szCs w:val="16"/>
        </w:rPr>
        <w:t>"Genre" : [</w:t>
      </w:r>
      <w:r w:rsidR="004B22C6">
        <w:t>%</w:t>
      </w:r>
      <w:r w:rsidR="00065A59">
        <w:t>oneOf</w:t>
      </w:r>
      <w:r w:rsidRPr="00436349">
        <w:rPr>
          <w:szCs w:val="16"/>
        </w:rPr>
        <w:t>,</w:t>
      </w:r>
    </w:p>
    <w:p w14:paraId="10684425" w14:textId="1FC9EE14"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szCs w:val="16"/>
        </w:rPr>
        <w:t xml:space="preserve">                   "jstring()",</w:t>
      </w:r>
    </w:p>
    <w:p w14:paraId="20BF34BB" w14:textId="77777777"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szCs w:val="16"/>
        </w:rPr>
        <w:t xml:space="preserve">                    [ "occurs 2..* jstring()" ]</w:t>
      </w:r>
    </w:p>
    <w:p w14:paraId="32D6D9AB" w14:textId="5E0997C1"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szCs w:val="16"/>
        </w:rPr>
        <w:t xml:space="preserve">                 ]</w:t>
      </w:r>
    </w:p>
    <w:p w14:paraId="1A862D64" w14:textId="3F4E05EF" w:rsidR="004A699A" w:rsidRPr="00436349" w:rsidRDefault="004A699A" w:rsidP="00B76B0B">
      <w:pPr>
        <w:pStyle w:val="Zdrojovykod-zlutyboxSynteastyl"/>
        <w:keepNext w:val="0"/>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28881C49" w14:textId="77777777" w:rsidR="004A699A" w:rsidRPr="00436349" w:rsidRDefault="004A699A" w:rsidP="00B76B0B">
      <w:pPr>
        <w:pStyle w:val="Zdrojovykod-zlutyboxSynteastyl"/>
        <w:keepNext w:val="0"/>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08B1F6E3" w14:textId="77777777" w:rsidR="004A699A" w:rsidRPr="00436349" w:rsidRDefault="004A699A" w:rsidP="00B76B0B">
      <w:pPr>
        <w:pStyle w:val="Zdrojovykod-zlutyboxSynteastyl"/>
        <w:keepNext w:val="0"/>
        <w:pBdr>
          <w:left w:val="single" w:sz="4" w:space="0" w:color="auto"/>
        </w:pBdr>
        <w:shd w:val="clear" w:color="auto" w:fill="FFFFF5"/>
      </w:pPr>
      <w:r w:rsidRPr="00436349">
        <w:rPr>
          <w:color w:val="0070C0"/>
        </w:rPr>
        <w:lastRenderedPageBreak/>
        <w:t>&lt;/xd:def&gt;</w:t>
      </w:r>
    </w:p>
    <w:p w14:paraId="530A0939" w14:textId="77777777" w:rsidR="00DC7C28" w:rsidRPr="00436349" w:rsidRDefault="00DC7C28" w:rsidP="00DC7C28">
      <w:pPr>
        <w:pStyle w:val="OdstavecSynteastyl"/>
      </w:pPr>
      <w:r w:rsidRPr="00436349">
        <w:t>Note that data can be either:</w:t>
      </w:r>
    </w:p>
    <w:p w14:paraId="7D85687F" w14:textId="76B53331" w:rsidR="00DC7C28" w:rsidRPr="00436349" w:rsidRDefault="00DC7C28" w:rsidP="00B76B0B">
      <w:pPr>
        <w:pStyle w:val="Zdrojovykod-zlutyboxSynteastyl"/>
        <w:shd w:val="clear" w:color="auto" w:fill="FFFFF5"/>
        <w:tabs>
          <w:tab w:val="left" w:pos="426"/>
          <w:tab w:val="left" w:pos="1276"/>
        </w:tabs>
        <w:spacing w:before="60"/>
        <w:rPr>
          <w:color w:val="0070C0"/>
        </w:rPr>
      </w:pPr>
      <w:r w:rsidRPr="00436349">
        <w:rPr>
          <w:color w:val="0070C0"/>
        </w:rPr>
        <w:t xml:space="preserve">{ </w:t>
      </w:r>
      <w:r w:rsidRPr="00436349">
        <w:rPr>
          <w:szCs w:val="16"/>
        </w:rPr>
        <w:t xml:space="preserve">"Genre": </w:t>
      </w:r>
      <w:r w:rsidRPr="00436349">
        <w:rPr>
          <w:color w:val="0070C0"/>
        </w:rPr>
        <w:t xml:space="preserve"> </w:t>
      </w:r>
      <w:r w:rsidRPr="00436349">
        <w:rPr>
          <w:szCs w:val="16"/>
        </w:rPr>
        <w:t>"classic" }</w:t>
      </w:r>
    </w:p>
    <w:p w14:paraId="2E591831" w14:textId="42B86B0C" w:rsidR="004A699A" w:rsidRPr="00436349" w:rsidRDefault="00E44D29" w:rsidP="004A699A">
      <w:pPr>
        <w:pStyle w:val="OdstavecSynteastyl"/>
      </w:pPr>
      <w:r>
        <w:t>O</w:t>
      </w:r>
      <w:r w:rsidR="00DC7C28" w:rsidRPr="00436349">
        <w:t>r</w:t>
      </w:r>
      <w:r w:rsidR="004A699A" w:rsidRPr="00436349">
        <w:t>:</w:t>
      </w:r>
    </w:p>
    <w:p w14:paraId="48C1D80D" w14:textId="53E6FBC5" w:rsidR="004A699A" w:rsidRPr="00436349" w:rsidRDefault="004A699A" w:rsidP="00B76B0B">
      <w:pPr>
        <w:pStyle w:val="Zdrojovykod-zlutyboxSynteastyl"/>
        <w:shd w:val="clear" w:color="auto" w:fill="FFFFF5"/>
        <w:tabs>
          <w:tab w:val="left" w:pos="426"/>
          <w:tab w:val="left" w:pos="1276"/>
        </w:tabs>
        <w:spacing w:before="60"/>
        <w:rPr>
          <w:color w:val="0070C0"/>
        </w:rPr>
      </w:pPr>
      <w:r w:rsidRPr="00436349">
        <w:rPr>
          <w:color w:val="0070C0"/>
        </w:rPr>
        <w:t xml:space="preserve">{ </w:t>
      </w:r>
      <w:r w:rsidR="00DC7C28" w:rsidRPr="00436349">
        <w:rPr>
          <w:szCs w:val="16"/>
        </w:rPr>
        <w:t xml:space="preserve">"Genre": </w:t>
      </w:r>
      <w:r w:rsidRPr="00436349">
        <w:rPr>
          <w:color w:val="0070C0"/>
        </w:rPr>
        <w:t xml:space="preserve"> </w:t>
      </w:r>
      <w:r w:rsidR="00DC7C28" w:rsidRPr="00436349">
        <w:rPr>
          <w:color w:val="0070C0"/>
        </w:rPr>
        <w:t xml:space="preserve">[ </w:t>
      </w:r>
      <w:r w:rsidR="00DC7C28" w:rsidRPr="00436349">
        <w:rPr>
          <w:szCs w:val="16"/>
        </w:rPr>
        <w:t>"jazz", "pop</w:t>
      </w:r>
      <w:r w:rsidR="00065A59" w:rsidRPr="00843228">
        <w:rPr>
          <w:szCs w:val="16"/>
        </w:rPr>
        <w:t>"</w:t>
      </w:r>
      <w:r w:rsidR="00065A59">
        <w:t xml:space="preserve"> ]</w:t>
      </w:r>
      <w:r w:rsidR="00DC7C28" w:rsidRPr="00436349">
        <w:rPr>
          <w:szCs w:val="16"/>
        </w:rPr>
        <w:t>}</w:t>
      </w:r>
    </w:p>
    <w:p w14:paraId="14BDCF5C" w14:textId="4860BA67" w:rsidR="006B6BEB" w:rsidRPr="00436349" w:rsidRDefault="006B6BEB" w:rsidP="00431305">
      <w:pPr>
        <w:pStyle w:val="Heading2"/>
      </w:pPr>
      <w:bookmarkStart w:id="390" w:name="_Toc35784455"/>
      <w:bookmarkStart w:id="391" w:name="_Toc208246706"/>
      <w:r w:rsidRPr="00436349">
        <w:t>References to JSON models</w:t>
      </w:r>
      <w:bookmarkEnd w:id="390"/>
      <w:bookmarkEnd w:id="391"/>
    </w:p>
    <w:p w14:paraId="17406E94" w14:textId="705E2A4E" w:rsidR="00DC7C28" w:rsidRPr="00436349" w:rsidRDefault="00DC7C28" w:rsidP="00DC7C28">
      <w:r w:rsidRPr="00436349">
        <w:t>From a JSON model</w:t>
      </w:r>
      <w:r w:rsidR="00BA5A04">
        <w:t>,</w:t>
      </w:r>
      <w:r w:rsidRPr="00436349">
        <w:t xml:space="preserve"> it is possible to refer </w:t>
      </w:r>
      <w:r w:rsidR="00B15222">
        <w:t xml:space="preserve">to </w:t>
      </w:r>
      <w:r w:rsidRPr="00436349">
        <w:t>other JSON model</w:t>
      </w:r>
      <w:r w:rsidR="00B15222">
        <w:t>s</w:t>
      </w:r>
      <w:r w:rsidRPr="00436349">
        <w:t xml:space="preserve"> similar way as in XML models from the </w:t>
      </w:r>
      <w:r w:rsidR="008F5906">
        <w:t>X-script</w:t>
      </w:r>
      <w:r w:rsidRPr="00436349">
        <w:t>:</w:t>
      </w:r>
    </w:p>
    <w:p w14:paraId="6A12188C" w14:textId="6A65C940" w:rsidR="00DC7C28" w:rsidRPr="00436349" w:rsidRDefault="00DC7C28"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genres</w:t>
      </w:r>
      <w:r w:rsidRPr="00436349">
        <w:rPr>
          <w:szCs w:val="16"/>
        </w:rPr>
        <w:t xml:space="preserve">" </w:t>
      </w:r>
      <w:r w:rsidRPr="00436349">
        <w:rPr>
          <w:color w:val="0070C0"/>
        </w:rPr>
        <w:t>&gt;</w:t>
      </w:r>
    </w:p>
    <w:p w14:paraId="53449397" w14:textId="1144E474" w:rsidR="00DC7C28" w:rsidRPr="00436349" w:rsidRDefault="00DC7C28"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"genres"</w:t>
      </w:r>
      <w:r w:rsidRPr="00436349">
        <w:rPr>
          <w:color w:val="0070C0"/>
        </w:rPr>
        <w:t>&gt;</w:t>
      </w:r>
    </w:p>
    <w:p w14:paraId="1AFCFD1A" w14:textId="796BF8B2" w:rsidR="00DC7C28" w:rsidRPr="00436349" w:rsidRDefault="00DC7C28"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 { </w:t>
      </w:r>
      <w:r w:rsidR="004B22C6">
        <w:t>%</w:t>
      </w:r>
      <w:r w:rsidRPr="00436349">
        <w:rPr>
          <w:color w:val="0070C0"/>
        </w:rPr>
        <w:t>script</w:t>
      </w:r>
      <w:r w:rsidR="00C8214A">
        <w:rPr>
          <w:color w:val="0070C0"/>
        </w:rPr>
        <w:t xml:space="preserve"> =</w:t>
      </w:r>
      <w:r w:rsidRPr="00436349">
        <w:rPr>
          <w:color w:val="0070C0"/>
        </w:rPr>
        <w:t xml:space="preserve"> </w:t>
      </w:r>
      <w:r w:rsidRPr="00436349">
        <w:rPr>
          <w:szCs w:val="16"/>
        </w:rPr>
        <w:t>"occurs 1..*; ref genre"</w:t>
      </w:r>
      <w:r w:rsidRPr="00436349">
        <w:rPr>
          <w:color w:val="0070C0"/>
        </w:rPr>
        <w:t xml:space="preserve"> } ]</w:t>
      </w:r>
    </w:p>
    <w:p w14:paraId="656F4F9A" w14:textId="77777777" w:rsidR="00DC7C28" w:rsidRPr="00E11233"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lang w:val="de-DE"/>
        </w:rPr>
      </w:pPr>
      <w:r w:rsidRPr="00436349">
        <w:rPr>
          <w:color w:val="0070C0"/>
        </w:rPr>
        <w:t xml:space="preserve">  </w:t>
      </w:r>
      <w:r w:rsidRPr="00E11233">
        <w:rPr>
          <w:color w:val="0070C0"/>
          <w:lang w:val="de-DE"/>
        </w:rPr>
        <w:t>&lt;/xd:json&gt;</w:t>
      </w:r>
    </w:p>
    <w:p w14:paraId="7A4DB2FD" w14:textId="72F1AD79" w:rsidR="00DC7C28" w:rsidRPr="00E11233"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lang w:val="de-DE"/>
        </w:rPr>
      </w:pPr>
      <w:r w:rsidRPr="00E11233">
        <w:rPr>
          <w:color w:val="0070C0"/>
          <w:lang w:val="de-DE"/>
        </w:rPr>
        <w:t xml:space="preserve">  &lt;xd:json name = </w:t>
      </w:r>
      <w:r w:rsidRPr="00E11233">
        <w:rPr>
          <w:szCs w:val="16"/>
          <w:lang w:val="de-DE"/>
        </w:rPr>
        <w:t>"genre"</w:t>
      </w:r>
      <w:r w:rsidRPr="00E11233">
        <w:rPr>
          <w:color w:val="0070C0"/>
          <w:lang w:val="de-DE"/>
        </w:rPr>
        <w:t>&gt;</w:t>
      </w:r>
    </w:p>
    <w:p w14:paraId="08DEF4CE" w14:textId="51B4F6C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E11233">
        <w:rPr>
          <w:color w:val="0070C0"/>
          <w:lang w:val="de-DE"/>
        </w:rPr>
        <w:t xml:space="preserve">    </w:t>
      </w:r>
      <w:r w:rsidRPr="00436349">
        <w:rPr>
          <w:color w:val="0070C0"/>
        </w:rPr>
        <w:t xml:space="preserve">{  </w:t>
      </w:r>
      <w:r w:rsidRPr="00436349">
        <w:rPr>
          <w:szCs w:val="16"/>
        </w:rPr>
        <w:t>"Genre": [</w:t>
      </w:r>
      <w:r w:rsidR="004B22C6">
        <w:t>%</w:t>
      </w:r>
      <w:r w:rsidR="00065A59">
        <w:t>oneOf</w:t>
      </w:r>
      <w:r w:rsidRPr="00436349">
        <w:rPr>
          <w:szCs w:val="16"/>
        </w:rPr>
        <w:t>,</w:t>
      </w:r>
    </w:p>
    <w:p w14:paraId="6C623A5B" w14:textId="7777777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"jstring()",</w:t>
      </w:r>
    </w:p>
    <w:p w14:paraId="0F65A5C1" w14:textId="7777777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 "occurs 2..* jstring()" ]</w:t>
      </w:r>
    </w:p>
    <w:p w14:paraId="499497C8" w14:textId="7777777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648FB61C" w14:textId="77777777" w:rsidR="00DC7C28" w:rsidRPr="00436349"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784A43EF" w14:textId="77777777" w:rsidR="00DC7C28" w:rsidRPr="00436349"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541D1A04" w14:textId="77777777" w:rsidR="00DC7C28" w:rsidRPr="00436349" w:rsidRDefault="00DC7C28" w:rsidP="00B76B0B">
      <w:pPr>
        <w:pStyle w:val="Zdrojovykod-zlutyboxSynteastyl"/>
        <w:pBdr>
          <w:left w:val="single" w:sz="4" w:space="0" w:color="auto"/>
        </w:pBdr>
        <w:shd w:val="clear" w:color="auto" w:fill="FFFFF5"/>
      </w:pPr>
      <w:r w:rsidRPr="00436349">
        <w:rPr>
          <w:color w:val="0070C0"/>
        </w:rPr>
        <w:t>&lt;/xd:def&gt;</w:t>
      </w:r>
    </w:p>
    <w:p w14:paraId="7B7BDE65" w14:textId="679D7AA5" w:rsidR="00DC7C28" w:rsidRPr="00436349" w:rsidRDefault="00DC7C28" w:rsidP="00DC7C28">
      <w:pPr>
        <w:pStyle w:val="OdstavecSynteastyl"/>
      </w:pPr>
      <w:r w:rsidRPr="00436349">
        <w:t>Valid JSON data:</w:t>
      </w:r>
    </w:p>
    <w:p w14:paraId="1F770B19" w14:textId="34F17AED" w:rsidR="00DC7C28" w:rsidRPr="00436349" w:rsidRDefault="00DC7C28" w:rsidP="00B76B0B">
      <w:pPr>
        <w:pStyle w:val="Zdrojovykod-zlutyboxSynteastyl"/>
        <w:shd w:val="clear" w:color="auto" w:fill="FFFFF5"/>
        <w:tabs>
          <w:tab w:val="left" w:pos="426"/>
          <w:tab w:val="left" w:pos="1276"/>
        </w:tabs>
        <w:spacing w:before="60"/>
        <w:rPr>
          <w:color w:val="0070C0"/>
        </w:rPr>
      </w:pPr>
      <w:r w:rsidRPr="00436349">
        <w:rPr>
          <w:color w:val="0070C0"/>
        </w:rPr>
        <w:t>[</w:t>
      </w:r>
    </w:p>
    <w:p w14:paraId="5A0FCBD1" w14:textId="3CBA2A2D" w:rsidR="00DC7C28" w:rsidRPr="00436349" w:rsidRDefault="00DC7C28" w:rsidP="00B76B0B">
      <w:pPr>
        <w:pStyle w:val="Zdrojovykod-zlutyboxSynteastyl"/>
        <w:shd w:val="clear" w:color="auto" w:fill="FFFFF5"/>
        <w:tabs>
          <w:tab w:val="left" w:pos="426"/>
          <w:tab w:val="left" w:pos="1276"/>
        </w:tabs>
      </w:pPr>
      <w:r w:rsidRPr="00436349">
        <w:rPr>
          <w:color w:val="0070C0"/>
        </w:rPr>
        <w:t xml:space="preserve">  { </w:t>
      </w:r>
      <w:r w:rsidRPr="00436349">
        <w:rPr>
          <w:szCs w:val="16"/>
        </w:rPr>
        <w:t xml:space="preserve">"Genre": </w:t>
      </w:r>
      <w:r w:rsidRPr="00436349">
        <w:rPr>
          <w:color w:val="0070C0"/>
        </w:rPr>
        <w:t xml:space="preserve"> </w:t>
      </w:r>
      <w:r w:rsidRPr="00436349">
        <w:rPr>
          <w:szCs w:val="16"/>
        </w:rPr>
        <w:t>"classic" }</w:t>
      </w:r>
      <w:r w:rsidRPr="00436349">
        <w:t xml:space="preserve">, </w:t>
      </w:r>
    </w:p>
    <w:p w14:paraId="08F10E87" w14:textId="19D5C168" w:rsidR="00DC7C28" w:rsidRPr="00436349" w:rsidRDefault="00DC7C28" w:rsidP="00B76B0B">
      <w:pPr>
        <w:pStyle w:val="Zdrojovykod-zlutyboxSynteastyl"/>
        <w:shd w:val="clear" w:color="auto" w:fill="FFFFF5"/>
        <w:tabs>
          <w:tab w:val="left" w:pos="426"/>
          <w:tab w:val="left" w:pos="1276"/>
        </w:tabs>
      </w:pPr>
      <w:r w:rsidRPr="00436349">
        <w:t xml:space="preserve">  { </w:t>
      </w:r>
      <w:r w:rsidRPr="00436349">
        <w:rPr>
          <w:szCs w:val="16"/>
        </w:rPr>
        <w:t xml:space="preserve">"Genre": </w:t>
      </w:r>
      <w:r w:rsidRPr="00436349">
        <w:rPr>
          <w:color w:val="0070C0"/>
        </w:rPr>
        <w:t xml:space="preserve"> [</w:t>
      </w:r>
      <w:r w:rsidRPr="00436349">
        <w:rPr>
          <w:szCs w:val="16"/>
        </w:rPr>
        <w:t xml:space="preserve">"jazz", "pop" ] </w:t>
      </w:r>
      <w:r w:rsidRPr="00436349">
        <w:t>}</w:t>
      </w:r>
    </w:p>
    <w:p w14:paraId="2B0AE5F9" w14:textId="3C558904" w:rsidR="00DC7C28" w:rsidRPr="00436349" w:rsidRDefault="00DC7C28" w:rsidP="00B76B0B">
      <w:pPr>
        <w:pStyle w:val="Zdrojovykod-zlutyboxSynteastyl"/>
        <w:shd w:val="clear" w:color="auto" w:fill="FFFFF5"/>
        <w:tabs>
          <w:tab w:val="left" w:pos="426"/>
          <w:tab w:val="left" w:pos="1276"/>
        </w:tabs>
        <w:rPr>
          <w:color w:val="0070C0"/>
        </w:rPr>
      </w:pPr>
      <w:r w:rsidRPr="00436349">
        <w:t>]</w:t>
      </w:r>
    </w:p>
    <w:p w14:paraId="550C928F" w14:textId="14592A7E" w:rsidR="00D85A05" w:rsidRPr="00436349" w:rsidRDefault="006B6BEB" w:rsidP="00431305">
      <w:pPr>
        <w:pStyle w:val="Heading2"/>
      </w:pPr>
      <w:bookmarkStart w:id="392" w:name="_Toc208246707"/>
      <w:r w:rsidRPr="00436349">
        <w:t xml:space="preserve">Example of </w:t>
      </w:r>
      <w:r w:rsidR="00BA5A04">
        <w:t xml:space="preserve">a </w:t>
      </w:r>
      <w:r w:rsidR="00F1569D" w:rsidRPr="00436349">
        <w:t>Java program with JSON</w:t>
      </w:r>
      <w:bookmarkEnd w:id="392"/>
    </w:p>
    <w:p w14:paraId="777593A3" w14:textId="271F726D" w:rsidR="00823921" w:rsidRPr="00436349" w:rsidRDefault="000B7F6B" w:rsidP="00823921">
      <w:r w:rsidRPr="00436349">
        <w:t>The p</w:t>
      </w:r>
      <w:r w:rsidR="00823921" w:rsidRPr="00436349">
        <w:t xml:space="preserve">rocessing of JSON data is similar to </w:t>
      </w:r>
      <w:r w:rsidRPr="00436349">
        <w:t xml:space="preserve">the </w:t>
      </w:r>
      <w:r w:rsidR="00823921" w:rsidRPr="00436349">
        <w:t>processing of XML data. First</w:t>
      </w:r>
      <w:r w:rsidRPr="00436349">
        <w:t>,</w:t>
      </w:r>
      <w:r w:rsidR="00823921" w:rsidRPr="00436349">
        <w:t xml:space="preserve"> it is necessary to compile </w:t>
      </w:r>
      <w:r w:rsidR="008F5906">
        <w:t>X-definition</w:t>
      </w:r>
      <w:r w:rsidR="00823921" w:rsidRPr="00436349">
        <w:t>s and to create the XDDocument object. From the XDDocument</w:t>
      </w:r>
      <w:r w:rsidR="00BA5A04">
        <w:t>,</w:t>
      </w:r>
      <w:r w:rsidR="00823921" w:rsidRPr="00436349">
        <w:t xml:space="preserve"> it is possible to invoke the method “jparse” (similar w</w:t>
      </w:r>
      <w:r w:rsidRPr="00436349">
        <w:t xml:space="preserve">ay </w:t>
      </w:r>
      <w:r w:rsidR="00BA5A04">
        <w:t>to</w:t>
      </w:r>
      <w:r w:rsidRPr="00436349">
        <w:t xml:space="preserve"> </w:t>
      </w:r>
      <w:r w:rsidR="00B15222">
        <w:t xml:space="preserve">the </w:t>
      </w:r>
      <w:r w:rsidRPr="00436349">
        <w:t>xp</w:t>
      </w:r>
      <w:r w:rsidR="00823921" w:rsidRPr="00436349">
        <w:t xml:space="preserve">arse </w:t>
      </w:r>
      <w:r w:rsidR="00B15222">
        <w:t xml:space="preserve">method </w:t>
      </w:r>
      <w:r w:rsidR="00823921" w:rsidRPr="00436349">
        <w:t xml:space="preserve">for XML data). See </w:t>
      </w:r>
      <w:r w:rsidRPr="00436349">
        <w:t xml:space="preserve">the </w:t>
      </w:r>
      <w:r w:rsidR="00823921" w:rsidRPr="00436349">
        <w:t>example below.</w:t>
      </w:r>
    </w:p>
    <w:p w14:paraId="042E338A" w14:textId="6C4DE418" w:rsidR="00823921" w:rsidRPr="00436349" w:rsidRDefault="008F5906" w:rsidP="00823921">
      <w:r>
        <w:t>X-definition</w:t>
      </w:r>
      <w:r w:rsidR="00823921" w:rsidRPr="00436349">
        <w:t>:</w:t>
      </w:r>
    </w:p>
    <w:p w14:paraId="6508519E" w14:textId="7229CA07" w:rsidR="00823921" w:rsidRPr="00436349" w:rsidRDefault="00823921"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distances</w:t>
      </w:r>
      <w:r w:rsidRPr="00436349">
        <w:rPr>
          <w:szCs w:val="16"/>
        </w:rPr>
        <w:t xml:space="preserve">" </w:t>
      </w:r>
      <w:r w:rsidRPr="00436349">
        <w:rPr>
          <w:color w:val="0070C0"/>
        </w:rPr>
        <w:t>&gt;</w:t>
      </w:r>
    </w:p>
    <w:p w14:paraId="0B3012D0" w14:textId="31A501F1" w:rsidR="00823921" w:rsidRPr="00436349" w:rsidRDefault="00823921"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w:t>
      </w:r>
      <w:r w:rsidRPr="00436349">
        <w:rPr>
          <w:color w:val="984806"/>
          <w:szCs w:val="16"/>
        </w:rPr>
        <w:t>distances</w:t>
      </w:r>
      <w:r w:rsidRPr="00436349">
        <w:rPr>
          <w:szCs w:val="16"/>
        </w:rPr>
        <w:t>"</w:t>
      </w:r>
      <w:r w:rsidRPr="00436349">
        <w:rPr>
          <w:color w:val="0070C0"/>
        </w:rPr>
        <w:t>&gt;</w:t>
      </w:r>
    </w:p>
    <w:p w14:paraId="54192450" w14:textId="77777777" w:rsidR="00BD1839"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color w:val="0070C0"/>
        </w:rPr>
        <w:t xml:space="preserve">    {  </w:t>
      </w:r>
      <w:r w:rsidRPr="00436349">
        <w:rPr>
          <w:szCs w:val="16"/>
        </w:rPr>
        <w:t xml:space="preserve">"Cities" : </w:t>
      </w:r>
      <w:r w:rsidR="00BD1839" w:rsidRPr="00436349">
        <w:rPr>
          <w:szCs w:val="16"/>
        </w:rPr>
        <w:t>[</w:t>
      </w:r>
    </w:p>
    <w:p w14:paraId="4E4E6511" w14:textId="5870515D" w:rsidR="00823921"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823921" w:rsidRPr="00436349">
        <w:rPr>
          <w:szCs w:val="16"/>
        </w:rPr>
        <w:t xml:space="preserve">{ </w:t>
      </w:r>
      <w:r w:rsidR="004B22C6">
        <w:t>%</w:t>
      </w:r>
      <w:r w:rsidR="00823921" w:rsidRPr="00436349">
        <w:rPr>
          <w:szCs w:val="16"/>
        </w:rPr>
        <w:t>script</w:t>
      </w:r>
      <w:r w:rsidR="00C8214A">
        <w:rPr>
          <w:szCs w:val="16"/>
        </w:rPr>
        <w:t xml:space="preserve"> =</w:t>
      </w:r>
      <w:r w:rsidR="00823921" w:rsidRPr="00436349">
        <w:rPr>
          <w:szCs w:val="16"/>
        </w:rPr>
        <w:t xml:space="preserve"> "occurs 1..*",</w:t>
      </w:r>
    </w:p>
    <w:p w14:paraId="30881D29" w14:textId="2B76C0DB" w:rsidR="00823921"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BD1839" w:rsidRPr="00436349">
        <w:rPr>
          <w:szCs w:val="16"/>
        </w:rPr>
        <w:t>"from": "</w:t>
      </w:r>
      <w:r w:rsidRPr="00436349">
        <w:rPr>
          <w:szCs w:val="16"/>
        </w:rPr>
        <w:t>jstring()",</w:t>
      </w:r>
    </w:p>
    <w:p w14:paraId="5635E78E" w14:textId="6B580474" w:rsidR="00BD1839"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BD1839" w:rsidRPr="00436349">
        <w:rPr>
          <w:szCs w:val="16"/>
        </w:rPr>
        <w:t xml:space="preserve">{ </w:t>
      </w:r>
      <w:r w:rsidR="004B22C6">
        <w:t>%</w:t>
      </w:r>
      <w:r w:rsidR="00BD1839" w:rsidRPr="00436349">
        <w:rPr>
          <w:szCs w:val="16"/>
        </w:rPr>
        <w:t>script</w:t>
      </w:r>
      <w:r w:rsidR="00C8214A">
        <w:rPr>
          <w:szCs w:val="16"/>
        </w:rPr>
        <w:t xml:space="preserve"> =</w:t>
      </w:r>
      <w:r w:rsidR="00BD1839" w:rsidRPr="00436349">
        <w:rPr>
          <w:szCs w:val="16"/>
        </w:rPr>
        <w:t xml:space="preserve"> "occurs 1..* ",</w:t>
      </w:r>
    </w:p>
    <w:p w14:paraId="4D643937" w14:textId="3A338D5E" w:rsidR="00BD1839"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"to":       "jstring()",</w:t>
      </w:r>
    </w:p>
    <w:p w14:paraId="4DC1C3CA" w14:textId="51364481" w:rsidR="00BD1839"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"distance": "int()"</w:t>
      </w:r>
    </w:p>
    <w:p w14:paraId="70D37B85" w14:textId="193DA7D9" w:rsidR="00823921"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7C367E0C" w14:textId="792FB12F" w:rsidR="00823921"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3EB04BDC" w14:textId="38669EFC" w:rsidR="00BD1839"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518E7F61" w14:textId="77777777" w:rsidR="00823921" w:rsidRPr="00436349" w:rsidRDefault="00823921"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62B9912A" w14:textId="77777777" w:rsidR="00823921" w:rsidRPr="00436349" w:rsidRDefault="00823921"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0402EBCD" w14:textId="77777777" w:rsidR="00823921" w:rsidRPr="00436349" w:rsidRDefault="00823921" w:rsidP="00B76B0B">
      <w:pPr>
        <w:pStyle w:val="Zdrojovykod-zlutyboxSynteastyl"/>
        <w:pBdr>
          <w:left w:val="single" w:sz="4" w:space="0" w:color="auto"/>
        </w:pBdr>
        <w:shd w:val="clear" w:color="auto" w:fill="FFFFF5"/>
      </w:pPr>
      <w:r w:rsidRPr="00436349">
        <w:rPr>
          <w:color w:val="0070C0"/>
        </w:rPr>
        <w:t>&lt;/xd:def&gt;</w:t>
      </w:r>
    </w:p>
    <w:p w14:paraId="6CA7329A" w14:textId="1FFC4489" w:rsidR="00BD1839" w:rsidRPr="00436349" w:rsidRDefault="00BD1839" w:rsidP="00BD1839">
      <w:pPr>
        <w:pStyle w:val="OdstavecSynteastyl"/>
      </w:pPr>
      <w:r w:rsidRPr="00436349">
        <w:t>JSON data:</w:t>
      </w:r>
    </w:p>
    <w:p w14:paraId="654D2C3D" w14:textId="79111314" w:rsidR="00BD1839" w:rsidRPr="00436349" w:rsidRDefault="00BD1839" w:rsidP="00B76B0B">
      <w:pPr>
        <w:pStyle w:val="Zdrojovykod-zlutyboxSynteastyl"/>
        <w:shd w:val="clear" w:color="auto" w:fill="FFFFF5"/>
        <w:tabs>
          <w:tab w:val="left" w:pos="426"/>
          <w:tab w:val="left" w:pos="1276"/>
        </w:tabs>
        <w:spacing w:before="60"/>
        <w:rPr>
          <w:color w:val="0070C0"/>
        </w:rPr>
      </w:pPr>
      <w:r w:rsidRPr="00436349">
        <w:rPr>
          <w:color w:val="0070C0"/>
        </w:rPr>
        <w:t xml:space="preserve">{ </w:t>
      </w:r>
      <w:r w:rsidRPr="00436349">
        <w:rPr>
          <w:szCs w:val="16"/>
        </w:rPr>
        <w:t>"Cities": [</w:t>
      </w:r>
    </w:p>
    <w:p w14:paraId="6F323843" w14:textId="5847626B" w:rsidR="005B3D7E" w:rsidRPr="00436349" w:rsidRDefault="00BD1839" w:rsidP="00B76B0B">
      <w:pPr>
        <w:pStyle w:val="Zdrojovykod-zlutyboxSynteastyl"/>
        <w:shd w:val="clear" w:color="auto" w:fill="FFFFF5"/>
        <w:tabs>
          <w:tab w:val="left" w:pos="426"/>
          <w:tab w:val="left" w:pos="1276"/>
        </w:tabs>
        <w:rPr>
          <w:szCs w:val="16"/>
        </w:rPr>
      </w:pPr>
      <w:r w:rsidRPr="00436349">
        <w:rPr>
          <w:color w:val="0070C0"/>
        </w:rPr>
        <w:t xml:space="preserve">    { </w:t>
      </w:r>
      <w:r w:rsidRPr="00436349">
        <w:rPr>
          <w:szCs w:val="16"/>
        </w:rPr>
        <w:t xml:space="preserve">"from": </w:t>
      </w:r>
      <w:r w:rsidRPr="00436349">
        <w:rPr>
          <w:color w:val="0070C0"/>
        </w:rPr>
        <w:t xml:space="preserve"> </w:t>
      </w:r>
      <w:r w:rsidR="005B3D7E" w:rsidRPr="00436349">
        <w:rPr>
          <w:szCs w:val="16"/>
        </w:rPr>
        <w:t>"Brussels</w:t>
      </w:r>
      <w:r w:rsidRPr="00436349">
        <w:rPr>
          <w:szCs w:val="16"/>
        </w:rPr>
        <w:t>"</w:t>
      </w:r>
      <w:r w:rsidR="005B3D7E" w:rsidRPr="00436349">
        <w:rPr>
          <w:szCs w:val="16"/>
        </w:rPr>
        <w:t>,</w:t>
      </w:r>
    </w:p>
    <w:p w14:paraId="18182FC6" w14:textId="3CADD170" w:rsidR="005B3D7E" w:rsidRPr="00436349" w:rsidRDefault="005B3D7E" w:rsidP="00B76B0B">
      <w:pPr>
        <w:pStyle w:val="Zdrojovykod-zlutyboxSynteastyl"/>
        <w:shd w:val="clear" w:color="auto" w:fill="FFFFF5"/>
        <w:tabs>
          <w:tab w:val="left" w:pos="426"/>
          <w:tab w:val="left" w:pos="1276"/>
        </w:tabs>
        <w:rPr>
          <w:szCs w:val="16"/>
        </w:rPr>
      </w:pPr>
      <w:r w:rsidRPr="00436349">
        <w:rPr>
          <w:szCs w:val="16"/>
        </w:rPr>
        <w:t xml:space="preserve">       [ { "to": "London", "distance": 322 },</w:t>
      </w:r>
    </w:p>
    <w:p w14:paraId="5CA70862" w14:textId="4B7DF669" w:rsidR="00BD1839" w:rsidRPr="00436349" w:rsidRDefault="005B3D7E" w:rsidP="00B76B0B">
      <w:pPr>
        <w:pStyle w:val="Zdrojovykod-zlutyboxSynteastyl"/>
        <w:shd w:val="clear" w:color="auto" w:fill="FFFFF5"/>
        <w:tabs>
          <w:tab w:val="left" w:pos="426"/>
          <w:tab w:val="left" w:pos="1276"/>
        </w:tabs>
        <w:rPr>
          <w:szCs w:val="16"/>
        </w:rPr>
      </w:pPr>
      <w:r w:rsidRPr="00436349">
        <w:rPr>
          <w:szCs w:val="16"/>
        </w:rPr>
        <w:t xml:space="preserve">      </w:t>
      </w:r>
      <w:r w:rsidR="00BD1839" w:rsidRPr="00436349">
        <w:rPr>
          <w:szCs w:val="16"/>
        </w:rPr>
        <w:t xml:space="preserve"> </w:t>
      </w:r>
      <w:r w:rsidRPr="00436349">
        <w:rPr>
          <w:szCs w:val="16"/>
        </w:rPr>
        <w:t xml:space="preserve">  { "to": "Paris",   "distance": 265 } ]</w:t>
      </w:r>
      <w:r w:rsidR="00BD1839" w:rsidRPr="00436349">
        <w:t xml:space="preserve">, </w:t>
      </w:r>
    </w:p>
    <w:p w14:paraId="14173643" w14:textId="0F546C90" w:rsidR="005B3D7E" w:rsidRPr="00436349" w:rsidRDefault="005B3D7E" w:rsidP="00B76B0B">
      <w:pPr>
        <w:pStyle w:val="Zdrojovykod-zlutyboxSynteastyl"/>
        <w:shd w:val="clear" w:color="auto" w:fill="FFFFF5"/>
        <w:tabs>
          <w:tab w:val="left" w:pos="426"/>
          <w:tab w:val="left" w:pos="1276"/>
        </w:tabs>
        <w:rPr>
          <w:szCs w:val="16"/>
        </w:rPr>
      </w:pPr>
      <w:r w:rsidRPr="00436349">
        <w:rPr>
          <w:color w:val="0070C0"/>
        </w:rPr>
        <w:t xml:space="preserve">    { </w:t>
      </w:r>
      <w:r w:rsidRPr="00436349">
        <w:rPr>
          <w:szCs w:val="16"/>
        </w:rPr>
        <w:t xml:space="preserve">"from": </w:t>
      </w:r>
      <w:r w:rsidRPr="00436349">
        <w:rPr>
          <w:color w:val="0070C0"/>
        </w:rPr>
        <w:t xml:space="preserve"> </w:t>
      </w:r>
      <w:r w:rsidRPr="00436349">
        <w:rPr>
          <w:szCs w:val="16"/>
        </w:rPr>
        <w:t>"Amsterdam",</w:t>
      </w:r>
    </w:p>
    <w:p w14:paraId="0709E1CA" w14:textId="678095E9" w:rsidR="005B3D7E" w:rsidRPr="00436349" w:rsidRDefault="005B3D7E" w:rsidP="00B76B0B">
      <w:pPr>
        <w:pStyle w:val="Zdrojovykod-zlutyboxSynteastyl"/>
        <w:shd w:val="clear" w:color="auto" w:fill="FFFFF5"/>
        <w:tabs>
          <w:tab w:val="left" w:pos="426"/>
          <w:tab w:val="left" w:pos="1276"/>
        </w:tabs>
        <w:rPr>
          <w:szCs w:val="16"/>
        </w:rPr>
      </w:pPr>
      <w:r w:rsidRPr="00436349">
        <w:rPr>
          <w:szCs w:val="16"/>
        </w:rPr>
        <w:t xml:space="preserve">       [ { "to": "London", "distance: 344 } ]</w:t>
      </w:r>
    </w:p>
    <w:p w14:paraId="28E2B72F" w14:textId="1C9A45EA" w:rsidR="00BD1839" w:rsidRPr="00436349" w:rsidRDefault="00BD1839" w:rsidP="00B76B0B">
      <w:pPr>
        <w:pStyle w:val="Zdrojovykod-zlutyboxSynteastyl"/>
        <w:shd w:val="clear" w:color="auto" w:fill="FFFFF5"/>
        <w:tabs>
          <w:tab w:val="left" w:pos="426"/>
          <w:tab w:val="left" w:pos="1276"/>
        </w:tabs>
      </w:pPr>
      <w:r w:rsidRPr="00436349">
        <w:t xml:space="preserve">  ]</w:t>
      </w:r>
    </w:p>
    <w:p w14:paraId="165041E2" w14:textId="468A60B7" w:rsidR="00BD1839" w:rsidRPr="00436349" w:rsidRDefault="00BD1839" w:rsidP="00B76B0B">
      <w:pPr>
        <w:pStyle w:val="Zdrojovykod-zlutyboxSynteastyl"/>
        <w:shd w:val="clear" w:color="auto" w:fill="FFFFF5"/>
        <w:tabs>
          <w:tab w:val="left" w:pos="426"/>
          <w:tab w:val="left" w:pos="1276"/>
        </w:tabs>
        <w:rPr>
          <w:color w:val="0070C0"/>
        </w:rPr>
      </w:pPr>
      <w:r w:rsidRPr="00436349">
        <w:t>}</w:t>
      </w:r>
    </w:p>
    <w:p w14:paraId="32AAFF13" w14:textId="2C81D115" w:rsidR="00823921" w:rsidRPr="00436349" w:rsidRDefault="00823921" w:rsidP="00823921">
      <w:pPr>
        <w:pStyle w:val="OdstavecSynteastyl"/>
      </w:pPr>
      <w:r w:rsidRPr="00436349">
        <w:t>Java program:</w:t>
      </w:r>
    </w:p>
    <w:p w14:paraId="1D4050B3" w14:textId="77777777" w:rsidR="00C12155" w:rsidRPr="00436349" w:rsidRDefault="00C12155" w:rsidP="00B76B0B">
      <w:pPr>
        <w:pStyle w:val="Zdrojovykod-zlutyboxSynteastyl"/>
        <w:keepNext w:val="0"/>
        <w:shd w:val="clear" w:color="auto" w:fill="F5F5FF"/>
        <w:spacing w:before="60"/>
      </w:pPr>
      <w:r w:rsidRPr="00436349">
        <w:rPr>
          <w:color w:val="0070C0"/>
        </w:rPr>
        <w:t>import</w:t>
      </w:r>
      <w:r w:rsidRPr="00436349">
        <w:t xml:space="preserve"> java.io.File;</w:t>
      </w:r>
    </w:p>
    <w:p w14:paraId="4764B107" w14:textId="117CE68F" w:rsidR="00C12155" w:rsidRPr="00436349" w:rsidRDefault="00C12155" w:rsidP="00B76B0B">
      <w:pPr>
        <w:pStyle w:val="Zdrojovykod-zlutyboxSynteastyl"/>
        <w:keepNext w:val="0"/>
        <w:shd w:val="clear" w:color="auto" w:fill="F5F5FF"/>
      </w:pPr>
      <w:r w:rsidRPr="00436349">
        <w:rPr>
          <w:color w:val="0070C0"/>
        </w:rPr>
        <w:t>import</w:t>
      </w:r>
      <w:r w:rsidRPr="00436349">
        <w:t xml:space="preserve"> java.util.Properties;</w:t>
      </w:r>
    </w:p>
    <w:p w14:paraId="0CAA955A" w14:textId="77777777" w:rsidR="005B3D7E" w:rsidRPr="00436349" w:rsidRDefault="005B3D7E" w:rsidP="00B76B0B">
      <w:pPr>
        <w:pStyle w:val="Zdrojovykod-zlutyboxSynteastyl"/>
        <w:keepNext w:val="0"/>
        <w:shd w:val="clear" w:color="auto" w:fill="F5F5FF"/>
      </w:pPr>
      <w:r w:rsidRPr="00436349">
        <w:rPr>
          <w:color w:val="0070C0"/>
        </w:rPr>
        <w:t>import</w:t>
      </w:r>
      <w:r w:rsidRPr="00436349">
        <w:t xml:space="preserve"> org.xdef.XDDocument;</w:t>
      </w:r>
    </w:p>
    <w:p w14:paraId="3E10FA3C" w14:textId="700F5C8D" w:rsidR="000F4262" w:rsidRPr="00436349" w:rsidRDefault="000F4262" w:rsidP="00B76B0B">
      <w:pPr>
        <w:pStyle w:val="Zdrojovykod-zlutyboxSynteastyl"/>
        <w:keepNext w:val="0"/>
        <w:shd w:val="clear" w:color="auto" w:fill="F5F5FF"/>
      </w:pPr>
      <w:r w:rsidRPr="00436349">
        <w:rPr>
          <w:color w:val="0070C0"/>
        </w:rPr>
        <w:t>import</w:t>
      </w:r>
      <w:r w:rsidRPr="00436349">
        <w:t xml:space="preserve"> org.xdef.XDFactory;</w:t>
      </w:r>
    </w:p>
    <w:p w14:paraId="2C5C9CAD" w14:textId="77777777" w:rsidR="000F4262" w:rsidRPr="00436349" w:rsidRDefault="000F4262" w:rsidP="00B76B0B">
      <w:pPr>
        <w:pStyle w:val="Zdrojovykod-zlutyboxSynteastyl"/>
        <w:keepNext w:val="0"/>
        <w:shd w:val="clear" w:color="auto" w:fill="F5F5FF"/>
      </w:pPr>
      <w:r w:rsidRPr="00436349">
        <w:rPr>
          <w:color w:val="0070C0"/>
        </w:rPr>
        <w:t>import</w:t>
      </w:r>
      <w:r w:rsidRPr="00436349">
        <w:t xml:space="preserve"> org.xdef.XDPool;</w:t>
      </w:r>
    </w:p>
    <w:p w14:paraId="3A3E2F60" w14:textId="77777777" w:rsidR="00C12155" w:rsidRPr="00436349" w:rsidRDefault="00C12155" w:rsidP="00B76B0B">
      <w:pPr>
        <w:pStyle w:val="Zdrojovykod-zlutyboxSynteastyl"/>
        <w:keepNext w:val="0"/>
        <w:shd w:val="clear" w:color="auto" w:fill="F5F5FF"/>
      </w:pPr>
      <w:r w:rsidRPr="00436349">
        <w:rPr>
          <w:color w:val="0070C0"/>
        </w:rPr>
        <w:t>import</w:t>
      </w:r>
      <w:r w:rsidRPr="00436349">
        <w:t xml:space="preserve"> org.xdef.sys.ArrayReporter;</w:t>
      </w:r>
    </w:p>
    <w:p w14:paraId="5D100967" w14:textId="77777777" w:rsidR="00823921" w:rsidRPr="00436349" w:rsidRDefault="00823921" w:rsidP="00B76B0B">
      <w:pPr>
        <w:pStyle w:val="Zdrojovykod-zlutyboxSynteastyl"/>
        <w:keepNext w:val="0"/>
        <w:shd w:val="clear" w:color="auto" w:fill="F5F5FF"/>
      </w:pPr>
    </w:p>
    <w:p w14:paraId="7FFF9F49" w14:textId="0C8EBD17" w:rsidR="000F4262" w:rsidRPr="00436349" w:rsidRDefault="000F4262" w:rsidP="00B76B0B">
      <w:pPr>
        <w:pStyle w:val="Zdrojovykod-zlutyboxSynteastyl"/>
        <w:keepNext w:val="0"/>
        <w:shd w:val="clear" w:color="auto" w:fill="F5F5FF"/>
      </w:pPr>
      <w:r w:rsidRPr="00436349">
        <w:lastRenderedPageBreak/>
        <w:t>...</w:t>
      </w:r>
    </w:p>
    <w:p w14:paraId="7D094899" w14:textId="5E815F22" w:rsidR="000F4262"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File xdef ...</w:t>
      </w:r>
    </w:p>
    <w:p w14:paraId="0B0FF2F8" w14:textId="55A46741" w:rsidR="000F4262"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File jsonData ...</w:t>
      </w:r>
    </w:p>
    <w:p w14:paraId="37B5C7CB" w14:textId="7D460B9F" w:rsidR="000F4262" w:rsidRPr="00436349" w:rsidRDefault="000F4262" w:rsidP="00B76B0B">
      <w:pPr>
        <w:pStyle w:val="Zdrojovykod-zlutyboxSynteastyl"/>
        <w:keepNext w:val="0"/>
        <w:shd w:val="clear" w:color="auto" w:fill="F5F5FF"/>
        <w:tabs>
          <w:tab w:val="left" w:pos="284"/>
          <w:tab w:val="left" w:pos="567"/>
          <w:tab w:val="left" w:pos="851"/>
        </w:tabs>
      </w:pPr>
      <w:r w:rsidRPr="00436349">
        <w:t xml:space="preserve">       Properties props ...</w:t>
      </w:r>
    </w:p>
    <w:p w14:paraId="4D10AD39" w14:textId="47E6EDFB" w:rsidR="00C12155" w:rsidRPr="00436349" w:rsidRDefault="00C12155" w:rsidP="00B76B0B">
      <w:pPr>
        <w:pStyle w:val="Zdrojovykod-zlutyboxSynteastyl"/>
        <w:keepNext w:val="0"/>
        <w:shd w:val="clear" w:color="auto" w:fill="F5F5FF"/>
        <w:tabs>
          <w:tab w:val="left" w:pos="284"/>
          <w:tab w:val="left" w:pos="567"/>
          <w:tab w:val="left" w:pos="851"/>
        </w:tabs>
      </w:pPr>
      <w:r w:rsidRPr="00436349">
        <w:t xml:space="preserve">       ArrayReporter reporter = new ArrayReporter()</w:t>
      </w:r>
      <w:r w:rsidR="00065A59">
        <w:t>;</w:t>
      </w:r>
    </w:p>
    <w:p w14:paraId="7DE8BFD9" w14:textId="77777777" w:rsidR="000F4262" w:rsidRPr="00436349" w:rsidRDefault="000F4262" w:rsidP="00B76B0B">
      <w:pPr>
        <w:pStyle w:val="Zdrojovykod-zlutyboxSynteastyl"/>
        <w:keepNext w:val="0"/>
        <w:shd w:val="clear" w:color="auto" w:fill="F5F5FF"/>
        <w:tabs>
          <w:tab w:val="left" w:pos="284"/>
          <w:tab w:val="left" w:pos="567"/>
          <w:tab w:val="left" w:pos="851"/>
        </w:tabs>
      </w:pPr>
    </w:p>
    <w:p w14:paraId="45F69114" w14:textId="2947CC70" w:rsidR="00823921"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XPool xpool = XDFactory.compileXD(props, xdef);</w:t>
      </w:r>
    </w:p>
    <w:p w14:paraId="0650913B" w14:textId="0CC04242" w:rsidR="000F4262"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 xml:space="preserve">XDDocument </w:t>
      </w:r>
      <w:r w:rsidR="00C12155" w:rsidRPr="00436349">
        <w:t xml:space="preserve">xdoc </w:t>
      </w:r>
      <w:r w:rsidRPr="00436349">
        <w:t>= xpool.createXDDocument(</w:t>
      </w:r>
      <w:r w:rsidRPr="00436349">
        <w:rPr>
          <w:szCs w:val="16"/>
        </w:rPr>
        <w:t>"distances"</w:t>
      </w:r>
      <w:r w:rsidRPr="00436349">
        <w:t>);</w:t>
      </w:r>
    </w:p>
    <w:p w14:paraId="1B3AE992" w14:textId="42979A8B" w:rsidR="00C12155" w:rsidRPr="00436349" w:rsidRDefault="00C12155" w:rsidP="00B76B0B">
      <w:pPr>
        <w:pStyle w:val="Zdrojovykod-zlutyboxSynteastyl"/>
        <w:keepNext w:val="0"/>
        <w:shd w:val="clear" w:color="auto" w:fill="F5F5FF"/>
        <w:tabs>
          <w:tab w:val="left" w:pos="284"/>
          <w:tab w:val="left" w:pos="567"/>
          <w:tab w:val="left" w:pos="851"/>
        </w:tabs>
      </w:pPr>
      <w:r w:rsidRPr="00436349">
        <w:tab/>
      </w:r>
      <w:r w:rsidRPr="00436349">
        <w:tab/>
        <w:t>Object json = xdoc.jparse(jsonData, reporter);</w:t>
      </w:r>
    </w:p>
    <w:p w14:paraId="602163F2" w14:textId="43327552" w:rsidR="000F4262" w:rsidRPr="00436349" w:rsidRDefault="00C12155" w:rsidP="00B76B0B">
      <w:pPr>
        <w:pStyle w:val="Zdrojovykod-zlutyboxSynteastyl"/>
        <w:keepNext w:val="0"/>
        <w:shd w:val="clear" w:color="auto" w:fill="F5F5FF"/>
        <w:tabs>
          <w:tab w:val="left" w:pos="284"/>
          <w:tab w:val="left" w:pos="567"/>
          <w:tab w:val="left" w:pos="851"/>
        </w:tabs>
      </w:pPr>
      <w:r w:rsidRPr="00436349">
        <w:t xml:space="preserve">       if (reporter.errors())</w:t>
      </w:r>
      <w:r w:rsidR="007C65DE">
        <w:t>System</w:t>
      </w:r>
      <w:r w:rsidRPr="00436349">
        <w:t>.err.println(reporter);</w:t>
      </w:r>
    </w:p>
    <w:p w14:paraId="683308F8" w14:textId="0FDE7893" w:rsidR="000F4262" w:rsidRPr="00436349" w:rsidRDefault="00C12155" w:rsidP="00B76B0B">
      <w:pPr>
        <w:pStyle w:val="Zdrojovykod-zlutyboxSynteastyl"/>
        <w:keepNext w:val="0"/>
        <w:shd w:val="clear" w:color="auto" w:fill="F5F5FF"/>
        <w:tabs>
          <w:tab w:val="left" w:pos="284"/>
          <w:tab w:val="left" w:pos="567"/>
          <w:tab w:val="left" w:pos="851"/>
        </w:tabs>
      </w:pPr>
      <w:r w:rsidRPr="00436349">
        <w:t xml:space="preserve">       else ...</w:t>
      </w:r>
    </w:p>
    <w:p w14:paraId="3F455161" w14:textId="77777777" w:rsidR="00823921" w:rsidRPr="00436349" w:rsidRDefault="00823921" w:rsidP="00B76B0B">
      <w:pPr>
        <w:pStyle w:val="Zdrojovykod-zlutyboxSynteastyl"/>
        <w:keepNext w:val="0"/>
        <w:shd w:val="clear" w:color="auto" w:fill="F5F5FF"/>
        <w:tabs>
          <w:tab w:val="left" w:pos="284"/>
          <w:tab w:val="left" w:pos="567"/>
          <w:tab w:val="left" w:pos="851"/>
        </w:tabs>
      </w:pPr>
    </w:p>
    <w:p w14:paraId="031BD4E3" w14:textId="77777777" w:rsidR="00F1569D" w:rsidRPr="00436349" w:rsidRDefault="00F1569D" w:rsidP="00F1569D"/>
    <w:p w14:paraId="0C888B54" w14:textId="346B3C1A" w:rsidR="001174E5" w:rsidRPr="00436349" w:rsidRDefault="00E12615" w:rsidP="001174E5">
      <w:pPr>
        <w:pStyle w:val="Heading1"/>
      </w:pPr>
      <w:bookmarkStart w:id="393" w:name="_Toc208246708"/>
      <w:r w:rsidRPr="00436349">
        <w:lastRenderedPageBreak/>
        <w:t>X-l</w:t>
      </w:r>
      <w:r w:rsidR="001174E5" w:rsidRPr="00436349">
        <w:t>exicon</w:t>
      </w:r>
      <w:bookmarkEnd w:id="393"/>
    </w:p>
    <w:p w14:paraId="572B8BDD" w14:textId="25DB01DB" w:rsidR="00E12615" w:rsidRPr="00436349" w:rsidRDefault="00E12615" w:rsidP="00E12615">
      <w:r w:rsidRPr="00436349">
        <w:t xml:space="preserve">X-lexicon technology </w:t>
      </w:r>
      <w:r w:rsidR="00065A59">
        <w:t xml:space="preserve">enables </w:t>
      </w:r>
      <w:r w:rsidR="00B15222">
        <w:t xml:space="preserve">the </w:t>
      </w:r>
      <w:r w:rsidR="00065A59">
        <w:t>localization of XML data in different languages</w:t>
      </w:r>
      <w:r w:rsidRPr="00436349">
        <w:t xml:space="preserve">. The names of models of elements and attributes are </w:t>
      </w:r>
      <w:r w:rsidR="00A96109">
        <w:t xml:space="preserve">translated to a </w:t>
      </w:r>
      <w:r w:rsidRPr="00436349">
        <w:t xml:space="preserve">given language according to the specification of X-lexicon in </w:t>
      </w:r>
      <w:r w:rsidR="008F5906">
        <w:t>X</w:t>
      </w:r>
      <w:r w:rsidR="00F224CD">
        <w:noBreakHyphen/>
      </w:r>
      <w:r w:rsidR="008F5906">
        <w:t>definition</w:t>
      </w:r>
      <w:r w:rsidRPr="00436349">
        <w:t xml:space="preserve"> source files.</w:t>
      </w:r>
      <w:bookmarkStart w:id="394" w:name="_Toc4426800"/>
      <w:bookmarkStart w:id="395" w:name="_Toc4426799"/>
      <w:bookmarkStart w:id="396" w:name="_Toc159179636"/>
      <w:bookmarkStart w:id="397" w:name="_Toc146637215"/>
      <w:bookmarkStart w:id="398" w:name="_Toc159179629"/>
      <w:bookmarkStart w:id="399" w:name="_Toc159179628"/>
      <w:bookmarkStart w:id="400" w:name="_Toc159179625"/>
      <w:bookmarkStart w:id="401" w:name="_Toc159179612"/>
      <w:bookmarkStart w:id="402" w:name="_Toc159179607"/>
      <w:bookmarkStart w:id="403" w:name="_Toc159179599"/>
      <w:bookmarkStart w:id="404" w:name="_Toc159179596"/>
      <w:bookmarkStart w:id="405" w:name="_Toc159179595"/>
      <w:bookmarkStart w:id="406" w:name="_Toc159179594"/>
      <w:bookmarkStart w:id="407" w:name="_Toc159179591"/>
      <w:bookmarkStart w:id="408" w:name="_Toc159179578"/>
      <w:bookmarkStart w:id="409" w:name="_Toc159179573"/>
      <w:bookmarkStart w:id="410" w:name="_Toc159179565"/>
      <w:bookmarkStart w:id="411" w:name="_Toc159179562"/>
      <w:bookmarkStart w:id="412" w:name="_Toc159179561"/>
      <w:bookmarkStart w:id="413" w:name="_Toc159179558"/>
      <w:bookmarkStart w:id="414" w:name="_Toc159179545"/>
      <w:bookmarkStart w:id="415" w:name="_Toc159179537"/>
      <w:bookmarkStart w:id="416" w:name="_Toc159179534"/>
      <w:bookmarkStart w:id="417" w:name="_Toc159179533"/>
      <w:bookmarkStart w:id="418" w:name="_Toc159179530"/>
      <w:bookmarkStart w:id="419" w:name="_Toc159179517"/>
      <w:bookmarkStart w:id="420" w:name="_Toc159179509"/>
      <w:bookmarkStart w:id="421" w:name="_Toc159179506"/>
      <w:bookmarkStart w:id="422" w:name="_Toc159179505"/>
      <w:bookmarkStart w:id="423" w:name="_Toc159179504"/>
      <w:bookmarkStart w:id="424" w:name="_Toc159179501"/>
      <w:bookmarkStart w:id="425" w:name="_Toc159179488"/>
      <w:bookmarkStart w:id="426" w:name="_Toc159179480"/>
      <w:bookmarkStart w:id="427" w:name="_Toc530835948"/>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p>
    <w:p w14:paraId="3CA18835" w14:textId="6418254B" w:rsidR="00E12615" w:rsidRPr="00436349" w:rsidRDefault="00E12615" w:rsidP="00E12615">
      <w:r w:rsidRPr="00436349">
        <w:t>X-lexicon is a</w:t>
      </w:r>
      <w:r w:rsidR="000B7F6B" w:rsidRPr="00436349">
        <w:t>n</w:t>
      </w:r>
      <w:r w:rsidRPr="00436349">
        <w:t xml:space="preserve"> XML special element </w:t>
      </w:r>
      <w:r w:rsidR="00A96109">
        <w:t xml:space="preserve">within </w:t>
      </w:r>
      <w:r w:rsidRPr="00436349">
        <w:t xml:space="preserve">the namespace of </w:t>
      </w:r>
      <w:r w:rsidR="008F5906">
        <w:t>X-definition</w:t>
      </w:r>
      <w:r w:rsidRPr="00436349">
        <w:t xml:space="preserve"> </w:t>
      </w:r>
      <w:r w:rsidR="00A96109">
        <w:t xml:space="preserve">with descriptions of </w:t>
      </w:r>
      <w:r w:rsidRPr="00436349">
        <w:t xml:space="preserve">local names of XML elements and attribute items in the models in </w:t>
      </w:r>
      <w:r w:rsidR="008F5906">
        <w:t>X-definition</w:t>
      </w:r>
      <w:r w:rsidR="00BA5A04">
        <w:t>,</w:t>
      </w:r>
      <w:r w:rsidRPr="00436349">
        <w:t xml:space="preserve"> where </w:t>
      </w:r>
      <w:r w:rsidR="00A96109">
        <w:t>a translation to a given local language is required</w:t>
      </w:r>
      <w:r w:rsidRPr="00436349">
        <w:t>.</w:t>
      </w:r>
    </w:p>
    <w:p w14:paraId="2ECD1417" w14:textId="4E3338BE" w:rsidR="001174E5" w:rsidRPr="00436349" w:rsidRDefault="00E12615" w:rsidP="00E12615">
      <w:r w:rsidRPr="00436349">
        <w:t xml:space="preserve">Let us have </w:t>
      </w:r>
      <w:r w:rsidR="00A96109">
        <w:t xml:space="preserve">an </w:t>
      </w:r>
      <w:r w:rsidR="008F5906">
        <w:t>X-definition</w:t>
      </w:r>
      <w:r w:rsidRPr="00436349">
        <w:t xml:space="preserve"> </w:t>
      </w:r>
      <w:r w:rsidR="00312F0C" w:rsidRPr="00436349">
        <w:t xml:space="preserve">with </w:t>
      </w:r>
      <w:r w:rsidR="00A96109">
        <w:t xml:space="preserve">a simplified </w:t>
      </w:r>
      <w:r w:rsidR="00312F0C" w:rsidRPr="00436349">
        <w:t>model of</w:t>
      </w:r>
      <w:r w:rsidRPr="00436349">
        <w:t xml:space="preserve"> an insurance contract:</w:t>
      </w:r>
    </w:p>
    <w:p w14:paraId="771094C8" w14:textId="34F82A00" w:rsidR="00E12615" w:rsidRPr="00436349" w:rsidRDefault="00E12615"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Contract</w:t>
      </w:r>
      <w:r w:rsidRPr="00436349">
        <w:rPr>
          <w:szCs w:val="16"/>
        </w:rPr>
        <w:t xml:space="preserve">" </w:t>
      </w:r>
      <w:r w:rsidRPr="00436349">
        <w:rPr>
          <w:color w:val="00B050"/>
        </w:rPr>
        <w:t>xd:name</w:t>
      </w:r>
      <w:r w:rsidRPr="00436349">
        <w:rPr>
          <w:color w:val="00B050"/>
          <w:szCs w:val="16"/>
        </w:rPr>
        <w:t xml:space="preserve"> </w:t>
      </w:r>
      <w:r w:rsidRPr="00436349">
        <w:rPr>
          <w:szCs w:val="16"/>
        </w:rPr>
        <w:t>= "</w:t>
      </w:r>
      <w:r w:rsidRPr="00436349">
        <w:rPr>
          <w:color w:val="984806"/>
          <w:szCs w:val="16"/>
        </w:rPr>
        <w:t>contract</w:t>
      </w:r>
      <w:r w:rsidRPr="00436349">
        <w:rPr>
          <w:szCs w:val="16"/>
        </w:rPr>
        <w:t>"</w:t>
      </w:r>
      <w:r w:rsidRPr="00436349">
        <w:rPr>
          <w:color w:val="0070C0"/>
        </w:rPr>
        <w:t>&gt;</w:t>
      </w:r>
    </w:p>
    <w:p w14:paraId="5228B5AA" w14:textId="1E77915E" w:rsidR="00E12615" w:rsidRPr="00436349" w:rsidRDefault="00E1261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color w:val="0070C0"/>
        </w:rPr>
        <w:t xml:space="preserve">  &lt;Contract Number = </w:t>
      </w:r>
      <w:r w:rsidRPr="00436349">
        <w:rPr>
          <w:szCs w:val="16"/>
        </w:rPr>
        <w:t>"int()"</w:t>
      </w:r>
    </w:p>
    <w:p w14:paraId="6C108768" w14:textId="21B3E15C" w:rsidR="00E12615" w:rsidRPr="00436349" w:rsidRDefault="00E1261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w:t>
      </w:r>
      <w:r w:rsidRPr="00436349">
        <w:rPr>
          <w:color w:val="0070C0"/>
        </w:rPr>
        <w:t xml:space="preserve">Date </w:t>
      </w:r>
      <w:r w:rsidR="001C7755" w:rsidRPr="00436349">
        <w:rPr>
          <w:color w:val="0070C0"/>
        </w:rPr>
        <w:t xml:space="preserve">  </w:t>
      </w:r>
      <w:r w:rsidRPr="00436349">
        <w:rPr>
          <w:color w:val="0070C0"/>
        </w:rPr>
        <w:t xml:space="preserve">= </w:t>
      </w:r>
      <w:r w:rsidRPr="00436349">
        <w:rPr>
          <w:szCs w:val="16"/>
        </w:rPr>
        <w:t>"</w:t>
      </w:r>
      <w:r w:rsidR="001C7755" w:rsidRPr="00436349">
        <w:rPr>
          <w:szCs w:val="16"/>
        </w:rPr>
        <w:t>date</w:t>
      </w:r>
      <w:r w:rsidRPr="00436349">
        <w:rPr>
          <w:szCs w:val="16"/>
        </w:rPr>
        <w:t>()"</w:t>
      </w:r>
      <w:r w:rsidR="001C7755" w:rsidRPr="00436349">
        <w:rPr>
          <w:szCs w:val="16"/>
        </w:rPr>
        <w:t xml:space="preserve"> </w:t>
      </w:r>
      <w:r w:rsidR="001C7755" w:rsidRPr="00436349">
        <w:rPr>
          <w:color w:val="0070C0"/>
        </w:rPr>
        <w:t>&gt;</w:t>
      </w:r>
    </w:p>
    <w:p w14:paraId="76EC4BD2" w14:textId="7ECD0AC1" w:rsidR="001C7755" w:rsidRPr="00436349" w:rsidRDefault="001C775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w:t>
      </w:r>
      <w:r w:rsidRPr="00436349">
        <w:rPr>
          <w:color w:val="0070C0"/>
        </w:rPr>
        <w:t xml:space="preserve">&lt;Owner Name  </w:t>
      </w:r>
      <w:r w:rsidR="00312F0C" w:rsidRPr="00436349">
        <w:rPr>
          <w:color w:val="0070C0"/>
        </w:rPr>
        <w:t xml:space="preserve">  </w:t>
      </w:r>
      <w:r w:rsidRPr="00436349">
        <w:rPr>
          <w:color w:val="0070C0"/>
        </w:rPr>
        <w:t xml:space="preserve">= </w:t>
      </w:r>
      <w:r w:rsidRPr="00436349">
        <w:rPr>
          <w:szCs w:val="16"/>
        </w:rPr>
        <w:t>"string ()"</w:t>
      </w:r>
    </w:p>
    <w:p w14:paraId="220A42A8" w14:textId="3F2B64F6" w:rsidR="001C7755" w:rsidRPr="00436349" w:rsidRDefault="001C775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w:t>
      </w:r>
      <w:r w:rsidR="00312F0C" w:rsidRPr="00436349">
        <w:rPr>
          <w:color w:val="0070C0"/>
        </w:rPr>
        <w:t xml:space="preserve">Company = </w:t>
      </w:r>
      <w:r w:rsidRPr="00436349">
        <w:rPr>
          <w:szCs w:val="16"/>
        </w:rPr>
        <w:t>"string ()" /</w:t>
      </w:r>
      <w:r w:rsidRPr="00436349">
        <w:rPr>
          <w:color w:val="0070C0"/>
        </w:rPr>
        <w:t>&gt;</w:t>
      </w:r>
    </w:p>
    <w:p w14:paraId="4D8CD99A" w14:textId="6C53F230" w:rsidR="00E12615" w:rsidRPr="00436349" w:rsidRDefault="00E12615"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w:t>
      </w:r>
      <w:r w:rsidR="001C7755" w:rsidRPr="00436349">
        <w:rPr>
          <w:color w:val="0070C0"/>
        </w:rPr>
        <w:t>Contract</w:t>
      </w:r>
      <w:r w:rsidRPr="00436349">
        <w:rPr>
          <w:color w:val="0070C0"/>
        </w:rPr>
        <w:t>&gt;</w:t>
      </w:r>
    </w:p>
    <w:p w14:paraId="2F84B85F" w14:textId="77777777" w:rsidR="00E12615" w:rsidRPr="00436349" w:rsidRDefault="00E12615" w:rsidP="00B76B0B">
      <w:pPr>
        <w:pStyle w:val="Zdrojovykod-zlutyboxSynteastyl"/>
        <w:pBdr>
          <w:left w:val="single" w:sz="4" w:space="0" w:color="auto"/>
        </w:pBdr>
        <w:shd w:val="clear" w:color="auto" w:fill="FFFFF5"/>
      </w:pPr>
      <w:r w:rsidRPr="00436349">
        <w:rPr>
          <w:color w:val="0070C0"/>
        </w:rPr>
        <w:t>&lt;/xd:def&gt;</w:t>
      </w:r>
    </w:p>
    <w:p w14:paraId="3DEEFB23" w14:textId="5802F2DA" w:rsidR="001C7755" w:rsidRPr="00436349" w:rsidRDefault="00A96109" w:rsidP="001C7755">
      <w:pPr>
        <w:spacing w:after="120"/>
      </w:pPr>
      <w:r>
        <w:t xml:space="preserve">Now we need to </w:t>
      </w:r>
      <w:r w:rsidR="001C7755" w:rsidRPr="00436349">
        <w:t xml:space="preserve">describe </w:t>
      </w:r>
      <w:r w:rsidR="00B15222">
        <w:t xml:space="preserve">the </w:t>
      </w:r>
      <w:r w:rsidR="001C7755" w:rsidRPr="00436349">
        <w:t>lexicon</w:t>
      </w:r>
      <w:r w:rsidR="00BA5A04">
        <w:t>s</w:t>
      </w:r>
      <w:r w:rsidR="001C7755" w:rsidRPr="00436349">
        <w:t xml:space="preserve"> for the English language and the German language. The models in the project are described in the English language, so English is </w:t>
      </w:r>
      <w:r w:rsidR="00B15222">
        <w:t xml:space="preserve">the </w:t>
      </w:r>
      <w:r w:rsidR="001C7755" w:rsidRPr="00436349">
        <w:t xml:space="preserve">default. The required modifications for </w:t>
      </w:r>
      <w:r w:rsidR="00B15222">
        <w:t xml:space="preserve">the </w:t>
      </w:r>
      <w:r w:rsidR="001C7755" w:rsidRPr="00436349">
        <w:t xml:space="preserve">German language </w:t>
      </w:r>
      <w:r>
        <w:t>are</w:t>
      </w:r>
      <w:r w:rsidR="001C7755" w:rsidRPr="00436349">
        <w:t>:</w:t>
      </w:r>
    </w:p>
    <w:p w14:paraId="464B1989" w14:textId="68A8D799" w:rsidR="001C7755" w:rsidRPr="00436349" w:rsidRDefault="001C7755" w:rsidP="00B76B0B">
      <w:pPr>
        <w:pStyle w:val="Zdrojovykod-zlutyboxSynteastyl"/>
        <w:shd w:val="clear" w:color="auto" w:fill="F2F2F2" w:themeFill="background1" w:themeFillShade="F2"/>
        <w:tabs>
          <w:tab w:val="left" w:pos="426"/>
          <w:tab w:val="left" w:pos="1276"/>
        </w:tabs>
        <w:spacing w:before="60"/>
        <w:rPr>
          <w:color w:val="0070C0"/>
        </w:rPr>
      </w:pPr>
      <w:r w:rsidRPr="00436349">
        <w:rPr>
          <w:color w:val="0070C0"/>
        </w:rPr>
        <w:t>English:</w:t>
      </w:r>
      <w:r w:rsidRPr="00436349">
        <w:rPr>
          <w:color w:val="0070C0"/>
        </w:rPr>
        <w:tab/>
      </w:r>
      <w:r w:rsidRPr="00436349">
        <w:rPr>
          <w:color w:val="0070C0"/>
        </w:rPr>
        <w:tab/>
        <w:t>German:</w:t>
      </w:r>
    </w:p>
    <w:p w14:paraId="757E9A53" w14:textId="77777777" w:rsidR="002A3BAF" w:rsidRPr="00436349" w:rsidRDefault="002A3BAF" w:rsidP="00B76B0B">
      <w:pPr>
        <w:pStyle w:val="Zdrojovykod-zlutyboxSynteastyl"/>
        <w:shd w:val="clear" w:color="auto" w:fill="F2F2F2" w:themeFill="background1" w:themeFillShade="F2"/>
        <w:tabs>
          <w:tab w:val="left" w:pos="426"/>
          <w:tab w:val="left" w:pos="1276"/>
        </w:tabs>
        <w:rPr>
          <w:color w:val="0070C0"/>
        </w:rPr>
      </w:pPr>
    </w:p>
    <w:p w14:paraId="099B62E4" w14:textId="3063EEDC" w:rsidR="00E12615" w:rsidRPr="004B22C6" w:rsidRDefault="00E12615" w:rsidP="00B76B0B">
      <w:pPr>
        <w:pStyle w:val="Zdrojovykod-zlutyboxSynteastyl"/>
        <w:shd w:val="clear" w:color="auto" w:fill="F2F2F2" w:themeFill="background1" w:themeFillShade="F2"/>
        <w:tabs>
          <w:tab w:val="left" w:pos="426"/>
          <w:tab w:val="left" w:pos="1276"/>
        </w:tabs>
        <w:rPr>
          <w:color w:val="0070C0"/>
          <w:lang w:val="de-DE"/>
        </w:rPr>
      </w:pPr>
      <w:r w:rsidRPr="004B22C6">
        <w:rPr>
          <w:szCs w:val="16"/>
          <w:lang w:val="de-DE"/>
        </w:rPr>
        <w:t>C</w:t>
      </w:r>
      <w:r w:rsidR="001C7755" w:rsidRPr="004B22C6">
        <w:rPr>
          <w:szCs w:val="16"/>
          <w:lang w:val="de-DE"/>
        </w:rPr>
        <w:t>ontract</w:t>
      </w:r>
      <w:r w:rsidR="001C7755" w:rsidRPr="004B22C6">
        <w:rPr>
          <w:szCs w:val="16"/>
          <w:lang w:val="de-DE"/>
        </w:rPr>
        <w:tab/>
      </w:r>
      <w:r w:rsidR="001C7755" w:rsidRPr="004B22C6">
        <w:rPr>
          <w:szCs w:val="16"/>
          <w:lang w:val="de-DE"/>
        </w:rPr>
        <w:tab/>
        <w:t>Vertrag</w:t>
      </w:r>
    </w:p>
    <w:p w14:paraId="4385D099" w14:textId="2D3905AB" w:rsidR="001C7755" w:rsidRPr="004B22C6" w:rsidRDefault="001C7755" w:rsidP="00B76B0B">
      <w:pPr>
        <w:pStyle w:val="Zdrojovykod-zlutyboxSynteastyl"/>
        <w:shd w:val="clear" w:color="auto" w:fill="F2F2F2" w:themeFill="background1" w:themeFillShade="F2"/>
        <w:tabs>
          <w:tab w:val="left" w:pos="426"/>
          <w:tab w:val="left" w:pos="1276"/>
        </w:tabs>
        <w:rPr>
          <w:szCs w:val="16"/>
          <w:lang w:val="de-DE"/>
        </w:rPr>
      </w:pPr>
      <w:r w:rsidRPr="004B22C6">
        <w:rPr>
          <w:szCs w:val="16"/>
          <w:lang w:val="de-DE"/>
        </w:rPr>
        <w:t>Number</w:t>
      </w:r>
      <w:r w:rsidRPr="004B22C6">
        <w:rPr>
          <w:szCs w:val="16"/>
          <w:lang w:val="de-DE"/>
        </w:rPr>
        <w:tab/>
      </w:r>
      <w:r w:rsidRPr="004B22C6">
        <w:rPr>
          <w:szCs w:val="16"/>
          <w:lang w:val="de-DE"/>
        </w:rPr>
        <w:tab/>
      </w:r>
      <w:r w:rsidR="00A96109" w:rsidRPr="004B22C6">
        <w:rPr>
          <w:lang w:val="de-DE"/>
        </w:rPr>
        <w:t>Nummer</w:t>
      </w:r>
    </w:p>
    <w:p w14:paraId="3D782A62" w14:textId="1EA7B986" w:rsidR="001C7755" w:rsidRPr="004B22C6" w:rsidRDefault="001C7755" w:rsidP="00B76B0B">
      <w:pPr>
        <w:pStyle w:val="Zdrojovykod-zlutyboxSynteastyl"/>
        <w:shd w:val="clear" w:color="auto" w:fill="F2F2F2" w:themeFill="background1" w:themeFillShade="F2"/>
        <w:tabs>
          <w:tab w:val="left" w:pos="426"/>
          <w:tab w:val="left" w:pos="1276"/>
        </w:tabs>
        <w:rPr>
          <w:color w:val="0070C0"/>
          <w:lang w:val="de-DE"/>
        </w:rPr>
      </w:pPr>
      <w:r w:rsidRPr="004B22C6">
        <w:rPr>
          <w:szCs w:val="16"/>
          <w:lang w:val="de-DE"/>
        </w:rPr>
        <w:t>Date</w:t>
      </w:r>
      <w:r w:rsidRPr="004B22C6">
        <w:rPr>
          <w:szCs w:val="16"/>
          <w:lang w:val="de-DE"/>
        </w:rPr>
        <w:tab/>
      </w:r>
      <w:r w:rsidRPr="004B22C6">
        <w:rPr>
          <w:szCs w:val="16"/>
          <w:lang w:val="de-DE"/>
        </w:rPr>
        <w:tab/>
      </w:r>
      <w:r w:rsidRPr="004B22C6">
        <w:rPr>
          <w:szCs w:val="16"/>
          <w:lang w:val="de-DE"/>
        </w:rPr>
        <w:tab/>
        <w:t>Datum</w:t>
      </w:r>
    </w:p>
    <w:p w14:paraId="45FED089" w14:textId="2385095F" w:rsidR="001C7755" w:rsidRPr="00436349" w:rsidRDefault="001C7755" w:rsidP="00B76B0B">
      <w:pPr>
        <w:pStyle w:val="Zdrojovykod-zlutyboxSynteastyl"/>
        <w:shd w:val="clear" w:color="auto" w:fill="F2F2F2" w:themeFill="background1" w:themeFillShade="F2"/>
        <w:tabs>
          <w:tab w:val="left" w:pos="426"/>
          <w:tab w:val="left" w:pos="1276"/>
        </w:tabs>
        <w:rPr>
          <w:szCs w:val="16"/>
        </w:rPr>
      </w:pPr>
      <w:r w:rsidRPr="00436349">
        <w:rPr>
          <w:szCs w:val="16"/>
        </w:rPr>
        <w:t>Owner</w:t>
      </w:r>
      <w:r w:rsidRPr="00436349">
        <w:rPr>
          <w:szCs w:val="16"/>
        </w:rPr>
        <w:tab/>
      </w:r>
      <w:r w:rsidRPr="00436349">
        <w:rPr>
          <w:szCs w:val="16"/>
        </w:rPr>
        <w:tab/>
      </w:r>
      <w:r w:rsidRPr="00436349">
        <w:rPr>
          <w:szCs w:val="16"/>
        </w:rPr>
        <w:tab/>
        <w:t>Inhaber</w:t>
      </w:r>
    </w:p>
    <w:p w14:paraId="76342E22" w14:textId="63E10445" w:rsidR="002A3BAF" w:rsidRPr="00436349" w:rsidRDefault="002A3BAF" w:rsidP="00B76B0B">
      <w:pPr>
        <w:pStyle w:val="Zdrojovykod-zlutyboxSynteastyl"/>
        <w:shd w:val="clear" w:color="auto" w:fill="F2F2F2" w:themeFill="background1" w:themeFillShade="F2"/>
        <w:tabs>
          <w:tab w:val="left" w:pos="426"/>
          <w:tab w:val="left" w:pos="1276"/>
        </w:tabs>
        <w:rPr>
          <w:color w:val="0070C0"/>
        </w:rPr>
      </w:pPr>
      <w:r w:rsidRPr="00436349">
        <w:rPr>
          <w:szCs w:val="16"/>
        </w:rPr>
        <w:t>Name</w:t>
      </w:r>
      <w:r w:rsidRPr="00436349">
        <w:rPr>
          <w:szCs w:val="16"/>
        </w:rPr>
        <w:tab/>
      </w:r>
      <w:r w:rsidRPr="00436349">
        <w:rPr>
          <w:szCs w:val="16"/>
        </w:rPr>
        <w:tab/>
      </w:r>
      <w:r w:rsidRPr="00436349">
        <w:rPr>
          <w:szCs w:val="16"/>
        </w:rPr>
        <w:tab/>
        <w:t>Name</w:t>
      </w:r>
    </w:p>
    <w:p w14:paraId="50309685" w14:textId="0F1C7E70" w:rsidR="00E12615" w:rsidRPr="00436349" w:rsidRDefault="001C7755" w:rsidP="00B76B0B">
      <w:pPr>
        <w:pStyle w:val="Zdrojovykod-zlutyboxSynteastyl"/>
        <w:shd w:val="clear" w:color="auto" w:fill="F2F2F2" w:themeFill="background1" w:themeFillShade="F2"/>
        <w:tabs>
          <w:tab w:val="left" w:pos="426"/>
          <w:tab w:val="left" w:pos="1276"/>
        </w:tabs>
        <w:rPr>
          <w:color w:val="0070C0"/>
        </w:rPr>
      </w:pPr>
      <w:r w:rsidRPr="00436349">
        <w:rPr>
          <w:szCs w:val="16"/>
        </w:rPr>
        <w:t>Company</w:t>
      </w:r>
      <w:r w:rsidRPr="00436349">
        <w:rPr>
          <w:szCs w:val="16"/>
        </w:rPr>
        <w:tab/>
      </w:r>
      <w:r w:rsidRPr="00436349">
        <w:rPr>
          <w:szCs w:val="16"/>
        </w:rPr>
        <w:tab/>
        <w:t>Firma</w:t>
      </w:r>
    </w:p>
    <w:p w14:paraId="17020CD9" w14:textId="4A2DF931" w:rsidR="002A3BAF" w:rsidRPr="00436349" w:rsidRDefault="002A3BAF" w:rsidP="002A3BAF">
      <w:pPr>
        <w:spacing w:after="120"/>
      </w:pPr>
      <w:r w:rsidRPr="00436349">
        <w:t xml:space="preserve">Note the attribute name Name in the element model Owner is </w:t>
      </w:r>
      <w:r w:rsidR="000B7F6B" w:rsidRPr="00436349">
        <w:t xml:space="preserve">the </w:t>
      </w:r>
      <w:r w:rsidRPr="00436349">
        <w:t>same in both languages, so it will not be changed.</w:t>
      </w:r>
    </w:p>
    <w:p w14:paraId="410393CA" w14:textId="7D9C621B" w:rsidR="00AA0266" w:rsidRPr="00436349" w:rsidRDefault="00AA0266" w:rsidP="00AA0266">
      <w:pPr>
        <w:spacing w:after="120"/>
      </w:pPr>
      <w:r w:rsidRPr="00436349">
        <w:t xml:space="preserve">The description for each language is written to the special element in the namespace of </w:t>
      </w:r>
      <w:r w:rsidR="008F5906">
        <w:t>X-definition</w:t>
      </w:r>
      <w:r w:rsidRPr="00436349">
        <w:t>. For each required language</w:t>
      </w:r>
      <w:r w:rsidR="00BA5A04">
        <w:t>,</w:t>
      </w:r>
      <w:r w:rsidRPr="00436349">
        <w:t xml:space="preserve"> one element xd:lexicon</w:t>
      </w:r>
      <w:r w:rsidR="00A96109" w:rsidRPr="00A96109">
        <w:t xml:space="preserve"> </w:t>
      </w:r>
      <w:r w:rsidR="00A96109" w:rsidRPr="00AA0266">
        <w:t>must be specified</w:t>
      </w:r>
      <w:r w:rsidR="00A96109">
        <w:t>. T</w:t>
      </w:r>
      <w:r w:rsidR="00A96109" w:rsidRPr="00AA0266">
        <w:t>he attribute "language"</w:t>
      </w:r>
      <w:r w:rsidR="00A96109">
        <w:t xml:space="preserve"> specifies</w:t>
      </w:r>
      <w:r w:rsidRPr="00436349">
        <w:t xml:space="preserve"> the language name </w:t>
      </w:r>
      <w:r w:rsidR="00B15222">
        <w:t>that</w:t>
      </w:r>
      <w:r w:rsidRPr="00436349">
        <w:t xml:space="preserve"> it describes. If </w:t>
      </w:r>
      <w:r w:rsidR="00A96109">
        <w:t xml:space="preserve">there is no translation for a tag </w:t>
      </w:r>
      <w:r w:rsidRPr="00436349">
        <w:t>from a model</w:t>
      </w:r>
      <w:r w:rsidR="00BA5A04">
        <w:t>,</w:t>
      </w:r>
      <w:r w:rsidRPr="00436349">
        <w:t xml:space="preserve"> then the attribute xd:default may be specified as “true”, </w:t>
      </w:r>
      <w:r w:rsidR="00A96109" w:rsidRPr="00436349">
        <w:t>i.e.</w:t>
      </w:r>
      <w:r w:rsidR="00BA5A04">
        <w:t>,</w:t>
      </w:r>
      <w:r w:rsidRPr="00436349">
        <w:t xml:space="preserve"> no transformation will be provided for </w:t>
      </w:r>
      <w:r w:rsidR="000B7F6B" w:rsidRPr="00436349">
        <w:t xml:space="preserve">the </w:t>
      </w:r>
      <w:r w:rsidRPr="00436349">
        <w:t>given language.</w:t>
      </w:r>
    </w:p>
    <w:p w14:paraId="41497537" w14:textId="2C0D0846" w:rsidR="00AA0266" w:rsidRPr="00436349" w:rsidRDefault="00AA0266" w:rsidP="00AA0266">
      <w:pPr>
        <w:spacing w:after="120"/>
      </w:pPr>
      <w:r w:rsidRPr="00436349">
        <w:t xml:space="preserve">Each line of the text content of </w:t>
      </w:r>
      <w:r w:rsidR="00BA5A04">
        <w:t xml:space="preserve">the </w:t>
      </w:r>
      <w:r w:rsidRPr="00436349">
        <w:t xml:space="preserve">xd:lexicon element describes </w:t>
      </w:r>
      <w:r w:rsidR="000B7F6B" w:rsidRPr="00436349">
        <w:t xml:space="preserve">the </w:t>
      </w:r>
      <w:r w:rsidR="008F5906">
        <w:t>X-position</w:t>
      </w:r>
      <w:r w:rsidRPr="00436349">
        <w:t xml:space="preserve"> of an item and </w:t>
      </w:r>
      <w:r w:rsidR="00BA5A04">
        <w:t xml:space="preserve">the </w:t>
      </w:r>
      <w:r w:rsidRPr="00436349">
        <w:t xml:space="preserve">required change of name. </w:t>
      </w:r>
      <w:r w:rsidR="00A96109">
        <w:t xml:space="preserve">Undescribed </w:t>
      </w:r>
      <w:r w:rsidRPr="00436349">
        <w:t>items will remain without change.</w:t>
      </w:r>
    </w:p>
    <w:p w14:paraId="2A8031C5" w14:textId="1EBC3842" w:rsidR="00AF4594" w:rsidRPr="00436349" w:rsidRDefault="00AF4594" w:rsidP="00AA0266">
      <w:pPr>
        <w:spacing w:after="120"/>
      </w:pPr>
      <w:r w:rsidRPr="00436349">
        <w:rPr>
          <w:lang w:bidi="en-US"/>
        </w:rPr>
        <w:t xml:space="preserve">The xd:lexicon elements may be written in separate XML documents or be inserted </w:t>
      </w:r>
      <w:r w:rsidR="000B7F6B" w:rsidRPr="00436349">
        <w:rPr>
          <w:lang w:bidi="en-US"/>
        </w:rPr>
        <w:t>in</w:t>
      </w:r>
      <w:r w:rsidRPr="00436349">
        <w:rPr>
          <w:lang w:bidi="en-US"/>
        </w:rPr>
        <w:t xml:space="preserve">to any </w:t>
      </w:r>
      <w:r w:rsidR="008F5906">
        <w:rPr>
          <w:lang w:bidi="en-US"/>
        </w:rPr>
        <w:t>X-definition</w:t>
      </w:r>
      <w:r w:rsidRPr="00436349">
        <w:rPr>
          <w:lang w:bidi="en-US"/>
        </w:rPr>
        <w:t>.</w:t>
      </w:r>
    </w:p>
    <w:p w14:paraId="0F7C05CA" w14:textId="7FF217B6" w:rsidR="00312F0C" w:rsidRPr="00436349" w:rsidRDefault="00312F0C" w:rsidP="00312F0C">
      <w:pPr>
        <w:spacing w:after="120"/>
      </w:pPr>
      <w:r w:rsidRPr="00436349">
        <w:t xml:space="preserve">So the xd:lexicon elements for the </w:t>
      </w:r>
      <w:r w:rsidR="00A96109">
        <w:t xml:space="preserve">contract model </w:t>
      </w:r>
      <w:r w:rsidRPr="00436349">
        <w:t xml:space="preserve">from the example above for English </w:t>
      </w:r>
      <w:r w:rsidR="00A96109">
        <w:t xml:space="preserve">and </w:t>
      </w:r>
      <w:r w:rsidRPr="00436349">
        <w:t xml:space="preserve">German </w:t>
      </w:r>
      <w:r w:rsidR="00A96109">
        <w:t xml:space="preserve">would be in a file named “engdeu.xdef”? [ + link to 7.2 How to call the separate file in an </w:t>
      </w:r>
      <w:r w:rsidR="003E7D6C">
        <w:t>XD</w:t>
      </w:r>
      <w:r w:rsidR="00A96109">
        <w:t>ef Java code syntax]</w:t>
      </w:r>
      <w:r w:rsidRPr="00436349">
        <w:t>:</w:t>
      </w:r>
    </w:p>
    <w:p w14:paraId="23F6DD31" w14:textId="76962A91" w:rsidR="00312F0C" w:rsidRPr="00436349" w:rsidRDefault="00312F0C" w:rsidP="00C867D8">
      <w:pPr>
        <w:pStyle w:val="Zdrojovykod-zlutyboxSynteastyl"/>
        <w:pBdr>
          <w:left w:val="single" w:sz="4" w:space="0" w:color="auto"/>
        </w:pBdr>
        <w:shd w:val="clear" w:color="auto" w:fill="FFFFF5"/>
        <w:tabs>
          <w:tab w:val="left" w:pos="567"/>
          <w:tab w:val="left" w:pos="1276"/>
        </w:tabs>
        <w:rPr>
          <w:color w:val="0070C0"/>
        </w:rPr>
      </w:pPr>
      <w:r w:rsidRPr="00436349">
        <w:rPr>
          <w:color w:val="0070C0"/>
        </w:rPr>
        <w:t xml:space="preserve">&lt;xd:lexicon </w:t>
      </w:r>
      <w:r w:rsidRPr="00436349">
        <w:rPr>
          <w:color w:val="00B050"/>
        </w:rPr>
        <w:t xml:space="preserve">xmlns:xd </w:t>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xd:language</w:t>
      </w:r>
      <w:r w:rsidRPr="00436349">
        <w:rPr>
          <w:color w:val="00B050"/>
          <w:szCs w:val="16"/>
        </w:rPr>
        <w:t xml:space="preserve"> </w:t>
      </w:r>
      <w:r w:rsidRPr="00436349">
        <w:rPr>
          <w:szCs w:val="16"/>
        </w:rPr>
        <w:t>= "</w:t>
      </w:r>
      <w:r w:rsidRPr="00436349">
        <w:rPr>
          <w:color w:val="984806"/>
          <w:szCs w:val="16"/>
        </w:rPr>
        <w:t>eng</w:t>
      </w:r>
      <w:r w:rsidRPr="00436349">
        <w:rPr>
          <w:szCs w:val="16"/>
        </w:rPr>
        <w:t xml:space="preserve">" </w:t>
      </w:r>
      <w:r w:rsidRPr="00436349">
        <w:rPr>
          <w:color w:val="00B050"/>
        </w:rPr>
        <w:t>xd:default</w:t>
      </w:r>
      <w:r w:rsidRPr="00436349">
        <w:rPr>
          <w:color w:val="00B050"/>
          <w:szCs w:val="16"/>
        </w:rPr>
        <w:t xml:space="preserve"> </w:t>
      </w:r>
      <w:r w:rsidRPr="00436349">
        <w:rPr>
          <w:szCs w:val="16"/>
        </w:rPr>
        <w:t>= "</w:t>
      </w:r>
      <w:r w:rsidRPr="00436349">
        <w:rPr>
          <w:color w:val="984806"/>
          <w:szCs w:val="16"/>
        </w:rPr>
        <w:t>true</w:t>
      </w:r>
      <w:r w:rsidRPr="00436349">
        <w:rPr>
          <w:szCs w:val="16"/>
        </w:rPr>
        <w:t>" /</w:t>
      </w:r>
      <w:r w:rsidRPr="00436349">
        <w:rPr>
          <w:color w:val="0070C0"/>
        </w:rPr>
        <w:t>&gt;</w:t>
      </w:r>
    </w:p>
    <w:p w14:paraId="50906D3A"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color w:val="0070C0"/>
        </w:rPr>
      </w:pPr>
    </w:p>
    <w:p w14:paraId="4FBB2E66" w14:textId="698E20BB"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&lt;xd:lexicon </w:t>
      </w:r>
      <w:r w:rsidRPr="00436349">
        <w:rPr>
          <w:color w:val="00B050"/>
        </w:rPr>
        <w:t xml:space="preserve">xmlns:xd </w:t>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xd:language</w:t>
      </w:r>
      <w:r w:rsidRPr="00436349">
        <w:rPr>
          <w:color w:val="00B050"/>
          <w:szCs w:val="16"/>
        </w:rPr>
        <w:t xml:space="preserve"> </w:t>
      </w:r>
      <w:r w:rsidRPr="00436349">
        <w:rPr>
          <w:szCs w:val="16"/>
        </w:rPr>
        <w:t xml:space="preserve">= "deu" </w:t>
      </w:r>
      <w:r w:rsidRPr="00436349">
        <w:rPr>
          <w:color w:val="0070C0"/>
        </w:rPr>
        <w:t>&gt;</w:t>
      </w:r>
    </w:p>
    <w:p w14:paraId="5AEFE136"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contract#Contract =</w:t>
      </w:r>
      <w:r w:rsidRPr="00436349">
        <w:rPr>
          <w:szCs w:val="16"/>
        </w:rPr>
        <w:tab/>
      </w:r>
      <w:r w:rsidRPr="00436349">
        <w:rPr>
          <w:szCs w:val="16"/>
        </w:rPr>
        <w:tab/>
        <w:t>Vertrag</w:t>
      </w:r>
    </w:p>
    <w:p w14:paraId="3F9FAC82" w14:textId="6A900150"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contract#Contract/@Number =</w:t>
      </w:r>
      <w:r w:rsidRPr="00436349">
        <w:rPr>
          <w:szCs w:val="16"/>
        </w:rPr>
        <w:tab/>
      </w:r>
      <w:r w:rsidRPr="00436349">
        <w:rPr>
          <w:szCs w:val="16"/>
        </w:rPr>
        <w:tab/>
      </w:r>
      <w:r w:rsidR="00A96109" w:rsidRPr="00436349">
        <w:rPr>
          <w:szCs w:val="16"/>
        </w:rPr>
        <w:t>Nummer</w:t>
      </w:r>
    </w:p>
    <w:p w14:paraId="6BA9D389"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contract#Contract/@Date =</w:t>
      </w:r>
      <w:r w:rsidRPr="00436349">
        <w:rPr>
          <w:szCs w:val="16"/>
        </w:rPr>
        <w:tab/>
      </w:r>
      <w:r w:rsidRPr="00436349">
        <w:rPr>
          <w:szCs w:val="16"/>
        </w:rPr>
        <w:tab/>
        <w:t>Datum</w:t>
      </w:r>
    </w:p>
    <w:p w14:paraId="6D252694"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contract#Contract/Owner =</w:t>
      </w:r>
      <w:r w:rsidRPr="00436349">
        <w:rPr>
          <w:szCs w:val="16"/>
        </w:rPr>
        <w:tab/>
      </w:r>
      <w:r w:rsidRPr="00436349">
        <w:rPr>
          <w:szCs w:val="16"/>
        </w:rPr>
        <w:tab/>
        <w:t>Inhaber</w:t>
      </w:r>
    </w:p>
    <w:p w14:paraId="4545E6B0" w14:textId="77777777" w:rsidR="00312F0C" w:rsidRPr="00E11233" w:rsidRDefault="00312F0C" w:rsidP="00C867D8">
      <w:pPr>
        <w:pStyle w:val="Zdrojovykod-zlutyboxSynteastyl"/>
        <w:pBdr>
          <w:left w:val="single" w:sz="4" w:space="0" w:color="auto"/>
        </w:pBdr>
        <w:shd w:val="clear" w:color="auto" w:fill="FFFFF5"/>
        <w:tabs>
          <w:tab w:val="left" w:pos="426"/>
          <w:tab w:val="left" w:pos="1276"/>
          <w:tab w:val="left" w:pos="3555"/>
        </w:tabs>
        <w:rPr>
          <w:color w:val="0070C0"/>
          <w:lang w:val="de-DE"/>
        </w:rPr>
      </w:pPr>
      <w:r w:rsidRPr="00436349">
        <w:rPr>
          <w:szCs w:val="16"/>
        </w:rPr>
        <w:t xml:space="preserve">  </w:t>
      </w:r>
      <w:r w:rsidRPr="00E11233">
        <w:rPr>
          <w:szCs w:val="16"/>
          <w:lang w:val="de-DE"/>
        </w:rPr>
        <w:t>contract#Contract/Owner/@Company =</w:t>
      </w:r>
      <w:r w:rsidRPr="00E11233">
        <w:rPr>
          <w:szCs w:val="16"/>
          <w:lang w:val="de-DE"/>
        </w:rPr>
        <w:tab/>
      </w:r>
      <w:r w:rsidRPr="00E11233">
        <w:rPr>
          <w:szCs w:val="16"/>
          <w:lang w:val="de-DE"/>
        </w:rPr>
        <w:tab/>
        <w:t>Firma</w:t>
      </w:r>
    </w:p>
    <w:p w14:paraId="64BAE183" w14:textId="3AB52F93" w:rsidR="00312F0C" w:rsidRPr="00E11233" w:rsidRDefault="00312F0C" w:rsidP="00C867D8">
      <w:pPr>
        <w:pStyle w:val="Zdrojovykod-zlutyboxSynteastyl"/>
        <w:pBdr>
          <w:left w:val="single" w:sz="4" w:space="0" w:color="auto"/>
        </w:pBdr>
        <w:shd w:val="clear" w:color="auto" w:fill="FFFFF5"/>
        <w:tabs>
          <w:tab w:val="left" w:pos="426"/>
          <w:tab w:val="left" w:pos="851"/>
          <w:tab w:val="left" w:pos="1276"/>
          <w:tab w:val="left" w:pos="1701"/>
        </w:tabs>
        <w:rPr>
          <w:color w:val="0070C0"/>
          <w:lang w:val="de-DE"/>
        </w:rPr>
      </w:pPr>
      <w:r w:rsidRPr="00E11233">
        <w:rPr>
          <w:color w:val="0070C0"/>
          <w:lang w:val="de-DE"/>
        </w:rPr>
        <w:t>&lt;/xd:lexicon&gt;</w:t>
      </w:r>
    </w:p>
    <w:p w14:paraId="6A84A1D7" w14:textId="658F9886" w:rsidR="00312F0C" w:rsidRPr="00436349" w:rsidRDefault="00661038" w:rsidP="00431305">
      <w:pPr>
        <w:pStyle w:val="Heading2"/>
      </w:pPr>
      <w:bookmarkStart w:id="428" w:name="_Toc208246709"/>
      <w:r w:rsidRPr="00436349">
        <w:t>Java program of validation with X-lexicon</w:t>
      </w:r>
      <w:bookmarkEnd w:id="428"/>
    </w:p>
    <w:p w14:paraId="7CA5C8F4" w14:textId="23FE6432" w:rsidR="00201013" w:rsidRPr="00436349" w:rsidRDefault="00661038" w:rsidP="00AF4594">
      <w:r w:rsidRPr="00436349">
        <w:t xml:space="preserve">If we have input XML data in </w:t>
      </w:r>
      <w:r w:rsidR="00B15222">
        <w:t xml:space="preserve">the </w:t>
      </w:r>
      <w:r w:rsidRPr="00436349">
        <w:t>G</w:t>
      </w:r>
      <w:r w:rsidR="00201013" w:rsidRPr="00436349">
        <w:t xml:space="preserve">erman version, we have to set the language </w:t>
      </w:r>
      <w:r w:rsidR="00474F23" w:rsidRPr="00436349">
        <w:t>version</w:t>
      </w:r>
      <w:r w:rsidR="00201013" w:rsidRPr="00436349">
        <w:t xml:space="preserve"> to the XDDocument </w:t>
      </w:r>
      <w:r w:rsidR="00474F23">
        <w:t xml:space="preserve">using </w:t>
      </w:r>
      <w:r w:rsidR="00201013" w:rsidRPr="00436349">
        <w:t>the method “setLexiconLanguage”:</w:t>
      </w:r>
    </w:p>
    <w:p w14:paraId="1F9D802F" w14:textId="59D564D5" w:rsidR="00201013" w:rsidRPr="00436349" w:rsidRDefault="00201013" w:rsidP="00C867D8">
      <w:pPr>
        <w:pStyle w:val="Zdrojovykod-zlutyboxSynteastyl"/>
        <w:keepNext w:val="0"/>
        <w:shd w:val="clear" w:color="auto" w:fill="FFFFF5"/>
        <w:tabs>
          <w:tab w:val="left" w:pos="284"/>
          <w:tab w:val="left" w:pos="567"/>
          <w:tab w:val="left" w:pos="851"/>
        </w:tabs>
      </w:pPr>
      <w:r w:rsidRPr="00436349">
        <w:tab/>
      </w:r>
      <w:r w:rsidRPr="00436349">
        <w:tab/>
        <w:t>XDDocument xdoc = xpool.createXDDocument(</w:t>
      </w:r>
      <w:r w:rsidRPr="00436349">
        <w:rPr>
          <w:szCs w:val="16"/>
        </w:rPr>
        <w:t>"contract"</w:t>
      </w:r>
      <w:r w:rsidRPr="00436349">
        <w:t>);</w:t>
      </w:r>
    </w:p>
    <w:p w14:paraId="1F64D876" w14:textId="6D68E913" w:rsidR="00201013" w:rsidRPr="00436349" w:rsidRDefault="00201013" w:rsidP="00C867D8">
      <w:pPr>
        <w:pStyle w:val="Zdrojovykod-zlutyboxSynteastyl"/>
        <w:keepNext w:val="0"/>
        <w:shd w:val="clear" w:color="auto" w:fill="FFFFF5"/>
        <w:tabs>
          <w:tab w:val="left" w:pos="284"/>
          <w:tab w:val="left" w:pos="567"/>
          <w:tab w:val="left" w:pos="851"/>
        </w:tabs>
        <w:rPr>
          <w:color w:val="FF0000"/>
        </w:rPr>
      </w:pPr>
      <w:r w:rsidRPr="00436349">
        <w:tab/>
      </w:r>
      <w:r w:rsidRPr="00436349">
        <w:tab/>
      </w:r>
      <w:r w:rsidR="00474F23">
        <w:t>xdoc</w:t>
      </w:r>
      <w:r w:rsidRPr="00436349">
        <w:rPr>
          <w:color w:val="FF0000"/>
        </w:rPr>
        <w:t>.setLexiconLanguage(</w:t>
      </w:r>
      <w:r w:rsidRPr="00436349">
        <w:rPr>
          <w:color w:val="FF0000"/>
          <w:szCs w:val="16"/>
        </w:rPr>
        <w:t>"deu"</w:t>
      </w:r>
      <w:r w:rsidRPr="00436349">
        <w:rPr>
          <w:color w:val="FF0000"/>
        </w:rPr>
        <w:t>);</w:t>
      </w:r>
    </w:p>
    <w:p w14:paraId="784B3F72" w14:textId="6429E773" w:rsidR="00201013" w:rsidRPr="00436349" w:rsidRDefault="00201013" w:rsidP="00C867D8">
      <w:pPr>
        <w:pStyle w:val="Zdrojovykod-zlutyboxSynteastyl"/>
        <w:keepNext w:val="0"/>
        <w:shd w:val="clear" w:color="auto" w:fill="FFFFF5"/>
        <w:tabs>
          <w:tab w:val="left" w:pos="284"/>
          <w:tab w:val="left" w:pos="567"/>
          <w:tab w:val="left" w:pos="851"/>
        </w:tabs>
      </w:pPr>
      <w:r w:rsidRPr="00436349">
        <w:tab/>
      </w:r>
      <w:r w:rsidRPr="00436349">
        <w:tab/>
        <w:t>Element result = xdoc.xparse(germanData, reporter);</w:t>
      </w:r>
    </w:p>
    <w:p w14:paraId="74C3FEED" w14:textId="33982456" w:rsidR="00661038" w:rsidRPr="00436349" w:rsidRDefault="00AF4594" w:rsidP="00431305">
      <w:pPr>
        <w:pStyle w:val="Heading2"/>
      </w:pPr>
      <w:bookmarkStart w:id="429" w:name="_Toc208246710"/>
      <w:r w:rsidRPr="00436349">
        <w:lastRenderedPageBreak/>
        <w:t xml:space="preserve">Java program </w:t>
      </w:r>
      <w:r w:rsidR="00BA5A04">
        <w:t>for</w:t>
      </w:r>
      <w:r w:rsidRPr="00436349">
        <w:t xml:space="preserve"> translati</w:t>
      </w:r>
      <w:r w:rsidR="00BA5A04">
        <w:t>ng</w:t>
      </w:r>
      <w:r w:rsidRPr="00436349">
        <w:t xml:space="preserve"> XML data with X-lexicon</w:t>
      </w:r>
      <w:bookmarkEnd w:id="429"/>
    </w:p>
    <w:p w14:paraId="3AF783E1" w14:textId="323C8C21" w:rsidR="00AF4594" w:rsidRPr="00436349" w:rsidRDefault="00AF4594" w:rsidP="00AF4594">
      <w:r w:rsidRPr="00436349">
        <w:t>If the input data are</w:t>
      </w:r>
      <w:r w:rsidR="00BA5A04">
        <w:t>,</w:t>
      </w:r>
      <w:r w:rsidRPr="00436349">
        <w:t xml:space="preserve"> e.g.</w:t>
      </w:r>
      <w:r w:rsidR="00BA5A04">
        <w:t>,</w:t>
      </w:r>
      <w:r w:rsidRPr="00436349">
        <w:t xml:space="preserve"> in </w:t>
      </w:r>
      <w:r w:rsidR="000B7F6B" w:rsidRPr="00436349">
        <w:t xml:space="preserve">the </w:t>
      </w:r>
      <w:r w:rsidRPr="00436349">
        <w:t xml:space="preserve">German language, the translation to e.g. English language </w:t>
      </w:r>
      <w:r w:rsidR="00474F23">
        <w:t>can be completed using</w:t>
      </w:r>
      <w:r w:rsidRPr="00436349">
        <w:t xml:space="preserve"> the method “xtranslate”:</w:t>
      </w:r>
    </w:p>
    <w:p w14:paraId="69B1DCE2" w14:textId="38B589E4"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t xml:space="preserve">File data ...  // data in </w:t>
      </w:r>
      <w:r w:rsidR="000B7F6B" w:rsidRPr="00436349">
        <w:t xml:space="preserve">the </w:t>
      </w:r>
      <w:r w:rsidRPr="00436349">
        <w:t>German language</w:t>
      </w:r>
    </w:p>
    <w:p w14:paraId="0B57D4D4" w14:textId="267E4F85"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t>XDPool xpool ...</w:t>
      </w:r>
    </w:p>
    <w:p w14:paraId="363ADDB2" w14:textId="77777777" w:rsidR="00AF4594" w:rsidRPr="00436349" w:rsidRDefault="00AF4594" w:rsidP="00C867D8">
      <w:pPr>
        <w:pStyle w:val="Zdrojovykod-zlutyboxSynteastyl"/>
        <w:keepNext w:val="0"/>
        <w:shd w:val="clear" w:color="auto" w:fill="FFFFF5"/>
        <w:tabs>
          <w:tab w:val="left" w:pos="284"/>
          <w:tab w:val="left" w:pos="567"/>
          <w:tab w:val="left" w:pos="851"/>
        </w:tabs>
      </w:pPr>
    </w:p>
    <w:p w14:paraId="5A1EFFF5" w14:textId="5B061EFB"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t>XDDocument xdoc = xpool.createXDDocument(</w:t>
      </w:r>
      <w:r w:rsidRPr="00436349">
        <w:rPr>
          <w:szCs w:val="16"/>
        </w:rPr>
        <w:t>"contract"</w:t>
      </w:r>
      <w:r w:rsidRPr="00436349">
        <w:t>);</w:t>
      </w:r>
    </w:p>
    <w:p w14:paraId="021D9F48" w14:textId="6C65815D"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t>ArrayReporter reporter = new ArrayReporter();</w:t>
      </w:r>
    </w:p>
    <w:p w14:paraId="319E4166" w14:textId="789E0FC8" w:rsidR="00AF4594" w:rsidRPr="00436349" w:rsidRDefault="00AF4594" w:rsidP="00C867D8">
      <w:pPr>
        <w:pStyle w:val="Zdrojovykod-zlutyboxSynteastyl"/>
        <w:keepNext w:val="0"/>
        <w:shd w:val="clear" w:color="auto" w:fill="FFFFF5"/>
        <w:tabs>
          <w:tab w:val="left" w:pos="284"/>
          <w:tab w:val="left" w:pos="567"/>
          <w:tab w:val="left" w:pos="851"/>
        </w:tabs>
        <w:rPr>
          <w:color w:val="FF0000"/>
        </w:rPr>
      </w:pPr>
      <w:r w:rsidRPr="00436349">
        <w:tab/>
        <w:t xml:space="preserve">Element e = </w:t>
      </w:r>
      <w:r w:rsidR="00474F23">
        <w:t>xdoc</w:t>
      </w:r>
      <w:r w:rsidRPr="00436349">
        <w:rPr>
          <w:color w:val="FF0000"/>
        </w:rPr>
        <w:t xml:space="preserve">.xtranslate(data, </w:t>
      </w:r>
      <w:r w:rsidRPr="00436349">
        <w:rPr>
          <w:color w:val="FF0000"/>
          <w:szCs w:val="16"/>
        </w:rPr>
        <w:t>"deu",</w:t>
      </w:r>
      <w:r w:rsidRPr="00436349">
        <w:rPr>
          <w:color w:val="FF0000"/>
        </w:rPr>
        <w:t xml:space="preserve"> </w:t>
      </w:r>
      <w:r w:rsidRPr="00436349">
        <w:rPr>
          <w:color w:val="FF0000"/>
          <w:szCs w:val="16"/>
        </w:rPr>
        <w:t>"eng", reporter</w:t>
      </w:r>
      <w:r w:rsidRPr="00436349">
        <w:rPr>
          <w:color w:val="FF0000"/>
        </w:rPr>
        <w:t>);</w:t>
      </w:r>
      <w:r w:rsidRPr="00436349">
        <w:rPr>
          <w:color w:val="000000" w:themeColor="text1"/>
        </w:rPr>
        <w:t xml:space="preserve"> // result will be in </w:t>
      </w:r>
      <w:r w:rsidR="00474F23" w:rsidRPr="00436349">
        <w:rPr>
          <w:color w:val="000000" w:themeColor="text1"/>
        </w:rPr>
        <w:t>English</w:t>
      </w:r>
    </w:p>
    <w:p w14:paraId="69880AE5" w14:textId="10E34F0A" w:rsidR="00D84C56" w:rsidRPr="00E060F7" w:rsidRDefault="002D6B20" w:rsidP="00D84C56">
      <w:pPr>
        <w:pStyle w:val="Heading1"/>
      </w:pPr>
      <w:bookmarkStart w:id="430" w:name="_Ref337031021"/>
      <w:bookmarkStart w:id="431" w:name="_Toc337655418"/>
      <w:bookmarkStart w:id="432" w:name="_Toc354676919"/>
      <w:bookmarkStart w:id="433" w:name="_Ref354912903"/>
      <w:bookmarkStart w:id="434" w:name="_Ref355007706"/>
      <w:bookmarkStart w:id="435" w:name="_Toc208246711"/>
      <w:r>
        <w:lastRenderedPageBreak/>
        <w:t xml:space="preserve">Construction Mode of </w:t>
      </w:r>
      <w:r w:rsidR="008F5906">
        <w:t>X-definition</w:t>
      </w:r>
      <w:bookmarkEnd w:id="430"/>
      <w:bookmarkEnd w:id="431"/>
      <w:bookmarkEnd w:id="432"/>
      <w:bookmarkEnd w:id="433"/>
      <w:bookmarkEnd w:id="434"/>
      <w:bookmarkEnd w:id="435"/>
    </w:p>
    <w:p w14:paraId="2316F472" w14:textId="54034963" w:rsidR="00D84C56" w:rsidRDefault="00AC058A" w:rsidP="00D84C56">
      <w:pPr>
        <w:pStyle w:val="OdstavecSynteastyl"/>
      </w:pPr>
      <w:r>
        <w:rPr>
          <w:noProof/>
          <w:lang w:val="cs-CZ" w:eastAsia="cs-CZ"/>
        </w:rPr>
        <mc:AlternateContent>
          <mc:Choice Requires="wps">
            <w:drawing>
              <wp:inline distT="0" distB="0" distL="0" distR="0" wp14:anchorId="75CD6F81" wp14:editId="5A0A30E9">
                <wp:extent cx="247650" cy="107950"/>
                <wp:effectExtent l="9525" t="19050" r="19050" b="6350"/>
                <wp:docPr id="487" name="Šipka doprava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794192A" id="Šipka doprava 1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rsidRPr="00F93826">
        <w:t>Basic knowledge of XML markup language</w:t>
      </w:r>
      <w:r w:rsidR="00F93826">
        <w:t xml:space="preserve"> ([1], [2])</w:t>
      </w:r>
    </w:p>
    <w:p w14:paraId="42AC798E" w14:textId="034170C4" w:rsidR="00F93826" w:rsidRPr="00E060F7" w:rsidRDefault="00AC058A" w:rsidP="00F93826">
      <w:pPr>
        <w:pStyle w:val="OdstavecSynteastyl"/>
      </w:pPr>
      <w:r>
        <w:rPr>
          <w:noProof/>
          <w:lang w:val="cs-CZ" w:eastAsia="cs-CZ"/>
        </w:rPr>
        <mc:AlternateContent>
          <mc:Choice Requires="wps">
            <w:drawing>
              <wp:inline distT="0" distB="0" distL="0" distR="0" wp14:anchorId="3B527571" wp14:editId="2F58BFE5">
                <wp:extent cx="247650" cy="107950"/>
                <wp:effectExtent l="9525" t="19050" r="19050" b="6350"/>
                <wp:docPr id="486" name="Šipka doprava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F85D78" id="Šipka doprava 1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93826" w:rsidRPr="00E060F7">
        <w:t xml:space="preserve"> </w:t>
      </w:r>
      <w:r w:rsidR="00F93826" w:rsidRPr="00E060F7">
        <w:fldChar w:fldCharType="begin"/>
      </w:r>
      <w:r w:rsidR="00F93826" w:rsidRPr="00E060F7">
        <w:instrText xml:space="preserve"> REF _Ref336520673 \r \h </w:instrText>
      </w:r>
      <w:r w:rsidR="00F93826" w:rsidRPr="00E060F7">
        <w:fldChar w:fldCharType="separate"/>
      </w:r>
      <w:r w:rsidR="007F02DC">
        <w:rPr>
          <w:b/>
          <w:bCs/>
        </w:rPr>
        <w:t>Error! Reference source not found.</w:t>
      </w:r>
      <w:r w:rsidR="00F93826" w:rsidRPr="00E060F7">
        <w:fldChar w:fldCharType="end"/>
      </w:r>
      <w:r w:rsidR="00F93826">
        <w:t xml:space="preserve"> </w:t>
      </w:r>
      <w:r w:rsidR="00F93826">
        <w:fldChar w:fldCharType="begin"/>
      </w:r>
      <w:r w:rsidR="00F93826">
        <w:instrText xml:space="preserve"> REF _Ref497147238 \h </w:instrText>
      </w:r>
      <w:r w:rsidR="00F93826">
        <w:fldChar w:fldCharType="separate"/>
      </w:r>
      <w:r w:rsidR="007F02DC">
        <w:t>X-definition</w:t>
      </w:r>
      <w:r w:rsidR="007F02DC" w:rsidRPr="00E060F7">
        <w:t xml:space="preserve"> Technology</w:t>
      </w:r>
      <w:r w:rsidR="00F93826">
        <w:fldChar w:fldCharType="end"/>
      </w:r>
    </w:p>
    <w:p w14:paraId="6DC002A4" w14:textId="47B480C1" w:rsidR="00F93826" w:rsidRPr="00E060F7" w:rsidRDefault="00AC058A" w:rsidP="00F93826">
      <w:pPr>
        <w:pStyle w:val="OdstavecSynteastyl"/>
      </w:pPr>
      <w:r>
        <w:rPr>
          <w:noProof/>
          <w:lang w:val="cs-CZ" w:eastAsia="cs-CZ"/>
        </w:rPr>
        <mc:AlternateContent>
          <mc:Choice Requires="wps">
            <w:drawing>
              <wp:inline distT="0" distB="0" distL="0" distR="0" wp14:anchorId="20289D7E" wp14:editId="6743F3A8">
                <wp:extent cx="247650" cy="107950"/>
                <wp:effectExtent l="9525" t="19050" r="19050" b="6350"/>
                <wp:docPr id="485" name="Šipka doprava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B895C1" id="Šipka doprava 1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93826" w:rsidRPr="00E060F7">
        <w:t xml:space="preserve"> </w:t>
      </w:r>
      <w:r w:rsidR="00F93826">
        <w:fldChar w:fldCharType="begin"/>
      </w:r>
      <w:r w:rsidR="00F93826">
        <w:instrText xml:space="preserve"> REF _Ref497147160 \r \h </w:instrText>
      </w:r>
      <w:r w:rsidR="00F93826">
        <w:fldChar w:fldCharType="separate"/>
      </w:r>
      <w:r w:rsidR="007F02DC">
        <w:t>2.4</w:t>
      </w:r>
      <w:r w:rsidR="00F93826">
        <w:fldChar w:fldCharType="end"/>
      </w:r>
      <w:r w:rsidR="00F93826">
        <w:t xml:space="preserve"> </w:t>
      </w:r>
      <w:r w:rsidR="00F93826">
        <w:fldChar w:fldCharType="begin"/>
      </w:r>
      <w:r w:rsidR="00F93826">
        <w:instrText xml:space="preserve"> REF _Ref497147160 \h </w:instrText>
      </w:r>
      <w:r w:rsidR="00F93826">
        <w:fldChar w:fldCharType="separate"/>
      </w:r>
      <w:r w:rsidR="007F02DC" w:rsidRPr="00E060F7">
        <w:t>Exemplary XML Data</w:t>
      </w:r>
      <w:r w:rsidR="00F93826">
        <w:fldChar w:fldCharType="end"/>
      </w:r>
    </w:p>
    <w:p w14:paraId="7A324769" w14:textId="7BD95E5D" w:rsidR="00F93826" w:rsidRPr="00E060F7" w:rsidRDefault="00AC058A" w:rsidP="00F93826">
      <w:pPr>
        <w:pStyle w:val="OdstavecSynteastyl"/>
      </w:pPr>
      <w:r>
        <w:rPr>
          <w:noProof/>
          <w:lang w:val="cs-CZ" w:eastAsia="cs-CZ"/>
        </w:rPr>
        <mc:AlternateContent>
          <mc:Choice Requires="wps">
            <w:drawing>
              <wp:inline distT="0" distB="0" distL="0" distR="0" wp14:anchorId="08428358" wp14:editId="40F61879">
                <wp:extent cx="247650" cy="107950"/>
                <wp:effectExtent l="9525" t="19050" r="19050" b="6350"/>
                <wp:docPr id="484" name="Šipka doprava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366A2E" id="Šipka doprava 1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93826" w:rsidRPr="00E060F7">
        <w:t xml:space="preserve"> </w:t>
      </w:r>
      <w:r w:rsidR="00F93826" w:rsidRPr="00E060F7">
        <w:fldChar w:fldCharType="begin"/>
      </w:r>
      <w:r w:rsidR="00F93826" w:rsidRPr="00E060F7">
        <w:instrText xml:space="preserve"> REF _Ref337031000 \r \h </w:instrText>
      </w:r>
      <w:r w:rsidR="00F93826" w:rsidRPr="00E060F7">
        <w:fldChar w:fldCharType="separate"/>
      </w:r>
      <w:r w:rsidR="007F02DC">
        <w:t>4</w:t>
      </w:r>
      <w:r w:rsidR="00F93826" w:rsidRPr="00E060F7">
        <w:fldChar w:fldCharType="end"/>
      </w:r>
      <w:r w:rsidR="00F93826">
        <w:t xml:space="preserve"> </w:t>
      </w:r>
      <w:r w:rsidR="00F93826">
        <w:fldChar w:fldCharType="begin"/>
      </w:r>
      <w:r w:rsidR="00F93826">
        <w:instrText xml:space="preserve"> REF _Ref485203931 \h </w:instrText>
      </w:r>
      <w:r w:rsidR="00F93826">
        <w:fldChar w:fldCharType="separate"/>
      </w:r>
      <w:r w:rsidR="007F02DC">
        <w:t>Description of the structure of an XML document by X-definition</w:t>
      </w:r>
      <w:r w:rsidR="00F93826">
        <w:fldChar w:fldCharType="end"/>
      </w:r>
    </w:p>
    <w:p w14:paraId="75EA6E78" w14:textId="28626C56" w:rsidR="00D84C56" w:rsidRDefault="002D6B20" w:rsidP="00D84C56">
      <w:pPr>
        <w:pStyle w:val="OdstavecSynteastyl"/>
      </w:pPr>
      <w:r w:rsidRPr="002D6B20">
        <w:t xml:space="preserve">The </w:t>
      </w:r>
      <w:r w:rsidR="008F5906">
        <w:t>X-definition</w:t>
      </w:r>
      <w:r w:rsidRPr="002D6B20">
        <w:t xml:space="preserve"> can serve as a rule for constructing an XML document or its specific part (</w:t>
      </w:r>
      <w:r w:rsidR="00474F23" w:rsidRPr="002D6B20">
        <w:t>e.g.</w:t>
      </w:r>
      <w:r w:rsidR="00BA5A04">
        <w:t>,</w:t>
      </w:r>
      <w:r w:rsidRPr="002D6B20">
        <w:t xml:space="preserve"> selected elements) or as a rule for transforming</w:t>
      </w:r>
      <w:r w:rsidR="00F23D3C">
        <w:t xml:space="preserve"> </w:t>
      </w:r>
      <w:r w:rsidRPr="002D6B20">
        <w:t>an XML input document to another XML structure.</w:t>
      </w:r>
    </w:p>
    <w:p w14:paraId="3D9CDE04" w14:textId="0657E095" w:rsidR="00F23D3C" w:rsidRDefault="00F23D3C" w:rsidP="00D84C56">
      <w:pPr>
        <w:pStyle w:val="OdstavecSynteastyl"/>
      </w:pPr>
      <w:r w:rsidRPr="00F23D3C">
        <w:t xml:space="preserve">The description of the result XML document structure in construction mode is specified in the "create" section of the </w:t>
      </w:r>
      <w:r w:rsidR="008F5906">
        <w:t>X-script</w:t>
      </w:r>
      <w:r w:rsidRPr="00F23D3C">
        <w:t>.</w:t>
      </w:r>
      <w:r>
        <w:t xml:space="preserve"> </w:t>
      </w:r>
      <w:r w:rsidRPr="00F23D3C">
        <w:t>The create section is introduced by the keyword create and must provide data for creating the appropriate XML object.</w:t>
      </w:r>
      <w:r>
        <w:t xml:space="preserve"> </w:t>
      </w:r>
      <w:r w:rsidRPr="00F23D3C">
        <w:t>If the creation section is not defined, then the default operations are performed.</w:t>
      </w:r>
    </w:p>
    <w:p w14:paraId="45FE1300" w14:textId="23860B28" w:rsidR="006936BB" w:rsidRDefault="002C4CD2" w:rsidP="006936BB">
      <w:pPr>
        <w:pStyle w:val="OdstavecSynteastyl"/>
      </w:pPr>
      <w:r w:rsidRPr="002C4CD2">
        <w:t xml:space="preserve">When creating the final XML document, the validation of the result is performed at the same time according to the model. The </w:t>
      </w:r>
      <w:r w:rsidR="008F5906">
        <w:t>X-definition</w:t>
      </w:r>
      <w:r w:rsidRPr="002C4CD2">
        <w:t xml:space="preserve"> design for the construction mode is therefore adding the "create" section to the </w:t>
      </w:r>
      <w:r w:rsidR="008F5906">
        <w:t>X-script</w:t>
      </w:r>
      <w:r w:rsidRPr="002C4CD2">
        <w:t xml:space="preserve"> where it is needed.</w:t>
      </w:r>
    </w:p>
    <w:p w14:paraId="3F2BAEC8" w14:textId="3A1DF73C" w:rsidR="00F23D3C" w:rsidRDefault="006936BB" w:rsidP="00D84C56">
      <w:pPr>
        <w:pStyle w:val="OdstavecSynteastyl"/>
      </w:pPr>
      <w:r w:rsidRPr="006936BB">
        <w:t>XML document construction is done starting with the root element.</w:t>
      </w:r>
      <w:r>
        <w:t xml:space="preserve"> </w:t>
      </w:r>
      <w:r w:rsidR="000B7F6B">
        <w:t>F</w:t>
      </w:r>
      <w:r w:rsidRPr="006936BB">
        <w:t>or the construction to be executed</w:t>
      </w:r>
      <w:r w:rsidR="00BA5A04">
        <w:t>,</w:t>
      </w:r>
      <w:r w:rsidRPr="006936BB">
        <w:t xml:space="preserve"> it is first necessary to specify the model of </w:t>
      </w:r>
      <w:r w:rsidR="00B15222">
        <w:t xml:space="preserve">the </w:t>
      </w:r>
      <w:r w:rsidRPr="006936BB">
        <w:t xml:space="preserve">root element </w:t>
      </w:r>
      <w:r w:rsidR="00BA5A04">
        <w:t>that</w:t>
      </w:r>
      <w:r w:rsidRPr="006936BB">
        <w:t xml:space="preserve"> will be used for creating the resulting XML document.</w:t>
      </w:r>
    </w:p>
    <w:p w14:paraId="09DD08F3" w14:textId="6D1968C9" w:rsidR="00D84C56" w:rsidRPr="00E060F7" w:rsidRDefault="00AC058A" w:rsidP="00D84C56">
      <w:pPr>
        <w:pStyle w:val="OdstavecSynteastyl"/>
      </w:pPr>
      <w:r>
        <w:rPr>
          <w:noProof/>
          <w:lang w:val="cs-CZ" w:eastAsia="cs-CZ"/>
        </w:rPr>
        <mc:AlternateContent>
          <mc:Choice Requires="wps">
            <w:drawing>
              <wp:inline distT="0" distB="0" distL="0" distR="0" wp14:anchorId="1DEDE72F" wp14:editId="1E8CE7D1">
                <wp:extent cx="247650" cy="107950"/>
                <wp:effectExtent l="9525" t="19050" r="19050" b="6350"/>
                <wp:docPr id="483" name="Šipka doprava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F3D42D" id="Šipka doprava 15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7F02DC">
        <w:t>8.1</w:t>
      </w:r>
      <w:r w:rsidR="00EF650E" w:rsidRPr="00E060F7">
        <w:fldChar w:fldCharType="end"/>
      </w:r>
      <w:r w:rsidR="00F0250E">
        <w:t xml:space="preserve"> </w:t>
      </w:r>
      <w:r w:rsidR="00F0250E">
        <w:fldChar w:fldCharType="begin"/>
      </w:r>
      <w:r w:rsidR="00F0250E">
        <w:instrText xml:space="preserve"> REF _Ref353373618 \h </w:instrText>
      </w:r>
      <w:r w:rsidR="00F0250E">
        <w:fldChar w:fldCharType="separate"/>
      </w:r>
      <w:r w:rsidR="007F02DC" w:rsidRPr="00E060F7">
        <w:t xml:space="preserve">Create </w:t>
      </w:r>
      <w:r w:rsidR="007F02DC">
        <w:t>a S</w:t>
      </w:r>
      <w:r w:rsidR="007F02DC" w:rsidRPr="00E060F7">
        <w:t>e</w:t>
      </w:r>
      <w:r w:rsidR="007F02DC">
        <w:t>ction in</w:t>
      </w:r>
      <w:r w:rsidR="007F02DC" w:rsidRPr="00E060F7">
        <w:t xml:space="preserve"> </w:t>
      </w:r>
      <w:r w:rsidR="007F02DC">
        <w:t>X-script</w:t>
      </w:r>
      <w:r w:rsidR="00F0250E">
        <w:fldChar w:fldCharType="end"/>
      </w:r>
    </w:p>
    <w:p w14:paraId="7FAD0107" w14:textId="6064E11B" w:rsidR="00D84C56" w:rsidRPr="00E060F7" w:rsidRDefault="00AC058A" w:rsidP="00D84C56">
      <w:r>
        <w:rPr>
          <w:noProof/>
          <w:lang w:val="cs-CZ" w:eastAsia="cs-CZ"/>
        </w:rPr>
        <mc:AlternateContent>
          <mc:Choice Requires="wps">
            <w:drawing>
              <wp:inline distT="0" distB="0" distL="0" distR="0" wp14:anchorId="5FDC6998" wp14:editId="785A423B">
                <wp:extent cx="247650" cy="107950"/>
                <wp:effectExtent l="9525" t="19050" r="19050" b="6350"/>
                <wp:docPr id="482" name="Šipka doprava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5492DB" id="Šipka doprava 15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_Ref527218387 \r \h </w:instrText>
      </w:r>
      <w:r w:rsidR="00A7324A">
        <w:fldChar w:fldCharType="separate"/>
      </w:r>
      <w:r w:rsidR="007F02DC">
        <w:t>8.7</w:t>
      </w:r>
      <w:r w:rsidR="00A7324A">
        <w:fldChar w:fldCharType="end"/>
      </w:r>
      <w:r w:rsidR="00F0250E">
        <w:t xml:space="preserve"> </w:t>
      </w:r>
      <w:r w:rsidR="00F0250E">
        <w:fldChar w:fldCharType="begin"/>
      </w:r>
      <w:r w:rsidR="00F0250E">
        <w:instrText xml:space="preserve"> REF _Ref527218387 \h </w:instrText>
      </w:r>
      <w:r w:rsidR="00F0250E">
        <w:fldChar w:fldCharType="separate"/>
      </w:r>
      <w:r w:rsidR="007F02DC" w:rsidRPr="000E33E0">
        <w:t xml:space="preserve">Example </w:t>
      </w:r>
      <w:r w:rsidR="007F02DC">
        <w:t>of</w:t>
      </w:r>
      <w:r w:rsidR="007F02DC" w:rsidRPr="000E33E0">
        <w:t xml:space="preserve"> XML transformation into HTML</w:t>
      </w:r>
      <w:r w:rsidR="00F0250E">
        <w:fldChar w:fldCharType="end"/>
      </w:r>
    </w:p>
    <w:p w14:paraId="2B0D76EF" w14:textId="294DBCEE" w:rsidR="00D84C56" w:rsidRPr="00E060F7" w:rsidRDefault="00AC058A" w:rsidP="00D84C56">
      <w:r>
        <w:rPr>
          <w:noProof/>
          <w:lang w:val="cs-CZ" w:eastAsia="cs-CZ"/>
        </w:rPr>
        <mc:AlternateContent>
          <mc:Choice Requires="wps">
            <w:drawing>
              <wp:inline distT="0" distB="0" distL="0" distR="0" wp14:anchorId="1887DBF2" wp14:editId="4D847D7A">
                <wp:extent cx="247650" cy="107950"/>
                <wp:effectExtent l="9525" t="19050" r="19050" b="6350"/>
                <wp:docPr id="481" name="Šipka doprava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4D0A733" id="Šipka doprava 15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_Ref353373851 \r \h </w:instrText>
      </w:r>
      <w:r w:rsidR="00EF650E" w:rsidRPr="00E060F7">
        <w:fldChar w:fldCharType="separate"/>
      </w:r>
      <w:r w:rsidR="007F02DC">
        <w:t>8.2</w:t>
      </w:r>
      <w:r w:rsidR="00EF650E" w:rsidRPr="00E060F7">
        <w:fldChar w:fldCharType="end"/>
      </w:r>
      <w:r w:rsidR="00F0250E">
        <w:t xml:space="preserve"> </w:t>
      </w:r>
      <w:r w:rsidR="00F0250E">
        <w:fldChar w:fldCharType="begin"/>
      </w:r>
      <w:r w:rsidR="00F0250E">
        <w:instrText xml:space="preserve"> REF _Ref535678263 \h </w:instrText>
      </w:r>
      <w:r w:rsidR="00F0250E">
        <w:fldChar w:fldCharType="separate"/>
      </w:r>
      <w:r w:rsidR="007F02DC">
        <w:t xml:space="preserve">Value of attribute or </w:t>
      </w:r>
      <w:r w:rsidR="007F02DC" w:rsidRPr="00E060F7">
        <w:t>text</w:t>
      </w:r>
      <w:r w:rsidR="007F02DC">
        <w:t xml:space="preserve"> node</w:t>
      </w:r>
      <w:r w:rsidR="007F02DC" w:rsidRPr="00E060F7">
        <w:t xml:space="preserve"> </w:t>
      </w:r>
      <w:r w:rsidR="007F02DC">
        <w:t>created from the value of X-script variable</w:t>
      </w:r>
      <w:r w:rsidR="00F0250E">
        <w:fldChar w:fldCharType="end"/>
      </w:r>
    </w:p>
    <w:p w14:paraId="3E987F5F" w14:textId="781061C4" w:rsidR="00D84C56" w:rsidRPr="00E060F7" w:rsidRDefault="00AC058A" w:rsidP="00D84C56">
      <w:pPr>
        <w:pStyle w:val="OdstavecSynteastyl"/>
      </w:pPr>
      <w:r>
        <w:rPr>
          <w:noProof/>
          <w:lang w:val="cs-CZ" w:eastAsia="cs-CZ"/>
        </w:rPr>
        <mc:AlternateContent>
          <mc:Choice Requires="wps">
            <w:drawing>
              <wp:inline distT="0" distB="0" distL="0" distR="0" wp14:anchorId="3956090C" wp14:editId="4CD8E5C7">
                <wp:extent cx="247650" cy="107950"/>
                <wp:effectExtent l="9525" t="19050" r="19050" b="6350"/>
                <wp:docPr id="480" name="Šipka doprava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3CD8DFF" id="Šipka doprava 1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_Ref535678291 \r \h </w:instrText>
      </w:r>
      <w:r w:rsidR="00A7324A">
        <w:fldChar w:fldCharType="separate"/>
      </w:r>
      <w:r w:rsidR="007F02DC">
        <w:t>8.3</w:t>
      </w:r>
      <w:r w:rsidR="00A7324A">
        <w:fldChar w:fldCharType="end"/>
      </w:r>
      <w:r w:rsidR="00F0250E">
        <w:t xml:space="preserve"> </w:t>
      </w:r>
      <w:r w:rsidR="00F0250E">
        <w:fldChar w:fldCharType="begin"/>
      </w:r>
      <w:r w:rsidR="00F0250E">
        <w:instrText xml:space="preserve"> REF _Ref535678395 \h </w:instrText>
      </w:r>
      <w:r w:rsidR="00F0250E">
        <w:fldChar w:fldCharType="separate"/>
      </w:r>
      <w:r w:rsidR="007F02DC" w:rsidRPr="002F4AE3">
        <w:t xml:space="preserve">Linking databases with </w:t>
      </w:r>
      <w:r w:rsidR="007F02DC">
        <w:t>X-definition</w:t>
      </w:r>
      <w:r w:rsidR="007F02DC" w:rsidRPr="002F4AE3">
        <w:t>s</w:t>
      </w:r>
      <w:r w:rsidR="00F0250E">
        <w:fldChar w:fldCharType="end"/>
      </w:r>
    </w:p>
    <w:p w14:paraId="7B5B4376" w14:textId="4FBBB336" w:rsidR="00D84C56" w:rsidRPr="00E060F7" w:rsidRDefault="00AC058A" w:rsidP="00D84C56">
      <w:pPr>
        <w:pStyle w:val="OdstavecSynteastyl"/>
      </w:pPr>
      <w:r>
        <w:rPr>
          <w:noProof/>
          <w:lang w:val="cs-CZ" w:eastAsia="cs-CZ"/>
        </w:rPr>
        <mc:AlternateContent>
          <mc:Choice Requires="wps">
            <w:drawing>
              <wp:inline distT="0" distB="0" distL="0" distR="0" wp14:anchorId="5A4E6B71" wp14:editId="46481505">
                <wp:extent cx="247650" cy="107950"/>
                <wp:effectExtent l="9525" t="19050" r="19050" b="6350"/>
                <wp:docPr id="479" name="Šipka doprava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FBAA642" id="Šipka doprava 1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_Ref355018853 \r \h </w:instrText>
      </w:r>
      <w:r w:rsidR="00EF650E" w:rsidRPr="00E060F7">
        <w:fldChar w:fldCharType="separate"/>
      </w:r>
      <w:r w:rsidR="007F02DC">
        <w:t>8.4</w:t>
      </w:r>
      <w:r w:rsidR="00EF650E" w:rsidRPr="00E060F7">
        <w:fldChar w:fldCharType="end"/>
      </w:r>
      <w:r w:rsidR="00F0250E">
        <w:t xml:space="preserve"> </w:t>
      </w:r>
      <w:r w:rsidR="00F0250E">
        <w:fldChar w:fldCharType="begin"/>
      </w:r>
      <w:r w:rsidR="00F0250E">
        <w:instrText xml:space="preserve"> REF _Ref535678410 \h </w:instrText>
      </w:r>
      <w:r w:rsidR="00F0250E">
        <w:fldChar w:fldCharType="separate"/>
      </w:r>
      <w:r w:rsidR="007F02DC">
        <w:t>Construction of</w:t>
      </w:r>
      <w:r w:rsidR="007F02DC" w:rsidRPr="00E060F7">
        <w:t xml:space="preserve"> </w:t>
      </w:r>
      <w:r w:rsidR="007F02DC">
        <w:t>template (“fixed”)</w:t>
      </w:r>
      <w:r w:rsidR="007F02DC" w:rsidRPr="00E060F7">
        <w:t xml:space="preserve"> XML do</w:t>
      </w:r>
      <w:r w:rsidR="007F02DC">
        <w:t>c</w:t>
      </w:r>
      <w:r w:rsidR="007F02DC" w:rsidRPr="00E060F7">
        <w:t>ument</w:t>
      </w:r>
      <w:r w:rsidR="007F02DC">
        <w:t>s</w:t>
      </w:r>
      <w:r w:rsidR="00F0250E">
        <w:fldChar w:fldCharType="end"/>
      </w:r>
    </w:p>
    <w:p w14:paraId="773811E8" w14:textId="52E8AA99" w:rsidR="00D84C56" w:rsidRPr="00E060F7" w:rsidRDefault="00AC058A" w:rsidP="00D84C56">
      <w:pPr>
        <w:pStyle w:val="OdstavecSynteastyl"/>
      </w:pPr>
      <w:r>
        <w:rPr>
          <w:noProof/>
          <w:lang w:val="cs-CZ" w:eastAsia="cs-CZ"/>
        </w:rPr>
        <mc:AlternateContent>
          <mc:Choice Requires="wps">
            <w:drawing>
              <wp:inline distT="0" distB="0" distL="0" distR="0" wp14:anchorId="04EDC8B9" wp14:editId="0A08F3AF">
                <wp:extent cx="247650" cy="107950"/>
                <wp:effectExtent l="9525" t="19050" r="19050" b="6350"/>
                <wp:docPr id="478" name="Šipka doprava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106438" id="Šipka doprava 1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_Ref355183390 \r \h </w:instrText>
      </w:r>
      <w:r w:rsidR="00EF650E" w:rsidRPr="00E060F7">
        <w:fldChar w:fldCharType="separate"/>
      </w:r>
      <w:r w:rsidR="007F02DC">
        <w:t>8.5</w:t>
      </w:r>
      <w:r w:rsidR="00EF650E" w:rsidRPr="00E060F7">
        <w:fldChar w:fldCharType="end"/>
      </w:r>
      <w:r w:rsidR="00F0250E">
        <w:t xml:space="preserve"> </w:t>
      </w:r>
      <w:r w:rsidR="00F0250E">
        <w:fldChar w:fldCharType="begin"/>
      </w:r>
      <w:r w:rsidR="00F0250E">
        <w:instrText xml:space="preserve"> REF _Ref535678428 \h </w:instrText>
      </w:r>
      <w:r w:rsidR="00F0250E">
        <w:fldChar w:fldCharType="separate"/>
      </w:r>
      <w:r w:rsidR="007F02DC">
        <w:t>Construction of</w:t>
      </w:r>
      <w:r w:rsidR="007F02DC" w:rsidRPr="00E060F7">
        <w:t xml:space="preserve"> </w:t>
      </w:r>
      <w:r w:rsidR="007F02DC">
        <w:t>groups</w:t>
      </w:r>
      <w:r w:rsidR="00F0250E">
        <w:fldChar w:fldCharType="end"/>
      </w:r>
    </w:p>
    <w:p w14:paraId="3D13DDDA" w14:textId="15FE45C7" w:rsidR="00D84C56" w:rsidRPr="00E060F7" w:rsidRDefault="00AC058A" w:rsidP="00D84C56">
      <w:r>
        <w:rPr>
          <w:noProof/>
          <w:lang w:val="cs-CZ" w:eastAsia="cs-CZ"/>
        </w:rPr>
        <mc:AlternateContent>
          <mc:Choice Requires="wps">
            <w:drawing>
              <wp:inline distT="0" distB="0" distL="0" distR="0" wp14:anchorId="1EA53350" wp14:editId="1861717A">
                <wp:extent cx="247650" cy="107950"/>
                <wp:effectExtent l="9525" t="19050" r="19050" b="6350"/>
                <wp:docPr id="477" name="Šipka doprava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478A526" id="Šipka doprava 15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_Ref535678454 \r \h </w:instrText>
      </w:r>
      <w:r w:rsidR="00A7324A">
        <w:fldChar w:fldCharType="separate"/>
      </w:r>
      <w:r w:rsidR="007F02DC">
        <w:t>8.6</w:t>
      </w:r>
      <w:r w:rsidR="00A7324A">
        <w:fldChar w:fldCharType="end"/>
      </w:r>
      <w:r w:rsidR="00F0250E">
        <w:t xml:space="preserve"> </w:t>
      </w:r>
      <w:r w:rsidR="00F0250E">
        <w:fldChar w:fldCharType="begin"/>
      </w:r>
      <w:r w:rsidR="00F0250E">
        <w:instrText xml:space="preserve"> REF _Ref535678454 \h </w:instrText>
      </w:r>
      <w:r w:rsidR="00F0250E">
        <w:fldChar w:fldCharType="separate"/>
      </w:r>
      <w:r w:rsidR="007F02DC">
        <w:t>A c</w:t>
      </w:r>
      <w:r w:rsidR="007F02DC" w:rsidRPr="0059154E">
        <w:t>ombination of validation and construction mode</w:t>
      </w:r>
      <w:r w:rsidR="00F0250E">
        <w:fldChar w:fldCharType="end"/>
      </w:r>
    </w:p>
    <w:p w14:paraId="3E32D5AD" w14:textId="379C7797" w:rsidR="00D84C56" w:rsidRDefault="00AC058A" w:rsidP="00D84C56">
      <w:r>
        <w:rPr>
          <w:noProof/>
          <w:lang w:val="cs-CZ" w:eastAsia="cs-CZ"/>
        </w:rPr>
        <mc:AlternateContent>
          <mc:Choice Requires="wps">
            <w:drawing>
              <wp:inline distT="0" distB="0" distL="0" distR="0" wp14:anchorId="351906D1" wp14:editId="2D7F2FD0">
                <wp:extent cx="247650" cy="107950"/>
                <wp:effectExtent l="9525" t="19050" r="19050" b="6350"/>
                <wp:docPr id="476" name="Šipka doprava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F744679" id="Šipka doprava 1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0250E">
        <w:fldChar w:fldCharType="begin"/>
      </w:r>
      <w:r w:rsidR="00F0250E">
        <w:instrText xml:space="preserve"> REF _Ref535149047 \r \h </w:instrText>
      </w:r>
      <w:r w:rsidR="00F0250E">
        <w:fldChar w:fldCharType="separate"/>
      </w:r>
      <w:r w:rsidR="007F02DC">
        <w:t>9</w:t>
      </w:r>
      <w:r w:rsidR="00F0250E">
        <w:fldChar w:fldCharType="end"/>
      </w:r>
      <w:r w:rsidR="00F0250E">
        <w:t xml:space="preserve"> </w:t>
      </w:r>
      <w:r w:rsidR="00F0250E">
        <w:fldChar w:fldCharType="begin"/>
      </w:r>
      <w:r w:rsidR="00F0250E">
        <w:instrText xml:space="preserve"> REF _Ref535149047 \h </w:instrText>
      </w:r>
      <w:r w:rsidR="00F0250E">
        <w:fldChar w:fldCharType="separate"/>
      </w:r>
      <w:r w:rsidR="007F02DC">
        <w:t>Using X-definitions in Java code</w:t>
      </w:r>
      <w:r w:rsidR="00F0250E">
        <w:fldChar w:fldCharType="end"/>
      </w:r>
    </w:p>
    <w:p w14:paraId="3F3C33C0" w14:textId="10489410" w:rsidR="00D84C56" w:rsidRPr="00E060F7" w:rsidRDefault="00D84C56" w:rsidP="00431305">
      <w:pPr>
        <w:pStyle w:val="Heading2"/>
      </w:pPr>
      <w:bookmarkStart w:id="436" w:name="_Toc353798558"/>
      <w:bookmarkStart w:id="437" w:name="_Toc353798828"/>
      <w:bookmarkStart w:id="438" w:name="_Toc354414419"/>
      <w:bookmarkStart w:id="439" w:name="_Toc354414694"/>
      <w:bookmarkStart w:id="440" w:name="_Toc354499123"/>
      <w:bookmarkStart w:id="441" w:name="_Toc354499398"/>
      <w:bookmarkStart w:id="442" w:name="_Toc354499697"/>
      <w:bookmarkStart w:id="443" w:name="_Toc354499972"/>
      <w:bookmarkStart w:id="444" w:name="_Toc354505312"/>
      <w:bookmarkStart w:id="445" w:name="_Toc354505589"/>
      <w:bookmarkStart w:id="446" w:name="_Toc354676685"/>
      <w:bookmarkStart w:id="447" w:name="_Toc354676920"/>
      <w:bookmarkStart w:id="448" w:name="_Toc354912574"/>
      <w:bookmarkStart w:id="449" w:name="_Toc354917405"/>
      <w:bookmarkStart w:id="450" w:name="_Toc355016535"/>
      <w:bookmarkStart w:id="451" w:name="_Toc355016799"/>
      <w:bookmarkStart w:id="452" w:name="_Toc355312093"/>
      <w:bookmarkStart w:id="453" w:name="_Ref353373618"/>
      <w:bookmarkStart w:id="454" w:name="_Toc354676922"/>
      <w:bookmarkStart w:id="455" w:name="_Toc208246712"/>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r w:rsidRPr="00E060F7">
        <w:t xml:space="preserve">Create </w:t>
      </w:r>
      <w:r w:rsidR="00B15222">
        <w:t xml:space="preserve">a </w:t>
      </w:r>
      <w:r w:rsidR="00C20687">
        <w:t>S</w:t>
      </w:r>
      <w:r w:rsidRPr="00E060F7">
        <w:t>e</w:t>
      </w:r>
      <w:r w:rsidR="00C20687">
        <w:t>ction in</w:t>
      </w:r>
      <w:r w:rsidRPr="00E060F7">
        <w:t xml:space="preserve"> </w:t>
      </w:r>
      <w:r w:rsidR="008F5906">
        <w:t>X-script</w:t>
      </w:r>
      <w:bookmarkEnd w:id="453"/>
      <w:bookmarkEnd w:id="454"/>
      <w:bookmarkEnd w:id="455"/>
    </w:p>
    <w:p w14:paraId="039A27CB" w14:textId="556D59E6" w:rsidR="00D84C56" w:rsidRPr="00E060F7" w:rsidRDefault="00AC058A" w:rsidP="00D84C56">
      <w:pPr>
        <w:pStyle w:val="OdstavecSynteastyl"/>
      </w:pPr>
      <w:r>
        <w:rPr>
          <w:noProof/>
          <w:lang w:val="cs-CZ" w:eastAsia="cs-CZ"/>
        </w:rPr>
        <mc:AlternateContent>
          <mc:Choice Requires="wps">
            <w:drawing>
              <wp:inline distT="0" distB="0" distL="0" distR="0" wp14:anchorId="2B8C12CF" wp14:editId="5E736809">
                <wp:extent cx="247650" cy="107950"/>
                <wp:effectExtent l="9525" t="19050" r="19050" b="6350"/>
                <wp:docPr id="475" name="Šipka doprava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C1A5F06" id="Šipka doprava 1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7F02DC">
        <w:t>4</w:t>
      </w:r>
      <w:r w:rsidR="00EF650E" w:rsidRPr="00E060F7">
        <w:fldChar w:fldCharType="end"/>
      </w:r>
      <w:r w:rsidR="00F0250E">
        <w:t xml:space="preserve"> </w:t>
      </w:r>
      <w:r w:rsidR="00F0250E">
        <w:fldChar w:fldCharType="begin"/>
      </w:r>
      <w:r w:rsidR="00F0250E">
        <w:instrText xml:space="preserve"> REF _Ref485203931 \h </w:instrText>
      </w:r>
      <w:r w:rsidR="00F0250E">
        <w:fldChar w:fldCharType="separate"/>
      </w:r>
      <w:r w:rsidR="007F02DC">
        <w:t>Description of the structure of an XML document by X-definition</w:t>
      </w:r>
      <w:r w:rsidR="00F0250E">
        <w:fldChar w:fldCharType="end"/>
      </w:r>
    </w:p>
    <w:p w14:paraId="4BF53E75" w14:textId="49B4EF11" w:rsidR="00D84C56" w:rsidRPr="00E060F7" w:rsidRDefault="00AC058A" w:rsidP="00D84C56">
      <w:pPr>
        <w:pStyle w:val="OdstavecSynteastyl"/>
      </w:pPr>
      <w:r>
        <w:rPr>
          <w:noProof/>
          <w:lang w:val="cs-CZ" w:eastAsia="cs-CZ"/>
        </w:rPr>
        <mc:AlternateContent>
          <mc:Choice Requires="wps">
            <w:drawing>
              <wp:inline distT="0" distB="0" distL="0" distR="0" wp14:anchorId="03CFC828" wp14:editId="083E8931">
                <wp:extent cx="247650" cy="107950"/>
                <wp:effectExtent l="9525" t="19050" r="19050" b="6350"/>
                <wp:docPr id="474" name="Šipka doprava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0A5E8B" id="Šipka doprava 1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0250E">
        <w:fldChar w:fldCharType="begin"/>
      </w:r>
      <w:r w:rsidR="00F0250E">
        <w:instrText xml:space="preserve"> REF _Ref337031021 \r \h </w:instrText>
      </w:r>
      <w:r w:rsidR="00F0250E">
        <w:fldChar w:fldCharType="separate"/>
      </w:r>
      <w:r w:rsidR="007F02DC">
        <w:t>8</w:t>
      </w:r>
      <w:r w:rsidR="00F0250E">
        <w:fldChar w:fldCharType="end"/>
      </w:r>
      <w:r w:rsidR="00F0250E">
        <w:t xml:space="preserve"> </w:t>
      </w:r>
      <w:r w:rsidR="00F0250E">
        <w:fldChar w:fldCharType="begin"/>
      </w:r>
      <w:r w:rsidR="00F0250E">
        <w:instrText xml:space="preserve"> REF _Ref337031021 \h </w:instrText>
      </w:r>
      <w:r w:rsidR="00F0250E">
        <w:fldChar w:fldCharType="separate"/>
      </w:r>
      <w:r w:rsidR="007F02DC">
        <w:t>Construction Mode of X-definition</w:t>
      </w:r>
      <w:r w:rsidR="00F0250E">
        <w:fldChar w:fldCharType="end"/>
      </w:r>
    </w:p>
    <w:p w14:paraId="1A69F2B0" w14:textId="459FB22B" w:rsidR="00AE2CC4" w:rsidRDefault="00AE2CC4" w:rsidP="00D84C56">
      <w:pPr>
        <w:pStyle w:val="OdstavecSynteastyl"/>
      </w:pPr>
      <w:r w:rsidRPr="00AE2CC4">
        <w:t xml:space="preserve">Before selecting a specific example to create an XML document in the construction mode, it is necessary to familiarize yourself with the </w:t>
      </w:r>
      <w:r w:rsidR="008F5906">
        <w:t>X-script</w:t>
      </w:r>
      <w:r w:rsidRPr="00AE2CC4">
        <w:t xml:space="preserve"> writing capabilities and </w:t>
      </w:r>
      <w:r w:rsidR="00BA5A04">
        <w:t>their</w:t>
      </w:r>
      <w:r w:rsidRPr="00AE2CC4">
        <w:t xml:space="preserve"> meaning in the "create" section of the </w:t>
      </w:r>
      <w:r w:rsidR="008F5906">
        <w:t>X-script</w:t>
      </w:r>
      <w:r w:rsidRPr="00AE2CC4">
        <w:t>.</w:t>
      </w:r>
      <w:r>
        <w:t xml:space="preserve"> </w:t>
      </w:r>
      <w:r w:rsidRPr="00AE2CC4">
        <w:t>The "create" section provides the creation of the desired element, attribute</w:t>
      </w:r>
      <w:r w:rsidR="000B7F6B">
        <w:t>,</w:t>
      </w:r>
      <w:r w:rsidRPr="00AE2CC4">
        <w:t xml:space="preserve"> or text node and </w:t>
      </w:r>
      <w:r w:rsidR="000B7F6B">
        <w:t>its</w:t>
      </w:r>
      <w:r w:rsidRPr="00AE2CC4">
        <w:t xml:space="preserve"> values.</w:t>
      </w:r>
      <w:r>
        <w:t xml:space="preserve"> </w:t>
      </w:r>
      <w:r w:rsidRPr="00AE2CC4">
        <w:t xml:space="preserve">This section is introduced by the keyword "create", followed by a command that provides the value by which the corresponding object is created. </w:t>
      </w:r>
      <w:r>
        <w:t>However, i</w:t>
      </w:r>
      <w:r w:rsidRPr="00AE2CC4">
        <w:t xml:space="preserve">f </w:t>
      </w:r>
      <w:r w:rsidR="002437FC">
        <w:t xml:space="preserve">the </w:t>
      </w:r>
      <w:r w:rsidRPr="00AE2CC4">
        <w:t>"create" section is</w:t>
      </w:r>
      <w:r w:rsidR="002437FC">
        <w:t xml:space="preserve"> not</w:t>
      </w:r>
      <w:r w:rsidRPr="00AE2CC4">
        <w:t xml:space="preserve"> specified, </w:t>
      </w:r>
      <w:r w:rsidR="002437FC">
        <w:t>a</w:t>
      </w:r>
      <w:r>
        <w:t xml:space="preserve"> </w:t>
      </w:r>
      <w:r w:rsidRPr="00AE2CC4">
        <w:t xml:space="preserve">default operation </w:t>
      </w:r>
      <w:r>
        <w:t>is</w:t>
      </w:r>
      <w:r w:rsidRPr="00AE2CC4">
        <w:t xml:space="preserve"> performed.</w:t>
      </w:r>
    </w:p>
    <w:p w14:paraId="6D8FF7CB" w14:textId="4187300D" w:rsidR="009B15E0" w:rsidRPr="00F0250E" w:rsidRDefault="00AE2CC4" w:rsidP="009B15E0">
      <w:pPr>
        <w:pStyle w:val="OdstavecSynteastyl"/>
      </w:pPr>
      <w:r w:rsidRPr="00AE2CC4">
        <w:t xml:space="preserve">The command in the "create" section can return a value of several types. The table below provides an overview of the types of values that can be returned by the "create" section to construct an element, attribute, or text node. Each of the options is either added to a chapter with a more detailed description or refers to a website where the </w:t>
      </w:r>
      <w:r w:rsidR="008F5906">
        <w:t>X-definition</w:t>
      </w:r>
      <w:r w:rsidRPr="00AE2CC4">
        <w:t xml:space="preserve"> in the design mode can be tested: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3261"/>
        <w:gridCol w:w="2409"/>
        <w:gridCol w:w="2035"/>
      </w:tblGrid>
      <w:tr w:rsidR="001F4F36" w:rsidRPr="00436349" w14:paraId="7F2BDE18" w14:textId="77777777" w:rsidTr="00BE04E8">
        <w:tc>
          <w:tcPr>
            <w:tcW w:w="1809" w:type="dxa"/>
            <w:tcBorders>
              <w:bottom w:val="single" w:sz="4" w:space="0" w:color="auto"/>
            </w:tcBorders>
            <w:shd w:val="clear" w:color="auto" w:fill="FABF8F"/>
            <w:vAlign w:val="center"/>
          </w:tcPr>
          <w:p w14:paraId="472206E1" w14:textId="24C3320C" w:rsidR="001F4F36" w:rsidRPr="00436349" w:rsidRDefault="001F4F36" w:rsidP="00BE04E8">
            <w:pPr>
              <w:pStyle w:val="OdstavecSynteastyl"/>
              <w:jc w:val="center"/>
              <w:rPr>
                <w:rFonts w:cs="Calibri"/>
                <w:b/>
              </w:rPr>
            </w:pPr>
            <w:r w:rsidRPr="00436349">
              <w:rPr>
                <w:rFonts w:cs="Calibri"/>
                <w:b/>
                <w:lang w:bidi="en-US"/>
              </w:rPr>
              <w:t xml:space="preserve">The type of value in the “create" section of the </w:t>
            </w:r>
            <w:r w:rsidR="008F5906">
              <w:rPr>
                <w:rFonts w:cs="Calibri"/>
                <w:b/>
                <w:lang w:bidi="en-US"/>
              </w:rPr>
              <w:t>X</w:t>
            </w:r>
            <w:r w:rsidR="00F224CD">
              <w:rPr>
                <w:rFonts w:cs="Calibri"/>
                <w:b/>
                <w:lang w:bidi="en-US"/>
              </w:rPr>
              <w:noBreakHyphen/>
            </w:r>
            <w:r w:rsidR="008F5906">
              <w:rPr>
                <w:rFonts w:cs="Calibri"/>
                <w:b/>
                <w:lang w:bidi="en-US"/>
              </w:rPr>
              <w:t>script</w:t>
            </w:r>
          </w:p>
        </w:tc>
        <w:tc>
          <w:tcPr>
            <w:tcW w:w="3261" w:type="dxa"/>
            <w:tcBorders>
              <w:bottom w:val="single" w:sz="4" w:space="0" w:color="auto"/>
            </w:tcBorders>
            <w:shd w:val="clear" w:color="auto" w:fill="FABF8F"/>
            <w:vAlign w:val="center"/>
          </w:tcPr>
          <w:p w14:paraId="7F6EC15F" w14:textId="77777777" w:rsidR="001F4F36" w:rsidRPr="00436349" w:rsidRDefault="001F4F36" w:rsidP="00BE04E8">
            <w:pPr>
              <w:pStyle w:val="OdstavecSynteastyl"/>
              <w:jc w:val="center"/>
              <w:rPr>
                <w:rFonts w:cs="Calibri"/>
                <w:b/>
              </w:rPr>
            </w:pPr>
            <w:r w:rsidRPr="00436349">
              <w:rPr>
                <w:rFonts w:cs="Calibri"/>
                <w:b/>
                <w:lang w:bidi="en-US"/>
              </w:rPr>
              <w:t>Description</w:t>
            </w:r>
          </w:p>
        </w:tc>
        <w:tc>
          <w:tcPr>
            <w:tcW w:w="2409" w:type="dxa"/>
            <w:tcBorders>
              <w:bottom w:val="single" w:sz="4" w:space="0" w:color="auto"/>
            </w:tcBorders>
            <w:shd w:val="clear" w:color="auto" w:fill="FABF8F"/>
            <w:vAlign w:val="center"/>
          </w:tcPr>
          <w:p w14:paraId="56FD5F55" w14:textId="77777777" w:rsidR="001F4F36" w:rsidRPr="00436349" w:rsidRDefault="001F4F36" w:rsidP="00BE04E8">
            <w:pPr>
              <w:pStyle w:val="OdstavecSynteastyl"/>
              <w:jc w:val="center"/>
              <w:rPr>
                <w:rFonts w:cs="Calibri"/>
                <w:b/>
              </w:rPr>
            </w:pPr>
            <w:r w:rsidRPr="00436349">
              <w:rPr>
                <w:rFonts w:cs="Calibri"/>
                <w:b/>
                <w:lang w:bidi="en-US"/>
              </w:rPr>
              <w:t>Example</w:t>
            </w:r>
          </w:p>
        </w:tc>
        <w:tc>
          <w:tcPr>
            <w:tcW w:w="2035" w:type="dxa"/>
            <w:tcBorders>
              <w:bottom w:val="single" w:sz="4" w:space="0" w:color="auto"/>
            </w:tcBorders>
            <w:shd w:val="clear" w:color="auto" w:fill="FABF8F"/>
            <w:vAlign w:val="center"/>
          </w:tcPr>
          <w:p w14:paraId="513F299A" w14:textId="5DE63317" w:rsidR="001F4F36" w:rsidRPr="00436349" w:rsidRDefault="00E44D29" w:rsidP="00BE04E8">
            <w:pPr>
              <w:pStyle w:val="OdstavecSynteastyl"/>
              <w:jc w:val="center"/>
              <w:rPr>
                <w:rFonts w:cs="Calibri"/>
                <w:b/>
              </w:rPr>
            </w:pPr>
            <w:r>
              <w:rPr>
                <w:rFonts w:cs="Calibri"/>
                <w:b/>
                <w:lang w:bidi="en-US"/>
              </w:rPr>
              <w:t>E</w:t>
            </w:r>
            <w:r w:rsidR="001F4F36" w:rsidRPr="00436349">
              <w:rPr>
                <w:rFonts w:cs="Calibri"/>
                <w:b/>
                <w:lang w:bidi="en-US"/>
              </w:rPr>
              <w:t>xample</w:t>
            </w:r>
            <w:r>
              <w:rPr>
                <w:rFonts w:cs="Calibri"/>
                <w:b/>
                <w:lang w:bidi="en-US"/>
              </w:rPr>
              <w:t xml:space="preserve"> r</w:t>
            </w:r>
            <w:r w:rsidRPr="00436349">
              <w:rPr>
                <w:rFonts w:cs="Calibri"/>
                <w:b/>
                <w:lang w:bidi="en-US"/>
              </w:rPr>
              <w:t>esult</w:t>
            </w:r>
          </w:p>
        </w:tc>
      </w:tr>
      <w:tr w:rsidR="001F4F36" w:rsidRPr="00436349" w14:paraId="30736787" w14:textId="77777777" w:rsidTr="00BE04E8">
        <w:tc>
          <w:tcPr>
            <w:tcW w:w="1809" w:type="dxa"/>
            <w:vMerge w:val="restart"/>
            <w:shd w:val="clear" w:color="auto" w:fill="FBD4B4"/>
          </w:tcPr>
          <w:p w14:paraId="50F4472A" w14:textId="77777777" w:rsidR="001F4F36" w:rsidRPr="00436349" w:rsidRDefault="001F4F36" w:rsidP="00BE04E8">
            <w:pPr>
              <w:pStyle w:val="OdstavecSynteastyl"/>
              <w:rPr>
                <w:rFonts w:ascii="Consolas" w:hAnsi="Consolas" w:cs="Consolas"/>
                <w:i/>
              </w:rPr>
            </w:pPr>
            <w:r w:rsidRPr="00436349">
              <w:rPr>
                <w:rFonts w:ascii="Consolas" w:eastAsia="Consolas" w:hAnsi="Consolas" w:cs="Consolas"/>
                <w:lang w:bidi="en-US"/>
              </w:rPr>
              <w:t>create boolean</w:t>
            </w:r>
          </w:p>
        </w:tc>
        <w:tc>
          <w:tcPr>
            <w:tcW w:w="3261" w:type="dxa"/>
            <w:vMerge w:val="restart"/>
            <w:shd w:val="clear" w:color="auto" w:fill="FBD4B4"/>
          </w:tcPr>
          <w:p w14:paraId="465AE741" w14:textId="77777777" w:rsidR="001F4F36" w:rsidRPr="00436349" w:rsidRDefault="001F4F36" w:rsidP="00BE04E8">
            <w:pPr>
              <w:pStyle w:val="OdstavecSynteastyl"/>
              <w:rPr>
                <w:rFonts w:cs="Calibri"/>
              </w:rPr>
            </w:pPr>
            <w:r w:rsidRPr="00436349">
              <w:rPr>
                <w:rFonts w:cs="Calibri"/>
                <w:lang w:bidi="en-US"/>
              </w:rPr>
              <w:t xml:space="preserve">The value indicates whether the given element (can only be used for the element) will be created. </w:t>
            </w:r>
          </w:p>
          <w:p w14:paraId="28669004" w14:textId="6CE3F0DF" w:rsidR="001F4F36" w:rsidRPr="00436349" w:rsidRDefault="001F4F36" w:rsidP="00BE04E8">
            <w:pPr>
              <w:pStyle w:val="OdstavecSynteastyl"/>
              <w:rPr>
                <w:rFonts w:cs="Calibri"/>
              </w:rPr>
            </w:pPr>
            <w:r w:rsidRPr="00436349">
              <w:rPr>
                <w:rFonts w:cs="Calibri"/>
                <w:lang w:bidi="en-US"/>
              </w:rPr>
              <w:lastRenderedPageBreak/>
              <w:t xml:space="preserve">If the value is true, then the maximum number (from </w:t>
            </w:r>
            <w:r w:rsidR="000B7F6B" w:rsidRPr="00436349">
              <w:rPr>
                <w:rFonts w:cs="Calibri"/>
                <w:lang w:bidi="en-US"/>
              </w:rPr>
              <w:t xml:space="preserve">the </w:t>
            </w:r>
            <w:r w:rsidRPr="00436349">
              <w:rPr>
                <w:rFonts w:cs="Calibri"/>
                <w:lang w:bidi="en-US"/>
              </w:rPr>
              <w:t xml:space="preserve">quantifier) of elements will be created. Therefore, when the number of occurrences is unlimited, this </w:t>
            </w:r>
            <w:r w:rsidR="008F5906">
              <w:rPr>
                <w:rFonts w:cs="Calibri"/>
                <w:lang w:bidi="en-US"/>
              </w:rPr>
              <w:t>X-script</w:t>
            </w:r>
            <w:r w:rsidRPr="00436349">
              <w:rPr>
                <w:rFonts w:cs="Calibri"/>
                <w:lang w:bidi="en-US"/>
              </w:rPr>
              <w:t xml:space="preserve"> invokes an endless cycle, which will end with a lack of memory.</w:t>
            </w:r>
          </w:p>
          <w:p w14:paraId="01AFB669" w14:textId="77777777" w:rsidR="001F4F36" w:rsidRPr="00436349" w:rsidRDefault="001F4F36" w:rsidP="00BE04E8">
            <w:pPr>
              <w:pStyle w:val="OdstavecSynteastyl"/>
              <w:rPr>
                <w:rFonts w:cs="Calibri"/>
              </w:rPr>
            </w:pPr>
            <w:r w:rsidRPr="00436349">
              <w:rPr>
                <w:rFonts w:cs="Calibri"/>
                <w:lang w:bidi="en-US"/>
              </w:rPr>
              <w:t>If the value is false, then the element will not be created at all.</w:t>
            </w:r>
          </w:p>
        </w:tc>
        <w:tc>
          <w:tcPr>
            <w:tcW w:w="2409" w:type="dxa"/>
            <w:tcBorders>
              <w:bottom w:val="single" w:sz="4" w:space="0" w:color="auto"/>
            </w:tcBorders>
            <w:shd w:val="clear" w:color="auto" w:fill="FBD4B4"/>
          </w:tcPr>
          <w:p w14:paraId="4CF57C29" w14:textId="77777777" w:rsidR="001F4F36" w:rsidRPr="00436349" w:rsidRDefault="001F4F36" w:rsidP="00BE04E8">
            <w:pPr>
              <w:pStyle w:val="OdstavecSynteastyl"/>
              <w:spacing w:before="0"/>
              <w:rPr>
                <w:rFonts w:ascii="Consolas" w:hAnsi="Consolas" w:cs="Consolas"/>
                <w:color w:val="0070C0"/>
                <w:sz w:val="15"/>
                <w:szCs w:val="15"/>
              </w:rPr>
            </w:pPr>
          </w:p>
          <w:p w14:paraId="00A91C93"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72B9D830"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5EA7B0C2"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true</w:t>
            </w:r>
            <w:r w:rsidRPr="00436349">
              <w:rPr>
                <w:rFonts w:ascii="Consolas" w:eastAsia="Consolas" w:hAnsi="Consolas" w:cs="Consolas"/>
                <w:color w:val="000000"/>
                <w:sz w:val="15"/>
                <w:szCs w:val="15"/>
                <w:lang w:bidi="en-US"/>
              </w:rPr>
              <w:t>"</w:t>
            </w:r>
            <w:r w:rsidRPr="00436349">
              <w:rPr>
                <w:rFonts w:ascii="Consolas" w:eastAsia="Consolas" w:hAnsi="Consolas" w:cs="Consolas"/>
                <w:color w:val="0070C0"/>
                <w:sz w:val="15"/>
                <w:szCs w:val="15"/>
                <w:lang w:bidi="en-US"/>
              </w:rPr>
              <w:t>&gt;</w:t>
            </w:r>
          </w:p>
          <w:p w14:paraId="6234E980"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22EECA57"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0000"/>
                <w:sz w:val="15"/>
                <w:szCs w:val="15"/>
                <w:lang w:bidi="en-US"/>
              </w:rPr>
              <w:t xml:space="preserve">   string(7)</w:t>
            </w:r>
          </w:p>
          <w:p w14:paraId="3DD5223B" w14:textId="77777777" w:rsidR="001F4F36" w:rsidRPr="00436349" w:rsidRDefault="00255345" w:rsidP="00BE04E8">
            <w:pPr>
              <w:pStyle w:val="OdstavecSynteastyl"/>
              <w:spacing w:before="0"/>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348EF4DF" w14:textId="77777777" w:rsidR="001F4F36" w:rsidRPr="00436349" w:rsidRDefault="001F4F36" w:rsidP="00BE04E8">
            <w:pPr>
              <w:pStyle w:val="OdstavecSynteastyl"/>
              <w:spacing w:before="0"/>
              <w:jc w:val="left"/>
              <w:rPr>
                <w:rFonts w:cs="Consolas"/>
                <w:i/>
                <w:sz w:val="15"/>
                <w:szCs w:val="15"/>
              </w:rPr>
            </w:pPr>
          </w:p>
          <w:p w14:paraId="6B54D4C5" w14:textId="70815664" w:rsidR="001F4F36" w:rsidRPr="00436349" w:rsidRDefault="00BA5A04" w:rsidP="000B7F6B">
            <w:pPr>
              <w:pStyle w:val="OdstavecSynteastyl"/>
              <w:spacing w:before="0"/>
              <w:jc w:val="left"/>
              <w:rPr>
                <w:rFonts w:cs="Consolas"/>
                <w:i/>
              </w:rPr>
            </w:pPr>
            <w:r w:rsidRPr="00436349">
              <w:rPr>
                <w:rFonts w:cs="Consolas"/>
                <w:lang w:bidi="en-US"/>
              </w:rPr>
              <w:t>Error:</w:t>
            </w:r>
            <w:r>
              <w:rPr>
                <w:rFonts w:cs="Consolas"/>
                <w:lang w:bidi="en-US"/>
              </w:rPr>
              <w:t xml:space="preserve"> </w:t>
            </w:r>
            <w:r w:rsidR="001F4F36" w:rsidRPr="00436349">
              <w:rPr>
                <w:rFonts w:cs="Consolas"/>
                <w:i/>
                <w:lang w:bidi="en-US"/>
              </w:rPr>
              <w:t>Out</w:t>
            </w:r>
            <w:r>
              <w:rPr>
                <w:rFonts w:cs="Consolas"/>
                <w:i/>
                <w:lang w:bidi="en-US"/>
              </w:rPr>
              <w:t>OfM</w:t>
            </w:r>
            <w:r w:rsidR="001F4F36" w:rsidRPr="00436349">
              <w:rPr>
                <w:rFonts w:cs="Consolas"/>
                <w:i/>
                <w:lang w:bidi="en-US"/>
              </w:rPr>
              <w:t xml:space="preserve">emory Exception (because of creating an infinite </w:t>
            </w:r>
            <w:r w:rsidR="001F4F36" w:rsidRPr="00436349">
              <w:rPr>
                <w:rFonts w:cs="Consolas"/>
                <w:i/>
                <w:lang w:bidi="en-US"/>
              </w:rPr>
              <w:lastRenderedPageBreak/>
              <w:t>number of elements “</w:t>
            </w:r>
            <w:r w:rsidR="00474F23">
              <w:rPr>
                <w:rFonts w:cs="Consolas"/>
                <w:i/>
                <w:lang w:bidi="en-US"/>
              </w:rPr>
              <w:t>vrn</w:t>
            </w:r>
            <w:r w:rsidR="001F4F36" w:rsidRPr="00436349">
              <w:rPr>
                <w:rFonts w:cs="Consolas"/>
                <w:i/>
                <w:lang w:bidi="en-US"/>
              </w:rPr>
              <w:t>").</w:t>
            </w:r>
          </w:p>
        </w:tc>
      </w:tr>
      <w:tr w:rsidR="001F4F36" w:rsidRPr="00436349" w14:paraId="6F315E47" w14:textId="77777777" w:rsidTr="00BE04E8">
        <w:tc>
          <w:tcPr>
            <w:tcW w:w="1809" w:type="dxa"/>
            <w:vMerge/>
          </w:tcPr>
          <w:p w14:paraId="5657777D" w14:textId="77777777" w:rsidR="001F4F36" w:rsidRPr="00436349" w:rsidRDefault="001F4F36" w:rsidP="00BE04E8">
            <w:pPr>
              <w:pStyle w:val="OdstavecSynteastyl"/>
              <w:rPr>
                <w:rFonts w:ascii="Consolas" w:hAnsi="Consolas" w:cs="Consolas"/>
              </w:rPr>
            </w:pPr>
          </w:p>
        </w:tc>
        <w:tc>
          <w:tcPr>
            <w:tcW w:w="3261" w:type="dxa"/>
            <w:vMerge/>
            <w:tcBorders>
              <w:bottom w:val="single" w:sz="4" w:space="0" w:color="auto"/>
            </w:tcBorders>
          </w:tcPr>
          <w:p w14:paraId="748FE141" w14:textId="77777777" w:rsidR="001F4F36" w:rsidRPr="00436349" w:rsidRDefault="001F4F36" w:rsidP="00BE04E8">
            <w:pPr>
              <w:pStyle w:val="OdstavecSynteastyl"/>
              <w:rPr>
                <w:rFonts w:cs="Calibri"/>
              </w:rPr>
            </w:pPr>
          </w:p>
        </w:tc>
        <w:tc>
          <w:tcPr>
            <w:tcW w:w="2409" w:type="dxa"/>
            <w:tcBorders>
              <w:bottom w:val="single" w:sz="4" w:space="0" w:color="auto"/>
            </w:tcBorders>
            <w:shd w:val="clear" w:color="auto" w:fill="FBD4B4"/>
          </w:tcPr>
          <w:p w14:paraId="4EC17B90" w14:textId="77777777" w:rsidR="001F4F36" w:rsidRPr="00436349" w:rsidRDefault="001F4F36" w:rsidP="00BE04E8">
            <w:pPr>
              <w:pStyle w:val="OdstavecSynteastyl"/>
              <w:spacing w:before="0"/>
              <w:rPr>
                <w:rFonts w:ascii="Consolas" w:hAnsi="Consolas" w:cs="Consolas"/>
                <w:color w:val="0070C0"/>
                <w:sz w:val="15"/>
                <w:szCs w:val="15"/>
              </w:rPr>
            </w:pPr>
          </w:p>
          <w:p w14:paraId="6FAE3460"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091C4AC1"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1D6C759A"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false</w:t>
            </w:r>
            <w:r w:rsidRPr="00436349">
              <w:rPr>
                <w:rFonts w:ascii="Consolas" w:eastAsia="Consolas" w:hAnsi="Consolas" w:cs="Consolas"/>
                <w:color w:val="000000"/>
                <w:sz w:val="15"/>
                <w:szCs w:val="15"/>
                <w:lang w:bidi="en-US"/>
              </w:rPr>
              <w:t>"</w:t>
            </w:r>
            <w:r w:rsidRPr="00436349">
              <w:rPr>
                <w:rFonts w:ascii="Consolas" w:eastAsia="Consolas" w:hAnsi="Consolas" w:cs="Consolas"/>
                <w:color w:val="0070C0"/>
                <w:sz w:val="15"/>
                <w:szCs w:val="15"/>
                <w:lang w:bidi="en-US"/>
              </w:rPr>
              <w:t>&gt;</w:t>
            </w:r>
          </w:p>
          <w:p w14:paraId="64E86438" w14:textId="77777777" w:rsidR="001F4F36" w:rsidRPr="00436349" w:rsidRDefault="001F4F36" w:rsidP="00BE04E8">
            <w:pPr>
              <w:pStyle w:val="OdstavecSynteastyl"/>
              <w:spacing w:before="0"/>
              <w:rPr>
                <w:rFonts w:ascii="Consolas" w:hAnsi="Consolas" w:cs="Consolas"/>
                <w:sz w:val="15"/>
                <w:szCs w:val="15"/>
              </w:rPr>
            </w:pPr>
          </w:p>
          <w:p w14:paraId="425998ED"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0000"/>
                <w:sz w:val="15"/>
                <w:szCs w:val="15"/>
                <w:lang w:bidi="en-US"/>
              </w:rPr>
              <w:t xml:space="preserve">   string(7)</w:t>
            </w:r>
          </w:p>
          <w:p w14:paraId="024C9B1C" w14:textId="77777777" w:rsidR="001F4F36" w:rsidRPr="00436349" w:rsidRDefault="00255345" w:rsidP="00BE04E8">
            <w:pPr>
              <w:pStyle w:val="OdstavecSynteastyl"/>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FE740EF" w14:textId="77777777" w:rsidR="001F4F36" w:rsidRPr="00436349" w:rsidRDefault="001F4F36" w:rsidP="00BE04E8">
            <w:pPr>
              <w:pStyle w:val="OdstavecSynteastyl"/>
              <w:spacing w:before="0"/>
              <w:jc w:val="left"/>
              <w:rPr>
                <w:rFonts w:cs="Consolas"/>
                <w:i/>
                <w:sz w:val="15"/>
                <w:szCs w:val="15"/>
              </w:rPr>
            </w:pPr>
          </w:p>
          <w:p w14:paraId="75B300C4" w14:textId="4EF5DAF3" w:rsidR="001F4F36" w:rsidRPr="00436349" w:rsidRDefault="001F4F36" w:rsidP="00BE04E8">
            <w:pPr>
              <w:pStyle w:val="OdstavecSynteastyl"/>
              <w:spacing w:before="0"/>
              <w:jc w:val="left"/>
              <w:rPr>
                <w:rFonts w:ascii="Consolas" w:hAnsi="Consolas" w:cs="Consolas"/>
              </w:rPr>
            </w:pPr>
            <w:r w:rsidRPr="00436349">
              <w:rPr>
                <w:rFonts w:cs="Consolas"/>
                <w:i/>
                <w:lang w:bidi="en-US"/>
              </w:rPr>
              <w:t>Error: missing required element "</w:t>
            </w:r>
            <w:r w:rsidR="00474F23">
              <w:rPr>
                <w:rFonts w:cs="Consolas"/>
                <w:i/>
                <w:lang w:bidi="en-US"/>
              </w:rPr>
              <w:t>vrn</w:t>
            </w:r>
            <w:r w:rsidRPr="00436349">
              <w:rPr>
                <w:rFonts w:cs="Consolas"/>
                <w:i/>
                <w:lang w:bidi="en-US"/>
              </w:rPr>
              <w:t>" (</w:t>
            </w:r>
            <w:r w:rsidR="00BA5A04">
              <w:rPr>
                <w:rFonts w:cs="Consolas"/>
                <w:i/>
                <w:lang w:bidi="en-US"/>
              </w:rPr>
              <w:t xml:space="preserve">did </w:t>
            </w:r>
            <w:r w:rsidRPr="00436349">
              <w:rPr>
                <w:rFonts w:cs="Consolas"/>
                <w:i/>
                <w:lang w:bidi="en-US"/>
              </w:rPr>
              <w:t>not create any element “</w:t>
            </w:r>
            <w:r w:rsidR="00474F23">
              <w:rPr>
                <w:rFonts w:cs="Consolas"/>
                <w:i/>
                <w:lang w:bidi="en-US"/>
              </w:rPr>
              <w:t>vrn</w:t>
            </w:r>
            <w:r w:rsidRPr="00436349">
              <w:rPr>
                <w:rFonts w:cs="Consolas"/>
                <w:i/>
                <w:lang w:bidi="en-US"/>
              </w:rPr>
              <w:t>").</w:t>
            </w:r>
          </w:p>
        </w:tc>
      </w:tr>
      <w:tr w:rsidR="001F4F36" w:rsidRPr="004B22C6" w14:paraId="65EF8575" w14:textId="77777777" w:rsidTr="00BE04E8">
        <w:tc>
          <w:tcPr>
            <w:tcW w:w="1809" w:type="dxa"/>
            <w:vMerge/>
            <w:tcBorders>
              <w:bottom w:val="single" w:sz="4" w:space="0" w:color="auto"/>
            </w:tcBorders>
          </w:tcPr>
          <w:p w14:paraId="53FACC64"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780093E" w14:textId="379594E1" w:rsidR="001F4F36" w:rsidRPr="00E11233" w:rsidRDefault="001F4F36" w:rsidP="00BE04E8">
            <w:pPr>
              <w:pStyle w:val="OdstavecSynteastyl"/>
              <w:spacing w:before="0"/>
              <w:rPr>
                <w:rFonts w:cs="Calibri"/>
                <w:lang w:val="de-DE"/>
              </w:rPr>
            </w:pPr>
            <w:r w:rsidRPr="00E11233">
              <w:rPr>
                <w:rFonts w:cs="Calibri"/>
                <w:lang w:val="de-DE" w:bidi="en-US"/>
              </w:rPr>
              <w:t>Online Demo:</w:t>
            </w:r>
            <w:r w:rsidR="00BE04E8" w:rsidRPr="00E11233">
              <w:rPr>
                <w:rFonts w:cs="Calibri"/>
                <w:lang w:val="de-DE" w:bidi="en-US"/>
              </w:rPr>
              <w:t xml:space="preserve"> </w:t>
            </w:r>
            <w:hyperlink r:id="rId26" w:history="1">
              <w:r w:rsidR="00B23C1A">
                <w:rPr>
                  <w:rStyle w:val="Hyperlink"/>
                  <w:rFonts w:cs="Calibri"/>
                  <w:lang w:val="de-DE" w:bidi="en-US"/>
                </w:rPr>
                <w:t>https://xdef.syntea.cz/tutorial/examples/C201.html</w:t>
              </w:r>
            </w:hyperlink>
          </w:p>
        </w:tc>
      </w:tr>
      <w:tr w:rsidR="001F4F36" w:rsidRPr="00436349" w14:paraId="53BB7AC7" w14:textId="77777777" w:rsidTr="00BE04E8">
        <w:tc>
          <w:tcPr>
            <w:tcW w:w="1809" w:type="dxa"/>
            <w:vMerge w:val="restart"/>
            <w:shd w:val="clear" w:color="auto" w:fill="FBD4B4"/>
          </w:tcPr>
          <w:p w14:paraId="30DFD5F6" w14:textId="77777777" w:rsidR="001F4F36" w:rsidRPr="00436349" w:rsidRDefault="001F4F36" w:rsidP="00BE04E8">
            <w:pPr>
              <w:pStyle w:val="OdstavecSynteastyl"/>
              <w:rPr>
                <w:rFonts w:ascii="Consolas" w:hAnsi="Consolas" w:cs="Consolas"/>
                <w:i/>
              </w:rPr>
            </w:pPr>
            <w:r w:rsidRPr="00436349">
              <w:rPr>
                <w:rFonts w:ascii="Consolas" w:eastAsia="Consolas" w:hAnsi="Consolas" w:cs="Consolas"/>
                <w:lang w:bidi="en-US"/>
              </w:rPr>
              <w:t>create int</w:t>
            </w:r>
          </w:p>
        </w:tc>
        <w:tc>
          <w:tcPr>
            <w:tcW w:w="3261" w:type="dxa"/>
            <w:tcBorders>
              <w:bottom w:val="single" w:sz="4" w:space="0" w:color="auto"/>
            </w:tcBorders>
            <w:shd w:val="clear" w:color="auto" w:fill="FBD4B4"/>
          </w:tcPr>
          <w:p w14:paraId="16200CE5" w14:textId="17B4A9A5" w:rsidR="001F4F36" w:rsidRPr="00436349" w:rsidRDefault="00B15222" w:rsidP="00BE04E8">
            <w:pPr>
              <w:pStyle w:val="OdstavecSynteastyl"/>
              <w:rPr>
                <w:rFonts w:cs="Calibri"/>
              </w:rPr>
            </w:pPr>
            <w:r>
              <w:rPr>
                <w:rFonts w:cs="Calibri"/>
                <w:lang w:bidi="en-US"/>
              </w:rPr>
              <w:t>A n</w:t>
            </w:r>
            <w:r w:rsidR="001F4F36" w:rsidRPr="00436349">
              <w:rPr>
                <w:rFonts w:cs="Calibri"/>
                <w:lang w:bidi="en-US"/>
              </w:rPr>
              <w:t>on-negative integer value indicates the number of resulting elements that are created.</w:t>
            </w:r>
          </w:p>
          <w:p w14:paraId="669B6E74" w14:textId="68A529B6" w:rsidR="001F4F36" w:rsidRPr="00436349" w:rsidRDefault="001F4F36" w:rsidP="00BE04E8">
            <w:pPr>
              <w:pStyle w:val="OdstavecSynteastyl"/>
              <w:rPr>
                <w:rFonts w:cs="Calibri"/>
              </w:rPr>
            </w:pPr>
            <w:r w:rsidRPr="00436349">
              <w:rPr>
                <w:rFonts w:cs="Calibri"/>
                <w:lang w:bidi="en-US"/>
              </w:rPr>
              <w:t>When you use the attributes and text nodes</w:t>
            </w:r>
            <w:r w:rsidR="00BA5A04">
              <w:rPr>
                <w:rFonts w:cs="Calibri"/>
                <w:lang w:bidi="en-US"/>
              </w:rPr>
              <w:t>,</w:t>
            </w:r>
            <w:r w:rsidRPr="00436349">
              <w:rPr>
                <w:rFonts w:cs="Calibri"/>
                <w:lang w:bidi="en-US"/>
              </w:rPr>
              <w:t xml:space="preserve"> the value is created </w:t>
            </w:r>
            <w:r w:rsidR="00BA5A04">
              <w:rPr>
                <w:rFonts w:cs="Calibri"/>
                <w:lang w:bidi="en-US"/>
              </w:rPr>
              <w:t>as</w:t>
            </w:r>
            <w:r w:rsidRPr="00436349">
              <w:rPr>
                <w:rFonts w:cs="Calibri"/>
                <w:lang w:bidi="en-US"/>
              </w:rPr>
              <w:t xml:space="preserve"> </w:t>
            </w:r>
            <w:r w:rsidR="00BA5A04">
              <w:rPr>
                <w:rFonts w:cs="Calibri"/>
                <w:lang w:bidi="en-US"/>
              </w:rPr>
              <w:t>a</w:t>
            </w:r>
            <w:r w:rsidRPr="00436349">
              <w:rPr>
                <w:rFonts w:cs="Calibri"/>
                <w:lang w:bidi="en-US"/>
              </w:rPr>
              <w:t xml:space="preserve"> String.</w:t>
            </w:r>
          </w:p>
        </w:tc>
        <w:tc>
          <w:tcPr>
            <w:tcW w:w="2409" w:type="dxa"/>
            <w:tcBorders>
              <w:bottom w:val="single" w:sz="4" w:space="0" w:color="auto"/>
            </w:tcBorders>
            <w:shd w:val="clear" w:color="auto" w:fill="FBD4B4"/>
          </w:tcPr>
          <w:p w14:paraId="73E939FE" w14:textId="77777777" w:rsidR="001F4F36" w:rsidRPr="00436349" w:rsidRDefault="001F4F36" w:rsidP="00BE04E8">
            <w:pPr>
              <w:pStyle w:val="OdstavecSynteastyl"/>
              <w:spacing w:before="0"/>
              <w:rPr>
                <w:rFonts w:ascii="Consolas" w:hAnsi="Consolas" w:cs="Consolas"/>
                <w:color w:val="0070C0"/>
                <w:sz w:val="15"/>
                <w:szCs w:val="15"/>
              </w:rPr>
            </w:pPr>
          </w:p>
          <w:p w14:paraId="5562CE04"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4A865C53"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1F90B312"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2 "&gt;</w:t>
            </w:r>
          </w:p>
          <w:p w14:paraId="0D3287FE"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6697D591"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0000"/>
                <w:sz w:val="15"/>
                <w:szCs w:val="15"/>
                <w:lang w:bidi="en-US"/>
              </w:rPr>
              <w:t xml:space="preserve">   string(7)</w:t>
            </w:r>
          </w:p>
          <w:p w14:paraId="69E901A7" w14:textId="77777777" w:rsidR="001F4F36" w:rsidRPr="00436349" w:rsidRDefault="00255345" w:rsidP="00BE04E8">
            <w:pPr>
              <w:pStyle w:val="OdstavecSynteastyl"/>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2AF145AD" w14:textId="77777777" w:rsidR="001F4F36" w:rsidRPr="00436349" w:rsidRDefault="001F4F36" w:rsidP="00BE04E8">
            <w:pPr>
              <w:pStyle w:val="OdstavecSynteastyl"/>
              <w:spacing w:before="0"/>
              <w:rPr>
                <w:rFonts w:ascii="Consolas" w:hAnsi="Consolas" w:cs="Consolas"/>
                <w:color w:val="4F81BD"/>
                <w:sz w:val="15"/>
                <w:szCs w:val="15"/>
              </w:rPr>
            </w:pPr>
          </w:p>
          <w:p w14:paraId="050AC7CE" w14:textId="77777777" w:rsidR="001F4F36" w:rsidRPr="00436349" w:rsidRDefault="00DD68B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/&gt;</w:t>
            </w:r>
          </w:p>
          <w:p w14:paraId="099FE808" w14:textId="77777777" w:rsidR="001F4F36" w:rsidRPr="00436349" w:rsidRDefault="00DD68B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/&gt;</w:t>
            </w:r>
          </w:p>
          <w:p w14:paraId="5695253D" w14:textId="77777777" w:rsidR="001F4F36" w:rsidRPr="00436349" w:rsidRDefault="001F4F36" w:rsidP="00BE04E8">
            <w:pPr>
              <w:pStyle w:val="OdstavecSynteastyl"/>
              <w:spacing w:before="0"/>
              <w:rPr>
                <w:rFonts w:ascii="Consolas" w:hAnsi="Consolas" w:cs="Consolas"/>
                <w:color w:val="4F81BD"/>
                <w:sz w:val="15"/>
                <w:szCs w:val="15"/>
              </w:rPr>
            </w:pPr>
          </w:p>
          <w:p w14:paraId="32C2870D" w14:textId="77777777" w:rsidR="001F4F36" w:rsidRPr="00436349" w:rsidRDefault="001F4F36" w:rsidP="00BE04E8">
            <w:pPr>
              <w:pStyle w:val="OdstavecSynteastyl"/>
              <w:spacing w:before="0"/>
              <w:jc w:val="left"/>
              <w:rPr>
                <w:rFonts w:cs="Consolas"/>
                <w:i/>
              </w:rPr>
            </w:pPr>
            <w:r w:rsidRPr="00436349">
              <w:rPr>
                <w:rFonts w:cs="Consolas"/>
                <w:lang w:bidi="en-US"/>
              </w:rPr>
              <w:t>Error: missing text node.</w:t>
            </w:r>
          </w:p>
          <w:p w14:paraId="6BC3DB28" w14:textId="77777777" w:rsidR="001F4F36" w:rsidRPr="00436349" w:rsidRDefault="001F4F36" w:rsidP="00BE04E8">
            <w:pPr>
              <w:pStyle w:val="OdstavecSynteastyl"/>
              <w:spacing w:before="0"/>
              <w:jc w:val="left"/>
              <w:rPr>
                <w:rFonts w:ascii="Consolas" w:hAnsi="Consolas" w:cs="Consolas"/>
              </w:rPr>
            </w:pPr>
            <w:r w:rsidRPr="00436349">
              <w:rPr>
                <w:rFonts w:cs="Consolas"/>
                <w:lang w:bidi="en-US"/>
              </w:rPr>
              <w:t>Error: missing text node.</w:t>
            </w:r>
          </w:p>
        </w:tc>
      </w:tr>
      <w:tr w:rsidR="001F4F36" w:rsidRPr="004B22C6" w14:paraId="219D714F" w14:textId="77777777" w:rsidTr="00BE04E8">
        <w:tc>
          <w:tcPr>
            <w:tcW w:w="1809" w:type="dxa"/>
            <w:vMerge/>
            <w:tcBorders>
              <w:bottom w:val="single" w:sz="4" w:space="0" w:color="auto"/>
            </w:tcBorders>
          </w:tcPr>
          <w:p w14:paraId="5A61F7D6"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B6DBAE2" w14:textId="2F4C7764" w:rsidR="001F4F36" w:rsidRPr="00E11233" w:rsidRDefault="001F4F36" w:rsidP="00BE04E8">
            <w:pPr>
              <w:pStyle w:val="OdstavecSynteastyl"/>
              <w:spacing w:before="0"/>
              <w:rPr>
                <w:rFonts w:cs="Calibri"/>
                <w:lang w:val="de-DE"/>
              </w:rPr>
            </w:pPr>
            <w:r w:rsidRPr="00E11233">
              <w:rPr>
                <w:rFonts w:cs="Calibri"/>
                <w:lang w:val="de-DE" w:bidi="en-US"/>
              </w:rPr>
              <w:t>Online demos:</w:t>
            </w:r>
            <w:r w:rsidR="00BE04E8" w:rsidRPr="00E11233">
              <w:rPr>
                <w:rFonts w:cs="Calibri"/>
                <w:lang w:val="de-DE" w:bidi="en-US"/>
              </w:rPr>
              <w:t xml:space="preserve"> </w:t>
            </w:r>
            <w:hyperlink r:id="rId27" w:history="1">
              <w:r w:rsidR="00B23C1A">
                <w:rPr>
                  <w:rStyle w:val="Hyperlink"/>
                  <w:rFonts w:cs="Calibri"/>
                  <w:lang w:val="de-DE" w:bidi="en-US"/>
                </w:rPr>
                <w:t>https://xdef.syntea.cz/tutorial/en/example/C202.html</w:t>
              </w:r>
            </w:hyperlink>
          </w:p>
          <w:p w14:paraId="3BA770C1" w14:textId="679439D3" w:rsidR="001F4F36" w:rsidRPr="00E11233" w:rsidRDefault="00B23C1A" w:rsidP="00BE04E8">
            <w:pPr>
              <w:pStyle w:val="OdstavecSynteastyl"/>
              <w:spacing w:before="0"/>
              <w:ind w:left="516"/>
              <w:rPr>
                <w:rFonts w:cs="Calibri"/>
                <w:lang w:val="de-DE"/>
              </w:rPr>
            </w:pPr>
            <w:hyperlink r:id="rId28" w:history="1">
              <w:r>
                <w:rPr>
                  <w:rStyle w:val="Hyperlink"/>
                  <w:rFonts w:cs="Calibri"/>
                  <w:lang w:val="de-DE" w:bidi="en-US"/>
                </w:rPr>
                <w:t>https://xdef.syntea.cz/tutorial/en/example/C203.html</w:t>
              </w:r>
            </w:hyperlink>
          </w:p>
        </w:tc>
      </w:tr>
      <w:tr w:rsidR="001F4F36" w:rsidRPr="00436349" w14:paraId="333FA94A" w14:textId="77777777" w:rsidTr="00BE04E8">
        <w:tc>
          <w:tcPr>
            <w:tcW w:w="1809" w:type="dxa"/>
            <w:vMerge w:val="restart"/>
            <w:shd w:val="clear" w:color="auto" w:fill="FBD4B4"/>
          </w:tcPr>
          <w:p w14:paraId="3010AB55"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String</w:t>
            </w:r>
          </w:p>
        </w:tc>
        <w:tc>
          <w:tcPr>
            <w:tcW w:w="3261" w:type="dxa"/>
            <w:tcBorders>
              <w:bottom w:val="single" w:sz="4" w:space="0" w:color="auto"/>
            </w:tcBorders>
            <w:shd w:val="clear" w:color="auto" w:fill="FBD4B4"/>
          </w:tcPr>
          <w:p w14:paraId="0A89A83C" w14:textId="6EE1FE17" w:rsidR="001F4F36" w:rsidRPr="00436349" w:rsidRDefault="001F4F36" w:rsidP="00BE04E8">
            <w:pPr>
              <w:pStyle w:val="OdstavecSynteastyl"/>
              <w:rPr>
                <w:rFonts w:cs="Calibri"/>
              </w:rPr>
            </w:pPr>
            <w:r w:rsidRPr="00436349">
              <w:rPr>
                <w:rFonts w:cs="Calibri"/>
                <w:lang w:bidi="en-US"/>
              </w:rPr>
              <w:t xml:space="preserve">A string value is used to create a text node or attribute value. A string value is always validated, </w:t>
            </w:r>
            <w:r w:rsidR="00D52FF0" w:rsidRPr="00436349">
              <w:rPr>
                <w:rFonts w:cs="Calibri"/>
                <w:lang w:bidi="en-US"/>
              </w:rPr>
              <w:t>ie</w:t>
            </w:r>
            <w:r w:rsidRPr="00436349">
              <w:rPr>
                <w:rFonts w:cs="Calibri"/>
                <w:lang w:bidi="en-US"/>
              </w:rPr>
              <w:t xml:space="preserve"> verifies to the defined data</w:t>
            </w:r>
            <w:r w:rsidR="000B7F6B" w:rsidRPr="00436349">
              <w:rPr>
                <w:rFonts w:cs="Calibri"/>
                <w:lang w:bidi="en-US"/>
              </w:rPr>
              <w:t xml:space="preserve"> </w:t>
            </w:r>
            <w:r w:rsidRPr="00436349">
              <w:rPr>
                <w:rFonts w:cs="Calibri"/>
                <w:lang w:bidi="en-US"/>
              </w:rPr>
              <w:t>type (number, date, etc.) of an attribute or a text node.</w:t>
            </w:r>
          </w:p>
          <w:p w14:paraId="5E07BCCB" w14:textId="7B71D576" w:rsidR="001F4F36" w:rsidRPr="00436349" w:rsidRDefault="001F4F36" w:rsidP="00BE04E8">
            <w:pPr>
              <w:pStyle w:val="OdstavecSynteastyl"/>
              <w:rPr>
                <w:rFonts w:cs="Calibri"/>
              </w:rPr>
            </w:pPr>
            <w:r w:rsidRPr="00436349">
              <w:rPr>
                <w:rFonts w:cs="Calibri"/>
                <w:lang w:bidi="en-US"/>
              </w:rPr>
              <w:t xml:space="preserve">If the string value is used in the </w:t>
            </w:r>
            <w:r w:rsidR="008F5906">
              <w:rPr>
                <w:rFonts w:cs="Calibri"/>
                <w:lang w:bidi="en-US"/>
              </w:rPr>
              <w:t>X</w:t>
            </w:r>
            <w:r w:rsidR="00F224CD">
              <w:rPr>
                <w:rFonts w:cs="Calibri"/>
                <w:lang w:bidi="en-US"/>
              </w:rPr>
              <w:noBreakHyphen/>
            </w:r>
            <w:r w:rsidR="008F5906">
              <w:rPr>
                <w:rFonts w:cs="Calibri"/>
                <w:lang w:bidi="en-US"/>
              </w:rPr>
              <w:t>script</w:t>
            </w:r>
            <w:r w:rsidRPr="00436349">
              <w:rPr>
                <w:rFonts w:cs="Calibri"/>
                <w:lang w:bidi="en-US"/>
              </w:rPr>
              <w:t xml:space="preserve"> of the element</w:t>
            </w:r>
            <w:r w:rsidR="00BA5A04">
              <w:rPr>
                <w:rFonts w:cs="Calibri"/>
                <w:lang w:bidi="en-US"/>
              </w:rPr>
              <w:t>,</w:t>
            </w:r>
            <w:r w:rsidRPr="00436349">
              <w:rPr>
                <w:rFonts w:cs="Calibri"/>
                <w:lang w:bidi="en-US"/>
              </w:rPr>
              <w:t xml:space="preserve"> it will </w:t>
            </w:r>
            <w:r w:rsidR="00474F23">
              <w:t>create</w:t>
            </w:r>
            <w:r w:rsidR="00474F23" w:rsidRPr="00436349" w:rsidDel="00474F23">
              <w:rPr>
                <w:rFonts w:cs="Calibri"/>
                <w:lang w:bidi="en-US"/>
              </w:rPr>
              <w:t xml:space="preserve"> </w:t>
            </w:r>
            <w:r w:rsidRPr="00436349">
              <w:rPr>
                <w:rFonts w:cs="Calibri"/>
                <w:lang w:bidi="en-US"/>
              </w:rPr>
              <w:t xml:space="preserve">exactly one element (string value can be further used as a context, see chapter </w:t>
            </w:r>
            <w:r w:rsidR="00F0250E" w:rsidRPr="00436349">
              <w:rPr>
                <w:rFonts w:cs="Calibri"/>
                <w:lang w:bidi="en-US"/>
              </w:rPr>
              <w:fldChar w:fldCharType="begin"/>
            </w:r>
            <w:r w:rsidR="00F0250E" w:rsidRPr="00436349">
              <w:rPr>
                <w:rFonts w:cs="Calibri"/>
                <w:lang w:bidi="en-US"/>
              </w:rPr>
              <w:instrText xml:space="preserve"> REF _Ref337031021 \r \h </w:instrText>
            </w:r>
            <w:r w:rsidR="00F0250E" w:rsidRPr="00436349">
              <w:rPr>
                <w:rFonts w:cs="Calibri"/>
                <w:lang w:bidi="en-US"/>
              </w:rPr>
            </w:r>
            <w:r w:rsidR="00F0250E" w:rsidRPr="00436349">
              <w:rPr>
                <w:rFonts w:cs="Calibri"/>
                <w:lang w:bidi="en-US"/>
              </w:rPr>
              <w:fldChar w:fldCharType="separate"/>
            </w:r>
            <w:r w:rsidR="007F02DC">
              <w:rPr>
                <w:rFonts w:cs="Calibri"/>
                <w:lang w:bidi="en-US"/>
              </w:rPr>
              <w:t>8</w:t>
            </w:r>
            <w:r w:rsidR="00F0250E" w:rsidRPr="00436349">
              <w:rPr>
                <w:rFonts w:cs="Calibri"/>
                <w:lang w:bidi="en-US"/>
              </w:rPr>
              <w:fldChar w:fldCharType="end"/>
            </w:r>
            <w:r w:rsidRPr="00436349">
              <w:rPr>
                <w:rFonts w:cs="Calibri"/>
                <w:lang w:bidi="en-US"/>
              </w:rPr>
              <w:t>).</w:t>
            </w:r>
          </w:p>
          <w:p w14:paraId="69E29E05" w14:textId="2689BA7E" w:rsidR="001F4F36" w:rsidRPr="00436349" w:rsidRDefault="001F4F36" w:rsidP="00BE04E8">
            <w:pPr>
              <w:pStyle w:val="OdstavecSynteastyl"/>
              <w:rPr>
                <w:rFonts w:cs="Calibri"/>
              </w:rPr>
            </w:pPr>
            <w:r w:rsidRPr="00436349">
              <w:rPr>
                <w:rFonts w:cs="Calibri"/>
                <w:lang w:bidi="en-US"/>
              </w:rPr>
              <w:t>A string constant must be enclosed in double quotation marks or apostrophes (because it is itself the attribute value enclosed in quotation marks, used to define string apostrophes – with this combination, you must follow the correct pair of quotation marks or apostrophes)</w:t>
            </w:r>
            <w:r w:rsidR="00B15222">
              <w:rPr>
                <w:rFonts w:cs="Calibri"/>
                <w:lang w:bidi="en-US"/>
              </w:rPr>
              <w:t>,</w:t>
            </w:r>
            <w:r w:rsidRPr="00436349">
              <w:rPr>
                <w:rFonts w:cs="Calibri"/>
                <w:lang w:bidi="en-US"/>
              </w:rPr>
              <w:t xml:space="preserve"> and must be non-empty.</w:t>
            </w:r>
          </w:p>
        </w:tc>
        <w:tc>
          <w:tcPr>
            <w:tcW w:w="2409" w:type="dxa"/>
            <w:tcBorders>
              <w:bottom w:val="single" w:sz="4" w:space="0" w:color="auto"/>
            </w:tcBorders>
            <w:shd w:val="clear" w:color="auto" w:fill="FBD4B4"/>
          </w:tcPr>
          <w:p w14:paraId="35D523B2" w14:textId="77777777" w:rsidR="001F4F36" w:rsidRPr="00436349" w:rsidRDefault="001F4F36" w:rsidP="00BE04E8">
            <w:pPr>
              <w:pStyle w:val="OdstavecSynteastyl"/>
              <w:spacing w:before="0"/>
              <w:rPr>
                <w:rFonts w:ascii="Consolas" w:hAnsi="Consolas" w:cs="Consolas"/>
                <w:color w:val="0070C0"/>
                <w:sz w:val="15"/>
                <w:szCs w:val="15"/>
              </w:rPr>
            </w:pPr>
          </w:p>
          <w:p w14:paraId="4CC7437F"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13754531"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14EC2B6A"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1 "&gt;</w:t>
            </w:r>
          </w:p>
          <w:p w14:paraId="434A4757"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139FB989"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w:t>
            </w:r>
          </w:p>
          <w:p w14:paraId="719D89F1"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 1A23456 '</w:t>
            </w:r>
          </w:p>
          <w:p w14:paraId="43C1E633"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00A911EA" w14:textId="77777777" w:rsidR="001F4F36" w:rsidRPr="00436349" w:rsidRDefault="001F4F36" w:rsidP="00BE04E8">
            <w:pPr>
              <w:pStyle w:val="OdstavecSynteastyl"/>
              <w:spacing w:before="0"/>
              <w:rPr>
                <w:rFonts w:ascii="Consolas" w:hAnsi="Consolas" w:cs="Consolas"/>
                <w:color w:val="0070C0"/>
                <w:sz w:val="15"/>
                <w:szCs w:val="15"/>
              </w:rPr>
            </w:pPr>
          </w:p>
          <w:p w14:paraId="7120FA3F" w14:textId="77777777" w:rsidR="001F4F36" w:rsidRPr="00436349" w:rsidRDefault="001F4F36" w:rsidP="00BE04E8">
            <w:pPr>
              <w:pStyle w:val="OdstavecSynteastyl"/>
              <w:spacing w:before="0"/>
              <w:rPr>
                <w:rFonts w:ascii="Consolas" w:hAnsi="Consolas" w:cs="Consolas"/>
                <w:color w:val="0070C0"/>
                <w:sz w:val="15"/>
                <w:szCs w:val="15"/>
              </w:rPr>
            </w:pPr>
          </w:p>
          <w:p w14:paraId="192D4497" w14:textId="77777777" w:rsidR="001F4F36" w:rsidRPr="00436349" w:rsidRDefault="00F101E4"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&lt;Accident</w:t>
            </w:r>
            <w:r w:rsidR="001F4F36" w:rsidRPr="00436349">
              <w:rPr>
                <w:rFonts w:ascii="Consolas" w:eastAsia="Consolas" w:hAnsi="Consolas" w:cs="Consolas"/>
                <w:color w:val="0070C0"/>
                <w:sz w:val="15"/>
                <w:szCs w:val="15"/>
                <w:lang w:bidi="en-US"/>
              </w:rPr>
              <w:t xml:space="preserve"> xd:script=" </w:t>
            </w:r>
          </w:p>
          <w:p w14:paraId="78AD240D"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0 .. *;</w:t>
            </w:r>
          </w:p>
          <w:p w14:paraId="254D06B4"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FF0000"/>
                <w:sz w:val="15"/>
                <w:szCs w:val="15"/>
                <w:lang w:bidi="en-US"/>
              </w:rPr>
              <w:t xml:space="preserve">   create 1 "</w:t>
            </w:r>
          </w:p>
          <w:p w14:paraId="1706E429"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color w:val="00B050"/>
                <w:sz w:val="15"/>
                <w:szCs w:val="15"/>
                <w:lang w:bidi="en-US"/>
              </w:rPr>
              <w:t xml:space="preserve">   </w:t>
            </w:r>
            <w:r w:rsidR="00384963" w:rsidRPr="00436349">
              <w:rPr>
                <w:rFonts w:ascii="Consolas" w:eastAsia="Consolas" w:hAnsi="Consolas" w:cs="Consolas"/>
                <w:sz w:val="15"/>
                <w:szCs w:val="15"/>
                <w:lang w:bidi="en-US"/>
              </w:rPr>
              <w:t>injury</w:t>
            </w:r>
            <w:r w:rsidRPr="00436349">
              <w:rPr>
                <w:rFonts w:ascii="Consolas" w:eastAsia="Consolas" w:hAnsi="Consolas" w:cs="Consolas"/>
                <w:sz w:val="15"/>
                <w:szCs w:val="15"/>
                <w:lang w:bidi="en-US"/>
              </w:rPr>
              <w:t xml:space="preserve"> = "</w:t>
            </w:r>
          </w:p>
          <w:p w14:paraId="7E6BB848"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int (0, 9999);</w:t>
            </w:r>
          </w:p>
          <w:p w14:paraId="058995A0"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FF0000"/>
                <w:sz w:val="15"/>
                <w:szCs w:val="15"/>
                <w:lang w:bidi="en-US"/>
              </w:rPr>
              <w:t xml:space="preserve">      </w:t>
            </w:r>
            <w:r w:rsidRPr="00436349">
              <w:rPr>
                <w:rFonts w:ascii="Consolas" w:eastAsia="Consolas" w:hAnsi="Consolas" w:cs="Consolas"/>
                <w:sz w:val="15"/>
                <w:szCs w:val="15"/>
                <w:lang w:bidi="en-US"/>
              </w:rPr>
              <w:t>create 1 "</w:t>
            </w:r>
          </w:p>
          <w:p w14:paraId="0A3DCB28" w14:textId="77777777" w:rsidR="001F4F36" w:rsidRPr="00436349" w:rsidRDefault="001F4F36" w:rsidP="00BE04E8">
            <w:pPr>
              <w:pStyle w:val="OdstavecSynteastyl"/>
              <w:spacing w:before="0"/>
              <w:rPr>
                <w:rFonts w:ascii="Consolas" w:hAnsi="Consolas" w:cs="Consolas"/>
              </w:rPr>
            </w:pPr>
            <w:r w:rsidRPr="00436349">
              <w:rPr>
                <w:rFonts w:ascii="Consolas" w:eastAsia="Consolas" w:hAnsi="Consolas" w:cs="Consolas"/>
                <w:color w:val="0070C0"/>
                <w:sz w:val="15"/>
                <w:szCs w:val="15"/>
                <w:lang w:bidi="en-US"/>
              </w:rPr>
              <w:t>/&gt;</w:t>
            </w:r>
          </w:p>
        </w:tc>
        <w:tc>
          <w:tcPr>
            <w:tcW w:w="2035" w:type="dxa"/>
            <w:tcBorders>
              <w:bottom w:val="single" w:sz="4" w:space="0" w:color="auto"/>
            </w:tcBorders>
            <w:shd w:val="clear" w:color="auto" w:fill="FBD4B4"/>
          </w:tcPr>
          <w:p w14:paraId="7FA78190" w14:textId="77777777" w:rsidR="001F4F36" w:rsidRPr="00436349" w:rsidRDefault="001F4F36" w:rsidP="00BE04E8">
            <w:pPr>
              <w:pStyle w:val="OdstavecSynteastyl"/>
              <w:spacing w:before="0"/>
              <w:rPr>
                <w:rFonts w:ascii="Consolas" w:hAnsi="Consolas" w:cs="Consolas"/>
                <w:color w:val="4F81BD"/>
                <w:sz w:val="15"/>
                <w:szCs w:val="15"/>
              </w:rPr>
            </w:pPr>
          </w:p>
          <w:p w14:paraId="58226ED1"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3C022B5B"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3A461D52"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2EDFB5C5" w14:textId="77777777" w:rsidR="001F4F36" w:rsidRPr="00436349" w:rsidRDefault="001F4F36" w:rsidP="00BE04E8">
            <w:pPr>
              <w:pStyle w:val="OdstavecSynteastyl"/>
              <w:spacing w:before="0"/>
              <w:rPr>
                <w:rFonts w:ascii="Consolas" w:hAnsi="Consolas" w:cs="Consolas"/>
                <w:color w:val="4F81BD"/>
                <w:sz w:val="15"/>
                <w:szCs w:val="15"/>
              </w:rPr>
            </w:pPr>
          </w:p>
          <w:p w14:paraId="574D1E62" w14:textId="77777777" w:rsidR="001F4F36" w:rsidRPr="00436349" w:rsidRDefault="001F4F36" w:rsidP="00BE04E8">
            <w:pPr>
              <w:pStyle w:val="OdstavecSynteastyl"/>
              <w:spacing w:before="0"/>
              <w:rPr>
                <w:rFonts w:ascii="Consolas" w:hAnsi="Consolas" w:cs="Consolas"/>
                <w:color w:val="4F81BD"/>
                <w:sz w:val="15"/>
                <w:szCs w:val="15"/>
              </w:rPr>
            </w:pPr>
          </w:p>
          <w:p w14:paraId="44936AF2" w14:textId="77777777" w:rsidR="001F4F36" w:rsidRPr="00436349" w:rsidRDefault="001F4F36" w:rsidP="00BE04E8">
            <w:pPr>
              <w:pStyle w:val="OdstavecSynteastyl"/>
              <w:spacing w:before="0"/>
              <w:rPr>
                <w:rFonts w:ascii="Consolas" w:hAnsi="Consolas" w:cs="Consolas"/>
                <w:color w:val="4F81BD"/>
                <w:sz w:val="15"/>
                <w:szCs w:val="15"/>
              </w:rPr>
            </w:pPr>
          </w:p>
          <w:p w14:paraId="667A9B7B" w14:textId="77777777" w:rsidR="001F4F36" w:rsidRPr="00436349" w:rsidRDefault="001F4F36" w:rsidP="00BE04E8">
            <w:pPr>
              <w:pStyle w:val="OdstavecSynteastyl"/>
              <w:spacing w:before="0"/>
              <w:rPr>
                <w:rFonts w:ascii="Consolas" w:hAnsi="Consolas" w:cs="Consolas"/>
                <w:color w:val="4F81BD"/>
                <w:sz w:val="15"/>
                <w:szCs w:val="15"/>
              </w:rPr>
            </w:pPr>
          </w:p>
          <w:p w14:paraId="08ABA829" w14:textId="77777777" w:rsidR="001F4F36" w:rsidRPr="00436349" w:rsidRDefault="001F4F36" w:rsidP="00BE04E8">
            <w:pPr>
              <w:pStyle w:val="OdstavecSynteastyl"/>
              <w:spacing w:before="0"/>
              <w:rPr>
                <w:rFonts w:ascii="Consolas" w:hAnsi="Consolas" w:cs="Consolas"/>
                <w:color w:val="4F81BD"/>
                <w:sz w:val="15"/>
                <w:szCs w:val="15"/>
              </w:rPr>
            </w:pPr>
          </w:p>
          <w:p w14:paraId="3C5EE4A4" w14:textId="77777777" w:rsidR="001F4F36" w:rsidRPr="00436349" w:rsidRDefault="001F4F36" w:rsidP="00BE04E8">
            <w:pPr>
              <w:pStyle w:val="OdstavecSynteastyl"/>
              <w:spacing w:before="0"/>
              <w:rPr>
                <w:rFonts w:ascii="Consolas" w:hAnsi="Consolas" w:cs="Consolas"/>
                <w:color w:val="4F81BD"/>
                <w:sz w:val="15"/>
                <w:szCs w:val="15"/>
              </w:rPr>
            </w:pPr>
          </w:p>
          <w:p w14:paraId="1F7646D0" w14:textId="77777777" w:rsidR="001F4F36" w:rsidRPr="00436349" w:rsidRDefault="00F101E4" w:rsidP="00BE04E8">
            <w:pPr>
              <w:pStyle w:val="OdstavecSynteastyl"/>
              <w:spacing w:before="0"/>
              <w:rPr>
                <w:rFonts w:ascii="Consolas" w:hAnsi="Consolas" w:cs="Consolas"/>
                <w:color w:val="00B050"/>
                <w:sz w:val="15"/>
                <w:szCs w:val="15"/>
              </w:rPr>
            </w:pPr>
            <w:r w:rsidRPr="00436349">
              <w:rPr>
                <w:rFonts w:ascii="Consolas" w:eastAsia="Consolas" w:hAnsi="Consolas" w:cs="Consolas"/>
                <w:color w:val="0070C0"/>
                <w:sz w:val="15"/>
                <w:szCs w:val="15"/>
                <w:lang w:bidi="en-US"/>
              </w:rPr>
              <w:t>&lt;Accident</w:t>
            </w:r>
          </w:p>
          <w:p w14:paraId="17876E3C"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B050"/>
                <w:sz w:val="15"/>
                <w:szCs w:val="15"/>
                <w:lang w:bidi="en-US"/>
              </w:rPr>
              <w:t xml:space="preserve">   </w:t>
            </w:r>
            <w:r w:rsidR="00384963" w:rsidRPr="00436349">
              <w:rPr>
                <w:rFonts w:ascii="Consolas" w:eastAsia="Consolas" w:hAnsi="Consolas" w:cs="Consolas"/>
                <w:sz w:val="15"/>
                <w:szCs w:val="15"/>
                <w:lang w:bidi="en-US"/>
              </w:rPr>
              <w:t>injury</w:t>
            </w:r>
            <w:r w:rsidRPr="00436349">
              <w:rPr>
                <w:rFonts w:ascii="Consolas" w:eastAsia="Consolas" w:hAnsi="Consolas" w:cs="Consolas"/>
                <w:sz w:val="15"/>
                <w:szCs w:val="15"/>
                <w:lang w:bidi="en-US"/>
              </w:rPr>
              <w:t xml:space="preserve"> = "12"</w:t>
            </w:r>
          </w:p>
          <w:p w14:paraId="419CB103" w14:textId="77777777" w:rsidR="001F4F36" w:rsidRPr="00436349" w:rsidRDefault="001F4F36" w:rsidP="00BE04E8">
            <w:pPr>
              <w:pStyle w:val="OdstavecSynteastyl"/>
              <w:spacing w:before="0"/>
              <w:rPr>
                <w:rFonts w:ascii="Consolas" w:hAnsi="Consolas" w:cs="Consolas"/>
                <w:color w:val="0070C0"/>
              </w:rPr>
            </w:pPr>
            <w:r w:rsidRPr="00436349">
              <w:rPr>
                <w:rFonts w:ascii="Consolas" w:eastAsia="Consolas" w:hAnsi="Consolas" w:cs="Consolas"/>
                <w:color w:val="0070C0"/>
                <w:sz w:val="15"/>
                <w:szCs w:val="15"/>
                <w:lang w:bidi="en-US"/>
              </w:rPr>
              <w:t>/&gt;</w:t>
            </w:r>
          </w:p>
        </w:tc>
      </w:tr>
      <w:tr w:rsidR="001F4F36" w:rsidRPr="004B22C6" w14:paraId="31F366D1" w14:textId="77777777" w:rsidTr="00BE04E8">
        <w:tc>
          <w:tcPr>
            <w:tcW w:w="1809" w:type="dxa"/>
            <w:vMerge/>
            <w:tcBorders>
              <w:bottom w:val="single" w:sz="4" w:space="0" w:color="auto"/>
            </w:tcBorders>
          </w:tcPr>
          <w:p w14:paraId="2C4E569F"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45DEA53" w14:textId="0E36EEAA" w:rsidR="001F4F36" w:rsidRPr="00E11233" w:rsidRDefault="001F4F36" w:rsidP="00BE04E8">
            <w:pPr>
              <w:pStyle w:val="OdstavecSynteastyl"/>
              <w:spacing w:before="0"/>
              <w:rPr>
                <w:rFonts w:cs="Calibri"/>
                <w:lang w:val="de-DE"/>
              </w:rPr>
            </w:pPr>
            <w:r w:rsidRPr="00E11233">
              <w:rPr>
                <w:rFonts w:cs="Calibri"/>
                <w:lang w:val="de-DE" w:bidi="en-US"/>
              </w:rPr>
              <w:t>Online Demo:</w:t>
            </w:r>
            <w:r w:rsidR="00BE04E8" w:rsidRPr="00E11233">
              <w:rPr>
                <w:rFonts w:cs="Calibri"/>
                <w:lang w:val="de-DE" w:bidi="en-US"/>
              </w:rPr>
              <w:t xml:space="preserve"> </w:t>
            </w:r>
            <w:hyperlink r:id="rId29" w:history="1">
              <w:r w:rsidR="00B23C1A">
                <w:rPr>
                  <w:rStyle w:val="Hyperlink"/>
                  <w:rFonts w:cs="Calibri"/>
                  <w:lang w:val="de-DE" w:bidi="en-US"/>
                </w:rPr>
                <w:t>https://xdef.syntea.cz/tutorial/en/example/C209.html</w:t>
              </w:r>
            </w:hyperlink>
          </w:p>
        </w:tc>
      </w:tr>
      <w:tr w:rsidR="001F4F36" w:rsidRPr="00436349" w14:paraId="01AECCE1" w14:textId="77777777" w:rsidTr="00BE04E8">
        <w:tc>
          <w:tcPr>
            <w:tcW w:w="1809" w:type="dxa"/>
            <w:vMerge w:val="restart"/>
            <w:shd w:val="clear" w:color="auto" w:fill="FBD4B4"/>
          </w:tcPr>
          <w:p w14:paraId="61BC32A5"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null</w:t>
            </w:r>
          </w:p>
        </w:tc>
        <w:tc>
          <w:tcPr>
            <w:tcW w:w="3261" w:type="dxa"/>
            <w:tcBorders>
              <w:bottom w:val="single" w:sz="4" w:space="0" w:color="auto"/>
            </w:tcBorders>
            <w:shd w:val="clear" w:color="auto" w:fill="FBD4B4"/>
          </w:tcPr>
          <w:p w14:paraId="0BEFD22A" w14:textId="6EDDA67F" w:rsidR="001F4F36" w:rsidRPr="00436349" w:rsidRDefault="001F4F36" w:rsidP="000B7F6B">
            <w:pPr>
              <w:pStyle w:val="OdstavecSynteastyl"/>
              <w:rPr>
                <w:rFonts w:cs="Calibri"/>
              </w:rPr>
            </w:pPr>
            <w:r w:rsidRPr="00436349">
              <w:rPr>
                <w:rFonts w:cs="Calibri"/>
                <w:lang w:bidi="en-US"/>
              </w:rPr>
              <w:t>Null values behave like a value of boolean false, so the element is not created.</w:t>
            </w:r>
          </w:p>
        </w:tc>
        <w:tc>
          <w:tcPr>
            <w:tcW w:w="2409" w:type="dxa"/>
            <w:tcBorders>
              <w:bottom w:val="single" w:sz="4" w:space="0" w:color="auto"/>
            </w:tcBorders>
            <w:shd w:val="clear" w:color="auto" w:fill="FBD4B4"/>
          </w:tcPr>
          <w:p w14:paraId="0A5E5028" w14:textId="77777777" w:rsidR="001F4F36" w:rsidRPr="00436349" w:rsidRDefault="001F4F36" w:rsidP="00BE04E8">
            <w:pPr>
              <w:pStyle w:val="OdstavecSynteastyl"/>
              <w:keepNext/>
              <w:keepLines/>
              <w:spacing w:before="0"/>
              <w:rPr>
                <w:rFonts w:ascii="Consolas" w:hAnsi="Consolas" w:cs="Consolas"/>
                <w:color w:val="0070C0"/>
                <w:sz w:val="15"/>
                <w:szCs w:val="15"/>
              </w:rPr>
            </w:pPr>
          </w:p>
          <w:p w14:paraId="5F35B92A" w14:textId="77777777" w:rsidR="001F4F36" w:rsidRPr="00436349" w:rsidRDefault="00DD68B6" w:rsidP="00BE04E8">
            <w:pPr>
              <w:pStyle w:val="OdstavecSynteastyl"/>
              <w:keepNext/>
              <w:keepLines/>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2B0D67A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3C4E8B59"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1 "&gt;</w:t>
            </w:r>
          </w:p>
          <w:p w14:paraId="2C449DB7"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5F633ACA"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 create null</w:t>
            </w:r>
          </w:p>
          <w:p w14:paraId="7CD331E5" w14:textId="77777777" w:rsidR="001F4F36" w:rsidRPr="00436349" w:rsidRDefault="00255345" w:rsidP="00BE04E8">
            <w:pPr>
              <w:pStyle w:val="OdstavecSynteastyl"/>
              <w:keepNext/>
              <w:keepLines/>
              <w:spacing w:before="0"/>
              <w:rPr>
                <w:rFonts w:ascii="Consolas" w:hAnsi="Consolas" w:cs="Consolas"/>
                <w:sz w:val="15"/>
                <w:szCs w:val="15"/>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D2E0837" w14:textId="77777777" w:rsidR="001F4F36" w:rsidRPr="00436349" w:rsidRDefault="001F4F36" w:rsidP="00BE04E8">
            <w:pPr>
              <w:pStyle w:val="OdstavecSynteastyl"/>
              <w:spacing w:before="0"/>
              <w:rPr>
                <w:rFonts w:ascii="Consolas" w:hAnsi="Consolas" w:cs="Consolas"/>
                <w:color w:val="4F81BD"/>
                <w:sz w:val="15"/>
                <w:szCs w:val="15"/>
              </w:rPr>
            </w:pPr>
          </w:p>
          <w:p w14:paraId="79FE00B7" w14:textId="77777777" w:rsidR="001F4F36" w:rsidRPr="00436349" w:rsidRDefault="00DD68B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/&gt;</w:t>
            </w:r>
          </w:p>
          <w:p w14:paraId="206E6B69" w14:textId="77777777" w:rsidR="001F4F36" w:rsidRPr="00436349" w:rsidRDefault="001F4F36" w:rsidP="00BE04E8">
            <w:pPr>
              <w:pStyle w:val="OdstavecSynteastyl"/>
              <w:spacing w:before="0"/>
              <w:rPr>
                <w:rFonts w:ascii="Consolas" w:hAnsi="Consolas" w:cs="Consolas"/>
                <w:color w:val="4F81BD"/>
                <w:sz w:val="15"/>
                <w:szCs w:val="15"/>
              </w:rPr>
            </w:pPr>
          </w:p>
          <w:p w14:paraId="471B6998" w14:textId="77777777" w:rsidR="001F4F36" w:rsidRPr="00436349" w:rsidRDefault="001F4F36" w:rsidP="00BE04E8">
            <w:pPr>
              <w:pStyle w:val="OdstavecSynteastyl"/>
              <w:spacing w:before="0"/>
              <w:jc w:val="left"/>
              <w:rPr>
                <w:rFonts w:ascii="Consolas" w:hAnsi="Consolas" w:cs="Consolas"/>
              </w:rPr>
            </w:pPr>
            <w:r w:rsidRPr="00436349">
              <w:rPr>
                <w:rFonts w:cs="Consolas"/>
                <w:lang w:bidi="en-US"/>
              </w:rPr>
              <w:t>Error: missing text node.</w:t>
            </w:r>
          </w:p>
        </w:tc>
      </w:tr>
      <w:tr w:rsidR="001F4F36" w:rsidRPr="004B22C6" w14:paraId="07D06B5A" w14:textId="77777777" w:rsidTr="00BE04E8">
        <w:tc>
          <w:tcPr>
            <w:tcW w:w="1809" w:type="dxa"/>
            <w:vMerge/>
            <w:tcBorders>
              <w:bottom w:val="single" w:sz="4" w:space="0" w:color="auto"/>
            </w:tcBorders>
          </w:tcPr>
          <w:p w14:paraId="29F6935B"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37FC5B3" w14:textId="55F5F409" w:rsidR="001F4F36" w:rsidRPr="00E11233" w:rsidRDefault="001F4F36" w:rsidP="00BE04E8">
            <w:pPr>
              <w:pStyle w:val="OdstavecSynteastyl"/>
              <w:spacing w:before="0"/>
              <w:rPr>
                <w:rFonts w:cs="Calibri"/>
                <w:lang w:val="de-DE"/>
              </w:rPr>
            </w:pPr>
            <w:r w:rsidRPr="00E11233">
              <w:rPr>
                <w:rFonts w:cs="Calibri"/>
                <w:lang w:val="de-DE" w:bidi="en-US"/>
              </w:rPr>
              <w:t>Online Demo:</w:t>
            </w:r>
            <w:r w:rsidR="00BE04E8" w:rsidRPr="00E11233">
              <w:rPr>
                <w:rFonts w:cs="Calibri"/>
                <w:lang w:val="de-DE" w:bidi="en-US"/>
              </w:rPr>
              <w:t xml:space="preserve"> </w:t>
            </w:r>
            <w:hyperlink r:id="rId30" w:history="1">
              <w:r w:rsidR="00B23C1A">
                <w:rPr>
                  <w:rStyle w:val="Hyperlink"/>
                  <w:rFonts w:cs="Calibri"/>
                  <w:lang w:val="de-DE" w:bidi="en-US"/>
                </w:rPr>
                <w:t>https://xdef.syntea.cz/tutorial/en/example/C208.html</w:t>
              </w:r>
            </w:hyperlink>
          </w:p>
        </w:tc>
      </w:tr>
      <w:tr w:rsidR="001F4F36" w:rsidRPr="00436349" w14:paraId="62220ECD" w14:textId="77777777" w:rsidTr="00BE04E8">
        <w:tc>
          <w:tcPr>
            <w:tcW w:w="1809" w:type="dxa"/>
            <w:vMerge w:val="restart"/>
            <w:shd w:val="clear" w:color="auto" w:fill="FBD4B4"/>
          </w:tcPr>
          <w:p w14:paraId="61B310F8" w14:textId="77777777" w:rsidR="001F4F36" w:rsidRPr="00436349" w:rsidRDefault="001F4F36" w:rsidP="00BE04E8">
            <w:pPr>
              <w:pStyle w:val="OdstavecSynteastyl"/>
              <w:rPr>
                <w:rFonts w:ascii="Consolas" w:hAnsi="Consolas" w:cs="Consolas"/>
                <w:i/>
              </w:rPr>
            </w:pPr>
            <w:r w:rsidRPr="00436349">
              <w:rPr>
                <w:rFonts w:ascii="Consolas" w:eastAsia="Consolas" w:hAnsi="Consolas" w:cs="Consolas"/>
                <w:lang w:bidi="en-US"/>
              </w:rPr>
              <w:t>create Context</w:t>
            </w:r>
          </w:p>
        </w:tc>
        <w:tc>
          <w:tcPr>
            <w:tcW w:w="3261" w:type="dxa"/>
            <w:tcBorders>
              <w:bottom w:val="single" w:sz="4" w:space="0" w:color="auto"/>
            </w:tcBorders>
            <w:shd w:val="clear" w:color="auto" w:fill="FBD4B4"/>
          </w:tcPr>
          <w:p w14:paraId="2D9ED98E" w14:textId="521DA1AA" w:rsidR="001F4F36" w:rsidRPr="00436349" w:rsidRDefault="001F4F36" w:rsidP="00BE04E8">
            <w:pPr>
              <w:pStyle w:val="OdstavecSynteastyl"/>
              <w:rPr>
                <w:rFonts w:cs="Calibri"/>
              </w:rPr>
            </w:pPr>
            <w:r w:rsidRPr="00436349">
              <w:rPr>
                <w:rFonts w:cs="Calibri"/>
                <w:lang w:bidi="en-US"/>
              </w:rPr>
              <w:t>The type of Context represent</w:t>
            </w:r>
            <w:r w:rsidR="00BA5A04">
              <w:rPr>
                <w:rFonts w:cs="Calibri"/>
                <w:lang w:bidi="en-US"/>
              </w:rPr>
              <w:t>ed</w:t>
            </w:r>
            <w:r w:rsidRPr="00436349">
              <w:rPr>
                <w:rFonts w:cs="Calibri"/>
                <w:lang w:bidi="en-US"/>
              </w:rPr>
              <w:t xml:space="preserve"> in the construction mode </w:t>
            </w:r>
            <w:r w:rsidR="00BA5A04">
              <w:rPr>
                <w:rFonts w:cs="Calibri"/>
                <w:lang w:bidi="en-US"/>
              </w:rPr>
              <w:t xml:space="preserve">is </w:t>
            </w:r>
            <w:r w:rsidRPr="00436349">
              <w:rPr>
                <w:rFonts w:cs="Calibri"/>
                <w:lang w:bidi="en-US"/>
              </w:rPr>
              <w:t>an object whose values are used as a prototype for the construction of elements.</w:t>
            </w:r>
          </w:p>
          <w:p w14:paraId="420CDFCC" w14:textId="484956F0" w:rsidR="001F4F36" w:rsidRPr="00436349" w:rsidRDefault="001F4F36" w:rsidP="00BE04E8">
            <w:pPr>
              <w:pStyle w:val="OdstavecSynteastyl"/>
              <w:rPr>
                <w:rFonts w:cs="Calibri"/>
              </w:rPr>
            </w:pPr>
            <w:r w:rsidRPr="00436349">
              <w:rPr>
                <w:rFonts w:cs="Calibri"/>
                <w:lang w:bidi="en-US"/>
              </w:rPr>
              <w:t xml:space="preserve">The number of created elements corresponds to </w:t>
            </w:r>
            <w:r w:rsidR="000B7F6B" w:rsidRPr="00436349">
              <w:rPr>
                <w:rFonts w:cs="Calibri"/>
                <w:lang w:bidi="en-US"/>
              </w:rPr>
              <w:t xml:space="preserve">the </w:t>
            </w:r>
            <w:r w:rsidRPr="00436349">
              <w:rPr>
                <w:rFonts w:cs="Calibri"/>
                <w:lang w:bidi="en-US"/>
              </w:rPr>
              <w:t>number of sequential items in the Context.</w:t>
            </w:r>
          </w:p>
        </w:tc>
        <w:tc>
          <w:tcPr>
            <w:tcW w:w="2409" w:type="dxa"/>
            <w:tcBorders>
              <w:bottom w:val="single" w:sz="4" w:space="0" w:color="auto"/>
            </w:tcBorders>
            <w:shd w:val="clear" w:color="auto" w:fill="FBD4B4"/>
          </w:tcPr>
          <w:p w14:paraId="02F26C54" w14:textId="77777777" w:rsidR="001F4F36" w:rsidRPr="00436349" w:rsidRDefault="001F4F36" w:rsidP="00BE04E8">
            <w:pPr>
              <w:pStyle w:val="OdstavecSynteastyl"/>
              <w:keepNext/>
              <w:keepLines/>
              <w:spacing w:before="0"/>
              <w:rPr>
                <w:rFonts w:ascii="Consolas" w:hAnsi="Consolas" w:cs="Consolas"/>
                <w:color w:val="0070C0"/>
                <w:sz w:val="15"/>
                <w:szCs w:val="15"/>
              </w:rPr>
            </w:pPr>
          </w:p>
          <w:p w14:paraId="2932967A" w14:textId="77777777" w:rsidR="001F4F36" w:rsidRPr="00436349" w:rsidRDefault="00DD68B6" w:rsidP="00BE04E8">
            <w:pPr>
              <w:pStyle w:val="OdstavecSynteastyl"/>
              <w:keepNext/>
              <w:keepLines/>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14C39680"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2E715E41"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[true,</w:t>
            </w:r>
          </w:p>
          <w:p w14:paraId="4E39AE77"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false, true] "&gt;</w:t>
            </w:r>
          </w:p>
          <w:p w14:paraId="15E6F6AE"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589236D1"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w:t>
            </w:r>
          </w:p>
          <w:p w14:paraId="7C4DE64F"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 1A23456 '</w:t>
            </w:r>
          </w:p>
          <w:p w14:paraId="5389649A" w14:textId="77777777" w:rsidR="001F4F36" w:rsidRPr="00436349" w:rsidRDefault="00255345" w:rsidP="00BE04E8">
            <w:pPr>
              <w:pStyle w:val="OdstavecSynteastyl"/>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58E5442E" w14:textId="77777777" w:rsidR="001F4F36" w:rsidRPr="00436349" w:rsidRDefault="001F4F36" w:rsidP="00BE04E8">
            <w:pPr>
              <w:pStyle w:val="OdstavecSynteastyl"/>
              <w:spacing w:before="0"/>
              <w:rPr>
                <w:rFonts w:ascii="Consolas" w:hAnsi="Consolas" w:cs="Consolas"/>
                <w:color w:val="4F81BD"/>
                <w:sz w:val="15"/>
                <w:szCs w:val="15"/>
              </w:rPr>
            </w:pPr>
          </w:p>
          <w:p w14:paraId="6E75898D"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2E2AD531"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3C419317"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3AB4AE7A"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40963EFC"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5EFB1A05" w14:textId="77777777" w:rsidR="001F4F36" w:rsidRPr="00436349" w:rsidRDefault="00255345" w:rsidP="00BE04E8">
            <w:pPr>
              <w:pStyle w:val="OdstavecSynteastyl"/>
              <w:spacing w:before="0"/>
              <w:rPr>
                <w:rFonts w:ascii="Consolas" w:hAnsi="Consolas" w:cs="Consolas"/>
                <w:color w:val="0070C0"/>
              </w:rPr>
            </w:pPr>
            <w:r w:rsidRPr="00436349">
              <w:rPr>
                <w:rFonts w:ascii="Consolas" w:eastAsia="Consolas" w:hAnsi="Consolas" w:cs="Consolas"/>
                <w:color w:val="0070C0"/>
                <w:sz w:val="15"/>
                <w:szCs w:val="15"/>
                <w:lang w:bidi="en-US"/>
              </w:rPr>
              <w:t>&lt;/vrn&gt;</w:t>
            </w:r>
          </w:p>
        </w:tc>
      </w:tr>
      <w:tr w:rsidR="001F4F36" w:rsidRPr="00436349" w14:paraId="5FEFDE65" w14:textId="77777777" w:rsidTr="00BE04E8">
        <w:tc>
          <w:tcPr>
            <w:tcW w:w="1809" w:type="dxa"/>
            <w:vMerge/>
            <w:tcBorders>
              <w:bottom w:val="single" w:sz="4" w:space="0" w:color="auto"/>
            </w:tcBorders>
          </w:tcPr>
          <w:p w14:paraId="4F9EB845"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17101B31" w14:textId="6329C738" w:rsidR="001F4F36" w:rsidRPr="00436349" w:rsidRDefault="001F4F36" w:rsidP="000B7F6B">
            <w:pPr>
              <w:pStyle w:val="OdstavecSynteastyl"/>
              <w:spacing w:before="0"/>
              <w:jc w:val="left"/>
              <w:rPr>
                <w:rFonts w:ascii="Consolas" w:hAnsi="Consolas" w:cs="Consolas"/>
              </w:rPr>
            </w:pPr>
            <w:r w:rsidRPr="00436349">
              <w:rPr>
                <w:rFonts w:cs="Calibri"/>
                <w:lang w:bidi="en-US"/>
              </w:rPr>
              <w:t xml:space="preserve">More in chapter </w:t>
            </w:r>
            <w:r w:rsidR="00A7324A" w:rsidRPr="00436349">
              <w:rPr>
                <w:rFonts w:cs="Calibri"/>
                <w:lang w:bidi="en-US"/>
              </w:rPr>
              <w:fldChar w:fldCharType="begin"/>
            </w:r>
            <w:r w:rsidR="00A7324A" w:rsidRPr="00436349">
              <w:rPr>
                <w:rFonts w:cs="Calibri"/>
                <w:lang w:bidi="en-US"/>
              </w:rPr>
              <w:instrText xml:space="preserve"> REF _Ref353373618 \r \h </w:instrText>
            </w:r>
            <w:r w:rsidR="00A7324A" w:rsidRPr="00436349">
              <w:rPr>
                <w:rFonts w:cs="Calibri"/>
                <w:lang w:bidi="en-US"/>
              </w:rPr>
            </w:r>
            <w:r w:rsidR="00A7324A" w:rsidRPr="00436349">
              <w:rPr>
                <w:rFonts w:cs="Calibri"/>
                <w:lang w:bidi="en-US"/>
              </w:rPr>
              <w:fldChar w:fldCharType="separate"/>
            </w:r>
            <w:r w:rsidR="007F02DC">
              <w:rPr>
                <w:rFonts w:cs="Calibri"/>
                <w:lang w:bidi="en-US"/>
              </w:rPr>
              <w:t>8.1</w:t>
            </w:r>
            <w:r w:rsidR="00A7324A" w:rsidRPr="00436349">
              <w:rPr>
                <w:rFonts w:cs="Calibri"/>
                <w:lang w:bidi="en-US"/>
              </w:rPr>
              <w:fldChar w:fldCharType="end"/>
            </w:r>
          </w:p>
        </w:tc>
      </w:tr>
      <w:tr w:rsidR="001F4F36" w:rsidRPr="00436349" w14:paraId="0A4E3225" w14:textId="77777777" w:rsidTr="00BE04E8">
        <w:tc>
          <w:tcPr>
            <w:tcW w:w="1809" w:type="dxa"/>
            <w:shd w:val="clear" w:color="auto" w:fill="FBD4B4"/>
          </w:tcPr>
          <w:p w14:paraId="1033C05B" w14:textId="77777777" w:rsidR="001F4F36" w:rsidRPr="00436349" w:rsidRDefault="001F4F36" w:rsidP="00BE04E8">
            <w:pPr>
              <w:pStyle w:val="OdstavecSynteastyl"/>
              <w:spacing w:before="60" w:after="60"/>
              <w:rPr>
                <w:rFonts w:ascii="Consolas" w:hAnsi="Consolas" w:cs="Consolas"/>
                <w:i/>
              </w:rPr>
            </w:pPr>
            <w:r w:rsidRPr="00436349">
              <w:rPr>
                <w:rFonts w:ascii="Consolas" w:eastAsia="Consolas" w:hAnsi="Consolas" w:cs="Consolas"/>
                <w:lang w:bidi="en-US"/>
              </w:rPr>
              <w:lastRenderedPageBreak/>
              <w:t>create Element</w:t>
            </w:r>
          </w:p>
        </w:tc>
        <w:tc>
          <w:tcPr>
            <w:tcW w:w="7705" w:type="dxa"/>
            <w:gridSpan w:val="3"/>
            <w:tcBorders>
              <w:bottom w:val="single" w:sz="4" w:space="0" w:color="auto"/>
            </w:tcBorders>
            <w:shd w:val="clear" w:color="auto" w:fill="B8CCE4"/>
          </w:tcPr>
          <w:p w14:paraId="2C67199C" w14:textId="4A328E25" w:rsidR="001F4F36" w:rsidRPr="00436349" w:rsidRDefault="001F4F36" w:rsidP="000B7F6B">
            <w:pPr>
              <w:pStyle w:val="OdstavecSynteastyl"/>
              <w:spacing w:before="60" w:after="60"/>
              <w:rPr>
                <w:rFonts w:cs="Consolas"/>
              </w:rPr>
            </w:pPr>
            <w:r w:rsidRPr="00436349">
              <w:rPr>
                <w:rFonts w:cs="Consolas"/>
                <w:lang w:bidi="en-US"/>
              </w:rPr>
              <w:t xml:space="preserve">More in chapter </w:t>
            </w:r>
            <w:r w:rsidR="00A7324A" w:rsidRPr="00436349">
              <w:fldChar w:fldCharType="begin"/>
            </w:r>
            <w:r w:rsidR="00A7324A" w:rsidRPr="00436349">
              <w:rPr>
                <w:rFonts w:cs="Consolas"/>
                <w:lang w:bidi="en-US"/>
              </w:rPr>
              <w:instrText xml:space="preserve"> REF _Ref353373618 \r \h </w:instrText>
            </w:r>
            <w:r w:rsidR="00A7324A" w:rsidRPr="00436349">
              <w:fldChar w:fldCharType="separate"/>
            </w:r>
            <w:r w:rsidR="007F02DC">
              <w:rPr>
                <w:rFonts w:cs="Consolas"/>
                <w:lang w:bidi="en-US"/>
              </w:rPr>
              <w:t>8.1</w:t>
            </w:r>
            <w:r w:rsidR="00A7324A" w:rsidRPr="00436349">
              <w:fldChar w:fldCharType="end"/>
            </w:r>
            <w:r w:rsidRPr="00436349">
              <w:rPr>
                <w:rFonts w:cs="Consolas"/>
                <w:lang w:bidi="en-US"/>
              </w:rPr>
              <w:t>.</w:t>
            </w:r>
          </w:p>
        </w:tc>
      </w:tr>
      <w:tr w:rsidR="001F4F36" w:rsidRPr="00436349" w14:paraId="57F151C0" w14:textId="77777777" w:rsidTr="00BE04E8">
        <w:tc>
          <w:tcPr>
            <w:tcW w:w="1809" w:type="dxa"/>
            <w:tcBorders>
              <w:bottom w:val="single" w:sz="4" w:space="0" w:color="auto"/>
            </w:tcBorders>
            <w:shd w:val="clear" w:color="auto" w:fill="FBD4B4"/>
          </w:tcPr>
          <w:p w14:paraId="74E658F4" w14:textId="77777777" w:rsidR="001F4F36" w:rsidRPr="00436349" w:rsidRDefault="001F4F36" w:rsidP="00BE04E8">
            <w:pPr>
              <w:pStyle w:val="OdstavecSynteastyl"/>
              <w:spacing w:before="60" w:after="60"/>
              <w:rPr>
                <w:rFonts w:ascii="Consolas" w:hAnsi="Consolas" w:cs="Consolas"/>
                <w:i/>
              </w:rPr>
            </w:pPr>
            <w:r w:rsidRPr="00436349">
              <w:rPr>
                <w:rFonts w:ascii="Consolas" w:eastAsia="Consolas" w:hAnsi="Consolas" w:cs="Consolas"/>
                <w:lang w:bidi="en-US"/>
              </w:rPr>
              <w:t xml:space="preserve">create </w:t>
            </w:r>
            <w:r w:rsidRPr="00436349">
              <w:rPr>
                <w:rFonts w:ascii="Consolas" w:eastAsia="Consolas" w:hAnsi="Consolas" w:cs="Consolas"/>
                <w:i/>
                <w:lang w:bidi="en-US"/>
              </w:rPr>
              <w:t>XPath_result</w:t>
            </w:r>
          </w:p>
        </w:tc>
        <w:tc>
          <w:tcPr>
            <w:tcW w:w="7705" w:type="dxa"/>
            <w:gridSpan w:val="3"/>
            <w:tcBorders>
              <w:bottom w:val="single" w:sz="4" w:space="0" w:color="auto"/>
            </w:tcBorders>
            <w:shd w:val="clear" w:color="auto" w:fill="B8CCE4"/>
          </w:tcPr>
          <w:p w14:paraId="43EF8C97" w14:textId="3306A26C" w:rsidR="001F4F36" w:rsidRPr="00436349" w:rsidRDefault="001F4F36" w:rsidP="000B7F6B">
            <w:pPr>
              <w:pStyle w:val="OdstavecSynteastyl"/>
              <w:spacing w:before="60" w:after="60"/>
              <w:rPr>
                <w:rFonts w:cs="Consolas"/>
              </w:rPr>
            </w:pPr>
            <w:r w:rsidRPr="00436349">
              <w:rPr>
                <w:rFonts w:cs="Consolas"/>
                <w:lang w:bidi="en-US"/>
              </w:rPr>
              <w:t xml:space="preserve">More in chapter </w:t>
            </w:r>
            <w:r w:rsidR="00477C19" w:rsidRPr="00436349">
              <w:rPr>
                <w:rFonts w:cs="Consolas"/>
                <w:lang w:bidi="en-US"/>
              </w:rPr>
              <w:fldChar w:fldCharType="begin"/>
            </w:r>
            <w:r w:rsidR="00477C19" w:rsidRPr="00436349">
              <w:rPr>
                <w:rFonts w:cs="Consolas"/>
                <w:lang w:bidi="en-US"/>
              </w:rPr>
              <w:instrText xml:space="preserve"> REF _Ref535679933 \r \h </w:instrText>
            </w:r>
            <w:r w:rsidR="00477C19" w:rsidRPr="00436349">
              <w:rPr>
                <w:rFonts w:cs="Consolas"/>
                <w:lang w:bidi="en-US"/>
              </w:rPr>
            </w:r>
            <w:r w:rsidR="00477C19" w:rsidRPr="00436349">
              <w:rPr>
                <w:rFonts w:cs="Consolas"/>
                <w:lang w:bidi="en-US"/>
              </w:rPr>
              <w:fldChar w:fldCharType="separate"/>
            </w:r>
            <w:r w:rsidR="007F02DC">
              <w:rPr>
                <w:rFonts w:cs="Consolas"/>
                <w:lang w:bidi="en-US"/>
              </w:rPr>
              <w:t>8.1.4.1</w:t>
            </w:r>
            <w:r w:rsidR="00477C19" w:rsidRPr="00436349">
              <w:rPr>
                <w:rFonts w:cs="Consolas"/>
                <w:lang w:bidi="en-US"/>
              </w:rPr>
              <w:fldChar w:fldCharType="end"/>
            </w:r>
          </w:p>
        </w:tc>
      </w:tr>
      <w:tr w:rsidR="001F4F36" w:rsidRPr="00436349" w14:paraId="622850B8" w14:textId="77777777" w:rsidTr="00BE04E8">
        <w:tc>
          <w:tcPr>
            <w:tcW w:w="1809" w:type="dxa"/>
            <w:vMerge w:val="restart"/>
            <w:shd w:val="clear" w:color="auto" w:fill="FBD4B4"/>
          </w:tcPr>
          <w:p w14:paraId="5FDA04DF"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ResultSet</w:t>
            </w:r>
          </w:p>
        </w:tc>
        <w:tc>
          <w:tcPr>
            <w:tcW w:w="3261" w:type="dxa"/>
            <w:tcBorders>
              <w:bottom w:val="single" w:sz="4" w:space="0" w:color="auto"/>
            </w:tcBorders>
            <w:shd w:val="clear" w:color="auto" w:fill="FBD4B4"/>
          </w:tcPr>
          <w:p w14:paraId="49F9BBD9" w14:textId="281DAD1B" w:rsidR="001F4F36" w:rsidRPr="00436349" w:rsidRDefault="001F4F36" w:rsidP="00BE04E8">
            <w:pPr>
              <w:pStyle w:val="OdstavecSynteastyl"/>
              <w:rPr>
                <w:rFonts w:cs="Calibri"/>
              </w:rPr>
            </w:pPr>
            <w:r w:rsidRPr="00436349">
              <w:rPr>
                <w:rFonts w:cs="Calibri"/>
                <w:lang w:bidi="en-US"/>
              </w:rPr>
              <w:t>The type of the ResultSet is a similar type of Context. The Result</w:t>
            </w:r>
            <w:r w:rsidR="00474F23">
              <w:rPr>
                <w:rFonts w:cs="Calibri"/>
                <w:lang w:bidi="en-US"/>
              </w:rPr>
              <w:t>S</w:t>
            </w:r>
            <w:r w:rsidRPr="00436349">
              <w:rPr>
                <w:rFonts w:cs="Calibri"/>
                <w:lang w:bidi="en-US"/>
              </w:rPr>
              <w:t>et is used as an iterator</w:t>
            </w:r>
            <w:r w:rsidR="00BA5A04">
              <w:rPr>
                <w:rFonts w:cs="Calibri"/>
                <w:lang w:bidi="en-US"/>
              </w:rPr>
              <w:t>,</w:t>
            </w:r>
            <w:r w:rsidRPr="00436349">
              <w:rPr>
                <w:rFonts w:cs="Calibri"/>
                <w:lang w:bidi="en-US"/>
              </w:rPr>
              <w:t xml:space="preserve"> and the number of its iterations specifies the number of elements that will be created.</w:t>
            </w:r>
          </w:p>
          <w:p w14:paraId="0CA84FB3" w14:textId="6FC6BF60" w:rsidR="001F4F36" w:rsidRPr="00436349" w:rsidRDefault="001F4F36" w:rsidP="00BE04E8">
            <w:pPr>
              <w:pStyle w:val="OdstavecSynteastyl"/>
              <w:rPr>
                <w:rFonts w:cs="Calibri"/>
              </w:rPr>
            </w:pPr>
            <w:r w:rsidRPr="00436349">
              <w:rPr>
                <w:rFonts w:cs="Calibri"/>
                <w:lang w:bidi="en-US"/>
              </w:rPr>
              <w:t xml:space="preserve">The entries of ResultSet can be </w:t>
            </w:r>
            <w:r w:rsidR="00BA5A04">
              <w:rPr>
                <w:rFonts w:cs="Calibri"/>
                <w:lang w:bidi="en-US"/>
              </w:rPr>
              <w:t>of all</w:t>
            </w:r>
            <w:r w:rsidRPr="00436349">
              <w:rPr>
                <w:rFonts w:cs="Calibri"/>
                <w:lang w:bidi="en-US"/>
              </w:rPr>
              <w:t xml:space="preserve"> types or null.</w:t>
            </w:r>
          </w:p>
        </w:tc>
        <w:tc>
          <w:tcPr>
            <w:tcW w:w="2409" w:type="dxa"/>
            <w:tcBorders>
              <w:bottom w:val="single" w:sz="4" w:space="0" w:color="auto"/>
            </w:tcBorders>
            <w:shd w:val="clear" w:color="auto" w:fill="FBD4B4"/>
          </w:tcPr>
          <w:p w14:paraId="30062DAA" w14:textId="77777777" w:rsidR="001F4F36" w:rsidRPr="00436349" w:rsidRDefault="001F4F36" w:rsidP="00BE04E8">
            <w:pPr>
              <w:pStyle w:val="OdstavecSynteastyl"/>
              <w:keepNext/>
              <w:keepLines/>
              <w:spacing w:before="0"/>
              <w:rPr>
                <w:rFonts w:ascii="Consolas" w:hAnsi="Consolas" w:cs="Consolas"/>
                <w:color w:val="0070C0"/>
                <w:sz w:val="15"/>
                <w:szCs w:val="15"/>
              </w:rPr>
            </w:pPr>
          </w:p>
          <w:p w14:paraId="7812AFF7" w14:textId="77777777" w:rsidR="001F4F36" w:rsidRPr="00436349" w:rsidRDefault="00DD68B6" w:rsidP="00BE04E8">
            <w:pPr>
              <w:pStyle w:val="OdstavecSynteastyl"/>
              <w:keepNext/>
              <w:keepLines/>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7FF5956E"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0B72A329"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rs "&gt;</w:t>
            </w:r>
          </w:p>
          <w:p w14:paraId="47EA1BA9"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7B33EBF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w:t>
            </w:r>
          </w:p>
          <w:p w14:paraId="11F0978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rs.</w:t>
            </w:r>
          </w:p>
          <w:p w14:paraId="55F221C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getItem ('rzID')</w:t>
            </w:r>
          </w:p>
          <w:p w14:paraId="4506ECA4"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35B13A80" w14:textId="77777777" w:rsidR="001F4F36" w:rsidRPr="00436349" w:rsidRDefault="001F4F36" w:rsidP="00BE04E8">
            <w:pPr>
              <w:pStyle w:val="OdstavecSynteastyl"/>
              <w:spacing w:before="0"/>
              <w:rPr>
                <w:rFonts w:ascii="Consolas" w:hAnsi="Consolas" w:cs="Consolas"/>
                <w:color w:val="0070C0"/>
                <w:sz w:val="15"/>
                <w:szCs w:val="15"/>
              </w:rPr>
            </w:pPr>
          </w:p>
          <w:p w14:paraId="6B1E220E"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&lt;xd:declaration&gt;</w:t>
            </w:r>
          </w:p>
          <w:p w14:paraId="7E0D5FF4"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external Service s;</w:t>
            </w:r>
          </w:p>
          <w:p w14:paraId="622710FE"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 xml:space="preserve">ResultSet rs = </w:t>
            </w:r>
          </w:p>
          <w:p w14:paraId="0FC3DC22"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 xml:space="preserve">  s. query ('SELECT rzID </w:t>
            </w:r>
          </w:p>
          <w:p w14:paraId="67E0C17E"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 xml:space="preserve">    FROM RZ_Table');</w:t>
            </w:r>
          </w:p>
          <w:p w14:paraId="346BE101" w14:textId="26F95A34" w:rsidR="001F4F36" w:rsidRPr="00436349" w:rsidRDefault="001F4F36" w:rsidP="00BE04E8">
            <w:pPr>
              <w:pStyle w:val="OdstavecSynteastyl"/>
              <w:keepNext/>
              <w:keepLines/>
              <w:spacing w:before="0"/>
              <w:rPr>
                <w:rFonts w:ascii="Consolas" w:hAnsi="Consolas" w:cs="Consolas"/>
                <w:color w:val="0070C0"/>
              </w:rPr>
            </w:pPr>
            <w:r w:rsidRPr="00436349">
              <w:rPr>
                <w:rFonts w:ascii="Consolas" w:eastAsia="Consolas" w:hAnsi="Consolas" w:cs="Consolas"/>
                <w:color w:val="0070C0"/>
                <w:sz w:val="15"/>
                <w:szCs w:val="15"/>
                <w:lang w:bidi="en-US"/>
              </w:rPr>
              <w:t>&lt;/xd:</w:t>
            </w:r>
            <w:r w:rsidR="00C8214A">
              <w:rPr>
                <w:rFonts w:ascii="Consolas" w:eastAsia="Consolas" w:hAnsi="Consolas" w:cs="Consolas"/>
                <w:color w:val="0070C0"/>
                <w:sz w:val="15"/>
                <w:szCs w:val="15"/>
                <w:lang w:bidi="en-US"/>
              </w:rPr>
              <w:t xml:space="preserve"> </w:t>
            </w:r>
            <w:r w:rsidRPr="00436349">
              <w:rPr>
                <w:rFonts w:ascii="Consolas" w:eastAsia="Consolas" w:hAnsi="Consolas" w:cs="Consolas"/>
                <w:color w:val="0070C0"/>
                <w:sz w:val="15"/>
                <w:szCs w:val="15"/>
                <w:lang w:bidi="en-US"/>
              </w:rPr>
              <w:t>declaration&gt;</w:t>
            </w:r>
          </w:p>
        </w:tc>
        <w:tc>
          <w:tcPr>
            <w:tcW w:w="2035" w:type="dxa"/>
            <w:tcBorders>
              <w:bottom w:val="single" w:sz="4" w:space="0" w:color="auto"/>
            </w:tcBorders>
            <w:shd w:val="clear" w:color="auto" w:fill="FBD4B4"/>
          </w:tcPr>
          <w:p w14:paraId="29A3C239" w14:textId="77777777" w:rsidR="001F4F36" w:rsidRPr="00436349" w:rsidRDefault="001F4F36" w:rsidP="00BE04E8">
            <w:pPr>
              <w:pStyle w:val="OdstavecSynteastyl"/>
              <w:spacing w:before="0"/>
              <w:rPr>
                <w:rFonts w:ascii="Consolas" w:hAnsi="Consolas" w:cs="Consolas"/>
                <w:color w:val="4F81BD"/>
                <w:sz w:val="15"/>
                <w:szCs w:val="15"/>
              </w:rPr>
            </w:pPr>
          </w:p>
          <w:p w14:paraId="0A5EDCE7"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744D3560"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51058B33"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5CBA0FF2"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6902B0BF"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9B87654</w:t>
            </w:r>
          </w:p>
          <w:p w14:paraId="27437691"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tc>
      </w:tr>
      <w:tr w:rsidR="001F4F36" w:rsidRPr="00436349" w14:paraId="1DC94CBC" w14:textId="77777777" w:rsidTr="00BE04E8">
        <w:tc>
          <w:tcPr>
            <w:tcW w:w="1809" w:type="dxa"/>
            <w:vMerge/>
            <w:tcBorders>
              <w:bottom w:val="single" w:sz="4" w:space="0" w:color="auto"/>
            </w:tcBorders>
          </w:tcPr>
          <w:p w14:paraId="3FAD9DF4"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02915DD4" w14:textId="17C9C130" w:rsidR="001F4F36" w:rsidRPr="00436349" w:rsidRDefault="001F4F36" w:rsidP="00477C19">
            <w:pPr>
              <w:pStyle w:val="OdstavecSynteastyl"/>
              <w:spacing w:before="0"/>
              <w:rPr>
                <w:rFonts w:ascii="Consolas" w:hAnsi="Consolas" w:cs="Consolas"/>
              </w:rPr>
            </w:pPr>
            <w:r w:rsidRPr="00436349">
              <w:rPr>
                <w:rFonts w:cs="Calibri"/>
                <w:lang w:bidi="en-US"/>
              </w:rPr>
              <w:t xml:space="preserve">More in chapter </w:t>
            </w:r>
            <w:r w:rsidR="00477C19" w:rsidRPr="00436349">
              <w:rPr>
                <w:rFonts w:cs="Calibri"/>
                <w:lang w:bidi="en-US"/>
              </w:rPr>
              <w:fldChar w:fldCharType="begin"/>
            </w:r>
            <w:r w:rsidR="00477C19" w:rsidRPr="00436349">
              <w:rPr>
                <w:rFonts w:cs="Calibri"/>
                <w:lang w:bidi="en-US"/>
              </w:rPr>
              <w:instrText xml:space="preserve"> REF _Ref535678933 \r \h </w:instrText>
            </w:r>
            <w:r w:rsidR="00477C19" w:rsidRPr="00436349">
              <w:rPr>
                <w:rFonts w:cs="Calibri"/>
                <w:lang w:bidi="en-US"/>
              </w:rPr>
            </w:r>
            <w:r w:rsidR="00477C19" w:rsidRPr="00436349">
              <w:rPr>
                <w:rFonts w:cs="Calibri"/>
                <w:lang w:bidi="en-US"/>
              </w:rPr>
              <w:fldChar w:fldCharType="separate"/>
            </w:r>
            <w:r w:rsidR="007F02DC">
              <w:rPr>
                <w:rFonts w:cs="Calibri"/>
                <w:lang w:bidi="en-US"/>
              </w:rPr>
              <w:t>8.1.5</w:t>
            </w:r>
            <w:r w:rsidR="00477C19" w:rsidRPr="00436349">
              <w:rPr>
                <w:rFonts w:cs="Calibri"/>
                <w:lang w:bidi="en-US"/>
              </w:rPr>
              <w:fldChar w:fldCharType="end"/>
            </w:r>
          </w:p>
        </w:tc>
      </w:tr>
      <w:tr w:rsidR="001F4F36" w:rsidRPr="00436349" w14:paraId="1ED980DF" w14:textId="77777777" w:rsidTr="00BE04E8">
        <w:tc>
          <w:tcPr>
            <w:tcW w:w="1809" w:type="dxa"/>
            <w:shd w:val="clear" w:color="auto" w:fill="FBD4B4"/>
          </w:tcPr>
          <w:p w14:paraId="4E917D0C"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XQuery_result</w:t>
            </w:r>
          </w:p>
        </w:tc>
        <w:tc>
          <w:tcPr>
            <w:tcW w:w="7705" w:type="dxa"/>
            <w:gridSpan w:val="3"/>
            <w:shd w:val="clear" w:color="auto" w:fill="FBD4B4"/>
          </w:tcPr>
          <w:p w14:paraId="3E772168" w14:textId="3103BE39" w:rsidR="001F4F36" w:rsidRPr="00436349" w:rsidRDefault="001F4F36" w:rsidP="00BE04E8">
            <w:pPr>
              <w:pStyle w:val="OdstavecSynteastyl"/>
              <w:rPr>
                <w:rFonts w:cs="Calibri"/>
              </w:rPr>
            </w:pPr>
            <w:r w:rsidRPr="00436349">
              <w:rPr>
                <w:lang w:bidi="en-US"/>
              </w:rPr>
              <w:t xml:space="preserve">In an implementation </w:t>
            </w:r>
            <w:r w:rsidR="00B15222">
              <w:rPr>
                <w:lang w:bidi="en-US"/>
              </w:rPr>
              <w:t xml:space="preserve">that </w:t>
            </w:r>
            <w:r w:rsidRPr="00436349">
              <w:rPr>
                <w:lang w:bidi="en-US"/>
              </w:rPr>
              <w:t>supports XQuery</w:t>
            </w:r>
            <w:r w:rsidR="00C8214A">
              <w:rPr>
                <w:lang w:bidi="en-US"/>
              </w:rPr>
              <w:t>,</w:t>
            </w:r>
            <w:r w:rsidRPr="00436349">
              <w:rPr>
                <w:lang w:bidi="en-US"/>
              </w:rPr>
              <w:t xml:space="preserve"> </w:t>
            </w:r>
            <w:r w:rsidR="00D72040">
              <w:rPr>
                <w:lang w:bidi="en-US"/>
              </w:rPr>
              <w:t xml:space="preserve">it </w:t>
            </w:r>
            <w:r w:rsidRPr="00436349">
              <w:rPr>
                <w:lang w:bidi="en-US"/>
              </w:rPr>
              <w:t>can be the value of a sequence that is the result of the XQuery expression.</w:t>
            </w:r>
            <w:r w:rsidRPr="00436349">
              <w:rPr>
                <w:rFonts w:cs="Calibri"/>
                <w:lang w:bidi="en-US"/>
              </w:rPr>
              <w:t xml:space="preserve"> </w:t>
            </w:r>
            <w:r w:rsidRPr="00436349">
              <w:rPr>
                <w:lang w:bidi="en-US"/>
              </w:rPr>
              <w:t xml:space="preserve">This implementation contains the code of </w:t>
            </w:r>
            <w:r w:rsidR="00BA5A04">
              <w:rPr>
                <w:lang w:bidi="en-US"/>
              </w:rPr>
              <w:t xml:space="preserve">the </w:t>
            </w:r>
            <w:r w:rsidRPr="00436349">
              <w:rPr>
                <w:lang w:bidi="en-US"/>
              </w:rPr>
              <w:t>Saxonica standard</w:t>
            </w:r>
            <w:r w:rsidR="00BA5A04">
              <w:rPr>
                <w:lang w:bidi="en-US"/>
              </w:rPr>
              <w:t>,</w:t>
            </w:r>
            <w:r w:rsidRPr="00436349">
              <w:rPr>
                <w:lang w:bidi="en-US"/>
              </w:rPr>
              <w:t xml:space="preserve"> and it is not included </w:t>
            </w:r>
            <w:r w:rsidR="00B15222">
              <w:rPr>
                <w:lang w:bidi="en-US"/>
              </w:rPr>
              <w:t>in</w:t>
            </w:r>
            <w:r w:rsidRPr="00436349">
              <w:rPr>
                <w:lang w:bidi="en-US"/>
              </w:rPr>
              <w:t xml:space="preserve"> the distribution of </w:t>
            </w:r>
            <w:r w:rsidR="008F5906">
              <w:rPr>
                <w:lang w:bidi="en-US"/>
              </w:rPr>
              <w:t>X-definition</w:t>
            </w:r>
            <w:r w:rsidRPr="00436349">
              <w:rPr>
                <w:lang w:bidi="en-US"/>
              </w:rPr>
              <w:t>.</w:t>
            </w:r>
          </w:p>
          <w:p w14:paraId="7B4969C5" w14:textId="1089F647" w:rsidR="001F4F36" w:rsidRPr="00436349" w:rsidRDefault="001F4F36" w:rsidP="00BE04E8">
            <w:pPr>
              <w:pStyle w:val="OdstavecSynteastyl"/>
              <w:rPr>
                <w:rFonts w:cs="Calibri"/>
              </w:rPr>
            </w:pPr>
            <w:r w:rsidRPr="00436349">
              <w:rPr>
                <w:rFonts w:cs="Calibri"/>
                <w:lang w:bidi="en-US"/>
              </w:rPr>
              <w:t>For using XQuery and XPath version 2.0</w:t>
            </w:r>
            <w:r w:rsidR="00BA5A04">
              <w:rPr>
                <w:rFonts w:cs="Calibri"/>
                <w:lang w:bidi="en-US"/>
              </w:rPr>
              <w:t>,</w:t>
            </w:r>
            <w:r w:rsidRPr="00436349">
              <w:rPr>
                <w:rFonts w:cs="Calibri"/>
                <w:lang w:bidi="en-US"/>
              </w:rPr>
              <w:t xml:space="preserve"> you need</w:t>
            </w:r>
            <w:r w:rsidR="00D72040">
              <w:rPr>
                <w:rFonts w:cs="Calibri"/>
                <w:lang w:bidi="en-US"/>
              </w:rPr>
              <w:t xml:space="preserve"> to install</w:t>
            </w:r>
            <w:r w:rsidRPr="00436349">
              <w:rPr>
                <w:rFonts w:cs="Calibri"/>
                <w:lang w:bidi="en-US"/>
              </w:rPr>
              <w:t xml:space="preserve"> the software of the company Saxonica or some other software. </w:t>
            </w:r>
          </w:p>
          <w:p w14:paraId="4A6BA659" w14:textId="61750745" w:rsidR="001F4F36" w:rsidRPr="00436349" w:rsidRDefault="00C8214A" w:rsidP="00BE04E8">
            <w:pPr>
              <w:pStyle w:val="OdstavecSynteastyl"/>
              <w:rPr>
                <w:rFonts w:cs="Calibri"/>
              </w:rPr>
            </w:pPr>
            <w:r>
              <w:rPr>
                <w:rFonts w:cs="Calibri"/>
                <w:lang w:bidi="en-US"/>
              </w:rPr>
              <w:t>A d</w:t>
            </w:r>
            <w:r w:rsidR="001F4F36" w:rsidRPr="00436349">
              <w:rPr>
                <w:rFonts w:cs="Calibri"/>
                <w:lang w:bidi="en-US"/>
              </w:rPr>
              <w:t xml:space="preserve">escription of </w:t>
            </w:r>
            <w:r w:rsidR="00D72040">
              <w:t xml:space="preserve">XQuery use </w:t>
            </w:r>
            <w:r w:rsidR="001F4F36" w:rsidRPr="00436349">
              <w:rPr>
                <w:rFonts w:cs="Calibri"/>
                <w:lang w:bidi="en-US"/>
              </w:rPr>
              <w:t>is not included in this documentation.</w:t>
            </w:r>
          </w:p>
        </w:tc>
      </w:tr>
    </w:tbl>
    <w:p w14:paraId="2179FD7D" w14:textId="193CC75A" w:rsidR="00D84C56" w:rsidRPr="00436349" w:rsidRDefault="00BE04E8" w:rsidP="00D84C56">
      <w:pPr>
        <w:pStyle w:val="OdstavecSynteastyl"/>
      </w:pPr>
      <w:r w:rsidRPr="00436349">
        <w:rPr>
          <w:lang w:bidi="en-US"/>
        </w:rPr>
        <w:t>For the construction of attributes and text nodes</w:t>
      </w:r>
      <w:r w:rsidR="00B15222">
        <w:rPr>
          <w:lang w:bidi="en-US"/>
        </w:rPr>
        <w:t>,</w:t>
      </w:r>
      <w:r w:rsidRPr="00436349">
        <w:rPr>
          <w:lang w:bidi="en-US"/>
        </w:rPr>
        <w:t xml:space="preserve"> </w:t>
      </w:r>
      <w:r w:rsidR="00D72040" w:rsidRPr="00E060F7">
        <w:rPr>
          <w:lang w:bidi="en-US"/>
        </w:rPr>
        <w:t>only numeric or string value</w:t>
      </w:r>
      <w:r w:rsidR="00B15222">
        <w:rPr>
          <w:lang w:bidi="en-US"/>
        </w:rPr>
        <w:t>s</w:t>
      </w:r>
      <w:r w:rsidR="00D72040" w:rsidRPr="00E060F7">
        <w:rPr>
          <w:lang w:bidi="en-US"/>
        </w:rPr>
        <w:t xml:space="preserve"> or null</w:t>
      </w:r>
      <w:r w:rsidR="00D72040" w:rsidRPr="00436349" w:rsidDel="00D72040">
        <w:rPr>
          <w:lang w:bidi="en-US"/>
        </w:rPr>
        <w:t xml:space="preserve"> </w:t>
      </w:r>
      <w:r w:rsidRPr="00436349">
        <w:rPr>
          <w:lang w:bidi="en-US"/>
        </w:rPr>
        <w:t>can be used as a data source.</w:t>
      </w:r>
    </w:p>
    <w:p w14:paraId="5FFE59C2" w14:textId="00A9B1BD" w:rsidR="00D84C56" w:rsidRPr="00436349" w:rsidRDefault="00AC058A" w:rsidP="00D84C56">
      <w:pPr>
        <w:pStyle w:val="OdstavecSynteastyl"/>
      </w:pPr>
      <w:r w:rsidRPr="00436349">
        <w:rPr>
          <w:noProof/>
          <w:lang w:val="cs-CZ" w:eastAsia="cs-CZ"/>
        </w:rPr>
        <mc:AlternateContent>
          <mc:Choice Requires="wps">
            <w:drawing>
              <wp:inline distT="0" distB="0" distL="0" distR="0" wp14:anchorId="52FBDCD0" wp14:editId="19250C90">
                <wp:extent cx="247650" cy="107950"/>
                <wp:effectExtent l="9525" t="19050" r="19050" b="6350"/>
                <wp:docPr id="473" name="Šipka doprava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4EDC04C" id="Šipka doprava 13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_Ref535678823 \r \h </w:instrText>
      </w:r>
      <w:r w:rsidR="00A7324A" w:rsidRPr="00436349">
        <w:fldChar w:fldCharType="separate"/>
      </w:r>
      <w:r w:rsidR="007F02DC">
        <w:t>8.1.1</w:t>
      </w:r>
      <w:r w:rsidR="00A7324A" w:rsidRPr="00436349">
        <w:fldChar w:fldCharType="end"/>
      </w:r>
      <w:r w:rsidR="00F0250E" w:rsidRPr="00436349">
        <w:t xml:space="preserve"> </w:t>
      </w:r>
      <w:r w:rsidR="00F0250E" w:rsidRPr="00436349">
        <w:fldChar w:fldCharType="begin"/>
      </w:r>
      <w:r w:rsidR="00F0250E" w:rsidRPr="00436349">
        <w:instrText xml:space="preserve"> REF _Ref535678823 \h </w:instrText>
      </w:r>
      <w:r w:rsidR="00F0250E" w:rsidRPr="00436349">
        <w:fldChar w:fldCharType="separate"/>
      </w:r>
      <w:r w:rsidR="007F02DC" w:rsidRPr="00436349">
        <w:t>Construction of elements</w:t>
      </w:r>
      <w:r w:rsidR="00F0250E" w:rsidRPr="00436349">
        <w:fldChar w:fldCharType="end"/>
      </w:r>
    </w:p>
    <w:p w14:paraId="3BC64DE7" w14:textId="3525422C" w:rsidR="00D84C56" w:rsidRPr="00436349" w:rsidRDefault="00AC058A" w:rsidP="00D84C56">
      <w:pPr>
        <w:pStyle w:val="OdstavecSynteastyl"/>
      </w:pPr>
      <w:r w:rsidRPr="00436349">
        <w:rPr>
          <w:noProof/>
          <w:lang w:val="cs-CZ" w:eastAsia="cs-CZ"/>
        </w:rPr>
        <mc:AlternateContent>
          <mc:Choice Requires="wps">
            <w:drawing>
              <wp:inline distT="0" distB="0" distL="0" distR="0" wp14:anchorId="41BE7A2D" wp14:editId="2971DA88">
                <wp:extent cx="247650" cy="107950"/>
                <wp:effectExtent l="9525" t="19050" r="19050" b="6350"/>
                <wp:docPr id="472" name="Šipka doprava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24E87D2" id="Šipka doprava 13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_Ref535678842 \r \h </w:instrText>
      </w:r>
      <w:r w:rsidR="00A7324A" w:rsidRPr="00436349">
        <w:fldChar w:fldCharType="separate"/>
      </w:r>
      <w:r w:rsidR="007F02DC">
        <w:t>8.1.2</w:t>
      </w:r>
      <w:r w:rsidR="00A7324A" w:rsidRPr="00436349">
        <w:fldChar w:fldCharType="end"/>
      </w:r>
      <w:r w:rsidR="00F0250E" w:rsidRPr="00436349">
        <w:t xml:space="preserve"> </w:t>
      </w:r>
      <w:r w:rsidR="00F0250E" w:rsidRPr="00436349">
        <w:fldChar w:fldCharType="begin"/>
      </w:r>
      <w:r w:rsidR="00F0250E" w:rsidRPr="00436349">
        <w:instrText xml:space="preserve"> REF _Ref535678842 \h </w:instrText>
      </w:r>
      <w:r w:rsidR="00F0250E" w:rsidRPr="00436349">
        <w:fldChar w:fldCharType="separate"/>
      </w:r>
      <w:r w:rsidR="007F02DC" w:rsidRPr="00436349">
        <w:rPr>
          <w:lang w:bidi="en-US"/>
        </w:rPr>
        <w:t>Construction of attributes and text nodes</w:t>
      </w:r>
      <w:r w:rsidR="00F0250E" w:rsidRPr="00436349">
        <w:fldChar w:fldCharType="end"/>
      </w:r>
    </w:p>
    <w:p w14:paraId="41A77C5F" w14:textId="024DC2CA" w:rsidR="00D84C56" w:rsidRPr="00436349" w:rsidRDefault="00AC058A" w:rsidP="00D84C56">
      <w:pPr>
        <w:pStyle w:val="OdstavecSynteastyl"/>
      </w:pPr>
      <w:r w:rsidRPr="00436349">
        <w:rPr>
          <w:noProof/>
          <w:lang w:val="cs-CZ" w:eastAsia="cs-CZ"/>
        </w:rPr>
        <mc:AlternateContent>
          <mc:Choice Requires="wps">
            <w:drawing>
              <wp:inline distT="0" distB="0" distL="0" distR="0" wp14:anchorId="1B31A9D7" wp14:editId="2B9781A5">
                <wp:extent cx="247650" cy="107950"/>
                <wp:effectExtent l="9525" t="19050" r="19050" b="6350"/>
                <wp:docPr id="471" name="Šipka doprava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1E9E6D" id="Šipka doprava 13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_Ref535678863 \r \h </w:instrText>
      </w:r>
      <w:r w:rsidR="00A7324A" w:rsidRPr="00436349">
        <w:fldChar w:fldCharType="separate"/>
      </w:r>
      <w:r w:rsidR="007F02DC">
        <w:t>8.1.3</w:t>
      </w:r>
      <w:r w:rsidR="00A7324A" w:rsidRPr="00436349">
        <w:fldChar w:fldCharType="end"/>
      </w:r>
      <w:r w:rsidR="00F0250E" w:rsidRPr="00436349">
        <w:t xml:space="preserve"> </w:t>
      </w:r>
      <w:r w:rsidR="00F0250E" w:rsidRPr="00436349">
        <w:fldChar w:fldCharType="begin"/>
      </w:r>
      <w:r w:rsidR="00F0250E" w:rsidRPr="00436349">
        <w:instrText xml:space="preserve"> REF _Ref535678863 \h </w:instrText>
      </w:r>
      <w:r w:rsidR="00F0250E" w:rsidRPr="00436349">
        <w:fldChar w:fldCharType="separate"/>
      </w:r>
      <w:r w:rsidR="007F02DC" w:rsidRPr="00436349">
        <w:t xml:space="preserve">Construction of </w:t>
      </w:r>
      <w:r w:rsidR="007F02DC">
        <w:t xml:space="preserve">an </w:t>
      </w:r>
      <w:r w:rsidR="007F02DC" w:rsidRPr="00436349">
        <w:t xml:space="preserve">element from </w:t>
      </w:r>
      <w:r w:rsidR="007F02DC">
        <w:t xml:space="preserve">a </w:t>
      </w:r>
      <w:r w:rsidR="007F02DC" w:rsidRPr="00436349">
        <w:t>Container</w:t>
      </w:r>
      <w:r w:rsidR="00F0250E" w:rsidRPr="00436349">
        <w:fldChar w:fldCharType="end"/>
      </w:r>
    </w:p>
    <w:p w14:paraId="515B201A" w14:textId="1A7CE2BD" w:rsidR="00D84C56" w:rsidRPr="00436349" w:rsidRDefault="00AC058A" w:rsidP="00D84C56">
      <w:pPr>
        <w:pStyle w:val="OdstavecSynteastyl"/>
      </w:pPr>
      <w:r w:rsidRPr="00436349">
        <w:rPr>
          <w:noProof/>
          <w:lang w:val="cs-CZ" w:eastAsia="cs-CZ"/>
        </w:rPr>
        <mc:AlternateContent>
          <mc:Choice Requires="wps">
            <w:drawing>
              <wp:inline distT="0" distB="0" distL="0" distR="0" wp14:anchorId="42F354F4" wp14:editId="64E5F2EA">
                <wp:extent cx="247650" cy="107950"/>
                <wp:effectExtent l="9525" t="19050" r="19050" b="6350"/>
                <wp:docPr id="470" name="Šipka doprava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91E3EC" id="Šipka doprava 13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_Ref535678889 \r \h </w:instrText>
      </w:r>
      <w:r w:rsidR="00A7324A" w:rsidRPr="00436349">
        <w:fldChar w:fldCharType="separate"/>
      </w:r>
      <w:r w:rsidR="007F02DC">
        <w:t>8.1.4</w:t>
      </w:r>
      <w:r w:rsidR="00A7324A" w:rsidRPr="00436349">
        <w:fldChar w:fldCharType="end"/>
      </w:r>
      <w:r w:rsidR="00F0250E" w:rsidRPr="00436349">
        <w:t xml:space="preserve"> </w:t>
      </w:r>
      <w:r w:rsidR="00F0250E" w:rsidRPr="00436349">
        <w:fldChar w:fldCharType="begin"/>
      </w:r>
      <w:r w:rsidR="00F0250E" w:rsidRPr="00436349">
        <w:instrText xml:space="preserve"> REF _Ref535678889 \h </w:instrText>
      </w:r>
      <w:r w:rsidR="00F0250E" w:rsidRPr="00436349">
        <w:fldChar w:fldCharType="separate"/>
      </w:r>
      <w:r w:rsidR="007F02DC" w:rsidRPr="00436349">
        <w:t>Construction of Element from Element</w:t>
      </w:r>
      <w:r w:rsidR="00F0250E" w:rsidRPr="00436349">
        <w:fldChar w:fldCharType="end"/>
      </w:r>
    </w:p>
    <w:p w14:paraId="2FEB6C40" w14:textId="424940E9" w:rsidR="00D84C56" w:rsidRPr="00436349" w:rsidRDefault="00AC058A" w:rsidP="00D84C56">
      <w:pPr>
        <w:pStyle w:val="OdstavecSynteastyl"/>
      </w:pPr>
      <w:r w:rsidRPr="00436349">
        <w:rPr>
          <w:noProof/>
          <w:lang w:val="cs-CZ" w:eastAsia="cs-CZ"/>
        </w:rPr>
        <mc:AlternateContent>
          <mc:Choice Requires="wps">
            <w:drawing>
              <wp:inline distT="0" distB="0" distL="0" distR="0" wp14:anchorId="322ACA04" wp14:editId="1B170F9E">
                <wp:extent cx="247650" cy="107950"/>
                <wp:effectExtent l="9525" t="19050" r="19050" b="6350"/>
                <wp:docPr id="469" name="Šipka doprava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C305656" id="Šipka doprava 13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477C19" w:rsidRPr="00436349">
        <w:rPr>
          <w:noProof/>
        </w:rPr>
        <w:t xml:space="preserve"> </w:t>
      </w:r>
      <w:r w:rsidR="00477C19" w:rsidRPr="00436349">
        <w:rPr>
          <w:noProof/>
        </w:rPr>
        <w:fldChar w:fldCharType="begin"/>
      </w:r>
      <w:r w:rsidR="00477C19" w:rsidRPr="00436349">
        <w:rPr>
          <w:noProof/>
        </w:rPr>
        <w:instrText xml:space="preserve"> REF _Ref535678933 \r \h </w:instrText>
      </w:r>
      <w:r w:rsidR="00477C19" w:rsidRPr="00436349">
        <w:rPr>
          <w:noProof/>
        </w:rPr>
      </w:r>
      <w:r w:rsidR="00477C19" w:rsidRPr="00436349">
        <w:rPr>
          <w:noProof/>
        </w:rPr>
        <w:fldChar w:fldCharType="separate"/>
      </w:r>
      <w:r w:rsidR="007F02DC">
        <w:rPr>
          <w:noProof/>
        </w:rPr>
        <w:t>8.1.5</w:t>
      </w:r>
      <w:r w:rsidR="00477C19" w:rsidRPr="00436349">
        <w:rPr>
          <w:noProof/>
        </w:rPr>
        <w:fldChar w:fldCharType="end"/>
      </w:r>
      <w:r w:rsidR="00F0250E" w:rsidRPr="00436349">
        <w:t xml:space="preserve"> </w:t>
      </w:r>
      <w:r w:rsidR="00F0250E" w:rsidRPr="00436349">
        <w:fldChar w:fldCharType="begin"/>
      </w:r>
      <w:r w:rsidR="00F0250E" w:rsidRPr="00436349">
        <w:instrText xml:space="preserve"> REF _Ref535679236 \h </w:instrText>
      </w:r>
      <w:r w:rsidR="00F0250E" w:rsidRPr="00436349">
        <w:fldChar w:fldCharType="separate"/>
      </w:r>
      <w:r w:rsidR="007F02DC" w:rsidRPr="00436349">
        <w:t xml:space="preserve">Construction of </w:t>
      </w:r>
      <w:r w:rsidR="007F02DC">
        <w:t xml:space="preserve">an </w:t>
      </w:r>
      <w:r w:rsidR="007F02DC" w:rsidRPr="00436349">
        <w:t xml:space="preserve">element from </w:t>
      </w:r>
      <w:r w:rsidR="007F02DC">
        <w:t xml:space="preserve">a </w:t>
      </w:r>
      <w:r w:rsidR="007F02DC" w:rsidRPr="00436349">
        <w:t>ResultSet</w:t>
      </w:r>
      <w:r w:rsidR="00F0250E" w:rsidRPr="00436349">
        <w:fldChar w:fldCharType="end"/>
      </w:r>
    </w:p>
    <w:p w14:paraId="75A48ED1" w14:textId="27638918" w:rsidR="00D84C56" w:rsidRPr="00436349" w:rsidRDefault="00AC058A" w:rsidP="00D84C56">
      <w:pPr>
        <w:pStyle w:val="OdstavecSynteastyl"/>
      </w:pPr>
      <w:r w:rsidRPr="00436349">
        <w:rPr>
          <w:noProof/>
          <w:lang w:val="cs-CZ" w:eastAsia="cs-CZ"/>
        </w:rPr>
        <mc:AlternateContent>
          <mc:Choice Requires="wps">
            <w:drawing>
              <wp:inline distT="0" distB="0" distL="0" distR="0" wp14:anchorId="1AD95D2F" wp14:editId="3CCCFFF7">
                <wp:extent cx="247650" cy="107950"/>
                <wp:effectExtent l="9525" t="19050" r="19050" b="6350"/>
                <wp:docPr id="468" name="Šipka doprava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882807" id="Šipka doprava 1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7F02DC">
        <w:t>8.1.6</w:t>
      </w:r>
      <w:r w:rsidR="00EF650E" w:rsidRPr="00436349">
        <w:fldChar w:fldCharType="end"/>
      </w:r>
      <w:r w:rsidR="00F0250E" w:rsidRPr="00436349">
        <w:t xml:space="preserve"> </w:t>
      </w:r>
      <w:r w:rsidR="00A7324A" w:rsidRPr="00436349">
        <w:fldChar w:fldCharType="begin"/>
      </w:r>
      <w:r w:rsidR="00A7324A" w:rsidRPr="00436349">
        <w:instrText xml:space="preserve"> REF _Ref353448185 \h </w:instrText>
      </w:r>
      <w:r w:rsidR="00A7324A" w:rsidRPr="00436349">
        <w:fldChar w:fldCharType="separate"/>
      </w:r>
      <w:r w:rsidR="007F02DC">
        <w:t xml:space="preserve">The source </w:t>
      </w:r>
      <w:r w:rsidR="007F02DC" w:rsidRPr="00E060F7">
        <w:t xml:space="preserve">data </w:t>
      </w:r>
      <w:r w:rsidR="007F02DC">
        <w:t>used as the</w:t>
      </w:r>
      <w:r w:rsidR="007F02DC" w:rsidRPr="00E060F7">
        <w:t xml:space="preserve"> </w:t>
      </w:r>
      <w:r w:rsidR="007F02DC">
        <w:t>c</w:t>
      </w:r>
      <w:r w:rsidR="007F02DC" w:rsidRPr="00E060F7">
        <w:t xml:space="preserve">ontext </w:t>
      </w:r>
      <w:r w:rsidR="007F02DC">
        <w:t>for the c</w:t>
      </w:r>
      <w:r w:rsidR="007F02DC" w:rsidRPr="00E060F7">
        <w:t>onstru</w:t>
      </w:r>
      <w:r w:rsidR="007F02DC">
        <w:t xml:space="preserve">ction of the </w:t>
      </w:r>
      <w:r w:rsidR="007F02DC" w:rsidRPr="00E060F7">
        <w:t>XML do</w:t>
      </w:r>
      <w:r w:rsidR="007F02DC">
        <w:t>c</w:t>
      </w:r>
      <w:r w:rsidR="007F02DC" w:rsidRPr="00E060F7">
        <w:t>ument</w:t>
      </w:r>
      <w:r w:rsidR="00A7324A" w:rsidRPr="00436349">
        <w:fldChar w:fldCharType="end"/>
      </w:r>
    </w:p>
    <w:p w14:paraId="4507D146" w14:textId="5DE50D84" w:rsidR="00D84C56" w:rsidRPr="00436349" w:rsidRDefault="00AC058A" w:rsidP="00D84C56">
      <w:pPr>
        <w:pStyle w:val="OdstavecSynteastyl"/>
      </w:pPr>
      <w:r w:rsidRPr="00436349">
        <w:rPr>
          <w:noProof/>
          <w:lang w:val="cs-CZ" w:eastAsia="cs-CZ"/>
        </w:rPr>
        <mc:AlternateContent>
          <mc:Choice Requires="wps">
            <w:drawing>
              <wp:inline distT="0" distB="0" distL="0" distR="0" wp14:anchorId="54335719" wp14:editId="384D46AE">
                <wp:extent cx="247650" cy="107950"/>
                <wp:effectExtent l="9525" t="19050" r="19050" b="6350"/>
                <wp:docPr id="467" name="Šipka doprava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E752E1B" id="Šipka doprava 1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_Ref527218387 \r \h </w:instrText>
      </w:r>
      <w:r w:rsidR="00A7324A" w:rsidRPr="00436349">
        <w:fldChar w:fldCharType="separate"/>
      </w:r>
      <w:r w:rsidR="007F02DC">
        <w:t>8.7</w:t>
      </w:r>
      <w:r w:rsidR="00A7324A" w:rsidRPr="00436349">
        <w:fldChar w:fldCharType="end"/>
      </w:r>
      <w:r w:rsidR="00F0250E" w:rsidRPr="00436349">
        <w:t xml:space="preserve"> </w:t>
      </w:r>
      <w:r w:rsidR="00F0250E" w:rsidRPr="00436349">
        <w:fldChar w:fldCharType="begin"/>
      </w:r>
      <w:r w:rsidR="00F0250E" w:rsidRPr="00436349">
        <w:instrText xml:space="preserve"> REF _Ref527218387 \h </w:instrText>
      </w:r>
      <w:r w:rsidR="00F0250E" w:rsidRPr="00436349">
        <w:fldChar w:fldCharType="separate"/>
      </w:r>
      <w:r w:rsidR="007F02DC" w:rsidRPr="000E33E0">
        <w:t xml:space="preserve">Example </w:t>
      </w:r>
      <w:r w:rsidR="007F02DC">
        <w:t>of</w:t>
      </w:r>
      <w:r w:rsidR="007F02DC" w:rsidRPr="000E33E0">
        <w:t xml:space="preserve"> XML transformation into HTML</w:t>
      </w:r>
      <w:r w:rsidR="00F0250E" w:rsidRPr="00436349">
        <w:fldChar w:fldCharType="end"/>
      </w:r>
    </w:p>
    <w:p w14:paraId="57F45341" w14:textId="6AC65399" w:rsidR="00D84C56" w:rsidRPr="00436349" w:rsidRDefault="00AC058A" w:rsidP="00D84C56">
      <w:pPr>
        <w:pStyle w:val="OdstavecSynteastyl"/>
      </w:pPr>
      <w:r w:rsidRPr="00436349">
        <w:rPr>
          <w:noProof/>
          <w:lang w:val="cs-CZ" w:eastAsia="cs-CZ"/>
        </w:rPr>
        <mc:AlternateContent>
          <mc:Choice Requires="wps">
            <w:drawing>
              <wp:inline distT="0" distB="0" distL="0" distR="0" wp14:anchorId="51F3062F" wp14:editId="75E1268F">
                <wp:extent cx="247650" cy="107950"/>
                <wp:effectExtent l="9525" t="19050" r="19050" b="6350"/>
                <wp:docPr id="466" name="Šipka doprava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98E1E61" id="Šipka doprava 13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_Ref353373851 \r \h </w:instrText>
      </w:r>
      <w:r w:rsidR="00EF650E" w:rsidRPr="00436349">
        <w:fldChar w:fldCharType="separate"/>
      </w:r>
      <w:r w:rsidR="007F02DC">
        <w:t>8.2</w:t>
      </w:r>
      <w:r w:rsidR="00EF650E" w:rsidRPr="00436349">
        <w:fldChar w:fldCharType="end"/>
      </w:r>
      <w:r w:rsidR="00F0250E" w:rsidRPr="00436349">
        <w:t xml:space="preserve"> </w:t>
      </w:r>
      <w:r w:rsidR="00F0250E" w:rsidRPr="00436349">
        <w:fldChar w:fldCharType="begin"/>
      </w:r>
      <w:r w:rsidR="00F0250E" w:rsidRPr="00436349">
        <w:instrText xml:space="preserve"> REF _Ref535678999 \h </w:instrText>
      </w:r>
      <w:r w:rsidR="00F0250E" w:rsidRPr="00436349">
        <w:fldChar w:fldCharType="separate"/>
      </w:r>
      <w:r w:rsidR="007F02DC">
        <w:t xml:space="preserve">Value of attribute or </w:t>
      </w:r>
      <w:r w:rsidR="007F02DC" w:rsidRPr="00E060F7">
        <w:t>text</w:t>
      </w:r>
      <w:r w:rsidR="007F02DC">
        <w:t xml:space="preserve"> node</w:t>
      </w:r>
      <w:r w:rsidR="007F02DC" w:rsidRPr="00E060F7">
        <w:t xml:space="preserve"> </w:t>
      </w:r>
      <w:r w:rsidR="007F02DC">
        <w:t>created from the value of X-script variable</w:t>
      </w:r>
      <w:r w:rsidR="00F0250E" w:rsidRPr="00436349">
        <w:fldChar w:fldCharType="end"/>
      </w:r>
    </w:p>
    <w:p w14:paraId="532AC2DF" w14:textId="1E15A701" w:rsidR="00D84C56" w:rsidRPr="00436349" w:rsidRDefault="00AC058A" w:rsidP="00D84C56">
      <w:pPr>
        <w:pStyle w:val="OdstavecSynteastyl"/>
      </w:pPr>
      <w:r w:rsidRPr="00436349">
        <w:rPr>
          <w:noProof/>
          <w:lang w:val="cs-CZ" w:eastAsia="cs-CZ"/>
        </w:rPr>
        <mc:AlternateContent>
          <mc:Choice Requires="wps">
            <w:drawing>
              <wp:inline distT="0" distB="0" distL="0" distR="0" wp14:anchorId="23096679" wp14:editId="3F2CD180">
                <wp:extent cx="247650" cy="107950"/>
                <wp:effectExtent l="9525" t="19050" r="19050" b="6350"/>
                <wp:docPr id="465" name="Šipka doprava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0D09BB" id="Šipka doprava 13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_Ref535678291 \r \h </w:instrText>
      </w:r>
      <w:r w:rsidR="00A7324A" w:rsidRPr="00436349">
        <w:fldChar w:fldCharType="separate"/>
      </w:r>
      <w:r w:rsidR="007F02DC">
        <w:t>8.3</w:t>
      </w:r>
      <w:r w:rsidR="00A7324A" w:rsidRPr="00436349">
        <w:fldChar w:fldCharType="end"/>
      </w:r>
      <w:r w:rsidR="00F0250E" w:rsidRPr="00436349">
        <w:t xml:space="preserve"> </w:t>
      </w:r>
      <w:r w:rsidR="00F0250E" w:rsidRPr="00436349">
        <w:fldChar w:fldCharType="begin"/>
      </w:r>
      <w:r w:rsidR="00F0250E" w:rsidRPr="00436349">
        <w:instrText xml:space="preserve"> REF _Ref535679018 \h </w:instrText>
      </w:r>
      <w:r w:rsidR="00F0250E" w:rsidRPr="00436349">
        <w:fldChar w:fldCharType="separate"/>
      </w:r>
      <w:r w:rsidR="007F02DC" w:rsidRPr="002F4AE3">
        <w:t xml:space="preserve">Linking databases with </w:t>
      </w:r>
      <w:r w:rsidR="007F02DC">
        <w:t>X-definition</w:t>
      </w:r>
      <w:r w:rsidR="007F02DC" w:rsidRPr="002F4AE3">
        <w:t>s</w:t>
      </w:r>
      <w:r w:rsidR="00F0250E" w:rsidRPr="00436349">
        <w:fldChar w:fldCharType="end"/>
      </w:r>
    </w:p>
    <w:p w14:paraId="2A82D22F" w14:textId="4DBADC97" w:rsidR="00D84C56" w:rsidRPr="00436349" w:rsidRDefault="00AC058A" w:rsidP="00D84C56">
      <w:pPr>
        <w:pStyle w:val="OdstavecSynteastyl"/>
      </w:pPr>
      <w:r w:rsidRPr="00436349">
        <w:rPr>
          <w:noProof/>
          <w:lang w:val="cs-CZ" w:eastAsia="cs-CZ"/>
        </w:rPr>
        <mc:AlternateContent>
          <mc:Choice Requires="wps">
            <w:drawing>
              <wp:inline distT="0" distB="0" distL="0" distR="0" wp14:anchorId="1A6C33A6" wp14:editId="34A35B3E">
                <wp:extent cx="247650" cy="107950"/>
                <wp:effectExtent l="9525" t="19050" r="19050" b="6350"/>
                <wp:docPr id="464" name="Šipka doprava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5EA35D" id="Šipka doprava 12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_Ref355018908 \r \h </w:instrText>
      </w:r>
      <w:r w:rsidR="00EF650E" w:rsidRPr="00436349">
        <w:fldChar w:fldCharType="separate"/>
      </w:r>
      <w:r w:rsidR="007F02DC">
        <w:t>8.4</w:t>
      </w:r>
      <w:r w:rsidR="00EF650E" w:rsidRPr="00436349">
        <w:fldChar w:fldCharType="end"/>
      </w:r>
      <w:r w:rsidR="00F0250E" w:rsidRPr="00436349">
        <w:t xml:space="preserve"> </w:t>
      </w:r>
      <w:r w:rsidR="00F0250E" w:rsidRPr="00436349">
        <w:fldChar w:fldCharType="begin"/>
      </w:r>
      <w:r w:rsidR="00F0250E" w:rsidRPr="00436349">
        <w:instrText xml:space="preserve"> REF _Ref535679048 \h </w:instrText>
      </w:r>
      <w:r w:rsidR="00F0250E" w:rsidRPr="00436349">
        <w:fldChar w:fldCharType="separate"/>
      </w:r>
      <w:r w:rsidR="007F02DC">
        <w:t>Construction of</w:t>
      </w:r>
      <w:r w:rsidR="007F02DC" w:rsidRPr="00E060F7">
        <w:t xml:space="preserve"> </w:t>
      </w:r>
      <w:r w:rsidR="007F02DC">
        <w:t>template (“fixed”)</w:t>
      </w:r>
      <w:r w:rsidR="007F02DC" w:rsidRPr="00E060F7">
        <w:t xml:space="preserve"> XML do</w:t>
      </w:r>
      <w:r w:rsidR="007F02DC">
        <w:t>c</w:t>
      </w:r>
      <w:r w:rsidR="007F02DC" w:rsidRPr="00E060F7">
        <w:t>ument</w:t>
      </w:r>
      <w:r w:rsidR="007F02DC">
        <w:t>s</w:t>
      </w:r>
      <w:r w:rsidR="00F0250E" w:rsidRPr="00436349">
        <w:fldChar w:fldCharType="end"/>
      </w:r>
    </w:p>
    <w:p w14:paraId="77C6217F" w14:textId="6156B651" w:rsidR="00D84C56" w:rsidRPr="00436349" w:rsidRDefault="00AC058A" w:rsidP="00D84C56">
      <w:pPr>
        <w:pStyle w:val="OdstavecSynteastyl"/>
      </w:pPr>
      <w:r w:rsidRPr="00436349">
        <w:rPr>
          <w:noProof/>
          <w:lang w:val="cs-CZ" w:eastAsia="cs-CZ"/>
        </w:rPr>
        <mc:AlternateContent>
          <mc:Choice Requires="wps">
            <w:drawing>
              <wp:inline distT="0" distB="0" distL="0" distR="0" wp14:anchorId="394F7B8E" wp14:editId="37DA2483">
                <wp:extent cx="247650" cy="107950"/>
                <wp:effectExtent l="9525" t="19050" r="19050" b="6350"/>
                <wp:docPr id="463" name="Šipka doprava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A23EC0" id="Šipka doprava 12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_Ref355183390 \r \h </w:instrText>
      </w:r>
      <w:r w:rsidR="00EF650E" w:rsidRPr="00436349">
        <w:fldChar w:fldCharType="separate"/>
      </w:r>
      <w:r w:rsidR="007F02DC">
        <w:t>8.5</w:t>
      </w:r>
      <w:r w:rsidR="00EF650E" w:rsidRPr="00436349">
        <w:fldChar w:fldCharType="end"/>
      </w:r>
      <w:r w:rsidR="00F0250E" w:rsidRPr="00436349">
        <w:t xml:space="preserve"> </w:t>
      </w:r>
      <w:r w:rsidR="00F0250E" w:rsidRPr="00436349">
        <w:fldChar w:fldCharType="begin"/>
      </w:r>
      <w:r w:rsidR="00F0250E" w:rsidRPr="00436349">
        <w:instrText xml:space="preserve"> REF _Ref535679068 \h </w:instrText>
      </w:r>
      <w:r w:rsidR="00F0250E" w:rsidRPr="00436349">
        <w:fldChar w:fldCharType="separate"/>
      </w:r>
      <w:r w:rsidR="007F02DC">
        <w:t>Construction of</w:t>
      </w:r>
      <w:r w:rsidR="007F02DC" w:rsidRPr="00E060F7">
        <w:t xml:space="preserve"> </w:t>
      </w:r>
      <w:r w:rsidR="007F02DC">
        <w:t>groups</w:t>
      </w:r>
      <w:r w:rsidR="00F0250E" w:rsidRPr="00436349">
        <w:fldChar w:fldCharType="end"/>
      </w:r>
    </w:p>
    <w:p w14:paraId="07000FD5" w14:textId="49D8A8D8" w:rsidR="00D84C56" w:rsidRPr="00436349" w:rsidRDefault="00AC058A" w:rsidP="00D84C56">
      <w:pPr>
        <w:pStyle w:val="OdstavecSynteastyl"/>
      </w:pPr>
      <w:r w:rsidRPr="00436349">
        <w:rPr>
          <w:noProof/>
          <w:lang w:val="cs-CZ" w:eastAsia="cs-CZ"/>
        </w:rPr>
        <mc:AlternateContent>
          <mc:Choice Requires="wps">
            <w:drawing>
              <wp:inline distT="0" distB="0" distL="0" distR="0" wp14:anchorId="75D9E2B8" wp14:editId="15203B28">
                <wp:extent cx="247650" cy="107950"/>
                <wp:effectExtent l="9525" t="19050" r="19050" b="6350"/>
                <wp:docPr id="462" name="Šipka doprava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64C37B" id="Šipka doprava 1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_Ref535678454 \r \h </w:instrText>
      </w:r>
      <w:r w:rsidR="00A7324A" w:rsidRPr="00436349">
        <w:fldChar w:fldCharType="separate"/>
      </w:r>
      <w:r w:rsidR="007F02DC">
        <w:t>8.6</w:t>
      </w:r>
      <w:r w:rsidR="00A7324A" w:rsidRPr="00436349">
        <w:fldChar w:fldCharType="end"/>
      </w:r>
      <w:r w:rsidR="00A7324A" w:rsidRPr="00436349">
        <w:t xml:space="preserve"> </w:t>
      </w:r>
      <w:r w:rsidR="00F0250E" w:rsidRPr="00436349">
        <w:fldChar w:fldCharType="begin"/>
      </w:r>
      <w:r w:rsidR="00F0250E" w:rsidRPr="00436349">
        <w:instrText xml:space="preserve"> REF _Ref535679087 \h </w:instrText>
      </w:r>
      <w:r w:rsidR="00F0250E" w:rsidRPr="00436349">
        <w:fldChar w:fldCharType="separate"/>
      </w:r>
      <w:r w:rsidR="007F02DC">
        <w:t>A c</w:t>
      </w:r>
      <w:r w:rsidR="007F02DC" w:rsidRPr="0059154E">
        <w:t>ombination of validation and construction mode</w:t>
      </w:r>
      <w:r w:rsidR="00F0250E" w:rsidRPr="00436349">
        <w:fldChar w:fldCharType="end"/>
      </w:r>
    </w:p>
    <w:p w14:paraId="286C1A40" w14:textId="77777777" w:rsidR="00BE04E8" w:rsidRPr="00436349" w:rsidRDefault="00BE04E8" w:rsidP="007E23FE">
      <w:pPr>
        <w:pStyle w:val="Heading3"/>
      </w:pPr>
      <w:bookmarkStart w:id="456" w:name="_Ref535678823"/>
      <w:bookmarkStart w:id="457" w:name="_Ref535679476"/>
      <w:bookmarkStart w:id="458" w:name="_Ref535679758"/>
      <w:bookmarkStart w:id="459" w:name="_Ref535680079"/>
      <w:bookmarkStart w:id="460" w:name="_Ref535680353"/>
      <w:bookmarkStart w:id="461" w:name="_Toc208246713"/>
      <w:r w:rsidRPr="00436349">
        <w:t>Construction of elements</w:t>
      </w:r>
      <w:bookmarkEnd w:id="456"/>
      <w:bookmarkEnd w:id="457"/>
      <w:bookmarkEnd w:id="458"/>
      <w:bookmarkEnd w:id="459"/>
      <w:bookmarkEnd w:id="460"/>
      <w:bookmarkEnd w:id="461"/>
    </w:p>
    <w:p w14:paraId="5637C1BF" w14:textId="4E4EB2EB" w:rsidR="00D84C56" w:rsidRPr="00436349" w:rsidRDefault="00BE04E8" w:rsidP="00D84C56">
      <w:pPr>
        <w:pStyle w:val="OdstavecSynteastyl"/>
      </w:pPr>
      <w:r w:rsidRPr="00436349">
        <w:rPr>
          <w:lang w:bidi="en-US"/>
        </w:rPr>
        <w:t>If it had been known in advance the number of constructed elements, you c</w:t>
      </w:r>
      <w:r w:rsidR="00E44D29">
        <w:rPr>
          <w:lang w:bidi="en-US"/>
        </w:rPr>
        <w:t>ould</w:t>
      </w:r>
      <w:r w:rsidRPr="00436349">
        <w:rPr>
          <w:lang w:bidi="en-US"/>
        </w:rPr>
        <w:t xml:space="preserve"> create an XML document with accidents according to the following </w:t>
      </w:r>
      <w:r w:rsidR="008F5906">
        <w:rPr>
          <w:lang w:bidi="en-US"/>
        </w:rPr>
        <w:t>X-definition</w:t>
      </w:r>
      <w:r w:rsidRPr="00436349">
        <w:rPr>
          <w:lang w:bidi="en-US"/>
        </w:rPr>
        <w:t xml:space="preserve"> (</w:t>
      </w:r>
      <w:r w:rsidR="00D72040">
        <w:t xml:space="preserve">we </w:t>
      </w:r>
      <w:r w:rsidRPr="00436349">
        <w:rPr>
          <w:lang w:bidi="en-US"/>
        </w:rPr>
        <w:t xml:space="preserve">omitted attributes and text nodes whose values can only be created when the create section of the </w:t>
      </w:r>
      <w:r w:rsidR="008F5906">
        <w:rPr>
          <w:lang w:bidi="en-US"/>
        </w:rPr>
        <w:t>X-script</w:t>
      </w:r>
      <w:r w:rsidRPr="00436349">
        <w:rPr>
          <w:lang w:bidi="en-US"/>
        </w:rPr>
        <w:t xml:space="preserve"> returns a string). It is assumed that in the root element of an accident</w:t>
      </w:r>
      <w:r w:rsidR="00B15222">
        <w:rPr>
          <w:lang w:bidi="en-US"/>
        </w:rPr>
        <w:t>,</w:t>
      </w:r>
      <w:r w:rsidRPr="00436349">
        <w:rPr>
          <w:lang w:bidi="en-US"/>
        </w:rPr>
        <w:t xml:space="preserve"> </w:t>
      </w:r>
      <w:r w:rsidR="00D72040">
        <w:t xml:space="preserve">there will be </w:t>
      </w:r>
      <w:r w:rsidRPr="00436349">
        <w:rPr>
          <w:lang w:bidi="en-US"/>
        </w:rPr>
        <w:t xml:space="preserve">3 elements </w:t>
      </w:r>
      <w:r w:rsidR="00C8214A">
        <w:rPr>
          <w:lang w:bidi="en-US"/>
        </w:rPr>
        <w:t xml:space="preserve">of </w:t>
      </w:r>
      <w:r w:rsidRPr="00436349">
        <w:rPr>
          <w:lang w:bidi="en-US"/>
        </w:rPr>
        <w:t>“Accident"</w:t>
      </w:r>
      <w:r w:rsidR="00D72040">
        <w:rPr>
          <w:lang w:bidi="en-US"/>
        </w:rPr>
        <w:t xml:space="preserve"> </w:t>
      </w:r>
      <w:r w:rsidR="00D72040">
        <w:t>created</w:t>
      </w:r>
      <w:r w:rsidRPr="00436349">
        <w:rPr>
          <w:lang w:bidi="en-US"/>
        </w:rPr>
        <w:t>:</w:t>
      </w:r>
    </w:p>
    <w:p w14:paraId="34109494" w14:textId="3DF1DFF0" w:rsidR="00D84C56" w:rsidRPr="00436349" w:rsidRDefault="00D84C56" w:rsidP="00C867D8">
      <w:pPr>
        <w:pStyle w:val="Zdrojovykod-zlutyboxSynteastyl"/>
        <w:keepNext w:val="0"/>
        <w:shd w:val="clear" w:color="auto" w:fill="FFFFF5"/>
        <w:tabs>
          <w:tab w:val="left" w:pos="567"/>
          <w:tab w:val="left" w:pos="1276"/>
        </w:tabs>
        <w:spacing w:before="60"/>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7B20C396" w14:textId="77777777" w:rsidR="00D84C56" w:rsidRPr="00436349" w:rsidRDefault="00D84C56" w:rsidP="00C867D8">
      <w:pPr>
        <w:pStyle w:val="Zdrojovykod-zlutyboxSynteastyl"/>
        <w:keepNext w:val="0"/>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32FC38D2" w14:textId="77777777" w:rsidR="00D84C56" w:rsidRPr="00436349" w:rsidRDefault="00D84C56" w:rsidP="00C867D8">
      <w:pPr>
        <w:pStyle w:val="Zdrojovykod-zlutyboxSynteastyl"/>
        <w:keepNext w:val="0"/>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111C965A" w14:textId="77777777" w:rsidR="00D84C56" w:rsidRPr="00436349" w:rsidRDefault="00D84C56" w:rsidP="00C867D8">
      <w:pPr>
        <w:pStyle w:val="Zdrojovykod-zlutyboxSynteastyl"/>
        <w:keepNext w:val="0"/>
        <w:shd w:val="clear" w:color="auto" w:fill="FFFFF5"/>
        <w:tabs>
          <w:tab w:val="left" w:pos="567"/>
          <w:tab w:val="left" w:pos="1276"/>
        </w:tabs>
        <w:rPr>
          <w:color w:val="0070C0"/>
          <w:szCs w:val="16"/>
        </w:rPr>
      </w:pPr>
    </w:p>
    <w:p w14:paraId="10C0A7CE" w14:textId="77777777" w:rsidR="00D84C56" w:rsidRPr="00436349" w:rsidRDefault="00D84C56" w:rsidP="00C867D8">
      <w:pPr>
        <w:pStyle w:val="Zdrojovykod-zlutyboxSynteastyl"/>
        <w:keepNext w:val="0"/>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true</w:t>
      </w:r>
      <w:r w:rsidRPr="00436349">
        <w:rPr>
          <w:color w:val="000000"/>
        </w:rPr>
        <w:t>"</w:t>
      </w:r>
      <w:r w:rsidRPr="00436349">
        <w:rPr>
          <w:color w:val="0070C0"/>
          <w:szCs w:val="16"/>
        </w:rPr>
        <w:t>&gt;</w:t>
      </w:r>
    </w:p>
    <w:p w14:paraId="49F24AA6" w14:textId="77777777" w:rsidR="00D84C56" w:rsidRPr="00436349" w:rsidRDefault="00D84C56" w:rsidP="00C867D8">
      <w:pPr>
        <w:pStyle w:val="Zdrojovykod-zlutyboxSynteastyl"/>
        <w:keepNext w:val="0"/>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3</w:t>
      </w:r>
      <w:r w:rsidRPr="00436349">
        <w:rPr>
          <w:color w:val="000000"/>
        </w:rPr>
        <w:t>" ...&gt;</w:t>
      </w:r>
    </w:p>
    <w:p w14:paraId="6F26A0B6" w14:textId="77777777" w:rsidR="00D84C56" w:rsidRPr="00436349" w:rsidRDefault="00D84C56" w:rsidP="00C867D8">
      <w:pPr>
        <w:pStyle w:val="Zdrojovykod-zlutyboxSynteastyl"/>
        <w:keepNext w:val="0"/>
        <w:shd w:val="clear" w:color="auto" w:fill="FFFFF5"/>
        <w:tabs>
          <w:tab w:val="left" w:pos="567"/>
          <w:tab w:val="left" w:pos="851"/>
          <w:tab w:val="left" w:pos="1560"/>
        </w:tabs>
      </w:pPr>
      <w:r w:rsidRPr="00436349">
        <w:rPr>
          <w:color w:val="0070C0"/>
        </w:rPr>
        <w:tab/>
      </w:r>
      <w:r w:rsidRPr="00436349">
        <w:rPr>
          <w:color w:val="0070C0"/>
        </w:rPr>
        <w:tab/>
      </w:r>
      <w:r w:rsidRPr="00436349">
        <w:t>...</w:t>
      </w:r>
    </w:p>
    <w:p w14:paraId="37F0613A" w14:textId="77777777" w:rsidR="00D84C56" w:rsidRPr="00436349" w:rsidRDefault="00D84C56" w:rsidP="00C867D8">
      <w:pPr>
        <w:pStyle w:val="Zdrojovykod-zlutyboxSynteastyl"/>
        <w:keepNext w:val="0"/>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1BCEB255" w14:textId="77777777" w:rsidR="00D84C56" w:rsidRPr="00436349" w:rsidRDefault="00D84C56" w:rsidP="00C867D8">
      <w:pPr>
        <w:pStyle w:val="Zdrojovykod-zlutyboxSynteastyl"/>
        <w:keepNext w:val="0"/>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639C2C8F" w14:textId="77777777" w:rsidR="00D84C56" w:rsidRPr="00436349" w:rsidRDefault="00D84C56" w:rsidP="00C867D8">
      <w:pPr>
        <w:pStyle w:val="Zdrojovykod-zlutyboxSynteastyl"/>
        <w:keepNext w:val="0"/>
        <w:shd w:val="clear" w:color="auto" w:fill="FFFFF5"/>
        <w:tabs>
          <w:tab w:val="left" w:pos="284"/>
          <w:tab w:val="left" w:pos="1276"/>
        </w:tabs>
      </w:pPr>
      <w:r w:rsidRPr="00436349">
        <w:rPr>
          <w:color w:val="0070C0"/>
        </w:rPr>
        <w:lastRenderedPageBreak/>
        <w:t>&lt;/xd:def&gt;</w:t>
      </w:r>
    </w:p>
    <w:p w14:paraId="7966674D" w14:textId="58042CB6" w:rsidR="00D84C56" w:rsidRPr="00436349" w:rsidRDefault="00BE04E8" w:rsidP="00D84C56">
      <w:pPr>
        <w:pStyle w:val="OdstavecSynteastyl"/>
      </w:pPr>
      <w:r w:rsidRPr="00436349">
        <w:rPr>
          <w:lang w:bidi="en-US"/>
        </w:rPr>
        <w:t>The generated XML file will have the following form:</w:t>
      </w:r>
    </w:p>
    <w:p w14:paraId="6895F0C1" w14:textId="77777777" w:rsidR="00D84C56" w:rsidRPr="00436349" w:rsidRDefault="00F101E4" w:rsidP="00197411">
      <w:pPr>
        <w:pStyle w:val="Zdrojovykod-zlutyboxSynteastyl"/>
        <w:keepLines/>
        <w:shd w:val="clear" w:color="auto" w:fill="F2F2F2" w:themeFill="background1" w:themeFillShade="F2"/>
        <w:tabs>
          <w:tab w:val="left" w:pos="567"/>
          <w:tab w:val="left" w:pos="1276"/>
        </w:tabs>
        <w:rPr>
          <w:color w:val="0070C0"/>
          <w:szCs w:val="16"/>
        </w:rPr>
      </w:pPr>
      <w:r w:rsidRPr="00436349">
        <w:rPr>
          <w:color w:val="0070C0"/>
        </w:rPr>
        <w:t>&lt;Accidents</w:t>
      </w:r>
      <w:r w:rsidR="00D84C56" w:rsidRPr="00436349">
        <w:rPr>
          <w:color w:val="0070C0"/>
          <w:szCs w:val="16"/>
        </w:rPr>
        <w:t>&gt;</w:t>
      </w:r>
    </w:p>
    <w:p w14:paraId="5B41F8A6"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0CECDEA9"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7626B18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4574F0AA"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32419030"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1845408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33C952A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4D73F7A7"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74F0A399"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4EC10DEE"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5F404C49"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tab/>
      </w:r>
      <w:r w:rsidR="00F101E4" w:rsidRPr="00436349">
        <w:rPr>
          <w:color w:val="0070C0"/>
        </w:rPr>
        <w:t>&lt;/Accident</w:t>
      </w:r>
      <w:r w:rsidRPr="00436349">
        <w:rPr>
          <w:color w:val="0070C0"/>
        </w:rPr>
        <w:t>&gt;</w:t>
      </w:r>
    </w:p>
    <w:p w14:paraId="40BB6AC8"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pPr>
      <w:r w:rsidRPr="00436349">
        <w:rPr>
          <w:color w:val="0070C0"/>
        </w:rPr>
        <w:t>&lt;/Accidents</w:t>
      </w:r>
      <w:r w:rsidR="00D84C56" w:rsidRPr="00436349">
        <w:rPr>
          <w:color w:val="0070C0"/>
        </w:rPr>
        <w:t>&gt;</w:t>
      </w:r>
    </w:p>
    <w:p w14:paraId="70FC4176" w14:textId="3BECA4C3" w:rsidR="00D84C56" w:rsidRPr="00436349" w:rsidRDefault="00BE04E8" w:rsidP="00D84C56">
      <w:pPr>
        <w:pStyle w:val="OdstavecSynteastyl"/>
      </w:pPr>
      <w:r w:rsidRPr="00436349">
        <w:rPr>
          <w:lang w:bidi="en-US"/>
        </w:rPr>
        <w:t xml:space="preserve">You can test it online </w:t>
      </w:r>
      <w:r w:rsidR="00D72040">
        <w:rPr>
          <w:lang w:bidi="en-US"/>
        </w:rPr>
        <w:t>at</w:t>
      </w:r>
      <w:r w:rsidRPr="00436349">
        <w:rPr>
          <w:lang w:bidi="en-US"/>
        </w:rPr>
        <w:t>:</w:t>
      </w:r>
      <w:r w:rsidR="00D84C56" w:rsidRPr="00436349">
        <w:t xml:space="preserve"> </w:t>
      </w:r>
      <w:hyperlink r:id="rId31" w:history="1">
        <w:r w:rsidR="00B23C1A">
          <w:rPr>
            <w:rStyle w:val="Hyperlink"/>
          </w:rPr>
          <w:t>https://xdef.syntea.cz/tutorial/en/example/C202.html</w:t>
        </w:r>
      </w:hyperlink>
      <w:r w:rsidR="00D84C56" w:rsidRPr="00436349">
        <w:t>.</w:t>
      </w:r>
    </w:p>
    <w:p w14:paraId="18683EA9" w14:textId="77777777" w:rsidR="00D84C56" w:rsidRPr="00436349" w:rsidRDefault="00CB3586" w:rsidP="00D84C56">
      <w:pPr>
        <w:pStyle w:val="OdstavecSynteastyl"/>
      </w:pPr>
      <w:r w:rsidRPr="00436349">
        <w:rPr>
          <w:lang w:bidi="en-US"/>
        </w:rPr>
        <w:t>The same result occurs when the boolean value  true is replaced by the numeric value of 1:</w:t>
      </w:r>
    </w:p>
    <w:p w14:paraId="7238975C" w14:textId="51F30FDA"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00138695"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081EB3CF"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1CE4D017"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110FB2DB"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1</w:t>
      </w:r>
      <w:r w:rsidRPr="00436349">
        <w:rPr>
          <w:color w:val="000000"/>
        </w:rPr>
        <w:t>"</w:t>
      </w:r>
      <w:r w:rsidRPr="00436349">
        <w:rPr>
          <w:color w:val="0070C0"/>
          <w:szCs w:val="16"/>
        </w:rPr>
        <w:t>&gt;</w:t>
      </w:r>
    </w:p>
    <w:p w14:paraId="224D3B2D"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3</w:t>
      </w:r>
      <w:r w:rsidRPr="00436349">
        <w:rPr>
          <w:color w:val="000000"/>
        </w:rPr>
        <w:t>" ...&gt;</w:t>
      </w:r>
    </w:p>
    <w:p w14:paraId="07E3E8FF"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4D6E223A"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1523EFA1"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1EAC9DD3"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&lt;/xd:def&gt;</w:t>
      </w:r>
    </w:p>
    <w:p w14:paraId="5F2F732E" w14:textId="14D4E201" w:rsidR="00D84C56" w:rsidRPr="00436349" w:rsidRDefault="00CB3586" w:rsidP="00D84C56">
      <w:r w:rsidRPr="00436349">
        <w:rPr>
          <w:lang w:bidi="en-US"/>
        </w:rPr>
        <w:t xml:space="preserve">You can test it online </w:t>
      </w:r>
      <w:r w:rsidR="00D72040">
        <w:rPr>
          <w:lang w:bidi="en-US"/>
        </w:rPr>
        <w:t>at</w:t>
      </w:r>
      <w:r w:rsidR="00D84C56" w:rsidRPr="00436349">
        <w:t xml:space="preserve">: </w:t>
      </w:r>
      <w:hyperlink r:id="rId32" w:history="1">
        <w:r w:rsidR="00B23C1A">
          <w:rPr>
            <w:rStyle w:val="Hyperlink"/>
          </w:rPr>
          <w:t>https://xdef.syntea.cz/tutorial/en/example/C203.html</w:t>
        </w:r>
      </w:hyperlink>
      <w:r w:rsidR="00D84C56" w:rsidRPr="00436349">
        <w:t>.</w:t>
      </w:r>
    </w:p>
    <w:p w14:paraId="3A628926" w14:textId="051C54C1" w:rsidR="00D84C56" w:rsidRPr="00436349" w:rsidRDefault="00CB3586" w:rsidP="00D84C56">
      <w:pPr>
        <w:pStyle w:val="OdstavecSynteastyl"/>
      </w:pPr>
      <w:r w:rsidRPr="00436349">
        <w:rPr>
          <w:lang w:bidi="en-US"/>
        </w:rPr>
        <w:t xml:space="preserve">However, these cases occur very rarely, because usually the number of elements is not known in advance. </w:t>
      </w:r>
      <w:r w:rsidR="00D72040">
        <w:t>But the functionality can be useful</w:t>
      </w:r>
      <w:r w:rsidR="00D72040" w:rsidRPr="00436349" w:rsidDel="00D72040">
        <w:rPr>
          <w:lang w:bidi="en-US"/>
        </w:rPr>
        <w:t xml:space="preserve"> </w:t>
      </w:r>
      <w:r w:rsidRPr="00436349">
        <w:rPr>
          <w:lang w:bidi="en-US"/>
        </w:rPr>
        <w:t>when working with relational databases and reading the results of a SQL query via the interface ResultSet when elements in the result set are undergoing a throwaway prototype</w:t>
      </w:r>
      <w:r w:rsidR="00BA5A04">
        <w:rPr>
          <w:lang w:bidi="en-US"/>
        </w:rPr>
        <w:t>,</w:t>
      </w:r>
      <w:r w:rsidRPr="00436349">
        <w:rPr>
          <w:lang w:bidi="en-US"/>
        </w:rPr>
        <w:t xml:space="preserve"> and in each iteration method "hasnext()" </w:t>
      </w:r>
      <w:r w:rsidR="00D72040">
        <w:t>is called to</w:t>
      </w:r>
      <w:r w:rsidR="00D72040" w:rsidRPr="00436349" w:rsidDel="00D72040">
        <w:rPr>
          <w:lang w:bidi="en-US"/>
        </w:rPr>
        <w:t xml:space="preserve"> </w:t>
      </w:r>
      <w:r w:rsidRPr="00436349">
        <w:rPr>
          <w:lang w:bidi="en-US"/>
        </w:rPr>
        <w:t xml:space="preserve">determine whether the appropriate set contains </w:t>
      </w:r>
      <w:r w:rsidR="00D72040">
        <w:t>an unread</w:t>
      </w:r>
      <w:r w:rsidRPr="00436349">
        <w:rPr>
          <w:lang w:bidi="en-US"/>
        </w:rPr>
        <w:t>, element.</w:t>
      </w:r>
    </w:p>
    <w:p w14:paraId="7C2F5C54" w14:textId="7A2646BF" w:rsidR="00D84C56" w:rsidRPr="00436349" w:rsidRDefault="00AC058A" w:rsidP="00D84C56">
      <w:pPr>
        <w:pStyle w:val="OdstavecSynteastyl"/>
      </w:pPr>
      <w:r w:rsidRPr="00436349">
        <w:rPr>
          <w:noProof/>
          <w:lang w:val="cs-CZ" w:eastAsia="cs-CZ"/>
        </w:rPr>
        <mc:AlternateContent>
          <mc:Choice Requires="wps">
            <w:drawing>
              <wp:inline distT="0" distB="0" distL="0" distR="0" wp14:anchorId="010331AE" wp14:editId="081D5636">
                <wp:extent cx="247650" cy="107950"/>
                <wp:effectExtent l="9525" t="19050" r="19050" b="6350"/>
                <wp:docPr id="461" name="Šipka doprava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098D639" id="Šipka doprava 1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_Ref535678842 \r \h </w:instrText>
      </w:r>
      <w:r w:rsidR="00A7324A" w:rsidRPr="00436349">
        <w:fldChar w:fldCharType="separate"/>
      </w:r>
      <w:r w:rsidR="007F02DC">
        <w:t>8.1.2</w:t>
      </w:r>
      <w:r w:rsidR="00A7324A" w:rsidRPr="00436349">
        <w:fldChar w:fldCharType="end"/>
      </w:r>
      <w:r w:rsidR="00F0250E" w:rsidRPr="00436349">
        <w:t xml:space="preserve"> </w:t>
      </w:r>
      <w:r w:rsidR="00F0250E" w:rsidRPr="00436349">
        <w:fldChar w:fldCharType="begin"/>
      </w:r>
      <w:r w:rsidR="00F0250E" w:rsidRPr="00436349">
        <w:instrText xml:space="preserve"> REF _Ref535678842 \h </w:instrText>
      </w:r>
      <w:r w:rsidR="00F0250E" w:rsidRPr="00436349">
        <w:fldChar w:fldCharType="separate"/>
      </w:r>
      <w:r w:rsidR="007F02DC" w:rsidRPr="00436349">
        <w:rPr>
          <w:lang w:bidi="en-US"/>
        </w:rPr>
        <w:t>Construction of attributes and text nodes</w:t>
      </w:r>
      <w:r w:rsidR="00F0250E" w:rsidRPr="00436349">
        <w:fldChar w:fldCharType="end"/>
      </w:r>
    </w:p>
    <w:p w14:paraId="3FF60929" w14:textId="42665F8F" w:rsidR="00D84C56" w:rsidRPr="00436349" w:rsidRDefault="00AC058A" w:rsidP="00D84C56">
      <w:pPr>
        <w:pStyle w:val="OdstavecSynteastyl"/>
      </w:pPr>
      <w:r w:rsidRPr="00436349">
        <w:rPr>
          <w:noProof/>
          <w:lang w:val="cs-CZ" w:eastAsia="cs-CZ"/>
        </w:rPr>
        <mc:AlternateContent>
          <mc:Choice Requires="wps">
            <w:drawing>
              <wp:inline distT="0" distB="0" distL="0" distR="0" wp14:anchorId="6D588F3D" wp14:editId="515E7609">
                <wp:extent cx="247650" cy="107950"/>
                <wp:effectExtent l="9525" t="19050" r="19050" b="6350"/>
                <wp:docPr id="460" name="Šipka doprava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1DB7B63" id="Šipka doprava 12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_Ref535678863 \r \h </w:instrText>
      </w:r>
      <w:r w:rsidR="00A7324A" w:rsidRPr="00436349">
        <w:fldChar w:fldCharType="separate"/>
      </w:r>
      <w:r w:rsidR="007F02DC">
        <w:t>8.1.3</w:t>
      </w:r>
      <w:r w:rsidR="00A7324A" w:rsidRPr="00436349">
        <w:fldChar w:fldCharType="end"/>
      </w:r>
      <w:r w:rsidR="00F0250E" w:rsidRPr="00436349">
        <w:t xml:space="preserve"> </w:t>
      </w:r>
      <w:r w:rsidR="00F0250E" w:rsidRPr="00436349">
        <w:fldChar w:fldCharType="begin"/>
      </w:r>
      <w:r w:rsidR="00F0250E" w:rsidRPr="00436349">
        <w:instrText xml:space="preserve"> REF _Ref535678863 \h </w:instrText>
      </w:r>
      <w:r w:rsidR="00F0250E" w:rsidRPr="00436349">
        <w:fldChar w:fldCharType="separate"/>
      </w:r>
      <w:r w:rsidR="007F02DC" w:rsidRPr="00436349">
        <w:t xml:space="preserve">Construction of </w:t>
      </w:r>
      <w:r w:rsidR="007F02DC">
        <w:t xml:space="preserve">an </w:t>
      </w:r>
      <w:r w:rsidR="007F02DC" w:rsidRPr="00436349">
        <w:t xml:space="preserve">element from </w:t>
      </w:r>
      <w:r w:rsidR="007F02DC">
        <w:t xml:space="preserve">a </w:t>
      </w:r>
      <w:r w:rsidR="007F02DC" w:rsidRPr="00436349">
        <w:t>Container</w:t>
      </w:r>
      <w:r w:rsidR="00F0250E" w:rsidRPr="00436349">
        <w:fldChar w:fldCharType="end"/>
      </w:r>
    </w:p>
    <w:p w14:paraId="5CCA5378" w14:textId="455097E4" w:rsidR="00D84C56" w:rsidRPr="00436349" w:rsidRDefault="00AC058A" w:rsidP="00D84C56">
      <w:pPr>
        <w:pStyle w:val="OdstavecSynteastyl"/>
      </w:pPr>
      <w:r w:rsidRPr="00436349">
        <w:rPr>
          <w:noProof/>
          <w:lang w:val="cs-CZ" w:eastAsia="cs-CZ"/>
        </w:rPr>
        <mc:AlternateContent>
          <mc:Choice Requires="wps">
            <w:drawing>
              <wp:inline distT="0" distB="0" distL="0" distR="0" wp14:anchorId="291D5696" wp14:editId="3C145A3E">
                <wp:extent cx="247650" cy="107950"/>
                <wp:effectExtent l="9525" t="19050" r="19050" b="6350"/>
                <wp:docPr id="459"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2AAA8A" id="AutoShape 14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_Ref535678889 \r \h </w:instrText>
      </w:r>
      <w:r w:rsidR="00A7324A" w:rsidRPr="00436349">
        <w:fldChar w:fldCharType="separate"/>
      </w:r>
      <w:r w:rsidR="007F02DC">
        <w:t>8.1.4</w:t>
      </w:r>
      <w:r w:rsidR="00A7324A" w:rsidRPr="00436349">
        <w:fldChar w:fldCharType="end"/>
      </w:r>
      <w:r w:rsidR="00F0250E" w:rsidRPr="00436349">
        <w:t xml:space="preserve"> </w:t>
      </w:r>
      <w:r w:rsidR="00F0250E" w:rsidRPr="00436349">
        <w:fldChar w:fldCharType="begin"/>
      </w:r>
      <w:r w:rsidR="00F0250E" w:rsidRPr="00436349">
        <w:instrText xml:space="preserve"> REF _Ref535678889 \h </w:instrText>
      </w:r>
      <w:r w:rsidR="00F0250E" w:rsidRPr="00436349">
        <w:fldChar w:fldCharType="separate"/>
      </w:r>
      <w:r w:rsidR="007F02DC" w:rsidRPr="00436349">
        <w:t>Construction of Element from Element</w:t>
      </w:r>
      <w:r w:rsidR="00F0250E" w:rsidRPr="00436349">
        <w:fldChar w:fldCharType="end"/>
      </w:r>
    </w:p>
    <w:p w14:paraId="58F0F9CF" w14:textId="669DD9E7" w:rsidR="00D84C56" w:rsidRPr="00436349" w:rsidRDefault="00AC058A" w:rsidP="00D84C56">
      <w:pPr>
        <w:pStyle w:val="OdstavecSynteastyl"/>
      </w:pPr>
      <w:r w:rsidRPr="00436349">
        <w:rPr>
          <w:noProof/>
          <w:lang w:val="cs-CZ" w:eastAsia="cs-CZ"/>
        </w:rPr>
        <mc:AlternateContent>
          <mc:Choice Requires="wps">
            <w:drawing>
              <wp:inline distT="0" distB="0" distL="0" distR="0" wp14:anchorId="4B810B81" wp14:editId="199B23A6">
                <wp:extent cx="247650" cy="107950"/>
                <wp:effectExtent l="9525" t="19050" r="19050" b="6350"/>
                <wp:docPr id="458"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0103B32" id="AutoShape 1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_Ref535678933 \r \h </w:instrText>
      </w:r>
      <w:r w:rsidR="00A7324A" w:rsidRPr="00436349">
        <w:fldChar w:fldCharType="separate"/>
      </w:r>
      <w:r w:rsidR="007F02DC">
        <w:t>8.1.5</w:t>
      </w:r>
      <w:r w:rsidR="00A7324A" w:rsidRPr="00436349">
        <w:fldChar w:fldCharType="end"/>
      </w:r>
      <w:r w:rsidR="00F0250E" w:rsidRPr="00436349">
        <w:t xml:space="preserve"> </w:t>
      </w:r>
      <w:r w:rsidR="00F0250E" w:rsidRPr="00436349">
        <w:fldChar w:fldCharType="begin"/>
      </w:r>
      <w:r w:rsidR="00F0250E" w:rsidRPr="00436349">
        <w:instrText xml:space="preserve"> REF _Ref535679236 \h </w:instrText>
      </w:r>
      <w:r w:rsidR="00F0250E" w:rsidRPr="00436349">
        <w:fldChar w:fldCharType="separate"/>
      </w:r>
      <w:r w:rsidR="007F02DC" w:rsidRPr="00436349">
        <w:t xml:space="preserve">Construction of </w:t>
      </w:r>
      <w:r w:rsidR="007F02DC">
        <w:t xml:space="preserve">an </w:t>
      </w:r>
      <w:r w:rsidR="007F02DC" w:rsidRPr="00436349">
        <w:t xml:space="preserve">element from </w:t>
      </w:r>
      <w:r w:rsidR="007F02DC">
        <w:t xml:space="preserve">a </w:t>
      </w:r>
      <w:r w:rsidR="007F02DC" w:rsidRPr="00436349">
        <w:t>ResultSet</w:t>
      </w:r>
      <w:r w:rsidR="00F0250E" w:rsidRPr="00436349">
        <w:fldChar w:fldCharType="end"/>
      </w:r>
    </w:p>
    <w:p w14:paraId="2FAC6486" w14:textId="5EA492EC" w:rsidR="00D84C56" w:rsidRPr="00436349" w:rsidRDefault="00AC058A" w:rsidP="00D84C56">
      <w:pPr>
        <w:pStyle w:val="OdstavecSynteastyl"/>
      </w:pPr>
      <w:r w:rsidRPr="00436349">
        <w:rPr>
          <w:noProof/>
          <w:lang w:val="cs-CZ" w:eastAsia="cs-CZ"/>
        </w:rPr>
        <mc:AlternateContent>
          <mc:Choice Requires="wps">
            <w:drawing>
              <wp:inline distT="0" distB="0" distL="0" distR="0" wp14:anchorId="00E90F60" wp14:editId="6A85AAE5">
                <wp:extent cx="247650" cy="107950"/>
                <wp:effectExtent l="9525" t="19050" r="19050" b="6350"/>
                <wp:docPr id="457" name="AutoShap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5F6049A" id="AutoShape 1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7F02DC">
        <w:t>8.1.6</w:t>
      </w:r>
      <w:r w:rsidR="00EF650E" w:rsidRPr="00436349">
        <w:fldChar w:fldCharType="end"/>
      </w:r>
      <w:r w:rsidR="00FF3A2C" w:rsidRPr="00436349">
        <w:t xml:space="preserve"> </w:t>
      </w:r>
      <w:r w:rsidR="00FF3A2C" w:rsidRPr="00436349">
        <w:fldChar w:fldCharType="begin"/>
      </w:r>
      <w:r w:rsidR="00FF3A2C" w:rsidRPr="00436349">
        <w:instrText xml:space="preserve"> REF _Ref535679236 \h </w:instrText>
      </w:r>
      <w:r w:rsidR="00FF3A2C" w:rsidRPr="00436349">
        <w:fldChar w:fldCharType="separate"/>
      </w:r>
      <w:r w:rsidR="007F02DC" w:rsidRPr="00436349">
        <w:t xml:space="preserve">Construction of </w:t>
      </w:r>
      <w:r w:rsidR="007F02DC">
        <w:t xml:space="preserve">an </w:t>
      </w:r>
      <w:r w:rsidR="007F02DC" w:rsidRPr="00436349">
        <w:t xml:space="preserve">element from </w:t>
      </w:r>
      <w:r w:rsidR="007F02DC">
        <w:t xml:space="preserve">a </w:t>
      </w:r>
      <w:r w:rsidR="007F02DC" w:rsidRPr="00436349">
        <w:t>ResultSet</w:t>
      </w:r>
      <w:r w:rsidR="00FF3A2C" w:rsidRPr="00436349">
        <w:fldChar w:fldCharType="end"/>
      </w:r>
    </w:p>
    <w:p w14:paraId="039938DB" w14:textId="39101715" w:rsidR="00D84C56" w:rsidRPr="00436349" w:rsidRDefault="00CB3586" w:rsidP="007E23FE">
      <w:pPr>
        <w:pStyle w:val="Heading3"/>
      </w:pPr>
      <w:bookmarkStart w:id="462" w:name="_Ref535678842"/>
      <w:bookmarkStart w:id="463" w:name="_Ref535679484"/>
      <w:bookmarkStart w:id="464" w:name="_Ref535679769"/>
      <w:bookmarkStart w:id="465" w:name="_Ref535680094"/>
      <w:bookmarkStart w:id="466" w:name="_Ref535680363"/>
      <w:bookmarkStart w:id="467" w:name="_Toc208246714"/>
      <w:r w:rsidRPr="00436349">
        <w:rPr>
          <w:lang w:bidi="en-US"/>
        </w:rPr>
        <w:t>Construction of attributes and text nodes</w:t>
      </w:r>
      <w:bookmarkEnd w:id="462"/>
      <w:bookmarkEnd w:id="463"/>
      <w:bookmarkEnd w:id="464"/>
      <w:bookmarkEnd w:id="465"/>
      <w:bookmarkEnd w:id="466"/>
      <w:bookmarkEnd w:id="467"/>
    </w:p>
    <w:p w14:paraId="2826EAAC" w14:textId="475F40C2" w:rsidR="00CB3586" w:rsidRPr="00436349" w:rsidRDefault="00CB3586" w:rsidP="00CB3586">
      <w:pPr>
        <w:pStyle w:val="OdstavecSynteastyl"/>
      </w:pPr>
      <w:r w:rsidRPr="00436349">
        <w:rPr>
          <w:lang w:bidi="en-US"/>
        </w:rPr>
        <w:t xml:space="preserve">In the </w:t>
      </w:r>
      <w:r w:rsidR="00D72040">
        <w:t xml:space="preserve">previous examples </w:t>
      </w:r>
      <w:r w:rsidRPr="00436349">
        <w:rPr>
          <w:lang w:bidi="en-US"/>
        </w:rPr>
        <w:t xml:space="preserve">with </w:t>
      </w:r>
      <w:r w:rsidR="008F5906">
        <w:rPr>
          <w:lang w:bidi="en-US"/>
        </w:rPr>
        <w:t>X-definition</w:t>
      </w:r>
      <w:r w:rsidRPr="00436349">
        <w:rPr>
          <w:lang w:bidi="en-US"/>
        </w:rPr>
        <w:t>s (the attribute “</w:t>
      </w:r>
      <w:r w:rsidR="007B00AD" w:rsidRPr="00436349">
        <w:rPr>
          <w:lang w:bidi="en-US"/>
        </w:rPr>
        <w:t>loss</w:t>
      </w:r>
      <w:r w:rsidRPr="00436349">
        <w:rPr>
          <w:lang w:bidi="en-US"/>
        </w:rPr>
        <w:t>" was to demonstrate the use of null values in the create section</w:t>
      </w:r>
      <w:r w:rsidR="00BA5A04">
        <w:t>;</w:t>
      </w:r>
      <w:r w:rsidR="00D72040">
        <w:t xml:space="preserve"> it was changed to optional</w:t>
      </w:r>
      <w:r w:rsidRPr="00436349">
        <w:rPr>
          <w:lang w:bidi="en-US"/>
        </w:rPr>
        <w:t xml:space="preserve">), you can now add the create section for the attributes and text nodes. </w:t>
      </w:r>
      <w:r w:rsidR="00D72040">
        <w:t xml:space="preserve">The created </w:t>
      </w:r>
      <w:r w:rsidRPr="00436349">
        <w:rPr>
          <w:lang w:bidi="en-US"/>
        </w:rPr>
        <w:t xml:space="preserve">sections will be given constant values, </w:t>
      </w:r>
      <w:r w:rsidR="00D72040" w:rsidRPr="00436349">
        <w:rPr>
          <w:lang w:bidi="en-US"/>
        </w:rPr>
        <w:t>i.e.</w:t>
      </w:r>
      <w:r w:rsidRPr="00436349">
        <w:rPr>
          <w:lang w:bidi="en-US"/>
        </w:rPr>
        <w:t xml:space="preserve">, their values </w:t>
      </w:r>
      <w:r w:rsidR="00D72040">
        <w:t>will be</w:t>
      </w:r>
      <w:r w:rsidRPr="00436349">
        <w:rPr>
          <w:lang w:bidi="en-US"/>
        </w:rPr>
        <w:t xml:space="preserve"> </w:t>
      </w:r>
      <w:r w:rsidR="00BA5A04">
        <w:rPr>
          <w:lang w:bidi="en-US"/>
        </w:rPr>
        <w:t xml:space="preserve">the same </w:t>
      </w:r>
      <w:r w:rsidRPr="00436349">
        <w:rPr>
          <w:lang w:bidi="en-US"/>
        </w:rPr>
        <w:t>in all the elements of the resulting XML file the same</w:t>
      </w:r>
      <w:r w:rsidR="00B15222">
        <w:rPr>
          <w:lang w:bidi="en-US"/>
        </w:rPr>
        <w:t>,</w:t>
      </w:r>
      <w:r w:rsidRPr="00436349">
        <w:rPr>
          <w:lang w:bidi="en-US"/>
        </w:rPr>
        <w:t xml:space="preserve"> and, therefore, the following sample is rather illustrative and, in practice, usable only in special cases. </w:t>
      </w:r>
      <w:r w:rsidR="00B15222">
        <w:rPr>
          <w:lang w:bidi="en-US"/>
        </w:rPr>
        <w:t>An</w:t>
      </w:r>
      <w:r w:rsidRPr="00436349">
        <w:rPr>
          <w:lang w:bidi="en-US"/>
        </w:rPr>
        <w:t xml:space="preserve"> example of the construction of the numeric attribute values from both a number and a string:</w:t>
      </w:r>
    </w:p>
    <w:p w14:paraId="78059C67" w14:textId="77777777" w:rsidR="00CB3586" w:rsidRPr="00436349" w:rsidRDefault="00CB3586" w:rsidP="00CB3586">
      <w:pPr>
        <w:pStyle w:val="OdstavecSynteastyl"/>
        <w:sectPr w:rsidR="00CB3586" w:rsidRPr="00436349" w:rsidSect="00D66321">
          <w:type w:val="continuous"/>
          <w:pgSz w:w="11906" w:h="16838" w:code="9"/>
          <w:pgMar w:top="1304" w:right="1304" w:bottom="1304" w:left="1304" w:header="709" w:footer="709" w:gutter="0"/>
          <w:cols w:space="708"/>
        </w:sectPr>
      </w:pPr>
    </w:p>
    <w:p w14:paraId="0A4E060B" w14:textId="77777777" w:rsidR="00D84C56" w:rsidRPr="00436349" w:rsidRDefault="00CB3586" w:rsidP="00BD375E">
      <w:pPr>
        <w:pStyle w:val="OdstavecSynteastyl"/>
        <w:keepNext/>
        <w:numPr>
          <w:ilvl w:val="0"/>
          <w:numId w:val="38"/>
        </w:numPr>
        <w:spacing w:before="0"/>
        <w:ind w:left="284" w:hanging="284"/>
      </w:pPr>
      <w:r w:rsidRPr="00436349">
        <w:lastRenderedPageBreak/>
        <w:t>variant with elements and attributes</w:t>
      </w:r>
    </w:p>
    <w:p w14:paraId="6E4A99C0" w14:textId="35B86B89" w:rsidR="00D84C56" w:rsidRPr="00436349" w:rsidRDefault="00D84C56" w:rsidP="00BD375E">
      <w:pPr>
        <w:pStyle w:val="Zdrojovykod-zlutyboxSynteastyl"/>
        <w:keepLines/>
        <w:shd w:val="clear" w:color="auto" w:fill="FFFFF5"/>
        <w:tabs>
          <w:tab w:val="left" w:pos="567"/>
          <w:tab w:val="left" w:pos="1276"/>
        </w:tabs>
        <w:spacing w:before="60"/>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3EF95F13"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7FC12D59"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30F59A2E"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5928B173"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1</w:t>
      </w:r>
      <w:r w:rsidRPr="00436349">
        <w:rPr>
          <w:color w:val="000000"/>
        </w:rPr>
        <w:t>"</w:t>
      </w:r>
      <w:r w:rsidRPr="00436349">
        <w:rPr>
          <w:color w:val="0070C0"/>
          <w:szCs w:val="16"/>
        </w:rPr>
        <w:t>&gt;</w:t>
      </w:r>
    </w:p>
    <w:p w14:paraId="092C6159"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3</w:t>
      </w:r>
      <w:r w:rsidRPr="00436349">
        <w:rPr>
          <w:color w:val="000000"/>
        </w:rPr>
        <w:t>"</w:t>
      </w:r>
    </w:p>
    <w:p w14:paraId="069F3B46"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00AA68F3" w:rsidRPr="00436349">
        <w:rPr>
          <w:color w:val="00B050"/>
        </w:rPr>
        <w:t>vrn</w:t>
      </w:r>
      <w:r w:rsidRPr="00436349">
        <w:rPr>
          <w:color w:val="00B050"/>
        </w:rPr>
        <w:tab/>
      </w:r>
      <w:r w:rsidRPr="00436349">
        <w:t xml:space="preserve">= </w:t>
      </w:r>
      <w:r w:rsidRPr="00436349">
        <w:rPr>
          <w:szCs w:val="16"/>
        </w:rPr>
        <w:t>"</w:t>
      </w:r>
      <w:r w:rsidRPr="00436349">
        <w:rPr>
          <w:color w:val="984806"/>
        </w:rPr>
        <w:t>string(5)</w:t>
      </w:r>
      <w:r w:rsidRPr="00436349">
        <w:rPr>
          <w:color w:val="FF0000"/>
        </w:rPr>
        <w:t xml:space="preserve"> ; create '00123'</w:t>
      </w:r>
      <w:r w:rsidRPr="00436349">
        <w:rPr>
          <w:szCs w:val="16"/>
        </w:rPr>
        <w:t>"</w:t>
      </w:r>
    </w:p>
    <w:p w14:paraId="25B198CA" w14:textId="77777777" w:rsidR="00D84C56" w:rsidRPr="00436349" w:rsidRDefault="00D84C56" w:rsidP="00BD375E">
      <w:pPr>
        <w:pStyle w:val="Zdrojovykod-zlutyboxSynteastyl"/>
        <w:keepLines/>
        <w:shd w:val="clear" w:color="auto" w:fill="FFFFF5"/>
        <w:tabs>
          <w:tab w:val="left" w:pos="567"/>
          <w:tab w:val="left" w:pos="851"/>
          <w:tab w:val="left" w:pos="1560"/>
        </w:tabs>
        <w:rPr>
          <w:color w:val="FF0000"/>
        </w:rPr>
      </w:pPr>
      <w:r w:rsidRPr="00436349">
        <w:rPr>
          <w:color w:val="00B050"/>
        </w:rPr>
        <w:tab/>
      </w:r>
      <w:r w:rsidRPr="00436349">
        <w:rPr>
          <w:color w:val="00B050"/>
        </w:rPr>
        <w:tab/>
        <w:t>dat</w:t>
      </w:r>
      <w:r w:rsidR="00AA68F3" w:rsidRPr="00436349">
        <w:rPr>
          <w:color w:val="00B050"/>
        </w:rPr>
        <w:t>e</w:t>
      </w:r>
      <w:r w:rsidRPr="00436349">
        <w:tab/>
        <w:t xml:space="preserve">= </w:t>
      </w:r>
      <w:r w:rsidRPr="00436349">
        <w:rPr>
          <w:szCs w:val="16"/>
        </w:rPr>
        <w:t>"</w:t>
      </w:r>
      <w:r w:rsidRPr="00436349">
        <w:rPr>
          <w:color w:val="984806"/>
        </w:rPr>
        <w:t>date()</w:t>
      </w:r>
      <w:r w:rsidRPr="00436349">
        <w:rPr>
          <w:color w:val="FF0000"/>
        </w:rPr>
        <w:t>;</w:t>
      </w:r>
    </w:p>
    <w:p w14:paraId="293F453E" w14:textId="77777777" w:rsidR="00D84C56" w:rsidRPr="00436349" w:rsidRDefault="00D84C56" w:rsidP="00BD375E">
      <w:pPr>
        <w:pStyle w:val="Zdrojovykod-zlutyboxSynteastyl"/>
        <w:keepLines/>
        <w:shd w:val="clear" w:color="auto" w:fill="FFFFF5"/>
        <w:tabs>
          <w:tab w:val="left" w:pos="567"/>
          <w:tab w:val="left" w:pos="851"/>
          <w:tab w:val="left" w:pos="1560"/>
        </w:tabs>
        <w:rPr>
          <w:szCs w:val="16"/>
        </w:rPr>
      </w:pPr>
      <w:r w:rsidRPr="00436349">
        <w:rPr>
          <w:color w:val="FF0000"/>
        </w:rPr>
        <w:tab/>
      </w:r>
      <w:r w:rsidRPr="00436349">
        <w:rPr>
          <w:color w:val="FF0000"/>
        </w:rPr>
        <w:tab/>
      </w:r>
      <w:r w:rsidRPr="00436349">
        <w:rPr>
          <w:color w:val="FF0000"/>
        </w:rPr>
        <w:tab/>
        <w:t>create '03.04.2013'</w:t>
      </w:r>
      <w:r w:rsidRPr="00436349">
        <w:rPr>
          <w:szCs w:val="16"/>
        </w:rPr>
        <w:t>"</w:t>
      </w:r>
    </w:p>
    <w:p w14:paraId="7B50166A" w14:textId="77777777" w:rsidR="00D84C56" w:rsidRPr="00436349" w:rsidRDefault="00AA68F3" w:rsidP="00BD375E">
      <w:pPr>
        <w:pStyle w:val="Zdrojovykod-zlutyboxSynteastyl"/>
        <w:keepLines/>
        <w:shd w:val="clear" w:color="auto" w:fill="FFFFF5"/>
        <w:tabs>
          <w:tab w:val="left" w:pos="567"/>
          <w:tab w:val="left" w:pos="851"/>
          <w:tab w:val="left" w:pos="1560"/>
        </w:tabs>
      </w:pPr>
      <w:r w:rsidRPr="00436349">
        <w:rPr>
          <w:color w:val="00B050"/>
        </w:rPr>
        <w:tab/>
      </w:r>
      <w:r w:rsidRPr="00436349">
        <w:rPr>
          <w:color w:val="00B050"/>
        </w:rPr>
        <w:tab/>
        <w:t>injury</w:t>
      </w:r>
      <w:r w:rsidR="00D84C56" w:rsidRPr="00436349">
        <w:tab/>
        <w:t xml:space="preserve">= </w:t>
      </w:r>
      <w:r w:rsidR="00D84C56" w:rsidRPr="00436349">
        <w:rPr>
          <w:szCs w:val="16"/>
        </w:rPr>
        <w:t>"</w:t>
      </w:r>
      <w:r w:rsidR="00D84C56" w:rsidRPr="00436349">
        <w:rPr>
          <w:color w:val="984806"/>
        </w:rPr>
        <w:t>int(0, 9999)</w:t>
      </w:r>
      <w:r w:rsidR="00D84C56" w:rsidRPr="00436349">
        <w:rPr>
          <w:color w:val="FF0000"/>
        </w:rPr>
        <w:t>; create 2</w:t>
      </w:r>
      <w:r w:rsidR="00D84C56" w:rsidRPr="00436349">
        <w:rPr>
          <w:szCs w:val="16"/>
        </w:rPr>
        <w:t>"</w:t>
      </w:r>
    </w:p>
    <w:p w14:paraId="4A78D7DE" w14:textId="77777777" w:rsidR="00D84C56" w:rsidRPr="00436349" w:rsidRDefault="00D84C56" w:rsidP="00BD375E">
      <w:pPr>
        <w:pStyle w:val="Zdrojovykod-zlutyboxSynteastyl"/>
        <w:keepLines/>
        <w:shd w:val="clear" w:color="auto" w:fill="FFFFF5"/>
        <w:tabs>
          <w:tab w:val="left" w:pos="567"/>
          <w:tab w:val="left" w:pos="851"/>
          <w:tab w:val="left" w:pos="1560"/>
        </w:tabs>
        <w:rPr>
          <w:szCs w:val="16"/>
        </w:rPr>
      </w:pPr>
      <w:r w:rsidRPr="00436349">
        <w:tab/>
      </w:r>
      <w:r w:rsidRPr="00436349">
        <w:tab/>
      </w:r>
      <w:r w:rsidR="00AA68F3" w:rsidRPr="00436349">
        <w:rPr>
          <w:color w:val="00B050"/>
        </w:rPr>
        <w:t>death</w:t>
      </w:r>
      <w:r w:rsidRPr="00436349">
        <w:tab/>
        <w:t xml:space="preserve">= </w:t>
      </w:r>
      <w:r w:rsidRPr="00436349">
        <w:rPr>
          <w:szCs w:val="16"/>
        </w:rPr>
        <w:t>"</w:t>
      </w:r>
      <w:r w:rsidRPr="00436349">
        <w:rPr>
          <w:color w:val="984806"/>
        </w:rPr>
        <w:t>int(0, 9999)</w:t>
      </w:r>
      <w:r w:rsidRPr="00436349">
        <w:rPr>
          <w:color w:val="FF0000"/>
        </w:rPr>
        <w:t>; create '1'</w:t>
      </w:r>
      <w:r w:rsidRPr="00436349">
        <w:rPr>
          <w:szCs w:val="16"/>
        </w:rPr>
        <w:t>"</w:t>
      </w:r>
    </w:p>
    <w:p w14:paraId="18FE4721" w14:textId="77777777" w:rsidR="00D84C56" w:rsidRPr="00436349" w:rsidRDefault="00D84C56" w:rsidP="00BD375E">
      <w:pPr>
        <w:pStyle w:val="Zdrojovykod-zlutyboxSynteastyl"/>
        <w:keepLines/>
        <w:shd w:val="clear" w:color="auto" w:fill="FFFFF5"/>
        <w:tabs>
          <w:tab w:val="left" w:pos="567"/>
          <w:tab w:val="left" w:pos="851"/>
          <w:tab w:val="left" w:pos="1560"/>
        </w:tabs>
        <w:rPr>
          <w:color w:val="FF0000"/>
        </w:rPr>
      </w:pPr>
      <w:r w:rsidRPr="00436349">
        <w:rPr>
          <w:color w:val="00B050"/>
        </w:rPr>
        <w:tab/>
      </w:r>
      <w:r w:rsidRPr="00436349">
        <w:rPr>
          <w:color w:val="00B050"/>
        </w:rPr>
        <w:tab/>
      </w:r>
      <w:r w:rsidR="00AA68F3" w:rsidRPr="00436349">
        <w:rPr>
          <w:color w:val="00B050"/>
        </w:rPr>
        <w:t>loss</w:t>
      </w:r>
      <w:r w:rsidRPr="00436349">
        <w:tab/>
        <w:t xml:space="preserve">= </w:t>
      </w:r>
      <w:r w:rsidRPr="00436349">
        <w:rPr>
          <w:szCs w:val="16"/>
        </w:rPr>
        <w:t>"</w:t>
      </w:r>
      <w:r w:rsidRPr="00436349">
        <w:rPr>
          <w:color w:val="FF0000"/>
          <w:szCs w:val="16"/>
        </w:rPr>
        <w:t xml:space="preserve">optional </w:t>
      </w:r>
      <w:r w:rsidRPr="00436349">
        <w:rPr>
          <w:color w:val="984806"/>
        </w:rPr>
        <w:t>int(0, 100000000)</w:t>
      </w:r>
      <w:r w:rsidRPr="00436349">
        <w:rPr>
          <w:color w:val="FF0000"/>
        </w:rPr>
        <w:t xml:space="preserve">; </w:t>
      </w:r>
    </w:p>
    <w:p w14:paraId="6DFB6A8B" w14:textId="77777777" w:rsidR="00D84C56" w:rsidRPr="00436349" w:rsidRDefault="00D84C56" w:rsidP="00BD375E">
      <w:pPr>
        <w:pStyle w:val="Zdrojovykod-zlutyboxSynteastyl"/>
        <w:keepLines/>
        <w:shd w:val="clear" w:color="auto" w:fill="FFFFF5"/>
        <w:tabs>
          <w:tab w:val="left" w:pos="567"/>
          <w:tab w:val="left" w:pos="851"/>
          <w:tab w:val="left" w:pos="1560"/>
        </w:tabs>
        <w:rPr>
          <w:color w:val="0070C0"/>
        </w:rPr>
      </w:pPr>
      <w:r w:rsidRPr="00436349">
        <w:rPr>
          <w:color w:val="FF0000"/>
        </w:rPr>
        <w:tab/>
      </w:r>
      <w:r w:rsidRPr="00436349">
        <w:rPr>
          <w:color w:val="FF0000"/>
        </w:rPr>
        <w:tab/>
      </w:r>
      <w:r w:rsidRPr="00436349">
        <w:rPr>
          <w:color w:val="FF0000"/>
        </w:rPr>
        <w:tab/>
        <w:t>create null</w:t>
      </w:r>
      <w:r w:rsidRPr="00436349">
        <w:rPr>
          <w:szCs w:val="16"/>
        </w:rPr>
        <w:t>"</w:t>
      </w:r>
      <w:r w:rsidRPr="00436349">
        <w:rPr>
          <w:color w:val="0070C0"/>
        </w:rPr>
        <w:t>&gt;</w:t>
      </w:r>
    </w:p>
    <w:p w14:paraId="6133411E" w14:textId="77777777" w:rsidR="00D84C56" w:rsidRPr="00436349" w:rsidRDefault="00D84C56" w:rsidP="00BD375E">
      <w:pPr>
        <w:pStyle w:val="Zdrojovykod-zlutyboxSynteastyl"/>
        <w:keepLines/>
        <w:shd w:val="clear" w:color="auto" w:fill="FFFFF5"/>
        <w:tabs>
          <w:tab w:val="left" w:pos="567"/>
          <w:tab w:val="left" w:pos="851"/>
          <w:tab w:val="left" w:pos="1560"/>
        </w:tabs>
        <w:rPr>
          <w:color w:val="0070C0"/>
        </w:rPr>
      </w:pPr>
    </w:p>
    <w:p w14:paraId="06560806"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2D7E85C7"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69DEF497"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295A21C5" w14:textId="77777777" w:rsidR="00D84C56" w:rsidRPr="00436349" w:rsidRDefault="00D84C56" w:rsidP="00BD375E">
      <w:pPr>
        <w:pStyle w:val="Zdrojovykod-zlutyboxSynteastyl"/>
        <w:keepNext w:val="0"/>
        <w:shd w:val="clear" w:color="auto" w:fill="FFFFF5"/>
        <w:tabs>
          <w:tab w:val="left" w:pos="284"/>
          <w:tab w:val="left" w:pos="1276"/>
        </w:tabs>
      </w:pPr>
      <w:r w:rsidRPr="00436349">
        <w:rPr>
          <w:color w:val="0070C0"/>
        </w:rPr>
        <w:t>&lt;/xd:def&gt;</w:t>
      </w:r>
    </w:p>
    <w:p w14:paraId="01CE3F0A" w14:textId="25BBE593" w:rsidR="00D84C56" w:rsidRPr="00436349" w:rsidRDefault="00CB3586" w:rsidP="0075748B">
      <w:pPr>
        <w:pStyle w:val="OdstavecSynteastyl"/>
        <w:keepNext/>
        <w:keepLines/>
        <w:numPr>
          <w:ilvl w:val="0"/>
          <w:numId w:val="38"/>
        </w:numPr>
        <w:ind w:left="284" w:hanging="284"/>
      </w:pPr>
      <w:r w:rsidRPr="00436349">
        <w:t xml:space="preserve">variant </w:t>
      </w:r>
      <w:r w:rsidR="00D72040">
        <w:t>with XML elements only</w:t>
      </w:r>
    </w:p>
    <w:p w14:paraId="60550626" w14:textId="10CC5C82" w:rsidR="00D84C56" w:rsidRPr="00436349" w:rsidRDefault="00D84C56" w:rsidP="00BD375E">
      <w:pPr>
        <w:pStyle w:val="Zdrojovykod-zlutyboxSynteastyl"/>
        <w:keepLines/>
        <w:shd w:val="clear" w:color="auto" w:fill="FFFFF5"/>
        <w:tabs>
          <w:tab w:val="left" w:pos="567"/>
          <w:tab w:val="left" w:pos="1276"/>
        </w:tabs>
        <w:spacing w:before="60"/>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38D9BD65"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14439127"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7F244740" w14:textId="77777777" w:rsidR="00D84C56" w:rsidRPr="00436349" w:rsidRDefault="00D84C56" w:rsidP="00BD375E">
      <w:pPr>
        <w:pStyle w:val="Zdrojovykod-zlutyboxSynteastyl"/>
        <w:shd w:val="clear" w:color="auto" w:fill="FFFFF5"/>
        <w:rPr>
          <w:color w:val="0070C0"/>
        </w:rPr>
      </w:pPr>
    </w:p>
    <w:p w14:paraId="2DCE6A65" w14:textId="77777777" w:rsidR="00D84C56" w:rsidRPr="00436349" w:rsidRDefault="00D84C56" w:rsidP="00BD375E">
      <w:pPr>
        <w:pStyle w:val="Zdrojovykod-zlutyboxSynteastyl"/>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1</w:t>
      </w:r>
      <w:r w:rsidRPr="00436349">
        <w:rPr>
          <w:color w:val="000000"/>
        </w:rPr>
        <w:t>"</w:t>
      </w:r>
      <w:r w:rsidRPr="00436349">
        <w:rPr>
          <w:color w:val="0070C0"/>
          <w:szCs w:val="16"/>
        </w:rPr>
        <w:t>&gt;</w:t>
      </w:r>
    </w:p>
    <w:p w14:paraId="62D4802D" w14:textId="77777777" w:rsidR="00D84C56" w:rsidRPr="00436349" w:rsidRDefault="00AA68F3" w:rsidP="00BD375E">
      <w:pPr>
        <w:pStyle w:val="Zdrojovykod-zlutyboxSynteastyl"/>
        <w:shd w:val="clear" w:color="auto" w:fill="FFFFF5"/>
        <w:tabs>
          <w:tab w:val="left" w:pos="567"/>
        </w:tabs>
        <w:rPr>
          <w:color w:val="0070C0"/>
        </w:rPr>
      </w:pPr>
      <w:r w:rsidRPr="00436349">
        <w:rPr>
          <w:color w:val="0070C0"/>
        </w:rPr>
        <w:t xml:space="preserve">  </w:t>
      </w:r>
      <w:r w:rsidR="00F101E4" w:rsidRPr="00436349">
        <w:rPr>
          <w:color w:val="0070C0"/>
        </w:rPr>
        <w:t>&lt;Accident</w:t>
      </w:r>
      <w:r w:rsidR="00D84C56" w:rsidRPr="00436349">
        <w:rPr>
          <w:color w:val="0070C0"/>
        </w:rPr>
        <w:t xml:space="preserve"> </w:t>
      </w:r>
      <w:r w:rsidR="00D84C56" w:rsidRPr="00436349">
        <w:rPr>
          <w:color w:val="00B050"/>
        </w:rPr>
        <w:t>xd:script</w:t>
      </w:r>
      <w:r w:rsidR="00D84C56" w:rsidRPr="00436349">
        <w:t xml:space="preserve"> = </w:t>
      </w:r>
      <w:r w:rsidR="00D84C56" w:rsidRPr="00436349">
        <w:rPr>
          <w:szCs w:val="16"/>
        </w:rPr>
        <w:t>"</w:t>
      </w:r>
      <w:r w:rsidR="00D84C56" w:rsidRPr="00436349">
        <w:rPr>
          <w:color w:val="984806"/>
        </w:rPr>
        <w:t>occurs 0..*</w:t>
      </w:r>
      <w:r w:rsidR="00D84C56" w:rsidRPr="00436349">
        <w:rPr>
          <w:color w:val="FF0000"/>
        </w:rPr>
        <w:t>; create 3</w:t>
      </w:r>
      <w:r w:rsidR="00D84C56" w:rsidRPr="00436349">
        <w:rPr>
          <w:szCs w:val="16"/>
        </w:rPr>
        <w:t>"</w:t>
      </w:r>
      <w:r w:rsidR="00D84C56" w:rsidRPr="00436349">
        <w:rPr>
          <w:color w:val="0070C0"/>
        </w:rPr>
        <w:t>&gt;</w:t>
      </w:r>
    </w:p>
    <w:p w14:paraId="0D46363D"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rPr>
          <w:color w:val="0070C0"/>
        </w:rPr>
        <w:tab/>
      </w:r>
      <w:r w:rsidRPr="00436349">
        <w:rPr>
          <w:color w:val="0070C0"/>
        </w:rPr>
        <w:tab/>
      </w:r>
      <w:r w:rsidR="00AA68F3" w:rsidRPr="00436349">
        <w:rPr>
          <w:color w:val="0070C0"/>
        </w:rPr>
        <w:t>&lt;vrn&gt;</w:t>
      </w:r>
      <w:r w:rsidRPr="00436349">
        <w:t>string(5)</w:t>
      </w:r>
      <w:r w:rsidRPr="00436349">
        <w:rPr>
          <w:color w:val="FF0000"/>
        </w:rPr>
        <w:t>; create '00123'</w:t>
      </w:r>
      <w:r w:rsidR="00AA68F3" w:rsidRPr="00436349">
        <w:rPr>
          <w:color w:val="0070C0"/>
        </w:rPr>
        <w:t>&lt;/vrn&gt;</w:t>
      </w:r>
    </w:p>
    <w:p w14:paraId="599B6740" w14:textId="77777777" w:rsidR="00D84C56" w:rsidRPr="00436349" w:rsidRDefault="00D84C56" w:rsidP="00BD375E">
      <w:pPr>
        <w:pStyle w:val="Zdrojovykod-zlutyboxSynteastyl"/>
        <w:shd w:val="clear" w:color="auto" w:fill="FFFFF5"/>
        <w:tabs>
          <w:tab w:val="left" w:pos="567"/>
          <w:tab w:val="left" w:pos="993"/>
        </w:tabs>
        <w:rPr>
          <w:color w:val="984806"/>
        </w:rPr>
      </w:pPr>
      <w:r w:rsidRPr="00436349">
        <w:tab/>
      </w:r>
      <w:r w:rsidRPr="00436349">
        <w:tab/>
      </w:r>
      <w:r w:rsidR="00AA68F3" w:rsidRPr="00436349">
        <w:rPr>
          <w:color w:val="0070C0"/>
        </w:rPr>
        <w:t>&lt;date</w:t>
      </w:r>
      <w:r w:rsidRPr="00436349">
        <w:rPr>
          <w:color w:val="0070C0"/>
        </w:rPr>
        <w:t>&gt;</w:t>
      </w:r>
      <w:r w:rsidRPr="00436349">
        <w:t>date()</w:t>
      </w:r>
      <w:r w:rsidRPr="00436349">
        <w:rPr>
          <w:color w:val="FF0000"/>
        </w:rPr>
        <w:t>;</w:t>
      </w:r>
      <w:r w:rsidR="003550D2" w:rsidRPr="00436349">
        <w:rPr>
          <w:color w:val="FF0000"/>
        </w:rPr>
        <w:t xml:space="preserve"> </w:t>
      </w:r>
      <w:r w:rsidRPr="00436349">
        <w:rPr>
          <w:color w:val="FF0000"/>
        </w:rPr>
        <w:t>create '03.04.2013'</w:t>
      </w:r>
      <w:r w:rsidR="00AA68F3" w:rsidRPr="00436349">
        <w:rPr>
          <w:color w:val="0070C0"/>
        </w:rPr>
        <w:t>&lt;/date</w:t>
      </w:r>
      <w:r w:rsidRPr="00436349">
        <w:rPr>
          <w:color w:val="0070C0"/>
        </w:rPr>
        <w:t>&gt;</w:t>
      </w:r>
    </w:p>
    <w:p w14:paraId="39D4D8B8"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&lt;injury</w:t>
      </w:r>
      <w:r w:rsidRPr="00436349">
        <w:rPr>
          <w:color w:val="0070C0"/>
        </w:rPr>
        <w:t>&gt;</w:t>
      </w:r>
      <w:r w:rsidRPr="00436349">
        <w:t>int(0, 9999)</w:t>
      </w:r>
      <w:r w:rsidRPr="00436349">
        <w:rPr>
          <w:color w:val="FF0000"/>
        </w:rPr>
        <w:t>; create 2</w:t>
      </w:r>
      <w:r w:rsidR="00AA68F3" w:rsidRPr="00436349">
        <w:rPr>
          <w:color w:val="0070C0"/>
        </w:rPr>
        <w:t>&lt;/injury</w:t>
      </w:r>
      <w:r w:rsidRPr="00436349">
        <w:rPr>
          <w:color w:val="0070C0"/>
        </w:rPr>
        <w:t>&gt;</w:t>
      </w:r>
    </w:p>
    <w:p w14:paraId="358AD5D9"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&lt;death</w:t>
      </w:r>
      <w:r w:rsidRPr="00436349">
        <w:rPr>
          <w:color w:val="0070C0"/>
        </w:rPr>
        <w:t>&gt;</w:t>
      </w:r>
      <w:r w:rsidRPr="00436349">
        <w:t>int(0, 9999)</w:t>
      </w:r>
      <w:r w:rsidRPr="00436349">
        <w:rPr>
          <w:color w:val="FF0000"/>
        </w:rPr>
        <w:t>; create '1'</w:t>
      </w:r>
      <w:r w:rsidR="00AA68F3" w:rsidRPr="00436349">
        <w:rPr>
          <w:color w:val="0070C0"/>
        </w:rPr>
        <w:t>&lt;/death</w:t>
      </w:r>
      <w:r w:rsidRPr="00436349">
        <w:rPr>
          <w:color w:val="0070C0"/>
        </w:rPr>
        <w:t>&gt;</w:t>
      </w:r>
    </w:p>
    <w:p w14:paraId="2A3AB8DB"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&lt;loss</w:t>
      </w:r>
      <w:r w:rsidRPr="00436349">
        <w:rPr>
          <w:color w:val="0070C0"/>
        </w:rPr>
        <w:t>&gt;</w:t>
      </w:r>
    </w:p>
    <w:p w14:paraId="29D266ED" w14:textId="77777777" w:rsidR="00D84C56" w:rsidRPr="00436349" w:rsidRDefault="00D84C56" w:rsidP="00BD375E">
      <w:pPr>
        <w:pStyle w:val="Zdrojovykod-zlutyboxSynteastyl"/>
        <w:shd w:val="clear" w:color="auto" w:fill="FFFFF5"/>
        <w:tabs>
          <w:tab w:val="left" w:pos="567"/>
          <w:tab w:val="left" w:pos="993"/>
        </w:tabs>
        <w:rPr>
          <w:color w:val="FF0000"/>
        </w:rPr>
      </w:pPr>
      <w:r w:rsidRPr="00436349">
        <w:rPr>
          <w:color w:val="0070C0"/>
        </w:rPr>
        <w:tab/>
      </w:r>
      <w:r w:rsidRPr="00436349">
        <w:rPr>
          <w:color w:val="0070C0"/>
        </w:rPr>
        <w:tab/>
      </w:r>
      <w:r w:rsidRPr="00436349">
        <w:rPr>
          <w:color w:val="0070C0"/>
        </w:rPr>
        <w:tab/>
      </w:r>
      <w:r w:rsidRPr="00436349">
        <w:rPr>
          <w:color w:val="FF0000"/>
        </w:rPr>
        <w:t>optional</w:t>
      </w:r>
      <w:r w:rsidRPr="00436349">
        <w:rPr>
          <w:color w:val="FF0000"/>
        </w:rPr>
        <w:tab/>
      </w:r>
      <w:r w:rsidRPr="00436349">
        <w:t>int(0, 100000000)</w:t>
      </w:r>
      <w:r w:rsidRPr="00436349">
        <w:rPr>
          <w:color w:val="FF0000"/>
        </w:rPr>
        <w:t>;</w:t>
      </w:r>
    </w:p>
    <w:p w14:paraId="07C362E0" w14:textId="77777777" w:rsidR="00D84C56" w:rsidRPr="00436349" w:rsidRDefault="00D84C56" w:rsidP="00BD375E">
      <w:pPr>
        <w:pStyle w:val="Zdrojovykod-zlutyboxSynteastyl"/>
        <w:shd w:val="clear" w:color="auto" w:fill="FFFFF5"/>
        <w:tabs>
          <w:tab w:val="left" w:pos="567"/>
          <w:tab w:val="left" w:pos="993"/>
        </w:tabs>
      </w:pPr>
      <w:r w:rsidRPr="00436349">
        <w:rPr>
          <w:color w:val="FF0000"/>
        </w:rPr>
        <w:tab/>
      </w:r>
      <w:r w:rsidRPr="00436349">
        <w:rPr>
          <w:color w:val="FF0000"/>
        </w:rPr>
        <w:tab/>
      </w:r>
      <w:r w:rsidRPr="00436349">
        <w:rPr>
          <w:color w:val="FF0000"/>
        </w:rPr>
        <w:tab/>
        <w:t>create null</w:t>
      </w:r>
    </w:p>
    <w:p w14:paraId="6DB4D781"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&lt;/loss</w:t>
      </w:r>
      <w:r w:rsidRPr="00436349">
        <w:rPr>
          <w:color w:val="0070C0"/>
        </w:rPr>
        <w:t>&gt;</w:t>
      </w:r>
    </w:p>
    <w:p w14:paraId="4DBC6F8A" w14:textId="77777777" w:rsidR="00D84C56" w:rsidRPr="00436349" w:rsidRDefault="00D84C56" w:rsidP="00BD375E">
      <w:pPr>
        <w:pStyle w:val="Zdrojovykod-zlutyboxSynteastyl"/>
        <w:shd w:val="clear" w:color="auto" w:fill="FFFFF5"/>
        <w:tabs>
          <w:tab w:val="left" w:pos="567"/>
          <w:tab w:val="left" w:pos="993"/>
        </w:tabs>
      </w:pPr>
      <w:r w:rsidRPr="00436349">
        <w:rPr>
          <w:color w:val="0070C0"/>
        </w:rPr>
        <w:tab/>
      </w:r>
      <w:r w:rsidRPr="00436349">
        <w:rPr>
          <w:color w:val="0070C0"/>
        </w:rPr>
        <w:tab/>
      </w:r>
      <w:r w:rsidRPr="00436349">
        <w:t>...</w:t>
      </w:r>
    </w:p>
    <w:p w14:paraId="510FEEC1" w14:textId="77777777" w:rsidR="00D84C56" w:rsidRPr="00436349" w:rsidRDefault="00D84C56" w:rsidP="00BD375E">
      <w:pPr>
        <w:pStyle w:val="Zdrojovykod-zlutyboxSynteastyl"/>
        <w:shd w:val="clear" w:color="auto" w:fill="FFFFF5"/>
        <w:tabs>
          <w:tab w:val="left" w:pos="567"/>
        </w:tabs>
        <w:rPr>
          <w:color w:val="0070C0"/>
        </w:rPr>
      </w:pPr>
      <w:r w:rsidRPr="00436349">
        <w:rPr>
          <w:color w:val="0070C0"/>
        </w:rPr>
        <w:tab/>
      </w:r>
      <w:r w:rsidR="00F101E4" w:rsidRPr="00436349">
        <w:rPr>
          <w:color w:val="0070C0"/>
        </w:rPr>
        <w:t>&lt;/Accident</w:t>
      </w:r>
      <w:r w:rsidRPr="00436349">
        <w:rPr>
          <w:color w:val="0070C0"/>
        </w:rPr>
        <w:t>&gt;</w:t>
      </w:r>
    </w:p>
    <w:p w14:paraId="6B4731FC" w14:textId="77777777" w:rsidR="00D84C56" w:rsidRPr="00436349" w:rsidRDefault="00AA68F3" w:rsidP="00BD375E">
      <w:pPr>
        <w:pStyle w:val="Zdrojovykod-zlutyboxSynteastyl"/>
        <w:shd w:val="clear" w:color="auto" w:fill="FFFFF5"/>
        <w:tabs>
          <w:tab w:val="left" w:pos="284"/>
          <w:tab w:val="left" w:pos="1276"/>
        </w:tabs>
        <w:rPr>
          <w:color w:val="0070C0"/>
        </w:rPr>
      </w:pPr>
      <w:r w:rsidRPr="00436349">
        <w:rPr>
          <w:color w:val="0070C0"/>
        </w:rPr>
        <w:t xml:space="preserve">  </w:t>
      </w:r>
      <w:r w:rsidR="00F101E4" w:rsidRPr="00436349">
        <w:rPr>
          <w:color w:val="0070C0"/>
        </w:rPr>
        <w:t>&lt;/Accidents</w:t>
      </w:r>
      <w:r w:rsidR="00D84C56" w:rsidRPr="00436349">
        <w:rPr>
          <w:color w:val="0070C0"/>
        </w:rPr>
        <w:t>&gt;</w:t>
      </w:r>
    </w:p>
    <w:p w14:paraId="25558284" w14:textId="77777777" w:rsidR="00D84C56" w:rsidRPr="00436349" w:rsidRDefault="00D84C56" w:rsidP="00BD375E">
      <w:pPr>
        <w:pStyle w:val="Zdrojovykod-zlutyboxSynteastyl"/>
        <w:shd w:val="clear" w:color="auto" w:fill="FFFFF5"/>
        <w:tabs>
          <w:tab w:val="left" w:pos="284"/>
          <w:tab w:val="left" w:pos="1276"/>
        </w:tabs>
      </w:pPr>
      <w:r w:rsidRPr="00436349">
        <w:rPr>
          <w:color w:val="0070C0"/>
        </w:rPr>
        <w:t>&lt;/xd:def&gt;</w:t>
      </w:r>
    </w:p>
    <w:p w14:paraId="5C7CC011" w14:textId="77777777" w:rsidR="00D84C56" w:rsidRPr="00436349" w:rsidRDefault="00D84C56" w:rsidP="00BD375E">
      <w:pPr>
        <w:pStyle w:val="OdstavecSynteastyl"/>
        <w:shd w:val="clear" w:color="auto" w:fill="FFFFF5"/>
        <w:sectPr w:rsidR="00D84C56" w:rsidRPr="00436349" w:rsidSect="00D66321">
          <w:type w:val="continuous"/>
          <w:pgSz w:w="11906" w:h="16838" w:code="9"/>
          <w:pgMar w:top="1304" w:right="1304" w:bottom="1304" w:left="1304" w:header="709" w:footer="709" w:gutter="0"/>
          <w:cols w:num="2" w:space="708"/>
        </w:sectPr>
      </w:pPr>
    </w:p>
    <w:p w14:paraId="38E13C45" w14:textId="36D58A7B" w:rsidR="00D84C56" w:rsidRPr="00436349" w:rsidRDefault="00CB3586" w:rsidP="00D84C56">
      <w:pPr>
        <w:pStyle w:val="OdstavecSynteastyl"/>
      </w:pPr>
      <w:r w:rsidRPr="00436349">
        <w:rPr>
          <w:lang w:bidi="en-US"/>
        </w:rPr>
        <w:t xml:space="preserve">The resulting XML document will contain the three identical elements </w:t>
      </w:r>
      <w:r w:rsidR="00D72040">
        <w:t>Accident</w:t>
      </w:r>
      <w:r w:rsidRPr="00436349">
        <w:rPr>
          <w:lang w:bidi="en-US"/>
        </w:rPr>
        <w:t>. The attribute "</w:t>
      </w:r>
      <w:r w:rsidR="007B00AD" w:rsidRPr="00436349">
        <w:rPr>
          <w:lang w:bidi="en-US"/>
        </w:rPr>
        <w:t>loss</w:t>
      </w:r>
      <w:r w:rsidRPr="00436349">
        <w:rPr>
          <w:lang w:bidi="en-US"/>
        </w:rPr>
        <w:t xml:space="preserve">"  in the XML document </w:t>
      </w:r>
      <w:r w:rsidR="00D72040">
        <w:t>won’t be present</w:t>
      </w:r>
      <w:r w:rsidRPr="00436349">
        <w:rPr>
          <w:lang w:bidi="en-US"/>
        </w:rPr>
        <w:t xml:space="preserve">, because </w:t>
      </w:r>
      <w:r w:rsidR="005D0E6F">
        <w:rPr>
          <w:lang w:bidi="en-US"/>
        </w:rPr>
        <w:t xml:space="preserve">there is </w:t>
      </w:r>
      <w:r w:rsidR="00B15222">
        <w:rPr>
          <w:lang w:bidi="en-US"/>
        </w:rPr>
        <w:t xml:space="preserve">a </w:t>
      </w:r>
      <w:r w:rsidR="00D72040">
        <w:t>specified null value in its create section</w:t>
      </w:r>
      <w:r w:rsidR="00D72040" w:rsidRPr="00436349" w:rsidDel="00D72040">
        <w:rPr>
          <w:lang w:bidi="en-US"/>
        </w:rPr>
        <w:t xml:space="preserve"> </w:t>
      </w:r>
      <w:r w:rsidRPr="00436349">
        <w:rPr>
          <w:lang w:bidi="en-US"/>
        </w:rPr>
        <w:t>(</w:t>
      </w:r>
      <w:r w:rsidR="00D72040" w:rsidRPr="00436349">
        <w:rPr>
          <w:lang w:bidi="en-US"/>
        </w:rPr>
        <w:t>i.e.</w:t>
      </w:r>
      <w:r w:rsidR="00BA5A04">
        <w:rPr>
          <w:lang w:bidi="en-US"/>
        </w:rPr>
        <w:t>,</w:t>
      </w:r>
      <w:r w:rsidRPr="00436349">
        <w:rPr>
          <w:lang w:bidi="en-US"/>
        </w:rPr>
        <w:t xml:space="preserve"> in the situation when an attribute or a text node is not present</w:t>
      </w:r>
      <w:r w:rsidR="00BA5A04">
        <w:rPr>
          <w:lang w:bidi="en-US"/>
        </w:rPr>
        <w:t>,</w:t>
      </w:r>
      <w:r w:rsidRPr="00436349">
        <w:rPr>
          <w:lang w:bidi="en-US"/>
        </w:rPr>
        <w:t xml:space="preserve"> its value </w:t>
      </w:r>
      <w:r w:rsidR="00D72040">
        <w:t>does not exist</w:t>
      </w:r>
      <w:r w:rsidRPr="00436349">
        <w:rPr>
          <w:lang w:bidi="en-US"/>
        </w:rPr>
        <w:t xml:space="preserve">).  </w:t>
      </w:r>
      <w:r w:rsidR="00D72040">
        <w:t xml:space="preserve">In the case of </w:t>
      </w:r>
      <w:r w:rsidRPr="00436349">
        <w:rPr>
          <w:lang w:bidi="en-US"/>
        </w:rPr>
        <w:t>variant b)</w:t>
      </w:r>
      <w:r w:rsidR="00BA5A04">
        <w:rPr>
          <w:lang w:bidi="en-US"/>
        </w:rPr>
        <w:t>,</w:t>
      </w:r>
      <w:r w:rsidRPr="00436349">
        <w:rPr>
          <w:lang w:bidi="en-US"/>
        </w:rPr>
        <w:t xml:space="preserve"> </w:t>
      </w:r>
      <w:r w:rsidR="00D72040">
        <w:t>the element will be present in the output</w:t>
      </w:r>
      <w:r w:rsidRPr="00436349">
        <w:rPr>
          <w:lang w:bidi="en-US"/>
        </w:rPr>
        <w:t xml:space="preserve">, but its text value will be empty. And because </w:t>
      </w:r>
      <w:r w:rsidR="00D72040">
        <w:t xml:space="preserve">the </w:t>
      </w:r>
      <w:r w:rsidRPr="00436349">
        <w:rPr>
          <w:lang w:bidi="en-US"/>
        </w:rPr>
        <w:t xml:space="preserve">attribute or </w:t>
      </w:r>
      <w:r w:rsidR="00D72040">
        <w:t xml:space="preserve">the </w:t>
      </w:r>
      <w:r w:rsidRPr="00436349">
        <w:rPr>
          <w:lang w:bidi="en-US"/>
        </w:rPr>
        <w:t xml:space="preserve">text node of the element is optional, the   </w:t>
      </w:r>
      <w:r w:rsidR="008F5906">
        <w:rPr>
          <w:lang w:bidi="en-US"/>
        </w:rPr>
        <w:t>X-definition</w:t>
      </w:r>
      <w:r w:rsidRPr="00436349">
        <w:rPr>
          <w:lang w:bidi="en-US"/>
        </w:rPr>
        <w:t xml:space="preserve"> above is correct</w:t>
      </w:r>
      <w:r w:rsidR="00BA5A04">
        <w:rPr>
          <w:lang w:bidi="en-US"/>
        </w:rPr>
        <w:t>,</w:t>
      </w:r>
      <w:r w:rsidRPr="00436349">
        <w:rPr>
          <w:lang w:bidi="en-US"/>
        </w:rPr>
        <w:t xml:space="preserve"> and it will construct the following XML documents:</w:t>
      </w:r>
    </w:p>
    <w:p w14:paraId="33D1F2B7"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1859338B" w14:textId="77777777" w:rsidR="00D84C56" w:rsidRPr="00436349" w:rsidRDefault="00CB3586" w:rsidP="0075748B">
      <w:pPr>
        <w:pStyle w:val="OdstavecSynteastyl"/>
        <w:keepNext/>
        <w:numPr>
          <w:ilvl w:val="0"/>
          <w:numId w:val="39"/>
        </w:numPr>
        <w:ind w:left="284" w:hanging="284"/>
      </w:pPr>
      <w:r w:rsidRPr="00436349">
        <w:t>variant with elements and attributes</w:t>
      </w:r>
    </w:p>
    <w:p w14:paraId="311B25E7"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spacing w:before="60"/>
        <w:rPr>
          <w:color w:val="0070C0"/>
        </w:rPr>
      </w:pPr>
      <w:r w:rsidRPr="00436349">
        <w:rPr>
          <w:color w:val="0070C0"/>
          <w:szCs w:val="16"/>
        </w:rPr>
        <w:t>&lt;Accidents</w:t>
      </w:r>
      <w:r w:rsidR="00D84C56" w:rsidRPr="00436349">
        <w:rPr>
          <w:color w:val="0070C0"/>
          <w:szCs w:val="16"/>
        </w:rPr>
        <w:t>&gt;</w:t>
      </w:r>
    </w:p>
    <w:p w14:paraId="7989D08D" w14:textId="77777777" w:rsidR="00D84C56" w:rsidRPr="00436349" w:rsidRDefault="00D84C56" w:rsidP="00197411">
      <w:pPr>
        <w:pStyle w:val="Zdrojovykod-zlutyboxSynteastyl"/>
        <w:keepLines/>
        <w:shd w:val="clear" w:color="auto" w:fill="F2F2F2" w:themeFill="background1" w:themeFillShade="F2"/>
        <w:tabs>
          <w:tab w:val="left" w:pos="284"/>
          <w:tab w:val="left" w:pos="993"/>
        </w:tabs>
        <w:rPr>
          <w:color w:val="0070C0"/>
        </w:rPr>
      </w:pPr>
      <w:r w:rsidRPr="00436349">
        <w:rPr>
          <w:color w:val="0070C0"/>
        </w:rPr>
        <w:tab/>
      </w:r>
      <w:r w:rsidR="00F101E4" w:rsidRPr="00436349">
        <w:rPr>
          <w:color w:val="0070C0"/>
        </w:rPr>
        <w:t>&lt;Accident</w:t>
      </w:r>
    </w:p>
    <w:p w14:paraId="3712B5E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pPr>
      <w:r w:rsidRPr="00436349">
        <w:rPr>
          <w:color w:val="0070C0"/>
        </w:rPr>
        <w:tab/>
      </w:r>
      <w:r w:rsidRPr="00436349">
        <w:rPr>
          <w:color w:val="0070C0"/>
        </w:rPr>
        <w:tab/>
      </w:r>
      <w:r w:rsidR="00AA68F3" w:rsidRPr="00436349">
        <w:rPr>
          <w:color w:val="0070C0"/>
        </w:rPr>
        <w:t>vrn</w:t>
      </w:r>
      <w:r w:rsidRPr="00436349">
        <w:rPr>
          <w:color w:val="00B050"/>
        </w:rPr>
        <w:tab/>
      </w:r>
      <w:r w:rsidRPr="00436349">
        <w:t xml:space="preserve">= </w:t>
      </w:r>
      <w:r w:rsidRPr="00436349">
        <w:rPr>
          <w:szCs w:val="16"/>
        </w:rPr>
        <w:t>"</w:t>
      </w:r>
      <w:r w:rsidRPr="00436349">
        <w:rPr>
          <w:color w:val="FF0000"/>
        </w:rPr>
        <w:t>00123</w:t>
      </w:r>
      <w:r w:rsidRPr="00436349">
        <w:rPr>
          <w:szCs w:val="16"/>
        </w:rPr>
        <w:t>"</w:t>
      </w:r>
    </w:p>
    <w:p w14:paraId="63D9EC9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rPr>
          <w:szCs w:val="16"/>
        </w:rPr>
      </w:pPr>
      <w:r w:rsidRPr="00436349">
        <w:rPr>
          <w:color w:val="00B050"/>
        </w:rPr>
        <w:tab/>
      </w:r>
      <w:r w:rsidRPr="00436349">
        <w:rPr>
          <w:color w:val="00B050"/>
        </w:rPr>
        <w:tab/>
        <w:t>dat</w:t>
      </w:r>
      <w:r w:rsidR="00AA68F3" w:rsidRPr="00436349">
        <w:rPr>
          <w:color w:val="00B050"/>
        </w:rPr>
        <w:t>e</w:t>
      </w:r>
      <w:r w:rsidRPr="00436349">
        <w:tab/>
        <w:t xml:space="preserve">= </w:t>
      </w:r>
      <w:r w:rsidRPr="00436349">
        <w:rPr>
          <w:szCs w:val="16"/>
        </w:rPr>
        <w:t>"</w:t>
      </w:r>
      <w:r w:rsidRPr="00436349">
        <w:rPr>
          <w:color w:val="FF0000"/>
        </w:rPr>
        <w:t>2013</w:t>
      </w:r>
      <w:r w:rsidR="003550D2" w:rsidRPr="00436349">
        <w:rPr>
          <w:color w:val="FF0000"/>
        </w:rPr>
        <w:t>-04-03</w:t>
      </w:r>
      <w:r w:rsidRPr="00436349">
        <w:rPr>
          <w:szCs w:val="16"/>
        </w:rPr>
        <w:t>"</w:t>
      </w:r>
    </w:p>
    <w:p w14:paraId="3A5605C4"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pPr>
      <w:r w:rsidRPr="00436349">
        <w:rPr>
          <w:color w:val="00B050"/>
        </w:rPr>
        <w:tab/>
      </w:r>
      <w:r w:rsidRPr="00436349">
        <w:rPr>
          <w:color w:val="00B050"/>
        </w:rPr>
        <w:tab/>
      </w:r>
      <w:r w:rsidR="00AA68F3" w:rsidRPr="00436349">
        <w:rPr>
          <w:color w:val="00B050"/>
        </w:rPr>
        <w:t>injury</w:t>
      </w:r>
      <w:r w:rsidRPr="00436349">
        <w:tab/>
        <w:t xml:space="preserve">= </w:t>
      </w:r>
      <w:r w:rsidRPr="00436349">
        <w:rPr>
          <w:szCs w:val="16"/>
        </w:rPr>
        <w:t>"</w:t>
      </w:r>
      <w:r w:rsidRPr="00436349">
        <w:rPr>
          <w:color w:val="FF0000"/>
        </w:rPr>
        <w:t>2</w:t>
      </w:r>
      <w:r w:rsidRPr="00436349">
        <w:rPr>
          <w:szCs w:val="16"/>
        </w:rPr>
        <w:t>"</w:t>
      </w:r>
    </w:p>
    <w:p w14:paraId="112810CA"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rPr>
          <w:szCs w:val="16"/>
        </w:rPr>
      </w:pPr>
      <w:r w:rsidRPr="00436349">
        <w:tab/>
      </w:r>
      <w:r w:rsidRPr="00436349">
        <w:tab/>
      </w:r>
      <w:r w:rsidR="00AA68F3" w:rsidRPr="00436349">
        <w:rPr>
          <w:color w:val="00B050"/>
        </w:rPr>
        <w:t>death</w:t>
      </w:r>
      <w:r w:rsidRPr="00436349">
        <w:tab/>
        <w:t xml:space="preserve">= </w:t>
      </w:r>
      <w:r w:rsidRPr="00436349">
        <w:rPr>
          <w:szCs w:val="16"/>
        </w:rPr>
        <w:t>"</w:t>
      </w:r>
      <w:r w:rsidRPr="00436349">
        <w:rPr>
          <w:color w:val="FF0000"/>
        </w:rPr>
        <w:t>1</w:t>
      </w:r>
      <w:r w:rsidRPr="00436349">
        <w:rPr>
          <w:szCs w:val="16"/>
        </w:rPr>
        <w:t xml:space="preserve">" </w:t>
      </w:r>
      <w:r w:rsidRPr="00436349">
        <w:rPr>
          <w:color w:val="0070C0"/>
        </w:rPr>
        <w:t>&gt;</w:t>
      </w:r>
    </w:p>
    <w:p w14:paraId="4918CE07"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rPr>
          <w:color w:val="0070C0"/>
        </w:rPr>
      </w:pPr>
    </w:p>
    <w:p w14:paraId="57A4C8AB"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pPr>
      <w:r w:rsidRPr="00436349">
        <w:rPr>
          <w:color w:val="0070C0"/>
        </w:rPr>
        <w:tab/>
      </w:r>
      <w:r w:rsidRPr="00436349">
        <w:rPr>
          <w:color w:val="0070C0"/>
        </w:rPr>
        <w:tab/>
      </w:r>
      <w:r w:rsidRPr="00436349">
        <w:t>...</w:t>
      </w:r>
    </w:p>
    <w:p w14:paraId="67B33810"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rPr>
          <w:color w:val="0070C0"/>
        </w:rPr>
        <w:tab/>
      </w:r>
      <w:r w:rsidR="00F101E4" w:rsidRPr="00436349">
        <w:rPr>
          <w:color w:val="0070C0"/>
        </w:rPr>
        <w:t>&lt;/Accident</w:t>
      </w:r>
      <w:r w:rsidRPr="00436349">
        <w:rPr>
          <w:color w:val="0070C0"/>
        </w:rPr>
        <w:t>&gt;</w:t>
      </w:r>
    </w:p>
    <w:p w14:paraId="617AA5E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393ADAC5" w14:textId="77777777" w:rsidR="00D84C56" w:rsidRPr="00436349" w:rsidRDefault="00D84C56" w:rsidP="00197411">
      <w:pPr>
        <w:pStyle w:val="Zdrojovykod-zlutyboxSynteastyl"/>
        <w:keepLines/>
        <w:shd w:val="clear" w:color="auto" w:fill="F2F2F2" w:themeFill="background1" w:themeFillShade="F2"/>
        <w:tabs>
          <w:tab w:val="left" w:pos="284"/>
          <w:tab w:val="left" w:pos="993"/>
        </w:tabs>
        <w:rPr>
          <w:color w:val="0070C0"/>
        </w:rPr>
      </w:pPr>
      <w:r w:rsidRPr="00436349">
        <w:rPr>
          <w:color w:val="0070C0"/>
        </w:rPr>
        <w:tab/>
      </w:r>
      <w:r w:rsidR="00F101E4" w:rsidRPr="00436349">
        <w:rPr>
          <w:color w:val="0070C0"/>
        </w:rPr>
        <w:t>&lt;Accident</w:t>
      </w:r>
      <w:r w:rsidRPr="00436349">
        <w:rPr>
          <w:color w:val="0070C0"/>
        </w:rPr>
        <w:t xml:space="preserve"> </w:t>
      </w:r>
      <w:r w:rsidRPr="00436349">
        <w:t>...</w:t>
      </w:r>
      <w:r w:rsidRPr="00436349">
        <w:rPr>
          <w:color w:val="0070C0"/>
        </w:rPr>
        <w:t>&gt;</w:t>
      </w:r>
    </w:p>
    <w:p w14:paraId="21E78139"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pPr>
      <w:r w:rsidRPr="00436349">
        <w:rPr>
          <w:color w:val="0070C0"/>
        </w:rPr>
        <w:tab/>
      </w:r>
      <w:r w:rsidRPr="00436349">
        <w:rPr>
          <w:color w:val="0070C0"/>
        </w:rPr>
        <w:tab/>
      </w:r>
      <w:r w:rsidRPr="00436349">
        <w:t>...</w:t>
      </w:r>
    </w:p>
    <w:p w14:paraId="4955306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rPr>
          <w:color w:val="0070C0"/>
        </w:rPr>
        <w:tab/>
      </w:r>
      <w:r w:rsidR="00F101E4" w:rsidRPr="00436349">
        <w:rPr>
          <w:color w:val="0070C0"/>
        </w:rPr>
        <w:t>&lt;/Accident</w:t>
      </w:r>
      <w:r w:rsidRPr="00436349">
        <w:rPr>
          <w:color w:val="0070C0"/>
        </w:rPr>
        <w:t>&gt;</w:t>
      </w:r>
    </w:p>
    <w:p w14:paraId="642E2725"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p>
    <w:p w14:paraId="59A0A6D5" w14:textId="77777777" w:rsidR="00D84C56" w:rsidRPr="00436349" w:rsidRDefault="00D84C56" w:rsidP="00197411">
      <w:pPr>
        <w:pStyle w:val="Zdrojovykod-zlutyboxSynteastyl"/>
        <w:keepLines/>
        <w:shd w:val="clear" w:color="auto" w:fill="F2F2F2" w:themeFill="background1" w:themeFillShade="F2"/>
        <w:tabs>
          <w:tab w:val="left" w:pos="284"/>
          <w:tab w:val="left" w:pos="993"/>
        </w:tabs>
        <w:rPr>
          <w:color w:val="0070C0"/>
        </w:rPr>
      </w:pPr>
      <w:r w:rsidRPr="00436349">
        <w:rPr>
          <w:color w:val="0070C0"/>
        </w:rPr>
        <w:tab/>
      </w:r>
      <w:r w:rsidR="00F101E4" w:rsidRPr="00436349">
        <w:rPr>
          <w:color w:val="0070C0"/>
        </w:rPr>
        <w:t>&lt;Accident</w:t>
      </w:r>
      <w:r w:rsidRPr="00436349">
        <w:rPr>
          <w:color w:val="0070C0"/>
        </w:rPr>
        <w:t xml:space="preserve"> </w:t>
      </w:r>
      <w:r w:rsidRPr="00436349">
        <w:t>...</w:t>
      </w:r>
      <w:r w:rsidRPr="00436349">
        <w:rPr>
          <w:color w:val="0070C0"/>
        </w:rPr>
        <w:t>&gt;</w:t>
      </w:r>
    </w:p>
    <w:p w14:paraId="032D24E8"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pPr>
      <w:r w:rsidRPr="00436349">
        <w:rPr>
          <w:color w:val="0070C0"/>
        </w:rPr>
        <w:tab/>
      </w:r>
      <w:r w:rsidRPr="00436349">
        <w:rPr>
          <w:color w:val="0070C0"/>
        </w:rPr>
        <w:tab/>
      </w:r>
      <w:r w:rsidRPr="00436349">
        <w:t>...</w:t>
      </w:r>
    </w:p>
    <w:p w14:paraId="75ED7E7E"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rPr>
          <w:color w:val="0070C0"/>
        </w:rPr>
        <w:tab/>
      </w:r>
      <w:r w:rsidR="00F101E4" w:rsidRPr="00436349">
        <w:rPr>
          <w:color w:val="0070C0"/>
        </w:rPr>
        <w:t>&lt;/Accident</w:t>
      </w:r>
      <w:r w:rsidRPr="00436349">
        <w:rPr>
          <w:color w:val="0070C0"/>
        </w:rPr>
        <w:t>&gt;</w:t>
      </w:r>
    </w:p>
    <w:p w14:paraId="331A9A0B" w14:textId="77777777" w:rsidR="00D84C56" w:rsidRPr="00436349" w:rsidRDefault="00F101E4" w:rsidP="00197411">
      <w:pPr>
        <w:pStyle w:val="Zdrojovykod-zlutyboxSynteastyl"/>
        <w:keepNext w:val="0"/>
        <w:shd w:val="clear" w:color="auto" w:fill="F2F2F2" w:themeFill="background1" w:themeFillShade="F2"/>
        <w:tabs>
          <w:tab w:val="left" w:pos="284"/>
          <w:tab w:val="left" w:pos="1276"/>
        </w:tabs>
        <w:rPr>
          <w:color w:val="0070C0"/>
        </w:rPr>
      </w:pPr>
      <w:r w:rsidRPr="00436349">
        <w:rPr>
          <w:color w:val="0070C0"/>
        </w:rPr>
        <w:t>&lt;/Accidents</w:t>
      </w:r>
      <w:r w:rsidR="00D84C56" w:rsidRPr="00436349">
        <w:rPr>
          <w:color w:val="0070C0"/>
        </w:rPr>
        <w:t>&gt;</w:t>
      </w:r>
    </w:p>
    <w:p w14:paraId="1E94628D" w14:textId="71BA2BB6" w:rsidR="00D84C56" w:rsidRPr="00436349" w:rsidRDefault="00CB3586" w:rsidP="0075748B">
      <w:pPr>
        <w:pStyle w:val="OdstavecSynteastyl"/>
        <w:keepNext/>
        <w:keepLines/>
        <w:numPr>
          <w:ilvl w:val="0"/>
          <w:numId w:val="39"/>
        </w:numPr>
      </w:pPr>
      <w:r w:rsidRPr="00436349">
        <w:t xml:space="preserve">variant </w:t>
      </w:r>
      <w:r w:rsidR="005D0E6F">
        <w:t>with XML elements only</w:t>
      </w:r>
    </w:p>
    <w:p w14:paraId="3D958ACC"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spacing w:before="60"/>
        <w:rPr>
          <w:color w:val="0070C0"/>
        </w:rPr>
      </w:pPr>
      <w:r w:rsidRPr="00436349">
        <w:rPr>
          <w:color w:val="0070C0"/>
          <w:szCs w:val="16"/>
        </w:rPr>
        <w:t>&lt;Accidents</w:t>
      </w:r>
      <w:r w:rsidR="00D84C56" w:rsidRPr="00436349">
        <w:rPr>
          <w:color w:val="0070C0"/>
          <w:szCs w:val="16"/>
        </w:rPr>
        <w:t>&gt;</w:t>
      </w:r>
    </w:p>
    <w:p w14:paraId="2CFA8A34"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2294BB6B"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rPr>
          <w:color w:val="0070C0"/>
        </w:rPr>
        <w:tab/>
      </w:r>
      <w:r w:rsidRPr="00436349">
        <w:rPr>
          <w:color w:val="0070C0"/>
        </w:rPr>
        <w:tab/>
      </w:r>
      <w:r w:rsidR="00AA68F3" w:rsidRPr="00436349">
        <w:rPr>
          <w:color w:val="0070C0"/>
        </w:rPr>
        <w:t>&lt;vrn&gt;</w:t>
      </w:r>
      <w:r w:rsidRPr="00436349">
        <w:rPr>
          <w:color w:val="FF0000"/>
        </w:rPr>
        <w:t>00123</w:t>
      </w:r>
      <w:r w:rsidR="00AA68F3" w:rsidRPr="00436349">
        <w:rPr>
          <w:color w:val="0070C0"/>
        </w:rPr>
        <w:t>&lt;/vrn&gt;</w:t>
      </w:r>
    </w:p>
    <w:p w14:paraId="3EE6B922"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984806"/>
        </w:rPr>
      </w:pPr>
      <w:r w:rsidRPr="00436349">
        <w:tab/>
      </w:r>
      <w:r w:rsidRPr="00436349">
        <w:tab/>
      </w:r>
      <w:r w:rsidR="00AA68F3" w:rsidRPr="00436349">
        <w:rPr>
          <w:color w:val="0070C0"/>
        </w:rPr>
        <w:t>&lt;date</w:t>
      </w:r>
      <w:r w:rsidRPr="00436349">
        <w:rPr>
          <w:color w:val="0070C0"/>
        </w:rPr>
        <w:t>&gt;</w:t>
      </w:r>
      <w:r w:rsidRPr="00436349">
        <w:rPr>
          <w:color w:val="FF0000"/>
        </w:rPr>
        <w:t>2013</w:t>
      </w:r>
      <w:r w:rsidR="003550D2" w:rsidRPr="00436349">
        <w:rPr>
          <w:color w:val="FF0000"/>
        </w:rPr>
        <w:t>-04-03</w:t>
      </w:r>
      <w:r w:rsidR="00AA68F3" w:rsidRPr="00436349">
        <w:rPr>
          <w:color w:val="0070C0"/>
        </w:rPr>
        <w:t>&lt;/date</w:t>
      </w:r>
      <w:r w:rsidRPr="00436349">
        <w:rPr>
          <w:color w:val="0070C0"/>
        </w:rPr>
        <w:t>&gt;</w:t>
      </w:r>
    </w:p>
    <w:p w14:paraId="34592F35"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tab/>
      </w:r>
      <w:r w:rsidRPr="00436349">
        <w:tab/>
      </w:r>
      <w:r w:rsidR="00AA68F3" w:rsidRPr="00436349">
        <w:rPr>
          <w:color w:val="0070C0"/>
        </w:rPr>
        <w:t>&lt;injury</w:t>
      </w:r>
      <w:r w:rsidRPr="00436349">
        <w:rPr>
          <w:color w:val="0070C0"/>
        </w:rPr>
        <w:t>&gt;</w:t>
      </w:r>
      <w:r w:rsidRPr="00436349">
        <w:rPr>
          <w:color w:val="FF0000"/>
        </w:rPr>
        <w:t>2</w:t>
      </w:r>
      <w:r w:rsidR="00AA68F3" w:rsidRPr="00436349">
        <w:rPr>
          <w:color w:val="0070C0"/>
        </w:rPr>
        <w:t>&lt;/injury</w:t>
      </w:r>
      <w:r w:rsidRPr="00436349">
        <w:rPr>
          <w:color w:val="0070C0"/>
        </w:rPr>
        <w:t>&gt;</w:t>
      </w:r>
    </w:p>
    <w:p w14:paraId="5C74E6A2"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tab/>
      </w:r>
      <w:r w:rsidRPr="00436349">
        <w:tab/>
      </w:r>
      <w:r w:rsidR="00AA68F3" w:rsidRPr="00436349">
        <w:rPr>
          <w:color w:val="0070C0"/>
        </w:rPr>
        <w:t>&lt;death</w:t>
      </w:r>
      <w:r w:rsidRPr="00436349">
        <w:rPr>
          <w:color w:val="0070C0"/>
        </w:rPr>
        <w:t>&gt;</w:t>
      </w:r>
      <w:r w:rsidRPr="00436349">
        <w:rPr>
          <w:color w:val="FF0000"/>
        </w:rPr>
        <w:t>1</w:t>
      </w:r>
      <w:r w:rsidR="00AA68F3" w:rsidRPr="00436349">
        <w:rPr>
          <w:color w:val="0070C0"/>
        </w:rPr>
        <w:t>&lt;/death</w:t>
      </w:r>
      <w:r w:rsidRPr="00436349">
        <w:rPr>
          <w:color w:val="0070C0"/>
        </w:rPr>
        <w:t>&gt;</w:t>
      </w:r>
    </w:p>
    <w:p w14:paraId="0BC0C1A7"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tab/>
      </w:r>
      <w:r w:rsidRPr="00436349">
        <w:tab/>
      </w:r>
      <w:r w:rsidR="00AA68F3" w:rsidRPr="00436349">
        <w:rPr>
          <w:color w:val="0070C0"/>
        </w:rPr>
        <w:t>&lt;loss</w:t>
      </w:r>
      <w:r w:rsidRPr="00436349">
        <w:rPr>
          <w:color w:val="0070C0"/>
        </w:rPr>
        <w:t xml:space="preserve"> /&gt;</w:t>
      </w:r>
    </w:p>
    <w:p w14:paraId="7CD1CD40"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pPr>
      <w:r w:rsidRPr="00436349">
        <w:rPr>
          <w:color w:val="0070C0"/>
        </w:rPr>
        <w:tab/>
      </w:r>
      <w:r w:rsidRPr="00436349">
        <w:rPr>
          <w:color w:val="0070C0"/>
        </w:rPr>
        <w:tab/>
      </w:r>
      <w:r w:rsidRPr="00436349">
        <w:t>...</w:t>
      </w:r>
    </w:p>
    <w:p w14:paraId="17BC0930"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23B93082"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p>
    <w:p w14:paraId="1286BC4D"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55F29DFA"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pPr>
      <w:r w:rsidRPr="00436349">
        <w:rPr>
          <w:color w:val="0070C0"/>
        </w:rPr>
        <w:tab/>
      </w:r>
      <w:r w:rsidRPr="00436349">
        <w:rPr>
          <w:color w:val="0070C0"/>
        </w:rPr>
        <w:tab/>
      </w:r>
      <w:r w:rsidRPr="00436349">
        <w:t>...</w:t>
      </w:r>
    </w:p>
    <w:p w14:paraId="57A36F03"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33E6B536"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p>
    <w:p w14:paraId="34C29A68"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28AA4DB1"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pPr>
      <w:r w:rsidRPr="00436349">
        <w:rPr>
          <w:color w:val="0070C0"/>
        </w:rPr>
        <w:tab/>
      </w:r>
      <w:r w:rsidRPr="00436349">
        <w:rPr>
          <w:color w:val="0070C0"/>
        </w:rPr>
        <w:tab/>
      </w:r>
      <w:r w:rsidRPr="00436349">
        <w:t>...</w:t>
      </w:r>
    </w:p>
    <w:p w14:paraId="287344D6"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69248ECC"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&lt;/Accidents</w:t>
      </w:r>
      <w:r w:rsidR="00D84C56" w:rsidRPr="00436349">
        <w:rPr>
          <w:color w:val="0070C0"/>
        </w:rPr>
        <w:t>&gt;</w:t>
      </w:r>
    </w:p>
    <w:p w14:paraId="3A8705C5" w14:textId="77777777" w:rsidR="00D84C56" w:rsidRPr="00436349" w:rsidRDefault="00D84C56" w:rsidP="00BD375E">
      <w:pPr>
        <w:pStyle w:val="OdstavecSynteastyl"/>
        <w:shd w:val="clear" w:color="auto" w:fill="FFFFF5"/>
        <w:sectPr w:rsidR="00D84C56" w:rsidRPr="00436349" w:rsidSect="00D66321">
          <w:type w:val="continuous"/>
          <w:pgSz w:w="11906" w:h="16838" w:code="9"/>
          <w:pgMar w:top="1304" w:right="1304" w:bottom="1304" w:left="1304" w:header="709" w:footer="709" w:gutter="0"/>
          <w:cols w:num="2" w:space="708"/>
        </w:sectPr>
      </w:pPr>
    </w:p>
    <w:p w14:paraId="68F5325A" w14:textId="349DB62B" w:rsidR="00CB3586" w:rsidRPr="00436349" w:rsidRDefault="00CB3586" w:rsidP="00CB3586">
      <w:pPr>
        <w:pStyle w:val="OdstavecSynteastyl"/>
      </w:pPr>
      <w:r w:rsidRPr="00436349">
        <w:rPr>
          <w:lang w:bidi="en-US"/>
        </w:rPr>
        <w:t>As you can see from the preceding examples, if the create section of the selected element is not defined, then this element is created automatically, even if the specified subtree is empty or does not contain in the resulting XML document either attribute.</w:t>
      </w:r>
    </w:p>
    <w:p w14:paraId="21999418" w14:textId="0E2BE7DF" w:rsidR="00D84C56" w:rsidRPr="00436349" w:rsidRDefault="00CB3586" w:rsidP="00CB3586">
      <w:pPr>
        <w:pStyle w:val="OdstavecSynteastyl"/>
      </w:pPr>
      <w:r w:rsidRPr="00436349">
        <w:rPr>
          <w:lang w:bidi="en-US"/>
        </w:rPr>
        <w:t xml:space="preserve">This procedure </w:t>
      </w:r>
      <w:r w:rsidR="005D0E6F">
        <w:t>can be tested online at</w:t>
      </w:r>
      <w:r w:rsidRPr="00436349">
        <w:rPr>
          <w:lang w:bidi="en-US"/>
        </w:rPr>
        <w:t>:</w:t>
      </w:r>
    </w:p>
    <w:p w14:paraId="1BD317B1" w14:textId="36071002" w:rsidR="00D84C56" w:rsidRPr="00436349" w:rsidRDefault="00B23C1A" w:rsidP="0075748B">
      <w:pPr>
        <w:pStyle w:val="OdstavecSynteastyl"/>
        <w:numPr>
          <w:ilvl w:val="0"/>
          <w:numId w:val="26"/>
        </w:numPr>
      </w:pPr>
      <w:hyperlink r:id="rId33" w:history="1">
        <w:r>
          <w:rPr>
            <w:rStyle w:val="Hyperlink"/>
          </w:rPr>
          <w:t>https://xdef.syntea.cz/tutorial/en/example/C211.html</w:t>
        </w:r>
      </w:hyperlink>
      <w:r w:rsidR="00D84C56" w:rsidRPr="00436349">
        <w:t>;</w:t>
      </w:r>
    </w:p>
    <w:p w14:paraId="0C4092E8" w14:textId="32D2C9F3" w:rsidR="00D84C56" w:rsidRPr="00436349" w:rsidRDefault="00B23C1A" w:rsidP="0075748B">
      <w:pPr>
        <w:pStyle w:val="OdstavecSynteastyl"/>
        <w:numPr>
          <w:ilvl w:val="0"/>
          <w:numId w:val="26"/>
        </w:numPr>
      </w:pPr>
      <w:hyperlink r:id="rId34" w:history="1">
        <w:r>
          <w:rPr>
            <w:rStyle w:val="Hyperlink"/>
          </w:rPr>
          <w:t>https://xdef.syntea.cz/tutorial/en/example/C212.html</w:t>
        </w:r>
      </w:hyperlink>
      <w:r w:rsidR="00D84C56" w:rsidRPr="00436349">
        <w:t>;</w:t>
      </w:r>
    </w:p>
    <w:p w14:paraId="24508B33" w14:textId="2AB26365" w:rsidR="00D84C56" w:rsidRPr="00436349" w:rsidRDefault="00B23C1A" w:rsidP="0075748B">
      <w:pPr>
        <w:pStyle w:val="OdstavecSynteastyl"/>
        <w:numPr>
          <w:ilvl w:val="0"/>
          <w:numId w:val="26"/>
        </w:numPr>
      </w:pPr>
      <w:hyperlink r:id="rId35" w:history="1">
        <w:r>
          <w:rPr>
            <w:rStyle w:val="Hyperlink"/>
          </w:rPr>
          <w:t>https://xdef.syntea.cz/tutorial/en/example/C213.html</w:t>
        </w:r>
      </w:hyperlink>
      <w:r w:rsidR="00D84C56" w:rsidRPr="00436349">
        <w:t>;</w:t>
      </w:r>
    </w:p>
    <w:p w14:paraId="40F8F0DB" w14:textId="54D27735" w:rsidR="0081682B" w:rsidRPr="00436349" w:rsidRDefault="0081682B" w:rsidP="0081682B">
      <w:pPr>
        <w:pStyle w:val="OdstavecSynteastyl"/>
      </w:pPr>
      <w:r w:rsidRPr="00436349">
        <w:rPr>
          <w:lang w:bidi="en-US"/>
        </w:rPr>
        <w:t>In general, you can write to the create section of attributes and text nodes any object or a method that returns an object. This object is in the construction mode</w:t>
      </w:r>
      <w:r w:rsidR="00BA5A04">
        <w:rPr>
          <w:lang w:bidi="en-US"/>
        </w:rPr>
        <w:t>,</w:t>
      </w:r>
      <w:r w:rsidRPr="00436349">
        <w:rPr>
          <w:lang w:bidi="en-US"/>
        </w:rPr>
        <w:t xml:space="preserve"> converted to type String (that is, it is automatically called an internal method “toString"). After the conversion above</w:t>
      </w:r>
      <w:r w:rsidR="00BA5A04">
        <w:rPr>
          <w:lang w:bidi="en-US"/>
        </w:rPr>
        <w:t>,</w:t>
      </w:r>
      <w:r w:rsidRPr="00436349">
        <w:rPr>
          <w:lang w:bidi="en-US"/>
        </w:rPr>
        <w:t xml:space="preserve"> </w:t>
      </w:r>
      <w:r w:rsidR="005D0E6F">
        <w:t xml:space="preserve">there </w:t>
      </w:r>
      <w:r w:rsidR="00C8214A">
        <w:t>are</w:t>
      </w:r>
      <w:r w:rsidR="005D0E6F">
        <w:t xml:space="preserve"> </w:t>
      </w:r>
      <w:r w:rsidRPr="00436349">
        <w:rPr>
          <w:lang w:bidi="en-US"/>
        </w:rPr>
        <w:t>tests of the accuracy of the format of the string that corresponds to the data</w:t>
      </w:r>
      <w:r w:rsidR="000B7F6B" w:rsidRPr="00436349">
        <w:rPr>
          <w:lang w:bidi="en-US"/>
        </w:rPr>
        <w:t xml:space="preserve"> </w:t>
      </w:r>
      <w:r w:rsidRPr="00436349">
        <w:rPr>
          <w:lang w:bidi="en-US"/>
        </w:rPr>
        <w:t>type specified for that attribute or a text node.</w:t>
      </w:r>
    </w:p>
    <w:p w14:paraId="293CC66B" w14:textId="551026D3" w:rsidR="00D84C56" w:rsidRPr="00436349" w:rsidRDefault="0081682B" w:rsidP="0081682B">
      <w:pPr>
        <w:pStyle w:val="OdstavecSynteastyl"/>
      </w:pPr>
      <w:r w:rsidRPr="00436349">
        <w:rPr>
          <w:lang w:bidi="en-US"/>
        </w:rPr>
        <w:t>Therefore, in the examples above</w:t>
      </w:r>
      <w:r w:rsidR="00BA5A04">
        <w:rPr>
          <w:lang w:bidi="en-US"/>
        </w:rPr>
        <w:t>,</w:t>
      </w:r>
      <w:r w:rsidRPr="00436349">
        <w:rPr>
          <w:lang w:bidi="en-US"/>
        </w:rPr>
        <w:t xml:space="preserve"> it was possible to create a numeric type of attribute value from both a string and a number. In the case of </w:t>
      </w:r>
      <w:r w:rsidR="00BA5A04">
        <w:rPr>
          <w:lang w:bidi="en-US"/>
        </w:rPr>
        <w:t xml:space="preserve">a </w:t>
      </w:r>
      <w:r w:rsidRPr="00436349">
        <w:rPr>
          <w:lang w:bidi="en-US"/>
        </w:rPr>
        <w:t>numeric value in the create section</w:t>
      </w:r>
      <w:r w:rsidR="00BA5A04">
        <w:rPr>
          <w:lang w:bidi="en-US"/>
        </w:rPr>
        <w:t>,</w:t>
      </w:r>
      <w:r w:rsidRPr="00436349">
        <w:rPr>
          <w:lang w:bidi="en-US"/>
        </w:rPr>
        <w:t xml:space="preserve"> is this value converted to a string and then verified that the appropriate value corresponds to the </w:t>
      </w:r>
      <w:r w:rsidR="00B15222">
        <w:rPr>
          <w:lang w:bidi="en-US"/>
        </w:rPr>
        <w:t xml:space="preserve">given </w:t>
      </w:r>
      <w:r w:rsidRPr="00436349">
        <w:rPr>
          <w:lang w:bidi="en-US"/>
        </w:rPr>
        <w:t>data</w:t>
      </w:r>
      <w:r w:rsidR="000B7F6B" w:rsidRPr="00436349">
        <w:rPr>
          <w:lang w:bidi="en-US"/>
        </w:rPr>
        <w:t xml:space="preserve"> </w:t>
      </w:r>
      <w:r w:rsidRPr="00436349">
        <w:rPr>
          <w:lang w:bidi="en-US"/>
        </w:rPr>
        <w:t>type</w:t>
      </w:r>
      <w:r w:rsidR="00E44D29">
        <w:rPr>
          <w:lang w:bidi="en-US"/>
        </w:rPr>
        <w:t>?</w:t>
      </w:r>
      <w:r w:rsidRPr="00436349">
        <w:rPr>
          <w:lang w:bidi="en-US"/>
        </w:rPr>
        <w:t xml:space="preserve"> Therefore, the following </w:t>
      </w:r>
      <w:r w:rsidR="008F5906">
        <w:rPr>
          <w:lang w:bidi="en-US"/>
        </w:rPr>
        <w:t>X-definition</w:t>
      </w:r>
      <w:r w:rsidRPr="00436349">
        <w:rPr>
          <w:lang w:bidi="en-US"/>
        </w:rPr>
        <w:t xml:space="preserve"> for an attribute or a text node of the element “id" </w:t>
      </w:r>
      <w:r w:rsidR="005D0E6F">
        <w:t>would cause an</w:t>
      </w:r>
      <w:r w:rsidR="005D0E6F" w:rsidRPr="00436349" w:rsidDel="005D0E6F">
        <w:rPr>
          <w:lang w:bidi="en-US"/>
        </w:rPr>
        <w:t xml:space="preserve"> </w:t>
      </w:r>
      <w:r w:rsidRPr="00436349">
        <w:rPr>
          <w:lang w:bidi="en-US"/>
        </w:rPr>
        <w:t>error:</w:t>
      </w:r>
    </w:p>
    <w:p w14:paraId="1B94CDF1" w14:textId="77777777" w:rsidR="00D84C56" w:rsidRPr="00436349" w:rsidRDefault="00D84C56" w:rsidP="00BD375E">
      <w:pPr>
        <w:pStyle w:val="Zdrojovykod-zlutyboxSynteastyl"/>
        <w:shd w:val="clear" w:color="auto" w:fill="FFFFF5"/>
        <w:spacing w:before="60"/>
      </w:pPr>
      <w:r w:rsidRPr="00436349">
        <w:t>"</w:t>
      </w:r>
      <w:r w:rsidRPr="00436349">
        <w:rPr>
          <w:color w:val="984806"/>
        </w:rPr>
        <w:t>string(5)</w:t>
      </w:r>
      <w:r w:rsidRPr="00436349">
        <w:t xml:space="preserve">; </w:t>
      </w:r>
      <w:r w:rsidRPr="00436349">
        <w:rPr>
          <w:color w:val="FF0000"/>
        </w:rPr>
        <w:t>create 00123</w:t>
      </w:r>
      <w:r w:rsidRPr="00436349">
        <w:rPr>
          <w:szCs w:val="16"/>
        </w:rPr>
        <w:t>"</w:t>
      </w:r>
    </w:p>
    <w:p w14:paraId="36AD4C93" w14:textId="2A5393D2" w:rsidR="00D84C56" w:rsidRPr="00436349" w:rsidRDefault="0081682B" w:rsidP="00D84C56">
      <w:pPr>
        <w:pStyle w:val="OdstavecSynteastyl"/>
      </w:pPr>
      <w:r w:rsidRPr="00436349">
        <w:rPr>
          <w:lang w:bidi="en-US"/>
        </w:rPr>
        <w:t>The specified number 00123 is first converted to a string. However, because it is a number, the conversion removes the leading zeros</w:t>
      </w:r>
      <w:r w:rsidR="00BA5A04">
        <w:rPr>
          <w:lang w:bidi="en-US"/>
        </w:rPr>
        <w:t>;</w:t>
      </w:r>
      <w:r w:rsidRPr="00436349">
        <w:rPr>
          <w:lang w:bidi="en-US"/>
        </w:rPr>
        <w:t xml:space="preserve"> thus</w:t>
      </w:r>
      <w:r w:rsidR="00BA5A04">
        <w:rPr>
          <w:lang w:bidi="en-US"/>
        </w:rPr>
        <w:t>,</w:t>
      </w:r>
      <w:r w:rsidRPr="00436349">
        <w:rPr>
          <w:lang w:bidi="en-US"/>
        </w:rPr>
        <w:t xml:space="preserve"> it is converted to the string "123". However, the definition of the data</w:t>
      </w:r>
      <w:r w:rsidR="000B7F6B" w:rsidRPr="00436349">
        <w:rPr>
          <w:lang w:bidi="en-US"/>
        </w:rPr>
        <w:t xml:space="preserve"> </w:t>
      </w:r>
      <w:r w:rsidRPr="00436349">
        <w:rPr>
          <w:lang w:bidi="en-US"/>
        </w:rPr>
        <w:t xml:space="preserve">type requires a string </w:t>
      </w:r>
      <w:r w:rsidRPr="00436349">
        <w:rPr>
          <w:lang w:bidi="en-US"/>
        </w:rPr>
        <w:lastRenderedPageBreak/>
        <w:t xml:space="preserve">length of 5 in this case, but the string length was </w:t>
      </w:r>
      <w:r w:rsidR="00BA5A04">
        <w:rPr>
          <w:lang w:bidi="en-US"/>
        </w:rPr>
        <w:t>only 3</w:t>
      </w:r>
      <w:r w:rsidRPr="00436349">
        <w:rPr>
          <w:lang w:bidi="en-US"/>
        </w:rPr>
        <w:t>. If the “id" w</w:t>
      </w:r>
      <w:r w:rsidR="00BA5A04">
        <w:rPr>
          <w:lang w:bidi="en-US"/>
        </w:rPr>
        <w:t>ere</w:t>
      </w:r>
      <w:r w:rsidRPr="00436349">
        <w:rPr>
          <w:lang w:bidi="en-US"/>
        </w:rPr>
        <w:t xml:space="preserve"> the “int" data type, it </w:t>
      </w:r>
      <w:r w:rsidR="005D0E6F">
        <w:t xml:space="preserve">would eliminate </w:t>
      </w:r>
      <w:r w:rsidRPr="00436349">
        <w:rPr>
          <w:lang w:bidi="en-US"/>
        </w:rPr>
        <w:t>this problem</w:t>
      </w:r>
      <w:r w:rsidR="005D0E6F">
        <w:t>. The example is available online at</w:t>
      </w:r>
      <w:r w:rsidRPr="00436349">
        <w:rPr>
          <w:lang w:bidi="en-US"/>
        </w:rPr>
        <w:t>:</w:t>
      </w:r>
      <w:r w:rsidR="00D84C56" w:rsidRPr="00436349">
        <w:t xml:space="preserve"> </w:t>
      </w:r>
    </w:p>
    <w:p w14:paraId="315F7BD2" w14:textId="332342CF" w:rsidR="00D84C56" w:rsidRPr="00436349" w:rsidRDefault="00B23C1A" w:rsidP="0075748B">
      <w:pPr>
        <w:pStyle w:val="OdstavecSynteastyl"/>
        <w:numPr>
          <w:ilvl w:val="0"/>
          <w:numId w:val="26"/>
        </w:numPr>
      </w:pPr>
      <w:hyperlink r:id="rId36" w:history="1">
        <w:r>
          <w:rPr>
            <w:rStyle w:val="Hyperlink"/>
          </w:rPr>
          <w:t>https://xdef.syntea.cz/tutorial/en/example/C214.html</w:t>
        </w:r>
      </w:hyperlink>
      <w:r w:rsidR="00D84C56" w:rsidRPr="00436349">
        <w:t>.</w:t>
      </w:r>
    </w:p>
    <w:p w14:paraId="371DE7A7" w14:textId="25358BAF" w:rsidR="00D84C56" w:rsidRPr="00436349" w:rsidRDefault="00AC058A" w:rsidP="00D84C56">
      <w:pPr>
        <w:pStyle w:val="OdstavecSynteastyl"/>
      </w:pPr>
      <w:r w:rsidRPr="00436349">
        <w:rPr>
          <w:noProof/>
          <w:lang w:val="cs-CZ" w:eastAsia="cs-CZ"/>
        </w:rPr>
        <mc:AlternateContent>
          <mc:Choice Requires="wps">
            <w:drawing>
              <wp:inline distT="0" distB="0" distL="0" distR="0" wp14:anchorId="701FE08F" wp14:editId="3226E684">
                <wp:extent cx="247650" cy="107950"/>
                <wp:effectExtent l="9525" t="19050" r="19050" b="6350"/>
                <wp:docPr id="456" name="Šipka doprava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AE555B0" id="Šipka doprava 1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477C19" w:rsidRPr="00436349">
        <w:fldChar w:fldCharType="begin"/>
      </w:r>
      <w:r w:rsidR="00477C19" w:rsidRPr="00436349">
        <w:instrText xml:space="preserve"> REF _Ref535678863 \r \h </w:instrText>
      </w:r>
      <w:r w:rsidR="00477C19" w:rsidRPr="00436349">
        <w:fldChar w:fldCharType="separate"/>
      </w:r>
      <w:r w:rsidR="007F02DC">
        <w:t>8.1.3</w:t>
      </w:r>
      <w:r w:rsidR="00477C19" w:rsidRPr="00436349">
        <w:fldChar w:fldCharType="end"/>
      </w:r>
      <w:r w:rsidR="00477C19" w:rsidRPr="00436349">
        <w:t xml:space="preserve"> </w:t>
      </w:r>
      <w:r w:rsidR="00FF3A2C" w:rsidRPr="00436349">
        <w:fldChar w:fldCharType="begin"/>
      </w:r>
      <w:r w:rsidR="00FF3A2C" w:rsidRPr="00436349">
        <w:instrText xml:space="preserve"> REF _Ref535678863 \h </w:instrText>
      </w:r>
      <w:r w:rsidR="00FF3A2C" w:rsidRPr="00436349">
        <w:fldChar w:fldCharType="separate"/>
      </w:r>
      <w:r w:rsidR="007F02DC" w:rsidRPr="00436349">
        <w:t xml:space="preserve">Construction of </w:t>
      </w:r>
      <w:r w:rsidR="007F02DC">
        <w:t xml:space="preserve">an </w:t>
      </w:r>
      <w:r w:rsidR="007F02DC" w:rsidRPr="00436349">
        <w:t xml:space="preserve">element from </w:t>
      </w:r>
      <w:r w:rsidR="007F02DC">
        <w:t xml:space="preserve">a </w:t>
      </w:r>
      <w:r w:rsidR="007F02DC" w:rsidRPr="00436349">
        <w:t>Container</w:t>
      </w:r>
      <w:r w:rsidR="00FF3A2C" w:rsidRPr="00436349">
        <w:fldChar w:fldCharType="end"/>
      </w:r>
    </w:p>
    <w:p w14:paraId="114CCCA2" w14:textId="77F8287C" w:rsidR="00FF3A2C" w:rsidRPr="00436349" w:rsidRDefault="00AC058A" w:rsidP="00FF3A2C">
      <w:pPr>
        <w:pStyle w:val="OdstavecSynteastyl"/>
      </w:pPr>
      <w:r w:rsidRPr="00436349">
        <w:rPr>
          <w:noProof/>
          <w:lang w:val="cs-CZ" w:eastAsia="cs-CZ"/>
        </w:rPr>
        <mc:AlternateContent>
          <mc:Choice Requires="wps">
            <w:drawing>
              <wp:inline distT="0" distB="0" distL="0" distR="0" wp14:anchorId="3FF881F0" wp14:editId="05B42095">
                <wp:extent cx="247650" cy="107950"/>
                <wp:effectExtent l="9525" t="19050" r="19050" b="6350"/>
                <wp:docPr id="455" name="Šipka doprava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1B2D513" id="Šipka doprava 12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F3A2C" w:rsidRPr="00436349">
        <w:t xml:space="preserve"> </w:t>
      </w:r>
      <w:r w:rsidR="00A7324A" w:rsidRPr="00436349">
        <w:fldChar w:fldCharType="begin"/>
      </w:r>
      <w:r w:rsidR="00A7324A" w:rsidRPr="00436349">
        <w:instrText xml:space="preserve"> REF _Ref535678889 \r \h </w:instrText>
      </w:r>
      <w:r w:rsidR="00A7324A" w:rsidRPr="00436349">
        <w:fldChar w:fldCharType="separate"/>
      </w:r>
      <w:r w:rsidR="007F02DC">
        <w:t>8.1.4</w:t>
      </w:r>
      <w:r w:rsidR="00A7324A" w:rsidRPr="00436349">
        <w:fldChar w:fldCharType="end"/>
      </w:r>
      <w:r w:rsidR="00FF3A2C" w:rsidRPr="00436349">
        <w:t xml:space="preserve"> </w:t>
      </w:r>
      <w:r w:rsidR="00FF3A2C" w:rsidRPr="00436349">
        <w:fldChar w:fldCharType="begin"/>
      </w:r>
      <w:r w:rsidR="00FF3A2C" w:rsidRPr="00436349">
        <w:instrText xml:space="preserve"> REF _Ref535678889 \h </w:instrText>
      </w:r>
      <w:r w:rsidR="00FF3A2C" w:rsidRPr="00436349">
        <w:fldChar w:fldCharType="separate"/>
      </w:r>
      <w:r w:rsidR="007F02DC" w:rsidRPr="00436349">
        <w:t>Construction of Element from Element</w:t>
      </w:r>
      <w:r w:rsidR="00FF3A2C" w:rsidRPr="00436349">
        <w:fldChar w:fldCharType="end"/>
      </w:r>
    </w:p>
    <w:p w14:paraId="4A5329F5" w14:textId="466F55D0" w:rsidR="00FF3A2C" w:rsidRPr="00436349" w:rsidRDefault="00AC058A" w:rsidP="00FF3A2C">
      <w:pPr>
        <w:pStyle w:val="OdstavecSynteastyl"/>
      </w:pPr>
      <w:r w:rsidRPr="00436349">
        <w:rPr>
          <w:noProof/>
          <w:lang w:val="cs-CZ" w:eastAsia="cs-CZ"/>
        </w:rPr>
        <mc:AlternateContent>
          <mc:Choice Requires="wps">
            <w:drawing>
              <wp:inline distT="0" distB="0" distL="0" distR="0" wp14:anchorId="29E542D5" wp14:editId="486E8599">
                <wp:extent cx="247650" cy="107950"/>
                <wp:effectExtent l="9525" t="19050" r="19050" b="6350"/>
                <wp:docPr id="454" name="Šipka doprava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A4732D0" id="Šipka doprava 12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F3A2C" w:rsidRPr="00436349">
        <w:t xml:space="preserve"> </w:t>
      </w:r>
      <w:r w:rsidR="00D94FC0" w:rsidRPr="00436349">
        <w:fldChar w:fldCharType="begin"/>
      </w:r>
      <w:r w:rsidR="00D94FC0" w:rsidRPr="00436349">
        <w:instrText xml:space="preserve"> REF _Ref535678933 \r \h </w:instrText>
      </w:r>
      <w:r w:rsidR="00D94FC0" w:rsidRPr="00436349">
        <w:fldChar w:fldCharType="separate"/>
      </w:r>
      <w:r w:rsidR="007F02DC">
        <w:t>8.1.5</w:t>
      </w:r>
      <w:r w:rsidR="00D94FC0" w:rsidRPr="00436349">
        <w:fldChar w:fldCharType="end"/>
      </w:r>
      <w:r w:rsidR="00FF3A2C" w:rsidRPr="00436349">
        <w:t xml:space="preserve"> </w:t>
      </w:r>
      <w:r w:rsidR="00FF3A2C" w:rsidRPr="00436349">
        <w:fldChar w:fldCharType="begin"/>
      </w:r>
      <w:r w:rsidR="00FF3A2C" w:rsidRPr="00436349">
        <w:instrText xml:space="preserve"> REF _Ref535679236 \h </w:instrText>
      </w:r>
      <w:r w:rsidR="00FF3A2C" w:rsidRPr="00436349">
        <w:fldChar w:fldCharType="separate"/>
      </w:r>
      <w:r w:rsidR="007F02DC" w:rsidRPr="00436349">
        <w:t xml:space="preserve">Construction of </w:t>
      </w:r>
      <w:r w:rsidR="007F02DC">
        <w:t xml:space="preserve">an </w:t>
      </w:r>
      <w:r w:rsidR="007F02DC" w:rsidRPr="00436349">
        <w:t xml:space="preserve">element from </w:t>
      </w:r>
      <w:r w:rsidR="007F02DC">
        <w:t xml:space="preserve">a </w:t>
      </w:r>
      <w:r w:rsidR="007F02DC" w:rsidRPr="00436349">
        <w:t>ResultSet</w:t>
      </w:r>
      <w:r w:rsidR="00FF3A2C" w:rsidRPr="00436349">
        <w:fldChar w:fldCharType="end"/>
      </w:r>
    </w:p>
    <w:p w14:paraId="737D844D" w14:textId="574F0B9E" w:rsidR="00FF3A2C" w:rsidRPr="00436349" w:rsidRDefault="00AC058A" w:rsidP="00FF3A2C">
      <w:pPr>
        <w:pStyle w:val="OdstavecSynteastyl"/>
      </w:pPr>
      <w:r w:rsidRPr="00436349">
        <w:rPr>
          <w:noProof/>
          <w:lang w:val="cs-CZ" w:eastAsia="cs-CZ"/>
        </w:rPr>
        <mc:AlternateContent>
          <mc:Choice Requires="wps">
            <w:drawing>
              <wp:inline distT="0" distB="0" distL="0" distR="0" wp14:anchorId="7F4CB2D2" wp14:editId="0310D2D8">
                <wp:extent cx="247650" cy="107950"/>
                <wp:effectExtent l="9525" t="19050" r="19050" b="6350"/>
                <wp:docPr id="453" name="Šipka doprava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F11FC6" id="Šipka doprava 12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F3A2C" w:rsidRPr="00436349">
        <w:t xml:space="preserve"> </w:t>
      </w:r>
      <w:r w:rsidR="00FF3A2C" w:rsidRPr="00436349">
        <w:fldChar w:fldCharType="begin"/>
      </w:r>
      <w:r w:rsidR="00FF3A2C" w:rsidRPr="00436349">
        <w:instrText xml:space="preserve"> REF _Ref353448185 \r \h </w:instrText>
      </w:r>
      <w:r w:rsidR="00FF3A2C" w:rsidRPr="00436349">
        <w:fldChar w:fldCharType="separate"/>
      </w:r>
      <w:r w:rsidR="007F02DC">
        <w:t>8.1.6</w:t>
      </w:r>
      <w:r w:rsidR="00FF3A2C" w:rsidRPr="00436349">
        <w:fldChar w:fldCharType="end"/>
      </w:r>
      <w:r w:rsidR="00FF3A2C" w:rsidRPr="00436349">
        <w:t xml:space="preserve"> </w:t>
      </w:r>
      <w:r w:rsidR="00D94FC0" w:rsidRPr="00436349">
        <w:fldChar w:fldCharType="begin"/>
      </w:r>
      <w:r w:rsidR="00D94FC0" w:rsidRPr="00436349">
        <w:instrText xml:space="preserve"> REF _Ref353448185 \h </w:instrText>
      </w:r>
      <w:r w:rsidR="00D94FC0" w:rsidRPr="00436349">
        <w:fldChar w:fldCharType="separate"/>
      </w:r>
      <w:r w:rsidR="007F02DC">
        <w:t xml:space="preserve">The source </w:t>
      </w:r>
      <w:r w:rsidR="007F02DC" w:rsidRPr="00E060F7">
        <w:t xml:space="preserve">data </w:t>
      </w:r>
      <w:r w:rsidR="007F02DC">
        <w:t>used as the</w:t>
      </w:r>
      <w:r w:rsidR="007F02DC" w:rsidRPr="00E060F7">
        <w:t xml:space="preserve"> </w:t>
      </w:r>
      <w:r w:rsidR="007F02DC">
        <w:t>c</w:t>
      </w:r>
      <w:r w:rsidR="007F02DC" w:rsidRPr="00E060F7">
        <w:t xml:space="preserve">ontext </w:t>
      </w:r>
      <w:r w:rsidR="007F02DC">
        <w:t>for the c</w:t>
      </w:r>
      <w:r w:rsidR="007F02DC" w:rsidRPr="00E060F7">
        <w:t>onstru</w:t>
      </w:r>
      <w:r w:rsidR="007F02DC">
        <w:t xml:space="preserve">ction of the </w:t>
      </w:r>
      <w:r w:rsidR="007F02DC" w:rsidRPr="00E060F7">
        <w:t>XML do</w:t>
      </w:r>
      <w:r w:rsidR="007F02DC">
        <w:t>c</w:t>
      </w:r>
      <w:r w:rsidR="007F02DC" w:rsidRPr="00E060F7">
        <w:t>ument</w:t>
      </w:r>
      <w:r w:rsidR="00D94FC0" w:rsidRPr="00436349">
        <w:fldChar w:fldCharType="end"/>
      </w:r>
    </w:p>
    <w:p w14:paraId="3149782F" w14:textId="3B2C49CA" w:rsidR="00D84C56" w:rsidRPr="00436349" w:rsidRDefault="0081682B" w:rsidP="007E23FE">
      <w:pPr>
        <w:pStyle w:val="Heading3"/>
      </w:pPr>
      <w:bookmarkStart w:id="468" w:name="_Ref535678863"/>
      <w:bookmarkStart w:id="469" w:name="_Ref535680375"/>
      <w:bookmarkStart w:id="470" w:name="_Toc208246715"/>
      <w:r w:rsidRPr="00436349">
        <w:t xml:space="preserve">Construction of </w:t>
      </w:r>
      <w:r w:rsidR="00BA5A04">
        <w:t xml:space="preserve">an </w:t>
      </w:r>
      <w:r w:rsidRPr="00436349">
        <w:t xml:space="preserve">element from </w:t>
      </w:r>
      <w:r w:rsidR="00BA5A04">
        <w:t xml:space="preserve">a </w:t>
      </w:r>
      <w:r w:rsidRPr="00436349">
        <w:t>Container</w:t>
      </w:r>
      <w:bookmarkEnd w:id="468"/>
      <w:bookmarkEnd w:id="469"/>
      <w:bookmarkEnd w:id="470"/>
    </w:p>
    <w:p w14:paraId="6A946070" w14:textId="1C15FB0E" w:rsidR="00D84C56" w:rsidRPr="00436349" w:rsidRDefault="00AC058A" w:rsidP="00D84C56">
      <w:pPr>
        <w:pStyle w:val="OdstavecSynteastyl"/>
      </w:pPr>
      <w:r w:rsidRPr="00436349">
        <w:rPr>
          <w:noProof/>
          <w:lang w:val="cs-CZ" w:eastAsia="cs-CZ"/>
        </w:rPr>
        <mc:AlternateContent>
          <mc:Choice Requires="wps">
            <w:drawing>
              <wp:inline distT="0" distB="0" distL="0" distR="0" wp14:anchorId="74C1AD34" wp14:editId="49E033C4">
                <wp:extent cx="247650" cy="107950"/>
                <wp:effectExtent l="9525" t="19050" r="19050" b="6350"/>
                <wp:docPr id="452" name="Šipka doprava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43E4CA3" id="Šipka doprava 1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EF650E" w:rsidRPr="00436349">
        <w:fldChar w:fldCharType="begin"/>
      </w:r>
      <w:r w:rsidR="00CD204C" w:rsidRPr="00436349">
        <w:instrText xml:space="preserve"> REF _Ref353374165 \r \h </w:instrText>
      </w:r>
      <w:r w:rsidR="00EF650E" w:rsidRPr="00436349">
        <w:fldChar w:fldCharType="separate"/>
      </w:r>
      <w:r w:rsidR="007F02DC">
        <w:t>5.5</w:t>
      </w:r>
      <w:r w:rsidR="00EF650E" w:rsidRPr="00436349">
        <w:fldChar w:fldCharType="end"/>
      </w:r>
      <w:r w:rsidR="00FF3A2C" w:rsidRPr="00436349">
        <w:t xml:space="preserve"> </w:t>
      </w:r>
      <w:r w:rsidR="00FF3A2C" w:rsidRPr="00436349">
        <w:fldChar w:fldCharType="begin"/>
      </w:r>
      <w:r w:rsidR="00FF3A2C" w:rsidRPr="00436349">
        <w:instrText xml:space="preserve"> REF _Ref535160240 \h </w:instrText>
      </w:r>
      <w:r w:rsidR="00FF3A2C" w:rsidRPr="00436349">
        <w:fldChar w:fldCharType="separate"/>
      </w:r>
      <w:r w:rsidR="007F02DC" w:rsidRPr="00E060F7">
        <w:t>Cont</w:t>
      </w:r>
      <w:r w:rsidR="007F02DC">
        <w:t>ainer</w:t>
      </w:r>
      <w:r w:rsidR="00FF3A2C" w:rsidRPr="00436349">
        <w:fldChar w:fldCharType="end"/>
      </w:r>
    </w:p>
    <w:p w14:paraId="59449FD2" w14:textId="532DF62A" w:rsidR="00D84C56" w:rsidRPr="00436349" w:rsidRDefault="00AC058A" w:rsidP="00D84C56">
      <w:pPr>
        <w:pStyle w:val="OdstavecSynteastyl"/>
      </w:pPr>
      <w:r w:rsidRPr="00436349">
        <w:rPr>
          <w:noProof/>
          <w:lang w:val="cs-CZ" w:eastAsia="cs-CZ"/>
        </w:rPr>
        <mc:AlternateContent>
          <mc:Choice Requires="wps">
            <w:drawing>
              <wp:inline distT="0" distB="0" distL="0" distR="0" wp14:anchorId="43B51C9A" wp14:editId="4B2C0E48">
                <wp:extent cx="247650" cy="107950"/>
                <wp:effectExtent l="9525" t="19050" r="19050" b="6350"/>
                <wp:docPr id="451" name="Šipka doprava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49A948A" id="Šipka doprava 11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7F02DC">
        <w:t>8.1.1</w:t>
      </w:r>
      <w:r w:rsidR="00D94FC0" w:rsidRPr="00436349">
        <w:fldChar w:fldCharType="end"/>
      </w:r>
      <w:r w:rsidR="00FF3A2C" w:rsidRPr="00436349">
        <w:t xml:space="preserve"> </w:t>
      </w:r>
      <w:r w:rsidR="00FF3A2C" w:rsidRPr="00436349">
        <w:fldChar w:fldCharType="begin"/>
      </w:r>
      <w:r w:rsidR="00FF3A2C" w:rsidRPr="00436349">
        <w:instrText xml:space="preserve"> REF _Ref535679476 \h </w:instrText>
      </w:r>
      <w:r w:rsidR="00FF3A2C" w:rsidRPr="00436349">
        <w:fldChar w:fldCharType="separate"/>
      </w:r>
      <w:r w:rsidR="007F02DC" w:rsidRPr="00436349">
        <w:t>Construction of elements</w:t>
      </w:r>
      <w:r w:rsidR="00FF3A2C" w:rsidRPr="00436349">
        <w:fldChar w:fldCharType="end"/>
      </w:r>
    </w:p>
    <w:p w14:paraId="38B43426" w14:textId="589EBD64" w:rsidR="00D84C56" w:rsidRPr="00436349" w:rsidRDefault="00AC058A" w:rsidP="00D84C56">
      <w:pPr>
        <w:pStyle w:val="OdstavecSynteastyl"/>
      </w:pPr>
      <w:r w:rsidRPr="00436349">
        <w:rPr>
          <w:noProof/>
          <w:lang w:val="cs-CZ" w:eastAsia="cs-CZ"/>
        </w:rPr>
        <mc:AlternateContent>
          <mc:Choice Requires="wps">
            <w:drawing>
              <wp:inline distT="0" distB="0" distL="0" distR="0" wp14:anchorId="0DC6B6E5" wp14:editId="2474C211">
                <wp:extent cx="247650" cy="107950"/>
                <wp:effectExtent l="9525" t="19050" r="19050" b="6350"/>
                <wp:docPr id="450" name="Šipka doprava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F84F17" id="Šipka doprava 1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_Ref535678842 \r \h </w:instrText>
      </w:r>
      <w:r w:rsidR="00D94FC0" w:rsidRPr="00436349">
        <w:fldChar w:fldCharType="separate"/>
      </w:r>
      <w:r w:rsidR="007F02DC">
        <w:t>8.1.2</w:t>
      </w:r>
      <w:r w:rsidR="00D94FC0" w:rsidRPr="00436349">
        <w:fldChar w:fldCharType="end"/>
      </w:r>
      <w:r w:rsidR="00FF3A2C" w:rsidRPr="00436349">
        <w:t xml:space="preserve"> </w:t>
      </w:r>
      <w:r w:rsidR="00FF3A2C" w:rsidRPr="00436349">
        <w:fldChar w:fldCharType="begin"/>
      </w:r>
      <w:r w:rsidR="00FF3A2C" w:rsidRPr="00436349">
        <w:instrText xml:space="preserve"> REF _Ref535679484 \h </w:instrText>
      </w:r>
      <w:r w:rsidR="00FF3A2C" w:rsidRPr="00436349">
        <w:fldChar w:fldCharType="separate"/>
      </w:r>
      <w:r w:rsidR="007F02DC" w:rsidRPr="00436349">
        <w:rPr>
          <w:lang w:bidi="en-US"/>
        </w:rPr>
        <w:t>Construction of attributes and text nodes</w:t>
      </w:r>
      <w:r w:rsidR="00FF3A2C" w:rsidRPr="00436349">
        <w:fldChar w:fldCharType="end"/>
      </w:r>
    </w:p>
    <w:p w14:paraId="74416F1E" w14:textId="7BD746F2" w:rsidR="0081682B" w:rsidRPr="00436349" w:rsidRDefault="0081682B" w:rsidP="0081682B">
      <w:pPr>
        <w:pStyle w:val="OdstavecSynteastyl"/>
      </w:pPr>
      <w:r w:rsidRPr="00436349">
        <w:rPr>
          <w:lang w:bidi="en-US"/>
        </w:rPr>
        <w:t xml:space="preserve">The objects of the type Container are objects that can </w:t>
      </w:r>
      <w:r w:rsidR="00E44D29">
        <w:t>be called</w:t>
      </w:r>
      <w:r w:rsidR="005D0E6F">
        <w:t xml:space="preserve"> </w:t>
      </w:r>
      <w:r w:rsidRPr="00436349">
        <w:rPr>
          <w:lang w:bidi="en-US"/>
        </w:rPr>
        <w:t>iterator</w:t>
      </w:r>
      <w:r w:rsidR="00E44D29">
        <w:rPr>
          <w:lang w:bidi="en-US"/>
        </w:rPr>
        <w:t>s</w:t>
      </w:r>
      <w:r w:rsidRPr="00436349">
        <w:rPr>
          <w:lang w:bidi="en-US"/>
        </w:rPr>
        <w:t xml:space="preserve"> for the gradual acquisition of their items, which can be used in the construction of the elements, attributes, and text nodes and their values. In general</w:t>
      </w:r>
      <w:r w:rsidR="000B7F6B" w:rsidRPr="00436349">
        <w:rPr>
          <w:lang w:bidi="en-US"/>
        </w:rPr>
        <w:t>,</w:t>
      </w:r>
      <w:r w:rsidRPr="00436349">
        <w:rPr>
          <w:lang w:bidi="en-US"/>
        </w:rPr>
        <w:t xml:space="preserve"> it can be said that each element (object), which is stored in the Container</w:t>
      </w:r>
      <w:r w:rsidR="00BA5A04">
        <w:rPr>
          <w:lang w:bidi="en-US"/>
        </w:rPr>
        <w:t>,</w:t>
      </w:r>
      <w:r w:rsidRPr="00436349">
        <w:rPr>
          <w:lang w:bidi="en-US"/>
        </w:rPr>
        <w:t xml:space="preserve"> is used to create a single element. This means that the Container containing</w:t>
      </w:r>
      <w:r w:rsidR="00B15222">
        <w:rPr>
          <w:lang w:bidi="en-US"/>
        </w:rPr>
        <w:t>,</w:t>
      </w:r>
      <w:r w:rsidRPr="00436349">
        <w:rPr>
          <w:lang w:bidi="en-US"/>
        </w:rPr>
        <w:t xml:space="preserve"> for </w:t>
      </w:r>
      <w:r w:rsidR="005D0E6F">
        <w:t xml:space="preserve">example, </w:t>
      </w:r>
      <w:r w:rsidRPr="00436349">
        <w:rPr>
          <w:lang w:bidi="en-US"/>
        </w:rPr>
        <w:t xml:space="preserve">3 elements will allow </w:t>
      </w:r>
      <w:r w:rsidR="00B15222">
        <w:rPr>
          <w:lang w:bidi="en-US"/>
        </w:rPr>
        <w:t xml:space="preserve">the </w:t>
      </w:r>
      <w:r w:rsidRPr="00436349">
        <w:rPr>
          <w:lang w:bidi="en-US"/>
        </w:rPr>
        <w:t>construction of 3 elements. Data from each of the object</w:t>
      </w:r>
      <w:r w:rsidR="000B7F6B" w:rsidRPr="00436349">
        <w:rPr>
          <w:lang w:bidi="en-US"/>
        </w:rPr>
        <w:t>s</w:t>
      </w:r>
      <w:r w:rsidRPr="00436349">
        <w:rPr>
          <w:lang w:bidi="en-US"/>
        </w:rPr>
        <w:t xml:space="preserve"> (</w:t>
      </w:r>
      <w:r w:rsidR="005D0E6F" w:rsidRPr="00436349">
        <w:rPr>
          <w:lang w:bidi="en-US"/>
        </w:rPr>
        <w:t>i.e.</w:t>
      </w:r>
      <w:r w:rsidR="00BA5A04">
        <w:rPr>
          <w:lang w:bidi="en-US"/>
        </w:rPr>
        <w:t>,</w:t>
      </w:r>
      <w:r w:rsidRPr="00436349">
        <w:rPr>
          <w:lang w:bidi="en-US"/>
        </w:rPr>
        <w:t xml:space="preserve"> an item of the Container) </w:t>
      </w:r>
      <w:r w:rsidR="00BA5A04">
        <w:rPr>
          <w:lang w:bidi="en-US"/>
        </w:rPr>
        <w:t>is</w:t>
      </w:r>
      <w:r w:rsidRPr="00436349">
        <w:rPr>
          <w:lang w:bidi="en-US"/>
        </w:rPr>
        <w:t xml:space="preserve"> also used to construct the attribute values and text nodes.</w:t>
      </w:r>
    </w:p>
    <w:p w14:paraId="0D50BF86" w14:textId="04B40595" w:rsidR="0081682B" w:rsidRPr="00436349" w:rsidRDefault="0081682B" w:rsidP="0081682B">
      <w:pPr>
        <w:pStyle w:val="OdstavecSynteastyl"/>
      </w:pPr>
      <w:r w:rsidRPr="00436349">
        <w:rPr>
          <w:lang w:bidi="en-US"/>
        </w:rPr>
        <w:t xml:space="preserve">In doing so, the items of </w:t>
      </w:r>
      <w:r w:rsidR="00B15222">
        <w:rPr>
          <w:lang w:bidi="en-US"/>
        </w:rPr>
        <w:t xml:space="preserve">the </w:t>
      </w:r>
      <w:r w:rsidRPr="00436349">
        <w:rPr>
          <w:lang w:bidi="en-US"/>
        </w:rPr>
        <w:t>Container used to construct elements can be unnamed or named</w:t>
      </w:r>
      <w:r w:rsidR="00BA5A04">
        <w:rPr>
          <w:lang w:bidi="en-US"/>
        </w:rPr>
        <w:t>,</w:t>
      </w:r>
      <w:r w:rsidRPr="00436349">
        <w:rPr>
          <w:lang w:bidi="en-US"/>
        </w:rPr>
        <w:t xml:space="preserve"> not necessarily depending on the name (see below). While the construction of attribute values in general required that the values of the items of the Container have </w:t>
      </w:r>
      <w:r w:rsidR="000B7F6B" w:rsidRPr="00436349">
        <w:rPr>
          <w:lang w:bidi="en-US"/>
        </w:rPr>
        <w:t xml:space="preserve">the </w:t>
      </w:r>
      <w:r w:rsidRPr="00436349">
        <w:rPr>
          <w:lang w:bidi="en-US"/>
        </w:rPr>
        <w:t>same name as the element attributes.</w:t>
      </w:r>
    </w:p>
    <w:p w14:paraId="6DD02143" w14:textId="7835E563" w:rsidR="0081682B" w:rsidRPr="00436349" w:rsidRDefault="0081682B" w:rsidP="0081682B">
      <w:pPr>
        <w:pStyle w:val="OdstavecSynteastyl"/>
      </w:pPr>
      <w:r w:rsidRPr="00436349">
        <w:rPr>
          <w:lang w:bidi="en-US"/>
        </w:rPr>
        <w:t xml:space="preserve">The following topics in this chapter explain how to use the data type of the Container in the construction mode, first on simple examples, followed by a more complex example, and </w:t>
      </w:r>
      <w:r w:rsidR="00BA5A04">
        <w:rPr>
          <w:lang w:bidi="en-US"/>
        </w:rPr>
        <w:t xml:space="preserve">a </w:t>
      </w:r>
      <w:r w:rsidRPr="00436349">
        <w:rPr>
          <w:lang w:bidi="en-US"/>
        </w:rPr>
        <w:t>more complex use of Context.</w:t>
      </w:r>
    </w:p>
    <w:p w14:paraId="64990046" w14:textId="06422A51" w:rsidR="0081682B" w:rsidRPr="00436349" w:rsidRDefault="0081682B" w:rsidP="0081682B">
      <w:pPr>
        <w:pStyle w:val="OdstavecSynteastyl"/>
      </w:pPr>
      <w:r w:rsidRPr="00436349">
        <w:rPr>
          <w:lang w:bidi="en-US"/>
        </w:rPr>
        <w:t xml:space="preserve">Because the Container object implements an iterator, its usage and behavior </w:t>
      </w:r>
      <w:r w:rsidR="00BA5A04">
        <w:rPr>
          <w:lang w:bidi="en-US"/>
        </w:rPr>
        <w:t xml:space="preserve">are </w:t>
      </w:r>
      <w:r w:rsidRPr="00436349">
        <w:rPr>
          <w:lang w:bidi="en-US"/>
        </w:rPr>
        <w:t>similar to the Element and the ResultSet.</w:t>
      </w:r>
    </w:p>
    <w:p w14:paraId="5CAC5DDC" w14:textId="5DF7539D" w:rsidR="00D84C56" w:rsidRPr="00436349" w:rsidRDefault="0081682B" w:rsidP="0081682B">
      <w:pPr>
        <w:pStyle w:val="OdstavecSynteastyl"/>
      </w:pPr>
      <w:r w:rsidRPr="00436349">
        <w:rPr>
          <w:lang w:bidi="en-US"/>
        </w:rPr>
        <w:t xml:space="preserve">The simplest example of usage of Container is to create a set of boolean values that indicate whether or not </w:t>
      </w:r>
      <w:r w:rsidR="005D0E6F">
        <w:t>to create the element</w:t>
      </w:r>
      <w:r w:rsidRPr="00436349">
        <w:rPr>
          <w:lang w:bidi="en-US"/>
        </w:rPr>
        <w:t xml:space="preserve">. The following example </w:t>
      </w:r>
      <w:r w:rsidR="005D0E6F">
        <w:t xml:space="preserve">continues </w:t>
      </w:r>
      <w:r w:rsidRPr="00436349">
        <w:rPr>
          <w:lang w:bidi="en-US"/>
        </w:rPr>
        <w:t xml:space="preserve">the example from </w:t>
      </w:r>
      <w:r w:rsidR="00BA5A04">
        <w:rPr>
          <w:lang w:bidi="en-US"/>
        </w:rPr>
        <w:t>C</w:t>
      </w:r>
      <w:r w:rsidRPr="00436349">
        <w:rPr>
          <w:lang w:bidi="en-US"/>
        </w:rPr>
        <w:t xml:space="preserve">hapter </w:t>
      </w:r>
      <w:r w:rsidR="00D94FC0" w:rsidRPr="00436349">
        <w:rPr>
          <w:lang w:bidi="en-US"/>
        </w:rPr>
        <w:fldChar w:fldCharType="begin"/>
      </w:r>
      <w:r w:rsidR="00D94FC0" w:rsidRPr="00436349">
        <w:rPr>
          <w:lang w:bidi="en-US"/>
        </w:rPr>
        <w:instrText xml:space="preserve"> REF _Ref353373618 \r \h </w:instrText>
      </w:r>
      <w:r w:rsidR="00D94FC0" w:rsidRPr="00436349">
        <w:rPr>
          <w:lang w:bidi="en-US"/>
        </w:rPr>
      </w:r>
      <w:r w:rsidR="00D94FC0" w:rsidRPr="00436349">
        <w:rPr>
          <w:lang w:bidi="en-US"/>
        </w:rPr>
        <w:fldChar w:fldCharType="separate"/>
      </w:r>
      <w:r w:rsidR="007F02DC">
        <w:rPr>
          <w:lang w:bidi="en-US"/>
        </w:rPr>
        <w:t>8.1</w:t>
      </w:r>
      <w:r w:rsidR="00D94FC0" w:rsidRPr="00436349">
        <w:rPr>
          <w:lang w:bidi="en-US"/>
        </w:rPr>
        <w:fldChar w:fldCharType="end"/>
      </w:r>
      <w:r w:rsidR="005D0E6F">
        <w:t>. It</w:t>
      </w:r>
      <w:r w:rsidR="005D0E6F" w:rsidRPr="00436349" w:rsidDel="005D0E6F">
        <w:rPr>
          <w:lang w:bidi="en-US"/>
        </w:rPr>
        <w:t xml:space="preserve"> </w:t>
      </w:r>
      <w:r w:rsidR="00E44D29">
        <w:rPr>
          <w:lang w:bidi="en-US"/>
        </w:rPr>
        <w:t>is used</w:t>
      </w:r>
      <w:r w:rsidRPr="00436349">
        <w:rPr>
          <w:lang w:bidi="en-US"/>
        </w:rPr>
        <w:t xml:space="preserve"> for the construction of the three elements “Accident"</w:t>
      </w:r>
      <w:r w:rsidR="00BA5A04">
        <w:rPr>
          <w:lang w:bidi="en-US"/>
        </w:rPr>
        <w:t>,</w:t>
      </w:r>
      <w:r w:rsidRPr="00436349">
        <w:rPr>
          <w:lang w:bidi="en-US"/>
        </w:rPr>
        <w:t xml:space="preserve"> the field with three values “true", </w:t>
      </w:r>
      <w:r w:rsidR="005D0E6F" w:rsidRPr="00436349">
        <w:rPr>
          <w:lang w:bidi="en-US"/>
        </w:rPr>
        <w:t>i.e.</w:t>
      </w:r>
      <w:r w:rsidR="00BA5A04">
        <w:rPr>
          <w:lang w:bidi="en-US"/>
        </w:rPr>
        <w:t>,</w:t>
      </w:r>
      <w:r w:rsidRPr="00436349">
        <w:rPr>
          <w:lang w:bidi="en-US"/>
        </w:rPr>
        <w:t xml:space="preserve"> it exploits the Container [true, true, true]:</w:t>
      </w:r>
    </w:p>
    <w:p w14:paraId="5B99B85B" w14:textId="71183C8B" w:rsidR="00D84C56" w:rsidRPr="00436349" w:rsidRDefault="00D84C56" w:rsidP="00BD375E">
      <w:pPr>
        <w:pStyle w:val="Zdrojovykod-zlutyboxSynteastyl"/>
        <w:keepLines/>
        <w:shd w:val="clear" w:color="auto" w:fill="FFFFF5"/>
        <w:tabs>
          <w:tab w:val="left" w:pos="567"/>
          <w:tab w:val="left" w:pos="1276"/>
        </w:tabs>
        <w:spacing w:before="60"/>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3342696E"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15D369CB"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6A8E5980"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720C6BA6"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create true</w:t>
      </w:r>
      <w:r w:rsidRPr="00436349">
        <w:rPr>
          <w:color w:val="000000"/>
        </w:rPr>
        <w:t>"</w:t>
      </w:r>
      <w:r w:rsidRPr="00436349">
        <w:rPr>
          <w:color w:val="0070C0"/>
          <w:szCs w:val="16"/>
        </w:rPr>
        <w:t>&gt;</w:t>
      </w:r>
    </w:p>
    <w:p w14:paraId="618AAB93"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[true, true, true]</w:t>
      </w:r>
      <w:r w:rsidRPr="00436349">
        <w:rPr>
          <w:color w:val="000000"/>
        </w:rPr>
        <w:t>" ...&gt;</w:t>
      </w:r>
    </w:p>
    <w:p w14:paraId="1FE51260"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31FEBCE6"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14A19D19"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17147DE2"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&lt;/xd:def&gt;</w:t>
      </w:r>
    </w:p>
    <w:p w14:paraId="082E0A9E" w14:textId="2A6A0A8F" w:rsidR="00D84C56" w:rsidRPr="00436349" w:rsidRDefault="0081682B" w:rsidP="00D84C56">
      <w:pPr>
        <w:pStyle w:val="OdstavecSynteastyl"/>
      </w:pPr>
      <w:r w:rsidRPr="00436349">
        <w:rPr>
          <w:lang w:bidi="en-US"/>
        </w:rPr>
        <w:t xml:space="preserve">The generated XML file </w:t>
      </w:r>
      <w:r w:rsidR="00BA5A04">
        <w:rPr>
          <w:lang w:bidi="en-US"/>
        </w:rPr>
        <w:t>will then</w:t>
      </w:r>
      <w:r w:rsidRPr="00436349">
        <w:rPr>
          <w:lang w:bidi="en-US"/>
        </w:rPr>
        <w:t xml:space="preserve"> contain the 3 elements </w:t>
      </w:r>
      <w:r w:rsidR="00BB46D0" w:rsidRPr="00436349">
        <w:rPr>
          <w:rFonts w:ascii="Consolas" w:eastAsia="Consolas" w:hAnsi="Consolas" w:cs="Consolas"/>
          <w:lang w:bidi="en-US"/>
        </w:rPr>
        <w:t>Accident</w:t>
      </w:r>
      <w:r w:rsidRPr="00436349">
        <w:rPr>
          <w:lang w:bidi="en-US"/>
        </w:rPr>
        <w:t>, as in the example</w:t>
      </w:r>
      <w:r w:rsidR="00D94FC0" w:rsidRPr="00436349">
        <w:rPr>
          <w:lang w:bidi="en-US"/>
        </w:rPr>
        <w:t xml:space="preserve"> in chapter </w:t>
      </w:r>
      <w:r w:rsidR="00D84C56" w:rsidRPr="00436349">
        <w:t xml:space="preserve"> </w:t>
      </w:r>
      <w:r w:rsidR="00D94FC0" w:rsidRPr="00436349">
        <w:fldChar w:fldCharType="begin"/>
      </w:r>
      <w:r w:rsidR="00D94FC0" w:rsidRPr="00436349">
        <w:instrText xml:space="preserve"> REF _Ref353373618 \r \h </w:instrText>
      </w:r>
      <w:r w:rsidR="00D94FC0" w:rsidRPr="00436349">
        <w:fldChar w:fldCharType="separate"/>
      </w:r>
      <w:r w:rsidR="007F02DC">
        <w:t>8.1</w:t>
      </w:r>
      <w:r w:rsidR="00D94FC0" w:rsidRPr="00436349">
        <w:fldChar w:fldCharType="end"/>
      </w:r>
      <w:r w:rsidR="00D84C56" w:rsidRPr="00436349">
        <w:t>:</w:t>
      </w:r>
    </w:p>
    <w:p w14:paraId="6959F5C2" w14:textId="77777777" w:rsidR="00D84C56" w:rsidRPr="00436349" w:rsidRDefault="00F101E4" w:rsidP="00197411">
      <w:pPr>
        <w:pStyle w:val="Zdrojovykod-zlutyboxSynteastyl"/>
        <w:keepLines/>
        <w:shd w:val="clear" w:color="auto" w:fill="F2F2F2" w:themeFill="background1" w:themeFillShade="F2"/>
        <w:tabs>
          <w:tab w:val="left" w:pos="567"/>
          <w:tab w:val="left" w:pos="1276"/>
        </w:tabs>
        <w:spacing w:before="60"/>
        <w:rPr>
          <w:color w:val="0070C0"/>
          <w:szCs w:val="16"/>
        </w:rPr>
      </w:pPr>
      <w:r w:rsidRPr="00436349">
        <w:rPr>
          <w:color w:val="0070C0"/>
        </w:rPr>
        <w:t>&lt;Accidents</w:t>
      </w:r>
      <w:r w:rsidR="00D84C56" w:rsidRPr="00436349">
        <w:rPr>
          <w:color w:val="0070C0"/>
          <w:szCs w:val="16"/>
        </w:rPr>
        <w:t>&gt;</w:t>
      </w:r>
    </w:p>
    <w:p w14:paraId="3B3613AE"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249DCBE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54A3767D"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1E058E00"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562561C0"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7323F51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457E543D"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1A727CC2"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3528D4BA"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7A75AA8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0F1BD769"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tab/>
      </w:r>
      <w:r w:rsidR="00F101E4" w:rsidRPr="00436349">
        <w:rPr>
          <w:color w:val="0070C0"/>
        </w:rPr>
        <w:t>&lt;/Accident</w:t>
      </w:r>
      <w:r w:rsidRPr="00436349">
        <w:rPr>
          <w:color w:val="0070C0"/>
        </w:rPr>
        <w:t>&gt;</w:t>
      </w:r>
    </w:p>
    <w:p w14:paraId="3A238D05"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pPr>
      <w:r w:rsidRPr="00436349">
        <w:rPr>
          <w:color w:val="0070C0"/>
        </w:rPr>
        <w:t>&lt;/Accidents</w:t>
      </w:r>
      <w:r w:rsidR="00D84C56" w:rsidRPr="00436349">
        <w:rPr>
          <w:color w:val="0070C0"/>
        </w:rPr>
        <w:t>&gt;</w:t>
      </w:r>
    </w:p>
    <w:p w14:paraId="00E5C34D" w14:textId="2B38EA2D" w:rsidR="00D84C56" w:rsidRPr="00436349" w:rsidRDefault="00BB46D0" w:rsidP="00D84C56">
      <w:pPr>
        <w:pStyle w:val="OdstavecSynteastyl"/>
      </w:pPr>
      <w:r w:rsidRPr="00436349">
        <w:rPr>
          <w:lang w:bidi="en-US"/>
        </w:rPr>
        <w:t xml:space="preserve">The </w:t>
      </w:r>
      <w:r w:rsidR="008F5906">
        <w:rPr>
          <w:lang w:bidi="en-US"/>
        </w:rPr>
        <w:t>X-definition</w:t>
      </w:r>
      <w:r w:rsidRPr="00436349">
        <w:rPr>
          <w:lang w:bidi="en-US"/>
        </w:rPr>
        <w:t xml:space="preserve"> understands the Context as a set from which it selects one element after another. And even if </w:t>
      </w:r>
      <w:r w:rsidR="005D0E6F">
        <w:rPr>
          <w:lang w:bidi="en-US"/>
        </w:rPr>
        <w:t>there</w:t>
      </w:r>
      <w:r w:rsidR="005D0E6F" w:rsidRPr="00436349">
        <w:rPr>
          <w:lang w:bidi="en-US"/>
        </w:rPr>
        <w:t xml:space="preserve"> </w:t>
      </w:r>
      <w:r w:rsidRPr="00436349">
        <w:rPr>
          <w:lang w:bidi="en-US"/>
        </w:rPr>
        <w:t xml:space="preserve">is in the </w:t>
      </w:r>
      <w:r w:rsidR="008F5906">
        <w:rPr>
          <w:lang w:bidi="en-US"/>
        </w:rPr>
        <w:t>X-definition</w:t>
      </w:r>
      <w:r w:rsidRPr="00436349">
        <w:rPr>
          <w:lang w:bidi="en-US"/>
        </w:rPr>
        <w:t xml:space="preserve"> defined model of </w:t>
      </w:r>
      <w:r w:rsidR="00B15222">
        <w:rPr>
          <w:lang w:bidi="en-US"/>
        </w:rPr>
        <w:t xml:space="preserve">the </w:t>
      </w:r>
      <w:r w:rsidRPr="00436349">
        <w:rPr>
          <w:lang w:bidi="en-US"/>
        </w:rPr>
        <w:t>element "Accident" only once, the number of items in the Context will determine how many of the resulting elements will be created. The source code:</w:t>
      </w:r>
    </w:p>
    <w:p w14:paraId="09820338" w14:textId="77777777" w:rsidR="00D84C56" w:rsidRPr="00436349" w:rsidRDefault="00F101E4" w:rsidP="00BD375E">
      <w:pPr>
        <w:pStyle w:val="Zdrojovykod-zlutyboxSynteastyl"/>
        <w:keepNext w:val="0"/>
        <w:shd w:val="clear" w:color="auto" w:fill="FFFFF5"/>
        <w:spacing w:before="60"/>
      </w:pPr>
      <w:r w:rsidRPr="00436349">
        <w:rPr>
          <w:color w:val="0070C0"/>
        </w:rPr>
        <w:t>&lt;Accident</w:t>
      </w:r>
      <w:r w:rsidR="00D84C56" w:rsidRPr="00436349">
        <w:rPr>
          <w:color w:val="0070C0"/>
        </w:rPr>
        <w:t xml:space="preserve"> </w:t>
      </w:r>
      <w:r w:rsidR="00D84C56" w:rsidRPr="00436349">
        <w:rPr>
          <w:color w:val="00B050"/>
        </w:rPr>
        <w:t>xd:script</w:t>
      </w:r>
      <w:r w:rsidR="00D84C56" w:rsidRPr="00436349">
        <w:rPr>
          <w:color w:val="0070C0"/>
        </w:rPr>
        <w:t xml:space="preserve"> </w:t>
      </w:r>
      <w:r w:rsidR="00D84C56" w:rsidRPr="00436349">
        <w:rPr>
          <w:color w:val="000000"/>
        </w:rPr>
        <w:t>=</w:t>
      </w:r>
      <w:r w:rsidR="00D84C56" w:rsidRPr="00436349">
        <w:rPr>
          <w:color w:val="0070C0"/>
        </w:rPr>
        <w:t xml:space="preserve"> </w:t>
      </w:r>
      <w:r w:rsidR="00D84C56" w:rsidRPr="00436349">
        <w:rPr>
          <w:color w:val="000000"/>
        </w:rPr>
        <w:t>"</w:t>
      </w:r>
      <w:r w:rsidR="00D84C56" w:rsidRPr="00436349">
        <w:rPr>
          <w:color w:val="984806"/>
        </w:rPr>
        <w:t>occurs 0..*</w:t>
      </w:r>
      <w:r w:rsidR="00D84C56" w:rsidRPr="00436349">
        <w:rPr>
          <w:color w:val="FF0000"/>
        </w:rPr>
        <w:t>; create [true, true, true]</w:t>
      </w:r>
      <w:r w:rsidR="00D84C56" w:rsidRPr="00436349">
        <w:rPr>
          <w:color w:val="000000"/>
        </w:rPr>
        <w:t>" ...&gt;</w:t>
      </w:r>
    </w:p>
    <w:p w14:paraId="5BC22F32" w14:textId="77777777" w:rsidR="00D84C56" w:rsidRPr="00436349" w:rsidRDefault="00BB46D0" w:rsidP="00D84C56">
      <w:pPr>
        <w:pStyle w:val="OdstavecSynteastyl"/>
      </w:pPr>
      <w:r w:rsidRPr="00436349">
        <w:rPr>
          <w:lang w:bidi="en-US"/>
        </w:rPr>
        <w:lastRenderedPageBreak/>
        <w:t>You can, from the perspective of the create section, see it from the pseudocode as follows:</w:t>
      </w:r>
    </w:p>
    <w:p w14:paraId="43996AD1" w14:textId="77777777" w:rsidR="00D84C56" w:rsidRPr="00436349" w:rsidRDefault="00D84C56" w:rsidP="00197411">
      <w:pPr>
        <w:pStyle w:val="Zdrojovykod-zlutyboxSynteastyl"/>
        <w:shd w:val="clear" w:color="auto" w:fill="F5F5FF"/>
        <w:spacing w:before="60"/>
      </w:pPr>
      <w:r w:rsidRPr="00436349">
        <w:rPr>
          <w:color w:val="0070C0"/>
        </w:rPr>
        <w:t>for-each</w:t>
      </w:r>
      <w:r w:rsidRPr="00436349">
        <w:t xml:space="preserve"> (AnyValue </w:t>
      </w:r>
      <w:r w:rsidRPr="00436349">
        <w:rPr>
          <w:color w:val="FF0000"/>
        </w:rPr>
        <w:t>value</w:t>
      </w:r>
      <w:r w:rsidRPr="00436349">
        <w:t xml:space="preserve"> : Cont</w:t>
      </w:r>
      <w:r w:rsidR="00BB46D0" w:rsidRPr="00436349">
        <w:t>ainer</w:t>
      </w:r>
      <w:r w:rsidRPr="00436349">
        <w:t xml:space="preserve"> (</w:t>
      </w:r>
      <w:r w:rsidRPr="00436349">
        <w:rPr>
          <w:color w:val="00B050"/>
        </w:rPr>
        <w:t>[true, true, true]</w:t>
      </w:r>
      <w:r w:rsidRPr="00436349">
        <w:t>) ) {</w:t>
      </w:r>
    </w:p>
    <w:p w14:paraId="6FA3A765" w14:textId="77777777" w:rsidR="00D84C56" w:rsidRPr="00436349" w:rsidRDefault="00D84C56" w:rsidP="00197411">
      <w:pPr>
        <w:pStyle w:val="Zdrojovykod-zlutyboxSynteastyl"/>
        <w:shd w:val="clear" w:color="auto" w:fill="F5F5FF"/>
        <w:tabs>
          <w:tab w:val="left" w:pos="284"/>
        </w:tabs>
        <w:rPr>
          <w:color w:val="808080"/>
        </w:rPr>
      </w:pPr>
      <w:r w:rsidRPr="00436349">
        <w:tab/>
      </w:r>
      <w:r w:rsidRPr="00436349">
        <w:rPr>
          <w:color w:val="808080"/>
        </w:rPr>
        <w:t xml:space="preserve">// </w:t>
      </w:r>
      <w:r w:rsidR="00BB46D0" w:rsidRPr="00436349">
        <w:rPr>
          <w:color w:val="808080"/>
        </w:rPr>
        <w:t>for each item</w:t>
      </w:r>
      <w:r w:rsidRPr="00436349">
        <w:rPr>
          <w:color w:val="808080"/>
        </w:rPr>
        <w:t xml:space="preserve"> 'value' </w:t>
      </w:r>
      <w:r w:rsidR="00BB46D0" w:rsidRPr="00436349">
        <w:rPr>
          <w:color w:val="808080"/>
        </w:rPr>
        <w:t xml:space="preserve">of the </w:t>
      </w:r>
      <w:r w:rsidRPr="00436349">
        <w:rPr>
          <w:color w:val="808080"/>
        </w:rPr>
        <w:t>Cont</w:t>
      </w:r>
      <w:r w:rsidR="00BB46D0" w:rsidRPr="00436349">
        <w:rPr>
          <w:color w:val="808080"/>
        </w:rPr>
        <w:t>ainer</w:t>
      </w:r>
      <w:r w:rsidRPr="00436349">
        <w:rPr>
          <w:color w:val="808080"/>
        </w:rPr>
        <w:t xml:space="preserve"> </w:t>
      </w:r>
      <w:r w:rsidR="00BB46D0" w:rsidRPr="00436349">
        <w:rPr>
          <w:color w:val="808080"/>
        </w:rPr>
        <w:t>construct</w:t>
      </w:r>
      <w:r w:rsidRPr="00436349">
        <w:rPr>
          <w:color w:val="808080"/>
        </w:rPr>
        <w:t xml:space="preserve"> element(</w:t>
      </w:r>
      <w:r w:rsidR="00BB46D0" w:rsidRPr="00436349">
        <w:rPr>
          <w:color w:val="808080"/>
        </w:rPr>
        <w:t>s</w:t>
      </w:r>
      <w:r w:rsidRPr="00436349">
        <w:rPr>
          <w:color w:val="808080"/>
        </w:rPr>
        <w:t>)</w:t>
      </w:r>
    </w:p>
    <w:p w14:paraId="7459B4DD" w14:textId="77777777" w:rsidR="00D84C56" w:rsidRPr="00436349" w:rsidRDefault="00D84C56" w:rsidP="00197411">
      <w:pPr>
        <w:pStyle w:val="Zdrojovykod-zlutyboxSynteastyl"/>
        <w:shd w:val="clear" w:color="auto" w:fill="F5F5FF"/>
        <w:tabs>
          <w:tab w:val="left" w:pos="284"/>
          <w:tab w:val="left" w:pos="567"/>
          <w:tab w:val="left" w:pos="851"/>
        </w:tabs>
        <w:rPr>
          <w:color w:val="808080"/>
        </w:rPr>
      </w:pPr>
      <w:r w:rsidRPr="00436349">
        <w:tab/>
      </w:r>
      <w:r w:rsidRPr="00436349">
        <w:rPr>
          <w:color w:val="0070C0"/>
        </w:rPr>
        <w:t>if</w:t>
      </w:r>
      <w:r w:rsidRPr="00436349">
        <w:t xml:space="preserve"> (</w:t>
      </w:r>
      <w:r w:rsidRPr="00436349">
        <w:rPr>
          <w:color w:val="FF0000"/>
        </w:rPr>
        <w:t>value</w:t>
      </w:r>
      <w:r w:rsidRPr="00436349">
        <w:t xml:space="preserve"> != </w:t>
      </w:r>
      <w:r w:rsidRPr="00436349">
        <w:rPr>
          <w:color w:val="0070C0"/>
        </w:rPr>
        <w:t>null</w:t>
      </w:r>
      <w:r w:rsidRPr="00436349">
        <w:t xml:space="preserve"> &amp; </w:t>
      </w:r>
      <w:r w:rsidRPr="00436349">
        <w:rPr>
          <w:color w:val="FF0000"/>
        </w:rPr>
        <w:t>value</w:t>
      </w:r>
      <w:r w:rsidRPr="00436349">
        <w:t xml:space="preserve"> != </w:t>
      </w:r>
      <w:r w:rsidRPr="00436349">
        <w:rPr>
          <w:color w:val="0070C0"/>
        </w:rPr>
        <w:t>false</w:t>
      </w:r>
      <w:r w:rsidRPr="00436349">
        <w:t>) {</w:t>
      </w:r>
      <w:r w:rsidR="002A1504" w:rsidRPr="00436349">
        <w:t xml:space="preserve"> </w:t>
      </w:r>
      <w:r w:rsidR="002A1504" w:rsidRPr="00436349">
        <w:rPr>
          <w:color w:val="808080"/>
        </w:rPr>
        <w:t>// for null or false do not create anything</w:t>
      </w:r>
    </w:p>
    <w:p w14:paraId="307C8722"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r>
      <w:r w:rsidRPr="00436349">
        <w:tab/>
      </w:r>
      <w:r w:rsidRPr="00436349">
        <w:rPr>
          <w:color w:val="0070C0"/>
        </w:rPr>
        <w:t>if</w:t>
      </w:r>
      <w:r w:rsidRPr="00436349">
        <w:t xml:space="preserve"> (</w:t>
      </w:r>
      <w:r w:rsidRPr="00436349">
        <w:rPr>
          <w:i/>
        </w:rPr>
        <w:t>is-instance-of-integer</w:t>
      </w:r>
      <w:r w:rsidRPr="00436349">
        <w:t>(</w:t>
      </w:r>
      <w:r w:rsidRPr="00436349">
        <w:rPr>
          <w:color w:val="FF0000"/>
        </w:rPr>
        <w:t>value</w:t>
      </w:r>
      <w:r w:rsidRPr="00436349">
        <w:t>)) {</w:t>
      </w:r>
    </w:p>
    <w:p w14:paraId="3458FF24" w14:textId="77777777" w:rsidR="00D84C56" w:rsidRPr="00436349" w:rsidRDefault="00D84C56" w:rsidP="00197411">
      <w:pPr>
        <w:pStyle w:val="Zdrojovykod-zlutyboxSynteastyl"/>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xml:space="preserve">// </w:t>
      </w:r>
      <w:r w:rsidR="00BB46D0" w:rsidRPr="00436349">
        <w:rPr>
          <w:color w:val="808080"/>
        </w:rPr>
        <w:t>the integer value</w:t>
      </w:r>
      <w:r w:rsidRPr="00436349">
        <w:rPr>
          <w:color w:val="808080"/>
        </w:rPr>
        <w:t xml:space="preserve"> </w:t>
      </w:r>
      <w:r w:rsidR="00BB46D0" w:rsidRPr="00436349">
        <w:rPr>
          <w:color w:val="808080"/>
        </w:rPr>
        <w:t>specifies the number of constructed elements</w:t>
      </w:r>
    </w:p>
    <w:p w14:paraId="5540CF1C" w14:textId="77777777" w:rsidR="00D84C56" w:rsidRPr="00436349" w:rsidRDefault="00D84C56" w:rsidP="00197411">
      <w:pPr>
        <w:pStyle w:val="Zdrojovykod-zlutyboxSynteastyl"/>
        <w:shd w:val="clear" w:color="auto" w:fill="F5F5FF"/>
        <w:tabs>
          <w:tab w:val="left" w:pos="284"/>
          <w:tab w:val="left" w:pos="567"/>
          <w:tab w:val="left" w:pos="851"/>
          <w:tab w:val="left" w:pos="1134"/>
        </w:tabs>
      </w:pPr>
      <w:r w:rsidRPr="00436349">
        <w:tab/>
      </w:r>
      <w:r w:rsidRPr="00436349">
        <w:tab/>
      </w:r>
      <w:r w:rsidRPr="00436349">
        <w:tab/>
      </w:r>
      <w:r w:rsidRPr="00436349">
        <w:rPr>
          <w:color w:val="0070C0"/>
        </w:rPr>
        <w:t>while</w:t>
      </w:r>
      <w:r w:rsidRPr="00436349">
        <w:t xml:space="preserve"> (</w:t>
      </w:r>
      <w:r w:rsidRPr="00436349">
        <w:rPr>
          <w:color w:val="FF0000"/>
        </w:rPr>
        <w:t>value</w:t>
      </w:r>
      <w:r w:rsidRPr="00436349">
        <w:t>-- &gt; 0) {</w:t>
      </w:r>
    </w:p>
    <w:p w14:paraId="32564681" w14:textId="77777777" w:rsidR="00D84C56" w:rsidRPr="00436349" w:rsidRDefault="00D84C56" w:rsidP="00197411">
      <w:pPr>
        <w:pStyle w:val="Zdrojovykod-zlutyboxSynteastyl"/>
        <w:shd w:val="clear" w:color="auto" w:fill="F5F5FF"/>
        <w:tabs>
          <w:tab w:val="left" w:pos="284"/>
          <w:tab w:val="left" w:pos="567"/>
          <w:tab w:val="left" w:pos="851"/>
          <w:tab w:val="left" w:pos="1134"/>
          <w:tab w:val="left" w:pos="1418"/>
        </w:tabs>
        <w:rPr>
          <w:b/>
          <w:color w:val="984806"/>
        </w:rPr>
      </w:pPr>
      <w:r w:rsidRPr="00436349">
        <w:tab/>
      </w:r>
      <w:r w:rsidRPr="00436349">
        <w:tab/>
      </w:r>
      <w:r w:rsidRPr="00436349">
        <w:tab/>
      </w:r>
      <w:r w:rsidRPr="00436349">
        <w:tab/>
      </w:r>
      <w:r w:rsidRPr="00436349">
        <w:rPr>
          <w:b/>
          <w:color w:val="984806"/>
        </w:rPr>
        <w:t>&lt;</w:t>
      </w:r>
      <w:r w:rsidR="00BB46D0" w:rsidRPr="00436349">
        <w:rPr>
          <w:b/>
          <w:color w:val="984806"/>
        </w:rPr>
        <w:t>Accident</w:t>
      </w:r>
      <w:r w:rsidRPr="00436349">
        <w:rPr>
          <w:b/>
          <w:color w:val="984806"/>
        </w:rPr>
        <w:t xml:space="preserve"> ... /&gt;</w:t>
      </w:r>
    </w:p>
    <w:p w14:paraId="32DB9AD5" w14:textId="77777777" w:rsidR="00D84C56" w:rsidRPr="00436349" w:rsidRDefault="00D84C56" w:rsidP="00197411">
      <w:pPr>
        <w:pStyle w:val="Zdrojovykod-zlutyboxSynteastyl"/>
        <w:shd w:val="clear" w:color="auto" w:fill="F5F5FF"/>
        <w:tabs>
          <w:tab w:val="left" w:pos="284"/>
          <w:tab w:val="left" w:pos="567"/>
          <w:tab w:val="left" w:pos="851"/>
          <w:tab w:val="left" w:pos="1134"/>
        </w:tabs>
      </w:pPr>
      <w:r w:rsidRPr="00436349">
        <w:tab/>
      </w:r>
      <w:r w:rsidRPr="00436349">
        <w:tab/>
      </w:r>
      <w:r w:rsidRPr="00436349">
        <w:tab/>
        <w:t>}</w:t>
      </w:r>
    </w:p>
    <w:p w14:paraId="2DCF9A4C"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r>
      <w:r w:rsidRPr="00436349">
        <w:tab/>
        <w:t xml:space="preserve">} </w:t>
      </w:r>
      <w:r w:rsidRPr="00436349">
        <w:rPr>
          <w:color w:val="0070C0"/>
        </w:rPr>
        <w:t>else</w:t>
      </w:r>
      <w:r w:rsidRPr="00436349">
        <w:t xml:space="preserve"> {</w:t>
      </w:r>
    </w:p>
    <w:p w14:paraId="105F22F0" w14:textId="77777777" w:rsidR="002A1504" w:rsidRPr="00436349" w:rsidRDefault="002A1504" w:rsidP="00197411">
      <w:pPr>
        <w:pStyle w:val="Zdrojovykod-zlutyboxSynteastyl"/>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xml:space="preserve">// only </w:t>
      </w:r>
      <w:r w:rsidRPr="00436349">
        <w:rPr>
          <w:color w:val="808080"/>
          <w:lang w:bidi="en-US"/>
        </w:rPr>
        <w:t>one element is created</w:t>
      </w:r>
    </w:p>
    <w:p w14:paraId="2CCC160C" w14:textId="77777777" w:rsidR="00D84C56" w:rsidRPr="00436349" w:rsidRDefault="00D84C56" w:rsidP="00197411">
      <w:pPr>
        <w:pStyle w:val="Zdrojovykod-zlutyboxSynteastyl"/>
        <w:shd w:val="clear" w:color="auto" w:fill="F5F5FF"/>
        <w:tabs>
          <w:tab w:val="left" w:pos="284"/>
          <w:tab w:val="left" w:pos="567"/>
          <w:tab w:val="left" w:pos="851"/>
          <w:tab w:val="left" w:pos="1134"/>
        </w:tabs>
        <w:rPr>
          <w:b/>
          <w:color w:val="984806"/>
        </w:rPr>
      </w:pPr>
      <w:r w:rsidRPr="00436349">
        <w:tab/>
      </w:r>
      <w:r w:rsidRPr="00436349">
        <w:tab/>
      </w:r>
      <w:r w:rsidRPr="00436349">
        <w:tab/>
      </w:r>
      <w:r w:rsidRPr="00436349">
        <w:rPr>
          <w:b/>
          <w:color w:val="984806"/>
        </w:rPr>
        <w:t>&lt;</w:t>
      </w:r>
      <w:r w:rsidR="00BB46D0" w:rsidRPr="00436349">
        <w:rPr>
          <w:b/>
          <w:color w:val="984806"/>
        </w:rPr>
        <w:t>Accident</w:t>
      </w:r>
      <w:r w:rsidRPr="00436349">
        <w:rPr>
          <w:b/>
          <w:color w:val="984806"/>
        </w:rPr>
        <w:t xml:space="preserve"> ... /&gt;</w:t>
      </w:r>
    </w:p>
    <w:p w14:paraId="2C76A16D"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r>
      <w:r w:rsidRPr="00436349">
        <w:tab/>
        <w:t>}</w:t>
      </w:r>
    </w:p>
    <w:p w14:paraId="5E1BAEFC"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t>}</w:t>
      </w:r>
    </w:p>
    <w:p w14:paraId="6714D1F6" w14:textId="77777777" w:rsidR="00D84C56" w:rsidRPr="00436349" w:rsidRDefault="00D84C56" w:rsidP="00197411">
      <w:pPr>
        <w:pStyle w:val="Zdrojovykod-zlutyboxSynteastyl"/>
        <w:shd w:val="clear" w:color="auto" w:fill="F5F5FF"/>
        <w:rPr>
          <w:color w:val="0070C0"/>
        </w:rPr>
      </w:pPr>
      <w:r w:rsidRPr="00436349">
        <w:t>}</w:t>
      </w:r>
    </w:p>
    <w:p w14:paraId="24C7B119" w14:textId="21681333" w:rsidR="00D84C56" w:rsidRPr="00436349" w:rsidRDefault="005D0E6F" w:rsidP="00D84C56">
      <w:pPr>
        <w:pStyle w:val="OdstavecSynteastyl"/>
      </w:pPr>
      <w:r>
        <w:rPr>
          <w:lang w:bidi="en-US"/>
        </w:rPr>
        <w:t>The</w:t>
      </w:r>
      <w:r w:rsidR="00BB46D0" w:rsidRPr="00436349">
        <w:rPr>
          <w:lang w:bidi="en-US"/>
        </w:rPr>
        <w:t xml:space="preserve"> mechanism can be verif</w:t>
      </w:r>
      <w:r w:rsidR="000B7F6B" w:rsidRPr="00436349">
        <w:rPr>
          <w:lang w:bidi="en-US"/>
        </w:rPr>
        <w:t>ied</w:t>
      </w:r>
      <w:r w:rsidR="00BB46D0" w:rsidRPr="00436349">
        <w:rPr>
          <w:lang w:bidi="en-US"/>
        </w:rPr>
        <w:t xml:space="preserve"> online </w:t>
      </w:r>
      <w:r>
        <w:t>at</w:t>
      </w:r>
      <w:r w:rsidR="00BB46D0" w:rsidRPr="00436349">
        <w:rPr>
          <w:lang w:bidi="en-US"/>
        </w:rPr>
        <w:t>:</w:t>
      </w:r>
      <w:r w:rsidR="00D84C56" w:rsidRPr="00436349">
        <w:t xml:space="preserve"> </w:t>
      </w:r>
      <w:hyperlink r:id="rId37" w:history="1">
        <w:r w:rsidR="00B23C1A">
          <w:rPr>
            <w:rStyle w:val="Hyperlink"/>
          </w:rPr>
          <w:t>https://xdef.syntea.cz/tutorial/en/example/C204.html</w:t>
        </w:r>
      </w:hyperlink>
      <w:r w:rsidR="00D84C56" w:rsidRPr="00436349">
        <w:t>.</w:t>
      </w:r>
    </w:p>
    <w:p w14:paraId="1BE1C0AF" w14:textId="6851FF4C" w:rsidR="00D84C56" w:rsidRPr="00436349" w:rsidRDefault="00BB46D0" w:rsidP="00D84C56">
      <w:r w:rsidRPr="00436349">
        <w:rPr>
          <w:lang w:bidi="en-US"/>
        </w:rPr>
        <w:t xml:space="preserve">On the contrary, the following </w:t>
      </w:r>
      <w:r w:rsidR="008F5906">
        <w:rPr>
          <w:lang w:bidi="en-US"/>
        </w:rPr>
        <w:t>X-definition</w:t>
      </w:r>
      <w:r w:rsidRPr="00436349">
        <w:rPr>
          <w:lang w:bidi="en-US"/>
        </w:rPr>
        <w:t xml:space="preserve"> constructs only one element "Accident”, because if the value of the entry (even if it is part of the Context) is false or null, the element or attribute</w:t>
      </w:r>
      <w:r w:rsidR="00BA5A04">
        <w:rPr>
          <w:lang w:bidi="en-US"/>
        </w:rPr>
        <w:t>,</w:t>
      </w:r>
      <w:r w:rsidRPr="00436349">
        <w:rPr>
          <w:lang w:bidi="en-US"/>
        </w:rPr>
        <w:t xml:space="preserve"> or text node will not be created:</w:t>
      </w:r>
    </w:p>
    <w:p w14:paraId="3EA9C0AE" w14:textId="6DB32200" w:rsidR="00D84C56" w:rsidRPr="00BD375E" w:rsidRDefault="00D84C56" w:rsidP="00BD375E">
      <w:pPr>
        <w:pStyle w:val="Zdrojovykod-zlutyboxSynteastyl"/>
        <w:shd w:val="clear" w:color="auto" w:fill="FFFFF5"/>
        <w:spacing w:before="60"/>
        <w:rPr>
          <w:color w:val="0070C0"/>
        </w:rPr>
      </w:pPr>
      <w:r w:rsidRPr="00436349">
        <w:rPr>
          <w:color w:val="0070C0"/>
        </w:rPr>
        <w:t>&lt;xd:def</w:t>
      </w:r>
      <w:r w:rsidR="00AA68F3" w:rsidRPr="00436349">
        <w:rPr>
          <w:color w:val="0070C0"/>
        </w:rPr>
        <w:t xml:space="preserve"> </w:t>
      </w:r>
      <w:r w:rsidRPr="00BD375E">
        <w:rPr>
          <w:color w:val="0070C0"/>
        </w:rPr>
        <w:t>xmlns:xd</w:t>
      </w:r>
      <w:r w:rsidRPr="00436349">
        <w:rPr>
          <w:color w:val="0070C0"/>
        </w:rPr>
        <w:tab/>
      </w:r>
      <w:r w:rsidRPr="00BD375E">
        <w:rPr>
          <w:color w:val="0070C0"/>
        </w:rPr>
        <w:t>=</w:t>
      </w:r>
      <w:r w:rsidRPr="00436349">
        <w:rPr>
          <w:color w:val="0070C0"/>
        </w:rPr>
        <w:t xml:space="preserve"> </w:t>
      </w:r>
      <w:r w:rsidRPr="00BD375E">
        <w:rPr>
          <w:color w:val="0070C0"/>
        </w:rPr>
        <w:t>"</w:t>
      </w:r>
      <w:r w:rsidR="00B421FC" w:rsidRPr="00BD375E">
        <w:rPr>
          <w:color w:val="0070C0"/>
        </w:rPr>
        <w:t>http://www.xdef.org/xdef/4.2</w:t>
      </w:r>
      <w:r w:rsidRPr="00BD375E">
        <w:rPr>
          <w:color w:val="0070C0"/>
        </w:rPr>
        <w:t>"</w:t>
      </w:r>
    </w:p>
    <w:p w14:paraId="1151BB84"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07936470"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3C80D9FB"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36373BFD"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create true</w:t>
      </w:r>
      <w:r w:rsidRPr="00436349">
        <w:rPr>
          <w:color w:val="000000"/>
        </w:rPr>
        <w:t>"</w:t>
      </w:r>
      <w:r w:rsidRPr="00436349">
        <w:rPr>
          <w:color w:val="0070C0"/>
          <w:szCs w:val="16"/>
        </w:rPr>
        <w:t>&gt;</w:t>
      </w:r>
    </w:p>
    <w:p w14:paraId="00052F88"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[false, true, false]</w:t>
      </w:r>
      <w:r w:rsidRPr="00436349">
        <w:rPr>
          <w:color w:val="000000"/>
        </w:rPr>
        <w:t>" ...&gt;</w:t>
      </w:r>
    </w:p>
    <w:p w14:paraId="61FD26FB"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47CD5C54"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2C5BCE7F"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590D98A8"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&lt;/xd:def&gt;</w:t>
      </w:r>
    </w:p>
    <w:p w14:paraId="79A6398C" w14:textId="77777777" w:rsidR="00D84C56" w:rsidRPr="00436349" w:rsidRDefault="00BB46D0" w:rsidP="00D84C56">
      <w:pPr>
        <w:pStyle w:val="OdstavecSynteastyl"/>
      </w:pPr>
      <w:r w:rsidRPr="00436349">
        <w:rPr>
          <w:lang w:bidi="en-US"/>
        </w:rPr>
        <w:t>The generated XML file will contain only one element "Accident":</w:t>
      </w:r>
    </w:p>
    <w:p w14:paraId="78FAABDD" w14:textId="77777777" w:rsidR="00D84C56" w:rsidRPr="00BD375E" w:rsidRDefault="00D84C56" w:rsidP="00197411">
      <w:pPr>
        <w:pStyle w:val="Zdrojovykod-zlutyboxSynteastyl"/>
        <w:shd w:val="clear" w:color="auto" w:fill="F2F2F2" w:themeFill="background1" w:themeFillShade="F2"/>
        <w:spacing w:before="60"/>
        <w:rPr>
          <w:color w:val="0070C0"/>
        </w:rPr>
      </w:pPr>
      <w:r w:rsidRPr="00436349">
        <w:rPr>
          <w:color w:val="0070C0"/>
        </w:rPr>
        <w:t>&lt;</w:t>
      </w:r>
      <w:r w:rsidR="00BB46D0" w:rsidRPr="00436349">
        <w:rPr>
          <w:color w:val="0070C0"/>
        </w:rPr>
        <w:t>Accidents</w:t>
      </w:r>
      <w:r w:rsidRPr="00BD375E">
        <w:rPr>
          <w:color w:val="0070C0"/>
        </w:rPr>
        <w:t>&gt;</w:t>
      </w:r>
    </w:p>
    <w:p w14:paraId="43A02ECD"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t>&lt;</w:t>
      </w:r>
      <w:r w:rsidR="00BB46D0" w:rsidRPr="00436349">
        <w:rPr>
          <w:color w:val="0070C0"/>
        </w:rPr>
        <w:t>Accident</w:t>
      </w:r>
      <w:r w:rsidRPr="00436349">
        <w:rPr>
          <w:color w:val="0070C0"/>
        </w:rPr>
        <w:t xml:space="preserve"> </w:t>
      </w:r>
      <w:r w:rsidRPr="00436349">
        <w:rPr>
          <w:color w:val="000000"/>
        </w:rPr>
        <w:t>...</w:t>
      </w:r>
      <w:r w:rsidRPr="00436349">
        <w:rPr>
          <w:color w:val="0070C0"/>
        </w:rPr>
        <w:t>&gt;</w:t>
      </w:r>
    </w:p>
    <w:p w14:paraId="73304F8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1F66EA52"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Pr="00436349">
        <w:rPr>
          <w:color w:val="0070C0"/>
        </w:rPr>
        <w:t>&lt;/</w:t>
      </w:r>
      <w:r w:rsidR="00BB46D0" w:rsidRPr="00436349">
        <w:rPr>
          <w:color w:val="0070C0"/>
        </w:rPr>
        <w:t>Accident</w:t>
      </w:r>
      <w:r w:rsidRPr="00436349">
        <w:rPr>
          <w:color w:val="0070C0"/>
        </w:rPr>
        <w:t>&gt;</w:t>
      </w:r>
    </w:p>
    <w:p w14:paraId="4A381957"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pPr>
      <w:r w:rsidRPr="00436349">
        <w:rPr>
          <w:color w:val="0070C0"/>
        </w:rPr>
        <w:t>&lt;/</w:t>
      </w:r>
      <w:r w:rsidR="00BB46D0" w:rsidRPr="00436349">
        <w:rPr>
          <w:color w:val="0070C0"/>
        </w:rPr>
        <w:t>Accidents</w:t>
      </w:r>
      <w:r w:rsidRPr="00436349">
        <w:rPr>
          <w:color w:val="0070C0"/>
        </w:rPr>
        <w:t>&gt;</w:t>
      </w:r>
    </w:p>
    <w:p w14:paraId="6530F85E" w14:textId="1FEFB6E8" w:rsidR="00D84C56" w:rsidRPr="00436349" w:rsidRDefault="002A1504" w:rsidP="00D84C56">
      <w:pPr>
        <w:pStyle w:val="OdstavecSynteastyl"/>
      </w:pPr>
      <w:r w:rsidRPr="00436349">
        <w:rPr>
          <w:lang w:bidi="en-US"/>
        </w:rPr>
        <w:t xml:space="preserve">Check it online </w:t>
      </w:r>
      <w:r w:rsidR="005D0E6F">
        <w:rPr>
          <w:lang w:bidi="en-US"/>
        </w:rPr>
        <w:t>at</w:t>
      </w:r>
      <w:r w:rsidRPr="00436349">
        <w:rPr>
          <w:lang w:bidi="en-US"/>
        </w:rPr>
        <w:t>:</w:t>
      </w:r>
      <w:r w:rsidR="00D84C56" w:rsidRPr="00436349">
        <w:t xml:space="preserve"> </w:t>
      </w:r>
      <w:hyperlink r:id="rId38" w:history="1">
        <w:r w:rsidR="00B23C1A">
          <w:rPr>
            <w:rStyle w:val="Hyperlink"/>
          </w:rPr>
          <w:t>https://xdef.syntea.cz/tutorial/en/example/C205.html</w:t>
        </w:r>
      </w:hyperlink>
      <w:r w:rsidR="00D84C56" w:rsidRPr="00436349">
        <w:t>.</w:t>
      </w:r>
    </w:p>
    <w:p w14:paraId="22B51F38" w14:textId="155267F7" w:rsidR="00D84C56" w:rsidRPr="00436349" w:rsidRDefault="002A1504" w:rsidP="00D84C56">
      <w:pPr>
        <w:pStyle w:val="OdstavecSynteastyl"/>
      </w:pPr>
      <w:r w:rsidRPr="00436349">
        <w:rPr>
          <w:lang w:bidi="en-US"/>
        </w:rPr>
        <w:t xml:space="preserve">The analogy between </w:t>
      </w:r>
      <w:r w:rsidR="00B15222">
        <w:rPr>
          <w:lang w:bidi="en-US"/>
        </w:rPr>
        <w:t xml:space="preserve">the </w:t>
      </w:r>
      <w:r w:rsidRPr="00436349">
        <w:rPr>
          <w:lang w:bidi="en-US"/>
        </w:rPr>
        <w:t>boolean and numeric value</w:t>
      </w:r>
      <w:r w:rsidR="00BA5A04">
        <w:rPr>
          <w:lang w:bidi="en-US"/>
        </w:rPr>
        <w:t>s</w:t>
      </w:r>
      <w:r w:rsidRPr="00436349">
        <w:rPr>
          <w:lang w:bidi="en-US"/>
        </w:rPr>
        <w:t xml:space="preserve"> in the create section can also be converted to the Context, and therefore, instead of the three values</w:t>
      </w:r>
      <w:r w:rsidR="00BA5A04">
        <w:rPr>
          <w:lang w:bidi="en-US"/>
        </w:rPr>
        <w:t>,</w:t>
      </w:r>
      <w:r w:rsidRPr="00436349">
        <w:rPr>
          <w:lang w:bidi="en-US"/>
        </w:rPr>
        <w:t xml:space="preserve"> "true" will lead to the creation of 3 elements of an accident </w:t>
      </w:r>
      <w:r w:rsidR="005D0E6F">
        <w:rPr>
          <w:lang w:bidi="en-US"/>
        </w:rPr>
        <w:t xml:space="preserve">using </w:t>
      </w:r>
      <w:r w:rsidRPr="00436349">
        <w:rPr>
          <w:lang w:bidi="en-US"/>
        </w:rPr>
        <w:t xml:space="preserve">the following </w:t>
      </w:r>
      <w:r w:rsidR="008F5906">
        <w:rPr>
          <w:lang w:bidi="en-US"/>
        </w:rPr>
        <w:t>X-definition</w:t>
      </w:r>
      <w:r w:rsidRPr="00436349">
        <w:rPr>
          <w:lang w:bidi="en-US"/>
        </w:rPr>
        <w:t>:</w:t>
      </w:r>
    </w:p>
    <w:p w14:paraId="197B5E7E" w14:textId="195FD32A" w:rsidR="00D84C56" w:rsidRPr="00BD375E" w:rsidRDefault="00D84C56" w:rsidP="00BD375E">
      <w:pPr>
        <w:pStyle w:val="Zdrojovykod-zlutyboxSynteastyl"/>
        <w:shd w:val="clear" w:color="auto" w:fill="FFFFF5"/>
        <w:spacing w:before="60"/>
        <w:rPr>
          <w:color w:val="0070C0"/>
        </w:rPr>
      </w:pPr>
      <w:r w:rsidRPr="00436349">
        <w:rPr>
          <w:color w:val="0070C0"/>
        </w:rPr>
        <w:t>&lt;xd:def</w:t>
      </w:r>
      <w:r w:rsidR="00355A41" w:rsidRPr="00436349">
        <w:rPr>
          <w:color w:val="0070C0"/>
        </w:rPr>
        <w:t xml:space="preserve"> </w:t>
      </w:r>
      <w:r w:rsidRPr="00BD375E">
        <w:rPr>
          <w:color w:val="0070C0"/>
        </w:rPr>
        <w:t>xmlns:xd</w:t>
      </w:r>
      <w:r w:rsidRPr="00436349">
        <w:rPr>
          <w:color w:val="0070C0"/>
        </w:rPr>
        <w:tab/>
      </w:r>
      <w:r w:rsidRPr="00BD375E">
        <w:rPr>
          <w:color w:val="0070C0"/>
        </w:rPr>
        <w:t>=</w:t>
      </w:r>
      <w:r w:rsidRPr="00436349">
        <w:rPr>
          <w:color w:val="0070C0"/>
        </w:rPr>
        <w:t xml:space="preserve"> </w:t>
      </w:r>
      <w:r w:rsidRPr="00BD375E">
        <w:rPr>
          <w:color w:val="0070C0"/>
        </w:rPr>
        <w:t>"</w:t>
      </w:r>
      <w:r w:rsidR="00B421FC" w:rsidRPr="00BD375E">
        <w:rPr>
          <w:color w:val="0070C0"/>
        </w:rPr>
        <w:t>http://www.xdef.org/xdef/4.2</w:t>
      </w:r>
      <w:r w:rsidRPr="00BD375E">
        <w:rPr>
          <w:color w:val="0070C0"/>
        </w:rPr>
        <w:t>"</w:t>
      </w:r>
    </w:p>
    <w:p w14:paraId="2CE4D5A0"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61E42A66"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093B6BA4"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479D2B39"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create true</w:t>
      </w:r>
      <w:r w:rsidRPr="00436349">
        <w:rPr>
          <w:color w:val="000000"/>
        </w:rPr>
        <w:t>"</w:t>
      </w:r>
      <w:r w:rsidRPr="00436349">
        <w:rPr>
          <w:color w:val="0070C0"/>
          <w:szCs w:val="16"/>
        </w:rPr>
        <w:t>&gt;</w:t>
      </w:r>
    </w:p>
    <w:p w14:paraId="73900FD5"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[1, 2]</w:t>
      </w:r>
      <w:r w:rsidRPr="00436349">
        <w:rPr>
          <w:color w:val="000000"/>
        </w:rPr>
        <w:t>" ...&gt;</w:t>
      </w:r>
    </w:p>
    <w:p w14:paraId="78BC4E52"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6B158803"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340FCE68"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5D6E343C"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&lt;/xd:def&gt;</w:t>
      </w:r>
    </w:p>
    <w:p w14:paraId="67D6D46F" w14:textId="0E201F60" w:rsidR="00D84C56" w:rsidRPr="00436349" w:rsidRDefault="002A1504" w:rsidP="00D84C56">
      <w:pPr>
        <w:pStyle w:val="OdstavecSynteastyl"/>
      </w:pPr>
      <w:r w:rsidRPr="00436349">
        <w:t xml:space="preserve">Here is </w:t>
      </w:r>
      <w:r w:rsidR="000B7F6B" w:rsidRPr="00436349">
        <w:t xml:space="preserve">an </w:t>
      </w:r>
      <w:r w:rsidRPr="00436349">
        <w:t>online example</w:t>
      </w:r>
      <w:r w:rsidR="00D84C56" w:rsidRPr="00436349">
        <w:t xml:space="preserve">: </w:t>
      </w:r>
      <w:hyperlink r:id="rId39" w:history="1">
        <w:r w:rsidR="00B23C1A">
          <w:rPr>
            <w:rStyle w:val="Hyperlink"/>
          </w:rPr>
          <w:t>https://xdef.syntea.cz/tutorial/en/example/C206.html</w:t>
        </w:r>
      </w:hyperlink>
      <w:r w:rsidR="00D84C56" w:rsidRPr="00436349">
        <w:t>.</w:t>
      </w:r>
    </w:p>
    <w:p w14:paraId="37A0A315" w14:textId="182BD1FF" w:rsidR="002A1504" w:rsidRPr="00436349" w:rsidRDefault="002A1504" w:rsidP="002A1504">
      <w:pPr>
        <w:pStyle w:val="OdstavecSynteastyl"/>
        <w:rPr>
          <w:lang w:bidi="en-US"/>
        </w:rPr>
      </w:pPr>
      <w:r w:rsidRPr="00436349">
        <w:rPr>
          <w:lang w:bidi="en-US"/>
        </w:rPr>
        <w:t xml:space="preserve">Now add the construction of the remaining structure - attributes, and text nodes using the Context (there will </w:t>
      </w:r>
      <w:r w:rsidR="00BA5A04">
        <w:rPr>
          <w:lang w:bidi="en-US"/>
        </w:rPr>
        <w:t>also be</w:t>
      </w:r>
      <w:r w:rsidRPr="00436349">
        <w:rPr>
          <w:lang w:bidi="en-US"/>
        </w:rPr>
        <w:t xml:space="preserve"> a similar mechanism for the use of Element). In the case of the Context type (or Element) in the current entry of the Context (or in the currently processed element) are searched the named data items (or attribute names) correspond to the names of the attributes in the </w:t>
      </w:r>
      <w:r w:rsidR="008F5906">
        <w:rPr>
          <w:lang w:bidi="en-US"/>
        </w:rPr>
        <w:t>X-definition</w:t>
      </w:r>
      <w:r w:rsidRPr="00436349">
        <w:rPr>
          <w:lang w:bidi="en-US"/>
        </w:rPr>
        <w:t>.</w:t>
      </w:r>
    </w:p>
    <w:p w14:paraId="289D20AA" w14:textId="77777777" w:rsidR="002A1504" w:rsidRPr="00436349" w:rsidRDefault="002A1504" w:rsidP="002A1504">
      <w:pPr>
        <w:pStyle w:val="OdstavecSynteastyl"/>
      </w:pPr>
      <w:r w:rsidRPr="00436349">
        <w:rPr>
          <w:lang w:bidi="en-US"/>
        </w:rPr>
        <w:t>The pseudocode described above can therefore be supplemented with this finding as follows:</w:t>
      </w:r>
    </w:p>
    <w:p w14:paraId="2EFAF0E7" w14:textId="77777777" w:rsidR="00D84C56" w:rsidRPr="00BD375E" w:rsidRDefault="00D84C56" w:rsidP="00197411">
      <w:pPr>
        <w:pStyle w:val="Zdrojovykod-zlutyboxSynteastyl"/>
        <w:shd w:val="clear" w:color="auto" w:fill="F5F5FF"/>
        <w:spacing w:before="60"/>
        <w:rPr>
          <w:color w:val="0070C0"/>
        </w:rPr>
      </w:pPr>
      <w:r w:rsidRPr="00436349">
        <w:rPr>
          <w:color w:val="0070C0"/>
        </w:rPr>
        <w:t>for-each</w:t>
      </w:r>
      <w:r w:rsidRPr="00BD375E">
        <w:rPr>
          <w:color w:val="0070C0"/>
        </w:rPr>
        <w:t xml:space="preserve"> (AnyValue value : Cont</w:t>
      </w:r>
      <w:r w:rsidR="002A1504" w:rsidRPr="00BD375E">
        <w:rPr>
          <w:color w:val="0070C0"/>
        </w:rPr>
        <w:t>ainer</w:t>
      </w:r>
      <w:r w:rsidRPr="00BD375E">
        <w:rPr>
          <w:color w:val="0070C0"/>
        </w:rPr>
        <w:t xml:space="preserve"> ([true, true, true]) ) {</w:t>
      </w:r>
    </w:p>
    <w:p w14:paraId="6BF88AE8" w14:textId="77777777" w:rsidR="002A1504" w:rsidRPr="00436349" w:rsidRDefault="002A1504" w:rsidP="00197411">
      <w:pPr>
        <w:pStyle w:val="Zdrojovykod-zlutyboxSynteastyl"/>
        <w:keepNext w:val="0"/>
        <w:shd w:val="clear" w:color="auto" w:fill="F5F5FF"/>
        <w:tabs>
          <w:tab w:val="left" w:pos="284"/>
        </w:tabs>
        <w:rPr>
          <w:color w:val="808080"/>
        </w:rPr>
      </w:pPr>
      <w:r w:rsidRPr="00436349">
        <w:tab/>
      </w:r>
      <w:r w:rsidRPr="00436349">
        <w:rPr>
          <w:color w:val="808080"/>
        </w:rPr>
        <w:t>// for each item 'value' of the Container construct element(s)</w:t>
      </w:r>
    </w:p>
    <w:p w14:paraId="38F5E0F1" w14:textId="77777777" w:rsidR="002A1504" w:rsidRPr="00436349" w:rsidRDefault="00D84C56" w:rsidP="00197411">
      <w:pPr>
        <w:pStyle w:val="Zdrojovykod-zlutyboxSynteastyl"/>
        <w:keepNext w:val="0"/>
        <w:shd w:val="clear" w:color="auto" w:fill="F5F5FF"/>
        <w:tabs>
          <w:tab w:val="left" w:pos="284"/>
          <w:tab w:val="left" w:pos="567"/>
          <w:tab w:val="left" w:pos="851"/>
        </w:tabs>
        <w:rPr>
          <w:color w:val="808080"/>
        </w:rPr>
      </w:pPr>
      <w:r w:rsidRPr="00436349">
        <w:tab/>
      </w:r>
      <w:r w:rsidRPr="00436349">
        <w:rPr>
          <w:color w:val="0070C0"/>
        </w:rPr>
        <w:t>if</w:t>
      </w:r>
      <w:r w:rsidRPr="00436349">
        <w:t xml:space="preserve"> (</w:t>
      </w:r>
      <w:r w:rsidRPr="00436349">
        <w:rPr>
          <w:color w:val="FF0000"/>
        </w:rPr>
        <w:t>value</w:t>
      </w:r>
      <w:r w:rsidRPr="00436349">
        <w:t xml:space="preserve"> != </w:t>
      </w:r>
      <w:r w:rsidRPr="00436349">
        <w:rPr>
          <w:color w:val="0070C0"/>
        </w:rPr>
        <w:t>null</w:t>
      </w:r>
      <w:r w:rsidRPr="00436349">
        <w:t xml:space="preserve"> &amp;&amp; </w:t>
      </w:r>
      <w:r w:rsidRPr="00436349">
        <w:rPr>
          <w:color w:val="FF0000"/>
        </w:rPr>
        <w:t>value</w:t>
      </w:r>
      <w:r w:rsidRPr="00436349">
        <w:t xml:space="preserve"> != </w:t>
      </w:r>
      <w:r w:rsidRPr="00436349">
        <w:rPr>
          <w:color w:val="0070C0"/>
        </w:rPr>
        <w:t>false</w:t>
      </w:r>
      <w:r w:rsidRPr="00436349">
        <w:t>) {</w:t>
      </w:r>
      <w:r w:rsidR="002A1504" w:rsidRPr="00436349">
        <w:t xml:space="preserve"> </w:t>
      </w:r>
      <w:r w:rsidR="002A1504" w:rsidRPr="00436349">
        <w:rPr>
          <w:color w:val="808080"/>
        </w:rPr>
        <w:t>// for null or false do not create anything</w:t>
      </w:r>
    </w:p>
    <w:p w14:paraId="4BC33E5D"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tab/>
      </w:r>
      <w:r w:rsidRPr="00436349">
        <w:tab/>
      </w:r>
      <w:r w:rsidRPr="00436349">
        <w:rPr>
          <w:color w:val="0070C0"/>
        </w:rPr>
        <w:t>if</w:t>
      </w:r>
      <w:r w:rsidRPr="00436349">
        <w:t xml:space="preserve"> (</w:t>
      </w:r>
      <w:r w:rsidRPr="00436349">
        <w:rPr>
          <w:i/>
        </w:rPr>
        <w:t>is-instance-of-integer</w:t>
      </w:r>
      <w:r w:rsidRPr="00436349">
        <w:t>(</w:t>
      </w:r>
      <w:r w:rsidRPr="00436349">
        <w:rPr>
          <w:color w:val="FF0000"/>
        </w:rPr>
        <w:t>value</w:t>
      </w:r>
      <w:r w:rsidRPr="00436349">
        <w:t>)) {</w:t>
      </w:r>
      <w:r w:rsidR="002A1504" w:rsidRPr="00436349">
        <w:t xml:space="preserve"> </w:t>
      </w:r>
    </w:p>
    <w:p w14:paraId="1C3C5433" w14:textId="77777777" w:rsidR="002A1504" w:rsidRPr="00436349" w:rsidRDefault="002A1504" w:rsidP="00197411">
      <w:pPr>
        <w:pStyle w:val="Zdrojovykod-zlutyboxSynteastyl"/>
        <w:keepNext w:val="0"/>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the integer value specifies the number of constructed elements</w:t>
      </w:r>
    </w:p>
    <w:p w14:paraId="5176D6E8"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s>
      </w:pPr>
      <w:r w:rsidRPr="00436349">
        <w:tab/>
      </w:r>
      <w:r w:rsidRPr="00436349">
        <w:tab/>
      </w:r>
      <w:r w:rsidRPr="00436349">
        <w:tab/>
      </w:r>
      <w:r w:rsidRPr="00436349">
        <w:rPr>
          <w:color w:val="0070C0"/>
        </w:rPr>
        <w:t>while</w:t>
      </w:r>
      <w:r w:rsidRPr="00436349">
        <w:t xml:space="preserve"> (</w:t>
      </w:r>
      <w:r w:rsidRPr="00436349">
        <w:rPr>
          <w:color w:val="FF0000"/>
        </w:rPr>
        <w:t>value</w:t>
      </w:r>
      <w:r w:rsidRPr="00436349">
        <w:t>-- &gt; 0) {</w:t>
      </w:r>
    </w:p>
    <w:p w14:paraId="571F6CD4"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 w:val="left" w:pos="1418"/>
        </w:tabs>
        <w:rPr>
          <w:b/>
          <w:color w:val="984806"/>
        </w:rPr>
      </w:pPr>
      <w:r w:rsidRPr="00436349">
        <w:tab/>
      </w:r>
      <w:r w:rsidRPr="00436349">
        <w:tab/>
      </w:r>
      <w:r w:rsidRPr="00436349">
        <w:tab/>
      </w:r>
      <w:r w:rsidRPr="00436349">
        <w:tab/>
      </w:r>
      <w:r w:rsidRPr="00436349">
        <w:rPr>
          <w:b/>
          <w:color w:val="984806"/>
        </w:rPr>
        <w:t>&lt;</w:t>
      </w:r>
      <w:r w:rsidR="002A1504" w:rsidRPr="00436349">
        <w:rPr>
          <w:b/>
          <w:color w:val="984806"/>
        </w:rPr>
        <w:t>Accident</w:t>
      </w:r>
      <w:r w:rsidRPr="00436349">
        <w:rPr>
          <w:b/>
          <w:color w:val="984806"/>
        </w:rPr>
        <w:t xml:space="preserve"> </w:t>
      </w:r>
      <w:r w:rsidRPr="00436349">
        <w:rPr>
          <w:b/>
          <w:color w:val="E36C0A"/>
        </w:rPr>
        <w:t>id</w:t>
      </w:r>
      <w:r w:rsidRPr="00436349">
        <w:rPr>
          <w:b/>
          <w:color w:val="984806"/>
        </w:rPr>
        <w:t>="</w:t>
      </w:r>
      <w:r w:rsidRPr="00436349">
        <w:rPr>
          <w:color w:val="FF0000"/>
        </w:rPr>
        <w:t>value</w:t>
      </w:r>
      <w:r w:rsidRPr="00436349">
        <w:rPr>
          <w:color w:val="984806"/>
        </w:rPr>
        <w:t>.get('</w:t>
      </w:r>
      <w:r w:rsidRPr="00436349">
        <w:rPr>
          <w:b/>
          <w:color w:val="E36C0A"/>
        </w:rPr>
        <w:t>id</w:t>
      </w:r>
      <w:r w:rsidRPr="00436349">
        <w:rPr>
          <w:color w:val="984806"/>
        </w:rPr>
        <w:t>')</w:t>
      </w:r>
      <w:r w:rsidRPr="00436349">
        <w:rPr>
          <w:b/>
          <w:color w:val="984806"/>
        </w:rPr>
        <w:t xml:space="preserve">" </w:t>
      </w:r>
      <w:r w:rsidRPr="00436349">
        <w:rPr>
          <w:b/>
          <w:color w:val="7030A0"/>
        </w:rPr>
        <w:t>dat</w:t>
      </w:r>
      <w:r w:rsidR="002A1504" w:rsidRPr="00436349">
        <w:rPr>
          <w:b/>
          <w:color w:val="7030A0"/>
        </w:rPr>
        <w:t>e</w:t>
      </w:r>
      <w:r w:rsidRPr="00436349">
        <w:rPr>
          <w:b/>
          <w:color w:val="984806"/>
        </w:rPr>
        <w:t>="</w:t>
      </w:r>
      <w:r w:rsidRPr="00436349">
        <w:rPr>
          <w:color w:val="FF0000"/>
        </w:rPr>
        <w:t>value</w:t>
      </w:r>
      <w:r w:rsidRPr="00436349">
        <w:rPr>
          <w:color w:val="984806"/>
        </w:rPr>
        <w:t>.get('</w:t>
      </w:r>
      <w:r w:rsidRPr="00436349">
        <w:rPr>
          <w:b/>
          <w:color w:val="7030A0"/>
        </w:rPr>
        <w:t>dat</w:t>
      </w:r>
      <w:r w:rsidR="002A1504" w:rsidRPr="00436349">
        <w:rPr>
          <w:b/>
          <w:color w:val="7030A0"/>
        </w:rPr>
        <w:t>e</w:t>
      </w:r>
      <w:r w:rsidRPr="00436349">
        <w:rPr>
          <w:color w:val="984806"/>
        </w:rPr>
        <w:t>')</w:t>
      </w:r>
      <w:r w:rsidRPr="00436349">
        <w:rPr>
          <w:b/>
          <w:color w:val="984806"/>
        </w:rPr>
        <w:t>" ... /&gt;</w:t>
      </w:r>
    </w:p>
    <w:p w14:paraId="6B9EE617"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s>
      </w:pPr>
      <w:r w:rsidRPr="00436349">
        <w:tab/>
      </w:r>
      <w:r w:rsidRPr="00436349">
        <w:tab/>
      </w:r>
      <w:r w:rsidRPr="00436349">
        <w:tab/>
        <w:t>}</w:t>
      </w:r>
    </w:p>
    <w:p w14:paraId="49EE01D5"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tab/>
      </w:r>
      <w:r w:rsidRPr="00436349">
        <w:tab/>
        <w:t xml:space="preserve">} </w:t>
      </w:r>
      <w:r w:rsidRPr="00436349">
        <w:rPr>
          <w:color w:val="0070C0"/>
        </w:rPr>
        <w:t>else</w:t>
      </w:r>
      <w:r w:rsidRPr="00436349">
        <w:t xml:space="preserve"> {</w:t>
      </w:r>
    </w:p>
    <w:p w14:paraId="4AC91D6C" w14:textId="04993593" w:rsidR="00D84C56" w:rsidRPr="00436349" w:rsidRDefault="00D84C56" w:rsidP="00197411">
      <w:pPr>
        <w:pStyle w:val="Zdrojovykod-zlutyboxSynteastyl"/>
        <w:keepNext w:val="0"/>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xml:space="preserve">// </w:t>
      </w:r>
      <w:r w:rsidR="002A1504" w:rsidRPr="00436349">
        <w:rPr>
          <w:color w:val="808080"/>
        </w:rPr>
        <w:t>for other types of value</w:t>
      </w:r>
      <w:r w:rsidR="00BA5A04">
        <w:rPr>
          <w:color w:val="808080"/>
        </w:rPr>
        <w:t>,</w:t>
      </w:r>
      <w:r w:rsidRPr="00436349">
        <w:rPr>
          <w:color w:val="808080"/>
        </w:rPr>
        <w:t xml:space="preserve"> </w:t>
      </w:r>
      <w:r w:rsidR="002A1504" w:rsidRPr="00436349">
        <w:rPr>
          <w:color w:val="808080"/>
        </w:rPr>
        <w:t>create one element with the item</w:t>
      </w:r>
    </w:p>
    <w:p w14:paraId="207A984B"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s>
        <w:rPr>
          <w:b/>
          <w:color w:val="984806"/>
        </w:rPr>
      </w:pPr>
      <w:r w:rsidRPr="00436349">
        <w:tab/>
      </w:r>
      <w:r w:rsidRPr="00436349">
        <w:tab/>
      </w:r>
      <w:r w:rsidRPr="00436349">
        <w:tab/>
      </w:r>
      <w:r w:rsidRPr="00436349">
        <w:rPr>
          <w:b/>
          <w:color w:val="984806"/>
        </w:rPr>
        <w:t>&lt;</w:t>
      </w:r>
      <w:r w:rsidR="002A1504" w:rsidRPr="00436349">
        <w:rPr>
          <w:b/>
          <w:color w:val="984806"/>
        </w:rPr>
        <w:t>Accident</w:t>
      </w:r>
      <w:r w:rsidRPr="00436349">
        <w:rPr>
          <w:b/>
          <w:color w:val="984806"/>
        </w:rPr>
        <w:t xml:space="preserve"> </w:t>
      </w:r>
      <w:r w:rsidRPr="00436349">
        <w:rPr>
          <w:b/>
          <w:color w:val="E36C0A"/>
        </w:rPr>
        <w:t>id</w:t>
      </w:r>
      <w:r w:rsidRPr="00436349">
        <w:rPr>
          <w:b/>
          <w:color w:val="984806"/>
        </w:rPr>
        <w:t>="</w:t>
      </w:r>
      <w:r w:rsidRPr="00436349">
        <w:rPr>
          <w:color w:val="FF0000"/>
        </w:rPr>
        <w:t>value</w:t>
      </w:r>
      <w:r w:rsidRPr="00436349">
        <w:rPr>
          <w:color w:val="984806"/>
        </w:rPr>
        <w:t>.get('</w:t>
      </w:r>
      <w:r w:rsidRPr="00436349">
        <w:rPr>
          <w:b/>
          <w:color w:val="E36C0A"/>
        </w:rPr>
        <w:t>id</w:t>
      </w:r>
      <w:r w:rsidRPr="00436349">
        <w:rPr>
          <w:color w:val="984806"/>
        </w:rPr>
        <w:t>')</w:t>
      </w:r>
      <w:r w:rsidRPr="00436349">
        <w:rPr>
          <w:b/>
          <w:color w:val="984806"/>
        </w:rPr>
        <w:t xml:space="preserve">" </w:t>
      </w:r>
      <w:r w:rsidRPr="00436349">
        <w:rPr>
          <w:b/>
          <w:color w:val="7030A0"/>
        </w:rPr>
        <w:t>dat</w:t>
      </w:r>
      <w:r w:rsidR="002A1504" w:rsidRPr="00436349">
        <w:rPr>
          <w:b/>
          <w:color w:val="7030A0"/>
        </w:rPr>
        <w:t>e</w:t>
      </w:r>
      <w:r w:rsidRPr="00436349">
        <w:rPr>
          <w:b/>
          <w:color w:val="984806"/>
        </w:rPr>
        <w:t>="</w:t>
      </w:r>
      <w:r w:rsidRPr="00436349">
        <w:rPr>
          <w:color w:val="FF0000"/>
        </w:rPr>
        <w:t>value</w:t>
      </w:r>
      <w:r w:rsidRPr="00436349">
        <w:rPr>
          <w:color w:val="984806"/>
        </w:rPr>
        <w:t>.get('</w:t>
      </w:r>
      <w:r w:rsidRPr="00436349">
        <w:rPr>
          <w:b/>
          <w:color w:val="7030A0"/>
        </w:rPr>
        <w:t>dat</w:t>
      </w:r>
      <w:r w:rsidR="002A1504" w:rsidRPr="00436349">
        <w:rPr>
          <w:b/>
          <w:color w:val="7030A0"/>
        </w:rPr>
        <w:t>e</w:t>
      </w:r>
      <w:r w:rsidRPr="00436349">
        <w:rPr>
          <w:color w:val="984806"/>
        </w:rPr>
        <w:t>')</w:t>
      </w:r>
      <w:r w:rsidRPr="00436349">
        <w:rPr>
          <w:b/>
          <w:color w:val="984806"/>
        </w:rPr>
        <w:t>" ... /&gt;</w:t>
      </w:r>
    </w:p>
    <w:p w14:paraId="1A3149D8"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tab/>
      </w:r>
      <w:r w:rsidRPr="00436349">
        <w:tab/>
        <w:t>}</w:t>
      </w:r>
    </w:p>
    <w:p w14:paraId="6FEA99B7"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lastRenderedPageBreak/>
        <w:tab/>
        <w:t>}</w:t>
      </w:r>
    </w:p>
    <w:p w14:paraId="1617EECE" w14:textId="77777777" w:rsidR="00D84C56" w:rsidRPr="00436349" w:rsidRDefault="00D84C56" w:rsidP="00197411">
      <w:pPr>
        <w:pStyle w:val="Zdrojovykod-zlutyboxSynteastyl"/>
        <w:keepNext w:val="0"/>
        <w:shd w:val="clear" w:color="auto" w:fill="F5F5FF"/>
        <w:rPr>
          <w:color w:val="0070C0"/>
        </w:rPr>
      </w:pPr>
      <w:r w:rsidRPr="00436349">
        <w:t>}</w:t>
      </w:r>
    </w:p>
    <w:p w14:paraId="2F3108EA" w14:textId="14913853" w:rsidR="00CF5EDC" w:rsidRPr="00436349" w:rsidRDefault="00CF5EDC" w:rsidP="00CF5EDC">
      <w:pPr>
        <w:pStyle w:val="OdstavecSynteastyl"/>
      </w:pPr>
      <w:r w:rsidRPr="00436349">
        <w:rPr>
          <w:lang w:bidi="en-US"/>
        </w:rPr>
        <w:t>The listed properties with automatic lookup values for attributes and text nodes can be used as shown in the following example (in fact</w:t>
      </w:r>
      <w:r w:rsidR="00BA5A04">
        <w:rPr>
          <w:lang w:bidi="en-US"/>
        </w:rPr>
        <w:t>,</w:t>
      </w:r>
      <w:r w:rsidRPr="00436349">
        <w:rPr>
          <w:lang w:bidi="en-US"/>
        </w:rPr>
        <w:t xml:space="preserve"> </w:t>
      </w:r>
      <w:r w:rsidR="005D0E6F">
        <w:rPr>
          <w:lang w:bidi="en-US"/>
        </w:rPr>
        <w:t>there</w:t>
      </w:r>
      <w:r w:rsidR="005D0E6F" w:rsidRPr="00436349">
        <w:rPr>
          <w:lang w:bidi="en-US"/>
        </w:rPr>
        <w:t xml:space="preserve"> </w:t>
      </w:r>
      <w:r w:rsidRPr="00436349">
        <w:rPr>
          <w:lang w:bidi="en-US"/>
        </w:rPr>
        <w:t>already is a basic usage of the context described in chapter</w: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7F02DC">
        <w:t>8.1.6</w:t>
      </w:r>
      <w:r w:rsidR="00EF650E" w:rsidRPr="00436349">
        <w:fldChar w:fldCharType="end"/>
      </w:r>
      <w:r w:rsidR="00D84C56" w:rsidRPr="00436349">
        <w:t>).</w:t>
      </w:r>
      <w:r w:rsidR="00903BF8" w:rsidRPr="00436349">
        <w:t xml:space="preserve"> </w:t>
      </w:r>
      <w:r w:rsidRPr="00436349">
        <w:rPr>
          <w:lang w:bidi="en-US"/>
        </w:rPr>
        <w:t xml:space="preserve">The Container will be built manually with one element, which will </w:t>
      </w:r>
      <w:r w:rsidR="00903BF8" w:rsidRPr="00436349">
        <w:rPr>
          <w:lang w:bidi="en-US"/>
        </w:rPr>
        <w:t>also</w:t>
      </w:r>
      <w:r w:rsidRPr="00436349">
        <w:rPr>
          <w:lang w:bidi="en-US"/>
        </w:rPr>
        <w:t xml:space="preserve"> be the type of Cont</w:t>
      </w:r>
      <w:r w:rsidR="00903BF8" w:rsidRPr="00436349">
        <w:rPr>
          <w:lang w:bidi="en-US"/>
        </w:rPr>
        <w:t>ainer</w:t>
      </w:r>
      <w:r w:rsidRPr="00436349">
        <w:rPr>
          <w:lang w:bidi="en-US"/>
        </w:rPr>
        <w:t xml:space="preserve"> (will correspond to the element "Accident", which will be constructed), the named items (they will match the attributes)</w:t>
      </w:r>
      <w:r w:rsidR="000B7F6B" w:rsidRPr="00436349">
        <w:rPr>
          <w:lang w:bidi="en-US"/>
        </w:rPr>
        <w:t>,</w:t>
      </w:r>
      <w:r w:rsidRPr="00436349">
        <w:rPr>
          <w:lang w:bidi="en-US"/>
        </w:rPr>
        <w:t xml:space="preserve"> and other elements of the Cont</w:t>
      </w:r>
      <w:r w:rsidR="00903BF8" w:rsidRPr="00436349">
        <w:rPr>
          <w:lang w:bidi="en-US"/>
        </w:rPr>
        <w:t>ainer</w:t>
      </w:r>
      <w:r w:rsidRPr="00436349">
        <w:rPr>
          <w:lang w:bidi="en-US"/>
        </w:rPr>
        <w:t xml:space="preserve"> (these will correspond to the child elements "</w:t>
      </w:r>
      <w:r w:rsidR="00903BF8" w:rsidRPr="00436349">
        <w:rPr>
          <w:lang w:bidi="en-US"/>
        </w:rPr>
        <w:t>vrn</w:t>
      </w:r>
      <w:r w:rsidRPr="00436349">
        <w:rPr>
          <w:lang w:bidi="en-US"/>
        </w:rPr>
        <w:t xml:space="preserve">" in the </w:t>
      </w:r>
      <w:r w:rsidR="005D0E6F">
        <w:t>Accident element</w:t>
      </w:r>
      <w:r w:rsidRPr="00436349">
        <w:rPr>
          <w:lang w:bidi="en-US"/>
        </w:rPr>
        <w:t>). Unnamed elements in the Cont</w:t>
      </w:r>
      <w:r w:rsidR="00903BF8" w:rsidRPr="00436349">
        <w:rPr>
          <w:lang w:bidi="en-US"/>
        </w:rPr>
        <w:t>ainer</w:t>
      </w:r>
      <w:r w:rsidRPr="00436349">
        <w:rPr>
          <w:lang w:bidi="en-US"/>
        </w:rPr>
        <w:t xml:space="preserve"> generally match the values of text nodes.</w:t>
      </w:r>
    </w:p>
    <w:p w14:paraId="072FB5B4" w14:textId="531A9E0E" w:rsidR="00CF5EDC" w:rsidRPr="00436349" w:rsidRDefault="00CF5EDC" w:rsidP="00CF5EDC">
      <w:pPr>
        <w:pStyle w:val="OdstavecSynteastyl"/>
      </w:pPr>
      <w:r w:rsidRPr="00436349">
        <w:rPr>
          <w:b/>
          <w:u w:val="single"/>
          <w:lang w:bidi="en-US"/>
        </w:rPr>
        <w:t>Important note</w:t>
      </w:r>
      <w:r w:rsidRPr="00436349">
        <w:rPr>
          <w:lang w:bidi="en-US"/>
        </w:rPr>
        <w:t xml:space="preserve">: For the construction of an element </w:t>
      </w:r>
      <w:r w:rsidR="000B7F6B" w:rsidRPr="00436349">
        <w:rPr>
          <w:lang w:bidi="en-US"/>
        </w:rPr>
        <w:t>that</w:t>
      </w:r>
      <w:r w:rsidR="00BA5A04">
        <w:rPr>
          <w:lang w:bidi="en-US"/>
        </w:rPr>
        <w:t>,</w:t>
      </w:r>
      <w:r w:rsidRPr="00436349">
        <w:rPr>
          <w:lang w:bidi="en-US"/>
        </w:rPr>
        <w:t xml:space="preserve"> </w:t>
      </w:r>
      <w:r w:rsidR="00BA5A04">
        <w:rPr>
          <w:lang w:bidi="en-US"/>
        </w:rPr>
        <w:t>at</w:t>
      </w:r>
      <w:r w:rsidRPr="00436349">
        <w:rPr>
          <w:lang w:bidi="en-US"/>
        </w:rPr>
        <w:t xml:space="preserve"> any depth of the XML tree</w:t>
      </w:r>
      <w:r w:rsidR="00BA5A04">
        <w:rPr>
          <w:lang w:bidi="en-US"/>
        </w:rPr>
        <w:t>,</w:t>
      </w:r>
      <w:r w:rsidRPr="00436349">
        <w:rPr>
          <w:lang w:bidi="en-US"/>
        </w:rPr>
        <w:t xml:space="preserve"> contains at least two child elements that are siblings in the XML tree, you must build the Cont</w:t>
      </w:r>
      <w:r w:rsidR="00903BF8" w:rsidRPr="00436349">
        <w:rPr>
          <w:lang w:bidi="en-US"/>
        </w:rPr>
        <w:t>ainer</w:t>
      </w:r>
      <w:r w:rsidRPr="00436349">
        <w:rPr>
          <w:lang w:bidi="en-US"/>
        </w:rPr>
        <w:t xml:space="preserve"> from the </w:t>
      </w:r>
      <w:r w:rsidR="00903BF8" w:rsidRPr="00436349">
        <w:rPr>
          <w:lang w:bidi="en-US"/>
        </w:rPr>
        <w:t>c</w:t>
      </w:r>
      <w:r w:rsidRPr="00436349">
        <w:rPr>
          <w:lang w:bidi="en-US"/>
        </w:rPr>
        <w:t xml:space="preserve">ontext values or </w:t>
      </w:r>
      <w:r w:rsidR="00903BF8" w:rsidRPr="00436349">
        <w:rPr>
          <w:lang w:bidi="en-US"/>
        </w:rPr>
        <w:t>e</w:t>
      </w:r>
      <w:r w:rsidRPr="00436349">
        <w:rPr>
          <w:lang w:bidi="en-US"/>
        </w:rPr>
        <w:t>lements (see chapter</w:t>
      </w:r>
      <w:r w:rsidR="00D84C56" w:rsidRPr="00436349">
        <w:t xml:space="preserve"> </w:t>
      </w:r>
      <w:r w:rsidR="00D94FC0" w:rsidRPr="00436349">
        <w:fldChar w:fldCharType="begin"/>
      </w:r>
      <w:r w:rsidR="00D94FC0" w:rsidRPr="00436349">
        <w:instrText xml:space="preserve"> REF _Ref535678889 \r \h </w:instrText>
      </w:r>
      <w:r w:rsidR="00D94FC0" w:rsidRPr="00436349">
        <w:fldChar w:fldCharType="separate"/>
      </w:r>
      <w:r w:rsidR="007F02DC">
        <w:t>8.1.4</w:t>
      </w:r>
      <w:r w:rsidR="00D94FC0" w:rsidRPr="00436349">
        <w:fldChar w:fldCharType="end"/>
      </w:r>
      <w:r w:rsidR="00D84C56" w:rsidRPr="00436349">
        <w:t xml:space="preserve">). </w:t>
      </w:r>
      <w:r w:rsidRPr="00436349">
        <w:rPr>
          <w:lang w:bidi="en-US"/>
        </w:rPr>
        <w:t xml:space="preserve">It is not enough to use </w:t>
      </w:r>
      <w:r w:rsidR="00BA5A04">
        <w:rPr>
          <w:lang w:bidi="en-US"/>
        </w:rPr>
        <w:t>a</w:t>
      </w:r>
      <w:r w:rsidRPr="00436349">
        <w:rPr>
          <w:lang w:bidi="en-US"/>
        </w:rPr>
        <w:t xml:space="preserve"> Container containing the simple data types, as in the following example. Therefore, the following example describes the construction of XML document</w:t>
      </w:r>
      <w:r w:rsidR="000B7F6B" w:rsidRPr="00436349">
        <w:rPr>
          <w:lang w:bidi="en-US"/>
        </w:rPr>
        <w:t>s</w:t>
      </w:r>
      <w:r w:rsidRPr="00436349">
        <w:rPr>
          <w:lang w:bidi="en-US"/>
        </w:rPr>
        <w:t xml:space="preserve"> using attributes.</w:t>
      </w:r>
    </w:p>
    <w:p w14:paraId="4C5A72D0" w14:textId="7271F29C" w:rsidR="00D84C56" w:rsidRPr="00436349" w:rsidRDefault="00CF5EDC" w:rsidP="00CF5EDC">
      <w:pPr>
        <w:pStyle w:val="OdstavecSynteastyl"/>
      </w:pPr>
      <w:r w:rsidRPr="00436349">
        <w:rPr>
          <w:lang w:bidi="en-US"/>
        </w:rPr>
        <w:t xml:space="preserve">For the construction of </w:t>
      </w:r>
      <w:r w:rsidR="00BA5A04">
        <w:rPr>
          <w:lang w:bidi="en-US"/>
        </w:rPr>
        <w:t xml:space="preserve">the </w:t>
      </w:r>
      <w:r w:rsidRPr="00436349">
        <w:rPr>
          <w:lang w:bidi="en-US"/>
        </w:rPr>
        <w:t>Cont</w:t>
      </w:r>
      <w:r w:rsidR="00903BF8" w:rsidRPr="00436349">
        <w:rPr>
          <w:lang w:bidi="en-US"/>
        </w:rPr>
        <w:t>ainer</w:t>
      </w:r>
      <w:r w:rsidR="00BA5A04">
        <w:rPr>
          <w:lang w:bidi="en-US"/>
        </w:rPr>
        <w:t>,</w:t>
      </w:r>
      <w:r w:rsidRPr="00436349">
        <w:rPr>
          <w:lang w:bidi="en-US"/>
        </w:rPr>
        <w:t xml:space="preserve"> </w:t>
      </w:r>
      <w:r w:rsidR="005D0E6F">
        <w:t xml:space="preserve">we will use </w:t>
      </w:r>
      <w:r w:rsidRPr="00436349">
        <w:rPr>
          <w:lang w:bidi="en-US"/>
        </w:rPr>
        <w:t>an example from Chapter</w:t>
      </w:r>
      <w:r w:rsidR="00D84C56" w:rsidRPr="00436349">
        <w:t xml:space="preserve"> </w:t>
      </w:r>
      <w:r w:rsidR="00EF650E" w:rsidRPr="00436349">
        <w:fldChar w:fldCharType="begin"/>
      </w:r>
      <w:r w:rsidRPr="00436349">
        <w:instrText xml:space="preserve"> REF _Ref497151843 \r \h </w:instrText>
      </w:r>
      <w:r w:rsidR="00EF650E" w:rsidRPr="00436349">
        <w:fldChar w:fldCharType="separate"/>
      </w:r>
      <w:r w:rsidR="007F02DC">
        <w:t>5.5.1</w:t>
      </w:r>
      <w:r w:rsidR="00EF650E" w:rsidRPr="00436349">
        <w:fldChar w:fldCharType="end"/>
      </w:r>
      <w:r w:rsidR="00BA5A04">
        <w:t>,</w:t>
      </w:r>
      <w:r w:rsidR="00D84C56" w:rsidRPr="00436349">
        <w:t xml:space="preserve"> </w:t>
      </w:r>
      <w:r w:rsidR="001B3A4D" w:rsidRPr="00436349">
        <w:rPr>
          <w:lang w:bidi="en-US"/>
        </w:rPr>
        <w:t xml:space="preserve">in combination with </w:t>
      </w:r>
      <w:r w:rsidR="00B15222">
        <w:rPr>
          <w:lang w:bidi="en-US"/>
        </w:rPr>
        <w:t xml:space="preserve">the </w:t>
      </w:r>
      <w:r w:rsidR="008F5906">
        <w:rPr>
          <w:lang w:bidi="en-US"/>
        </w:rPr>
        <w:t>X-definition</w:t>
      </w:r>
      <w:r w:rsidR="001B3A4D" w:rsidRPr="00436349">
        <w:rPr>
          <w:lang w:bidi="en-US"/>
        </w:rPr>
        <w:t xml:space="preserve"> described above (the comprehensive </w:t>
      </w:r>
      <w:r w:rsidR="005D0E6F">
        <w:t xml:space="preserve">example </w:t>
      </w:r>
      <w:r w:rsidR="001B3A4D" w:rsidRPr="00436349">
        <w:rPr>
          <w:lang w:bidi="en-US"/>
        </w:rPr>
        <w:t xml:space="preserve">of work with the context will be </w:t>
      </w:r>
      <w:r w:rsidR="005D0E6F">
        <w:t xml:space="preserve">an extended </w:t>
      </w:r>
      <w:r w:rsidR="008F5906">
        <w:rPr>
          <w:lang w:bidi="en-US"/>
        </w:rPr>
        <w:t>X-definition</w:t>
      </w:r>
      <w:r w:rsidR="001B3A4D" w:rsidRPr="00436349">
        <w:rPr>
          <w:lang w:bidi="en-US"/>
        </w:rPr>
        <w:t xml:space="preserve"> – </w:t>
      </w:r>
      <w:r w:rsidR="005D0E6F">
        <w:t>an attribute “price” will be added to the element “vrn”</w:t>
      </w:r>
      <w:r w:rsidR="001B3A4D" w:rsidRPr="00436349">
        <w:rPr>
          <w:lang w:bidi="en-US"/>
        </w:rPr>
        <w:t>):</w:t>
      </w:r>
    </w:p>
    <w:p w14:paraId="44F366C9" w14:textId="5D02F53B" w:rsidR="00D84C56" w:rsidRPr="00436349" w:rsidRDefault="00D84C56" w:rsidP="00197411">
      <w:pPr>
        <w:pStyle w:val="Zdrojovykod-zlutyboxSynteastyl"/>
        <w:keepLines/>
        <w:shd w:val="clear" w:color="auto" w:fill="FFFFF5"/>
        <w:tabs>
          <w:tab w:val="left" w:pos="567"/>
          <w:tab w:val="left" w:pos="1276"/>
        </w:tabs>
        <w:spacing w:before="60"/>
        <w:rPr>
          <w:szCs w:val="16"/>
        </w:rPr>
      </w:pPr>
      <w:r w:rsidRPr="00436349">
        <w:rPr>
          <w:color w:val="0070C0"/>
        </w:rPr>
        <w:t>&lt;xd:def</w:t>
      </w:r>
      <w:r w:rsidR="001B3A4D"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48BB02F6" w14:textId="77777777" w:rsidR="00D84C56" w:rsidRPr="00436349" w:rsidRDefault="00D84C56" w:rsidP="00197411">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001B3A4D" w:rsidRPr="00436349">
        <w:rPr>
          <w:color w:val="984806"/>
          <w:szCs w:val="16"/>
        </w:rPr>
        <w:t>accidents</w:t>
      </w:r>
      <w:r w:rsidRPr="00436349">
        <w:rPr>
          <w:szCs w:val="16"/>
        </w:rPr>
        <w:t>"</w:t>
      </w:r>
    </w:p>
    <w:p w14:paraId="496D7E52"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001B3A4D" w:rsidRPr="00436349">
        <w:rPr>
          <w:color w:val="984806"/>
          <w:szCs w:val="16"/>
        </w:rPr>
        <w:t>Accidents</w:t>
      </w:r>
      <w:r w:rsidRPr="00436349">
        <w:rPr>
          <w:szCs w:val="16"/>
        </w:rPr>
        <w:t>"</w:t>
      </w:r>
      <w:r w:rsidRPr="00436349">
        <w:rPr>
          <w:color w:val="0070C0"/>
          <w:szCs w:val="16"/>
        </w:rPr>
        <w:t>&gt;</w:t>
      </w:r>
    </w:p>
    <w:p w14:paraId="0893D94C"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p>
    <w:p w14:paraId="2B03F35B"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szCs w:val="16"/>
        </w:rPr>
        <w:tab/>
        <w:t>&lt;</w:t>
      </w:r>
      <w:r w:rsidR="001B3A4D" w:rsidRPr="00436349">
        <w:rPr>
          <w:color w:val="0070C0"/>
          <w:szCs w:val="16"/>
        </w:rPr>
        <w:t>Accidents</w:t>
      </w:r>
      <w:r w:rsidRPr="00436349">
        <w:rPr>
          <w:color w:val="0070C0"/>
          <w:szCs w:val="16"/>
        </w:rPr>
        <w:t>&gt;</w:t>
      </w:r>
    </w:p>
    <w:p w14:paraId="519BAD1E" w14:textId="77777777" w:rsidR="00D84C56" w:rsidRPr="00436349" w:rsidRDefault="00D84C56" w:rsidP="00197411">
      <w:pPr>
        <w:pStyle w:val="Zdrojovykod-zlutyboxSynteastyl"/>
        <w:keepLines/>
        <w:shd w:val="clear" w:color="auto" w:fill="FFFFF5"/>
        <w:tabs>
          <w:tab w:val="left" w:pos="567"/>
          <w:tab w:val="left" w:pos="1276"/>
        </w:tabs>
        <w:rPr>
          <w:color w:val="0070C0"/>
        </w:rPr>
      </w:pPr>
      <w:r w:rsidRPr="00436349">
        <w:rPr>
          <w:color w:val="0070C0"/>
        </w:rPr>
        <w:tab/>
        <w:t>&lt;</w:t>
      </w:r>
      <w:r w:rsidR="001B3A4D" w:rsidRPr="00436349">
        <w:rPr>
          <w:color w:val="0070C0"/>
        </w:rPr>
        <w: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xml:space="preserve">; create </w:t>
      </w:r>
      <w:r w:rsidR="001B3A4D" w:rsidRPr="00436349">
        <w:rPr>
          <w:color w:val="FF0000"/>
        </w:rPr>
        <w:t>accident</w:t>
      </w:r>
      <w:r w:rsidRPr="00436349">
        <w:rPr>
          <w:color w:val="000000"/>
        </w:rPr>
        <w:t>"</w:t>
      </w:r>
    </w:p>
    <w:p w14:paraId="5C4D478A" w14:textId="6BBE6A4D" w:rsidR="00D84C56" w:rsidRPr="00436349" w:rsidRDefault="00D84C56" w:rsidP="00197411">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00E54AD5">
        <w:rPr>
          <w:color w:val="00B050"/>
        </w:rPr>
        <w:t>id</w:t>
      </w:r>
      <w:r w:rsidRPr="00436349">
        <w:rPr>
          <w:color w:val="00B050"/>
        </w:rPr>
        <w:tab/>
      </w:r>
      <w:r w:rsidRPr="00436349">
        <w:t xml:space="preserve">= </w:t>
      </w:r>
      <w:r w:rsidRPr="00436349">
        <w:rPr>
          <w:szCs w:val="16"/>
        </w:rPr>
        <w:t>"</w:t>
      </w:r>
      <w:r w:rsidRPr="00436349">
        <w:rPr>
          <w:color w:val="984806"/>
        </w:rPr>
        <w:t>string(5)</w:t>
      </w:r>
      <w:r w:rsidRPr="00436349">
        <w:rPr>
          <w:szCs w:val="16"/>
        </w:rPr>
        <w:t>"</w:t>
      </w:r>
    </w:p>
    <w:p w14:paraId="1BBE6BB3" w14:textId="77777777" w:rsidR="00D84C56" w:rsidRPr="00436349" w:rsidRDefault="00D84C56" w:rsidP="00197411">
      <w:pPr>
        <w:pStyle w:val="Zdrojovykod-zlutyboxSynteastyl"/>
        <w:keepLines/>
        <w:shd w:val="clear" w:color="auto" w:fill="FFFFF5"/>
        <w:tabs>
          <w:tab w:val="left" w:pos="567"/>
          <w:tab w:val="left" w:pos="851"/>
          <w:tab w:val="left" w:pos="1560"/>
        </w:tabs>
        <w:rPr>
          <w:szCs w:val="16"/>
        </w:rPr>
      </w:pPr>
      <w:r w:rsidRPr="00436349">
        <w:rPr>
          <w:color w:val="00B050"/>
        </w:rPr>
        <w:tab/>
      </w:r>
      <w:r w:rsidRPr="00436349">
        <w:rPr>
          <w:color w:val="00B050"/>
        </w:rPr>
        <w:tab/>
        <w:t>dat</w:t>
      </w:r>
      <w:r w:rsidR="001B3A4D" w:rsidRPr="00436349">
        <w:rPr>
          <w:color w:val="00B050"/>
        </w:rPr>
        <w:t>e</w:t>
      </w:r>
      <w:r w:rsidRPr="00436349">
        <w:tab/>
        <w:t xml:space="preserve">= </w:t>
      </w:r>
      <w:r w:rsidRPr="00436349">
        <w:rPr>
          <w:szCs w:val="16"/>
        </w:rPr>
        <w:t>"</w:t>
      </w:r>
      <w:r w:rsidRPr="00436349">
        <w:rPr>
          <w:color w:val="984806"/>
        </w:rPr>
        <w:t>date()</w:t>
      </w:r>
      <w:r w:rsidRPr="00436349">
        <w:rPr>
          <w:szCs w:val="16"/>
        </w:rPr>
        <w:t>"</w:t>
      </w:r>
    </w:p>
    <w:p w14:paraId="73368173" w14:textId="77777777" w:rsidR="00D84C56" w:rsidRPr="00436349" w:rsidRDefault="00D84C56" w:rsidP="00197411">
      <w:pPr>
        <w:pStyle w:val="Zdrojovykod-zlutyboxSynteastyl"/>
        <w:keepLines/>
        <w:shd w:val="clear" w:color="auto" w:fill="FFFFF5"/>
        <w:tabs>
          <w:tab w:val="left" w:pos="567"/>
          <w:tab w:val="left" w:pos="851"/>
          <w:tab w:val="left" w:pos="1560"/>
        </w:tabs>
      </w:pPr>
      <w:r w:rsidRPr="00436349">
        <w:rPr>
          <w:color w:val="00B050"/>
        </w:rPr>
        <w:tab/>
      </w:r>
      <w:r w:rsidRPr="00436349">
        <w:rPr>
          <w:color w:val="00B050"/>
        </w:rPr>
        <w:tab/>
      </w:r>
      <w:r w:rsidR="001B3A4D" w:rsidRPr="00436349">
        <w:rPr>
          <w:color w:val="00B050"/>
        </w:rPr>
        <w:t>injury</w:t>
      </w:r>
      <w:r w:rsidRPr="00436349">
        <w:tab/>
        <w:t xml:space="preserve">= </w:t>
      </w:r>
      <w:r w:rsidRPr="00436349">
        <w:rPr>
          <w:szCs w:val="16"/>
        </w:rPr>
        <w:t>"</w:t>
      </w:r>
      <w:r w:rsidRPr="00436349">
        <w:rPr>
          <w:color w:val="984806"/>
        </w:rPr>
        <w:t>int(0, 9999)</w:t>
      </w:r>
      <w:r w:rsidRPr="00436349">
        <w:rPr>
          <w:szCs w:val="16"/>
        </w:rPr>
        <w:t>"</w:t>
      </w:r>
    </w:p>
    <w:p w14:paraId="0D11074D" w14:textId="77777777" w:rsidR="00D84C56" w:rsidRPr="00436349" w:rsidRDefault="00D84C56" w:rsidP="00197411">
      <w:pPr>
        <w:pStyle w:val="Zdrojovykod-zlutyboxSynteastyl"/>
        <w:keepLines/>
        <w:shd w:val="clear" w:color="auto" w:fill="FFFFF5"/>
        <w:tabs>
          <w:tab w:val="left" w:pos="567"/>
          <w:tab w:val="left" w:pos="851"/>
          <w:tab w:val="left" w:pos="1560"/>
        </w:tabs>
        <w:rPr>
          <w:szCs w:val="16"/>
        </w:rPr>
      </w:pPr>
      <w:r w:rsidRPr="00436349">
        <w:tab/>
      </w:r>
      <w:r w:rsidRPr="00436349">
        <w:tab/>
      </w:r>
      <w:r w:rsidR="001B3A4D" w:rsidRPr="00436349">
        <w:rPr>
          <w:color w:val="00B050"/>
        </w:rPr>
        <w:t>death</w:t>
      </w:r>
      <w:r w:rsidRPr="00436349">
        <w:tab/>
        <w:t xml:space="preserve">= </w:t>
      </w:r>
      <w:r w:rsidRPr="00436349">
        <w:rPr>
          <w:szCs w:val="16"/>
        </w:rPr>
        <w:t>"</w:t>
      </w:r>
      <w:r w:rsidRPr="00436349">
        <w:rPr>
          <w:color w:val="984806"/>
        </w:rPr>
        <w:t>int(0, 9999)</w:t>
      </w:r>
      <w:r w:rsidRPr="00436349">
        <w:rPr>
          <w:szCs w:val="16"/>
        </w:rPr>
        <w:t>"</w:t>
      </w:r>
    </w:p>
    <w:p w14:paraId="6151C573" w14:textId="77777777" w:rsidR="00D84C56" w:rsidRPr="00436349" w:rsidRDefault="00D84C56" w:rsidP="00197411">
      <w:pPr>
        <w:pStyle w:val="Zdrojovykod-zlutyboxSynteastyl"/>
        <w:keepLines/>
        <w:shd w:val="clear" w:color="auto" w:fill="FFFFF5"/>
        <w:tabs>
          <w:tab w:val="left" w:pos="567"/>
          <w:tab w:val="left" w:pos="851"/>
          <w:tab w:val="left" w:pos="1560"/>
        </w:tabs>
        <w:rPr>
          <w:color w:val="0070C0"/>
        </w:rPr>
      </w:pPr>
      <w:r w:rsidRPr="00436349">
        <w:rPr>
          <w:color w:val="00B050"/>
        </w:rPr>
        <w:tab/>
      </w:r>
      <w:r w:rsidRPr="00436349">
        <w:rPr>
          <w:color w:val="00B050"/>
        </w:rPr>
        <w:tab/>
      </w:r>
      <w:r w:rsidR="001B3A4D" w:rsidRPr="00436349">
        <w:rPr>
          <w:color w:val="00B050"/>
        </w:rPr>
        <w:t>loss</w:t>
      </w:r>
      <w:r w:rsidRPr="00436349">
        <w:tab/>
        <w:t xml:space="preserve">= </w:t>
      </w:r>
      <w:r w:rsidRPr="00436349">
        <w:rPr>
          <w:szCs w:val="16"/>
        </w:rPr>
        <w:t>"</w:t>
      </w:r>
      <w:r w:rsidRPr="00436349">
        <w:rPr>
          <w:color w:val="984806"/>
        </w:rPr>
        <w:t>int(0, 100000000)</w:t>
      </w:r>
      <w:r w:rsidRPr="00436349">
        <w:rPr>
          <w:szCs w:val="16"/>
        </w:rPr>
        <w:t>"</w:t>
      </w:r>
      <w:r w:rsidRPr="00436349">
        <w:rPr>
          <w:color w:val="0070C0"/>
        </w:rPr>
        <w:t>&gt;</w:t>
      </w:r>
    </w:p>
    <w:p w14:paraId="1910BAA0" w14:textId="77777777" w:rsidR="00D84C56" w:rsidRPr="00436349" w:rsidRDefault="00D84C56" w:rsidP="00197411">
      <w:pPr>
        <w:pStyle w:val="Zdrojovykod-zlutyboxSynteastyl"/>
        <w:keepLines/>
        <w:shd w:val="clear" w:color="auto" w:fill="FFFFF5"/>
        <w:tabs>
          <w:tab w:val="left" w:pos="567"/>
          <w:tab w:val="left" w:pos="851"/>
          <w:tab w:val="left" w:pos="1560"/>
        </w:tabs>
        <w:rPr>
          <w:color w:val="0070C0"/>
        </w:rPr>
      </w:pPr>
    </w:p>
    <w:p w14:paraId="31D44A8B" w14:textId="77777777" w:rsidR="00D84C56" w:rsidRPr="00436349" w:rsidRDefault="00D84C56" w:rsidP="00197411">
      <w:pPr>
        <w:pStyle w:val="Zdrojovykod-zlutyboxSynteastyl"/>
        <w:keepLines/>
        <w:shd w:val="clear" w:color="auto" w:fill="FFFFF5"/>
        <w:tabs>
          <w:tab w:val="left" w:pos="567"/>
          <w:tab w:val="left" w:pos="851"/>
          <w:tab w:val="left" w:pos="1560"/>
        </w:tabs>
        <w:rPr>
          <w:color w:val="000000"/>
        </w:rPr>
      </w:pPr>
      <w:r w:rsidRPr="00436349">
        <w:rPr>
          <w:color w:val="0070C0"/>
        </w:rPr>
        <w:tab/>
      </w:r>
      <w:r w:rsidRPr="00436349">
        <w:rPr>
          <w:color w:val="0070C0"/>
        </w:rPr>
        <w:tab/>
        <w:t>&lt;</w:t>
      </w:r>
      <w:r w:rsidR="001B3A4D"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r w:rsidRPr="00436349">
        <w:rPr>
          <w:color w:val="000000"/>
        </w:rPr>
        <w:t>"</w:t>
      </w:r>
    </w:p>
    <w:p w14:paraId="383C75BD" w14:textId="77777777" w:rsidR="00D84C56" w:rsidRPr="00436349" w:rsidRDefault="00D84C56" w:rsidP="00197411">
      <w:pPr>
        <w:pStyle w:val="Zdrojovykod-zlutyboxSynteastyl"/>
        <w:keepLines/>
        <w:shd w:val="clear" w:color="auto" w:fill="FFFFF5"/>
        <w:tabs>
          <w:tab w:val="left" w:pos="567"/>
          <w:tab w:val="left" w:pos="851"/>
          <w:tab w:val="left" w:pos="1134"/>
          <w:tab w:val="left" w:pos="1560"/>
        </w:tabs>
        <w:rPr>
          <w:color w:val="0070C0"/>
        </w:rPr>
      </w:pPr>
      <w:r w:rsidRPr="00436349">
        <w:rPr>
          <w:color w:val="000000"/>
        </w:rPr>
        <w:tab/>
      </w:r>
      <w:r w:rsidRPr="00436349">
        <w:rPr>
          <w:color w:val="000000"/>
        </w:rPr>
        <w:tab/>
      </w:r>
      <w:r w:rsidRPr="00436349">
        <w:rPr>
          <w:color w:val="000000"/>
        </w:rPr>
        <w:tab/>
      </w:r>
      <w:r w:rsidR="001B3A4D" w:rsidRPr="00436349">
        <w:rPr>
          <w:color w:val="00B050"/>
        </w:rPr>
        <w:t>price</w:t>
      </w:r>
      <w:r w:rsidRPr="00436349">
        <w:rPr>
          <w:color w:val="000000"/>
        </w:rPr>
        <w:t xml:space="preserve"> = "</w:t>
      </w:r>
      <w:r w:rsidRPr="00436349">
        <w:rPr>
          <w:color w:val="984806"/>
        </w:rPr>
        <w:t>int(1, 100000)</w:t>
      </w:r>
      <w:r w:rsidRPr="00436349">
        <w:rPr>
          <w:color w:val="000000"/>
        </w:rPr>
        <w:t>"</w:t>
      </w:r>
      <w:r w:rsidRPr="00436349">
        <w:rPr>
          <w:color w:val="0070C0"/>
        </w:rPr>
        <w:t>&gt;</w:t>
      </w:r>
    </w:p>
    <w:p w14:paraId="027D92D4" w14:textId="77777777" w:rsidR="00D84C56" w:rsidRPr="00436349" w:rsidRDefault="00D84C56" w:rsidP="00197411">
      <w:pPr>
        <w:pStyle w:val="Zdrojovykod-zlutyboxSynteastyl"/>
        <w:keepLines/>
        <w:shd w:val="clear" w:color="auto" w:fill="FFFFF5"/>
        <w:tabs>
          <w:tab w:val="left" w:pos="567"/>
          <w:tab w:val="left" w:pos="851"/>
          <w:tab w:val="left" w:pos="1134"/>
        </w:tabs>
        <w:rPr>
          <w:color w:val="000000"/>
        </w:rPr>
      </w:pPr>
      <w:r w:rsidRPr="00436349">
        <w:rPr>
          <w:color w:val="0070C0"/>
        </w:rPr>
        <w:tab/>
      </w:r>
      <w:r w:rsidRPr="00436349">
        <w:rPr>
          <w:color w:val="0070C0"/>
        </w:rPr>
        <w:tab/>
      </w:r>
      <w:r w:rsidRPr="00436349">
        <w:rPr>
          <w:color w:val="0070C0"/>
        </w:rPr>
        <w:tab/>
      </w:r>
      <w:r w:rsidRPr="00436349">
        <w:rPr>
          <w:color w:val="000000"/>
        </w:rPr>
        <w:t>string(7)</w:t>
      </w:r>
    </w:p>
    <w:p w14:paraId="26768737" w14:textId="77777777" w:rsidR="00D84C56" w:rsidRPr="00436349" w:rsidRDefault="00D84C56" w:rsidP="00197411">
      <w:pPr>
        <w:pStyle w:val="Zdrojovykod-zlutyboxSynteastyl"/>
        <w:keepLines/>
        <w:shd w:val="clear" w:color="auto" w:fill="FFFFF5"/>
        <w:tabs>
          <w:tab w:val="left" w:pos="567"/>
          <w:tab w:val="left" w:pos="851"/>
          <w:tab w:val="left" w:pos="1276"/>
        </w:tabs>
        <w:rPr>
          <w:color w:val="0070C0"/>
        </w:rPr>
      </w:pPr>
      <w:r w:rsidRPr="00436349">
        <w:rPr>
          <w:color w:val="000000"/>
        </w:rPr>
        <w:tab/>
      </w:r>
      <w:r w:rsidRPr="00436349">
        <w:rPr>
          <w:color w:val="000000"/>
        </w:rPr>
        <w:tab/>
      </w:r>
      <w:r w:rsidRPr="00436349">
        <w:rPr>
          <w:color w:val="0070C0"/>
        </w:rPr>
        <w:t>&lt;/</w:t>
      </w:r>
      <w:r w:rsidR="001B3A4D" w:rsidRPr="00436349">
        <w:rPr>
          <w:color w:val="0070C0"/>
        </w:rPr>
        <w:t>vrn</w:t>
      </w:r>
      <w:r w:rsidRPr="00436349">
        <w:rPr>
          <w:color w:val="0070C0"/>
        </w:rPr>
        <w:t>&gt;</w:t>
      </w:r>
    </w:p>
    <w:p w14:paraId="2C2E054D" w14:textId="77777777" w:rsidR="00D84C56" w:rsidRPr="00436349" w:rsidRDefault="00D84C56" w:rsidP="00197411">
      <w:pPr>
        <w:pStyle w:val="Zdrojovykod-zlutyboxSynteastyl"/>
        <w:keepLines/>
        <w:shd w:val="clear" w:color="auto" w:fill="FFFFF5"/>
        <w:tabs>
          <w:tab w:val="left" w:pos="567"/>
          <w:tab w:val="left" w:pos="851"/>
          <w:tab w:val="left" w:pos="1560"/>
        </w:tabs>
      </w:pPr>
      <w:r w:rsidRPr="00436349">
        <w:rPr>
          <w:color w:val="0070C0"/>
        </w:rPr>
        <w:tab/>
        <w:t>&lt;/</w:t>
      </w:r>
      <w:r w:rsidR="001B3A4D" w:rsidRPr="00436349">
        <w:rPr>
          <w:color w:val="0070C0"/>
        </w:rPr>
        <w:t>Accident</w:t>
      </w:r>
      <w:r w:rsidRPr="00436349">
        <w:rPr>
          <w:color w:val="0070C0"/>
        </w:rPr>
        <w:t>&gt;</w:t>
      </w:r>
    </w:p>
    <w:p w14:paraId="7C8E2DEA"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w:t>
      </w:r>
      <w:r w:rsidR="001B3A4D" w:rsidRPr="00436349">
        <w:rPr>
          <w:color w:val="0070C0"/>
        </w:rPr>
        <w:t>Accidents</w:t>
      </w:r>
      <w:r w:rsidRPr="00436349">
        <w:rPr>
          <w:color w:val="0070C0"/>
        </w:rPr>
        <w:t>&gt;</w:t>
      </w:r>
    </w:p>
    <w:p w14:paraId="75846D21" w14:textId="77777777" w:rsidR="00D84C56" w:rsidRPr="00436349" w:rsidRDefault="00D84C56" w:rsidP="00197411">
      <w:pPr>
        <w:pStyle w:val="Zdrojovykod-zlutyboxSynteastyl"/>
        <w:keepNext w:val="0"/>
        <w:shd w:val="clear" w:color="auto" w:fill="FFFFF5"/>
        <w:tabs>
          <w:tab w:val="left" w:pos="284"/>
          <w:tab w:val="left" w:pos="1276"/>
        </w:tabs>
        <w:rPr>
          <w:color w:val="0070C0"/>
        </w:rPr>
      </w:pPr>
    </w:p>
    <w:p w14:paraId="745B8664" w14:textId="77777777" w:rsidR="00D84C56" w:rsidRPr="00436349" w:rsidRDefault="00D84C56" w:rsidP="00197411">
      <w:pPr>
        <w:pStyle w:val="Zdrojovykod-zlutyboxSynteastyl"/>
        <w:keepLines/>
        <w:shd w:val="clear" w:color="auto" w:fill="FFFFF5"/>
        <w:tabs>
          <w:tab w:val="left" w:pos="284"/>
        </w:tabs>
        <w:rPr>
          <w:color w:val="0070C0"/>
        </w:rPr>
      </w:pPr>
      <w:r w:rsidRPr="00436349">
        <w:rPr>
          <w:color w:val="0070C0"/>
        </w:rPr>
        <w:tab/>
        <w:t>&lt;xd:declaration&gt;</w:t>
      </w:r>
    </w:p>
    <w:p w14:paraId="763FB0D2" w14:textId="500C71F1" w:rsidR="001B3A4D" w:rsidRPr="00436349" w:rsidRDefault="001B3A4D" w:rsidP="00197411">
      <w:pPr>
        <w:pStyle w:val="Zdrojovykod-zlutyboxSynteastyl"/>
        <w:keepLines/>
        <w:shd w:val="clear" w:color="auto" w:fill="FFFFF5"/>
        <w:tabs>
          <w:tab w:val="left" w:pos="284"/>
          <w:tab w:val="left" w:pos="567"/>
          <w:tab w:val="left" w:pos="851"/>
        </w:tabs>
      </w:pPr>
      <w:r w:rsidRPr="00436349">
        <w:rPr>
          <w:color w:val="808080"/>
          <w:lang w:bidi="en-US"/>
        </w:rPr>
        <w:tab/>
      </w:r>
      <w:r w:rsidRPr="00436349">
        <w:rPr>
          <w:color w:val="808080"/>
          <w:lang w:bidi="en-US"/>
        </w:rPr>
        <w:tab/>
        <w:t xml:space="preserve">/* </w:t>
      </w:r>
      <w:r w:rsidR="00594910" w:rsidRPr="00436349">
        <w:rPr>
          <w:color w:val="808080"/>
          <w:lang w:bidi="en-US"/>
        </w:rPr>
        <w:t>value ca</w:t>
      </w:r>
      <w:r w:rsidR="00B15222">
        <w:rPr>
          <w:color w:val="808080"/>
          <w:lang w:bidi="en-US"/>
        </w:rPr>
        <w:t>n</w:t>
      </w:r>
      <w:r w:rsidR="00594910" w:rsidRPr="00436349">
        <w:rPr>
          <w:color w:val="808080"/>
          <w:lang w:bidi="en-US"/>
        </w:rPr>
        <w:t xml:space="preserve"> be</w:t>
      </w:r>
      <w:r w:rsidRPr="00436349">
        <w:rPr>
          <w:color w:val="808080"/>
          <w:lang w:bidi="en-US"/>
        </w:rPr>
        <w:t xml:space="preserve"> stored in </w:t>
      </w:r>
      <w:r w:rsidR="00B15222">
        <w:rPr>
          <w:color w:val="808080"/>
          <w:lang w:bidi="en-US"/>
        </w:rPr>
        <w:t xml:space="preserve">a </w:t>
      </w:r>
      <w:r w:rsidRPr="00436349">
        <w:rPr>
          <w:color w:val="808080"/>
          <w:lang w:bidi="en-US"/>
        </w:rPr>
        <w:t>variable. */</w:t>
      </w:r>
    </w:p>
    <w:p w14:paraId="046F6A4B"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 xml:space="preserve">int </w:t>
      </w:r>
      <w:r w:rsidR="00594910" w:rsidRPr="00436349">
        <w:rPr>
          <w:color w:val="808080"/>
        </w:rPr>
        <w:t>injury</w:t>
      </w:r>
      <w:r w:rsidRPr="00436349">
        <w:t xml:space="preserve"> = 3;</w:t>
      </w:r>
    </w:p>
    <w:p w14:paraId="414D786B" w14:textId="77777777" w:rsidR="00D84C56" w:rsidRPr="00436349" w:rsidRDefault="00D84C56" w:rsidP="00197411">
      <w:pPr>
        <w:pStyle w:val="Zdrojovykod-zlutyboxSynteastyl"/>
        <w:keepLines/>
        <w:shd w:val="clear" w:color="auto" w:fill="FFFFF5"/>
        <w:tabs>
          <w:tab w:val="left" w:pos="284"/>
          <w:tab w:val="left" w:pos="567"/>
          <w:tab w:val="left" w:pos="851"/>
        </w:tabs>
      </w:pPr>
    </w:p>
    <w:p w14:paraId="54116B0D" w14:textId="77777777" w:rsidR="001B3A4D" w:rsidRPr="00436349" w:rsidRDefault="001B3A4D" w:rsidP="00197411">
      <w:pPr>
        <w:pStyle w:val="Zdrojovykod-zlutyboxSynteastyl"/>
        <w:keepLines/>
        <w:shd w:val="clear" w:color="auto" w:fill="FFFFF5"/>
        <w:tabs>
          <w:tab w:val="left" w:pos="284"/>
          <w:tab w:val="left" w:pos="567"/>
          <w:tab w:val="left" w:pos="851"/>
        </w:tabs>
        <w:rPr>
          <w:color w:val="808080"/>
          <w:lang w:bidi="en-US"/>
        </w:rPr>
      </w:pPr>
      <w:r w:rsidRPr="00436349">
        <w:rPr>
          <w:color w:val="808080"/>
          <w:lang w:bidi="en-US"/>
        </w:rPr>
        <w:tab/>
      </w:r>
      <w:r w:rsidRPr="00436349">
        <w:rPr>
          <w:color w:val="808080"/>
          <w:lang w:bidi="en-US"/>
        </w:rPr>
        <w:tab/>
        <w:t>/* Data returned by a method. */</w:t>
      </w:r>
    </w:p>
    <w:p w14:paraId="3B44A4D2"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String get</w:t>
      </w:r>
      <w:r w:rsidR="001B3A4D" w:rsidRPr="00436349">
        <w:t>VRN</w:t>
      </w:r>
      <w:r w:rsidRPr="00436349">
        <w:t>() {</w:t>
      </w:r>
    </w:p>
    <w:p w14:paraId="5373D09F"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r>
      <w:r w:rsidRPr="00436349">
        <w:tab/>
        <w:t>return "1B23456";</w:t>
      </w:r>
    </w:p>
    <w:p w14:paraId="1D1756C7"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w:t>
      </w:r>
    </w:p>
    <w:p w14:paraId="2368E32A" w14:textId="77777777" w:rsidR="00D84C56" w:rsidRPr="00436349" w:rsidRDefault="00D84C56" w:rsidP="00197411">
      <w:pPr>
        <w:pStyle w:val="Zdrojovykod-zlutyboxSynteastyl"/>
        <w:keepNext w:val="0"/>
        <w:shd w:val="clear" w:color="auto" w:fill="FFFFF5"/>
        <w:tabs>
          <w:tab w:val="left" w:pos="284"/>
          <w:tab w:val="left" w:pos="567"/>
          <w:tab w:val="left" w:pos="851"/>
        </w:tabs>
      </w:pPr>
    </w:p>
    <w:p w14:paraId="09DF980E"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r>
      <w:r w:rsidRPr="00436349">
        <w:rPr>
          <w:color w:val="808080"/>
        </w:rPr>
        <w:t xml:space="preserve">/* Data </w:t>
      </w:r>
      <w:r w:rsidR="001B3A4D" w:rsidRPr="00436349">
        <w:rPr>
          <w:color w:val="808080"/>
        </w:rPr>
        <w:t>for the</w:t>
      </w:r>
      <w:r w:rsidRPr="00436349">
        <w:rPr>
          <w:color w:val="808080"/>
        </w:rPr>
        <w:t xml:space="preserve"> element </w:t>
      </w:r>
      <w:r w:rsidR="001B3A4D" w:rsidRPr="00436349">
        <w:rPr>
          <w:color w:val="808080"/>
        </w:rPr>
        <w:t>Accident</w:t>
      </w:r>
      <w:r w:rsidRPr="00436349">
        <w:rPr>
          <w:color w:val="808080"/>
        </w:rPr>
        <w:t>. */</w:t>
      </w:r>
    </w:p>
    <w:p w14:paraId="61D903BC"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Cont</w:t>
      </w:r>
      <w:r w:rsidR="001B3A4D" w:rsidRPr="00436349">
        <w:t>ainer</w:t>
      </w:r>
      <w:r w:rsidRPr="00436349">
        <w:t xml:space="preserve"> </w:t>
      </w:r>
      <w:r w:rsidR="001B3A4D" w:rsidRPr="00436349">
        <w:t>accident</w:t>
      </w:r>
      <w:r w:rsidRPr="00436349">
        <w:t xml:space="preserve"> = [ </w:t>
      </w:r>
    </w:p>
    <w:p w14:paraId="5D713B68" w14:textId="77777777"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%id</w:t>
      </w:r>
      <w:r w:rsidRPr="00436349">
        <w:tab/>
        <w:t xml:space="preserve">= "00123", </w:t>
      </w:r>
      <w:r w:rsidRPr="00436349">
        <w:rPr>
          <w:color w:val="808080"/>
        </w:rPr>
        <w:t xml:space="preserve">/* </w:t>
      </w:r>
      <w:r w:rsidR="00594910" w:rsidRPr="00436349">
        <w:rPr>
          <w:color w:val="808080"/>
        </w:rPr>
        <w:t>named item</w:t>
      </w:r>
      <w:r w:rsidRPr="00436349">
        <w:rPr>
          <w:color w:val="808080"/>
        </w:rPr>
        <w:t xml:space="preserve"> </w:t>
      </w:r>
      <w:r w:rsidR="00594910" w:rsidRPr="00436349">
        <w:rPr>
          <w:color w:val="808080"/>
        </w:rPr>
        <w:t>used as value of</w:t>
      </w:r>
      <w:r w:rsidRPr="00436349">
        <w:rPr>
          <w:color w:val="808080"/>
        </w:rPr>
        <w:t xml:space="preserve"> a</w:t>
      </w:r>
      <w:r w:rsidR="00594910" w:rsidRPr="00436349">
        <w:rPr>
          <w:color w:val="808080"/>
        </w:rPr>
        <w:t>t</w:t>
      </w:r>
      <w:r w:rsidRPr="00436349">
        <w:rPr>
          <w:color w:val="808080"/>
        </w:rPr>
        <w:t>tribut</w:t>
      </w:r>
      <w:r w:rsidR="00594910" w:rsidRPr="00436349">
        <w:rPr>
          <w:color w:val="808080"/>
        </w:rPr>
        <w:t>e</w:t>
      </w:r>
      <w:r w:rsidRPr="00436349">
        <w:rPr>
          <w:color w:val="808080"/>
        </w:rPr>
        <w:t>. */</w:t>
      </w:r>
    </w:p>
    <w:p w14:paraId="5C00E523" w14:textId="77777777"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%dat</w:t>
      </w:r>
      <w:r w:rsidR="001B3A4D" w:rsidRPr="00436349">
        <w:t>e</w:t>
      </w:r>
      <w:r w:rsidR="003550D2" w:rsidRPr="00436349">
        <w:t xml:space="preserve"> </w:t>
      </w:r>
      <w:r w:rsidR="003550D2" w:rsidRPr="00436349">
        <w:tab/>
        <w:t>= "</w:t>
      </w:r>
      <w:r w:rsidRPr="00436349">
        <w:t>2011</w:t>
      </w:r>
      <w:r w:rsidR="003550D2" w:rsidRPr="00436349">
        <w:t>-05-17</w:t>
      </w:r>
      <w:r w:rsidRPr="00436349">
        <w:t>",</w:t>
      </w:r>
    </w:p>
    <w:p w14:paraId="2963602F" w14:textId="5922C876"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w:t>
      </w:r>
      <w:r w:rsidR="0004083A">
        <w:t>injury</w:t>
      </w:r>
      <w:r w:rsidR="0004083A" w:rsidRPr="00436349">
        <w:t xml:space="preserve"> </w:t>
      </w:r>
      <w:r w:rsidRPr="00436349">
        <w:t xml:space="preserve">= </w:t>
      </w:r>
      <w:r w:rsidR="0004083A">
        <w:t>injury</w:t>
      </w:r>
      <w:r w:rsidRPr="00436349">
        <w:t xml:space="preserve">, </w:t>
      </w:r>
      <w:r w:rsidRPr="00436349">
        <w:rPr>
          <w:color w:val="808080"/>
        </w:rPr>
        <w:t xml:space="preserve">/* </w:t>
      </w:r>
      <w:r w:rsidR="00594910" w:rsidRPr="00436349">
        <w:rPr>
          <w:color w:val="808080"/>
        </w:rPr>
        <w:t xml:space="preserve">Value </w:t>
      </w:r>
      <w:r w:rsidR="0004083A">
        <w:t xml:space="preserve">from the above declared </w:t>
      </w:r>
      <w:r w:rsidR="00594910" w:rsidRPr="00436349">
        <w:rPr>
          <w:color w:val="808080"/>
        </w:rPr>
        <w:t>variable</w:t>
      </w:r>
      <w:r w:rsidRPr="00436349">
        <w:rPr>
          <w:color w:val="808080"/>
        </w:rPr>
        <w:t xml:space="preserve"> </w:t>
      </w:r>
      <w:r w:rsidR="0004083A">
        <w:t>injury</w:t>
      </w:r>
      <w:r w:rsidRPr="00436349">
        <w:rPr>
          <w:color w:val="808080"/>
        </w:rPr>
        <w:t>. */</w:t>
      </w:r>
    </w:p>
    <w:p w14:paraId="646DB733" w14:textId="53CACC83"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w:t>
      </w:r>
      <w:r w:rsidR="0004083A">
        <w:t xml:space="preserve">death </w:t>
      </w:r>
      <w:r w:rsidRPr="00436349">
        <w:t xml:space="preserve">= 0, </w:t>
      </w:r>
      <w:r w:rsidRPr="00436349">
        <w:rPr>
          <w:color w:val="808080"/>
        </w:rPr>
        <w:t xml:space="preserve">/* </w:t>
      </w:r>
      <w:r w:rsidR="0004083A">
        <w:rPr>
          <w:color w:val="808080"/>
        </w:rPr>
        <w:t>V</w:t>
      </w:r>
      <w:r w:rsidR="0004083A">
        <w:t>alue as a number.</w:t>
      </w:r>
      <w:r w:rsidRPr="00436349">
        <w:rPr>
          <w:color w:val="808080"/>
        </w:rPr>
        <w:t>. */</w:t>
      </w:r>
    </w:p>
    <w:p w14:paraId="601A0E58" w14:textId="77777777" w:rsidR="00D84C56" w:rsidRPr="00436349" w:rsidRDefault="00D84C56" w:rsidP="00197411">
      <w:pPr>
        <w:pStyle w:val="Zdrojovykod-zlutyboxSynteastyl"/>
        <w:keepLines/>
        <w:shd w:val="clear" w:color="auto" w:fill="FFFFF5"/>
        <w:tabs>
          <w:tab w:val="left" w:pos="567"/>
          <w:tab w:val="left" w:pos="851"/>
        </w:tabs>
        <w:rPr>
          <w:color w:val="808080"/>
        </w:rPr>
      </w:pPr>
      <w:r w:rsidRPr="00436349">
        <w:tab/>
      </w:r>
      <w:r w:rsidRPr="00436349">
        <w:tab/>
        <w:t>%</w:t>
      </w:r>
      <w:r w:rsidR="001B3A4D" w:rsidRPr="00436349">
        <w:t>loss</w:t>
      </w:r>
      <w:r w:rsidRPr="00436349">
        <w:tab/>
        <w:t xml:space="preserve">= "600", </w:t>
      </w:r>
      <w:r w:rsidRPr="00436349">
        <w:rPr>
          <w:color w:val="808080"/>
        </w:rPr>
        <w:t>/*</w:t>
      </w:r>
      <w:r w:rsidR="00594910" w:rsidRPr="00436349">
        <w:rPr>
          <w:color w:val="808080"/>
        </w:rPr>
        <w:t xml:space="preserve"> value as string</w:t>
      </w:r>
      <w:r w:rsidRPr="00436349">
        <w:rPr>
          <w:color w:val="808080"/>
        </w:rPr>
        <w:t>*/</w:t>
      </w:r>
    </w:p>
    <w:p w14:paraId="62A5389B" w14:textId="77777777" w:rsidR="00D84C56" w:rsidRPr="00436349" w:rsidRDefault="00D84C56" w:rsidP="00197411">
      <w:pPr>
        <w:pStyle w:val="Zdrojovykod-zlutyboxSynteastyl"/>
        <w:keepLines/>
        <w:shd w:val="clear" w:color="auto" w:fill="FFFFF5"/>
        <w:tabs>
          <w:tab w:val="left" w:pos="567"/>
          <w:tab w:val="left" w:pos="851"/>
        </w:tabs>
        <w:rPr>
          <w:color w:val="808080"/>
        </w:rPr>
      </w:pPr>
      <w:r w:rsidRPr="00436349">
        <w:rPr>
          <w:color w:val="808080"/>
        </w:rPr>
        <w:tab/>
      </w:r>
    </w:p>
    <w:p w14:paraId="77798F10" w14:textId="77777777" w:rsidR="00594910" w:rsidRPr="00436349" w:rsidRDefault="00594910" w:rsidP="00197411">
      <w:pPr>
        <w:pStyle w:val="Zdrojovykod-zlutyboxSynteastyl"/>
        <w:keepLines/>
        <w:shd w:val="clear" w:color="auto" w:fill="FFFFF5"/>
        <w:tabs>
          <w:tab w:val="left" w:pos="567"/>
          <w:tab w:val="left" w:pos="851"/>
        </w:tabs>
        <w:rPr>
          <w:color w:val="808080"/>
          <w:lang w:bidi="en-US"/>
        </w:rPr>
      </w:pPr>
      <w:r w:rsidRPr="00436349">
        <w:rPr>
          <w:color w:val="808080"/>
          <w:lang w:bidi="en-US"/>
        </w:rPr>
        <w:tab/>
      </w:r>
      <w:r w:rsidRPr="00436349">
        <w:rPr>
          <w:color w:val="808080"/>
          <w:lang w:bidi="en-US"/>
        </w:rPr>
        <w:tab/>
        <w:t>/* Contexts for child elements "vrn". The item %price cannot be placed on the same level as</w:t>
      </w:r>
    </w:p>
    <w:p w14:paraId="0D724337" w14:textId="64022562" w:rsidR="00594910" w:rsidRPr="00436349" w:rsidRDefault="00594910" w:rsidP="00197411">
      <w:pPr>
        <w:pStyle w:val="Zdrojovykod-zlutyboxSynteastyl"/>
        <w:keepLines/>
        <w:shd w:val="clear" w:color="auto" w:fill="FFFFF5"/>
        <w:tabs>
          <w:tab w:val="left" w:pos="567"/>
          <w:tab w:val="left" w:pos="851"/>
        </w:tabs>
        <w:rPr>
          <w:color w:val="808080"/>
        </w:rPr>
      </w:pPr>
      <w:r w:rsidRPr="00436349">
        <w:rPr>
          <w:color w:val="808080"/>
          <w:lang w:bidi="en-US"/>
        </w:rPr>
        <w:t xml:space="preserve">            the item %loss, because the processor of </w:t>
      </w:r>
      <w:r w:rsidR="008F5906">
        <w:rPr>
          <w:color w:val="808080"/>
          <w:lang w:bidi="en-US"/>
        </w:rPr>
        <w:t>X-definition</w:t>
      </w:r>
      <w:r w:rsidRPr="00436349">
        <w:rPr>
          <w:color w:val="808080"/>
          <w:lang w:bidi="en-US"/>
        </w:rPr>
        <w:t xml:space="preserve"> would not find it. */</w:t>
      </w:r>
    </w:p>
    <w:p w14:paraId="738945C2" w14:textId="77777777" w:rsidR="00D84C56" w:rsidRPr="00436349" w:rsidRDefault="00D84C56" w:rsidP="00197411">
      <w:pPr>
        <w:pStyle w:val="Zdrojovykod-zlutyboxSynteastyl"/>
        <w:keepLines/>
        <w:shd w:val="clear" w:color="auto" w:fill="FFFFF5"/>
        <w:tabs>
          <w:tab w:val="left" w:pos="567"/>
          <w:tab w:val="left" w:pos="851"/>
        </w:tabs>
        <w:rPr>
          <w:color w:val="000000"/>
        </w:rPr>
      </w:pPr>
      <w:r w:rsidRPr="00436349">
        <w:rPr>
          <w:color w:val="808080"/>
        </w:rPr>
        <w:tab/>
      </w:r>
      <w:r w:rsidRPr="00436349">
        <w:rPr>
          <w:color w:val="808080"/>
        </w:rPr>
        <w:tab/>
      </w:r>
      <w:r w:rsidRPr="00436349">
        <w:rPr>
          <w:color w:val="000000"/>
        </w:rPr>
        <w:t>[</w:t>
      </w:r>
    </w:p>
    <w:p w14:paraId="744606D4" w14:textId="77777777" w:rsidR="00D84C56" w:rsidRPr="00436349" w:rsidRDefault="00D84C56" w:rsidP="00197411">
      <w:pPr>
        <w:pStyle w:val="Zdrojovykod-zlutyboxSynteastyl"/>
        <w:keepLines/>
        <w:shd w:val="clear" w:color="auto" w:fill="FFFFF5"/>
        <w:tabs>
          <w:tab w:val="left" w:pos="567"/>
          <w:tab w:val="left" w:pos="851"/>
          <w:tab w:val="left" w:pos="1134"/>
        </w:tabs>
        <w:rPr>
          <w:color w:val="000000"/>
        </w:rPr>
      </w:pPr>
      <w:r w:rsidRPr="00436349">
        <w:rPr>
          <w:color w:val="000000"/>
        </w:rPr>
        <w:tab/>
      </w:r>
      <w:r w:rsidRPr="00436349">
        <w:rPr>
          <w:color w:val="000000"/>
        </w:rPr>
        <w:tab/>
      </w:r>
      <w:r w:rsidRPr="00436349">
        <w:rPr>
          <w:color w:val="000000"/>
        </w:rPr>
        <w:tab/>
        <w:t>%</w:t>
      </w:r>
      <w:r w:rsidR="001B3A4D" w:rsidRPr="00436349">
        <w:rPr>
          <w:color w:val="000000"/>
        </w:rPr>
        <w:t>price</w:t>
      </w:r>
      <w:r w:rsidRPr="00436349">
        <w:rPr>
          <w:color w:val="000000"/>
        </w:rPr>
        <w:t xml:space="preserve"> = "240", </w:t>
      </w:r>
      <w:r w:rsidRPr="00436349">
        <w:rPr>
          <w:color w:val="808080"/>
        </w:rPr>
        <w:t xml:space="preserve">/* </w:t>
      </w:r>
      <w:r w:rsidR="00594910" w:rsidRPr="00436349">
        <w:rPr>
          <w:color w:val="808080"/>
        </w:rPr>
        <w:t>Named value for</w:t>
      </w:r>
      <w:r w:rsidRPr="00436349">
        <w:rPr>
          <w:color w:val="808080"/>
        </w:rPr>
        <w:t xml:space="preserve"> </w:t>
      </w:r>
      <w:r w:rsidR="00594910" w:rsidRPr="00436349">
        <w:rPr>
          <w:color w:val="808080"/>
        </w:rPr>
        <w:t>the construction of</w:t>
      </w:r>
      <w:r w:rsidRPr="00436349">
        <w:rPr>
          <w:color w:val="808080"/>
        </w:rPr>
        <w:t xml:space="preserve"> at</w:t>
      </w:r>
      <w:r w:rsidR="00594910" w:rsidRPr="00436349">
        <w:rPr>
          <w:color w:val="808080"/>
        </w:rPr>
        <w:t>t</w:t>
      </w:r>
      <w:r w:rsidRPr="00436349">
        <w:rPr>
          <w:color w:val="808080"/>
        </w:rPr>
        <w:t>ribut</w:t>
      </w:r>
      <w:r w:rsidR="00594910" w:rsidRPr="00436349">
        <w:rPr>
          <w:color w:val="808080"/>
        </w:rPr>
        <w:t>e</w:t>
      </w:r>
      <w:r w:rsidRPr="00436349">
        <w:rPr>
          <w:color w:val="808080"/>
        </w:rPr>
        <w:t xml:space="preserve"> '</w:t>
      </w:r>
      <w:r w:rsidR="00594910" w:rsidRPr="00436349">
        <w:rPr>
          <w:color w:val="808080"/>
        </w:rPr>
        <w:t>price</w:t>
      </w:r>
      <w:r w:rsidRPr="00436349">
        <w:rPr>
          <w:color w:val="808080"/>
        </w:rPr>
        <w:t>'. */</w:t>
      </w:r>
    </w:p>
    <w:p w14:paraId="3D80EDD3" w14:textId="26149662" w:rsidR="00D84C56" w:rsidRPr="00436349" w:rsidRDefault="00D84C56" w:rsidP="00197411">
      <w:pPr>
        <w:pStyle w:val="Zdrojovykod-zlutyboxSynteastyl"/>
        <w:keepLines/>
        <w:shd w:val="clear" w:color="auto" w:fill="FFFFF5"/>
        <w:tabs>
          <w:tab w:val="left" w:pos="567"/>
          <w:tab w:val="left" w:pos="851"/>
          <w:tab w:val="left" w:pos="1134"/>
        </w:tabs>
      </w:pPr>
      <w:r w:rsidRPr="00436349">
        <w:rPr>
          <w:color w:val="000000"/>
        </w:rPr>
        <w:tab/>
      </w:r>
      <w:r w:rsidRPr="00436349">
        <w:rPr>
          <w:color w:val="000000"/>
        </w:rPr>
        <w:tab/>
      </w:r>
      <w:r w:rsidRPr="00436349">
        <w:rPr>
          <w:color w:val="000000"/>
        </w:rPr>
        <w:tab/>
      </w:r>
      <w:r w:rsidRPr="00436349">
        <w:t xml:space="preserve">"1A23456" </w:t>
      </w:r>
      <w:r w:rsidRPr="00436349">
        <w:rPr>
          <w:color w:val="808080"/>
        </w:rPr>
        <w:t xml:space="preserve">/* </w:t>
      </w:r>
      <w:r w:rsidR="00594910" w:rsidRPr="00436349">
        <w:rPr>
          <w:color w:val="808080"/>
        </w:rPr>
        <w:t>Unnamed value prepared for construction of</w:t>
      </w:r>
      <w:r w:rsidRPr="00436349">
        <w:rPr>
          <w:color w:val="808080"/>
        </w:rPr>
        <w:t xml:space="preserve"> </w:t>
      </w:r>
      <w:r w:rsidR="0004083A">
        <w:rPr>
          <w:color w:val="808080"/>
        </w:rPr>
        <w:t>text</w:t>
      </w:r>
      <w:r w:rsidR="0004083A" w:rsidRPr="00436349">
        <w:rPr>
          <w:color w:val="808080"/>
        </w:rPr>
        <w:t xml:space="preserve"> </w:t>
      </w:r>
      <w:r w:rsidR="00594910" w:rsidRPr="00436349">
        <w:rPr>
          <w:color w:val="808080"/>
        </w:rPr>
        <w:t>node</w:t>
      </w:r>
      <w:r w:rsidRPr="00436349">
        <w:rPr>
          <w:color w:val="808080"/>
        </w:rPr>
        <w:t>. */</w:t>
      </w:r>
    </w:p>
    <w:p w14:paraId="16308668" w14:textId="77777777" w:rsidR="00D84C56" w:rsidRPr="00436349" w:rsidRDefault="00D84C56" w:rsidP="00197411">
      <w:pPr>
        <w:pStyle w:val="Zdrojovykod-zlutyboxSynteastyl"/>
        <w:keepLines/>
        <w:shd w:val="clear" w:color="auto" w:fill="FFFFF5"/>
        <w:tabs>
          <w:tab w:val="left" w:pos="567"/>
          <w:tab w:val="left" w:pos="851"/>
          <w:tab w:val="left" w:pos="1134"/>
        </w:tabs>
      </w:pPr>
      <w:r w:rsidRPr="00436349">
        <w:tab/>
      </w:r>
      <w:r w:rsidRPr="00436349">
        <w:tab/>
        <w:t>],</w:t>
      </w:r>
    </w:p>
    <w:p w14:paraId="5EA0F395" w14:textId="77777777" w:rsidR="00D84C56" w:rsidRPr="00436349" w:rsidRDefault="00D84C56" w:rsidP="00197411">
      <w:pPr>
        <w:pStyle w:val="Zdrojovykod-zlutyboxSynteastyl"/>
        <w:keepLines/>
        <w:shd w:val="clear" w:color="auto" w:fill="FFFFF5"/>
        <w:tabs>
          <w:tab w:val="left" w:pos="567"/>
          <w:tab w:val="left" w:pos="851"/>
          <w:tab w:val="left" w:pos="1134"/>
        </w:tabs>
      </w:pPr>
    </w:p>
    <w:p w14:paraId="5FAD96FC" w14:textId="77777777" w:rsidR="00D84C56" w:rsidRPr="00436349" w:rsidRDefault="00D84C56" w:rsidP="00197411">
      <w:pPr>
        <w:pStyle w:val="Zdrojovykod-zlutyboxSynteastyl"/>
        <w:keepLines/>
        <w:shd w:val="clear" w:color="auto" w:fill="FFFFF5"/>
        <w:tabs>
          <w:tab w:val="left" w:pos="567"/>
          <w:tab w:val="left" w:pos="851"/>
        </w:tabs>
      </w:pPr>
      <w:r w:rsidRPr="00436349">
        <w:rPr>
          <w:color w:val="000000"/>
        </w:rPr>
        <w:tab/>
      </w:r>
      <w:r w:rsidRPr="00436349">
        <w:rPr>
          <w:color w:val="000000"/>
        </w:rPr>
        <w:tab/>
        <w:t>[%</w:t>
      </w:r>
      <w:r w:rsidR="001B3A4D" w:rsidRPr="00436349">
        <w:rPr>
          <w:color w:val="000000"/>
        </w:rPr>
        <w:t>price</w:t>
      </w:r>
      <w:r w:rsidRPr="00436349">
        <w:rPr>
          <w:color w:val="000000"/>
        </w:rPr>
        <w:t xml:space="preserve"> = "130", </w:t>
      </w:r>
      <w:r w:rsidRPr="00436349">
        <w:t>get</w:t>
      </w:r>
      <w:r w:rsidR="00594910" w:rsidRPr="00436349">
        <w:t>VRN</w:t>
      </w:r>
      <w:r w:rsidRPr="00436349">
        <w:t>()]</w:t>
      </w:r>
    </w:p>
    <w:p w14:paraId="2186250E"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w:t>
      </w:r>
    </w:p>
    <w:p w14:paraId="324845F4"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19B08081" w14:textId="77777777" w:rsidR="00D84C56" w:rsidRPr="00436349" w:rsidRDefault="00D84C56" w:rsidP="00197411">
      <w:pPr>
        <w:pStyle w:val="Zdrojovykod-zlutyboxSynteastyl"/>
        <w:keepLines/>
        <w:shd w:val="clear" w:color="auto" w:fill="FFFFF5"/>
        <w:tabs>
          <w:tab w:val="left" w:pos="284"/>
          <w:tab w:val="left" w:pos="1276"/>
        </w:tabs>
      </w:pPr>
      <w:r w:rsidRPr="00436349">
        <w:rPr>
          <w:color w:val="0070C0"/>
        </w:rPr>
        <w:t>&lt;/xd:def&gt;</w:t>
      </w:r>
    </w:p>
    <w:p w14:paraId="233E86B1" w14:textId="0C21D44D" w:rsidR="00D84C56" w:rsidRPr="00436349" w:rsidRDefault="00594910" w:rsidP="00D84C56">
      <w:pPr>
        <w:pStyle w:val="OdstavecSynteastyl"/>
      </w:pPr>
      <w:r w:rsidRPr="00436349">
        <w:rPr>
          <w:lang w:bidi="en-US"/>
        </w:rPr>
        <w:t xml:space="preserve">The </w:t>
      </w:r>
      <w:r w:rsidR="0004083A" w:rsidRPr="00436349">
        <w:rPr>
          <w:lang w:bidi="en-US"/>
        </w:rPr>
        <w:t>above-described</w:t>
      </w:r>
      <w:r w:rsidRPr="00436349">
        <w:rPr>
          <w:lang w:bidi="en-US"/>
        </w:rPr>
        <w:t xml:space="preserve"> property simplified the </w:t>
      </w:r>
      <w:r w:rsidR="008F5906">
        <w:rPr>
          <w:lang w:bidi="en-US"/>
        </w:rPr>
        <w:t>X-definition</w:t>
      </w:r>
      <w:r w:rsidRPr="00436349">
        <w:rPr>
          <w:lang w:bidi="en-US"/>
        </w:rPr>
        <w:t xml:space="preserve"> and allowed to writ</w:t>
      </w:r>
      <w:r w:rsidR="00E44D29">
        <w:rPr>
          <w:lang w:bidi="en-US"/>
        </w:rPr>
        <w:t>ing</w:t>
      </w:r>
      <w:r w:rsidRPr="00436349">
        <w:rPr>
          <w:lang w:bidi="en-US"/>
        </w:rPr>
        <w:t xml:space="preserve"> </w:t>
      </w:r>
      <w:r w:rsidR="00C8214A">
        <w:rPr>
          <w:lang w:bidi="en-US"/>
        </w:rPr>
        <w:t xml:space="preserve">of </w:t>
      </w:r>
      <w:r w:rsidRPr="00436349">
        <w:rPr>
          <w:lang w:bidi="en-US"/>
        </w:rPr>
        <w:t xml:space="preserve">only one single create section </w:t>
      </w:r>
      <w:r w:rsidR="0004083A">
        <w:rPr>
          <w:lang w:bidi="en-US"/>
        </w:rPr>
        <w:t>for</w:t>
      </w:r>
      <w:r w:rsidR="0004083A" w:rsidRPr="00436349">
        <w:rPr>
          <w:lang w:bidi="en-US"/>
        </w:rPr>
        <w:t xml:space="preserve"> </w:t>
      </w:r>
      <w:r w:rsidRPr="00436349">
        <w:rPr>
          <w:lang w:bidi="en-US"/>
        </w:rPr>
        <w:t>the entire model (</w:t>
      </w:r>
      <w:r w:rsidR="0004083A">
        <w:rPr>
          <w:lang w:bidi="en-US"/>
        </w:rPr>
        <w:t>loading of</w:t>
      </w:r>
      <w:r w:rsidR="0004083A" w:rsidRPr="00436349">
        <w:rPr>
          <w:lang w:bidi="en-US"/>
        </w:rPr>
        <w:t xml:space="preserve"> </w:t>
      </w:r>
      <w:r w:rsidRPr="00436349">
        <w:rPr>
          <w:lang w:bidi="en-US"/>
        </w:rPr>
        <w:t>data from the Cont</w:t>
      </w:r>
      <w:r w:rsidR="00903BF8" w:rsidRPr="00436349">
        <w:rPr>
          <w:lang w:bidi="en-US"/>
        </w:rPr>
        <w:t>ainer</w:t>
      </w:r>
      <w:r w:rsidRPr="00436349">
        <w:rPr>
          <w:lang w:bidi="en-US"/>
        </w:rPr>
        <w:t xml:space="preserve"> will ensure that by default). The output of the specified </w:t>
      </w:r>
      <w:r w:rsidR="008F5906">
        <w:rPr>
          <w:lang w:bidi="en-US"/>
        </w:rPr>
        <w:t>X</w:t>
      </w:r>
      <w:r w:rsidR="00F224CD">
        <w:rPr>
          <w:lang w:bidi="en-US"/>
        </w:rPr>
        <w:noBreakHyphen/>
      </w:r>
      <w:r w:rsidR="008F5906">
        <w:rPr>
          <w:lang w:bidi="en-US"/>
        </w:rPr>
        <w:t>definition</w:t>
      </w:r>
      <w:r w:rsidRPr="00436349">
        <w:rPr>
          <w:lang w:bidi="en-US"/>
        </w:rPr>
        <w:t xml:space="preserve"> will be the following XML file</w:t>
      </w:r>
      <w:r w:rsidR="00D84C56" w:rsidRPr="00436349">
        <w:t>:</w:t>
      </w:r>
    </w:p>
    <w:p w14:paraId="30C20620" w14:textId="77777777" w:rsidR="00D84C56" w:rsidRPr="00436349" w:rsidRDefault="00D84C56" w:rsidP="00197411">
      <w:pPr>
        <w:pStyle w:val="Zdrojovykod-zlutyboxSynteastyl"/>
        <w:keepNext w:val="0"/>
        <w:shd w:val="clear" w:color="auto" w:fill="F2F2F2" w:themeFill="background1" w:themeFillShade="F2"/>
        <w:tabs>
          <w:tab w:val="left" w:pos="284"/>
          <w:tab w:val="left" w:pos="1276"/>
        </w:tabs>
        <w:spacing w:before="60"/>
        <w:rPr>
          <w:color w:val="0070C0"/>
        </w:rPr>
      </w:pPr>
      <w:r w:rsidRPr="00436349">
        <w:rPr>
          <w:color w:val="0070C0"/>
          <w:szCs w:val="16"/>
        </w:rPr>
        <w:t>&lt;</w:t>
      </w:r>
      <w:r w:rsidR="00594910" w:rsidRPr="00436349">
        <w:rPr>
          <w:color w:val="0070C0"/>
          <w:szCs w:val="16"/>
        </w:rPr>
        <w:t>Accidents</w:t>
      </w:r>
      <w:r w:rsidRPr="00436349">
        <w:rPr>
          <w:color w:val="0070C0"/>
          <w:szCs w:val="16"/>
        </w:rPr>
        <w:t>&gt;</w:t>
      </w:r>
    </w:p>
    <w:p w14:paraId="1E71BA97" w14:textId="18084A36" w:rsidR="00D84C56" w:rsidRPr="00436349" w:rsidRDefault="00D84C56" w:rsidP="00197411">
      <w:pPr>
        <w:pStyle w:val="Zdrojovykod-zlutyboxSynteastyl"/>
        <w:keepNext w:val="0"/>
        <w:shd w:val="clear" w:color="auto" w:fill="F2F2F2" w:themeFill="background1" w:themeFillShade="F2"/>
        <w:tabs>
          <w:tab w:val="left" w:pos="284"/>
          <w:tab w:val="left" w:pos="993"/>
        </w:tabs>
      </w:pPr>
      <w:r w:rsidRPr="00436349">
        <w:rPr>
          <w:color w:val="0070C0"/>
        </w:rPr>
        <w:tab/>
        <w:t>&lt;</w:t>
      </w:r>
      <w:r w:rsidR="00594910" w:rsidRPr="00436349">
        <w:rPr>
          <w:color w:val="0070C0"/>
          <w:szCs w:val="16"/>
        </w:rPr>
        <w:t xml:space="preserve">Accident </w:t>
      </w:r>
      <w:r w:rsidR="0004083A">
        <w:rPr>
          <w:color w:val="00B050"/>
        </w:rPr>
        <w:t xml:space="preserve">id </w:t>
      </w:r>
      <w:r w:rsidRPr="00436349">
        <w:t xml:space="preserve">= </w:t>
      </w:r>
      <w:r w:rsidRPr="00436349">
        <w:rPr>
          <w:szCs w:val="16"/>
        </w:rPr>
        <w:t>"</w:t>
      </w:r>
      <w:r w:rsidRPr="00436349">
        <w:rPr>
          <w:color w:val="984806"/>
        </w:rPr>
        <w:t>00123</w:t>
      </w:r>
      <w:r w:rsidRPr="00436349">
        <w:rPr>
          <w:szCs w:val="16"/>
        </w:rPr>
        <w:t>"</w:t>
      </w:r>
    </w:p>
    <w:p w14:paraId="0C0FF8D8"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rPr>
          <w:szCs w:val="16"/>
        </w:rPr>
      </w:pPr>
      <w:r w:rsidRPr="00436349">
        <w:rPr>
          <w:color w:val="00B050"/>
        </w:rPr>
        <w:tab/>
      </w:r>
      <w:r w:rsidRPr="00436349">
        <w:rPr>
          <w:color w:val="00B050"/>
        </w:rPr>
        <w:tab/>
        <w:t>dat</w:t>
      </w:r>
      <w:r w:rsidR="00594910" w:rsidRPr="00436349">
        <w:rPr>
          <w:color w:val="00B050"/>
        </w:rPr>
        <w:t>e</w:t>
      </w:r>
      <w:r w:rsidRPr="00436349">
        <w:tab/>
        <w:t xml:space="preserve">= </w:t>
      </w:r>
      <w:r w:rsidRPr="00436349">
        <w:rPr>
          <w:szCs w:val="16"/>
        </w:rPr>
        <w:t>"</w:t>
      </w:r>
      <w:r w:rsidRPr="00436349">
        <w:rPr>
          <w:color w:val="984806"/>
        </w:rPr>
        <w:t>2011</w:t>
      </w:r>
      <w:r w:rsidR="003550D2" w:rsidRPr="00436349">
        <w:rPr>
          <w:color w:val="984806"/>
        </w:rPr>
        <w:t>-05-17</w:t>
      </w:r>
      <w:r w:rsidRPr="00436349">
        <w:rPr>
          <w:szCs w:val="16"/>
        </w:rPr>
        <w:t>"</w:t>
      </w:r>
    </w:p>
    <w:p w14:paraId="5BCA1C9B"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pPr>
      <w:r w:rsidRPr="00436349">
        <w:rPr>
          <w:color w:val="00B050"/>
        </w:rPr>
        <w:tab/>
      </w:r>
      <w:r w:rsidRPr="00436349">
        <w:rPr>
          <w:color w:val="00B050"/>
        </w:rPr>
        <w:tab/>
      </w:r>
      <w:r w:rsidR="00594910" w:rsidRPr="00436349">
        <w:rPr>
          <w:color w:val="00B050"/>
        </w:rPr>
        <w:t>injury</w:t>
      </w:r>
      <w:r w:rsidRPr="00436349">
        <w:tab/>
        <w:t xml:space="preserve">= </w:t>
      </w:r>
      <w:r w:rsidRPr="00436349">
        <w:rPr>
          <w:szCs w:val="16"/>
        </w:rPr>
        <w:t>"</w:t>
      </w:r>
      <w:r w:rsidRPr="00436349">
        <w:rPr>
          <w:color w:val="984806"/>
        </w:rPr>
        <w:t>3</w:t>
      </w:r>
      <w:r w:rsidRPr="00436349">
        <w:rPr>
          <w:szCs w:val="16"/>
        </w:rPr>
        <w:t>"</w:t>
      </w:r>
    </w:p>
    <w:p w14:paraId="73B8519A"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rPr>
          <w:szCs w:val="16"/>
        </w:rPr>
      </w:pPr>
      <w:r w:rsidRPr="00436349">
        <w:tab/>
      </w:r>
      <w:r w:rsidRPr="00436349">
        <w:tab/>
      </w:r>
      <w:r w:rsidR="00594910" w:rsidRPr="00436349">
        <w:rPr>
          <w:color w:val="00B050"/>
        </w:rPr>
        <w:t>death</w:t>
      </w:r>
      <w:r w:rsidRPr="00436349">
        <w:tab/>
        <w:t xml:space="preserve">= </w:t>
      </w:r>
      <w:r w:rsidRPr="00436349">
        <w:rPr>
          <w:szCs w:val="16"/>
        </w:rPr>
        <w:t>"</w:t>
      </w:r>
      <w:r w:rsidRPr="00436349">
        <w:rPr>
          <w:color w:val="984806"/>
        </w:rPr>
        <w:t>0</w:t>
      </w:r>
      <w:r w:rsidRPr="00436349">
        <w:rPr>
          <w:szCs w:val="16"/>
        </w:rPr>
        <w:t>"</w:t>
      </w:r>
    </w:p>
    <w:p w14:paraId="011F8559"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rPr>
          <w:szCs w:val="16"/>
        </w:rPr>
      </w:pPr>
      <w:r w:rsidRPr="00436349">
        <w:rPr>
          <w:szCs w:val="16"/>
        </w:rPr>
        <w:lastRenderedPageBreak/>
        <w:tab/>
      </w:r>
      <w:r w:rsidRPr="00436349">
        <w:rPr>
          <w:szCs w:val="16"/>
        </w:rPr>
        <w:tab/>
      </w:r>
      <w:r w:rsidR="00594910" w:rsidRPr="00436349">
        <w:rPr>
          <w:color w:val="00B050"/>
          <w:szCs w:val="16"/>
        </w:rPr>
        <w:t>loss</w:t>
      </w:r>
      <w:r w:rsidRPr="00436349">
        <w:rPr>
          <w:szCs w:val="16"/>
        </w:rPr>
        <w:t xml:space="preserve"> </w:t>
      </w:r>
      <w:r w:rsidR="00AA68F3" w:rsidRPr="00436349">
        <w:rPr>
          <w:szCs w:val="16"/>
        </w:rPr>
        <w:tab/>
      </w:r>
      <w:r w:rsidRPr="00436349">
        <w:rPr>
          <w:szCs w:val="16"/>
        </w:rPr>
        <w:t>= "</w:t>
      </w:r>
      <w:r w:rsidRPr="00436349">
        <w:rPr>
          <w:color w:val="984806"/>
          <w:szCs w:val="16"/>
        </w:rPr>
        <w:t>600</w:t>
      </w:r>
      <w:r w:rsidRPr="00436349">
        <w:rPr>
          <w:szCs w:val="16"/>
        </w:rPr>
        <w:t xml:space="preserve">" </w:t>
      </w:r>
      <w:r w:rsidRPr="00436349">
        <w:rPr>
          <w:color w:val="0070C0"/>
        </w:rPr>
        <w:t>&gt;</w:t>
      </w:r>
    </w:p>
    <w:p w14:paraId="314B594F" w14:textId="77777777" w:rsidR="00D84C56" w:rsidRPr="00436349" w:rsidRDefault="00D84C56" w:rsidP="00197411">
      <w:pPr>
        <w:pStyle w:val="Zdrojovykod-zlutyboxSynteastyl"/>
        <w:keepNext w:val="0"/>
        <w:shd w:val="clear" w:color="auto" w:fill="F2F2F2" w:themeFill="background1" w:themeFillShade="F2"/>
        <w:tabs>
          <w:tab w:val="left" w:pos="567"/>
          <w:tab w:val="left" w:pos="851"/>
          <w:tab w:val="left" w:pos="1560"/>
        </w:tabs>
        <w:rPr>
          <w:color w:val="0070C0"/>
        </w:rPr>
      </w:pPr>
    </w:p>
    <w:p w14:paraId="32AE0B76"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560"/>
        </w:tabs>
      </w:pPr>
      <w:r w:rsidRPr="00436349">
        <w:tab/>
      </w:r>
      <w:r w:rsidRPr="00436349">
        <w:tab/>
      </w:r>
      <w:r w:rsidRPr="00436349">
        <w:rPr>
          <w:color w:val="0070C0"/>
        </w:rPr>
        <w:t>&lt;</w:t>
      </w:r>
      <w:r w:rsidR="00594910" w:rsidRPr="00436349">
        <w:rPr>
          <w:color w:val="0070C0"/>
        </w:rPr>
        <w:t>vrn</w:t>
      </w:r>
      <w:r w:rsidRPr="00436349">
        <w:t xml:space="preserve"> </w:t>
      </w:r>
      <w:r w:rsidR="00594910" w:rsidRPr="00436349">
        <w:t>price</w:t>
      </w:r>
      <w:r w:rsidRPr="00436349">
        <w:t>="</w:t>
      </w:r>
      <w:r w:rsidRPr="00436349">
        <w:rPr>
          <w:color w:val="984806"/>
        </w:rPr>
        <w:t>240</w:t>
      </w:r>
      <w:r w:rsidRPr="00436349">
        <w:t>"</w:t>
      </w:r>
      <w:r w:rsidRPr="00436349">
        <w:rPr>
          <w:color w:val="0070C0"/>
        </w:rPr>
        <w:t>&gt;</w:t>
      </w:r>
      <w:r w:rsidRPr="00436349">
        <w:t>1A23456</w:t>
      </w:r>
      <w:r w:rsidR="00594910" w:rsidRPr="00436349">
        <w:rPr>
          <w:color w:val="0070C0"/>
        </w:rPr>
        <w:t>&lt;/vrn</w:t>
      </w:r>
      <w:r w:rsidRPr="00436349">
        <w:rPr>
          <w:color w:val="0070C0"/>
        </w:rPr>
        <w:t>&gt;</w:t>
      </w:r>
    </w:p>
    <w:p w14:paraId="59FA7217"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560"/>
        </w:tabs>
      </w:pPr>
      <w:r w:rsidRPr="00436349">
        <w:tab/>
      </w:r>
      <w:r w:rsidRPr="00436349">
        <w:tab/>
      </w:r>
      <w:r w:rsidRPr="00436349">
        <w:rPr>
          <w:color w:val="0070C0"/>
        </w:rPr>
        <w:t>&lt;</w:t>
      </w:r>
      <w:r w:rsidR="00594910" w:rsidRPr="00436349">
        <w:rPr>
          <w:color w:val="0070C0"/>
        </w:rPr>
        <w:t>vrn</w:t>
      </w:r>
      <w:r w:rsidRPr="00436349">
        <w:rPr>
          <w:color w:val="0070C0"/>
        </w:rPr>
        <w:t xml:space="preserve"> </w:t>
      </w:r>
      <w:r w:rsidR="00594910" w:rsidRPr="00436349">
        <w:rPr>
          <w:color w:val="0070C0"/>
        </w:rPr>
        <w:t>price</w:t>
      </w:r>
      <w:r w:rsidRPr="00436349">
        <w:t>="</w:t>
      </w:r>
      <w:r w:rsidRPr="00436349">
        <w:rPr>
          <w:color w:val="984806"/>
        </w:rPr>
        <w:t>130</w:t>
      </w:r>
      <w:r w:rsidRPr="00436349">
        <w:t>"</w:t>
      </w:r>
      <w:r w:rsidRPr="00436349">
        <w:rPr>
          <w:color w:val="0070C0"/>
        </w:rPr>
        <w:t>&gt;</w:t>
      </w:r>
      <w:r w:rsidRPr="00436349">
        <w:t>1B23456</w:t>
      </w:r>
      <w:r w:rsidR="00594910" w:rsidRPr="00436349">
        <w:rPr>
          <w:color w:val="0070C0"/>
        </w:rPr>
        <w:t>&lt;/vrn</w:t>
      </w:r>
      <w:r w:rsidRPr="00436349">
        <w:rPr>
          <w:color w:val="0070C0"/>
        </w:rPr>
        <w:t>&gt;</w:t>
      </w:r>
    </w:p>
    <w:p w14:paraId="77F7B1BC" w14:textId="77777777" w:rsidR="00D84C56" w:rsidRPr="00436349" w:rsidRDefault="00D84C56" w:rsidP="00197411">
      <w:pPr>
        <w:pStyle w:val="Zdrojovykod-zlutyboxSynteastyl"/>
        <w:keepNext w:val="0"/>
        <w:shd w:val="clear" w:color="auto" w:fill="F2F2F2" w:themeFill="background1" w:themeFillShade="F2"/>
        <w:tabs>
          <w:tab w:val="left" w:pos="284"/>
          <w:tab w:val="left" w:pos="851"/>
          <w:tab w:val="left" w:pos="1560"/>
        </w:tabs>
        <w:rPr>
          <w:color w:val="0070C0"/>
        </w:rPr>
      </w:pPr>
      <w:r w:rsidRPr="00436349">
        <w:rPr>
          <w:color w:val="0070C0"/>
        </w:rPr>
        <w:tab/>
        <w:t>&lt;/</w:t>
      </w:r>
      <w:r w:rsidR="00594910" w:rsidRPr="00436349">
        <w:rPr>
          <w:color w:val="0070C0"/>
          <w:szCs w:val="16"/>
        </w:rPr>
        <w:t>Accident</w:t>
      </w:r>
      <w:r w:rsidRPr="00436349">
        <w:rPr>
          <w:color w:val="0070C0"/>
        </w:rPr>
        <w:t>&gt;</w:t>
      </w:r>
    </w:p>
    <w:p w14:paraId="746A657E" w14:textId="77777777" w:rsidR="00D84C56" w:rsidRPr="00436349" w:rsidRDefault="00D84C56" w:rsidP="00197411">
      <w:pPr>
        <w:pStyle w:val="Zdrojovykod-zlutyboxSynteastyl"/>
        <w:keepNext w:val="0"/>
        <w:shd w:val="clear" w:color="auto" w:fill="F2F2F2" w:themeFill="background1" w:themeFillShade="F2"/>
        <w:tabs>
          <w:tab w:val="left" w:pos="284"/>
          <w:tab w:val="left" w:pos="851"/>
          <w:tab w:val="left" w:pos="1560"/>
        </w:tabs>
      </w:pPr>
      <w:r w:rsidRPr="00436349">
        <w:rPr>
          <w:color w:val="0070C0"/>
        </w:rPr>
        <w:t>&lt;/</w:t>
      </w:r>
      <w:r w:rsidR="00594910" w:rsidRPr="00436349">
        <w:rPr>
          <w:color w:val="0070C0"/>
          <w:szCs w:val="16"/>
        </w:rPr>
        <w:t>Accidents</w:t>
      </w:r>
      <w:r w:rsidRPr="00436349">
        <w:rPr>
          <w:color w:val="0070C0"/>
        </w:rPr>
        <w:t>&gt;</w:t>
      </w:r>
    </w:p>
    <w:p w14:paraId="30C477B4" w14:textId="3F431C8B" w:rsidR="00D84C56" w:rsidRPr="00436349" w:rsidRDefault="00594910" w:rsidP="00D84C56">
      <w:pPr>
        <w:pStyle w:val="OdstavecSynteastyl"/>
      </w:pPr>
      <w:r w:rsidRPr="00436349">
        <w:t>See</w:t>
      </w:r>
      <w:r w:rsidR="00D84C56" w:rsidRPr="00436349">
        <w:t xml:space="preserve"> </w:t>
      </w:r>
      <w:r w:rsidR="00B15222">
        <w:t xml:space="preserve">the </w:t>
      </w:r>
      <w:r w:rsidR="00D84C56" w:rsidRPr="00436349">
        <w:t xml:space="preserve">online </w:t>
      </w:r>
      <w:r w:rsidRPr="00436349">
        <w:t>example</w:t>
      </w:r>
      <w:r w:rsidR="00D84C56" w:rsidRPr="00436349">
        <w:t xml:space="preserve">: </w:t>
      </w:r>
      <w:hyperlink r:id="rId40" w:history="1">
        <w:r w:rsidR="00B23C1A">
          <w:rPr>
            <w:rStyle w:val="Hyperlink"/>
          </w:rPr>
          <w:t>https://xdef.syntea.cz/tutorial/en/example/C346.html</w:t>
        </w:r>
      </w:hyperlink>
      <w:r w:rsidR="00D84C56" w:rsidRPr="00436349">
        <w:t>.</w:t>
      </w:r>
    </w:p>
    <w:p w14:paraId="7C3101A3" w14:textId="637EEAE2" w:rsidR="00D84C56" w:rsidRPr="00436349" w:rsidRDefault="00594910" w:rsidP="00D84C56">
      <w:pPr>
        <w:pStyle w:val="OdstavecSynteastyl"/>
        <w:rPr>
          <w:i/>
        </w:rPr>
      </w:pPr>
      <w:r w:rsidRPr="00436349">
        <w:rPr>
          <w:b/>
          <w:lang w:bidi="en-US"/>
        </w:rPr>
        <w:t>Tip</w:t>
      </w:r>
      <w:r w:rsidRPr="00436349">
        <w:rPr>
          <w:lang w:bidi="en-US"/>
        </w:rPr>
        <w:t xml:space="preserve">: the value of named and unnamed items of context </w:t>
      </w:r>
      <w:r w:rsidR="0004083A">
        <w:t xml:space="preserve">can be retrieved </w:t>
      </w:r>
      <w:r w:rsidRPr="00436349">
        <w:rPr>
          <w:lang w:bidi="en-US"/>
        </w:rPr>
        <w:t xml:space="preserve">from a relational database – see </w:t>
      </w:r>
      <w:r w:rsidR="00D94FC0" w:rsidRPr="00436349">
        <w:rPr>
          <w:lang w:bidi="en-US"/>
        </w:rPr>
        <w:t>c</w:t>
      </w:r>
      <w:r w:rsidRPr="00436349">
        <w:rPr>
          <w:lang w:bidi="en-US"/>
        </w:rPr>
        <w:t>hapter</w:t>
      </w:r>
      <w:r w:rsidR="00D94FC0" w:rsidRPr="00436349">
        <w:rPr>
          <w:lang w:bidi="en-US"/>
        </w:rPr>
        <w:t xml:space="preserve"> </w:t>
      </w:r>
      <w:r w:rsidR="00D94FC0" w:rsidRPr="00436349">
        <w:fldChar w:fldCharType="begin"/>
      </w:r>
      <w:r w:rsidR="00D94FC0" w:rsidRPr="00436349">
        <w:instrText xml:space="preserve"> REF _Ref535678933 \r \h </w:instrText>
      </w:r>
      <w:r w:rsidR="00D94FC0" w:rsidRPr="00436349">
        <w:fldChar w:fldCharType="separate"/>
      </w:r>
      <w:r w:rsidR="007F02DC">
        <w:t>8.1.5</w:t>
      </w:r>
      <w:r w:rsidR="00D94FC0" w:rsidRPr="00436349">
        <w:fldChar w:fldCharType="end"/>
      </w:r>
      <w:r w:rsidR="00D84C56" w:rsidRPr="00436349">
        <w:rPr>
          <w:i/>
        </w:rPr>
        <w:t>.</w:t>
      </w:r>
    </w:p>
    <w:p w14:paraId="7F18D4D4" w14:textId="3ADDF464" w:rsidR="00D84C56" w:rsidRPr="00436349" w:rsidRDefault="00AC058A" w:rsidP="00D84C56">
      <w:pPr>
        <w:pStyle w:val="OdstavecSynteastyl"/>
      </w:pPr>
      <w:r w:rsidRPr="00436349">
        <w:rPr>
          <w:noProof/>
          <w:lang w:val="cs-CZ" w:eastAsia="cs-CZ"/>
        </w:rPr>
        <mc:AlternateContent>
          <mc:Choice Requires="wps">
            <w:drawing>
              <wp:inline distT="0" distB="0" distL="0" distR="0" wp14:anchorId="46CB198F" wp14:editId="44281C56">
                <wp:extent cx="247650" cy="107950"/>
                <wp:effectExtent l="9525" t="19050" r="19050" b="6350"/>
                <wp:docPr id="449" name="Šipka doprava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3E5616" id="Šipka doprava 11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_Ref535678889 \r \h </w:instrText>
      </w:r>
      <w:r w:rsidR="00D94FC0" w:rsidRPr="00436349">
        <w:fldChar w:fldCharType="separate"/>
      </w:r>
      <w:r w:rsidR="007F02DC">
        <w:t>8.1.4</w:t>
      </w:r>
      <w:r w:rsidR="00D94FC0" w:rsidRPr="00436349">
        <w:fldChar w:fldCharType="end"/>
      </w:r>
      <w:r w:rsidR="00FF3A2C" w:rsidRPr="00436349">
        <w:t xml:space="preserve"> </w:t>
      </w:r>
      <w:r w:rsidR="00FF3A2C" w:rsidRPr="00436349">
        <w:fldChar w:fldCharType="begin"/>
      </w:r>
      <w:r w:rsidR="00FF3A2C" w:rsidRPr="00436349">
        <w:instrText xml:space="preserve"> REF _Ref535679556 \h </w:instrText>
      </w:r>
      <w:r w:rsidR="00FF3A2C" w:rsidRPr="00436349">
        <w:fldChar w:fldCharType="separate"/>
      </w:r>
      <w:r w:rsidR="007F02DC" w:rsidRPr="00436349">
        <w:t>Construction of Element from Element</w:t>
      </w:r>
      <w:r w:rsidR="00FF3A2C" w:rsidRPr="00436349">
        <w:fldChar w:fldCharType="end"/>
      </w:r>
    </w:p>
    <w:p w14:paraId="76A9CAB7" w14:textId="795DF0B5" w:rsidR="00D84C56" w:rsidRPr="00436349" w:rsidRDefault="00AC058A" w:rsidP="00D84C56">
      <w:pPr>
        <w:pStyle w:val="OdstavecSynteastyl"/>
      </w:pPr>
      <w:r w:rsidRPr="00436349">
        <w:rPr>
          <w:noProof/>
          <w:lang w:val="cs-CZ" w:eastAsia="cs-CZ"/>
        </w:rPr>
        <mc:AlternateContent>
          <mc:Choice Requires="wps">
            <w:drawing>
              <wp:inline distT="0" distB="0" distL="0" distR="0" wp14:anchorId="3A2BAD88" wp14:editId="7A83BDA6">
                <wp:extent cx="247650" cy="107950"/>
                <wp:effectExtent l="9525" t="19050" r="19050" b="6350"/>
                <wp:docPr id="448" name="Šipka doprava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6C40C6" id="Šipka doprava 1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_Ref535678933 \r \h </w:instrText>
      </w:r>
      <w:r w:rsidR="00D94FC0" w:rsidRPr="00436349">
        <w:fldChar w:fldCharType="separate"/>
      </w:r>
      <w:r w:rsidR="007F02DC">
        <w:t>8.1.5</w:t>
      </w:r>
      <w:r w:rsidR="00D94FC0" w:rsidRPr="00436349">
        <w:fldChar w:fldCharType="end"/>
      </w:r>
      <w:r w:rsidR="00FF3A2C" w:rsidRPr="00436349">
        <w:t xml:space="preserve"> </w:t>
      </w:r>
      <w:r w:rsidR="00FF3A2C" w:rsidRPr="00436349">
        <w:fldChar w:fldCharType="begin"/>
      </w:r>
      <w:r w:rsidR="00FF3A2C" w:rsidRPr="00436349">
        <w:instrText xml:space="preserve"> REF _Ref535679571 \h </w:instrText>
      </w:r>
      <w:r w:rsidR="00FF3A2C" w:rsidRPr="00436349">
        <w:fldChar w:fldCharType="separate"/>
      </w:r>
      <w:r w:rsidR="007F02DC" w:rsidRPr="00436349">
        <w:t xml:space="preserve">Construction of </w:t>
      </w:r>
      <w:r w:rsidR="007F02DC">
        <w:t xml:space="preserve">an </w:t>
      </w:r>
      <w:r w:rsidR="007F02DC" w:rsidRPr="00436349">
        <w:t xml:space="preserve">element from </w:t>
      </w:r>
      <w:r w:rsidR="007F02DC">
        <w:t xml:space="preserve">a </w:t>
      </w:r>
      <w:r w:rsidR="007F02DC" w:rsidRPr="00436349">
        <w:t>ResultSet</w:t>
      </w:r>
      <w:r w:rsidR="00FF3A2C" w:rsidRPr="00436349">
        <w:fldChar w:fldCharType="end"/>
      </w:r>
    </w:p>
    <w:p w14:paraId="6AD2B880" w14:textId="6005AD7C" w:rsidR="00D84C56" w:rsidRPr="00436349" w:rsidRDefault="00AC058A" w:rsidP="00D84C56">
      <w:pPr>
        <w:pStyle w:val="OdstavecSynteastyl"/>
      </w:pPr>
      <w:r w:rsidRPr="00436349">
        <w:rPr>
          <w:noProof/>
          <w:lang w:val="cs-CZ" w:eastAsia="cs-CZ"/>
        </w:rPr>
        <mc:AlternateContent>
          <mc:Choice Requires="wps">
            <w:drawing>
              <wp:inline distT="0" distB="0" distL="0" distR="0" wp14:anchorId="61285AFE" wp14:editId="4E3F1C9A">
                <wp:extent cx="247650" cy="107950"/>
                <wp:effectExtent l="9525" t="19050" r="19050" b="6350"/>
                <wp:docPr id="447" name="Šipka doprava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C4CD6D" id="Šipka doprava 1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7F02DC">
        <w:t>8.1.6</w:t>
      </w:r>
      <w:r w:rsidR="00EF650E" w:rsidRPr="00436349">
        <w:fldChar w:fldCharType="end"/>
      </w:r>
      <w:r w:rsidR="00FF3A2C" w:rsidRPr="00436349">
        <w:t xml:space="preserve"> </w:t>
      </w:r>
      <w:r w:rsidR="00FF3A2C" w:rsidRPr="00436349">
        <w:fldChar w:fldCharType="begin"/>
      </w:r>
      <w:r w:rsidR="00FF3A2C" w:rsidRPr="00436349">
        <w:instrText xml:space="preserve"> REF _Ref353448185 \h </w:instrText>
      </w:r>
      <w:r w:rsidR="00FF3A2C" w:rsidRPr="00436349">
        <w:fldChar w:fldCharType="separate"/>
      </w:r>
      <w:r w:rsidR="007F02DC">
        <w:t xml:space="preserve">The source </w:t>
      </w:r>
      <w:r w:rsidR="007F02DC" w:rsidRPr="00E060F7">
        <w:t xml:space="preserve">data </w:t>
      </w:r>
      <w:r w:rsidR="007F02DC">
        <w:t>used as the</w:t>
      </w:r>
      <w:r w:rsidR="007F02DC" w:rsidRPr="00E060F7">
        <w:t xml:space="preserve"> </w:t>
      </w:r>
      <w:r w:rsidR="007F02DC">
        <w:t>c</w:t>
      </w:r>
      <w:r w:rsidR="007F02DC" w:rsidRPr="00E060F7">
        <w:t xml:space="preserve">ontext </w:t>
      </w:r>
      <w:r w:rsidR="007F02DC">
        <w:t>for the c</w:t>
      </w:r>
      <w:r w:rsidR="007F02DC" w:rsidRPr="00E060F7">
        <w:t>onstru</w:t>
      </w:r>
      <w:r w:rsidR="007F02DC">
        <w:t xml:space="preserve">ction of the </w:t>
      </w:r>
      <w:r w:rsidR="007F02DC" w:rsidRPr="00E060F7">
        <w:t>XML do</w:t>
      </w:r>
      <w:r w:rsidR="007F02DC">
        <w:t>c</w:t>
      </w:r>
      <w:r w:rsidR="007F02DC" w:rsidRPr="00E060F7">
        <w:t>ument</w:t>
      </w:r>
      <w:r w:rsidR="00FF3A2C" w:rsidRPr="00436349">
        <w:fldChar w:fldCharType="end"/>
      </w:r>
    </w:p>
    <w:p w14:paraId="30FD079A" w14:textId="77777777" w:rsidR="00D84C56" w:rsidRPr="00436349" w:rsidRDefault="00903BF8" w:rsidP="007E23FE">
      <w:pPr>
        <w:pStyle w:val="Heading3"/>
      </w:pPr>
      <w:bookmarkStart w:id="471" w:name="_Ref535678889"/>
      <w:bookmarkStart w:id="472" w:name="_Ref535679556"/>
      <w:bookmarkStart w:id="473" w:name="_Ref535679716"/>
      <w:bookmarkStart w:id="474" w:name="_Ref535680385"/>
      <w:bookmarkStart w:id="475" w:name="_Toc208246716"/>
      <w:r w:rsidRPr="00436349">
        <w:t>Construction of Element from Element</w:t>
      </w:r>
      <w:bookmarkEnd w:id="471"/>
      <w:bookmarkEnd w:id="472"/>
      <w:bookmarkEnd w:id="473"/>
      <w:bookmarkEnd w:id="474"/>
      <w:bookmarkEnd w:id="475"/>
    </w:p>
    <w:p w14:paraId="76197795" w14:textId="3C951103" w:rsidR="00D84C56" w:rsidRPr="00436349" w:rsidRDefault="00AC058A" w:rsidP="00D84C56">
      <w:pPr>
        <w:pStyle w:val="OdstavecSynteastyl"/>
      </w:pPr>
      <w:r w:rsidRPr="00436349">
        <w:rPr>
          <w:noProof/>
          <w:lang w:val="cs-CZ" w:eastAsia="cs-CZ"/>
        </w:rPr>
        <mc:AlternateContent>
          <mc:Choice Requires="wps">
            <w:drawing>
              <wp:inline distT="0" distB="0" distL="0" distR="0" wp14:anchorId="443358CB" wp14:editId="4C24D891">
                <wp:extent cx="247650" cy="107950"/>
                <wp:effectExtent l="9525" t="19050" r="19050" b="6350"/>
                <wp:docPr id="446" name="Šipka doprava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FA0D8A" id="Šipka doprava 1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FF3A2C" w:rsidRPr="00436349">
        <w:t>basic knowledge of XPath expression</w:t>
      </w:r>
    </w:p>
    <w:p w14:paraId="4A0D8AC3" w14:textId="411AD060" w:rsidR="00D84C56" w:rsidRPr="00436349" w:rsidRDefault="00AC058A" w:rsidP="00D84C56">
      <w:pPr>
        <w:pStyle w:val="OdstavecSynteastyl"/>
      </w:pPr>
      <w:r w:rsidRPr="00436349">
        <w:rPr>
          <w:noProof/>
          <w:lang w:val="cs-CZ" w:eastAsia="cs-CZ"/>
        </w:rPr>
        <mc:AlternateContent>
          <mc:Choice Requires="wps">
            <w:drawing>
              <wp:inline distT="0" distB="0" distL="0" distR="0" wp14:anchorId="032AAC1E" wp14:editId="211F3E98">
                <wp:extent cx="247650" cy="107950"/>
                <wp:effectExtent l="9525" t="19050" r="19050" b="6350"/>
                <wp:docPr id="445" name="Šipka doprava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0938CE6" id="Šipka doprava 1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EF650E" w:rsidRPr="00436349">
        <w:fldChar w:fldCharType="begin"/>
      </w:r>
      <w:r w:rsidR="00CD204C" w:rsidRPr="00436349">
        <w:instrText xml:space="preserve"> REF _Ref353374165 \r \h </w:instrText>
      </w:r>
      <w:r w:rsidR="00EF650E" w:rsidRPr="00436349">
        <w:fldChar w:fldCharType="separate"/>
      </w:r>
      <w:r w:rsidR="007F02DC">
        <w:t>5.5</w:t>
      </w:r>
      <w:r w:rsidR="00EF650E" w:rsidRPr="00436349">
        <w:fldChar w:fldCharType="end"/>
      </w:r>
      <w:r w:rsidR="00FF3A2C" w:rsidRPr="00436349">
        <w:t xml:space="preserve"> </w:t>
      </w:r>
      <w:r w:rsidR="00FF3A2C" w:rsidRPr="00436349">
        <w:fldChar w:fldCharType="begin"/>
      </w:r>
      <w:r w:rsidR="00FF3A2C" w:rsidRPr="00436349">
        <w:instrText xml:space="preserve"> REF _Ref535160240 \h </w:instrText>
      </w:r>
      <w:r w:rsidR="00FF3A2C" w:rsidRPr="00436349">
        <w:fldChar w:fldCharType="separate"/>
      </w:r>
      <w:r w:rsidR="007F02DC" w:rsidRPr="00E060F7">
        <w:t>Cont</w:t>
      </w:r>
      <w:r w:rsidR="007F02DC">
        <w:t>ainer</w:t>
      </w:r>
      <w:r w:rsidR="00FF3A2C" w:rsidRPr="00436349">
        <w:fldChar w:fldCharType="end"/>
      </w:r>
    </w:p>
    <w:p w14:paraId="04912998" w14:textId="11E37F0A" w:rsidR="00D84C56" w:rsidRPr="00436349" w:rsidRDefault="00AC058A" w:rsidP="00D84C56">
      <w:pPr>
        <w:pStyle w:val="OdstavecSynteastyl"/>
      </w:pPr>
      <w:r w:rsidRPr="00436349">
        <w:rPr>
          <w:noProof/>
          <w:lang w:val="cs-CZ" w:eastAsia="cs-CZ"/>
        </w:rPr>
        <mc:AlternateContent>
          <mc:Choice Requires="wps">
            <w:drawing>
              <wp:inline distT="0" distB="0" distL="0" distR="0" wp14:anchorId="4C359939" wp14:editId="1E2EDFFF">
                <wp:extent cx="247650" cy="107950"/>
                <wp:effectExtent l="9525" t="19050" r="19050" b="6350"/>
                <wp:docPr id="444" name="Šipka doprava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AF53F58" id="Šipka doprava 10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7F02DC">
        <w:t>8.1.1</w:t>
      </w:r>
      <w:r w:rsidR="00D94FC0" w:rsidRPr="00436349">
        <w:fldChar w:fldCharType="end"/>
      </w:r>
      <w:r w:rsidR="00FF3A2C" w:rsidRPr="00436349">
        <w:t xml:space="preserve"> </w:t>
      </w:r>
      <w:r w:rsidR="00FF3A2C" w:rsidRPr="00436349">
        <w:fldChar w:fldCharType="begin"/>
      </w:r>
      <w:r w:rsidR="00FF3A2C" w:rsidRPr="00436349">
        <w:instrText xml:space="preserve"> REF _Ref535679758 \h </w:instrText>
      </w:r>
      <w:r w:rsidR="00FF3A2C" w:rsidRPr="00436349">
        <w:fldChar w:fldCharType="separate"/>
      </w:r>
      <w:r w:rsidR="007F02DC" w:rsidRPr="00436349">
        <w:t>Construction of elements</w:t>
      </w:r>
      <w:r w:rsidR="00FF3A2C" w:rsidRPr="00436349">
        <w:fldChar w:fldCharType="end"/>
      </w:r>
    </w:p>
    <w:p w14:paraId="4FF55C06" w14:textId="65E66E82" w:rsidR="00D84C56" w:rsidRPr="00436349" w:rsidRDefault="00AC058A" w:rsidP="00D84C56">
      <w:pPr>
        <w:pStyle w:val="OdstavecSynteastyl"/>
      </w:pPr>
      <w:r w:rsidRPr="00436349">
        <w:rPr>
          <w:noProof/>
          <w:lang w:val="cs-CZ" w:eastAsia="cs-CZ"/>
        </w:rPr>
        <mc:AlternateContent>
          <mc:Choice Requires="wps">
            <w:drawing>
              <wp:inline distT="0" distB="0" distL="0" distR="0" wp14:anchorId="2DB97235" wp14:editId="2BFE03A8">
                <wp:extent cx="247650" cy="107950"/>
                <wp:effectExtent l="9525" t="19050" r="19050" b="6350"/>
                <wp:docPr id="443" name="Šipka doprava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3F49A3" id="Šipka doprava 1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_Ref535678842 \r \h </w:instrText>
      </w:r>
      <w:r w:rsidR="00D94FC0" w:rsidRPr="00436349">
        <w:fldChar w:fldCharType="separate"/>
      </w:r>
      <w:r w:rsidR="007F02DC">
        <w:t>8.1.2</w:t>
      </w:r>
      <w:r w:rsidR="00D94FC0" w:rsidRPr="00436349">
        <w:fldChar w:fldCharType="end"/>
      </w:r>
      <w:r w:rsidR="00FF3A2C" w:rsidRPr="00436349">
        <w:t xml:space="preserve"> </w:t>
      </w:r>
      <w:r w:rsidR="00FF3A2C" w:rsidRPr="00436349">
        <w:fldChar w:fldCharType="begin"/>
      </w:r>
      <w:r w:rsidR="00FF3A2C" w:rsidRPr="00436349">
        <w:instrText xml:space="preserve"> REF _Ref535679769 \h </w:instrText>
      </w:r>
      <w:r w:rsidR="00FF3A2C" w:rsidRPr="00436349">
        <w:fldChar w:fldCharType="separate"/>
      </w:r>
      <w:r w:rsidR="007F02DC" w:rsidRPr="00436349">
        <w:rPr>
          <w:lang w:bidi="en-US"/>
        </w:rPr>
        <w:t>Construction of attributes and text nodes</w:t>
      </w:r>
      <w:r w:rsidR="00FF3A2C" w:rsidRPr="00436349">
        <w:fldChar w:fldCharType="end"/>
      </w:r>
    </w:p>
    <w:p w14:paraId="12D827AD" w14:textId="26794652" w:rsidR="00D84C56" w:rsidRPr="00436349" w:rsidRDefault="00903BF8" w:rsidP="00D84C56">
      <w:pPr>
        <w:pStyle w:val="OdstavecSynteastyl"/>
      </w:pPr>
      <w:r w:rsidRPr="00436349">
        <w:rPr>
          <w:lang w:bidi="en-US"/>
        </w:rPr>
        <w:t>The construction of an element from an</w:t>
      </w:r>
      <w:r w:rsidR="00BA5A04">
        <w:rPr>
          <w:lang w:bidi="en-US"/>
        </w:rPr>
        <w:t>other</w:t>
      </w:r>
      <w:r w:rsidRPr="00436349">
        <w:rPr>
          <w:lang w:bidi="en-US"/>
        </w:rPr>
        <w:t xml:space="preserve"> element is very similar to the construction of the element from </w:t>
      </w:r>
      <w:r w:rsidR="000B7F6B" w:rsidRPr="00436349">
        <w:rPr>
          <w:lang w:bidi="en-US"/>
        </w:rPr>
        <w:t xml:space="preserve">a </w:t>
      </w:r>
      <w:r w:rsidRPr="00436349">
        <w:rPr>
          <w:lang w:bidi="en-US"/>
        </w:rPr>
        <w:t xml:space="preserve">Container. If an element is used for the construction of the element according to </w:t>
      </w:r>
      <w:r w:rsidR="008F5906">
        <w:rPr>
          <w:lang w:bidi="en-US"/>
        </w:rPr>
        <w:t>X-definition</w:t>
      </w:r>
      <w:r w:rsidRPr="00436349">
        <w:rPr>
          <w:lang w:bidi="en-US"/>
        </w:rPr>
        <w:t xml:space="preserve">, it behaves as if the source element in its place was the Container object containing this element as a single item. The </w:t>
      </w:r>
      <w:r w:rsidR="008F5906">
        <w:rPr>
          <w:lang w:bidi="en-US"/>
        </w:rPr>
        <w:t>X-script</w:t>
      </w:r>
      <w:r w:rsidRPr="00436349">
        <w:rPr>
          <w:lang w:bidi="en-US"/>
        </w:rPr>
        <w:t xml:space="preserve"> with Container containing the single element for the construction of the  element "Accident":</w:t>
      </w:r>
    </w:p>
    <w:p w14:paraId="0976D4FE" w14:textId="77777777" w:rsidR="00D84C56" w:rsidRPr="00436349" w:rsidRDefault="00D84C56" w:rsidP="00197411">
      <w:pPr>
        <w:pStyle w:val="Zdrojovykod-zlutyboxSynteastyl"/>
        <w:shd w:val="clear" w:color="auto" w:fill="FFFFF5"/>
        <w:spacing w:before="60"/>
      </w:pPr>
      <w:r w:rsidRPr="00436349">
        <w:rPr>
          <w:color w:val="0070C0"/>
        </w:rPr>
        <w:t>&lt;</w:t>
      </w:r>
      <w:r w:rsidR="00903BF8" w:rsidRPr="00436349">
        <w:rPr>
          <w:color w:val="0070C0"/>
        </w:rPr>
        <w: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w:t>
      </w:r>
      <w:r w:rsidRPr="00436349">
        <w:rPr>
          <w:i/>
          <w:color w:val="FF0000"/>
        </w:rPr>
        <w:t>ELEMENT</w:t>
      </w:r>
      <w:r w:rsidRPr="00436349">
        <w:rPr>
          <w:color w:val="FF0000"/>
        </w:rPr>
        <w:t>]</w:t>
      </w:r>
      <w:r w:rsidRPr="00436349">
        <w:rPr>
          <w:color w:val="000000"/>
        </w:rPr>
        <w:t>" ...&gt;</w:t>
      </w:r>
    </w:p>
    <w:p w14:paraId="2ED5D024" w14:textId="4930259A" w:rsidR="00D84C56" w:rsidRPr="00436349" w:rsidRDefault="0004083A" w:rsidP="00D84C56">
      <w:pPr>
        <w:pStyle w:val="OdstavecSynteastyl"/>
      </w:pPr>
      <w:r>
        <w:t>The element with source data can be specified directly in the create section</w:t>
      </w:r>
      <w:r w:rsidR="00903BF8" w:rsidRPr="00436349">
        <w:rPr>
          <w:lang w:bidi="en-US"/>
        </w:rPr>
        <w:t>:</w:t>
      </w:r>
    </w:p>
    <w:p w14:paraId="5B9ED3F0" w14:textId="77777777" w:rsidR="00D84C56" w:rsidRPr="00197411" w:rsidRDefault="00F101E4" w:rsidP="00197411">
      <w:pPr>
        <w:pStyle w:val="Zdrojovykod-zlutyboxSynteastyl"/>
        <w:shd w:val="clear" w:color="auto" w:fill="FFFFF5"/>
        <w:spacing w:before="60"/>
        <w:rPr>
          <w:color w:val="0070C0"/>
        </w:rPr>
      </w:pPr>
      <w:r w:rsidRPr="00436349">
        <w:rPr>
          <w:color w:val="0070C0"/>
        </w:rPr>
        <w:t>&lt;Accident</w:t>
      </w:r>
      <w:r w:rsidR="00D84C56" w:rsidRPr="00436349">
        <w:rPr>
          <w:color w:val="0070C0"/>
        </w:rPr>
        <w:t xml:space="preserve"> </w:t>
      </w:r>
      <w:r w:rsidR="00D84C56" w:rsidRPr="00197411">
        <w:rPr>
          <w:color w:val="0070C0"/>
        </w:rPr>
        <w:t>xd:script</w:t>
      </w:r>
      <w:r w:rsidR="00D84C56" w:rsidRPr="00436349">
        <w:rPr>
          <w:color w:val="0070C0"/>
        </w:rPr>
        <w:t xml:space="preserve"> </w:t>
      </w:r>
      <w:r w:rsidR="00D84C56" w:rsidRPr="00197411">
        <w:rPr>
          <w:color w:val="0070C0"/>
        </w:rPr>
        <w:t>=</w:t>
      </w:r>
      <w:r w:rsidR="00D84C56" w:rsidRPr="00436349">
        <w:rPr>
          <w:color w:val="0070C0"/>
        </w:rPr>
        <w:t xml:space="preserve"> </w:t>
      </w:r>
      <w:r w:rsidR="00D84C56" w:rsidRPr="00197411">
        <w:rPr>
          <w:color w:val="0070C0"/>
        </w:rPr>
        <w:t>"occurs 0..*; create ELEMENT" ...&gt;</w:t>
      </w:r>
    </w:p>
    <w:p w14:paraId="77357660" w14:textId="1C2B1AB0" w:rsidR="00D84C56" w:rsidRPr="00436349" w:rsidRDefault="007F263B" w:rsidP="00D84C56">
      <w:pPr>
        <w:pStyle w:val="OdstavecSynteastyl"/>
      </w:pPr>
      <w:r w:rsidRPr="00436349">
        <w:rPr>
          <w:lang w:bidi="en-US"/>
        </w:rPr>
        <w:t xml:space="preserve">Usage of </w:t>
      </w:r>
      <w:r w:rsidR="000B7F6B" w:rsidRPr="00436349">
        <w:rPr>
          <w:lang w:bidi="en-US"/>
        </w:rPr>
        <w:t xml:space="preserve">the </w:t>
      </w:r>
      <w:r w:rsidRPr="00436349">
        <w:rPr>
          <w:lang w:bidi="en-US"/>
        </w:rPr>
        <w:t xml:space="preserve">element as the data source (or an element as an item of Container), however, allows you to construct the element that contains </w:t>
      </w:r>
      <w:r w:rsidR="0004083A" w:rsidRPr="00E060F7">
        <w:rPr>
          <w:lang w:bidi="en-US"/>
        </w:rPr>
        <w:t>more siblings</w:t>
      </w:r>
      <w:r w:rsidR="0004083A">
        <w:rPr>
          <w:lang w:bidi="en-US"/>
        </w:rPr>
        <w:t xml:space="preserve"> on </w:t>
      </w:r>
      <w:r w:rsidRPr="00436349">
        <w:rPr>
          <w:lang w:bidi="en-US"/>
        </w:rPr>
        <w:t xml:space="preserve">the same depth level of </w:t>
      </w:r>
      <w:r w:rsidR="00B15222">
        <w:rPr>
          <w:lang w:bidi="en-US"/>
        </w:rPr>
        <w:t xml:space="preserve">the </w:t>
      </w:r>
      <w:r w:rsidRPr="00436349">
        <w:rPr>
          <w:lang w:bidi="en-US"/>
        </w:rPr>
        <w:t>XML tree.</w:t>
      </w:r>
    </w:p>
    <w:p w14:paraId="590B390F" w14:textId="7A1AC878" w:rsidR="00D84C56" w:rsidRPr="00436349" w:rsidRDefault="0004083A" w:rsidP="00D84C56">
      <w:pPr>
        <w:pStyle w:val="OdstavecSynteastyl"/>
      </w:pPr>
      <w:r>
        <w:t xml:space="preserve">In the </w:t>
      </w:r>
      <w:r w:rsidR="007F263B" w:rsidRPr="00436349">
        <w:rPr>
          <w:lang w:bidi="en-US"/>
        </w:rPr>
        <w:t>Example from Chapter</w: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7F02DC">
        <w:t>8.1.1</w:t>
      </w:r>
      <w:r w:rsidR="00D94FC0" w:rsidRPr="00436349">
        <w:fldChar w:fldCharType="end"/>
      </w:r>
      <w:r w:rsidR="00D84C56" w:rsidRPr="00436349">
        <w:t xml:space="preserve">, </w:t>
      </w:r>
      <w:r>
        <w:rPr>
          <w:lang w:bidi="en-US"/>
        </w:rPr>
        <w:t xml:space="preserve">we </w:t>
      </w:r>
      <w:r w:rsidR="007F263B" w:rsidRPr="00436349">
        <w:rPr>
          <w:lang w:bidi="en-US"/>
        </w:rPr>
        <w:t xml:space="preserve">described the mechanism of </w:t>
      </w:r>
      <w:r w:rsidR="00B15222">
        <w:rPr>
          <w:lang w:bidi="en-US"/>
        </w:rPr>
        <w:t xml:space="preserve">the </w:t>
      </w:r>
      <w:r w:rsidR="007F263B" w:rsidRPr="00436349">
        <w:rPr>
          <w:lang w:bidi="en-US"/>
        </w:rPr>
        <w:t xml:space="preserve">construction of elements regardless </w:t>
      </w:r>
      <w:r w:rsidR="000B7F6B" w:rsidRPr="00436349">
        <w:rPr>
          <w:lang w:bidi="en-US"/>
        </w:rPr>
        <w:t>of</w:t>
      </w:r>
      <w:r w:rsidR="007F263B" w:rsidRPr="00436349">
        <w:rPr>
          <w:lang w:bidi="en-US"/>
        </w:rPr>
        <w:t xml:space="preserve"> the attributes and text nodes</w:t>
      </w:r>
      <w:r>
        <w:t>. The mechanism can</w:t>
      </w:r>
      <w:r w:rsidR="007F263B" w:rsidRPr="00436349">
        <w:rPr>
          <w:lang w:bidi="en-US"/>
        </w:rPr>
        <w:t xml:space="preserve"> be modified so that when you request </w:t>
      </w:r>
      <w:r w:rsidR="00B15222">
        <w:rPr>
          <w:lang w:bidi="en-US"/>
        </w:rPr>
        <w:t xml:space="preserve">the </w:t>
      </w:r>
      <w:r w:rsidR="007F263B" w:rsidRPr="00436349">
        <w:rPr>
          <w:lang w:bidi="en-US"/>
        </w:rPr>
        <w:t>creation of one element "Accident" (for simplicity</w:t>
      </w:r>
      <w:r w:rsidR="00BA5A04">
        <w:rPr>
          <w:lang w:bidi="en-US"/>
        </w:rPr>
        <w:t>,</w:t>
      </w:r>
      <w:r w:rsidR="007F263B" w:rsidRPr="00436349">
        <w:rPr>
          <w:lang w:bidi="en-US"/>
        </w:rPr>
        <w:t xml:space="preserve"> without attributes or child elements)</w:t>
      </w:r>
      <w:r w:rsidR="00BA5A04">
        <w:rPr>
          <w:lang w:bidi="en-US"/>
        </w:rPr>
        <w:t>,</w:t>
      </w:r>
      <w:r w:rsidR="007F263B" w:rsidRPr="00436349">
        <w:rPr>
          <w:lang w:bidi="en-US"/>
        </w:rPr>
        <w:t xml:space="preserve"> </w:t>
      </w:r>
      <w:r>
        <w:t xml:space="preserve">it will insert </w:t>
      </w:r>
      <w:r w:rsidR="007F263B" w:rsidRPr="00436349">
        <w:rPr>
          <w:lang w:bidi="en-US"/>
        </w:rPr>
        <w:t xml:space="preserve">instead of the values "true" or "1" the source element from </w:t>
      </w:r>
      <w:r>
        <w:rPr>
          <w:lang w:bidi="en-US"/>
        </w:rPr>
        <w:t>the</w:t>
      </w:r>
      <w:r w:rsidRPr="00436349">
        <w:rPr>
          <w:lang w:bidi="en-US"/>
        </w:rPr>
        <w:t xml:space="preserve"> </w:t>
      </w:r>
      <w:r w:rsidR="007F263B" w:rsidRPr="00436349">
        <w:rPr>
          <w:lang w:bidi="en-US"/>
        </w:rPr>
        <w:t>create section:</w:t>
      </w:r>
    </w:p>
    <w:p w14:paraId="1E98DBC7" w14:textId="2EF5B0A0" w:rsidR="00D84C56" w:rsidRPr="00436349" w:rsidRDefault="00D84C56" w:rsidP="00197411">
      <w:pPr>
        <w:pStyle w:val="Zdrojovykod-zlutyboxSynteastyl"/>
        <w:keepLines/>
        <w:shd w:val="clear" w:color="auto" w:fill="FFFFF5"/>
        <w:tabs>
          <w:tab w:val="left" w:pos="567"/>
          <w:tab w:val="left" w:pos="1276"/>
        </w:tabs>
        <w:spacing w:before="60"/>
        <w:rPr>
          <w:szCs w:val="16"/>
        </w:rPr>
      </w:pPr>
      <w:r w:rsidRPr="00436349">
        <w:rPr>
          <w:color w:val="0070C0"/>
        </w:rPr>
        <w:t>&lt;xd:def</w:t>
      </w:r>
      <w:r w:rsidR="007F263B"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69342746" w14:textId="77777777" w:rsidR="00D84C56" w:rsidRPr="00436349" w:rsidRDefault="00D84C56" w:rsidP="00197411">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007F263B" w:rsidRPr="00436349">
        <w:rPr>
          <w:color w:val="984806"/>
          <w:szCs w:val="16"/>
        </w:rPr>
        <w:t>accidents</w:t>
      </w:r>
      <w:r w:rsidRPr="00436349">
        <w:rPr>
          <w:szCs w:val="16"/>
        </w:rPr>
        <w:t>"</w:t>
      </w:r>
    </w:p>
    <w:p w14:paraId="10D39B4C"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007F263B" w:rsidRPr="00436349">
        <w:rPr>
          <w:color w:val="984806"/>
          <w:szCs w:val="16"/>
        </w:rPr>
        <w:t>Accidents</w:t>
      </w:r>
      <w:r w:rsidRPr="00436349">
        <w:rPr>
          <w:szCs w:val="16"/>
        </w:rPr>
        <w:t>"</w:t>
      </w:r>
      <w:r w:rsidRPr="00436349">
        <w:rPr>
          <w:color w:val="0070C0"/>
          <w:szCs w:val="16"/>
        </w:rPr>
        <w:t>&gt;</w:t>
      </w:r>
    </w:p>
    <w:p w14:paraId="20F9778C"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p>
    <w:p w14:paraId="1D6BED89" w14:textId="77777777" w:rsidR="00D84C56" w:rsidRPr="00436349" w:rsidRDefault="00D84C56" w:rsidP="00197411">
      <w:pPr>
        <w:pStyle w:val="Zdrojovykod-zlutyboxSynteastyl"/>
        <w:keepLines/>
        <w:shd w:val="clear" w:color="auto" w:fill="FFFFF5"/>
        <w:tabs>
          <w:tab w:val="left" w:pos="284"/>
          <w:tab w:val="left" w:pos="1276"/>
        </w:tabs>
        <w:rPr>
          <w:color w:val="0070C0"/>
          <w:szCs w:val="16"/>
        </w:rPr>
      </w:pPr>
      <w:r w:rsidRPr="00436349">
        <w:rPr>
          <w:color w:val="0070C0"/>
          <w:szCs w:val="16"/>
        </w:rPr>
        <w:tab/>
        <w:t>&lt;</w:t>
      </w:r>
      <w:r w:rsidR="007F263B" w:rsidRPr="00436349">
        <w:rPr>
          <w:color w:val="0070C0"/>
          <w:szCs w:val="16"/>
        </w:rPr>
        <w: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new Element('A')</w:t>
      </w:r>
      <w:r w:rsidRPr="00436349">
        <w:rPr>
          <w:color w:val="000000"/>
        </w:rPr>
        <w:t>"</w:t>
      </w:r>
      <w:r w:rsidRPr="00436349">
        <w:rPr>
          <w:color w:val="0070C0"/>
          <w:szCs w:val="16"/>
        </w:rPr>
        <w:t>&gt;</w:t>
      </w:r>
    </w:p>
    <w:p w14:paraId="508452AC" w14:textId="77777777" w:rsidR="007F263B" w:rsidRPr="00436349" w:rsidRDefault="007F263B" w:rsidP="00197411">
      <w:pPr>
        <w:pStyle w:val="Zdrojovykod-zlutyboxSynteastyl"/>
        <w:keepLines/>
        <w:shd w:val="clear" w:color="auto" w:fill="FFFFF5"/>
        <w:tabs>
          <w:tab w:val="left" w:pos="284"/>
          <w:tab w:val="left" w:pos="1276"/>
        </w:tabs>
        <w:rPr>
          <w:color w:val="0070C0"/>
        </w:rPr>
      </w:pPr>
      <w:r w:rsidRPr="00436349">
        <w:rPr>
          <w:color w:val="0070C0"/>
          <w:szCs w:val="16"/>
        </w:rPr>
        <w:t>...</w:t>
      </w:r>
    </w:p>
    <w:p w14:paraId="7F646945"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w:t>
      </w:r>
      <w:r w:rsidR="007F263B" w:rsidRPr="00436349">
        <w:rPr>
          <w:color w:val="0070C0"/>
        </w:rPr>
        <w:t>Accidents</w:t>
      </w:r>
      <w:r w:rsidRPr="00436349">
        <w:rPr>
          <w:color w:val="0070C0"/>
        </w:rPr>
        <w:t>&gt;</w:t>
      </w:r>
    </w:p>
    <w:p w14:paraId="4A2785A2" w14:textId="77777777" w:rsidR="00D84C56" w:rsidRPr="00436349" w:rsidRDefault="00D84C56" w:rsidP="00197411">
      <w:pPr>
        <w:pStyle w:val="Zdrojovykod-zlutyboxSynteastyl"/>
        <w:keepLines/>
        <w:shd w:val="clear" w:color="auto" w:fill="FFFFF5"/>
        <w:tabs>
          <w:tab w:val="left" w:pos="284"/>
          <w:tab w:val="left" w:pos="1276"/>
        </w:tabs>
      </w:pPr>
      <w:r w:rsidRPr="00436349">
        <w:rPr>
          <w:color w:val="0070C0"/>
        </w:rPr>
        <w:t>&lt;/xd:def&gt;</w:t>
      </w:r>
    </w:p>
    <w:p w14:paraId="693E8492" w14:textId="4F776EAC" w:rsidR="002325F2" w:rsidRPr="00436349" w:rsidRDefault="000B7F6B" w:rsidP="002325F2">
      <w:pPr>
        <w:pStyle w:val="OdstavecSynteastyl"/>
      </w:pPr>
      <w:r w:rsidRPr="00436349">
        <w:rPr>
          <w:lang w:bidi="en-US"/>
        </w:rPr>
        <w:t>T</w:t>
      </w:r>
      <w:r w:rsidR="002325F2" w:rsidRPr="00436349">
        <w:rPr>
          <w:lang w:bidi="en-US"/>
        </w:rPr>
        <w:t>he above example created a new object of Element by using the command "new".</w:t>
      </w:r>
    </w:p>
    <w:p w14:paraId="1E70C463" w14:textId="3DFE967E" w:rsidR="00D84C56" w:rsidRPr="00436349" w:rsidRDefault="0004083A" w:rsidP="002325F2">
      <w:pPr>
        <w:pStyle w:val="OdstavecSynteastyl"/>
      </w:pPr>
      <w:r>
        <w:t xml:space="preserve">Just as </w:t>
      </w:r>
      <w:r w:rsidR="002325F2" w:rsidRPr="00436349">
        <w:rPr>
          <w:lang w:bidi="en-US"/>
        </w:rPr>
        <w:t>the item in the Container</w:t>
      </w:r>
      <w:r>
        <w:t xml:space="preserve">, not </w:t>
      </w:r>
      <w:r w:rsidR="002325F2" w:rsidRPr="00436349">
        <w:rPr>
          <w:lang w:bidi="en-US"/>
        </w:rPr>
        <w:t xml:space="preserve">the source element, </w:t>
      </w:r>
      <w:r>
        <w:t xml:space="preserve">any item can be </w:t>
      </w:r>
      <w:r w:rsidR="002325F2" w:rsidRPr="00436349">
        <w:rPr>
          <w:lang w:bidi="en-US"/>
        </w:rPr>
        <w:t>used regardless of name (</w:t>
      </w:r>
      <w:r w:rsidR="002325F2" w:rsidRPr="00436349">
        <w:rPr>
          <w:b/>
          <w:lang w:bidi="en-US"/>
        </w:rPr>
        <w:t>Note</w:t>
      </w:r>
      <w:r w:rsidR="002325F2" w:rsidRPr="00436349">
        <w:rPr>
          <w:lang w:bidi="en-US"/>
        </w:rPr>
        <w:t xml:space="preserve">: </w:t>
      </w:r>
      <w:r>
        <w:t xml:space="preserve">Names of the child elements will be accepted independently </w:t>
      </w:r>
      <w:r w:rsidR="00B15222">
        <w:t>of</w:t>
      </w:r>
      <w:r>
        <w:t xml:space="preserve"> the name of the root element</w:t>
      </w:r>
      <w:r w:rsidR="002325F2" w:rsidRPr="00436349">
        <w:rPr>
          <w:lang w:bidi="en-US"/>
        </w:rPr>
        <w:t xml:space="preserve">!). </w:t>
      </w:r>
      <w:r w:rsidR="000B7F6B" w:rsidRPr="00436349">
        <w:rPr>
          <w:lang w:bidi="en-US"/>
        </w:rPr>
        <w:t>T</w:t>
      </w:r>
      <w:r w:rsidR="002325F2" w:rsidRPr="00436349">
        <w:rPr>
          <w:lang w:bidi="en-US"/>
        </w:rPr>
        <w:t xml:space="preserve">he above example has a source element name "A", but it will still be used for the construction of the element "Accident". The result of the specified </w:t>
      </w:r>
      <w:r w:rsidR="008F5906">
        <w:rPr>
          <w:lang w:bidi="en-US"/>
        </w:rPr>
        <w:t>X-definition</w:t>
      </w:r>
      <w:r w:rsidR="002325F2" w:rsidRPr="00436349">
        <w:rPr>
          <w:lang w:bidi="en-US"/>
        </w:rPr>
        <w:t xml:space="preserve"> is the following document.</w:t>
      </w:r>
    </w:p>
    <w:p w14:paraId="672ABA4B" w14:textId="53858304" w:rsidR="00D84C56" w:rsidRPr="00436349" w:rsidRDefault="00282D66" w:rsidP="00D84C56">
      <w:pPr>
        <w:pStyle w:val="OdstavecSynteastyl"/>
      </w:pPr>
      <w:r w:rsidRPr="00436349">
        <w:t xml:space="preserve">The described principle can be tested online </w:t>
      </w:r>
      <w:r w:rsidR="00E81744">
        <w:t>at</w:t>
      </w:r>
      <w:r w:rsidR="00D84C56" w:rsidRPr="00436349">
        <w:t xml:space="preserve">: </w:t>
      </w:r>
      <w:hyperlink r:id="rId41" w:history="1">
        <w:r w:rsidR="00B23C1A">
          <w:rPr>
            <w:rStyle w:val="Hyperlink"/>
          </w:rPr>
          <w:t>https://xdef.syntea.cz/tutorial/en/example/C207.html</w:t>
        </w:r>
      </w:hyperlink>
      <w:r w:rsidR="00D84C56" w:rsidRPr="00436349">
        <w:t>.</w:t>
      </w:r>
    </w:p>
    <w:p w14:paraId="59015830" w14:textId="6863DD33" w:rsidR="002325F2" w:rsidRPr="00436349" w:rsidRDefault="002325F2" w:rsidP="002325F2">
      <w:pPr>
        <w:pStyle w:val="OdstavecSynteastyl"/>
      </w:pPr>
      <w:r w:rsidRPr="00436349">
        <w:rPr>
          <w:lang w:bidi="en-US"/>
        </w:rPr>
        <w:t xml:space="preserve">A typical example of using </w:t>
      </w:r>
      <w:r w:rsidR="00E81744">
        <w:rPr>
          <w:lang w:bidi="en-US"/>
        </w:rPr>
        <w:t>an</w:t>
      </w:r>
      <w:r w:rsidR="00E81744" w:rsidRPr="00436349">
        <w:rPr>
          <w:lang w:bidi="en-US"/>
        </w:rPr>
        <w:t xml:space="preserve"> </w:t>
      </w:r>
      <w:r w:rsidRPr="00436349">
        <w:rPr>
          <w:lang w:bidi="en-US"/>
        </w:rPr>
        <w:t xml:space="preserve">element as the data source for the construction of </w:t>
      </w:r>
      <w:r w:rsidR="00E81744">
        <w:t xml:space="preserve">another </w:t>
      </w:r>
      <w:r w:rsidRPr="00436349">
        <w:rPr>
          <w:lang w:bidi="en-US"/>
        </w:rPr>
        <w:t xml:space="preserve">element is the use of the content of one XML document </w:t>
      </w:r>
      <w:r w:rsidR="00E81744">
        <w:rPr>
          <w:lang w:bidi="en-US"/>
        </w:rPr>
        <w:t>for</w:t>
      </w:r>
      <w:r w:rsidR="00E81744" w:rsidRPr="00436349">
        <w:rPr>
          <w:lang w:bidi="en-US"/>
        </w:rPr>
        <w:t xml:space="preserve"> </w:t>
      </w:r>
      <w:r w:rsidRPr="00436349">
        <w:rPr>
          <w:lang w:bidi="en-US"/>
        </w:rPr>
        <w:t xml:space="preserve">another XML document structure (see </w:t>
      </w:r>
      <w:r w:rsidR="00D94FC0" w:rsidRPr="00436349">
        <w:rPr>
          <w:lang w:bidi="en-US"/>
        </w:rPr>
        <w:t>c</w:t>
      </w:r>
      <w:r w:rsidRPr="00436349">
        <w:rPr>
          <w:lang w:bidi="en-US"/>
        </w:rPr>
        <w:t xml:space="preserve">hapter </w:t>
      </w:r>
      <w:r w:rsidR="00D94FC0" w:rsidRPr="00436349">
        <w:rPr>
          <w:lang w:bidi="en-US"/>
        </w:rPr>
        <w:fldChar w:fldCharType="begin"/>
      </w:r>
      <w:r w:rsidR="00D94FC0" w:rsidRPr="00436349">
        <w:rPr>
          <w:lang w:bidi="en-US"/>
        </w:rPr>
        <w:instrText xml:space="preserve"> REF _Ref527218387 \r \h </w:instrText>
      </w:r>
      <w:r w:rsidR="00D94FC0" w:rsidRPr="00436349">
        <w:rPr>
          <w:lang w:bidi="en-US"/>
        </w:rPr>
      </w:r>
      <w:r w:rsidR="00D94FC0" w:rsidRPr="00436349">
        <w:rPr>
          <w:lang w:bidi="en-US"/>
        </w:rPr>
        <w:fldChar w:fldCharType="separate"/>
      </w:r>
      <w:r w:rsidR="007F02DC">
        <w:rPr>
          <w:lang w:bidi="en-US"/>
        </w:rPr>
        <w:t>8.7</w:t>
      </w:r>
      <w:r w:rsidR="00D94FC0" w:rsidRPr="00436349">
        <w:rPr>
          <w:lang w:bidi="en-US"/>
        </w:rPr>
        <w:fldChar w:fldCharType="end"/>
      </w:r>
      <w:r w:rsidRPr="00436349">
        <w:rPr>
          <w:lang w:bidi="en-US"/>
        </w:rPr>
        <w:t xml:space="preserve">). In the source XML document, you can use the XPath expression to select </w:t>
      </w:r>
      <w:r w:rsidR="00E81744">
        <w:rPr>
          <w:lang w:bidi="en-US"/>
        </w:rPr>
        <w:t>a</w:t>
      </w:r>
      <w:r w:rsidR="00E81744" w:rsidRPr="00436349">
        <w:rPr>
          <w:lang w:bidi="en-US"/>
        </w:rPr>
        <w:t xml:space="preserve"> </w:t>
      </w:r>
      <w:r w:rsidRPr="00436349">
        <w:rPr>
          <w:lang w:bidi="en-US"/>
        </w:rPr>
        <w:t xml:space="preserve">specific part (a particular source element) that will be used as the source data for the construction of </w:t>
      </w:r>
      <w:r w:rsidR="00E81744">
        <w:t xml:space="preserve">the other </w:t>
      </w:r>
      <w:r w:rsidRPr="00436349">
        <w:rPr>
          <w:lang w:bidi="en-US"/>
        </w:rPr>
        <w:t xml:space="preserve">element. </w:t>
      </w:r>
    </w:p>
    <w:p w14:paraId="23A10E5E" w14:textId="55F4A5DA" w:rsidR="00D84C56" w:rsidRPr="00436349" w:rsidRDefault="002325F2" w:rsidP="00D84C56">
      <w:pPr>
        <w:pStyle w:val="OdstavecSynteastyl"/>
      </w:pPr>
      <w:r w:rsidRPr="00436349">
        <w:rPr>
          <w:lang w:bidi="en-US"/>
        </w:rPr>
        <w:lastRenderedPageBreak/>
        <w:t>For simplicity, the XML source data will be presented in separate XML files</w:t>
      </w:r>
      <w:r w:rsidR="00BA5A04">
        <w:rPr>
          <w:lang w:bidi="en-US"/>
        </w:rPr>
        <w:t>,</w:t>
      </w:r>
      <w:r w:rsidRPr="00436349">
        <w:rPr>
          <w:lang w:bidi="en-US"/>
        </w:rPr>
        <w:t xml:space="preserve"> and the appropriate </w:t>
      </w:r>
      <w:r w:rsidR="008F5906">
        <w:rPr>
          <w:lang w:bidi="en-US"/>
        </w:rPr>
        <w:t>X-definition</w:t>
      </w:r>
      <w:r w:rsidRPr="00436349">
        <w:rPr>
          <w:lang w:bidi="en-US"/>
        </w:rPr>
        <w:t xml:space="preserve"> will be accessible through the external variable of "source", which can be set from Java code. Let the XML input data be available:</w:t>
      </w:r>
    </w:p>
    <w:p w14:paraId="74B0F952"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4459C270" w14:textId="77777777" w:rsidR="00D84C56" w:rsidRPr="00436349" w:rsidRDefault="00D84C56" w:rsidP="0075748B">
      <w:pPr>
        <w:pStyle w:val="OdstavecSynteastyl"/>
        <w:keepNext/>
        <w:numPr>
          <w:ilvl w:val="0"/>
          <w:numId w:val="40"/>
        </w:numPr>
        <w:ind w:left="284" w:hanging="284"/>
      </w:pPr>
      <w:r w:rsidRPr="00436349">
        <w:t xml:space="preserve">variant </w:t>
      </w:r>
      <w:r w:rsidR="002325F2" w:rsidRPr="00436349">
        <w:t xml:space="preserve">with </w:t>
      </w:r>
      <w:r w:rsidRPr="00436349">
        <w:t>element</w:t>
      </w:r>
      <w:r w:rsidR="002325F2" w:rsidRPr="00436349">
        <w:t>s</w:t>
      </w:r>
      <w:r w:rsidRPr="00436349">
        <w:t xml:space="preserve"> a</w:t>
      </w:r>
      <w:r w:rsidR="002325F2" w:rsidRPr="00436349">
        <w:t>nd</w:t>
      </w:r>
      <w:r w:rsidRPr="00436349">
        <w:t xml:space="preserve"> at</w:t>
      </w:r>
      <w:r w:rsidR="002325F2" w:rsidRPr="00436349">
        <w:t>t</w:t>
      </w:r>
      <w:r w:rsidRPr="00436349">
        <w:t>ribut</w:t>
      </w:r>
      <w:r w:rsidR="002325F2" w:rsidRPr="00436349">
        <w:t>es</w:t>
      </w:r>
    </w:p>
    <w:p w14:paraId="4285221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spacing w:before="40"/>
        <w:rPr>
          <w:color w:val="0070C0"/>
        </w:rPr>
      </w:pPr>
      <w:r w:rsidRPr="00436349">
        <w:rPr>
          <w:color w:val="0070C0"/>
        </w:rPr>
        <w:t>&lt;root&gt;</w:t>
      </w:r>
    </w:p>
    <w:p w14:paraId="0878EF2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70C0"/>
        </w:rPr>
        <w:tab/>
        <w:t>&lt;rec</w:t>
      </w:r>
      <w:r w:rsidR="002325F2" w:rsidRPr="00436349">
        <w:rPr>
          <w:color w:val="0070C0"/>
        </w:rPr>
        <w:t xml:space="preserve"> </w:t>
      </w:r>
      <w:r w:rsidR="00AA68F3" w:rsidRPr="00436349">
        <w:rPr>
          <w:color w:val="00B050"/>
        </w:rPr>
        <w:t>vrn</w:t>
      </w:r>
      <w:r w:rsidRPr="00436349">
        <w:rPr>
          <w:color w:val="00B050"/>
        </w:rPr>
        <w:tab/>
      </w:r>
      <w:r w:rsidRPr="00436349">
        <w:t xml:space="preserve">= </w:t>
      </w:r>
      <w:r w:rsidRPr="00436349">
        <w:rPr>
          <w:szCs w:val="16"/>
        </w:rPr>
        <w:t>"</w:t>
      </w:r>
      <w:r w:rsidRPr="00436349">
        <w:rPr>
          <w:color w:val="984806"/>
        </w:rPr>
        <w:t>00123</w:t>
      </w:r>
      <w:r w:rsidRPr="00436349">
        <w:rPr>
          <w:szCs w:val="16"/>
        </w:rPr>
        <w:t>"</w:t>
      </w:r>
    </w:p>
    <w:p w14:paraId="227B39C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t>dat</w:t>
      </w:r>
      <w:r w:rsidR="002325F2" w:rsidRPr="00436349">
        <w:rPr>
          <w:color w:val="00B050"/>
        </w:rPr>
        <w:t>e</w:t>
      </w:r>
      <w:r w:rsidRPr="00436349">
        <w:tab/>
        <w:t xml:space="preserve">= </w:t>
      </w:r>
      <w:r w:rsidRPr="00436349">
        <w:rPr>
          <w:szCs w:val="16"/>
        </w:rPr>
        <w:t>"</w:t>
      </w:r>
      <w:r w:rsidRPr="00436349">
        <w:rPr>
          <w:color w:val="984806"/>
        </w:rPr>
        <w:t>2013</w:t>
      </w:r>
      <w:r w:rsidR="003550D2" w:rsidRPr="00436349">
        <w:rPr>
          <w:color w:val="984806"/>
        </w:rPr>
        <w:t>-04-03</w:t>
      </w:r>
      <w:r w:rsidRPr="00436349">
        <w:rPr>
          <w:szCs w:val="16"/>
        </w:rPr>
        <w:t>"</w:t>
      </w:r>
    </w:p>
    <w:p w14:paraId="6C64713D"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r>
      <w:r w:rsidR="002325F2" w:rsidRPr="00436349">
        <w:rPr>
          <w:color w:val="00B050"/>
        </w:rPr>
        <w:t>injury</w:t>
      </w:r>
      <w:r w:rsidRPr="00436349">
        <w:rPr>
          <w:color w:val="00B050"/>
        </w:rPr>
        <w:t xml:space="preserve"> </w:t>
      </w:r>
      <w:r w:rsidRPr="00436349">
        <w:t xml:space="preserve">= </w:t>
      </w:r>
      <w:r w:rsidRPr="00436349">
        <w:rPr>
          <w:szCs w:val="16"/>
        </w:rPr>
        <w:t>"</w:t>
      </w:r>
      <w:r w:rsidRPr="00436349">
        <w:rPr>
          <w:color w:val="984806"/>
        </w:rPr>
        <w:t>2</w:t>
      </w:r>
      <w:r w:rsidRPr="00436349">
        <w:rPr>
          <w:szCs w:val="16"/>
        </w:rPr>
        <w:t>"</w:t>
      </w:r>
    </w:p>
    <w:p w14:paraId="64592B37" w14:textId="2B0C3D4B"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tab/>
      </w:r>
      <w:r w:rsidRPr="00436349">
        <w:tab/>
      </w:r>
      <w:r w:rsidR="002325F2" w:rsidRPr="00436349">
        <w:rPr>
          <w:color w:val="00B050"/>
        </w:rPr>
        <w:t>death</w:t>
      </w:r>
      <w:r w:rsidRPr="00436349">
        <w:rPr>
          <w:color w:val="00B050"/>
        </w:rPr>
        <w:t xml:space="preserve"> </w:t>
      </w:r>
      <w:r w:rsidR="00197411">
        <w:rPr>
          <w:color w:val="00B050"/>
        </w:rPr>
        <w:t xml:space="preserve"> </w:t>
      </w:r>
      <w:r w:rsidRPr="00436349">
        <w:t xml:space="preserve">= </w:t>
      </w:r>
      <w:r w:rsidRPr="00436349">
        <w:rPr>
          <w:szCs w:val="16"/>
        </w:rPr>
        <w:t>"</w:t>
      </w:r>
      <w:r w:rsidRPr="00436349">
        <w:rPr>
          <w:color w:val="984806"/>
        </w:rPr>
        <w:t>1</w:t>
      </w:r>
      <w:r w:rsidRPr="00436349">
        <w:rPr>
          <w:szCs w:val="16"/>
        </w:rPr>
        <w:t>"</w:t>
      </w:r>
    </w:p>
    <w:p w14:paraId="4BDBD92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B050"/>
        </w:rPr>
        <w:tab/>
      </w:r>
      <w:r w:rsidRPr="00436349">
        <w:rPr>
          <w:color w:val="00B050"/>
        </w:rPr>
        <w:tab/>
      </w:r>
      <w:r w:rsidR="002325F2" w:rsidRPr="00436349">
        <w:rPr>
          <w:color w:val="00B050"/>
        </w:rPr>
        <w:t>loss</w:t>
      </w:r>
      <w:r w:rsidRPr="00436349">
        <w:rPr>
          <w:color w:val="00B050"/>
        </w:rPr>
        <w:tab/>
      </w:r>
      <w:r w:rsidRPr="00436349">
        <w:t xml:space="preserve">= </w:t>
      </w:r>
      <w:r w:rsidRPr="00436349">
        <w:rPr>
          <w:szCs w:val="16"/>
        </w:rPr>
        <w:t>"</w:t>
      </w:r>
      <w:r w:rsidRPr="00436349">
        <w:rPr>
          <w:color w:val="984806"/>
          <w:szCs w:val="16"/>
        </w:rPr>
        <w:t>120</w:t>
      </w:r>
      <w:r w:rsidRPr="00436349">
        <w:rPr>
          <w:szCs w:val="16"/>
        </w:rPr>
        <w:t>"</w:t>
      </w:r>
      <w:r w:rsidRPr="00436349">
        <w:rPr>
          <w:color w:val="0070C0"/>
        </w:rPr>
        <w:t>&gt;</w:t>
      </w:r>
    </w:p>
    <w:p w14:paraId="4C25ECBB"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1C23456</w:t>
      </w:r>
      <w:r w:rsidRPr="00436349">
        <w:t xml:space="preserve">" </w:t>
      </w:r>
      <w:r w:rsidRPr="00436349">
        <w:rPr>
          <w:color w:val="0070C0"/>
        </w:rPr>
        <w:t>/&gt;</w:t>
      </w:r>
      <w:r w:rsidRPr="00436349">
        <w:rPr>
          <w:color w:val="0070C0"/>
        </w:rPr>
        <w:tab/>
      </w:r>
      <w:r w:rsidRPr="00436349">
        <w:rPr>
          <w:color w:val="0070C0"/>
        </w:rPr>
        <w:tab/>
      </w:r>
    </w:p>
    <w:p w14:paraId="65F793AE"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65E95A9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44445D2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70C0"/>
        </w:rPr>
        <w:tab/>
        <w:t>&lt;rec</w:t>
      </w:r>
      <w:r w:rsidR="002325F2" w:rsidRPr="00436349">
        <w:rPr>
          <w:color w:val="0070C0"/>
        </w:rPr>
        <w:t xml:space="preserve"> </w:t>
      </w:r>
      <w:r w:rsidR="00AA68F3" w:rsidRPr="00436349">
        <w:rPr>
          <w:color w:val="00B050"/>
        </w:rPr>
        <w:t>vrn</w:t>
      </w:r>
      <w:r w:rsidRPr="00436349">
        <w:rPr>
          <w:color w:val="00B050"/>
        </w:rPr>
        <w:tab/>
      </w:r>
      <w:r w:rsidRPr="00436349">
        <w:rPr>
          <w:color w:val="00B050"/>
        </w:rPr>
        <w:tab/>
      </w:r>
      <w:r w:rsidRPr="00436349">
        <w:t xml:space="preserve">= </w:t>
      </w:r>
      <w:r w:rsidRPr="00436349">
        <w:rPr>
          <w:szCs w:val="16"/>
        </w:rPr>
        <w:t>"</w:t>
      </w:r>
      <w:r w:rsidRPr="00436349">
        <w:rPr>
          <w:color w:val="984806"/>
        </w:rPr>
        <w:t>00345</w:t>
      </w:r>
      <w:r w:rsidRPr="00436349">
        <w:rPr>
          <w:szCs w:val="16"/>
        </w:rPr>
        <w:t>"</w:t>
      </w:r>
    </w:p>
    <w:p w14:paraId="0DB6209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t>dat</w:t>
      </w:r>
      <w:r w:rsidR="002325F2" w:rsidRPr="00436349">
        <w:rPr>
          <w:color w:val="00B050"/>
        </w:rPr>
        <w:t>e</w:t>
      </w:r>
      <w:r w:rsidRPr="00436349">
        <w:tab/>
        <w:t xml:space="preserve">= </w:t>
      </w:r>
      <w:r w:rsidRPr="00436349">
        <w:rPr>
          <w:szCs w:val="16"/>
        </w:rPr>
        <w:t>"</w:t>
      </w:r>
      <w:r w:rsidRPr="00436349">
        <w:rPr>
          <w:color w:val="984806"/>
        </w:rPr>
        <w:t>2012</w:t>
      </w:r>
      <w:r w:rsidR="003550D2" w:rsidRPr="00436349">
        <w:rPr>
          <w:color w:val="984806"/>
        </w:rPr>
        <w:t>-04-03</w:t>
      </w:r>
      <w:r w:rsidRPr="00436349">
        <w:rPr>
          <w:szCs w:val="16"/>
        </w:rPr>
        <w:t>"</w:t>
      </w:r>
    </w:p>
    <w:p w14:paraId="1F0C497F"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r>
      <w:r w:rsidR="002325F2" w:rsidRPr="00436349">
        <w:rPr>
          <w:color w:val="00B050"/>
        </w:rPr>
        <w:t>injury</w:t>
      </w:r>
      <w:r w:rsidRPr="00436349">
        <w:rPr>
          <w:color w:val="00B050"/>
        </w:rPr>
        <w:t xml:space="preserve"> </w:t>
      </w:r>
      <w:r w:rsidRPr="00436349">
        <w:t xml:space="preserve">= </w:t>
      </w:r>
      <w:r w:rsidRPr="00436349">
        <w:rPr>
          <w:szCs w:val="16"/>
        </w:rPr>
        <w:t>"</w:t>
      </w:r>
      <w:r w:rsidRPr="00436349">
        <w:rPr>
          <w:color w:val="984806"/>
        </w:rPr>
        <w:t>2</w:t>
      </w:r>
      <w:r w:rsidRPr="00436349">
        <w:rPr>
          <w:szCs w:val="16"/>
        </w:rPr>
        <w:t>"</w:t>
      </w:r>
    </w:p>
    <w:p w14:paraId="356C596A" w14:textId="47EAE0D3"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tab/>
      </w:r>
      <w:r w:rsidRPr="00436349">
        <w:tab/>
      </w:r>
      <w:r w:rsidR="002325F2" w:rsidRPr="00436349">
        <w:rPr>
          <w:color w:val="00B050"/>
        </w:rPr>
        <w:t>death</w:t>
      </w:r>
      <w:r w:rsidRPr="00436349">
        <w:rPr>
          <w:color w:val="00B050"/>
        </w:rPr>
        <w:t xml:space="preserve"> </w:t>
      </w:r>
      <w:r w:rsidR="00197411">
        <w:rPr>
          <w:color w:val="00B050"/>
        </w:rPr>
        <w:t xml:space="preserve"> </w:t>
      </w:r>
      <w:r w:rsidRPr="00436349">
        <w:t xml:space="preserve">= </w:t>
      </w:r>
      <w:r w:rsidRPr="00436349">
        <w:rPr>
          <w:szCs w:val="16"/>
        </w:rPr>
        <w:t>"</w:t>
      </w:r>
      <w:r w:rsidRPr="00436349">
        <w:rPr>
          <w:color w:val="984806"/>
        </w:rPr>
        <w:t>1</w:t>
      </w:r>
      <w:r w:rsidRPr="00436349">
        <w:rPr>
          <w:szCs w:val="16"/>
        </w:rPr>
        <w:t>"</w:t>
      </w:r>
    </w:p>
    <w:p w14:paraId="18AF0DE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B050"/>
        </w:rPr>
        <w:tab/>
      </w:r>
      <w:r w:rsidRPr="00436349">
        <w:rPr>
          <w:color w:val="00B050"/>
        </w:rPr>
        <w:tab/>
      </w:r>
      <w:r w:rsidR="002325F2" w:rsidRPr="00436349">
        <w:rPr>
          <w:color w:val="00B050"/>
        </w:rPr>
        <w:t>loss</w:t>
      </w:r>
      <w:r w:rsidRPr="00436349">
        <w:rPr>
          <w:color w:val="00B050"/>
        </w:rPr>
        <w:tab/>
      </w:r>
      <w:r w:rsidRPr="00436349">
        <w:t xml:space="preserve">= </w:t>
      </w:r>
      <w:r w:rsidRPr="00436349">
        <w:rPr>
          <w:szCs w:val="16"/>
        </w:rPr>
        <w:t>"</w:t>
      </w:r>
      <w:r w:rsidRPr="00436349">
        <w:rPr>
          <w:color w:val="984806"/>
          <w:szCs w:val="16"/>
        </w:rPr>
        <w:t>150</w:t>
      </w:r>
      <w:r w:rsidRPr="00436349">
        <w:rPr>
          <w:szCs w:val="16"/>
        </w:rPr>
        <w:t>"</w:t>
      </w:r>
      <w:r w:rsidRPr="00436349">
        <w:rPr>
          <w:color w:val="0070C0"/>
        </w:rPr>
        <w:t>&gt;</w:t>
      </w:r>
    </w:p>
    <w:p w14:paraId="0EB51AF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1B23456</w:t>
      </w:r>
      <w:r w:rsidRPr="00436349">
        <w:t xml:space="preserve">" </w:t>
      </w:r>
      <w:r w:rsidRPr="00436349">
        <w:rPr>
          <w:color w:val="0070C0"/>
        </w:rPr>
        <w:t>/&gt;</w:t>
      </w:r>
      <w:r w:rsidRPr="00436349">
        <w:rPr>
          <w:color w:val="0070C0"/>
        </w:rPr>
        <w:tab/>
      </w:r>
      <w:r w:rsidRPr="00436349">
        <w:rPr>
          <w:color w:val="0070C0"/>
        </w:rPr>
        <w:tab/>
      </w:r>
    </w:p>
    <w:p w14:paraId="54D7D9C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77CAB10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35F5946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70C0"/>
        </w:rPr>
        <w:tab/>
        <w:t>&lt;rec</w:t>
      </w:r>
      <w:r w:rsidR="002325F2" w:rsidRPr="00436349">
        <w:rPr>
          <w:color w:val="0070C0"/>
        </w:rPr>
        <w:t xml:space="preserve"> </w:t>
      </w:r>
      <w:r w:rsidR="00AA68F3" w:rsidRPr="00436349">
        <w:rPr>
          <w:color w:val="00B050"/>
        </w:rPr>
        <w:t>vrn</w:t>
      </w:r>
      <w:r w:rsidRPr="00436349">
        <w:rPr>
          <w:color w:val="00B050"/>
        </w:rPr>
        <w:tab/>
      </w:r>
      <w:r w:rsidRPr="00436349">
        <w:t xml:space="preserve">= </w:t>
      </w:r>
      <w:r w:rsidRPr="00436349">
        <w:rPr>
          <w:szCs w:val="16"/>
        </w:rPr>
        <w:t>"</w:t>
      </w:r>
      <w:r w:rsidRPr="00436349">
        <w:rPr>
          <w:color w:val="984806"/>
        </w:rPr>
        <w:t>00456</w:t>
      </w:r>
      <w:r w:rsidRPr="00436349">
        <w:rPr>
          <w:szCs w:val="16"/>
        </w:rPr>
        <w:t>"</w:t>
      </w:r>
    </w:p>
    <w:p w14:paraId="294A5AC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t>dat</w:t>
      </w:r>
      <w:r w:rsidR="002325F2" w:rsidRPr="00436349">
        <w:rPr>
          <w:color w:val="00B050"/>
        </w:rPr>
        <w:t>e</w:t>
      </w:r>
      <w:r w:rsidRPr="00436349">
        <w:tab/>
        <w:t xml:space="preserve">= </w:t>
      </w:r>
      <w:r w:rsidRPr="00436349">
        <w:rPr>
          <w:szCs w:val="16"/>
        </w:rPr>
        <w:t>"</w:t>
      </w:r>
      <w:r w:rsidRPr="00436349">
        <w:rPr>
          <w:color w:val="984806"/>
        </w:rPr>
        <w:t>2011</w:t>
      </w:r>
      <w:r w:rsidR="003550D2" w:rsidRPr="00436349">
        <w:rPr>
          <w:color w:val="984806"/>
        </w:rPr>
        <w:t>-04-03</w:t>
      </w:r>
      <w:r w:rsidRPr="00436349">
        <w:rPr>
          <w:szCs w:val="16"/>
        </w:rPr>
        <w:t>"</w:t>
      </w:r>
    </w:p>
    <w:p w14:paraId="248962B4"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r>
      <w:r w:rsidR="002325F2" w:rsidRPr="00436349">
        <w:rPr>
          <w:color w:val="00B050"/>
        </w:rPr>
        <w:t>injury</w:t>
      </w:r>
      <w:r w:rsidRPr="00436349">
        <w:rPr>
          <w:color w:val="00B050"/>
        </w:rPr>
        <w:t xml:space="preserve"> </w:t>
      </w:r>
      <w:r w:rsidRPr="00436349">
        <w:t xml:space="preserve">= </w:t>
      </w:r>
      <w:r w:rsidRPr="00436349">
        <w:rPr>
          <w:szCs w:val="16"/>
        </w:rPr>
        <w:t>"</w:t>
      </w:r>
      <w:r w:rsidRPr="00436349">
        <w:rPr>
          <w:color w:val="984806"/>
        </w:rPr>
        <w:t>2</w:t>
      </w:r>
      <w:r w:rsidRPr="00436349">
        <w:rPr>
          <w:szCs w:val="16"/>
        </w:rPr>
        <w:t>"</w:t>
      </w:r>
    </w:p>
    <w:p w14:paraId="459C6822" w14:textId="17B5B8C1"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tab/>
      </w:r>
      <w:r w:rsidRPr="00436349">
        <w:tab/>
      </w:r>
      <w:r w:rsidR="002325F2" w:rsidRPr="00436349">
        <w:rPr>
          <w:color w:val="00B050"/>
        </w:rPr>
        <w:t>death</w:t>
      </w:r>
      <w:r w:rsidRPr="00436349">
        <w:rPr>
          <w:color w:val="00B050"/>
        </w:rPr>
        <w:t xml:space="preserve"> </w:t>
      </w:r>
      <w:r w:rsidR="00197411">
        <w:rPr>
          <w:color w:val="00B050"/>
        </w:rPr>
        <w:t xml:space="preserve"> </w:t>
      </w:r>
      <w:r w:rsidRPr="00436349">
        <w:t xml:space="preserve">= </w:t>
      </w:r>
      <w:r w:rsidRPr="00436349">
        <w:rPr>
          <w:szCs w:val="16"/>
        </w:rPr>
        <w:t>"</w:t>
      </w:r>
      <w:r w:rsidRPr="00436349">
        <w:rPr>
          <w:color w:val="984806"/>
        </w:rPr>
        <w:t>1</w:t>
      </w:r>
      <w:r w:rsidRPr="00436349">
        <w:rPr>
          <w:szCs w:val="16"/>
        </w:rPr>
        <w:t>"</w:t>
      </w:r>
    </w:p>
    <w:p w14:paraId="1C53CAE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B050"/>
        </w:rPr>
        <w:tab/>
      </w:r>
      <w:r w:rsidRPr="00436349">
        <w:rPr>
          <w:color w:val="00B050"/>
        </w:rPr>
        <w:tab/>
      </w:r>
      <w:r w:rsidR="002325F2" w:rsidRPr="00436349">
        <w:rPr>
          <w:color w:val="00B050"/>
        </w:rPr>
        <w:t>loss</w:t>
      </w:r>
      <w:r w:rsidRPr="00436349">
        <w:rPr>
          <w:color w:val="00B050"/>
        </w:rPr>
        <w:tab/>
      </w:r>
      <w:r w:rsidRPr="00436349">
        <w:t xml:space="preserve">= </w:t>
      </w:r>
      <w:r w:rsidRPr="00436349">
        <w:rPr>
          <w:szCs w:val="16"/>
        </w:rPr>
        <w:t>"</w:t>
      </w:r>
      <w:r w:rsidRPr="00436349">
        <w:rPr>
          <w:color w:val="984806"/>
          <w:szCs w:val="16"/>
        </w:rPr>
        <w:t>30</w:t>
      </w:r>
      <w:r w:rsidRPr="00436349">
        <w:rPr>
          <w:szCs w:val="16"/>
        </w:rPr>
        <w:t>"</w:t>
      </w:r>
      <w:r w:rsidRPr="00436349">
        <w:rPr>
          <w:color w:val="0070C0"/>
        </w:rPr>
        <w:t>&gt;</w:t>
      </w:r>
    </w:p>
    <w:p w14:paraId="559BBEA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1A23456</w:t>
      </w:r>
      <w:r w:rsidRPr="00436349">
        <w:t xml:space="preserve">" </w:t>
      </w:r>
      <w:r w:rsidRPr="00436349">
        <w:rPr>
          <w:color w:val="0070C0"/>
        </w:rPr>
        <w:t>/&gt;</w:t>
      </w:r>
      <w:r w:rsidRPr="00436349">
        <w:rPr>
          <w:color w:val="0070C0"/>
        </w:rPr>
        <w:tab/>
      </w:r>
      <w:r w:rsidRPr="00436349">
        <w:rPr>
          <w:color w:val="0070C0"/>
        </w:rPr>
        <w:tab/>
      </w:r>
    </w:p>
    <w:p w14:paraId="52ED27F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2A34567</w:t>
      </w:r>
      <w:r w:rsidRPr="00436349">
        <w:t xml:space="preserve">" </w:t>
      </w:r>
      <w:r w:rsidRPr="00436349">
        <w:rPr>
          <w:color w:val="0070C0"/>
        </w:rPr>
        <w:t>/&gt;</w:t>
      </w:r>
    </w:p>
    <w:p w14:paraId="6F2303C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D54A2FD" w14:textId="77777777" w:rsidR="002D75CA" w:rsidRPr="00436349" w:rsidRDefault="00D84C56" w:rsidP="00197411">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sidRPr="00436349">
        <w:rPr>
          <w:color w:val="0070C0"/>
        </w:rPr>
        <w:t>&lt;/root&gt;</w:t>
      </w:r>
    </w:p>
    <w:p w14:paraId="22FD98A8" w14:textId="17ED6759" w:rsidR="00D84C56" w:rsidRPr="00436349" w:rsidRDefault="00D84C56" w:rsidP="0075748B">
      <w:pPr>
        <w:pStyle w:val="OdstavecSynteastyl"/>
        <w:numPr>
          <w:ilvl w:val="0"/>
          <w:numId w:val="40"/>
        </w:numPr>
        <w:ind w:left="284" w:hanging="284"/>
      </w:pPr>
      <w:r w:rsidRPr="00436349">
        <w:t>variant</w:t>
      </w:r>
      <w:r w:rsidR="002325F2" w:rsidRPr="00436349">
        <w:t xml:space="preserve"> </w:t>
      </w:r>
      <w:r w:rsidR="00E81744">
        <w:t>with XML elements only</w:t>
      </w:r>
    </w:p>
    <w:p w14:paraId="75D6293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spacing w:before="40"/>
        <w:rPr>
          <w:color w:val="0070C0"/>
        </w:rPr>
      </w:pPr>
      <w:r w:rsidRPr="00436349">
        <w:rPr>
          <w:color w:val="0070C0"/>
        </w:rPr>
        <w:t>&lt;root&gt;</w:t>
      </w:r>
    </w:p>
    <w:p w14:paraId="33F8080F"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4D5A02A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r>
      <w:r w:rsidR="00AA68F3" w:rsidRPr="00436349">
        <w:rPr>
          <w:color w:val="0070C0"/>
        </w:rPr>
        <w:t>&lt;vrn&gt;</w:t>
      </w:r>
      <w:r w:rsidRPr="00436349">
        <w:t>00123</w:t>
      </w:r>
      <w:r w:rsidR="00AA68F3" w:rsidRPr="00436349">
        <w:rPr>
          <w:color w:val="0070C0"/>
        </w:rPr>
        <w:t>&lt;/vrn&gt;</w:t>
      </w:r>
    </w:p>
    <w:p w14:paraId="1124033B"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&lt;dat</w:t>
      </w:r>
      <w:r w:rsidR="002D75CA" w:rsidRPr="00436349">
        <w:rPr>
          <w:color w:val="0070C0"/>
        </w:rPr>
        <w:t>e</w:t>
      </w:r>
      <w:r w:rsidRPr="00436349">
        <w:rPr>
          <w:color w:val="0070C0"/>
        </w:rPr>
        <w:t>&gt;</w:t>
      </w:r>
      <w:r w:rsidRPr="00436349">
        <w:t>2013</w:t>
      </w:r>
      <w:r w:rsidR="003550D2" w:rsidRPr="00436349">
        <w:t>-04-03</w:t>
      </w:r>
      <w:r w:rsidRPr="00436349">
        <w:rPr>
          <w:color w:val="0070C0"/>
        </w:rPr>
        <w:t>&lt;/dat</w:t>
      </w:r>
      <w:r w:rsidR="002D75CA" w:rsidRPr="00436349">
        <w:rPr>
          <w:color w:val="0070C0"/>
        </w:rPr>
        <w:t>e</w:t>
      </w:r>
      <w:r w:rsidRPr="00436349">
        <w:rPr>
          <w:color w:val="0070C0"/>
        </w:rPr>
        <w:t>&gt;</w:t>
      </w:r>
    </w:p>
    <w:p w14:paraId="2D9CA40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injury</w:t>
      </w:r>
      <w:r w:rsidRPr="00436349">
        <w:rPr>
          <w:color w:val="0070C0"/>
        </w:rPr>
        <w:t>&gt;</w:t>
      </w:r>
      <w:r w:rsidRPr="00436349">
        <w:t>2</w:t>
      </w:r>
      <w:r w:rsidRPr="00436349">
        <w:rPr>
          <w:color w:val="0070C0"/>
        </w:rPr>
        <w:t>&lt;/</w:t>
      </w:r>
      <w:r w:rsidR="002D75CA" w:rsidRPr="00436349">
        <w:rPr>
          <w:color w:val="0070C0"/>
        </w:rPr>
        <w:t>injury</w:t>
      </w:r>
      <w:r w:rsidRPr="00436349">
        <w:rPr>
          <w:color w:val="0070C0"/>
        </w:rPr>
        <w:t>&gt;</w:t>
      </w:r>
    </w:p>
    <w:p w14:paraId="6D4CB5B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death</w:t>
      </w:r>
      <w:r w:rsidRPr="00436349">
        <w:rPr>
          <w:color w:val="0070C0"/>
        </w:rPr>
        <w:t>&gt;</w:t>
      </w:r>
      <w:r w:rsidRPr="00436349">
        <w:t>1</w:t>
      </w:r>
      <w:r w:rsidRPr="00436349">
        <w:rPr>
          <w:color w:val="0070C0"/>
        </w:rPr>
        <w:t>&lt;/</w:t>
      </w:r>
      <w:r w:rsidR="002D75CA" w:rsidRPr="00436349">
        <w:rPr>
          <w:color w:val="0070C0"/>
        </w:rPr>
        <w:t>death</w:t>
      </w:r>
      <w:r w:rsidRPr="00436349">
        <w:rPr>
          <w:color w:val="0070C0"/>
        </w:rPr>
        <w:t>&gt;</w:t>
      </w:r>
    </w:p>
    <w:p w14:paraId="32E346C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loss</w:t>
      </w:r>
      <w:r w:rsidRPr="00436349">
        <w:rPr>
          <w:color w:val="0070C0"/>
        </w:rPr>
        <w:t>&gt;</w:t>
      </w:r>
      <w:r w:rsidRPr="00436349">
        <w:t>120</w:t>
      </w:r>
      <w:r w:rsidRPr="00436349">
        <w:rPr>
          <w:color w:val="0070C0"/>
        </w:rPr>
        <w:t>&lt;/</w:t>
      </w:r>
      <w:r w:rsidR="002D75CA" w:rsidRPr="00436349">
        <w:rPr>
          <w:color w:val="0070C0"/>
        </w:rPr>
        <w:t>loss</w:t>
      </w:r>
      <w:r w:rsidRPr="00436349">
        <w:rPr>
          <w:color w:val="0070C0"/>
        </w:rPr>
        <w:t>&gt;</w:t>
      </w:r>
    </w:p>
    <w:p w14:paraId="541E32E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1C23456</w:t>
      </w:r>
      <w:r w:rsidRPr="00436349">
        <w:rPr>
          <w:color w:val="0070C0"/>
        </w:rPr>
        <w:t>&lt;/car&gt;</w:t>
      </w:r>
    </w:p>
    <w:p w14:paraId="2593AB20"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D18B0F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74A7C8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r>
      <w:r w:rsidR="00AA68F3" w:rsidRPr="00436349">
        <w:rPr>
          <w:color w:val="0070C0"/>
        </w:rPr>
        <w:t>&lt;vrn&gt;</w:t>
      </w:r>
      <w:r w:rsidRPr="00436349">
        <w:t>00345</w:t>
      </w:r>
      <w:r w:rsidR="00AA68F3" w:rsidRPr="00436349">
        <w:rPr>
          <w:color w:val="0070C0"/>
        </w:rPr>
        <w:t>&lt;/vrn&gt;</w:t>
      </w:r>
    </w:p>
    <w:p w14:paraId="6F981DB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&lt;dat</w:t>
      </w:r>
      <w:r w:rsidR="002D75CA" w:rsidRPr="00436349">
        <w:rPr>
          <w:color w:val="0070C0"/>
        </w:rPr>
        <w:t>e</w:t>
      </w:r>
      <w:r w:rsidRPr="00436349">
        <w:rPr>
          <w:color w:val="0070C0"/>
        </w:rPr>
        <w:t>&gt;</w:t>
      </w:r>
      <w:r w:rsidRPr="00436349">
        <w:t>2012</w:t>
      </w:r>
      <w:r w:rsidR="003550D2" w:rsidRPr="00436349">
        <w:t>-04-03</w:t>
      </w:r>
      <w:r w:rsidRPr="00436349">
        <w:rPr>
          <w:color w:val="0070C0"/>
        </w:rPr>
        <w:t>&lt;/dat</w:t>
      </w:r>
      <w:r w:rsidR="002D75CA" w:rsidRPr="00436349">
        <w:rPr>
          <w:color w:val="0070C0"/>
        </w:rPr>
        <w:t>e</w:t>
      </w:r>
      <w:r w:rsidRPr="00436349">
        <w:rPr>
          <w:color w:val="0070C0"/>
        </w:rPr>
        <w:t>&gt;</w:t>
      </w:r>
    </w:p>
    <w:p w14:paraId="39B9953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injury</w:t>
      </w:r>
      <w:r w:rsidRPr="00436349">
        <w:rPr>
          <w:color w:val="0070C0"/>
        </w:rPr>
        <w:t>&gt;</w:t>
      </w:r>
      <w:r w:rsidRPr="00436349">
        <w:t>2</w:t>
      </w:r>
      <w:r w:rsidRPr="00436349">
        <w:rPr>
          <w:color w:val="0070C0"/>
        </w:rPr>
        <w:t>&lt;/</w:t>
      </w:r>
      <w:r w:rsidR="002D75CA" w:rsidRPr="00436349">
        <w:rPr>
          <w:color w:val="0070C0"/>
        </w:rPr>
        <w:t>injury</w:t>
      </w:r>
      <w:r w:rsidRPr="00436349">
        <w:rPr>
          <w:color w:val="0070C0"/>
        </w:rPr>
        <w:t>&gt;</w:t>
      </w:r>
    </w:p>
    <w:p w14:paraId="1F9DD8EA"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death</w:t>
      </w:r>
      <w:r w:rsidRPr="00436349">
        <w:rPr>
          <w:color w:val="0070C0"/>
        </w:rPr>
        <w:t>&gt;</w:t>
      </w:r>
      <w:r w:rsidRPr="00436349">
        <w:t>1</w:t>
      </w:r>
      <w:r w:rsidRPr="00436349">
        <w:rPr>
          <w:color w:val="0070C0"/>
        </w:rPr>
        <w:t>&lt;/</w:t>
      </w:r>
      <w:r w:rsidR="002D75CA" w:rsidRPr="00436349">
        <w:rPr>
          <w:color w:val="0070C0"/>
        </w:rPr>
        <w:t>death</w:t>
      </w:r>
      <w:r w:rsidRPr="00436349">
        <w:rPr>
          <w:color w:val="0070C0"/>
        </w:rPr>
        <w:t>&gt;</w:t>
      </w:r>
    </w:p>
    <w:p w14:paraId="05974780"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loss</w:t>
      </w:r>
      <w:r w:rsidRPr="00436349">
        <w:rPr>
          <w:color w:val="0070C0"/>
        </w:rPr>
        <w:t>&gt;</w:t>
      </w:r>
      <w:r w:rsidRPr="00436349">
        <w:t>150</w:t>
      </w:r>
      <w:r w:rsidRPr="00436349">
        <w:rPr>
          <w:color w:val="0070C0"/>
        </w:rPr>
        <w:t>&lt;/</w:t>
      </w:r>
      <w:r w:rsidR="002D75CA" w:rsidRPr="00436349">
        <w:rPr>
          <w:color w:val="0070C0"/>
        </w:rPr>
        <w:t>loss</w:t>
      </w:r>
      <w:r w:rsidRPr="00436349">
        <w:rPr>
          <w:color w:val="0070C0"/>
        </w:rPr>
        <w:t>&gt;</w:t>
      </w:r>
    </w:p>
    <w:p w14:paraId="179EBFB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1B23456</w:t>
      </w:r>
      <w:r w:rsidRPr="00436349">
        <w:rPr>
          <w:color w:val="0070C0"/>
        </w:rPr>
        <w:t>&lt;/car&gt;</w:t>
      </w:r>
    </w:p>
    <w:p w14:paraId="402D6429"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86857D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45FE3F2D"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r>
      <w:r w:rsidR="00AA68F3" w:rsidRPr="00436349">
        <w:rPr>
          <w:color w:val="0070C0"/>
        </w:rPr>
        <w:t>&lt;vrn&gt;</w:t>
      </w:r>
      <w:r w:rsidRPr="00436349">
        <w:t>00456</w:t>
      </w:r>
      <w:r w:rsidR="00AA68F3" w:rsidRPr="00436349">
        <w:rPr>
          <w:color w:val="0070C0"/>
        </w:rPr>
        <w:t>&lt;/vrn&gt;</w:t>
      </w:r>
    </w:p>
    <w:p w14:paraId="45CA6F0C" w14:textId="77777777" w:rsidR="00D84C56" w:rsidRPr="00436349" w:rsidRDefault="002D75CA"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&lt;date</w:t>
      </w:r>
      <w:r w:rsidR="00D84C56" w:rsidRPr="00436349">
        <w:rPr>
          <w:color w:val="0070C0"/>
        </w:rPr>
        <w:t>&gt;</w:t>
      </w:r>
      <w:r w:rsidR="00D84C56" w:rsidRPr="00436349">
        <w:t>2011</w:t>
      </w:r>
      <w:r w:rsidR="003550D2" w:rsidRPr="00436349">
        <w:t>-04-03</w:t>
      </w:r>
      <w:r w:rsidR="00D84C56" w:rsidRPr="00436349">
        <w:rPr>
          <w:color w:val="0070C0"/>
        </w:rPr>
        <w:t>&lt;/dat</w:t>
      </w:r>
      <w:r w:rsidRPr="00436349">
        <w:rPr>
          <w:color w:val="0070C0"/>
        </w:rPr>
        <w:t>e</w:t>
      </w:r>
      <w:r w:rsidR="00D84C56" w:rsidRPr="00436349">
        <w:rPr>
          <w:color w:val="0070C0"/>
        </w:rPr>
        <w:t>&gt;</w:t>
      </w:r>
    </w:p>
    <w:p w14:paraId="02130710" w14:textId="77777777" w:rsidR="002D75CA" w:rsidRPr="00436349" w:rsidRDefault="002D75CA"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&lt;injury&gt;</w:t>
      </w:r>
      <w:r w:rsidRPr="00436349">
        <w:t>2</w:t>
      </w:r>
      <w:r w:rsidRPr="00436349">
        <w:rPr>
          <w:color w:val="0070C0"/>
        </w:rPr>
        <w:t>&lt;/injury&gt;</w:t>
      </w:r>
    </w:p>
    <w:p w14:paraId="2F02B346" w14:textId="77777777" w:rsidR="002D75CA" w:rsidRPr="00436349" w:rsidRDefault="002D75CA"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&lt;death&gt;</w:t>
      </w:r>
      <w:r w:rsidRPr="00436349">
        <w:t>1</w:t>
      </w:r>
      <w:r w:rsidRPr="00436349">
        <w:rPr>
          <w:color w:val="0070C0"/>
        </w:rPr>
        <w:t>&lt;/death&gt;</w:t>
      </w:r>
    </w:p>
    <w:p w14:paraId="15A462B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loss</w:t>
      </w:r>
      <w:r w:rsidRPr="00436349">
        <w:rPr>
          <w:color w:val="0070C0"/>
        </w:rPr>
        <w:t>&gt;</w:t>
      </w:r>
      <w:r w:rsidRPr="00436349">
        <w:t>30</w:t>
      </w:r>
      <w:r w:rsidRPr="00436349">
        <w:rPr>
          <w:color w:val="0070C0"/>
        </w:rPr>
        <w:t>&lt;/</w:t>
      </w:r>
      <w:r w:rsidR="002D75CA" w:rsidRPr="00436349">
        <w:rPr>
          <w:color w:val="0070C0"/>
        </w:rPr>
        <w:t>loss</w:t>
      </w:r>
      <w:r w:rsidRPr="00436349">
        <w:rPr>
          <w:color w:val="0070C0"/>
        </w:rPr>
        <w:t>&gt;</w:t>
      </w:r>
    </w:p>
    <w:p w14:paraId="5E6AFE1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1A23456</w:t>
      </w:r>
      <w:r w:rsidRPr="00436349">
        <w:rPr>
          <w:color w:val="0070C0"/>
        </w:rPr>
        <w:t>&lt;/car&gt;</w:t>
      </w:r>
    </w:p>
    <w:p w14:paraId="49A361E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2A34567</w:t>
      </w:r>
      <w:r w:rsidRPr="00436349">
        <w:rPr>
          <w:color w:val="0070C0"/>
        </w:rPr>
        <w:t>&lt;/car&gt;</w:t>
      </w:r>
    </w:p>
    <w:p w14:paraId="1BEF7359"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4C28D90D"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sectPr w:rsidR="00D84C56" w:rsidRPr="00436349" w:rsidSect="00D66321">
          <w:type w:val="continuous"/>
          <w:pgSz w:w="11906" w:h="16838" w:code="9"/>
          <w:pgMar w:top="1304" w:right="1304" w:bottom="1304" w:left="1304" w:header="709" w:footer="709" w:gutter="0"/>
          <w:cols w:num="2" w:space="708"/>
        </w:sectPr>
      </w:pPr>
      <w:r w:rsidRPr="00436349">
        <w:rPr>
          <w:color w:val="0070C0"/>
        </w:rPr>
        <w:t>&lt;/root&gt;</w:t>
      </w:r>
    </w:p>
    <w:p w14:paraId="561B98A5" w14:textId="77777777" w:rsidR="00D84C56" w:rsidRPr="00436349" w:rsidRDefault="00D84C56" w:rsidP="00D84C56">
      <w:pPr>
        <w:pStyle w:val="OdstavecSynteastyl"/>
      </w:pPr>
    </w:p>
    <w:p w14:paraId="7BBBD25F" w14:textId="2C1C53BC" w:rsidR="00D84C56" w:rsidRPr="00436349" w:rsidRDefault="00AC058A" w:rsidP="00D84C56">
      <w:pPr>
        <w:pStyle w:val="OdstavecSynteastyl"/>
      </w:pPr>
      <w:r w:rsidRPr="00436349">
        <w:rPr>
          <w:noProof/>
          <w:lang w:val="cs-CZ" w:eastAsia="cs-CZ"/>
        </w:rPr>
        <mc:AlternateContent>
          <mc:Choice Requires="wps">
            <w:drawing>
              <wp:inline distT="0" distB="0" distL="0" distR="0" wp14:anchorId="62938D46" wp14:editId="284FC76C">
                <wp:extent cx="247650" cy="107950"/>
                <wp:effectExtent l="9525" t="19050" r="19050" b="6350"/>
                <wp:docPr id="442" name="Šipka doprava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168DFE" id="Šipka doprava 10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_Ref535678933 \r \h </w:instrText>
      </w:r>
      <w:r w:rsidR="00D94FC0" w:rsidRPr="00436349">
        <w:fldChar w:fldCharType="separate"/>
      </w:r>
      <w:r w:rsidR="007F02DC">
        <w:t>8.1.5</w:t>
      </w:r>
      <w:r w:rsidR="00D94FC0" w:rsidRPr="00436349">
        <w:fldChar w:fldCharType="end"/>
      </w:r>
      <w:r w:rsidR="00FF3A2C" w:rsidRPr="00436349">
        <w:t xml:space="preserve"> </w:t>
      </w:r>
      <w:r w:rsidR="00FF3A2C" w:rsidRPr="00436349">
        <w:fldChar w:fldCharType="begin"/>
      </w:r>
      <w:r w:rsidR="00FF3A2C" w:rsidRPr="00436349">
        <w:instrText xml:space="preserve"> REF _Ref535679871 \h </w:instrText>
      </w:r>
      <w:r w:rsidR="00FF3A2C" w:rsidRPr="00436349">
        <w:fldChar w:fldCharType="separate"/>
      </w:r>
      <w:r w:rsidR="007F02DC" w:rsidRPr="00436349">
        <w:t xml:space="preserve">Construction of </w:t>
      </w:r>
      <w:r w:rsidR="007F02DC">
        <w:t xml:space="preserve">an </w:t>
      </w:r>
      <w:r w:rsidR="007F02DC" w:rsidRPr="00436349">
        <w:t xml:space="preserve">element from </w:t>
      </w:r>
      <w:r w:rsidR="007F02DC">
        <w:t xml:space="preserve">a </w:t>
      </w:r>
      <w:r w:rsidR="007F02DC" w:rsidRPr="00436349">
        <w:t>ResultSet</w:t>
      </w:r>
      <w:r w:rsidR="00FF3A2C" w:rsidRPr="00436349">
        <w:fldChar w:fldCharType="end"/>
      </w:r>
    </w:p>
    <w:p w14:paraId="6F827DF2" w14:textId="73B92730" w:rsidR="00D84C56" w:rsidRPr="00436349" w:rsidRDefault="00AC058A" w:rsidP="00D84C56">
      <w:pPr>
        <w:pStyle w:val="OdstavecSynteastyl"/>
      </w:pPr>
      <w:r w:rsidRPr="00436349">
        <w:rPr>
          <w:noProof/>
          <w:lang w:val="cs-CZ" w:eastAsia="cs-CZ"/>
        </w:rPr>
        <mc:AlternateContent>
          <mc:Choice Requires="wps">
            <w:drawing>
              <wp:inline distT="0" distB="0" distL="0" distR="0" wp14:anchorId="7231EFF1" wp14:editId="6DB4F21D">
                <wp:extent cx="247650" cy="107950"/>
                <wp:effectExtent l="9525" t="19050" r="19050" b="6350"/>
                <wp:docPr id="441" name="Šipka doprava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9060ADC" id="Šipka doprava 10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7F02DC">
        <w:t>8.1.6</w:t>
      </w:r>
      <w:r w:rsidR="00EF650E" w:rsidRPr="00436349">
        <w:fldChar w:fldCharType="end"/>
      </w:r>
      <w:r w:rsidR="00FF3A2C" w:rsidRPr="00436349">
        <w:t xml:space="preserve"> </w:t>
      </w:r>
      <w:r w:rsidR="00FF3A2C" w:rsidRPr="00436349">
        <w:fldChar w:fldCharType="begin"/>
      </w:r>
      <w:r w:rsidR="00FF3A2C" w:rsidRPr="00436349">
        <w:instrText xml:space="preserve"> REF _Ref353448185 \h </w:instrText>
      </w:r>
      <w:r w:rsidR="00FF3A2C" w:rsidRPr="00436349">
        <w:fldChar w:fldCharType="separate"/>
      </w:r>
      <w:r w:rsidR="007F02DC">
        <w:t xml:space="preserve">The source </w:t>
      </w:r>
      <w:r w:rsidR="007F02DC" w:rsidRPr="00E060F7">
        <w:t xml:space="preserve">data </w:t>
      </w:r>
      <w:r w:rsidR="007F02DC">
        <w:t>used as the</w:t>
      </w:r>
      <w:r w:rsidR="007F02DC" w:rsidRPr="00E060F7">
        <w:t xml:space="preserve"> </w:t>
      </w:r>
      <w:r w:rsidR="007F02DC">
        <w:t>c</w:t>
      </w:r>
      <w:r w:rsidR="007F02DC" w:rsidRPr="00E060F7">
        <w:t xml:space="preserve">ontext </w:t>
      </w:r>
      <w:r w:rsidR="007F02DC">
        <w:t>for the c</w:t>
      </w:r>
      <w:r w:rsidR="007F02DC" w:rsidRPr="00E060F7">
        <w:t>onstru</w:t>
      </w:r>
      <w:r w:rsidR="007F02DC">
        <w:t xml:space="preserve">ction of the </w:t>
      </w:r>
      <w:r w:rsidR="007F02DC" w:rsidRPr="00E060F7">
        <w:t>XML do</w:t>
      </w:r>
      <w:r w:rsidR="007F02DC">
        <w:t>c</w:t>
      </w:r>
      <w:r w:rsidR="007F02DC" w:rsidRPr="00E060F7">
        <w:t>ument</w:t>
      </w:r>
      <w:r w:rsidR="00FF3A2C" w:rsidRPr="00436349">
        <w:fldChar w:fldCharType="end"/>
      </w:r>
    </w:p>
    <w:p w14:paraId="7C269B6E" w14:textId="3EB8E9A6" w:rsidR="00D84C56" w:rsidRPr="00436349" w:rsidRDefault="00AC058A" w:rsidP="00D84C56">
      <w:pPr>
        <w:pStyle w:val="OdstavecSynteastyl"/>
      </w:pPr>
      <w:r w:rsidRPr="00436349">
        <w:rPr>
          <w:noProof/>
          <w:lang w:val="cs-CZ" w:eastAsia="cs-CZ"/>
        </w:rPr>
        <mc:AlternateContent>
          <mc:Choice Requires="wps">
            <w:drawing>
              <wp:inline distT="0" distB="0" distL="0" distR="0" wp14:anchorId="1C2542D0" wp14:editId="74DD86C4">
                <wp:extent cx="247650" cy="107950"/>
                <wp:effectExtent l="9525" t="19050" r="19050" b="6350"/>
                <wp:docPr id="440" name="Šipka doprava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7B11DA" id="Šipka doprava 10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_Ref535679933 \r \h </w:instrText>
      </w:r>
      <w:r w:rsidR="00D94FC0" w:rsidRPr="00436349">
        <w:fldChar w:fldCharType="separate"/>
      </w:r>
      <w:r w:rsidR="007F02DC">
        <w:t>8.1.4.1</w:t>
      </w:r>
      <w:r w:rsidR="00D94FC0" w:rsidRPr="00436349">
        <w:fldChar w:fldCharType="end"/>
      </w:r>
      <w:r w:rsidR="00D94FC0" w:rsidRPr="00436349">
        <w:t xml:space="preserve"> </w:t>
      </w:r>
      <w:r w:rsidR="00D94FC0" w:rsidRPr="00436349">
        <w:fldChar w:fldCharType="begin"/>
      </w:r>
      <w:r w:rsidR="00D94FC0" w:rsidRPr="00436349">
        <w:instrText xml:space="preserve"> REF _Ref535679933 \h </w:instrText>
      </w:r>
      <w:r w:rsidR="00D94FC0" w:rsidRPr="00436349">
        <w:fldChar w:fldCharType="separate"/>
      </w:r>
      <w:r w:rsidR="007F02DC" w:rsidRPr="00436349">
        <w:rPr>
          <w:lang w:bidi="en-US"/>
        </w:rPr>
        <w:t xml:space="preserve">Use of </w:t>
      </w:r>
      <w:r w:rsidR="007F02DC">
        <w:rPr>
          <w:lang w:bidi="en-US"/>
        </w:rPr>
        <w:t xml:space="preserve">the </w:t>
      </w:r>
      <w:r w:rsidR="007F02DC" w:rsidRPr="00436349">
        <w:rPr>
          <w:lang w:bidi="en-US"/>
        </w:rPr>
        <w:t>xpath method</w:t>
      </w:r>
      <w:r w:rsidR="00D94FC0" w:rsidRPr="00436349">
        <w:fldChar w:fldCharType="end"/>
      </w:r>
    </w:p>
    <w:p w14:paraId="7025C82A" w14:textId="6B3415C3" w:rsidR="00D84C56" w:rsidRPr="00436349" w:rsidRDefault="00AC058A" w:rsidP="00D84C56">
      <w:pPr>
        <w:pStyle w:val="OdstavecSynteastyl"/>
      </w:pPr>
      <w:r w:rsidRPr="00436349">
        <w:rPr>
          <w:noProof/>
          <w:lang w:val="cs-CZ" w:eastAsia="cs-CZ"/>
        </w:rPr>
        <mc:AlternateContent>
          <mc:Choice Requires="wps">
            <w:drawing>
              <wp:inline distT="0" distB="0" distL="0" distR="0" wp14:anchorId="595D6BEA" wp14:editId="1435A1AE">
                <wp:extent cx="247650" cy="107950"/>
                <wp:effectExtent l="9525" t="19050" r="19050" b="6350"/>
                <wp:docPr id="439" name="Šipka doprava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9F2DCF" id="Šipka doprava 10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_Ref354130399 \r \h </w:instrText>
      </w:r>
      <w:r w:rsidR="00EF650E" w:rsidRPr="00436349">
        <w:fldChar w:fldCharType="separate"/>
      </w:r>
      <w:r w:rsidR="007F02DC">
        <w:t>8.1.6.1</w:t>
      </w:r>
      <w:r w:rsidR="00EF650E" w:rsidRPr="00436349">
        <w:fldChar w:fldCharType="end"/>
      </w:r>
      <w:r w:rsidR="00FF3A2C" w:rsidRPr="00436349">
        <w:t xml:space="preserve"> </w:t>
      </w:r>
      <w:r w:rsidR="00FF3A2C" w:rsidRPr="00436349">
        <w:fldChar w:fldCharType="begin"/>
      </w:r>
      <w:r w:rsidR="00FF3A2C" w:rsidRPr="00436349">
        <w:instrText xml:space="preserve"> REF _Ref354130399 \h </w:instrText>
      </w:r>
      <w:r w:rsidR="00FF3A2C" w:rsidRPr="00436349">
        <w:fldChar w:fldCharType="separate"/>
      </w:r>
      <w:r w:rsidR="007F02DC">
        <w:t>Using the method</w:t>
      </w:r>
      <w:r w:rsidR="007F02DC" w:rsidRPr="00E060F7">
        <w:t xml:space="preserve"> </w:t>
      </w:r>
      <w:r w:rsidR="007F02DC" w:rsidRPr="00E060F7">
        <w:rPr>
          <w:rFonts w:ascii="Consolas" w:hAnsi="Consolas" w:cs="Consolas"/>
        </w:rPr>
        <w:t>from</w:t>
      </w:r>
      <w:r w:rsidR="00FF3A2C" w:rsidRPr="00436349">
        <w:fldChar w:fldCharType="end"/>
      </w:r>
    </w:p>
    <w:p w14:paraId="747CE12D" w14:textId="110814D2" w:rsidR="00D84C56" w:rsidRPr="00436349" w:rsidRDefault="002D75CA" w:rsidP="00AF24A6">
      <w:pPr>
        <w:pStyle w:val="Heading4"/>
      </w:pPr>
      <w:bookmarkStart w:id="476" w:name="_Ref535679933"/>
      <w:r w:rsidRPr="00436349">
        <w:rPr>
          <w:lang w:bidi="en-US"/>
        </w:rPr>
        <w:t xml:space="preserve">Use of </w:t>
      </w:r>
      <w:r w:rsidR="00B15222">
        <w:rPr>
          <w:lang w:bidi="en-US"/>
        </w:rPr>
        <w:t xml:space="preserve">the </w:t>
      </w:r>
      <w:r w:rsidRPr="00436349">
        <w:rPr>
          <w:lang w:bidi="en-US"/>
        </w:rPr>
        <w:t>xpath method</w:t>
      </w:r>
      <w:bookmarkEnd w:id="476"/>
    </w:p>
    <w:p w14:paraId="75D7672B" w14:textId="07CB3388" w:rsidR="002D75CA" w:rsidRPr="00436349" w:rsidRDefault="00E81744" w:rsidP="002D75CA">
      <w:pPr>
        <w:pStyle w:val="OdstavecSynteastyl"/>
      </w:pPr>
      <w:r>
        <w:t xml:space="preserve">Let’s start with </w:t>
      </w:r>
      <w:r w:rsidR="00B15222">
        <w:t xml:space="preserve">the </w:t>
      </w:r>
      <w:r>
        <w:t>description of the xpath method for source element identification.</w:t>
      </w:r>
    </w:p>
    <w:p w14:paraId="639DC525" w14:textId="1AC0716A" w:rsidR="002D75CA" w:rsidRPr="00436349" w:rsidRDefault="00E81744" w:rsidP="002D75CA">
      <w:pPr>
        <w:pStyle w:val="OdstavecSynteastyl"/>
      </w:pPr>
      <w:r>
        <w:t xml:space="preserve">The xpath method has input parameters in the form of </w:t>
      </w:r>
      <w:r w:rsidR="00C8214A">
        <w:t xml:space="preserve">an </w:t>
      </w:r>
      <w:r>
        <w:t xml:space="preserve">XPath expression. It will search for the element(s) within the element where it was specified. </w:t>
      </w:r>
      <w:r>
        <w:rPr>
          <w:lang w:bidi="en-US"/>
        </w:rPr>
        <w:t>T</w:t>
      </w:r>
      <w:r w:rsidR="002D75CA" w:rsidRPr="00436349">
        <w:rPr>
          <w:lang w:bidi="en-US"/>
        </w:rPr>
        <w:t>he method returns</w:t>
      </w:r>
      <w:r w:rsidR="000B7F6B" w:rsidRPr="00436349">
        <w:rPr>
          <w:lang w:bidi="en-US"/>
        </w:rPr>
        <w:t>, as a result,</w:t>
      </w:r>
      <w:r w:rsidR="002D75CA" w:rsidRPr="00436349">
        <w:rPr>
          <w:lang w:bidi="en-US"/>
        </w:rPr>
        <w:t xml:space="preserve"> </w:t>
      </w:r>
      <w:r>
        <w:rPr>
          <w:lang w:bidi="en-US"/>
        </w:rPr>
        <w:t>a</w:t>
      </w:r>
      <w:r w:rsidRPr="00436349">
        <w:rPr>
          <w:lang w:bidi="en-US"/>
        </w:rPr>
        <w:t xml:space="preserve"> </w:t>
      </w:r>
      <w:r w:rsidR="002D75CA" w:rsidRPr="00436349">
        <w:rPr>
          <w:lang w:bidi="en-US"/>
        </w:rPr>
        <w:t xml:space="preserve">list of found elements as the </w:t>
      </w:r>
      <w:r>
        <w:t>NodeList data type</w:t>
      </w:r>
      <w:r w:rsidR="002D75CA" w:rsidRPr="00436349">
        <w:rPr>
          <w:lang w:bidi="en-US"/>
        </w:rPr>
        <w:t xml:space="preserve">. Calling the "xpath" method does not change the current context and, therefore, </w:t>
      </w:r>
      <w:r>
        <w:t xml:space="preserve">It is especially useful to use the method </w:t>
      </w:r>
      <w:r w:rsidR="002D75CA" w:rsidRPr="00436349">
        <w:rPr>
          <w:lang w:bidi="en-US"/>
        </w:rPr>
        <w:t xml:space="preserve">in those cases where a specific element is loaded </w:t>
      </w:r>
      <w:r>
        <w:t xml:space="preserve">from the </w:t>
      </w:r>
      <w:r w:rsidR="002D75CA" w:rsidRPr="00436349">
        <w:rPr>
          <w:lang w:bidi="en-US"/>
        </w:rPr>
        <w:t xml:space="preserve">source XML document, </w:t>
      </w:r>
      <w:r>
        <w:t xml:space="preserve">and the </w:t>
      </w:r>
      <w:r w:rsidR="002D75CA" w:rsidRPr="00436349">
        <w:rPr>
          <w:lang w:bidi="en-US"/>
        </w:rPr>
        <w:t xml:space="preserve">values of attributes, text nodes, and its child elements are used in a form of the source element; or in the case where the source XML document is used to retrieve a specific attribute value or a text node (see Chapter </w:t>
      </w:r>
      <w:r w:rsidR="00EF650E" w:rsidRPr="00436349">
        <w:rPr>
          <w:lang w:bidi="en-US"/>
        </w:rPr>
        <w:fldChar w:fldCharType="begin"/>
      </w:r>
      <w:r w:rsidR="002D75CA" w:rsidRPr="00436349">
        <w:rPr>
          <w:lang w:bidi="en-US"/>
        </w:rPr>
        <w:instrText xml:space="preserve"> REF _Ref342407860 \r \h </w:instrText>
      </w:r>
      <w:r w:rsidR="00EF650E" w:rsidRPr="00436349">
        <w:rPr>
          <w:lang w:bidi="en-US"/>
        </w:rPr>
      </w:r>
      <w:r w:rsidR="00EF650E" w:rsidRPr="00436349">
        <w:rPr>
          <w:lang w:bidi="en-US"/>
        </w:rPr>
        <w:fldChar w:fldCharType="separate"/>
      </w:r>
      <w:r w:rsidR="007F02DC">
        <w:rPr>
          <w:lang w:bidi="en-US"/>
        </w:rPr>
        <w:t>9.7</w:t>
      </w:r>
      <w:r w:rsidR="00EF650E" w:rsidRPr="00436349">
        <w:rPr>
          <w:lang w:bidi="en-US"/>
        </w:rPr>
        <w:fldChar w:fldCharType="end"/>
      </w:r>
      <w:r w:rsidR="002D75CA" w:rsidRPr="00436349">
        <w:rPr>
          <w:lang w:bidi="en-US"/>
        </w:rPr>
        <w:t>).</w:t>
      </w:r>
    </w:p>
    <w:p w14:paraId="36A10544" w14:textId="51F1296E" w:rsidR="00D84C56" w:rsidRPr="00436349" w:rsidRDefault="002D75CA" w:rsidP="002D75CA">
      <w:pPr>
        <w:pStyle w:val="OdstavecSynteastyl"/>
      </w:pPr>
      <w:r w:rsidRPr="00436349">
        <w:rPr>
          <w:lang w:bidi="en-US"/>
        </w:rPr>
        <w:t xml:space="preserve">The first example will be simple. </w:t>
      </w:r>
      <w:r w:rsidR="00E81744">
        <w:t>It reads from the source file</w:t>
      </w:r>
      <w:r w:rsidR="00E81744" w:rsidRPr="00436349" w:rsidDel="00E81744">
        <w:rPr>
          <w:lang w:bidi="en-US"/>
        </w:rPr>
        <w:t xml:space="preserve"> </w:t>
      </w:r>
      <w:r w:rsidRPr="00436349">
        <w:rPr>
          <w:lang w:bidi="en-US"/>
        </w:rPr>
        <w:t>the list of all elements "car":</w:t>
      </w:r>
    </w:p>
    <w:p w14:paraId="5A53DFF6"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5EC3CD89" w14:textId="77777777" w:rsidR="00D84C56" w:rsidRPr="00436349" w:rsidRDefault="002D75CA" w:rsidP="0075748B">
      <w:pPr>
        <w:pStyle w:val="OdstavecSynteastyl"/>
        <w:keepNext/>
        <w:numPr>
          <w:ilvl w:val="0"/>
          <w:numId w:val="41"/>
        </w:numPr>
        <w:ind w:left="284" w:hanging="284"/>
      </w:pPr>
      <w:r w:rsidRPr="00436349">
        <w:t>variant with elements and attributes</w:t>
      </w:r>
    </w:p>
    <w:p w14:paraId="18B0F390" w14:textId="7D15766E" w:rsidR="00D84C56" w:rsidRPr="00436349" w:rsidRDefault="00D84C56" w:rsidP="00197411">
      <w:pPr>
        <w:pStyle w:val="Zdrojovykod-zlutyboxSynteastyl"/>
        <w:keepLines/>
        <w:shd w:val="clear" w:color="auto" w:fill="FFFFF5"/>
        <w:tabs>
          <w:tab w:val="left" w:pos="567"/>
          <w:tab w:val="left" w:pos="1276"/>
        </w:tabs>
        <w:spacing w:before="60"/>
        <w:rPr>
          <w:szCs w:val="16"/>
        </w:rPr>
      </w:pPr>
      <w:r w:rsidRPr="00436349">
        <w:rPr>
          <w:color w:val="0070C0"/>
        </w:rPr>
        <w:t>&lt;xd:def</w:t>
      </w:r>
      <w:r w:rsidR="002D75CA"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577C9947" w14:textId="77777777" w:rsidR="002D75CA" w:rsidRPr="00436349" w:rsidRDefault="002D75CA" w:rsidP="00197411">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62111AF3" w14:textId="77777777" w:rsidR="002D75CA" w:rsidRPr="00436349" w:rsidRDefault="002D75CA" w:rsidP="00197411">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4543B42B"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p>
    <w:p w14:paraId="5163B1EF"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szCs w:val="16"/>
        </w:rPr>
        <w:tab/>
      </w:r>
      <w:r w:rsidR="002D75CA" w:rsidRPr="00436349">
        <w:rPr>
          <w:color w:val="0070C0"/>
          <w:szCs w:val="16"/>
        </w:rPr>
        <w:t>&lt;Accidents</w:t>
      </w:r>
      <w:r w:rsidRPr="00436349">
        <w:rPr>
          <w:color w:val="0070C0"/>
          <w:szCs w:val="16"/>
        </w:rPr>
        <w:t xml:space="preserve"> </w:t>
      </w:r>
      <w:r w:rsidRPr="00436349">
        <w:rPr>
          <w:color w:val="00B050"/>
        </w:rPr>
        <w:t>xd:script</w:t>
      </w:r>
      <w:r w:rsidRPr="00436349">
        <w:rPr>
          <w:color w:val="000000"/>
        </w:rPr>
        <w:t>="</w:t>
      </w:r>
      <w:r w:rsidRPr="00436349">
        <w:rPr>
          <w:color w:val="FF0000"/>
        </w:rPr>
        <w:t>create source</w:t>
      </w:r>
      <w:r w:rsidRPr="00436349">
        <w:rPr>
          <w:color w:val="000000"/>
        </w:rPr>
        <w:t>"</w:t>
      </w:r>
      <w:r w:rsidRPr="00436349">
        <w:rPr>
          <w:color w:val="0070C0"/>
          <w:szCs w:val="16"/>
        </w:rPr>
        <w:t>&gt;</w:t>
      </w:r>
    </w:p>
    <w:p w14:paraId="78ADEF45" w14:textId="77777777" w:rsidR="00D84C56" w:rsidRPr="00436349" w:rsidRDefault="00D84C56" w:rsidP="00197411">
      <w:pPr>
        <w:pStyle w:val="Zdrojovykod-zlutyboxSynteastyl"/>
        <w:keepLines/>
        <w:shd w:val="clear" w:color="auto" w:fill="FFFFF5"/>
        <w:tabs>
          <w:tab w:val="left" w:pos="567"/>
          <w:tab w:val="left" w:pos="1276"/>
        </w:tabs>
        <w:rPr>
          <w:color w:val="FF0000"/>
        </w:rPr>
      </w:pPr>
      <w:r w:rsidRPr="00436349">
        <w:rPr>
          <w:color w:val="0070C0"/>
        </w:rPr>
        <w:tab/>
        <w:t>&lt;</w:t>
      </w:r>
      <w:r w:rsidR="002D75CA"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r w:rsidRPr="00436349">
        <w:rPr>
          <w:color w:val="FF0000"/>
        </w:rPr>
        <w:t>;</w:t>
      </w:r>
    </w:p>
    <w:p w14:paraId="43C114EA" w14:textId="77777777" w:rsidR="00D84C56" w:rsidRPr="00436349" w:rsidRDefault="00D84C56" w:rsidP="00197411">
      <w:pPr>
        <w:pStyle w:val="Zdrojovykod-zlutyboxSynteastyl"/>
        <w:keepLines/>
        <w:shd w:val="clear" w:color="auto" w:fill="FFFFF5"/>
        <w:tabs>
          <w:tab w:val="left" w:pos="567"/>
          <w:tab w:val="left" w:pos="851"/>
          <w:tab w:val="left" w:pos="1276"/>
        </w:tabs>
        <w:rPr>
          <w:color w:val="000000"/>
        </w:rPr>
      </w:pPr>
      <w:r w:rsidRPr="00436349">
        <w:rPr>
          <w:color w:val="FF0000"/>
        </w:rPr>
        <w:tab/>
      </w:r>
      <w:r w:rsidRPr="00436349">
        <w:rPr>
          <w:color w:val="FF0000"/>
        </w:rPr>
        <w:tab/>
        <w:t>create xpath('/root/rec/car', source)</w:t>
      </w:r>
      <w:r w:rsidRPr="00436349">
        <w:rPr>
          <w:color w:val="000000"/>
        </w:rPr>
        <w:t>"</w:t>
      </w:r>
    </w:p>
    <w:p w14:paraId="614C2FBF" w14:textId="77777777" w:rsidR="00D84C56" w:rsidRPr="00436349" w:rsidRDefault="00D84C56" w:rsidP="00197411">
      <w:pPr>
        <w:pStyle w:val="Zdrojovykod-zlutyboxSynteastyl"/>
        <w:keepLines/>
        <w:shd w:val="clear" w:color="auto" w:fill="FFFFF5"/>
        <w:tabs>
          <w:tab w:val="left" w:pos="567"/>
          <w:tab w:val="left" w:pos="851"/>
          <w:tab w:val="left" w:pos="1276"/>
        </w:tabs>
        <w:rPr>
          <w:color w:val="0070C0"/>
        </w:rPr>
      </w:pPr>
      <w:r w:rsidRPr="00436349">
        <w:rPr>
          <w:color w:val="000000"/>
        </w:rPr>
        <w:tab/>
      </w:r>
      <w:r w:rsidRPr="00436349">
        <w:rPr>
          <w:color w:val="000000"/>
        </w:rPr>
        <w:tab/>
      </w:r>
      <w:r w:rsidR="002D75CA" w:rsidRPr="00436349">
        <w:rPr>
          <w:color w:val="00B050"/>
        </w:rPr>
        <w:t>vrn</w:t>
      </w:r>
      <w:r w:rsidRPr="00436349">
        <w:t>="</w:t>
      </w:r>
      <w:r w:rsidRPr="00436349">
        <w:rPr>
          <w:color w:val="984806"/>
        </w:rPr>
        <w:t>string(7)</w:t>
      </w:r>
      <w:r w:rsidRPr="00436349">
        <w:t>"</w:t>
      </w:r>
      <w:r w:rsidR="002D75CA" w:rsidRPr="00436349">
        <w:t xml:space="preserve"> /</w:t>
      </w:r>
      <w:r w:rsidR="002D75CA" w:rsidRPr="00436349">
        <w:rPr>
          <w:color w:val="0070C0"/>
        </w:rPr>
        <w:t>&gt;</w:t>
      </w:r>
    </w:p>
    <w:p w14:paraId="42D08AF4"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r>
      <w:r w:rsidR="002D75CA" w:rsidRPr="00436349">
        <w:rPr>
          <w:color w:val="0070C0"/>
          <w:szCs w:val="16"/>
        </w:rPr>
        <w:t>&lt;/Accidents</w:t>
      </w:r>
      <w:r w:rsidRPr="00436349">
        <w:rPr>
          <w:color w:val="0070C0"/>
        </w:rPr>
        <w:t>&gt;</w:t>
      </w:r>
    </w:p>
    <w:p w14:paraId="556F80F1" w14:textId="77777777" w:rsidR="00D84C56" w:rsidRPr="00436349" w:rsidRDefault="00D84C56" w:rsidP="00197411">
      <w:pPr>
        <w:pStyle w:val="Zdrojovykod-zlutyboxSynteastyl"/>
        <w:keepLines/>
        <w:shd w:val="clear" w:color="auto" w:fill="FFFFF5"/>
        <w:tabs>
          <w:tab w:val="left" w:pos="284"/>
          <w:tab w:val="left" w:pos="1276"/>
        </w:tabs>
        <w:rPr>
          <w:color w:val="0070C0"/>
        </w:rPr>
      </w:pPr>
    </w:p>
    <w:p w14:paraId="31B27046"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2589F54A" w14:textId="77777777" w:rsidR="00D84C56" w:rsidRPr="00436349" w:rsidRDefault="00D84C56" w:rsidP="00197411">
      <w:pPr>
        <w:pStyle w:val="Zdrojovykod-zlutyboxSynteastyl"/>
        <w:keepLines/>
        <w:shd w:val="clear" w:color="auto" w:fill="FFFFF5"/>
        <w:tabs>
          <w:tab w:val="left" w:pos="284"/>
          <w:tab w:val="left" w:pos="567"/>
          <w:tab w:val="left" w:pos="1276"/>
        </w:tabs>
        <w:rPr>
          <w:color w:val="808080"/>
        </w:rPr>
      </w:pPr>
      <w:r w:rsidRPr="00436349">
        <w:rPr>
          <w:color w:val="0070C0"/>
        </w:rPr>
        <w:tab/>
      </w:r>
      <w:r w:rsidRPr="00436349">
        <w:rPr>
          <w:color w:val="0070C0"/>
        </w:rPr>
        <w:tab/>
      </w:r>
      <w:r w:rsidRPr="00436349">
        <w:rPr>
          <w:color w:val="808080"/>
        </w:rPr>
        <w:t xml:space="preserve">/* </w:t>
      </w:r>
      <w:r w:rsidR="002D75CA" w:rsidRPr="00436349">
        <w:rPr>
          <w:color w:val="808080"/>
        </w:rPr>
        <w:t xml:space="preserve">Root </w:t>
      </w:r>
      <w:r w:rsidRPr="00436349">
        <w:rPr>
          <w:color w:val="808080"/>
        </w:rPr>
        <w:t>element */</w:t>
      </w:r>
    </w:p>
    <w:p w14:paraId="3893D2C7" w14:textId="77777777" w:rsidR="00D84C56" w:rsidRPr="00436349" w:rsidRDefault="00D84C56" w:rsidP="00197411">
      <w:pPr>
        <w:pStyle w:val="Zdrojovykod-zlutyboxSynteastyl"/>
        <w:keepLines/>
        <w:shd w:val="clear" w:color="auto" w:fill="FFFFF5"/>
        <w:tabs>
          <w:tab w:val="left" w:pos="284"/>
          <w:tab w:val="left" w:pos="567"/>
          <w:tab w:val="left" w:pos="1276"/>
        </w:tabs>
        <w:rPr>
          <w:color w:val="FF0000"/>
        </w:rPr>
      </w:pPr>
      <w:r w:rsidRPr="00436349">
        <w:rPr>
          <w:color w:val="0070C0"/>
        </w:rPr>
        <w:tab/>
      </w:r>
      <w:r w:rsidRPr="00436349">
        <w:rPr>
          <w:color w:val="0070C0"/>
        </w:rPr>
        <w:tab/>
      </w:r>
      <w:r w:rsidRPr="00436349">
        <w:rPr>
          <w:color w:val="FF0000"/>
        </w:rPr>
        <w:t>external Element source;</w:t>
      </w:r>
    </w:p>
    <w:p w14:paraId="1A09ED4B"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09E1174A" w14:textId="77777777" w:rsidR="00D84C56" w:rsidRPr="00436349" w:rsidRDefault="00D84C56" w:rsidP="00197411">
      <w:pPr>
        <w:pStyle w:val="Zdrojovykod-zlutyboxSynteastyl"/>
        <w:keepNext w:val="0"/>
        <w:shd w:val="clear" w:color="auto" w:fill="FFFFF5"/>
        <w:tabs>
          <w:tab w:val="left" w:pos="284"/>
          <w:tab w:val="left" w:pos="1276"/>
        </w:tabs>
      </w:pPr>
      <w:r w:rsidRPr="00436349">
        <w:rPr>
          <w:color w:val="0070C0"/>
        </w:rPr>
        <w:t>&lt;/xd:def&gt;</w:t>
      </w:r>
    </w:p>
    <w:p w14:paraId="1B471879" w14:textId="2BCF3E19" w:rsidR="002D75CA" w:rsidRPr="00436349" w:rsidRDefault="002D75CA" w:rsidP="0075748B">
      <w:pPr>
        <w:pStyle w:val="OdstavecSynteastyl"/>
        <w:numPr>
          <w:ilvl w:val="0"/>
          <w:numId w:val="40"/>
        </w:numPr>
        <w:ind w:left="284" w:hanging="284"/>
      </w:pPr>
      <w:r w:rsidRPr="00436349">
        <w:t xml:space="preserve">variant </w:t>
      </w:r>
      <w:r w:rsidR="00E81744">
        <w:t>with XML elements only</w:t>
      </w:r>
    </w:p>
    <w:p w14:paraId="1182A257" w14:textId="6C963586" w:rsidR="00D84C56" w:rsidRPr="00436349" w:rsidRDefault="00D84C56" w:rsidP="0070246A">
      <w:pPr>
        <w:pStyle w:val="Zdrojovykod-zlutyboxSynteastyl"/>
        <w:shd w:val="clear" w:color="auto" w:fill="FFFFF5"/>
        <w:tabs>
          <w:tab w:val="left" w:pos="567"/>
          <w:tab w:val="left" w:pos="1276"/>
        </w:tabs>
        <w:spacing w:before="60"/>
        <w:rPr>
          <w:szCs w:val="16"/>
        </w:rPr>
      </w:pPr>
      <w:r w:rsidRPr="00436349">
        <w:rPr>
          <w:color w:val="0070C0"/>
        </w:rPr>
        <w:t>&lt;xd:def</w:t>
      </w:r>
      <w:r w:rsidR="002D75CA"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5B9AA8EA" w14:textId="77777777" w:rsidR="002D75CA" w:rsidRPr="00436349" w:rsidRDefault="002D75CA" w:rsidP="00197411">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574EF385" w14:textId="77777777" w:rsidR="002D75CA" w:rsidRPr="00436349" w:rsidRDefault="002D75CA" w:rsidP="00197411">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0AE11F58" w14:textId="77777777" w:rsidR="00D84C56" w:rsidRPr="00436349" w:rsidRDefault="00D84C56" w:rsidP="00197411">
      <w:pPr>
        <w:pStyle w:val="Zdrojovykod-zlutyboxSynteastyl"/>
        <w:shd w:val="clear" w:color="auto" w:fill="FFFFF5"/>
        <w:rPr>
          <w:color w:val="0070C0"/>
        </w:rPr>
      </w:pPr>
    </w:p>
    <w:p w14:paraId="797C2744" w14:textId="77777777" w:rsidR="00D84C56" w:rsidRPr="00436349" w:rsidRDefault="00D84C56" w:rsidP="00197411">
      <w:pPr>
        <w:pStyle w:val="Zdrojovykod-zlutyboxSynteastyl"/>
        <w:shd w:val="clear" w:color="auto" w:fill="FFFFF5"/>
        <w:tabs>
          <w:tab w:val="left" w:pos="284"/>
          <w:tab w:val="left" w:pos="1276"/>
        </w:tabs>
        <w:rPr>
          <w:color w:val="0070C0"/>
        </w:rPr>
      </w:pPr>
      <w:r w:rsidRPr="00436349">
        <w:rPr>
          <w:color w:val="0070C0"/>
          <w:szCs w:val="16"/>
        </w:rPr>
        <w:tab/>
        <w:t>&lt;</w:t>
      </w:r>
      <w:r w:rsidR="002D75CA"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FF0000"/>
        </w:rPr>
        <w:t>create source</w:t>
      </w:r>
      <w:r w:rsidRPr="00436349">
        <w:rPr>
          <w:color w:val="000000"/>
        </w:rPr>
        <w:t>"</w:t>
      </w:r>
      <w:r w:rsidRPr="00436349">
        <w:rPr>
          <w:color w:val="0070C0"/>
          <w:szCs w:val="16"/>
        </w:rPr>
        <w:t>&gt;</w:t>
      </w:r>
    </w:p>
    <w:p w14:paraId="2AFB53AA" w14:textId="77777777" w:rsidR="00D84C56" w:rsidRPr="00436349" w:rsidRDefault="00D84C56" w:rsidP="00197411">
      <w:pPr>
        <w:pStyle w:val="Zdrojovykod-zlutyboxSynteastyl"/>
        <w:shd w:val="clear" w:color="auto" w:fill="FFFFF5"/>
        <w:tabs>
          <w:tab w:val="left" w:pos="567"/>
        </w:tabs>
        <w:rPr>
          <w:color w:val="FF0000"/>
        </w:rPr>
      </w:pPr>
      <w:r w:rsidRPr="00436349">
        <w:rPr>
          <w:color w:val="0070C0"/>
        </w:rPr>
        <w:tab/>
        <w:t>&lt;</w:t>
      </w:r>
      <w:r w:rsidR="004D7C46"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r w:rsidRPr="00436349">
        <w:rPr>
          <w:color w:val="FF0000"/>
        </w:rPr>
        <w:t>;</w:t>
      </w:r>
    </w:p>
    <w:p w14:paraId="06C57342" w14:textId="77777777" w:rsidR="00D84C56" w:rsidRPr="00436349" w:rsidRDefault="00D84C56" w:rsidP="00197411">
      <w:pPr>
        <w:pStyle w:val="Zdrojovykod-zlutyboxSynteastyl"/>
        <w:shd w:val="clear" w:color="auto" w:fill="FFFFF5"/>
        <w:tabs>
          <w:tab w:val="left" w:pos="567"/>
          <w:tab w:val="left" w:pos="993"/>
        </w:tabs>
        <w:rPr>
          <w:color w:val="0070C0"/>
        </w:rPr>
      </w:pPr>
      <w:r w:rsidRPr="00436349">
        <w:rPr>
          <w:color w:val="FF0000"/>
        </w:rPr>
        <w:tab/>
      </w:r>
      <w:r w:rsidRPr="00436349">
        <w:rPr>
          <w:color w:val="FF0000"/>
        </w:rPr>
        <w:tab/>
        <w:t>create xpath('/root/rec/car', source)</w:t>
      </w:r>
      <w:r w:rsidRPr="00436349">
        <w:rPr>
          <w:color w:val="000000"/>
        </w:rPr>
        <w:t>"</w:t>
      </w:r>
      <w:r w:rsidRPr="00436349">
        <w:rPr>
          <w:color w:val="0070C0"/>
        </w:rPr>
        <w:t>&gt;</w:t>
      </w:r>
    </w:p>
    <w:p w14:paraId="5FE35DED" w14:textId="77777777" w:rsidR="00D84C56" w:rsidRPr="00436349" w:rsidRDefault="00D84C56" w:rsidP="00197411">
      <w:pPr>
        <w:pStyle w:val="Zdrojovykod-zlutyboxSynteastyl"/>
        <w:shd w:val="clear" w:color="auto" w:fill="FFFFF5"/>
        <w:tabs>
          <w:tab w:val="left" w:pos="567"/>
          <w:tab w:val="left" w:pos="993"/>
        </w:tabs>
        <w:rPr>
          <w:color w:val="000000"/>
        </w:rPr>
      </w:pPr>
      <w:r w:rsidRPr="00436349">
        <w:rPr>
          <w:color w:val="000000"/>
        </w:rPr>
        <w:tab/>
      </w:r>
      <w:r w:rsidRPr="00436349">
        <w:rPr>
          <w:color w:val="000000"/>
        </w:rPr>
        <w:tab/>
        <w:t>string(7)</w:t>
      </w:r>
    </w:p>
    <w:p w14:paraId="30973AB8" w14:textId="77777777" w:rsidR="00D84C56" w:rsidRPr="00436349" w:rsidRDefault="00D84C56" w:rsidP="00197411">
      <w:pPr>
        <w:pStyle w:val="Zdrojovykod-zlutyboxSynteastyl"/>
        <w:shd w:val="clear" w:color="auto" w:fill="FFFFF5"/>
        <w:tabs>
          <w:tab w:val="left" w:pos="567"/>
          <w:tab w:val="left" w:pos="993"/>
        </w:tabs>
        <w:rPr>
          <w:color w:val="0070C0"/>
        </w:rPr>
      </w:pPr>
      <w:r w:rsidRPr="00436349">
        <w:rPr>
          <w:color w:val="000000"/>
        </w:rPr>
        <w:tab/>
      </w:r>
      <w:r w:rsidRPr="00436349">
        <w:rPr>
          <w:color w:val="0070C0"/>
        </w:rPr>
        <w:t>&lt;/</w:t>
      </w:r>
      <w:r w:rsidR="004D7C46" w:rsidRPr="00436349">
        <w:rPr>
          <w:color w:val="0070C0"/>
        </w:rPr>
        <w:t>vrn</w:t>
      </w:r>
      <w:r w:rsidRPr="00436349">
        <w:rPr>
          <w:color w:val="0070C0"/>
        </w:rPr>
        <w:t>&gt;</w:t>
      </w:r>
    </w:p>
    <w:p w14:paraId="34B474B8" w14:textId="77777777" w:rsidR="00D84C56" w:rsidRPr="00436349" w:rsidRDefault="00D84C56" w:rsidP="00197411">
      <w:pPr>
        <w:pStyle w:val="Zdrojovykod-zlutyboxSynteastyl"/>
        <w:shd w:val="clear" w:color="auto" w:fill="FFFFF5"/>
        <w:tabs>
          <w:tab w:val="left" w:pos="284"/>
          <w:tab w:val="left" w:pos="1276"/>
        </w:tabs>
        <w:rPr>
          <w:color w:val="0070C0"/>
        </w:rPr>
      </w:pPr>
      <w:r w:rsidRPr="00436349">
        <w:rPr>
          <w:color w:val="0070C0"/>
        </w:rPr>
        <w:tab/>
      </w:r>
      <w:r w:rsidR="002D75CA" w:rsidRPr="00436349">
        <w:rPr>
          <w:color w:val="0070C0"/>
          <w:szCs w:val="16"/>
        </w:rPr>
        <w:t>&lt;/Accidents</w:t>
      </w:r>
      <w:r w:rsidR="002D75CA" w:rsidRPr="00436349">
        <w:rPr>
          <w:color w:val="0070C0"/>
        </w:rPr>
        <w:t>&gt;</w:t>
      </w:r>
    </w:p>
    <w:p w14:paraId="09EE8273"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1E0F33D2" w14:textId="77777777" w:rsidR="004D7C46" w:rsidRPr="00436349" w:rsidRDefault="004D7C46" w:rsidP="00197411">
      <w:pPr>
        <w:pStyle w:val="Zdrojovykod-zlutyboxSynteastyl"/>
        <w:keepLines/>
        <w:shd w:val="clear" w:color="auto" w:fill="FFFFF5"/>
        <w:tabs>
          <w:tab w:val="left" w:pos="284"/>
          <w:tab w:val="left" w:pos="567"/>
          <w:tab w:val="left" w:pos="1276"/>
        </w:tabs>
        <w:rPr>
          <w:color w:val="808080"/>
        </w:rPr>
      </w:pPr>
      <w:r w:rsidRPr="00436349">
        <w:rPr>
          <w:color w:val="0070C0"/>
        </w:rPr>
        <w:tab/>
      </w:r>
      <w:r w:rsidRPr="00436349">
        <w:rPr>
          <w:color w:val="0070C0"/>
        </w:rPr>
        <w:tab/>
      </w:r>
      <w:r w:rsidRPr="00436349">
        <w:rPr>
          <w:color w:val="808080"/>
        </w:rPr>
        <w:t>/* Root element */</w:t>
      </w:r>
    </w:p>
    <w:p w14:paraId="4843C20D" w14:textId="77777777" w:rsidR="00D84C56" w:rsidRPr="00436349" w:rsidRDefault="00D84C56" w:rsidP="00197411">
      <w:pPr>
        <w:pStyle w:val="Zdrojovykod-zlutyboxSynteastyl"/>
        <w:keepLines/>
        <w:shd w:val="clear" w:color="auto" w:fill="FFFFF5"/>
        <w:tabs>
          <w:tab w:val="left" w:pos="284"/>
          <w:tab w:val="left" w:pos="567"/>
          <w:tab w:val="left" w:pos="1276"/>
        </w:tabs>
        <w:rPr>
          <w:color w:val="FF0000"/>
        </w:rPr>
      </w:pPr>
      <w:r w:rsidRPr="00436349">
        <w:rPr>
          <w:color w:val="0070C0"/>
        </w:rPr>
        <w:tab/>
      </w:r>
      <w:r w:rsidRPr="00436349">
        <w:rPr>
          <w:color w:val="0070C0"/>
        </w:rPr>
        <w:tab/>
      </w:r>
      <w:r w:rsidRPr="00436349">
        <w:rPr>
          <w:color w:val="FF0000"/>
        </w:rPr>
        <w:t>external Element source;</w:t>
      </w:r>
    </w:p>
    <w:p w14:paraId="6A78407D"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224EFE76" w14:textId="77777777" w:rsidR="00D84C56" w:rsidRPr="00436349" w:rsidRDefault="00D84C56" w:rsidP="00197411">
      <w:pPr>
        <w:pStyle w:val="Zdrojovykod-zlutyboxSynteastyl"/>
        <w:shd w:val="clear" w:color="auto" w:fill="FFFFF5"/>
        <w:tabs>
          <w:tab w:val="left" w:pos="284"/>
          <w:tab w:val="left" w:pos="1276"/>
        </w:tabs>
      </w:pPr>
      <w:r w:rsidRPr="00436349">
        <w:rPr>
          <w:color w:val="0070C0"/>
        </w:rPr>
        <w:t>&lt;/xd:def&gt;</w:t>
      </w:r>
    </w:p>
    <w:p w14:paraId="4B84C2CB"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3F31BBFD" w14:textId="738EA51D" w:rsidR="004D7C46" w:rsidRPr="00436349" w:rsidRDefault="00B15222" w:rsidP="004D7C46">
      <w:pPr>
        <w:pStyle w:val="OdstavecSynteastyl"/>
      </w:pPr>
      <w:r>
        <w:lastRenderedPageBreak/>
        <w:t>T</w:t>
      </w:r>
      <w:r w:rsidR="004D7C46" w:rsidRPr="00436349">
        <w:rPr>
          <w:lang w:bidi="en-US"/>
        </w:rPr>
        <w:t xml:space="preserve">he </w:t>
      </w:r>
      <w:r w:rsidR="008F5906">
        <w:rPr>
          <w:lang w:bidi="en-US"/>
        </w:rPr>
        <w:t>X-definition</w:t>
      </w:r>
      <w:r w:rsidR="004D7C46" w:rsidRPr="00436349">
        <w:rPr>
          <w:lang w:bidi="en-US"/>
        </w:rPr>
        <w:t xml:space="preserve"> is based on the </w:t>
      </w:r>
      <w:r w:rsidR="008F5906">
        <w:rPr>
          <w:lang w:bidi="en-US"/>
        </w:rPr>
        <w:t>X-definition</w:t>
      </w:r>
      <w:r w:rsidR="004D7C46" w:rsidRPr="00436349">
        <w:rPr>
          <w:lang w:bidi="en-US"/>
        </w:rPr>
        <w:t xml:space="preserve"> where </w:t>
      </w:r>
      <w:r w:rsidR="00E81744">
        <w:t>only the element “vrn” is left</w:t>
      </w:r>
      <w:r w:rsidR="004D7C46" w:rsidRPr="00436349">
        <w:rPr>
          <w:lang w:bidi="en-US"/>
        </w:rPr>
        <w:t xml:space="preserve">, and </w:t>
      </w:r>
      <w:r w:rsidR="00E81744">
        <w:t>it was</w:t>
      </w:r>
      <w:r w:rsidR="00E81744" w:rsidRPr="00436349" w:rsidDel="00E81744">
        <w:rPr>
          <w:lang w:bidi="en-US"/>
        </w:rPr>
        <w:t xml:space="preserve"> </w:t>
      </w:r>
      <w:r w:rsidR="004D7C46" w:rsidRPr="00436349">
        <w:rPr>
          <w:lang w:bidi="en-US"/>
        </w:rPr>
        <w:t>modified so that the structure match</w:t>
      </w:r>
      <w:r w:rsidR="000B7F6B" w:rsidRPr="00436349">
        <w:rPr>
          <w:lang w:bidi="en-US"/>
        </w:rPr>
        <w:t>es</w:t>
      </w:r>
      <w:r w:rsidR="004D7C46" w:rsidRPr="00436349">
        <w:rPr>
          <w:lang w:bidi="en-US"/>
        </w:rPr>
        <w:t xml:space="preserve"> the source XML document.</w:t>
      </w:r>
    </w:p>
    <w:p w14:paraId="7205B55E" w14:textId="69C86708" w:rsidR="004D7C46" w:rsidRPr="00436349" w:rsidRDefault="004D7C46" w:rsidP="004D7C46">
      <w:pPr>
        <w:pStyle w:val="OdstavecSynteastyl"/>
      </w:pPr>
      <w:r w:rsidRPr="00436349">
        <w:rPr>
          <w:lang w:bidi="en-US"/>
        </w:rPr>
        <w:t>If the element "Accident" is not the root element, then the section</w:t>
      </w:r>
      <w:r w:rsidR="00B15222">
        <w:rPr>
          <w:lang w:bidi="en-US"/>
        </w:rPr>
        <w:t xml:space="preserve"> ”</w:t>
      </w:r>
      <w:r w:rsidRPr="00436349">
        <w:rPr>
          <w:lang w:bidi="en-US"/>
        </w:rPr>
        <w:t>create</w:t>
      </w:r>
      <w:r w:rsidR="00B15222">
        <w:rPr>
          <w:lang w:bidi="en-US"/>
        </w:rPr>
        <w:t>”</w:t>
      </w:r>
      <w:r w:rsidRPr="00436349">
        <w:rPr>
          <w:lang w:bidi="en-US"/>
        </w:rPr>
        <w:t xml:space="preserve"> must be specified. </w:t>
      </w:r>
      <w:r w:rsidR="000B7F6B" w:rsidRPr="00436349">
        <w:rPr>
          <w:lang w:bidi="en-US"/>
        </w:rPr>
        <w:t>T</w:t>
      </w:r>
      <w:r w:rsidRPr="00436349">
        <w:rPr>
          <w:lang w:bidi="en-US"/>
        </w:rPr>
        <w:t xml:space="preserve">he root element is not </w:t>
      </w:r>
      <w:r w:rsidR="00E81744">
        <w:t>what the create section defines</w:t>
      </w:r>
      <w:r w:rsidRPr="00436349">
        <w:rPr>
          <w:lang w:bidi="en-US"/>
        </w:rPr>
        <w:t xml:space="preserve">, and it is therefore included here only </w:t>
      </w:r>
      <w:r w:rsidR="00E81744">
        <w:t>as an example</w:t>
      </w:r>
      <w:r w:rsidR="00E81744" w:rsidRPr="00436349" w:rsidDel="00E81744">
        <w:rPr>
          <w:lang w:bidi="en-US"/>
        </w:rPr>
        <w:t xml:space="preserve"> </w:t>
      </w:r>
      <w:r w:rsidRPr="00436349">
        <w:rPr>
          <w:lang w:bidi="en-US"/>
        </w:rPr>
        <w:t>(the global variable "source" contains one element and therefore creates a single element  "Accident").</w:t>
      </w:r>
    </w:p>
    <w:p w14:paraId="600BDCE5" w14:textId="563334D5" w:rsidR="00D84C56" w:rsidRPr="00436349" w:rsidRDefault="004D7C46" w:rsidP="004D7C46">
      <w:pPr>
        <w:pStyle w:val="OdstavecSynteastyl"/>
      </w:pPr>
      <w:r w:rsidRPr="00436349">
        <w:rPr>
          <w:lang w:bidi="en-US"/>
        </w:rPr>
        <w:t xml:space="preserve">Xpath method ('/root/rec/car ', source) finds in the root element all elements "car". </w:t>
      </w:r>
      <w:r w:rsidR="000B7F6B" w:rsidRPr="00436349">
        <w:rPr>
          <w:lang w:bidi="en-US"/>
        </w:rPr>
        <w:t>The p</w:t>
      </w:r>
      <w:r w:rsidRPr="00436349">
        <w:rPr>
          <w:lang w:bidi="en-US"/>
        </w:rPr>
        <w:t xml:space="preserve">rocessor of </w:t>
      </w:r>
      <w:r w:rsidR="008F5906">
        <w:rPr>
          <w:lang w:bidi="en-US"/>
        </w:rPr>
        <w:t>X-definition</w:t>
      </w:r>
      <w:r w:rsidRPr="00436349">
        <w:rPr>
          <w:lang w:bidi="en-US"/>
        </w:rPr>
        <w:t xml:space="preserve"> finds elements "car" and uses them to create </w:t>
      </w:r>
      <w:r w:rsidR="00E81744">
        <w:t>“vrn” elements</w:t>
      </w:r>
      <w:r w:rsidR="00E81744">
        <w:rPr>
          <w:lang w:bidi="en-US"/>
        </w:rPr>
        <w:t>.</w:t>
      </w:r>
      <w:r w:rsidR="00C8214A">
        <w:rPr>
          <w:lang w:bidi="en-US"/>
        </w:rPr>
        <w:t xml:space="preserve"> </w:t>
      </w:r>
      <w:r w:rsidRPr="00436349">
        <w:rPr>
          <w:lang w:bidi="en-US"/>
        </w:rPr>
        <w:t>When you create an element “vrn" and the attribute “</w:t>
      </w:r>
      <w:r w:rsidR="00895FC8" w:rsidRPr="00436349">
        <w:rPr>
          <w:lang w:bidi="en-US"/>
        </w:rPr>
        <w:t>vrn</w:t>
      </w:r>
      <w:r w:rsidRPr="00436349">
        <w:rPr>
          <w:lang w:bidi="en-US"/>
        </w:rPr>
        <w:t>" is used as the value of attribute “vrn" in the element "car" (</w:t>
      </w:r>
      <w:r w:rsidR="00895FC8" w:rsidRPr="00436349">
        <w:rPr>
          <w:lang w:bidi="en-US"/>
        </w:rPr>
        <w:t>i.e.</w:t>
      </w:r>
      <w:r w:rsidRPr="00436349">
        <w:rPr>
          <w:lang w:bidi="en-US"/>
        </w:rPr>
        <w:t>, the behavior is similar to the behavior of Container and thanks to the same name of attribute “vrn"</w:t>
      </w:r>
      <w:r w:rsidR="00BA5A04">
        <w:rPr>
          <w:lang w:bidi="en-US"/>
        </w:rPr>
        <w:t>,</w:t>
      </w:r>
      <w:r w:rsidRPr="00436349">
        <w:rPr>
          <w:lang w:bidi="en-US"/>
        </w:rPr>
        <w:t xml:space="preserve"> </w:t>
      </w:r>
      <w:r w:rsidR="00895FC8">
        <w:t xml:space="preserve">it is </w:t>
      </w:r>
      <w:r w:rsidRPr="00436349">
        <w:rPr>
          <w:lang w:bidi="en-US"/>
        </w:rPr>
        <w:t xml:space="preserve">not necessary to define the create section for this attribute. The result after construction </w:t>
      </w:r>
      <w:r w:rsidR="00895FC8">
        <w:rPr>
          <w:lang w:bidi="en-US"/>
        </w:rPr>
        <w:t>is</w:t>
      </w:r>
      <w:r w:rsidRPr="00436349">
        <w:rPr>
          <w:lang w:bidi="en-US"/>
        </w:rPr>
        <w:t xml:space="preserve"> the following:</w:t>
      </w:r>
    </w:p>
    <w:p w14:paraId="42261FDF"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4BA19051" w14:textId="77777777" w:rsidR="00D84C56" w:rsidRPr="00436349" w:rsidRDefault="00D84C56" w:rsidP="0075748B">
      <w:pPr>
        <w:pStyle w:val="OdstavecSynteastyl"/>
        <w:keepNext/>
        <w:numPr>
          <w:ilvl w:val="0"/>
          <w:numId w:val="42"/>
        </w:numPr>
        <w:ind w:left="284" w:hanging="284"/>
      </w:pPr>
      <w:r w:rsidRPr="00436349">
        <w:t>variant</w:t>
      </w:r>
      <w:r w:rsidR="0047464F" w:rsidRPr="00436349">
        <w:t xml:space="preserve"> </w:t>
      </w:r>
      <w:r w:rsidR="004D7C46" w:rsidRPr="00436349">
        <w:t>with elements and attributes</w:t>
      </w:r>
    </w:p>
    <w:p w14:paraId="102A5942"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436349">
        <w:rPr>
          <w:color w:val="0070C0"/>
        </w:rPr>
        <w:t>&lt;</w:t>
      </w:r>
      <w:r w:rsidR="004D7C46" w:rsidRPr="00436349">
        <w:rPr>
          <w:color w:val="0070C0"/>
        </w:rPr>
        <w:t>Accidents</w:t>
      </w:r>
      <w:r w:rsidRPr="00436349">
        <w:rPr>
          <w:color w:val="0070C0"/>
        </w:rPr>
        <w:t>&gt;</w:t>
      </w:r>
    </w:p>
    <w:p w14:paraId="43AEE6AF"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1C23456</w:t>
      </w:r>
      <w:r w:rsidRPr="00436349">
        <w:t xml:space="preserve">" </w:t>
      </w:r>
      <w:r w:rsidRPr="00436349">
        <w:rPr>
          <w:color w:val="0070C0"/>
        </w:rPr>
        <w:t>/&gt;</w:t>
      </w:r>
      <w:r w:rsidRPr="00436349">
        <w:rPr>
          <w:color w:val="0070C0"/>
        </w:rPr>
        <w:tab/>
      </w:r>
      <w:r w:rsidRPr="00436349">
        <w:rPr>
          <w:color w:val="0070C0"/>
        </w:rPr>
        <w:tab/>
      </w:r>
    </w:p>
    <w:p w14:paraId="27D499C6"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1B23456</w:t>
      </w:r>
      <w:r w:rsidRPr="00436349">
        <w:t xml:space="preserve">" </w:t>
      </w:r>
      <w:r w:rsidRPr="00436349">
        <w:rPr>
          <w:color w:val="0070C0"/>
        </w:rPr>
        <w:t>/&gt;</w:t>
      </w:r>
      <w:r w:rsidRPr="00436349">
        <w:rPr>
          <w:color w:val="0070C0"/>
        </w:rPr>
        <w:tab/>
      </w:r>
      <w:r w:rsidRPr="00436349">
        <w:rPr>
          <w:color w:val="0070C0"/>
        </w:rPr>
        <w:tab/>
      </w:r>
    </w:p>
    <w:p w14:paraId="221BFE5F"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1A23456</w:t>
      </w:r>
      <w:r w:rsidRPr="00436349">
        <w:t xml:space="preserve">" </w:t>
      </w:r>
      <w:r w:rsidRPr="00436349">
        <w:rPr>
          <w:color w:val="0070C0"/>
        </w:rPr>
        <w:t>/&gt;</w:t>
      </w:r>
      <w:r w:rsidRPr="00436349">
        <w:rPr>
          <w:color w:val="0070C0"/>
        </w:rPr>
        <w:tab/>
      </w:r>
      <w:r w:rsidRPr="00436349">
        <w:rPr>
          <w:color w:val="0070C0"/>
        </w:rPr>
        <w:tab/>
      </w:r>
    </w:p>
    <w:p w14:paraId="26FA5A41"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2A34567</w:t>
      </w:r>
      <w:r w:rsidRPr="00436349">
        <w:t xml:space="preserve">" </w:t>
      </w:r>
      <w:r w:rsidRPr="00436349">
        <w:rPr>
          <w:color w:val="0070C0"/>
        </w:rPr>
        <w:t>/&gt;</w:t>
      </w:r>
    </w:p>
    <w:p w14:paraId="6D653DFC" w14:textId="77777777" w:rsidR="00D84C56" w:rsidRPr="00436349" w:rsidRDefault="00F101E4" w:rsidP="0070246A">
      <w:pPr>
        <w:pStyle w:val="Zdrojovykod-zlutyboxSynteastyl"/>
        <w:keepNext w:val="0"/>
        <w:shd w:val="clear" w:color="auto" w:fill="F2F2F2" w:themeFill="background1" w:themeFillShade="F2"/>
        <w:tabs>
          <w:tab w:val="left" w:pos="284"/>
          <w:tab w:val="left" w:pos="567"/>
          <w:tab w:val="left" w:pos="851"/>
          <w:tab w:val="left" w:pos="1134"/>
        </w:tabs>
      </w:pPr>
      <w:r w:rsidRPr="00436349">
        <w:rPr>
          <w:color w:val="0070C0"/>
        </w:rPr>
        <w:t>&lt;/Accidents</w:t>
      </w:r>
      <w:r w:rsidR="00D84C56" w:rsidRPr="00436349">
        <w:rPr>
          <w:color w:val="0070C0"/>
        </w:rPr>
        <w:t>&gt;</w:t>
      </w:r>
    </w:p>
    <w:p w14:paraId="6007EC99" w14:textId="48BDB3F0" w:rsidR="00D84C56" w:rsidRPr="00436349" w:rsidRDefault="00D84C56" w:rsidP="0075748B">
      <w:pPr>
        <w:pStyle w:val="OdstavecSynteastyl"/>
        <w:numPr>
          <w:ilvl w:val="0"/>
          <w:numId w:val="42"/>
        </w:numPr>
        <w:ind w:left="284" w:hanging="284"/>
      </w:pPr>
      <w:r w:rsidRPr="00436349">
        <w:t>variant</w:t>
      </w:r>
      <w:r w:rsidR="004D7C46" w:rsidRPr="00436349">
        <w:t xml:space="preserve"> </w:t>
      </w:r>
      <w:r w:rsidR="00895FC8">
        <w:t>with XML elements only</w:t>
      </w:r>
    </w:p>
    <w:p w14:paraId="2B0C93C2" w14:textId="77777777" w:rsidR="004D7C46" w:rsidRPr="00436349" w:rsidRDefault="004D7C46" w:rsidP="0070246A">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436349">
        <w:rPr>
          <w:color w:val="0070C0"/>
        </w:rPr>
        <w:t>&lt;Accidents&gt;</w:t>
      </w:r>
    </w:p>
    <w:p w14:paraId="1C8D3BB7"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1C23456</w:t>
      </w:r>
      <w:r w:rsidRPr="00436349">
        <w:rPr>
          <w:color w:val="0070C0"/>
        </w:rPr>
        <w:t>&lt;/</w:t>
      </w:r>
      <w:r w:rsidR="004D7C46" w:rsidRPr="00436349">
        <w:rPr>
          <w:color w:val="0070C0"/>
        </w:rPr>
        <w:t>vrn</w:t>
      </w:r>
      <w:r w:rsidRPr="00436349">
        <w:rPr>
          <w:color w:val="0070C0"/>
        </w:rPr>
        <w:t>&gt;</w:t>
      </w:r>
    </w:p>
    <w:p w14:paraId="7138A4D5"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1B23456</w:t>
      </w:r>
      <w:r w:rsidRPr="00436349">
        <w:rPr>
          <w:color w:val="0070C0"/>
        </w:rPr>
        <w:t>&lt;/</w:t>
      </w:r>
      <w:r w:rsidR="004D7C46" w:rsidRPr="00436349">
        <w:rPr>
          <w:color w:val="0070C0"/>
        </w:rPr>
        <w:t>vrn</w:t>
      </w:r>
      <w:r w:rsidRPr="00436349">
        <w:rPr>
          <w:color w:val="0070C0"/>
        </w:rPr>
        <w:t>&gt;</w:t>
      </w:r>
    </w:p>
    <w:p w14:paraId="251878EA"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1A23456</w:t>
      </w:r>
      <w:r w:rsidRPr="00436349">
        <w:rPr>
          <w:color w:val="0070C0"/>
        </w:rPr>
        <w:t>&lt;/</w:t>
      </w:r>
      <w:r w:rsidR="004D7C46" w:rsidRPr="00436349">
        <w:rPr>
          <w:color w:val="0070C0"/>
        </w:rPr>
        <w:t>vrn</w:t>
      </w:r>
      <w:r w:rsidRPr="00436349">
        <w:rPr>
          <w:color w:val="0070C0"/>
        </w:rPr>
        <w:t>&gt;</w:t>
      </w:r>
    </w:p>
    <w:p w14:paraId="36E37476"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2A34567</w:t>
      </w:r>
      <w:r w:rsidRPr="00436349">
        <w:rPr>
          <w:color w:val="0070C0"/>
        </w:rPr>
        <w:t>&lt;/</w:t>
      </w:r>
      <w:r w:rsidR="004D7C46" w:rsidRPr="00436349">
        <w:rPr>
          <w:color w:val="0070C0"/>
        </w:rPr>
        <w:t>vrn</w:t>
      </w:r>
      <w:r w:rsidRPr="00436349">
        <w:rPr>
          <w:color w:val="0070C0"/>
        </w:rPr>
        <w:t>&gt;</w:t>
      </w:r>
    </w:p>
    <w:p w14:paraId="4EF7A955" w14:textId="77777777" w:rsidR="00D84C56" w:rsidRPr="00436349" w:rsidRDefault="00F101E4" w:rsidP="0070246A">
      <w:pPr>
        <w:pStyle w:val="Zdrojovykod-zlutyboxSynteastyl"/>
        <w:keepLines/>
        <w:shd w:val="clear" w:color="auto" w:fill="F2F2F2" w:themeFill="background1" w:themeFillShade="F2"/>
        <w:tabs>
          <w:tab w:val="left" w:pos="284"/>
          <w:tab w:val="left" w:pos="567"/>
          <w:tab w:val="left" w:pos="851"/>
          <w:tab w:val="left" w:pos="1134"/>
        </w:tabs>
        <w:sectPr w:rsidR="00D84C56" w:rsidRPr="00436349" w:rsidSect="00D66321">
          <w:type w:val="continuous"/>
          <w:pgSz w:w="11906" w:h="16838" w:code="9"/>
          <w:pgMar w:top="1304" w:right="1304" w:bottom="1304" w:left="1304" w:header="709" w:footer="709" w:gutter="0"/>
          <w:cols w:num="2" w:space="708"/>
        </w:sectPr>
      </w:pPr>
      <w:r w:rsidRPr="00436349">
        <w:rPr>
          <w:color w:val="0070C0"/>
        </w:rPr>
        <w:t>&lt;/Accidents</w:t>
      </w:r>
      <w:r w:rsidR="00D84C56" w:rsidRPr="00436349">
        <w:rPr>
          <w:color w:val="0070C0"/>
        </w:rPr>
        <w:t>&gt;</w:t>
      </w:r>
    </w:p>
    <w:p w14:paraId="32772AE9" w14:textId="06CC1FAE" w:rsidR="00D84C56" w:rsidRPr="00436349" w:rsidRDefault="0047464F" w:rsidP="00D84C56">
      <w:pPr>
        <w:pStyle w:val="OdstavecSynteastyl"/>
      </w:pPr>
      <w:r w:rsidRPr="00436349">
        <w:rPr>
          <w:lang w:bidi="en-US"/>
        </w:rPr>
        <w:t>A special case of the construction of the same XML document</w:t>
      </w:r>
      <w:r w:rsidR="00BA5A04">
        <w:rPr>
          <w:lang w:bidi="en-US"/>
        </w:rPr>
        <w:t>,</w:t>
      </w:r>
      <w:r w:rsidRPr="00436349">
        <w:rPr>
          <w:lang w:bidi="en-US"/>
        </w:rPr>
        <w:t xml:space="preserve"> but only for a specific element of the source XML data. If it </w:t>
      </w:r>
      <w:r w:rsidR="00895FC8">
        <w:t xml:space="preserve">is necessary </w:t>
      </w:r>
      <w:r w:rsidRPr="00436349">
        <w:rPr>
          <w:lang w:bidi="en-US"/>
        </w:rPr>
        <w:t xml:space="preserve">to </w:t>
      </w:r>
      <w:r w:rsidR="00895FC8">
        <w:t>skip to</w:t>
      </w:r>
      <w:r w:rsidR="00895FC8" w:rsidRPr="00436349" w:rsidDel="00895FC8">
        <w:rPr>
          <w:lang w:bidi="en-US"/>
        </w:rPr>
        <w:t xml:space="preserve"> </w:t>
      </w:r>
      <w:r w:rsidRPr="00436349">
        <w:rPr>
          <w:lang w:bidi="en-US"/>
        </w:rPr>
        <w:t>the 2nd element “rec", just modify the XPath expression as follows:</w:t>
      </w:r>
    </w:p>
    <w:p w14:paraId="20B5EA03"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7DDF45DC" w14:textId="77777777" w:rsidR="00D84C56" w:rsidRPr="00436349" w:rsidRDefault="00D84C56" w:rsidP="0075748B">
      <w:pPr>
        <w:pStyle w:val="OdstavecSynteastyl"/>
        <w:keepNext/>
        <w:numPr>
          <w:ilvl w:val="0"/>
          <w:numId w:val="43"/>
        </w:numPr>
        <w:ind w:left="284" w:hanging="284"/>
      </w:pPr>
      <w:r w:rsidRPr="00436349">
        <w:t>variant</w:t>
      </w:r>
      <w:r w:rsidR="0047464F" w:rsidRPr="00436349">
        <w:t xml:space="preserve"> with elements and attributes</w:t>
      </w:r>
    </w:p>
    <w:p w14:paraId="798801C7" w14:textId="0E2AD43C" w:rsidR="00D84C56" w:rsidRPr="00436349" w:rsidRDefault="00D84C56" w:rsidP="0070246A">
      <w:pPr>
        <w:pStyle w:val="Zdrojovykod-zlutyboxSynteastyl"/>
        <w:keepLines/>
        <w:shd w:val="clear" w:color="auto" w:fill="FFFFF5"/>
        <w:tabs>
          <w:tab w:val="left" w:pos="567"/>
          <w:tab w:val="left" w:pos="1276"/>
        </w:tabs>
        <w:spacing w:before="60"/>
        <w:rPr>
          <w:szCs w:val="16"/>
        </w:rPr>
      </w:pPr>
      <w:r w:rsidRPr="00436349">
        <w:rPr>
          <w:color w:val="0070C0"/>
        </w:rPr>
        <w:t>&lt;xd:def</w:t>
      </w:r>
      <w:r w:rsidR="0047464F"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71B92F0B" w14:textId="77777777" w:rsidR="0047464F" w:rsidRPr="00436349" w:rsidRDefault="0047464F" w:rsidP="0070246A">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684EADA8" w14:textId="77777777" w:rsidR="0047464F" w:rsidRPr="00436349" w:rsidRDefault="0047464F" w:rsidP="0070246A">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2D68FF31" w14:textId="77777777" w:rsidR="00D84C56" w:rsidRPr="00436349" w:rsidRDefault="00D84C56" w:rsidP="0070246A">
      <w:pPr>
        <w:pStyle w:val="Zdrojovykod-zlutyboxSynteastyl"/>
        <w:keepLines/>
        <w:shd w:val="clear" w:color="auto" w:fill="FFFFF5"/>
        <w:tabs>
          <w:tab w:val="left" w:pos="567"/>
          <w:tab w:val="left" w:pos="1276"/>
        </w:tabs>
        <w:rPr>
          <w:color w:val="0070C0"/>
          <w:szCs w:val="16"/>
        </w:rPr>
      </w:pPr>
    </w:p>
    <w:p w14:paraId="3012C9A0"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szCs w:val="16"/>
        </w:rPr>
        <w:tab/>
        <w:t>&lt;</w:t>
      </w:r>
      <w:r w:rsidR="0047464F"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BCDDC42" w14:textId="77777777" w:rsidR="00D84C56" w:rsidRPr="00436349" w:rsidRDefault="00D84C56" w:rsidP="0070246A">
      <w:pPr>
        <w:pStyle w:val="Zdrojovykod-zlutyboxSynteastyl"/>
        <w:keepLines/>
        <w:shd w:val="clear" w:color="auto" w:fill="FFFFF5"/>
        <w:tabs>
          <w:tab w:val="left" w:pos="567"/>
          <w:tab w:val="left" w:pos="1276"/>
        </w:tabs>
        <w:rPr>
          <w:color w:val="FF0000"/>
        </w:rPr>
      </w:pPr>
      <w:r w:rsidRPr="00436349">
        <w:rPr>
          <w:color w:val="0070C0"/>
        </w:rPr>
        <w:tab/>
        <w:t>&lt;</w:t>
      </w:r>
      <w:r w:rsidR="0047464F"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0387C7B7"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0000"/>
        </w:rPr>
      </w:pPr>
      <w:r w:rsidRPr="00436349">
        <w:rPr>
          <w:color w:val="FF0000"/>
        </w:rPr>
        <w:tab/>
      </w:r>
      <w:r w:rsidRPr="00436349">
        <w:rPr>
          <w:color w:val="FF0000"/>
        </w:rPr>
        <w:tab/>
      </w:r>
      <w:r w:rsidRPr="00436349">
        <w:rPr>
          <w:color w:val="984806"/>
        </w:rPr>
        <w:t>create xpath('/root/rec/car</w:t>
      </w:r>
      <w:r w:rsidRPr="00436349">
        <w:rPr>
          <w:color w:val="FF0000"/>
        </w:rPr>
        <w:t>[2]</w:t>
      </w:r>
      <w:r w:rsidRPr="00436349">
        <w:rPr>
          <w:color w:val="984806"/>
        </w:rPr>
        <w:t>', source)</w:t>
      </w:r>
      <w:r w:rsidRPr="00436349">
        <w:rPr>
          <w:color w:val="000000"/>
        </w:rPr>
        <w:t>"</w:t>
      </w:r>
    </w:p>
    <w:p w14:paraId="0B057500"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000000"/>
        </w:rPr>
        <w:tab/>
      </w:r>
      <w:r w:rsidRPr="00436349">
        <w:rPr>
          <w:color w:val="000000"/>
        </w:rPr>
        <w:tab/>
      </w:r>
      <w:r w:rsidR="0047464F" w:rsidRPr="00436349">
        <w:rPr>
          <w:color w:val="00B050"/>
        </w:rPr>
        <w:t>vrn</w:t>
      </w:r>
      <w:r w:rsidRPr="00436349">
        <w:t>="</w:t>
      </w:r>
      <w:r w:rsidRPr="00436349">
        <w:rPr>
          <w:color w:val="984806"/>
        </w:rPr>
        <w:t>string(7)</w:t>
      </w:r>
      <w:r w:rsidRPr="00436349">
        <w:t>"</w:t>
      </w:r>
      <w:r w:rsidRPr="00436349">
        <w:rPr>
          <w:color w:val="0070C0"/>
        </w:rPr>
        <w:t>&gt;</w:t>
      </w:r>
    </w:p>
    <w:p w14:paraId="6B663958"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0070C0"/>
        </w:rPr>
        <w:tab/>
        <w:t>&lt;/</w:t>
      </w:r>
      <w:r w:rsidR="0047464F" w:rsidRPr="00436349">
        <w:rPr>
          <w:color w:val="0070C0"/>
        </w:rPr>
        <w:t>vrn</w:t>
      </w:r>
      <w:r w:rsidRPr="00436349">
        <w:rPr>
          <w:color w:val="0070C0"/>
        </w:rPr>
        <w:t>&gt;</w:t>
      </w:r>
    </w:p>
    <w:p w14:paraId="4BB2D596"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r>
      <w:r w:rsidR="0047464F" w:rsidRPr="00436349">
        <w:rPr>
          <w:color w:val="0070C0"/>
          <w:szCs w:val="16"/>
        </w:rPr>
        <w:t>&lt;/Accidents</w:t>
      </w:r>
      <w:r w:rsidRPr="00436349">
        <w:rPr>
          <w:color w:val="0070C0"/>
        </w:rPr>
        <w:t>&gt;</w:t>
      </w:r>
    </w:p>
    <w:p w14:paraId="26B8B5A2" w14:textId="77777777" w:rsidR="00D84C56" w:rsidRPr="00436349" w:rsidRDefault="00D84C56" w:rsidP="0070246A">
      <w:pPr>
        <w:pStyle w:val="Zdrojovykod-zlutyboxSynteastyl"/>
        <w:keepLines/>
        <w:shd w:val="clear" w:color="auto" w:fill="FFFFF5"/>
        <w:tabs>
          <w:tab w:val="left" w:pos="284"/>
          <w:tab w:val="left" w:pos="1276"/>
        </w:tabs>
        <w:rPr>
          <w:color w:val="0070C0"/>
        </w:rPr>
      </w:pPr>
    </w:p>
    <w:p w14:paraId="171CCF09"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473F552D" w14:textId="77777777" w:rsidR="00D84C56" w:rsidRPr="00436349" w:rsidRDefault="00D84C56" w:rsidP="0070246A">
      <w:pPr>
        <w:pStyle w:val="Zdrojovykod-zlutyboxSynteastyl"/>
        <w:keepLines/>
        <w:shd w:val="clear" w:color="auto" w:fill="FFFFF5"/>
        <w:tabs>
          <w:tab w:val="left" w:pos="284"/>
          <w:tab w:val="left" w:pos="567"/>
          <w:tab w:val="left" w:pos="1276"/>
        </w:tabs>
      </w:pPr>
      <w:r w:rsidRPr="00436349">
        <w:rPr>
          <w:color w:val="0070C0"/>
        </w:rPr>
        <w:tab/>
      </w:r>
      <w:r w:rsidRPr="00436349">
        <w:rPr>
          <w:color w:val="0070C0"/>
        </w:rPr>
        <w:tab/>
      </w:r>
      <w:r w:rsidRPr="00436349">
        <w:t>external Element source;</w:t>
      </w:r>
    </w:p>
    <w:p w14:paraId="63B36F12"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51E54C52" w14:textId="0755F09B" w:rsidR="0047464F" w:rsidRPr="0070246A" w:rsidRDefault="00D84C56" w:rsidP="0070246A">
      <w:pPr>
        <w:pStyle w:val="Zdrojovykod-zlutyboxSynteastyl"/>
        <w:keepNext w:val="0"/>
        <w:shd w:val="clear" w:color="auto" w:fill="FFFFF5"/>
        <w:tabs>
          <w:tab w:val="left" w:pos="284"/>
          <w:tab w:val="left" w:pos="1276"/>
        </w:tabs>
      </w:pPr>
      <w:r w:rsidRPr="0070246A">
        <w:t>&lt;/xd:def&gt;</w:t>
      </w:r>
    </w:p>
    <w:p w14:paraId="64ADCE50" w14:textId="77777777" w:rsidR="0047464F" w:rsidRPr="00436349" w:rsidRDefault="0047464F" w:rsidP="0070246A">
      <w:pPr>
        <w:pStyle w:val="Zdrojovykod-zlutyboxSynteastyl"/>
        <w:keepNext w:val="0"/>
        <w:shd w:val="clear" w:color="auto" w:fill="FFFFF5"/>
        <w:tabs>
          <w:tab w:val="left" w:pos="284"/>
          <w:tab w:val="left" w:pos="1276"/>
        </w:tabs>
      </w:pPr>
    </w:p>
    <w:p w14:paraId="7AD0BBCF" w14:textId="4D76EA41" w:rsidR="00D84C56" w:rsidRPr="00436349" w:rsidRDefault="00D84C56" w:rsidP="0075748B">
      <w:pPr>
        <w:pStyle w:val="OdstavecSynteastyl"/>
        <w:numPr>
          <w:ilvl w:val="0"/>
          <w:numId w:val="43"/>
        </w:numPr>
        <w:ind w:left="284" w:hanging="284"/>
      </w:pPr>
      <w:r w:rsidRPr="00436349">
        <w:t>v</w:t>
      </w:r>
      <w:r w:rsidR="0047464F" w:rsidRPr="00436349">
        <w:t xml:space="preserve">ariant </w:t>
      </w:r>
      <w:r w:rsidR="00895FC8">
        <w:t>with elements only</w:t>
      </w:r>
    </w:p>
    <w:p w14:paraId="34C1F1DB" w14:textId="1288C572" w:rsidR="00D84C56" w:rsidRPr="00436349" w:rsidRDefault="00D84C56" w:rsidP="0070246A">
      <w:pPr>
        <w:pStyle w:val="Zdrojovykod-zlutyboxSynteastyl"/>
        <w:shd w:val="clear" w:color="auto" w:fill="FFFFF5"/>
        <w:tabs>
          <w:tab w:val="left" w:pos="567"/>
          <w:tab w:val="left" w:pos="1276"/>
        </w:tabs>
        <w:spacing w:before="60"/>
        <w:rPr>
          <w:szCs w:val="16"/>
        </w:rPr>
      </w:pPr>
      <w:r w:rsidRPr="00436349">
        <w:rPr>
          <w:color w:val="0070C0"/>
        </w:rPr>
        <w:t>&lt;xd:def</w:t>
      </w:r>
      <w:r w:rsidR="0047464F"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0F682991" w14:textId="77777777" w:rsidR="0047464F" w:rsidRPr="00436349" w:rsidRDefault="0047464F" w:rsidP="0070246A">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2A0F4C56" w14:textId="77777777" w:rsidR="0047464F" w:rsidRPr="00436349" w:rsidRDefault="0047464F" w:rsidP="0070246A">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27F03C9C" w14:textId="77777777" w:rsidR="00D84C56" w:rsidRPr="00436349" w:rsidRDefault="00D84C56" w:rsidP="0070246A">
      <w:pPr>
        <w:pStyle w:val="Zdrojovykod-zlutyboxSynteastyl"/>
        <w:shd w:val="clear" w:color="auto" w:fill="FFFFF5"/>
        <w:rPr>
          <w:color w:val="0070C0"/>
        </w:rPr>
      </w:pPr>
    </w:p>
    <w:p w14:paraId="4651FD72" w14:textId="77777777" w:rsidR="00D84C56" w:rsidRPr="00436349" w:rsidRDefault="00D84C56" w:rsidP="0070246A">
      <w:pPr>
        <w:pStyle w:val="Zdrojovykod-zlutyboxSynteastyl"/>
        <w:shd w:val="clear" w:color="auto" w:fill="FFFFF5"/>
        <w:tabs>
          <w:tab w:val="left" w:pos="284"/>
          <w:tab w:val="left" w:pos="1276"/>
        </w:tabs>
        <w:rPr>
          <w:color w:val="0070C0"/>
        </w:rPr>
      </w:pPr>
      <w:r w:rsidRPr="00436349">
        <w:rPr>
          <w:color w:val="0070C0"/>
          <w:szCs w:val="16"/>
        </w:rPr>
        <w:tab/>
        <w:t>&lt;</w:t>
      </w:r>
      <w:r w:rsidR="0047464F"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274D0E9" w14:textId="77777777" w:rsidR="00D84C56" w:rsidRPr="00436349" w:rsidRDefault="00D84C56" w:rsidP="0070246A">
      <w:pPr>
        <w:pStyle w:val="Zdrojovykod-zlutyboxSynteastyl"/>
        <w:shd w:val="clear" w:color="auto" w:fill="FFFFF5"/>
        <w:tabs>
          <w:tab w:val="left" w:pos="567"/>
        </w:tabs>
        <w:rPr>
          <w:color w:val="FF0000"/>
        </w:rPr>
      </w:pPr>
      <w:r w:rsidRPr="00436349">
        <w:rPr>
          <w:color w:val="0070C0"/>
        </w:rPr>
        <w:tab/>
        <w:t>&lt;</w:t>
      </w:r>
      <w:r w:rsidR="0047464F" w:rsidRPr="00436349">
        <w:rPr>
          <w:color w:val="0070C0"/>
        </w:rPr>
        <w:t>v</w:t>
      </w:r>
      <w:r w:rsidRPr="00436349">
        <w:rPr>
          <w:color w:val="0070C0"/>
        </w:rPr>
        <w:t>r</w:t>
      </w:r>
      <w:r w:rsidR="0047464F" w:rsidRPr="00436349">
        <w:rPr>
          <w:color w:val="0070C0"/>
        </w:rPr>
        <w:t>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667F53F5" w14:textId="77777777" w:rsidR="00D84C56" w:rsidRPr="00436349" w:rsidRDefault="00D84C56" w:rsidP="0070246A">
      <w:pPr>
        <w:pStyle w:val="Zdrojovykod-zlutyboxSynteastyl"/>
        <w:shd w:val="clear" w:color="auto" w:fill="FFFFF5"/>
        <w:tabs>
          <w:tab w:val="left" w:pos="567"/>
          <w:tab w:val="left" w:pos="993"/>
        </w:tabs>
        <w:rPr>
          <w:color w:val="0070C0"/>
        </w:rPr>
      </w:pPr>
      <w:r w:rsidRPr="00436349">
        <w:rPr>
          <w:color w:val="FF0000"/>
        </w:rPr>
        <w:tab/>
        <w:t xml:space="preserve">   </w:t>
      </w:r>
      <w:r w:rsidRPr="00436349">
        <w:rPr>
          <w:color w:val="984806"/>
        </w:rPr>
        <w:t>create xpath('/root/rec/car</w:t>
      </w:r>
      <w:r w:rsidRPr="00436349">
        <w:rPr>
          <w:color w:val="FF0000"/>
        </w:rPr>
        <w:t>[2]</w:t>
      </w:r>
      <w:r w:rsidRPr="00436349">
        <w:rPr>
          <w:color w:val="984806"/>
        </w:rPr>
        <w:t>', source)</w:t>
      </w:r>
      <w:r w:rsidRPr="00436349">
        <w:rPr>
          <w:color w:val="000000"/>
        </w:rPr>
        <w:t>"</w:t>
      </w:r>
      <w:r w:rsidRPr="00436349">
        <w:rPr>
          <w:color w:val="0070C0"/>
        </w:rPr>
        <w:t>&gt;</w:t>
      </w:r>
    </w:p>
    <w:p w14:paraId="3DC4CBA0" w14:textId="77777777" w:rsidR="00D84C56" w:rsidRPr="00436349" w:rsidRDefault="00D84C56" w:rsidP="0070246A">
      <w:pPr>
        <w:pStyle w:val="Zdrojovykod-zlutyboxSynteastyl"/>
        <w:shd w:val="clear" w:color="auto" w:fill="FFFFF5"/>
        <w:tabs>
          <w:tab w:val="left" w:pos="567"/>
          <w:tab w:val="left" w:pos="993"/>
        </w:tabs>
        <w:rPr>
          <w:color w:val="000000"/>
        </w:rPr>
      </w:pPr>
      <w:r w:rsidRPr="00436349">
        <w:rPr>
          <w:color w:val="000000"/>
        </w:rPr>
        <w:tab/>
      </w:r>
      <w:r w:rsidRPr="00436349">
        <w:rPr>
          <w:color w:val="000000"/>
        </w:rPr>
        <w:tab/>
        <w:t>string(7)</w:t>
      </w:r>
    </w:p>
    <w:p w14:paraId="41C48900" w14:textId="77777777" w:rsidR="00D84C56" w:rsidRPr="00436349" w:rsidRDefault="00D84C56" w:rsidP="0070246A">
      <w:pPr>
        <w:pStyle w:val="Zdrojovykod-zlutyboxSynteastyl"/>
        <w:shd w:val="clear" w:color="auto" w:fill="FFFFF5"/>
        <w:tabs>
          <w:tab w:val="left" w:pos="567"/>
          <w:tab w:val="left" w:pos="993"/>
        </w:tabs>
        <w:rPr>
          <w:color w:val="0070C0"/>
        </w:rPr>
      </w:pPr>
      <w:r w:rsidRPr="00436349">
        <w:rPr>
          <w:color w:val="000000"/>
        </w:rPr>
        <w:tab/>
      </w:r>
      <w:r w:rsidRPr="00436349">
        <w:rPr>
          <w:color w:val="0070C0"/>
        </w:rPr>
        <w:t>&lt;/</w:t>
      </w:r>
      <w:r w:rsidR="0047464F" w:rsidRPr="00436349">
        <w:rPr>
          <w:color w:val="0070C0"/>
        </w:rPr>
        <w:t>vrn</w:t>
      </w:r>
      <w:r w:rsidRPr="00436349">
        <w:rPr>
          <w:color w:val="0070C0"/>
        </w:rPr>
        <w:t>&gt;</w:t>
      </w:r>
    </w:p>
    <w:p w14:paraId="2BC8909B" w14:textId="77777777" w:rsidR="0047464F" w:rsidRPr="00436349" w:rsidRDefault="0047464F" w:rsidP="0070246A">
      <w:pPr>
        <w:pStyle w:val="Zdrojovykod-zlutyboxSynteastyl"/>
        <w:keepLines/>
        <w:shd w:val="clear" w:color="auto" w:fill="FFFFF5"/>
        <w:tabs>
          <w:tab w:val="left" w:pos="284"/>
          <w:tab w:val="left" w:pos="1276"/>
        </w:tabs>
        <w:rPr>
          <w:color w:val="0070C0"/>
        </w:rPr>
      </w:pPr>
      <w:r w:rsidRPr="00436349">
        <w:rPr>
          <w:color w:val="0070C0"/>
        </w:rPr>
        <w:tab/>
      </w:r>
      <w:r w:rsidRPr="00436349">
        <w:rPr>
          <w:color w:val="0070C0"/>
          <w:szCs w:val="16"/>
        </w:rPr>
        <w:t>&lt;/Accidents</w:t>
      </w:r>
      <w:r w:rsidRPr="00436349">
        <w:rPr>
          <w:color w:val="0070C0"/>
        </w:rPr>
        <w:t>&gt;</w:t>
      </w:r>
    </w:p>
    <w:p w14:paraId="48604859" w14:textId="77777777" w:rsidR="00D84C56" w:rsidRPr="00436349" w:rsidRDefault="00D84C56" w:rsidP="0070246A">
      <w:pPr>
        <w:pStyle w:val="Zdrojovykod-zlutyboxSynteastyl"/>
        <w:shd w:val="clear" w:color="auto" w:fill="FFFFF5"/>
        <w:tabs>
          <w:tab w:val="left" w:pos="284"/>
          <w:tab w:val="left" w:pos="1276"/>
        </w:tabs>
        <w:rPr>
          <w:color w:val="0070C0"/>
        </w:rPr>
      </w:pPr>
    </w:p>
    <w:p w14:paraId="30C46775"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79C1C745" w14:textId="77777777" w:rsidR="00D84C56" w:rsidRPr="00436349" w:rsidRDefault="00D84C56" w:rsidP="0070246A">
      <w:pPr>
        <w:pStyle w:val="Zdrojovykod-zlutyboxSynteastyl"/>
        <w:keepLines/>
        <w:shd w:val="clear" w:color="auto" w:fill="FFFFF5"/>
        <w:tabs>
          <w:tab w:val="left" w:pos="284"/>
          <w:tab w:val="left" w:pos="567"/>
          <w:tab w:val="left" w:pos="1276"/>
        </w:tabs>
      </w:pPr>
      <w:r w:rsidRPr="00436349">
        <w:rPr>
          <w:color w:val="0070C0"/>
        </w:rPr>
        <w:tab/>
      </w:r>
      <w:r w:rsidRPr="00436349">
        <w:rPr>
          <w:color w:val="0070C0"/>
        </w:rPr>
        <w:tab/>
      </w:r>
      <w:r w:rsidRPr="00436349">
        <w:t>external Element source;</w:t>
      </w:r>
    </w:p>
    <w:p w14:paraId="1A06A51E"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0BF93DE7" w14:textId="77777777" w:rsidR="00D84C56" w:rsidRPr="00436349" w:rsidRDefault="00D84C56" w:rsidP="0070246A">
      <w:pPr>
        <w:pStyle w:val="Zdrojovykod-zlutyboxSynteastyl"/>
        <w:shd w:val="clear" w:color="auto" w:fill="FFFFF5"/>
        <w:tabs>
          <w:tab w:val="left" w:pos="284"/>
          <w:tab w:val="left" w:pos="1276"/>
        </w:tabs>
      </w:pPr>
      <w:r w:rsidRPr="00436349">
        <w:rPr>
          <w:color w:val="0070C0"/>
        </w:rPr>
        <w:t>&lt;/xd:def&gt;</w:t>
      </w:r>
    </w:p>
    <w:p w14:paraId="73C87DC3" w14:textId="77777777" w:rsidR="00D84C56" w:rsidRPr="00436349" w:rsidRDefault="00D84C56" w:rsidP="00D84C56">
      <w:pPr>
        <w:pStyle w:val="OdstavecSynteastyl"/>
      </w:pPr>
    </w:p>
    <w:p w14:paraId="6D8DA08B"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6D54D454" w14:textId="60CFDB63" w:rsidR="00D84C56" w:rsidRPr="00436349" w:rsidRDefault="000B7F6B" w:rsidP="0047464F">
      <w:pPr>
        <w:pStyle w:val="OdstavecSynteastyl"/>
        <w:jc w:val="left"/>
        <w:sectPr w:rsidR="00D84C56" w:rsidRPr="00436349" w:rsidSect="00D66321">
          <w:type w:val="continuous"/>
          <w:pgSz w:w="11906" w:h="16838" w:code="9"/>
          <w:pgMar w:top="1304" w:right="1304" w:bottom="1304" w:left="1304" w:header="709" w:footer="709" w:gutter="0"/>
          <w:cols w:space="708"/>
        </w:sectPr>
      </w:pPr>
      <w:r w:rsidRPr="00436349">
        <w:rPr>
          <w:lang w:bidi="en-US"/>
        </w:rPr>
        <w:t>The c</w:t>
      </w:r>
      <w:r w:rsidR="0047464F" w:rsidRPr="00436349">
        <w:rPr>
          <w:lang w:bidi="en-US"/>
        </w:rPr>
        <w:t>onstructed document will be:</w:t>
      </w:r>
    </w:p>
    <w:p w14:paraId="6A6280A4" w14:textId="77777777" w:rsidR="00D84C56" w:rsidRPr="00436349" w:rsidRDefault="0047464F" w:rsidP="0075748B">
      <w:pPr>
        <w:pStyle w:val="OdstavecSynteastyl"/>
        <w:keepNext/>
        <w:numPr>
          <w:ilvl w:val="0"/>
          <w:numId w:val="44"/>
        </w:numPr>
        <w:ind w:left="284" w:hanging="284"/>
      </w:pPr>
      <w:r w:rsidRPr="00436349">
        <w:t>variant with elements and attributes</w:t>
      </w:r>
    </w:p>
    <w:p w14:paraId="5FEE0398" w14:textId="77777777" w:rsidR="00D84C56" w:rsidRPr="00436349" w:rsidRDefault="0047464F"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szCs w:val="16"/>
        </w:rPr>
        <w:t>&lt;Accidents</w:t>
      </w:r>
      <w:r w:rsidRPr="00436349">
        <w:rPr>
          <w:color w:val="0070C0"/>
        </w:rPr>
        <w:t>&gt;</w:t>
      </w:r>
    </w:p>
    <w:p w14:paraId="490CCD43"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r w:rsidR="0047464F" w:rsidRPr="00436349">
        <w:rPr>
          <w:color w:val="0070C0"/>
        </w:rPr>
        <w:t>vrn</w:t>
      </w:r>
      <w:r w:rsidRPr="00436349">
        <w:rPr>
          <w:color w:val="0070C0"/>
        </w:rPr>
        <w:t xml:space="preserve"> </w:t>
      </w:r>
      <w:r w:rsidR="0047464F" w:rsidRPr="00436349">
        <w:rPr>
          <w:color w:val="0070C0"/>
        </w:rPr>
        <w:t>vrn</w:t>
      </w:r>
      <w:r w:rsidRPr="00436349">
        <w:t>="</w:t>
      </w:r>
      <w:r w:rsidRPr="00436349">
        <w:rPr>
          <w:color w:val="984806"/>
        </w:rPr>
        <w:t>1B23456</w:t>
      </w:r>
      <w:r w:rsidRPr="00436349">
        <w:t xml:space="preserve">" </w:t>
      </w:r>
      <w:r w:rsidRPr="00436349">
        <w:rPr>
          <w:color w:val="0070C0"/>
        </w:rPr>
        <w:t>/&gt;</w:t>
      </w:r>
      <w:r w:rsidRPr="00436349">
        <w:rPr>
          <w:color w:val="0070C0"/>
        </w:rPr>
        <w:tab/>
      </w:r>
      <w:r w:rsidRPr="00436349">
        <w:rPr>
          <w:color w:val="0070C0"/>
        </w:rPr>
        <w:tab/>
      </w:r>
    </w:p>
    <w:p w14:paraId="0B2B6486" w14:textId="77777777" w:rsidR="00D84C56" w:rsidRPr="00436349" w:rsidRDefault="0047464F" w:rsidP="0070246A">
      <w:pPr>
        <w:pStyle w:val="Zdrojovykod-zlutyboxSynteastyl"/>
        <w:keepNext w:val="0"/>
        <w:shd w:val="clear" w:color="auto" w:fill="F2F2F2" w:themeFill="background1" w:themeFillShade="F2"/>
        <w:tabs>
          <w:tab w:val="left" w:pos="284"/>
          <w:tab w:val="left" w:pos="567"/>
          <w:tab w:val="left" w:pos="851"/>
          <w:tab w:val="left" w:pos="1134"/>
        </w:tabs>
      </w:pPr>
      <w:r w:rsidRPr="00436349">
        <w:rPr>
          <w:color w:val="0070C0"/>
          <w:szCs w:val="16"/>
        </w:rPr>
        <w:t>&lt;/Accidents</w:t>
      </w:r>
      <w:r w:rsidRPr="00436349">
        <w:rPr>
          <w:color w:val="0070C0"/>
        </w:rPr>
        <w:t>&gt;</w:t>
      </w:r>
    </w:p>
    <w:p w14:paraId="1ABC32B6" w14:textId="66059E19" w:rsidR="00D84C56" w:rsidRPr="00436349" w:rsidRDefault="0047464F" w:rsidP="0075748B">
      <w:pPr>
        <w:pStyle w:val="OdstavecSynteastyl"/>
        <w:numPr>
          <w:ilvl w:val="0"/>
          <w:numId w:val="44"/>
        </w:numPr>
        <w:ind w:left="284" w:hanging="284"/>
      </w:pPr>
      <w:r w:rsidRPr="00436349">
        <w:t xml:space="preserve">variant </w:t>
      </w:r>
      <w:r w:rsidR="00895FC8">
        <w:t>with elements only</w:t>
      </w:r>
    </w:p>
    <w:p w14:paraId="40F23547" w14:textId="77777777" w:rsidR="00D84C56" w:rsidRPr="00436349" w:rsidRDefault="0047464F"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szCs w:val="16"/>
        </w:rPr>
        <w:t>&lt;Accidents</w:t>
      </w:r>
      <w:r w:rsidRPr="00436349">
        <w:rPr>
          <w:color w:val="0070C0"/>
        </w:rPr>
        <w:t>&gt;</w:t>
      </w:r>
    </w:p>
    <w:p w14:paraId="26F2B15F"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7464F" w:rsidRPr="00436349">
        <w:rPr>
          <w:color w:val="0070C0"/>
        </w:rPr>
        <w:t>vrn</w:t>
      </w:r>
      <w:r w:rsidRPr="00436349">
        <w:rPr>
          <w:color w:val="0070C0"/>
        </w:rPr>
        <w:t>&gt;</w:t>
      </w:r>
      <w:r w:rsidRPr="00436349">
        <w:t>1B23456</w:t>
      </w:r>
      <w:r w:rsidRPr="00436349">
        <w:rPr>
          <w:color w:val="0070C0"/>
        </w:rPr>
        <w:t>&lt;/</w:t>
      </w:r>
      <w:r w:rsidR="0047464F" w:rsidRPr="00436349">
        <w:rPr>
          <w:color w:val="0070C0"/>
        </w:rPr>
        <w:t>vrn</w:t>
      </w:r>
      <w:r w:rsidRPr="00436349">
        <w:rPr>
          <w:color w:val="0070C0"/>
        </w:rPr>
        <w:t>&gt;</w:t>
      </w:r>
    </w:p>
    <w:p w14:paraId="478B556A" w14:textId="77777777" w:rsidR="00D84C56" w:rsidRPr="00436349" w:rsidRDefault="0047464F"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szCs w:val="16"/>
        </w:rPr>
        <w:t>&lt;/Accidents</w:t>
      </w:r>
      <w:r w:rsidRPr="00436349">
        <w:rPr>
          <w:color w:val="0070C0"/>
        </w:rPr>
        <w:t>&gt;</w:t>
      </w:r>
    </w:p>
    <w:p w14:paraId="47589D6C"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574036A4" w14:textId="7EBC36EA" w:rsidR="00D84C56" w:rsidRPr="00436349" w:rsidRDefault="0047464F" w:rsidP="00D84C56">
      <w:pPr>
        <w:pStyle w:val="OdstavecSynteastyl"/>
      </w:pPr>
      <w:r w:rsidRPr="00436349">
        <w:rPr>
          <w:lang w:bidi="en-US"/>
        </w:rPr>
        <w:t xml:space="preserve">In practice, however, it is not usually known </w:t>
      </w:r>
      <w:r w:rsidR="00895FC8">
        <w:t xml:space="preserve">what the sequence </w:t>
      </w:r>
      <w:r w:rsidRPr="00436349">
        <w:rPr>
          <w:lang w:bidi="en-US"/>
        </w:rPr>
        <w:t>number of element</w:t>
      </w:r>
      <w:r w:rsidR="000B7F6B" w:rsidRPr="00436349">
        <w:rPr>
          <w:lang w:bidi="en-US"/>
        </w:rPr>
        <w:t>s</w:t>
      </w:r>
      <w:r w:rsidRPr="00436349">
        <w:rPr>
          <w:lang w:bidi="en-US"/>
        </w:rPr>
        <w:t xml:space="preserve"> and </w:t>
      </w:r>
      <w:r w:rsidR="000B7F6B" w:rsidRPr="00436349">
        <w:rPr>
          <w:lang w:bidi="en-US"/>
        </w:rPr>
        <w:t>their</w:t>
      </w:r>
      <w:r w:rsidRPr="00436349">
        <w:rPr>
          <w:lang w:bidi="en-US"/>
        </w:rPr>
        <w:t xml:space="preserve"> specific </w:t>
      </w:r>
      <w:r w:rsidR="00895FC8">
        <w:t>selection is. Therefore</w:t>
      </w:r>
      <w:r w:rsidRPr="00436349">
        <w:rPr>
          <w:lang w:bidi="en-US"/>
        </w:rPr>
        <w:t>, the search for a key</w:t>
      </w:r>
      <w:r w:rsidR="00B15222">
        <w:rPr>
          <w:lang w:bidi="en-US"/>
        </w:rPr>
        <w:t xml:space="preserve"> </w:t>
      </w:r>
      <w:r w:rsidRPr="00436349">
        <w:rPr>
          <w:lang w:bidi="en-US"/>
        </w:rPr>
        <w:t xml:space="preserve">value may be specified in </w:t>
      </w:r>
      <w:r w:rsidR="00B15222">
        <w:rPr>
          <w:lang w:bidi="en-US"/>
        </w:rPr>
        <w:t xml:space="preserve">the </w:t>
      </w:r>
      <w:r w:rsidRPr="00436349">
        <w:rPr>
          <w:lang w:bidi="en-US"/>
        </w:rPr>
        <w:t>XPath expression. A key</w:t>
      </w:r>
      <w:r w:rsidR="00B15222">
        <w:rPr>
          <w:lang w:bidi="en-US"/>
        </w:rPr>
        <w:t xml:space="preserve"> </w:t>
      </w:r>
      <w:r w:rsidRPr="00436349">
        <w:rPr>
          <w:lang w:bidi="en-US"/>
        </w:rPr>
        <w:t xml:space="preserve">value </w:t>
      </w:r>
      <w:r w:rsidR="00E57FFA" w:rsidRPr="00436349">
        <w:rPr>
          <w:lang w:bidi="en-US"/>
        </w:rPr>
        <w:t xml:space="preserve">used </w:t>
      </w:r>
      <w:r w:rsidRPr="00436349">
        <w:rPr>
          <w:lang w:bidi="en-US"/>
        </w:rPr>
        <w:t xml:space="preserve">in the source XML document is the value of the attribute “id" (or text node of element “id"). </w:t>
      </w:r>
      <w:r w:rsidR="00895FC8">
        <w:t xml:space="preserve">Identically, the </w:t>
      </w:r>
      <w:r w:rsidRPr="00436349">
        <w:rPr>
          <w:lang w:bidi="en-US"/>
        </w:rPr>
        <w:t>constructed document</w:t>
      </w:r>
      <w:r w:rsidR="00BA5A04">
        <w:rPr>
          <w:lang w:bidi="en-US"/>
        </w:rPr>
        <w:t>,</w:t>
      </w:r>
      <w:r w:rsidRPr="00436349">
        <w:rPr>
          <w:lang w:bidi="en-US"/>
        </w:rPr>
        <w:t xml:space="preserve"> as </w:t>
      </w:r>
      <w:r w:rsidR="00895FC8">
        <w:rPr>
          <w:lang w:bidi="en-US"/>
        </w:rPr>
        <w:t>shown</w:t>
      </w:r>
      <w:r w:rsidR="00895FC8" w:rsidRPr="00436349">
        <w:rPr>
          <w:lang w:bidi="en-US"/>
        </w:rPr>
        <w:t xml:space="preserve"> </w:t>
      </w:r>
      <w:r w:rsidRPr="00436349">
        <w:rPr>
          <w:lang w:bidi="en-US"/>
        </w:rPr>
        <w:t>above</w:t>
      </w:r>
      <w:r w:rsidR="00BA5A04">
        <w:rPr>
          <w:lang w:bidi="en-US"/>
        </w:rPr>
        <w:t>,</w:t>
      </w:r>
      <w:r w:rsidRPr="00436349">
        <w:rPr>
          <w:lang w:bidi="en-US"/>
        </w:rPr>
        <w:t xml:space="preserve"> </w:t>
      </w:r>
      <w:r w:rsidR="00E57FFA" w:rsidRPr="00436349">
        <w:rPr>
          <w:lang w:bidi="en-US"/>
        </w:rPr>
        <w:t xml:space="preserve">will be </w:t>
      </w:r>
      <w:r w:rsidRPr="00436349">
        <w:rPr>
          <w:lang w:bidi="en-US"/>
        </w:rPr>
        <w:t xml:space="preserve">(the xpath method returns only those elements "rec", </w:t>
      </w:r>
      <w:r w:rsidR="00895FC8">
        <w:rPr>
          <w:lang w:bidi="en-US"/>
        </w:rPr>
        <w:t>with</w:t>
      </w:r>
      <w:r w:rsidRPr="00436349">
        <w:rPr>
          <w:lang w:bidi="en-US"/>
        </w:rPr>
        <w:t xml:space="preserve"> the value of the attribute "id" "00345"):</w:t>
      </w:r>
    </w:p>
    <w:p w14:paraId="557D268A"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3D3C6ABA" w14:textId="60DDC482" w:rsidR="00D84C56" w:rsidRPr="00436349" w:rsidRDefault="00D84C56" w:rsidP="0070246A">
      <w:pPr>
        <w:pStyle w:val="Zdrojovykod-zlutyboxSynteastyl"/>
        <w:keepLines/>
        <w:shd w:val="clear" w:color="auto" w:fill="FFFFF5"/>
        <w:tabs>
          <w:tab w:val="left" w:pos="567"/>
          <w:tab w:val="left" w:pos="1276"/>
        </w:tabs>
        <w:spacing w:before="60"/>
        <w:rPr>
          <w:szCs w:val="16"/>
        </w:rPr>
      </w:pPr>
      <w:r w:rsidRPr="00436349">
        <w:rPr>
          <w:color w:val="0070C0"/>
        </w:rPr>
        <w:lastRenderedPageBreak/>
        <w:t>&lt;xd:def</w:t>
      </w:r>
      <w:r w:rsidR="0065492D"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51D73F4E" w14:textId="77777777" w:rsidR="0065492D" w:rsidRPr="00436349" w:rsidRDefault="0065492D" w:rsidP="0070246A">
      <w:pPr>
        <w:pStyle w:val="Zdrojovykod-zlutyboxSynteastyl"/>
        <w:keepLines/>
        <w:shd w:val="clear" w:color="auto" w:fill="FFFFF5"/>
        <w:tabs>
          <w:tab w:val="left" w:pos="567"/>
          <w:tab w:val="left" w:pos="1276"/>
        </w:tabs>
        <w:spacing w:before="60"/>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49A47617" w14:textId="77777777" w:rsidR="0065492D" w:rsidRPr="00436349" w:rsidRDefault="0065492D" w:rsidP="0070246A">
      <w:pPr>
        <w:pStyle w:val="Zdrojovykod-zlutyboxSynteastyl"/>
        <w:keepLines/>
        <w:shd w:val="clear" w:color="auto" w:fill="FFFFF5"/>
        <w:tabs>
          <w:tab w:val="left" w:pos="567"/>
          <w:tab w:val="left" w:pos="1276"/>
        </w:tabs>
        <w:spacing w:before="60"/>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455339A1" w14:textId="77777777" w:rsidR="00D84C56" w:rsidRPr="00436349" w:rsidRDefault="00D84C56" w:rsidP="0070246A">
      <w:pPr>
        <w:pStyle w:val="Zdrojovykod-zlutyboxSynteastyl"/>
        <w:keepLines/>
        <w:shd w:val="clear" w:color="auto" w:fill="FFFFF5"/>
        <w:tabs>
          <w:tab w:val="left" w:pos="567"/>
          <w:tab w:val="left" w:pos="1276"/>
        </w:tabs>
        <w:spacing w:before="60"/>
        <w:rPr>
          <w:color w:val="0070C0"/>
          <w:szCs w:val="16"/>
        </w:rPr>
      </w:pPr>
    </w:p>
    <w:p w14:paraId="24D6B732"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szCs w:val="16"/>
        </w:rPr>
        <w:tab/>
        <w:t>&lt;</w:t>
      </w:r>
      <w:r w:rsidR="0065492D"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C3ECD9B" w14:textId="77777777" w:rsidR="00D84C56" w:rsidRPr="00436349" w:rsidRDefault="00D84C56" w:rsidP="0070246A">
      <w:pPr>
        <w:pStyle w:val="Zdrojovykod-zlutyboxSynteastyl"/>
        <w:keepLines/>
        <w:shd w:val="clear" w:color="auto" w:fill="FFFFF5"/>
        <w:tabs>
          <w:tab w:val="left" w:pos="567"/>
          <w:tab w:val="left" w:pos="1276"/>
        </w:tabs>
        <w:spacing w:before="60"/>
        <w:rPr>
          <w:color w:val="FF0000"/>
        </w:rPr>
      </w:pPr>
      <w:r w:rsidRPr="00436349">
        <w:rPr>
          <w:color w:val="0070C0"/>
        </w:rPr>
        <w:tab/>
        <w:t>&lt;</w:t>
      </w:r>
      <w:r w:rsidR="0065492D"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7062A858"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984806"/>
        </w:rPr>
      </w:pPr>
      <w:r w:rsidRPr="00436349">
        <w:rPr>
          <w:color w:val="FF0000"/>
        </w:rPr>
        <w:tab/>
      </w:r>
      <w:r w:rsidRPr="00436349">
        <w:rPr>
          <w:color w:val="FF0000"/>
        </w:rPr>
        <w:tab/>
      </w:r>
      <w:r w:rsidRPr="00436349">
        <w:rPr>
          <w:color w:val="984806"/>
        </w:rPr>
        <w:t>create xpath(</w:t>
      </w:r>
    </w:p>
    <w:p w14:paraId="13E12D89"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984806"/>
        </w:rPr>
      </w:pPr>
      <w:r w:rsidRPr="00436349">
        <w:rPr>
          <w:color w:val="984806"/>
        </w:rPr>
        <w:tab/>
      </w:r>
      <w:r w:rsidRPr="00436349">
        <w:rPr>
          <w:color w:val="984806"/>
        </w:rPr>
        <w:tab/>
      </w:r>
      <w:r w:rsidRPr="00436349">
        <w:rPr>
          <w:color w:val="984806"/>
        </w:rPr>
        <w:tab/>
        <w:t>'/root/rec</w:t>
      </w:r>
      <w:r w:rsidRPr="00436349">
        <w:rPr>
          <w:color w:val="FF0000"/>
        </w:rPr>
        <w:t>[@id=\'00345\']</w:t>
      </w:r>
      <w:r w:rsidRPr="00436349">
        <w:rPr>
          <w:color w:val="984806"/>
        </w:rPr>
        <w:t xml:space="preserve">/car', </w:t>
      </w:r>
    </w:p>
    <w:p w14:paraId="409C9419"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000000"/>
        </w:rPr>
      </w:pPr>
      <w:r w:rsidRPr="00436349">
        <w:rPr>
          <w:color w:val="984806"/>
        </w:rPr>
        <w:tab/>
      </w:r>
      <w:r w:rsidRPr="00436349">
        <w:rPr>
          <w:color w:val="984806"/>
        </w:rPr>
        <w:tab/>
      </w:r>
      <w:r w:rsidRPr="00436349">
        <w:rPr>
          <w:color w:val="984806"/>
        </w:rPr>
        <w:tab/>
        <w:t>source)</w:t>
      </w:r>
      <w:r w:rsidRPr="00436349">
        <w:rPr>
          <w:color w:val="000000"/>
        </w:rPr>
        <w:t>"</w:t>
      </w:r>
    </w:p>
    <w:p w14:paraId="51EA46D1"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0070C0"/>
        </w:rPr>
      </w:pPr>
      <w:r w:rsidRPr="00436349">
        <w:rPr>
          <w:color w:val="000000"/>
        </w:rPr>
        <w:tab/>
      </w:r>
      <w:r w:rsidRPr="00436349">
        <w:rPr>
          <w:color w:val="000000"/>
        </w:rPr>
        <w:tab/>
      </w:r>
      <w:r w:rsidR="0065492D" w:rsidRPr="00436349">
        <w:rPr>
          <w:color w:val="000000"/>
        </w:rPr>
        <w:t>vrn</w:t>
      </w:r>
      <w:r w:rsidRPr="00436349">
        <w:t>="</w:t>
      </w:r>
      <w:r w:rsidRPr="00436349">
        <w:rPr>
          <w:color w:val="984806"/>
        </w:rPr>
        <w:t>string(7)</w:t>
      </w:r>
      <w:r w:rsidRPr="00436349">
        <w:t>"</w:t>
      </w:r>
      <w:r w:rsidRPr="00436349">
        <w:rPr>
          <w:color w:val="0070C0"/>
        </w:rPr>
        <w:t>&gt;</w:t>
      </w:r>
    </w:p>
    <w:p w14:paraId="23ABA18F"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0070C0"/>
        </w:rPr>
      </w:pPr>
      <w:r w:rsidRPr="00436349">
        <w:rPr>
          <w:color w:val="0070C0"/>
        </w:rPr>
        <w:tab/>
        <w:t>&lt;/</w:t>
      </w:r>
      <w:r w:rsidR="0065492D" w:rsidRPr="00436349">
        <w:rPr>
          <w:color w:val="0070C0"/>
        </w:rPr>
        <w:t>vrn</w:t>
      </w:r>
      <w:r w:rsidRPr="00436349">
        <w:rPr>
          <w:color w:val="0070C0"/>
        </w:rPr>
        <w:t>&gt;</w:t>
      </w:r>
    </w:p>
    <w:p w14:paraId="0A61B86E"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rPr>
        <w:tab/>
        <w:t>&lt;/</w:t>
      </w:r>
      <w:r w:rsidR="0065492D" w:rsidRPr="00436349">
        <w:rPr>
          <w:color w:val="0070C0"/>
        </w:rPr>
        <w:t>Accidents</w:t>
      </w:r>
      <w:r w:rsidRPr="00436349">
        <w:rPr>
          <w:color w:val="0070C0"/>
        </w:rPr>
        <w:t>&gt;</w:t>
      </w:r>
    </w:p>
    <w:p w14:paraId="61ED0064"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p>
    <w:p w14:paraId="5C34F184"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rPr>
        <w:tab/>
        <w:t>&lt;xd:declaration&gt;</w:t>
      </w:r>
    </w:p>
    <w:p w14:paraId="76223216" w14:textId="77777777" w:rsidR="00D84C56" w:rsidRPr="00436349" w:rsidRDefault="00D84C56" w:rsidP="0070246A">
      <w:pPr>
        <w:pStyle w:val="Zdrojovykod-zlutyboxSynteastyl"/>
        <w:keepLines/>
        <w:shd w:val="clear" w:color="auto" w:fill="FFFFF5"/>
        <w:tabs>
          <w:tab w:val="left" w:pos="284"/>
          <w:tab w:val="left" w:pos="567"/>
          <w:tab w:val="left" w:pos="1276"/>
        </w:tabs>
        <w:spacing w:before="60"/>
      </w:pPr>
      <w:r w:rsidRPr="00436349">
        <w:rPr>
          <w:color w:val="0070C0"/>
        </w:rPr>
        <w:tab/>
      </w:r>
      <w:r w:rsidRPr="00436349">
        <w:rPr>
          <w:color w:val="0070C0"/>
        </w:rPr>
        <w:tab/>
      </w:r>
      <w:r w:rsidRPr="00436349">
        <w:t>external Element source;</w:t>
      </w:r>
    </w:p>
    <w:p w14:paraId="18E86DBB"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rPr>
        <w:tab/>
        <w:t>&lt;/xd:declaration&gt;</w:t>
      </w:r>
    </w:p>
    <w:p w14:paraId="27C65C9A" w14:textId="77777777" w:rsidR="00D84C56" w:rsidRPr="00436349" w:rsidRDefault="00D84C56" w:rsidP="0070246A">
      <w:pPr>
        <w:pStyle w:val="Zdrojovykod-zlutyboxSynteastyl"/>
        <w:keepNext w:val="0"/>
        <w:shd w:val="clear" w:color="auto" w:fill="FFFFF5"/>
        <w:tabs>
          <w:tab w:val="left" w:pos="284"/>
          <w:tab w:val="left" w:pos="1276"/>
        </w:tabs>
        <w:spacing w:before="60"/>
      </w:pPr>
      <w:r w:rsidRPr="00436349">
        <w:rPr>
          <w:color w:val="0070C0"/>
        </w:rPr>
        <w:t>&lt;/xd:def&gt;</w:t>
      </w:r>
    </w:p>
    <w:p w14:paraId="7FDB4639" w14:textId="77777777" w:rsidR="00D84C56" w:rsidRPr="00436349" w:rsidRDefault="00D84C56" w:rsidP="0070246A">
      <w:pPr>
        <w:pStyle w:val="OdstavecSynteastyl"/>
        <w:shd w:val="clear" w:color="auto" w:fill="FFFFF5"/>
        <w:spacing w:before="60"/>
        <w:sectPr w:rsidR="00D84C56" w:rsidRPr="00436349" w:rsidSect="00D66321">
          <w:type w:val="continuous"/>
          <w:pgSz w:w="11906" w:h="16838" w:code="9"/>
          <w:pgMar w:top="1304" w:right="1304" w:bottom="1304" w:left="1304" w:header="709" w:footer="709" w:gutter="0"/>
          <w:cols w:num="2" w:space="708"/>
        </w:sectPr>
      </w:pPr>
    </w:p>
    <w:p w14:paraId="1A220773" w14:textId="60251512" w:rsidR="00D84C56" w:rsidRPr="00436349" w:rsidRDefault="0065492D" w:rsidP="00D84C56">
      <w:pPr>
        <w:pStyle w:val="OdstavecSynteastyl"/>
      </w:pPr>
      <w:r w:rsidRPr="00436349">
        <w:rPr>
          <w:lang w:bidi="en-US"/>
        </w:rPr>
        <w:t xml:space="preserve">In the case that the xpath method returns a single element, </w:t>
      </w:r>
      <w:r w:rsidR="00895FC8">
        <w:t xml:space="preserve">it can </w:t>
      </w:r>
      <w:r w:rsidR="00BA5A04">
        <w:t>also be</w:t>
      </w:r>
      <w:r w:rsidR="00895FC8">
        <w:t xml:space="preserve"> used </w:t>
      </w:r>
      <w:r w:rsidRPr="00436349">
        <w:rPr>
          <w:lang w:bidi="en-US"/>
        </w:rPr>
        <w:t xml:space="preserve">to implement even simple transformations. </w:t>
      </w:r>
      <w:r w:rsidR="00895FC8">
        <w:t>For the variant with elements and attributes</w:t>
      </w:r>
      <w:r w:rsidR="00BA5A04">
        <w:t>,</w:t>
      </w:r>
      <w:r w:rsidR="00895FC8">
        <w:t xml:space="preserve"> </w:t>
      </w:r>
      <w:r w:rsidRPr="00436349">
        <w:rPr>
          <w:lang w:bidi="en-US"/>
        </w:rPr>
        <w:t xml:space="preserve">the aim </w:t>
      </w:r>
      <w:r w:rsidR="000B7F6B" w:rsidRPr="00436349">
        <w:rPr>
          <w:lang w:bidi="en-US"/>
        </w:rPr>
        <w:t xml:space="preserve">is </w:t>
      </w:r>
      <w:r w:rsidRPr="00436349">
        <w:rPr>
          <w:lang w:bidi="en-US"/>
        </w:rPr>
        <w:t xml:space="preserve">to print the registration number of that record as </w:t>
      </w:r>
      <w:r w:rsidR="00895FC8">
        <w:rPr>
          <w:lang w:bidi="en-US"/>
        </w:rPr>
        <w:t>a</w:t>
      </w:r>
      <w:r w:rsidR="00895FC8" w:rsidRPr="00436349">
        <w:rPr>
          <w:lang w:bidi="en-US"/>
        </w:rPr>
        <w:t xml:space="preserve"> </w:t>
      </w:r>
      <w:r w:rsidRPr="00436349">
        <w:rPr>
          <w:lang w:bidi="en-US"/>
        </w:rPr>
        <w:t xml:space="preserve">value of </w:t>
      </w:r>
      <w:r w:rsidR="00895FC8">
        <w:rPr>
          <w:lang w:bidi="en-US"/>
        </w:rPr>
        <w:t>a</w:t>
      </w:r>
      <w:r w:rsidR="00895FC8" w:rsidRPr="00436349">
        <w:rPr>
          <w:lang w:bidi="en-US"/>
        </w:rPr>
        <w:t xml:space="preserve"> </w:t>
      </w:r>
      <w:r w:rsidRPr="00436349">
        <w:rPr>
          <w:lang w:bidi="en-US"/>
        </w:rPr>
        <w:t xml:space="preserve">text node of </w:t>
      </w:r>
      <w:r w:rsidR="000B7F6B" w:rsidRPr="00436349">
        <w:rPr>
          <w:lang w:bidi="en-US"/>
        </w:rPr>
        <w:t xml:space="preserve">an </w:t>
      </w:r>
      <w:r w:rsidRPr="00436349">
        <w:rPr>
          <w:lang w:bidi="en-US"/>
        </w:rPr>
        <w:t>element</w:t>
      </w:r>
      <w:r w:rsidR="00895FC8" w:rsidRPr="00895FC8">
        <w:t xml:space="preserve"> </w:t>
      </w:r>
      <w:r w:rsidR="00895FC8">
        <w:t>instead of a value of an attribute</w:t>
      </w:r>
      <w:r w:rsidRPr="00436349">
        <w:rPr>
          <w:lang w:bidi="en-US"/>
        </w:rPr>
        <w:t xml:space="preserve">. The </w:t>
      </w:r>
      <w:r w:rsidR="008F5906">
        <w:rPr>
          <w:lang w:bidi="en-US"/>
        </w:rPr>
        <w:t>X-definition</w:t>
      </w:r>
      <w:r w:rsidRPr="00436349">
        <w:rPr>
          <w:lang w:bidi="en-US"/>
        </w:rPr>
        <w:t xml:space="preserve"> can be as follows:</w:t>
      </w:r>
    </w:p>
    <w:p w14:paraId="26847B4E" w14:textId="4ABA0F3F" w:rsidR="00D84C56" w:rsidRPr="00436349" w:rsidRDefault="00D84C56" w:rsidP="0070246A">
      <w:pPr>
        <w:pStyle w:val="Zdrojovykod-zlutyboxSynteastyl"/>
        <w:keepLines/>
        <w:shd w:val="clear" w:color="auto" w:fill="FFFFF5"/>
        <w:tabs>
          <w:tab w:val="left" w:pos="567"/>
          <w:tab w:val="left" w:pos="1276"/>
        </w:tabs>
        <w:spacing w:before="60"/>
        <w:rPr>
          <w:szCs w:val="16"/>
        </w:rPr>
      </w:pPr>
      <w:r w:rsidRPr="00436349">
        <w:rPr>
          <w:color w:val="0070C0"/>
        </w:rPr>
        <w:t>&lt;xd:def</w:t>
      </w:r>
      <w:r w:rsidR="0065492D"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437B1F7A" w14:textId="77777777" w:rsidR="0065492D" w:rsidRPr="00436349" w:rsidRDefault="0065492D" w:rsidP="0070246A">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65735160" w14:textId="77777777" w:rsidR="0065492D" w:rsidRPr="00436349" w:rsidRDefault="0065492D" w:rsidP="0070246A">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1405C9B6" w14:textId="77777777" w:rsidR="00D84C56" w:rsidRPr="00436349" w:rsidRDefault="00D84C56" w:rsidP="0070246A">
      <w:pPr>
        <w:pStyle w:val="Zdrojovykod-zlutyboxSynteastyl"/>
        <w:keepLines/>
        <w:shd w:val="clear" w:color="auto" w:fill="FFFFF5"/>
        <w:tabs>
          <w:tab w:val="left" w:pos="567"/>
          <w:tab w:val="left" w:pos="1276"/>
        </w:tabs>
        <w:rPr>
          <w:color w:val="0070C0"/>
          <w:szCs w:val="16"/>
        </w:rPr>
      </w:pPr>
    </w:p>
    <w:p w14:paraId="3D180BEE" w14:textId="77777777" w:rsidR="0065492D" w:rsidRPr="00436349" w:rsidRDefault="0065492D" w:rsidP="0070246A">
      <w:pPr>
        <w:pStyle w:val="Zdrojovykod-zlutyboxSynteastyl"/>
        <w:keepLines/>
        <w:shd w:val="clear" w:color="auto" w:fill="FFFFF5"/>
        <w:tabs>
          <w:tab w:val="left" w:pos="284"/>
          <w:tab w:val="left" w:pos="1276"/>
        </w:tabs>
        <w:rPr>
          <w:color w:val="0070C0"/>
        </w:rPr>
      </w:pPr>
      <w:r w:rsidRPr="00436349">
        <w:rPr>
          <w:color w:val="0070C0"/>
          <w:szCs w:val="16"/>
        </w:rPr>
        <w:tab/>
        <w:t xml:space="preserve">&lt;Accidents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E8E87DE" w14:textId="77777777" w:rsidR="00D84C56" w:rsidRPr="00436349" w:rsidRDefault="00D84C56" w:rsidP="0070246A">
      <w:pPr>
        <w:pStyle w:val="Zdrojovykod-zlutyboxSynteastyl"/>
        <w:keepLines/>
        <w:shd w:val="clear" w:color="auto" w:fill="FFFFF5"/>
        <w:tabs>
          <w:tab w:val="left" w:pos="567"/>
          <w:tab w:val="left" w:pos="1276"/>
        </w:tabs>
        <w:rPr>
          <w:color w:val="FF0000"/>
        </w:rPr>
      </w:pPr>
      <w:r w:rsidRPr="00436349">
        <w:rPr>
          <w:color w:val="0070C0"/>
        </w:rPr>
        <w:tab/>
        <w:t>&lt;</w:t>
      </w:r>
      <w:r w:rsidR="0065492D" w:rsidRPr="00436349">
        <w:rPr>
          <w:color w:val="0070C0"/>
        </w:rPr>
        <w:t>v</w:t>
      </w:r>
      <w:r w:rsidRPr="00436349">
        <w:rPr>
          <w:color w:val="0070C0"/>
        </w:rPr>
        <w:t>r</w:t>
      </w:r>
      <w:r w:rsidR="0065492D" w:rsidRPr="00436349">
        <w:rPr>
          <w:color w:val="0070C0"/>
        </w:rPr>
        <w:t>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1CFF4AC2"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FF0000"/>
        </w:rPr>
        <w:tab/>
      </w:r>
      <w:r w:rsidRPr="00436349">
        <w:rPr>
          <w:color w:val="FF0000"/>
        </w:rPr>
        <w:tab/>
      </w:r>
      <w:r w:rsidRPr="00436349">
        <w:rPr>
          <w:color w:val="984806"/>
        </w:rPr>
        <w:t>create xpath('/root/rec</w:t>
      </w:r>
      <w:r w:rsidRPr="00436349">
        <w:rPr>
          <w:color w:val="FF0000"/>
        </w:rPr>
        <w:t>[@id=\'00345\']</w:t>
      </w:r>
      <w:r w:rsidRPr="00436349">
        <w:rPr>
          <w:color w:val="984806"/>
        </w:rPr>
        <w:t>/car</w:t>
      </w:r>
      <w:r w:rsidRPr="00436349">
        <w:rPr>
          <w:color w:val="FF0000"/>
        </w:rPr>
        <w:t>/</w:t>
      </w:r>
      <w:r w:rsidR="000A0FF2" w:rsidRPr="00436349">
        <w:rPr>
          <w:color w:val="FF0000"/>
        </w:rPr>
        <w:t>@vrn</w:t>
      </w:r>
      <w:r w:rsidRPr="00436349">
        <w:rPr>
          <w:color w:val="984806"/>
        </w:rPr>
        <w:t>', source)</w:t>
      </w:r>
      <w:r w:rsidRPr="00436349">
        <w:rPr>
          <w:color w:val="000000"/>
        </w:rPr>
        <w:t>"</w:t>
      </w:r>
      <w:r w:rsidRPr="00436349">
        <w:rPr>
          <w:color w:val="0070C0"/>
        </w:rPr>
        <w:t>&gt;</w:t>
      </w:r>
    </w:p>
    <w:p w14:paraId="08E3B8AA" w14:textId="77777777" w:rsidR="00D84C56" w:rsidRPr="00436349" w:rsidRDefault="00D84C56" w:rsidP="0070246A">
      <w:pPr>
        <w:pStyle w:val="Zdrojovykod-zlutyboxSynteastyl"/>
        <w:keepLines/>
        <w:shd w:val="clear" w:color="auto" w:fill="FFFFF5"/>
        <w:tabs>
          <w:tab w:val="left" w:pos="567"/>
          <w:tab w:val="left" w:pos="851"/>
          <w:tab w:val="left" w:pos="1276"/>
        </w:tabs>
        <w:rPr>
          <w:color w:val="FF0000"/>
        </w:rPr>
      </w:pPr>
      <w:r w:rsidRPr="00436349">
        <w:rPr>
          <w:color w:val="FF0000"/>
        </w:rPr>
        <w:tab/>
      </w:r>
      <w:r w:rsidRPr="00436349">
        <w:rPr>
          <w:color w:val="FF0000"/>
        </w:rPr>
        <w:tab/>
        <w:t>string(7); create xpath('/root/rec[@id=\'00345\']/car/@</w:t>
      </w:r>
      <w:r w:rsidR="003D4404" w:rsidRPr="00436349">
        <w:rPr>
          <w:color w:val="FF0000"/>
        </w:rPr>
        <w:t>vrn</w:t>
      </w:r>
      <w:r w:rsidRPr="00436349">
        <w:rPr>
          <w:color w:val="FF0000"/>
        </w:rPr>
        <w:t>', source)"</w:t>
      </w:r>
    </w:p>
    <w:p w14:paraId="2330107A"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0070C0"/>
        </w:rPr>
        <w:tab/>
        <w:t>&lt;/</w:t>
      </w:r>
      <w:r w:rsidR="003D4404" w:rsidRPr="00436349">
        <w:rPr>
          <w:color w:val="0070C0"/>
        </w:rPr>
        <w:t>vrn</w:t>
      </w:r>
      <w:r w:rsidRPr="00436349">
        <w:rPr>
          <w:color w:val="0070C0"/>
        </w:rPr>
        <w:t>&gt;</w:t>
      </w:r>
    </w:p>
    <w:p w14:paraId="05F4CD13" w14:textId="77777777" w:rsidR="003D4404" w:rsidRPr="00436349" w:rsidRDefault="003D4404" w:rsidP="0070246A">
      <w:pPr>
        <w:pStyle w:val="Zdrojovykod-zlutyboxSynteastyl"/>
        <w:keepLines/>
        <w:shd w:val="clear" w:color="auto" w:fill="FFFFF5"/>
        <w:tabs>
          <w:tab w:val="left" w:pos="284"/>
          <w:tab w:val="left" w:pos="1276"/>
        </w:tabs>
        <w:rPr>
          <w:color w:val="0070C0"/>
        </w:rPr>
      </w:pPr>
      <w:r w:rsidRPr="00436349">
        <w:rPr>
          <w:color w:val="0070C0"/>
        </w:rPr>
        <w:tab/>
        <w:t>&lt;/Accidents&gt;</w:t>
      </w:r>
    </w:p>
    <w:p w14:paraId="1B6C0096" w14:textId="77777777" w:rsidR="00D84C56" w:rsidRPr="00436349" w:rsidRDefault="00D84C56" w:rsidP="0070246A">
      <w:pPr>
        <w:pStyle w:val="Zdrojovykod-zlutyboxSynteastyl"/>
        <w:keepLines/>
        <w:shd w:val="clear" w:color="auto" w:fill="FFFFF5"/>
        <w:tabs>
          <w:tab w:val="left" w:pos="284"/>
          <w:tab w:val="left" w:pos="1276"/>
        </w:tabs>
        <w:rPr>
          <w:color w:val="0070C0"/>
        </w:rPr>
      </w:pPr>
    </w:p>
    <w:p w14:paraId="195F3431"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7461EA07" w14:textId="77777777" w:rsidR="00D84C56" w:rsidRPr="00436349" w:rsidRDefault="00D84C56" w:rsidP="0070246A">
      <w:pPr>
        <w:pStyle w:val="Zdrojovykod-zlutyboxSynteastyl"/>
        <w:keepLines/>
        <w:shd w:val="clear" w:color="auto" w:fill="FFFFF5"/>
        <w:tabs>
          <w:tab w:val="left" w:pos="284"/>
          <w:tab w:val="left" w:pos="567"/>
          <w:tab w:val="left" w:pos="1276"/>
        </w:tabs>
      </w:pPr>
      <w:r w:rsidRPr="00436349">
        <w:rPr>
          <w:color w:val="0070C0"/>
        </w:rPr>
        <w:tab/>
      </w:r>
      <w:r w:rsidRPr="00436349">
        <w:rPr>
          <w:color w:val="0070C0"/>
        </w:rPr>
        <w:tab/>
      </w:r>
      <w:r w:rsidRPr="00436349">
        <w:t>external Element source;</w:t>
      </w:r>
    </w:p>
    <w:p w14:paraId="6B5C1184"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4618E246" w14:textId="77777777" w:rsidR="00D84C56" w:rsidRPr="00436349" w:rsidRDefault="00D84C56" w:rsidP="0070246A">
      <w:pPr>
        <w:pStyle w:val="Zdrojovykod-zlutyboxSynteastyl"/>
        <w:keepNext w:val="0"/>
        <w:shd w:val="clear" w:color="auto" w:fill="FFFFF5"/>
        <w:tabs>
          <w:tab w:val="left" w:pos="284"/>
          <w:tab w:val="left" w:pos="1276"/>
        </w:tabs>
      </w:pPr>
      <w:r w:rsidRPr="00436349">
        <w:rPr>
          <w:color w:val="0070C0"/>
        </w:rPr>
        <w:t>&lt;/xd:def&gt;</w:t>
      </w:r>
    </w:p>
    <w:p w14:paraId="43AD71DE" w14:textId="10130642" w:rsidR="00D84C56" w:rsidRPr="00436349" w:rsidRDefault="003D4404" w:rsidP="00D84C56">
      <w:pPr>
        <w:pStyle w:val="OdstavecSynteastyl"/>
      </w:pPr>
      <w:r w:rsidRPr="00436349">
        <w:rPr>
          <w:lang w:bidi="en-US"/>
        </w:rPr>
        <w:t xml:space="preserve">The parameter of the method “xpath" searches </w:t>
      </w:r>
      <w:r w:rsidR="00895FC8">
        <w:rPr>
          <w:lang w:bidi="en-US"/>
        </w:rPr>
        <w:t xml:space="preserve">for </w:t>
      </w:r>
      <w:r w:rsidRPr="00436349">
        <w:rPr>
          <w:lang w:bidi="en-US"/>
        </w:rPr>
        <w:t>the element “car" with the value of the attribute of the parent element</w:t>
      </w:r>
      <w:r w:rsidR="00BA5A04">
        <w:rPr>
          <w:lang w:bidi="en-US"/>
        </w:rPr>
        <w:t>,</w:t>
      </w:r>
      <w:r w:rsidRPr="00436349">
        <w:rPr>
          <w:lang w:bidi="en-US"/>
        </w:rPr>
        <w:t xml:space="preserve"> and from the element "car" </w:t>
      </w:r>
      <w:r w:rsidR="00895FC8">
        <w:rPr>
          <w:lang w:bidi="en-US"/>
        </w:rPr>
        <w:t xml:space="preserve">it </w:t>
      </w:r>
      <w:r w:rsidRPr="00436349">
        <w:rPr>
          <w:lang w:bidi="en-US"/>
        </w:rPr>
        <w:t>reads the value of the attribute “</w:t>
      </w:r>
      <w:r w:rsidR="00895FC8">
        <w:rPr>
          <w:lang w:bidi="en-US"/>
        </w:rPr>
        <w:t>vrn</w:t>
      </w:r>
      <w:r w:rsidRPr="00436349">
        <w:rPr>
          <w:lang w:bidi="en-US"/>
        </w:rPr>
        <w:t xml:space="preserve">" which </w:t>
      </w:r>
      <w:r w:rsidR="00895FC8">
        <w:rPr>
          <w:lang w:bidi="en-US"/>
        </w:rPr>
        <w:t>is returned</w:t>
      </w:r>
      <w:r w:rsidR="00895FC8" w:rsidRPr="00436349">
        <w:rPr>
          <w:lang w:bidi="en-US"/>
        </w:rPr>
        <w:t xml:space="preserve"> </w:t>
      </w:r>
      <w:r w:rsidRPr="00436349">
        <w:rPr>
          <w:lang w:bidi="en-US"/>
        </w:rPr>
        <w:t xml:space="preserve">as a result. This </w:t>
      </w:r>
      <w:r w:rsidR="00895FC8">
        <w:t>would be the script output</w:t>
      </w:r>
      <w:r w:rsidRPr="00436349">
        <w:rPr>
          <w:lang w:bidi="en-US"/>
        </w:rPr>
        <w:t>:</w:t>
      </w:r>
    </w:p>
    <w:p w14:paraId="6FF634B3" w14:textId="77777777" w:rsidR="003D4404" w:rsidRPr="00436349" w:rsidRDefault="003D4404" w:rsidP="0070246A">
      <w:pPr>
        <w:pStyle w:val="Zdrojovykod-zlutyboxSynteastyl"/>
        <w:keepLines/>
        <w:shd w:val="clear" w:color="auto" w:fill="F2F2F2" w:themeFill="background1" w:themeFillShade="F2"/>
        <w:tabs>
          <w:tab w:val="left" w:pos="284"/>
          <w:tab w:val="left" w:pos="1276"/>
        </w:tabs>
        <w:spacing w:before="60"/>
        <w:rPr>
          <w:color w:val="0070C0"/>
        </w:rPr>
      </w:pPr>
      <w:r w:rsidRPr="00436349">
        <w:rPr>
          <w:color w:val="0070C0"/>
        </w:rPr>
        <w:t>&lt;Accidents&gt;</w:t>
      </w:r>
    </w:p>
    <w:p w14:paraId="5350BC2D"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r w:rsidR="003D4404" w:rsidRPr="00436349">
        <w:rPr>
          <w:color w:val="0070C0"/>
        </w:rPr>
        <w:t>v</w:t>
      </w:r>
      <w:r w:rsidRPr="00436349">
        <w:rPr>
          <w:color w:val="0070C0"/>
        </w:rPr>
        <w:t>r</w:t>
      </w:r>
      <w:r w:rsidR="003D4404" w:rsidRPr="00436349">
        <w:rPr>
          <w:color w:val="0070C0"/>
        </w:rPr>
        <w:t>n</w:t>
      </w:r>
      <w:r w:rsidRPr="00436349">
        <w:rPr>
          <w:color w:val="0070C0"/>
        </w:rPr>
        <w:t>&gt;</w:t>
      </w:r>
      <w:r w:rsidRPr="00436349">
        <w:t>1B23456</w:t>
      </w:r>
      <w:r w:rsidRPr="00436349">
        <w:rPr>
          <w:color w:val="0070C0"/>
        </w:rPr>
        <w:t>&lt;/</w:t>
      </w:r>
      <w:r w:rsidR="003D4404" w:rsidRPr="00436349">
        <w:rPr>
          <w:color w:val="0070C0"/>
        </w:rPr>
        <w:t>v</w:t>
      </w:r>
      <w:r w:rsidRPr="00436349">
        <w:rPr>
          <w:color w:val="0070C0"/>
        </w:rPr>
        <w:t>r</w:t>
      </w:r>
      <w:r w:rsidR="003D4404" w:rsidRPr="00436349">
        <w:rPr>
          <w:color w:val="0070C0"/>
        </w:rPr>
        <w:t>n</w:t>
      </w:r>
      <w:r w:rsidRPr="00436349">
        <w:rPr>
          <w:color w:val="0070C0"/>
        </w:rPr>
        <w:t>&gt;</w:t>
      </w:r>
      <w:r w:rsidRPr="00436349">
        <w:rPr>
          <w:color w:val="0070C0"/>
        </w:rPr>
        <w:tab/>
      </w:r>
      <w:r w:rsidRPr="00436349">
        <w:rPr>
          <w:color w:val="0070C0"/>
        </w:rPr>
        <w:tab/>
      </w:r>
    </w:p>
    <w:p w14:paraId="5B4FDBA5" w14:textId="77777777" w:rsidR="003D4404" w:rsidRPr="00436349" w:rsidRDefault="003D4404" w:rsidP="0070246A">
      <w:pPr>
        <w:pStyle w:val="Zdrojovykod-zlutyboxSynteastyl"/>
        <w:keepLines/>
        <w:shd w:val="clear" w:color="auto" w:fill="F2F2F2" w:themeFill="background1" w:themeFillShade="F2"/>
        <w:tabs>
          <w:tab w:val="left" w:pos="284"/>
          <w:tab w:val="left" w:pos="1276"/>
        </w:tabs>
        <w:rPr>
          <w:color w:val="0070C0"/>
        </w:rPr>
      </w:pPr>
      <w:r w:rsidRPr="00436349">
        <w:rPr>
          <w:color w:val="0070C0"/>
        </w:rPr>
        <w:t>&lt;/Accidents&gt;</w:t>
      </w:r>
    </w:p>
    <w:p w14:paraId="21AA25DB" w14:textId="1D1CF3EF" w:rsidR="003D4404" w:rsidRPr="00436349" w:rsidRDefault="003D4404" w:rsidP="003D4404">
      <w:pPr>
        <w:pStyle w:val="OdstavecSynteastyl"/>
      </w:pPr>
      <w:r w:rsidRPr="00436349">
        <w:rPr>
          <w:lang w:bidi="en-US"/>
        </w:rPr>
        <w:t xml:space="preserve">If the method “xpath" </w:t>
      </w:r>
      <w:r w:rsidR="00895FC8">
        <w:t xml:space="preserve">returns </w:t>
      </w:r>
      <w:r w:rsidRPr="00436349">
        <w:rPr>
          <w:lang w:bidi="en-US"/>
        </w:rPr>
        <w:t>more results, then this example will not work</w:t>
      </w:r>
      <w:r w:rsidR="00BA5A04">
        <w:rPr>
          <w:lang w:bidi="en-US"/>
        </w:rPr>
        <w:t>,</w:t>
      </w:r>
      <w:r w:rsidRPr="00436349">
        <w:rPr>
          <w:lang w:bidi="en-US"/>
        </w:rPr>
        <w:t xml:space="preserve"> and you must use the method "from".</w:t>
      </w:r>
    </w:p>
    <w:p w14:paraId="177AFF07" w14:textId="62535C9A" w:rsidR="00D84C56" w:rsidRPr="00436349" w:rsidRDefault="003D4404" w:rsidP="00D84C56">
      <w:pPr>
        <w:pStyle w:val="OdstavecSynteastyl"/>
      </w:pPr>
      <w:r w:rsidRPr="00436349">
        <w:rPr>
          <w:lang w:bidi="en-US"/>
        </w:rPr>
        <w:t>The method "xpath" tr</w:t>
      </w:r>
      <w:r w:rsidR="00BA5A04">
        <w:rPr>
          <w:lang w:bidi="en-US"/>
        </w:rPr>
        <w:t>ies</w:t>
      </w:r>
      <w:r w:rsidRPr="00436349">
        <w:rPr>
          <w:lang w:bidi="en-US"/>
        </w:rPr>
        <w:t xml:space="preserve"> on simple examples </w:t>
      </w:r>
      <w:r w:rsidR="00895FC8">
        <w:t>are available online at</w:t>
      </w:r>
      <w:r w:rsidRPr="00436349">
        <w:rPr>
          <w:lang w:bidi="en-US"/>
        </w:rPr>
        <w:t>:</w:t>
      </w:r>
    </w:p>
    <w:p w14:paraId="6496796C" w14:textId="0A0C0BF7" w:rsidR="00D84C56" w:rsidRPr="00436349" w:rsidRDefault="00B23C1A" w:rsidP="0075748B">
      <w:pPr>
        <w:pStyle w:val="OdstavecSynteastyl"/>
        <w:numPr>
          <w:ilvl w:val="0"/>
          <w:numId w:val="26"/>
        </w:numPr>
      </w:pPr>
      <w:hyperlink r:id="rId42" w:history="1">
        <w:r>
          <w:rPr>
            <w:rStyle w:val="Hyperlink"/>
          </w:rPr>
          <w:t>https://xdef.syntea.cz/en/tutorial/example/C210.html</w:t>
        </w:r>
      </w:hyperlink>
      <w:r w:rsidR="00D84C56" w:rsidRPr="00436349">
        <w:t>;</w:t>
      </w:r>
    </w:p>
    <w:p w14:paraId="7BBD01D1" w14:textId="1145DCF9" w:rsidR="00D84C56" w:rsidRPr="00436349" w:rsidRDefault="00B23C1A" w:rsidP="0075748B">
      <w:pPr>
        <w:pStyle w:val="OdstavecSynteastyl"/>
        <w:numPr>
          <w:ilvl w:val="0"/>
          <w:numId w:val="26"/>
        </w:numPr>
      </w:pPr>
      <w:hyperlink r:id="rId43" w:history="1">
        <w:r>
          <w:rPr>
            <w:rStyle w:val="Hyperlink"/>
          </w:rPr>
          <w:t>https://xdef.syntea.cz/tutorial/en/example/C215.html</w:t>
        </w:r>
      </w:hyperlink>
      <w:r w:rsidR="00D84C56" w:rsidRPr="00436349">
        <w:t>.</w:t>
      </w:r>
    </w:p>
    <w:p w14:paraId="1CFBAA1C" w14:textId="16A2CA70" w:rsidR="003D4404" w:rsidRPr="00436349" w:rsidRDefault="003D4404" w:rsidP="003D4404">
      <w:pPr>
        <w:pStyle w:val="OdstavecSynteastyl"/>
      </w:pPr>
      <w:r w:rsidRPr="00436349">
        <w:rPr>
          <w:lang w:bidi="en-US"/>
        </w:rPr>
        <w:t>For transformations between two XML documents</w:t>
      </w:r>
      <w:r w:rsidR="000B7F6B" w:rsidRPr="00436349">
        <w:rPr>
          <w:lang w:bidi="en-US"/>
        </w:rPr>
        <w:t>,</w:t>
      </w:r>
      <w:r w:rsidRPr="00436349">
        <w:rPr>
          <w:lang w:bidi="en-US"/>
        </w:rPr>
        <w:t xml:space="preserve"> it is usually better to use the method "from" described in chapter </w:t>
      </w:r>
      <w:r w:rsidR="00EF650E" w:rsidRPr="00436349">
        <w:rPr>
          <w:lang w:bidi="en-US"/>
        </w:rPr>
        <w:fldChar w:fldCharType="begin"/>
      </w:r>
      <w:r w:rsidRPr="00436349">
        <w:rPr>
          <w:lang w:bidi="en-US"/>
        </w:rPr>
        <w:instrText xml:space="preserve"> REF _Ref354130399 \r \h </w:instrText>
      </w:r>
      <w:r w:rsidR="00EF650E" w:rsidRPr="00436349">
        <w:rPr>
          <w:lang w:bidi="en-US"/>
        </w:rPr>
      </w:r>
      <w:r w:rsidR="00EF650E" w:rsidRPr="00436349">
        <w:rPr>
          <w:lang w:bidi="en-US"/>
        </w:rPr>
        <w:fldChar w:fldCharType="separate"/>
      </w:r>
      <w:r w:rsidR="007F02DC">
        <w:rPr>
          <w:lang w:bidi="en-US"/>
        </w:rPr>
        <w:t>8.1.6.1</w:t>
      </w:r>
      <w:r w:rsidR="00EF650E" w:rsidRPr="00436349">
        <w:rPr>
          <w:lang w:bidi="en-US"/>
        </w:rPr>
        <w:fldChar w:fldCharType="end"/>
      </w:r>
      <w:r w:rsidRPr="00436349">
        <w:rPr>
          <w:lang w:bidi="en-US"/>
        </w:rPr>
        <w:t>.</w:t>
      </w:r>
    </w:p>
    <w:p w14:paraId="7DB9BF52" w14:textId="19A8859B" w:rsidR="00D84C56" w:rsidRPr="00436349" w:rsidRDefault="00AC058A" w:rsidP="00D84C56">
      <w:pPr>
        <w:pStyle w:val="OdstavecSynteastyl"/>
      </w:pPr>
      <w:r w:rsidRPr="00436349">
        <w:rPr>
          <w:noProof/>
          <w:lang w:val="cs-CZ" w:eastAsia="cs-CZ"/>
        </w:rPr>
        <mc:AlternateContent>
          <mc:Choice Requires="wps">
            <w:drawing>
              <wp:inline distT="0" distB="0" distL="0" distR="0" wp14:anchorId="0F11025D" wp14:editId="6F42BA28">
                <wp:extent cx="247650" cy="107950"/>
                <wp:effectExtent l="9525" t="19050" r="19050" b="6350"/>
                <wp:docPr id="438" name="Šipka doprava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917120F" id="Šipka doprava 10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_Ref354130399 \r \h </w:instrText>
      </w:r>
      <w:r w:rsidR="00EF650E" w:rsidRPr="00436349">
        <w:fldChar w:fldCharType="separate"/>
      </w:r>
      <w:r w:rsidR="007F02DC">
        <w:t>8.1.6.1</w:t>
      </w:r>
      <w:r w:rsidR="00EF650E" w:rsidRPr="00436349">
        <w:fldChar w:fldCharType="end"/>
      </w:r>
      <w:r w:rsidR="00FF3A2C" w:rsidRPr="00436349">
        <w:t xml:space="preserve"> </w:t>
      </w:r>
      <w:r w:rsidR="00FF3A2C" w:rsidRPr="00436349">
        <w:fldChar w:fldCharType="begin"/>
      </w:r>
      <w:r w:rsidR="00FF3A2C" w:rsidRPr="00436349">
        <w:instrText xml:space="preserve"> REF _Ref354130399 \h </w:instrText>
      </w:r>
      <w:r w:rsidR="00FF3A2C" w:rsidRPr="00436349">
        <w:fldChar w:fldCharType="separate"/>
      </w:r>
      <w:r w:rsidR="007F02DC">
        <w:t>Using the method</w:t>
      </w:r>
      <w:r w:rsidR="007F02DC" w:rsidRPr="00E060F7">
        <w:t xml:space="preserve"> </w:t>
      </w:r>
      <w:r w:rsidR="007F02DC" w:rsidRPr="00E060F7">
        <w:rPr>
          <w:rFonts w:ascii="Consolas" w:hAnsi="Consolas" w:cs="Consolas"/>
        </w:rPr>
        <w:t>from</w:t>
      </w:r>
      <w:r w:rsidR="00FF3A2C" w:rsidRPr="00436349">
        <w:fldChar w:fldCharType="end"/>
      </w:r>
    </w:p>
    <w:p w14:paraId="59EDB41C" w14:textId="23C1E45B" w:rsidR="00D84C56" w:rsidRPr="00436349" w:rsidRDefault="00AC058A" w:rsidP="00D84C56">
      <w:pPr>
        <w:pStyle w:val="OdstavecSynteastyl"/>
      </w:pPr>
      <w:r w:rsidRPr="00436349">
        <w:rPr>
          <w:noProof/>
          <w:lang w:val="cs-CZ" w:eastAsia="cs-CZ"/>
        </w:rPr>
        <mc:AlternateContent>
          <mc:Choice Requires="wps">
            <w:drawing>
              <wp:inline distT="0" distB="0" distL="0" distR="0" wp14:anchorId="46F8F9F6" wp14:editId="285A41D6">
                <wp:extent cx="247650" cy="107950"/>
                <wp:effectExtent l="9525" t="19050" r="19050" b="6350"/>
                <wp:docPr id="437" name="Šipka doprava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EE3AEE1" id="Šipka doprava 10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_Ref342407860 \r \h </w:instrText>
      </w:r>
      <w:r w:rsidR="00EF650E" w:rsidRPr="00436349">
        <w:fldChar w:fldCharType="separate"/>
      </w:r>
      <w:r w:rsidR="007F02DC">
        <w:t>9.7</w:t>
      </w:r>
      <w:r w:rsidR="00EF650E" w:rsidRPr="00436349">
        <w:fldChar w:fldCharType="end"/>
      </w:r>
      <w:r w:rsidR="00FF3A2C" w:rsidRPr="00436349">
        <w:t xml:space="preserve"> </w:t>
      </w:r>
      <w:r w:rsidR="00FF3A2C" w:rsidRPr="00436349">
        <w:fldChar w:fldCharType="begin"/>
      </w:r>
      <w:r w:rsidR="00FF3A2C" w:rsidRPr="00436349">
        <w:instrText xml:space="preserve"> REF _Ref535680022 \h </w:instrText>
      </w:r>
      <w:r w:rsidR="00FF3A2C" w:rsidRPr="00436349">
        <w:fldChar w:fldCharType="separate"/>
      </w:r>
      <w:r w:rsidR="007F02DC" w:rsidRPr="00E060F7">
        <w:t>Extern</w:t>
      </w:r>
      <w:r w:rsidR="007F02DC">
        <w:t>al</w:t>
      </w:r>
      <w:r w:rsidR="007F02DC" w:rsidRPr="00E060F7">
        <w:t xml:space="preserve"> instan</w:t>
      </w:r>
      <w:r w:rsidR="007F02DC">
        <w:t>ce</w:t>
      </w:r>
      <w:r w:rsidR="007F02DC" w:rsidRPr="00E060F7">
        <w:t xml:space="preserve"> met</w:t>
      </w:r>
      <w:r w:rsidR="007F02DC">
        <w:t>h</w:t>
      </w:r>
      <w:r w:rsidR="007F02DC" w:rsidRPr="00E060F7">
        <w:t>od</w:t>
      </w:r>
      <w:r w:rsidR="007F02DC">
        <w:t>s</w:t>
      </w:r>
      <w:r w:rsidR="00FF3A2C" w:rsidRPr="00436349">
        <w:fldChar w:fldCharType="end"/>
      </w:r>
    </w:p>
    <w:p w14:paraId="0F2371D0" w14:textId="3EF6EDB5" w:rsidR="00D84C56" w:rsidRPr="00436349" w:rsidRDefault="003D4404" w:rsidP="007E23FE">
      <w:pPr>
        <w:pStyle w:val="Heading3"/>
      </w:pPr>
      <w:bookmarkStart w:id="477" w:name="_Ref535678933"/>
      <w:bookmarkStart w:id="478" w:name="_Ref535679236"/>
      <w:bookmarkStart w:id="479" w:name="_Ref535679571"/>
      <w:bookmarkStart w:id="480" w:name="_Ref535679871"/>
      <w:bookmarkStart w:id="481" w:name="_Ref535680405"/>
      <w:bookmarkStart w:id="482" w:name="_Toc208246717"/>
      <w:r w:rsidRPr="00436349">
        <w:t xml:space="preserve">Construction of </w:t>
      </w:r>
      <w:r w:rsidR="00BA5A04">
        <w:t xml:space="preserve">an </w:t>
      </w:r>
      <w:r w:rsidRPr="00436349">
        <w:t xml:space="preserve">element from </w:t>
      </w:r>
      <w:r w:rsidR="00BA5A04">
        <w:t xml:space="preserve">a </w:t>
      </w:r>
      <w:r w:rsidRPr="00436349">
        <w:t>ResultSet</w:t>
      </w:r>
      <w:bookmarkEnd w:id="477"/>
      <w:bookmarkEnd w:id="478"/>
      <w:bookmarkEnd w:id="479"/>
      <w:bookmarkEnd w:id="480"/>
      <w:bookmarkEnd w:id="481"/>
      <w:bookmarkEnd w:id="482"/>
    </w:p>
    <w:p w14:paraId="5DD1F1A8" w14:textId="309EF07F" w:rsidR="00D84C56" w:rsidRPr="00436349" w:rsidRDefault="00AC058A" w:rsidP="00D84C56">
      <w:pPr>
        <w:pStyle w:val="OdstavecSynteastyl"/>
      </w:pPr>
      <w:r w:rsidRPr="00436349">
        <w:rPr>
          <w:noProof/>
          <w:lang w:val="cs-CZ" w:eastAsia="cs-CZ"/>
        </w:rPr>
        <mc:AlternateContent>
          <mc:Choice Requires="wps">
            <w:drawing>
              <wp:inline distT="0" distB="0" distL="0" distR="0" wp14:anchorId="2FDDA510" wp14:editId="78A36D24">
                <wp:extent cx="247650" cy="107950"/>
                <wp:effectExtent l="9525" t="19050" r="19050" b="6350"/>
                <wp:docPr id="436" name="Šipka doprava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098281" id="Šipka doprava 10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FF3A2C" w:rsidRPr="00436349">
        <w:t>basic knowledge of</w:t>
      </w:r>
      <w:r w:rsidR="00D84C56" w:rsidRPr="00436349">
        <w:t> JDBC</w:t>
      </w:r>
    </w:p>
    <w:p w14:paraId="5A30A39B" w14:textId="131542C1" w:rsidR="00D84C56" w:rsidRPr="00436349" w:rsidRDefault="00AC058A" w:rsidP="00D84C56">
      <w:pPr>
        <w:pStyle w:val="OdstavecSynteastyl"/>
      </w:pPr>
      <w:r w:rsidRPr="00436349">
        <w:rPr>
          <w:noProof/>
          <w:lang w:val="cs-CZ" w:eastAsia="cs-CZ"/>
        </w:rPr>
        <mc:AlternateContent>
          <mc:Choice Requires="wps">
            <w:drawing>
              <wp:inline distT="0" distB="0" distL="0" distR="0" wp14:anchorId="03072931" wp14:editId="5E86A25E">
                <wp:extent cx="247650" cy="107950"/>
                <wp:effectExtent l="9525" t="19050" r="19050" b="6350"/>
                <wp:docPr id="435" name="Šipka doprava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19A543" id="Šipka doprava 9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7F02DC">
        <w:t>8.1.1</w:t>
      </w:r>
      <w:r w:rsidR="00D94FC0" w:rsidRPr="00436349">
        <w:fldChar w:fldCharType="end"/>
      </w:r>
      <w:r w:rsidR="00FF3A2C" w:rsidRPr="00436349">
        <w:t xml:space="preserve"> </w:t>
      </w:r>
      <w:r w:rsidR="00FF3A2C" w:rsidRPr="00436349">
        <w:fldChar w:fldCharType="begin"/>
      </w:r>
      <w:r w:rsidR="00FF3A2C" w:rsidRPr="00436349">
        <w:instrText xml:space="preserve"> REF _Ref535680079 \h </w:instrText>
      </w:r>
      <w:r w:rsidR="00FF3A2C" w:rsidRPr="00436349">
        <w:fldChar w:fldCharType="separate"/>
      </w:r>
      <w:r w:rsidR="007F02DC" w:rsidRPr="00436349">
        <w:t>Construction of elements</w:t>
      </w:r>
      <w:r w:rsidR="00FF3A2C" w:rsidRPr="00436349">
        <w:fldChar w:fldCharType="end"/>
      </w:r>
    </w:p>
    <w:p w14:paraId="17014887" w14:textId="3DFC60E0" w:rsidR="00D84C56" w:rsidRPr="00436349" w:rsidRDefault="00AC058A" w:rsidP="00D84C56">
      <w:pPr>
        <w:pStyle w:val="OdstavecSynteastyl"/>
      </w:pPr>
      <w:r w:rsidRPr="00436349">
        <w:rPr>
          <w:noProof/>
          <w:lang w:val="cs-CZ" w:eastAsia="cs-CZ"/>
        </w:rPr>
        <mc:AlternateContent>
          <mc:Choice Requires="wps">
            <w:drawing>
              <wp:inline distT="0" distB="0" distL="0" distR="0" wp14:anchorId="2D78135D" wp14:editId="244D5F41">
                <wp:extent cx="247650" cy="107950"/>
                <wp:effectExtent l="9525" t="19050" r="19050" b="6350"/>
                <wp:docPr id="434" name="Šipka doprava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540A51C" id="Šipka doprava 9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_Ref535678842 \r \h </w:instrText>
      </w:r>
      <w:r w:rsidR="00D94FC0" w:rsidRPr="00436349">
        <w:fldChar w:fldCharType="separate"/>
      </w:r>
      <w:r w:rsidR="007F02DC">
        <w:t>8.1.2</w:t>
      </w:r>
      <w:r w:rsidR="00D94FC0" w:rsidRPr="00436349">
        <w:fldChar w:fldCharType="end"/>
      </w:r>
      <w:r w:rsidR="00FF3A2C" w:rsidRPr="00436349">
        <w:t xml:space="preserve"> </w:t>
      </w:r>
      <w:r w:rsidR="00FF3A2C" w:rsidRPr="00436349">
        <w:fldChar w:fldCharType="begin"/>
      </w:r>
      <w:r w:rsidR="00FF3A2C" w:rsidRPr="00436349">
        <w:instrText xml:space="preserve"> REF _Ref535680094 \h </w:instrText>
      </w:r>
      <w:r w:rsidR="00FF3A2C" w:rsidRPr="00436349">
        <w:fldChar w:fldCharType="separate"/>
      </w:r>
      <w:r w:rsidR="007F02DC" w:rsidRPr="00436349">
        <w:rPr>
          <w:lang w:bidi="en-US"/>
        </w:rPr>
        <w:t>Construction of attributes and text nodes</w:t>
      </w:r>
      <w:r w:rsidR="00FF3A2C" w:rsidRPr="00436349">
        <w:fldChar w:fldCharType="end"/>
      </w:r>
    </w:p>
    <w:p w14:paraId="27482701" w14:textId="5F497892" w:rsidR="003D4404" w:rsidRPr="00436349" w:rsidRDefault="003D4404" w:rsidP="003D4404">
      <w:pPr>
        <w:pStyle w:val="OdstavecSynteastyl"/>
      </w:pPr>
      <w:r w:rsidRPr="00436349">
        <w:rPr>
          <w:lang w:bidi="en-US"/>
        </w:rPr>
        <w:t xml:space="preserve">Another typical case and often used in practice is </w:t>
      </w:r>
      <w:r w:rsidR="00895FC8">
        <w:rPr>
          <w:lang w:bidi="en-US"/>
        </w:rPr>
        <w:t>structuring</w:t>
      </w:r>
      <w:r w:rsidRPr="00436349">
        <w:rPr>
          <w:lang w:bidi="en-US"/>
        </w:rPr>
        <w:t xml:space="preserve"> an XML document and its elements </w:t>
      </w:r>
      <w:r w:rsidR="000B7F6B" w:rsidRPr="00436349">
        <w:rPr>
          <w:lang w:bidi="en-US"/>
        </w:rPr>
        <w:t>based on</w:t>
      </w:r>
      <w:r w:rsidRPr="00436349">
        <w:rPr>
          <w:lang w:bidi="en-US"/>
        </w:rPr>
        <w:t xml:space="preserve"> data obtained as the result of a database command. Because the most common type of database is </w:t>
      </w:r>
      <w:r w:rsidR="000B7F6B" w:rsidRPr="00436349">
        <w:rPr>
          <w:lang w:bidi="en-US"/>
        </w:rPr>
        <w:t xml:space="preserve">a </w:t>
      </w:r>
      <w:r w:rsidRPr="00436349">
        <w:rPr>
          <w:lang w:bidi="en-US"/>
        </w:rPr>
        <w:t>relational database, the following samples will be carried out via SQL commands over relational databases.</w:t>
      </w:r>
    </w:p>
    <w:p w14:paraId="160D218A" w14:textId="717D2A1A" w:rsidR="003D4404" w:rsidRPr="00436349" w:rsidRDefault="003D4404" w:rsidP="003D4404">
      <w:pPr>
        <w:pStyle w:val="OdstavecSynteastyl"/>
      </w:pPr>
      <w:r w:rsidRPr="00436349">
        <w:rPr>
          <w:lang w:bidi="en-US"/>
        </w:rPr>
        <w:lastRenderedPageBreak/>
        <w:t>For this purpose</w:t>
      </w:r>
      <w:r w:rsidR="000B7F6B" w:rsidRPr="00436349">
        <w:rPr>
          <w:lang w:bidi="en-US"/>
        </w:rPr>
        <w:t>,</w:t>
      </w:r>
      <w:r w:rsidRPr="00436349">
        <w:rPr>
          <w:lang w:bidi="en-US"/>
        </w:rPr>
        <w:t xml:space="preserve"> </w:t>
      </w:r>
      <w:r w:rsidR="008C2E10">
        <w:t xml:space="preserve">we will </w:t>
      </w:r>
      <w:r w:rsidRPr="00436349">
        <w:rPr>
          <w:lang w:bidi="en-US"/>
        </w:rPr>
        <w:t xml:space="preserve">use in the create section the ResultSet as a data source (from JDBC) that has an iterator </w:t>
      </w:r>
      <w:r w:rsidR="00B15222">
        <w:rPr>
          <w:lang w:bidi="en-US"/>
        </w:rPr>
        <w:t>that</w:t>
      </w:r>
      <w:r w:rsidRPr="00436349">
        <w:rPr>
          <w:lang w:bidi="en-US"/>
        </w:rPr>
        <w:t xml:space="preserve"> gradually offers its items. The ResultSet returns </w:t>
      </w:r>
      <w:r w:rsidR="000D1653">
        <w:rPr>
          <w:lang w:bidi="en-US"/>
        </w:rPr>
        <w:t>from</w:t>
      </w:r>
      <w:r w:rsidRPr="00436349">
        <w:rPr>
          <w:lang w:bidi="en-US"/>
        </w:rPr>
        <w:t xml:space="preserve"> the method “query" called on the Service object (which is an instance of JDBC java. sql.Connection).</w:t>
      </w:r>
    </w:p>
    <w:p w14:paraId="10CC6C40" w14:textId="7BB06790" w:rsidR="003D4404" w:rsidRPr="00436349" w:rsidRDefault="003D4404" w:rsidP="003D4404">
      <w:pPr>
        <w:pStyle w:val="OdstavecSynteastyl"/>
      </w:pPr>
      <w:r w:rsidRPr="00436349">
        <w:rPr>
          <w:lang w:bidi="en-US"/>
        </w:rPr>
        <w:t xml:space="preserve">For simplicity, assume that the goal will be to construct an XML document containing a list of registered vehicles, </w:t>
      </w:r>
      <w:r w:rsidR="000D1653" w:rsidRPr="00436349">
        <w:rPr>
          <w:lang w:bidi="en-US"/>
        </w:rPr>
        <w:t>i.e.</w:t>
      </w:r>
      <w:r w:rsidR="000D1653" w:rsidRPr="000D1653">
        <w:t xml:space="preserve"> </w:t>
      </w:r>
      <w:r w:rsidR="000D1653">
        <w:t xml:space="preserve">same as the </w:t>
      </w:r>
      <w:r w:rsidRPr="00436349">
        <w:rPr>
          <w:lang w:bidi="en-US"/>
        </w:rPr>
        <w:t>element "Vehicle" from the variant a) example in Chapter</w:t>
      </w:r>
      <w:r w:rsidR="00FF3A2C" w:rsidRPr="00436349">
        <w:rPr>
          <w:lang w:bidi="en-US"/>
        </w:rPr>
        <w:t xml:space="preserve"> </w:t>
      </w:r>
      <w:r w:rsidR="00FF3A2C" w:rsidRPr="00436349">
        <w:rPr>
          <w:lang w:bidi="en-US"/>
        </w:rPr>
        <w:fldChar w:fldCharType="begin"/>
      </w:r>
      <w:r w:rsidR="00FF3A2C" w:rsidRPr="00436349">
        <w:rPr>
          <w:lang w:bidi="en-US"/>
        </w:rPr>
        <w:instrText xml:space="preserve"> REF _Ref535680214 \r \h </w:instrText>
      </w:r>
      <w:r w:rsidR="00FF3A2C" w:rsidRPr="00436349">
        <w:rPr>
          <w:lang w:bidi="en-US"/>
        </w:rPr>
      </w:r>
      <w:r w:rsidR="00FF3A2C" w:rsidRPr="00436349">
        <w:rPr>
          <w:lang w:bidi="en-US"/>
        </w:rPr>
        <w:fldChar w:fldCharType="separate"/>
      </w:r>
      <w:r w:rsidR="007F02DC">
        <w:rPr>
          <w:lang w:bidi="en-US"/>
        </w:rPr>
        <w:t>9.7</w:t>
      </w:r>
      <w:r w:rsidR="00FF3A2C" w:rsidRPr="00436349">
        <w:rPr>
          <w:lang w:bidi="en-US"/>
        </w:rPr>
        <w:fldChar w:fldCharType="end"/>
      </w:r>
      <w:r w:rsidRPr="00436349">
        <w:rPr>
          <w:lang w:bidi="en-US"/>
        </w:rPr>
        <w:t xml:space="preserve">. </w:t>
      </w:r>
    </w:p>
    <w:p w14:paraId="0D6180CF" w14:textId="42F229C6" w:rsidR="00D84C56" w:rsidRPr="00436349" w:rsidRDefault="000D1653" w:rsidP="003D4404">
      <w:pPr>
        <w:pStyle w:val="OdstavecSynteastyl"/>
        <w:rPr>
          <w:lang w:bidi="en-US"/>
        </w:rPr>
      </w:pPr>
      <w:r w:rsidRPr="000D1653">
        <w:rPr>
          <w:lang w:bidi="en-US"/>
        </w:rPr>
        <w:t xml:space="preserve">Let’s define </w:t>
      </w:r>
      <w:r w:rsidR="003D4404" w:rsidRPr="00436349">
        <w:rPr>
          <w:lang w:bidi="en-US"/>
        </w:rPr>
        <w:t xml:space="preserve">a relational table </w:t>
      </w:r>
      <w:r>
        <w:t>CarsTable</w:t>
      </w:r>
      <w:r w:rsidR="003D4404" w:rsidRPr="00436349">
        <w:rPr>
          <w:lang w:bidi="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1610"/>
        <w:gridCol w:w="1611"/>
        <w:gridCol w:w="1611"/>
        <w:gridCol w:w="1611"/>
      </w:tblGrid>
      <w:tr w:rsidR="003D4404" w:rsidRPr="00436349" w14:paraId="67EA0E80" w14:textId="77777777" w:rsidTr="00CB48EB">
        <w:trPr>
          <w:jc w:val="center"/>
        </w:trPr>
        <w:tc>
          <w:tcPr>
            <w:tcW w:w="1630" w:type="dxa"/>
            <w:shd w:val="clear" w:color="auto" w:fill="FABF8F"/>
            <w:vAlign w:val="center"/>
          </w:tcPr>
          <w:p w14:paraId="70974975" w14:textId="77777777" w:rsidR="003D4404" w:rsidRPr="00436349" w:rsidRDefault="003D4404" w:rsidP="00CB48EB">
            <w:pPr>
              <w:pStyle w:val="OdstavecSynteastyl"/>
              <w:spacing w:before="0"/>
              <w:jc w:val="center"/>
              <w:rPr>
                <w:rFonts w:cs="Calibri"/>
              </w:rPr>
            </w:pPr>
            <w:r w:rsidRPr="00436349">
              <w:rPr>
                <w:rFonts w:cs="Calibri"/>
                <w:b/>
                <w:lang w:bidi="en-US"/>
              </w:rPr>
              <w:t>id</w:t>
            </w:r>
            <w:r w:rsidRPr="00436349">
              <w:rPr>
                <w:rFonts w:cs="Calibri"/>
                <w:i/>
                <w:lang w:bidi="en-US"/>
              </w:rPr>
              <w:t xml:space="preserve"> (primary key)</w:t>
            </w:r>
          </w:p>
        </w:tc>
        <w:tc>
          <w:tcPr>
            <w:tcW w:w="1610" w:type="dxa"/>
            <w:shd w:val="clear" w:color="auto" w:fill="FABF8F"/>
            <w:vAlign w:val="center"/>
          </w:tcPr>
          <w:p w14:paraId="76E9F98C" w14:textId="77777777" w:rsidR="003D4404" w:rsidRPr="00436349" w:rsidRDefault="003D4404" w:rsidP="00CB48EB">
            <w:pPr>
              <w:pStyle w:val="OdstavecSynteastyl"/>
              <w:spacing w:before="0"/>
              <w:jc w:val="center"/>
              <w:rPr>
                <w:rFonts w:cs="Calibri"/>
                <w:b/>
              </w:rPr>
            </w:pPr>
            <w:r w:rsidRPr="00436349">
              <w:rPr>
                <w:rFonts w:cs="Calibri"/>
                <w:b/>
                <w:lang w:bidi="en-US"/>
              </w:rPr>
              <w:t>type</w:t>
            </w:r>
          </w:p>
        </w:tc>
        <w:tc>
          <w:tcPr>
            <w:tcW w:w="1611" w:type="dxa"/>
            <w:shd w:val="clear" w:color="auto" w:fill="FABF8F"/>
            <w:vAlign w:val="center"/>
          </w:tcPr>
          <w:p w14:paraId="09176D5E" w14:textId="2C3F7836" w:rsidR="003D4404" w:rsidRPr="00436349" w:rsidRDefault="00C8214A" w:rsidP="00CB48EB">
            <w:pPr>
              <w:pStyle w:val="OdstavecSynteastyl"/>
              <w:spacing w:before="0"/>
              <w:jc w:val="center"/>
              <w:rPr>
                <w:rFonts w:cs="Calibri"/>
                <w:b/>
              </w:rPr>
            </w:pPr>
            <w:r w:rsidRPr="00436349">
              <w:rPr>
                <w:rFonts w:cs="Calibri"/>
                <w:b/>
                <w:lang w:bidi="en-US"/>
              </w:rPr>
              <w:t>D</w:t>
            </w:r>
            <w:r w:rsidR="003D4404" w:rsidRPr="00436349">
              <w:rPr>
                <w:rFonts w:cs="Calibri"/>
                <w:b/>
                <w:lang w:bidi="en-US"/>
              </w:rPr>
              <w:t>ate</w:t>
            </w:r>
          </w:p>
        </w:tc>
        <w:tc>
          <w:tcPr>
            <w:tcW w:w="1611" w:type="dxa"/>
            <w:shd w:val="clear" w:color="auto" w:fill="FABF8F"/>
            <w:vAlign w:val="center"/>
          </w:tcPr>
          <w:p w14:paraId="62CB6C37" w14:textId="77777777" w:rsidR="003D4404" w:rsidRPr="00436349" w:rsidRDefault="003D4404" w:rsidP="00CB48EB">
            <w:pPr>
              <w:pStyle w:val="OdstavecSynteastyl"/>
              <w:spacing w:before="0"/>
              <w:jc w:val="center"/>
              <w:rPr>
                <w:rFonts w:cs="Calibri"/>
                <w:b/>
              </w:rPr>
            </w:pPr>
            <w:r w:rsidRPr="00436349">
              <w:rPr>
                <w:rFonts w:cs="Calibri"/>
                <w:b/>
                <w:lang w:bidi="en-US"/>
              </w:rPr>
              <w:t>vendor</w:t>
            </w:r>
          </w:p>
        </w:tc>
        <w:tc>
          <w:tcPr>
            <w:tcW w:w="1611" w:type="dxa"/>
            <w:shd w:val="clear" w:color="auto" w:fill="FABF8F"/>
            <w:vAlign w:val="center"/>
          </w:tcPr>
          <w:p w14:paraId="3103553F" w14:textId="77777777" w:rsidR="003D4404" w:rsidRPr="00436349" w:rsidRDefault="003D4404" w:rsidP="00CB48EB">
            <w:pPr>
              <w:pStyle w:val="OdstavecSynteastyl"/>
              <w:spacing w:before="0"/>
              <w:jc w:val="center"/>
              <w:rPr>
                <w:rFonts w:cs="Calibri"/>
                <w:b/>
              </w:rPr>
            </w:pPr>
            <w:r w:rsidRPr="00436349">
              <w:rPr>
                <w:rFonts w:cs="Calibri"/>
                <w:b/>
                <w:lang w:bidi="en-US"/>
              </w:rPr>
              <w:t>model</w:t>
            </w:r>
          </w:p>
        </w:tc>
      </w:tr>
      <w:tr w:rsidR="003D4404" w:rsidRPr="00436349" w14:paraId="033DB12D" w14:textId="77777777" w:rsidTr="00CB48EB">
        <w:trPr>
          <w:jc w:val="center"/>
        </w:trPr>
        <w:tc>
          <w:tcPr>
            <w:tcW w:w="1630" w:type="dxa"/>
            <w:vAlign w:val="center"/>
          </w:tcPr>
          <w:p w14:paraId="193B42AF"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1A23456</w:t>
            </w:r>
          </w:p>
        </w:tc>
        <w:tc>
          <w:tcPr>
            <w:tcW w:w="1610" w:type="dxa"/>
            <w:vAlign w:val="center"/>
          </w:tcPr>
          <w:p w14:paraId="1179E28F"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SUV</w:t>
            </w:r>
          </w:p>
        </w:tc>
        <w:tc>
          <w:tcPr>
            <w:tcW w:w="1611" w:type="dxa"/>
            <w:vAlign w:val="center"/>
          </w:tcPr>
          <w:p w14:paraId="0BF53728"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14-07-2011</w:t>
            </w:r>
          </w:p>
        </w:tc>
        <w:tc>
          <w:tcPr>
            <w:tcW w:w="1611" w:type="dxa"/>
            <w:vAlign w:val="center"/>
          </w:tcPr>
          <w:p w14:paraId="5951BDA4"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Škoda, a.s.</w:t>
            </w:r>
          </w:p>
        </w:tc>
        <w:tc>
          <w:tcPr>
            <w:tcW w:w="1611" w:type="dxa"/>
            <w:vAlign w:val="center"/>
          </w:tcPr>
          <w:p w14:paraId="2FE51AB0"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Yeti</w:t>
            </w:r>
          </w:p>
        </w:tc>
      </w:tr>
      <w:tr w:rsidR="003D4404" w:rsidRPr="00436349" w14:paraId="6B7101E2" w14:textId="77777777" w:rsidTr="00CB48EB">
        <w:trPr>
          <w:jc w:val="center"/>
        </w:trPr>
        <w:tc>
          <w:tcPr>
            <w:tcW w:w="1630" w:type="dxa"/>
            <w:vAlign w:val="center"/>
          </w:tcPr>
          <w:p w14:paraId="70C2B9A7"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2B34567</w:t>
            </w:r>
          </w:p>
        </w:tc>
        <w:tc>
          <w:tcPr>
            <w:tcW w:w="1610" w:type="dxa"/>
            <w:vAlign w:val="center"/>
          </w:tcPr>
          <w:p w14:paraId="79591F3F"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sport</w:t>
            </w:r>
          </w:p>
        </w:tc>
        <w:tc>
          <w:tcPr>
            <w:tcW w:w="1611" w:type="dxa"/>
            <w:vAlign w:val="center"/>
          </w:tcPr>
          <w:p w14:paraId="6B10B416"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21-12-2007</w:t>
            </w:r>
          </w:p>
        </w:tc>
        <w:tc>
          <w:tcPr>
            <w:tcW w:w="1611" w:type="dxa"/>
            <w:vAlign w:val="center"/>
          </w:tcPr>
          <w:p w14:paraId="7AD9A819"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Toyota</w:t>
            </w:r>
          </w:p>
        </w:tc>
        <w:tc>
          <w:tcPr>
            <w:tcW w:w="1611" w:type="dxa"/>
            <w:vAlign w:val="center"/>
          </w:tcPr>
          <w:p w14:paraId="0B12CDE2"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RX8</w:t>
            </w:r>
          </w:p>
        </w:tc>
      </w:tr>
      <w:tr w:rsidR="003D4404" w:rsidRPr="00436349" w14:paraId="15C0C14E" w14:textId="77777777" w:rsidTr="00CB48EB">
        <w:trPr>
          <w:jc w:val="center"/>
        </w:trPr>
        <w:tc>
          <w:tcPr>
            <w:tcW w:w="1630" w:type="dxa"/>
            <w:vAlign w:val="center"/>
          </w:tcPr>
          <w:p w14:paraId="69623070"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3C45678</w:t>
            </w:r>
          </w:p>
        </w:tc>
        <w:tc>
          <w:tcPr>
            <w:tcW w:w="1610" w:type="dxa"/>
            <w:vAlign w:val="center"/>
          </w:tcPr>
          <w:p w14:paraId="76E923E8"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MPV</w:t>
            </w:r>
          </w:p>
        </w:tc>
        <w:tc>
          <w:tcPr>
            <w:tcW w:w="1611" w:type="dxa"/>
            <w:vAlign w:val="center"/>
          </w:tcPr>
          <w:p w14:paraId="691378B6"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03-02-2013</w:t>
            </w:r>
          </w:p>
        </w:tc>
        <w:tc>
          <w:tcPr>
            <w:tcW w:w="1611" w:type="dxa"/>
            <w:vAlign w:val="center"/>
          </w:tcPr>
          <w:p w14:paraId="2B0ABAA8"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VW</w:t>
            </w:r>
          </w:p>
        </w:tc>
        <w:tc>
          <w:tcPr>
            <w:tcW w:w="1611" w:type="dxa"/>
            <w:vAlign w:val="center"/>
          </w:tcPr>
          <w:p w14:paraId="55A77F05"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Golf</w:t>
            </w:r>
          </w:p>
        </w:tc>
      </w:tr>
    </w:tbl>
    <w:p w14:paraId="1EC482B0" w14:textId="25053FBC" w:rsidR="009A0C5E" w:rsidRPr="00436349" w:rsidRDefault="009A0C5E" w:rsidP="009A0C5E">
      <w:pPr>
        <w:pStyle w:val="OdstavecSynteastyl"/>
      </w:pPr>
      <w:r w:rsidRPr="00436349">
        <w:rPr>
          <w:lang w:bidi="en-US"/>
        </w:rPr>
        <w:t>SQL statements of the relational database</w:t>
      </w:r>
      <w:r w:rsidR="000D1653" w:rsidRPr="000D1653">
        <w:t xml:space="preserve"> </w:t>
      </w:r>
      <w:r w:rsidR="000D1653">
        <w:t xml:space="preserve">can be entered </w:t>
      </w:r>
      <w:r w:rsidRPr="00436349">
        <w:rPr>
          <w:lang w:bidi="en-US"/>
        </w:rPr>
        <w:t xml:space="preserve">using JDBC directly from external methods in the Java code. </w:t>
      </w:r>
      <w:r w:rsidR="000D1653">
        <w:t>In the following examples</w:t>
      </w:r>
      <w:r w:rsidR="00B15222">
        <w:t>,</w:t>
      </w:r>
      <w:r w:rsidR="000D1653">
        <w:t xml:space="preserve"> the SQL statements </w:t>
      </w:r>
      <w:r w:rsidRPr="00436349">
        <w:rPr>
          <w:lang w:bidi="en-US"/>
        </w:rPr>
        <w:t xml:space="preserve">are entered and processed directly from </w:t>
      </w:r>
      <w:r w:rsidR="008F5906">
        <w:rPr>
          <w:lang w:bidi="en-US"/>
        </w:rPr>
        <w:t>X-definition</w:t>
      </w:r>
      <w:r w:rsidRPr="00436349">
        <w:rPr>
          <w:lang w:bidi="en-US"/>
        </w:rPr>
        <w:t>.</w:t>
      </w:r>
    </w:p>
    <w:p w14:paraId="73D65A00" w14:textId="4AEC6002" w:rsidR="009A0C5E" w:rsidRPr="00436349" w:rsidRDefault="009A0C5E" w:rsidP="009A0C5E">
      <w:pPr>
        <w:pStyle w:val="OdstavecSynteastyl"/>
      </w:pPr>
      <w:r w:rsidRPr="00436349">
        <w:rPr>
          <w:lang w:bidi="en-US"/>
        </w:rPr>
        <w:t xml:space="preserve">Connections to the database </w:t>
      </w:r>
      <w:r w:rsidR="000D1653">
        <w:t xml:space="preserve">are created and passed </w:t>
      </w:r>
      <w:r w:rsidRPr="00436349">
        <w:rPr>
          <w:lang w:bidi="en-US"/>
        </w:rPr>
        <w:t xml:space="preserve">into the </w:t>
      </w:r>
      <w:r w:rsidR="008F5906">
        <w:rPr>
          <w:lang w:bidi="en-US"/>
        </w:rPr>
        <w:t>X-definition</w:t>
      </w:r>
      <w:r w:rsidRPr="00436349">
        <w:rPr>
          <w:lang w:bidi="en-US"/>
        </w:rPr>
        <w:t xml:space="preserve"> as an external variable —  in </w:t>
      </w:r>
      <w:r w:rsidR="000D1653">
        <w:t>an</w:t>
      </w:r>
      <w:r w:rsidR="000D1653" w:rsidRPr="00436349" w:rsidDel="000D1653">
        <w:rPr>
          <w:lang w:bidi="en-US"/>
        </w:rPr>
        <w:t xml:space="preserve"> </w:t>
      </w:r>
      <w:r w:rsidRPr="00436349">
        <w:rPr>
          <w:lang w:bidi="en-US"/>
        </w:rPr>
        <w:t xml:space="preserve">XDService object that in the </w:t>
      </w:r>
      <w:r w:rsidR="008F5906">
        <w:rPr>
          <w:lang w:bidi="en-US"/>
        </w:rPr>
        <w:t>X-definition</w:t>
      </w:r>
      <w:r w:rsidRPr="00436349">
        <w:rPr>
          <w:lang w:bidi="en-US"/>
        </w:rPr>
        <w:t xml:space="preserve"> acts as the data type Service – see chapter </w:t>
      </w:r>
      <w:r w:rsidR="00EF650E" w:rsidRPr="00436349">
        <w:rPr>
          <w:lang w:bidi="en-US"/>
        </w:rPr>
        <w:fldChar w:fldCharType="begin"/>
      </w:r>
      <w:r w:rsidRPr="00436349">
        <w:rPr>
          <w:lang w:bidi="en-US"/>
        </w:rPr>
        <w:instrText xml:space="preserve"> REF _Ref353969162 \r \h </w:instrText>
      </w:r>
      <w:r w:rsidR="00EF650E" w:rsidRPr="00436349">
        <w:rPr>
          <w:lang w:bidi="en-US"/>
        </w:rPr>
      </w:r>
      <w:r w:rsidR="00EF650E" w:rsidRPr="00436349">
        <w:rPr>
          <w:lang w:bidi="en-US"/>
        </w:rPr>
        <w:fldChar w:fldCharType="separate"/>
      </w:r>
      <w:r w:rsidR="007F02DC">
        <w:rPr>
          <w:lang w:bidi="en-US"/>
        </w:rPr>
        <w:t>9.6.1</w:t>
      </w:r>
      <w:r w:rsidR="00EF650E" w:rsidRPr="00436349">
        <w:rPr>
          <w:lang w:bidi="en-US"/>
        </w:rPr>
        <w:fldChar w:fldCharType="end"/>
      </w:r>
      <w:r w:rsidRPr="00436349">
        <w:rPr>
          <w:lang w:bidi="en-US"/>
        </w:rPr>
        <w:t>.</w:t>
      </w:r>
    </w:p>
    <w:p w14:paraId="01479775" w14:textId="72D806D2" w:rsidR="00D84C56" w:rsidRPr="00436349" w:rsidRDefault="009A0C5E" w:rsidP="009A0C5E">
      <w:pPr>
        <w:pStyle w:val="OdstavecSynteastyl"/>
      </w:pPr>
      <w:r w:rsidRPr="00436349">
        <w:rPr>
          <w:lang w:bidi="en-US"/>
        </w:rPr>
        <w:t xml:space="preserve">Let's </w:t>
      </w:r>
      <w:r w:rsidR="000D1653">
        <w:t xml:space="preserve">define </w:t>
      </w:r>
      <w:r w:rsidRPr="00436349">
        <w:rPr>
          <w:lang w:bidi="en-US"/>
        </w:rPr>
        <w:t>the external variable</w:t>
      </w:r>
      <w:r w:rsidR="00BA5A04">
        <w:rPr>
          <w:lang w:bidi="en-US"/>
        </w:rPr>
        <w:t>,</w:t>
      </w:r>
      <w:r w:rsidRPr="00436349">
        <w:rPr>
          <w:lang w:bidi="en-US"/>
        </w:rPr>
        <w:t xml:space="preserve"> which represents a connection to a relational database:</w:t>
      </w:r>
    </w:p>
    <w:p w14:paraId="328A14E2" w14:textId="77777777" w:rsidR="00D84C56" w:rsidRPr="00436349" w:rsidRDefault="00D84C56" w:rsidP="00B33F16">
      <w:pPr>
        <w:pStyle w:val="Zdrojovykod-zlutyboxSynteastyl"/>
        <w:shd w:val="clear" w:color="auto" w:fill="FFFFF5"/>
        <w:spacing w:before="60"/>
      </w:pPr>
      <w:r w:rsidRPr="00436349">
        <w:t>...</w:t>
      </w:r>
    </w:p>
    <w:p w14:paraId="764FF07A" w14:textId="77777777" w:rsidR="00D84C56" w:rsidRPr="00436349" w:rsidRDefault="00D84C56" w:rsidP="00B33F16">
      <w:pPr>
        <w:pStyle w:val="Zdrojovykod-zlutyboxSynteastyl"/>
        <w:shd w:val="clear" w:color="auto" w:fill="FFFFF5"/>
        <w:rPr>
          <w:color w:val="0070C0"/>
        </w:rPr>
      </w:pPr>
      <w:r w:rsidRPr="00436349">
        <w:rPr>
          <w:color w:val="0070C0"/>
        </w:rPr>
        <w:t>&lt;xd:declaration&gt;</w:t>
      </w:r>
    </w:p>
    <w:p w14:paraId="73C95D82" w14:textId="77777777" w:rsidR="00D84C56" w:rsidRPr="00436349" w:rsidRDefault="00D84C56" w:rsidP="00B33F16">
      <w:pPr>
        <w:pStyle w:val="Zdrojovykod-zlutyboxSynteastyl"/>
        <w:shd w:val="clear" w:color="auto" w:fill="FFFFF5"/>
        <w:tabs>
          <w:tab w:val="left" w:pos="426"/>
        </w:tabs>
      </w:pPr>
      <w:r w:rsidRPr="00436349">
        <w:tab/>
        <w:t>...</w:t>
      </w:r>
    </w:p>
    <w:p w14:paraId="0F153D17" w14:textId="74A5CEDF" w:rsidR="00D84C56" w:rsidRPr="00436349" w:rsidRDefault="00D84C56" w:rsidP="00B33F16">
      <w:pPr>
        <w:pStyle w:val="Zdrojovykod-zlutyboxSynteastyl"/>
        <w:shd w:val="clear" w:color="auto" w:fill="FFFFF5"/>
        <w:tabs>
          <w:tab w:val="left" w:pos="426"/>
        </w:tabs>
      </w:pPr>
      <w:r w:rsidRPr="00436349">
        <w:tab/>
        <w:t xml:space="preserve">external </w:t>
      </w:r>
      <w:r w:rsidR="000D1653">
        <w:t xml:space="preserve">Service </w:t>
      </w:r>
      <w:r w:rsidRPr="00436349">
        <w:t>service;</w:t>
      </w:r>
    </w:p>
    <w:p w14:paraId="3CD54E62" w14:textId="77777777" w:rsidR="00D84C56" w:rsidRPr="00436349" w:rsidRDefault="00D84C56" w:rsidP="00B33F16">
      <w:pPr>
        <w:pStyle w:val="Zdrojovykod-zlutyboxSynteastyl"/>
        <w:shd w:val="clear" w:color="auto" w:fill="FFFFF5"/>
        <w:tabs>
          <w:tab w:val="left" w:pos="426"/>
        </w:tabs>
      </w:pPr>
      <w:r w:rsidRPr="00436349">
        <w:tab/>
        <w:t>...</w:t>
      </w:r>
    </w:p>
    <w:p w14:paraId="5E2CD3D3" w14:textId="77777777" w:rsidR="00D84C56" w:rsidRPr="00436349" w:rsidRDefault="00D84C56" w:rsidP="00B33F16">
      <w:pPr>
        <w:pStyle w:val="Zdrojovykod-zlutyboxSynteastyl"/>
        <w:shd w:val="clear" w:color="auto" w:fill="FFFFF5"/>
        <w:tabs>
          <w:tab w:val="left" w:pos="426"/>
        </w:tabs>
        <w:rPr>
          <w:color w:val="0070C0"/>
        </w:rPr>
      </w:pPr>
      <w:r w:rsidRPr="00436349">
        <w:rPr>
          <w:color w:val="0070C0"/>
        </w:rPr>
        <w:t>&lt;/xd:declaration&gt;</w:t>
      </w:r>
    </w:p>
    <w:p w14:paraId="78C737C4" w14:textId="77777777" w:rsidR="00D84C56" w:rsidRPr="00436349" w:rsidRDefault="00D84C56" w:rsidP="00B33F16">
      <w:pPr>
        <w:pStyle w:val="Zdrojovykod-zlutyboxSynteastyl"/>
        <w:shd w:val="clear" w:color="auto" w:fill="FFFFF5"/>
        <w:tabs>
          <w:tab w:val="left" w:pos="426"/>
        </w:tabs>
      </w:pPr>
      <w:r w:rsidRPr="00436349">
        <w:t>...</w:t>
      </w:r>
    </w:p>
    <w:p w14:paraId="0DB34C8C" w14:textId="607C0F48" w:rsidR="00D84C56" w:rsidRPr="00436349" w:rsidRDefault="00B15222" w:rsidP="00D84C56">
      <w:pPr>
        <w:pStyle w:val="OdstavecSynteastyl"/>
      </w:pPr>
      <w:r>
        <w:t>T</w:t>
      </w:r>
      <w:r w:rsidR="000D1653">
        <w:t xml:space="preserve">o </w:t>
      </w:r>
      <w:r w:rsidR="009A0C5E" w:rsidRPr="00436349">
        <w:rPr>
          <w:lang w:bidi="en-US"/>
        </w:rPr>
        <w:t xml:space="preserve">obtain the ResultSet, from which it would be possible to construct the resulting XML document, you can use the method "query" on the object "service" </w:t>
      </w:r>
      <w:r w:rsidR="000D1653">
        <w:t>passing the SQL command as a parameter</w:t>
      </w:r>
      <w:r w:rsidR="00E44D29">
        <w:t>:</w:t>
      </w:r>
    </w:p>
    <w:p w14:paraId="328C5188" w14:textId="77777777" w:rsidR="00D84C56" w:rsidRPr="00436349" w:rsidRDefault="00D84C56" w:rsidP="00B33F16">
      <w:pPr>
        <w:pStyle w:val="Zdrojovykod-zlutyboxSynteastyl"/>
        <w:shd w:val="clear" w:color="auto" w:fill="FFFFF5"/>
        <w:spacing w:before="60"/>
      </w:pPr>
      <w:r w:rsidRPr="00436349">
        <w:rPr>
          <w:rFonts w:eastAsia="Courier New"/>
        </w:rPr>
        <w:t xml:space="preserve">ResultSet cars = service.query('SELECT * FROM </w:t>
      </w:r>
      <w:r w:rsidR="009A0C5E" w:rsidRPr="00436349">
        <w:rPr>
          <w:rFonts w:eastAsia="Courier New"/>
        </w:rPr>
        <w:t>Cars</w:t>
      </w:r>
      <w:r w:rsidRPr="00436349">
        <w:rPr>
          <w:rFonts w:eastAsia="Courier New"/>
        </w:rPr>
        <w:t>Table');</w:t>
      </w:r>
    </w:p>
    <w:p w14:paraId="4C208A80" w14:textId="77891B07" w:rsidR="009A0C5E" w:rsidRPr="00436349" w:rsidRDefault="009A0C5E" w:rsidP="009A0C5E">
      <w:pPr>
        <w:pStyle w:val="OdstavecSynteastyl"/>
      </w:pPr>
      <w:r w:rsidRPr="00436349">
        <w:rPr>
          <w:lang w:bidi="en-US"/>
        </w:rPr>
        <w:t xml:space="preserve">ResultSet </w:t>
      </w:r>
      <w:r w:rsidR="00255345" w:rsidRPr="00436349">
        <w:rPr>
          <w:lang w:bidi="en-US"/>
        </w:rPr>
        <w:t>"</w:t>
      </w:r>
      <w:r w:rsidR="000D1653">
        <w:rPr>
          <w:lang w:bidi="en-US"/>
        </w:rPr>
        <w:t>cars</w:t>
      </w:r>
      <w:r w:rsidR="00255345" w:rsidRPr="00436349">
        <w:rPr>
          <w:lang w:bidi="en-US"/>
        </w:rPr>
        <w:t>"</w:t>
      </w:r>
      <w:r w:rsidRPr="00436349">
        <w:rPr>
          <w:lang w:bidi="en-US"/>
        </w:rPr>
        <w:t xml:space="preserve"> can now be used as an iterator </w:t>
      </w:r>
      <w:r w:rsidR="000D1653">
        <w:rPr>
          <w:lang w:bidi="en-US"/>
        </w:rPr>
        <w:t xml:space="preserve">for </w:t>
      </w:r>
      <w:r w:rsidRPr="00436349">
        <w:rPr>
          <w:lang w:bidi="en-US"/>
        </w:rPr>
        <w:t xml:space="preserve">the "create" section. </w:t>
      </w:r>
      <w:r w:rsidR="000D1653">
        <w:t xml:space="preserve">It constructs as </w:t>
      </w:r>
      <w:r w:rsidRPr="00436349">
        <w:rPr>
          <w:lang w:bidi="en-US"/>
        </w:rPr>
        <w:t xml:space="preserve">many elements </w:t>
      </w:r>
      <w:r w:rsidR="000D1653">
        <w:t>as there are items in the ResultSet</w:t>
      </w:r>
      <w:r w:rsidRPr="00436349">
        <w:rPr>
          <w:lang w:bidi="en-US"/>
        </w:rPr>
        <w:t>. The boolean method "next()" shifts the cursor to the next row of the ResultSet</w:t>
      </w:r>
      <w:r w:rsidR="00BA5A04">
        <w:rPr>
          <w:lang w:bidi="en-US"/>
        </w:rPr>
        <w:t>,</w:t>
      </w:r>
      <w:r w:rsidRPr="00436349">
        <w:rPr>
          <w:lang w:bidi="en-US"/>
        </w:rPr>
        <w:t xml:space="preserve"> and it is called implicitly before the construction of an element. The attribute values are created from the columns of the row returned from </w:t>
      </w:r>
      <w:r w:rsidR="00BA5A04">
        <w:rPr>
          <w:lang w:bidi="en-US"/>
        </w:rPr>
        <w:t xml:space="preserve">the </w:t>
      </w:r>
      <w:r w:rsidRPr="00436349">
        <w:rPr>
          <w:lang w:bidi="en-US"/>
        </w:rPr>
        <w:t xml:space="preserve">ResultSet. The value is obtained by </w:t>
      </w:r>
      <w:r w:rsidR="000B7F6B" w:rsidRPr="00436349">
        <w:rPr>
          <w:lang w:bidi="en-US"/>
        </w:rPr>
        <w:t xml:space="preserve">the </w:t>
      </w:r>
      <w:r w:rsidRPr="00436349">
        <w:rPr>
          <w:lang w:bidi="en-US"/>
        </w:rPr>
        <w:t xml:space="preserve">method ”getItem" with the name of </w:t>
      </w:r>
      <w:r w:rsidR="000B7F6B" w:rsidRPr="00436349">
        <w:rPr>
          <w:lang w:bidi="en-US"/>
        </w:rPr>
        <w:t xml:space="preserve">the </w:t>
      </w:r>
      <w:r w:rsidRPr="00436349">
        <w:rPr>
          <w:lang w:bidi="en-US"/>
        </w:rPr>
        <w:t>column.</w:t>
      </w:r>
    </w:p>
    <w:p w14:paraId="176E1DE7" w14:textId="1BA814F9" w:rsidR="009A0C5E" w:rsidRPr="00436349" w:rsidRDefault="009A0C5E" w:rsidP="009A0C5E">
      <w:pPr>
        <w:pStyle w:val="OdstavecSynteastyl"/>
      </w:pPr>
      <w:r w:rsidRPr="00436349">
        <w:rPr>
          <w:lang w:bidi="en-US"/>
        </w:rPr>
        <w:t xml:space="preserve">However, the next() method on the ResultSet </w:t>
      </w:r>
      <w:r w:rsidR="000D1653">
        <w:t xml:space="preserve">can be called </w:t>
      </w:r>
      <w:r w:rsidRPr="00436349">
        <w:rPr>
          <w:lang w:bidi="en-US"/>
        </w:rPr>
        <w:t xml:space="preserve">explicitly in the </w:t>
      </w:r>
      <w:r w:rsidR="008F5906">
        <w:rPr>
          <w:lang w:bidi="en-US"/>
        </w:rPr>
        <w:t>X-script</w:t>
      </w:r>
      <w:r w:rsidRPr="00436349">
        <w:rPr>
          <w:lang w:bidi="en-US"/>
        </w:rPr>
        <w:t>. On the ResultSet</w:t>
      </w:r>
      <w:r w:rsidR="00BA5A04">
        <w:rPr>
          <w:lang w:bidi="en-US"/>
        </w:rPr>
        <w:t>,</w:t>
      </w:r>
      <w:r w:rsidRPr="00436349">
        <w:rPr>
          <w:lang w:bidi="en-US"/>
        </w:rPr>
        <w:t xml:space="preserve"> </w:t>
      </w:r>
      <w:r w:rsidR="000D1653">
        <w:t xml:space="preserve">there is </w:t>
      </w:r>
      <w:r w:rsidRPr="00436349">
        <w:rPr>
          <w:lang w:bidi="en-US"/>
        </w:rPr>
        <w:t xml:space="preserve">also available the boolean method “hasNext()", which returns "true" </w:t>
      </w:r>
      <w:r w:rsidR="000D1653">
        <w:t xml:space="preserve">as long as </w:t>
      </w:r>
      <w:r w:rsidRPr="00436349">
        <w:rPr>
          <w:lang w:bidi="en-US"/>
        </w:rPr>
        <w:t xml:space="preserve">the </w:t>
      </w:r>
      <w:r w:rsidR="000D1653" w:rsidRPr="000D1653">
        <w:rPr>
          <w:lang w:bidi="en-US"/>
        </w:rPr>
        <w:t xml:space="preserve">ResultSet contains another </w:t>
      </w:r>
      <w:r w:rsidRPr="00436349">
        <w:rPr>
          <w:lang w:bidi="en-US"/>
        </w:rPr>
        <w:t>row</w:t>
      </w:r>
      <w:r w:rsidR="00BA5A04">
        <w:rPr>
          <w:lang w:bidi="en-US"/>
        </w:rPr>
        <w:t>;</w:t>
      </w:r>
      <w:r w:rsidRPr="00436349">
        <w:rPr>
          <w:lang w:bidi="en-US"/>
        </w:rPr>
        <w:t xml:space="preserve"> otherwise</w:t>
      </w:r>
      <w:r w:rsidR="00B15222">
        <w:rPr>
          <w:lang w:bidi="en-US"/>
        </w:rPr>
        <w:t>,</w:t>
      </w:r>
      <w:r w:rsidRPr="00436349">
        <w:rPr>
          <w:lang w:bidi="en-US"/>
        </w:rPr>
        <w:t xml:space="preserve"> it returns false.</w:t>
      </w:r>
    </w:p>
    <w:p w14:paraId="767DF2BE" w14:textId="593B57E4" w:rsidR="00D84C56" w:rsidRPr="00436349" w:rsidRDefault="009A0C5E" w:rsidP="009A0C5E">
      <w:pPr>
        <w:pStyle w:val="OdstavecSynteastyl"/>
      </w:pPr>
      <w:r w:rsidRPr="00436349">
        <w:rPr>
          <w:lang w:bidi="en-US"/>
        </w:rPr>
        <w:t xml:space="preserve">The </w:t>
      </w:r>
      <w:r w:rsidR="008F5906">
        <w:rPr>
          <w:lang w:bidi="en-US"/>
        </w:rPr>
        <w:t>X-definition</w:t>
      </w:r>
      <w:r w:rsidRPr="00436349">
        <w:rPr>
          <w:lang w:bidi="en-US"/>
        </w:rPr>
        <w:t xml:space="preserve"> </w:t>
      </w:r>
      <w:r w:rsidR="00FC1DC8">
        <w:t>uses</w:t>
      </w:r>
      <w:r w:rsidRPr="00436349">
        <w:rPr>
          <w:lang w:bidi="en-US"/>
        </w:rPr>
        <w:t xml:space="preserve"> the data obtained from a relational database </w:t>
      </w:r>
      <w:r w:rsidR="00FC1DC8">
        <w:t xml:space="preserve">to construct </w:t>
      </w:r>
      <w:r w:rsidRPr="00436349">
        <w:rPr>
          <w:lang w:bidi="en-US"/>
        </w:rPr>
        <w:t xml:space="preserve">an XML document </w:t>
      </w:r>
      <w:r w:rsidR="00FC1DC8">
        <w:t xml:space="preserve">where </w:t>
      </w:r>
      <w:r w:rsidRPr="00436349">
        <w:rPr>
          <w:lang w:bidi="en-US"/>
        </w:rPr>
        <w:t xml:space="preserve">the elements of the Vehicle </w:t>
      </w:r>
      <w:r w:rsidR="00FC1DC8" w:rsidRPr="0069370C">
        <w:t xml:space="preserve">are </w:t>
      </w:r>
      <w:r w:rsidRPr="00436349">
        <w:rPr>
          <w:lang w:bidi="en-US"/>
        </w:rPr>
        <w:t xml:space="preserve">based on the </w:t>
      </w:r>
      <w:r w:rsidR="008F5906">
        <w:rPr>
          <w:lang w:bidi="en-US"/>
        </w:rPr>
        <w:t>X-definition</w:t>
      </w:r>
      <w:r w:rsidRPr="00436349">
        <w:rPr>
          <w:lang w:bidi="en-US"/>
        </w:rPr>
        <w:t xml:space="preserve"> referred to in chapter </w:t>
      </w:r>
      <w:r w:rsidR="00EF650E" w:rsidRPr="00436349">
        <w:rPr>
          <w:lang w:bidi="en-US"/>
        </w:rPr>
        <w:fldChar w:fldCharType="begin"/>
      </w:r>
      <w:r w:rsidRPr="00436349">
        <w:rPr>
          <w:lang w:bidi="en-US"/>
        </w:rPr>
        <w:instrText xml:space="preserve"> REF _Ref341365773 \r \h </w:instrText>
      </w:r>
      <w:r w:rsidR="00EF650E" w:rsidRPr="00436349">
        <w:rPr>
          <w:lang w:bidi="en-US"/>
        </w:rPr>
      </w:r>
      <w:r w:rsidR="00EF650E" w:rsidRPr="00436349">
        <w:rPr>
          <w:lang w:bidi="en-US"/>
        </w:rPr>
        <w:fldChar w:fldCharType="separate"/>
      </w:r>
      <w:r w:rsidR="007F02DC">
        <w:rPr>
          <w:lang w:bidi="en-US"/>
        </w:rPr>
        <w:t>4.7</w:t>
      </w:r>
      <w:r w:rsidR="00EF650E" w:rsidRPr="00436349">
        <w:rPr>
          <w:lang w:bidi="en-US"/>
        </w:rPr>
        <w:fldChar w:fldCharType="end"/>
      </w:r>
      <w:r w:rsidR="00FC1DC8">
        <w:t xml:space="preserve">. The resulting document is </w:t>
      </w:r>
      <w:r w:rsidRPr="00436349">
        <w:rPr>
          <w:lang w:bidi="en-US"/>
        </w:rPr>
        <w:t>below:</w:t>
      </w:r>
    </w:p>
    <w:p w14:paraId="58D65C55"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32A105B7" w14:textId="77777777" w:rsidR="00D84C56" w:rsidRPr="00436349" w:rsidRDefault="009A0C5E" w:rsidP="00B33F16">
      <w:pPr>
        <w:pStyle w:val="OdstavecSynteastyl"/>
        <w:keepNext/>
        <w:numPr>
          <w:ilvl w:val="0"/>
          <w:numId w:val="45"/>
        </w:numPr>
        <w:spacing w:before="0"/>
        <w:ind w:left="284" w:hanging="284"/>
      </w:pPr>
      <w:r w:rsidRPr="00436349">
        <w:lastRenderedPageBreak/>
        <w:t>variant with elements and attributes</w:t>
      </w:r>
    </w:p>
    <w:p w14:paraId="66651957" w14:textId="7C2131D5" w:rsidR="00D84C56" w:rsidRPr="00436349" w:rsidRDefault="00D84C56" w:rsidP="00B33F16">
      <w:pPr>
        <w:pStyle w:val="Zdrojovykod-zlutyboxSynteastyl"/>
        <w:shd w:val="clear" w:color="auto" w:fill="FFFFF5"/>
        <w:tabs>
          <w:tab w:val="left" w:pos="567"/>
          <w:tab w:val="left" w:pos="1276"/>
        </w:tabs>
        <w:spacing w:before="60"/>
        <w:rPr>
          <w:szCs w:val="16"/>
        </w:rPr>
      </w:pPr>
      <w:r w:rsidRPr="00436349">
        <w:rPr>
          <w:color w:val="0070C0"/>
        </w:rPr>
        <w:t>&lt;xd:def</w:t>
      </w:r>
      <w:r w:rsidR="009A0C5E"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4F8A12F8" w14:textId="77777777" w:rsidR="009A0C5E" w:rsidRPr="00436349" w:rsidRDefault="009A0C5E" w:rsidP="00B33F16">
      <w:pPr>
        <w:pStyle w:val="Zdrojovykod-zlutyboxSynteastyl"/>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255345" w:rsidRPr="00436349">
        <w:rPr>
          <w:szCs w:val="16"/>
        </w:rPr>
        <w:t>"Vehicles"</w:t>
      </w:r>
    </w:p>
    <w:p w14:paraId="7F06914D" w14:textId="77777777" w:rsidR="009A0C5E" w:rsidRPr="00436349" w:rsidRDefault="009A0C5E" w:rsidP="00B33F16">
      <w:pPr>
        <w:pStyle w:val="Zdrojovykod-zlutyboxSynteastyl"/>
        <w:shd w:val="clear" w:color="auto" w:fill="FFFFF5"/>
        <w:tabs>
          <w:tab w:val="left" w:pos="567"/>
          <w:tab w:val="left" w:pos="1276"/>
        </w:tabs>
        <w:rPr>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255345" w:rsidRPr="00436349">
        <w:rPr>
          <w:szCs w:val="16"/>
        </w:rPr>
        <w:t>"Vehicles"</w:t>
      </w:r>
      <w:r w:rsidRPr="00436349">
        <w:rPr>
          <w:color w:val="0070C0"/>
          <w:szCs w:val="16"/>
        </w:rPr>
        <w:t>&gt;</w:t>
      </w:r>
    </w:p>
    <w:p w14:paraId="3A0135AD" w14:textId="77777777" w:rsidR="00D84C56" w:rsidRPr="00436349" w:rsidRDefault="00D84C56" w:rsidP="00B33F16">
      <w:pPr>
        <w:pStyle w:val="Zdrojovykod-zlutyboxSynteastyl"/>
        <w:shd w:val="clear" w:color="auto" w:fill="FFFFF5"/>
        <w:tabs>
          <w:tab w:val="left" w:pos="567"/>
          <w:tab w:val="left" w:pos="1276"/>
        </w:tabs>
        <w:rPr>
          <w:color w:val="0070C0"/>
          <w:szCs w:val="16"/>
        </w:rPr>
      </w:pPr>
    </w:p>
    <w:p w14:paraId="5B750DAE" w14:textId="14807CA2"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349AB244"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0070C0"/>
        </w:rPr>
        <w:tab/>
      </w:r>
      <w:r w:rsidRPr="00436349">
        <w:rPr>
          <w:color w:val="0070C0"/>
        </w:rPr>
        <w:tab/>
        <w:t>&lt;</w:t>
      </w:r>
      <w:r w:rsidR="00720C78" w:rsidRPr="00436349">
        <w:rPr>
          <w:color w:val="0070C0"/>
        </w:rPr>
        <w:t>Vehicle</w:t>
      </w:r>
      <w:r w:rsidRPr="00436349">
        <w:rPr>
          <w:color w:val="0070C0"/>
        </w:rPr>
        <w:t xml:space="preserve"> </w:t>
      </w:r>
      <w:r w:rsidRPr="00436349">
        <w:rPr>
          <w:color w:val="00B050"/>
        </w:rPr>
        <w:t>xd:script</w:t>
      </w:r>
      <w:r w:rsidRPr="00436349">
        <w:t xml:space="preserve"> = </w:t>
      </w:r>
      <w:r w:rsidRPr="00436349">
        <w:rPr>
          <w:szCs w:val="16"/>
        </w:rPr>
        <w:t>"</w:t>
      </w:r>
      <w:r w:rsidRPr="00436349">
        <w:rPr>
          <w:color w:val="984806"/>
        </w:rPr>
        <w:t>occurs 0..*</w:t>
      </w:r>
      <w:r w:rsidRPr="00436349">
        <w:rPr>
          <w:color w:val="FF0000"/>
        </w:rPr>
        <w:t>;</w:t>
      </w:r>
    </w:p>
    <w:p w14:paraId="2DB59D51"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t>create cars</w:t>
      </w:r>
      <w:r w:rsidR="007B5081" w:rsidRPr="00436349">
        <w:rPr>
          <w:color w:val="FF0000"/>
        </w:rPr>
        <w:t>; finally cars.close()</w:t>
      </w:r>
      <w:r w:rsidRPr="00436349">
        <w:rPr>
          <w:szCs w:val="16"/>
        </w:rPr>
        <w:t>"</w:t>
      </w:r>
    </w:p>
    <w:p w14:paraId="2B60F243"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984806"/>
        </w:rPr>
      </w:pPr>
      <w:r w:rsidRPr="00436349">
        <w:rPr>
          <w:color w:val="0070C0"/>
        </w:rPr>
        <w:tab/>
      </w:r>
      <w:r w:rsidRPr="00436349">
        <w:rPr>
          <w:color w:val="0070C0"/>
        </w:rPr>
        <w:tab/>
      </w:r>
      <w:r w:rsidRPr="00436349">
        <w:rPr>
          <w:color w:val="0070C0"/>
        </w:rPr>
        <w:tab/>
      </w:r>
      <w:r w:rsidRPr="00436349">
        <w:rPr>
          <w:color w:val="00B050"/>
        </w:rPr>
        <w:t>typ</w:t>
      </w:r>
      <w:r w:rsidR="00720C78" w:rsidRPr="00436349">
        <w:rPr>
          <w:color w:val="00B050"/>
        </w:rPr>
        <w:t xml:space="preserve">e </w:t>
      </w:r>
      <w:r w:rsidRPr="00436349">
        <w:t xml:space="preserve">= </w:t>
      </w:r>
      <w:r w:rsidRPr="00436349">
        <w:rPr>
          <w:szCs w:val="16"/>
        </w:rPr>
        <w:t>"</w:t>
      </w:r>
      <w:r w:rsidR="00720C78" w:rsidRPr="00436349">
        <w:rPr>
          <w:color w:val="984806"/>
        </w:rPr>
        <w:t>enum('SUV', 'MPV', 'personal</w:t>
      </w:r>
      <w:r w:rsidRPr="00436349">
        <w:rPr>
          <w:color w:val="984806"/>
        </w:rPr>
        <w:t xml:space="preserve">', </w:t>
      </w:r>
    </w:p>
    <w:p w14:paraId="413AB2E8"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t xml:space="preserve">     </w:t>
      </w:r>
      <w:r w:rsidRPr="00436349">
        <w:tab/>
      </w:r>
      <w:r w:rsidRPr="00436349">
        <w:tab/>
      </w:r>
      <w:r w:rsidRPr="00436349">
        <w:rPr>
          <w:color w:val="984806"/>
        </w:rPr>
        <w:t>'</w:t>
      </w:r>
      <w:r w:rsidR="00720C78" w:rsidRPr="00436349">
        <w:rPr>
          <w:color w:val="984806"/>
        </w:rPr>
        <w:t>truck</w:t>
      </w:r>
      <w:r w:rsidRPr="00436349">
        <w:rPr>
          <w:color w:val="984806"/>
        </w:rPr>
        <w:t>', 'sport', 'o</w:t>
      </w:r>
      <w:r w:rsidR="00720C78" w:rsidRPr="00436349">
        <w:rPr>
          <w:color w:val="984806"/>
        </w:rPr>
        <w:t>ther</w:t>
      </w:r>
      <w:r w:rsidRPr="00436349">
        <w:rPr>
          <w:color w:val="984806"/>
        </w:rPr>
        <w:t>')</w:t>
      </w:r>
      <w:r w:rsidRPr="00436349">
        <w:rPr>
          <w:color w:val="FF0000"/>
        </w:rPr>
        <w:t>;</w:t>
      </w:r>
    </w:p>
    <w:p w14:paraId="03EE3B76"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t>create cars.getItem('type')</w:t>
      </w:r>
      <w:r w:rsidRPr="00436349">
        <w:rPr>
          <w:szCs w:val="16"/>
        </w:rPr>
        <w:t>"</w:t>
      </w:r>
    </w:p>
    <w:p w14:paraId="656BD4CA"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00B050"/>
        </w:rPr>
        <w:tab/>
      </w:r>
      <w:r w:rsidRPr="00436349">
        <w:rPr>
          <w:color w:val="00B050"/>
        </w:rPr>
        <w:tab/>
      </w:r>
      <w:r w:rsidRPr="00436349">
        <w:rPr>
          <w:color w:val="00B050"/>
        </w:rPr>
        <w:tab/>
      </w:r>
      <w:r w:rsidR="00720C78" w:rsidRPr="00436349">
        <w:rPr>
          <w:color w:val="00B050"/>
        </w:rPr>
        <w:t xml:space="preserve">vrn </w:t>
      </w:r>
      <w:r w:rsidRPr="00436349">
        <w:t xml:space="preserve">= </w:t>
      </w:r>
      <w:r w:rsidRPr="00436349">
        <w:rPr>
          <w:szCs w:val="16"/>
        </w:rPr>
        <w:t>"</w:t>
      </w:r>
      <w:r w:rsidRPr="00436349">
        <w:rPr>
          <w:color w:val="984806"/>
        </w:rPr>
        <w:t>string(7)</w:t>
      </w:r>
      <w:r w:rsidRPr="00436349">
        <w:rPr>
          <w:color w:val="FF0000"/>
        </w:rPr>
        <w:t>;</w:t>
      </w:r>
    </w:p>
    <w:p w14:paraId="74CF28B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t>create cars.getItem('id')</w:t>
      </w:r>
      <w:r w:rsidRPr="00436349">
        <w:rPr>
          <w:szCs w:val="16"/>
        </w:rPr>
        <w:t>"</w:t>
      </w:r>
    </w:p>
    <w:p w14:paraId="4A58E9F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r>
      <w:r w:rsidRPr="00436349">
        <w:tab/>
      </w:r>
      <w:r w:rsidRPr="00436349">
        <w:tab/>
      </w:r>
      <w:r w:rsidR="00720C78" w:rsidRPr="00436349">
        <w:rPr>
          <w:color w:val="00B050"/>
        </w:rPr>
        <w:t>purchase</w:t>
      </w:r>
      <w:r w:rsidRPr="00436349">
        <w:rPr>
          <w:color w:val="00B050"/>
        </w:rPr>
        <w:t xml:space="preserve"> </w:t>
      </w:r>
      <w:r w:rsidRPr="00436349">
        <w:t xml:space="preserve">= </w:t>
      </w:r>
      <w:r w:rsidRPr="00436349">
        <w:rPr>
          <w:szCs w:val="16"/>
        </w:rPr>
        <w:t>"</w:t>
      </w:r>
      <w:r w:rsidR="003550D2" w:rsidRPr="00436349">
        <w:rPr>
          <w:color w:val="984806"/>
        </w:rPr>
        <w:t>date(</w:t>
      </w:r>
      <w:r w:rsidRPr="00436349">
        <w:rPr>
          <w:color w:val="984806"/>
        </w:rPr>
        <w:t>)</w:t>
      </w:r>
      <w:r w:rsidRPr="00436349">
        <w:rPr>
          <w:color w:val="FF0000"/>
        </w:rPr>
        <w:t>;</w:t>
      </w:r>
    </w:p>
    <w:p w14:paraId="50137BB8"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convertDT(</w:t>
      </w:r>
    </w:p>
    <w:p w14:paraId="167E3264"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r>
      <w:r w:rsidRPr="00436349">
        <w:rPr>
          <w:color w:val="FF0000"/>
        </w:rPr>
        <w:tab/>
        <w:t>cars.getItem('date'))</w:t>
      </w:r>
      <w:r w:rsidRPr="00436349">
        <w:rPr>
          <w:szCs w:val="16"/>
        </w:rPr>
        <w:t>"</w:t>
      </w:r>
    </w:p>
    <w:p w14:paraId="025FD31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r>
      <w:r w:rsidRPr="00436349">
        <w:tab/>
      </w:r>
      <w:r w:rsidRPr="00436349">
        <w:tab/>
      </w:r>
      <w:r w:rsidR="00720C78" w:rsidRPr="00436349">
        <w:rPr>
          <w:color w:val="00B050"/>
        </w:rPr>
        <w:t>producer</w:t>
      </w:r>
      <w:r w:rsidRPr="00436349">
        <w:rPr>
          <w:color w:val="00B050"/>
        </w:rPr>
        <w:t xml:space="preserve"> </w:t>
      </w:r>
      <w:r w:rsidRPr="00436349">
        <w:t xml:space="preserve">= </w:t>
      </w:r>
      <w:r w:rsidRPr="00436349">
        <w:rPr>
          <w:szCs w:val="16"/>
        </w:rPr>
        <w:t>"</w:t>
      </w:r>
      <w:r w:rsidRPr="00436349">
        <w:rPr>
          <w:color w:val="984806"/>
        </w:rPr>
        <w:t>string()</w:t>
      </w:r>
      <w:r w:rsidRPr="00436349">
        <w:rPr>
          <w:color w:val="FF0000"/>
        </w:rPr>
        <w:t>;</w:t>
      </w:r>
    </w:p>
    <w:p w14:paraId="3130D126"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t>create cars.getItem('vendor')</w:t>
      </w:r>
      <w:r w:rsidRPr="00436349">
        <w:rPr>
          <w:szCs w:val="16"/>
        </w:rPr>
        <w:t>"</w:t>
      </w:r>
    </w:p>
    <w:p w14:paraId="38D46B76"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r>
      <w:r w:rsidRPr="00436349">
        <w:tab/>
      </w:r>
      <w:r w:rsidRPr="00436349">
        <w:tab/>
      </w:r>
      <w:r w:rsidRPr="00436349">
        <w:rPr>
          <w:color w:val="00B050"/>
        </w:rPr>
        <w:t>model</w:t>
      </w:r>
      <w:r w:rsidRPr="00436349">
        <w:tab/>
        <w:t xml:space="preserve">= </w:t>
      </w:r>
      <w:r w:rsidRPr="00436349">
        <w:rPr>
          <w:szCs w:val="16"/>
        </w:rPr>
        <w:t>"</w:t>
      </w:r>
      <w:r w:rsidRPr="00436349">
        <w:rPr>
          <w:color w:val="984806"/>
        </w:rPr>
        <w:t>string</w:t>
      </w:r>
      <w:r w:rsidRPr="00436349">
        <w:rPr>
          <w:color w:val="FF0000"/>
        </w:rPr>
        <w:t>;</w:t>
      </w:r>
    </w:p>
    <w:p w14:paraId="482B5161"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FF0000"/>
        </w:rPr>
        <w:tab/>
        <w:t>create cars.getItem('model')</w:t>
      </w:r>
      <w:r w:rsidRPr="00436349">
        <w:rPr>
          <w:szCs w:val="16"/>
        </w:rPr>
        <w:t>"</w:t>
      </w:r>
      <w:r w:rsidRPr="00436349">
        <w:t xml:space="preserve"> </w:t>
      </w:r>
      <w:r w:rsidRPr="00436349">
        <w:rPr>
          <w:color w:val="0070C0"/>
        </w:rPr>
        <w:t>/&gt;</w:t>
      </w:r>
    </w:p>
    <w:p w14:paraId="40DDC2F7" w14:textId="203A18B0" w:rsidR="009A0C5E" w:rsidRPr="00436349" w:rsidRDefault="009A0C5E"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168D5793" w14:textId="77777777" w:rsidR="00D84C56" w:rsidRPr="00436349" w:rsidRDefault="00D84C56" w:rsidP="00B33F16">
      <w:pPr>
        <w:pStyle w:val="Zdrojovykod-zlutyboxSynteastyl"/>
        <w:shd w:val="clear" w:color="auto" w:fill="FFFFF5"/>
        <w:tabs>
          <w:tab w:val="left" w:pos="284"/>
          <w:tab w:val="left" w:pos="1276"/>
        </w:tabs>
        <w:rPr>
          <w:color w:val="0070C0"/>
        </w:rPr>
      </w:pPr>
    </w:p>
    <w:p w14:paraId="47654DB6" w14:textId="77777777" w:rsidR="00D84C56" w:rsidRPr="00436349" w:rsidRDefault="00D84C56" w:rsidP="00B33F16">
      <w:pPr>
        <w:pStyle w:val="Zdrojovykod-zlutyboxSynteastyl"/>
        <w:shd w:val="clear" w:color="auto" w:fill="FFFFF5"/>
        <w:tabs>
          <w:tab w:val="left" w:pos="284"/>
          <w:tab w:val="left" w:pos="567"/>
          <w:tab w:val="left" w:pos="851"/>
        </w:tabs>
        <w:rPr>
          <w:color w:val="0070C0"/>
        </w:rPr>
      </w:pPr>
      <w:r w:rsidRPr="00436349">
        <w:rPr>
          <w:color w:val="0070C0"/>
        </w:rPr>
        <w:tab/>
        <w:t>&lt;xd:declaration&gt;</w:t>
      </w:r>
    </w:p>
    <w:p w14:paraId="14631882"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tab/>
      </w:r>
      <w:r w:rsidRPr="00436349">
        <w:tab/>
      </w:r>
      <w:r w:rsidRPr="00436349">
        <w:rPr>
          <w:color w:val="FF0000"/>
        </w:rPr>
        <w:t>external Service service;</w:t>
      </w:r>
    </w:p>
    <w:p w14:paraId="38B00174"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color w:val="FF0000"/>
        </w:rPr>
        <w:tab/>
      </w:r>
      <w:r w:rsidRPr="00436349">
        <w:rPr>
          <w:color w:val="FF0000"/>
        </w:rPr>
        <w:tab/>
      </w:r>
      <w:r w:rsidRPr="00436349">
        <w:rPr>
          <w:rFonts w:eastAsia="Courier New"/>
          <w:color w:val="FF0000"/>
        </w:rPr>
        <w:t>ResultSet cars = service.query(</w:t>
      </w:r>
    </w:p>
    <w:p w14:paraId="53348AE4" w14:textId="6FD1D680"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 xml:space="preserve">'SELECT * FROM </w:t>
      </w:r>
      <w:r w:rsidR="00FC1DC8" w:rsidRPr="00FC1DC8">
        <w:rPr>
          <w:rFonts w:eastAsia="Courier New"/>
          <w:color w:val="FF0000"/>
        </w:rPr>
        <w:t>CarsTable</w:t>
      </w:r>
      <w:r w:rsidRPr="00436349">
        <w:rPr>
          <w:rFonts w:eastAsia="Courier New"/>
          <w:color w:val="FF0000"/>
        </w:rPr>
        <w:t>);</w:t>
      </w:r>
    </w:p>
    <w:p w14:paraId="21C13F2C"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p>
    <w:p w14:paraId="0DA13582" w14:textId="77777777"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Method to convert a time from the format</w:t>
      </w:r>
    </w:p>
    <w:p w14:paraId="7C8E6A61" w14:textId="446652B6"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xml:space="preserve"> * dd-MM-yyyy to x</w:t>
      </w:r>
      <w:r w:rsidR="00714265" w:rsidRPr="00436349">
        <w:rPr>
          <w:rFonts w:eastAsia="Courier New"/>
          <w:color w:val="808080"/>
          <w:lang w:bidi="en-US"/>
        </w:rPr>
        <w:t>d</w:t>
      </w:r>
      <w:r w:rsidRPr="00436349">
        <w:rPr>
          <w:rFonts w:eastAsia="Courier New"/>
          <w:color w:val="808080"/>
          <w:lang w:bidi="en-US"/>
        </w:rPr>
        <w:t>:dateTime. */</w:t>
      </w:r>
    </w:p>
    <w:p w14:paraId="7E94073E"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String convertDT(String dt) {</w:t>
      </w:r>
    </w:p>
    <w:p w14:paraId="0FE6C70B"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 xml:space="preserve">   Datetime in = parseDate(dt, "dd-MM-yyyy");</w:t>
      </w:r>
    </w:p>
    <w:p w14:paraId="236EABAB" w14:textId="0671AC83"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return in.toString("</w:t>
      </w:r>
      <w:r w:rsidR="00714265" w:rsidRPr="00436349">
        <w:rPr>
          <w:rFonts w:eastAsia="Courier New"/>
          <w:color w:val="FF0000"/>
        </w:rPr>
        <w:t>yyyy-MM-</w:t>
      </w:r>
      <w:r w:rsidRPr="00436349">
        <w:rPr>
          <w:rFonts w:eastAsia="Courier New"/>
          <w:color w:val="FF0000"/>
        </w:rPr>
        <w:t>dd");</w:t>
      </w:r>
    </w:p>
    <w:p w14:paraId="67BC7B36"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rPr>
          <w:rFonts w:eastAsia="Courier New"/>
          <w:color w:val="FF0000"/>
        </w:rPr>
        <w:tab/>
      </w:r>
      <w:r w:rsidRPr="00436349">
        <w:rPr>
          <w:rFonts w:eastAsia="Courier New"/>
          <w:color w:val="FF0000"/>
        </w:rPr>
        <w:tab/>
        <w:t>}</w:t>
      </w:r>
    </w:p>
    <w:p w14:paraId="44CFBA62" w14:textId="77777777" w:rsidR="00D84C56" w:rsidRPr="00436349" w:rsidRDefault="00D84C56" w:rsidP="00B33F16">
      <w:pPr>
        <w:pStyle w:val="Zdrojovykod-zlutyboxSynteastyl"/>
        <w:shd w:val="clear" w:color="auto" w:fill="FFFFF5"/>
        <w:tabs>
          <w:tab w:val="left" w:pos="284"/>
          <w:tab w:val="left" w:pos="567"/>
          <w:tab w:val="left" w:pos="851"/>
          <w:tab w:val="left" w:pos="1276"/>
        </w:tabs>
        <w:rPr>
          <w:color w:val="0070C0"/>
        </w:rPr>
      </w:pPr>
      <w:r w:rsidRPr="00436349">
        <w:rPr>
          <w:color w:val="0070C0"/>
        </w:rPr>
        <w:tab/>
        <w:t>&lt;/xd:declaration&gt;</w:t>
      </w:r>
    </w:p>
    <w:p w14:paraId="702E0D6D" w14:textId="77777777" w:rsidR="00D84C56" w:rsidRPr="00436349" w:rsidRDefault="00D84C56" w:rsidP="00B33F16">
      <w:pPr>
        <w:pStyle w:val="Zdrojovykod-zlutyboxSynteastyl"/>
        <w:shd w:val="clear" w:color="auto" w:fill="FFFFF5"/>
        <w:tabs>
          <w:tab w:val="left" w:pos="284"/>
          <w:tab w:val="left" w:pos="1276"/>
        </w:tabs>
      </w:pPr>
      <w:r w:rsidRPr="00436349">
        <w:rPr>
          <w:color w:val="0070C0"/>
        </w:rPr>
        <w:t>&lt;/xd:def&gt;</w:t>
      </w:r>
    </w:p>
    <w:p w14:paraId="31C607E8" w14:textId="77777777" w:rsidR="00D84C56" w:rsidRPr="00436349" w:rsidRDefault="00D84C56" w:rsidP="00D84C56">
      <w:pPr>
        <w:pStyle w:val="OdstavecSynteastyl"/>
      </w:pPr>
    </w:p>
    <w:p w14:paraId="152A2C1F" w14:textId="601EE00A" w:rsidR="00D84C56" w:rsidRPr="00436349" w:rsidRDefault="009A0C5E" w:rsidP="0075748B">
      <w:pPr>
        <w:pStyle w:val="OdstavecSynteastyl"/>
        <w:keepNext/>
        <w:numPr>
          <w:ilvl w:val="0"/>
          <w:numId w:val="45"/>
        </w:numPr>
        <w:ind w:left="284" w:hanging="284"/>
      </w:pPr>
      <w:r w:rsidRPr="00436349">
        <w:t xml:space="preserve">variant </w:t>
      </w:r>
      <w:r w:rsidR="00FC1DC8">
        <w:t>with elements only</w:t>
      </w:r>
    </w:p>
    <w:p w14:paraId="0DEB56C4" w14:textId="2B9B9D90" w:rsidR="00D84C56" w:rsidRPr="00436349" w:rsidRDefault="00D84C56" w:rsidP="00B33F16">
      <w:pPr>
        <w:pStyle w:val="Zdrojovykod-zlutyboxSynteastyl"/>
        <w:shd w:val="clear" w:color="auto" w:fill="FFFFF5"/>
        <w:tabs>
          <w:tab w:val="left" w:pos="567"/>
          <w:tab w:val="left" w:pos="1276"/>
        </w:tabs>
        <w:spacing w:before="60"/>
        <w:rPr>
          <w:szCs w:val="16"/>
        </w:rPr>
      </w:pPr>
      <w:r w:rsidRPr="00436349">
        <w:rPr>
          <w:color w:val="0070C0"/>
        </w:rPr>
        <w:t>&lt;xd:def</w:t>
      </w:r>
      <w:r w:rsidR="009A0C5E"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186C44D8" w14:textId="77777777" w:rsidR="00D84C56" w:rsidRPr="00436349" w:rsidRDefault="00D84C56" w:rsidP="00B33F16">
      <w:pPr>
        <w:pStyle w:val="Zdrojovykod-zlutyboxSynteastyl"/>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255345" w:rsidRPr="00436349">
        <w:rPr>
          <w:szCs w:val="16"/>
        </w:rPr>
        <w:t>"Vehicles"</w:t>
      </w:r>
    </w:p>
    <w:p w14:paraId="0C99C952" w14:textId="77777777" w:rsidR="00D84C56" w:rsidRPr="00436349" w:rsidRDefault="00D84C56" w:rsidP="00B33F16">
      <w:pPr>
        <w:pStyle w:val="Zdrojovykod-zlutyboxSynteastyl"/>
        <w:shd w:val="clear" w:color="auto" w:fill="FFFFF5"/>
        <w:tabs>
          <w:tab w:val="left" w:pos="567"/>
          <w:tab w:val="left" w:pos="1276"/>
        </w:tabs>
        <w:rPr>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255345" w:rsidRPr="00436349">
        <w:rPr>
          <w:szCs w:val="16"/>
        </w:rPr>
        <w:t>"Vehicles"</w:t>
      </w:r>
      <w:r w:rsidRPr="00436349">
        <w:rPr>
          <w:color w:val="0070C0"/>
          <w:szCs w:val="16"/>
        </w:rPr>
        <w:t>&gt;</w:t>
      </w:r>
    </w:p>
    <w:p w14:paraId="02CD00C5" w14:textId="77777777" w:rsidR="00D84C56" w:rsidRPr="00436349" w:rsidRDefault="00D84C56" w:rsidP="00B33F16">
      <w:pPr>
        <w:pStyle w:val="Zdrojovykod-zlutyboxSynteastyl"/>
        <w:shd w:val="clear" w:color="auto" w:fill="FFFFF5"/>
        <w:rPr>
          <w:color w:val="0070C0"/>
        </w:rPr>
      </w:pPr>
    </w:p>
    <w:p w14:paraId="0DA33EF7" w14:textId="1B85BD12" w:rsidR="009A0C5E" w:rsidRPr="00436349" w:rsidRDefault="009A0C5E"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4AB34274"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0070C0"/>
        </w:rPr>
        <w:tab/>
      </w:r>
      <w:r w:rsidRPr="00436349">
        <w:rPr>
          <w:color w:val="0070C0"/>
        </w:rPr>
        <w:tab/>
        <w:t>&lt;</w:t>
      </w:r>
      <w:r w:rsidR="00720C78" w:rsidRPr="00436349">
        <w:rPr>
          <w:color w:val="0070C0"/>
        </w:rPr>
        <w:t>Vehicle</w:t>
      </w:r>
      <w:r w:rsidRPr="00436349">
        <w:rPr>
          <w:color w:val="0070C0"/>
        </w:rPr>
        <w:t xml:space="preserve"> </w:t>
      </w:r>
      <w:r w:rsidRPr="00436349">
        <w:rPr>
          <w:color w:val="00B050"/>
        </w:rPr>
        <w:t>xd:script</w:t>
      </w:r>
      <w:r w:rsidRPr="00436349">
        <w:t xml:space="preserve"> = </w:t>
      </w:r>
      <w:r w:rsidRPr="00436349">
        <w:rPr>
          <w:szCs w:val="16"/>
        </w:rPr>
        <w:t>"</w:t>
      </w:r>
      <w:r w:rsidRPr="00436349">
        <w:rPr>
          <w:color w:val="984806"/>
        </w:rPr>
        <w:t>occurs 0..*</w:t>
      </w:r>
      <w:r w:rsidRPr="00436349">
        <w:rPr>
          <w:color w:val="FF0000"/>
        </w:rPr>
        <w:t>;</w:t>
      </w:r>
    </w:p>
    <w:p w14:paraId="5A0939E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t>create cars</w:t>
      </w:r>
      <w:r w:rsidR="007B5081" w:rsidRPr="00436349">
        <w:rPr>
          <w:color w:val="FF0000"/>
        </w:rPr>
        <w:t>; finally cars.close()</w:t>
      </w:r>
      <w:r w:rsidRPr="00436349">
        <w:rPr>
          <w:szCs w:val="16"/>
        </w:rPr>
        <w:t>"</w:t>
      </w:r>
      <w:r w:rsidRPr="00436349">
        <w:rPr>
          <w:color w:val="0070C0"/>
        </w:rPr>
        <w:t>&gt;</w:t>
      </w:r>
    </w:p>
    <w:p w14:paraId="2EFE2922" w14:textId="77777777" w:rsidR="00D84C56" w:rsidRPr="00436349" w:rsidRDefault="00D84C56" w:rsidP="00B33F16">
      <w:pPr>
        <w:pStyle w:val="Zdrojovykod-zlutyboxSynteastyl"/>
        <w:shd w:val="clear" w:color="auto" w:fill="FFFFF5"/>
        <w:tabs>
          <w:tab w:val="left" w:pos="284"/>
          <w:tab w:val="left" w:pos="567"/>
          <w:tab w:val="left" w:pos="851"/>
          <w:tab w:val="left" w:pos="993"/>
          <w:tab w:val="left" w:pos="1134"/>
          <w:tab w:val="left" w:pos="1418"/>
        </w:tabs>
      </w:pPr>
      <w:r w:rsidRPr="00436349">
        <w:rPr>
          <w:color w:val="0070C0"/>
        </w:rPr>
        <w:tab/>
      </w:r>
      <w:r w:rsidRPr="00436349">
        <w:rPr>
          <w:color w:val="0070C0"/>
        </w:rPr>
        <w:tab/>
      </w:r>
      <w:r w:rsidRPr="00436349">
        <w:rPr>
          <w:color w:val="0070C0"/>
        </w:rPr>
        <w:tab/>
        <w:t>&lt;typ</w:t>
      </w:r>
      <w:r w:rsidR="00720C78" w:rsidRPr="00436349">
        <w:rPr>
          <w:color w:val="0070C0"/>
        </w:rPr>
        <w:t>e</w:t>
      </w:r>
      <w:r w:rsidRPr="00436349">
        <w:rPr>
          <w:color w:val="0070C0"/>
        </w:rPr>
        <w:t>&gt;</w:t>
      </w:r>
      <w:r w:rsidR="00720C78" w:rsidRPr="00436349">
        <w:t>enum</w:t>
      </w:r>
      <w:r w:rsidRPr="00436349">
        <w:t>('SUV', 'MPV', '</w:t>
      </w:r>
      <w:r w:rsidR="00720C78" w:rsidRPr="00436349">
        <w:t>personal</w:t>
      </w:r>
      <w:r w:rsidRPr="00436349">
        <w:t xml:space="preserve">', </w:t>
      </w:r>
    </w:p>
    <w:p w14:paraId="677CC043" w14:textId="74B3226B" w:rsidR="00D84C56" w:rsidRPr="00436349" w:rsidRDefault="00D84C56" w:rsidP="00B33F16">
      <w:pPr>
        <w:pStyle w:val="Zdrojovykod-zlutyboxSynteastyl"/>
        <w:shd w:val="clear" w:color="auto" w:fill="FFFFF5"/>
        <w:tabs>
          <w:tab w:val="left" w:pos="-142"/>
          <w:tab w:val="left" w:pos="284"/>
          <w:tab w:val="left" w:pos="567"/>
          <w:tab w:val="left" w:pos="851"/>
          <w:tab w:val="left" w:pos="1134"/>
          <w:tab w:val="left" w:pos="1418"/>
        </w:tabs>
      </w:pPr>
      <w:r w:rsidRPr="00436349">
        <w:tab/>
      </w:r>
      <w:r w:rsidRPr="00436349">
        <w:tab/>
        <w:t xml:space="preserve">    </w:t>
      </w:r>
      <w:r w:rsidRPr="00436349">
        <w:tab/>
        <w:t>'</w:t>
      </w:r>
      <w:r w:rsidR="00720C78" w:rsidRPr="00436349">
        <w:t>truck</w:t>
      </w:r>
      <w:r w:rsidRPr="00436349">
        <w:t>', '</w:t>
      </w:r>
      <w:r w:rsidR="00FC1DC8" w:rsidRPr="00436349">
        <w:t>sport</w:t>
      </w:r>
      <w:r w:rsidRPr="00436349">
        <w:t>', 'o</w:t>
      </w:r>
      <w:r w:rsidR="00720C78" w:rsidRPr="00436349">
        <w:t>ther</w:t>
      </w:r>
      <w:r w:rsidRPr="00436349">
        <w:t>');</w:t>
      </w:r>
    </w:p>
    <w:p w14:paraId="37E8AC0C" w14:textId="77777777" w:rsidR="00D84C56" w:rsidRPr="00436349" w:rsidRDefault="00D84C56" w:rsidP="00B33F16">
      <w:pPr>
        <w:pStyle w:val="Zdrojovykod-zlutyboxSynteastyl"/>
        <w:shd w:val="clear" w:color="auto" w:fill="FFFFF5"/>
        <w:tabs>
          <w:tab w:val="left" w:pos="-426"/>
          <w:tab w:val="left" w:pos="284"/>
          <w:tab w:val="left" w:pos="567"/>
          <w:tab w:val="left" w:pos="851"/>
          <w:tab w:val="left" w:pos="1134"/>
          <w:tab w:val="left" w:pos="1418"/>
        </w:tabs>
      </w:pPr>
      <w:r w:rsidRPr="00436349">
        <w:tab/>
      </w:r>
      <w:r w:rsidRPr="00436349">
        <w:tab/>
      </w:r>
      <w:r w:rsidRPr="00436349">
        <w:tab/>
      </w:r>
      <w:r w:rsidRPr="00436349">
        <w:tab/>
      </w:r>
      <w:r w:rsidRPr="00436349">
        <w:rPr>
          <w:color w:val="FF0000"/>
        </w:rPr>
        <w:t>create cars.getItem('type')</w:t>
      </w:r>
    </w:p>
    <w:p w14:paraId="741D1CCD" w14:textId="77777777" w:rsidR="00D84C56" w:rsidRPr="00436349" w:rsidRDefault="00D84C56"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r>
      <w:r w:rsidRPr="00436349">
        <w:rPr>
          <w:color w:val="0070C0"/>
        </w:rPr>
        <w:tab/>
        <w:t>&lt;/typ</w:t>
      </w:r>
      <w:r w:rsidR="00720C78" w:rsidRPr="00436349">
        <w:rPr>
          <w:color w:val="0070C0"/>
        </w:rPr>
        <w:t>e</w:t>
      </w:r>
      <w:r w:rsidRPr="00436349">
        <w:rPr>
          <w:color w:val="0070C0"/>
        </w:rPr>
        <w:t>&gt;</w:t>
      </w:r>
    </w:p>
    <w:p w14:paraId="1BE6D983"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rPr>
          <w:color w:val="0070C0"/>
        </w:rPr>
        <w:t>&lt;</w:t>
      </w:r>
      <w:r w:rsidR="00720C78" w:rsidRPr="00436349">
        <w:rPr>
          <w:color w:val="0070C0"/>
        </w:rPr>
        <w:t>vrn</w:t>
      </w:r>
      <w:r w:rsidRPr="00436349">
        <w:rPr>
          <w:color w:val="0070C0"/>
        </w:rPr>
        <w:t>&gt;</w:t>
      </w:r>
      <w:r w:rsidRPr="00436349">
        <w:t>string(7)</w:t>
      </w:r>
      <w:r w:rsidRPr="00436349">
        <w:rPr>
          <w:color w:val="FF0000"/>
        </w:rPr>
        <w:t>;</w:t>
      </w:r>
    </w:p>
    <w:p w14:paraId="023345F1"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cars.getItem('id')</w:t>
      </w:r>
    </w:p>
    <w:p w14:paraId="040EEFBE"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0070C0"/>
        </w:rPr>
        <w:t>&lt;/</w:t>
      </w:r>
      <w:r w:rsidR="00720C78" w:rsidRPr="00436349">
        <w:rPr>
          <w:color w:val="0070C0"/>
        </w:rPr>
        <w:t>vrn</w:t>
      </w:r>
      <w:r w:rsidRPr="00436349">
        <w:rPr>
          <w:color w:val="0070C0"/>
        </w:rPr>
        <w:t>&gt;</w:t>
      </w:r>
    </w:p>
    <w:p w14:paraId="4C10008D"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tab/>
      </w:r>
      <w:r w:rsidRPr="00436349">
        <w:tab/>
      </w:r>
      <w:r w:rsidRPr="00436349">
        <w:tab/>
      </w:r>
      <w:r w:rsidRPr="00436349">
        <w:rPr>
          <w:color w:val="0070C0"/>
        </w:rPr>
        <w:t>&lt;</w:t>
      </w:r>
      <w:r w:rsidR="00720C78" w:rsidRPr="00436349">
        <w:rPr>
          <w:color w:val="0070C0"/>
        </w:rPr>
        <w:t>purchase</w:t>
      </w:r>
      <w:r w:rsidRPr="00436349">
        <w:rPr>
          <w:color w:val="0070C0"/>
        </w:rPr>
        <w:t>&gt;</w:t>
      </w:r>
    </w:p>
    <w:p w14:paraId="1CF1F85B" w14:textId="77777777" w:rsidR="00D84C56" w:rsidRPr="00436349" w:rsidRDefault="003550D2"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tab/>
        <w:t>date(</w:t>
      </w:r>
      <w:r w:rsidR="00D84C56" w:rsidRPr="00436349">
        <w:t>)</w:t>
      </w:r>
      <w:r w:rsidR="00D84C56" w:rsidRPr="00436349">
        <w:rPr>
          <w:color w:val="FF0000"/>
        </w:rPr>
        <w:t>;</w:t>
      </w:r>
    </w:p>
    <w:p w14:paraId="09D18F22"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convertDT(</w:t>
      </w:r>
    </w:p>
    <w:p w14:paraId="476CB72F"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r>
      <w:r w:rsidRPr="00436349">
        <w:rPr>
          <w:color w:val="FF0000"/>
        </w:rPr>
        <w:tab/>
        <w:t>cars.getItem('date'))</w:t>
      </w:r>
    </w:p>
    <w:p w14:paraId="30BC69E1"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984806"/>
        </w:rPr>
      </w:pPr>
      <w:r w:rsidRPr="00436349">
        <w:tab/>
      </w:r>
      <w:r w:rsidRPr="00436349">
        <w:tab/>
      </w:r>
      <w:r w:rsidRPr="00436349">
        <w:tab/>
      </w:r>
      <w:r w:rsidRPr="00436349">
        <w:rPr>
          <w:color w:val="0070C0"/>
        </w:rPr>
        <w:t>&lt;/</w:t>
      </w:r>
      <w:r w:rsidR="00720C78" w:rsidRPr="00436349">
        <w:rPr>
          <w:color w:val="0070C0"/>
        </w:rPr>
        <w:t>purchase</w:t>
      </w:r>
      <w:r w:rsidRPr="00436349">
        <w:rPr>
          <w:color w:val="0070C0"/>
        </w:rPr>
        <w:t>&gt;</w:t>
      </w:r>
    </w:p>
    <w:p w14:paraId="4736B47B"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rPr>
          <w:color w:val="0070C0"/>
        </w:rPr>
        <w:t>&lt;</w:t>
      </w:r>
      <w:r w:rsidR="00720C78" w:rsidRPr="00436349">
        <w:rPr>
          <w:color w:val="0070C0"/>
        </w:rPr>
        <w:t>producers</w:t>
      </w:r>
      <w:r w:rsidRPr="00436349">
        <w:rPr>
          <w:color w:val="0070C0"/>
        </w:rPr>
        <w:t>&gt;</w:t>
      </w:r>
      <w:r w:rsidRPr="00436349">
        <w:t>string()</w:t>
      </w:r>
      <w:r w:rsidRPr="00436349">
        <w:rPr>
          <w:color w:val="FF0000"/>
        </w:rPr>
        <w:t>;</w:t>
      </w:r>
    </w:p>
    <w:p w14:paraId="18B6A110"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cars.getItem('vendor')</w:t>
      </w:r>
    </w:p>
    <w:p w14:paraId="314D9624"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0070C0"/>
        </w:rPr>
        <w:t>&lt;/</w:t>
      </w:r>
      <w:r w:rsidR="00720C78" w:rsidRPr="00436349">
        <w:rPr>
          <w:color w:val="0070C0"/>
        </w:rPr>
        <w:t>producer</w:t>
      </w:r>
      <w:r w:rsidRPr="00436349">
        <w:rPr>
          <w:color w:val="0070C0"/>
        </w:rPr>
        <w:t>&gt;</w:t>
      </w:r>
    </w:p>
    <w:p w14:paraId="0885A6D1"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rPr>
          <w:color w:val="0070C0"/>
        </w:rPr>
        <w:t>&lt;model&gt;</w:t>
      </w:r>
      <w:r w:rsidRPr="00436349">
        <w:t>string</w:t>
      </w:r>
      <w:r w:rsidRPr="00436349">
        <w:rPr>
          <w:color w:val="FF0000"/>
        </w:rPr>
        <w:t>;</w:t>
      </w:r>
    </w:p>
    <w:p w14:paraId="0A5D5B33"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cars.getItem('model')</w:t>
      </w:r>
    </w:p>
    <w:p w14:paraId="3A805AA4"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0070C0"/>
        </w:rPr>
        <w:t>&lt;/model&gt;</w:t>
      </w:r>
    </w:p>
    <w:p w14:paraId="6922185F"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rPr>
        <w:tab/>
      </w:r>
      <w:r w:rsidRPr="00436349">
        <w:rPr>
          <w:color w:val="0070C0"/>
        </w:rPr>
        <w:tab/>
      </w:r>
      <w:r w:rsidR="00F101E4" w:rsidRPr="00436349">
        <w:rPr>
          <w:color w:val="0070C0"/>
        </w:rPr>
        <w:t>&lt;/Vehicle</w:t>
      </w:r>
      <w:r w:rsidRPr="00436349">
        <w:rPr>
          <w:color w:val="0070C0"/>
        </w:rPr>
        <w:t>&gt;</w:t>
      </w:r>
    </w:p>
    <w:p w14:paraId="5C0DE9B3" w14:textId="173C5CA2" w:rsidR="009A0C5E" w:rsidRPr="00436349" w:rsidRDefault="009A0C5E"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1CCB552A" w14:textId="77777777" w:rsidR="00D84C56" w:rsidRPr="00436349" w:rsidRDefault="00D84C56" w:rsidP="00B33F16">
      <w:pPr>
        <w:pStyle w:val="Zdrojovykod-zlutyboxSynteastyl"/>
        <w:shd w:val="clear" w:color="auto" w:fill="FFFFF5"/>
        <w:tabs>
          <w:tab w:val="left" w:pos="284"/>
          <w:tab w:val="left" w:pos="1276"/>
        </w:tabs>
        <w:rPr>
          <w:color w:val="0070C0"/>
        </w:rPr>
      </w:pPr>
    </w:p>
    <w:p w14:paraId="3F8EFDA1" w14:textId="77777777" w:rsidR="00D84C56" w:rsidRPr="00436349" w:rsidRDefault="00D84C56" w:rsidP="00B33F16">
      <w:pPr>
        <w:pStyle w:val="Zdrojovykod-zlutyboxSynteastyl"/>
        <w:shd w:val="clear" w:color="auto" w:fill="FFFFF5"/>
        <w:tabs>
          <w:tab w:val="left" w:pos="284"/>
          <w:tab w:val="left" w:pos="567"/>
          <w:tab w:val="left" w:pos="851"/>
        </w:tabs>
        <w:rPr>
          <w:color w:val="0070C0"/>
        </w:rPr>
      </w:pPr>
      <w:r w:rsidRPr="00436349">
        <w:rPr>
          <w:color w:val="0070C0"/>
        </w:rPr>
        <w:tab/>
        <w:t>&lt;xd:declaration&gt;</w:t>
      </w:r>
    </w:p>
    <w:p w14:paraId="6BA4ED5E"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tab/>
      </w:r>
      <w:r w:rsidRPr="00436349">
        <w:tab/>
      </w:r>
      <w:r w:rsidRPr="00436349">
        <w:rPr>
          <w:color w:val="FF0000"/>
        </w:rPr>
        <w:t>external Service service;</w:t>
      </w:r>
    </w:p>
    <w:p w14:paraId="31330DDC"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color w:val="FF0000"/>
        </w:rPr>
        <w:tab/>
      </w:r>
      <w:r w:rsidRPr="00436349">
        <w:rPr>
          <w:color w:val="FF0000"/>
        </w:rPr>
        <w:tab/>
      </w:r>
      <w:r w:rsidRPr="00436349">
        <w:rPr>
          <w:rFonts w:eastAsia="Courier New"/>
          <w:color w:val="FF0000"/>
        </w:rPr>
        <w:t>ResultSet cars = service.query(</w:t>
      </w:r>
    </w:p>
    <w:p w14:paraId="0EA77B2E" w14:textId="01BA6CC6"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 xml:space="preserve">'SELECT * FROM </w:t>
      </w:r>
      <w:r w:rsidR="00FC1DC8">
        <w:t>CarsTable</w:t>
      </w:r>
      <w:r w:rsidRPr="00436349">
        <w:rPr>
          <w:rFonts w:eastAsia="Courier New"/>
          <w:color w:val="FF0000"/>
        </w:rPr>
        <w:t>);</w:t>
      </w:r>
    </w:p>
    <w:p w14:paraId="4A2D4769"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p>
    <w:p w14:paraId="46196DB9" w14:textId="77777777"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Method to convert a time from the format</w:t>
      </w:r>
    </w:p>
    <w:p w14:paraId="58931F3B" w14:textId="04A5A7E1"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xml:space="preserve"> * dd-MM-yyyy to x</w:t>
      </w:r>
      <w:r w:rsidR="00714265" w:rsidRPr="00436349">
        <w:rPr>
          <w:rFonts w:eastAsia="Courier New"/>
          <w:color w:val="808080"/>
          <w:lang w:bidi="en-US"/>
        </w:rPr>
        <w:t>d</w:t>
      </w:r>
      <w:r w:rsidRPr="00436349">
        <w:rPr>
          <w:rFonts w:eastAsia="Courier New"/>
          <w:color w:val="808080"/>
          <w:lang w:bidi="en-US"/>
        </w:rPr>
        <w:t>:dateTime. */</w:t>
      </w:r>
    </w:p>
    <w:p w14:paraId="1F221026"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String convertDT(String dt) {</w:t>
      </w:r>
    </w:p>
    <w:p w14:paraId="78D242FD"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 xml:space="preserve">   Datetime in = parseDate(dt, "dd-MM-yyyy");</w:t>
      </w:r>
    </w:p>
    <w:p w14:paraId="3560E52A" w14:textId="08717422"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return in.toString("</w:t>
      </w:r>
      <w:r w:rsidR="00714265" w:rsidRPr="00436349">
        <w:rPr>
          <w:rFonts w:eastAsia="Courier New"/>
          <w:color w:val="FF0000"/>
        </w:rPr>
        <w:t>yyyy-MM-dd</w:t>
      </w:r>
      <w:r w:rsidRPr="00436349">
        <w:rPr>
          <w:rFonts w:eastAsia="Courier New"/>
          <w:color w:val="FF0000"/>
        </w:rPr>
        <w:t>");</w:t>
      </w:r>
    </w:p>
    <w:p w14:paraId="61443C78"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rPr>
          <w:rFonts w:eastAsia="Courier New"/>
          <w:color w:val="FF0000"/>
        </w:rPr>
        <w:tab/>
      </w:r>
      <w:r w:rsidRPr="00436349">
        <w:rPr>
          <w:rFonts w:eastAsia="Courier New"/>
          <w:color w:val="FF0000"/>
        </w:rPr>
        <w:tab/>
        <w:t>}</w:t>
      </w:r>
    </w:p>
    <w:p w14:paraId="11D0BAFD" w14:textId="77777777" w:rsidR="00D84C56" w:rsidRPr="00436349" w:rsidRDefault="00D84C56" w:rsidP="00B33F16">
      <w:pPr>
        <w:pStyle w:val="Zdrojovykod-zlutyboxSynteastyl"/>
        <w:shd w:val="clear" w:color="auto" w:fill="FFFFF5"/>
        <w:tabs>
          <w:tab w:val="left" w:pos="284"/>
          <w:tab w:val="left" w:pos="1276"/>
        </w:tabs>
        <w:rPr>
          <w:color w:val="0070C0"/>
        </w:rPr>
      </w:pPr>
      <w:r w:rsidRPr="00436349">
        <w:rPr>
          <w:color w:val="0070C0"/>
        </w:rPr>
        <w:tab/>
        <w:t>&lt;/xd:declaration&gt;</w:t>
      </w:r>
    </w:p>
    <w:p w14:paraId="0FA224E6" w14:textId="77777777" w:rsidR="00D84C56" w:rsidRPr="00436349" w:rsidRDefault="00D84C56" w:rsidP="00B33F16">
      <w:pPr>
        <w:pStyle w:val="Zdrojovykod-zlutyboxSynteastyl"/>
        <w:shd w:val="clear" w:color="auto" w:fill="FFFFF5"/>
        <w:tabs>
          <w:tab w:val="left" w:pos="284"/>
          <w:tab w:val="left" w:pos="1276"/>
        </w:tabs>
      </w:pPr>
      <w:r w:rsidRPr="00436349">
        <w:rPr>
          <w:color w:val="0070C0"/>
        </w:rPr>
        <w:t>&lt;/xd:def&gt;</w:t>
      </w:r>
    </w:p>
    <w:p w14:paraId="5A6E4CBE"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5482EFE9" w14:textId="00AA3CEC" w:rsidR="00D84C56" w:rsidRPr="00436349" w:rsidRDefault="00720C78" w:rsidP="00D84C56">
      <w:pPr>
        <w:pStyle w:val="OdstavecSynteastyl"/>
      </w:pPr>
      <w:r w:rsidRPr="00436349">
        <w:rPr>
          <w:lang w:bidi="en-US"/>
        </w:rPr>
        <w:t xml:space="preserve">Because the date format in the database is different from the format required by the </w:t>
      </w:r>
      <w:r w:rsidR="008F5906">
        <w:rPr>
          <w:lang w:bidi="en-US"/>
        </w:rPr>
        <w:t>X-definition</w:t>
      </w:r>
      <w:r w:rsidRPr="00436349">
        <w:rPr>
          <w:lang w:bidi="en-US"/>
        </w:rPr>
        <w:t xml:space="preserve">, it </w:t>
      </w:r>
      <w:r w:rsidR="00FC1DC8">
        <w:rPr>
          <w:lang w:bidi="en-US"/>
        </w:rPr>
        <w:t>is</w:t>
      </w:r>
      <w:r w:rsidR="00FC1DC8" w:rsidRPr="00436349">
        <w:rPr>
          <w:lang w:bidi="en-US"/>
        </w:rPr>
        <w:t xml:space="preserve"> </w:t>
      </w:r>
      <w:r w:rsidRPr="00436349">
        <w:rPr>
          <w:lang w:bidi="en-US"/>
        </w:rPr>
        <w:t xml:space="preserve">necessary to ensure the conversion to the desired format. The appropriate conversion </w:t>
      </w:r>
      <w:r w:rsidR="00FC1DC8">
        <w:t xml:space="preserve">is executed by the </w:t>
      </w:r>
      <w:r w:rsidRPr="00436349">
        <w:rPr>
          <w:lang w:bidi="en-US"/>
        </w:rPr>
        <w:t xml:space="preserve">user method "convertDT", which is declared in the </w:t>
      </w:r>
      <w:r w:rsidR="008F5906">
        <w:rPr>
          <w:lang w:bidi="en-US"/>
        </w:rPr>
        <w:t>X-script</w:t>
      </w:r>
      <w:r w:rsidRPr="00436349">
        <w:rPr>
          <w:lang w:bidi="en-US"/>
        </w:rPr>
        <w:t xml:space="preserve"> in the xd:declaration section. The created XML document will have the following content:</w:t>
      </w:r>
    </w:p>
    <w:p w14:paraId="3E3AA426"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6AB80BDC" w14:textId="77777777" w:rsidR="00D84C56" w:rsidRPr="00436349" w:rsidRDefault="00720C78" w:rsidP="0075748B">
      <w:pPr>
        <w:pStyle w:val="OdstavecSynteastyl"/>
        <w:keepNext/>
        <w:numPr>
          <w:ilvl w:val="0"/>
          <w:numId w:val="46"/>
        </w:numPr>
        <w:ind w:left="284" w:hanging="284"/>
      </w:pPr>
      <w:r w:rsidRPr="00436349">
        <w:t>variant with elements and attributes</w:t>
      </w:r>
    </w:p>
    <w:p w14:paraId="31ABF0C2" w14:textId="61A1E3AE"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spacing w:before="60"/>
        <w:rPr>
          <w:color w:val="0070C0"/>
        </w:rPr>
      </w:pPr>
      <w:r w:rsidRPr="00436349">
        <w:rPr>
          <w:color w:val="0070C0"/>
          <w:szCs w:val="16"/>
        </w:rPr>
        <w:t>&lt;</w:t>
      </w:r>
      <w:r w:rsidR="00FC1DC8">
        <w:t>Vehicles</w:t>
      </w:r>
      <w:r w:rsidR="00D84C56" w:rsidRPr="00436349">
        <w:rPr>
          <w:color w:val="0070C0"/>
          <w:szCs w:val="16"/>
        </w:rPr>
        <w:t>&gt;</w:t>
      </w:r>
    </w:p>
    <w:p w14:paraId="2C40034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70C0"/>
        </w:rPr>
        <w:tab/>
      </w:r>
      <w:r w:rsidR="00F101E4" w:rsidRPr="00436349">
        <w:rPr>
          <w:color w:val="0070C0"/>
        </w:rPr>
        <w:t>&lt;Vehicle</w:t>
      </w:r>
      <w:r w:rsidRPr="00436349">
        <w:rPr>
          <w:color w:val="0070C0"/>
        </w:rPr>
        <w:t xml:space="preserve"> </w:t>
      </w:r>
      <w:r w:rsidRPr="00436349">
        <w:rPr>
          <w:color w:val="00B050"/>
        </w:rPr>
        <w:t>typ</w:t>
      </w:r>
      <w:r w:rsidR="00720C78" w:rsidRPr="00436349">
        <w:rPr>
          <w:color w:val="00B050"/>
        </w:rPr>
        <w:t>e</w:t>
      </w:r>
      <w:r w:rsidRPr="00436349">
        <w:rPr>
          <w:color w:val="00B050"/>
        </w:rPr>
        <w:tab/>
      </w:r>
      <w:r w:rsidRPr="00436349">
        <w:t xml:space="preserve">= </w:t>
      </w:r>
      <w:r w:rsidRPr="00436349">
        <w:rPr>
          <w:szCs w:val="16"/>
        </w:rPr>
        <w:t>"</w:t>
      </w:r>
      <w:r w:rsidRPr="00436349">
        <w:rPr>
          <w:color w:val="984806"/>
          <w:szCs w:val="16"/>
        </w:rPr>
        <w:t>SUV</w:t>
      </w:r>
      <w:r w:rsidRPr="00436349">
        <w:rPr>
          <w:szCs w:val="16"/>
        </w:rPr>
        <w:t>"</w:t>
      </w:r>
    </w:p>
    <w:p w14:paraId="2ECB0C4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B050"/>
        </w:rPr>
        <w:tab/>
      </w:r>
      <w:r w:rsidRPr="00436349">
        <w:rPr>
          <w:color w:val="00B050"/>
        </w:rPr>
        <w:tab/>
      </w:r>
      <w:r w:rsidR="00720C78" w:rsidRPr="00436349">
        <w:rPr>
          <w:color w:val="00B050"/>
        </w:rPr>
        <w:t>vrn</w:t>
      </w:r>
      <w:r w:rsidRPr="00436349">
        <w:tab/>
        <w:t xml:space="preserve">= </w:t>
      </w:r>
      <w:r w:rsidRPr="00436349">
        <w:rPr>
          <w:szCs w:val="16"/>
        </w:rPr>
        <w:t>"</w:t>
      </w:r>
      <w:r w:rsidRPr="00436349">
        <w:rPr>
          <w:color w:val="984806"/>
          <w:szCs w:val="16"/>
        </w:rPr>
        <w:t>1A23456</w:t>
      </w:r>
      <w:r w:rsidRPr="00436349">
        <w:rPr>
          <w:szCs w:val="16"/>
        </w:rPr>
        <w:t>"</w:t>
      </w:r>
    </w:p>
    <w:p w14:paraId="3EA36DFE"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purchase</w:t>
      </w:r>
      <w:r w:rsidRPr="00436349">
        <w:rPr>
          <w:color w:val="00B050"/>
        </w:rPr>
        <w:t xml:space="preserve"> </w:t>
      </w:r>
      <w:r w:rsidRPr="00436349">
        <w:t xml:space="preserve">= </w:t>
      </w:r>
      <w:r w:rsidRPr="00436349">
        <w:rPr>
          <w:szCs w:val="16"/>
        </w:rPr>
        <w:t>"</w:t>
      </w:r>
      <w:r w:rsidRPr="00436349">
        <w:rPr>
          <w:color w:val="984806"/>
          <w:szCs w:val="16"/>
        </w:rPr>
        <w:t>2011</w:t>
      </w:r>
      <w:r w:rsidR="003550D2" w:rsidRPr="00436349">
        <w:rPr>
          <w:color w:val="984806"/>
          <w:szCs w:val="16"/>
        </w:rPr>
        <w:t>-07-14</w:t>
      </w:r>
      <w:r w:rsidRPr="00436349">
        <w:rPr>
          <w:szCs w:val="16"/>
        </w:rPr>
        <w:t>"</w:t>
      </w:r>
    </w:p>
    <w:p w14:paraId="1EBF6D76"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producer</w:t>
      </w:r>
      <w:r w:rsidR="00CB48EB" w:rsidRPr="00436349">
        <w:t xml:space="preserve"> </w:t>
      </w:r>
      <w:r w:rsidRPr="00436349">
        <w:t xml:space="preserve">= </w:t>
      </w:r>
      <w:r w:rsidRPr="00436349">
        <w:rPr>
          <w:szCs w:val="16"/>
        </w:rPr>
        <w:t>"</w:t>
      </w:r>
      <w:r w:rsidRPr="00436349">
        <w:rPr>
          <w:color w:val="984806"/>
          <w:szCs w:val="16"/>
        </w:rPr>
        <w:t>Škoda, a.s.</w:t>
      </w:r>
      <w:r w:rsidRPr="00436349">
        <w:rPr>
          <w:szCs w:val="16"/>
        </w:rPr>
        <w:t>"</w:t>
      </w:r>
    </w:p>
    <w:p w14:paraId="30D70695"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tab/>
      </w:r>
      <w:r w:rsidRPr="00436349">
        <w:tab/>
      </w:r>
      <w:r w:rsidRPr="00436349">
        <w:rPr>
          <w:color w:val="00B050"/>
        </w:rPr>
        <w:t>model</w:t>
      </w:r>
      <w:r w:rsidRPr="00436349">
        <w:tab/>
        <w:t xml:space="preserve">= </w:t>
      </w:r>
      <w:r w:rsidRPr="00436349">
        <w:rPr>
          <w:szCs w:val="16"/>
        </w:rPr>
        <w:t>"</w:t>
      </w:r>
      <w:r w:rsidRPr="00436349">
        <w:rPr>
          <w:color w:val="984806"/>
          <w:szCs w:val="16"/>
        </w:rPr>
        <w:t>Yeti</w:t>
      </w:r>
      <w:r w:rsidRPr="00436349">
        <w:rPr>
          <w:szCs w:val="16"/>
        </w:rPr>
        <w:t>"</w:t>
      </w:r>
      <w:r w:rsidRPr="00436349">
        <w:t xml:space="preserve"> </w:t>
      </w:r>
      <w:r w:rsidRPr="00436349">
        <w:rPr>
          <w:color w:val="0070C0"/>
        </w:rPr>
        <w:t>/&gt;</w:t>
      </w:r>
    </w:p>
    <w:p w14:paraId="44245D3E"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4219E89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70C0"/>
        </w:rPr>
        <w:tab/>
      </w:r>
      <w:r w:rsidR="00F101E4" w:rsidRPr="00436349">
        <w:rPr>
          <w:color w:val="0070C0"/>
        </w:rPr>
        <w:t>&lt;Vehicle</w:t>
      </w:r>
      <w:r w:rsidRPr="00436349">
        <w:rPr>
          <w:color w:val="0070C0"/>
        </w:rPr>
        <w:t xml:space="preserve"> </w:t>
      </w:r>
      <w:r w:rsidRPr="00436349">
        <w:rPr>
          <w:color w:val="00B050"/>
        </w:rPr>
        <w:t>typ</w:t>
      </w:r>
      <w:r w:rsidR="00720C78" w:rsidRPr="00436349">
        <w:rPr>
          <w:color w:val="00B050"/>
        </w:rPr>
        <w:t>e</w:t>
      </w:r>
      <w:r w:rsidRPr="00436349">
        <w:rPr>
          <w:color w:val="00B050"/>
        </w:rPr>
        <w:tab/>
      </w:r>
      <w:r w:rsidRPr="00436349">
        <w:t xml:space="preserve">= </w:t>
      </w:r>
      <w:r w:rsidRPr="00436349">
        <w:rPr>
          <w:szCs w:val="16"/>
        </w:rPr>
        <w:t>"</w:t>
      </w:r>
      <w:r w:rsidRPr="00436349">
        <w:rPr>
          <w:color w:val="984806"/>
          <w:szCs w:val="16"/>
        </w:rPr>
        <w:t>sport</w:t>
      </w:r>
      <w:r w:rsidRPr="00436349">
        <w:rPr>
          <w:szCs w:val="16"/>
        </w:rPr>
        <w:t>"</w:t>
      </w:r>
    </w:p>
    <w:p w14:paraId="76FBE2B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B050"/>
        </w:rPr>
        <w:tab/>
      </w:r>
      <w:r w:rsidRPr="00436349">
        <w:rPr>
          <w:color w:val="00B050"/>
        </w:rPr>
        <w:tab/>
      </w:r>
      <w:r w:rsidR="00720C78" w:rsidRPr="00436349">
        <w:rPr>
          <w:color w:val="00B050"/>
        </w:rPr>
        <w:t>vrn</w:t>
      </w:r>
      <w:r w:rsidRPr="00436349">
        <w:tab/>
        <w:t xml:space="preserve">= </w:t>
      </w:r>
      <w:r w:rsidRPr="00436349">
        <w:rPr>
          <w:szCs w:val="16"/>
        </w:rPr>
        <w:t>"</w:t>
      </w:r>
      <w:r w:rsidRPr="00436349">
        <w:rPr>
          <w:color w:val="984806"/>
          <w:szCs w:val="16"/>
        </w:rPr>
        <w:t>2B34567</w:t>
      </w:r>
      <w:r w:rsidRPr="00436349">
        <w:rPr>
          <w:szCs w:val="16"/>
        </w:rPr>
        <w:t>"</w:t>
      </w:r>
    </w:p>
    <w:p w14:paraId="38361AE4"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purchase</w:t>
      </w:r>
      <w:r w:rsidRPr="00436349">
        <w:rPr>
          <w:color w:val="00B050"/>
        </w:rPr>
        <w:t xml:space="preserve"> </w:t>
      </w:r>
      <w:r w:rsidRPr="00436349">
        <w:t xml:space="preserve">= </w:t>
      </w:r>
      <w:r w:rsidRPr="00436349">
        <w:rPr>
          <w:szCs w:val="16"/>
        </w:rPr>
        <w:t>"</w:t>
      </w:r>
      <w:r w:rsidRPr="00436349">
        <w:rPr>
          <w:color w:val="984806"/>
          <w:szCs w:val="16"/>
        </w:rPr>
        <w:t>2007</w:t>
      </w:r>
      <w:r w:rsidR="003550D2" w:rsidRPr="00436349">
        <w:rPr>
          <w:color w:val="984806"/>
          <w:szCs w:val="16"/>
        </w:rPr>
        <w:t>-12-21</w:t>
      </w:r>
      <w:r w:rsidRPr="00436349">
        <w:rPr>
          <w:szCs w:val="16"/>
        </w:rPr>
        <w:t>"</w:t>
      </w:r>
    </w:p>
    <w:p w14:paraId="0EB27985"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producer</w:t>
      </w:r>
      <w:r w:rsidR="00CB48EB" w:rsidRPr="00436349">
        <w:t xml:space="preserve"> </w:t>
      </w:r>
      <w:r w:rsidRPr="00436349">
        <w:t xml:space="preserve">= </w:t>
      </w:r>
      <w:r w:rsidRPr="00436349">
        <w:rPr>
          <w:szCs w:val="16"/>
        </w:rPr>
        <w:t>"</w:t>
      </w:r>
      <w:r w:rsidRPr="00436349">
        <w:rPr>
          <w:color w:val="984806"/>
          <w:szCs w:val="16"/>
        </w:rPr>
        <w:t>Toyota</w:t>
      </w:r>
      <w:r w:rsidRPr="00436349">
        <w:rPr>
          <w:szCs w:val="16"/>
        </w:rPr>
        <w:t>"</w:t>
      </w:r>
    </w:p>
    <w:p w14:paraId="6FEC8AE0"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tab/>
      </w:r>
      <w:r w:rsidRPr="00436349">
        <w:tab/>
      </w:r>
      <w:r w:rsidRPr="00436349">
        <w:rPr>
          <w:color w:val="00B050"/>
        </w:rPr>
        <w:t>model</w:t>
      </w:r>
      <w:r w:rsidRPr="00436349">
        <w:tab/>
        <w:t xml:space="preserve">= </w:t>
      </w:r>
      <w:r w:rsidRPr="00436349">
        <w:rPr>
          <w:szCs w:val="16"/>
        </w:rPr>
        <w:t>"</w:t>
      </w:r>
      <w:r w:rsidRPr="00436349">
        <w:rPr>
          <w:color w:val="984806"/>
          <w:szCs w:val="16"/>
        </w:rPr>
        <w:t>RX8</w:t>
      </w:r>
      <w:r w:rsidRPr="00436349">
        <w:rPr>
          <w:szCs w:val="16"/>
        </w:rPr>
        <w:t>"</w:t>
      </w:r>
      <w:r w:rsidRPr="00436349">
        <w:t xml:space="preserve"> </w:t>
      </w:r>
      <w:r w:rsidRPr="00436349">
        <w:rPr>
          <w:color w:val="0070C0"/>
        </w:rPr>
        <w:t>/&gt;</w:t>
      </w:r>
    </w:p>
    <w:p w14:paraId="6098AFF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5CA40CB8"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70C0"/>
        </w:rPr>
        <w:tab/>
      </w:r>
      <w:r w:rsidR="00F101E4" w:rsidRPr="00436349">
        <w:rPr>
          <w:color w:val="0070C0"/>
        </w:rPr>
        <w:t>&lt;Vehicle</w:t>
      </w:r>
      <w:r w:rsidRPr="00436349">
        <w:rPr>
          <w:color w:val="0070C0"/>
        </w:rPr>
        <w:t xml:space="preserve"> </w:t>
      </w:r>
      <w:r w:rsidRPr="00436349">
        <w:rPr>
          <w:color w:val="00B050"/>
        </w:rPr>
        <w:t>typ</w:t>
      </w:r>
      <w:r w:rsidR="00720C78" w:rsidRPr="00436349">
        <w:rPr>
          <w:color w:val="00B050"/>
        </w:rPr>
        <w:t>e</w:t>
      </w:r>
      <w:r w:rsidRPr="00436349">
        <w:rPr>
          <w:color w:val="00B050"/>
        </w:rPr>
        <w:tab/>
      </w:r>
      <w:r w:rsidRPr="00436349">
        <w:t xml:space="preserve">= </w:t>
      </w:r>
      <w:r w:rsidRPr="00436349">
        <w:rPr>
          <w:szCs w:val="16"/>
        </w:rPr>
        <w:t>"</w:t>
      </w:r>
      <w:r w:rsidRPr="00436349">
        <w:rPr>
          <w:color w:val="984806"/>
          <w:szCs w:val="16"/>
        </w:rPr>
        <w:t>MPV</w:t>
      </w:r>
      <w:r w:rsidRPr="00436349">
        <w:rPr>
          <w:szCs w:val="16"/>
        </w:rPr>
        <w:t>"</w:t>
      </w:r>
    </w:p>
    <w:p w14:paraId="1C88D533"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B050"/>
        </w:rPr>
        <w:tab/>
      </w:r>
      <w:r w:rsidRPr="00436349">
        <w:rPr>
          <w:color w:val="00B050"/>
        </w:rPr>
        <w:tab/>
      </w:r>
      <w:r w:rsidR="00720C78" w:rsidRPr="00436349">
        <w:rPr>
          <w:color w:val="00B050"/>
        </w:rPr>
        <w:t>vrn</w:t>
      </w:r>
      <w:r w:rsidRPr="00436349">
        <w:tab/>
        <w:t xml:space="preserve">= </w:t>
      </w:r>
      <w:r w:rsidRPr="00436349">
        <w:rPr>
          <w:szCs w:val="16"/>
        </w:rPr>
        <w:t>"</w:t>
      </w:r>
      <w:r w:rsidRPr="00436349">
        <w:rPr>
          <w:color w:val="984806"/>
          <w:szCs w:val="16"/>
        </w:rPr>
        <w:t>3C45678</w:t>
      </w:r>
      <w:r w:rsidRPr="00436349">
        <w:rPr>
          <w:szCs w:val="16"/>
        </w:rPr>
        <w:t>"</w:t>
      </w:r>
    </w:p>
    <w:p w14:paraId="4867BDA6"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purchase</w:t>
      </w:r>
      <w:r w:rsidRPr="00436349">
        <w:rPr>
          <w:color w:val="00B050"/>
        </w:rPr>
        <w:t xml:space="preserve"> </w:t>
      </w:r>
      <w:r w:rsidRPr="00436349">
        <w:t xml:space="preserve">= </w:t>
      </w:r>
      <w:r w:rsidRPr="00436349">
        <w:rPr>
          <w:szCs w:val="16"/>
        </w:rPr>
        <w:t>"</w:t>
      </w:r>
      <w:r w:rsidRPr="00436349">
        <w:rPr>
          <w:color w:val="984806"/>
          <w:szCs w:val="16"/>
        </w:rPr>
        <w:t>2013</w:t>
      </w:r>
      <w:r w:rsidR="003550D2" w:rsidRPr="00436349">
        <w:rPr>
          <w:color w:val="984806"/>
          <w:szCs w:val="16"/>
        </w:rPr>
        <w:t>-02-03</w:t>
      </w:r>
      <w:r w:rsidRPr="00436349">
        <w:rPr>
          <w:szCs w:val="16"/>
        </w:rPr>
        <w:t>"</w:t>
      </w:r>
    </w:p>
    <w:p w14:paraId="4EE36504"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producer</w:t>
      </w:r>
      <w:r w:rsidR="00CB48EB" w:rsidRPr="00436349">
        <w:t xml:space="preserve"> </w:t>
      </w:r>
      <w:r w:rsidRPr="00436349">
        <w:t xml:space="preserve">= </w:t>
      </w:r>
      <w:r w:rsidRPr="00436349">
        <w:rPr>
          <w:szCs w:val="16"/>
        </w:rPr>
        <w:t>"</w:t>
      </w:r>
      <w:r w:rsidRPr="00436349">
        <w:rPr>
          <w:color w:val="984806"/>
          <w:szCs w:val="16"/>
        </w:rPr>
        <w:t>VW</w:t>
      </w:r>
      <w:r w:rsidRPr="00436349">
        <w:rPr>
          <w:szCs w:val="16"/>
        </w:rPr>
        <w:t>"</w:t>
      </w:r>
    </w:p>
    <w:p w14:paraId="04A730E2"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tab/>
      </w:r>
      <w:r w:rsidRPr="00436349">
        <w:tab/>
      </w:r>
      <w:r w:rsidRPr="00436349">
        <w:rPr>
          <w:color w:val="00B050"/>
        </w:rPr>
        <w:t>model</w:t>
      </w:r>
      <w:r w:rsidRPr="00436349">
        <w:tab/>
        <w:t xml:space="preserve">= </w:t>
      </w:r>
      <w:r w:rsidRPr="00436349">
        <w:rPr>
          <w:szCs w:val="16"/>
        </w:rPr>
        <w:t>"</w:t>
      </w:r>
      <w:r w:rsidRPr="00436349">
        <w:rPr>
          <w:color w:val="984806"/>
          <w:szCs w:val="16"/>
        </w:rPr>
        <w:t>Golf</w:t>
      </w:r>
      <w:r w:rsidRPr="00436349">
        <w:rPr>
          <w:szCs w:val="16"/>
        </w:rPr>
        <w:t>"</w:t>
      </w:r>
      <w:r w:rsidRPr="00436349">
        <w:t xml:space="preserve"> </w:t>
      </w:r>
      <w:r w:rsidRPr="00436349">
        <w:rPr>
          <w:color w:val="0070C0"/>
        </w:rPr>
        <w:t>/&gt;</w:t>
      </w:r>
    </w:p>
    <w:p w14:paraId="1D0B0D32" w14:textId="1AA8774F"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&lt;/</w:t>
      </w:r>
      <w:r w:rsidR="00FC1DC8">
        <w:t>Vehicles</w:t>
      </w:r>
      <w:r w:rsidR="00D84C56" w:rsidRPr="00436349">
        <w:rPr>
          <w:color w:val="0070C0"/>
        </w:rPr>
        <w:t>&gt;</w:t>
      </w:r>
    </w:p>
    <w:p w14:paraId="4C05E864"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19B12B22"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3CD072EC"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23D58AB9"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52379D85"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3AA2C7A4" w14:textId="77777777" w:rsidR="00D84C56" w:rsidRPr="00436349" w:rsidRDefault="00D84C56" w:rsidP="00D84C56">
      <w:pPr>
        <w:pStyle w:val="OdstavecSynteastyl"/>
      </w:pPr>
    </w:p>
    <w:p w14:paraId="11D1ADA1" w14:textId="4BF5D728" w:rsidR="00D84C56" w:rsidRPr="00436349" w:rsidRDefault="00720C78" w:rsidP="0075748B">
      <w:pPr>
        <w:pStyle w:val="OdstavecSynteastyl"/>
        <w:keepNext/>
        <w:numPr>
          <w:ilvl w:val="0"/>
          <w:numId w:val="46"/>
        </w:numPr>
        <w:ind w:left="284" w:hanging="284"/>
      </w:pPr>
      <w:r w:rsidRPr="00436349">
        <w:t xml:space="preserve">variant </w:t>
      </w:r>
      <w:r w:rsidR="0059606D">
        <w:t>with elements only</w:t>
      </w:r>
    </w:p>
    <w:p w14:paraId="33FEC52B" w14:textId="314C01FC"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spacing w:before="60"/>
        <w:rPr>
          <w:color w:val="0070C0"/>
        </w:rPr>
      </w:pPr>
      <w:r w:rsidRPr="00436349">
        <w:rPr>
          <w:color w:val="0070C0"/>
          <w:szCs w:val="16"/>
        </w:rPr>
        <w:t>&lt;</w:t>
      </w:r>
      <w:r w:rsidR="0059606D">
        <w:t>Vehicles</w:t>
      </w:r>
      <w:r w:rsidR="00D84C56" w:rsidRPr="00436349">
        <w:rPr>
          <w:color w:val="0070C0"/>
          <w:szCs w:val="16"/>
        </w:rPr>
        <w:t>&gt;</w:t>
      </w:r>
    </w:p>
    <w:p w14:paraId="4FDEC7A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w:t>
      </w:r>
      <w:r w:rsidR="00720C78" w:rsidRPr="00436349">
        <w:rPr>
          <w:color w:val="0070C0"/>
        </w:rPr>
        <w:t>ehicle</w:t>
      </w:r>
      <w:r w:rsidRPr="00436349">
        <w:rPr>
          <w:color w:val="0070C0"/>
        </w:rPr>
        <w:t>&gt;</w:t>
      </w:r>
    </w:p>
    <w:p w14:paraId="309D507E"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t>&lt;typ</w:t>
      </w:r>
      <w:r w:rsidR="00720C78" w:rsidRPr="00436349">
        <w:rPr>
          <w:color w:val="0070C0"/>
        </w:rPr>
        <w:t>e</w:t>
      </w:r>
      <w:r w:rsidRPr="00436349">
        <w:rPr>
          <w:color w:val="0070C0"/>
        </w:rPr>
        <w:t>&gt;</w:t>
      </w:r>
      <w:r w:rsidRPr="00436349">
        <w:t>SUV</w:t>
      </w:r>
      <w:r w:rsidRPr="00436349">
        <w:rPr>
          <w:color w:val="0070C0"/>
        </w:rPr>
        <w:t>&lt;/typ</w:t>
      </w:r>
      <w:r w:rsidR="00720C78" w:rsidRPr="00436349">
        <w:rPr>
          <w:color w:val="0070C0"/>
        </w:rPr>
        <w:t>e</w:t>
      </w:r>
      <w:r w:rsidRPr="00436349">
        <w:rPr>
          <w:color w:val="0070C0"/>
        </w:rPr>
        <w:t>&gt;</w:t>
      </w:r>
    </w:p>
    <w:p w14:paraId="1E25C5EC"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CB48EB" w:rsidRPr="00436349">
        <w:rPr>
          <w:color w:val="0070C0"/>
        </w:rPr>
        <w:t>&lt;vrn</w:t>
      </w:r>
      <w:r w:rsidRPr="00436349">
        <w:rPr>
          <w:color w:val="0070C0"/>
        </w:rPr>
        <w:t>&gt;</w:t>
      </w:r>
      <w:r w:rsidRPr="00436349">
        <w:t>1A23456</w:t>
      </w:r>
      <w:r w:rsidRPr="00436349">
        <w:rPr>
          <w:color w:val="0070C0"/>
        </w:rPr>
        <w:t>&lt;/</w:t>
      </w:r>
      <w:r w:rsidR="00CB48EB" w:rsidRPr="00436349">
        <w:rPr>
          <w:color w:val="0070C0"/>
        </w:rPr>
        <w:t>vrn</w:t>
      </w:r>
      <w:r w:rsidRPr="00436349">
        <w:rPr>
          <w:color w:val="0070C0"/>
        </w:rPr>
        <w:t>&gt;</w:t>
      </w:r>
    </w:p>
    <w:p w14:paraId="2A26A18A"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984806"/>
        </w:rPr>
      </w:pPr>
      <w:r w:rsidRPr="00436349">
        <w:tab/>
      </w:r>
      <w:r w:rsidRPr="00436349">
        <w:tab/>
      </w:r>
      <w:r w:rsidRPr="00436349">
        <w:rPr>
          <w:color w:val="0070C0"/>
        </w:rPr>
        <w:t>&lt;</w:t>
      </w:r>
      <w:r w:rsidR="00CB48EB" w:rsidRPr="00436349">
        <w:rPr>
          <w:color w:val="0070C0"/>
        </w:rPr>
        <w:t>purchase</w:t>
      </w:r>
      <w:r w:rsidRPr="00436349">
        <w:rPr>
          <w:color w:val="0070C0"/>
        </w:rPr>
        <w:t>&gt;</w:t>
      </w:r>
      <w:r w:rsidRPr="00436349">
        <w:t>2011</w:t>
      </w:r>
      <w:r w:rsidR="003550D2" w:rsidRPr="00436349">
        <w:t>-07-17</w:t>
      </w:r>
      <w:r w:rsidRPr="00436349">
        <w:rPr>
          <w:color w:val="0070C0"/>
        </w:rPr>
        <w:t>&lt;/</w:t>
      </w:r>
      <w:r w:rsidR="00CB48EB" w:rsidRPr="00436349">
        <w:rPr>
          <w:color w:val="0070C0"/>
        </w:rPr>
        <w:t>purchase</w:t>
      </w:r>
      <w:r w:rsidRPr="00436349">
        <w:rPr>
          <w:color w:val="0070C0"/>
        </w:rPr>
        <w:t>&gt;</w:t>
      </w:r>
    </w:p>
    <w:p w14:paraId="270FE474"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w:t>
      </w:r>
      <w:r w:rsidR="00CB48EB" w:rsidRPr="00436349">
        <w:rPr>
          <w:color w:val="0070C0"/>
        </w:rPr>
        <w:t>producer</w:t>
      </w:r>
      <w:r w:rsidRPr="00436349">
        <w:rPr>
          <w:color w:val="0070C0"/>
        </w:rPr>
        <w:t>&gt;</w:t>
      </w:r>
      <w:r w:rsidRPr="00436349">
        <w:t>Škoda, a.s.</w:t>
      </w:r>
      <w:r w:rsidR="00CB48EB" w:rsidRPr="00436349">
        <w:rPr>
          <w:color w:val="0070C0"/>
        </w:rPr>
        <w:t>&lt;/producer&gt;</w:t>
      </w:r>
    </w:p>
    <w:p w14:paraId="27BC0E42"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&lt;model&gt;</w:t>
      </w:r>
      <w:r w:rsidRPr="00436349">
        <w:t>Yeti</w:t>
      </w:r>
      <w:r w:rsidRPr="00436349">
        <w:rPr>
          <w:color w:val="0070C0"/>
        </w:rPr>
        <w:t>&lt;/model&gt;</w:t>
      </w:r>
    </w:p>
    <w:p w14:paraId="747BC4D4"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4B3AE476"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2D5B6EFD"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27BDBDDF"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t>&lt;typ</w:t>
      </w:r>
      <w:r w:rsidR="00720C78" w:rsidRPr="00436349">
        <w:rPr>
          <w:color w:val="0070C0"/>
        </w:rPr>
        <w:t>e</w:t>
      </w:r>
      <w:r w:rsidRPr="00436349">
        <w:rPr>
          <w:color w:val="0070C0"/>
        </w:rPr>
        <w:t>&gt;</w:t>
      </w:r>
      <w:r w:rsidRPr="00436349">
        <w:rPr>
          <w:color w:val="0070C0"/>
        </w:rPr>
        <w:tab/>
      </w:r>
      <w:r w:rsidR="00DE08F0" w:rsidRPr="00436349">
        <w:t>sport</w:t>
      </w:r>
      <w:r w:rsidRPr="00436349">
        <w:rPr>
          <w:color w:val="0070C0"/>
        </w:rPr>
        <w:t>&lt;/typ</w:t>
      </w:r>
      <w:r w:rsidR="00720C78" w:rsidRPr="00436349">
        <w:rPr>
          <w:color w:val="0070C0"/>
        </w:rPr>
        <w:t>e</w:t>
      </w:r>
      <w:r w:rsidRPr="00436349">
        <w:rPr>
          <w:color w:val="0070C0"/>
        </w:rPr>
        <w:t>&gt;</w:t>
      </w:r>
    </w:p>
    <w:p w14:paraId="3529E54F"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720C78" w:rsidRPr="00436349">
        <w:rPr>
          <w:color w:val="0070C0"/>
        </w:rPr>
        <w:t>&lt;vrn</w:t>
      </w:r>
      <w:r w:rsidRPr="00436349">
        <w:rPr>
          <w:color w:val="0070C0"/>
        </w:rPr>
        <w:t>&gt;</w:t>
      </w:r>
      <w:r w:rsidRPr="00436349">
        <w:t>2B34567</w:t>
      </w:r>
      <w:r w:rsidR="00720C78" w:rsidRPr="00436349">
        <w:rPr>
          <w:color w:val="0070C0"/>
        </w:rPr>
        <w:t>&lt;/vrn</w:t>
      </w:r>
      <w:r w:rsidRPr="00436349">
        <w:rPr>
          <w:color w:val="0070C0"/>
        </w:rPr>
        <w:t>&gt;</w:t>
      </w:r>
    </w:p>
    <w:p w14:paraId="234EE49D" w14:textId="5B97B61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984806"/>
        </w:rPr>
      </w:pPr>
      <w:r w:rsidRPr="00436349">
        <w:tab/>
      </w:r>
      <w:r w:rsidRPr="00436349">
        <w:tab/>
      </w:r>
      <w:r w:rsidR="00CB48EB" w:rsidRPr="00436349">
        <w:rPr>
          <w:color w:val="0070C0"/>
        </w:rPr>
        <w:t>&lt;purchase&gt;</w:t>
      </w:r>
      <w:r w:rsidR="0059606D">
        <w:rPr>
          <w:color w:val="0070C0"/>
        </w:rPr>
        <w:t>2</w:t>
      </w:r>
      <w:r w:rsidRPr="00436349">
        <w:t>007</w:t>
      </w:r>
      <w:r w:rsidR="003550D2" w:rsidRPr="00436349">
        <w:t>-12-21</w:t>
      </w:r>
      <w:r w:rsidR="00CB48EB" w:rsidRPr="00436349">
        <w:rPr>
          <w:color w:val="0070C0"/>
        </w:rPr>
        <w:t>&lt;/purchase&gt;</w:t>
      </w:r>
    </w:p>
    <w:p w14:paraId="24A51781"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CB48EB" w:rsidRPr="00436349">
        <w:rPr>
          <w:color w:val="0070C0"/>
        </w:rPr>
        <w:t>&lt;producer&gt;</w:t>
      </w:r>
      <w:r w:rsidRPr="00436349">
        <w:t>Toyota</w:t>
      </w:r>
      <w:r w:rsidR="00CB48EB" w:rsidRPr="00436349">
        <w:rPr>
          <w:color w:val="0070C0"/>
        </w:rPr>
        <w:t>&lt;/producer&gt;</w:t>
      </w:r>
    </w:p>
    <w:p w14:paraId="6C8379BD"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&lt;model&gt;</w:t>
      </w:r>
      <w:r w:rsidRPr="00436349">
        <w:t>RX8</w:t>
      </w:r>
      <w:r w:rsidRPr="00436349">
        <w:rPr>
          <w:color w:val="0070C0"/>
        </w:rPr>
        <w:t>&lt;/model&gt;</w:t>
      </w:r>
    </w:p>
    <w:p w14:paraId="0AE24B9D"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267B749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6933B0CC"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7F125EF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t>&lt;typ</w:t>
      </w:r>
      <w:r w:rsidR="00CB48EB" w:rsidRPr="00436349">
        <w:rPr>
          <w:color w:val="0070C0"/>
        </w:rPr>
        <w:t>e</w:t>
      </w:r>
      <w:r w:rsidRPr="00436349">
        <w:rPr>
          <w:color w:val="0070C0"/>
        </w:rPr>
        <w:t>&gt;</w:t>
      </w:r>
      <w:r w:rsidRPr="00436349">
        <w:t>MPV</w:t>
      </w:r>
      <w:r w:rsidRPr="00436349">
        <w:rPr>
          <w:color w:val="0070C0"/>
        </w:rPr>
        <w:t>&lt;/typ</w:t>
      </w:r>
      <w:r w:rsidR="00CB48EB" w:rsidRPr="00436349">
        <w:rPr>
          <w:color w:val="0070C0"/>
        </w:rPr>
        <w:t>e</w:t>
      </w:r>
      <w:r w:rsidRPr="00436349">
        <w:rPr>
          <w:color w:val="0070C0"/>
        </w:rPr>
        <w:t>&gt;</w:t>
      </w:r>
    </w:p>
    <w:p w14:paraId="7ED145C6"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w:t>
      </w:r>
      <w:r w:rsidR="00CB48EB" w:rsidRPr="00436349">
        <w:rPr>
          <w:color w:val="0070C0"/>
        </w:rPr>
        <w:t>vrn</w:t>
      </w:r>
      <w:r w:rsidRPr="00436349">
        <w:rPr>
          <w:color w:val="0070C0"/>
        </w:rPr>
        <w:t>&gt;</w:t>
      </w:r>
      <w:r w:rsidRPr="00436349">
        <w:t>3C45678</w:t>
      </w:r>
      <w:r w:rsidR="00CB48EB" w:rsidRPr="00436349">
        <w:rPr>
          <w:color w:val="0070C0"/>
        </w:rPr>
        <w:t>&lt;/vrn</w:t>
      </w:r>
      <w:r w:rsidRPr="00436349">
        <w:rPr>
          <w:color w:val="0070C0"/>
        </w:rPr>
        <w:t>&gt;</w:t>
      </w:r>
    </w:p>
    <w:p w14:paraId="3D6EB172"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984806"/>
        </w:rPr>
      </w:pPr>
      <w:r w:rsidRPr="00436349">
        <w:tab/>
      </w:r>
      <w:r w:rsidRPr="00436349">
        <w:tab/>
      </w:r>
      <w:r w:rsidR="00CB48EB" w:rsidRPr="00436349">
        <w:rPr>
          <w:color w:val="0070C0"/>
        </w:rPr>
        <w:t>&lt;purchase&gt;</w:t>
      </w:r>
      <w:r w:rsidRPr="00436349">
        <w:t>2013</w:t>
      </w:r>
      <w:r w:rsidR="003550D2" w:rsidRPr="00436349">
        <w:t>-02-03</w:t>
      </w:r>
      <w:r w:rsidR="00CB48EB" w:rsidRPr="00436349">
        <w:rPr>
          <w:color w:val="0070C0"/>
        </w:rPr>
        <w:t>&lt;/purchase&gt;</w:t>
      </w:r>
    </w:p>
    <w:p w14:paraId="5A9A2746"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CB48EB" w:rsidRPr="00436349">
        <w:rPr>
          <w:color w:val="0070C0"/>
        </w:rPr>
        <w:t>&lt;producer&gt;</w:t>
      </w:r>
      <w:r w:rsidRPr="00436349">
        <w:t>VW</w:t>
      </w:r>
      <w:r w:rsidR="00CB48EB" w:rsidRPr="00436349">
        <w:rPr>
          <w:color w:val="0070C0"/>
        </w:rPr>
        <w:t>&lt;/producer&gt;</w:t>
      </w:r>
    </w:p>
    <w:p w14:paraId="66E17F7F"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&lt;model&gt;</w:t>
      </w:r>
      <w:r w:rsidRPr="00436349">
        <w:t>Golf</w:t>
      </w:r>
      <w:r w:rsidRPr="00436349">
        <w:rPr>
          <w:color w:val="0070C0"/>
        </w:rPr>
        <w:t>&lt;/model&gt;</w:t>
      </w:r>
    </w:p>
    <w:p w14:paraId="73E50785"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345E7819" w14:textId="4BF4DBF7"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&lt;/</w:t>
      </w:r>
      <w:r w:rsidR="0059606D">
        <w:t>Vehicles</w:t>
      </w:r>
      <w:r w:rsidR="00D84C56" w:rsidRPr="00436349">
        <w:rPr>
          <w:color w:val="0070C0"/>
        </w:rPr>
        <w:t>&gt;</w:t>
      </w:r>
    </w:p>
    <w:p w14:paraId="27321773" w14:textId="77777777" w:rsidR="00D84C56" w:rsidRPr="00436349" w:rsidRDefault="00D84C56" w:rsidP="00D84C56">
      <w:pPr>
        <w:pStyle w:val="OdstavecSynteastyl"/>
      </w:pPr>
    </w:p>
    <w:p w14:paraId="47BA4B60"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50EA8F58" w14:textId="19E5790C" w:rsidR="00CB48EB" w:rsidRPr="00436349" w:rsidRDefault="0059606D" w:rsidP="00CB48EB">
      <w:pPr>
        <w:pStyle w:val="OdstavecSynteastyl"/>
      </w:pPr>
      <w:r>
        <w:lastRenderedPageBreak/>
        <w:t>If,</w:t>
      </w:r>
      <w:r w:rsidR="00B15222">
        <w:t xml:space="preserve"> </w:t>
      </w:r>
      <w:r w:rsidR="00CB48EB" w:rsidRPr="00436349">
        <w:rPr>
          <w:lang w:bidi="en-US"/>
        </w:rPr>
        <w:t>for example, the value of attribute "model" in a relational database is empty (</w:t>
      </w:r>
      <w:r>
        <w:t>is NULL by default</w:t>
      </w:r>
      <w:r w:rsidR="00CB48EB" w:rsidRPr="00436349">
        <w:rPr>
          <w:lang w:bidi="en-US"/>
        </w:rPr>
        <w:t>), then in variant b)</w:t>
      </w:r>
      <w:r w:rsidR="00BA5A04">
        <w:rPr>
          <w:lang w:bidi="en-US"/>
        </w:rPr>
        <w:t>,</w:t>
      </w:r>
      <w:r w:rsidR="00CB48EB" w:rsidRPr="00436349">
        <w:rPr>
          <w:lang w:bidi="en-US"/>
        </w:rPr>
        <w:t xml:space="preserve"> </w:t>
      </w:r>
      <w:r>
        <w:t>element “model” gets created</w:t>
      </w:r>
      <w:r w:rsidR="00CB48EB" w:rsidRPr="00436349">
        <w:rPr>
          <w:lang w:bidi="en-US"/>
        </w:rPr>
        <w:t>, but its text node will have an empty value.</w:t>
      </w:r>
    </w:p>
    <w:p w14:paraId="518A0B45" w14:textId="0202CB21" w:rsidR="00D84C56" w:rsidRPr="00436349" w:rsidRDefault="00CB48EB" w:rsidP="00CB48EB">
      <w:pPr>
        <w:pStyle w:val="OdstavecSynteastyl"/>
      </w:pPr>
      <w:r w:rsidRPr="00436349">
        <w:rPr>
          <w:lang w:bidi="en-US"/>
        </w:rPr>
        <w:t xml:space="preserve">In addition, if the </w:t>
      </w:r>
      <w:r w:rsidR="008F5906">
        <w:rPr>
          <w:lang w:bidi="en-US"/>
        </w:rPr>
        <w:t>X-definition</w:t>
      </w:r>
      <w:r w:rsidRPr="00436349">
        <w:rPr>
          <w:lang w:bidi="en-US"/>
        </w:rPr>
        <w:t xml:space="preserve"> of variant b) requested an optional element "model", </w:t>
      </w:r>
      <w:r w:rsidR="0059606D">
        <w:t>it would not be</w:t>
      </w:r>
      <w:r w:rsidRPr="00436349">
        <w:rPr>
          <w:lang w:bidi="en-US"/>
        </w:rPr>
        <w:t xml:space="preserve"> created. </w:t>
      </w:r>
      <w:r w:rsidR="000B7F6B" w:rsidRPr="00436349">
        <w:rPr>
          <w:lang w:bidi="en-US"/>
        </w:rPr>
        <w:t>T</w:t>
      </w:r>
      <w:r w:rsidRPr="00436349">
        <w:rPr>
          <w:lang w:bidi="en-US"/>
        </w:rPr>
        <w:t xml:space="preserve">o </w:t>
      </w:r>
      <w:r w:rsidR="0059606D">
        <w:t xml:space="preserve">control this </w:t>
      </w:r>
      <w:r w:rsidRPr="00436349">
        <w:rPr>
          <w:lang w:bidi="en-US"/>
        </w:rPr>
        <w:t>behavior</w:t>
      </w:r>
      <w:r w:rsidR="00BA5A04">
        <w:rPr>
          <w:lang w:bidi="en-US"/>
        </w:rPr>
        <w:t>,</w:t>
      </w:r>
      <w:r w:rsidRPr="00436349">
        <w:rPr>
          <w:lang w:bidi="en-US"/>
        </w:rPr>
        <w:t xml:space="preserve"> it is </w:t>
      </w:r>
      <w:r w:rsidR="0059606D">
        <w:t>needed</w:t>
      </w:r>
      <w:r w:rsidR="0059606D" w:rsidRPr="00436349" w:rsidDel="0059606D">
        <w:rPr>
          <w:lang w:bidi="en-US"/>
        </w:rPr>
        <w:t xml:space="preserve"> </w:t>
      </w:r>
      <w:r w:rsidRPr="00436349">
        <w:rPr>
          <w:lang w:bidi="en-US"/>
        </w:rPr>
        <w:t xml:space="preserve">to add the create section also to the </w:t>
      </w:r>
      <w:r w:rsidR="008F5906">
        <w:rPr>
          <w:lang w:bidi="en-US"/>
        </w:rPr>
        <w:t>X-script</w:t>
      </w:r>
      <w:r w:rsidRPr="00436349">
        <w:rPr>
          <w:lang w:bidi="en-US"/>
        </w:rPr>
        <w:t xml:space="preserve"> of </w:t>
      </w:r>
      <w:r w:rsidR="00B15222">
        <w:rPr>
          <w:lang w:bidi="en-US"/>
        </w:rPr>
        <w:t xml:space="preserve">the </w:t>
      </w:r>
      <w:r w:rsidRPr="00436349">
        <w:rPr>
          <w:lang w:bidi="en-US"/>
        </w:rPr>
        <w:t xml:space="preserve">element "model". </w:t>
      </w:r>
      <w:r w:rsidR="0059606D" w:rsidRPr="00436349">
        <w:rPr>
          <w:lang w:bidi="en-US"/>
        </w:rPr>
        <w:t>Therefore,</w:t>
      </w:r>
      <w:r w:rsidRPr="00436349">
        <w:rPr>
          <w:lang w:bidi="en-US"/>
        </w:rPr>
        <w:t xml:space="preserve"> we add to the create section of the </w:t>
      </w:r>
      <w:r w:rsidR="008F5906">
        <w:rPr>
          <w:lang w:bidi="en-US"/>
        </w:rPr>
        <w:t>X-script</w:t>
      </w:r>
      <w:r w:rsidRPr="00436349">
        <w:rPr>
          <w:lang w:bidi="en-US"/>
        </w:rPr>
        <w:t xml:space="preserve"> the test if the value is NULL (</w:t>
      </w:r>
      <w:r w:rsidR="0059606D">
        <w:t xml:space="preserve">its </w:t>
      </w:r>
      <w:r w:rsidRPr="00436349">
        <w:rPr>
          <w:lang w:bidi="en-US"/>
        </w:rPr>
        <w:t>result will be true or false):</w:t>
      </w:r>
    </w:p>
    <w:p w14:paraId="37DF29E9" w14:textId="562B02E6" w:rsidR="00D84C56" w:rsidRPr="00E060F7" w:rsidRDefault="00D84C56" w:rsidP="00B33F16">
      <w:pPr>
        <w:pStyle w:val="Zdrojovykod-zlutyboxSynteastyl"/>
        <w:shd w:val="clear" w:color="auto" w:fill="FFFFF5"/>
        <w:tabs>
          <w:tab w:val="left" w:pos="567"/>
          <w:tab w:val="left" w:pos="1276"/>
        </w:tabs>
        <w:spacing w:before="60"/>
        <w:rPr>
          <w:szCs w:val="16"/>
        </w:rPr>
      </w:pPr>
      <w:r w:rsidRPr="00E060F7">
        <w:rPr>
          <w:color w:val="0070C0"/>
        </w:rPr>
        <w:t>&lt;xd:def</w:t>
      </w:r>
      <w:r w:rsidR="00CB48EB">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757B34E" w14:textId="77777777" w:rsidR="00CB48EB" w:rsidRPr="00E060F7" w:rsidRDefault="00CB48EB" w:rsidP="00B33F16">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255345">
        <w:rPr>
          <w:szCs w:val="16"/>
        </w:rPr>
        <w:t>"Vehicles"</w:t>
      </w:r>
    </w:p>
    <w:p w14:paraId="4A865AC7" w14:textId="77777777" w:rsidR="00CB48EB" w:rsidRPr="00E060F7" w:rsidRDefault="00CB48EB" w:rsidP="00B33F16">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F555AEA" w14:textId="77777777" w:rsidR="00D84C56" w:rsidRPr="00E060F7" w:rsidRDefault="00D84C56" w:rsidP="00B33F16">
      <w:pPr>
        <w:pStyle w:val="Zdrojovykod-zlutyboxSynteastyl"/>
        <w:shd w:val="clear" w:color="auto" w:fill="FFFFF5"/>
        <w:rPr>
          <w:color w:val="0070C0"/>
        </w:rPr>
      </w:pPr>
    </w:p>
    <w:p w14:paraId="288D7596" w14:textId="5FBEB8FC" w:rsidR="00D84C56" w:rsidRPr="00E060F7"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AA68F3">
        <w:rPr>
          <w:color w:val="0070C0"/>
          <w:szCs w:val="16"/>
        </w:rPr>
        <w:t>&lt;</w:t>
      </w:r>
      <w:r w:rsidR="0059606D">
        <w:t>Vehicles</w:t>
      </w:r>
      <w:r w:rsidRPr="00E060F7">
        <w:rPr>
          <w:color w:val="0070C0"/>
          <w:szCs w:val="16"/>
        </w:rPr>
        <w:t>&gt;</w:t>
      </w:r>
    </w:p>
    <w:p w14:paraId="55E4C645" w14:textId="77777777" w:rsidR="00D84C56" w:rsidRPr="00E060F7"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t>&lt;V</w:t>
      </w:r>
      <w:r w:rsidR="00CB48EB">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 create cars</w:t>
      </w:r>
      <w:r w:rsidR="00625CA7" w:rsidRPr="00E060F7">
        <w:rPr>
          <w:color w:val="984806"/>
        </w:rPr>
        <w:t>; finally cars.close()</w:t>
      </w:r>
      <w:r w:rsidRPr="00E060F7">
        <w:rPr>
          <w:szCs w:val="16"/>
        </w:rPr>
        <w:t>"</w:t>
      </w:r>
      <w:r w:rsidRPr="00E060F7">
        <w:rPr>
          <w:color w:val="0070C0"/>
        </w:rPr>
        <w:t>&gt;</w:t>
      </w:r>
    </w:p>
    <w:p w14:paraId="4497298C" w14:textId="77777777" w:rsidR="00D84C56" w:rsidRPr="00E060F7" w:rsidRDefault="00D84C56"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E060F7">
        <w:rPr>
          <w:color w:val="0070C0"/>
        </w:rPr>
        <w:tab/>
      </w:r>
      <w:r w:rsidRPr="00E060F7">
        <w:rPr>
          <w:color w:val="0070C0"/>
        </w:rPr>
        <w:tab/>
      </w:r>
      <w:r w:rsidRPr="00E060F7">
        <w:rPr>
          <w:color w:val="0070C0"/>
        </w:rPr>
        <w:tab/>
        <w:t>&lt;typ</w:t>
      </w:r>
      <w:r w:rsidR="00CB48EB">
        <w:rPr>
          <w:color w:val="0070C0"/>
        </w:rPr>
        <w:t>e</w:t>
      </w:r>
      <w:r w:rsidRPr="00E060F7">
        <w:rPr>
          <w:color w:val="0070C0"/>
        </w:rPr>
        <w:t>&gt;</w:t>
      </w:r>
    </w:p>
    <w:p w14:paraId="7621A996" w14:textId="77777777" w:rsidR="00D84C56" w:rsidRPr="00E060F7" w:rsidRDefault="00D84C56" w:rsidP="00B33F16">
      <w:pPr>
        <w:pStyle w:val="Zdrojovykod-zlutyboxSynteastyl"/>
        <w:shd w:val="clear" w:color="auto" w:fill="FFFFF5"/>
        <w:tabs>
          <w:tab w:val="left" w:pos="-567"/>
          <w:tab w:val="left" w:pos="284"/>
          <w:tab w:val="left" w:pos="567"/>
          <w:tab w:val="left" w:pos="851"/>
          <w:tab w:val="left" w:pos="1134"/>
          <w:tab w:val="left" w:pos="1418"/>
        </w:tabs>
      </w:pPr>
      <w:r w:rsidRPr="00E060F7">
        <w:rPr>
          <w:color w:val="0070C0"/>
        </w:rPr>
        <w:tab/>
      </w:r>
      <w:r w:rsidRPr="00E060F7">
        <w:rPr>
          <w:color w:val="0070C0"/>
        </w:rPr>
        <w:tab/>
      </w:r>
      <w:r w:rsidRPr="00E060F7">
        <w:rPr>
          <w:color w:val="0070C0"/>
        </w:rPr>
        <w:tab/>
      </w:r>
      <w:r w:rsidRPr="00E060F7">
        <w:rPr>
          <w:color w:val="0070C0"/>
        </w:rPr>
        <w:tab/>
      </w:r>
      <w:r w:rsidR="00CB48EB">
        <w:t>enum</w:t>
      </w:r>
      <w:r w:rsidRPr="00E060F7">
        <w:t>('SUV', 'MPV', '</w:t>
      </w:r>
      <w:r w:rsidR="00CB48EB">
        <w:t>personal</w:t>
      </w:r>
      <w:r w:rsidRPr="00E060F7">
        <w:t>', '</w:t>
      </w:r>
      <w:r w:rsidR="00CB48EB">
        <w:t>truck</w:t>
      </w:r>
      <w:r w:rsidRPr="00E060F7">
        <w:t>', 'sport', 'ot</w:t>
      </w:r>
      <w:r w:rsidR="00CB48EB">
        <w:t>her</w:t>
      </w:r>
      <w:r w:rsidRPr="00E060F7">
        <w:t>'); create cars.getItem('type')</w:t>
      </w:r>
    </w:p>
    <w:p w14:paraId="0473D582" w14:textId="77777777" w:rsidR="00D84C56" w:rsidRPr="00E060F7" w:rsidRDefault="00D84C56"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E060F7">
        <w:rPr>
          <w:color w:val="0070C0"/>
        </w:rPr>
        <w:tab/>
      </w:r>
      <w:r w:rsidRPr="00E060F7">
        <w:rPr>
          <w:color w:val="0070C0"/>
        </w:rPr>
        <w:tab/>
      </w:r>
      <w:r w:rsidRPr="00E060F7">
        <w:rPr>
          <w:color w:val="0070C0"/>
        </w:rPr>
        <w:tab/>
        <w:t>&lt;/typ</w:t>
      </w:r>
      <w:r w:rsidR="00CB48EB">
        <w:rPr>
          <w:color w:val="0070C0"/>
        </w:rPr>
        <w:t>e</w:t>
      </w:r>
      <w:r w:rsidRPr="00E060F7">
        <w:rPr>
          <w:color w:val="0070C0"/>
        </w:rPr>
        <w:t>&gt;</w:t>
      </w:r>
    </w:p>
    <w:p w14:paraId="6AD292FF"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00AA68F3">
        <w:rPr>
          <w:color w:val="0070C0"/>
        </w:rPr>
        <w:t>&lt;vrn&gt;</w:t>
      </w:r>
      <w:r w:rsidRPr="00E060F7">
        <w:t>string(7); create cars.getItem('id')</w:t>
      </w:r>
      <w:r w:rsidR="00255345">
        <w:rPr>
          <w:color w:val="0070C0"/>
        </w:rPr>
        <w:t>&lt;/vrn&gt;</w:t>
      </w:r>
    </w:p>
    <w:p w14:paraId="2B5E3860"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984806"/>
        </w:rPr>
      </w:pPr>
      <w:r w:rsidRPr="00E060F7">
        <w:tab/>
      </w:r>
      <w:r w:rsidRPr="00E060F7">
        <w:tab/>
      </w:r>
      <w:r w:rsidRPr="00E060F7">
        <w:tab/>
      </w:r>
      <w:r w:rsidRPr="00E060F7">
        <w:rPr>
          <w:color w:val="0070C0"/>
        </w:rPr>
        <w:t>&lt;</w:t>
      </w:r>
      <w:r w:rsidR="00CB48EB">
        <w:rPr>
          <w:color w:val="0070C0"/>
        </w:rPr>
        <w:t>purchas</w:t>
      </w:r>
      <w:r w:rsidRPr="00E060F7">
        <w:rPr>
          <w:color w:val="0070C0"/>
        </w:rPr>
        <w:t>e&gt;</w:t>
      </w:r>
      <w:r w:rsidR="003550D2">
        <w:t>date(</w:t>
      </w:r>
      <w:r w:rsidRPr="00E060F7">
        <w:t>; create convertDT(cars.getItem('date'))</w:t>
      </w:r>
      <w:r w:rsidRPr="00E060F7">
        <w:rPr>
          <w:color w:val="0070C0"/>
        </w:rPr>
        <w:t>&lt;/</w:t>
      </w:r>
      <w:r w:rsidR="00CB48EB">
        <w:rPr>
          <w:color w:val="0070C0"/>
        </w:rPr>
        <w:t>purchase</w:t>
      </w:r>
      <w:r w:rsidRPr="00E060F7">
        <w:rPr>
          <w:color w:val="0070C0"/>
        </w:rPr>
        <w:t>&gt;</w:t>
      </w:r>
    </w:p>
    <w:p w14:paraId="58A5788A"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Pr="00E060F7">
        <w:rPr>
          <w:color w:val="0070C0"/>
        </w:rPr>
        <w:t>&lt;</w:t>
      </w:r>
      <w:r w:rsidR="00CB48EB">
        <w:rPr>
          <w:color w:val="0070C0"/>
        </w:rPr>
        <w:t>producer</w:t>
      </w:r>
      <w:r w:rsidRPr="00E060F7">
        <w:rPr>
          <w:color w:val="0070C0"/>
        </w:rPr>
        <w:t>&gt;</w:t>
      </w:r>
      <w:r w:rsidRPr="00E060F7">
        <w:t>string(); create cars.getItem('vendor')</w:t>
      </w:r>
      <w:r w:rsidRPr="00E060F7">
        <w:rPr>
          <w:color w:val="0070C0"/>
        </w:rPr>
        <w:t>&lt;/</w:t>
      </w:r>
      <w:r w:rsidR="00CB48EB">
        <w:rPr>
          <w:color w:val="0070C0"/>
        </w:rPr>
        <w:t>producer</w:t>
      </w:r>
      <w:r w:rsidRPr="00E060F7">
        <w:rPr>
          <w:color w:val="0070C0"/>
        </w:rPr>
        <w:t>&gt;</w:t>
      </w:r>
    </w:p>
    <w:p w14:paraId="5F0E32C7"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Pr="00E060F7">
        <w:rPr>
          <w:color w:val="0070C0"/>
        </w:rPr>
        <w:t xml:space="preserve">&lt;model </w:t>
      </w:r>
      <w:r w:rsidRPr="00E060F7">
        <w:rPr>
          <w:color w:val="00B050"/>
        </w:rPr>
        <w:t>xd:script</w:t>
      </w:r>
      <w:r w:rsidRPr="00E060F7">
        <w:t xml:space="preserve"> = </w:t>
      </w:r>
      <w:r w:rsidRPr="00E060F7">
        <w:rPr>
          <w:szCs w:val="16"/>
        </w:rPr>
        <w:t>"</w:t>
      </w:r>
      <w:r w:rsidRPr="00E060F7">
        <w:rPr>
          <w:color w:val="FF0000"/>
        </w:rPr>
        <w:t>occurs 0..1; create cars</w:t>
      </w:r>
      <w:r w:rsidRPr="00E060F7">
        <w:rPr>
          <w:color w:val="FF0000"/>
          <w:szCs w:val="16"/>
        </w:rPr>
        <w:t>.getItem('model') != null</w:t>
      </w:r>
      <w:r w:rsidRPr="00E060F7">
        <w:rPr>
          <w:szCs w:val="16"/>
        </w:rPr>
        <w:t>"</w:t>
      </w:r>
      <w:r w:rsidRPr="00E060F7">
        <w:rPr>
          <w:color w:val="0070C0"/>
        </w:rPr>
        <w:t>&gt;</w:t>
      </w:r>
    </w:p>
    <w:p w14:paraId="3EBEE4AB"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pPr>
      <w:r w:rsidRPr="00E060F7">
        <w:rPr>
          <w:color w:val="0070C0"/>
        </w:rPr>
        <w:tab/>
      </w:r>
      <w:r w:rsidRPr="00E060F7">
        <w:rPr>
          <w:color w:val="0070C0"/>
        </w:rPr>
        <w:tab/>
      </w:r>
      <w:r w:rsidRPr="00E060F7">
        <w:rPr>
          <w:color w:val="0070C0"/>
        </w:rPr>
        <w:tab/>
      </w:r>
      <w:r w:rsidRPr="00E060F7">
        <w:rPr>
          <w:color w:val="0070C0"/>
        </w:rPr>
        <w:tab/>
      </w:r>
      <w:r w:rsidRPr="00E060F7">
        <w:t>string; create cars.getItem('model')</w:t>
      </w:r>
    </w:p>
    <w:p w14:paraId="3C574EEF"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Pr="00E060F7">
        <w:rPr>
          <w:color w:val="0070C0"/>
        </w:rPr>
        <w:t>&lt;/model&gt;</w:t>
      </w:r>
    </w:p>
    <w:p w14:paraId="7C7C065B" w14:textId="77777777" w:rsidR="00D84C56" w:rsidRPr="00E060F7"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t>&lt;/V</w:t>
      </w:r>
      <w:r w:rsidR="00CB48EB">
        <w:rPr>
          <w:color w:val="0070C0"/>
        </w:rPr>
        <w:t>ehicle</w:t>
      </w:r>
      <w:r w:rsidRPr="00E060F7">
        <w:rPr>
          <w:color w:val="0070C0"/>
        </w:rPr>
        <w:t>&gt;</w:t>
      </w:r>
    </w:p>
    <w:p w14:paraId="3D0CC19A" w14:textId="32CB7310" w:rsidR="00CB48EB" w:rsidRPr="00E060F7" w:rsidRDefault="00CB48EB"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AA68F3">
        <w:rPr>
          <w:color w:val="0070C0"/>
          <w:szCs w:val="16"/>
        </w:rPr>
        <w:t>&lt;/</w:t>
      </w:r>
      <w:r w:rsidR="0059606D">
        <w:t>Vehicles</w:t>
      </w:r>
      <w:r w:rsidRPr="00E060F7">
        <w:rPr>
          <w:color w:val="0070C0"/>
          <w:szCs w:val="16"/>
        </w:rPr>
        <w:t>&gt;</w:t>
      </w:r>
    </w:p>
    <w:p w14:paraId="2D6C0431" w14:textId="77777777" w:rsidR="00D84C56" w:rsidRPr="00E060F7" w:rsidRDefault="00D84C56" w:rsidP="00B33F16">
      <w:pPr>
        <w:pStyle w:val="Zdrojovykod-zlutyboxSynteastyl"/>
        <w:keepNext w:val="0"/>
        <w:shd w:val="clear" w:color="auto" w:fill="FFFFF5"/>
        <w:tabs>
          <w:tab w:val="left" w:pos="284"/>
          <w:tab w:val="left" w:pos="1276"/>
        </w:tabs>
        <w:rPr>
          <w:color w:val="0070C0"/>
        </w:rPr>
      </w:pPr>
    </w:p>
    <w:p w14:paraId="23E99E13" w14:textId="77777777" w:rsidR="00D84C56" w:rsidRPr="00E060F7" w:rsidRDefault="00D84C56"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54620350" w14:textId="77777777" w:rsidR="00D84C56" w:rsidRPr="00E060F7" w:rsidRDefault="00D84C56" w:rsidP="00B33F16">
      <w:pPr>
        <w:pStyle w:val="Zdrojovykod-zlutyboxSynteastyl"/>
        <w:shd w:val="clear" w:color="auto" w:fill="FFFFF5"/>
        <w:tabs>
          <w:tab w:val="left" w:pos="284"/>
          <w:tab w:val="left" w:pos="567"/>
          <w:tab w:val="left" w:pos="851"/>
        </w:tabs>
      </w:pPr>
      <w:r w:rsidRPr="00E060F7">
        <w:tab/>
      </w:r>
      <w:r w:rsidRPr="00E060F7">
        <w:tab/>
        <w:t>external Service service;</w:t>
      </w:r>
    </w:p>
    <w:p w14:paraId="4F25E7AF"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tab/>
      </w:r>
      <w:r w:rsidRPr="00E060F7">
        <w:tab/>
      </w:r>
      <w:r w:rsidRPr="00E060F7">
        <w:rPr>
          <w:rFonts w:eastAsia="Courier New"/>
        </w:rPr>
        <w:t xml:space="preserve">ResultSet cars = service.query('SELECT * FROM </w:t>
      </w:r>
      <w:r w:rsidR="00CB48EB">
        <w:rPr>
          <w:rFonts w:eastAsia="Courier New"/>
        </w:rPr>
        <w:t>Cars</w:t>
      </w:r>
      <w:r w:rsidRPr="00E060F7">
        <w:rPr>
          <w:rFonts w:eastAsia="Courier New"/>
        </w:rPr>
        <w:t>Table');</w:t>
      </w:r>
    </w:p>
    <w:p w14:paraId="7C35F352"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p>
    <w:p w14:paraId="3CC48D52"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rPr>
          <w:rFonts w:eastAsia="Courier New"/>
        </w:rPr>
        <w:tab/>
      </w:r>
      <w:r w:rsidRPr="00E060F7">
        <w:rPr>
          <w:rFonts w:eastAsia="Courier New"/>
        </w:rPr>
        <w:tab/>
        <w:t>String convertDT(String dt) {</w:t>
      </w:r>
    </w:p>
    <w:p w14:paraId="5B6E586E"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rPr>
          <w:rFonts w:eastAsia="Courier New"/>
        </w:rPr>
        <w:tab/>
      </w:r>
      <w:r w:rsidRPr="00E060F7">
        <w:rPr>
          <w:rFonts w:eastAsia="Courier New"/>
        </w:rPr>
        <w:tab/>
      </w:r>
      <w:r w:rsidRPr="00E060F7">
        <w:rPr>
          <w:rFonts w:eastAsia="Courier New"/>
        </w:rPr>
        <w:tab/>
        <w:t>Datetime in = parseDate(dt, "yyyy</w:t>
      </w:r>
      <w:r w:rsidR="003550D2">
        <w:rPr>
          <w:rFonts w:eastAsia="Courier New"/>
        </w:rPr>
        <w:t>-MM-dd</w:t>
      </w:r>
      <w:r w:rsidRPr="00E060F7">
        <w:rPr>
          <w:rFonts w:eastAsia="Courier New"/>
        </w:rPr>
        <w:t>");</w:t>
      </w:r>
    </w:p>
    <w:p w14:paraId="33436567"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rPr>
          <w:rFonts w:eastAsia="Courier New"/>
        </w:rPr>
        <w:tab/>
      </w:r>
      <w:r w:rsidRPr="00E060F7">
        <w:rPr>
          <w:rFonts w:eastAsia="Courier New"/>
        </w:rPr>
        <w:tab/>
      </w:r>
      <w:r w:rsidRPr="00E060F7">
        <w:rPr>
          <w:rFonts w:eastAsia="Courier New"/>
        </w:rPr>
        <w:tab/>
        <w:t>return in.toString("</w:t>
      </w:r>
      <w:r w:rsidR="003550D2" w:rsidRPr="00E060F7">
        <w:rPr>
          <w:rFonts w:eastAsia="Courier New"/>
        </w:rPr>
        <w:t>yyyy</w:t>
      </w:r>
      <w:r w:rsidR="003550D2">
        <w:rPr>
          <w:rFonts w:eastAsia="Courier New"/>
        </w:rPr>
        <w:t>-MM-dd</w:t>
      </w:r>
      <w:r w:rsidR="003550D2" w:rsidRPr="00E060F7">
        <w:rPr>
          <w:rFonts w:eastAsia="Courier New"/>
        </w:rPr>
        <w:t xml:space="preserve"> </w:t>
      </w:r>
      <w:r w:rsidRPr="00E060F7">
        <w:rPr>
          <w:rFonts w:eastAsia="Courier New"/>
        </w:rPr>
        <w:t>");</w:t>
      </w:r>
    </w:p>
    <w:p w14:paraId="3B95FA68" w14:textId="77777777" w:rsidR="00D84C56" w:rsidRPr="00E060F7" w:rsidRDefault="00D84C56" w:rsidP="00B33F16">
      <w:pPr>
        <w:pStyle w:val="Zdrojovykod-zlutyboxSynteastyl"/>
        <w:shd w:val="clear" w:color="auto" w:fill="FFFFF5"/>
        <w:tabs>
          <w:tab w:val="left" w:pos="284"/>
          <w:tab w:val="left" w:pos="567"/>
          <w:tab w:val="left" w:pos="851"/>
        </w:tabs>
      </w:pPr>
      <w:r w:rsidRPr="00E060F7">
        <w:rPr>
          <w:rFonts w:eastAsia="Courier New"/>
        </w:rPr>
        <w:tab/>
      </w:r>
      <w:r w:rsidRPr="00E060F7">
        <w:rPr>
          <w:rFonts w:eastAsia="Courier New"/>
        </w:rPr>
        <w:tab/>
        <w:t>}</w:t>
      </w:r>
    </w:p>
    <w:p w14:paraId="03B44765" w14:textId="77777777" w:rsidR="00D84C56" w:rsidRPr="00E060F7" w:rsidRDefault="00D84C56" w:rsidP="00B33F16">
      <w:pPr>
        <w:pStyle w:val="Zdrojovykod-zlutyboxSynteastyl"/>
        <w:shd w:val="clear" w:color="auto" w:fill="FFFFF5"/>
        <w:tabs>
          <w:tab w:val="left" w:pos="284"/>
          <w:tab w:val="left" w:pos="1276"/>
        </w:tabs>
        <w:rPr>
          <w:color w:val="0070C0"/>
        </w:rPr>
      </w:pPr>
      <w:r w:rsidRPr="00E060F7">
        <w:rPr>
          <w:color w:val="0070C0"/>
        </w:rPr>
        <w:tab/>
        <w:t>&lt;/xd:declaration&gt;</w:t>
      </w:r>
    </w:p>
    <w:p w14:paraId="3623987A" w14:textId="77777777" w:rsidR="00D84C56" w:rsidRPr="00E060F7" w:rsidRDefault="00D84C56" w:rsidP="00B33F16">
      <w:pPr>
        <w:pStyle w:val="Zdrojovykod-zlutyboxSynteastyl"/>
        <w:shd w:val="clear" w:color="auto" w:fill="FFFFF5"/>
        <w:tabs>
          <w:tab w:val="left" w:pos="284"/>
          <w:tab w:val="left" w:pos="1276"/>
        </w:tabs>
      </w:pPr>
      <w:r w:rsidRPr="00E060F7">
        <w:rPr>
          <w:color w:val="0070C0"/>
        </w:rPr>
        <w:t>&lt;/xd:def&gt;</w:t>
      </w:r>
    </w:p>
    <w:p w14:paraId="43F7DB52" w14:textId="3B7B3A1C" w:rsidR="00923D16" w:rsidRPr="00E060F7" w:rsidRDefault="0059606D" w:rsidP="00D84C56">
      <w:pPr>
        <w:pStyle w:val="OdstavecSynteastyl"/>
      </w:pPr>
      <w:r>
        <w:t xml:space="preserve">An </w:t>
      </w:r>
      <w:r w:rsidR="00457CDC">
        <w:t xml:space="preserve">example </w:t>
      </w:r>
      <w:r w:rsidR="00C8214A">
        <w:t xml:space="preserve">of </w:t>
      </w:r>
      <w:r w:rsidR="00457CDC">
        <w:t xml:space="preserve">how to use </w:t>
      </w:r>
      <w:r w:rsidR="00923D16" w:rsidRPr="00E060F7">
        <w:rPr>
          <w:rFonts w:ascii="Consolas" w:hAnsi="Consolas" w:cs="Consolas"/>
        </w:rPr>
        <w:t>ResultSet</w:t>
      </w:r>
      <w:r w:rsidR="00923D16" w:rsidRPr="00E060F7">
        <w:t xml:space="preserve"> </w:t>
      </w:r>
      <w:r w:rsidR="00457CDC">
        <w:t xml:space="preserve">in the </w:t>
      </w:r>
      <w:r w:rsidR="008F5906">
        <w:t>X-definition</w:t>
      </w:r>
      <w:r w:rsidR="00457CDC">
        <w:t xml:space="preserve"> </w:t>
      </w:r>
      <w:r w:rsidR="001D5B53">
        <w:rPr>
          <w:rFonts w:ascii="Consolas" w:hAnsi="Consolas" w:cs="Consolas"/>
        </w:rPr>
        <w:t>garageDB</w:t>
      </w:r>
      <w:r w:rsidR="00923D16" w:rsidRPr="00E060F7">
        <w:t xml:space="preserve"> </w:t>
      </w:r>
      <w:r w:rsidR="00457CDC">
        <w:t xml:space="preserve">and </w:t>
      </w:r>
      <w:r w:rsidR="00923D16" w:rsidRPr="00E060F7">
        <w:t xml:space="preserve"> </w:t>
      </w:r>
      <w:r w:rsidR="001D5B53">
        <w:rPr>
          <w:rFonts w:ascii="Consolas" w:hAnsi="Consolas" w:cs="Consolas"/>
        </w:rPr>
        <w:t>garagDB</w:t>
      </w:r>
      <w:r w:rsidR="00923D16" w:rsidRPr="00E060F7">
        <w:rPr>
          <w:rFonts w:ascii="Consolas" w:hAnsi="Consolas" w:cs="Consolas"/>
        </w:rPr>
        <w:t>Elem</w:t>
      </w:r>
      <w:r w:rsidR="00923D16" w:rsidRPr="00E060F7">
        <w:t>:</w:t>
      </w:r>
    </w:p>
    <w:p w14:paraId="16A5A1EC" w14:textId="69BBBA67" w:rsidR="00923D16" w:rsidRPr="00D04EAE" w:rsidRDefault="00923D16" w:rsidP="00B33F16">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F56473"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B4198FF" w14:textId="77777777" w:rsidR="00923D16" w:rsidRPr="00D04EAE" w:rsidRDefault="00923D16" w:rsidP="00B33F16">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4E976CAA" w14:textId="77777777" w:rsidR="00923D16" w:rsidRPr="00E060F7" w:rsidRDefault="00923D16" w:rsidP="00B33F16">
      <w:pPr>
        <w:pStyle w:val="Zdrojovykod-zlutyboxSynteastyl"/>
        <w:shd w:val="clear" w:color="auto" w:fill="FFFFF5"/>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DE08F0">
        <w:rPr>
          <w:szCs w:val="16"/>
        </w:rPr>
        <w:t>"List"</w:t>
      </w:r>
      <w:r w:rsidRPr="00E060F7">
        <w:rPr>
          <w:color w:val="0070C0"/>
          <w:szCs w:val="16"/>
        </w:rPr>
        <w:t>&gt;</w:t>
      </w:r>
    </w:p>
    <w:p w14:paraId="2230A3AE" w14:textId="77777777" w:rsidR="00923D16" w:rsidRPr="00E060F7" w:rsidRDefault="00923D16" w:rsidP="00B33F16">
      <w:pPr>
        <w:pStyle w:val="Zdrojovykod-zlutyboxSynteastyl"/>
        <w:shd w:val="clear" w:color="auto" w:fill="FFFFF5"/>
        <w:rPr>
          <w:color w:val="0070C0"/>
        </w:rPr>
      </w:pPr>
    </w:p>
    <w:p w14:paraId="3F040F98"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pPr>
      <w:r w:rsidRPr="00E060F7">
        <w:rPr>
          <w:color w:val="0070C0"/>
          <w:szCs w:val="16"/>
        </w:rPr>
        <w:tab/>
      </w:r>
      <w:r w:rsidR="00AA68F3">
        <w:rPr>
          <w:color w:val="0070C0"/>
          <w:szCs w:val="16"/>
        </w:rPr>
        <w:t>&lt;List</w:t>
      </w:r>
      <w:r w:rsidRPr="00E060F7">
        <w:rPr>
          <w:color w:val="0070C0"/>
          <w:szCs w:val="16"/>
        </w:rPr>
        <w:t>&gt;</w:t>
      </w:r>
    </w:p>
    <w:p w14:paraId="19D71BB4"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szCs w:val="16"/>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 create cars</w:t>
      </w:r>
      <w:r w:rsidR="00625CA7" w:rsidRPr="00E060F7">
        <w:rPr>
          <w:color w:val="FF0000"/>
        </w:rPr>
        <w:t>; cars.close()</w:t>
      </w:r>
      <w:r w:rsidRPr="00E060F7">
        <w:rPr>
          <w:szCs w:val="16"/>
        </w:rPr>
        <w:t xml:space="preserve">" ... </w:t>
      </w:r>
      <w:r w:rsidRPr="00E060F7">
        <w:rPr>
          <w:color w:val="0070C0"/>
          <w:szCs w:val="16"/>
        </w:rPr>
        <w:t>&gt;</w:t>
      </w:r>
    </w:p>
    <w:p w14:paraId="6C4E87ED"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szCs w:val="16"/>
        </w:rPr>
        <w:t>...</w:t>
      </w:r>
    </w:p>
    <w:p w14:paraId="1BC19080"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00F101E4">
        <w:rPr>
          <w:color w:val="0070C0"/>
          <w:szCs w:val="16"/>
        </w:rPr>
        <w:t>&lt;/Vehicle</w:t>
      </w:r>
      <w:r w:rsidRPr="00E060F7">
        <w:rPr>
          <w:color w:val="0070C0"/>
          <w:szCs w:val="16"/>
        </w:rPr>
        <w:t>&gt;</w:t>
      </w:r>
    </w:p>
    <w:p w14:paraId="6BD14CA6"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szCs w:val="16"/>
        </w:rPr>
      </w:pPr>
      <w:r w:rsidRPr="00E060F7">
        <w:rPr>
          <w:color w:val="0070C0"/>
          <w:szCs w:val="16"/>
        </w:rPr>
        <w:tab/>
      </w:r>
      <w:r w:rsidRPr="00E060F7">
        <w:rPr>
          <w:color w:val="0070C0"/>
          <w:szCs w:val="16"/>
        </w:rPr>
        <w:tab/>
      </w:r>
      <w:r w:rsidRPr="00E060F7">
        <w:rPr>
          <w:szCs w:val="16"/>
        </w:rPr>
        <w:t>...</w:t>
      </w:r>
    </w:p>
    <w:p w14:paraId="57766773"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AA68F3">
        <w:rPr>
          <w:color w:val="0070C0"/>
          <w:szCs w:val="16"/>
        </w:rPr>
        <w:t>&lt;/List</w:t>
      </w:r>
      <w:r w:rsidRPr="00E060F7">
        <w:rPr>
          <w:color w:val="0070C0"/>
          <w:szCs w:val="16"/>
        </w:rPr>
        <w:t>&gt;</w:t>
      </w:r>
    </w:p>
    <w:p w14:paraId="746B9D63" w14:textId="77777777" w:rsidR="00923D16" w:rsidRPr="00E060F7" w:rsidRDefault="00923D16"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5F81CD68" w14:textId="77777777" w:rsidR="00923D16" w:rsidRPr="00E060F7" w:rsidRDefault="00923D16" w:rsidP="00B33F16">
      <w:pPr>
        <w:pStyle w:val="Zdrojovykod-zlutyboxSynteastyl"/>
        <w:shd w:val="clear" w:color="auto" w:fill="FFFFF5"/>
        <w:tabs>
          <w:tab w:val="left" w:pos="284"/>
          <w:tab w:val="left" w:pos="567"/>
          <w:tab w:val="left" w:pos="851"/>
        </w:tabs>
      </w:pPr>
      <w:r w:rsidRPr="00E060F7">
        <w:tab/>
      </w:r>
      <w:r w:rsidRPr="00E060F7">
        <w:tab/>
        <w:t>external Service service;</w:t>
      </w:r>
    </w:p>
    <w:p w14:paraId="11B20519" w14:textId="1693FBFF" w:rsidR="00923D16" w:rsidRPr="00E060F7" w:rsidRDefault="00923D16" w:rsidP="00B33F16">
      <w:pPr>
        <w:pStyle w:val="Zdrojovykod-zlutyboxSynteastyl"/>
        <w:shd w:val="clear" w:color="auto" w:fill="FFFFF5"/>
        <w:tabs>
          <w:tab w:val="left" w:pos="284"/>
          <w:tab w:val="left" w:pos="567"/>
          <w:tab w:val="left" w:pos="851"/>
        </w:tabs>
        <w:rPr>
          <w:rFonts w:eastAsia="Courier New"/>
        </w:rPr>
      </w:pPr>
      <w:r w:rsidRPr="00E060F7">
        <w:tab/>
      </w:r>
      <w:r w:rsidRPr="00E060F7">
        <w:tab/>
      </w:r>
      <w:r w:rsidRPr="00E060F7">
        <w:rPr>
          <w:rFonts w:eastAsia="Courier New"/>
        </w:rPr>
        <w:t xml:space="preserve">ResultSet cars = service.query('SELECT * FROM </w:t>
      </w:r>
      <w:r w:rsidR="002463A1">
        <w:t>CarsTable</w:t>
      </w:r>
      <w:r w:rsidRPr="00E060F7">
        <w:rPr>
          <w:rFonts w:eastAsia="Courier New"/>
        </w:rPr>
        <w:t>);</w:t>
      </w:r>
    </w:p>
    <w:p w14:paraId="757A3C49" w14:textId="77777777" w:rsidR="00923D16" w:rsidRPr="00E060F7" w:rsidRDefault="00923D16" w:rsidP="00B33F16">
      <w:pPr>
        <w:pStyle w:val="Zdrojovykod-zlutyboxSynteastyl"/>
        <w:shd w:val="clear" w:color="auto" w:fill="FFFFF5"/>
        <w:tabs>
          <w:tab w:val="left" w:pos="284"/>
          <w:tab w:val="left" w:pos="567"/>
          <w:tab w:val="left" w:pos="851"/>
        </w:tabs>
        <w:rPr>
          <w:szCs w:val="16"/>
        </w:rPr>
      </w:pPr>
      <w:r w:rsidRPr="00E060F7">
        <w:rPr>
          <w:rFonts w:eastAsia="Courier New"/>
        </w:rPr>
        <w:tab/>
      </w:r>
      <w:r w:rsidRPr="00E060F7">
        <w:rPr>
          <w:rFonts w:eastAsia="Courier New"/>
        </w:rPr>
        <w:tab/>
      </w:r>
      <w:r w:rsidRPr="00E060F7">
        <w:rPr>
          <w:szCs w:val="16"/>
        </w:rPr>
        <w:t>...</w:t>
      </w:r>
    </w:p>
    <w:p w14:paraId="6D67C32A" w14:textId="77777777" w:rsidR="00923D16" w:rsidRPr="00E060F7" w:rsidRDefault="00923D16"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40B70BD5" w14:textId="77777777" w:rsidR="00923D16" w:rsidRPr="00E060F7" w:rsidRDefault="00923D16" w:rsidP="00B33F16">
      <w:pPr>
        <w:pStyle w:val="Zdrojovykod-zlutyboxSynteastyl"/>
        <w:shd w:val="clear" w:color="auto" w:fill="FFFFF5"/>
        <w:tabs>
          <w:tab w:val="left" w:pos="284"/>
          <w:tab w:val="left" w:pos="1276"/>
        </w:tabs>
      </w:pPr>
      <w:r w:rsidRPr="00E060F7">
        <w:rPr>
          <w:color w:val="0070C0"/>
        </w:rPr>
        <w:t>&lt;/xd:def&gt;</w:t>
      </w:r>
    </w:p>
    <w:p w14:paraId="494DC1AC" w14:textId="3D579849" w:rsidR="00923D16" w:rsidRPr="00E060F7" w:rsidRDefault="00457CDC" w:rsidP="00D84C56">
      <w:pPr>
        <w:pStyle w:val="OdstavecSynteastyl"/>
      </w:pPr>
      <w:r>
        <w:t>The variable</w:t>
      </w:r>
      <w:r w:rsidR="009C2BC1" w:rsidRPr="00E060F7">
        <w:t xml:space="preserve"> </w:t>
      </w:r>
      <w:r>
        <w:t xml:space="preserve">“cars” (of the type </w:t>
      </w:r>
      <w:r w:rsidR="009C2BC1" w:rsidRPr="00E060F7">
        <w:rPr>
          <w:rFonts w:ascii="Consolas" w:hAnsi="Consolas" w:cs="Consolas"/>
        </w:rPr>
        <w:t>ResultSet</w:t>
      </w:r>
      <w:r>
        <w:rPr>
          <w:rFonts w:ascii="Consolas" w:hAnsi="Consolas" w:cs="Consolas"/>
        </w:rPr>
        <w:t>)</w:t>
      </w:r>
      <w:r w:rsidR="009C2BC1" w:rsidRPr="00E060F7">
        <w:t xml:space="preserve"> </w:t>
      </w:r>
      <w:r>
        <w:t>is replaced by the method “query”</w:t>
      </w:r>
      <w:r w:rsidR="009C2BC1" w:rsidRPr="00E060F7">
        <w:t xml:space="preserve">. </w:t>
      </w:r>
      <w:r>
        <w:t>In this case</w:t>
      </w:r>
      <w:r w:rsidR="00B15222">
        <w:t>,</w:t>
      </w:r>
      <w:r>
        <w:t xml:space="preserve"> the </w:t>
      </w:r>
      <w:r w:rsidR="009C2BC1" w:rsidRPr="00E060F7">
        <w:rPr>
          <w:rFonts w:ascii="Consolas" w:hAnsi="Consolas" w:cs="Consolas"/>
        </w:rPr>
        <w:t>ResultSet</w:t>
      </w:r>
      <w:r w:rsidR="009C2BC1" w:rsidRPr="00E060F7">
        <w:t xml:space="preserve"> </w:t>
      </w:r>
      <w:r>
        <w:t>is created internally</w:t>
      </w:r>
      <w:r w:rsidR="009C2BC1" w:rsidRPr="00E060F7">
        <w:t xml:space="preserve">. </w:t>
      </w:r>
      <w:r>
        <w:t>The m</w:t>
      </w:r>
      <w:r w:rsidR="004274E5" w:rsidRPr="00E060F7">
        <w:t>et</w:t>
      </w:r>
      <w:r>
        <w:t>h</w:t>
      </w:r>
      <w:r w:rsidR="004274E5" w:rsidRPr="00E060F7">
        <w:t xml:space="preserve">od </w:t>
      </w:r>
      <w:r w:rsidR="004274E5" w:rsidRPr="00E060F7">
        <w:rPr>
          <w:rFonts w:ascii="Consolas" w:hAnsi="Consolas" w:cs="Consolas"/>
        </w:rPr>
        <w:t>getItem</w:t>
      </w:r>
      <w:r w:rsidR="004274E5" w:rsidRPr="00E060F7">
        <w:t xml:space="preserve"> </w:t>
      </w:r>
      <w:r>
        <w:t>is not invoked on the</w:t>
      </w:r>
      <w:r w:rsidR="004274E5" w:rsidRPr="00E060F7">
        <w:t xml:space="preserve"> </w:t>
      </w:r>
      <w:r w:rsidR="004274E5" w:rsidRPr="00E060F7">
        <w:rPr>
          <w:rFonts w:ascii="Consolas" w:hAnsi="Consolas" w:cs="Consolas"/>
        </w:rPr>
        <w:t>ResultSet</w:t>
      </w:r>
      <w:r w:rsidR="00BA5A04">
        <w:rPr>
          <w:rFonts w:ascii="Consolas" w:hAnsi="Consolas" w:cs="Consolas"/>
        </w:rPr>
        <w:t>,</w:t>
      </w:r>
      <w:r w:rsidR="004274E5" w:rsidRPr="00E060F7">
        <w:t xml:space="preserve"> </w:t>
      </w:r>
      <w:r>
        <w:t>but as a</w:t>
      </w:r>
      <w:r w:rsidR="004274E5" w:rsidRPr="00E060F7">
        <w:t xml:space="preserve"> glob</w:t>
      </w:r>
      <w:r>
        <w:t>a</w:t>
      </w:r>
      <w:r w:rsidR="004274E5" w:rsidRPr="00E060F7">
        <w:t>l met</w:t>
      </w:r>
      <w:r>
        <w:t>h</w:t>
      </w:r>
      <w:r w:rsidR="004274E5" w:rsidRPr="00E060F7">
        <w:t>od</w:t>
      </w:r>
      <w:r>
        <w:t xml:space="preserve"> in the </w:t>
      </w:r>
      <w:r w:rsidR="008F5906">
        <w:t>X-script</w:t>
      </w:r>
      <w:r w:rsidR="00BA5A04">
        <w:t>,</w:t>
      </w:r>
      <w:r>
        <w:t xml:space="preserve"> and it is </w:t>
      </w:r>
      <w:r w:rsidR="004274E5" w:rsidRPr="00E060F7">
        <w:t>ap</w:t>
      </w:r>
      <w:r>
        <w:t>p</w:t>
      </w:r>
      <w:r w:rsidR="004274E5" w:rsidRPr="00E060F7">
        <w:t>lie</w:t>
      </w:r>
      <w:r>
        <w:t>d</w:t>
      </w:r>
      <w:r w:rsidR="004274E5" w:rsidRPr="00E060F7">
        <w:t xml:space="preserve"> </w:t>
      </w:r>
      <w:r w:rsidR="00B15222">
        <w:t>i</w:t>
      </w:r>
      <w:r>
        <w:t xml:space="preserve">n the </w:t>
      </w:r>
      <w:r w:rsidR="004274E5" w:rsidRPr="00E060F7">
        <w:t>a</w:t>
      </w:r>
      <w:r>
        <w:t>c</w:t>
      </w:r>
      <w:r w:rsidR="004274E5" w:rsidRPr="00E060F7">
        <w:t>tu</w:t>
      </w:r>
      <w:r>
        <w:t>a</w:t>
      </w:r>
      <w:r w:rsidR="004274E5" w:rsidRPr="00E060F7">
        <w:t xml:space="preserve">l </w:t>
      </w:r>
      <w:r>
        <w:t>c</w:t>
      </w:r>
      <w:r w:rsidR="004274E5" w:rsidRPr="00E060F7">
        <w:t xml:space="preserve">ontext </w:t>
      </w:r>
      <w:r>
        <w:t>(the</w:t>
      </w:r>
      <w:r w:rsidR="004274E5" w:rsidRPr="00E060F7">
        <w:t xml:space="preserve"> intern</w:t>
      </w:r>
      <w:r>
        <w:t>ally</w:t>
      </w:r>
      <w:r w:rsidR="004274E5" w:rsidRPr="00E060F7">
        <w:t xml:space="preserve"> </w:t>
      </w:r>
      <w:r>
        <w:t xml:space="preserve">created </w:t>
      </w:r>
      <w:r w:rsidR="004274E5" w:rsidRPr="00E060F7">
        <w:rPr>
          <w:rFonts w:ascii="Consolas" w:hAnsi="Consolas" w:cs="Consolas"/>
        </w:rPr>
        <w:t>ResultSet</w:t>
      </w:r>
      <w:r>
        <w:rPr>
          <w:rFonts w:ascii="Consolas" w:hAnsi="Consolas" w:cs="Consolas"/>
        </w:rPr>
        <w:t>)</w:t>
      </w:r>
      <w:r w:rsidR="004274E5" w:rsidRPr="00E060F7">
        <w:t xml:space="preserve">. </w:t>
      </w:r>
      <w:r w:rsidR="008E3543">
        <w:t xml:space="preserve">After the </w:t>
      </w:r>
      <w:r w:rsidR="009C2BC1" w:rsidRPr="00E060F7">
        <w:t xml:space="preserve">SQL </w:t>
      </w:r>
      <w:r w:rsidR="008E3543">
        <w:t>is processed</w:t>
      </w:r>
      <w:r w:rsidR="00BA5A04">
        <w:t>,</w:t>
      </w:r>
      <w:r w:rsidR="009C2BC1" w:rsidRPr="00E060F7">
        <w:t xml:space="preserve"> </w:t>
      </w:r>
      <w:r w:rsidR="008E3543">
        <w:t>it is</w:t>
      </w:r>
      <w:r w:rsidR="00E8236E" w:rsidRPr="00E060F7">
        <w:t xml:space="preserve"> </w:t>
      </w:r>
      <w:r w:rsidR="002463A1">
        <w:t xml:space="preserve">automatically </w:t>
      </w:r>
      <w:r w:rsidR="008E3543">
        <w:t xml:space="preserve">ensured </w:t>
      </w:r>
      <w:r w:rsidR="00BA5A04">
        <w:t xml:space="preserve">that </w:t>
      </w:r>
      <w:r w:rsidR="002463A1">
        <w:t xml:space="preserve">its </w:t>
      </w:r>
      <w:r w:rsidR="008E3543">
        <w:t>external resources are closed</w:t>
      </w:r>
      <w:r w:rsidR="009C2BC1" w:rsidRPr="00E060F7">
        <w:t xml:space="preserve"> </w:t>
      </w:r>
      <w:r w:rsidR="00B15222">
        <w:t xml:space="preserve">(see </w:t>
      </w:r>
      <w:r w:rsidR="008E3543">
        <w:t>chapter</w:t>
      </w:r>
      <w:r w:rsidR="009C2BC1" w:rsidRPr="00E060F7">
        <w:t xml:space="preserve"> </w:t>
      </w:r>
      <w:r w:rsidR="00EF650E" w:rsidRPr="00E060F7">
        <w:fldChar w:fldCharType="begin"/>
      </w:r>
      <w:r w:rsidR="009C2BC1" w:rsidRPr="00E060F7">
        <w:instrText xml:space="preserve"> REF _Ref367771678 \r \h </w:instrText>
      </w:r>
      <w:r w:rsidR="00EF650E" w:rsidRPr="00E060F7">
        <w:fldChar w:fldCharType="separate"/>
      </w:r>
      <w:r w:rsidR="007F02DC">
        <w:t>8.3.2</w:t>
      </w:r>
      <w:r w:rsidR="00EF650E" w:rsidRPr="00E060F7">
        <w:fldChar w:fldCharType="end"/>
      </w:r>
      <w:r w:rsidR="00625CA7" w:rsidRPr="00E060F7">
        <w:t xml:space="preserve"> </w:t>
      </w:r>
      <w:r w:rsidR="008E3543">
        <w:t xml:space="preserve">- </w:t>
      </w:r>
      <w:r w:rsidR="00625CA7" w:rsidRPr="00E060F7">
        <w:t>a</w:t>
      </w:r>
      <w:r w:rsidR="008E3543">
        <w:t>s</w:t>
      </w:r>
      <w:r w:rsidR="00625CA7" w:rsidRPr="00E060F7">
        <w:t xml:space="preserve"> </w:t>
      </w:r>
      <w:r w:rsidR="008E3543">
        <w:t>you can see in the following example)</w:t>
      </w:r>
      <w:r w:rsidR="009C2BC1" w:rsidRPr="00E060F7">
        <w:t>:</w:t>
      </w:r>
    </w:p>
    <w:p w14:paraId="470BAE6A" w14:textId="77777777" w:rsidR="004274E5" w:rsidRPr="00E060F7" w:rsidRDefault="004274E5" w:rsidP="00D84C56">
      <w:pPr>
        <w:pStyle w:val="OdstavecSynteastyl"/>
        <w:sectPr w:rsidR="004274E5" w:rsidRPr="00E060F7" w:rsidSect="00D66321">
          <w:type w:val="continuous"/>
          <w:pgSz w:w="11906" w:h="16838" w:code="9"/>
          <w:pgMar w:top="1304" w:right="1304" w:bottom="1304" w:left="1304" w:header="709" w:footer="709" w:gutter="0"/>
          <w:cols w:space="708"/>
        </w:sectPr>
      </w:pPr>
    </w:p>
    <w:p w14:paraId="262EE490" w14:textId="77777777" w:rsidR="004274E5" w:rsidRPr="00E060F7" w:rsidRDefault="008E3543" w:rsidP="00B33F16">
      <w:pPr>
        <w:pStyle w:val="OdstavecSynteastyl"/>
        <w:keepNext/>
        <w:numPr>
          <w:ilvl w:val="0"/>
          <w:numId w:val="90"/>
        </w:numPr>
        <w:spacing w:before="0"/>
        <w:ind w:left="283" w:hanging="357"/>
      </w:pPr>
      <w:r w:rsidRPr="00E060F7">
        <w:lastRenderedPageBreak/>
        <w:t>variant</w:t>
      </w:r>
      <w:r>
        <w:t xml:space="preserve"> with elements and attributes</w:t>
      </w:r>
    </w:p>
    <w:p w14:paraId="700329CC" w14:textId="0B62D3B6" w:rsidR="004274E5" w:rsidRPr="00E060F7" w:rsidRDefault="004274E5" w:rsidP="00B33F16">
      <w:pPr>
        <w:pStyle w:val="Zdrojovykod-zlutyboxSynteastyl"/>
        <w:shd w:val="clear" w:color="auto" w:fill="FFFFF5"/>
        <w:tabs>
          <w:tab w:val="left" w:pos="567"/>
          <w:tab w:val="left" w:pos="1276"/>
        </w:tabs>
        <w:spacing w:before="60"/>
        <w:rPr>
          <w:szCs w:val="16"/>
        </w:rPr>
      </w:pPr>
      <w:r w:rsidRPr="00E060F7">
        <w:rPr>
          <w:color w:val="0070C0"/>
        </w:rPr>
        <w:t>&lt;xd:def</w:t>
      </w:r>
      <w:r w:rsidR="00DE08F0">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4676DDF" w14:textId="77777777" w:rsidR="004274E5" w:rsidRPr="00E060F7" w:rsidRDefault="004274E5" w:rsidP="00B33F16">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r w:rsidR="001D5B53">
        <w:rPr>
          <w:szCs w:val="16"/>
        </w:rPr>
        <w:t>DB</w:t>
      </w:r>
      <w:r w:rsidR="00DE08F0">
        <w:rPr>
          <w:szCs w:val="16"/>
        </w:rPr>
        <w:t>"</w:t>
      </w:r>
    </w:p>
    <w:p w14:paraId="4EEEDA1B" w14:textId="77777777" w:rsidR="004274E5" w:rsidRPr="00E060F7" w:rsidRDefault="004274E5" w:rsidP="00B33F16">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00DE08F0">
        <w:rPr>
          <w:color w:val="984806"/>
          <w:szCs w:val="16"/>
        </w:rPr>
        <w:t>List</w:t>
      </w:r>
      <w:r w:rsidRPr="00E060F7">
        <w:rPr>
          <w:szCs w:val="16"/>
        </w:rPr>
        <w:t>"</w:t>
      </w:r>
      <w:r w:rsidRPr="00E060F7">
        <w:rPr>
          <w:color w:val="0070C0"/>
          <w:szCs w:val="16"/>
        </w:rPr>
        <w:t>&gt;</w:t>
      </w:r>
    </w:p>
    <w:p w14:paraId="3C320C56" w14:textId="77777777" w:rsidR="004274E5" w:rsidRPr="00E060F7" w:rsidRDefault="004274E5" w:rsidP="00B33F16">
      <w:pPr>
        <w:pStyle w:val="Zdrojovykod-zlutyboxSynteastyl"/>
        <w:shd w:val="clear" w:color="auto" w:fill="FFFFF5"/>
        <w:tabs>
          <w:tab w:val="left" w:pos="567"/>
          <w:tab w:val="left" w:pos="1276"/>
        </w:tabs>
        <w:rPr>
          <w:color w:val="0070C0"/>
          <w:szCs w:val="16"/>
        </w:rPr>
      </w:pPr>
    </w:p>
    <w:p w14:paraId="67100081"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F101E4">
        <w:rPr>
          <w:color w:val="0070C0"/>
          <w:szCs w:val="16"/>
        </w:rPr>
        <w:t>&lt;</w:t>
      </w:r>
      <w:r w:rsidR="00DE08F0">
        <w:rPr>
          <w:color w:val="0070C0"/>
          <w:szCs w:val="16"/>
        </w:rPr>
        <w:t>List</w:t>
      </w:r>
      <w:r w:rsidRPr="00E060F7">
        <w:rPr>
          <w:color w:val="0070C0"/>
          <w:szCs w:val="16"/>
        </w:rPr>
        <w:t>&gt;</w:t>
      </w:r>
    </w:p>
    <w:p w14:paraId="6BF036B8"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79701339"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FF0000"/>
        </w:rPr>
      </w:pPr>
      <w:r w:rsidRPr="00E060F7">
        <w:rPr>
          <w:color w:val="FF0000"/>
        </w:rPr>
        <w:tab/>
      </w:r>
      <w:r w:rsidRPr="00E060F7">
        <w:rPr>
          <w:color w:val="FF0000"/>
        </w:rPr>
        <w:tab/>
      </w:r>
      <w:r w:rsidRPr="00E060F7">
        <w:rPr>
          <w:color w:val="FF0000"/>
        </w:rPr>
        <w:tab/>
        <w:t xml:space="preserve">create </w:t>
      </w:r>
      <w:r w:rsidRPr="00E060F7">
        <w:rPr>
          <w:rFonts w:eastAsia="Courier New"/>
          <w:color w:val="FF0000"/>
        </w:rPr>
        <w:t>service.query(</w:t>
      </w:r>
    </w:p>
    <w:p w14:paraId="5B9E5E94" w14:textId="6E997F0F"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rFonts w:eastAsia="Courier New"/>
          <w:color w:val="FF0000"/>
        </w:rPr>
        <w:tab/>
      </w:r>
      <w:r w:rsidRPr="00E060F7">
        <w:rPr>
          <w:rFonts w:eastAsia="Courier New"/>
          <w:color w:val="FF0000"/>
        </w:rPr>
        <w:tab/>
      </w:r>
      <w:r w:rsidRPr="00E060F7">
        <w:rPr>
          <w:rFonts w:eastAsia="Courier New"/>
          <w:color w:val="FF0000"/>
        </w:rPr>
        <w:tab/>
      </w:r>
      <w:r w:rsidRPr="00E060F7">
        <w:rPr>
          <w:rFonts w:eastAsia="Courier New"/>
          <w:color w:val="FF0000"/>
        </w:rPr>
        <w:tab/>
        <w:t xml:space="preserve">'SELECT * FROM </w:t>
      </w:r>
      <w:r w:rsidR="002463A1">
        <w:t>CarsTable</w:t>
      </w:r>
      <w:r w:rsidRPr="00E060F7">
        <w:rPr>
          <w:rFonts w:eastAsia="Courier New"/>
          <w:color w:val="FF0000"/>
        </w:rPr>
        <w:t>)</w:t>
      </w:r>
      <w:r w:rsidRPr="00E060F7">
        <w:rPr>
          <w:szCs w:val="16"/>
        </w:rPr>
        <w:t>"</w:t>
      </w:r>
    </w:p>
    <w:p w14:paraId="659F2AC1"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984806"/>
        </w:rPr>
      </w:pPr>
      <w:r w:rsidRPr="00E060F7">
        <w:rPr>
          <w:color w:val="0070C0"/>
        </w:rPr>
        <w:tab/>
      </w:r>
      <w:r w:rsidRPr="00E060F7">
        <w:rPr>
          <w:color w:val="0070C0"/>
        </w:rPr>
        <w:tab/>
      </w:r>
      <w:r w:rsidRPr="00E060F7">
        <w:rPr>
          <w:color w:val="0070C0"/>
        </w:rPr>
        <w:tab/>
      </w:r>
      <w:r w:rsidRPr="00E060F7">
        <w:rPr>
          <w:color w:val="00B050"/>
        </w:rPr>
        <w:t>typ</w:t>
      </w:r>
      <w:r w:rsidR="00CF2CC8">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263829E6"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t xml:space="preserve">     </w:t>
      </w:r>
      <w:r w:rsidRPr="00E060F7">
        <w:tab/>
      </w:r>
      <w:r w:rsidRPr="00E060F7">
        <w:tab/>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p>
    <w:p w14:paraId="53AC12BA"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pPr>
      <w:r w:rsidRPr="00E060F7">
        <w:rPr>
          <w:color w:val="FF0000"/>
        </w:rPr>
        <w:tab/>
      </w:r>
      <w:r w:rsidRPr="00E060F7">
        <w:rPr>
          <w:color w:val="FF0000"/>
        </w:rPr>
        <w:tab/>
      </w:r>
      <w:r w:rsidRPr="00E060F7">
        <w:rPr>
          <w:color w:val="FF0000"/>
        </w:rPr>
        <w:tab/>
      </w:r>
      <w:r w:rsidRPr="00E060F7">
        <w:rPr>
          <w:color w:val="FF0000"/>
        </w:rPr>
        <w:tab/>
        <w:t>create getItem('type')</w:t>
      </w:r>
      <w:r w:rsidRPr="00E060F7">
        <w:rPr>
          <w:szCs w:val="16"/>
        </w:rPr>
        <w:t>"</w:t>
      </w:r>
    </w:p>
    <w:p w14:paraId="0B574FED"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00B050"/>
        </w:rPr>
        <w:tab/>
      </w:r>
      <w:r w:rsidRPr="00E060F7">
        <w:rPr>
          <w:color w:val="00B050"/>
        </w:rPr>
        <w:tab/>
      </w:r>
      <w:r w:rsidRPr="00E060F7">
        <w:rPr>
          <w:color w:val="00B050"/>
        </w:rPr>
        <w:tab/>
      </w:r>
      <w:r w:rsidR="00CF2CC8">
        <w:rPr>
          <w:color w:val="00B050"/>
        </w:rPr>
        <w:t>vrn</w:t>
      </w:r>
      <w:r w:rsidRPr="00E060F7">
        <w:tab/>
        <w:t xml:space="preserve">= </w:t>
      </w:r>
      <w:r w:rsidRPr="00E060F7">
        <w:rPr>
          <w:szCs w:val="16"/>
        </w:rPr>
        <w:t>"</w:t>
      </w:r>
      <w:r w:rsidRPr="00E060F7">
        <w:rPr>
          <w:color w:val="984806"/>
        </w:rPr>
        <w:t>string(7);</w:t>
      </w:r>
    </w:p>
    <w:p w14:paraId="2FA1EF38"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pPr>
      <w:r w:rsidRPr="00E060F7">
        <w:rPr>
          <w:color w:val="FF0000"/>
        </w:rPr>
        <w:tab/>
      </w:r>
      <w:r w:rsidRPr="00E060F7">
        <w:rPr>
          <w:color w:val="FF0000"/>
        </w:rPr>
        <w:tab/>
      </w:r>
      <w:r w:rsidRPr="00E060F7">
        <w:rPr>
          <w:color w:val="FF0000"/>
        </w:rPr>
        <w:tab/>
      </w:r>
      <w:r w:rsidRPr="00E060F7">
        <w:rPr>
          <w:color w:val="FF0000"/>
        </w:rPr>
        <w:tab/>
        <w:t>create getItem('id')</w:t>
      </w:r>
      <w:r w:rsidRPr="00E060F7">
        <w:rPr>
          <w:szCs w:val="16"/>
        </w:rPr>
        <w:t>"</w:t>
      </w:r>
    </w:p>
    <w:p w14:paraId="7263130E"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r>
      <w:r w:rsidRPr="00E060F7">
        <w:tab/>
      </w: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p>
    <w:p w14:paraId="5DDEE683"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convertDT(getItem('date'))</w:t>
      </w:r>
      <w:r w:rsidRPr="00E060F7">
        <w:rPr>
          <w:szCs w:val="16"/>
        </w:rPr>
        <w:t>"</w:t>
      </w:r>
    </w:p>
    <w:p w14:paraId="4B3E151E"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r>
      <w:r w:rsidRPr="00E060F7">
        <w:tab/>
      </w: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p>
    <w:p w14:paraId="27BCFE76"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pPr>
      <w:r w:rsidRPr="00E060F7">
        <w:rPr>
          <w:color w:val="FF0000"/>
        </w:rPr>
        <w:tab/>
      </w:r>
      <w:r w:rsidRPr="00E060F7">
        <w:rPr>
          <w:color w:val="FF0000"/>
        </w:rPr>
        <w:tab/>
      </w:r>
      <w:r w:rsidRPr="00E060F7">
        <w:rPr>
          <w:color w:val="FF0000"/>
        </w:rPr>
        <w:tab/>
      </w:r>
      <w:r w:rsidRPr="00E060F7">
        <w:rPr>
          <w:color w:val="FF0000"/>
        </w:rPr>
        <w:tab/>
        <w:t>create getItem('vendor')</w:t>
      </w:r>
      <w:r w:rsidRPr="00E060F7">
        <w:rPr>
          <w:szCs w:val="16"/>
        </w:rPr>
        <w:t>"</w:t>
      </w:r>
    </w:p>
    <w:p w14:paraId="187AB130"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p>
    <w:p w14:paraId="35EC3A62"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Pr="00E060F7">
        <w:rPr>
          <w:color w:val="FF0000"/>
        </w:rPr>
        <w:tab/>
        <w:t>create getItem('model')</w:t>
      </w:r>
      <w:r w:rsidRPr="00E060F7">
        <w:rPr>
          <w:szCs w:val="16"/>
        </w:rPr>
        <w:t>"</w:t>
      </w:r>
      <w:r w:rsidRPr="00E060F7">
        <w:t xml:space="preserve"> </w:t>
      </w:r>
      <w:r w:rsidRPr="00E060F7">
        <w:rPr>
          <w:color w:val="0070C0"/>
        </w:rPr>
        <w:t>/&gt;</w:t>
      </w:r>
    </w:p>
    <w:p w14:paraId="42888111"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00F101E4">
        <w:rPr>
          <w:color w:val="0070C0"/>
        </w:rPr>
        <w:t>&lt;/</w:t>
      </w:r>
      <w:r w:rsidR="00DE08F0">
        <w:rPr>
          <w:color w:val="0070C0"/>
        </w:rPr>
        <w:t>List</w:t>
      </w:r>
      <w:r w:rsidRPr="00E060F7">
        <w:rPr>
          <w:color w:val="0070C0"/>
        </w:rPr>
        <w:t>&gt;</w:t>
      </w:r>
    </w:p>
    <w:p w14:paraId="09CC3D40" w14:textId="77777777" w:rsidR="004274E5" w:rsidRPr="00E060F7" w:rsidRDefault="004274E5" w:rsidP="00B33F16">
      <w:pPr>
        <w:pStyle w:val="Zdrojovykod-zlutyboxSynteastyl"/>
        <w:shd w:val="clear" w:color="auto" w:fill="FFFFF5"/>
        <w:tabs>
          <w:tab w:val="left" w:pos="284"/>
          <w:tab w:val="left" w:pos="1276"/>
        </w:tabs>
        <w:rPr>
          <w:color w:val="0070C0"/>
        </w:rPr>
      </w:pPr>
    </w:p>
    <w:p w14:paraId="7B566C14" w14:textId="77777777" w:rsidR="004274E5" w:rsidRPr="00E060F7" w:rsidRDefault="004274E5"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3D7D456F"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color w:val="000000"/>
        </w:rPr>
        <w:tab/>
      </w:r>
      <w:r w:rsidRPr="00E060F7">
        <w:rPr>
          <w:color w:val="000000"/>
        </w:rPr>
        <w:tab/>
        <w:t>external Service service;</w:t>
      </w:r>
    </w:p>
    <w:p w14:paraId="09DD8B12"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FF0000"/>
        </w:rPr>
      </w:pPr>
    </w:p>
    <w:p w14:paraId="132CD98E"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FF0000"/>
        </w:rPr>
        <w:tab/>
      </w:r>
      <w:r w:rsidRPr="00E060F7">
        <w:rPr>
          <w:rFonts w:eastAsia="Courier New"/>
          <w:color w:val="FF0000"/>
        </w:rPr>
        <w:tab/>
      </w:r>
      <w:r w:rsidRPr="00E060F7">
        <w:rPr>
          <w:rFonts w:eastAsia="Courier New"/>
          <w:color w:val="808080"/>
        </w:rPr>
        <w:t xml:space="preserve">/** </w:t>
      </w:r>
      <w:r w:rsidR="00CF2CC8">
        <w:rPr>
          <w:rFonts w:eastAsia="Courier New"/>
          <w:color w:val="808080"/>
        </w:rPr>
        <w:t>Conversion of datetime from the form</w:t>
      </w:r>
    </w:p>
    <w:p w14:paraId="3AA2CFEA"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808080"/>
        </w:rPr>
        <w:tab/>
      </w:r>
      <w:r w:rsidRPr="00E060F7">
        <w:rPr>
          <w:rFonts w:eastAsia="Courier New"/>
          <w:color w:val="808080"/>
        </w:rPr>
        <w:tab/>
        <w:t xml:space="preserve"> * yyyy</w:t>
      </w:r>
      <w:r w:rsidR="003550D2">
        <w:rPr>
          <w:rFonts w:eastAsia="Courier New"/>
          <w:color w:val="808080"/>
        </w:rPr>
        <w:t>-MM-dd</w:t>
      </w:r>
      <w:r w:rsidRPr="00E060F7">
        <w:rPr>
          <w:rFonts w:eastAsia="Courier New"/>
          <w:color w:val="808080"/>
        </w:rPr>
        <w:t xml:space="preserve"> </w:t>
      </w:r>
      <w:r w:rsidR="00CF2CC8">
        <w:rPr>
          <w:rFonts w:eastAsia="Courier New"/>
          <w:color w:val="808080"/>
        </w:rPr>
        <w:t>to</w:t>
      </w:r>
      <w:r w:rsidRPr="00E060F7">
        <w:rPr>
          <w:rFonts w:eastAsia="Courier New"/>
          <w:color w:val="808080"/>
        </w:rPr>
        <w:t xml:space="preserve"> </w:t>
      </w:r>
      <w:r w:rsidR="00CF2CC8">
        <w:rPr>
          <w:rFonts w:eastAsia="Courier New"/>
          <w:color w:val="808080"/>
        </w:rPr>
        <w:t xml:space="preserve">the form </w:t>
      </w:r>
      <w:r w:rsidR="003550D2" w:rsidRPr="00E060F7">
        <w:rPr>
          <w:rFonts w:eastAsia="Courier New"/>
          <w:color w:val="000000"/>
        </w:rPr>
        <w:t>yyyy</w:t>
      </w:r>
      <w:r w:rsidR="003550D2">
        <w:rPr>
          <w:rFonts w:eastAsia="Courier New"/>
          <w:color w:val="000000"/>
        </w:rPr>
        <w:t>-MM-dd</w:t>
      </w:r>
      <w:r w:rsidRPr="00E060F7">
        <w:rPr>
          <w:rFonts w:eastAsia="Courier New"/>
          <w:color w:val="808080"/>
        </w:rPr>
        <w:t>. */</w:t>
      </w:r>
    </w:p>
    <w:p w14:paraId="130F07BF"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String convertDT(String dt) {</w:t>
      </w:r>
    </w:p>
    <w:p w14:paraId="42A8E5A8"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 xml:space="preserve">   Datetime in = parseDate(dt, "yyyy</w:t>
      </w:r>
      <w:r w:rsidR="003550D2">
        <w:rPr>
          <w:rFonts w:eastAsia="Courier New"/>
          <w:color w:val="000000"/>
        </w:rPr>
        <w:t>-MM-dd</w:t>
      </w:r>
      <w:r w:rsidRPr="00E060F7">
        <w:rPr>
          <w:rFonts w:eastAsia="Courier New"/>
          <w:color w:val="000000"/>
        </w:rPr>
        <w:t>");</w:t>
      </w:r>
    </w:p>
    <w:p w14:paraId="647F2B81"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r>
      <w:r w:rsidRPr="00E060F7">
        <w:rPr>
          <w:rFonts w:eastAsia="Courier New"/>
          <w:color w:val="000000"/>
        </w:rPr>
        <w:tab/>
        <w:t>return in.toString("</w:t>
      </w:r>
      <w:r w:rsidR="003550D2" w:rsidRPr="00E060F7">
        <w:rPr>
          <w:rFonts w:eastAsia="Courier New"/>
          <w:color w:val="000000"/>
        </w:rPr>
        <w:t>yyyy</w:t>
      </w:r>
      <w:r w:rsidR="003550D2">
        <w:rPr>
          <w:rFonts w:eastAsia="Courier New"/>
          <w:color w:val="000000"/>
        </w:rPr>
        <w:t>-MM-dd</w:t>
      </w:r>
      <w:r w:rsidRPr="00E060F7">
        <w:rPr>
          <w:rFonts w:eastAsia="Courier New"/>
          <w:color w:val="000000"/>
        </w:rPr>
        <w:t>");</w:t>
      </w:r>
    </w:p>
    <w:p w14:paraId="7DB4ED05"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rFonts w:eastAsia="Courier New"/>
          <w:color w:val="000000"/>
        </w:rPr>
        <w:tab/>
      </w:r>
      <w:r w:rsidRPr="00E060F7">
        <w:rPr>
          <w:rFonts w:eastAsia="Courier New"/>
          <w:color w:val="000000"/>
        </w:rPr>
        <w:tab/>
        <w:t>}</w:t>
      </w:r>
    </w:p>
    <w:p w14:paraId="20F5CE02" w14:textId="77777777" w:rsidR="004274E5" w:rsidRPr="00E060F7" w:rsidRDefault="004274E5" w:rsidP="00B33F16">
      <w:pPr>
        <w:pStyle w:val="Zdrojovykod-zlutyboxSynteastyl"/>
        <w:shd w:val="clear" w:color="auto" w:fill="FFFFF5"/>
        <w:tabs>
          <w:tab w:val="left" w:pos="284"/>
          <w:tab w:val="left" w:pos="567"/>
          <w:tab w:val="left" w:pos="851"/>
          <w:tab w:val="left" w:pos="1276"/>
        </w:tabs>
        <w:rPr>
          <w:color w:val="0070C0"/>
        </w:rPr>
      </w:pPr>
      <w:r w:rsidRPr="00E060F7">
        <w:rPr>
          <w:color w:val="0070C0"/>
        </w:rPr>
        <w:tab/>
        <w:t>&lt;/xd:declaration&gt;</w:t>
      </w:r>
    </w:p>
    <w:p w14:paraId="10ECD981" w14:textId="77777777" w:rsidR="004274E5" w:rsidRPr="00E060F7" w:rsidRDefault="004274E5" w:rsidP="00B33F16">
      <w:pPr>
        <w:pStyle w:val="Zdrojovykod-zlutyboxSynteastyl"/>
        <w:shd w:val="clear" w:color="auto" w:fill="FFFFF5"/>
        <w:tabs>
          <w:tab w:val="left" w:pos="284"/>
          <w:tab w:val="left" w:pos="1276"/>
        </w:tabs>
      </w:pPr>
      <w:r w:rsidRPr="00E060F7">
        <w:rPr>
          <w:color w:val="0070C0"/>
        </w:rPr>
        <w:t>&lt;/xd:def&gt;</w:t>
      </w:r>
    </w:p>
    <w:p w14:paraId="6960D4DF" w14:textId="77777777" w:rsidR="004274E5" w:rsidRPr="00E060F7" w:rsidRDefault="004274E5" w:rsidP="004274E5">
      <w:pPr>
        <w:pStyle w:val="OdstavecSynteastyl"/>
      </w:pPr>
    </w:p>
    <w:p w14:paraId="42D352E4" w14:textId="18860991" w:rsidR="004274E5" w:rsidRPr="008E3543" w:rsidRDefault="008E3543" w:rsidP="0075748B">
      <w:pPr>
        <w:pStyle w:val="OdstavecSynteastyl"/>
        <w:keepNext/>
        <w:numPr>
          <w:ilvl w:val="0"/>
          <w:numId w:val="90"/>
        </w:numPr>
      </w:pPr>
      <w:r w:rsidRPr="00E060F7">
        <w:t>v</w:t>
      </w:r>
      <w:r>
        <w:t xml:space="preserve">ariant </w:t>
      </w:r>
      <w:r w:rsidR="002463A1">
        <w:t>with elements only</w:t>
      </w:r>
    </w:p>
    <w:p w14:paraId="401FD38A" w14:textId="3A821E74" w:rsidR="004274E5" w:rsidRPr="00E060F7" w:rsidRDefault="004274E5" w:rsidP="00B33F16">
      <w:pPr>
        <w:pStyle w:val="Zdrojovykod-zlutyboxSynteastyl"/>
        <w:shd w:val="clear" w:color="auto" w:fill="FFFFF5"/>
        <w:tabs>
          <w:tab w:val="left" w:pos="567"/>
          <w:tab w:val="left" w:pos="1276"/>
        </w:tabs>
        <w:spacing w:before="60"/>
        <w:rPr>
          <w:szCs w:val="16"/>
        </w:rPr>
      </w:pPr>
      <w:r w:rsidRPr="00E060F7">
        <w:rPr>
          <w:color w:val="0070C0"/>
        </w:rPr>
        <w:t>&lt;xd:def</w:t>
      </w:r>
      <w:r w:rsidR="00DE08F0">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0031F64" w14:textId="77777777" w:rsidR="004274E5" w:rsidRPr="00E060F7" w:rsidRDefault="004274E5" w:rsidP="00B33F16">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DE08F0">
        <w:rPr>
          <w:color w:val="984806"/>
          <w:szCs w:val="16"/>
        </w:rPr>
        <w:t>garage</w:t>
      </w:r>
      <w:r w:rsidR="001D5B53">
        <w:rPr>
          <w:color w:val="984806"/>
          <w:szCs w:val="16"/>
        </w:rPr>
        <w:t>DBElem</w:t>
      </w:r>
      <w:r w:rsidRPr="00E060F7">
        <w:rPr>
          <w:szCs w:val="16"/>
        </w:rPr>
        <w:t>"</w:t>
      </w:r>
    </w:p>
    <w:p w14:paraId="32D7F308" w14:textId="77777777" w:rsidR="004274E5" w:rsidRPr="00E060F7" w:rsidRDefault="004274E5" w:rsidP="00B33F16">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DE08F0">
        <w:rPr>
          <w:szCs w:val="16"/>
        </w:rPr>
        <w:t>"List"</w:t>
      </w:r>
      <w:r w:rsidRPr="00E060F7">
        <w:rPr>
          <w:color w:val="0070C0"/>
          <w:szCs w:val="16"/>
        </w:rPr>
        <w:t>&gt;</w:t>
      </w:r>
    </w:p>
    <w:p w14:paraId="21933A1F" w14:textId="77777777" w:rsidR="004274E5" w:rsidRPr="00E060F7" w:rsidRDefault="004274E5" w:rsidP="00B33F16">
      <w:pPr>
        <w:pStyle w:val="Zdrojovykod-zlutyboxSynteastyl"/>
        <w:shd w:val="clear" w:color="auto" w:fill="FFFFF5"/>
        <w:rPr>
          <w:color w:val="0070C0"/>
        </w:rPr>
      </w:pPr>
    </w:p>
    <w:p w14:paraId="2829844A"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F101E4">
        <w:rPr>
          <w:color w:val="0070C0"/>
          <w:szCs w:val="16"/>
        </w:rPr>
        <w:t>&lt;</w:t>
      </w:r>
      <w:r w:rsidR="00DE08F0">
        <w:rPr>
          <w:color w:val="0070C0"/>
          <w:szCs w:val="16"/>
        </w:rPr>
        <w:t>List</w:t>
      </w:r>
      <w:r w:rsidRPr="00E060F7">
        <w:rPr>
          <w:color w:val="0070C0"/>
          <w:szCs w:val="16"/>
        </w:rPr>
        <w:t>&gt;</w:t>
      </w:r>
    </w:p>
    <w:p w14:paraId="5BC4DA3B"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29F4F0FC" w14:textId="6929ADAE"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t xml:space="preserve">create </w:t>
      </w:r>
      <w:r w:rsidRPr="00E060F7">
        <w:rPr>
          <w:rFonts w:eastAsia="Courier New"/>
          <w:color w:val="FF0000"/>
        </w:rPr>
        <w:t xml:space="preserve">'SELECT * FROM </w:t>
      </w:r>
      <w:r w:rsidR="002463A1">
        <w:t>CarsTable</w:t>
      </w:r>
      <w:r w:rsidR="002463A1" w:rsidRPr="00E060F7" w:rsidDel="002463A1">
        <w:rPr>
          <w:rFonts w:eastAsia="Courier New"/>
          <w:color w:val="FF0000"/>
        </w:rPr>
        <w:t xml:space="preserve"> </w:t>
      </w:r>
      <w:r w:rsidRPr="00E060F7">
        <w:rPr>
          <w:szCs w:val="16"/>
        </w:rPr>
        <w:t>"</w:t>
      </w:r>
      <w:r w:rsidRPr="00E060F7">
        <w:rPr>
          <w:color w:val="0070C0"/>
        </w:rPr>
        <w:t>&gt;</w:t>
      </w:r>
    </w:p>
    <w:p w14:paraId="34CDCE70" w14:textId="77777777" w:rsidR="004274E5" w:rsidRPr="00E060F7" w:rsidRDefault="004274E5" w:rsidP="00B33F16">
      <w:pPr>
        <w:pStyle w:val="Zdrojovykod-zlutyboxSynteastyl"/>
        <w:shd w:val="clear" w:color="auto" w:fill="FFFFF5"/>
        <w:tabs>
          <w:tab w:val="left" w:pos="284"/>
          <w:tab w:val="left" w:pos="567"/>
          <w:tab w:val="left" w:pos="851"/>
          <w:tab w:val="left" w:pos="993"/>
          <w:tab w:val="left" w:pos="1134"/>
          <w:tab w:val="left" w:pos="1418"/>
        </w:tabs>
      </w:pPr>
      <w:r w:rsidRPr="00E060F7">
        <w:rPr>
          <w:color w:val="0070C0"/>
        </w:rPr>
        <w:tab/>
      </w: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56755ED3" w14:textId="77777777" w:rsidR="004274E5" w:rsidRPr="00E060F7" w:rsidRDefault="004274E5" w:rsidP="00B33F16">
      <w:pPr>
        <w:pStyle w:val="Zdrojovykod-zlutyboxSynteastyl"/>
        <w:shd w:val="clear" w:color="auto" w:fill="FFFFF5"/>
        <w:tabs>
          <w:tab w:val="left" w:pos="-142"/>
          <w:tab w:val="left" w:pos="284"/>
          <w:tab w:val="left" w:pos="567"/>
          <w:tab w:val="left" w:pos="851"/>
          <w:tab w:val="left" w:pos="1134"/>
          <w:tab w:val="left" w:pos="1418"/>
        </w:tabs>
      </w:pPr>
      <w:r w:rsidRPr="00E060F7">
        <w:tab/>
      </w:r>
      <w:r w:rsidRPr="00E060F7">
        <w:tab/>
        <w:t xml:space="preserve">    </w:t>
      </w:r>
      <w:r w:rsidRPr="00E060F7">
        <w:tab/>
      </w:r>
      <w:r w:rsidR="00255345">
        <w:t>'truck'</w:t>
      </w:r>
      <w:r w:rsidRPr="00E060F7">
        <w:t xml:space="preserve">, </w:t>
      </w:r>
      <w:r w:rsidR="00255345">
        <w:t>'sport'</w:t>
      </w:r>
      <w:r w:rsidRPr="00E060F7">
        <w:t xml:space="preserve">, </w:t>
      </w:r>
      <w:r w:rsidR="00255345">
        <w:t>'other'</w:t>
      </w:r>
      <w:r w:rsidRPr="00E060F7">
        <w:t>);</w:t>
      </w:r>
    </w:p>
    <w:p w14:paraId="6FC3B112" w14:textId="77777777" w:rsidR="004274E5" w:rsidRPr="00E060F7" w:rsidRDefault="004274E5" w:rsidP="00B33F16">
      <w:pPr>
        <w:pStyle w:val="Zdrojovykod-zlutyboxSynteastyl"/>
        <w:shd w:val="clear" w:color="auto" w:fill="FFFFF5"/>
        <w:tabs>
          <w:tab w:val="left" w:pos="-426"/>
          <w:tab w:val="left" w:pos="284"/>
          <w:tab w:val="left" w:pos="567"/>
          <w:tab w:val="left" w:pos="851"/>
          <w:tab w:val="left" w:pos="1134"/>
          <w:tab w:val="left" w:pos="1418"/>
        </w:tabs>
      </w:pPr>
      <w:r w:rsidRPr="00E060F7">
        <w:tab/>
      </w:r>
      <w:r w:rsidRPr="00E060F7">
        <w:tab/>
      </w:r>
      <w:r w:rsidRPr="00E060F7">
        <w:tab/>
      </w:r>
      <w:r w:rsidRPr="00E060F7">
        <w:tab/>
      </w:r>
      <w:r w:rsidRPr="00E060F7">
        <w:rPr>
          <w:color w:val="FF0000"/>
        </w:rPr>
        <w:t>create getItem('type')</w:t>
      </w:r>
    </w:p>
    <w:p w14:paraId="416CF95F" w14:textId="77777777" w:rsidR="004274E5" w:rsidRPr="00E060F7" w:rsidRDefault="004274E5"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E060F7">
        <w:rPr>
          <w:color w:val="0070C0"/>
        </w:rPr>
        <w:tab/>
      </w:r>
      <w:r w:rsidRPr="00E060F7">
        <w:rPr>
          <w:color w:val="0070C0"/>
        </w:rPr>
        <w:tab/>
      </w:r>
      <w:r w:rsidRPr="00E060F7">
        <w:rPr>
          <w:color w:val="0070C0"/>
        </w:rPr>
        <w:tab/>
      </w:r>
      <w:r w:rsidR="00AA68F3">
        <w:rPr>
          <w:color w:val="0070C0"/>
        </w:rPr>
        <w:t>&lt;/type&gt;</w:t>
      </w:r>
    </w:p>
    <w:p w14:paraId="0CA798D7"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00AA68F3">
        <w:rPr>
          <w:color w:val="0070C0"/>
        </w:rPr>
        <w:t>&lt;vrn&gt;</w:t>
      </w:r>
      <w:r w:rsidRPr="00E060F7">
        <w:t>string(7)</w:t>
      </w:r>
      <w:r w:rsidRPr="00E060F7">
        <w:rPr>
          <w:color w:val="984806"/>
        </w:rPr>
        <w:t>;</w:t>
      </w:r>
    </w:p>
    <w:p w14:paraId="149F3617"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getItem('id')</w:t>
      </w:r>
    </w:p>
    <w:p w14:paraId="3AEADCDC"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00255345">
        <w:rPr>
          <w:color w:val="0070C0"/>
        </w:rPr>
        <w:t>&lt;/vrn&gt;</w:t>
      </w:r>
    </w:p>
    <w:p w14:paraId="5F27A8DB"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00AA68F3">
        <w:rPr>
          <w:color w:val="0070C0"/>
        </w:rPr>
        <w:t>&lt;purchase</w:t>
      </w:r>
      <w:r w:rsidRPr="00E060F7">
        <w:rPr>
          <w:color w:val="0070C0"/>
        </w:rPr>
        <w:t>&gt;</w:t>
      </w:r>
    </w:p>
    <w:p w14:paraId="0F85B799"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Pr="00E060F7">
        <w:tab/>
        <w:t>date()</w:t>
      </w:r>
      <w:r w:rsidRPr="00E060F7">
        <w:rPr>
          <w:color w:val="FF0000"/>
        </w:rPr>
        <w:t>;</w:t>
      </w:r>
    </w:p>
    <w:p w14:paraId="17E11A7D"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convertDT(getItem('date'))</w:t>
      </w:r>
    </w:p>
    <w:p w14:paraId="31C1DFD7"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984806"/>
        </w:rPr>
      </w:pPr>
      <w:r w:rsidRPr="00E060F7">
        <w:tab/>
      </w:r>
      <w:r w:rsidRPr="00E060F7">
        <w:tab/>
      </w:r>
      <w:r w:rsidRPr="00E060F7">
        <w:tab/>
      </w:r>
      <w:r w:rsidR="00AA68F3">
        <w:rPr>
          <w:color w:val="0070C0"/>
        </w:rPr>
        <w:t>&lt;/purchase</w:t>
      </w:r>
      <w:r w:rsidRPr="00E060F7">
        <w:rPr>
          <w:color w:val="0070C0"/>
        </w:rPr>
        <w:t>&gt;</w:t>
      </w:r>
    </w:p>
    <w:p w14:paraId="75B4F7F2"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00AA68F3">
        <w:rPr>
          <w:color w:val="0070C0"/>
        </w:rPr>
        <w:t>&lt;manufacturer</w:t>
      </w:r>
      <w:r w:rsidRPr="00E060F7">
        <w:rPr>
          <w:color w:val="0070C0"/>
        </w:rPr>
        <w:t>&gt;</w:t>
      </w:r>
      <w:r w:rsidRPr="00E060F7">
        <w:t>string()</w:t>
      </w:r>
      <w:r w:rsidRPr="00E060F7">
        <w:rPr>
          <w:color w:val="984806"/>
        </w:rPr>
        <w:t>;</w:t>
      </w:r>
    </w:p>
    <w:p w14:paraId="3A98EBA3"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getItem('vendor')</w:t>
      </w:r>
    </w:p>
    <w:p w14:paraId="17949546"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00AA68F3">
        <w:rPr>
          <w:color w:val="0070C0"/>
        </w:rPr>
        <w:t>&lt;/manufacturer</w:t>
      </w:r>
      <w:r w:rsidRPr="00E060F7">
        <w:rPr>
          <w:color w:val="0070C0"/>
        </w:rPr>
        <w:t>&gt;</w:t>
      </w:r>
    </w:p>
    <w:p w14:paraId="3A2F55BA"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Pr="00E060F7">
        <w:rPr>
          <w:color w:val="0070C0"/>
        </w:rPr>
        <w:t>&lt;model&gt;</w:t>
      </w:r>
      <w:r w:rsidRPr="00E060F7">
        <w:t>string</w:t>
      </w:r>
      <w:r w:rsidRPr="00E060F7">
        <w:rPr>
          <w:color w:val="984806"/>
        </w:rPr>
        <w:t>;</w:t>
      </w:r>
    </w:p>
    <w:p w14:paraId="44F89C5C"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getItem('model')</w:t>
      </w:r>
    </w:p>
    <w:p w14:paraId="10933C75"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Pr="00E060F7">
        <w:rPr>
          <w:color w:val="0070C0"/>
        </w:rPr>
        <w:t>&lt;/model&gt;</w:t>
      </w:r>
    </w:p>
    <w:p w14:paraId="7B830F78"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r>
      <w:r w:rsidR="00F101E4">
        <w:rPr>
          <w:color w:val="0070C0"/>
        </w:rPr>
        <w:t>&lt;/Vehicle</w:t>
      </w:r>
      <w:r w:rsidRPr="00E060F7">
        <w:rPr>
          <w:color w:val="0070C0"/>
        </w:rPr>
        <w:t>&gt;</w:t>
      </w:r>
    </w:p>
    <w:p w14:paraId="6DF56CEC"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00F101E4">
        <w:rPr>
          <w:color w:val="0070C0"/>
        </w:rPr>
        <w:t>&lt;/</w:t>
      </w:r>
      <w:r w:rsidR="00DE08F0">
        <w:rPr>
          <w:color w:val="0070C0"/>
        </w:rPr>
        <w:t>List</w:t>
      </w:r>
      <w:r w:rsidRPr="00E060F7">
        <w:rPr>
          <w:color w:val="0070C0"/>
        </w:rPr>
        <w:t>&gt;</w:t>
      </w:r>
    </w:p>
    <w:p w14:paraId="7B607D29" w14:textId="77777777" w:rsidR="004274E5" w:rsidRPr="00E060F7" w:rsidRDefault="004274E5" w:rsidP="00B33F16">
      <w:pPr>
        <w:pStyle w:val="Zdrojovykod-zlutyboxSynteastyl"/>
        <w:shd w:val="clear" w:color="auto" w:fill="FFFFF5"/>
        <w:tabs>
          <w:tab w:val="left" w:pos="284"/>
          <w:tab w:val="left" w:pos="1276"/>
        </w:tabs>
        <w:rPr>
          <w:color w:val="0070C0"/>
        </w:rPr>
      </w:pPr>
    </w:p>
    <w:p w14:paraId="3FAE8F99" w14:textId="77777777" w:rsidR="004274E5" w:rsidRPr="00E060F7" w:rsidRDefault="004274E5"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26C7A43F"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color w:val="000000"/>
        </w:rPr>
        <w:tab/>
      </w:r>
      <w:r w:rsidRPr="00E060F7">
        <w:rPr>
          <w:color w:val="000000"/>
        </w:rPr>
        <w:tab/>
        <w:t>external Service service;</w:t>
      </w:r>
    </w:p>
    <w:p w14:paraId="53F4B930"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FF0000"/>
        </w:rPr>
      </w:pPr>
    </w:p>
    <w:p w14:paraId="6E713808" w14:textId="77777777" w:rsidR="00CF2CC8" w:rsidRPr="00E060F7" w:rsidRDefault="00CF2CC8"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FF0000"/>
        </w:rPr>
        <w:tab/>
      </w:r>
      <w:r w:rsidRPr="00E060F7">
        <w:rPr>
          <w:rFonts w:eastAsia="Courier New"/>
          <w:color w:val="FF0000"/>
        </w:rPr>
        <w:tab/>
      </w:r>
      <w:r w:rsidRPr="00E060F7">
        <w:rPr>
          <w:rFonts w:eastAsia="Courier New"/>
          <w:color w:val="808080"/>
        </w:rPr>
        <w:t xml:space="preserve">/** </w:t>
      </w:r>
      <w:r>
        <w:rPr>
          <w:rFonts w:eastAsia="Courier New"/>
          <w:color w:val="808080"/>
        </w:rPr>
        <w:t>Conversion of datetime from the form</w:t>
      </w:r>
    </w:p>
    <w:p w14:paraId="087F83B2" w14:textId="77777777" w:rsidR="00CF2CC8" w:rsidRPr="00E060F7" w:rsidRDefault="00CF2CC8"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808080"/>
        </w:rPr>
        <w:tab/>
      </w:r>
      <w:r w:rsidRPr="00E060F7">
        <w:rPr>
          <w:rFonts w:eastAsia="Courier New"/>
          <w:color w:val="808080"/>
        </w:rPr>
        <w:tab/>
        <w:t xml:space="preserve"> * </w:t>
      </w:r>
      <w:r w:rsidR="003550D2">
        <w:rPr>
          <w:rFonts w:eastAsia="Courier New"/>
          <w:color w:val="808080"/>
        </w:rPr>
        <w:t>y</w:t>
      </w:r>
      <w:r w:rsidRPr="00E060F7">
        <w:rPr>
          <w:rFonts w:eastAsia="Courier New"/>
          <w:color w:val="808080"/>
        </w:rPr>
        <w:t>yyy</w:t>
      </w:r>
      <w:r w:rsidR="003550D2">
        <w:rPr>
          <w:rFonts w:eastAsia="Courier New"/>
          <w:color w:val="808080"/>
        </w:rPr>
        <w:t>-MM-dd</w:t>
      </w:r>
      <w:r w:rsidRPr="00E060F7">
        <w:rPr>
          <w:rFonts w:eastAsia="Courier New"/>
          <w:color w:val="808080"/>
        </w:rPr>
        <w:t xml:space="preserve"> </w:t>
      </w:r>
      <w:r>
        <w:rPr>
          <w:rFonts w:eastAsia="Courier New"/>
          <w:color w:val="808080"/>
        </w:rPr>
        <w:t>to</w:t>
      </w:r>
      <w:r w:rsidRPr="00E060F7">
        <w:rPr>
          <w:rFonts w:eastAsia="Courier New"/>
          <w:color w:val="808080"/>
        </w:rPr>
        <w:t xml:space="preserve"> </w:t>
      </w:r>
      <w:r>
        <w:rPr>
          <w:rFonts w:eastAsia="Courier New"/>
          <w:color w:val="808080"/>
        </w:rPr>
        <w:t xml:space="preserve">the form </w:t>
      </w:r>
      <w:r w:rsidR="003550D2" w:rsidRPr="00E060F7">
        <w:rPr>
          <w:rFonts w:eastAsia="Courier New"/>
          <w:color w:val="000000"/>
        </w:rPr>
        <w:t>yyyy</w:t>
      </w:r>
      <w:r w:rsidR="003550D2">
        <w:rPr>
          <w:rFonts w:eastAsia="Courier New"/>
          <w:color w:val="000000"/>
        </w:rPr>
        <w:t>-MM-dd</w:t>
      </w:r>
      <w:r w:rsidRPr="00E060F7">
        <w:rPr>
          <w:rFonts w:eastAsia="Courier New"/>
          <w:color w:val="808080"/>
        </w:rPr>
        <w:t>. */</w:t>
      </w:r>
    </w:p>
    <w:p w14:paraId="1EEBEFA6"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String convertDT(String dt) {</w:t>
      </w:r>
    </w:p>
    <w:p w14:paraId="5C557EAE"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 xml:space="preserve">   Datetime in = parseDate(dt, "dd-MM-yyyy");</w:t>
      </w:r>
    </w:p>
    <w:p w14:paraId="56E9CF12"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r>
      <w:r w:rsidRPr="00E060F7">
        <w:rPr>
          <w:rFonts w:eastAsia="Courier New"/>
          <w:color w:val="000000"/>
        </w:rPr>
        <w:tab/>
        <w:t>return in.toString("</w:t>
      </w:r>
      <w:r w:rsidR="003550D2" w:rsidRPr="00E060F7">
        <w:rPr>
          <w:rFonts w:eastAsia="Courier New"/>
          <w:color w:val="000000"/>
        </w:rPr>
        <w:t>yyyy</w:t>
      </w:r>
      <w:r w:rsidR="003550D2">
        <w:rPr>
          <w:rFonts w:eastAsia="Courier New"/>
          <w:color w:val="000000"/>
        </w:rPr>
        <w:t>-MM-dd</w:t>
      </w:r>
      <w:r w:rsidR="003550D2" w:rsidRPr="00E060F7">
        <w:rPr>
          <w:rFonts w:eastAsia="Courier New"/>
          <w:color w:val="000000"/>
        </w:rPr>
        <w:t xml:space="preserve"> </w:t>
      </w:r>
      <w:r w:rsidRPr="00E060F7">
        <w:rPr>
          <w:rFonts w:eastAsia="Courier New"/>
          <w:color w:val="000000"/>
        </w:rPr>
        <w:t>");</w:t>
      </w:r>
    </w:p>
    <w:p w14:paraId="62B9DB06"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rFonts w:eastAsia="Courier New"/>
          <w:color w:val="000000"/>
        </w:rPr>
        <w:tab/>
      </w:r>
      <w:r w:rsidRPr="00E060F7">
        <w:rPr>
          <w:rFonts w:eastAsia="Courier New"/>
          <w:color w:val="000000"/>
        </w:rPr>
        <w:tab/>
        <w:t>}</w:t>
      </w:r>
    </w:p>
    <w:p w14:paraId="0F146E31" w14:textId="77777777" w:rsidR="004274E5" w:rsidRPr="00E060F7" w:rsidRDefault="004274E5" w:rsidP="00B33F16">
      <w:pPr>
        <w:pStyle w:val="Zdrojovykod-zlutyboxSynteastyl"/>
        <w:shd w:val="clear" w:color="auto" w:fill="FFFFF5"/>
        <w:tabs>
          <w:tab w:val="left" w:pos="284"/>
          <w:tab w:val="left" w:pos="1276"/>
        </w:tabs>
        <w:rPr>
          <w:color w:val="0070C0"/>
        </w:rPr>
      </w:pPr>
      <w:r w:rsidRPr="00E060F7">
        <w:rPr>
          <w:color w:val="0070C0"/>
        </w:rPr>
        <w:tab/>
        <w:t>&lt;/xd:declaration&gt;</w:t>
      </w:r>
    </w:p>
    <w:p w14:paraId="1DD40EB1" w14:textId="77777777" w:rsidR="004274E5" w:rsidRPr="00E060F7" w:rsidRDefault="004274E5" w:rsidP="00B33F16">
      <w:pPr>
        <w:pStyle w:val="Zdrojovykod-zlutyboxSynteastyl"/>
        <w:shd w:val="clear" w:color="auto" w:fill="FFFFF5"/>
        <w:tabs>
          <w:tab w:val="left" w:pos="284"/>
          <w:tab w:val="left" w:pos="1276"/>
        </w:tabs>
      </w:pPr>
      <w:r w:rsidRPr="00E060F7">
        <w:rPr>
          <w:color w:val="0070C0"/>
        </w:rPr>
        <w:t>&lt;/xd:def&gt;</w:t>
      </w:r>
    </w:p>
    <w:p w14:paraId="6B445B50" w14:textId="77777777" w:rsidR="004274E5" w:rsidRPr="00E060F7" w:rsidRDefault="004274E5" w:rsidP="00D84C56">
      <w:pPr>
        <w:pStyle w:val="OdstavecSynteastyl"/>
        <w:sectPr w:rsidR="004274E5" w:rsidRPr="00E060F7" w:rsidSect="00D66321">
          <w:type w:val="continuous"/>
          <w:pgSz w:w="11906" w:h="16838" w:code="9"/>
          <w:pgMar w:top="1304" w:right="1304" w:bottom="1304" w:left="1304" w:header="709" w:footer="709" w:gutter="0"/>
          <w:cols w:num="2" w:space="708"/>
        </w:sectPr>
      </w:pPr>
    </w:p>
    <w:p w14:paraId="3C31CE48" w14:textId="2ECBE865" w:rsidR="00764293" w:rsidRPr="00E060F7" w:rsidRDefault="008E3543" w:rsidP="00764293">
      <w:pPr>
        <w:pStyle w:val="OdstavecSynteastyl"/>
      </w:pPr>
      <w:r>
        <w:t xml:space="preserve">The method </w:t>
      </w:r>
      <w:r w:rsidR="00764293" w:rsidRPr="00E060F7">
        <w:rPr>
          <w:rFonts w:ascii="Consolas" w:hAnsi="Consolas" w:cs="Consolas"/>
        </w:rPr>
        <w:t>query</w:t>
      </w:r>
      <w:r>
        <w:rPr>
          <w:rFonts w:ascii="Consolas" w:hAnsi="Consolas" w:cs="Consolas"/>
        </w:rPr>
        <w:t xml:space="preserve"> may </w:t>
      </w:r>
      <w:r w:rsidR="00BA5A04">
        <w:rPr>
          <w:rFonts w:ascii="Consolas" w:hAnsi="Consolas" w:cs="Consolas"/>
        </w:rPr>
        <w:t>also be used</w:t>
      </w:r>
      <w:r>
        <w:rPr>
          <w:rFonts w:ascii="Consolas" w:hAnsi="Consolas" w:cs="Consolas"/>
        </w:rPr>
        <w:t xml:space="preserve"> </w:t>
      </w:r>
      <w:r w:rsidR="00151E39">
        <w:rPr>
          <w:rFonts w:ascii="Consolas" w:hAnsi="Consolas" w:cs="Consolas"/>
        </w:rPr>
        <w:t>for SQL statements with parameters</w:t>
      </w:r>
      <w:r w:rsidR="00764293" w:rsidRPr="00E060F7">
        <w:t xml:space="preserve">. </w:t>
      </w:r>
      <w:r w:rsidR="00151E39">
        <w:t>The m</w:t>
      </w:r>
      <w:r w:rsidR="00764293" w:rsidRPr="00E060F7">
        <w:t>et</w:t>
      </w:r>
      <w:r w:rsidR="00151E39">
        <w:t>h</w:t>
      </w:r>
      <w:r w:rsidR="00764293" w:rsidRPr="00E060F7">
        <w:t xml:space="preserve">od </w:t>
      </w:r>
      <w:r w:rsidR="00764293" w:rsidRPr="00E060F7">
        <w:rPr>
          <w:rFonts w:ascii="Consolas" w:hAnsi="Consolas" w:cs="Consolas"/>
        </w:rPr>
        <w:t>query</w:t>
      </w:r>
      <w:r w:rsidR="00764293" w:rsidRPr="00E060F7">
        <w:t xml:space="preserve"> </w:t>
      </w:r>
      <w:r w:rsidR="00151E39">
        <w:t xml:space="preserve">has </w:t>
      </w:r>
      <w:r w:rsidR="00BA5A04">
        <w:t xml:space="preserve">more parameters </w:t>
      </w:r>
      <w:r w:rsidR="00151E39">
        <w:t>in such case</w:t>
      </w:r>
      <w:r w:rsidR="000B7F6B">
        <w:t>s</w:t>
      </w:r>
      <w:r w:rsidR="00151E39">
        <w:t xml:space="preserve"> more parameters.</w:t>
      </w:r>
      <w:r w:rsidR="00764293" w:rsidRPr="00E060F7">
        <w:t xml:space="preserve"> </w:t>
      </w:r>
      <w:r w:rsidR="00151E39">
        <w:t xml:space="preserve">The first parameter is then the </w:t>
      </w:r>
      <w:r w:rsidR="00764293" w:rsidRPr="00E060F7">
        <w:t xml:space="preserve">SQL </w:t>
      </w:r>
      <w:r w:rsidR="00151E39">
        <w:t>query statement</w:t>
      </w:r>
      <w:r w:rsidR="00BA5A04">
        <w:t>,</w:t>
      </w:r>
      <w:r w:rsidR="00151E39">
        <w:t xml:space="preserve"> </w:t>
      </w:r>
      <w:r w:rsidR="00764293" w:rsidRPr="00E060F7">
        <w:t>a</w:t>
      </w:r>
      <w:r w:rsidR="00151E39">
        <w:t>nd</w:t>
      </w:r>
      <w:r w:rsidR="00764293" w:rsidRPr="00E060F7">
        <w:t xml:space="preserve"> </w:t>
      </w:r>
      <w:r w:rsidR="00151E39">
        <w:t xml:space="preserve">the parameters follow: </w:t>
      </w:r>
      <w:r w:rsidR="00764293" w:rsidRPr="00E060F7">
        <w:rPr>
          <w:rFonts w:ascii="Consolas" w:hAnsi="Consolas" w:cs="Consolas"/>
        </w:rPr>
        <w:t>query(SQL_</w:t>
      </w:r>
      <w:r w:rsidR="00151E39">
        <w:rPr>
          <w:rFonts w:ascii="Consolas" w:hAnsi="Consolas" w:cs="Consolas"/>
        </w:rPr>
        <w:t>statement</w:t>
      </w:r>
      <w:r w:rsidR="00764293" w:rsidRPr="00E060F7">
        <w:rPr>
          <w:rFonts w:ascii="Consolas" w:hAnsi="Consolas" w:cs="Consolas"/>
        </w:rPr>
        <w:t>, paramet</w:t>
      </w:r>
      <w:r w:rsidR="00151E39">
        <w:rPr>
          <w:rFonts w:ascii="Consolas" w:hAnsi="Consolas" w:cs="Consolas"/>
        </w:rPr>
        <w:t>e</w:t>
      </w:r>
      <w:r w:rsidR="00764293" w:rsidRPr="00E060F7">
        <w:rPr>
          <w:rFonts w:ascii="Consolas" w:hAnsi="Consolas" w:cs="Consolas"/>
        </w:rPr>
        <w:t>r_1, paramet</w:t>
      </w:r>
      <w:r w:rsidR="00151E39">
        <w:rPr>
          <w:rFonts w:ascii="Consolas" w:hAnsi="Consolas" w:cs="Consolas"/>
        </w:rPr>
        <w:t>e</w:t>
      </w:r>
      <w:r w:rsidR="00764293" w:rsidRPr="00E060F7">
        <w:rPr>
          <w:rFonts w:ascii="Consolas" w:hAnsi="Consolas" w:cs="Consolas"/>
        </w:rPr>
        <w:t>r_2, …, paramet</w:t>
      </w:r>
      <w:r w:rsidR="00151E39">
        <w:rPr>
          <w:rFonts w:ascii="Consolas" w:hAnsi="Consolas" w:cs="Consolas"/>
        </w:rPr>
        <w:t>e</w:t>
      </w:r>
      <w:r w:rsidR="00764293" w:rsidRPr="00E060F7">
        <w:rPr>
          <w:rFonts w:ascii="Consolas" w:hAnsi="Consolas" w:cs="Consolas"/>
        </w:rPr>
        <w:t>r_n)</w:t>
      </w:r>
      <w:r w:rsidR="002669AE" w:rsidRPr="00E060F7">
        <w:t>:</w:t>
      </w:r>
    </w:p>
    <w:p w14:paraId="5DC381B6" w14:textId="77777777" w:rsidR="002669AE" w:rsidRPr="00E060F7" w:rsidRDefault="002669AE" w:rsidP="00B33F16">
      <w:pPr>
        <w:pStyle w:val="Zdrojovykod-zlutyboxSynteastyl"/>
        <w:shd w:val="clear" w:color="auto" w:fill="FFFFF5"/>
        <w:spacing w:before="60"/>
      </w:pPr>
      <w:r w:rsidRPr="00E060F7">
        <w:t>...</w:t>
      </w:r>
    </w:p>
    <w:p w14:paraId="30540FFD" w14:textId="77777777" w:rsidR="002669AE" w:rsidRPr="00E060F7" w:rsidRDefault="002669AE" w:rsidP="00B33F16">
      <w:pPr>
        <w:pStyle w:val="Zdrojovykod-zlutyboxSynteastyl"/>
        <w:shd w:val="clear" w:color="auto" w:fill="FFFFF5"/>
        <w:rPr>
          <w:color w:val="0070C0"/>
        </w:rPr>
      </w:pPr>
      <w:r w:rsidRPr="00E060F7">
        <w:rPr>
          <w:color w:val="0070C0"/>
        </w:rPr>
        <w:t>&lt;xd:declaration&gt;</w:t>
      </w:r>
    </w:p>
    <w:p w14:paraId="23F633D4" w14:textId="7EF8DA47" w:rsidR="002669AE" w:rsidRPr="00E060F7" w:rsidRDefault="002669AE" w:rsidP="00B33F16">
      <w:pPr>
        <w:pStyle w:val="Zdrojovykod-zlutyboxSynteastyl"/>
        <w:shd w:val="clear" w:color="auto" w:fill="FFFFF5"/>
        <w:tabs>
          <w:tab w:val="left" w:pos="284"/>
          <w:tab w:val="left" w:pos="567"/>
        </w:tabs>
      </w:pPr>
      <w:r w:rsidRPr="00E060F7">
        <w:tab/>
        <w:t>String type = "</w:t>
      </w:r>
      <w:r w:rsidR="002463A1">
        <w:t>personal</w:t>
      </w:r>
      <w:r w:rsidRPr="00E060F7">
        <w:t>";</w:t>
      </w:r>
    </w:p>
    <w:p w14:paraId="372F1A77" w14:textId="77777777" w:rsidR="002669AE" w:rsidRPr="00E060F7" w:rsidRDefault="002669AE" w:rsidP="00B33F16">
      <w:pPr>
        <w:pStyle w:val="Zdrojovykod-zlutyboxSynteastyl"/>
        <w:shd w:val="clear" w:color="auto" w:fill="FFFFF5"/>
        <w:tabs>
          <w:tab w:val="left" w:pos="284"/>
          <w:tab w:val="left" w:pos="567"/>
        </w:tabs>
      </w:pPr>
      <w:r w:rsidRPr="00E060F7">
        <w:tab/>
        <w:t>String model = "Yeti";</w:t>
      </w:r>
    </w:p>
    <w:p w14:paraId="251727E4" w14:textId="77777777" w:rsidR="002669AE" w:rsidRPr="00E060F7" w:rsidRDefault="002669AE" w:rsidP="00B33F16">
      <w:pPr>
        <w:pStyle w:val="Zdrojovykod-zlutyboxSynteastyl"/>
        <w:shd w:val="clear" w:color="auto" w:fill="FFFFF5"/>
        <w:tabs>
          <w:tab w:val="left" w:pos="284"/>
          <w:tab w:val="left" w:pos="567"/>
        </w:tabs>
      </w:pPr>
      <w:r w:rsidRPr="00E060F7">
        <w:tab/>
        <w:t>...</w:t>
      </w:r>
    </w:p>
    <w:p w14:paraId="04621572" w14:textId="77777777" w:rsidR="002669AE" w:rsidRPr="00E060F7" w:rsidRDefault="002669AE" w:rsidP="00B33F16">
      <w:pPr>
        <w:pStyle w:val="Zdrojovykod-zlutyboxSynteastyl"/>
        <w:shd w:val="clear" w:color="auto" w:fill="FFFFF5"/>
        <w:tabs>
          <w:tab w:val="left" w:pos="284"/>
          <w:tab w:val="left" w:pos="567"/>
        </w:tabs>
      </w:pPr>
      <w:r w:rsidRPr="00E060F7">
        <w:tab/>
        <w:t>external Service s;</w:t>
      </w:r>
    </w:p>
    <w:p w14:paraId="41DD720F" w14:textId="77777777" w:rsidR="002669AE" w:rsidRPr="00E060F7" w:rsidRDefault="002669AE" w:rsidP="00B33F16">
      <w:pPr>
        <w:pStyle w:val="Zdrojovykod-zlutyboxSynteastyl"/>
        <w:shd w:val="clear" w:color="auto" w:fill="FFFFF5"/>
        <w:tabs>
          <w:tab w:val="left" w:pos="284"/>
          <w:tab w:val="left" w:pos="567"/>
        </w:tabs>
      </w:pPr>
      <w:r w:rsidRPr="00E060F7">
        <w:tab/>
        <w:t>ResultSet rs = s.query('SELECT rzID FROM RZ_Table WHERE typ=? AND model=?', type, model);</w:t>
      </w:r>
    </w:p>
    <w:p w14:paraId="676D7367" w14:textId="77777777" w:rsidR="00C123D6" w:rsidRPr="00E060F7" w:rsidRDefault="00C123D6" w:rsidP="00B33F16">
      <w:pPr>
        <w:pStyle w:val="Zdrojovykod-zlutyboxSynteastyl"/>
        <w:shd w:val="clear" w:color="auto" w:fill="FFFFF5"/>
        <w:tabs>
          <w:tab w:val="left" w:pos="284"/>
          <w:tab w:val="left" w:pos="567"/>
        </w:tabs>
      </w:pPr>
      <w:r w:rsidRPr="00E060F7">
        <w:tab/>
        <w:t>...</w:t>
      </w:r>
    </w:p>
    <w:p w14:paraId="6CF11AF8" w14:textId="77777777" w:rsidR="002669AE" w:rsidRPr="00E060F7" w:rsidRDefault="002669AE" w:rsidP="00B33F16">
      <w:pPr>
        <w:pStyle w:val="Zdrojovykod-zlutyboxSynteastyl"/>
        <w:shd w:val="clear" w:color="auto" w:fill="FFFFF5"/>
        <w:rPr>
          <w:color w:val="0070C0"/>
        </w:rPr>
      </w:pPr>
      <w:r w:rsidRPr="00E060F7">
        <w:rPr>
          <w:color w:val="0070C0"/>
        </w:rPr>
        <w:t>&lt;/xd:declaration&gt;</w:t>
      </w:r>
    </w:p>
    <w:p w14:paraId="78A49327" w14:textId="77777777" w:rsidR="002669AE" w:rsidRPr="00E060F7" w:rsidRDefault="002669AE" w:rsidP="00B33F16">
      <w:pPr>
        <w:pStyle w:val="Zdrojovykod-zlutyboxSynteastyl"/>
        <w:shd w:val="clear" w:color="auto" w:fill="FFFFF5"/>
      </w:pPr>
      <w:r w:rsidRPr="00E060F7">
        <w:t>...</w:t>
      </w:r>
    </w:p>
    <w:p w14:paraId="5CAE3122" w14:textId="77777777" w:rsidR="00764293" w:rsidRPr="00E060F7" w:rsidRDefault="00151E39" w:rsidP="00D84C56">
      <w:pPr>
        <w:pStyle w:val="OdstavecSynteastyl"/>
      </w:pPr>
      <w:r>
        <w:t>The arguments of the</w:t>
      </w:r>
      <w:r w:rsidR="002669AE" w:rsidRPr="00E060F7">
        <w:t xml:space="preserve"> SQL </w:t>
      </w:r>
      <w:r>
        <w:t>statement</w:t>
      </w:r>
      <w:r w:rsidR="002669AE" w:rsidRPr="00E060F7">
        <w:t xml:space="preserve"> </w:t>
      </w:r>
      <w:r>
        <w:t>are in the same sequence</w:t>
      </w:r>
      <w:r w:rsidR="002669AE" w:rsidRPr="00E060F7">
        <w:t xml:space="preserve"> </w:t>
      </w:r>
      <w:r>
        <w:t>as the symbols “?”</w:t>
      </w:r>
      <w:r w:rsidR="002669AE" w:rsidRPr="00E060F7">
        <w:t> </w:t>
      </w:r>
      <w:r>
        <w:t>in the</w:t>
      </w:r>
      <w:r w:rsidR="002669AE" w:rsidRPr="00E060F7">
        <w:t xml:space="preserve"> SQL </w:t>
      </w:r>
      <w:r>
        <w:t>statement</w:t>
      </w:r>
      <w:r w:rsidR="002669AE" w:rsidRPr="00E060F7">
        <w:t>.</w:t>
      </w:r>
    </w:p>
    <w:p w14:paraId="219FC9D5" w14:textId="53CECE82" w:rsidR="00D84C56" w:rsidRPr="00E060F7" w:rsidRDefault="00AC058A" w:rsidP="00D84C56">
      <w:pPr>
        <w:pStyle w:val="OdstavecSynteastyl"/>
      </w:pPr>
      <w:r>
        <w:rPr>
          <w:noProof/>
          <w:lang w:val="cs-CZ" w:eastAsia="cs-CZ"/>
        </w:rPr>
        <mc:AlternateContent>
          <mc:Choice Requires="wps">
            <w:drawing>
              <wp:inline distT="0" distB="0" distL="0" distR="0" wp14:anchorId="716BB9AB" wp14:editId="30E7D103">
                <wp:extent cx="247650" cy="107950"/>
                <wp:effectExtent l="9525" t="19050" r="19050" b="6350"/>
                <wp:docPr id="433" name="AutoShape 1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5277258" id="AutoShape 11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_Ref353448185 \r \h </w:instrText>
      </w:r>
      <w:r w:rsidR="00EF650E" w:rsidRPr="00E060F7">
        <w:fldChar w:fldCharType="separate"/>
      </w:r>
      <w:r w:rsidR="007F02DC">
        <w:t>8.1.6</w:t>
      </w:r>
      <w:r w:rsidR="00EF650E" w:rsidRPr="00E060F7">
        <w:fldChar w:fldCharType="end"/>
      </w:r>
      <w:r w:rsidR="00FF3A2C">
        <w:t xml:space="preserve"> </w:t>
      </w:r>
      <w:r w:rsidR="00FF3A2C">
        <w:fldChar w:fldCharType="begin"/>
      </w:r>
      <w:r w:rsidR="00FF3A2C">
        <w:instrText xml:space="preserve"> REF _Ref353448185 \h </w:instrText>
      </w:r>
      <w:r w:rsidR="00FF3A2C">
        <w:fldChar w:fldCharType="separate"/>
      </w:r>
      <w:r w:rsidR="007F02DC">
        <w:t xml:space="preserve">The source </w:t>
      </w:r>
      <w:r w:rsidR="007F02DC" w:rsidRPr="00E060F7">
        <w:t xml:space="preserve">data </w:t>
      </w:r>
      <w:r w:rsidR="007F02DC">
        <w:t>used as the</w:t>
      </w:r>
      <w:r w:rsidR="007F02DC" w:rsidRPr="00E060F7">
        <w:t xml:space="preserve"> </w:t>
      </w:r>
      <w:r w:rsidR="007F02DC">
        <w:t>c</w:t>
      </w:r>
      <w:r w:rsidR="007F02DC" w:rsidRPr="00E060F7">
        <w:t xml:space="preserve">ontext </w:t>
      </w:r>
      <w:r w:rsidR="007F02DC">
        <w:t>for the c</w:t>
      </w:r>
      <w:r w:rsidR="007F02DC" w:rsidRPr="00E060F7">
        <w:t>onstru</w:t>
      </w:r>
      <w:r w:rsidR="007F02DC">
        <w:t xml:space="preserve">ction of the </w:t>
      </w:r>
      <w:r w:rsidR="007F02DC" w:rsidRPr="00E060F7">
        <w:t>XML do</w:t>
      </w:r>
      <w:r w:rsidR="007F02DC">
        <w:t>c</w:t>
      </w:r>
      <w:r w:rsidR="007F02DC" w:rsidRPr="00E060F7">
        <w:t>ument</w:t>
      </w:r>
      <w:r w:rsidR="00FF3A2C">
        <w:fldChar w:fldCharType="end"/>
      </w:r>
    </w:p>
    <w:p w14:paraId="0A0EBA1D" w14:textId="6E53B758" w:rsidR="005B5DB4" w:rsidRPr="00E060F7" w:rsidRDefault="00AC058A" w:rsidP="00D84C56">
      <w:pPr>
        <w:pStyle w:val="OdstavecSynteastyl"/>
      </w:pPr>
      <w:r>
        <w:rPr>
          <w:noProof/>
          <w:lang w:val="cs-CZ" w:eastAsia="cs-CZ"/>
        </w:rPr>
        <mc:AlternateContent>
          <mc:Choice Requires="wps">
            <w:drawing>
              <wp:inline distT="0" distB="0" distL="0" distR="0" wp14:anchorId="4EEB2FD5" wp14:editId="5A6B7C66">
                <wp:extent cx="247650" cy="107950"/>
                <wp:effectExtent l="9525" t="19050" r="19050" b="6350"/>
                <wp:docPr id="432" name="Šipka doprava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E85CA0A" id="Šipka doprava 9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5B5DB4" w:rsidRPr="00E060F7">
        <w:t xml:space="preserve"> </w:t>
      </w:r>
      <w:r w:rsidR="00D94FC0">
        <w:fldChar w:fldCharType="begin"/>
      </w:r>
      <w:r w:rsidR="00D94FC0">
        <w:instrText xml:space="preserve"> REF _Ref535678291 \r \h </w:instrText>
      </w:r>
      <w:r w:rsidR="00D94FC0">
        <w:fldChar w:fldCharType="separate"/>
      </w:r>
      <w:r w:rsidR="007F02DC">
        <w:t>8.3</w:t>
      </w:r>
      <w:r w:rsidR="00D94FC0">
        <w:fldChar w:fldCharType="end"/>
      </w:r>
      <w:r w:rsidR="00FF3A2C">
        <w:t xml:space="preserve"> </w:t>
      </w:r>
      <w:r w:rsidR="00FF3A2C">
        <w:fldChar w:fldCharType="begin"/>
      </w:r>
      <w:r w:rsidR="00FF3A2C">
        <w:instrText xml:space="preserve"> REF _Ref535680303 \h </w:instrText>
      </w:r>
      <w:r w:rsidR="00FF3A2C">
        <w:fldChar w:fldCharType="separate"/>
      </w:r>
      <w:r w:rsidR="007F02DC" w:rsidRPr="002F4AE3">
        <w:t xml:space="preserve">Linking databases with </w:t>
      </w:r>
      <w:r w:rsidR="007F02DC">
        <w:t>X-definition</w:t>
      </w:r>
      <w:r w:rsidR="007F02DC" w:rsidRPr="002F4AE3">
        <w:t>s</w:t>
      </w:r>
      <w:r w:rsidR="00FF3A2C">
        <w:fldChar w:fldCharType="end"/>
      </w:r>
    </w:p>
    <w:p w14:paraId="720693D1" w14:textId="4A9E55AC" w:rsidR="00D84C56" w:rsidRPr="00E060F7" w:rsidRDefault="00151E39" w:rsidP="007E23FE">
      <w:pPr>
        <w:pStyle w:val="Heading3"/>
      </w:pPr>
      <w:bookmarkStart w:id="483" w:name="_Ref353448185"/>
      <w:bookmarkStart w:id="484" w:name="_Toc354676929"/>
      <w:bookmarkStart w:id="485" w:name="_Toc208246718"/>
      <w:r>
        <w:t xml:space="preserve">The source </w:t>
      </w:r>
      <w:r w:rsidR="00D84C56" w:rsidRPr="00E060F7">
        <w:t xml:space="preserve">data </w:t>
      </w:r>
      <w:r>
        <w:t>used as the</w:t>
      </w:r>
      <w:r w:rsidR="00D84C56" w:rsidRPr="00E060F7">
        <w:t xml:space="preserve"> </w:t>
      </w:r>
      <w:r>
        <w:t>c</w:t>
      </w:r>
      <w:r w:rsidR="00D84C56" w:rsidRPr="00E060F7">
        <w:t xml:space="preserve">ontext </w:t>
      </w:r>
      <w:r>
        <w:t>for the c</w:t>
      </w:r>
      <w:r w:rsidR="00D84C56" w:rsidRPr="00E060F7">
        <w:t>onstru</w:t>
      </w:r>
      <w:r>
        <w:t xml:space="preserve">ction of </w:t>
      </w:r>
      <w:r w:rsidR="000B7F6B">
        <w:t xml:space="preserve">the </w:t>
      </w:r>
      <w:r w:rsidR="00D84C56" w:rsidRPr="00E060F7">
        <w:t>XML do</w:t>
      </w:r>
      <w:r>
        <w:t>c</w:t>
      </w:r>
      <w:r w:rsidR="00D84C56" w:rsidRPr="00E060F7">
        <w:t>ument</w:t>
      </w:r>
      <w:bookmarkEnd w:id="483"/>
      <w:bookmarkEnd w:id="484"/>
      <w:bookmarkEnd w:id="485"/>
    </w:p>
    <w:p w14:paraId="0161BC5B" w14:textId="7EC46971" w:rsidR="00D84C56" w:rsidRPr="00E060F7" w:rsidRDefault="00AC058A" w:rsidP="00D84C56">
      <w:pPr>
        <w:pStyle w:val="OdstavecSynteastyl"/>
      </w:pPr>
      <w:r>
        <w:rPr>
          <w:noProof/>
          <w:lang w:val="cs-CZ" w:eastAsia="cs-CZ"/>
        </w:rPr>
        <mc:AlternateContent>
          <mc:Choice Requires="wps">
            <w:drawing>
              <wp:inline distT="0" distB="0" distL="0" distR="0" wp14:anchorId="487053D6" wp14:editId="15CD067D">
                <wp:extent cx="247650" cy="107950"/>
                <wp:effectExtent l="9525" t="19050" r="19050" b="6350"/>
                <wp:docPr id="431" name="Šipka doprava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C7E660" id="Šipka doprava 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_Ref535678823 \r \h </w:instrText>
      </w:r>
      <w:r w:rsidR="00477C19">
        <w:fldChar w:fldCharType="separate"/>
      </w:r>
      <w:r w:rsidR="007F02DC">
        <w:t>8.1.1</w:t>
      </w:r>
      <w:r w:rsidR="00477C19">
        <w:fldChar w:fldCharType="end"/>
      </w:r>
      <w:r w:rsidR="00477C19">
        <w:t xml:space="preserve"> </w:t>
      </w:r>
      <w:r w:rsidR="00FF3A2C">
        <w:fldChar w:fldCharType="begin"/>
      </w:r>
      <w:r w:rsidR="00FF3A2C">
        <w:instrText xml:space="preserve"> REF _Ref535680353 \h </w:instrText>
      </w:r>
      <w:r w:rsidR="00FF3A2C">
        <w:fldChar w:fldCharType="separate"/>
      </w:r>
      <w:r w:rsidR="007F02DC" w:rsidRPr="00436349">
        <w:t>Construction of elements</w:t>
      </w:r>
      <w:r w:rsidR="00FF3A2C">
        <w:fldChar w:fldCharType="end"/>
      </w:r>
    </w:p>
    <w:p w14:paraId="1D839340" w14:textId="16A6E076" w:rsidR="00D84C56" w:rsidRPr="00E060F7" w:rsidRDefault="00AC058A" w:rsidP="00D84C56">
      <w:pPr>
        <w:pStyle w:val="OdstavecSynteastyl"/>
      </w:pPr>
      <w:r>
        <w:rPr>
          <w:noProof/>
          <w:lang w:val="cs-CZ" w:eastAsia="cs-CZ"/>
        </w:rPr>
        <mc:AlternateContent>
          <mc:Choice Requires="wps">
            <w:drawing>
              <wp:inline distT="0" distB="0" distL="0" distR="0" wp14:anchorId="5EC91B91" wp14:editId="18A9D968">
                <wp:extent cx="247650" cy="107950"/>
                <wp:effectExtent l="9525" t="19050" r="19050" b="6350"/>
                <wp:docPr id="430" name="Šipka doprava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3C07051" id="Šipka doprava 9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_Ref535678842 \r \h </w:instrText>
      </w:r>
      <w:r w:rsidR="00477C19">
        <w:fldChar w:fldCharType="separate"/>
      </w:r>
      <w:r w:rsidR="007F02DC">
        <w:t>8.1.2</w:t>
      </w:r>
      <w:r w:rsidR="00477C19">
        <w:fldChar w:fldCharType="end"/>
      </w:r>
      <w:r w:rsidR="00477C19">
        <w:t xml:space="preserve"> </w:t>
      </w:r>
      <w:r w:rsidR="00FF3A2C">
        <w:fldChar w:fldCharType="begin"/>
      </w:r>
      <w:r w:rsidR="00FF3A2C">
        <w:instrText xml:space="preserve"> REF _Ref535680363 \h </w:instrText>
      </w:r>
      <w:r w:rsidR="00FF3A2C">
        <w:fldChar w:fldCharType="separate"/>
      </w:r>
      <w:r w:rsidR="007F02DC" w:rsidRPr="00436349">
        <w:rPr>
          <w:lang w:bidi="en-US"/>
        </w:rPr>
        <w:t>Construction of attributes and text nodes</w:t>
      </w:r>
      <w:r w:rsidR="00FF3A2C">
        <w:fldChar w:fldCharType="end"/>
      </w:r>
    </w:p>
    <w:p w14:paraId="5BB4CDD3" w14:textId="0970456A" w:rsidR="00D84C56" w:rsidRPr="00E060F7" w:rsidRDefault="00AC058A" w:rsidP="00D84C56">
      <w:pPr>
        <w:pStyle w:val="OdstavecSynteastyl"/>
      </w:pPr>
      <w:r>
        <w:rPr>
          <w:noProof/>
          <w:lang w:val="cs-CZ" w:eastAsia="cs-CZ"/>
        </w:rPr>
        <mc:AlternateContent>
          <mc:Choice Requires="wps">
            <w:drawing>
              <wp:inline distT="0" distB="0" distL="0" distR="0" wp14:anchorId="26E17E0F" wp14:editId="60725C1A">
                <wp:extent cx="247650" cy="107950"/>
                <wp:effectExtent l="9525" t="19050" r="19050" b="6350"/>
                <wp:docPr id="429" name="Šipka doprava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BE18367" id="Šipka doprava 9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_Ref535678863 \r \h </w:instrText>
      </w:r>
      <w:r w:rsidR="00477C19">
        <w:fldChar w:fldCharType="separate"/>
      </w:r>
      <w:r w:rsidR="007F02DC">
        <w:t>8.1.3</w:t>
      </w:r>
      <w:r w:rsidR="00477C19">
        <w:fldChar w:fldCharType="end"/>
      </w:r>
      <w:r w:rsidR="00477C19">
        <w:t xml:space="preserve"> </w:t>
      </w:r>
      <w:r w:rsidR="00FF3A2C">
        <w:fldChar w:fldCharType="begin"/>
      </w:r>
      <w:r w:rsidR="00FF3A2C">
        <w:instrText xml:space="preserve"> REF _Ref535680375 \h </w:instrText>
      </w:r>
      <w:r w:rsidR="00FF3A2C">
        <w:fldChar w:fldCharType="separate"/>
      </w:r>
      <w:r w:rsidR="007F02DC" w:rsidRPr="00436349">
        <w:t xml:space="preserve">Construction of </w:t>
      </w:r>
      <w:r w:rsidR="007F02DC">
        <w:t xml:space="preserve">an </w:t>
      </w:r>
      <w:r w:rsidR="007F02DC" w:rsidRPr="00436349">
        <w:t xml:space="preserve">element from </w:t>
      </w:r>
      <w:r w:rsidR="007F02DC">
        <w:t xml:space="preserve">a </w:t>
      </w:r>
      <w:r w:rsidR="007F02DC" w:rsidRPr="00436349">
        <w:t>Container</w:t>
      </w:r>
      <w:r w:rsidR="00FF3A2C">
        <w:fldChar w:fldCharType="end"/>
      </w:r>
    </w:p>
    <w:p w14:paraId="4248F93F" w14:textId="6E3DD14A" w:rsidR="00D84C56" w:rsidRPr="00E060F7" w:rsidRDefault="00AC058A" w:rsidP="00D84C56">
      <w:pPr>
        <w:pStyle w:val="OdstavecSynteastyl"/>
      </w:pPr>
      <w:r>
        <w:rPr>
          <w:noProof/>
          <w:lang w:val="cs-CZ" w:eastAsia="cs-CZ"/>
        </w:rPr>
        <mc:AlternateContent>
          <mc:Choice Requires="wps">
            <w:drawing>
              <wp:inline distT="0" distB="0" distL="0" distR="0" wp14:anchorId="3047CC76" wp14:editId="206A2782">
                <wp:extent cx="247650" cy="107950"/>
                <wp:effectExtent l="9525" t="19050" r="19050" b="6350"/>
                <wp:docPr id="428" name="Šipka doprava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6E7DB81" id="Šipka doprava 9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_Ref535678889 \r \h </w:instrText>
      </w:r>
      <w:r w:rsidR="00477C19">
        <w:fldChar w:fldCharType="separate"/>
      </w:r>
      <w:r w:rsidR="007F02DC">
        <w:t>8.1.4</w:t>
      </w:r>
      <w:r w:rsidR="00477C19">
        <w:fldChar w:fldCharType="end"/>
      </w:r>
      <w:r w:rsidR="00477C19">
        <w:t xml:space="preserve"> </w:t>
      </w:r>
      <w:r w:rsidR="00FF3A2C">
        <w:fldChar w:fldCharType="begin"/>
      </w:r>
      <w:r w:rsidR="00FF3A2C">
        <w:instrText xml:space="preserve"> REF _Ref535680385 \h </w:instrText>
      </w:r>
      <w:r w:rsidR="00FF3A2C">
        <w:fldChar w:fldCharType="separate"/>
      </w:r>
      <w:r w:rsidR="007F02DC" w:rsidRPr="00436349">
        <w:t>Construction of Element from Element</w:t>
      </w:r>
      <w:r w:rsidR="00FF3A2C">
        <w:fldChar w:fldCharType="end"/>
      </w:r>
    </w:p>
    <w:p w14:paraId="048EC31A" w14:textId="000793F0" w:rsidR="00D84C56" w:rsidRPr="00E060F7" w:rsidRDefault="00AC058A" w:rsidP="00D84C56">
      <w:pPr>
        <w:pStyle w:val="OdstavecSynteastyl"/>
      </w:pPr>
      <w:r>
        <w:rPr>
          <w:noProof/>
          <w:lang w:val="cs-CZ" w:eastAsia="cs-CZ"/>
        </w:rPr>
        <mc:AlternateContent>
          <mc:Choice Requires="wps">
            <w:drawing>
              <wp:inline distT="0" distB="0" distL="0" distR="0" wp14:anchorId="19EC36A1" wp14:editId="6DACB20A">
                <wp:extent cx="247650" cy="107950"/>
                <wp:effectExtent l="9525" t="19050" r="19050" b="6350"/>
                <wp:docPr id="427" name="Šipka doprava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91FFBC" id="Šipka doprava 9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_Ref535678933 \r \h </w:instrText>
      </w:r>
      <w:r w:rsidR="00477C19">
        <w:fldChar w:fldCharType="separate"/>
      </w:r>
      <w:r w:rsidR="007F02DC">
        <w:t>8.1.5</w:t>
      </w:r>
      <w:r w:rsidR="00477C19">
        <w:fldChar w:fldCharType="end"/>
      </w:r>
      <w:r w:rsidR="00FF3A2C">
        <w:t xml:space="preserve"> </w:t>
      </w:r>
      <w:r w:rsidR="00FF3A2C">
        <w:fldChar w:fldCharType="begin"/>
      </w:r>
      <w:r w:rsidR="00FF3A2C">
        <w:instrText xml:space="preserve"> REF _Ref535680405 \h </w:instrText>
      </w:r>
      <w:r w:rsidR="00FF3A2C">
        <w:fldChar w:fldCharType="separate"/>
      </w:r>
      <w:r w:rsidR="007F02DC" w:rsidRPr="00436349">
        <w:t xml:space="preserve">Construction of </w:t>
      </w:r>
      <w:r w:rsidR="007F02DC">
        <w:t xml:space="preserve">an </w:t>
      </w:r>
      <w:r w:rsidR="007F02DC" w:rsidRPr="00436349">
        <w:t xml:space="preserve">element from </w:t>
      </w:r>
      <w:r w:rsidR="007F02DC">
        <w:t xml:space="preserve">a </w:t>
      </w:r>
      <w:r w:rsidR="007F02DC" w:rsidRPr="00436349">
        <w:t>ResultSet</w:t>
      </w:r>
      <w:r w:rsidR="00FF3A2C">
        <w:fldChar w:fldCharType="end"/>
      </w:r>
    </w:p>
    <w:p w14:paraId="73DF6E6B" w14:textId="002D5110" w:rsidR="00D84C56" w:rsidRPr="00E060F7" w:rsidRDefault="00B15222" w:rsidP="00D84C56">
      <w:pPr>
        <w:pStyle w:val="OdstavecSynteastyl"/>
      </w:pPr>
      <w:r>
        <w:t>C</w:t>
      </w:r>
      <w:r w:rsidR="00412151">
        <w:t>hapter</w: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7F02DC">
        <w:t>8.1</w:t>
      </w:r>
      <w:r w:rsidR="00EF650E" w:rsidRPr="00E060F7">
        <w:fldChar w:fldCharType="end"/>
      </w:r>
      <w:r w:rsidR="00D84C56" w:rsidRPr="00E060F7">
        <w:t xml:space="preserve"> </w:t>
      </w:r>
      <w:r w:rsidR="00412151">
        <w:t xml:space="preserve">in most cases </w:t>
      </w:r>
      <w:r w:rsidR="002463A1">
        <w:t xml:space="preserve">where </w:t>
      </w:r>
      <w:r w:rsidR="00412151">
        <w:t xml:space="preserve">the source data </w:t>
      </w:r>
      <w:r w:rsidR="002463A1">
        <w:t xml:space="preserve">is, is </w:t>
      </w:r>
      <w:r w:rsidR="00412151">
        <w:t>explicitly specified</w:t>
      </w:r>
      <w:r w:rsidR="00D84C56" w:rsidRPr="00E060F7">
        <w:t xml:space="preserve"> </w:t>
      </w:r>
      <w:r w:rsidR="00412151">
        <w:t xml:space="preserve">for each part of the constructed XML </w:t>
      </w:r>
      <w:r w:rsidR="00A8795A">
        <w:t>document</w:t>
      </w:r>
      <w:r w:rsidR="00D84C56" w:rsidRPr="00E060F7">
        <w:t xml:space="preserve">, </w:t>
      </w:r>
      <w:r w:rsidR="002463A1">
        <w:t>i.e</w:t>
      </w:r>
      <w:r w:rsidR="00BA5A04">
        <w:t>,</w:t>
      </w:r>
      <w:r w:rsidR="00D84C56" w:rsidRPr="00E060F7">
        <w:t xml:space="preserve"> </w:t>
      </w:r>
      <w:r w:rsidR="00A8795A">
        <w:t>for each</w:t>
      </w:r>
      <w:r w:rsidR="00D84C56" w:rsidRPr="00E060F7">
        <w:t xml:space="preserve"> element, at</w:t>
      </w:r>
      <w:r w:rsidR="00A8795A">
        <w:t>t</w:t>
      </w:r>
      <w:r w:rsidR="00D84C56" w:rsidRPr="00E060F7">
        <w:t>ribut</w:t>
      </w:r>
      <w:r w:rsidR="00A8795A">
        <w:t>e</w:t>
      </w:r>
      <w:r w:rsidR="000B7F6B">
        <w:t>,</w:t>
      </w:r>
      <w:r w:rsidR="00D84C56" w:rsidRPr="00E060F7">
        <w:t xml:space="preserve"> </w:t>
      </w:r>
      <w:r w:rsidR="00A8795A">
        <w:t xml:space="preserve">or </w:t>
      </w:r>
      <w:r w:rsidR="00D84C56" w:rsidRPr="00E060F7">
        <w:t>text</w:t>
      </w:r>
      <w:r w:rsidR="00A8795A">
        <w:t xml:space="preserve"> node</w:t>
      </w:r>
      <w:r w:rsidR="00D84C56" w:rsidRPr="00E060F7">
        <w:t xml:space="preserve">. </w:t>
      </w:r>
      <w:r w:rsidR="00A8795A" w:rsidRPr="00A8795A">
        <w:t xml:space="preserve">For some examples (especially for Context and Element), </w:t>
      </w:r>
      <w:r w:rsidR="00A8795A" w:rsidRPr="00A8795A">
        <w:lastRenderedPageBreak/>
        <w:t>options have been described for defining the data source for these two data types. In this chapter, the implicit behavior will be specified and generalized.</w:t>
      </w:r>
    </w:p>
    <w:p w14:paraId="5D9C04FE" w14:textId="3D2EA7FD" w:rsidR="00D84C56" w:rsidRPr="00E060F7" w:rsidRDefault="00E24984" w:rsidP="00D84C56">
      <w:pPr>
        <w:pStyle w:val="OdstavecSynteastyl"/>
      </w:pPr>
      <w:r w:rsidRPr="00E24984">
        <w:t xml:space="preserve">When explicitly specifying a data source that typically produces the entire resulting XML document, it is usually </w:t>
      </w:r>
      <w:r>
        <w:t>used</w:t>
      </w:r>
      <w:r w:rsidRPr="00E24984">
        <w:t xml:space="preserve"> </w:t>
      </w:r>
      <w:r w:rsidR="000B7F6B">
        <w:t xml:space="preserve">as </w:t>
      </w:r>
      <w:r w:rsidRPr="00E24984">
        <w:t>an input data source (Element, Context, ResultSet, etc.)</w:t>
      </w:r>
      <w:r>
        <w:t>.</w:t>
      </w:r>
      <w:r w:rsidRPr="00E24984">
        <w:t xml:space="preserve"> </w:t>
      </w:r>
      <w:r>
        <w:t>T</w:t>
      </w:r>
      <w:r w:rsidRPr="00E24984">
        <w:t xml:space="preserve">he source </w:t>
      </w:r>
      <w:r>
        <w:t xml:space="preserve">data </w:t>
      </w:r>
      <w:r w:rsidRPr="00E24984">
        <w:t xml:space="preserve">will </w:t>
      </w:r>
      <w:r>
        <w:t xml:space="preserve">now </w:t>
      </w:r>
      <w:r w:rsidRPr="00E24984">
        <w:t xml:space="preserve">be </w:t>
      </w:r>
      <w:r>
        <w:t>used</w:t>
      </w:r>
      <w:r w:rsidRPr="00E24984">
        <w:t xml:space="preserve"> as the context. </w:t>
      </w:r>
      <w:r>
        <w:t>The c</w:t>
      </w:r>
      <w:r w:rsidRPr="00E24984">
        <w:t>ontext is usually the element passed to the create section.</w:t>
      </w:r>
    </w:p>
    <w:p w14:paraId="45786382" w14:textId="35F067F1" w:rsidR="00D84C56" w:rsidRPr="00E060F7" w:rsidRDefault="00E24984" w:rsidP="00D84C56">
      <w:pPr>
        <w:pStyle w:val="OdstavecSynteastyl"/>
      </w:pPr>
      <w:r w:rsidRPr="00E24984">
        <w:t xml:space="preserve">The </w:t>
      </w:r>
      <w:r>
        <w:t>simple</w:t>
      </w:r>
      <w:r w:rsidRPr="00E24984">
        <w:t xml:space="preserve"> examples are given in Chapter</w:t>
      </w:r>
      <w:r w:rsidR="002D4015">
        <w:t xml:space="preserve"> </w:t>
      </w:r>
      <w:r w:rsidR="002D4015">
        <w:fldChar w:fldCharType="begin"/>
      </w:r>
      <w:r w:rsidR="002D4015">
        <w:instrText xml:space="preserve"> REF _Ref535678889 \r \h </w:instrText>
      </w:r>
      <w:r w:rsidR="002D4015">
        <w:fldChar w:fldCharType="separate"/>
      </w:r>
      <w:r w:rsidR="007F02DC">
        <w:t>8.1.4</w:t>
      </w:r>
      <w:r w:rsidR="002D4015">
        <w:fldChar w:fldCharType="end"/>
      </w:r>
      <w:r w:rsidRPr="00E24984">
        <w:t xml:space="preserve">, </w:t>
      </w:r>
      <w:r>
        <w:t>with the</w:t>
      </w:r>
      <w:r w:rsidRPr="00E24984">
        <w:t xml:space="preserve"> creat</w:t>
      </w:r>
      <w:r>
        <w:t>e</w:t>
      </w:r>
      <w:r w:rsidRPr="00E24984">
        <w:t xml:space="preserve"> section </w:t>
      </w:r>
      <w:r>
        <w:t xml:space="preserve">used </w:t>
      </w:r>
      <w:r w:rsidRPr="00E24984">
        <w:t>only for elements, but not for attributes or text values. The value of attributes and text nodes was automatically taken from the source data specified in the create section of the element. In this case, the source data of the respective element has become a context for creating an attribute value, respectively</w:t>
      </w:r>
      <w:r w:rsidR="00BA5A04">
        <w:t>,</w:t>
      </w:r>
      <w:r w:rsidR="002463A1" w:rsidRPr="002463A1">
        <w:t xml:space="preserve"> </w:t>
      </w:r>
      <w:r w:rsidR="002463A1">
        <w:t xml:space="preserve">a </w:t>
      </w:r>
      <w:r w:rsidRPr="00E24984">
        <w:t>text node.</w:t>
      </w:r>
    </w:p>
    <w:p w14:paraId="368E46E5" w14:textId="50E3E68A" w:rsidR="00E54CA1" w:rsidRDefault="00282D66" w:rsidP="00D84C56">
      <w:pPr>
        <w:pStyle w:val="OdstavecSynteastyl"/>
      </w:pPr>
      <w:r>
        <w:t xml:space="preserve">The described principle can be tested online </w:t>
      </w:r>
      <w:r w:rsidR="002463A1">
        <w:t>at</w:t>
      </w:r>
      <w:r w:rsidR="00D84C56" w:rsidRPr="00E060F7">
        <w:t>:</w:t>
      </w:r>
      <w:r w:rsidR="00E54CA1">
        <w:t xml:space="preserve"> </w:t>
      </w:r>
      <w:hyperlink r:id="rId44" w:history="1">
        <w:r w:rsidR="00B23C1A">
          <w:rPr>
            <w:rStyle w:val="Hyperlink"/>
            <w:rFonts w:cs="Calibri"/>
          </w:rPr>
          <w:t>https://xdef.syntea.cz/tutorial/en/example/C341.html</w:t>
        </w:r>
      </w:hyperlink>
    </w:p>
    <w:p w14:paraId="0B42A2C6" w14:textId="70A5F920" w:rsidR="00D84C56" w:rsidRPr="00E060F7" w:rsidRDefault="00E54CA1" w:rsidP="00D84C56">
      <w:pPr>
        <w:pStyle w:val="OdstavecSynteastyl"/>
      </w:pPr>
      <w:r>
        <w:t xml:space="preserve">The </w:t>
      </w:r>
      <w:r w:rsidR="002463A1">
        <w:t>other</w:t>
      </w:r>
      <w:r w:rsidR="002463A1" w:rsidRPr="00E24984">
        <w:t xml:space="preserve"> </w:t>
      </w:r>
      <w:r w:rsidR="00E24984">
        <w:t>property of the</w:t>
      </w:r>
      <w:r w:rsidR="00E24984" w:rsidRPr="00E24984">
        <w:t xml:space="preserve"> creat</w:t>
      </w:r>
      <w:r w:rsidR="00E24984">
        <w:t xml:space="preserve">e </w:t>
      </w:r>
      <w:r w:rsidR="00E24984" w:rsidRPr="00E24984">
        <w:t xml:space="preserve">section is to automatically create </w:t>
      </w:r>
      <w:r>
        <w:t>a</w:t>
      </w:r>
      <w:r w:rsidR="00E24984" w:rsidRPr="00E24984">
        <w:t xml:space="preserve"> text value </w:t>
      </w:r>
      <w:r w:rsidR="00E24984">
        <w:t xml:space="preserve">of an </w:t>
      </w:r>
      <w:r w:rsidR="00E24984" w:rsidRPr="00E24984">
        <w:t>element when only the text value is entered into the creat</w:t>
      </w:r>
      <w:r w:rsidR="00E24984">
        <w:t>e</w:t>
      </w:r>
      <w:r w:rsidR="00E24984" w:rsidRPr="00E24984">
        <w:t xml:space="preserve"> section. The </w:t>
      </w:r>
      <w:r w:rsidR="008F5906">
        <w:t>X-definition</w:t>
      </w:r>
      <w:r w:rsidR="00E24984" w:rsidRPr="00E24984">
        <w:t xml:space="preserve"> list from chapter </w:t>
      </w:r>
      <w:r w:rsidR="002D4015">
        <w:fldChar w:fldCharType="begin"/>
      </w:r>
      <w:r w:rsidR="002D4015">
        <w:instrText xml:space="preserve"> REF _Ref535678889 \r \h </w:instrText>
      </w:r>
      <w:r w:rsidR="002D4015">
        <w:fldChar w:fldCharType="separate"/>
      </w:r>
      <w:r w:rsidR="007F02DC">
        <w:t>8.1.4</w:t>
      </w:r>
      <w:r w:rsidR="002D4015">
        <w:fldChar w:fldCharType="end"/>
      </w:r>
      <w:r w:rsidR="002D4015">
        <w:t xml:space="preserve"> </w:t>
      </w:r>
      <w:r w:rsidR="00E24984" w:rsidRPr="00E24984">
        <w:t>can therefore be overwritten as follows:</w:t>
      </w:r>
    </w:p>
    <w:p w14:paraId="166B48C5" w14:textId="51FDA5D9" w:rsidR="00D84C56" w:rsidRPr="00E060F7" w:rsidRDefault="00D84C56" w:rsidP="00B33F16">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CD361F1" w14:textId="77777777" w:rsidR="00D84C56" w:rsidRPr="00E060F7" w:rsidRDefault="00D84C56" w:rsidP="00B33F1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4461331E"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FF2D432"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p>
    <w:p w14:paraId="01C37B41"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0000"/>
        </w:rPr>
        <w:t>="</w:t>
      </w:r>
      <w:r w:rsidRPr="00E060F7">
        <w:rPr>
          <w:color w:val="984806"/>
        </w:rPr>
        <w:t>create source</w:t>
      </w:r>
      <w:r w:rsidRPr="00E060F7">
        <w:rPr>
          <w:color w:val="000000"/>
        </w:rPr>
        <w:t>"</w:t>
      </w:r>
      <w:r w:rsidRPr="00E060F7">
        <w:rPr>
          <w:color w:val="0070C0"/>
          <w:szCs w:val="16"/>
        </w:rPr>
        <w:t>&gt;</w:t>
      </w:r>
    </w:p>
    <w:p w14:paraId="435C0E1B" w14:textId="77777777" w:rsidR="00D84C56" w:rsidRPr="00E060F7" w:rsidRDefault="00D84C56" w:rsidP="00B33F16">
      <w:pPr>
        <w:pStyle w:val="Zdrojovykod-zlutyboxSynteastyl"/>
        <w:keepLines/>
        <w:shd w:val="clear" w:color="auto" w:fill="FFFFF5"/>
        <w:tabs>
          <w:tab w:val="left" w:pos="567"/>
          <w:tab w:val="left" w:pos="1276"/>
        </w:tabs>
        <w:rPr>
          <w:color w:val="0070C0"/>
        </w:rPr>
      </w:pPr>
      <w:r w:rsidRPr="00E060F7">
        <w:rPr>
          <w:color w:val="0070C0"/>
        </w:rPr>
        <w:tab/>
        <w:t>&lt;</w:t>
      </w:r>
      <w:r w:rsidR="00E219F5">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00274D73">
        <w:rPr>
          <w:color w:val="984806"/>
        </w:rPr>
        <w:t xml:space="preserve"> </w:t>
      </w:r>
      <w:r w:rsidRPr="00E060F7">
        <w:rPr>
          <w:color w:val="984806"/>
        </w:rPr>
        <w:t>create xpath('/root/rec[@id=\'00345\']/car/</w:t>
      </w:r>
      <w:r w:rsidR="000A0FF2">
        <w:rPr>
          <w:color w:val="984806"/>
        </w:rPr>
        <w:t>@vrn</w:t>
      </w:r>
      <w:r w:rsidRPr="00E060F7">
        <w:rPr>
          <w:color w:val="984806"/>
        </w:rPr>
        <w:t>', source)</w:t>
      </w:r>
      <w:r w:rsidRPr="00E060F7">
        <w:rPr>
          <w:color w:val="000000"/>
        </w:rPr>
        <w:t>"</w:t>
      </w:r>
      <w:r w:rsidRPr="00E060F7">
        <w:rPr>
          <w:color w:val="0070C0"/>
        </w:rPr>
        <w:t>&gt;</w:t>
      </w:r>
    </w:p>
    <w:p w14:paraId="3D960311" w14:textId="77777777" w:rsidR="00D84C56" w:rsidRPr="00E060F7" w:rsidRDefault="00D84C56" w:rsidP="00B33F16">
      <w:pPr>
        <w:pStyle w:val="Zdrojovykod-zlutyboxSynteastyl"/>
        <w:keepLines/>
        <w:shd w:val="clear" w:color="auto" w:fill="FFFFF5"/>
        <w:tabs>
          <w:tab w:val="left" w:pos="567"/>
          <w:tab w:val="left" w:pos="851"/>
          <w:tab w:val="left" w:pos="1276"/>
        </w:tabs>
      </w:pPr>
      <w:r w:rsidRPr="00E060F7">
        <w:tab/>
      </w:r>
      <w:r w:rsidRPr="00E060F7">
        <w:tab/>
        <w:t>string(7)</w:t>
      </w:r>
    </w:p>
    <w:p w14:paraId="3F008B2D" w14:textId="77777777" w:rsidR="00D84C56" w:rsidRPr="00E060F7" w:rsidRDefault="00D84C56" w:rsidP="00B33F16">
      <w:pPr>
        <w:pStyle w:val="Zdrojovykod-zlutyboxSynteastyl"/>
        <w:keepLines/>
        <w:shd w:val="clear" w:color="auto" w:fill="FFFFF5"/>
        <w:tabs>
          <w:tab w:val="left" w:pos="567"/>
          <w:tab w:val="left" w:pos="851"/>
          <w:tab w:val="left" w:pos="1276"/>
        </w:tabs>
        <w:rPr>
          <w:color w:val="0070C0"/>
        </w:rPr>
      </w:pPr>
      <w:r w:rsidRPr="00E060F7">
        <w:rPr>
          <w:color w:val="0070C0"/>
        </w:rPr>
        <w:tab/>
      </w:r>
      <w:r w:rsidR="00255345">
        <w:rPr>
          <w:color w:val="0070C0"/>
        </w:rPr>
        <w:t>&lt;/vrn&gt;</w:t>
      </w:r>
    </w:p>
    <w:p w14:paraId="12E81BAF"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D7AD659" w14:textId="77777777" w:rsidR="00D84C56" w:rsidRPr="00E060F7" w:rsidRDefault="00D84C56" w:rsidP="00B33F16">
      <w:pPr>
        <w:pStyle w:val="Zdrojovykod-zlutyboxSynteastyl"/>
        <w:keepLines/>
        <w:shd w:val="clear" w:color="auto" w:fill="FFFFF5"/>
        <w:tabs>
          <w:tab w:val="left" w:pos="284"/>
          <w:tab w:val="left" w:pos="1276"/>
        </w:tabs>
        <w:rPr>
          <w:color w:val="0070C0"/>
        </w:rPr>
      </w:pPr>
    </w:p>
    <w:p w14:paraId="1C7E0301"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2945FBC8" w14:textId="77777777" w:rsidR="00D84C56" w:rsidRPr="00E060F7" w:rsidRDefault="00D84C56" w:rsidP="00B33F16">
      <w:pPr>
        <w:pStyle w:val="Zdrojovykod-zlutyboxSynteastyl"/>
        <w:keepLines/>
        <w:shd w:val="clear" w:color="auto" w:fill="FFFFF5"/>
        <w:tabs>
          <w:tab w:val="left" w:pos="284"/>
          <w:tab w:val="left" w:pos="567"/>
          <w:tab w:val="left" w:pos="1276"/>
        </w:tabs>
      </w:pPr>
      <w:r w:rsidRPr="00E060F7">
        <w:rPr>
          <w:color w:val="0070C0"/>
        </w:rPr>
        <w:tab/>
      </w:r>
      <w:r w:rsidRPr="00E060F7">
        <w:rPr>
          <w:color w:val="0070C0"/>
        </w:rPr>
        <w:tab/>
      </w:r>
      <w:r w:rsidRPr="00E060F7">
        <w:t>external Element source;</w:t>
      </w:r>
    </w:p>
    <w:p w14:paraId="7CD8E6E4"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281EC4B9" w14:textId="77777777" w:rsidR="00D84C56" w:rsidRPr="00E060F7" w:rsidRDefault="00D84C56" w:rsidP="00B33F16">
      <w:pPr>
        <w:pStyle w:val="Zdrojovykod-zlutyboxSynteastyl"/>
        <w:keepNext w:val="0"/>
        <w:shd w:val="clear" w:color="auto" w:fill="FFFFF5"/>
        <w:tabs>
          <w:tab w:val="left" w:pos="284"/>
          <w:tab w:val="left" w:pos="1276"/>
        </w:tabs>
      </w:pPr>
      <w:r w:rsidRPr="00E060F7">
        <w:rPr>
          <w:color w:val="0070C0"/>
        </w:rPr>
        <w:t>&lt;/xd:def&gt;</w:t>
      </w:r>
    </w:p>
    <w:p w14:paraId="3F6DA57B" w14:textId="77777777" w:rsidR="00D84C56" w:rsidRPr="00E060F7" w:rsidRDefault="00351D0D" w:rsidP="00D84C56">
      <w:pPr>
        <w:pStyle w:val="OdstavecSynteastyl"/>
      </w:pPr>
      <w:r w:rsidRPr="00351D0D">
        <w:t xml:space="preserve">From the text value of </w:t>
      </w:r>
      <w:r w:rsidR="00E219F5">
        <w:t xml:space="preserve">the </w:t>
      </w:r>
      <w:r w:rsidRPr="00351D0D">
        <w:t xml:space="preserve">vrn attribute, a new element with a text node value is generated equal to this text value, and the whole element becomes the context for the </w:t>
      </w:r>
      <w:r w:rsidR="00E219F5">
        <w:t>vrn</w:t>
      </w:r>
      <w:r w:rsidRPr="00351D0D">
        <w:t xml:space="preserve"> element whose value of the text node will be created.</w:t>
      </w:r>
    </w:p>
    <w:p w14:paraId="6C7222F8" w14:textId="72785981" w:rsidR="000A0FF2" w:rsidRDefault="00282D66" w:rsidP="00D84C56">
      <w:pPr>
        <w:pStyle w:val="OdstavecSynteastyl"/>
      </w:pPr>
      <w:r>
        <w:t xml:space="preserve">The described principle can be tested online </w:t>
      </w:r>
      <w:r w:rsidR="003C1B8F">
        <w:t>at</w:t>
      </w:r>
      <w:r w:rsidR="00E219F5" w:rsidRPr="00E060F7">
        <w:t>:</w:t>
      </w:r>
      <w:r w:rsidR="000A0FF2">
        <w:t xml:space="preserve"> </w:t>
      </w:r>
      <w:hyperlink r:id="rId45" w:history="1">
        <w:r w:rsidR="00B23C1A">
          <w:rPr>
            <w:rStyle w:val="Hyperlink"/>
            <w:rFonts w:cs="Calibri"/>
          </w:rPr>
          <w:t>https://xdef.syntea.cz/tutorial/en/example/C342.html</w:t>
        </w:r>
      </w:hyperlink>
    </w:p>
    <w:p w14:paraId="302B2412" w14:textId="77777777" w:rsidR="00D84C56" w:rsidRPr="00E060F7" w:rsidRDefault="00E219F5" w:rsidP="00D84C56">
      <w:pPr>
        <w:pStyle w:val="OdstavecSynteastyl"/>
      </w:pPr>
      <w:r w:rsidRPr="00E219F5">
        <w:t>The same scenario occurs when you obtain data from the database through ResultSet:</w:t>
      </w:r>
    </w:p>
    <w:p w14:paraId="02139E22" w14:textId="77E304BE" w:rsidR="00D84C56" w:rsidRPr="00E060F7" w:rsidRDefault="00D84C56" w:rsidP="00B33F16">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5A63ECA" w14:textId="77777777" w:rsidR="00D84C56" w:rsidRPr="00E060F7" w:rsidRDefault="00D84C56" w:rsidP="00B33F1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5C3AD52"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EDCD66B"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p>
    <w:p w14:paraId="491A801E"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18B1D00C" w14:textId="77777777" w:rsidR="00D84C56" w:rsidRPr="00E060F7" w:rsidRDefault="00D84C56" w:rsidP="00B33F16">
      <w:pPr>
        <w:pStyle w:val="Zdrojovykod-zlutyboxSynteastyl"/>
        <w:keepLines/>
        <w:shd w:val="clear" w:color="auto" w:fill="FFFFF5"/>
        <w:tabs>
          <w:tab w:val="left" w:pos="567"/>
          <w:tab w:val="left" w:pos="1276"/>
        </w:tabs>
        <w:rPr>
          <w:color w:val="0070C0"/>
        </w:rPr>
      </w:pPr>
      <w:r w:rsidRPr="00E060F7">
        <w:rPr>
          <w:color w:val="0070C0"/>
        </w:rPr>
        <w:tab/>
        <w:t>&lt;</w:t>
      </w:r>
      <w:r w:rsidR="00E219F5">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00274D73">
        <w:rPr>
          <w:color w:val="984806"/>
        </w:rPr>
        <w:t xml:space="preserve"> </w:t>
      </w:r>
      <w:r w:rsidRPr="00E060F7">
        <w:rPr>
          <w:color w:val="984806"/>
        </w:rPr>
        <w:t>create service.getItem('rz')</w:t>
      </w:r>
      <w:r w:rsidRPr="00E060F7">
        <w:rPr>
          <w:color w:val="000000"/>
        </w:rPr>
        <w:t>"</w:t>
      </w:r>
      <w:r w:rsidRPr="00E060F7">
        <w:rPr>
          <w:color w:val="0070C0"/>
        </w:rPr>
        <w:t>&gt;</w:t>
      </w:r>
    </w:p>
    <w:p w14:paraId="78872B55" w14:textId="77777777" w:rsidR="00D84C56" w:rsidRPr="00E060F7" w:rsidRDefault="00D84C56" w:rsidP="00B33F16">
      <w:pPr>
        <w:pStyle w:val="Zdrojovykod-zlutyboxSynteastyl"/>
        <w:keepLines/>
        <w:shd w:val="clear" w:color="auto" w:fill="FFFFF5"/>
        <w:tabs>
          <w:tab w:val="left" w:pos="567"/>
          <w:tab w:val="left" w:pos="851"/>
          <w:tab w:val="left" w:pos="1276"/>
        </w:tabs>
      </w:pPr>
      <w:r w:rsidRPr="00E060F7">
        <w:tab/>
      </w:r>
      <w:r w:rsidRPr="00E060F7">
        <w:tab/>
        <w:t>string(7)</w:t>
      </w:r>
    </w:p>
    <w:p w14:paraId="749646F3" w14:textId="77777777" w:rsidR="00D84C56" w:rsidRPr="00E060F7" w:rsidRDefault="00D84C56" w:rsidP="00B33F16">
      <w:pPr>
        <w:pStyle w:val="Zdrojovykod-zlutyboxSynteastyl"/>
        <w:keepLines/>
        <w:shd w:val="clear" w:color="auto" w:fill="FFFFF5"/>
        <w:tabs>
          <w:tab w:val="left" w:pos="567"/>
          <w:tab w:val="left" w:pos="851"/>
          <w:tab w:val="left" w:pos="1276"/>
        </w:tabs>
        <w:rPr>
          <w:color w:val="0070C0"/>
        </w:rPr>
      </w:pPr>
      <w:r w:rsidRPr="00E060F7">
        <w:rPr>
          <w:color w:val="0070C0"/>
        </w:rPr>
        <w:tab/>
      </w:r>
      <w:r w:rsidR="00255345">
        <w:rPr>
          <w:color w:val="0070C0"/>
        </w:rPr>
        <w:t>&lt;/vrn&gt;</w:t>
      </w:r>
    </w:p>
    <w:p w14:paraId="442CC7D8"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04FB9525" w14:textId="77777777" w:rsidR="00D84C56" w:rsidRPr="00E060F7" w:rsidRDefault="00D84C56" w:rsidP="00B33F16">
      <w:pPr>
        <w:pStyle w:val="Zdrojovykod-zlutyboxSynteastyl"/>
        <w:keepLines/>
        <w:shd w:val="clear" w:color="auto" w:fill="FFFFF5"/>
        <w:tabs>
          <w:tab w:val="left" w:pos="284"/>
          <w:tab w:val="left" w:pos="1276"/>
        </w:tabs>
        <w:rPr>
          <w:color w:val="0070C0"/>
        </w:rPr>
      </w:pPr>
    </w:p>
    <w:p w14:paraId="42956097"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77A76AE0" w14:textId="77777777" w:rsidR="00D84C56" w:rsidRPr="00E060F7" w:rsidRDefault="00D84C56" w:rsidP="00B33F16">
      <w:pPr>
        <w:pStyle w:val="Zdrojovykod-zlutyboxSynteastyl"/>
        <w:keepLines/>
        <w:shd w:val="clear" w:color="auto" w:fill="FFFFF5"/>
        <w:tabs>
          <w:tab w:val="left" w:pos="284"/>
          <w:tab w:val="left" w:pos="567"/>
          <w:tab w:val="left" w:pos="1276"/>
        </w:tabs>
      </w:pPr>
      <w:r w:rsidRPr="00E060F7">
        <w:rPr>
          <w:color w:val="0070C0"/>
        </w:rPr>
        <w:tab/>
      </w:r>
      <w:r w:rsidRPr="00E060F7">
        <w:rPr>
          <w:color w:val="0070C0"/>
        </w:rPr>
        <w:tab/>
      </w:r>
      <w:r w:rsidRPr="00E060F7">
        <w:t>external Service service;</w:t>
      </w:r>
    </w:p>
    <w:p w14:paraId="6CBC1466"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667852B" w14:textId="77777777" w:rsidR="00D84C56" w:rsidRPr="00E060F7" w:rsidRDefault="00D84C56" w:rsidP="00B33F16">
      <w:pPr>
        <w:pStyle w:val="Zdrojovykod-zlutyboxSynteastyl"/>
        <w:keepNext w:val="0"/>
        <w:shd w:val="clear" w:color="auto" w:fill="FFFFF5"/>
        <w:tabs>
          <w:tab w:val="left" w:pos="284"/>
          <w:tab w:val="left" w:pos="1276"/>
        </w:tabs>
      </w:pPr>
      <w:r w:rsidRPr="00E060F7">
        <w:rPr>
          <w:color w:val="0070C0"/>
        </w:rPr>
        <w:t>&lt;/xd:def&gt;</w:t>
      </w:r>
    </w:p>
    <w:p w14:paraId="78F8635F" w14:textId="2ABD307E" w:rsidR="00D84C56" w:rsidRPr="00E060F7" w:rsidRDefault="00E219F5" w:rsidP="00D84C56">
      <w:pPr>
        <w:pStyle w:val="OdstavecSynteastyl"/>
      </w:pPr>
      <w:r w:rsidRPr="00E219F5">
        <w:t xml:space="preserve">Let the following input files be inserted in the next explanation (the root element of the given DOM) into the corresponding </w:t>
      </w:r>
      <w:r w:rsidR="008F5906">
        <w:t>X-definition</w:t>
      </w:r>
      <w:r w:rsidRPr="00E219F5">
        <w:t>s as an external Element variable:</w:t>
      </w:r>
    </w:p>
    <w:p w14:paraId="6C0921E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565A402" w14:textId="77777777" w:rsidR="00D84C56" w:rsidRPr="00E060F7" w:rsidRDefault="008E3543" w:rsidP="0075748B">
      <w:pPr>
        <w:pStyle w:val="OdstavecSynteastyl"/>
        <w:keepNext/>
        <w:numPr>
          <w:ilvl w:val="0"/>
          <w:numId w:val="47"/>
        </w:numPr>
        <w:ind w:left="284" w:hanging="284"/>
      </w:pPr>
      <w:r>
        <w:t>variant with elements and attributes</w:t>
      </w:r>
    </w:p>
    <w:p w14:paraId="1751B087"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&lt;rec</w:t>
      </w:r>
    </w:p>
    <w:p w14:paraId="33EDEFAE"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00123</w:t>
      </w:r>
      <w:r w:rsidRPr="00E060F7">
        <w:rPr>
          <w:szCs w:val="16"/>
        </w:rPr>
        <w:t>"</w:t>
      </w:r>
    </w:p>
    <w:p w14:paraId="4A10A85F"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t>dat</w:t>
      </w:r>
      <w:r w:rsidR="00CF2CC8">
        <w:rPr>
          <w:color w:val="00B050"/>
        </w:rPr>
        <w:t>e</w:t>
      </w:r>
      <w:r w:rsidRPr="00E060F7">
        <w:tab/>
        <w:t xml:space="preserve">= </w:t>
      </w:r>
      <w:r w:rsidRPr="00E060F7">
        <w:rPr>
          <w:szCs w:val="16"/>
        </w:rPr>
        <w:t>"</w:t>
      </w:r>
      <w:r w:rsidRPr="00E060F7">
        <w:rPr>
          <w:color w:val="984806"/>
        </w:rPr>
        <w:t>2013</w:t>
      </w:r>
      <w:r w:rsidR="003550D2">
        <w:rPr>
          <w:color w:val="984806"/>
        </w:rPr>
        <w:t>-04-03</w:t>
      </w:r>
      <w:r w:rsidRPr="00E060F7">
        <w:rPr>
          <w:szCs w:val="16"/>
        </w:rPr>
        <w:t>"</w:t>
      </w:r>
    </w:p>
    <w:p w14:paraId="7C182D42"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00CF2CC8">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468D3AA2"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00CF2CC8">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330F23DB"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00CF2CC8">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66DF5B94"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21C9207F"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3BF078E9"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00AA68F3">
        <w:rPr>
          <w:color w:val="0070C0"/>
        </w:rPr>
        <w:t>&lt;vrn&gt;</w:t>
      </w:r>
      <w:r w:rsidRPr="00E060F7">
        <w:t>1C23456</w:t>
      </w:r>
      <w:r w:rsidR="00255345">
        <w:rPr>
          <w:color w:val="0070C0"/>
        </w:rPr>
        <w:t>&lt;/vrn&gt;</w:t>
      </w:r>
    </w:p>
    <w:p w14:paraId="135B5525" w14:textId="77777777" w:rsidR="00D84C56" w:rsidRPr="00E060F7" w:rsidRDefault="00D84C56" w:rsidP="00B33F16">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sidRPr="00E060F7">
        <w:rPr>
          <w:color w:val="0070C0"/>
        </w:rPr>
        <w:t>&lt;/rec&gt;</w:t>
      </w:r>
    </w:p>
    <w:p w14:paraId="31DE1F65" w14:textId="54415FF7" w:rsidR="00D84C56" w:rsidRPr="00E060F7" w:rsidRDefault="008E3543" w:rsidP="0075748B">
      <w:pPr>
        <w:pStyle w:val="OdstavecSynteastyl"/>
        <w:numPr>
          <w:ilvl w:val="0"/>
          <w:numId w:val="47"/>
        </w:numPr>
        <w:ind w:left="284" w:hanging="284"/>
      </w:pPr>
      <w:r>
        <w:t xml:space="preserve">variant </w:t>
      </w:r>
      <w:r w:rsidR="003C1B8F">
        <w:t>with elements only</w:t>
      </w:r>
    </w:p>
    <w:p w14:paraId="31672CF3"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&lt;rec&gt;</w:t>
      </w:r>
    </w:p>
    <w:p w14:paraId="5E343626" w14:textId="31DD2C2C"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w:t>
      </w:r>
      <w:r w:rsidR="003C1B8F">
        <w:rPr>
          <w:color w:val="0070C0"/>
        </w:rPr>
        <w:t>id</w:t>
      </w:r>
      <w:r w:rsidR="00AA68F3">
        <w:rPr>
          <w:color w:val="0070C0"/>
        </w:rPr>
        <w:t>&gt;</w:t>
      </w:r>
      <w:r w:rsidRPr="00E060F7">
        <w:t>00123</w:t>
      </w:r>
      <w:r w:rsidR="00AA68F3">
        <w:rPr>
          <w:color w:val="0070C0"/>
        </w:rPr>
        <w:t>&lt;/</w:t>
      </w:r>
      <w:r w:rsidR="003C1B8F">
        <w:rPr>
          <w:color w:val="0070C0"/>
        </w:rPr>
        <w:t>id</w:t>
      </w:r>
      <w:r w:rsidR="00AA68F3">
        <w:rPr>
          <w:color w:val="0070C0"/>
        </w:rPr>
        <w:t>&gt;</w:t>
      </w:r>
    </w:p>
    <w:p w14:paraId="140E41C6"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&lt;date</w:t>
      </w:r>
      <w:r w:rsidRPr="00E060F7">
        <w:rPr>
          <w:color w:val="0070C0"/>
        </w:rPr>
        <w:t>&gt;</w:t>
      </w:r>
      <w:r w:rsidRPr="00E060F7">
        <w:t>2013</w:t>
      </w:r>
      <w:r w:rsidR="003550D2">
        <w:t>-04-03</w:t>
      </w:r>
      <w:r w:rsidR="00AA68F3">
        <w:rPr>
          <w:color w:val="0070C0"/>
        </w:rPr>
        <w:t>&lt;/date</w:t>
      </w:r>
      <w:r w:rsidRPr="00E060F7">
        <w:rPr>
          <w:color w:val="0070C0"/>
        </w:rPr>
        <w:t>&gt;</w:t>
      </w:r>
    </w:p>
    <w:p w14:paraId="01FE06F9"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95E4139"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7FF8D51D"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0814AD38"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1C45F312"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428AB615"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1C23456</w:t>
      </w:r>
      <w:r w:rsidR="00255345">
        <w:rPr>
          <w:color w:val="0070C0"/>
        </w:rPr>
        <w:t>&lt;/vrn&gt;</w:t>
      </w:r>
    </w:p>
    <w:p w14:paraId="5E78147A"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&lt;/rec&gt;</w:t>
      </w:r>
    </w:p>
    <w:p w14:paraId="3FB665C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36BA536" w14:textId="36D252EC" w:rsidR="00D84C56" w:rsidRPr="00E060F7" w:rsidRDefault="00E219F5" w:rsidP="00D84C56">
      <w:pPr>
        <w:pStyle w:val="OdstavecSynteastyl"/>
      </w:pPr>
      <w:r w:rsidRPr="00E219F5">
        <w:t xml:space="preserve">As you can see, the names of the attributes as well as the internal elements are the same as </w:t>
      </w:r>
      <w:r w:rsidR="003C1B8F">
        <w:t xml:space="preserve">in the </w:t>
      </w:r>
      <w:r w:rsidR="008F5906">
        <w:t>X-definition</w:t>
      </w:r>
      <w:r w:rsidRPr="00E219F5">
        <w:t>s below:</w:t>
      </w:r>
    </w:p>
    <w:p w14:paraId="63ADF69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3DAB164" w14:textId="77777777" w:rsidR="00D84C56" w:rsidRPr="00E060F7" w:rsidRDefault="008E3543" w:rsidP="002A1013">
      <w:pPr>
        <w:pStyle w:val="OdstavecSynteastyl"/>
        <w:keepNext/>
        <w:numPr>
          <w:ilvl w:val="0"/>
          <w:numId w:val="48"/>
        </w:numPr>
        <w:spacing w:before="0"/>
        <w:ind w:left="284" w:hanging="284"/>
      </w:pPr>
      <w:r>
        <w:lastRenderedPageBreak/>
        <w:t>variant with elements and attributes</w:t>
      </w:r>
    </w:p>
    <w:p w14:paraId="17D40054" w14:textId="58CA3654" w:rsidR="00D84C56" w:rsidRPr="00E060F7" w:rsidRDefault="00D84C56" w:rsidP="002A1013">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B1D566E"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F899179"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9ED528"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67641F4B"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07117031"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4309C983"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source</w:t>
      </w:r>
      <w:r w:rsidRPr="00E060F7">
        <w:rPr>
          <w:color w:val="000000"/>
        </w:rPr>
        <w:t>"</w:t>
      </w:r>
    </w:p>
    <w:p w14:paraId="69848BE4"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1CF799D9"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CF2CC8">
        <w:rPr>
          <w:color w:val="00B050"/>
        </w:rPr>
        <w:t>e</w:t>
      </w:r>
      <w:r w:rsidRPr="00E060F7">
        <w:tab/>
        <w:t xml:space="preserve">= </w:t>
      </w:r>
      <w:r w:rsidRPr="00E060F7">
        <w:rPr>
          <w:szCs w:val="16"/>
        </w:rPr>
        <w:t>"</w:t>
      </w:r>
      <w:r w:rsidRPr="00E060F7">
        <w:rPr>
          <w:color w:val="984806"/>
        </w:rPr>
        <w:t>date()</w:t>
      </w:r>
      <w:r w:rsidRPr="00E060F7">
        <w:rPr>
          <w:szCs w:val="16"/>
        </w:rPr>
        <w:t>"</w:t>
      </w:r>
    </w:p>
    <w:p w14:paraId="61D5E283"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CF2CC8">
        <w:rPr>
          <w:color w:val="00B050"/>
        </w:rPr>
        <w:t>injury</w:t>
      </w:r>
      <w:r w:rsidRPr="00E060F7">
        <w:tab/>
        <w:t xml:space="preserve">= </w:t>
      </w:r>
      <w:r w:rsidRPr="00E060F7">
        <w:rPr>
          <w:szCs w:val="16"/>
        </w:rPr>
        <w:t>"</w:t>
      </w:r>
      <w:r w:rsidRPr="00E060F7">
        <w:rPr>
          <w:color w:val="984806"/>
        </w:rPr>
        <w:t>int(0, 9999)</w:t>
      </w:r>
      <w:r w:rsidRPr="00E060F7">
        <w:rPr>
          <w:szCs w:val="16"/>
        </w:rPr>
        <w:t>"</w:t>
      </w:r>
    </w:p>
    <w:p w14:paraId="655F9CC5"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CF2CC8">
        <w:rPr>
          <w:color w:val="00B050"/>
        </w:rPr>
        <w:t>death</w:t>
      </w:r>
      <w:r w:rsidRPr="00E060F7">
        <w:tab/>
        <w:t xml:space="preserve">= </w:t>
      </w:r>
      <w:r w:rsidRPr="00E060F7">
        <w:rPr>
          <w:szCs w:val="16"/>
        </w:rPr>
        <w:t>"</w:t>
      </w:r>
      <w:r w:rsidRPr="00E060F7">
        <w:rPr>
          <w:color w:val="984806"/>
        </w:rPr>
        <w:t>int(0, 9999)</w:t>
      </w:r>
      <w:r w:rsidRPr="00E060F7">
        <w:rPr>
          <w:szCs w:val="16"/>
        </w:rPr>
        <w:t>"</w:t>
      </w:r>
    </w:p>
    <w:p w14:paraId="200E21F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CF2CC8">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59399F8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12A9CA9F"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t>&lt;</w:t>
      </w:r>
      <w:r w:rsidR="00E219F5">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16CF01AB"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0000"/>
        </w:rPr>
      </w:pPr>
      <w:r w:rsidRPr="00E060F7">
        <w:rPr>
          <w:color w:val="0070C0"/>
        </w:rPr>
        <w:tab/>
      </w:r>
      <w:r w:rsidRPr="00E060F7">
        <w:rPr>
          <w:color w:val="0070C0"/>
        </w:rPr>
        <w:tab/>
      </w:r>
      <w:r w:rsidRPr="00E060F7">
        <w:rPr>
          <w:color w:val="0070C0"/>
        </w:rPr>
        <w:tab/>
      </w:r>
      <w:r w:rsidRPr="00E060F7">
        <w:rPr>
          <w:color w:val="000000"/>
        </w:rPr>
        <w:t>string(7)</w:t>
      </w:r>
    </w:p>
    <w:p w14:paraId="1E7FB0AD"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23A98F20"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3AE493E5"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E0A86CA"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24E1E1FB"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8A7118F"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0C595758"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5A788DE1" w14:textId="77777777" w:rsidR="00D84C56" w:rsidRPr="00E060F7" w:rsidRDefault="00D84C56" w:rsidP="002A1013">
      <w:pPr>
        <w:pStyle w:val="Zdrojovykod-zlutyboxSynteastyl"/>
        <w:keepNext w:val="0"/>
        <w:shd w:val="clear" w:color="auto" w:fill="FFFFF5"/>
        <w:tabs>
          <w:tab w:val="left" w:pos="284"/>
          <w:tab w:val="left" w:pos="1276"/>
        </w:tabs>
      </w:pPr>
      <w:r w:rsidRPr="00E060F7">
        <w:rPr>
          <w:color w:val="0070C0"/>
        </w:rPr>
        <w:t>&lt;/xd:def&gt;</w:t>
      </w:r>
    </w:p>
    <w:p w14:paraId="5DE7D271" w14:textId="18038AE1" w:rsidR="00D84C56" w:rsidRPr="00E060F7" w:rsidRDefault="008E3543" w:rsidP="0075748B">
      <w:pPr>
        <w:pStyle w:val="OdstavecSynteastyl"/>
        <w:numPr>
          <w:ilvl w:val="0"/>
          <w:numId w:val="48"/>
        </w:numPr>
        <w:ind w:left="284" w:hanging="284"/>
      </w:pPr>
      <w:r>
        <w:t xml:space="preserve">variant </w:t>
      </w:r>
      <w:r w:rsidR="003C1B8F">
        <w:t>with elements only</w:t>
      </w:r>
    </w:p>
    <w:p w14:paraId="218133DC" w14:textId="08D07A3D" w:rsidR="00D84C56" w:rsidRPr="00E060F7" w:rsidRDefault="00D84C56" w:rsidP="002A1013">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4AF4D98"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440B5C9"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18A9358" w14:textId="77777777" w:rsidR="00D84C56" w:rsidRPr="00E060F7" w:rsidRDefault="00D84C56" w:rsidP="002A1013">
      <w:pPr>
        <w:pStyle w:val="Zdrojovykod-zlutyboxSynteastyl"/>
        <w:shd w:val="clear" w:color="auto" w:fill="FFFFF5"/>
        <w:rPr>
          <w:color w:val="0070C0"/>
        </w:rPr>
      </w:pPr>
    </w:p>
    <w:p w14:paraId="7C438110"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44BB4ACF" w14:textId="77777777" w:rsidR="00D84C56" w:rsidRPr="00E060F7" w:rsidRDefault="00D84C56" w:rsidP="002A1013">
      <w:pPr>
        <w:pStyle w:val="Zdrojovykod-zlutyboxSynteastyl"/>
        <w:shd w:val="clear" w:color="auto" w:fill="FFFFF5"/>
        <w:tabs>
          <w:tab w:val="left" w:pos="567"/>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6031B4C0" w14:textId="77777777" w:rsidR="00D84C56" w:rsidRPr="00E060F7" w:rsidRDefault="00D84C56" w:rsidP="002A1013">
      <w:pPr>
        <w:pStyle w:val="Zdrojovykod-zlutyboxSynteastyl"/>
        <w:shd w:val="clear" w:color="auto" w:fill="FFFFF5"/>
        <w:tabs>
          <w:tab w:val="left" w:pos="567"/>
        </w:tabs>
        <w:rPr>
          <w:color w:val="0070C0"/>
        </w:rPr>
      </w:pPr>
      <w:r w:rsidRPr="00E060F7">
        <w:rPr>
          <w:color w:val="FF0000"/>
        </w:rPr>
        <w:tab/>
      </w:r>
      <w:r w:rsidRPr="00E060F7">
        <w:rPr>
          <w:color w:val="FF0000"/>
        </w:rPr>
        <w:tab/>
      </w:r>
      <w:r w:rsidRPr="00E060F7">
        <w:rPr>
          <w:color w:val="FF0000"/>
        </w:rPr>
        <w:tab/>
        <w:t>create source</w:t>
      </w:r>
      <w:r w:rsidRPr="00E060F7">
        <w:rPr>
          <w:szCs w:val="16"/>
        </w:rPr>
        <w:t>"</w:t>
      </w:r>
      <w:r w:rsidRPr="00E060F7">
        <w:rPr>
          <w:color w:val="0070C0"/>
        </w:rPr>
        <w:t>&gt;</w:t>
      </w:r>
    </w:p>
    <w:p w14:paraId="6DF00383" w14:textId="4E15764A"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3C1B8F">
        <w:rPr>
          <w:color w:val="0070C0"/>
        </w:rPr>
        <w:t>id</w:t>
      </w:r>
      <w:r w:rsidR="00AA68F3">
        <w:rPr>
          <w:color w:val="0070C0"/>
        </w:rPr>
        <w:t>&gt;</w:t>
      </w:r>
      <w:r w:rsidRPr="00E060F7">
        <w:t>string(5)</w:t>
      </w:r>
      <w:r w:rsidR="00AA68F3">
        <w:rPr>
          <w:color w:val="0070C0"/>
        </w:rPr>
        <w:t>&lt;/</w:t>
      </w:r>
      <w:r w:rsidR="003C1B8F">
        <w:rPr>
          <w:color w:val="0070C0"/>
        </w:rPr>
        <w:t>id</w:t>
      </w:r>
      <w:r w:rsidR="00AA68F3">
        <w:rPr>
          <w:color w:val="0070C0"/>
        </w:rPr>
        <w:t>&gt;</w:t>
      </w:r>
    </w:p>
    <w:p w14:paraId="2BC3A9A8"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0C506F9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04D6D539"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40BE907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69BA3917"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t>&lt;</w:t>
      </w:r>
      <w:r w:rsidR="00CF2CC8">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282D2935"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6792A7C6"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003B48C0" w14:textId="77777777" w:rsidR="00D84C56" w:rsidRPr="00E060F7" w:rsidRDefault="00D84C56" w:rsidP="002A1013">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7D629DDA"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B4EA590" w14:textId="77777777" w:rsidR="00D84C56" w:rsidRPr="00E060F7" w:rsidRDefault="00D84C56" w:rsidP="002A1013">
      <w:pPr>
        <w:pStyle w:val="Zdrojovykod-zlutyboxSynteastyl"/>
        <w:shd w:val="clear" w:color="auto" w:fill="FFFFF5"/>
        <w:tabs>
          <w:tab w:val="left" w:pos="284"/>
          <w:tab w:val="left" w:pos="1276"/>
        </w:tabs>
        <w:rPr>
          <w:color w:val="0070C0"/>
        </w:rPr>
      </w:pPr>
    </w:p>
    <w:p w14:paraId="233266CC"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5F9E5FA6"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59C83E57"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5327E2C" w14:textId="65294515" w:rsidR="00D84C56" w:rsidRPr="00E060F7" w:rsidRDefault="00D84C56" w:rsidP="002A1013">
      <w:pPr>
        <w:pStyle w:val="Zdrojovykod-zlutyboxSynteastyl"/>
        <w:shd w:val="clear" w:color="auto" w:fill="FFFFF5"/>
        <w:tabs>
          <w:tab w:val="left" w:pos="284"/>
          <w:tab w:val="left" w:pos="1276"/>
        </w:tabs>
      </w:pPr>
      <w:r w:rsidRPr="00E060F7">
        <w:rPr>
          <w:color w:val="0070C0"/>
        </w:rPr>
        <w:t>&lt;/xd:def&gt;</w:t>
      </w:r>
    </w:p>
    <w:p w14:paraId="5D1F58A4"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169872AF" w14:textId="54D14EDF" w:rsidR="00D84C56" w:rsidRPr="00E060F7" w:rsidRDefault="00E219F5" w:rsidP="00D84C56">
      <w:pPr>
        <w:pStyle w:val="OdstavecSynteastyl"/>
      </w:pPr>
      <w:r w:rsidRPr="00E219F5">
        <w:t xml:space="preserve">It differs only in the name of the root element, which does not matter for the intended purpose (see </w:t>
      </w:r>
      <w:r w:rsidR="00D94FC0">
        <w:t>c</w:t>
      </w:r>
      <w:r w:rsidRPr="00E219F5">
        <w:t>hapter</w:t>
      </w:r>
      <w:r w:rsidR="00EE1397">
        <w:t xml:space="preserve"> </w:t>
      </w:r>
      <w:r w:rsidR="00C8031E">
        <w:fldChar w:fldCharType="begin"/>
      </w:r>
      <w:r w:rsidR="00C8031E">
        <w:instrText xml:space="preserve"> REF _Ref535678863 \r \h </w:instrText>
      </w:r>
      <w:r w:rsidR="00C8031E">
        <w:fldChar w:fldCharType="separate"/>
      </w:r>
      <w:r w:rsidR="007F02DC">
        <w:t>8.1.3</w:t>
      </w:r>
      <w:r w:rsidR="00C8031E">
        <w:fldChar w:fldCharType="end"/>
      </w:r>
      <w:r w:rsidRPr="00E219F5">
        <w:t xml:space="preserve">). Therefore, you can specify </w:t>
      </w:r>
      <w:r w:rsidR="001C585F">
        <w:t>the</w:t>
      </w:r>
      <w:r w:rsidRPr="00E219F5">
        <w:t xml:space="preserve"> </w:t>
      </w:r>
      <w:r w:rsidR="001C585F">
        <w:t xml:space="preserve">create </w:t>
      </w:r>
      <w:r w:rsidRPr="00E219F5">
        <w:t>section only for the Accident element. For its sub-elements and all attributes (all of which do not have the create section), the data will be taken from the context of the data listed in the create section of one of the parent element</w:t>
      </w:r>
      <w:r w:rsidR="00C8214A">
        <w:t>s</w:t>
      </w:r>
      <w:r w:rsidRPr="00E219F5">
        <w:t xml:space="preserve">, </w:t>
      </w:r>
      <w:r w:rsidR="003C1B8F" w:rsidRPr="00E219F5">
        <w:t>i.e.</w:t>
      </w:r>
      <w:r w:rsidR="00BA5A04">
        <w:t>,</w:t>
      </w:r>
      <w:r w:rsidRPr="00E219F5">
        <w:t xml:space="preserve"> as the context </w:t>
      </w:r>
      <w:r w:rsidR="003C1B8F">
        <w:t xml:space="preserve">set by </w:t>
      </w:r>
      <w:r w:rsidRPr="00E219F5">
        <w:t xml:space="preserve">the input file represented in the </w:t>
      </w:r>
      <w:r w:rsidR="008F5906">
        <w:t>X-definition</w:t>
      </w:r>
      <w:r w:rsidRPr="00E219F5">
        <w:t xml:space="preserve"> variable. That is, the source context automatically becomes a context for the </w:t>
      </w:r>
      <w:r w:rsidR="001C585F">
        <w:t>vrn</w:t>
      </w:r>
      <w:r w:rsidRPr="00E219F5">
        <w:t xml:space="preserve"> elements as well.</w:t>
      </w:r>
    </w:p>
    <w:p w14:paraId="717454A6" w14:textId="77777777" w:rsidR="00D84C56" w:rsidRPr="00E060F7" w:rsidRDefault="001C585F" w:rsidP="00D84C56">
      <w:pPr>
        <w:pStyle w:val="OdstavecSynteastyl"/>
      </w:pPr>
      <w:r w:rsidRPr="001C585F">
        <w:t>The result will be the following XML documents (up to the order of attributes):</w:t>
      </w:r>
    </w:p>
    <w:p w14:paraId="16E0638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95742BB" w14:textId="77777777" w:rsidR="00D84C56" w:rsidRPr="00E060F7" w:rsidRDefault="008E3543" w:rsidP="0075748B">
      <w:pPr>
        <w:pStyle w:val="OdstavecSynteastyl"/>
        <w:keepNext/>
        <w:numPr>
          <w:ilvl w:val="0"/>
          <w:numId w:val="49"/>
        </w:numPr>
        <w:ind w:left="284" w:hanging="284"/>
      </w:pPr>
      <w:r>
        <w:t>variant with elements and attributes</w:t>
      </w:r>
    </w:p>
    <w:p w14:paraId="63A7D01B"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37E7834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47A45B7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00123</w:t>
      </w:r>
      <w:r w:rsidRPr="00E060F7">
        <w:rPr>
          <w:szCs w:val="16"/>
        </w:rPr>
        <w:t>"</w:t>
      </w:r>
    </w:p>
    <w:p w14:paraId="0754C25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CF2CC8">
        <w:rPr>
          <w:color w:val="00B050"/>
        </w:rPr>
        <w:t>e</w:t>
      </w:r>
      <w:r w:rsidRPr="00E060F7">
        <w:tab/>
        <w:t xml:space="preserve">= </w:t>
      </w:r>
      <w:r w:rsidRPr="00E060F7">
        <w:rPr>
          <w:szCs w:val="16"/>
        </w:rPr>
        <w:t>"</w:t>
      </w:r>
      <w:r w:rsidRPr="00E060F7">
        <w:rPr>
          <w:color w:val="984806"/>
        </w:rPr>
        <w:t>2013</w:t>
      </w:r>
      <w:r w:rsidR="003550D2">
        <w:rPr>
          <w:color w:val="984806"/>
        </w:rPr>
        <w:t>-04-03</w:t>
      </w:r>
      <w:r w:rsidRPr="00E060F7">
        <w:rPr>
          <w:szCs w:val="16"/>
        </w:rPr>
        <w:t>"</w:t>
      </w:r>
    </w:p>
    <w:p w14:paraId="59AF3CB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CF2CC8">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32BA426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CF2CC8">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2E9158A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CF2CC8">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1903019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235FFE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34A1310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26E2B54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00F101E4">
        <w:rPr>
          <w:color w:val="0070C0"/>
        </w:rPr>
        <w:t>&lt;/Accident</w:t>
      </w:r>
      <w:r w:rsidRPr="00E060F7">
        <w:rPr>
          <w:color w:val="0070C0"/>
        </w:rPr>
        <w:t>&gt;</w:t>
      </w:r>
    </w:p>
    <w:p w14:paraId="6250650A" w14:textId="77777777" w:rsidR="00D84C56" w:rsidRPr="00E060F7" w:rsidRDefault="00F101E4" w:rsidP="002A1013">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Pr>
          <w:color w:val="0070C0"/>
        </w:rPr>
        <w:t>&lt;/Accidents</w:t>
      </w:r>
      <w:r w:rsidR="00D84C56" w:rsidRPr="00E060F7">
        <w:rPr>
          <w:color w:val="0070C0"/>
        </w:rPr>
        <w:t>&gt;</w:t>
      </w:r>
    </w:p>
    <w:p w14:paraId="41411616" w14:textId="76932FFF" w:rsidR="00D84C56" w:rsidRPr="00E060F7" w:rsidRDefault="008E3543" w:rsidP="0075748B">
      <w:pPr>
        <w:pStyle w:val="OdstavecSynteastyl"/>
        <w:numPr>
          <w:ilvl w:val="0"/>
          <w:numId w:val="49"/>
        </w:numPr>
        <w:ind w:left="284" w:hanging="284"/>
      </w:pPr>
      <w:r>
        <w:t xml:space="preserve">variant </w:t>
      </w:r>
      <w:r w:rsidR="003C1B8F">
        <w:t>with elements only</w:t>
      </w:r>
    </w:p>
    <w:p w14:paraId="78F92195"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088A37E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39908765" w14:textId="676E188C"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3C1B8F">
        <w:rPr>
          <w:color w:val="0070C0"/>
        </w:rPr>
        <w:t>id</w:t>
      </w:r>
      <w:r w:rsidR="00AA68F3">
        <w:rPr>
          <w:color w:val="0070C0"/>
        </w:rPr>
        <w:t>&gt;</w:t>
      </w:r>
      <w:r w:rsidRPr="00E060F7">
        <w:t>00123</w:t>
      </w:r>
      <w:r w:rsidR="00AA68F3">
        <w:rPr>
          <w:color w:val="0070C0"/>
        </w:rPr>
        <w:t>&lt;/</w:t>
      </w:r>
      <w:r w:rsidR="003C1B8F">
        <w:rPr>
          <w:color w:val="0070C0"/>
        </w:rPr>
        <w:t>id</w:t>
      </w:r>
      <w:r w:rsidR="00AA68F3">
        <w:rPr>
          <w:color w:val="0070C0"/>
        </w:rPr>
        <w:t>&gt;</w:t>
      </w:r>
    </w:p>
    <w:p w14:paraId="78A6F0A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3550D2">
        <w:t>-04-03</w:t>
      </w:r>
      <w:r w:rsidR="00AA68F3">
        <w:rPr>
          <w:color w:val="0070C0"/>
        </w:rPr>
        <w:t>&lt;/date</w:t>
      </w:r>
      <w:r w:rsidRPr="00E060F7">
        <w:rPr>
          <w:color w:val="0070C0"/>
        </w:rPr>
        <w:t>&gt;</w:t>
      </w:r>
    </w:p>
    <w:p w14:paraId="376C058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61CB61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681F34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525EFF1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216C67A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56D12CC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31B000E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82038C6"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172ED202"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7A3B548A" w14:textId="510BDBCA" w:rsidR="00D84C56" w:rsidRPr="00E060F7" w:rsidRDefault="00282D66" w:rsidP="00D84C56">
      <w:pPr>
        <w:pStyle w:val="OdstavecSynteastyl"/>
      </w:pPr>
      <w:r>
        <w:t xml:space="preserve">The described principle can be tested online </w:t>
      </w:r>
      <w:r w:rsidR="003C1B8F">
        <w:t>at</w:t>
      </w:r>
      <w:r w:rsidR="00E219F5" w:rsidRPr="00E060F7">
        <w:t>:</w:t>
      </w:r>
      <w:r w:rsidR="00E219F5">
        <w:t xml:space="preserve"> </w:t>
      </w:r>
      <w:hyperlink r:id="rId46" w:history="1">
        <w:r w:rsidR="00B23C1A">
          <w:rPr>
            <w:rStyle w:val="Hyperlink"/>
            <w:rFonts w:cs="Calibri"/>
          </w:rPr>
          <w:t>https://xdef.syntea.cz/tutorial/en/example/C343.html</w:t>
        </w:r>
      </w:hyperlink>
      <w:r w:rsidR="00E44D29">
        <w:t>.</w:t>
      </w:r>
    </w:p>
    <w:p w14:paraId="51272CB7" w14:textId="39A42D15" w:rsidR="00D84C56" w:rsidRPr="00E060F7" w:rsidRDefault="001C585F" w:rsidP="00D84C56">
      <w:pPr>
        <w:pStyle w:val="OdstavecSynteastyl"/>
      </w:pPr>
      <w:r w:rsidRPr="001C585F">
        <w:t>As you can see, descend</w:t>
      </w:r>
      <w:r w:rsidR="000B7F6B">
        <w:t>a</w:t>
      </w:r>
      <w:r w:rsidRPr="001C585F">
        <w:t>nts (elements) from the context that had the same name (in the example above</w:t>
      </w:r>
      <w:r w:rsidR="00BA5A04">
        <w:t>,</w:t>
      </w:r>
      <w:r w:rsidRPr="001C585F">
        <w:t xml:space="preserve"> were </w:t>
      </w:r>
      <w:r>
        <w:t>vrn</w:t>
      </w:r>
      <w:r w:rsidRPr="001C585F">
        <w:t xml:space="preserve"> elements) or the text value when a text node was created were automatically used.</w:t>
      </w:r>
    </w:p>
    <w:p w14:paraId="66EB489D" w14:textId="77777777" w:rsidR="00D84C56" w:rsidRPr="00E060F7" w:rsidRDefault="001C585F" w:rsidP="00D84C56">
      <w:pPr>
        <w:pStyle w:val="OdstavecSynteastyl"/>
      </w:pPr>
      <w:r w:rsidRPr="001C585F">
        <w:t>When working with a context, it does not matter to the default element, which is defined in the create section (not necessarily the root element), but the names of its sub-elements and all the attributes that are not listed in the create sections do matter.</w:t>
      </w:r>
      <w:r w:rsidR="00D84C56" w:rsidRPr="00E060F7">
        <w:t xml:space="preserve"> </w:t>
      </w:r>
    </w:p>
    <w:p w14:paraId="6B4D8A98" w14:textId="25FB39B6" w:rsidR="00D84C56" w:rsidRPr="00E060F7" w:rsidRDefault="001C585F" w:rsidP="00D84C56">
      <w:pPr>
        <w:pStyle w:val="OdstavecSynteastyl"/>
      </w:pPr>
      <w:r w:rsidRPr="001C585F">
        <w:t xml:space="preserve">In another example, it can be seen that it does not matter the order of attributes or elements in source data, but only their names. The order of the elements is given by the order in the </w:t>
      </w:r>
      <w:r w:rsidR="008F5906">
        <w:t>X-definition</w:t>
      </w:r>
      <w:r w:rsidRPr="001C585F">
        <w:t xml:space="preserve">, not the order in the source data. The order of the attributes is </w:t>
      </w:r>
      <w:r>
        <w:t>taken from</w:t>
      </w:r>
      <w:r w:rsidRPr="001C585F">
        <w:t xml:space="preserve"> the </w:t>
      </w:r>
      <w:r w:rsidR="008F5906">
        <w:t>X-definition</w:t>
      </w:r>
      <w:r w:rsidRPr="001C585F">
        <w:t xml:space="preserve">. Therefore, if the </w:t>
      </w:r>
      <w:r w:rsidR="008F5906">
        <w:t>X-definition</w:t>
      </w:r>
      <w:r w:rsidRPr="001C585F">
        <w:t>s listed above (list of X.def and the</w:t>
      </w:r>
      <w:r w:rsidR="000B7F6B">
        <w:t xml:space="preserve"> example f</w:t>
      </w:r>
      <w:r w:rsidRPr="001C585F">
        <w:t>ile list) are used for the following input:</w:t>
      </w:r>
      <w:r>
        <w:t xml:space="preserve"> </w:t>
      </w:r>
    </w:p>
    <w:p w14:paraId="18CAE81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B35E84F" w14:textId="77777777" w:rsidR="00D84C56" w:rsidRPr="00E060F7" w:rsidRDefault="008E3543" w:rsidP="0075748B">
      <w:pPr>
        <w:pStyle w:val="OdstavecSynteastyl"/>
        <w:keepNext/>
        <w:numPr>
          <w:ilvl w:val="0"/>
          <w:numId w:val="50"/>
        </w:numPr>
        <w:ind w:left="284" w:hanging="284"/>
      </w:pPr>
      <w:r>
        <w:t>variant with elements and attributes</w:t>
      </w:r>
    </w:p>
    <w:p w14:paraId="1E1DFC8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szCs w:val="16"/>
        </w:rPr>
      </w:pPr>
      <w:r w:rsidRPr="00E060F7">
        <w:rPr>
          <w:color w:val="0070C0"/>
        </w:rPr>
        <w:t>&lt;rec</w:t>
      </w:r>
      <w:r w:rsidR="00AA68F3">
        <w:rPr>
          <w:color w:val="0070C0"/>
        </w:rPr>
        <w:t xml:space="preserve"> </w:t>
      </w:r>
      <w:r w:rsidR="007B00AD">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7F6CF0F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t>dat</w:t>
      </w:r>
      <w:r w:rsidR="00CF2CC8">
        <w:rPr>
          <w:color w:val="00B050"/>
        </w:rPr>
        <w: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11647F6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00CF2CC8">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5779813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00123</w:t>
      </w:r>
      <w:r w:rsidRPr="00E060F7">
        <w:rPr>
          <w:szCs w:val="16"/>
        </w:rPr>
        <w:t>"</w:t>
      </w:r>
    </w:p>
    <w:p w14:paraId="6B5E13A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00CF2CC8">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1325129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1046D66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00AA68F3">
        <w:rPr>
          <w:color w:val="0070C0"/>
        </w:rPr>
        <w:t>&lt;vrn&gt;</w:t>
      </w:r>
      <w:r w:rsidRPr="00E060F7">
        <w:t>1C23456</w:t>
      </w:r>
      <w:r w:rsidR="00255345">
        <w:rPr>
          <w:color w:val="0070C0"/>
        </w:rPr>
        <w:t>&lt;/vrn&gt;</w:t>
      </w:r>
    </w:p>
    <w:p w14:paraId="089B8243" w14:textId="77777777" w:rsidR="00D84C56" w:rsidRPr="00E060F7" w:rsidRDefault="00D84C56" w:rsidP="002A1013">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sidRPr="00E060F7">
        <w:rPr>
          <w:color w:val="0070C0"/>
        </w:rPr>
        <w:t>&lt;/rec&gt;</w:t>
      </w:r>
    </w:p>
    <w:p w14:paraId="50E10633" w14:textId="6503734E" w:rsidR="00D84C56" w:rsidRPr="00E060F7" w:rsidRDefault="008E3543" w:rsidP="0075748B">
      <w:pPr>
        <w:pStyle w:val="OdstavecSynteastyl"/>
        <w:numPr>
          <w:ilvl w:val="0"/>
          <w:numId w:val="50"/>
        </w:numPr>
        <w:ind w:left="284" w:hanging="284"/>
      </w:pPr>
      <w:r>
        <w:t xml:space="preserve">variant </w:t>
      </w:r>
      <w:r w:rsidR="003C1B8F">
        <w:t>with elements only</w:t>
      </w:r>
    </w:p>
    <w:p w14:paraId="63B7C5C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&lt;rec&gt;</w:t>
      </w:r>
    </w:p>
    <w:p w14:paraId="1C2AD7F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32AC819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1EF53E2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15F0B8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1C23456</w:t>
      </w:r>
      <w:r w:rsidR="00255345">
        <w:rPr>
          <w:color w:val="0070C0"/>
        </w:rPr>
        <w:t>&lt;/vrn&gt;</w:t>
      </w:r>
    </w:p>
    <w:p w14:paraId="764A294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161FB1CA" w14:textId="41B6CA44"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w:t>
      </w:r>
      <w:r w:rsidR="003C1B8F">
        <w:rPr>
          <w:color w:val="0070C0"/>
        </w:rPr>
        <w:t>id</w:t>
      </w:r>
      <w:r w:rsidR="00AA68F3">
        <w:rPr>
          <w:color w:val="0070C0"/>
        </w:rPr>
        <w:t>&gt;</w:t>
      </w:r>
      <w:r w:rsidRPr="00E060F7">
        <w:t>00123</w:t>
      </w:r>
      <w:r w:rsidR="00AA68F3">
        <w:rPr>
          <w:color w:val="0070C0"/>
        </w:rPr>
        <w:t>&lt;/</w:t>
      </w:r>
      <w:r w:rsidR="003C1B8F">
        <w:rPr>
          <w:color w:val="0070C0"/>
        </w:rPr>
        <w:t>id</w:t>
      </w:r>
      <w:r w:rsidR="00AA68F3">
        <w:rPr>
          <w:color w:val="0070C0"/>
        </w:rPr>
        <w:t>&gt;</w:t>
      </w:r>
    </w:p>
    <w:p w14:paraId="58F4500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2FAFC90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&lt;/rec&gt;</w:t>
      </w:r>
    </w:p>
    <w:p w14:paraId="05BF13BE" w14:textId="77777777" w:rsidR="00D84C56" w:rsidRPr="00E060F7" w:rsidRDefault="00D84C56" w:rsidP="002A1013">
      <w:pPr>
        <w:pStyle w:val="OdstavecSynteastyl"/>
        <w:shd w:val="clear" w:color="auto" w:fill="F2F2F2" w:themeFill="background1" w:themeFillShade="F2"/>
        <w:sectPr w:rsidR="00D84C56" w:rsidRPr="00E060F7" w:rsidSect="00D66321">
          <w:type w:val="continuous"/>
          <w:pgSz w:w="11906" w:h="16838" w:code="9"/>
          <w:pgMar w:top="1304" w:right="1304" w:bottom="1304" w:left="1304" w:header="709" w:footer="709" w:gutter="0"/>
          <w:cols w:num="2" w:space="708"/>
        </w:sectPr>
      </w:pPr>
    </w:p>
    <w:p w14:paraId="56CF457D" w14:textId="7B0BF2E7" w:rsidR="00D84C56" w:rsidRPr="00E060F7" w:rsidRDefault="00282D66" w:rsidP="00D84C56">
      <w:pPr>
        <w:pStyle w:val="OdstavecSynteastyl"/>
      </w:pPr>
      <w:r>
        <w:t xml:space="preserve">The described principle can be tested online </w:t>
      </w:r>
      <w:r w:rsidR="003C1B8F">
        <w:t>at</w:t>
      </w:r>
      <w:r w:rsidR="001C585F" w:rsidRPr="00E060F7">
        <w:t>:</w:t>
      </w:r>
      <w:r w:rsidR="001C585F">
        <w:t xml:space="preserve"> </w:t>
      </w:r>
      <w:hyperlink r:id="rId47" w:history="1">
        <w:r w:rsidR="00B23C1A">
          <w:rPr>
            <w:rStyle w:val="Hyperlink"/>
            <w:rFonts w:cs="Calibri"/>
          </w:rPr>
          <w:t>https://xdef.syntea.cz/tutorial/en/example/C344.html</w:t>
        </w:r>
      </w:hyperlink>
      <w:r w:rsidR="00E44D29">
        <w:t>.</w:t>
      </w:r>
    </w:p>
    <w:p w14:paraId="68A9BCF3" w14:textId="47B685F8" w:rsidR="00D84C56" w:rsidRPr="00E060F7" w:rsidRDefault="001C585F" w:rsidP="00D84C56">
      <w:pPr>
        <w:pStyle w:val="OdstavecSynteastyl"/>
      </w:pPr>
      <w:r w:rsidRPr="001C585F">
        <w:lastRenderedPageBreak/>
        <w:t xml:space="preserve">Similar rules </w:t>
      </w:r>
      <w:r>
        <w:t xml:space="preserve">are </w:t>
      </w:r>
      <w:r w:rsidRPr="001C585F">
        <w:t>also appl</w:t>
      </w:r>
      <w:r>
        <w:t>ied</w:t>
      </w:r>
      <w:r w:rsidRPr="001C585F">
        <w:t xml:space="preserve"> </w:t>
      </w:r>
      <w:r>
        <w:t>by</w:t>
      </w:r>
      <w:r w:rsidRPr="001C585F">
        <w:t xml:space="preserve"> using Context as a data source in the create section. The context is generally used as a context for creating an element. If </w:t>
      </w:r>
      <w:r>
        <w:t>the c</w:t>
      </w:r>
      <w:r w:rsidRPr="001C585F">
        <w:t xml:space="preserve">ontext contains another </w:t>
      </w:r>
      <w:r>
        <w:t>c</w:t>
      </w:r>
      <w:r w:rsidRPr="001C585F">
        <w:t>ontext as an element, this nested context is used as a context for subelement construction. Named values are used to construct attributes</w:t>
      </w:r>
      <w:r w:rsidR="00BA5A04">
        <w:t>,</w:t>
      </w:r>
      <w:r w:rsidRPr="001C585F">
        <w:t xml:space="preserve"> and </w:t>
      </w:r>
      <w:r w:rsidR="00B569F0">
        <w:t xml:space="preserve">the unnamed string value from the sequential part of the Container object is used to construct the </w:t>
      </w:r>
      <w:r w:rsidRPr="001C585F">
        <w:t xml:space="preserve">value </w:t>
      </w:r>
      <w:r>
        <w:t xml:space="preserve">of </w:t>
      </w:r>
      <w:r w:rsidR="000B7F6B">
        <w:t xml:space="preserve">the </w:t>
      </w:r>
      <w:r>
        <w:t>text node</w:t>
      </w:r>
      <w:r w:rsidRPr="001C585F">
        <w:t>.</w:t>
      </w:r>
      <w:r>
        <w:t xml:space="preserve"> </w:t>
      </w:r>
    </w:p>
    <w:p w14:paraId="52C2AFBC" w14:textId="2A7089D3" w:rsidR="00D84C56" w:rsidRPr="00E060F7" w:rsidRDefault="00CF2CC8" w:rsidP="00D84C56">
      <w:pPr>
        <w:pStyle w:val="OdstavecSynteastyl"/>
      </w:pPr>
      <w:r w:rsidRPr="00CF2CC8">
        <w:t xml:space="preserve">Using the following modified </w:t>
      </w:r>
      <w:r w:rsidR="008F5906">
        <w:t>X-definition</w:t>
      </w:r>
      <w:r w:rsidRPr="00CF2CC8">
        <w:t xml:space="preserve"> for the Accident element (sub-element </w:t>
      </w:r>
      <w:r>
        <w:t>vrn</w:t>
      </w:r>
      <w:r w:rsidRPr="00CF2CC8">
        <w:t xml:space="preserve"> must have at most one occurrence; for multiple occurrences, the following sample will not work </w:t>
      </w:r>
      <w:r w:rsidR="003C1B8F">
        <w:t xml:space="preserve">as in </w:t>
      </w:r>
      <w:r w:rsidRPr="00CF2CC8">
        <w:t>the procedure in Chapter</w:t>
      </w:r>
      <w:r w:rsidR="00C8031E">
        <w:t xml:space="preserve"> </w:t>
      </w:r>
      <w:r w:rsidR="00C8031E">
        <w:fldChar w:fldCharType="begin"/>
      </w:r>
      <w:r w:rsidR="00C8031E">
        <w:instrText xml:space="preserve"> REF _Ref535678863 \r \h </w:instrText>
      </w:r>
      <w:r w:rsidR="00C8031E">
        <w:fldChar w:fldCharType="separate"/>
      </w:r>
      <w:r w:rsidR="007F02DC">
        <w:t>8.1.3</w:t>
      </w:r>
      <w:r w:rsidR="00C8031E">
        <w:fldChar w:fldCharType="end"/>
      </w:r>
      <w:r w:rsidR="00D84C56" w:rsidRPr="00E060F7">
        <w:t>):</w:t>
      </w:r>
    </w:p>
    <w:p w14:paraId="11DCA9FF" w14:textId="0A0E176B" w:rsidR="00D84C56" w:rsidRPr="00E060F7" w:rsidRDefault="00D84C56" w:rsidP="002A1013">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972684A"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517B1C2"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90B0EE8"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4847B34C"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01B63C5C"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w:t>
      </w:r>
      <w:r w:rsidRPr="00E060F7">
        <w:rPr>
          <w:color w:val="FF0000"/>
        </w:rPr>
        <w:t>; create source</w:t>
      </w:r>
      <w:r w:rsidRPr="00E060F7">
        <w:rPr>
          <w:color w:val="000000"/>
        </w:rPr>
        <w:t>"</w:t>
      </w:r>
    </w:p>
    <w:p w14:paraId="47364F6B"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099185FB"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CF2CC8">
        <w:rPr>
          <w:color w:val="00B050"/>
        </w:rPr>
        <w:t>e</w:t>
      </w:r>
      <w:r w:rsidRPr="00E060F7">
        <w:tab/>
        <w:t xml:space="preserve">= </w:t>
      </w:r>
      <w:r w:rsidRPr="00E060F7">
        <w:rPr>
          <w:szCs w:val="16"/>
        </w:rPr>
        <w:t>"</w:t>
      </w:r>
      <w:r w:rsidRPr="00E060F7">
        <w:rPr>
          <w:color w:val="984806"/>
        </w:rPr>
        <w:t>date()</w:t>
      </w:r>
      <w:r w:rsidRPr="00E060F7">
        <w:rPr>
          <w:szCs w:val="16"/>
        </w:rPr>
        <w:t>"</w:t>
      </w:r>
    </w:p>
    <w:p w14:paraId="2ECDAAF4"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CF2CC8">
        <w:rPr>
          <w:color w:val="00B050"/>
        </w:rPr>
        <w:t>injury</w:t>
      </w:r>
      <w:r w:rsidRPr="00E060F7">
        <w:tab/>
        <w:t xml:space="preserve">= </w:t>
      </w:r>
      <w:r w:rsidRPr="00E060F7">
        <w:rPr>
          <w:szCs w:val="16"/>
        </w:rPr>
        <w:t>"</w:t>
      </w:r>
      <w:r w:rsidRPr="00E060F7">
        <w:rPr>
          <w:color w:val="984806"/>
        </w:rPr>
        <w:t>int(0, 9999)</w:t>
      </w:r>
      <w:r w:rsidRPr="00E060F7">
        <w:rPr>
          <w:szCs w:val="16"/>
        </w:rPr>
        <w:t>"</w:t>
      </w:r>
    </w:p>
    <w:p w14:paraId="23241208"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CF2CC8">
        <w:rPr>
          <w:color w:val="00B050"/>
        </w:rPr>
        <w:t>death</w:t>
      </w:r>
      <w:r w:rsidRPr="00E060F7">
        <w:tab/>
        <w:t xml:space="preserve">= </w:t>
      </w:r>
      <w:r w:rsidRPr="00E060F7">
        <w:rPr>
          <w:szCs w:val="16"/>
        </w:rPr>
        <w:t>"</w:t>
      </w:r>
      <w:r w:rsidRPr="00E060F7">
        <w:rPr>
          <w:color w:val="984806"/>
        </w:rPr>
        <w:t>int(0, 9999)</w:t>
      </w:r>
      <w:r w:rsidRPr="00E060F7">
        <w:rPr>
          <w:szCs w:val="16"/>
        </w:rPr>
        <w:t>"</w:t>
      </w:r>
    </w:p>
    <w:p w14:paraId="39D48A02"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CF2CC8">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29BF450C"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29C89A6D"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t>&lt;</w:t>
      </w:r>
      <w:r w:rsidR="00CF2CC8">
        <w:rPr>
          <w:color w:val="0070C0"/>
        </w:rPr>
        <w:t>vrn</w:t>
      </w:r>
      <w:r w:rsidRPr="00E060F7">
        <w:rPr>
          <w:color w:val="0070C0"/>
        </w:rPr>
        <w:t>&gt;</w:t>
      </w:r>
    </w:p>
    <w:p w14:paraId="0FD922DD"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0000"/>
        </w:rPr>
      </w:pPr>
      <w:r w:rsidRPr="00E060F7">
        <w:rPr>
          <w:color w:val="0070C0"/>
        </w:rPr>
        <w:tab/>
      </w:r>
      <w:r w:rsidRPr="00E060F7">
        <w:rPr>
          <w:color w:val="0070C0"/>
        </w:rPr>
        <w:tab/>
      </w:r>
      <w:r w:rsidRPr="00E060F7">
        <w:rPr>
          <w:color w:val="0070C0"/>
        </w:rPr>
        <w:tab/>
      </w:r>
      <w:r w:rsidRPr="00E060F7">
        <w:rPr>
          <w:color w:val="000000"/>
        </w:rPr>
        <w:t>string(7)</w:t>
      </w:r>
    </w:p>
    <w:p w14:paraId="181B34E8"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66C959BB"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558456A4"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50FCA725"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07A520EB"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4EC8F1E"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t>Cont</w:t>
      </w:r>
      <w:r w:rsidR="00CF2CC8">
        <w:t>ainer</w:t>
      </w:r>
      <w:r w:rsidRPr="00E060F7">
        <w:t xml:space="preserve"> source = [[</w:t>
      </w:r>
    </w:p>
    <w:p w14:paraId="623B5121"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%id='12345',</w:t>
      </w:r>
    </w:p>
    <w:p w14:paraId="18A45A06"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%dat</w:t>
      </w:r>
      <w:r w:rsidR="00CF2CC8">
        <w:t>e</w:t>
      </w:r>
      <w:r w:rsidRPr="00E060F7">
        <w:t xml:space="preserve"> = '2000</w:t>
      </w:r>
      <w:r w:rsidR="00902B7C">
        <w:t>-01-10</w:t>
      </w:r>
      <w:r w:rsidRPr="00E060F7">
        <w:t>',</w:t>
      </w:r>
    </w:p>
    <w:p w14:paraId="741E5565"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w:t>
      </w:r>
      <w:r w:rsidR="00CF2CC8">
        <w:t>injury</w:t>
      </w:r>
      <w:r w:rsidRPr="00E060F7">
        <w:t xml:space="preserve"> = '4',</w:t>
      </w:r>
    </w:p>
    <w:p w14:paraId="4ABEECE4"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w:t>
      </w:r>
      <w:r w:rsidR="00CF2CC8">
        <w:t>death</w:t>
      </w:r>
      <w:r w:rsidRPr="00E060F7">
        <w:t xml:space="preserve"> = '2',</w:t>
      </w:r>
    </w:p>
    <w:p w14:paraId="1992C192"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w:t>
      </w:r>
      <w:r w:rsidR="00CF2CC8">
        <w:t>loss</w:t>
      </w:r>
      <w:r w:rsidRPr="00E060F7">
        <w:t xml:space="preserve"> = '1240',</w:t>
      </w:r>
    </w:p>
    <w:p w14:paraId="2E18B03E"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rPr>
          <w:color w:val="808080"/>
        </w:rPr>
      </w:pPr>
      <w:r w:rsidRPr="00E060F7">
        <w:tab/>
      </w:r>
      <w:r w:rsidRPr="00E060F7">
        <w:tab/>
      </w:r>
      <w:r w:rsidRPr="00E060F7">
        <w:tab/>
        <w:t xml:space="preserve">'1A23456' </w:t>
      </w:r>
      <w:r w:rsidRPr="00E060F7">
        <w:rPr>
          <w:color w:val="808080"/>
        </w:rPr>
        <w:t xml:space="preserve">// </w:t>
      </w:r>
      <w:r w:rsidR="00CF2CC8">
        <w:rPr>
          <w:color w:val="808080"/>
        </w:rPr>
        <w:t>the unnamed</w:t>
      </w:r>
      <w:r w:rsidRPr="00E060F7">
        <w:rPr>
          <w:color w:val="808080"/>
        </w:rPr>
        <w:t xml:space="preserve"> </w:t>
      </w:r>
      <w:r w:rsidR="00CF2CC8">
        <w:rPr>
          <w:color w:val="808080"/>
        </w:rPr>
        <w:t>value</w:t>
      </w:r>
      <w:r w:rsidRPr="00E060F7">
        <w:rPr>
          <w:color w:val="808080"/>
        </w:rPr>
        <w:t xml:space="preserve"> </w:t>
      </w:r>
      <w:r w:rsidR="00CF2CC8">
        <w:rPr>
          <w:color w:val="808080"/>
        </w:rPr>
        <w:t>will be used</w:t>
      </w:r>
      <w:r w:rsidRPr="00E060F7">
        <w:rPr>
          <w:color w:val="808080"/>
        </w:rPr>
        <w:t xml:space="preserve"> </w:t>
      </w:r>
      <w:r w:rsidR="00CF2CC8">
        <w:rPr>
          <w:color w:val="808080"/>
        </w:rPr>
        <w:t>to construct the text value of the vrn element</w:t>
      </w:r>
    </w:p>
    <w:p w14:paraId="042E08D4"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t>]];</w:t>
      </w:r>
    </w:p>
    <w:p w14:paraId="7515595F"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4F127FBB" w14:textId="77777777" w:rsidR="00D84C56" w:rsidRPr="00E060F7" w:rsidRDefault="00D84C56" w:rsidP="002A1013">
      <w:pPr>
        <w:pStyle w:val="Zdrojovykod-zlutyboxSynteastyl"/>
        <w:keepLines/>
        <w:shd w:val="clear" w:color="auto" w:fill="FFFFF5"/>
        <w:tabs>
          <w:tab w:val="left" w:pos="284"/>
          <w:tab w:val="left" w:pos="1276"/>
        </w:tabs>
      </w:pPr>
      <w:r w:rsidRPr="00E060F7">
        <w:rPr>
          <w:color w:val="0070C0"/>
        </w:rPr>
        <w:t>&lt;/xd:def&gt;</w:t>
      </w:r>
    </w:p>
    <w:p w14:paraId="13BB0A45" w14:textId="0DD888A8" w:rsidR="00D84C56" w:rsidRPr="00E060F7" w:rsidRDefault="00B569F0" w:rsidP="00D84C56">
      <w:pPr>
        <w:pStyle w:val="OdstavecSynteastyl"/>
      </w:pPr>
      <w:r>
        <w:t xml:space="preserve">The result will be </w:t>
      </w:r>
      <w:r w:rsidR="00C8214A">
        <w:t xml:space="preserve">the </w:t>
      </w:r>
      <w:r>
        <w:t xml:space="preserve">following XML </w:t>
      </w:r>
      <w:r w:rsidR="00D84C56" w:rsidRPr="00E060F7">
        <w:t>do</w:t>
      </w:r>
      <w:r>
        <w:t>c</w:t>
      </w:r>
      <w:r w:rsidR="00D84C56" w:rsidRPr="00E060F7">
        <w:t>ument:</w:t>
      </w:r>
    </w:p>
    <w:p w14:paraId="0985AAAC"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7F1456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2E004DB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12345</w:t>
      </w:r>
      <w:r w:rsidRPr="00E060F7">
        <w:rPr>
          <w:szCs w:val="16"/>
        </w:rPr>
        <w:t>"</w:t>
      </w:r>
    </w:p>
    <w:p w14:paraId="5CB35D3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B569F0">
        <w:rPr>
          <w:color w:val="00B050"/>
        </w:rPr>
        <w:t>e</w:t>
      </w:r>
      <w:r w:rsidRPr="00E060F7">
        <w:tab/>
        <w:t xml:space="preserve">= </w:t>
      </w:r>
      <w:r w:rsidRPr="00E060F7">
        <w:rPr>
          <w:szCs w:val="16"/>
        </w:rPr>
        <w:t>"</w:t>
      </w:r>
      <w:r w:rsidRPr="00E060F7">
        <w:rPr>
          <w:color w:val="984806"/>
        </w:rPr>
        <w:t>2000</w:t>
      </w:r>
      <w:r w:rsidR="00902B7C">
        <w:rPr>
          <w:color w:val="984806"/>
        </w:rPr>
        <w:t>-01-10</w:t>
      </w:r>
      <w:r w:rsidRPr="00E060F7">
        <w:rPr>
          <w:szCs w:val="16"/>
        </w:rPr>
        <w:t>"</w:t>
      </w:r>
    </w:p>
    <w:p w14:paraId="680D10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B569F0">
        <w:rPr>
          <w:color w:val="00B050"/>
        </w:rPr>
        <w:t>injury</w:t>
      </w:r>
      <w:r w:rsidRPr="00E060F7">
        <w:rPr>
          <w:color w:val="00B050"/>
        </w:rPr>
        <w:t xml:space="preserve"> </w:t>
      </w:r>
      <w:r w:rsidRPr="00E060F7">
        <w:t xml:space="preserve">= </w:t>
      </w:r>
      <w:r w:rsidRPr="00E060F7">
        <w:rPr>
          <w:szCs w:val="16"/>
        </w:rPr>
        <w:t>"</w:t>
      </w:r>
      <w:r w:rsidRPr="00E060F7">
        <w:rPr>
          <w:color w:val="984806"/>
        </w:rPr>
        <w:t>4</w:t>
      </w:r>
      <w:r w:rsidRPr="00E060F7">
        <w:rPr>
          <w:szCs w:val="16"/>
        </w:rPr>
        <w:t>"</w:t>
      </w:r>
    </w:p>
    <w:p w14:paraId="58503D0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B569F0">
        <w:rPr>
          <w:color w:val="00B050"/>
        </w:rPr>
        <w:t>death</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19420DF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B569F0">
        <w:rPr>
          <w:color w:val="00B050"/>
        </w:rPr>
        <w:t>loss</w:t>
      </w:r>
      <w:r w:rsidRPr="00E060F7">
        <w:rPr>
          <w:color w:val="00B050"/>
        </w:rPr>
        <w:tab/>
      </w:r>
      <w:r w:rsidRPr="00E060F7">
        <w:t xml:space="preserve">= </w:t>
      </w:r>
      <w:r w:rsidRPr="00E060F7">
        <w:rPr>
          <w:szCs w:val="16"/>
        </w:rPr>
        <w:t>"</w:t>
      </w:r>
      <w:r w:rsidRPr="00E060F7">
        <w:rPr>
          <w:color w:val="984806"/>
          <w:szCs w:val="16"/>
        </w:rPr>
        <w:t>1240</w:t>
      </w:r>
      <w:r w:rsidRPr="00E060F7">
        <w:rPr>
          <w:szCs w:val="16"/>
        </w:rPr>
        <w:t>"</w:t>
      </w:r>
      <w:r w:rsidRPr="00E060F7">
        <w:rPr>
          <w:color w:val="0070C0"/>
        </w:rPr>
        <w:t>&gt;</w:t>
      </w:r>
    </w:p>
    <w:p w14:paraId="161E56B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1A23456</w:t>
      </w:r>
      <w:r w:rsidR="00255345">
        <w:rPr>
          <w:color w:val="0070C0"/>
        </w:rPr>
        <w:t>&lt;/vrn&gt;</w:t>
      </w:r>
    </w:p>
    <w:p w14:paraId="24F21EE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779824A9"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22C34FB2" w14:textId="16CFA314" w:rsidR="00D84C56" w:rsidRPr="00E060F7" w:rsidRDefault="00B569F0" w:rsidP="00D84C56">
      <w:pPr>
        <w:pStyle w:val="OdstavecSynteastyl"/>
      </w:pPr>
      <w:r w:rsidRPr="00B569F0">
        <w:t xml:space="preserve">The described principle can be tested online </w:t>
      </w:r>
      <w:r w:rsidR="003C1B8F">
        <w:t>at</w:t>
      </w:r>
      <w:r w:rsidRPr="00B569F0">
        <w:t>:</w:t>
      </w:r>
      <w:r>
        <w:t xml:space="preserve"> </w:t>
      </w:r>
      <w:hyperlink r:id="rId48" w:history="1">
        <w:r w:rsidR="00B23C1A">
          <w:rPr>
            <w:rStyle w:val="Hyperlink"/>
            <w:rFonts w:cs="Calibri"/>
          </w:rPr>
          <w:t>https://xdef.syntea.cz/tutorial/en/example/C345.html</w:t>
        </w:r>
      </w:hyperlink>
      <w:r w:rsidR="00D84C56" w:rsidRPr="00E060F7">
        <w:t>.</w:t>
      </w:r>
    </w:p>
    <w:p w14:paraId="39D53382" w14:textId="3172A9A3" w:rsidR="00D84C56" w:rsidRPr="00E060F7" w:rsidRDefault="00B569F0" w:rsidP="00D84C56">
      <w:pPr>
        <w:pStyle w:val="OdstavecSynteastyl"/>
      </w:pPr>
      <w:r w:rsidRPr="00B569F0">
        <w:t xml:space="preserve">The use of </w:t>
      </w:r>
      <w:r w:rsidR="00B15222">
        <w:t xml:space="preserve">the </w:t>
      </w:r>
      <w:r w:rsidRPr="00B569F0">
        <w:t>Cont</w:t>
      </w:r>
      <w:r>
        <w:t>ainer</w:t>
      </w:r>
      <w:r w:rsidRPr="00B569F0">
        <w:t xml:space="preserve"> in the </w:t>
      </w:r>
      <w:r>
        <w:t>c</w:t>
      </w:r>
      <w:r w:rsidRPr="00B569F0">
        <w:t xml:space="preserve">ontext </w:t>
      </w:r>
      <w:r w:rsidR="00B15222">
        <w:t>of</w:t>
      </w:r>
      <w:r w:rsidRPr="00B569F0">
        <w:t xml:space="preserve"> </w:t>
      </w:r>
      <w:r>
        <w:t>the construction of</w:t>
      </w:r>
      <w:r w:rsidRPr="00B569F0">
        <w:t xml:space="preserve"> </w:t>
      </w:r>
      <w:r>
        <w:t>e</w:t>
      </w:r>
      <w:r w:rsidRPr="00B569F0">
        <w:t xml:space="preserve">lements and </w:t>
      </w:r>
      <w:r>
        <w:t>t</w:t>
      </w:r>
      <w:r w:rsidRPr="00B569F0">
        <w:t xml:space="preserve">heir </w:t>
      </w:r>
      <w:r>
        <w:t>s</w:t>
      </w:r>
      <w:r w:rsidRPr="00B569F0">
        <w:t>ub-</w:t>
      </w:r>
      <w:r>
        <w:t>e</w:t>
      </w:r>
      <w:r w:rsidRPr="00B569F0">
        <w:t>lements is described in chapte</w:t>
      </w:r>
      <w:r>
        <w:t>r</w:t>
      </w:r>
      <w:r w:rsidR="00D84C56" w:rsidRPr="00E060F7">
        <w:t xml:space="preserve"> </w:t>
      </w:r>
      <w:r w:rsidR="00D94FC0">
        <w:fldChar w:fldCharType="begin"/>
      </w:r>
      <w:r w:rsidR="00D94FC0">
        <w:instrText xml:space="preserve"> REF _Ref535678863 \r \h </w:instrText>
      </w:r>
      <w:r w:rsidR="00D94FC0">
        <w:fldChar w:fldCharType="separate"/>
      </w:r>
      <w:r w:rsidR="007F02DC">
        <w:t>8.1.3</w:t>
      </w:r>
      <w:r w:rsidR="00D94FC0">
        <w:fldChar w:fldCharType="end"/>
      </w:r>
      <w:r w:rsidR="00D84C56" w:rsidRPr="00E060F7">
        <w:t>.</w:t>
      </w:r>
    </w:p>
    <w:p w14:paraId="4325E5E2" w14:textId="17E434AA" w:rsidR="00D84C56" w:rsidRPr="00E060F7" w:rsidRDefault="00AC058A" w:rsidP="00D84C56">
      <w:pPr>
        <w:pStyle w:val="OdstavecSynteastyl"/>
      </w:pPr>
      <w:r>
        <w:rPr>
          <w:noProof/>
          <w:lang w:val="cs-CZ" w:eastAsia="cs-CZ"/>
        </w:rPr>
        <mc:AlternateContent>
          <mc:Choice Requires="wps">
            <w:drawing>
              <wp:inline distT="0" distB="0" distL="0" distR="0" wp14:anchorId="78CE302A" wp14:editId="3A23CC12">
                <wp:extent cx="247650" cy="107950"/>
                <wp:effectExtent l="9525" t="19050" r="19050" b="6350"/>
                <wp:docPr id="426" name="Šipka doprava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A6BFAAB" id="Šipka doprava 9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_Ref354130399 \r \h </w:instrText>
      </w:r>
      <w:r w:rsidR="00EF650E" w:rsidRPr="00E060F7">
        <w:fldChar w:fldCharType="separate"/>
      </w:r>
      <w:r w:rsidR="007F02DC">
        <w:t>8.1.6.1</w:t>
      </w:r>
      <w:r w:rsidR="00EF650E" w:rsidRPr="00E060F7">
        <w:fldChar w:fldCharType="end"/>
      </w:r>
      <w:r w:rsidR="00FF3A2C">
        <w:t xml:space="preserve"> </w:t>
      </w:r>
      <w:r w:rsidR="00FF3A2C">
        <w:fldChar w:fldCharType="begin"/>
      </w:r>
      <w:r w:rsidR="00FF3A2C">
        <w:instrText xml:space="preserve"> REF _Ref354130399 \h </w:instrText>
      </w:r>
      <w:r w:rsidR="00FF3A2C">
        <w:fldChar w:fldCharType="separate"/>
      </w:r>
      <w:r w:rsidR="007F02DC">
        <w:t>Using the method</w:t>
      </w:r>
      <w:r w:rsidR="007F02DC" w:rsidRPr="00E060F7">
        <w:t xml:space="preserve"> </w:t>
      </w:r>
      <w:r w:rsidR="007F02DC" w:rsidRPr="00E060F7">
        <w:rPr>
          <w:rFonts w:ascii="Consolas" w:hAnsi="Consolas" w:cs="Consolas"/>
        </w:rPr>
        <w:t>from</w:t>
      </w:r>
      <w:r w:rsidR="00FF3A2C">
        <w:fldChar w:fldCharType="end"/>
      </w:r>
    </w:p>
    <w:p w14:paraId="1FF0D8E9" w14:textId="6B679A3B" w:rsidR="00D84C56" w:rsidRPr="00E060F7" w:rsidRDefault="00282D66" w:rsidP="00AF24A6">
      <w:pPr>
        <w:pStyle w:val="Heading4"/>
      </w:pPr>
      <w:bookmarkStart w:id="486" w:name="_Ref354130399"/>
      <w:bookmarkStart w:id="487" w:name="_Toc354676930"/>
      <w:r>
        <w:t>Using the method</w:t>
      </w:r>
      <w:r w:rsidR="00D84C56" w:rsidRPr="00E060F7">
        <w:t xml:space="preserve"> </w:t>
      </w:r>
      <w:r w:rsidR="00D84C56" w:rsidRPr="00E060F7">
        <w:rPr>
          <w:rFonts w:ascii="Consolas" w:hAnsi="Consolas" w:cs="Consolas"/>
        </w:rPr>
        <w:t>from</w:t>
      </w:r>
      <w:bookmarkEnd w:id="486"/>
      <w:bookmarkEnd w:id="487"/>
    </w:p>
    <w:p w14:paraId="75BE12E5" w14:textId="7ED99683" w:rsidR="00D84C56" w:rsidRPr="00E060F7" w:rsidRDefault="00AC058A" w:rsidP="00D84C56">
      <w:pPr>
        <w:pStyle w:val="OdstavecSynteastyl"/>
      </w:pPr>
      <w:r>
        <w:rPr>
          <w:noProof/>
          <w:lang w:val="cs-CZ" w:eastAsia="cs-CZ"/>
        </w:rPr>
        <mc:AlternateContent>
          <mc:Choice Requires="wps">
            <w:drawing>
              <wp:inline distT="0" distB="0" distL="0" distR="0" wp14:anchorId="30AD9A2A" wp14:editId="7D6312B0">
                <wp:extent cx="247650" cy="107950"/>
                <wp:effectExtent l="9525" t="19050" r="19050" b="6350"/>
                <wp:docPr id="425" name="Šipka doprava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21078D" id="Šipka doprava 9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_Ref535679933 \r \h </w:instrText>
      </w:r>
      <w:r w:rsidR="00E06176">
        <w:fldChar w:fldCharType="separate"/>
      </w:r>
      <w:r w:rsidR="007F02DC">
        <w:t>8.1.4.1</w:t>
      </w:r>
      <w:r w:rsidR="00E06176">
        <w:fldChar w:fldCharType="end"/>
      </w:r>
      <w:r w:rsidR="00E06176">
        <w:t xml:space="preserve"> </w:t>
      </w:r>
      <w:r w:rsidR="00FF3A2C">
        <w:fldChar w:fldCharType="begin"/>
      </w:r>
      <w:r w:rsidR="00FF3A2C">
        <w:instrText xml:space="preserve"> REF _Ref535679933 \h </w:instrText>
      </w:r>
      <w:r w:rsidR="00FF3A2C">
        <w:fldChar w:fldCharType="separate"/>
      </w:r>
      <w:r w:rsidR="007F02DC" w:rsidRPr="00436349">
        <w:rPr>
          <w:lang w:bidi="en-US"/>
        </w:rPr>
        <w:t xml:space="preserve">Use of </w:t>
      </w:r>
      <w:r w:rsidR="007F02DC">
        <w:rPr>
          <w:lang w:bidi="en-US"/>
        </w:rPr>
        <w:t xml:space="preserve">the </w:t>
      </w:r>
      <w:r w:rsidR="007F02DC" w:rsidRPr="00436349">
        <w:rPr>
          <w:lang w:bidi="en-US"/>
        </w:rPr>
        <w:t>xpath method</w:t>
      </w:r>
      <w:r w:rsidR="00FF3A2C">
        <w:fldChar w:fldCharType="end"/>
      </w:r>
    </w:p>
    <w:p w14:paraId="17E7DA7F" w14:textId="7D47B216" w:rsidR="00D84C56" w:rsidRPr="00E060F7" w:rsidRDefault="00AC058A" w:rsidP="00D84C56">
      <w:pPr>
        <w:pStyle w:val="OdstavecSynteastyl"/>
      </w:pPr>
      <w:r>
        <w:rPr>
          <w:noProof/>
          <w:lang w:val="cs-CZ" w:eastAsia="cs-CZ"/>
        </w:rPr>
        <mc:AlternateContent>
          <mc:Choice Requires="wps">
            <w:drawing>
              <wp:inline distT="0" distB="0" distL="0" distR="0" wp14:anchorId="11D08844" wp14:editId="19047F6C">
                <wp:extent cx="247650" cy="107950"/>
                <wp:effectExtent l="9525" t="19050" r="19050" b="6350"/>
                <wp:docPr id="424" name="Šipka doprava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B41401" id="Šipka doprava 8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_Ref353448185 \r \h </w:instrText>
      </w:r>
      <w:r w:rsidR="00EF650E" w:rsidRPr="00E060F7">
        <w:fldChar w:fldCharType="separate"/>
      </w:r>
      <w:r w:rsidR="007F02DC">
        <w:t>8.1.6</w:t>
      </w:r>
      <w:r w:rsidR="00EF650E" w:rsidRPr="00E060F7">
        <w:fldChar w:fldCharType="end"/>
      </w:r>
      <w:r w:rsidR="00FF3A2C">
        <w:t xml:space="preserve"> </w:t>
      </w:r>
      <w:r w:rsidR="00FF3A2C">
        <w:fldChar w:fldCharType="begin"/>
      </w:r>
      <w:r w:rsidR="00FF3A2C">
        <w:instrText xml:space="preserve"> REF _Ref353448185 \h </w:instrText>
      </w:r>
      <w:r w:rsidR="00FF3A2C">
        <w:fldChar w:fldCharType="separate"/>
      </w:r>
      <w:r w:rsidR="007F02DC">
        <w:t xml:space="preserve">The source </w:t>
      </w:r>
      <w:r w:rsidR="007F02DC" w:rsidRPr="00E060F7">
        <w:t xml:space="preserve">data </w:t>
      </w:r>
      <w:r w:rsidR="007F02DC">
        <w:t>used as the</w:t>
      </w:r>
      <w:r w:rsidR="007F02DC" w:rsidRPr="00E060F7">
        <w:t xml:space="preserve"> </w:t>
      </w:r>
      <w:r w:rsidR="007F02DC">
        <w:t>c</w:t>
      </w:r>
      <w:r w:rsidR="007F02DC" w:rsidRPr="00E060F7">
        <w:t xml:space="preserve">ontext </w:t>
      </w:r>
      <w:r w:rsidR="007F02DC">
        <w:t>for the c</w:t>
      </w:r>
      <w:r w:rsidR="007F02DC" w:rsidRPr="00E060F7">
        <w:t>onstru</w:t>
      </w:r>
      <w:r w:rsidR="007F02DC">
        <w:t xml:space="preserve">ction of the </w:t>
      </w:r>
      <w:r w:rsidR="007F02DC" w:rsidRPr="00E060F7">
        <w:t>XML do</w:t>
      </w:r>
      <w:r w:rsidR="007F02DC">
        <w:t>c</w:t>
      </w:r>
      <w:r w:rsidR="007F02DC" w:rsidRPr="00E060F7">
        <w:t>ument</w:t>
      </w:r>
      <w:r w:rsidR="00FF3A2C">
        <w:fldChar w:fldCharType="end"/>
      </w:r>
    </w:p>
    <w:p w14:paraId="34B604FE" w14:textId="0C3C6517" w:rsidR="00D84C56" w:rsidRPr="00E060F7" w:rsidRDefault="00282D66" w:rsidP="00D84C56">
      <w:pPr>
        <w:pStyle w:val="OdstavecSynteastyl"/>
      </w:pPr>
      <w:r w:rsidRPr="00282D66">
        <w:t xml:space="preserve">When constructing more complex elements, it is very often necessary to select a specific object (string value, element, etc.) from the context and set a new context for the child's </w:t>
      </w:r>
      <w:r>
        <w:t>construction</w:t>
      </w:r>
      <w:r w:rsidRPr="00282D66">
        <w:t xml:space="preserve"> of the currently processed element. The </w:t>
      </w:r>
      <w:r w:rsidR="00BA5A04">
        <w:t>“</w:t>
      </w:r>
      <w:r w:rsidRPr="00282D66">
        <w:t>from</w:t>
      </w:r>
      <w:r w:rsidR="00BA5A04">
        <w:t>”</w:t>
      </w:r>
      <w:r w:rsidRPr="00282D66">
        <w:t xml:space="preserve"> method can be used when the context for creating an element is some other element. In this case, the method </w:t>
      </w:r>
      <w:r>
        <w:t>invokes</w:t>
      </w:r>
      <w:r w:rsidRPr="00282D66">
        <w:t xml:space="preserve"> the xpath </w:t>
      </w:r>
      <w:r>
        <w:t>expression</w:t>
      </w:r>
      <w:r w:rsidRPr="00282D66">
        <w:t>, but the corresponding XPath expression specified as its parameter is performed above the current context rather than the entire source XML document.</w:t>
      </w:r>
    </w:p>
    <w:p w14:paraId="45EA495B" w14:textId="467F34F0" w:rsidR="00D84C56" w:rsidRPr="00E060F7" w:rsidRDefault="00282D66" w:rsidP="00D84C56">
      <w:pPr>
        <w:pStyle w:val="OdstavecSynteastyl"/>
      </w:pPr>
      <w:r w:rsidRPr="00282D66">
        <w:t xml:space="preserve">Using the </w:t>
      </w:r>
      <w:r w:rsidR="00C8214A">
        <w:t>“</w:t>
      </w:r>
      <w:r w:rsidRPr="00282D66">
        <w:t>from</w:t>
      </w:r>
      <w:r w:rsidR="00C8214A">
        <w:t>”</w:t>
      </w:r>
      <w:r w:rsidRPr="00282D66">
        <w:t xml:space="preserve"> method also sets a new context for all the descendants of the currently processed element. Therefore, if the method returns an element, this element will be </w:t>
      </w:r>
      <w:r w:rsidR="004F3D65">
        <w:t xml:space="preserve">used as </w:t>
      </w:r>
      <w:r w:rsidRPr="00282D66">
        <w:t xml:space="preserve">the context for all descendants until the context is changed in a child by </w:t>
      </w:r>
      <w:r w:rsidR="004F3D65">
        <w:t>anot</w:t>
      </w:r>
      <w:r w:rsidR="000B7F6B">
        <w:t>h</w:t>
      </w:r>
      <w:r w:rsidR="004F3D65">
        <w:t xml:space="preserve">er </w:t>
      </w:r>
      <w:r w:rsidR="003C1B8F">
        <w:t xml:space="preserve">call </w:t>
      </w:r>
      <w:r w:rsidR="004F3D65">
        <w:t>of</w:t>
      </w:r>
      <w:r w:rsidRPr="00282D66">
        <w:t xml:space="preserve"> the from method.</w:t>
      </w:r>
    </w:p>
    <w:p w14:paraId="480D1408" w14:textId="45124395" w:rsidR="00D84C56" w:rsidRPr="00E060F7" w:rsidRDefault="004F3D65" w:rsidP="00D84C56">
      <w:pPr>
        <w:pStyle w:val="OdstavecSynteastyl"/>
      </w:pPr>
      <w:r w:rsidRPr="004F3D65">
        <w:t>For further examples, the source XML document will be utilized as follows:</w:t>
      </w:r>
    </w:p>
    <w:p w14:paraId="38C646EE"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99BF200" w14:textId="77777777" w:rsidR="00D84C56" w:rsidRPr="00E060F7" w:rsidRDefault="008E3543" w:rsidP="002A1013">
      <w:pPr>
        <w:pStyle w:val="OdstavecSynteastyl"/>
        <w:keepNext/>
        <w:numPr>
          <w:ilvl w:val="0"/>
          <w:numId w:val="51"/>
        </w:numPr>
        <w:spacing w:before="0"/>
        <w:ind w:left="284" w:hanging="284"/>
      </w:pPr>
      <w:r>
        <w:lastRenderedPageBreak/>
        <w:t>variant with elements and attributes</w:t>
      </w:r>
    </w:p>
    <w:p w14:paraId="5E9FC62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&lt;root&gt;</w:t>
      </w:r>
    </w:p>
    <w:p w14:paraId="3281FCC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w:t>
      </w:r>
    </w:p>
    <w:p w14:paraId="3FCADE4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4F3D65">
        <w:rPr>
          <w:color w:val="00B050"/>
        </w:rPr>
        <w: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64BEBD1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4F3D65">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0468C6A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4F3D65">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429A412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t>total</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32C21D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00123</w:t>
      </w:r>
    </w:p>
    <w:p w14:paraId="5BE087A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t xml:space="preserve">&lt;car </w:t>
      </w:r>
      <w:r w:rsidR="004F3D65">
        <w:rPr>
          <w:color w:val="0070C0"/>
        </w:rPr>
        <w:t>vrn</w:t>
      </w:r>
      <w:r w:rsidRPr="00E060F7">
        <w:t>="</w:t>
      </w:r>
      <w:r w:rsidRPr="00E060F7">
        <w:rPr>
          <w:color w:val="984806"/>
        </w:rPr>
        <w:t>1C23456</w:t>
      </w:r>
      <w:r w:rsidRPr="00E060F7">
        <w:t xml:space="preserve">" </w:t>
      </w:r>
      <w:r w:rsidRPr="00E060F7">
        <w:rPr>
          <w:color w:val="0070C0"/>
        </w:rPr>
        <w:t>/&gt;</w:t>
      </w:r>
      <w:r w:rsidRPr="00E060F7">
        <w:rPr>
          <w:color w:val="0070C0"/>
        </w:rPr>
        <w:tab/>
      </w:r>
      <w:r w:rsidRPr="00E060F7">
        <w:rPr>
          <w:color w:val="0070C0"/>
        </w:rPr>
        <w:tab/>
      </w:r>
    </w:p>
    <w:p w14:paraId="4FC12A5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0835F6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w:t>
      </w:r>
    </w:p>
    <w:p w14:paraId="0AEF7A3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4F3D65">
        <w:rPr>
          <w:color w:val="00B050"/>
        </w:rPr>
        <w:t>e</w:t>
      </w:r>
      <w:r w:rsidRPr="00E060F7">
        <w:tab/>
        <w:t xml:space="preserve">= </w:t>
      </w:r>
      <w:r w:rsidRPr="00E060F7">
        <w:rPr>
          <w:szCs w:val="16"/>
        </w:rPr>
        <w:t>"</w:t>
      </w:r>
      <w:r w:rsidRPr="00E060F7">
        <w:rPr>
          <w:color w:val="984806"/>
        </w:rPr>
        <w:t>201</w:t>
      </w:r>
      <w:r w:rsidR="00902B7C">
        <w:rPr>
          <w:color w:val="984806"/>
        </w:rPr>
        <w:t>1-04-03</w:t>
      </w:r>
      <w:r w:rsidRPr="00E060F7">
        <w:rPr>
          <w:szCs w:val="16"/>
        </w:rPr>
        <w:t>"</w:t>
      </w:r>
    </w:p>
    <w:p w14:paraId="20303F4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4F3D65">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75F7B86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4F3D65">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3B6ABAD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t>total</w:t>
      </w:r>
      <w:r w:rsidRPr="00E060F7">
        <w:rPr>
          <w:color w:val="00B050"/>
        </w:rPr>
        <w:tab/>
      </w:r>
      <w:r w:rsidRPr="00E060F7">
        <w:t xml:space="preserve">= </w:t>
      </w:r>
      <w:r w:rsidRPr="00E060F7">
        <w:rPr>
          <w:szCs w:val="16"/>
        </w:rPr>
        <w:t>"</w:t>
      </w:r>
      <w:r w:rsidRPr="00E060F7">
        <w:rPr>
          <w:color w:val="984806"/>
          <w:szCs w:val="16"/>
        </w:rPr>
        <w:t>150</w:t>
      </w:r>
      <w:r w:rsidRPr="00E060F7">
        <w:rPr>
          <w:szCs w:val="16"/>
        </w:rPr>
        <w:t>"</w:t>
      </w:r>
      <w:r w:rsidRPr="00E060F7">
        <w:rPr>
          <w:color w:val="0070C0"/>
        </w:rPr>
        <w:t>&gt;</w:t>
      </w:r>
    </w:p>
    <w:p w14:paraId="088F699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00345</w:t>
      </w:r>
    </w:p>
    <w:p w14:paraId="00D3376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t xml:space="preserve">&lt;car </w:t>
      </w:r>
      <w:r w:rsidR="004F3D65">
        <w:rPr>
          <w:color w:val="00B050"/>
        </w:rPr>
        <w:t>vrn</w:t>
      </w:r>
      <w:r w:rsidRPr="00E060F7">
        <w:t>="</w:t>
      </w:r>
      <w:r w:rsidRPr="00E060F7">
        <w:rPr>
          <w:color w:val="984806"/>
        </w:rPr>
        <w:t>1B23456</w:t>
      </w:r>
      <w:r w:rsidRPr="00E060F7">
        <w:t xml:space="preserve">" </w:t>
      </w:r>
      <w:r w:rsidRPr="00E060F7">
        <w:rPr>
          <w:color w:val="0070C0"/>
        </w:rPr>
        <w:t>/&gt;</w:t>
      </w:r>
      <w:r w:rsidRPr="00E060F7">
        <w:rPr>
          <w:color w:val="0070C0"/>
        </w:rPr>
        <w:tab/>
      </w:r>
      <w:r w:rsidRPr="00E060F7">
        <w:rPr>
          <w:color w:val="0070C0"/>
        </w:rPr>
        <w:tab/>
      </w:r>
    </w:p>
    <w:p w14:paraId="42021B7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65E3F63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w:t>
      </w:r>
    </w:p>
    <w:p w14:paraId="7569E02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4F3D65">
        <w:rPr>
          <w:color w:val="00B050"/>
        </w:rPr>
        <w:t>e</w:t>
      </w:r>
      <w:r w:rsidRPr="00E060F7">
        <w:tab/>
        <w:t xml:space="preserve">= </w:t>
      </w:r>
      <w:r w:rsidRPr="00E060F7">
        <w:rPr>
          <w:szCs w:val="16"/>
        </w:rPr>
        <w:t>"</w:t>
      </w:r>
      <w:r w:rsidRPr="00E060F7">
        <w:rPr>
          <w:color w:val="984806"/>
        </w:rPr>
        <w:t>2011</w:t>
      </w:r>
      <w:r w:rsidR="00902B7C">
        <w:rPr>
          <w:color w:val="984806"/>
        </w:rPr>
        <w:t>-04-03</w:t>
      </w:r>
      <w:r w:rsidRPr="00E060F7">
        <w:rPr>
          <w:szCs w:val="16"/>
        </w:rPr>
        <w:t>"</w:t>
      </w:r>
    </w:p>
    <w:p w14:paraId="79C8B37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4F3D65">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23990BA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4F3D65">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4162086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t>total</w:t>
      </w:r>
      <w:r w:rsidRPr="00E060F7">
        <w:rPr>
          <w:color w:val="00B050"/>
        </w:rPr>
        <w:tab/>
      </w:r>
      <w:r w:rsidRPr="00E060F7">
        <w:t xml:space="preserve">= </w:t>
      </w:r>
      <w:r w:rsidRPr="00E060F7">
        <w:rPr>
          <w:szCs w:val="16"/>
        </w:rPr>
        <w:t>"</w:t>
      </w:r>
      <w:r w:rsidRPr="00E060F7">
        <w:rPr>
          <w:color w:val="984806"/>
          <w:szCs w:val="16"/>
        </w:rPr>
        <w:t>30</w:t>
      </w:r>
      <w:r w:rsidRPr="00E060F7">
        <w:rPr>
          <w:szCs w:val="16"/>
        </w:rPr>
        <w:t>"</w:t>
      </w:r>
      <w:r w:rsidRPr="00E060F7">
        <w:rPr>
          <w:color w:val="0070C0"/>
        </w:rPr>
        <w:t>&gt;</w:t>
      </w:r>
    </w:p>
    <w:p w14:paraId="68E80F8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00456</w:t>
      </w:r>
    </w:p>
    <w:p w14:paraId="29A7D6C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 xml:space="preserve">&lt;car </w:t>
      </w:r>
      <w:r w:rsidR="004F3D65">
        <w:rPr>
          <w:color w:val="0070C0"/>
        </w:rPr>
        <w:t>vrn</w:t>
      </w:r>
      <w:r w:rsidRPr="00E060F7">
        <w:t>="</w:t>
      </w:r>
      <w:r w:rsidRPr="00E060F7">
        <w:rPr>
          <w:color w:val="984806"/>
        </w:rPr>
        <w:t>1A23456</w:t>
      </w:r>
      <w:r w:rsidRPr="00E060F7">
        <w:t xml:space="preserve">" </w:t>
      </w:r>
      <w:r w:rsidRPr="00E060F7">
        <w:rPr>
          <w:color w:val="0070C0"/>
        </w:rPr>
        <w:t>/&gt;</w:t>
      </w:r>
      <w:r w:rsidRPr="00E060F7">
        <w:rPr>
          <w:color w:val="0070C0"/>
        </w:rPr>
        <w:tab/>
      </w:r>
      <w:r w:rsidRPr="00E060F7">
        <w:rPr>
          <w:color w:val="0070C0"/>
        </w:rPr>
        <w:tab/>
      </w:r>
    </w:p>
    <w:p w14:paraId="26E66C8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 xml:space="preserve">&lt;car </w:t>
      </w:r>
      <w:r w:rsidR="004F3D65">
        <w:rPr>
          <w:color w:val="00B050"/>
        </w:rPr>
        <w:t>vrn</w:t>
      </w:r>
      <w:r w:rsidRPr="00E060F7">
        <w:t>="</w:t>
      </w:r>
      <w:r w:rsidRPr="00E060F7">
        <w:rPr>
          <w:color w:val="984806"/>
        </w:rPr>
        <w:t>2A34567</w:t>
      </w:r>
      <w:r w:rsidRPr="00E060F7">
        <w:t xml:space="preserve">" </w:t>
      </w:r>
      <w:r w:rsidRPr="00E060F7">
        <w:rPr>
          <w:color w:val="0070C0"/>
        </w:rPr>
        <w:t>/&gt;</w:t>
      </w:r>
    </w:p>
    <w:p w14:paraId="70DD41C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7331D3AC" w14:textId="77777777" w:rsidR="00D84C56" w:rsidRPr="00E060F7" w:rsidRDefault="00D84C56" w:rsidP="002A1013">
      <w:pPr>
        <w:pStyle w:val="Zdrojovykod-zlutyboxSynteastyl"/>
        <w:keepNext w:val="0"/>
        <w:shd w:val="clear" w:color="auto" w:fill="F2F2F2" w:themeFill="background1" w:themeFillShade="F2"/>
        <w:tabs>
          <w:tab w:val="left" w:pos="284"/>
          <w:tab w:val="left" w:pos="567"/>
          <w:tab w:val="left" w:pos="851"/>
          <w:tab w:val="left" w:pos="1134"/>
        </w:tabs>
      </w:pPr>
      <w:r w:rsidRPr="00E060F7">
        <w:rPr>
          <w:color w:val="0070C0"/>
        </w:rPr>
        <w:t>&lt;/root&gt;</w:t>
      </w:r>
    </w:p>
    <w:p w14:paraId="59925FE6" w14:textId="4C92AD28" w:rsidR="00D84C56" w:rsidRPr="00E060F7" w:rsidRDefault="008E3543" w:rsidP="0075748B">
      <w:pPr>
        <w:pStyle w:val="OdstavecSynteastyl"/>
        <w:keepNext/>
        <w:keepLines/>
        <w:numPr>
          <w:ilvl w:val="0"/>
          <w:numId w:val="51"/>
        </w:numPr>
        <w:ind w:left="284" w:hanging="284"/>
      </w:pPr>
      <w:r>
        <w:t xml:space="preserve">variant </w:t>
      </w:r>
      <w:r w:rsidR="00C34B11">
        <w:t>with elements only</w:t>
      </w:r>
    </w:p>
    <w:p w14:paraId="5F75E27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&lt;root&gt;</w:t>
      </w:r>
    </w:p>
    <w:p w14:paraId="487E600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3337A49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78B32FB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D39818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722AE4F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&lt;total&gt;</w:t>
      </w:r>
      <w:r w:rsidRPr="00E060F7">
        <w:t>120</w:t>
      </w:r>
      <w:r w:rsidRPr="00E060F7">
        <w:rPr>
          <w:color w:val="0070C0"/>
        </w:rPr>
        <w:t>&lt;/total&gt;</w:t>
      </w:r>
    </w:p>
    <w:p w14:paraId="729FD30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t>00123</w:t>
      </w:r>
    </w:p>
    <w:p w14:paraId="786F2C4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5C0261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1C23456</w:t>
      </w:r>
      <w:r w:rsidRPr="00E060F7">
        <w:rPr>
          <w:color w:val="0070C0"/>
        </w:rPr>
        <w:t>&lt;/car&gt;</w:t>
      </w:r>
    </w:p>
    <w:p w14:paraId="6274B67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3288D17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5D9959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74C418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w:t>
      </w:r>
      <w:r w:rsidR="00902B7C">
        <w:t>1-04-03</w:t>
      </w:r>
      <w:r w:rsidR="00AA68F3">
        <w:rPr>
          <w:color w:val="0070C0"/>
        </w:rPr>
        <w:t>&lt;/date</w:t>
      </w:r>
      <w:r w:rsidRPr="00E060F7">
        <w:rPr>
          <w:color w:val="0070C0"/>
        </w:rPr>
        <w:t>&gt;</w:t>
      </w:r>
    </w:p>
    <w:p w14:paraId="537BC8E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ED79B2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4068722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&lt;total&gt;</w:t>
      </w:r>
      <w:r w:rsidRPr="00E060F7">
        <w:t>150</w:t>
      </w:r>
      <w:r w:rsidRPr="00E060F7">
        <w:rPr>
          <w:color w:val="0070C0"/>
        </w:rPr>
        <w:t>&lt;/total&gt;</w:t>
      </w:r>
    </w:p>
    <w:p w14:paraId="01EFF81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t>00345</w:t>
      </w:r>
    </w:p>
    <w:p w14:paraId="6E0E685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39C5E2D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1B23456</w:t>
      </w:r>
      <w:r w:rsidRPr="00E060F7">
        <w:rPr>
          <w:color w:val="0070C0"/>
        </w:rPr>
        <w:t>&lt;/car&gt;</w:t>
      </w:r>
    </w:p>
    <w:p w14:paraId="779B5D9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1E6258C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3DF390F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40E58E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2011</w:t>
      </w:r>
      <w:r w:rsidR="00902B7C">
        <w:t>-04-03</w:t>
      </w:r>
      <w:r w:rsidR="00AA68F3">
        <w:rPr>
          <w:color w:val="0070C0"/>
        </w:rPr>
        <w:t>&lt;/date</w:t>
      </w:r>
      <w:r w:rsidRPr="00E060F7">
        <w:rPr>
          <w:color w:val="0070C0"/>
        </w:rPr>
        <w:t>&gt;</w:t>
      </w:r>
    </w:p>
    <w:p w14:paraId="7575A70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3D9697B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546C98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&lt;total&gt;</w:t>
      </w:r>
      <w:r w:rsidRPr="00E060F7">
        <w:t>30</w:t>
      </w:r>
      <w:r w:rsidRPr="00E060F7">
        <w:rPr>
          <w:color w:val="0070C0"/>
        </w:rPr>
        <w:t>&lt;/total&gt;</w:t>
      </w:r>
    </w:p>
    <w:p w14:paraId="17AD300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t>00456</w:t>
      </w:r>
    </w:p>
    <w:p w14:paraId="6A18786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47CFC48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1A23456</w:t>
      </w:r>
      <w:r w:rsidRPr="00E060F7">
        <w:rPr>
          <w:color w:val="0070C0"/>
        </w:rPr>
        <w:t>&lt;/car&gt;</w:t>
      </w:r>
    </w:p>
    <w:p w14:paraId="08B4842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2A34567</w:t>
      </w:r>
      <w:r w:rsidRPr="00E060F7">
        <w:rPr>
          <w:color w:val="0070C0"/>
        </w:rPr>
        <w:t>&lt;/car&gt;</w:t>
      </w:r>
    </w:p>
    <w:p w14:paraId="103FB79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7772343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734A8D4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&lt;/root&gt;</w:t>
      </w:r>
    </w:p>
    <w:p w14:paraId="0E19DDF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11642C9D" w14:textId="7669BD8F" w:rsidR="00D84C56" w:rsidRPr="00E060F7" w:rsidRDefault="001A1F94" w:rsidP="00D84C56">
      <w:pPr>
        <w:pStyle w:val="OdstavecSynteastyl"/>
      </w:pPr>
      <w:r w:rsidRPr="00407513">
        <w:t xml:space="preserve">An </w:t>
      </w:r>
      <w:r w:rsidR="008F5906">
        <w:t>X-definition</w:t>
      </w:r>
      <w:r w:rsidRPr="00407513">
        <w:t xml:space="preserve"> that converts the data from the example into the desired output according to Chapter </w:t>
      </w:r>
      <w:r w:rsidR="003B63BE">
        <w:fldChar w:fldCharType="begin"/>
      </w:r>
      <w:r w:rsidR="003B63BE">
        <w:instrText xml:space="preserve"> REF _Ref497147160 \r \h </w:instrText>
      </w:r>
      <w:r w:rsidR="003B63BE">
        <w:fldChar w:fldCharType="separate"/>
      </w:r>
      <w:r w:rsidR="007F02DC">
        <w:t>2.4</w:t>
      </w:r>
      <w:r w:rsidR="003B63BE">
        <w:fldChar w:fldCharType="end"/>
      </w:r>
      <w:r w:rsidRPr="00843228">
        <w:t>.</w:t>
      </w:r>
      <w:r w:rsidRPr="00407513">
        <w:t xml:space="preserve"> Let the above XML input documents be passed through their root element to the following </w:t>
      </w:r>
      <w:r w:rsidR="008F5906">
        <w:t>X-definition</w:t>
      </w:r>
      <w:r w:rsidRPr="00407513">
        <w:t>s as an external source variable</w:t>
      </w:r>
      <w:r w:rsidRPr="00843228">
        <w:t>:</w:t>
      </w:r>
    </w:p>
    <w:p w14:paraId="4B103024"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4713BC41" w14:textId="77777777" w:rsidR="00D84C56" w:rsidRPr="00E060F7" w:rsidRDefault="008E3543" w:rsidP="0075748B">
      <w:pPr>
        <w:pStyle w:val="OdstavecSynteastyl"/>
        <w:keepNext/>
        <w:numPr>
          <w:ilvl w:val="0"/>
          <w:numId w:val="52"/>
        </w:numPr>
        <w:ind w:left="284" w:hanging="284"/>
      </w:pPr>
      <w:r>
        <w:t>variant with elements and attributes</w:t>
      </w:r>
    </w:p>
    <w:p w14:paraId="5B29E806" w14:textId="2EB1152B"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1B702EC"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4F80249"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97C6963"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04E3BDA8"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r w:rsidRPr="00E060F7">
        <w:rPr>
          <w:color w:val="0070C0"/>
          <w:szCs w:val="16"/>
        </w:rPr>
        <w:t>&gt;</w:t>
      </w:r>
    </w:p>
    <w:p w14:paraId="2FEF7C79"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1186E867"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from('rec')</w:t>
      </w:r>
      <w:r w:rsidRPr="00E060F7">
        <w:rPr>
          <w:color w:val="000000"/>
        </w:rPr>
        <w:t>"</w:t>
      </w:r>
    </w:p>
    <w:p w14:paraId="7F8E84F7"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color w:val="FF0000"/>
        </w:rPr>
        <w:t>;</w:t>
      </w:r>
    </w:p>
    <w:p w14:paraId="198FF7DC"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FF0000"/>
        </w:rPr>
        <w:tab/>
      </w:r>
      <w:r w:rsidRPr="00E060F7">
        <w:rPr>
          <w:color w:val="FF0000"/>
        </w:rPr>
        <w:tab/>
      </w:r>
      <w:r w:rsidRPr="00E060F7">
        <w:rPr>
          <w:color w:val="FF0000"/>
        </w:rPr>
        <w:tab/>
        <w:t>create from('text()')</w:t>
      </w:r>
      <w:r w:rsidRPr="00E060F7">
        <w:rPr>
          <w:szCs w:val="16"/>
        </w:rPr>
        <w:t>"</w:t>
      </w:r>
    </w:p>
    <w:p w14:paraId="43247DC6"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1A1F94">
        <w:rPr>
          <w:color w:val="00B050"/>
        </w:rPr>
        <w:t>e</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69FA0060"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1A1F94">
        <w:rPr>
          <w:color w:val="00B050"/>
        </w:rPr>
        <w:t>injury</w:t>
      </w:r>
      <w:r w:rsidRPr="00E060F7">
        <w:tab/>
        <w:t xml:space="preserve">= </w:t>
      </w:r>
      <w:r w:rsidRPr="00E060F7">
        <w:rPr>
          <w:szCs w:val="16"/>
        </w:rPr>
        <w:t>"</w:t>
      </w:r>
      <w:r w:rsidRPr="00E060F7">
        <w:rPr>
          <w:color w:val="984806"/>
        </w:rPr>
        <w:t>int(0, 9999)</w:t>
      </w:r>
      <w:r w:rsidRPr="00E060F7">
        <w:rPr>
          <w:szCs w:val="16"/>
        </w:rPr>
        <w:t>"</w:t>
      </w:r>
    </w:p>
    <w:p w14:paraId="36ED4ED9"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1A1F94">
        <w:rPr>
          <w:color w:val="00B050"/>
        </w:rPr>
        <w:t>death</w:t>
      </w:r>
      <w:r w:rsidRPr="00E060F7">
        <w:tab/>
        <w:t xml:space="preserve">= </w:t>
      </w:r>
      <w:r w:rsidRPr="00E060F7">
        <w:rPr>
          <w:szCs w:val="16"/>
        </w:rPr>
        <w:t>"</w:t>
      </w:r>
      <w:r w:rsidRPr="00E060F7">
        <w:rPr>
          <w:color w:val="984806"/>
        </w:rPr>
        <w:t>int(0, 9999)</w:t>
      </w:r>
      <w:r w:rsidRPr="00E060F7">
        <w:rPr>
          <w:szCs w:val="16"/>
        </w:rPr>
        <w:t>"</w:t>
      </w:r>
    </w:p>
    <w:p w14:paraId="48F6AAD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B050"/>
        </w:rPr>
        <w:tab/>
      </w:r>
      <w:r w:rsidRPr="00E060F7">
        <w:rPr>
          <w:color w:val="00B050"/>
        </w:rPr>
        <w:tab/>
      </w:r>
      <w:r w:rsidR="001A1F94">
        <w:rPr>
          <w:color w:val="00B050"/>
        </w:rPr>
        <w:t>loss</w:t>
      </w:r>
      <w:r w:rsidRPr="00E060F7">
        <w:tab/>
        <w:t xml:space="preserve">= </w:t>
      </w:r>
      <w:r w:rsidRPr="00E060F7">
        <w:rPr>
          <w:szCs w:val="16"/>
        </w:rPr>
        <w:t>"</w:t>
      </w:r>
      <w:r w:rsidRPr="00E060F7">
        <w:rPr>
          <w:color w:val="984806"/>
        </w:rPr>
        <w:t>int(0, 100000000)</w:t>
      </w:r>
      <w:r w:rsidRPr="00E060F7">
        <w:rPr>
          <w:color w:val="FF0000"/>
        </w:rPr>
        <w:t>;</w:t>
      </w:r>
    </w:p>
    <w:p w14:paraId="3A056D19"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from('@total')</w:t>
      </w:r>
      <w:r w:rsidRPr="00E060F7">
        <w:rPr>
          <w:szCs w:val="16"/>
        </w:rPr>
        <w:t>"</w:t>
      </w:r>
      <w:r w:rsidRPr="00E060F7">
        <w:rPr>
          <w:color w:val="0070C0"/>
        </w:rPr>
        <w:t>&gt;</w:t>
      </w:r>
    </w:p>
    <w:p w14:paraId="7D37343E"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49DC186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t>&lt;</w:t>
      </w:r>
      <w:r w:rsidR="001A1F94">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1BA0CDDC"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from('car')</w:t>
      </w:r>
      <w:r w:rsidRPr="00E060F7">
        <w:rPr>
          <w:color w:val="000000"/>
        </w:rPr>
        <w:t>"</w:t>
      </w:r>
      <w:r w:rsidRPr="00E060F7">
        <w:rPr>
          <w:color w:val="0070C0"/>
        </w:rPr>
        <w:t>&gt;</w:t>
      </w:r>
    </w:p>
    <w:p w14:paraId="03062B5F" w14:textId="77777777" w:rsidR="00D84C56" w:rsidRPr="00E060F7" w:rsidRDefault="00D84C56" w:rsidP="002A1013">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r w:rsidRPr="00E060F7">
        <w:rPr>
          <w:color w:val="FF0000"/>
        </w:rPr>
        <w:t>; create from('</w:t>
      </w:r>
      <w:r w:rsidR="000A0FF2">
        <w:rPr>
          <w:color w:val="FF0000"/>
        </w:rPr>
        <w:t>@vrn</w:t>
      </w:r>
      <w:r w:rsidRPr="00E060F7">
        <w:rPr>
          <w:color w:val="FF0000"/>
        </w:rPr>
        <w:t>')</w:t>
      </w:r>
    </w:p>
    <w:p w14:paraId="1EBA82B4"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7434E6CA"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2C86DB74"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C9DC596"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5BB1DA2A"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510B72D2"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3F40BBE7"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3175700D" w14:textId="77777777" w:rsidR="00D84C56" w:rsidRPr="00E060F7" w:rsidRDefault="00D84C56" w:rsidP="002A1013">
      <w:pPr>
        <w:pStyle w:val="Zdrojovykod-zlutyboxSynteastyl"/>
        <w:keepNext w:val="0"/>
        <w:shd w:val="clear" w:color="auto" w:fill="FFFFF5"/>
        <w:tabs>
          <w:tab w:val="left" w:pos="284"/>
          <w:tab w:val="left" w:pos="1276"/>
        </w:tabs>
      </w:pPr>
      <w:r w:rsidRPr="00E060F7">
        <w:rPr>
          <w:color w:val="0070C0"/>
        </w:rPr>
        <w:t>&lt;/xd:def&gt;</w:t>
      </w:r>
    </w:p>
    <w:p w14:paraId="0158621E" w14:textId="3209AE39" w:rsidR="00D84C56" w:rsidRPr="00E060F7" w:rsidRDefault="008E3543" w:rsidP="0075748B">
      <w:pPr>
        <w:pStyle w:val="OdstavecSynteastyl"/>
        <w:keepNext/>
        <w:keepLines/>
        <w:numPr>
          <w:ilvl w:val="0"/>
          <w:numId w:val="52"/>
        </w:numPr>
        <w:ind w:left="284" w:hanging="284"/>
      </w:pPr>
      <w:r>
        <w:t xml:space="preserve">variant </w:t>
      </w:r>
      <w:r w:rsidR="00C34B11">
        <w:t>with elements only</w:t>
      </w:r>
    </w:p>
    <w:p w14:paraId="36B8BFA3" w14:textId="5BE4BE08"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89CA688"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CAD9E4C"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9EC339" w14:textId="77777777" w:rsidR="00D84C56" w:rsidRPr="00E060F7" w:rsidRDefault="00D84C56" w:rsidP="002A1013">
      <w:pPr>
        <w:pStyle w:val="Zdrojovykod-zlutyboxSynteastyl"/>
        <w:shd w:val="clear" w:color="auto" w:fill="FFFFF5"/>
        <w:rPr>
          <w:color w:val="0070C0"/>
        </w:rPr>
      </w:pPr>
    </w:p>
    <w:p w14:paraId="64B40D9D"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r w:rsidRPr="00E060F7">
        <w:rPr>
          <w:color w:val="0070C0"/>
          <w:szCs w:val="16"/>
        </w:rPr>
        <w:t>&gt;</w:t>
      </w:r>
    </w:p>
    <w:p w14:paraId="6A7B2ACE" w14:textId="77777777" w:rsidR="00D84C56" w:rsidRPr="00E060F7" w:rsidRDefault="00D84C56" w:rsidP="002A1013">
      <w:pPr>
        <w:pStyle w:val="Zdrojovykod-zlutyboxSynteastyl"/>
        <w:shd w:val="clear" w:color="auto" w:fill="FFFFF5"/>
        <w:tabs>
          <w:tab w:val="left" w:pos="567"/>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12261AD3" w14:textId="77777777" w:rsidR="00D84C56" w:rsidRPr="00E060F7" w:rsidRDefault="00D84C56" w:rsidP="002A1013">
      <w:pPr>
        <w:pStyle w:val="Zdrojovykod-zlutyboxSynteastyl"/>
        <w:shd w:val="clear" w:color="auto" w:fill="FFFFF5"/>
        <w:tabs>
          <w:tab w:val="left" w:pos="567"/>
        </w:tabs>
        <w:rPr>
          <w:color w:val="0070C0"/>
        </w:rPr>
      </w:pPr>
      <w:r w:rsidRPr="00E060F7">
        <w:rPr>
          <w:color w:val="FF0000"/>
        </w:rPr>
        <w:tab/>
      </w:r>
      <w:r w:rsidRPr="00E060F7">
        <w:rPr>
          <w:color w:val="FF0000"/>
        </w:rPr>
        <w:tab/>
      </w:r>
      <w:r w:rsidRPr="00E060F7">
        <w:rPr>
          <w:color w:val="FF0000"/>
        </w:rPr>
        <w:tab/>
        <w:t>create from('rec')</w:t>
      </w:r>
      <w:r w:rsidRPr="00E060F7">
        <w:rPr>
          <w:szCs w:val="16"/>
        </w:rPr>
        <w:t>"</w:t>
      </w:r>
      <w:r w:rsidRPr="00E060F7">
        <w:rPr>
          <w:color w:val="0070C0"/>
        </w:rPr>
        <w:t>&gt;</w:t>
      </w:r>
    </w:p>
    <w:p w14:paraId="5ADFB90A"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AA68F3">
        <w:rPr>
          <w:color w:val="0070C0"/>
        </w:rPr>
        <w:t>&lt;vrn&gt;</w:t>
      </w:r>
      <w:r w:rsidRPr="00E060F7">
        <w:t>string(5)</w:t>
      </w:r>
      <w:r w:rsidRPr="00E060F7">
        <w:rPr>
          <w:color w:val="FF0000"/>
        </w:rPr>
        <w:t>;</w:t>
      </w:r>
    </w:p>
    <w:p w14:paraId="53CA8ACD"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FF0000"/>
        </w:rPr>
        <w:tab/>
      </w:r>
      <w:r w:rsidRPr="00E060F7">
        <w:rPr>
          <w:color w:val="FF0000"/>
        </w:rPr>
        <w:tab/>
      </w:r>
      <w:r w:rsidRPr="00E060F7">
        <w:rPr>
          <w:color w:val="FF0000"/>
        </w:rPr>
        <w:tab/>
        <w:t>create from('text()')</w:t>
      </w:r>
    </w:p>
    <w:p w14:paraId="1C3BAFF8"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&lt;/vrn&gt;</w:t>
      </w:r>
    </w:p>
    <w:p w14:paraId="38DA7A3C"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00902B7C">
        <w:t>date()</w:t>
      </w:r>
      <w:r w:rsidRPr="00E060F7">
        <w:t>(</w:t>
      </w:r>
      <w:r w:rsidR="00AA68F3">
        <w:rPr>
          <w:color w:val="0070C0"/>
        </w:rPr>
        <w:t>&lt;/date</w:t>
      </w:r>
      <w:r w:rsidRPr="00E060F7">
        <w:rPr>
          <w:color w:val="0070C0"/>
        </w:rPr>
        <w:t>&gt;</w:t>
      </w:r>
    </w:p>
    <w:p w14:paraId="30903207"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26DC1567"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642DE89B"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tab/>
      </w:r>
      <w:r w:rsidRPr="00E060F7">
        <w:tab/>
      </w:r>
      <w:r w:rsidR="00AA68F3">
        <w:rPr>
          <w:color w:val="0070C0"/>
        </w:rPr>
        <w:t>&lt;loss</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50417A7E"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Pr="00E060F7">
        <w:rPr>
          <w:color w:val="000000"/>
        </w:rPr>
        <w:tab/>
      </w:r>
      <w:r w:rsidRPr="00E060F7">
        <w:rPr>
          <w:color w:val="FF0000"/>
        </w:rPr>
        <w:t>create from('total')</w:t>
      </w:r>
      <w:r w:rsidRPr="00E060F7">
        <w:rPr>
          <w:color w:val="000000"/>
        </w:rPr>
        <w:t>"</w:t>
      </w:r>
      <w:r w:rsidRPr="00E060F7">
        <w:rPr>
          <w:color w:val="0070C0"/>
        </w:rPr>
        <w:t>&gt;</w:t>
      </w:r>
    </w:p>
    <w:p w14:paraId="7B051B19"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0DED7A6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6A7E9A9C"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15FE4BE9" w14:textId="386DA09E"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create from(</w:t>
      </w:r>
      <w:r w:rsidR="00C34B11" w:rsidRPr="00E060F7">
        <w:rPr>
          <w:color w:val="FF0000"/>
        </w:rPr>
        <w:t>'</w:t>
      </w:r>
      <w:r w:rsidR="00C34B11">
        <w:rPr>
          <w:color w:val="FF0000"/>
        </w:rPr>
        <w:t>List</w:t>
      </w:r>
      <w:r w:rsidRPr="00E060F7">
        <w:rPr>
          <w:color w:val="FF0000"/>
        </w:rPr>
        <w:t>/car')</w:t>
      </w:r>
      <w:r w:rsidRPr="00E060F7">
        <w:rPr>
          <w:color w:val="000000"/>
        </w:rPr>
        <w:t>"</w:t>
      </w:r>
      <w:r w:rsidRPr="00E060F7">
        <w:rPr>
          <w:color w:val="0070C0"/>
        </w:rPr>
        <w:t>&gt;</w:t>
      </w:r>
    </w:p>
    <w:p w14:paraId="57B2D913"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033E86EC"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10CAB71F" w14:textId="77777777" w:rsidR="00D84C56" w:rsidRPr="00E060F7" w:rsidRDefault="00D84C56" w:rsidP="002A1013">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4BDFDA42"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5C4F715" w14:textId="77777777" w:rsidR="00D84C56" w:rsidRPr="00E060F7" w:rsidRDefault="00D84C56" w:rsidP="002A1013">
      <w:pPr>
        <w:pStyle w:val="Zdrojovykod-zlutyboxSynteastyl"/>
        <w:shd w:val="clear" w:color="auto" w:fill="FFFFF5"/>
        <w:tabs>
          <w:tab w:val="left" w:pos="284"/>
          <w:tab w:val="left" w:pos="1276"/>
        </w:tabs>
        <w:rPr>
          <w:color w:val="0070C0"/>
        </w:rPr>
      </w:pPr>
    </w:p>
    <w:p w14:paraId="5047CA0D"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D1F445D"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638E9659"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702ACA31" w14:textId="77777777" w:rsidR="00D84C56" w:rsidRPr="00E060F7" w:rsidRDefault="00D84C56" w:rsidP="002A1013">
      <w:pPr>
        <w:pStyle w:val="Zdrojovykod-zlutyboxSynteastyl"/>
        <w:shd w:val="clear" w:color="auto" w:fill="FFFFF5"/>
        <w:tabs>
          <w:tab w:val="left" w:pos="284"/>
          <w:tab w:val="left" w:pos="1276"/>
        </w:tabs>
      </w:pPr>
      <w:r w:rsidRPr="00E060F7">
        <w:rPr>
          <w:color w:val="0070C0"/>
        </w:rPr>
        <w:t>&lt;/xd:def&gt;</w:t>
      </w:r>
    </w:p>
    <w:p w14:paraId="349BAF4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3A07C87" w14:textId="4453750E" w:rsidR="00D84C56" w:rsidRPr="00E060F7" w:rsidRDefault="001A1F94" w:rsidP="00D84C56">
      <w:pPr>
        <w:pStyle w:val="OdstavecSynteastyl"/>
      </w:pPr>
      <w:r w:rsidRPr="001A1F94">
        <w:t>Now</w:t>
      </w:r>
      <w:r w:rsidR="00BA5A04">
        <w:t>,</w:t>
      </w:r>
      <w:r w:rsidRPr="001A1F94">
        <w:t xml:space="preserve"> it will be explained in detail the context set in the above-mentioned </w:t>
      </w:r>
      <w:r w:rsidR="008F5906">
        <w:t>X-definition</w:t>
      </w:r>
      <w:r w:rsidRPr="001A1F94">
        <w:t>s for the selected create sections:</w:t>
      </w:r>
    </w:p>
    <w:p w14:paraId="4ED62E4B" w14:textId="192C34BE" w:rsidR="00D84C56" w:rsidRPr="00E060F7" w:rsidRDefault="00D84C56" w:rsidP="002A1013">
      <w:pPr>
        <w:pStyle w:val="OdstavecSynteastyl"/>
        <w:numPr>
          <w:ilvl w:val="0"/>
          <w:numId w:val="26"/>
        </w:numPr>
        <w:ind w:left="714" w:hanging="357"/>
      </w:pPr>
      <w:r w:rsidRPr="00E060F7">
        <w:rPr>
          <w:rFonts w:ascii="Consolas" w:hAnsi="Consolas" w:cs="Consolas"/>
        </w:rPr>
        <w:t>create</w:t>
      </w:r>
      <w:r w:rsidR="001A1F94">
        <w:rPr>
          <w:rFonts w:ascii="Consolas" w:hAnsi="Consolas" w:cs="Consolas"/>
        </w:rPr>
        <w:t xml:space="preserve"> </w:t>
      </w:r>
      <w:r w:rsidR="001A1F94" w:rsidRPr="001A1F94">
        <w:t xml:space="preserve">source sets the </w:t>
      </w:r>
      <w:r w:rsidR="001A1F94">
        <w:t>c</w:t>
      </w:r>
      <w:r w:rsidR="001A1F94" w:rsidRPr="001A1F94">
        <w:t xml:space="preserve">ontext Element to the root of the data source element, </w:t>
      </w:r>
      <w:r w:rsidR="00C34B11">
        <w:t>i.e.</w:t>
      </w:r>
      <w:r w:rsidR="00BA5A04">
        <w:t>,</w:t>
      </w:r>
      <w:r w:rsidR="001A1F94" w:rsidRPr="001A1F94">
        <w:t xml:space="preserve"> to the root element;</w:t>
      </w:r>
    </w:p>
    <w:p w14:paraId="09BAD8A1" w14:textId="08E51415" w:rsidR="00D84C56" w:rsidRPr="00E060F7" w:rsidRDefault="00D84C56" w:rsidP="002A1013">
      <w:pPr>
        <w:pStyle w:val="OdstavecSynteastyl"/>
        <w:numPr>
          <w:ilvl w:val="0"/>
          <w:numId w:val="26"/>
        </w:numPr>
        <w:ind w:left="714" w:hanging="357"/>
      </w:pPr>
      <w:r w:rsidRPr="00E060F7">
        <w:rPr>
          <w:rFonts w:ascii="Consolas" w:hAnsi="Consolas" w:cs="Consolas"/>
        </w:rPr>
        <w:t>create from('rec')</w:t>
      </w:r>
      <w:r w:rsidRPr="00E060F7">
        <w:t xml:space="preserve"> </w:t>
      </w:r>
      <w:r w:rsidR="001A1F94">
        <w:t xml:space="preserve">the method </w:t>
      </w:r>
      <w:r w:rsidR="00384963">
        <w:t xml:space="preserve">from </w:t>
      </w:r>
      <w:r w:rsidR="001A1F94" w:rsidRPr="001A1F94">
        <w:t xml:space="preserve">executes the </w:t>
      </w:r>
      <w:r w:rsidR="00384963">
        <w:t xml:space="preserve">XPath </w:t>
      </w:r>
      <w:r w:rsidR="001A1F94" w:rsidRPr="001A1F94">
        <w:t xml:space="preserve">expression 'rec' in the current context, </w:t>
      </w:r>
      <w:r w:rsidR="00C34B11">
        <w:t>i.e.</w:t>
      </w:r>
      <w:r w:rsidR="00BA5A04">
        <w:t>,</w:t>
      </w:r>
      <w:r w:rsidR="001A1F94" w:rsidRPr="001A1F94">
        <w:t xml:space="preserve"> in the root element, </w:t>
      </w:r>
      <w:r w:rsidR="00C34B11">
        <w:t>i.e.</w:t>
      </w:r>
      <w:r w:rsidR="001A1F94" w:rsidRPr="001A1F94">
        <w:t xml:space="preserve">, the result of the XPath expression will be all 'rec' elements from the source XML </w:t>
      </w:r>
      <w:r w:rsidR="001A1F94" w:rsidRPr="001A1F94">
        <w:lastRenderedPageBreak/>
        <w:t>document (return</w:t>
      </w:r>
      <w:r w:rsidR="001A1F94">
        <w:t>ed</w:t>
      </w:r>
      <w:r w:rsidR="001A1F94" w:rsidRPr="001A1F94">
        <w:t xml:space="preserve"> as a NodeList </w:t>
      </w:r>
      <w:r w:rsidR="001A1F94">
        <w:t>from</w:t>
      </w:r>
      <w:r w:rsidR="001A1F94" w:rsidRPr="001A1F94">
        <w:t xml:space="preserve"> the xpath method). Subsequently, the method </w:t>
      </w:r>
      <w:r w:rsidR="00C8214A">
        <w:t>“</w:t>
      </w:r>
      <w:r w:rsidR="001A1F94" w:rsidRPr="001A1F94">
        <w:t>from</w:t>
      </w:r>
      <w:r w:rsidR="00C8214A">
        <w:t>”</w:t>
      </w:r>
      <w:r w:rsidR="001A1F94" w:rsidRPr="001A1F94">
        <w:t xml:space="preserve"> sets the c</w:t>
      </w:r>
      <w:r w:rsidR="001A1F94">
        <w:t>o</w:t>
      </w:r>
      <w:r w:rsidR="001A1F94" w:rsidRPr="001A1F94">
        <w:t>n</w:t>
      </w:r>
      <w:r w:rsidR="001A1F94">
        <w:t>text</w:t>
      </w:r>
      <w:r w:rsidR="001A1F94" w:rsidRPr="001A1F94">
        <w:t xml:space="preserve"> of the created Accident element to the root/rec element of the source document (after creating one Accident element, the context moves to the following root/rec element</w:t>
      </w:r>
      <w:r w:rsidR="000B7F6B">
        <w:t>,</w:t>
      </w:r>
      <w:r w:rsidR="001A1F94" w:rsidRPr="001A1F94">
        <w:t xml:space="preserve"> and the construction of the next Accident element begins)</w:t>
      </w:r>
      <w:r w:rsidR="00BA5A04">
        <w:t>.</w:t>
      </w:r>
    </w:p>
    <w:p w14:paraId="601542BF" w14:textId="7DCCF391" w:rsidR="00D84C56" w:rsidRPr="00E060F7" w:rsidRDefault="00D84C56" w:rsidP="002A1013">
      <w:pPr>
        <w:pStyle w:val="OdstavecSynteastyl"/>
        <w:numPr>
          <w:ilvl w:val="0"/>
          <w:numId w:val="26"/>
        </w:numPr>
        <w:ind w:left="714" w:hanging="357"/>
      </w:pPr>
      <w:r w:rsidRPr="00E060F7">
        <w:rPr>
          <w:rFonts w:ascii="Consolas" w:hAnsi="Consolas" w:cs="Consolas"/>
        </w:rPr>
        <w:t>create from('text()')</w:t>
      </w:r>
      <w:r w:rsidRPr="00E060F7">
        <w:t xml:space="preserve"> </w:t>
      </w:r>
      <w:r w:rsidR="00384963">
        <w:t xml:space="preserve">expression </w:t>
      </w:r>
      <w:r w:rsidR="00384963" w:rsidRPr="00384963">
        <w:t xml:space="preserve">'text ()' in the current context, </w:t>
      </w:r>
      <w:r w:rsidR="00C34B11">
        <w:t>i.e.</w:t>
      </w:r>
      <w:r w:rsidR="00BA5A04">
        <w:t>,</w:t>
      </w:r>
      <w:r w:rsidR="00384963" w:rsidRPr="00384963">
        <w:t xml:space="preserve"> the method from returns the value of the root node text node</w:t>
      </w:r>
      <w:r w:rsidR="00BA5A04">
        <w:t>,</w:t>
      </w:r>
      <w:r w:rsidR="00384963" w:rsidRPr="00384963">
        <w:t xml:space="preserve"> and the id attribute sets the context to the text value obtained by the XPath expression;</w:t>
      </w:r>
    </w:p>
    <w:p w14:paraId="2AAE8450" w14:textId="4CFA58BF" w:rsidR="00384963" w:rsidRDefault="00D84C56" w:rsidP="002A1013">
      <w:pPr>
        <w:pStyle w:val="OdstavecSynteastyl"/>
        <w:numPr>
          <w:ilvl w:val="0"/>
          <w:numId w:val="26"/>
        </w:numPr>
        <w:ind w:left="714" w:hanging="357"/>
      </w:pPr>
      <w:r w:rsidRPr="00384963">
        <w:rPr>
          <w:rFonts w:ascii="Consolas" w:hAnsi="Consolas" w:cs="Consolas"/>
        </w:rPr>
        <w:t>create from('@total')</w:t>
      </w:r>
      <w:r w:rsidRPr="00384963">
        <w:t xml:space="preserve"> </w:t>
      </w:r>
      <w:r w:rsidR="00384963" w:rsidRPr="00384963">
        <w:t xml:space="preserve">the method executes the XPath expression '@total' in the current context, </w:t>
      </w:r>
      <w:r w:rsidR="00C34B11" w:rsidRPr="00384963">
        <w:t>i.e.</w:t>
      </w:r>
      <w:r w:rsidR="00BA5A04">
        <w:t>,</w:t>
      </w:r>
      <w:r w:rsidR="00384963" w:rsidRPr="00384963">
        <w:t xml:space="preserve"> the method </w:t>
      </w:r>
      <w:r w:rsidR="00BA5A04">
        <w:t>“</w:t>
      </w:r>
      <w:r w:rsidR="00384963" w:rsidRPr="00384963">
        <w:t>from</w:t>
      </w:r>
      <w:r w:rsidR="00BA5A04">
        <w:t>”</w:t>
      </w:r>
      <w:r w:rsidR="00384963" w:rsidRPr="00384963">
        <w:t xml:space="preserve"> returns the value of the total attribute of the root/rec element</w:t>
      </w:r>
      <w:r w:rsidR="000B7F6B">
        <w:t>,</w:t>
      </w:r>
      <w:r w:rsidR="00384963" w:rsidRPr="00384963">
        <w:t xml:space="preserve"> and the </w:t>
      </w:r>
      <w:r w:rsidR="00384963">
        <w:t>“loss”</w:t>
      </w:r>
      <w:r w:rsidR="00384963" w:rsidRPr="00384963">
        <w:t xml:space="preserve"> attribute sets the context to the value of the </w:t>
      </w:r>
      <w:r w:rsidR="00384963">
        <w:t>“</w:t>
      </w:r>
      <w:r w:rsidR="00384963" w:rsidRPr="00384963">
        <w:t>total</w:t>
      </w:r>
      <w:r w:rsidR="00384963">
        <w:t>”</w:t>
      </w:r>
      <w:r w:rsidR="00384963" w:rsidRPr="00384963">
        <w:t xml:space="preserve"> attribute;</w:t>
      </w:r>
    </w:p>
    <w:p w14:paraId="0416AC43" w14:textId="393C98E7" w:rsidR="00D84C56" w:rsidRPr="00E060F7" w:rsidRDefault="00D84C56" w:rsidP="002A1013">
      <w:pPr>
        <w:pStyle w:val="OdstavecSynteastyl"/>
        <w:numPr>
          <w:ilvl w:val="0"/>
          <w:numId w:val="26"/>
        </w:numPr>
        <w:ind w:left="714" w:hanging="357"/>
      </w:pPr>
      <w:r w:rsidRPr="00384963">
        <w:rPr>
          <w:rFonts w:ascii="Consolas" w:hAnsi="Consolas" w:cs="Consolas"/>
        </w:rPr>
        <w:t>create from('cars/car')</w:t>
      </w:r>
      <w:r w:rsidRPr="00384963">
        <w:t xml:space="preserve"> </w:t>
      </w:r>
      <w:r w:rsidR="00384963">
        <w:t xml:space="preserve">The method from executes </w:t>
      </w:r>
      <w:r w:rsidR="00384963" w:rsidRPr="00384963">
        <w:t xml:space="preserve">the XPath expression </w:t>
      </w:r>
      <w:r w:rsidR="00C34B11" w:rsidRPr="00384963">
        <w:t>'</w:t>
      </w:r>
      <w:r w:rsidR="00C34B11">
        <w:t>List</w:t>
      </w:r>
      <w:r w:rsidR="00384963" w:rsidRPr="00384963">
        <w:t xml:space="preserve">/car' in the current context, </w:t>
      </w:r>
      <w:r w:rsidR="00C34B11">
        <w:t>i.e.</w:t>
      </w:r>
      <w:r w:rsidR="00BA5A04">
        <w:t>,</w:t>
      </w:r>
      <w:r w:rsidR="00384963" w:rsidRPr="00384963">
        <w:t xml:space="preserve"> the method returns a list of all /root/rec/</w:t>
      </w:r>
      <w:r w:rsidR="00C34B11">
        <w:t>List</w:t>
      </w:r>
      <w:r w:rsidR="00384963" w:rsidRPr="00384963">
        <w:t xml:space="preserve">/car elements and sets it as the context of the </w:t>
      </w:r>
      <w:r w:rsidR="00384963">
        <w:t>vrn</w:t>
      </w:r>
      <w:r w:rsidR="00384963" w:rsidRPr="00384963">
        <w:t xml:space="preserve"> element. The list of elements returned by the method </w:t>
      </w:r>
      <w:r w:rsidR="00C8214A">
        <w:t>“</w:t>
      </w:r>
      <w:r w:rsidR="00384963" w:rsidRPr="00384963">
        <w:t>from</w:t>
      </w:r>
      <w:r w:rsidR="00C8214A">
        <w:t>”</w:t>
      </w:r>
      <w:r w:rsidR="00384963" w:rsidRPr="00384963">
        <w:t xml:space="preserve"> is subsequently iteratively scrolled</w:t>
      </w:r>
      <w:r w:rsidR="00BA5A04">
        <w:t>,</w:t>
      </w:r>
      <w:r w:rsidR="00384963" w:rsidRPr="00384963">
        <w:t xml:space="preserve"> and </w:t>
      </w:r>
      <w:r w:rsidR="00384963">
        <w:t xml:space="preserve">each </w:t>
      </w:r>
      <w:r w:rsidR="00384963" w:rsidRPr="00384963">
        <w:t xml:space="preserve">one </w:t>
      </w:r>
      <w:r w:rsidR="00BA5A04">
        <w:t xml:space="preserve">of the </w:t>
      </w:r>
      <w:r w:rsidR="00384963">
        <w:t>vrn</w:t>
      </w:r>
      <w:r w:rsidR="00384963" w:rsidRPr="00384963">
        <w:t xml:space="preserve"> element</w:t>
      </w:r>
      <w:r w:rsidR="00BA5A04">
        <w:t>s</w:t>
      </w:r>
      <w:r w:rsidR="00384963" w:rsidRPr="00384963">
        <w:t xml:space="preserve"> is created for </w:t>
      </w:r>
      <w:r w:rsidR="00384963">
        <w:t>a</w:t>
      </w:r>
      <w:r w:rsidR="00384963" w:rsidRPr="00384963">
        <w:t xml:space="preserve"> car element in the list.</w:t>
      </w:r>
    </w:p>
    <w:p w14:paraId="74DB267B" w14:textId="52BFAC45" w:rsidR="00D84C56" w:rsidRPr="00E060F7" w:rsidRDefault="00384963" w:rsidP="00D84C56">
      <w:pPr>
        <w:pStyle w:val="OdstavecSynteastyl"/>
      </w:pPr>
      <w:r>
        <w:t>The e</w:t>
      </w:r>
      <w:r w:rsidRPr="00384963">
        <w:t xml:space="preserve">lements, attributes, and text nodes for which no create section is specified will be created from the current context that has been set up by their predecessors. An XML document created based on the </w:t>
      </w:r>
      <w:r w:rsidR="008F5906">
        <w:t>X-definition</w:t>
      </w:r>
      <w:r w:rsidRPr="00384963">
        <w:t xml:space="preserve"> and input data will look like this:</w:t>
      </w:r>
    </w:p>
    <w:p w14:paraId="166039F7"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049C872F" w14:textId="77777777" w:rsidR="00D84C56" w:rsidRPr="00E060F7" w:rsidRDefault="008E3543" w:rsidP="0075748B">
      <w:pPr>
        <w:pStyle w:val="OdstavecSynteastyl"/>
        <w:keepNext/>
        <w:numPr>
          <w:ilvl w:val="0"/>
          <w:numId w:val="53"/>
        </w:numPr>
        <w:ind w:left="284" w:hanging="284"/>
      </w:pPr>
      <w:r>
        <w:t>variant with elements and attributes</w:t>
      </w:r>
    </w:p>
    <w:p w14:paraId="03FAD05F"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48188C2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70C489A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id</w:t>
      </w:r>
      <w:r w:rsidRPr="00E060F7">
        <w:rPr>
          <w:color w:val="00B050"/>
        </w:rPr>
        <w:tab/>
      </w:r>
      <w:r w:rsidRPr="00E060F7">
        <w:rPr>
          <w:color w:val="00B050"/>
        </w:rPr>
        <w:tab/>
      </w:r>
      <w:r w:rsidRPr="00E060F7">
        <w:rPr>
          <w:color w:val="000000"/>
        </w:rPr>
        <w:t>= "</w:t>
      </w:r>
      <w:r w:rsidRPr="00E060F7">
        <w:rPr>
          <w:color w:val="984806"/>
        </w:rPr>
        <w:t>00123</w:t>
      </w:r>
      <w:r w:rsidRPr="00E060F7">
        <w:rPr>
          <w:color w:val="000000"/>
        </w:rPr>
        <w:t>"</w:t>
      </w:r>
    </w:p>
    <w:p w14:paraId="3EE0D5C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date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5277247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3FBEC0E6" w14:textId="34B8CC49"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13FAFEF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1F14012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1C23456</w:t>
      </w:r>
      <w:r w:rsidR="00255345">
        <w:rPr>
          <w:color w:val="0070C0"/>
        </w:rPr>
        <w:t>&lt;/vrn&gt;</w:t>
      </w:r>
      <w:r w:rsidRPr="00E060F7">
        <w:rPr>
          <w:color w:val="0070C0"/>
        </w:rPr>
        <w:tab/>
      </w:r>
      <w:r w:rsidRPr="00E060F7">
        <w:rPr>
          <w:color w:val="0070C0"/>
        </w:rPr>
        <w:tab/>
      </w:r>
    </w:p>
    <w:p w14:paraId="5D7E051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69568B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6CDE306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 xml:space="preserve">id </w:t>
      </w:r>
      <w:r w:rsidRPr="00E060F7">
        <w:rPr>
          <w:color w:val="00B050"/>
        </w:rPr>
        <w:tab/>
      </w:r>
      <w:r w:rsidRPr="00E060F7">
        <w:rPr>
          <w:color w:val="00B050"/>
        </w:rPr>
        <w:tab/>
      </w:r>
      <w:r w:rsidRPr="00E060F7">
        <w:t>= "</w:t>
      </w:r>
      <w:r w:rsidRPr="00E060F7">
        <w:rPr>
          <w:color w:val="984806"/>
        </w:rPr>
        <w:t>00345</w:t>
      </w:r>
      <w:r w:rsidRPr="00E060F7">
        <w:t>"</w:t>
      </w:r>
    </w:p>
    <w:p w14:paraId="22F2F08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date</w:t>
      </w:r>
      <w:r w:rsidRPr="00E060F7">
        <w:tab/>
        <w:t xml:space="preserve">= </w:t>
      </w:r>
      <w:r w:rsidRPr="00E060F7">
        <w:rPr>
          <w:szCs w:val="16"/>
        </w:rPr>
        <w:t>"</w:t>
      </w:r>
      <w:r w:rsidRPr="00E060F7">
        <w:rPr>
          <w:color w:val="984806"/>
        </w:rPr>
        <w:t>2012</w:t>
      </w:r>
      <w:r w:rsidR="00902B7C">
        <w:rPr>
          <w:color w:val="984806"/>
        </w:rPr>
        <w:t>-04-03</w:t>
      </w:r>
      <w:r w:rsidRPr="00E060F7">
        <w:rPr>
          <w:szCs w:val="16"/>
        </w:rPr>
        <w:t>"</w:t>
      </w:r>
    </w:p>
    <w:p w14:paraId="5D02251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36569A9C" w14:textId="24FA92D8"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33761AA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150</w:t>
      </w:r>
      <w:r w:rsidRPr="00E060F7">
        <w:rPr>
          <w:szCs w:val="16"/>
        </w:rPr>
        <w:t>"</w:t>
      </w:r>
      <w:r w:rsidRPr="00E060F7">
        <w:rPr>
          <w:color w:val="0070C0"/>
        </w:rPr>
        <w:t>&gt;</w:t>
      </w:r>
    </w:p>
    <w:p w14:paraId="54EA4E0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1B23456</w:t>
      </w:r>
      <w:r w:rsidR="00255345">
        <w:rPr>
          <w:color w:val="0070C0"/>
        </w:rPr>
        <w:t>&lt;/vrn&gt;</w:t>
      </w:r>
      <w:r w:rsidRPr="00E060F7">
        <w:rPr>
          <w:color w:val="0070C0"/>
        </w:rPr>
        <w:tab/>
      </w:r>
      <w:r w:rsidRPr="00E060F7">
        <w:rPr>
          <w:color w:val="0070C0"/>
        </w:rPr>
        <w:tab/>
      </w:r>
    </w:p>
    <w:p w14:paraId="3BC0C4C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6D48E1E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200F20D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 xml:space="preserve">id </w:t>
      </w:r>
      <w:r w:rsidRPr="00E060F7">
        <w:rPr>
          <w:color w:val="00B050"/>
        </w:rPr>
        <w:tab/>
      </w:r>
      <w:r w:rsidRPr="00E060F7">
        <w:rPr>
          <w:color w:val="00B050"/>
        </w:rPr>
        <w:tab/>
      </w:r>
      <w:r w:rsidRPr="00E060F7">
        <w:t>= "</w:t>
      </w:r>
      <w:r w:rsidRPr="00E060F7">
        <w:rPr>
          <w:color w:val="984806"/>
        </w:rPr>
        <w:t>00456</w:t>
      </w:r>
      <w:r w:rsidRPr="00E060F7">
        <w:t>"</w:t>
      </w:r>
    </w:p>
    <w:p w14:paraId="7F6B2A9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date</w:t>
      </w:r>
      <w:r w:rsidRPr="00E060F7">
        <w:tab/>
        <w:t xml:space="preserve">= </w:t>
      </w:r>
      <w:r w:rsidRPr="00E060F7">
        <w:rPr>
          <w:szCs w:val="16"/>
        </w:rPr>
        <w:t>"</w:t>
      </w:r>
      <w:r w:rsidRPr="00E060F7">
        <w:rPr>
          <w:color w:val="984806"/>
        </w:rPr>
        <w:t>2011</w:t>
      </w:r>
      <w:r w:rsidR="00902B7C">
        <w:rPr>
          <w:color w:val="984806"/>
        </w:rPr>
        <w:t>-04-03</w:t>
      </w:r>
      <w:r w:rsidRPr="00E060F7">
        <w:rPr>
          <w:szCs w:val="16"/>
        </w:rPr>
        <w:t>"</w:t>
      </w:r>
    </w:p>
    <w:p w14:paraId="4D4F0C2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6C91E757" w14:textId="407B0F96"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3464F72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30</w:t>
      </w:r>
      <w:r w:rsidRPr="00E060F7">
        <w:rPr>
          <w:szCs w:val="16"/>
        </w:rPr>
        <w:t>"</w:t>
      </w:r>
      <w:r w:rsidRPr="00E060F7">
        <w:rPr>
          <w:color w:val="0070C0"/>
        </w:rPr>
        <w:t>&gt;</w:t>
      </w:r>
    </w:p>
    <w:p w14:paraId="2069970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1A23456</w:t>
      </w:r>
      <w:r w:rsidR="00255345">
        <w:rPr>
          <w:color w:val="0070C0"/>
        </w:rPr>
        <w:t>&lt;/vrn&gt;</w:t>
      </w:r>
      <w:r w:rsidRPr="00E060F7">
        <w:rPr>
          <w:color w:val="0070C0"/>
        </w:rPr>
        <w:tab/>
      </w:r>
      <w:r w:rsidRPr="00E060F7">
        <w:rPr>
          <w:color w:val="0070C0"/>
        </w:rPr>
        <w:tab/>
      </w:r>
    </w:p>
    <w:p w14:paraId="0DD328C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2A34567</w:t>
      </w:r>
      <w:r w:rsidR="00255345">
        <w:rPr>
          <w:color w:val="0070C0"/>
        </w:rPr>
        <w:t>&lt;/vrn&gt;</w:t>
      </w:r>
    </w:p>
    <w:p w14:paraId="78CF45B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2B2298A" w14:textId="77777777" w:rsidR="00D84C56" w:rsidRPr="00E060F7" w:rsidRDefault="00F101E4" w:rsidP="002A1013">
      <w:pPr>
        <w:pStyle w:val="Zdrojovykod-zlutyboxSynteastyl"/>
        <w:keepNext w:val="0"/>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47F0657B" w14:textId="2961A031" w:rsidR="00D84C56" w:rsidRPr="00E060F7" w:rsidRDefault="008E3543" w:rsidP="0075748B">
      <w:pPr>
        <w:pStyle w:val="OdstavecSynteastyl"/>
        <w:keepNext/>
        <w:keepLines/>
        <w:numPr>
          <w:ilvl w:val="0"/>
          <w:numId w:val="53"/>
        </w:numPr>
        <w:ind w:left="284" w:hanging="284"/>
      </w:pPr>
      <w:r>
        <w:t xml:space="preserve">variant </w:t>
      </w:r>
      <w:r w:rsidR="00C34B11">
        <w:t>with elements only</w:t>
      </w:r>
    </w:p>
    <w:p w14:paraId="6C71EB0F"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953944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66D9043" w14:textId="613D159C"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C34B11">
        <w:rPr>
          <w:color w:val="0070C0"/>
        </w:rPr>
        <w:t>id</w:t>
      </w:r>
      <w:r w:rsidR="00AA68F3">
        <w:rPr>
          <w:color w:val="0070C0"/>
        </w:rPr>
        <w:t>&gt;</w:t>
      </w:r>
      <w:r w:rsidRPr="00E060F7">
        <w:t>00123</w:t>
      </w:r>
      <w:r w:rsidR="00AA68F3">
        <w:rPr>
          <w:color w:val="0070C0"/>
        </w:rPr>
        <w:t>&lt;/</w:t>
      </w:r>
      <w:r w:rsidR="00C34B11">
        <w:rPr>
          <w:color w:val="0070C0"/>
        </w:rPr>
        <w:t>id</w:t>
      </w:r>
      <w:r w:rsidR="00AA68F3">
        <w:rPr>
          <w:color w:val="0070C0"/>
        </w:rPr>
        <w:t>&gt;</w:t>
      </w:r>
    </w:p>
    <w:p w14:paraId="744433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7789FAC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3663D6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044E1FD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44282DE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5475FCF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D7667D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527ABAA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00345</w:t>
      </w:r>
      <w:r w:rsidR="00AA68F3">
        <w:rPr>
          <w:color w:val="0070C0"/>
        </w:rPr>
        <w:t>&lt;/vrn&gt;</w:t>
      </w:r>
    </w:p>
    <w:p w14:paraId="4958B70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2012</w:t>
      </w:r>
      <w:r w:rsidR="00902B7C">
        <w:t>-04-03</w:t>
      </w:r>
      <w:r w:rsidR="00AA68F3">
        <w:rPr>
          <w:color w:val="0070C0"/>
        </w:rPr>
        <w:t>&lt;/date</w:t>
      </w:r>
      <w:r w:rsidRPr="00E060F7">
        <w:rPr>
          <w:color w:val="0070C0"/>
        </w:rPr>
        <w:t>&gt;</w:t>
      </w:r>
    </w:p>
    <w:p w14:paraId="6B7226C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1546E36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B8EE65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150</w:t>
      </w:r>
      <w:r w:rsidR="00AA68F3">
        <w:rPr>
          <w:color w:val="0070C0"/>
        </w:rPr>
        <w:t>&lt;/loss</w:t>
      </w:r>
      <w:r w:rsidRPr="00E060F7">
        <w:rPr>
          <w:color w:val="0070C0"/>
        </w:rPr>
        <w:t>&gt;</w:t>
      </w:r>
    </w:p>
    <w:p w14:paraId="1426B3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2BD25B2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3FFFB3E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FA532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00456</w:t>
      </w:r>
      <w:r w:rsidR="00AA68F3">
        <w:rPr>
          <w:color w:val="0070C0"/>
        </w:rPr>
        <w:t>&lt;/vrn&gt;</w:t>
      </w:r>
    </w:p>
    <w:p w14:paraId="0F7D2E9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2011</w:t>
      </w:r>
      <w:r w:rsidR="00902B7C">
        <w:t>-04-03</w:t>
      </w:r>
      <w:r w:rsidR="00AA68F3">
        <w:rPr>
          <w:color w:val="0070C0"/>
        </w:rPr>
        <w:t>&lt;/date</w:t>
      </w:r>
      <w:r w:rsidRPr="00E060F7">
        <w:rPr>
          <w:color w:val="0070C0"/>
        </w:rPr>
        <w:t>&gt;</w:t>
      </w:r>
    </w:p>
    <w:p w14:paraId="5070BD2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101575C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22535F3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30</w:t>
      </w:r>
      <w:r w:rsidR="00AA68F3">
        <w:rPr>
          <w:color w:val="0070C0"/>
        </w:rPr>
        <w:t>&lt;/loss</w:t>
      </w:r>
      <w:r w:rsidRPr="00E060F7">
        <w:rPr>
          <w:color w:val="0070C0"/>
        </w:rPr>
        <w:t>&gt;</w:t>
      </w:r>
    </w:p>
    <w:p w14:paraId="7379266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1A23456</w:t>
      </w:r>
      <w:r w:rsidR="00255345">
        <w:rPr>
          <w:color w:val="0070C0"/>
        </w:rPr>
        <w:t>&lt;/vrn&gt;</w:t>
      </w:r>
    </w:p>
    <w:p w14:paraId="09C36B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2A34567</w:t>
      </w:r>
      <w:r w:rsidR="00255345">
        <w:rPr>
          <w:color w:val="0070C0"/>
        </w:rPr>
        <w:t>&lt;/vrn&gt;</w:t>
      </w:r>
    </w:p>
    <w:p w14:paraId="28EDC02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3F0DB54"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0A1AEC7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45EEB852" w14:textId="7F72F97B" w:rsidR="00D84C56" w:rsidRPr="00E060F7" w:rsidRDefault="007B00AD" w:rsidP="00D84C56">
      <w:pPr>
        <w:pStyle w:val="OdstavecSynteastyl"/>
      </w:pPr>
      <w:r w:rsidRPr="00B569F0">
        <w:t xml:space="preserve">The described principle can be tested online </w:t>
      </w:r>
      <w:r w:rsidR="00D04E38">
        <w:t>at</w:t>
      </w:r>
      <w:r w:rsidRPr="00B569F0">
        <w:t>:</w:t>
      </w:r>
    </w:p>
    <w:p w14:paraId="7221FDE0" w14:textId="091B2264" w:rsidR="007B00AD" w:rsidRPr="007B00AD" w:rsidRDefault="00B23C1A" w:rsidP="0075748B">
      <w:pPr>
        <w:pStyle w:val="OdstavecSynteastyl"/>
        <w:numPr>
          <w:ilvl w:val="0"/>
          <w:numId w:val="26"/>
        </w:numPr>
      </w:pPr>
      <w:hyperlink r:id="rId49" w:history="1">
        <w:r>
          <w:rPr>
            <w:rStyle w:val="Hyperlink"/>
            <w:rFonts w:cs="Calibri"/>
          </w:rPr>
          <w:t>https://xdef.syntea.cz/tutorial/en/example/C501.html</w:t>
        </w:r>
      </w:hyperlink>
    </w:p>
    <w:p w14:paraId="1D155D48" w14:textId="60B20A00" w:rsidR="007B00AD" w:rsidRPr="007B00AD" w:rsidRDefault="00B23C1A" w:rsidP="0075748B">
      <w:pPr>
        <w:pStyle w:val="OdstavecSynteastyl"/>
        <w:numPr>
          <w:ilvl w:val="0"/>
          <w:numId w:val="26"/>
        </w:numPr>
      </w:pPr>
      <w:hyperlink r:id="rId50" w:history="1">
        <w:r>
          <w:rPr>
            <w:rStyle w:val="Hyperlink"/>
            <w:rFonts w:cs="Calibri"/>
          </w:rPr>
          <w:t>https://xdef.syntea.cz/tutorial/en/example/C502.html</w:t>
        </w:r>
      </w:hyperlink>
    </w:p>
    <w:p w14:paraId="57A86401" w14:textId="3FB3116A" w:rsidR="007B00AD" w:rsidRPr="00E060F7" w:rsidRDefault="00B23C1A" w:rsidP="0075748B">
      <w:pPr>
        <w:pStyle w:val="OdstavecSynteastyl"/>
        <w:numPr>
          <w:ilvl w:val="0"/>
          <w:numId w:val="26"/>
        </w:numPr>
      </w:pPr>
      <w:hyperlink r:id="rId51" w:history="1">
        <w:r>
          <w:rPr>
            <w:rStyle w:val="Hyperlink"/>
            <w:rFonts w:cs="Calibri"/>
          </w:rPr>
          <w:t>https://xdef.syntea.cz/tutorial/en/example/C503.html</w:t>
        </w:r>
      </w:hyperlink>
    </w:p>
    <w:p w14:paraId="721153D3" w14:textId="3979B467" w:rsidR="00D84C56" w:rsidRPr="00E060F7" w:rsidRDefault="007B00AD" w:rsidP="00D84C56">
      <w:pPr>
        <w:pStyle w:val="OdstavecSynteastyl"/>
      </w:pPr>
      <w:r w:rsidRPr="007B00AD">
        <w:t xml:space="preserve">A similar but somewhat more complicated example will </w:t>
      </w:r>
      <w:r>
        <w:t>solve</w:t>
      </w:r>
      <w:r w:rsidRPr="007B00AD">
        <w:t xml:space="preserve"> the situation where the input data has a slightly different meaning: the first record determined by the rec element will represent the highway accident, the second on the 1st class road</w:t>
      </w:r>
      <w:r w:rsidR="000B7F6B">
        <w:t>,</w:t>
      </w:r>
      <w:r w:rsidRPr="007B00AD">
        <w:t xml:space="preserve"> and the </w:t>
      </w:r>
      <w:r w:rsidR="00BA5A04">
        <w:t>third</w:t>
      </w:r>
      <w:r w:rsidRPr="007B00AD">
        <w:t xml:space="preserve"> on the other roads. In addition, </w:t>
      </w:r>
      <w:r>
        <w:t>the</w:t>
      </w:r>
      <w:r w:rsidRPr="007B00AD">
        <w:t xml:space="preserve"> attribute</w:t>
      </w:r>
      <w:r>
        <w:t xml:space="preserve"> “date”</w:t>
      </w:r>
      <w:r w:rsidRPr="007B00AD">
        <w:t xml:space="preserve"> or </w:t>
      </w:r>
      <w:r>
        <w:t>the element “date”</w:t>
      </w:r>
      <w:r w:rsidRPr="007B00AD">
        <w:t xml:space="preserve"> will be created. </w:t>
      </w:r>
      <w:r>
        <w:t xml:space="preserve">The date of creation of the output document </w:t>
      </w:r>
      <w:r w:rsidR="00CE7139">
        <w:t>will be generated in the element “Accidents” by the built-in method “now()”</w:t>
      </w:r>
      <w:r w:rsidR="00BA5A04">
        <w:t>,</w:t>
      </w:r>
      <w:r w:rsidR="00CE7139">
        <w:t xml:space="preserve"> and it will be </w:t>
      </w:r>
      <w:r w:rsidRPr="007B00AD">
        <w:t>converted to the desired format by</w:t>
      </w:r>
      <w:r w:rsidR="00CE7139">
        <w:t xml:space="preserve"> the method</w:t>
      </w:r>
      <w:r w:rsidRPr="007B00AD">
        <w:t xml:space="preserve"> toString (</w:t>
      </w:r>
      <w:r w:rsidR="00CE7139">
        <w:t>…</w:t>
      </w:r>
      <w:r w:rsidRPr="007B00AD">
        <w:t>)</w:t>
      </w:r>
      <w:r w:rsidR="00D84C56" w:rsidRPr="00E060F7">
        <w:t>:</w:t>
      </w:r>
    </w:p>
    <w:p w14:paraId="1DC9C136"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005FC52" w14:textId="77777777" w:rsidR="00D84C56" w:rsidRPr="00E060F7" w:rsidRDefault="008E3543" w:rsidP="002A1013">
      <w:pPr>
        <w:pStyle w:val="OdstavecSynteastyl"/>
        <w:keepNext/>
        <w:numPr>
          <w:ilvl w:val="0"/>
          <w:numId w:val="54"/>
        </w:numPr>
        <w:spacing w:before="0"/>
        <w:ind w:left="284" w:hanging="284"/>
      </w:pPr>
      <w:r>
        <w:lastRenderedPageBreak/>
        <w:t>variant with elements and attributes</w:t>
      </w:r>
    </w:p>
    <w:p w14:paraId="60ADCF79" w14:textId="5293E563"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&lt;xd:def</w:t>
      </w:r>
      <w:r w:rsidR="00F101E4">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6FD2E33"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9E21AD1"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322B97EC"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4D7003F6" w14:textId="77777777" w:rsidR="00D84C56" w:rsidRPr="00E060F7" w:rsidRDefault="00D84C56" w:rsidP="002A1013">
      <w:pPr>
        <w:pStyle w:val="Zdrojovykod-zlutyboxSynteastyl"/>
        <w:keepLines/>
        <w:shd w:val="clear" w:color="auto" w:fill="FFFFF5"/>
        <w:tabs>
          <w:tab w:val="left" w:pos="284"/>
          <w:tab w:val="left" w:pos="1276"/>
        </w:tabs>
        <w:rPr>
          <w:color w:val="00000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p>
    <w:p w14:paraId="5D54DC4B" w14:textId="77777777" w:rsidR="00D84C56" w:rsidRPr="00E060F7" w:rsidRDefault="00D84C56" w:rsidP="002A1013">
      <w:pPr>
        <w:pStyle w:val="Zdrojovykod-zlutyboxSynteastyl"/>
        <w:keepLines/>
        <w:shd w:val="clear" w:color="auto" w:fill="FFFFF5"/>
        <w:tabs>
          <w:tab w:val="left" w:pos="284"/>
          <w:tab w:val="left" w:pos="567"/>
        </w:tabs>
        <w:rPr>
          <w:color w:val="FF0000"/>
        </w:rPr>
      </w:pPr>
      <w:r w:rsidRPr="00E060F7">
        <w:rPr>
          <w:color w:val="000000"/>
        </w:rPr>
        <w:tab/>
      </w:r>
      <w:r w:rsidRPr="00E060F7">
        <w:rPr>
          <w:color w:val="000000"/>
        </w:rPr>
        <w:tab/>
      </w:r>
      <w:r w:rsidRPr="00E060F7">
        <w:rPr>
          <w:color w:val="00B050"/>
        </w:rPr>
        <w:t>dat</w:t>
      </w:r>
      <w:r w:rsidR="00CE7139">
        <w:rPr>
          <w:color w:val="00B050"/>
        </w:rPr>
        <w:t>e</w:t>
      </w:r>
      <w:r w:rsidRPr="00E060F7">
        <w:t xml:space="preserve"> = "</w:t>
      </w:r>
      <w:r w:rsidRPr="00E060F7">
        <w:rPr>
          <w:color w:val="FF0000"/>
        </w:rPr>
        <w:t>date();</w:t>
      </w:r>
    </w:p>
    <w:p w14:paraId="1B94009D" w14:textId="77777777" w:rsidR="00D84C56" w:rsidRPr="00E060F7" w:rsidRDefault="00D84C56" w:rsidP="002A1013">
      <w:pPr>
        <w:pStyle w:val="Zdrojovykod-zlutyboxSynteastyl"/>
        <w:keepLines/>
        <w:shd w:val="clear" w:color="auto" w:fill="FFFFF5"/>
        <w:tabs>
          <w:tab w:val="left" w:pos="284"/>
          <w:tab w:val="left" w:pos="567"/>
          <w:tab w:val="left" w:pos="851"/>
        </w:tabs>
        <w:rPr>
          <w:color w:val="0070C0"/>
          <w:szCs w:val="16"/>
        </w:rPr>
      </w:pPr>
      <w:r w:rsidRPr="00E060F7">
        <w:rPr>
          <w:color w:val="FF0000"/>
        </w:rPr>
        <w:tab/>
      </w:r>
      <w:r w:rsidRPr="00E060F7">
        <w:rPr>
          <w:color w:val="FF0000"/>
        </w:rPr>
        <w:tab/>
      </w:r>
      <w:r w:rsidRPr="00E060F7">
        <w:rPr>
          <w:color w:val="FF0000"/>
        </w:rPr>
        <w:tab/>
        <w:t>create toString(now(), 'yyyy</w:t>
      </w:r>
      <w:r w:rsidR="00304DAD">
        <w:rPr>
          <w:color w:val="FF0000"/>
        </w:rPr>
        <w:t>-MM-dd</w:t>
      </w:r>
      <w:r w:rsidRPr="00E060F7">
        <w:rPr>
          <w:color w:val="FF0000"/>
        </w:rPr>
        <w:t>')</w:t>
      </w:r>
      <w:r w:rsidR="00304DAD">
        <w:rPr>
          <w:color w:val="FF0000"/>
        </w:rPr>
        <w:t>;</w:t>
      </w:r>
      <w:r w:rsidRPr="00E060F7">
        <w:t>"</w:t>
      </w:r>
      <w:r w:rsidRPr="00E060F7">
        <w:rPr>
          <w:color w:val="0070C0"/>
          <w:szCs w:val="16"/>
        </w:rPr>
        <w:t>&gt;</w:t>
      </w:r>
    </w:p>
    <w:p w14:paraId="17E858EF" w14:textId="77777777" w:rsidR="00D84C56" w:rsidRPr="00E060F7" w:rsidRDefault="00D84C56" w:rsidP="002A1013">
      <w:pPr>
        <w:pStyle w:val="Zdrojovykod-zlutyboxSynteastyl"/>
        <w:keepLines/>
        <w:shd w:val="clear" w:color="auto" w:fill="FFFFF5"/>
        <w:tabs>
          <w:tab w:val="left" w:pos="284"/>
          <w:tab w:val="left" w:pos="567"/>
          <w:tab w:val="left" w:pos="851"/>
        </w:tabs>
        <w:rPr>
          <w:color w:val="0070C0"/>
        </w:rPr>
      </w:pPr>
    </w:p>
    <w:p w14:paraId="47A890C1"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t>&lt;</w:t>
      </w:r>
      <w:r w:rsidR="00CE7139">
        <w:rPr>
          <w:color w:val="0070C0"/>
        </w:rPr>
        <w:t>H</w:t>
      </w:r>
      <w:r w:rsidR="00CE7139" w:rsidRPr="00CE7139">
        <w:rPr>
          <w:color w:val="0070C0"/>
        </w:rPr>
        <w:t>ighway</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28C62457"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from('rec[@id=\'00123\']')</w:t>
      </w:r>
      <w:r w:rsidRPr="00E060F7">
        <w:rPr>
          <w:color w:val="000000"/>
        </w:rPr>
        <w:t>"</w:t>
      </w:r>
    </w:p>
    <w:p w14:paraId="546CEA7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color w:val="FF0000"/>
        </w:rPr>
        <w:t>;</w:t>
      </w:r>
    </w:p>
    <w:p w14:paraId="716C5875"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FF0000"/>
        </w:rPr>
        <w:tab/>
      </w:r>
      <w:r w:rsidRPr="00E060F7">
        <w:rPr>
          <w:color w:val="FF0000"/>
        </w:rPr>
        <w:tab/>
      </w:r>
      <w:r w:rsidRPr="00E060F7">
        <w:rPr>
          <w:color w:val="FF0000"/>
        </w:rPr>
        <w:tab/>
        <w:t>create from('text()')</w:t>
      </w:r>
      <w:r w:rsidRPr="00E060F7">
        <w:rPr>
          <w:szCs w:val="16"/>
        </w:rPr>
        <w:t>"</w:t>
      </w:r>
    </w:p>
    <w:p w14:paraId="648A704C"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CE7139">
        <w:rPr>
          <w:color w:val="00B050"/>
        </w:rPr>
        <w:t>e</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2E02EDC0"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4167A5EF"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40558AB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color w:val="FF0000"/>
        </w:rPr>
        <w:t>;</w:t>
      </w:r>
    </w:p>
    <w:p w14:paraId="2CB7F7A9"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from('@total')</w:t>
      </w:r>
      <w:r w:rsidRPr="00E060F7">
        <w:rPr>
          <w:szCs w:val="16"/>
        </w:rPr>
        <w:t>"</w:t>
      </w:r>
      <w:r w:rsidRPr="00E060F7">
        <w:rPr>
          <w:color w:val="0070C0"/>
        </w:rPr>
        <w:t>&gt;</w:t>
      </w:r>
    </w:p>
    <w:p w14:paraId="28A4CC10"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55354818"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t>&lt;</w:t>
      </w:r>
      <w:r w:rsidR="00CE7139">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781BA917"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from('car')</w:t>
      </w:r>
      <w:r w:rsidRPr="00E060F7">
        <w:rPr>
          <w:color w:val="000000"/>
        </w:rPr>
        <w:t>"</w:t>
      </w:r>
      <w:r w:rsidRPr="00E060F7">
        <w:rPr>
          <w:color w:val="0070C0"/>
        </w:rPr>
        <w:t>&gt;</w:t>
      </w:r>
    </w:p>
    <w:p w14:paraId="5832D888" w14:textId="77777777" w:rsidR="00D84C56" w:rsidRPr="00E060F7" w:rsidRDefault="00D84C56" w:rsidP="002A1013">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r w:rsidRPr="00E060F7">
        <w:rPr>
          <w:color w:val="FF0000"/>
        </w:rPr>
        <w:t>; create from('</w:t>
      </w:r>
      <w:r w:rsidR="000A0FF2">
        <w:rPr>
          <w:color w:val="FF0000"/>
        </w:rPr>
        <w:t>@vrn</w:t>
      </w:r>
      <w:r w:rsidRPr="00E060F7">
        <w:rPr>
          <w:color w:val="FF0000"/>
        </w:rPr>
        <w:t>')</w:t>
      </w:r>
    </w:p>
    <w:p w14:paraId="31A9B8F1"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5728BFB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t>&lt;/</w:t>
      </w:r>
      <w:r w:rsidR="00CE7139">
        <w:rPr>
          <w:color w:val="0070C0"/>
        </w:rPr>
        <w:t>H</w:t>
      </w:r>
      <w:r w:rsidR="00CE7139" w:rsidRPr="00CE7139">
        <w:rPr>
          <w:color w:val="0070C0"/>
        </w:rPr>
        <w:t>ighway</w:t>
      </w:r>
      <w:r w:rsidRPr="00E060F7">
        <w:rPr>
          <w:color w:val="0070C0"/>
        </w:rPr>
        <w:t>&gt;</w:t>
      </w:r>
    </w:p>
    <w:p w14:paraId="51503C07"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0E1BC33F"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t>&lt;</w:t>
      </w:r>
      <w:r w:rsidR="00CE7139" w:rsidRPr="00CE7139">
        <w:rPr>
          <w:color w:val="0070C0"/>
        </w:rPr>
        <w:t>First</w:t>
      </w:r>
      <w:r w:rsidR="00CE7139">
        <w:rPr>
          <w:color w:val="0070C0"/>
        </w:rPr>
        <w:t>C</w:t>
      </w:r>
      <w:r w:rsidR="00CE7139" w:rsidRPr="00CE7139">
        <w:rPr>
          <w:color w:val="0070C0"/>
        </w:rPr>
        <w:t>lass</w:t>
      </w:r>
      <w:r w:rsidR="000A24EC">
        <w:rPr>
          <w:color w:val="0070C0"/>
        </w:rPr>
        <w:t>R</w:t>
      </w:r>
      <w:r w:rsidR="00CE7139" w:rsidRPr="00CE7139">
        <w:rPr>
          <w:color w:val="0070C0"/>
        </w:rPr>
        <w:t>oad</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5A1DEE2C"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from('rec[2]')</w:t>
      </w:r>
      <w:r w:rsidRPr="00E060F7">
        <w:rPr>
          <w:color w:val="000000"/>
        </w:rPr>
        <w:t>"</w:t>
      </w:r>
    </w:p>
    <w:p w14:paraId="49470738"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color w:val="FF0000"/>
        </w:rPr>
        <w:t>;</w:t>
      </w:r>
    </w:p>
    <w:p w14:paraId="44ECC523"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FF0000"/>
        </w:rPr>
        <w:tab/>
      </w:r>
      <w:r w:rsidRPr="00E060F7">
        <w:rPr>
          <w:color w:val="FF0000"/>
        </w:rPr>
        <w:tab/>
      </w:r>
      <w:r w:rsidRPr="00E060F7">
        <w:rPr>
          <w:color w:val="FF0000"/>
        </w:rPr>
        <w:tab/>
        <w:t>create from('text()')</w:t>
      </w:r>
      <w:r w:rsidRPr="00E060F7">
        <w:rPr>
          <w:szCs w:val="16"/>
        </w:rPr>
        <w:t>"</w:t>
      </w:r>
    </w:p>
    <w:p w14:paraId="4A53A8BB"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0A24EC">
        <w:rPr>
          <w:color w:val="00B050"/>
        </w:rPr>
        <w:t>e</w:t>
      </w:r>
      <w:r w:rsidRPr="00E060F7">
        <w:tab/>
        <w:t xml:space="preserve">= </w:t>
      </w:r>
      <w:r w:rsidRPr="00E060F7">
        <w:rPr>
          <w:szCs w:val="16"/>
        </w:rPr>
        <w:t>"</w:t>
      </w:r>
      <w:r w:rsidRPr="00E060F7">
        <w:rPr>
          <w:color w:val="984806"/>
        </w:rPr>
        <w:t>date()</w:t>
      </w:r>
      <w:r w:rsidRPr="00E060F7">
        <w:rPr>
          <w:szCs w:val="16"/>
        </w:rPr>
        <w:t>"</w:t>
      </w:r>
    </w:p>
    <w:p w14:paraId="067CDFAF"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7F9DF691"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6A090924"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color w:val="FF0000"/>
        </w:rPr>
        <w:t>;</w:t>
      </w:r>
    </w:p>
    <w:p w14:paraId="77B09CA4"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from('@total')</w:t>
      </w:r>
      <w:r w:rsidRPr="00E060F7">
        <w:rPr>
          <w:szCs w:val="16"/>
        </w:rPr>
        <w:t>"</w:t>
      </w:r>
      <w:r w:rsidRPr="00E060F7">
        <w:rPr>
          <w:color w:val="0070C0"/>
        </w:rPr>
        <w:t>&gt;</w:t>
      </w:r>
    </w:p>
    <w:p w14:paraId="4D76355D"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4AEA1F4E"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t>&lt;</w:t>
      </w:r>
      <w:r w:rsidR="00DD68B6">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12BFCA1B"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from('car')</w:t>
      </w:r>
      <w:r w:rsidRPr="00E060F7">
        <w:rPr>
          <w:color w:val="000000"/>
        </w:rPr>
        <w:t>"</w:t>
      </w:r>
      <w:r w:rsidRPr="00E060F7">
        <w:rPr>
          <w:color w:val="0070C0"/>
        </w:rPr>
        <w:t>&gt;</w:t>
      </w:r>
    </w:p>
    <w:p w14:paraId="62B92E52" w14:textId="77777777" w:rsidR="00D84C56" w:rsidRPr="00E060F7" w:rsidRDefault="00D84C56" w:rsidP="002A1013">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r w:rsidRPr="00E060F7">
        <w:rPr>
          <w:color w:val="FF0000"/>
        </w:rPr>
        <w:t>; create from('</w:t>
      </w:r>
      <w:r w:rsidR="000A0FF2">
        <w:rPr>
          <w:color w:val="FF0000"/>
        </w:rPr>
        <w:t>@vrn</w:t>
      </w:r>
      <w:r w:rsidRPr="00E060F7">
        <w:rPr>
          <w:color w:val="FF0000"/>
        </w:rPr>
        <w:t>')</w:t>
      </w:r>
    </w:p>
    <w:p w14:paraId="7532E8B0"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3D158D2B" w14:textId="77777777" w:rsidR="000A24EC" w:rsidRPr="00E060F7" w:rsidRDefault="000A24EC" w:rsidP="002A1013">
      <w:pPr>
        <w:pStyle w:val="Zdrojovykod-zlutyboxSynteastyl"/>
        <w:shd w:val="clear" w:color="auto" w:fill="FFFFF5"/>
        <w:tabs>
          <w:tab w:val="left" w:pos="567"/>
        </w:tabs>
        <w:rPr>
          <w:color w:val="0070C0"/>
        </w:rPr>
      </w:pPr>
      <w:r w:rsidRPr="00E060F7">
        <w:rPr>
          <w:color w:val="0070C0"/>
        </w:rPr>
        <w:tab/>
        <w:t>&lt;/</w:t>
      </w:r>
      <w:r w:rsidRPr="00CE7139">
        <w:rPr>
          <w:color w:val="0070C0"/>
        </w:rPr>
        <w:t>First</w:t>
      </w:r>
      <w:r>
        <w:rPr>
          <w:color w:val="0070C0"/>
        </w:rPr>
        <w:t>C</w:t>
      </w:r>
      <w:r w:rsidRPr="00CE7139">
        <w:rPr>
          <w:color w:val="0070C0"/>
        </w:rPr>
        <w:t>lass</w:t>
      </w:r>
      <w:r>
        <w:rPr>
          <w:color w:val="0070C0"/>
        </w:rPr>
        <w:t>R</w:t>
      </w:r>
      <w:r w:rsidRPr="00CE7139">
        <w:rPr>
          <w:color w:val="0070C0"/>
        </w:rPr>
        <w:t>oad</w:t>
      </w:r>
      <w:r w:rsidRPr="00E060F7">
        <w:rPr>
          <w:color w:val="0070C0"/>
        </w:rPr>
        <w:t>&gt;</w:t>
      </w:r>
    </w:p>
    <w:p w14:paraId="7ED56D61"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5CD21C5F"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Pr="00E060F7">
        <w:t>...</w:t>
      </w:r>
    </w:p>
    <w:p w14:paraId="0397455A"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5D4C4331"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51BAA32A"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0125F79"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5BE556EF"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844EE96" w14:textId="77777777" w:rsidR="00D84C56" w:rsidRPr="00E060F7" w:rsidRDefault="00D84C56" w:rsidP="002A1013">
      <w:pPr>
        <w:pStyle w:val="Zdrojovykod-zlutyboxSynteastyl"/>
        <w:keepNext w:val="0"/>
        <w:shd w:val="clear" w:color="auto" w:fill="FFFFF5"/>
        <w:tabs>
          <w:tab w:val="left" w:pos="284"/>
          <w:tab w:val="left" w:pos="1276"/>
        </w:tabs>
      </w:pPr>
      <w:r w:rsidRPr="00E060F7">
        <w:rPr>
          <w:color w:val="0070C0"/>
        </w:rPr>
        <w:t>&lt;/xd:def&gt;</w:t>
      </w:r>
    </w:p>
    <w:p w14:paraId="5781B6D9" w14:textId="78D9CE87" w:rsidR="00D84C56" w:rsidRPr="00E060F7" w:rsidRDefault="008E3543" w:rsidP="0075748B">
      <w:pPr>
        <w:pStyle w:val="OdstavecSynteastyl"/>
        <w:keepNext/>
        <w:keepLines/>
        <w:numPr>
          <w:ilvl w:val="0"/>
          <w:numId w:val="54"/>
        </w:numPr>
        <w:ind w:left="284" w:hanging="284"/>
      </w:pPr>
      <w:r>
        <w:t xml:space="preserve">variant </w:t>
      </w:r>
      <w:r w:rsidR="00D04E38">
        <w:t>with elements only</w:t>
      </w:r>
    </w:p>
    <w:p w14:paraId="2650922D" w14:textId="73BFB559"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&lt;xd:def</w:t>
      </w:r>
      <w:r w:rsidR="00F101E4">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C049F09"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856228A"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7B77F526" w14:textId="77777777" w:rsidR="00D84C56" w:rsidRPr="00E060F7" w:rsidRDefault="00D84C56" w:rsidP="002A1013">
      <w:pPr>
        <w:pStyle w:val="Zdrojovykod-zlutyboxSynteastyl"/>
        <w:shd w:val="clear" w:color="auto" w:fill="FFFFF5"/>
        <w:rPr>
          <w:color w:val="0070C0"/>
        </w:rPr>
      </w:pPr>
    </w:p>
    <w:p w14:paraId="4404BE06" w14:textId="77777777" w:rsidR="00D84C56" w:rsidRPr="00E060F7" w:rsidRDefault="00D84C56" w:rsidP="002A1013">
      <w:pPr>
        <w:pStyle w:val="Zdrojovykod-zlutyboxSynteastyl"/>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r w:rsidRPr="00E060F7">
        <w:rPr>
          <w:color w:val="0070C0"/>
          <w:szCs w:val="16"/>
        </w:rPr>
        <w:t>&gt;</w:t>
      </w:r>
    </w:p>
    <w:p w14:paraId="04FAB28B" w14:textId="77777777" w:rsidR="00D84C56" w:rsidRPr="00E060F7" w:rsidRDefault="00D84C56" w:rsidP="002A1013">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00AA68F3">
        <w:rPr>
          <w:color w:val="0070C0"/>
          <w:szCs w:val="16"/>
        </w:rPr>
        <w:t>&lt;date</w:t>
      </w:r>
      <w:r w:rsidRPr="00E060F7">
        <w:rPr>
          <w:color w:val="0070C0"/>
          <w:szCs w:val="16"/>
        </w:rPr>
        <w:t>&gt;</w:t>
      </w:r>
      <w:r w:rsidR="00304DAD">
        <w:rPr>
          <w:color w:val="0070C0"/>
          <w:szCs w:val="16"/>
        </w:rPr>
        <w:t xml:space="preserve"> </w:t>
      </w:r>
      <w:r w:rsidRPr="00E060F7">
        <w:rPr>
          <w:color w:val="FF0000"/>
        </w:rPr>
        <w:t>date();</w:t>
      </w:r>
    </w:p>
    <w:p w14:paraId="20A0211D" w14:textId="77777777" w:rsidR="00D84C56" w:rsidRPr="00E060F7" w:rsidRDefault="00D84C56" w:rsidP="002A1013">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create toString(now(), 'yyyy</w:t>
      </w:r>
      <w:r w:rsidR="00304DAD">
        <w:rPr>
          <w:color w:val="FF0000"/>
        </w:rPr>
        <w:t>-MM-dd</w:t>
      </w:r>
      <w:r w:rsidRPr="00E060F7">
        <w:rPr>
          <w:color w:val="FF0000"/>
        </w:rPr>
        <w:t>')</w:t>
      </w:r>
      <w:r w:rsidR="00304DAD">
        <w:rPr>
          <w:color w:val="FF0000"/>
        </w:rPr>
        <w:t>;</w:t>
      </w:r>
    </w:p>
    <w:p w14:paraId="3A232C3A" w14:textId="77777777" w:rsidR="00D84C56" w:rsidRPr="00E060F7" w:rsidRDefault="00D84C56" w:rsidP="002A1013">
      <w:pPr>
        <w:pStyle w:val="Zdrojovykod-zlutyboxSynteastyl"/>
        <w:shd w:val="clear" w:color="auto" w:fill="FFFFF5"/>
        <w:tabs>
          <w:tab w:val="left" w:pos="284"/>
          <w:tab w:val="left" w:pos="567"/>
          <w:tab w:val="left" w:pos="851"/>
        </w:tabs>
        <w:rPr>
          <w:color w:val="0070C0"/>
        </w:rPr>
      </w:pPr>
      <w:r w:rsidRPr="00E060F7">
        <w:rPr>
          <w:color w:val="FF0000"/>
        </w:rPr>
        <w:tab/>
      </w:r>
      <w:r w:rsidRPr="00E060F7">
        <w:rPr>
          <w:color w:val="FF0000"/>
        </w:rPr>
        <w:tab/>
      </w:r>
      <w:r w:rsidR="00AA68F3">
        <w:rPr>
          <w:color w:val="0070C0"/>
          <w:szCs w:val="16"/>
        </w:rPr>
        <w:t>&lt;/date</w:t>
      </w:r>
      <w:r w:rsidRPr="00E060F7">
        <w:rPr>
          <w:color w:val="0070C0"/>
          <w:szCs w:val="16"/>
        </w:rPr>
        <w:t>&gt;</w:t>
      </w:r>
    </w:p>
    <w:p w14:paraId="72648CFA"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000A24EC" w:rsidRPr="00E060F7">
        <w:rPr>
          <w:color w:val="0070C0"/>
        </w:rPr>
        <w:t>&lt;</w:t>
      </w:r>
      <w:r w:rsidR="000A24EC">
        <w:rPr>
          <w:color w:val="0070C0"/>
        </w:rPr>
        <w:t>H</w:t>
      </w:r>
      <w:r w:rsidR="000A24EC" w:rsidRPr="00CE7139">
        <w:rPr>
          <w:color w:val="0070C0"/>
        </w:rPr>
        <w:t>ighway</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16813FD8" w14:textId="77777777" w:rsidR="00D84C56" w:rsidRPr="00E060F7" w:rsidRDefault="00D84C56" w:rsidP="002A1013">
      <w:pPr>
        <w:pStyle w:val="Zdrojovykod-zlutyboxSynteastyl"/>
        <w:shd w:val="clear" w:color="auto" w:fill="FFFFF5"/>
        <w:tabs>
          <w:tab w:val="left" w:pos="567"/>
          <w:tab w:val="left" w:pos="851"/>
        </w:tabs>
        <w:rPr>
          <w:color w:val="0070C0"/>
        </w:rPr>
      </w:pPr>
      <w:r w:rsidRPr="00E060F7">
        <w:rPr>
          <w:color w:val="FF0000"/>
        </w:rPr>
        <w:tab/>
      </w:r>
      <w:r w:rsidRPr="00E060F7">
        <w:rPr>
          <w:color w:val="FF0000"/>
        </w:rPr>
        <w:tab/>
        <w:t>create from('rec[@id=\'00123\']')</w:t>
      </w:r>
      <w:r w:rsidRPr="00E060F7">
        <w:rPr>
          <w:szCs w:val="16"/>
        </w:rPr>
        <w:t>"</w:t>
      </w:r>
      <w:r w:rsidRPr="00E060F7">
        <w:rPr>
          <w:color w:val="0070C0"/>
        </w:rPr>
        <w:t>&gt;</w:t>
      </w:r>
    </w:p>
    <w:p w14:paraId="777B0008" w14:textId="56D51225"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AA68F3">
        <w:rPr>
          <w:color w:val="0070C0"/>
        </w:rPr>
        <w:t>&lt;</w:t>
      </w:r>
      <w:r w:rsidR="00D04E38">
        <w:rPr>
          <w:color w:val="0070C0"/>
        </w:rPr>
        <w:t>id</w:t>
      </w:r>
      <w:r w:rsidR="00AA68F3">
        <w:rPr>
          <w:color w:val="0070C0"/>
        </w:rPr>
        <w:t>&gt;</w:t>
      </w:r>
      <w:r w:rsidRPr="00E060F7">
        <w:t>string(5)</w:t>
      </w:r>
      <w:r w:rsidRPr="00E060F7">
        <w:rPr>
          <w:color w:val="FF0000"/>
        </w:rPr>
        <w:t>;</w:t>
      </w:r>
    </w:p>
    <w:p w14:paraId="44BD2672"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FF0000"/>
        </w:rPr>
        <w:tab/>
      </w:r>
      <w:r w:rsidRPr="00E060F7">
        <w:rPr>
          <w:color w:val="FF0000"/>
        </w:rPr>
        <w:tab/>
      </w:r>
      <w:r w:rsidRPr="00E060F7">
        <w:rPr>
          <w:color w:val="FF0000"/>
        </w:rPr>
        <w:tab/>
        <w:t>create from('text()')</w:t>
      </w:r>
    </w:p>
    <w:p w14:paraId="2778C0DA" w14:textId="4725EE15"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w:t>
      </w:r>
      <w:r w:rsidR="00D04E38">
        <w:rPr>
          <w:color w:val="0070C0"/>
        </w:rPr>
        <w:t>id</w:t>
      </w:r>
      <w:r w:rsidR="00AA68F3">
        <w:rPr>
          <w:color w:val="0070C0"/>
        </w:rPr>
        <w:t>&gt;</w:t>
      </w:r>
    </w:p>
    <w:p w14:paraId="5E8B3213"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00902B7C">
        <w:t>date</w:t>
      </w:r>
      <w:r w:rsidRPr="00E060F7">
        <w:t>()</w:t>
      </w:r>
      <w:r w:rsidR="00AA68F3">
        <w:rPr>
          <w:color w:val="0070C0"/>
        </w:rPr>
        <w:t>&lt;/date</w:t>
      </w:r>
      <w:r w:rsidRPr="00E060F7">
        <w:rPr>
          <w:color w:val="0070C0"/>
        </w:rPr>
        <w:t>&gt;</w:t>
      </w:r>
    </w:p>
    <w:p w14:paraId="1D0CFCAA"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1645BF9B"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0CD4597B"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tab/>
      </w:r>
      <w:r w:rsidRPr="00E060F7">
        <w:tab/>
      </w:r>
      <w:r w:rsidR="00AA68F3">
        <w:rPr>
          <w:color w:val="0070C0"/>
        </w:rPr>
        <w:t>&lt;loss</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497971B0"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Pr="00E060F7">
        <w:rPr>
          <w:color w:val="000000"/>
        </w:rPr>
        <w:tab/>
      </w:r>
      <w:r w:rsidRPr="00E060F7">
        <w:rPr>
          <w:color w:val="FF0000"/>
        </w:rPr>
        <w:t>create from('total')</w:t>
      </w:r>
      <w:r w:rsidRPr="00E060F7">
        <w:rPr>
          <w:color w:val="000000"/>
        </w:rPr>
        <w:t>"</w:t>
      </w:r>
      <w:r w:rsidRPr="00E060F7">
        <w:rPr>
          <w:color w:val="0070C0"/>
        </w:rPr>
        <w:t>&gt;</w:t>
      </w:r>
    </w:p>
    <w:p w14:paraId="530B5B02"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75AF2F0B"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5CACB899"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6932AC4E" w14:textId="152B70E6"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create from(</w:t>
      </w:r>
      <w:r w:rsidR="00D04E38" w:rsidRPr="00E060F7">
        <w:rPr>
          <w:color w:val="FF0000"/>
        </w:rPr>
        <w:t>'</w:t>
      </w:r>
      <w:r w:rsidR="00D04E38">
        <w:rPr>
          <w:color w:val="FF0000"/>
        </w:rPr>
        <w:t>List</w:t>
      </w:r>
      <w:r w:rsidRPr="00E060F7">
        <w:rPr>
          <w:color w:val="FF0000"/>
        </w:rPr>
        <w:t>/car')</w:t>
      </w:r>
      <w:r w:rsidRPr="00E060F7">
        <w:rPr>
          <w:color w:val="000000"/>
        </w:rPr>
        <w:t>"</w:t>
      </w:r>
      <w:r w:rsidRPr="00E060F7">
        <w:rPr>
          <w:color w:val="0070C0"/>
        </w:rPr>
        <w:t>&gt;</w:t>
      </w:r>
    </w:p>
    <w:p w14:paraId="58092DA9"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732999DD"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1E009B9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r>
      <w:r w:rsidR="000A24EC" w:rsidRPr="00E060F7">
        <w:rPr>
          <w:color w:val="0070C0"/>
        </w:rPr>
        <w:t>&lt;/</w:t>
      </w:r>
      <w:r w:rsidR="000A24EC">
        <w:rPr>
          <w:color w:val="0070C0"/>
        </w:rPr>
        <w:t>H</w:t>
      </w:r>
      <w:r w:rsidR="000A24EC" w:rsidRPr="00CE7139">
        <w:rPr>
          <w:color w:val="0070C0"/>
        </w:rPr>
        <w:t>ighway</w:t>
      </w:r>
      <w:r w:rsidR="000A24EC">
        <w:rPr>
          <w:color w:val="0070C0"/>
        </w:rPr>
        <w:t>&gt;</w:t>
      </w:r>
    </w:p>
    <w:p w14:paraId="185D9D57" w14:textId="77777777" w:rsidR="00D84C56" w:rsidRPr="00E060F7" w:rsidRDefault="00D84C56" w:rsidP="002A1013">
      <w:pPr>
        <w:pStyle w:val="Zdrojovykod-zlutyboxSynteastyl"/>
        <w:shd w:val="clear" w:color="auto" w:fill="FFFFF5"/>
        <w:tabs>
          <w:tab w:val="left" w:pos="567"/>
        </w:tabs>
        <w:rPr>
          <w:color w:val="0070C0"/>
        </w:rPr>
      </w:pPr>
    </w:p>
    <w:p w14:paraId="5A69CFE5" w14:textId="77777777" w:rsidR="00D84C56" w:rsidRPr="00E060F7" w:rsidRDefault="00D84C56" w:rsidP="002A1013">
      <w:pPr>
        <w:pStyle w:val="Zdrojovykod-zlutyboxSynteastyl"/>
        <w:shd w:val="clear" w:color="auto" w:fill="FFFFF5"/>
        <w:tabs>
          <w:tab w:val="left" w:pos="567"/>
        </w:tabs>
        <w:rPr>
          <w:color w:val="FF0000"/>
        </w:rPr>
      </w:pPr>
      <w:r w:rsidRPr="00E060F7">
        <w:rPr>
          <w:color w:val="0070C0"/>
        </w:rPr>
        <w:tab/>
        <w:t>&lt;</w:t>
      </w:r>
      <w:r w:rsidR="000A24EC" w:rsidRPr="00CE7139">
        <w:rPr>
          <w:color w:val="0070C0"/>
        </w:rPr>
        <w:t>First</w:t>
      </w:r>
      <w:r w:rsidR="000A24EC">
        <w:rPr>
          <w:color w:val="0070C0"/>
        </w:rPr>
        <w:t>C</w:t>
      </w:r>
      <w:r w:rsidR="000A24EC" w:rsidRPr="00CE7139">
        <w:rPr>
          <w:color w:val="0070C0"/>
        </w:rPr>
        <w:t>lass</w:t>
      </w:r>
      <w:r w:rsidR="000A24EC">
        <w:rPr>
          <w:color w:val="0070C0"/>
        </w:rPr>
        <w:t>R</w:t>
      </w:r>
      <w:r w:rsidR="000A24EC" w:rsidRPr="00CE7139">
        <w:rPr>
          <w:color w:val="0070C0"/>
        </w:rPr>
        <w:t>oad</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2859745C" w14:textId="77777777" w:rsidR="00D84C56" w:rsidRPr="00E060F7" w:rsidRDefault="00D84C56" w:rsidP="002A1013">
      <w:pPr>
        <w:pStyle w:val="Zdrojovykod-zlutyboxSynteastyl"/>
        <w:shd w:val="clear" w:color="auto" w:fill="FFFFF5"/>
        <w:tabs>
          <w:tab w:val="left" w:pos="567"/>
          <w:tab w:val="left" w:pos="851"/>
        </w:tabs>
        <w:rPr>
          <w:color w:val="0070C0"/>
        </w:rPr>
      </w:pPr>
      <w:r w:rsidRPr="00E060F7">
        <w:rPr>
          <w:color w:val="FF0000"/>
        </w:rPr>
        <w:tab/>
      </w:r>
      <w:r w:rsidRPr="00E060F7">
        <w:rPr>
          <w:color w:val="FF0000"/>
        </w:rPr>
        <w:tab/>
        <w:t>create from('rec[2]')</w:t>
      </w:r>
      <w:r w:rsidRPr="00E060F7">
        <w:rPr>
          <w:szCs w:val="16"/>
        </w:rPr>
        <w:t>"</w:t>
      </w:r>
      <w:r w:rsidRPr="00E060F7">
        <w:rPr>
          <w:color w:val="0070C0"/>
        </w:rPr>
        <w:t>&gt;</w:t>
      </w:r>
    </w:p>
    <w:p w14:paraId="0AD1C40B"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AA68F3">
        <w:rPr>
          <w:color w:val="0070C0"/>
        </w:rPr>
        <w:t>&lt;vrn&gt;</w:t>
      </w:r>
      <w:r w:rsidRPr="00E060F7">
        <w:t>string(5)</w:t>
      </w:r>
      <w:r w:rsidRPr="00E060F7">
        <w:rPr>
          <w:color w:val="FF0000"/>
        </w:rPr>
        <w:t>;</w:t>
      </w:r>
    </w:p>
    <w:p w14:paraId="2C5A8C93"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FF0000"/>
        </w:rPr>
        <w:tab/>
      </w:r>
      <w:r w:rsidRPr="00E060F7">
        <w:rPr>
          <w:color w:val="FF0000"/>
        </w:rPr>
        <w:tab/>
      </w:r>
      <w:r w:rsidRPr="00E060F7">
        <w:rPr>
          <w:color w:val="FF0000"/>
        </w:rPr>
        <w:tab/>
        <w:t>create from('text()')</w:t>
      </w:r>
    </w:p>
    <w:p w14:paraId="28CFAE2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&lt;/vrn&gt;</w:t>
      </w:r>
    </w:p>
    <w:p w14:paraId="4259FF31"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119FC489"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3943650E"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6988A725"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tab/>
      </w:r>
      <w:r w:rsidRPr="00E060F7">
        <w:tab/>
      </w:r>
      <w:r w:rsidR="00AA68F3">
        <w:rPr>
          <w:color w:val="0070C0"/>
        </w:rPr>
        <w:t>&lt;loss</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3A812736"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Pr="00E060F7">
        <w:rPr>
          <w:color w:val="000000"/>
        </w:rPr>
        <w:tab/>
      </w:r>
      <w:r w:rsidRPr="00E060F7">
        <w:rPr>
          <w:color w:val="FF0000"/>
        </w:rPr>
        <w:t>create from('total')</w:t>
      </w:r>
      <w:r w:rsidRPr="00E060F7">
        <w:rPr>
          <w:color w:val="000000"/>
        </w:rPr>
        <w:t>"</w:t>
      </w:r>
      <w:r w:rsidRPr="00E060F7">
        <w:rPr>
          <w:color w:val="0070C0"/>
        </w:rPr>
        <w:t>&gt;</w:t>
      </w:r>
    </w:p>
    <w:p w14:paraId="07CA0442"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6C120FF2"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0BFAAB0E"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t>&lt;</w:t>
      </w:r>
      <w:r w:rsidR="00DD68B6">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2A81008B" w14:textId="3E96F628"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create from(</w:t>
      </w:r>
      <w:r w:rsidR="00D04E38" w:rsidRPr="00E060F7">
        <w:rPr>
          <w:color w:val="FF0000"/>
        </w:rPr>
        <w:t>'</w:t>
      </w:r>
      <w:r w:rsidR="00D04E38">
        <w:rPr>
          <w:color w:val="FF0000"/>
        </w:rPr>
        <w:t>List</w:t>
      </w:r>
      <w:r w:rsidRPr="00E060F7">
        <w:rPr>
          <w:color w:val="FF0000"/>
        </w:rPr>
        <w:t>/car')</w:t>
      </w:r>
      <w:r w:rsidRPr="00E060F7">
        <w:rPr>
          <w:color w:val="000000"/>
        </w:rPr>
        <w:t>"</w:t>
      </w:r>
      <w:r w:rsidRPr="00E060F7">
        <w:rPr>
          <w:color w:val="0070C0"/>
        </w:rPr>
        <w:t>&gt;</w:t>
      </w:r>
    </w:p>
    <w:p w14:paraId="31FEA0C6"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106AA253"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65E20E2F" w14:textId="77777777" w:rsidR="00D84C56" w:rsidRPr="00E060F7" w:rsidRDefault="00D84C56" w:rsidP="002A1013">
      <w:pPr>
        <w:pStyle w:val="Zdrojovykod-zlutyboxSynteastyl"/>
        <w:shd w:val="clear" w:color="auto" w:fill="FFFFF5"/>
        <w:tabs>
          <w:tab w:val="left" w:pos="567"/>
        </w:tabs>
        <w:rPr>
          <w:color w:val="0070C0"/>
        </w:rPr>
      </w:pPr>
      <w:r w:rsidRPr="00E060F7">
        <w:rPr>
          <w:color w:val="0070C0"/>
        </w:rPr>
        <w:tab/>
        <w:t>&lt;/</w:t>
      </w:r>
      <w:r w:rsidR="000A24EC" w:rsidRPr="00CE7139">
        <w:rPr>
          <w:color w:val="0070C0"/>
        </w:rPr>
        <w:t>First</w:t>
      </w:r>
      <w:r w:rsidR="000A24EC">
        <w:rPr>
          <w:color w:val="0070C0"/>
        </w:rPr>
        <w:t>C</w:t>
      </w:r>
      <w:r w:rsidR="000A24EC" w:rsidRPr="00CE7139">
        <w:rPr>
          <w:color w:val="0070C0"/>
        </w:rPr>
        <w:t>lass</w:t>
      </w:r>
      <w:r w:rsidR="000A24EC">
        <w:rPr>
          <w:color w:val="0070C0"/>
        </w:rPr>
        <w:t>R</w:t>
      </w:r>
      <w:r w:rsidR="000A24EC" w:rsidRPr="00CE7139">
        <w:rPr>
          <w:color w:val="0070C0"/>
        </w:rPr>
        <w:t>oad</w:t>
      </w:r>
      <w:r w:rsidRPr="00E060F7">
        <w:rPr>
          <w:color w:val="0070C0"/>
        </w:rPr>
        <w:t>&gt;</w:t>
      </w:r>
    </w:p>
    <w:p w14:paraId="2C471E95" w14:textId="77777777" w:rsidR="00D84C56" w:rsidRPr="00E060F7" w:rsidRDefault="00D84C56" w:rsidP="002A1013">
      <w:pPr>
        <w:pStyle w:val="Zdrojovykod-zlutyboxSynteastyl"/>
        <w:shd w:val="clear" w:color="auto" w:fill="FFFFF5"/>
        <w:tabs>
          <w:tab w:val="left" w:pos="567"/>
        </w:tabs>
        <w:rPr>
          <w:color w:val="0070C0"/>
        </w:rPr>
      </w:pPr>
    </w:p>
    <w:p w14:paraId="3F6CF71F" w14:textId="77777777" w:rsidR="00D84C56" w:rsidRPr="00E060F7" w:rsidRDefault="00D84C56" w:rsidP="002A1013">
      <w:pPr>
        <w:pStyle w:val="Zdrojovykod-zlutyboxSynteastyl"/>
        <w:shd w:val="clear" w:color="auto" w:fill="FFFFF5"/>
        <w:tabs>
          <w:tab w:val="left" w:pos="567"/>
        </w:tabs>
      </w:pPr>
      <w:r w:rsidRPr="00E060F7">
        <w:rPr>
          <w:color w:val="0070C0"/>
        </w:rPr>
        <w:tab/>
      </w:r>
      <w:r w:rsidRPr="00E060F7">
        <w:t>...</w:t>
      </w:r>
    </w:p>
    <w:p w14:paraId="5251348E"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05A12B1" w14:textId="77777777" w:rsidR="00D84C56" w:rsidRPr="00E060F7" w:rsidRDefault="00D84C56" w:rsidP="002A1013">
      <w:pPr>
        <w:pStyle w:val="Zdrojovykod-zlutyboxSynteastyl"/>
        <w:shd w:val="clear" w:color="auto" w:fill="FFFFF5"/>
        <w:tabs>
          <w:tab w:val="left" w:pos="284"/>
          <w:tab w:val="left" w:pos="1276"/>
        </w:tabs>
        <w:rPr>
          <w:color w:val="0070C0"/>
        </w:rPr>
      </w:pPr>
    </w:p>
    <w:p w14:paraId="6A8BC160"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E867F1B"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58C6F29E"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3567FFF" w14:textId="77777777" w:rsidR="00D84C56" w:rsidRPr="00E060F7" w:rsidRDefault="00D84C56" w:rsidP="002A1013">
      <w:pPr>
        <w:pStyle w:val="Zdrojovykod-zlutyboxSynteastyl"/>
        <w:keepLines/>
        <w:shd w:val="clear" w:color="auto" w:fill="FFFFF5"/>
        <w:tabs>
          <w:tab w:val="left" w:pos="284"/>
          <w:tab w:val="left" w:pos="1276"/>
        </w:tabs>
      </w:pPr>
      <w:r w:rsidRPr="00E060F7">
        <w:rPr>
          <w:color w:val="0070C0"/>
        </w:rPr>
        <w:t>&lt;/xd:def&gt;</w:t>
      </w:r>
    </w:p>
    <w:p w14:paraId="0879495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2FFFFB3B" w14:textId="35F74989" w:rsidR="00D84C56" w:rsidRPr="00E060F7" w:rsidRDefault="000A24EC" w:rsidP="00D84C56">
      <w:pPr>
        <w:pStyle w:val="OdstavecSynteastyl"/>
      </w:pPr>
      <w:r>
        <w:t>I</w:t>
      </w:r>
      <w:r w:rsidRPr="000A24EC">
        <w:t xml:space="preserve">n the above </w:t>
      </w:r>
      <w:r w:rsidR="008F5906">
        <w:t>X-definition</w:t>
      </w:r>
      <w:r w:rsidRPr="000A24EC">
        <w:t xml:space="preserve">, the XPath expression in the from method was changed to achieve the desired result: In the </w:t>
      </w:r>
      <w:r w:rsidR="008F5906">
        <w:t>X-definition</w:t>
      </w:r>
      <w:r w:rsidRPr="000A24EC">
        <w:t xml:space="preserve"> above, the XPath expression was changed to achieve the desired result:</w:t>
      </w:r>
    </w:p>
    <w:p w14:paraId="0A55D1BD" w14:textId="0762C7F8" w:rsidR="00D84C56" w:rsidRPr="00E060F7" w:rsidRDefault="00BA5A04" w:rsidP="0075748B">
      <w:pPr>
        <w:pStyle w:val="OdstavecSynteastyl"/>
        <w:numPr>
          <w:ilvl w:val="0"/>
          <w:numId w:val="26"/>
        </w:numPr>
      </w:pPr>
      <w:r>
        <w:t>T</w:t>
      </w:r>
      <w:r w:rsidR="00CE7139">
        <w:t xml:space="preserve">he </w:t>
      </w:r>
      <w:r w:rsidR="00D84C56" w:rsidRPr="00E060F7">
        <w:t>met</w:t>
      </w:r>
      <w:r w:rsidR="00CE7139">
        <w:t>h</w:t>
      </w:r>
      <w:r w:rsidR="00D84C56" w:rsidRPr="00E060F7">
        <w:t xml:space="preserve">od </w:t>
      </w:r>
      <w:r w:rsidR="00D84C56" w:rsidRPr="00E060F7">
        <w:rPr>
          <w:rFonts w:ascii="Consolas" w:hAnsi="Consolas" w:cs="Consolas"/>
        </w:rPr>
        <w:t>from('rec[@id=\'00123\']')</w:t>
      </w:r>
      <w:r w:rsidR="00D84C56" w:rsidRPr="00E060F7">
        <w:t xml:space="preserve"> </w:t>
      </w:r>
      <w:r w:rsidR="00CE7139" w:rsidRPr="00CE7139">
        <w:t>in the current context searches for and returns all rec elements, whose id attribute is 00123;</w:t>
      </w:r>
    </w:p>
    <w:p w14:paraId="195C0832" w14:textId="210BF532" w:rsidR="00D84C56" w:rsidRPr="00E060F7" w:rsidRDefault="00BA5A04" w:rsidP="0075748B">
      <w:pPr>
        <w:pStyle w:val="OdstavecSynteastyl"/>
        <w:numPr>
          <w:ilvl w:val="0"/>
          <w:numId w:val="26"/>
        </w:numPr>
      </w:pPr>
      <w:r>
        <w:t>T</w:t>
      </w:r>
      <w:r w:rsidR="00CE7139">
        <w:t xml:space="preserve">he </w:t>
      </w:r>
      <w:r w:rsidR="00D84C56" w:rsidRPr="00E060F7">
        <w:t>met</w:t>
      </w:r>
      <w:r w:rsidR="00CE7139">
        <w:t>h</w:t>
      </w:r>
      <w:r w:rsidR="00D84C56" w:rsidRPr="00E060F7">
        <w:t xml:space="preserve">od </w:t>
      </w:r>
      <w:r w:rsidR="00D84C56" w:rsidRPr="00E060F7">
        <w:rPr>
          <w:rFonts w:ascii="Consolas" w:hAnsi="Consolas" w:cs="Consolas"/>
        </w:rPr>
        <w:t>from('rec[2]')</w:t>
      </w:r>
      <w:r w:rsidR="00D84C56" w:rsidRPr="00E060F7">
        <w:t xml:space="preserve"> </w:t>
      </w:r>
      <w:r w:rsidR="00CE7139" w:rsidRPr="00CE7139">
        <w:t>returns the second occurrence of the rec element in the current context.</w:t>
      </w:r>
    </w:p>
    <w:p w14:paraId="7AB3130B" w14:textId="77777777" w:rsidR="00D84C56" w:rsidRPr="00E060F7" w:rsidRDefault="00CE7139" w:rsidP="00D84C56">
      <w:pPr>
        <w:pStyle w:val="OdstavecSynteastyl"/>
      </w:pPr>
      <w:r w:rsidRPr="00CE7139">
        <w:t>The generated XML document then has the following contents:</w:t>
      </w:r>
    </w:p>
    <w:p w14:paraId="42EE85A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3895C69" w14:textId="77777777" w:rsidR="00D84C56" w:rsidRPr="00E060F7" w:rsidRDefault="008E3543" w:rsidP="002A1013">
      <w:pPr>
        <w:pStyle w:val="OdstavecSynteastyl"/>
        <w:keepNext/>
        <w:numPr>
          <w:ilvl w:val="0"/>
          <w:numId w:val="55"/>
        </w:numPr>
        <w:spacing w:before="0"/>
        <w:ind w:left="284" w:hanging="284"/>
      </w:pPr>
      <w:r>
        <w:lastRenderedPageBreak/>
        <w:t>variant with elements and attributes</w:t>
      </w:r>
    </w:p>
    <w:p w14:paraId="57AB09B3"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w:t>
      </w:r>
      <w:r w:rsidRPr="001E1B59">
        <w:rPr>
          <w:color w:val="0070C0"/>
        </w:rPr>
        <w:t>Accidents</w:t>
      </w:r>
      <w:r w:rsidR="00D84C56" w:rsidRPr="00E060F7">
        <w:rPr>
          <w:color w:val="0070C0"/>
        </w:rPr>
        <w:t xml:space="preserve"> </w:t>
      </w:r>
      <w:r w:rsidR="00D84C56" w:rsidRPr="00E060F7">
        <w:rPr>
          <w:color w:val="00B050"/>
        </w:rPr>
        <w:t>datum</w:t>
      </w:r>
      <w:r w:rsidR="00D84C56" w:rsidRPr="00E060F7">
        <w:rPr>
          <w:color w:val="00B050"/>
        </w:rPr>
        <w:tab/>
      </w:r>
      <w:r w:rsidR="00D84C56" w:rsidRPr="00E060F7">
        <w:rPr>
          <w:color w:val="000000"/>
        </w:rPr>
        <w:t>= "</w:t>
      </w:r>
      <w:r w:rsidR="00D84C56" w:rsidRPr="00E060F7">
        <w:rPr>
          <w:color w:val="984806"/>
        </w:rPr>
        <w:t>22.4.2013</w:t>
      </w:r>
      <w:r w:rsidR="00D84C56" w:rsidRPr="00E060F7">
        <w:rPr>
          <w:color w:val="000000"/>
        </w:rPr>
        <w:t>"</w:t>
      </w:r>
      <w:r w:rsidR="00D84C56" w:rsidRPr="00E060F7">
        <w:rPr>
          <w:color w:val="0070C0"/>
        </w:rPr>
        <w:t>&gt;</w:t>
      </w:r>
    </w:p>
    <w:p w14:paraId="57A004E6" w14:textId="406E24C3"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p>
    <w:p w14:paraId="30E8C27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id</w:t>
      </w:r>
      <w:r w:rsidRPr="00E060F7">
        <w:rPr>
          <w:color w:val="00B050"/>
        </w:rPr>
        <w:tab/>
      </w:r>
      <w:r w:rsidRPr="00E060F7">
        <w:rPr>
          <w:color w:val="00B050"/>
        </w:rPr>
        <w:tab/>
      </w:r>
      <w:r w:rsidRPr="00E060F7">
        <w:rPr>
          <w:color w:val="000000"/>
        </w:rPr>
        <w:t>= "</w:t>
      </w:r>
      <w:r w:rsidRPr="00E060F7">
        <w:rPr>
          <w:color w:val="984806"/>
        </w:rPr>
        <w:t>00123</w:t>
      </w:r>
      <w:r w:rsidRPr="00E060F7">
        <w:rPr>
          <w:color w:val="000000"/>
        </w:rPr>
        <w:t>"</w:t>
      </w:r>
    </w:p>
    <w:p w14:paraId="6C796A6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CE7139">
        <w:rPr>
          <w:color w:val="00B050"/>
        </w:rPr>
        <w: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08F3F87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128EC6D1" w14:textId="66A2F8C3"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0A6E098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3A6F81F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1C23456</w:t>
      </w:r>
      <w:r w:rsidR="00255345">
        <w:rPr>
          <w:color w:val="0070C0"/>
        </w:rPr>
        <w:t>&lt;/vrn&gt;</w:t>
      </w:r>
      <w:r w:rsidRPr="00E060F7">
        <w:rPr>
          <w:color w:val="0070C0"/>
        </w:rPr>
        <w:tab/>
      </w:r>
      <w:r w:rsidRPr="00E060F7">
        <w:rPr>
          <w:color w:val="0070C0"/>
        </w:rPr>
        <w:tab/>
      </w:r>
    </w:p>
    <w:p w14:paraId="62D8B97D" w14:textId="5C852A93"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r w:rsidRPr="00E060F7">
        <w:rPr>
          <w:color w:val="0070C0"/>
        </w:rPr>
        <w:t>&gt;</w:t>
      </w:r>
    </w:p>
    <w:p w14:paraId="2F50E06E" w14:textId="7BBF2C28"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p>
    <w:p w14:paraId="4CBEA4A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 xml:space="preserve">id </w:t>
      </w:r>
      <w:r w:rsidRPr="00E060F7">
        <w:rPr>
          <w:color w:val="00B050"/>
        </w:rPr>
        <w:tab/>
      </w:r>
      <w:r w:rsidRPr="00E060F7">
        <w:rPr>
          <w:color w:val="00B050"/>
        </w:rPr>
        <w:tab/>
      </w:r>
      <w:r w:rsidRPr="00E060F7">
        <w:t>= "</w:t>
      </w:r>
      <w:r w:rsidRPr="00E060F7">
        <w:rPr>
          <w:color w:val="984806"/>
        </w:rPr>
        <w:t>00345</w:t>
      </w:r>
      <w:r w:rsidRPr="00E060F7">
        <w:t>"</w:t>
      </w:r>
    </w:p>
    <w:p w14:paraId="48BF08C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CE7139">
        <w:rPr>
          <w:color w:val="00B050"/>
        </w:rPr>
        <w:t>e</w:t>
      </w:r>
      <w:r w:rsidRPr="00E060F7">
        <w:tab/>
        <w:t xml:space="preserve">= </w:t>
      </w:r>
      <w:r w:rsidRPr="00E060F7">
        <w:rPr>
          <w:szCs w:val="16"/>
        </w:rPr>
        <w:t>"</w:t>
      </w:r>
      <w:r w:rsidRPr="00E060F7">
        <w:rPr>
          <w:color w:val="984806"/>
        </w:rPr>
        <w:t>2012</w:t>
      </w:r>
      <w:r w:rsidR="00902B7C">
        <w:rPr>
          <w:color w:val="984806"/>
        </w:rPr>
        <w:t>-04-03</w:t>
      </w:r>
      <w:r w:rsidRPr="00E060F7">
        <w:rPr>
          <w:szCs w:val="16"/>
        </w:rPr>
        <w:t>"</w:t>
      </w:r>
    </w:p>
    <w:p w14:paraId="63BFEAD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54A2322B" w14:textId="6022571B"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6D6B8E8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150</w:t>
      </w:r>
      <w:r w:rsidRPr="00E060F7">
        <w:rPr>
          <w:szCs w:val="16"/>
        </w:rPr>
        <w:t>"</w:t>
      </w:r>
      <w:r w:rsidRPr="00E060F7">
        <w:rPr>
          <w:color w:val="0070C0"/>
        </w:rPr>
        <w:t>&gt;</w:t>
      </w:r>
    </w:p>
    <w:p w14:paraId="5248F63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1B23456</w:t>
      </w:r>
      <w:r w:rsidR="00255345">
        <w:rPr>
          <w:color w:val="0070C0"/>
        </w:rPr>
        <w:t>&lt;/vrn&gt;</w:t>
      </w:r>
      <w:r w:rsidRPr="00E060F7">
        <w:rPr>
          <w:color w:val="0070C0"/>
        </w:rPr>
        <w:tab/>
      </w:r>
      <w:r w:rsidRPr="00E060F7">
        <w:rPr>
          <w:color w:val="0070C0"/>
        </w:rPr>
        <w:tab/>
      </w:r>
    </w:p>
    <w:p w14:paraId="541A75F8" w14:textId="700DE3CE"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r w:rsidRPr="00E060F7">
        <w:rPr>
          <w:color w:val="0070C0"/>
        </w:rPr>
        <w:t>&gt;</w:t>
      </w:r>
    </w:p>
    <w:p w14:paraId="45D1EC8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t>...</w:t>
      </w:r>
    </w:p>
    <w:p w14:paraId="216C391C" w14:textId="77777777" w:rsidR="00D84C56" w:rsidRPr="00E060F7" w:rsidRDefault="00F101E4" w:rsidP="002A1013">
      <w:pPr>
        <w:pStyle w:val="Zdrojovykod-zlutyboxSynteastyl"/>
        <w:keepNext w:val="0"/>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4FD7ABE1" w14:textId="5FE9379E" w:rsidR="00D84C56" w:rsidRPr="00E060F7" w:rsidRDefault="008E3543" w:rsidP="0075748B">
      <w:pPr>
        <w:pStyle w:val="OdstavecSynteastyl"/>
        <w:keepNext/>
        <w:keepLines/>
        <w:numPr>
          <w:ilvl w:val="0"/>
          <w:numId w:val="55"/>
        </w:numPr>
        <w:ind w:left="284" w:hanging="284"/>
      </w:pPr>
      <w:r>
        <w:t xml:space="preserve">variant </w:t>
      </w:r>
      <w:r w:rsidR="006E6ECE">
        <w:t>with elements only</w:t>
      </w:r>
    </w:p>
    <w:p w14:paraId="1FE9C63C"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666AA0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&lt;date</w:t>
      </w:r>
      <w:r w:rsidRPr="00E060F7">
        <w:rPr>
          <w:color w:val="0070C0"/>
        </w:rPr>
        <w:t>&gt;</w:t>
      </w:r>
      <w:r w:rsidRPr="00E060F7">
        <w:t>22.4.2013</w:t>
      </w:r>
      <w:r w:rsidR="00AA68F3">
        <w:rPr>
          <w:color w:val="0070C0"/>
        </w:rPr>
        <w:t>&lt;/date</w:t>
      </w:r>
      <w:r w:rsidRPr="00E060F7">
        <w:rPr>
          <w:color w:val="0070C0"/>
        </w:rPr>
        <w:t>&gt;</w:t>
      </w:r>
    </w:p>
    <w:p w14:paraId="0B96FF7B" w14:textId="110783E4"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r w:rsidRPr="00E060F7">
        <w:rPr>
          <w:color w:val="0070C0"/>
        </w:rPr>
        <w:t>&gt;</w:t>
      </w:r>
    </w:p>
    <w:p w14:paraId="3AD3D917" w14:textId="1670F15E"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00123</w:t>
      </w:r>
      <w:r w:rsidR="00AA68F3">
        <w:rPr>
          <w:color w:val="0070C0"/>
        </w:rPr>
        <w:t>&lt;/</w:t>
      </w:r>
      <w:r w:rsidR="006E6ECE">
        <w:rPr>
          <w:color w:val="0070C0"/>
        </w:rPr>
        <w:t>id</w:t>
      </w:r>
      <w:r w:rsidR="00AA68F3">
        <w:rPr>
          <w:color w:val="0070C0"/>
        </w:rPr>
        <w:t>&gt;</w:t>
      </w:r>
    </w:p>
    <w:p w14:paraId="6C3C252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5A6AA5F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86E736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04E6C3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6B9986F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7BDB9289" w14:textId="05E85342"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r w:rsidRPr="00E060F7">
        <w:rPr>
          <w:color w:val="0070C0"/>
        </w:rPr>
        <w:t>&gt;</w:t>
      </w:r>
    </w:p>
    <w:p w14:paraId="319185AF" w14:textId="3CCEAF9E"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r w:rsidRPr="00E060F7">
        <w:rPr>
          <w:color w:val="0070C0"/>
        </w:rPr>
        <w:t>&gt;</w:t>
      </w:r>
    </w:p>
    <w:p w14:paraId="36C2646A" w14:textId="48D9D39A"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00345</w:t>
      </w:r>
      <w:r w:rsidR="00AA68F3">
        <w:rPr>
          <w:color w:val="0070C0"/>
        </w:rPr>
        <w:t>&lt;/</w:t>
      </w:r>
      <w:r w:rsidR="006E6ECE">
        <w:rPr>
          <w:color w:val="0070C0"/>
        </w:rPr>
        <w:t>id</w:t>
      </w:r>
      <w:r w:rsidR="00AA68F3">
        <w:rPr>
          <w:color w:val="0070C0"/>
        </w:rPr>
        <w:t>&gt;</w:t>
      </w:r>
    </w:p>
    <w:p w14:paraId="5A93082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2012</w:t>
      </w:r>
      <w:r w:rsidR="00902B7C">
        <w:t>-04-03</w:t>
      </w:r>
      <w:r w:rsidR="00AA68F3">
        <w:rPr>
          <w:color w:val="0070C0"/>
        </w:rPr>
        <w:t>&lt;/date</w:t>
      </w:r>
      <w:r w:rsidRPr="00E060F7">
        <w:rPr>
          <w:color w:val="0070C0"/>
        </w:rPr>
        <w:t>&gt;</w:t>
      </w:r>
    </w:p>
    <w:p w14:paraId="55ADA61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1CA01A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3DAEEF3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150</w:t>
      </w:r>
      <w:r w:rsidR="00AA68F3">
        <w:rPr>
          <w:color w:val="0070C0"/>
        </w:rPr>
        <w:t>&lt;/loss</w:t>
      </w:r>
      <w:r w:rsidRPr="00E060F7">
        <w:rPr>
          <w:color w:val="0070C0"/>
        </w:rPr>
        <w:t>&gt;</w:t>
      </w:r>
    </w:p>
    <w:p w14:paraId="7B1CC32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19770D9A" w14:textId="67978BB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r w:rsidRPr="00E060F7">
        <w:rPr>
          <w:color w:val="0070C0"/>
        </w:rPr>
        <w:t>&gt;</w:t>
      </w:r>
    </w:p>
    <w:p w14:paraId="6050578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tab/>
        <w:t>...</w:t>
      </w:r>
    </w:p>
    <w:p w14:paraId="053A7AB0"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2F815E9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1116D0F4" w14:textId="136D8A68" w:rsidR="0031577A" w:rsidRPr="00E060F7" w:rsidRDefault="000A24EC" w:rsidP="00D84C56">
      <w:pPr>
        <w:pStyle w:val="OdstavecSynteastyl"/>
      </w:pPr>
      <w:r w:rsidRPr="00B569F0">
        <w:t xml:space="preserve">The described principle can be tested online </w:t>
      </w:r>
      <w:r w:rsidR="006E6ECE">
        <w:t>at</w:t>
      </w:r>
      <w:r w:rsidRPr="00B569F0">
        <w:t>:</w:t>
      </w:r>
      <w:r>
        <w:t xml:space="preserve"> </w:t>
      </w:r>
      <w:hyperlink r:id="rId52" w:history="1">
        <w:r w:rsidR="00B23C1A">
          <w:rPr>
            <w:rStyle w:val="Hyperlink"/>
            <w:rFonts w:cs="Calibri"/>
          </w:rPr>
          <w:t>https://xdef.syntea.cz/tutorial/en/example/C504.html</w:t>
        </w:r>
      </w:hyperlink>
    </w:p>
    <w:p w14:paraId="335ACB0D" w14:textId="62AD2330" w:rsidR="0031577A" w:rsidRPr="00E060F7" w:rsidRDefault="000A24EC" w:rsidP="00D84C56">
      <w:pPr>
        <w:pStyle w:val="OdstavecSynteastyl"/>
      </w:pPr>
      <w:r w:rsidRPr="000A24EC">
        <w:t xml:space="preserve">Other variants of the method </w:t>
      </w:r>
      <w:r w:rsidR="00C8214A">
        <w:t>“</w:t>
      </w:r>
      <w:r w:rsidRPr="000A24EC">
        <w:t>from</w:t>
      </w:r>
      <w:r w:rsidR="00C8214A">
        <w:t>”</w:t>
      </w:r>
      <w:r w:rsidRPr="000A24EC">
        <w:t xml:space="preserve"> are:</w:t>
      </w:r>
    </w:p>
    <w:p w14:paraId="3D2C8438" w14:textId="77777777" w:rsidR="003D54EA" w:rsidRPr="00E060F7" w:rsidRDefault="003D54EA" w:rsidP="0075748B">
      <w:pPr>
        <w:pStyle w:val="OdstavecSynteastyl"/>
        <w:numPr>
          <w:ilvl w:val="0"/>
          <w:numId w:val="88"/>
        </w:numPr>
      </w:pPr>
      <w:r w:rsidRPr="00E060F7">
        <w:rPr>
          <w:rFonts w:ascii="Consolas" w:hAnsi="Consolas" w:cs="Consolas"/>
          <w:b/>
        </w:rPr>
        <w:t>fromElement(Element e)</w:t>
      </w:r>
      <w:r w:rsidRPr="00E060F7">
        <w:rPr>
          <w:rFonts w:cs="Consolas"/>
        </w:rPr>
        <w:t xml:space="preserve"> – </w:t>
      </w:r>
      <w:r w:rsidR="000A24EC" w:rsidRPr="000A24EC">
        <w:rPr>
          <w:rFonts w:cs="Consolas"/>
        </w:rPr>
        <w:t>similar to method from () when element e is used as the current context</w:t>
      </w:r>
      <w:r w:rsidRPr="00E060F7">
        <w:rPr>
          <w:rFonts w:cs="Consolas"/>
        </w:rPr>
        <w:t>;</w:t>
      </w:r>
    </w:p>
    <w:p w14:paraId="6FD931A8" w14:textId="234F7393" w:rsidR="003D54EA" w:rsidRPr="00E060F7" w:rsidRDefault="003D54EA" w:rsidP="0075748B">
      <w:pPr>
        <w:pStyle w:val="OdstavecSynteastyl"/>
        <w:numPr>
          <w:ilvl w:val="0"/>
          <w:numId w:val="88"/>
        </w:numPr>
      </w:pPr>
      <w:r w:rsidRPr="00E060F7">
        <w:rPr>
          <w:rFonts w:ascii="Consolas" w:hAnsi="Consolas" w:cs="Consolas"/>
          <w:b/>
        </w:rPr>
        <w:t>fromAttr(c</w:t>
      </w:r>
      <w:r w:rsidR="000A24EC">
        <w:rPr>
          <w:rFonts w:ascii="Consolas" w:hAnsi="Consolas" w:cs="Consolas"/>
          <w:b/>
        </w:rPr>
        <w:t>,</w:t>
      </w:r>
      <w:r w:rsidRPr="00E060F7">
        <w:rPr>
          <w:rFonts w:ascii="Consolas" w:hAnsi="Consolas" w:cs="Consolas"/>
          <w:b/>
        </w:rPr>
        <w:t xml:space="preserve"> name)</w:t>
      </w:r>
      <w:r w:rsidRPr="00E060F7">
        <w:rPr>
          <w:rFonts w:cs="Consolas"/>
        </w:rPr>
        <w:t xml:space="preserve"> –</w:t>
      </w:r>
      <w:r w:rsidR="000A24EC" w:rsidRPr="000A24EC">
        <w:t xml:space="preserve"> </w:t>
      </w:r>
      <w:r w:rsidR="000A24EC" w:rsidRPr="000A24EC">
        <w:rPr>
          <w:rFonts w:cs="Consolas"/>
        </w:rPr>
        <w:t xml:space="preserve">the method returns the value of the attribute </w:t>
      </w:r>
      <w:r w:rsidR="000A24EC">
        <w:rPr>
          <w:rFonts w:cs="Consolas"/>
        </w:rPr>
        <w:t xml:space="preserve">“name” </w:t>
      </w:r>
      <w:r w:rsidR="000A24EC" w:rsidRPr="000A24EC">
        <w:rPr>
          <w:rFonts w:cs="Consolas"/>
        </w:rPr>
        <w:t xml:space="preserve">from </w:t>
      </w:r>
      <w:r w:rsidR="000A24EC">
        <w:rPr>
          <w:rFonts w:cs="Consolas"/>
        </w:rPr>
        <w:t>C</w:t>
      </w:r>
      <w:r w:rsidR="000A24EC" w:rsidRPr="000A24EC">
        <w:rPr>
          <w:rFonts w:cs="Consolas"/>
        </w:rPr>
        <w:t>ont</w:t>
      </w:r>
      <w:r w:rsidR="000A24EC">
        <w:rPr>
          <w:rFonts w:cs="Consolas"/>
        </w:rPr>
        <w:t>ainer</w:t>
      </w:r>
      <w:r w:rsidR="000A24EC" w:rsidRPr="000A24EC">
        <w:rPr>
          <w:rFonts w:cs="Consolas"/>
        </w:rPr>
        <w:t xml:space="preserve"> c</w:t>
      </w:r>
      <w:r w:rsidRPr="00E060F7">
        <w:rPr>
          <w:rFonts w:cs="Consolas"/>
        </w:rPr>
        <w:t>.</w:t>
      </w:r>
    </w:p>
    <w:p w14:paraId="7A52E7A6" w14:textId="4D17DDEA" w:rsidR="003D54EA" w:rsidRPr="00E060F7" w:rsidRDefault="003D54EA" w:rsidP="00AF24A6">
      <w:pPr>
        <w:pStyle w:val="Heading4"/>
      </w:pPr>
      <w:bookmarkStart w:id="488" w:name="_Ref367719835"/>
      <w:r w:rsidRPr="00E060F7">
        <w:t>Variant</w:t>
      </w:r>
      <w:r w:rsidR="000A24EC">
        <w:t>s</w:t>
      </w:r>
      <w:r w:rsidRPr="00E060F7">
        <w:t xml:space="preserve"> </w:t>
      </w:r>
      <w:r w:rsidR="000A24EC">
        <w:t xml:space="preserve">of the </w:t>
      </w:r>
      <w:r w:rsidRPr="00E060F7">
        <w:t>met</w:t>
      </w:r>
      <w:r w:rsidR="000A24EC">
        <w:t>h</w:t>
      </w:r>
      <w:r w:rsidRPr="00E060F7">
        <w:t xml:space="preserve">od from </w:t>
      </w:r>
      <w:bookmarkEnd w:id="488"/>
      <w:r w:rsidR="00B970A9">
        <w:t xml:space="preserve">(fromDB) </w:t>
      </w:r>
      <w:r w:rsidR="000A24EC">
        <w:t>for a database</w:t>
      </w:r>
    </w:p>
    <w:p w14:paraId="598DC19D" w14:textId="1607F802" w:rsidR="0031577A" w:rsidRPr="00E060F7" w:rsidRDefault="0031577A" w:rsidP="0075748B">
      <w:pPr>
        <w:pStyle w:val="OdstavecSynteastyl"/>
        <w:numPr>
          <w:ilvl w:val="0"/>
          <w:numId w:val="89"/>
        </w:numPr>
      </w:pPr>
      <w:r w:rsidRPr="00E060F7">
        <w:rPr>
          <w:rFonts w:ascii="Consolas" w:hAnsi="Consolas" w:cs="Consolas"/>
          <w:b/>
        </w:rPr>
        <w:t>fromDB(DBConnection</w:t>
      </w:r>
      <w:r w:rsidR="00F23DCE" w:rsidRPr="00E060F7">
        <w:rPr>
          <w:rFonts w:ascii="Consolas" w:hAnsi="Consolas" w:cs="Consolas"/>
          <w:b/>
        </w:rPr>
        <w:t xml:space="preserve"> con</w:t>
      </w:r>
      <w:r w:rsidRPr="00E060F7">
        <w:rPr>
          <w:rFonts w:ascii="Consolas" w:hAnsi="Consolas" w:cs="Consolas"/>
          <w:b/>
        </w:rPr>
        <w:t xml:space="preserve">, </w:t>
      </w:r>
      <w:r w:rsidR="00F23DCE" w:rsidRPr="00E060F7">
        <w:rPr>
          <w:rFonts w:ascii="Consolas" w:hAnsi="Consolas" w:cs="Consolas"/>
          <w:b/>
        </w:rPr>
        <w:t xml:space="preserve">String </w:t>
      </w:r>
      <w:r w:rsidRPr="00E060F7">
        <w:rPr>
          <w:rFonts w:ascii="Consolas" w:hAnsi="Consolas" w:cs="Consolas"/>
          <w:b/>
        </w:rPr>
        <w:t>SQL_</w:t>
      </w:r>
      <w:r w:rsidR="008A2372">
        <w:rPr>
          <w:rFonts w:ascii="Consolas" w:hAnsi="Consolas" w:cs="Consolas"/>
          <w:b/>
        </w:rPr>
        <w:t>statement</w:t>
      </w:r>
      <w:r w:rsidRPr="00E060F7">
        <w:rPr>
          <w:rFonts w:ascii="Consolas" w:hAnsi="Consolas" w:cs="Consolas"/>
          <w:b/>
        </w:rPr>
        <w:t xml:space="preserve"> [, </w:t>
      </w:r>
      <w:r w:rsidR="00F23DCE" w:rsidRPr="00E060F7">
        <w:rPr>
          <w:rFonts w:ascii="Consolas" w:hAnsi="Consolas" w:cs="Consolas"/>
          <w:b/>
        </w:rPr>
        <w:t xml:space="preserve">String </w:t>
      </w:r>
      <w:r w:rsidRPr="00E060F7">
        <w:rPr>
          <w:rFonts w:ascii="Consolas" w:hAnsi="Consolas" w:cs="Consolas"/>
          <w:b/>
        </w:rPr>
        <w:t>paramet</w:t>
      </w:r>
      <w:r w:rsidR="008A2372">
        <w:rPr>
          <w:rFonts w:ascii="Consolas" w:hAnsi="Consolas" w:cs="Consolas"/>
          <w:b/>
        </w:rPr>
        <w:t>e</w:t>
      </w:r>
      <w:r w:rsidRPr="00E060F7">
        <w:rPr>
          <w:rFonts w:ascii="Consolas" w:hAnsi="Consolas" w:cs="Consolas"/>
          <w:b/>
        </w:rPr>
        <w:t>r</w:t>
      </w:r>
      <w:r w:rsidR="008A2372">
        <w:rPr>
          <w:rFonts w:ascii="Consolas" w:hAnsi="Consolas" w:cs="Consolas"/>
          <w:b/>
        </w:rPr>
        <w:t>s</w:t>
      </w:r>
      <w:r w:rsidRPr="00E060F7">
        <w:rPr>
          <w:rFonts w:ascii="Consolas" w:hAnsi="Consolas" w:cs="Consolas"/>
          <w:b/>
        </w:rPr>
        <w:t>])</w:t>
      </w:r>
      <w:r w:rsidRPr="00E060F7">
        <w:t xml:space="preserve"> –</w:t>
      </w:r>
      <w:r w:rsidR="003558AC" w:rsidRPr="003558AC">
        <w:t xml:space="preserve"> method with similar functionality as the query method (see chapter 6.1.5) that executes the SQL statement specified on the database connection and returns </w:t>
      </w:r>
      <w:r w:rsidR="003558AC">
        <w:t xml:space="preserve">a </w:t>
      </w:r>
      <w:r w:rsidR="003558AC" w:rsidRPr="003558AC">
        <w:t>ResultSet</w:t>
      </w:r>
      <w:r w:rsidR="003558AC">
        <w:t xml:space="preserve"> object</w:t>
      </w:r>
      <w:r w:rsidR="003558AC" w:rsidRPr="003558AC">
        <w:t xml:space="preserve">. </w:t>
      </w:r>
      <w:r w:rsidR="003558AC">
        <w:t>The</w:t>
      </w:r>
      <w:r w:rsidR="003558AC" w:rsidRPr="003558AC">
        <w:t xml:space="preserve"> typical use is in the create section, where the resulting element is constructed from </w:t>
      </w:r>
      <w:r w:rsidR="003558AC">
        <w:t xml:space="preserve">a </w:t>
      </w:r>
      <w:r w:rsidR="003558AC" w:rsidRPr="003558AC">
        <w:t xml:space="preserve">ResultSet. The DBConnection (URL, login, password) object can be created in the </w:t>
      </w:r>
      <w:r w:rsidR="008F5906">
        <w:t>X-script</w:t>
      </w:r>
      <w:r w:rsidR="003558AC" w:rsidRPr="003558AC">
        <w:t xml:space="preserve"> in the declaration part by the constructor for DBConnection:</w:t>
      </w:r>
    </w:p>
    <w:p w14:paraId="2E499D0C" w14:textId="77777777" w:rsidR="0031577A" w:rsidRPr="00E060F7" w:rsidRDefault="0031577A" w:rsidP="001E1B59">
      <w:pPr>
        <w:pStyle w:val="Zdrojovykod-zlutyboxSynteastyl"/>
        <w:shd w:val="clear" w:color="auto" w:fill="FFFFF5"/>
        <w:spacing w:before="60"/>
        <w:ind w:left="709"/>
      </w:pPr>
      <w:r w:rsidRPr="00E060F7">
        <w:t>...</w:t>
      </w:r>
    </w:p>
    <w:p w14:paraId="591A963F" w14:textId="77777777" w:rsidR="0031577A" w:rsidRPr="00E060F7" w:rsidRDefault="0031577A" w:rsidP="001E1B59">
      <w:pPr>
        <w:pStyle w:val="Zdrojovykod-zlutyboxSynteastyl"/>
        <w:shd w:val="clear" w:color="auto" w:fill="FFFFF5"/>
        <w:ind w:left="709"/>
        <w:rPr>
          <w:color w:val="0070C0"/>
        </w:rPr>
      </w:pPr>
      <w:r w:rsidRPr="00E060F7">
        <w:rPr>
          <w:color w:val="0070C0"/>
        </w:rPr>
        <w:t>&lt;xd:declaration&gt;</w:t>
      </w:r>
    </w:p>
    <w:p w14:paraId="6C02D443" w14:textId="77777777" w:rsidR="0031577A" w:rsidRPr="00E060F7" w:rsidRDefault="0031577A" w:rsidP="001E1B59">
      <w:pPr>
        <w:pStyle w:val="Zdrojovykod-zlutyboxSynteastyl"/>
        <w:shd w:val="clear" w:color="auto" w:fill="FFFFF5"/>
        <w:tabs>
          <w:tab w:val="left" w:pos="284"/>
          <w:tab w:val="left" w:pos="567"/>
          <w:tab w:val="left" w:pos="851"/>
          <w:tab w:val="left" w:pos="1134"/>
        </w:tabs>
        <w:ind w:left="709"/>
      </w:pPr>
      <w:r w:rsidRPr="00E060F7">
        <w:tab/>
        <w:t>DBConnection</w:t>
      </w:r>
      <w:r w:rsidR="00573B20" w:rsidRPr="00E060F7">
        <w:t xml:space="preserve"> </w:t>
      </w:r>
      <w:r w:rsidR="00FF18F1" w:rsidRPr="00E060F7">
        <w:t>con</w:t>
      </w:r>
      <w:r w:rsidR="00573B20" w:rsidRPr="00E060F7">
        <w:t xml:space="preserve"> = new DBConnection('jdbc:derby://localhost:3309/sample', 'admin', '123456');</w:t>
      </w:r>
    </w:p>
    <w:p w14:paraId="43960553" w14:textId="77777777" w:rsidR="0031577A" w:rsidRPr="00E060F7" w:rsidRDefault="0031577A"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&lt;/xd:declaration&gt;</w:t>
      </w:r>
    </w:p>
    <w:p w14:paraId="6D572C13" w14:textId="77777777" w:rsidR="00573B20" w:rsidRPr="00E060F7" w:rsidRDefault="00573B20" w:rsidP="001E1B59">
      <w:pPr>
        <w:pStyle w:val="Zdrojovykod-zlutyboxSynteastyl"/>
        <w:shd w:val="clear" w:color="auto" w:fill="FFFFF5"/>
        <w:ind w:left="709"/>
      </w:pPr>
      <w:r w:rsidRPr="00E060F7">
        <w:t>...</w:t>
      </w:r>
    </w:p>
    <w:p w14:paraId="4442B676" w14:textId="645FB6EB" w:rsidR="00573B20" w:rsidRPr="00E060F7" w:rsidRDefault="00573B20"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006E6ECE">
        <w:rPr>
          <w:color w:val="0070C0"/>
        </w:rPr>
        <w:t xml:space="preserve"> </w:t>
      </w:r>
      <w:r w:rsidRPr="00E060F7">
        <w:rPr>
          <w:color w:val="00B050"/>
        </w:rPr>
        <w:t>xd:script</w:t>
      </w:r>
      <w:r w:rsidRPr="00E060F7">
        <w:rPr>
          <w:color w:val="000000"/>
        </w:rPr>
        <w:t>="</w:t>
      </w:r>
      <w:r w:rsidRPr="00E060F7">
        <w:rPr>
          <w:color w:val="984806"/>
        </w:rPr>
        <w:t>create fromDB(con, 'SELECT * FROM RoadTable WHERE type=?', 2)</w:t>
      </w:r>
      <w:r w:rsidRPr="00E060F7">
        <w:rPr>
          <w:color w:val="000000"/>
        </w:rPr>
        <w:t>" ...</w:t>
      </w:r>
      <w:r w:rsidRPr="00E060F7">
        <w:rPr>
          <w:color w:val="0070C0"/>
        </w:rPr>
        <w:t>&gt;</w:t>
      </w:r>
    </w:p>
    <w:p w14:paraId="4E5E9386" w14:textId="77777777" w:rsidR="002D0F54" w:rsidRPr="00E060F7" w:rsidRDefault="002D0F54"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ab/>
      </w:r>
      <w:r w:rsidRPr="00E060F7">
        <w:rPr>
          <w:color w:val="000000"/>
        </w:rPr>
        <w:t>...</w:t>
      </w:r>
    </w:p>
    <w:p w14:paraId="1D4E6089" w14:textId="46F942FE" w:rsidR="00573B20" w:rsidRPr="00E060F7" w:rsidRDefault="00573B20"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Pr="00E060F7">
        <w:rPr>
          <w:color w:val="0070C0"/>
        </w:rPr>
        <w:t>&gt;</w:t>
      </w:r>
    </w:p>
    <w:p w14:paraId="62DA2DFA" w14:textId="77777777" w:rsidR="0031577A" w:rsidRPr="00E060F7" w:rsidRDefault="00573B20" w:rsidP="001E1B59">
      <w:pPr>
        <w:pStyle w:val="Zdrojovykod-zlutyboxSynteastyl"/>
        <w:shd w:val="clear" w:color="auto" w:fill="FFFFF5"/>
        <w:ind w:left="709"/>
      </w:pPr>
      <w:r w:rsidRPr="00E060F7">
        <w:t>...</w:t>
      </w:r>
    </w:p>
    <w:p w14:paraId="6722B13A" w14:textId="77777777" w:rsidR="0031577A" w:rsidRPr="00E060F7" w:rsidRDefault="00041185" w:rsidP="0075748B">
      <w:pPr>
        <w:pStyle w:val="OdstavecSynteastyl"/>
        <w:numPr>
          <w:ilvl w:val="0"/>
          <w:numId w:val="89"/>
        </w:numPr>
      </w:pPr>
      <w:r w:rsidRPr="00E060F7">
        <w:rPr>
          <w:rFonts w:ascii="Consolas" w:hAnsi="Consolas" w:cs="Consolas"/>
          <w:b/>
        </w:rPr>
        <w:t xml:space="preserve">fromDB(DBStatement </w:t>
      </w:r>
      <w:r w:rsidR="00F23DCE" w:rsidRPr="00E060F7">
        <w:rPr>
          <w:rFonts w:ascii="Consolas" w:hAnsi="Consolas" w:cs="Consolas"/>
          <w:b/>
        </w:rPr>
        <w:t xml:space="preserve">con </w:t>
      </w:r>
      <w:r w:rsidRPr="00E060F7">
        <w:rPr>
          <w:rFonts w:ascii="Consolas" w:hAnsi="Consolas" w:cs="Consolas"/>
          <w:b/>
        </w:rPr>
        <w:t xml:space="preserve">[, </w:t>
      </w:r>
      <w:r w:rsidR="00F23DCE" w:rsidRPr="00E060F7">
        <w:rPr>
          <w:rFonts w:ascii="Consolas" w:hAnsi="Consolas" w:cs="Consolas"/>
          <w:b/>
        </w:rPr>
        <w:t xml:space="preserve">String </w:t>
      </w:r>
      <w:r w:rsidRPr="00E060F7">
        <w:rPr>
          <w:rFonts w:ascii="Consolas" w:hAnsi="Consolas" w:cs="Consolas"/>
          <w:b/>
        </w:rPr>
        <w:t>paramet</w:t>
      </w:r>
      <w:r w:rsidR="008A2372">
        <w:rPr>
          <w:rFonts w:ascii="Consolas" w:hAnsi="Consolas" w:cs="Consolas"/>
          <w:b/>
        </w:rPr>
        <w:t>e</w:t>
      </w:r>
      <w:r w:rsidRPr="00E060F7">
        <w:rPr>
          <w:rFonts w:ascii="Consolas" w:hAnsi="Consolas" w:cs="Consolas"/>
          <w:b/>
        </w:rPr>
        <w:t>r</w:t>
      </w:r>
      <w:r w:rsidR="008A2372">
        <w:rPr>
          <w:rFonts w:ascii="Consolas" w:hAnsi="Consolas" w:cs="Consolas"/>
          <w:b/>
        </w:rPr>
        <w:t>s</w:t>
      </w:r>
      <w:r w:rsidRPr="00E060F7">
        <w:rPr>
          <w:rFonts w:ascii="Consolas" w:hAnsi="Consolas" w:cs="Consolas"/>
          <w:b/>
        </w:rPr>
        <w:t>])</w:t>
      </w:r>
      <w:r w:rsidRPr="00E060F7">
        <w:rPr>
          <w:rFonts w:cs="Consolas"/>
        </w:rPr>
        <w:t xml:space="preserve"> – </w:t>
      </w:r>
      <w:r w:rsidR="008A2372" w:rsidRPr="008A2372">
        <w:rPr>
          <w:rFonts w:cs="Consolas"/>
        </w:rPr>
        <w:t>similar to the previous method, but as a parameter accepts a SQL statement (DBStatement) with parameters:</w:t>
      </w:r>
    </w:p>
    <w:p w14:paraId="38F5DD01" w14:textId="77777777" w:rsidR="00041185" w:rsidRPr="00E060F7" w:rsidRDefault="00041185" w:rsidP="001E1B59">
      <w:pPr>
        <w:pStyle w:val="Zdrojovykod-zlutyboxSynteastyl"/>
        <w:shd w:val="clear" w:color="auto" w:fill="FFFFF5"/>
        <w:spacing w:before="60"/>
        <w:ind w:left="709"/>
      </w:pPr>
      <w:r w:rsidRPr="00E060F7">
        <w:t>...</w:t>
      </w:r>
    </w:p>
    <w:p w14:paraId="4B2C4E86" w14:textId="77777777" w:rsidR="00041185" w:rsidRPr="00E060F7" w:rsidRDefault="00041185" w:rsidP="001E1B59">
      <w:pPr>
        <w:pStyle w:val="Zdrojovykod-zlutyboxSynteastyl"/>
        <w:shd w:val="clear" w:color="auto" w:fill="FFFFF5"/>
        <w:ind w:left="709"/>
        <w:rPr>
          <w:color w:val="0070C0"/>
        </w:rPr>
      </w:pPr>
      <w:r w:rsidRPr="00E060F7">
        <w:rPr>
          <w:color w:val="0070C0"/>
        </w:rPr>
        <w:t>&lt;xd:declaration&gt;</w:t>
      </w:r>
    </w:p>
    <w:p w14:paraId="7DCD3860"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pPr>
      <w:r w:rsidRPr="00E060F7">
        <w:tab/>
        <w:t>DBConnection con = new DBConnection('jdbc:derby://localhost:3309/sample', 'admin', '123456');</w:t>
      </w:r>
    </w:p>
    <w:p w14:paraId="44F8C8F0"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pPr>
      <w:r w:rsidRPr="00E060F7">
        <w:tab/>
        <w:t xml:space="preserve">DBStatement st = new DBStatement(con, </w:t>
      </w:r>
      <w:r w:rsidRPr="00E060F7">
        <w:rPr>
          <w:color w:val="000000"/>
        </w:rPr>
        <w:t>'SELECT * FROM RoadTable WHERE type=?');</w:t>
      </w:r>
    </w:p>
    <w:p w14:paraId="17418804"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&lt;/xd:declaration&gt;</w:t>
      </w:r>
    </w:p>
    <w:p w14:paraId="480BB959" w14:textId="77777777" w:rsidR="00041185" w:rsidRPr="00E060F7" w:rsidRDefault="00041185" w:rsidP="001E1B59">
      <w:pPr>
        <w:pStyle w:val="Zdrojovykod-zlutyboxSynteastyl"/>
        <w:shd w:val="clear" w:color="auto" w:fill="FFFFF5"/>
        <w:ind w:left="709"/>
      </w:pPr>
      <w:r w:rsidRPr="00E060F7">
        <w:t>...</w:t>
      </w:r>
    </w:p>
    <w:p w14:paraId="04D27882" w14:textId="638BDA25"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006E6ECE">
        <w:rPr>
          <w:color w:val="0070C0"/>
        </w:rPr>
        <w:t xml:space="preserve"> </w:t>
      </w:r>
      <w:r w:rsidRPr="00E060F7">
        <w:rPr>
          <w:color w:val="00B050"/>
        </w:rPr>
        <w:t>xd:script</w:t>
      </w:r>
      <w:r w:rsidRPr="00E060F7">
        <w:rPr>
          <w:color w:val="000000"/>
        </w:rPr>
        <w:t>="</w:t>
      </w:r>
      <w:r w:rsidRPr="00E060F7">
        <w:rPr>
          <w:color w:val="984806"/>
        </w:rPr>
        <w:t>create fromDB(st, 2)</w:t>
      </w:r>
      <w:r w:rsidR="00B916CF" w:rsidRPr="00E060F7">
        <w:rPr>
          <w:color w:val="984806"/>
        </w:rPr>
        <w:t>; finally {st.close(); con.close();}</w:t>
      </w:r>
      <w:r w:rsidRPr="00E060F7">
        <w:rPr>
          <w:color w:val="000000"/>
        </w:rPr>
        <w:t>" ...</w:t>
      </w:r>
      <w:r w:rsidRPr="00E060F7">
        <w:rPr>
          <w:color w:val="0070C0"/>
        </w:rPr>
        <w:t>&gt;</w:t>
      </w:r>
    </w:p>
    <w:p w14:paraId="1965B94B"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ab/>
      </w:r>
      <w:r w:rsidRPr="00E060F7">
        <w:rPr>
          <w:color w:val="000000"/>
        </w:rPr>
        <w:t>...</w:t>
      </w:r>
    </w:p>
    <w:p w14:paraId="6E823036" w14:textId="073CAF69"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Pr="00E060F7">
        <w:rPr>
          <w:color w:val="0070C0"/>
        </w:rPr>
        <w:t>&gt;</w:t>
      </w:r>
    </w:p>
    <w:p w14:paraId="138069C7" w14:textId="77777777" w:rsidR="00041185" w:rsidRPr="00E060F7" w:rsidRDefault="00041185" w:rsidP="001E1B59">
      <w:pPr>
        <w:pStyle w:val="Zdrojovykod-zlutyboxSynteastyl"/>
        <w:shd w:val="clear" w:color="auto" w:fill="FFFFF5"/>
        <w:ind w:left="709"/>
      </w:pPr>
      <w:r w:rsidRPr="00E060F7">
        <w:t>...</w:t>
      </w:r>
    </w:p>
    <w:p w14:paraId="4066A8F9" w14:textId="2F36411F" w:rsidR="00041185" w:rsidRPr="00E060F7" w:rsidRDefault="00E56FC5" w:rsidP="0075748B">
      <w:pPr>
        <w:pStyle w:val="OdstavecSynteastyl"/>
        <w:numPr>
          <w:ilvl w:val="0"/>
          <w:numId w:val="89"/>
        </w:numPr>
      </w:pPr>
      <w:r w:rsidRPr="001E1B59">
        <w:rPr>
          <w:rFonts w:ascii="Consolas" w:hAnsi="Consolas" w:cs="Consolas"/>
          <w:b/>
          <w:sz w:val="16"/>
          <w:szCs w:val="16"/>
        </w:rPr>
        <w:t>from</w:t>
      </w:r>
      <w:r w:rsidR="00E44D29">
        <w:rPr>
          <w:rFonts w:ascii="Consolas" w:hAnsi="Consolas" w:cs="Consolas"/>
          <w:b/>
          <w:sz w:val="16"/>
          <w:szCs w:val="16"/>
        </w:rPr>
        <w:t xml:space="preserve"> the item </w:t>
      </w:r>
      <w:r w:rsidRPr="001E1B59">
        <w:rPr>
          <w:rFonts w:ascii="Consolas" w:hAnsi="Consolas" w:cs="Consolas"/>
          <w:b/>
          <w:sz w:val="16"/>
          <w:szCs w:val="16"/>
        </w:rPr>
        <w:t>(</w:t>
      </w:r>
      <w:r w:rsidR="00F23DCE" w:rsidRPr="001E1B59">
        <w:rPr>
          <w:rFonts w:ascii="Consolas" w:hAnsi="Consolas" w:cs="Consolas"/>
          <w:b/>
          <w:sz w:val="16"/>
          <w:szCs w:val="16"/>
        </w:rPr>
        <w:t>DBConnection con, String SQL_</w:t>
      </w:r>
      <w:r w:rsidR="008A2372" w:rsidRPr="001E1B59">
        <w:rPr>
          <w:rFonts w:ascii="Consolas" w:hAnsi="Consolas" w:cs="Consolas"/>
          <w:b/>
          <w:sz w:val="16"/>
          <w:szCs w:val="16"/>
        </w:rPr>
        <w:t>command</w:t>
      </w:r>
      <w:r w:rsidR="00F23DCE" w:rsidRPr="001E1B59">
        <w:rPr>
          <w:rFonts w:ascii="Consolas" w:hAnsi="Consolas" w:cs="Consolas"/>
          <w:b/>
          <w:sz w:val="16"/>
          <w:szCs w:val="16"/>
        </w:rPr>
        <w:t xml:space="preserve">, String </w:t>
      </w:r>
      <w:r w:rsidR="008A2372" w:rsidRPr="001E1B59">
        <w:rPr>
          <w:rFonts w:ascii="Consolas" w:hAnsi="Consolas" w:cs="Consolas"/>
          <w:b/>
          <w:sz w:val="16"/>
          <w:szCs w:val="16"/>
        </w:rPr>
        <w:t>a</w:t>
      </w:r>
      <w:r w:rsidR="00F23DCE" w:rsidRPr="001E1B59">
        <w:rPr>
          <w:rFonts w:ascii="Consolas" w:hAnsi="Consolas" w:cs="Consolas"/>
          <w:b/>
          <w:sz w:val="16"/>
          <w:szCs w:val="16"/>
        </w:rPr>
        <w:t>t</w:t>
      </w:r>
      <w:r w:rsidR="008A2372" w:rsidRPr="001E1B59">
        <w:rPr>
          <w:rFonts w:ascii="Consolas" w:hAnsi="Consolas" w:cs="Consolas"/>
          <w:b/>
          <w:sz w:val="16"/>
          <w:szCs w:val="16"/>
        </w:rPr>
        <w:t>t</w:t>
      </w:r>
      <w:r w:rsidR="00F23DCE" w:rsidRPr="001E1B59">
        <w:rPr>
          <w:rFonts w:ascii="Consolas" w:hAnsi="Consolas" w:cs="Consolas"/>
          <w:b/>
          <w:sz w:val="16"/>
          <w:szCs w:val="16"/>
        </w:rPr>
        <w:t>ribut</w:t>
      </w:r>
      <w:r w:rsidR="008A2372" w:rsidRPr="001E1B59">
        <w:rPr>
          <w:rFonts w:ascii="Consolas" w:hAnsi="Consolas" w:cs="Consolas"/>
          <w:b/>
          <w:sz w:val="16"/>
          <w:szCs w:val="16"/>
        </w:rPr>
        <w:t>e</w:t>
      </w:r>
      <w:r w:rsidR="00F23DCE" w:rsidRPr="001E1B59">
        <w:rPr>
          <w:rFonts w:ascii="Consolas" w:hAnsi="Consolas" w:cs="Consolas"/>
          <w:b/>
          <w:sz w:val="16"/>
          <w:szCs w:val="16"/>
        </w:rPr>
        <w:t>_</w:t>
      </w:r>
      <w:r w:rsidR="008A2372" w:rsidRPr="001E1B59">
        <w:rPr>
          <w:rFonts w:ascii="Consolas" w:hAnsi="Consolas" w:cs="Consolas"/>
          <w:b/>
          <w:sz w:val="16"/>
          <w:szCs w:val="16"/>
        </w:rPr>
        <w:t>Name_from</w:t>
      </w:r>
      <w:r w:rsidR="00F23DCE" w:rsidRPr="001E1B59">
        <w:rPr>
          <w:rFonts w:ascii="Consolas" w:hAnsi="Consolas" w:cs="Consolas"/>
          <w:b/>
          <w:sz w:val="16"/>
          <w:szCs w:val="16"/>
        </w:rPr>
        <w:t>_DB [, String paramet</w:t>
      </w:r>
      <w:r w:rsidR="008A2372" w:rsidRPr="001E1B59">
        <w:rPr>
          <w:rFonts w:ascii="Consolas" w:hAnsi="Consolas" w:cs="Consolas"/>
          <w:b/>
          <w:sz w:val="16"/>
          <w:szCs w:val="16"/>
        </w:rPr>
        <w:t>e</w:t>
      </w:r>
      <w:r w:rsidR="00F23DCE" w:rsidRPr="001E1B59">
        <w:rPr>
          <w:rFonts w:ascii="Consolas" w:hAnsi="Consolas" w:cs="Consolas"/>
          <w:b/>
          <w:sz w:val="16"/>
          <w:szCs w:val="16"/>
        </w:rPr>
        <w:t>r</w:t>
      </w:r>
      <w:r w:rsidR="008A2372" w:rsidRPr="001E1B59">
        <w:rPr>
          <w:rFonts w:ascii="Consolas" w:hAnsi="Consolas" w:cs="Consolas"/>
          <w:b/>
          <w:sz w:val="16"/>
          <w:szCs w:val="16"/>
        </w:rPr>
        <w:t>s_of</w:t>
      </w:r>
      <w:r w:rsidR="00F23DCE" w:rsidRPr="001E1B59">
        <w:rPr>
          <w:rFonts w:ascii="Consolas" w:hAnsi="Consolas" w:cs="Consolas"/>
          <w:b/>
          <w:sz w:val="16"/>
          <w:szCs w:val="16"/>
        </w:rPr>
        <w:t>_SQL_</w:t>
      </w:r>
      <w:r w:rsidR="008A2372" w:rsidRPr="001E1B59">
        <w:rPr>
          <w:rFonts w:ascii="Consolas" w:hAnsi="Consolas" w:cs="Consolas"/>
          <w:b/>
          <w:sz w:val="16"/>
          <w:szCs w:val="16"/>
        </w:rPr>
        <w:t>command</w:t>
      </w:r>
      <w:r w:rsidR="00F23DCE" w:rsidRPr="001E1B59">
        <w:rPr>
          <w:rFonts w:ascii="Consolas" w:hAnsi="Consolas" w:cs="Consolas"/>
          <w:b/>
          <w:sz w:val="16"/>
          <w:szCs w:val="16"/>
        </w:rPr>
        <w:t>])</w:t>
      </w:r>
      <w:r w:rsidR="00F23DCE" w:rsidRPr="00E060F7">
        <w:t xml:space="preserve"> – </w:t>
      </w:r>
      <w:r w:rsidR="008A2372" w:rsidRPr="008A2372">
        <w:t xml:space="preserve">the method </w:t>
      </w:r>
      <w:r w:rsidR="008A2372">
        <w:t>uses</w:t>
      </w:r>
      <w:r w:rsidR="008A2372" w:rsidRPr="008A2372">
        <w:t xml:space="preserve"> the database connection con </w:t>
      </w:r>
      <w:r w:rsidR="008A2372">
        <w:t xml:space="preserve">and </w:t>
      </w:r>
      <w:r w:rsidR="008A2372" w:rsidRPr="008A2372">
        <w:t>executes the SQL_command with the</w:t>
      </w:r>
      <w:r w:rsidR="00BA5A04">
        <w:t xml:space="preserve"> </w:t>
      </w:r>
      <w:r w:rsidR="008A2372" w:rsidRPr="008A2372">
        <w:t>SQL_command parameters</w:t>
      </w:r>
      <w:r w:rsidR="008A2372">
        <w:t>.</w:t>
      </w:r>
      <w:r w:rsidR="008A2372" w:rsidRPr="008A2372">
        <w:t xml:space="preserve"> </w:t>
      </w:r>
      <w:r w:rsidR="008A2372">
        <w:t>The result is</w:t>
      </w:r>
      <w:r w:rsidR="008A2372" w:rsidRPr="008A2372">
        <w:t xml:space="preserve"> the value </w:t>
      </w:r>
      <w:r w:rsidR="008A2372">
        <w:t>of</w:t>
      </w:r>
      <w:r w:rsidR="008A2372" w:rsidRPr="008A2372">
        <w:t xml:space="preserve"> attribute_name from the SQL query. The following sample lists the highway identifiers in the text node:</w:t>
      </w:r>
      <w:r w:rsidR="008A2372">
        <w:t xml:space="preserve"> </w:t>
      </w:r>
    </w:p>
    <w:p w14:paraId="3D6D1C58" w14:textId="77777777" w:rsidR="00F23DCE" w:rsidRPr="00E060F7" w:rsidRDefault="00F23DCE" w:rsidP="001E1B59">
      <w:pPr>
        <w:pStyle w:val="Zdrojovykod-zlutyboxSynteastyl"/>
        <w:keepNext w:val="0"/>
        <w:shd w:val="clear" w:color="auto" w:fill="FFFFF5"/>
        <w:spacing w:before="60"/>
        <w:ind w:left="709"/>
      </w:pPr>
      <w:r w:rsidRPr="00E060F7">
        <w:t>...</w:t>
      </w:r>
    </w:p>
    <w:p w14:paraId="1DE5252D" w14:textId="77777777" w:rsidR="00F23DCE" w:rsidRPr="00E060F7" w:rsidRDefault="00F23DCE" w:rsidP="001E1B59">
      <w:pPr>
        <w:pStyle w:val="Zdrojovykod-zlutyboxSynteastyl"/>
        <w:keepNext w:val="0"/>
        <w:shd w:val="clear" w:color="auto" w:fill="FFFFF5"/>
        <w:ind w:left="709"/>
        <w:rPr>
          <w:color w:val="0070C0"/>
        </w:rPr>
      </w:pPr>
      <w:r w:rsidRPr="00E060F7">
        <w:rPr>
          <w:color w:val="0070C0"/>
        </w:rPr>
        <w:t>&lt;xd:declaration&gt;</w:t>
      </w:r>
    </w:p>
    <w:p w14:paraId="7ACFF494" w14:textId="77777777"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pPr>
      <w:r w:rsidRPr="00E060F7">
        <w:tab/>
        <w:t>DBConnection con = new DBConnection('jdbc:derby://localhost:3309/sample', 'admin', '123456');</w:t>
      </w:r>
    </w:p>
    <w:p w14:paraId="16E6CBAD" w14:textId="77777777"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70C0"/>
        </w:rPr>
      </w:pPr>
      <w:r w:rsidRPr="00E060F7">
        <w:rPr>
          <w:color w:val="0070C0"/>
        </w:rPr>
        <w:t>&lt;/xd:declaration&gt;</w:t>
      </w:r>
    </w:p>
    <w:p w14:paraId="2F2073B5" w14:textId="77777777" w:rsidR="00F23DCE" w:rsidRPr="00E060F7" w:rsidRDefault="00F23DCE" w:rsidP="001E1B59">
      <w:pPr>
        <w:pStyle w:val="Zdrojovykod-zlutyboxSynteastyl"/>
        <w:keepNext w:val="0"/>
        <w:shd w:val="clear" w:color="auto" w:fill="FFFFF5"/>
        <w:ind w:left="709"/>
      </w:pPr>
      <w:r w:rsidRPr="00E060F7">
        <w:t>...</w:t>
      </w:r>
    </w:p>
    <w:p w14:paraId="0B03A1A7" w14:textId="06E1514D"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006E6ECE">
        <w:rPr>
          <w:color w:val="0070C0"/>
        </w:rPr>
        <w:t xml:space="preserve"> </w:t>
      </w:r>
      <w:r w:rsidR="007B5081" w:rsidRPr="00E060F7">
        <w:rPr>
          <w:color w:val="00B050"/>
        </w:rPr>
        <w:t>xd:script</w:t>
      </w:r>
      <w:r w:rsidR="007B5081" w:rsidRPr="00E060F7">
        <w:rPr>
          <w:color w:val="000000"/>
        </w:rPr>
        <w:t>="</w:t>
      </w:r>
      <w:r w:rsidR="007B5081" w:rsidRPr="00E060F7">
        <w:rPr>
          <w:color w:val="984806"/>
        </w:rPr>
        <w:t>finally con.close()</w:t>
      </w:r>
      <w:r w:rsidR="007B5081" w:rsidRPr="00E060F7">
        <w:rPr>
          <w:color w:val="000000"/>
        </w:rPr>
        <w:t xml:space="preserve">" </w:t>
      </w:r>
      <w:r w:rsidRPr="00E060F7">
        <w:rPr>
          <w:color w:val="000000"/>
        </w:rPr>
        <w:t>...</w:t>
      </w:r>
      <w:r w:rsidRPr="00E060F7">
        <w:rPr>
          <w:color w:val="0070C0"/>
        </w:rPr>
        <w:t>&gt;</w:t>
      </w:r>
    </w:p>
    <w:p w14:paraId="255D2E4E" w14:textId="77777777"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0000"/>
        </w:rPr>
      </w:pPr>
      <w:r w:rsidRPr="00E060F7">
        <w:rPr>
          <w:color w:val="0070C0"/>
        </w:rPr>
        <w:tab/>
      </w:r>
      <w:r w:rsidR="00950652" w:rsidRPr="00E060F7">
        <w:rPr>
          <w:color w:val="000000"/>
        </w:rPr>
        <w:t xml:space="preserve">create fromDBItem(con, 'SELECT id, </w:t>
      </w:r>
      <w:r w:rsidR="007B00AD">
        <w:rPr>
          <w:color w:val="000000"/>
        </w:rPr>
        <w:t>death</w:t>
      </w:r>
      <w:r w:rsidR="00950652" w:rsidRPr="00E060F7">
        <w:rPr>
          <w:color w:val="000000"/>
        </w:rPr>
        <w:t xml:space="preserve"> FROM RoadTable WHERE type=?', 'id', 2)</w:t>
      </w:r>
    </w:p>
    <w:p w14:paraId="02C62761" w14:textId="0CF8AD4D"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Pr="00E060F7">
        <w:rPr>
          <w:color w:val="0070C0"/>
        </w:rPr>
        <w:t>&gt;</w:t>
      </w:r>
    </w:p>
    <w:p w14:paraId="06E15AD5" w14:textId="77777777" w:rsidR="00F23DCE" w:rsidRPr="00E060F7" w:rsidRDefault="00F23DCE" w:rsidP="001E1B59">
      <w:pPr>
        <w:pStyle w:val="Zdrojovykod-zlutyboxSynteastyl"/>
        <w:keepNext w:val="0"/>
        <w:shd w:val="clear" w:color="auto" w:fill="FFFFF5"/>
        <w:ind w:left="709"/>
      </w:pPr>
      <w:r w:rsidRPr="00E060F7">
        <w:t>...</w:t>
      </w:r>
    </w:p>
    <w:p w14:paraId="0E663F67" w14:textId="1F23848D" w:rsidR="00D84C56" w:rsidRPr="00E060F7" w:rsidRDefault="00902B7C" w:rsidP="00431305">
      <w:pPr>
        <w:pStyle w:val="Heading2"/>
      </w:pPr>
      <w:bookmarkStart w:id="489" w:name="_Toc354414432"/>
      <w:bookmarkStart w:id="490" w:name="_Toc354414709"/>
      <w:bookmarkStart w:id="491" w:name="_Toc354499132"/>
      <w:bookmarkStart w:id="492" w:name="_Toc354499409"/>
      <w:bookmarkStart w:id="493" w:name="_Toc354499706"/>
      <w:bookmarkStart w:id="494" w:name="_Toc354499983"/>
      <w:bookmarkStart w:id="495" w:name="_Toc354505321"/>
      <w:bookmarkStart w:id="496" w:name="_Toc354505600"/>
      <w:bookmarkStart w:id="497" w:name="_Toc354676694"/>
      <w:bookmarkStart w:id="498" w:name="_Toc354676931"/>
      <w:bookmarkStart w:id="499" w:name="_Toc354912583"/>
      <w:bookmarkStart w:id="500" w:name="_Toc354917414"/>
      <w:bookmarkStart w:id="501" w:name="_Toc355016544"/>
      <w:bookmarkStart w:id="502" w:name="_Toc355016808"/>
      <w:bookmarkStart w:id="503" w:name="_Toc355312102"/>
      <w:bookmarkStart w:id="504" w:name="_Toc354414433"/>
      <w:bookmarkStart w:id="505" w:name="_Toc354414710"/>
      <w:bookmarkStart w:id="506" w:name="_Toc354499133"/>
      <w:bookmarkStart w:id="507" w:name="_Toc354499410"/>
      <w:bookmarkStart w:id="508" w:name="_Toc354499707"/>
      <w:bookmarkStart w:id="509" w:name="_Toc354499984"/>
      <w:bookmarkStart w:id="510" w:name="_Toc354505322"/>
      <w:bookmarkStart w:id="511" w:name="_Toc354505601"/>
      <w:bookmarkStart w:id="512" w:name="_Toc354676695"/>
      <w:bookmarkStart w:id="513" w:name="_Toc354676932"/>
      <w:bookmarkStart w:id="514" w:name="_Toc354912584"/>
      <w:bookmarkStart w:id="515" w:name="_Toc354917415"/>
      <w:bookmarkStart w:id="516" w:name="_Toc355016545"/>
      <w:bookmarkStart w:id="517" w:name="_Toc355016809"/>
      <w:bookmarkStart w:id="518" w:name="_Toc355312103"/>
      <w:bookmarkStart w:id="519" w:name="_Ref353373851"/>
      <w:bookmarkStart w:id="520" w:name="_Toc354676933"/>
      <w:bookmarkStart w:id="521" w:name="_Ref535678263"/>
      <w:bookmarkStart w:id="522" w:name="_Ref535678999"/>
      <w:bookmarkStart w:id="523" w:name="_Toc208246719"/>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r>
        <w:lastRenderedPageBreak/>
        <w:t>V</w:t>
      </w:r>
      <w:r w:rsidR="008A2372">
        <w:t xml:space="preserve">alue of attribute or </w:t>
      </w:r>
      <w:r w:rsidR="00D84C56" w:rsidRPr="00E060F7">
        <w:t>text</w:t>
      </w:r>
      <w:r w:rsidR="008A2372">
        <w:t xml:space="preserve"> node</w:t>
      </w:r>
      <w:r w:rsidR="00D84C56" w:rsidRPr="00E060F7">
        <w:t xml:space="preserve"> </w:t>
      </w:r>
      <w:r w:rsidR="008A2372">
        <w:t xml:space="preserve">created from </w:t>
      </w:r>
      <w:r w:rsidR="00BA5A04">
        <w:t xml:space="preserve">the </w:t>
      </w:r>
      <w:r w:rsidR="008A2372">
        <w:t xml:space="preserve">value of </w:t>
      </w:r>
      <w:bookmarkEnd w:id="519"/>
      <w:bookmarkEnd w:id="520"/>
      <w:r w:rsidR="008F5906">
        <w:t>X-script</w:t>
      </w:r>
      <w:r w:rsidR="008A2372">
        <w:t xml:space="preserve"> variable</w:t>
      </w:r>
      <w:bookmarkEnd w:id="521"/>
      <w:bookmarkEnd w:id="522"/>
      <w:bookmarkEnd w:id="523"/>
    </w:p>
    <w:p w14:paraId="039B085C" w14:textId="1F42C5CA" w:rsidR="00D84C56" w:rsidRPr="00E060F7" w:rsidRDefault="00AC058A" w:rsidP="00D84C56">
      <w:pPr>
        <w:pStyle w:val="OdstavecSynteastyl"/>
      </w:pPr>
      <w:r>
        <w:rPr>
          <w:noProof/>
          <w:lang w:val="cs-CZ" w:eastAsia="cs-CZ"/>
        </w:rPr>
        <mc:AlternateContent>
          <mc:Choice Requires="wps">
            <w:drawing>
              <wp:inline distT="0" distB="0" distL="0" distR="0" wp14:anchorId="41E0AC90" wp14:editId="3443E788">
                <wp:extent cx="247650" cy="107950"/>
                <wp:effectExtent l="9525" t="19050" r="19050" b="6350"/>
                <wp:docPr id="423" name="Šipka doprava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2D393E6" id="Šipka doprava 8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_Ref355013191 \r \h </w:instrText>
      </w:r>
      <w:r w:rsidR="00EF650E" w:rsidRPr="00E060F7">
        <w:fldChar w:fldCharType="separate"/>
      </w:r>
      <w:r w:rsidR="007F02DC">
        <w:t>4.7.3</w:t>
      </w:r>
      <w:r w:rsidR="00EF650E" w:rsidRPr="00E060F7">
        <w:fldChar w:fldCharType="end"/>
      </w:r>
      <w:r w:rsidR="00FF3A2C">
        <w:t xml:space="preserve"> </w:t>
      </w:r>
      <w:r w:rsidR="00FF3A2C">
        <w:fldChar w:fldCharType="begin"/>
      </w:r>
      <w:r w:rsidR="00FF3A2C">
        <w:instrText xml:space="preserve"> REF _Ref487811902 \h </w:instrText>
      </w:r>
      <w:r w:rsidR="00FF3A2C">
        <w:fldChar w:fldCharType="separate"/>
      </w:r>
      <w:r w:rsidR="007F02DC" w:rsidRPr="00E060F7">
        <w:t>De</w:t>
      </w:r>
      <w:r w:rsidR="007F02DC">
        <w:t>c</w:t>
      </w:r>
      <w:r w:rsidR="007F02DC" w:rsidRPr="00E060F7">
        <w:t>lara</w:t>
      </w:r>
      <w:r w:rsidR="007F02DC">
        <w:t>tion Section of</w:t>
      </w:r>
      <w:r w:rsidR="007F02DC" w:rsidRPr="00E060F7">
        <w:t xml:space="preserve"> </w:t>
      </w:r>
      <w:r w:rsidR="007F02DC">
        <w:t>X-definition</w:t>
      </w:r>
      <w:r w:rsidR="00FF3A2C">
        <w:fldChar w:fldCharType="end"/>
      </w:r>
    </w:p>
    <w:p w14:paraId="6D9C739E" w14:textId="7D979E98" w:rsidR="00D84C56" w:rsidRPr="00E060F7" w:rsidRDefault="00AC058A" w:rsidP="00D84C56">
      <w:pPr>
        <w:pStyle w:val="OdstavecSynteastyl"/>
      </w:pPr>
      <w:r>
        <w:rPr>
          <w:noProof/>
          <w:lang w:val="cs-CZ" w:eastAsia="cs-CZ"/>
        </w:rPr>
        <mc:AlternateContent>
          <mc:Choice Requires="wps">
            <w:drawing>
              <wp:inline distT="0" distB="0" distL="0" distR="0" wp14:anchorId="002EC1A1" wp14:editId="158FE255">
                <wp:extent cx="247650" cy="107950"/>
                <wp:effectExtent l="9525" t="19050" r="19050" b="6350"/>
                <wp:docPr id="422" name="Šipka doprava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3C2E726" id="Šipka doprava 8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7F02DC">
        <w:t>8.1</w:t>
      </w:r>
      <w:r w:rsidR="00EF650E" w:rsidRPr="00E060F7">
        <w:fldChar w:fldCharType="end"/>
      </w:r>
      <w:r w:rsidR="00FF3A2C">
        <w:t xml:space="preserve"> </w:t>
      </w:r>
      <w:r w:rsidR="00FF3A2C">
        <w:fldChar w:fldCharType="begin"/>
      </w:r>
      <w:r w:rsidR="00FF3A2C">
        <w:instrText xml:space="preserve"> REF _Ref353373618 \h </w:instrText>
      </w:r>
      <w:r w:rsidR="00FF3A2C">
        <w:fldChar w:fldCharType="separate"/>
      </w:r>
      <w:r w:rsidR="007F02DC" w:rsidRPr="00E060F7">
        <w:t xml:space="preserve">Create </w:t>
      </w:r>
      <w:r w:rsidR="007F02DC">
        <w:t>a S</w:t>
      </w:r>
      <w:r w:rsidR="007F02DC" w:rsidRPr="00E060F7">
        <w:t>e</w:t>
      </w:r>
      <w:r w:rsidR="007F02DC">
        <w:t>ction in</w:t>
      </w:r>
      <w:r w:rsidR="007F02DC" w:rsidRPr="00E060F7">
        <w:t xml:space="preserve"> </w:t>
      </w:r>
      <w:r w:rsidR="007F02DC">
        <w:t>X-script</w:t>
      </w:r>
      <w:r w:rsidR="00FF3A2C">
        <w:fldChar w:fldCharType="end"/>
      </w:r>
    </w:p>
    <w:p w14:paraId="260C73D1" w14:textId="33EA1EE6" w:rsidR="00D84C56" w:rsidRPr="00E060F7" w:rsidRDefault="00F05171" w:rsidP="00D84C56">
      <w:pPr>
        <w:pStyle w:val="OdstavecSynteastyl"/>
      </w:pPr>
      <w:r w:rsidRPr="00F05171">
        <w:t xml:space="preserve">In </w:t>
      </w:r>
      <w:r>
        <w:t>c</w:t>
      </w:r>
      <w:r w:rsidRPr="00F05171">
        <w:t xml:space="preserve">hapter </w:t>
      </w:r>
      <w:r w:rsidR="00EF650E" w:rsidRPr="00E060F7">
        <w:fldChar w:fldCharType="begin"/>
      </w:r>
      <w:r w:rsidRPr="00E060F7">
        <w:instrText xml:space="preserve"> REF _Ref353373618 \r \h </w:instrText>
      </w:r>
      <w:r w:rsidR="00EF650E" w:rsidRPr="00E060F7">
        <w:fldChar w:fldCharType="separate"/>
      </w:r>
      <w:r w:rsidR="007F02DC">
        <w:t>8.1</w:t>
      </w:r>
      <w:r w:rsidR="00EF650E" w:rsidRPr="00E060F7">
        <w:fldChar w:fldCharType="end"/>
      </w:r>
      <w:r w:rsidRPr="00F05171">
        <w:t xml:space="preserve">, a global variable defined in </w:t>
      </w:r>
      <w:r w:rsidR="008F5906">
        <w:t>X-definition</w:t>
      </w:r>
      <w:r w:rsidRPr="00F05171">
        <w:t xml:space="preserve"> in </w:t>
      </w:r>
      <w:r>
        <w:t xml:space="preserve">the </w:t>
      </w:r>
      <w:r w:rsidRPr="00F05171">
        <w:t xml:space="preserve">element xd:declaration was used in the create section </w:t>
      </w:r>
      <w:r w:rsidR="006E6ECE">
        <w:t xml:space="preserve">as a </w:t>
      </w:r>
      <w:r w:rsidRPr="00F05171">
        <w:t>data source for element construction. Typically, this was a</w:t>
      </w:r>
      <w:r>
        <w:t xml:space="preserve"> variable containing </w:t>
      </w:r>
      <w:r w:rsidR="000B7F6B">
        <w:t xml:space="preserve">the </w:t>
      </w:r>
      <w:r>
        <w:t>value of an</w:t>
      </w:r>
      <w:r w:rsidRPr="00F05171">
        <w:t xml:space="preserve"> </w:t>
      </w:r>
      <w:r>
        <w:t>e</w:t>
      </w:r>
      <w:r w:rsidRPr="00F05171">
        <w:t xml:space="preserve">lement or </w:t>
      </w:r>
      <w:r>
        <w:t xml:space="preserve">a </w:t>
      </w:r>
      <w:r w:rsidRPr="00F05171">
        <w:t>Service</w:t>
      </w:r>
      <w:r>
        <w:t xml:space="preserve"> object</w:t>
      </w:r>
      <w:r w:rsidRPr="00F05171">
        <w:t>.</w:t>
      </w:r>
    </w:p>
    <w:p w14:paraId="46C3DB16" w14:textId="79656970" w:rsidR="00D84C56" w:rsidRPr="00E060F7" w:rsidRDefault="00F05171" w:rsidP="00D84C56">
      <w:pPr>
        <w:pStyle w:val="OdstavecSynteastyl"/>
      </w:pPr>
      <w:r w:rsidRPr="00F05171">
        <w:t xml:space="preserve">Similarly (by specifying the name of the variable in the create section), globally defined variables can also be used to construct attribute values and text nodes, as shown in the following example. The variable, defined in </w:t>
      </w:r>
      <w:r w:rsidR="008F5906">
        <w:t>X-script</w:t>
      </w:r>
      <w:r w:rsidRPr="00F05171">
        <w:t xml:space="preserve"> globally, has global visibility in all parts o</w:t>
      </w:r>
      <w:r w:rsidR="000B7F6B">
        <w:t xml:space="preserve">f </w:t>
      </w:r>
      <w:r w:rsidR="008F5906">
        <w:t>X-script</w:t>
      </w:r>
      <w:r w:rsidR="000B7F6B">
        <w:t>, not only in the xd:</w:t>
      </w:r>
      <w:r w:rsidRPr="00F05171">
        <w:t xml:space="preserve">declaration section but also in the xd: </w:t>
      </w:r>
      <w:r w:rsidR="008F5906">
        <w:t>X-script</w:t>
      </w:r>
      <w:r w:rsidRPr="00F05171">
        <w:t xml:space="preserve"> attributes as well as in the text values of attributes and text nodes in the element model :</w:t>
      </w:r>
      <w:r>
        <w:t xml:space="preserve">  </w:t>
      </w:r>
    </w:p>
    <w:p w14:paraId="62B8C3B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53A2750" w14:textId="77777777" w:rsidR="00D84C56" w:rsidRPr="00E060F7" w:rsidRDefault="008E3543" w:rsidP="0075748B">
      <w:pPr>
        <w:pStyle w:val="OdstavecSynteastyl"/>
        <w:keepNext/>
        <w:numPr>
          <w:ilvl w:val="0"/>
          <w:numId w:val="56"/>
        </w:numPr>
        <w:ind w:left="284" w:hanging="284"/>
      </w:pPr>
      <w:r>
        <w:t>variant with elements and attributes</w:t>
      </w:r>
    </w:p>
    <w:p w14:paraId="0303195C" w14:textId="4E555A47" w:rsidR="00D84C56" w:rsidRPr="00E060F7" w:rsidRDefault="00D84C56" w:rsidP="001E1B59">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8F0841D" w14:textId="77777777" w:rsidR="00D84C56" w:rsidRPr="00E060F7" w:rsidRDefault="00D84C56" w:rsidP="001E1B59">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2E090E07" w14:textId="77777777" w:rsidR="00D84C56" w:rsidRPr="00E060F7" w:rsidRDefault="00D84C56" w:rsidP="001E1B59">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2C6BE395" w14:textId="77777777" w:rsidR="00D84C56" w:rsidRPr="00E060F7" w:rsidRDefault="00D84C56" w:rsidP="001E1B59">
      <w:pPr>
        <w:pStyle w:val="Zdrojovykod-zlutyboxSynteastyl"/>
        <w:keepLines/>
        <w:shd w:val="clear" w:color="auto" w:fill="FFFFF5"/>
        <w:tabs>
          <w:tab w:val="left" w:pos="567"/>
          <w:tab w:val="left" w:pos="1276"/>
        </w:tabs>
        <w:rPr>
          <w:color w:val="0070C0"/>
          <w:szCs w:val="16"/>
        </w:rPr>
      </w:pPr>
    </w:p>
    <w:p w14:paraId="42069815" w14:textId="77777777" w:rsidR="00D84C56" w:rsidRPr="00E060F7" w:rsidRDefault="00D84C56" w:rsidP="001E1B59">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12052603" w14:textId="77777777" w:rsidR="00D84C56" w:rsidRPr="00E060F7" w:rsidRDefault="00D84C56" w:rsidP="001E1B59">
      <w:pPr>
        <w:pStyle w:val="Zdrojovykod-zlutyboxSynteastyl"/>
        <w:keepLines/>
        <w:shd w:val="clear" w:color="auto" w:fill="FFFFF5"/>
        <w:tabs>
          <w:tab w:val="left" w:pos="567"/>
          <w:tab w:val="left" w:pos="1276"/>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6A900665" w14:textId="77777777" w:rsidR="00D84C56" w:rsidRPr="00E060F7" w:rsidRDefault="00D84C56" w:rsidP="001E1B59">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true</w:t>
      </w:r>
      <w:r w:rsidRPr="00E060F7">
        <w:rPr>
          <w:color w:val="000000"/>
        </w:rPr>
        <w:t>"</w:t>
      </w:r>
    </w:p>
    <w:p w14:paraId="32525192" w14:textId="77777777" w:rsidR="00D84C56" w:rsidRPr="00E060F7" w:rsidRDefault="00D84C56" w:rsidP="001E1B59">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00902B7C">
        <w:rPr>
          <w:color w:val="00B050"/>
        </w:rPr>
        <w:t xml:space="preserve">     </w:t>
      </w:r>
      <w:r w:rsidRPr="00E060F7">
        <w:t xml:space="preserve">= </w:t>
      </w:r>
      <w:r w:rsidRPr="00E060F7">
        <w:rPr>
          <w:szCs w:val="16"/>
        </w:rPr>
        <w:t>"</w:t>
      </w:r>
      <w:r w:rsidRPr="00E060F7">
        <w:rPr>
          <w:color w:val="984806"/>
        </w:rPr>
        <w:t>string(5)</w:t>
      </w:r>
      <w:r w:rsidRPr="00E060F7">
        <w:rPr>
          <w:color w:val="FF0000"/>
        </w:rPr>
        <w:t>;</w:t>
      </w:r>
      <w:r w:rsidR="00902B7C">
        <w:rPr>
          <w:color w:val="FF0000"/>
        </w:rPr>
        <w:t xml:space="preserve"> </w:t>
      </w:r>
      <w:r w:rsidRPr="00E060F7">
        <w:rPr>
          <w:color w:val="FF0000"/>
        </w:rPr>
        <w:t>create id</w:t>
      </w:r>
      <w:r w:rsidRPr="00E060F7">
        <w:rPr>
          <w:szCs w:val="16"/>
        </w:rPr>
        <w:t>"</w:t>
      </w:r>
    </w:p>
    <w:p w14:paraId="1B1011B4" w14:textId="77777777" w:rsidR="00D84C56" w:rsidRPr="00E060F7" w:rsidRDefault="00D84C56" w:rsidP="001E1B59">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00902B7C">
        <w:rPr>
          <w:color w:val="00B050"/>
        </w:rPr>
        <w:t xml:space="preserve">  </w:t>
      </w:r>
      <w:r w:rsidRPr="00E060F7">
        <w:t xml:space="preserve">= </w:t>
      </w:r>
      <w:r w:rsidRPr="00E060F7">
        <w:rPr>
          <w:szCs w:val="16"/>
        </w:rPr>
        <w:t>"</w:t>
      </w:r>
      <w:r w:rsidR="00902B7C">
        <w:rPr>
          <w:color w:val="984806"/>
        </w:rPr>
        <w:t>date</w:t>
      </w:r>
      <w:r w:rsidRPr="00E060F7">
        <w:rPr>
          <w:color w:val="984806"/>
        </w:rPr>
        <w:t>()</w:t>
      </w:r>
      <w:r w:rsidRPr="00E060F7">
        <w:rPr>
          <w:color w:val="FF0000"/>
        </w:rPr>
        <w:t>;</w:t>
      </w:r>
      <w:r w:rsidR="00902B7C">
        <w:rPr>
          <w:color w:val="FF0000"/>
        </w:rPr>
        <w:t xml:space="preserve"> </w:t>
      </w:r>
      <w:r w:rsidRPr="00E060F7">
        <w:rPr>
          <w:color w:val="FF0000"/>
        </w:rPr>
        <w:t>create datum</w:t>
      </w:r>
      <w:r w:rsidRPr="00E060F7">
        <w:rPr>
          <w:szCs w:val="16"/>
        </w:rPr>
        <w:t>"</w:t>
      </w:r>
    </w:p>
    <w:p w14:paraId="5283DAB1" w14:textId="77777777" w:rsidR="00D84C56" w:rsidRPr="00E060F7" w:rsidRDefault="00D84C56" w:rsidP="001E1B59">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00902B7C">
        <w:rPr>
          <w:color w:val="00B050"/>
        </w:rPr>
        <w:t xml:space="preserve"> </w:t>
      </w:r>
      <w:r w:rsidRPr="00E060F7">
        <w:t xml:space="preserve">= </w:t>
      </w:r>
      <w:r w:rsidRPr="00E060F7">
        <w:rPr>
          <w:szCs w:val="16"/>
        </w:rPr>
        <w:t>"</w:t>
      </w:r>
      <w:r w:rsidRPr="00E060F7">
        <w:rPr>
          <w:color w:val="984806"/>
        </w:rPr>
        <w:t>int(0, 9999)</w:t>
      </w:r>
      <w:r w:rsidRPr="00E060F7">
        <w:rPr>
          <w:color w:val="FF0000"/>
        </w:rPr>
        <w:t>;</w:t>
      </w:r>
      <w:r w:rsidR="00902B7C">
        <w:rPr>
          <w:color w:val="FF0000"/>
        </w:rPr>
        <w:t xml:space="preserve"> </w:t>
      </w:r>
      <w:r w:rsidRPr="00E060F7">
        <w:rPr>
          <w:color w:val="FF0000"/>
        </w:rPr>
        <w:t xml:space="preserve">create </w:t>
      </w:r>
      <w:r w:rsidR="00384963">
        <w:rPr>
          <w:color w:val="FF0000"/>
        </w:rPr>
        <w:t>injury</w:t>
      </w:r>
      <w:r w:rsidRPr="00E060F7">
        <w:rPr>
          <w:szCs w:val="16"/>
        </w:rPr>
        <w:t>"</w:t>
      </w:r>
    </w:p>
    <w:p w14:paraId="276989E6" w14:textId="77777777" w:rsidR="00D84C56" w:rsidRPr="00E060F7" w:rsidRDefault="00D84C56" w:rsidP="001E1B59">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00902B7C">
        <w:rPr>
          <w:color w:val="00B050"/>
        </w:rPr>
        <w:t xml:space="preserve"> </w:t>
      </w:r>
      <w:r w:rsidRPr="00E060F7">
        <w:t xml:space="preserve">= </w:t>
      </w:r>
      <w:r w:rsidRPr="00E060F7">
        <w:rPr>
          <w:szCs w:val="16"/>
        </w:rPr>
        <w:t>"</w:t>
      </w:r>
      <w:r w:rsidRPr="00E060F7">
        <w:rPr>
          <w:color w:val="984806"/>
        </w:rPr>
        <w:t>int(0, 9999)</w:t>
      </w:r>
      <w:r w:rsidRPr="00E060F7">
        <w:rPr>
          <w:color w:val="FF0000"/>
        </w:rPr>
        <w:t>;</w:t>
      </w:r>
      <w:r w:rsidR="00902B7C">
        <w:rPr>
          <w:color w:val="FF0000"/>
        </w:rPr>
        <w:t xml:space="preserve"> </w:t>
      </w:r>
      <w:r w:rsidRPr="00E060F7">
        <w:rPr>
          <w:color w:val="FF0000"/>
        </w:rPr>
        <w:t xml:space="preserve">create </w:t>
      </w:r>
      <w:r w:rsidR="007B00AD">
        <w:rPr>
          <w:color w:val="FF0000"/>
        </w:rPr>
        <w:t>death</w:t>
      </w:r>
      <w:r w:rsidRPr="00E060F7">
        <w:rPr>
          <w:szCs w:val="16"/>
        </w:rPr>
        <w:t>"</w:t>
      </w:r>
    </w:p>
    <w:p w14:paraId="16DC0EFB" w14:textId="77777777" w:rsidR="00D84C56" w:rsidRPr="00E060F7" w:rsidRDefault="00D84C56" w:rsidP="001E1B59">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00902B7C">
        <w:rPr>
          <w:color w:val="00B050"/>
        </w:rPr>
        <w:t xml:space="preserve">  </w:t>
      </w:r>
      <w:r w:rsidRPr="00E060F7">
        <w:t xml:space="preserve">= </w:t>
      </w:r>
      <w:r w:rsidRPr="00E060F7">
        <w:rPr>
          <w:szCs w:val="16"/>
        </w:rPr>
        <w:t>"</w:t>
      </w:r>
      <w:r w:rsidRPr="00E060F7">
        <w:rPr>
          <w:color w:val="984806"/>
        </w:rPr>
        <w:t>int(0, 100000000)</w:t>
      </w:r>
      <w:r w:rsidRPr="00E060F7">
        <w:rPr>
          <w:color w:val="FF0000"/>
        </w:rPr>
        <w:t>;</w:t>
      </w:r>
      <w:r w:rsidR="00902B7C">
        <w:rPr>
          <w:color w:val="FF0000"/>
        </w:rPr>
        <w:t xml:space="preserve"> </w:t>
      </w:r>
      <w:r w:rsidRPr="00E060F7">
        <w:rPr>
          <w:color w:val="FF0000"/>
        </w:rPr>
        <w:t xml:space="preserve">create </w:t>
      </w:r>
      <w:r w:rsidR="007B00AD">
        <w:rPr>
          <w:color w:val="FF0000"/>
        </w:rPr>
        <w:t>loss</w:t>
      </w:r>
      <w:r w:rsidRPr="00E060F7">
        <w:rPr>
          <w:szCs w:val="16"/>
        </w:rPr>
        <w:t>"</w:t>
      </w:r>
      <w:r w:rsidRPr="00E060F7">
        <w:rPr>
          <w:color w:val="0070C0"/>
        </w:rPr>
        <w:t>&gt;</w:t>
      </w:r>
    </w:p>
    <w:p w14:paraId="13375F2B" w14:textId="77777777" w:rsidR="00D84C56" w:rsidRPr="00E060F7" w:rsidRDefault="00D84C56" w:rsidP="001E1B59">
      <w:pPr>
        <w:pStyle w:val="Zdrojovykod-zlutyboxSynteastyl"/>
        <w:keepLines/>
        <w:shd w:val="clear" w:color="auto" w:fill="FFFFF5"/>
        <w:tabs>
          <w:tab w:val="left" w:pos="567"/>
          <w:tab w:val="left" w:pos="851"/>
          <w:tab w:val="left" w:pos="1276"/>
        </w:tabs>
      </w:pPr>
      <w:r w:rsidRPr="00E060F7">
        <w:rPr>
          <w:color w:val="0070C0"/>
        </w:rPr>
        <w:tab/>
      </w:r>
      <w:r w:rsidRPr="00E060F7">
        <w:rPr>
          <w:color w:val="0070C0"/>
        </w:rPr>
        <w:tab/>
      </w:r>
      <w:r w:rsidRPr="00E060F7">
        <w:t>...</w:t>
      </w:r>
    </w:p>
    <w:p w14:paraId="4E4AC000" w14:textId="77777777" w:rsidR="00D84C56" w:rsidRPr="00E060F7" w:rsidRDefault="00D84C56" w:rsidP="001E1B59">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24B48F80" w14:textId="77777777" w:rsidR="00D84C56" w:rsidRPr="00E060F7" w:rsidRDefault="00D84C56" w:rsidP="001E1B59">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DF1F0A0" w14:textId="77777777" w:rsidR="00D84C56" w:rsidRPr="00E060F7" w:rsidRDefault="00D84C56" w:rsidP="001E1B59">
      <w:pPr>
        <w:pStyle w:val="Zdrojovykod-zlutyboxSynteastyl"/>
        <w:keepLines/>
        <w:shd w:val="clear" w:color="auto" w:fill="FFFFF5"/>
        <w:tabs>
          <w:tab w:val="left" w:pos="284"/>
          <w:tab w:val="left" w:pos="1276"/>
        </w:tabs>
        <w:rPr>
          <w:color w:val="0070C0"/>
        </w:rPr>
      </w:pPr>
    </w:p>
    <w:p w14:paraId="05A8FCC6" w14:textId="77777777" w:rsidR="00D84C56" w:rsidRPr="00E060F7" w:rsidRDefault="00D84C56" w:rsidP="001E1B59">
      <w:pPr>
        <w:pStyle w:val="Zdrojovykod-zlutyboxSynteastyl"/>
        <w:keepLines/>
        <w:shd w:val="clear" w:color="auto" w:fill="FFFFF5"/>
        <w:tabs>
          <w:tab w:val="left" w:pos="284"/>
          <w:tab w:val="left" w:pos="1276"/>
        </w:tabs>
        <w:rPr>
          <w:color w:val="0070C0"/>
        </w:rPr>
      </w:pPr>
      <w:r w:rsidRPr="00E060F7">
        <w:rPr>
          <w:color w:val="0070C0"/>
        </w:rPr>
        <w:tab/>
        <w:t>&lt;xd:declaration</w:t>
      </w:r>
      <w:r w:rsidR="00F05171">
        <w:rPr>
          <w:color w:val="0070C0"/>
        </w:rPr>
        <w:t xml:space="preserve"> </w:t>
      </w:r>
      <w:r w:rsidR="00F05171">
        <w:rPr>
          <w:color w:val="00B050"/>
        </w:rPr>
        <w:t>xd:s</w:t>
      </w:r>
      <w:r w:rsidR="00F05171" w:rsidRPr="00F05171">
        <w:rPr>
          <w:color w:val="00B050"/>
        </w:rPr>
        <w:t>cope</w:t>
      </w:r>
      <w:r w:rsidR="00F05171">
        <w:rPr>
          <w:color w:val="00B050"/>
        </w:rPr>
        <w:t xml:space="preserve"> </w:t>
      </w:r>
      <w:r w:rsidR="00F05171" w:rsidRPr="00F05171">
        <w:rPr>
          <w:color w:val="000000" w:themeColor="text1"/>
        </w:rPr>
        <w:t>=</w:t>
      </w:r>
      <w:r w:rsidR="00F05171">
        <w:rPr>
          <w:color w:val="0070C0"/>
        </w:rPr>
        <w:t xml:space="preserve"> </w:t>
      </w:r>
      <w:r w:rsidR="00F05171" w:rsidRPr="00F05171">
        <w:rPr>
          <w:color w:val="C00000"/>
        </w:rPr>
        <w:t>”global”</w:t>
      </w:r>
      <w:r w:rsidRPr="00E060F7">
        <w:rPr>
          <w:color w:val="0070C0"/>
        </w:rPr>
        <w:t>&gt;</w:t>
      </w:r>
    </w:p>
    <w:p w14:paraId="3EF5F8D1"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id = "00123";</w:t>
      </w:r>
    </w:p>
    <w:p w14:paraId="7D574F4D"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datum = "22.04.2013";</w:t>
      </w:r>
    </w:p>
    <w:p w14:paraId="198A33F6"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384963">
        <w:rPr>
          <w:color w:val="FF0000"/>
        </w:rPr>
        <w:t>injury</w:t>
      </w:r>
      <w:r w:rsidRPr="00E060F7">
        <w:rPr>
          <w:color w:val="FF0000"/>
        </w:rPr>
        <w:t xml:space="preserve"> = "2";</w:t>
      </w:r>
    </w:p>
    <w:p w14:paraId="65F828ED"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death</w:t>
      </w:r>
      <w:r w:rsidRPr="00E060F7">
        <w:rPr>
          <w:color w:val="FF0000"/>
        </w:rPr>
        <w:t xml:space="preserve"> = "0";</w:t>
      </w:r>
    </w:p>
    <w:p w14:paraId="7C46EDA7"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loss</w:t>
      </w:r>
      <w:r w:rsidRPr="00E060F7">
        <w:rPr>
          <w:color w:val="FF0000"/>
        </w:rPr>
        <w:t xml:space="preserve"> = "124";</w:t>
      </w:r>
    </w:p>
    <w:p w14:paraId="48180C8A" w14:textId="77777777" w:rsidR="00D84C56" w:rsidRDefault="00D84C56" w:rsidP="001E1B59">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5DA5E120" w14:textId="77777777" w:rsidR="00902B7C" w:rsidRDefault="00902B7C" w:rsidP="001E1B59">
      <w:pPr>
        <w:pStyle w:val="Zdrojovykod-zlutyboxSynteastyl"/>
        <w:keepLines/>
        <w:shd w:val="clear" w:color="auto" w:fill="FFFFF5"/>
        <w:tabs>
          <w:tab w:val="left" w:pos="284"/>
          <w:tab w:val="left" w:pos="1276"/>
        </w:tabs>
        <w:rPr>
          <w:color w:val="0070C0"/>
        </w:rPr>
      </w:pPr>
    </w:p>
    <w:p w14:paraId="3FBA5E0B" w14:textId="77777777" w:rsidR="00D84C56" w:rsidRPr="00E060F7" w:rsidRDefault="00D84C56" w:rsidP="001E1B59">
      <w:pPr>
        <w:pStyle w:val="Zdrojovykod-zlutyboxSynteastyl"/>
        <w:keepNext w:val="0"/>
        <w:shd w:val="clear" w:color="auto" w:fill="FFFFF5"/>
        <w:tabs>
          <w:tab w:val="left" w:pos="284"/>
          <w:tab w:val="left" w:pos="1276"/>
        </w:tabs>
      </w:pPr>
      <w:r w:rsidRPr="00E060F7">
        <w:rPr>
          <w:color w:val="0070C0"/>
        </w:rPr>
        <w:t>&lt;/xd:def&gt;</w:t>
      </w:r>
    </w:p>
    <w:p w14:paraId="6BB6A888" w14:textId="1D2E5D12" w:rsidR="00D84C56" w:rsidRPr="00E060F7" w:rsidRDefault="008E3543" w:rsidP="0075748B">
      <w:pPr>
        <w:pStyle w:val="OdstavecSynteastyl"/>
        <w:keepNext/>
        <w:keepLines/>
        <w:numPr>
          <w:ilvl w:val="0"/>
          <w:numId w:val="56"/>
        </w:numPr>
        <w:ind w:left="284" w:hanging="284"/>
      </w:pPr>
      <w:r>
        <w:t xml:space="preserve">variant </w:t>
      </w:r>
      <w:r w:rsidR="006E6ECE">
        <w:t>with elements only</w:t>
      </w:r>
    </w:p>
    <w:p w14:paraId="596C4FC2" w14:textId="1CC7A7F6" w:rsidR="00D84C56" w:rsidRPr="00E060F7" w:rsidRDefault="00D84C56" w:rsidP="001E1B59">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B3CA41D" w14:textId="77777777" w:rsidR="00D84C56" w:rsidRPr="00E060F7" w:rsidRDefault="00D84C56" w:rsidP="001E1B59">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070AFD2" w14:textId="77777777" w:rsidR="00D84C56" w:rsidRPr="00E060F7" w:rsidRDefault="00D84C56" w:rsidP="001E1B59">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E15E97A" w14:textId="77777777" w:rsidR="00D84C56" w:rsidRPr="00E060F7" w:rsidRDefault="00D84C56" w:rsidP="001E1B59">
      <w:pPr>
        <w:pStyle w:val="Zdrojovykod-zlutyboxSynteastyl"/>
        <w:shd w:val="clear" w:color="auto" w:fill="FFFFF5"/>
        <w:rPr>
          <w:color w:val="0070C0"/>
        </w:rPr>
      </w:pPr>
    </w:p>
    <w:p w14:paraId="79AAAD28" w14:textId="77777777" w:rsidR="00D84C56" w:rsidRPr="00E060F7" w:rsidRDefault="00902B7C" w:rsidP="001E1B59">
      <w:pPr>
        <w:pStyle w:val="Zdrojovykod-zlutyboxSynteastyl"/>
        <w:shd w:val="clear" w:color="auto" w:fill="FFFFF5"/>
        <w:tabs>
          <w:tab w:val="left" w:pos="284"/>
          <w:tab w:val="left" w:pos="1276"/>
        </w:tabs>
        <w:rPr>
          <w:color w:val="0070C0"/>
        </w:rPr>
      </w:pPr>
      <w:r>
        <w:rPr>
          <w:color w:val="0070C0"/>
          <w:szCs w:val="16"/>
        </w:rPr>
        <w:t xml:space="preserve">  </w:t>
      </w:r>
      <w:r w:rsidR="00F101E4">
        <w:rPr>
          <w:color w:val="0070C0"/>
          <w:szCs w:val="16"/>
        </w:rPr>
        <w:t>&lt;Accidents</w:t>
      </w:r>
      <w:r w:rsidR="00D84C56" w:rsidRPr="00E060F7">
        <w:rPr>
          <w:color w:val="0070C0"/>
          <w:szCs w:val="16"/>
        </w:rPr>
        <w:t>&gt;</w:t>
      </w:r>
    </w:p>
    <w:p w14:paraId="23C1CE72" w14:textId="77777777" w:rsidR="00D84C56" w:rsidRPr="00E060F7" w:rsidRDefault="00902B7C" w:rsidP="001E1B59">
      <w:pPr>
        <w:pStyle w:val="Zdrojovykod-zlutyboxSynteastyl"/>
        <w:shd w:val="clear" w:color="auto" w:fill="FFFFF5"/>
        <w:tabs>
          <w:tab w:val="left" w:pos="567"/>
        </w:tabs>
        <w:rPr>
          <w:color w:val="FF0000"/>
        </w:rPr>
      </w:pPr>
      <w:r>
        <w:rPr>
          <w:color w:val="0070C0"/>
        </w:rPr>
        <w:t xml:space="preserve">    </w:t>
      </w:r>
      <w:r w:rsidR="00F101E4">
        <w:rPr>
          <w:color w:val="0070C0"/>
        </w:rPr>
        <w:t>&lt;Accident</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color w:val="FF0000"/>
        </w:rPr>
        <w:t>;</w:t>
      </w:r>
    </w:p>
    <w:p w14:paraId="5D19A914" w14:textId="77777777" w:rsidR="00D84C56" w:rsidRPr="00E060F7" w:rsidRDefault="00D84C56" w:rsidP="001E1B59">
      <w:pPr>
        <w:pStyle w:val="Zdrojovykod-zlutyboxSynteastyl"/>
        <w:shd w:val="clear" w:color="auto" w:fill="FFFFF5"/>
        <w:tabs>
          <w:tab w:val="left" w:pos="567"/>
        </w:tabs>
        <w:rPr>
          <w:color w:val="0070C0"/>
        </w:rPr>
      </w:pPr>
      <w:r w:rsidRPr="00E060F7">
        <w:rPr>
          <w:color w:val="FF0000"/>
        </w:rPr>
        <w:tab/>
      </w:r>
      <w:r w:rsidR="00902B7C">
        <w:rPr>
          <w:color w:val="FF0000"/>
        </w:rPr>
        <w:t xml:space="preserve">                   </w:t>
      </w:r>
      <w:r w:rsidRPr="00E060F7">
        <w:rPr>
          <w:color w:val="FF0000"/>
        </w:rPr>
        <w:t>create true</w:t>
      </w:r>
      <w:r w:rsidRPr="00E060F7">
        <w:rPr>
          <w:szCs w:val="16"/>
        </w:rPr>
        <w:t>"</w:t>
      </w:r>
      <w:r w:rsidRPr="00E060F7">
        <w:rPr>
          <w:color w:val="0070C0"/>
        </w:rPr>
        <w:t>&gt;</w:t>
      </w:r>
    </w:p>
    <w:p w14:paraId="3C7850EA" w14:textId="4377147B" w:rsidR="00D84C56" w:rsidRPr="00E060F7" w:rsidRDefault="00902B7C" w:rsidP="001E1B59">
      <w:pPr>
        <w:pStyle w:val="Zdrojovykod-zlutyboxSynteastyl"/>
        <w:shd w:val="clear" w:color="auto" w:fill="FFFFF5"/>
        <w:tabs>
          <w:tab w:val="left" w:pos="567"/>
          <w:tab w:val="left" w:pos="993"/>
        </w:tabs>
        <w:rPr>
          <w:color w:val="0070C0"/>
        </w:rPr>
      </w:pPr>
      <w:r>
        <w:rPr>
          <w:color w:val="0070C0"/>
        </w:rPr>
        <w:t xml:space="preserve">      </w:t>
      </w:r>
      <w:r w:rsidR="00AA68F3">
        <w:rPr>
          <w:color w:val="0070C0"/>
        </w:rPr>
        <w:t>&lt;</w:t>
      </w:r>
      <w:r w:rsidR="006E6ECE">
        <w:rPr>
          <w:color w:val="0070C0"/>
        </w:rPr>
        <w:t>id</w:t>
      </w:r>
      <w:r w:rsidR="00AA68F3">
        <w:rPr>
          <w:color w:val="0070C0"/>
        </w:rPr>
        <w:t>&gt;</w:t>
      </w:r>
      <w:r w:rsidR="00D84C56" w:rsidRPr="00E060F7">
        <w:t>string(5)</w:t>
      </w:r>
      <w:r w:rsidR="00D84C56" w:rsidRPr="00E060F7">
        <w:rPr>
          <w:color w:val="FF0000"/>
        </w:rPr>
        <w:t>; create id</w:t>
      </w:r>
      <w:r w:rsidR="00AA68F3">
        <w:rPr>
          <w:color w:val="0070C0"/>
        </w:rPr>
        <w:t>&lt;/</w:t>
      </w:r>
      <w:r w:rsidR="006E6ECE">
        <w:rPr>
          <w:color w:val="0070C0"/>
        </w:rPr>
        <w:t>id</w:t>
      </w:r>
      <w:r w:rsidR="00AA68F3">
        <w:rPr>
          <w:color w:val="0070C0"/>
        </w:rPr>
        <w:t>&gt;</w:t>
      </w:r>
    </w:p>
    <w:p w14:paraId="6EC4E304" w14:textId="77777777" w:rsidR="00D84C56" w:rsidRPr="00E060F7" w:rsidRDefault="00902B7C" w:rsidP="001E1B59">
      <w:pPr>
        <w:pStyle w:val="Zdrojovykod-zlutyboxSynteastyl"/>
        <w:shd w:val="clear" w:color="auto" w:fill="FFFFF5"/>
        <w:tabs>
          <w:tab w:val="left" w:pos="567"/>
          <w:tab w:val="left" w:pos="993"/>
        </w:tabs>
        <w:rPr>
          <w:color w:val="984806"/>
        </w:rPr>
      </w:pPr>
      <w:r>
        <w:t xml:space="preserve">      </w:t>
      </w:r>
      <w:r w:rsidR="00AA68F3">
        <w:rPr>
          <w:color w:val="0070C0"/>
        </w:rPr>
        <w:t>&lt;date</w:t>
      </w:r>
      <w:r w:rsidR="00D84C56" w:rsidRPr="00E060F7">
        <w:rPr>
          <w:color w:val="0070C0"/>
        </w:rPr>
        <w:t>&gt;</w:t>
      </w:r>
      <w:r>
        <w:t>date</w:t>
      </w:r>
      <w:r w:rsidR="00D84C56" w:rsidRPr="00E060F7">
        <w:t>()</w:t>
      </w:r>
      <w:r w:rsidR="00D84C56" w:rsidRPr="00E060F7">
        <w:rPr>
          <w:color w:val="FF0000"/>
        </w:rPr>
        <w:t>;</w:t>
      </w:r>
      <w:r>
        <w:rPr>
          <w:color w:val="FF0000"/>
        </w:rPr>
        <w:t xml:space="preserve"> </w:t>
      </w:r>
      <w:r w:rsidR="00D84C56" w:rsidRPr="00E060F7">
        <w:rPr>
          <w:color w:val="FF0000"/>
        </w:rPr>
        <w:t>create datum</w:t>
      </w:r>
      <w:r>
        <w:rPr>
          <w:color w:val="FF0000"/>
        </w:rPr>
        <w:t xml:space="preserve"> </w:t>
      </w:r>
      <w:r w:rsidR="00AA68F3">
        <w:rPr>
          <w:color w:val="0070C0"/>
        </w:rPr>
        <w:t>&lt;/date</w:t>
      </w:r>
      <w:r w:rsidR="00D84C56" w:rsidRPr="00E060F7">
        <w:rPr>
          <w:color w:val="0070C0"/>
        </w:rPr>
        <w:t>&gt;</w:t>
      </w:r>
    </w:p>
    <w:p w14:paraId="124611A2" w14:textId="77777777" w:rsidR="00D84C56" w:rsidRPr="00E060F7" w:rsidRDefault="00902B7C" w:rsidP="001E1B59">
      <w:pPr>
        <w:pStyle w:val="Zdrojovykod-zlutyboxSynteastyl"/>
        <w:shd w:val="clear" w:color="auto" w:fill="FFFFF5"/>
        <w:tabs>
          <w:tab w:val="left" w:pos="567"/>
          <w:tab w:val="left" w:pos="993"/>
        </w:tabs>
        <w:rPr>
          <w:color w:val="0070C0"/>
        </w:rPr>
      </w:pPr>
      <w:r>
        <w:t xml:space="preserve">      </w:t>
      </w:r>
      <w:r w:rsidR="00AA68F3">
        <w:rPr>
          <w:color w:val="0070C0"/>
        </w:rPr>
        <w:t>&lt;injury</w:t>
      </w:r>
      <w:r w:rsidR="00D84C56" w:rsidRPr="00E060F7">
        <w:rPr>
          <w:color w:val="0070C0"/>
        </w:rPr>
        <w:t>&gt;</w:t>
      </w:r>
      <w:r w:rsidR="00D84C56" w:rsidRPr="00E060F7">
        <w:t>int(0, 9999)</w:t>
      </w:r>
      <w:r w:rsidR="00D84C56" w:rsidRPr="00E060F7">
        <w:rPr>
          <w:color w:val="FF0000"/>
        </w:rPr>
        <w:t>;</w:t>
      </w:r>
      <w:r>
        <w:rPr>
          <w:color w:val="FF0000"/>
        </w:rPr>
        <w:t xml:space="preserve"> </w:t>
      </w:r>
      <w:r w:rsidR="00D84C56" w:rsidRPr="00E060F7">
        <w:rPr>
          <w:color w:val="FF0000"/>
        </w:rPr>
        <w:t xml:space="preserve">create </w:t>
      </w:r>
      <w:r w:rsidR="00384963">
        <w:rPr>
          <w:color w:val="FF0000"/>
        </w:rPr>
        <w:t>injury</w:t>
      </w:r>
      <w:r>
        <w:rPr>
          <w:color w:val="FF0000"/>
        </w:rPr>
        <w:t xml:space="preserve">; </w:t>
      </w:r>
      <w:r w:rsidR="00AA68F3">
        <w:rPr>
          <w:color w:val="0070C0"/>
        </w:rPr>
        <w:t>&lt;/injury</w:t>
      </w:r>
      <w:r w:rsidR="00D84C56" w:rsidRPr="00E060F7">
        <w:rPr>
          <w:color w:val="0070C0"/>
        </w:rPr>
        <w:t>&gt;</w:t>
      </w:r>
    </w:p>
    <w:p w14:paraId="251F2D06" w14:textId="77777777" w:rsidR="00D84C56" w:rsidRPr="00E060F7" w:rsidRDefault="00902B7C" w:rsidP="001E1B59">
      <w:pPr>
        <w:pStyle w:val="Zdrojovykod-zlutyboxSynteastyl"/>
        <w:shd w:val="clear" w:color="auto" w:fill="FFFFF5"/>
        <w:tabs>
          <w:tab w:val="left" w:pos="567"/>
          <w:tab w:val="left" w:pos="993"/>
        </w:tabs>
        <w:rPr>
          <w:color w:val="0070C0"/>
        </w:rPr>
      </w:pPr>
      <w:r>
        <w:rPr>
          <w:color w:val="0070C0"/>
        </w:rPr>
        <w:t xml:space="preserve">      </w:t>
      </w:r>
      <w:r w:rsidR="00AA68F3">
        <w:rPr>
          <w:color w:val="0070C0"/>
        </w:rPr>
        <w:t>&lt;death</w:t>
      </w:r>
      <w:r w:rsidR="00D84C56" w:rsidRPr="00E060F7">
        <w:rPr>
          <w:color w:val="0070C0"/>
        </w:rPr>
        <w:t>&gt;</w:t>
      </w:r>
      <w:r>
        <w:rPr>
          <w:color w:val="0070C0"/>
        </w:rPr>
        <w:t xml:space="preserve"> </w:t>
      </w:r>
      <w:r w:rsidR="00D84C56" w:rsidRPr="00E060F7">
        <w:t>int(0, 9999)</w:t>
      </w:r>
      <w:r w:rsidR="00D84C56" w:rsidRPr="00E060F7">
        <w:rPr>
          <w:color w:val="FF0000"/>
        </w:rPr>
        <w:t>;</w:t>
      </w:r>
      <w:r>
        <w:rPr>
          <w:color w:val="FF0000"/>
        </w:rPr>
        <w:t xml:space="preserve"> </w:t>
      </w:r>
      <w:r w:rsidR="00D84C56" w:rsidRPr="00E060F7">
        <w:rPr>
          <w:color w:val="FF0000"/>
        </w:rPr>
        <w:t xml:space="preserve">create </w:t>
      </w:r>
      <w:r w:rsidR="007B00AD">
        <w:rPr>
          <w:color w:val="FF0000"/>
        </w:rPr>
        <w:t>death</w:t>
      </w:r>
      <w:r>
        <w:rPr>
          <w:color w:val="FF0000"/>
        </w:rPr>
        <w:t xml:space="preserve"> </w:t>
      </w:r>
      <w:r w:rsidR="00AA68F3">
        <w:rPr>
          <w:color w:val="0070C0"/>
        </w:rPr>
        <w:t>&lt;/death</w:t>
      </w:r>
      <w:r w:rsidR="00D84C56" w:rsidRPr="00E060F7">
        <w:rPr>
          <w:color w:val="0070C0"/>
        </w:rPr>
        <w:t>&gt;</w:t>
      </w:r>
    </w:p>
    <w:p w14:paraId="380F095C" w14:textId="77777777" w:rsidR="00D84C56" w:rsidRPr="00E060F7" w:rsidRDefault="00902B7C" w:rsidP="001E1B59">
      <w:pPr>
        <w:pStyle w:val="Zdrojovykod-zlutyboxSynteastyl"/>
        <w:shd w:val="clear" w:color="auto" w:fill="FFFFF5"/>
        <w:tabs>
          <w:tab w:val="left" w:pos="567"/>
          <w:tab w:val="left" w:pos="993"/>
        </w:tabs>
        <w:rPr>
          <w:color w:val="0070C0"/>
        </w:rPr>
      </w:pPr>
      <w:r>
        <w:rPr>
          <w:color w:val="0070C0"/>
        </w:rPr>
        <w:t xml:space="preserve">      </w:t>
      </w:r>
      <w:r w:rsidR="00AA68F3">
        <w:rPr>
          <w:color w:val="0070C0"/>
        </w:rPr>
        <w:t>&lt;loss</w:t>
      </w:r>
      <w:r w:rsidR="00D84C56" w:rsidRPr="00E060F7">
        <w:rPr>
          <w:color w:val="0070C0"/>
        </w:rPr>
        <w:t>&gt;</w:t>
      </w:r>
      <w:r>
        <w:rPr>
          <w:color w:val="0070C0"/>
        </w:rPr>
        <w:t xml:space="preserve"> </w:t>
      </w:r>
      <w:r w:rsidR="00D84C56" w:rsidRPr="00E060F7">
        <w:t>int(0, 100000000)</w:t>
      </w:r>
      <w:r w:rsidR="00D84C56" w:rsidRPr="00E060F7">
        <w:rPr>
          <w:color w:val="FF0000"/>
        </w:rPr>
        <w:t>;</w:t>
      </w:r>
      <w:r>
        <w:rPr>
          <w:color w:val="FF0000"/>
        </w:rPr>
        <w:t xml:space="preserve"> </w:t>
      </w:r>
      <w:r w:rsidR="00D84C56" w:rsidRPr="00E060F7">
        <w:rPr>
          <w:color w:val="FF0000"/>
        </w:rPr>
        <w:t xml:space="preserve">create </w:t>
      </w:r>
      <w:r w:rsidR="007B00AD">
        <w:rPr>
          <w:color w:val="FF0000"/>
        </w:rPr>
        <w:t>loss</w:t>
      </w:r>
      <w:r>
        <w:rPr>
          <w:color w:val="FF0000"/>
        </w:rPr>
        <w:t xml:space="preserve"> </w:t>
      </w:r>
      <w:r w:rsidR="00AA68F3">
        <w:rPr>
          <w:color w:val="0070C0"/>
        </w:rPr>
        <w:t>&lt;/loss</w:t>
      </w:r>
      <w:r w:rsidR="00D84C56" w:rsidRPr="00E060F7">
        <w:rPr>
          <w:color w:val="0070C0"/>
        </w:rPr>
        <w:t>&gt;</w:t>
      </w:r>
    </w:p>
    <w:p w14:paraId="33E6E185" w14:textId="77777777" w:rsidR="00D84C56" w:rsidRPr="00E060F7" w:rsidRDefault="00902B7C" w:rsidP="001E1B59">
      <w:pPr>
        <w:pStyle w:val="Zdrojovykod-zlutyboxSynteastyl"/>
        <w:shd w:val="clear" w:color="auto" w:fill="FFFFF5"/>
        <w:tabs>
          <w:tab w:val="left" w:pos="567"/>
          <w:tab w:val="left" w:pos="993"/>
        </w:tabs>
      </w:pPr>
      <w:r>
        <w:rPr>
          <w:color w:val="0070C0"/>
        </w:rPr>
        <w:t xml:space="preserve">      </w:t>
      </w:r>
      <w:r w:rsidR="00D84C56" w:rsidRPr="00E060F7">
        <w:t>...</w:t>
      </w:r>
    </w:p>
    <w:p w14:paraId="3B666FA7" w14:textId="77777777" w:rsidR="00D84C56" w:rsidRPr="00E060F7" w:rsidRDefault="00902B7C" w:rsidP="001E1B59">
      <w:pPr>
        <w:pStyle w:val="Zdrojovykod-zlutyboxSynteastyl"/>
        <w:shd w:val="clear" w:color="auto" w:fill="FFFFF5"/>
        <w:tabs>
          <w:tab w:val="left" w:pos="567"/>
        </w:tabs>
        <w:rPr>
          <w:color w:val="0070C0"/>
        </w:rPr>
      </w:pPr>
      <w:r>
        <w:rPr>
          <w:color w:val="0070C0"/>
        </w:rPr>
        <w:t xml:space="preserve">    </w:t>
      </w:r>
      <w:r w:rsidR="00F101E4">
        <w:rPr>
          <w:color w:val="0070C0"/>
        </w:rPr>
        <w:t>&lt;/Accident</w:t>
      </w:r>
      <w:r w:rsidR="00D84C56" w:rsidRPr="00E060F7">
        <w:rPr>
          <w:color w:val="0070C0"/>
        </w:rPr>
        <w:t>&gt;</w:t>
      </w:r>
    </w:p>
    <w:p w14:paraId="63D62651" w14:textId="77777777" w:rsidR="00D84C56" w:rsidRPr="00E060F7" w:rsidRDefault="00902B7C" w:rsidP="001E1B59">
      <w:pPr>
        <w:pStyle w:val="Zdrojovykod-zlutyboxSynteastyl"/>
        <w:shd w:val="clear" w:color="auto" w:fill="FFFFF5"/>
        <w:tabs>
          <w:tab w:val="left" w:pos="284"/>
          <w:tab w:val="left" w:pos="1276"/>
        </w:tabs>
        <w:rPr>
          <w:color w:val="0070C0"/>
        </w:rPr>
      </w:pPr>
      <w:r>
        <w:rPr>
          <w:color w:val="0070C0"/>
        </w:rPr>
        <w:t xml:space="preserve">  </w:t>
      </w:r>
      <w:r w:rsidR="00F101E4">
        <w:rPr>
          <w:color w:val="0070C0"/>
        </w:rPr>
        <w:t>&lt;/Accidents</w:t>
      </w:r>
      <w:r w:rsidR="00D84C56" w:rsidRPr="00E060F7">
        <w:rPr>
          <w:color w:val="0070C0"/>
        </w:rPr>
        <w:t>&gt;</w:t>
      </w:r>
    </w:p>
    <w:p w14:paraId="2988EAA9" w14:textId="77777777" w:rsidR="00D84C56" w:rsidRPr="00E060F7" w:rsidRDefault="00D84C56" w:rsidP="001E1B59">
      <w:pPr>
        <w:pStyle w:val="Zdrojovykod-zlutyboxSynteastyl"/>
        <w:shd w:val="clear" w:color="auto" w:fill="FFFFF5"/>
        <w:tabs>
          <w:tab w:val="left" w:pos="284"/>
          <w:tab w:val="left" w:pos="1276"/>
        </w:tabs>
        <w:rPr>
          <w:color w:val="0070C0"/>
        </w:rPr>
      </w:pPr>
    </w:p>
    <w:p w14:paraId="049F2B31" w14:textId="77777777" w:rsidR="00D84C56" w:rsidRPr="00E060F7" w:rsidRDefault="00902B7C" w:rsidP="001E1B59">
      <w:pPr>
        <w:pStyle w:val="Zdrojovykod-zlutyboxSynteastyl"/>
        <w:keepLines/>
        <w:shd w:val="clear" w:color="auto" w:fill="FFFFF5"/>
        <w:tabs>
          <w:tab w:val="left" w:pos="284"/>
          <w:tab w:val="left" w:pos="1276"/>
        </w:tabs>
        <w:rPr>
          <w:color w:val="0070C0"/>
        </w:rPr>
      </w:pPr>
      <w:r>
        <w:rPr>
          <w:color w:val="0070C0"/>
        </w:rPr>
        <w:t xml:space="preserve">  </w:t>
      </w:r>
      <w:r w:rsidR="00D84C56" w:rsidRPr="00E060F7">
        <w:rPr>
          <w:color w:val="0070C0"/>
        </w:rPr>
        <w:t>&lt;xd:declaration</w:t>
      </w:r>
      <w:r w:rsidR="00F05171">
        <w:rPr>
          <w:color w:val="0070C0"/>
        </w:rPr>
        <w:t xml:space="preserve"> </w:t>
      </w:r>
      <w:r w:rsidR="00F05171">
        <w:rPr>
          <w:color w:val="00B050"/>
        </w:rPr>
        <w:t>xd:s</w:t>
      </w:r>
      <w:r w:rsidR="00F05171" w:rsidRPr="00F05171">
        <w:rPr>
          <w:color w:val="00B050"/>
        </w:rPr>
        <w:t>cope</w:t>
      </w:r>
      <w:r w:rsidR="00F05171">
        <w:rPr>
          <w:color w:val="00B050"/>
        </w:rPr>
        <w:t xml:space="preserve"> </w:t>
      </w:r>
      <w:r w:rsidR="00F05171" w:rsidRPr="00F05171">
        <w:rPr>
          <w:color w:val="000000" w:themeColor="text1"/>
        </w:rPr>
        <w:t>=</w:t>
      </w:r>
      <w:r w:rsidR="00F05171">
        <w:rPr>
          <w:color w:val="0070C0"/>
        </w:rPr>
        <w:t xml:space="preserve"> </w:t>
      </w:r>
      <w:r w:rsidR="00F05171" w:rsidRPr="00F05171">
        <w:rPr>
          <w:color w:val="C00000"/>
        </w:rPr>
        <w:t>”global”</w:t>
      </w:r>
      <w:r w:rsidR="00D84C56" w:rsidRPr="00E060F7">
        <w:rPr>
          <w:color w:val="0070C0"/>
        </w:rPr>
        <w:t>&gt;</w:t>
      </w:r>
    </w:p>
    <w:p w14:paraId="6948A973"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id = "00123";</w:t>
      </w:r>
    </w:p>
    <w:p w14:paraId="239998E4"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datum = "22.04.2013";</w:t>
      </w:r>
    </w:p>
    <w:p w14:paraId="568B1CD2"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384963">
        <w:rPr>
          <w:color w:val="FF0000"/>
        </w:rPr>
        <w:t>injury</w:t>
      </w:r>
      <w:r w:rsidRPr="00E060F7">
        <w:rPr>
          <w:color w:val="FF0000"/>
        </w:rPr>
        <w:t xml:space="preserve"> = "2";</w:t>
      </w:r>
    </w:p>
    <w:p w14:paraId="31DD94C2"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death</w:t>
      </w:r>
      <w:r w:rsidRPr="00E060F7">
        <w:rPr>
          <w:color w:val="FF0000"/>
        </w:rPr>
        <w:t xml:space="preserve"> = "0";</w:t>
      </w:r>
    </w:p>
    <w:p w14:paraId="1CA0A29B"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loss</w:t>
      </w:r>
      <w:r w:rsidRPr="00E060F7">
        <w:rPr>
          <w:color w:val="FF0000"/>
        </w:rPr>
        <w:t xml:space="preserve"> = "124";</w:t>
      </w:r>
    </w:p>
    <w:p w14:paraId="598ADCC3" w14:textId="77777777" w:rsidR="00D84C56" w:rsidRDefault="00902B7C" w:rsidP="001E1B59">
      <w:pPr>
        <w:pStyle w:val="Zdrojovykod-zlutyboxSynteastyl"/>
        <w:shd w:val="clear" w:color="auto" w:fill="FFFFF5"/>
        <w:tabs>
          <w:tab w:val="left" w:pos="284"/>
          <w:tab w:val="left" w:pos="1276"/>
        </w:tabs>
        <w:rPr>
          <w:color w:val="0070C0"/>
        </w:rPr>
      </w:pPr>
      <w:r>
        <w:rPr>
          <w:color w:val="0070C0"/>
        </w:rPr>
        <w:t xml:space="preserve">  </w:t>
      </w:r>
      <w:r w:rsidR="00D84C56" w:rsidRPr="00E060F7">
        <w:rPr>
          <w:color w:val="0070C0"/>
        </w:rPr>
        <w:t>&lt;/xd:declaration&gt;</w:t>
      </w:r>
    </w:p>
    <w:p w14:paraId="3F44177B" w14:textId="77777777" w:rsidR="00902B7C" w:rsidRDefault="00902B7C" w:rsidP="001E1B59">
      <w:pPr>
        <w:pStyle w:val="Zdrojovykod-zlutyboxSynteastyl"/>
        <w:shd w:val="clear" w:color="auto" w:fill="FFFFF5"/>
        <w:tabs>
          <w:tab w:val="left" w:pos="284"/>
          <w:tab w:val="left" w:pos="1276"/>
        </w:tabs>
        <w:rPr>
          <w:color w:val="0070C0"/>
        </w:rPr>
      </w:pPr>
    </w:p>
    <w:p w14:paraId="3245A014" w14:textId="77777777" w:rsidR="00D84C56" w:rsidRPr="00E060F7" w:rsidRDefault="00D84C56" w:rsidP="001E1B59">
      <w:pPr>
        <w:pStyle w:val="Zdrojovykod-zlutyboxSynteastyl"/>
        <w:shd w:val="clear" w:color="auto" w:fill="FFFFF5"/>
        <w:tabs>
          <w:tab w:val="left" w:pos="284"/>
          <w:tab w:val="left" w:pos="1276"/>
        </w:tabs>
      </w:pPr>
      <w:r w:rsidRPr="00E060F7">
        <w:rPr>
          <w:color w:val="0070C0"/>
        </w:rPr>
        <w:t>&lt;/xd:def&gt;</w:t>
      </w:r>
    </w:p>
    <w:p w14:paraId="341AE34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068ED81E" w14:textId="22F28EAF" w:rsidR="00D84C56" w:rsidRPr="00E060F7" w:rsidRDefault="00F05171" w:rsidP="00D84C56">
      <w:pPr>
        <w:pStyle w:val="OdstavecSynteastyl"/>
      </w:pPr>
      <w:r w:rsidRPr="00F05171">
        <w:t xml:space="preserve">Since the values of both the attributes and the text nodes are text, the variables that are used to construct them are </w:t>
      </w:r>
      <w:r w:rsidR="00BA5A04">
        <w:t xml:space="preserve">of </w:t>
      </w:r>
      <w:r w:rsidRPr="00F05171">
        <w:t>the String data type.</w:t>
      </w:r>
    </w:p>
    <w:p w14:paraId="3105B3E4" w14:textId="0312DFD5" w:rsidR="00D84C56" w:rsidRPr="00E060F7" w:rsidRDefault="002F4AE3" w:rsidP="00D84C56">
      <w:pPr>
        <w:pStyle w:val="OdstavecSynteastyl"/>
      </w:pPr>
      <w:r w:rsidRPr="002F4AE3">
        <w:t xml:space="preserve">Variable values can be obtained by different calculations </w:t>
      </w:r>
      <w:r w:rsidR="00C8214A">
        <w:t xml:space="preserve">and </w:t>
      </w:r>
      <w:r w:rsidRPr="002F4AE3">
        <w:t>conversions, e</w:t>
      </w:r>
      <w:r>
        <w:t>.</w:t>
      </w:r>
      <w:r w:rsidRPr="002F4AE3">
        <w:t>g</w:t>
      </w:r>
      <w:r>
        <w:t>.</w:t>
      </w:r>
      <w:r w:rsidR="00BA5A04">
        <w:t>,</w:t>
      </w:r>
      <w:r w:rsidRPr="002F4AE3">
        <w:t xml:space="preserve"> in user methods, etc. Therefore, they </w:t>
      </w:r>
      <w:r>
        <w:t>are usually</w:t>
      </w:r>
      <w:r w:rsidRPr="002F4AE3">
        <w:t xml:space="preserve"> not specified as constants as in the above example.</w:t>
      </w:r>
    </w:p>
    <w:p w14:paraId="42D3061F" w14:textId="711FA317" w:rsidR="00D84C56" w:rsidRPr="00E060F7" w:rsidRDefault="002F4AE3" w:rsidP="00D84C56">
      <w:pPr>
        <w:pStyle w:val="OdstavecSynteastyl"/>
      </w:pPr>
      <w:r w:rsidRPr="002F4AE3">
        <w:t xml:space="preserve">Using this </w:t>
      </w:r>
      <w:r w:rsidR="008F5906">
        <w:t>X-definition</w:t>
      </w:r>
      <w:r w:rsidRPr="002F4AE3">
        <w:t>, the following document will be generated:</w:t>
      </w:r>
    </w:p>
    <w:p w14:paraId="349EBA5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4860593A" w14:textId="77777777" w:rsidR="00D84C56" w:rsidRPr="00E060F7" w:rsidRDefault="008E3543" w:rsidP="0075748B">
      <w:pPr>
        <w:pStyle w:val="OdstavecSynteastyl"/>
        <w:keepNext/>
        <w:numPr>
          <w:ilvl w:val="0"/>
          <w:numId w:val="57"/>
        </w:numPr>
        <w:ind w:left="284" w:hanging="284"/>
      </w:pPr>
      <w:r>
        <w:t>variant with elements and attributes</w:t>
      </w:r>
    </w:p>
    <w:p w14:paraId="334BDEF0" w14:textId="77777777" w:rsidR="00D84C56" w:rsidRPr="00E060F7" w:rsidRDefault="00F101E4" w:rsidP="001E1B59">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00B46100"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70C0"/>
        </w:rPr>
        <w:tab/>
      </w:r>
      <w:r w:rsidR="00F101E4">
        <w:rPr>
          <w:color w:val="0070C0"/>
        </w:rPr>
        <w:t>&lt;Accident</w:t>
      </w:r>
      <w:r w:rsidR="00902B7C">
        <w:rPr>
          <w:color w:val="0070C0"/>
        </w:rPr>
        <w:t xml:space="preserve"> </w:t>
      </w:r>
      <w:r w:rsidRPr="00E060F7">
        <w:rPr>
          <w:color w:val="00B050"/>
        </w:rPr>
        <w:t>id</w:t>
      </w:r>
      <w:r w:rsidR="00902B7C">
        <w:rPr>
          <w:color w:val="00B050"/>
        </w:rPr>
        <w:t xml:space="preserve"> </w:t>
      </w:r>
      <w:r w:rsidRPr="00E060F7">
        <w:rPr>
          <w:color w:val="000000"/>
        </w:rPr>
        <w:t>= "</w:t>
      </w:r>
      <w:r w:rsidRPr="00E060F7">
        <w:rPr>
          <w:color w:val="984806"/>
        </w:rPr>
        <w:t>00123</w:t>
      </w:r>
      <w:r w:rsidRPr="00E060F7">
        <w:rPr>
          <w:color w:val="000000"/>
        </w:rPr>
        <w:t>"</w:t>
      </w:r>
    </w:p>
    <w:p w14:paraId="22F9FF3D"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datum</w:t>
      </w:r>
      <w:r w:rsidRPr="00E060F7">
        <w:tab/>
        <w:t xml:space="preserve">= </w:t>
      </w:r>
      <w:r w:rsidRPr="00E060F7">
        <w:rPr>
          <w:szCs w:val="16"/>
        </w:rPr>
        <w:t>"</w:t>
      </w:r>
      <w:r w:rsidRPr="00E060F7">
        <w:rPr>
          <w:color w:val="984806"/>
        </w:rPr>
        <w:t>2013</w:t>
      </w:r>
      <w:r w:rsidR="00902B7C">
        <w:rPr>
          <w:color w:val="984806"/>
        </w:rPr>
        <w:t>-04-22</w:t>
      </w:r>
      <w:r w:rsidRPr="00E060F7">
        <w:rPr>
          <w:szCs w:val="16"/>
        </w:rPr>
        <w:t>"</w:t>
      </w:r>
    </w:p>
    <w:p w14:paraId="6BC19084"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7BD1F69F" w14:textId="558B25C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0</w:t>
      </w:r>
      <w:r w:rsidRPr="00E060F7">
        <w:rPr>
          <w:szCs w:val="16"/>
        </w:rPr>
        <w:t>"</w:t>
      </w:r>
    </w:p>
    <w:p w14:paraId="40EF321D"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124</w:t>
      </w:r>
      <w:r w:rsidRPr="00E060F7">
        <w:rPr>
          <w:szCs w:val="16"/>
        </w:rPr>
        <w:t>"</w:t>
      </w:r>
      <w:r w:rsidRPr="00E060F7">
        <w:rPr>
          <w:color w:val="0070C0"/>
        </w:rPr>
        <w:t>&gt;</w:t>
      </w:r>
    </w:p>
    <w:p w14:paraId="33626238"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w:t>
      </w:r>
      <w:r w:rsidRPr="00E060F7">
        <w:tab/>
      </w:r>
      <w:r w:rsidRPr="00E060F7">
        <w:tab/>
      </w:r>
    </w:p>
    <w:p w14:paraId="605ED675"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315637B9" w14:textId="77777777" w:rsidR="00D84C56" w:rsidRPr="00E060F7" w:rsidRDefault="00F101E4" w:rsidP="001E1B59">
      <w:pPr>
        <w:pStyle w:val="Zdrojovykod-zlutyboxSynteastyl"/>
        <w:keepNext w:val="0"/>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53A4794A" w14:textId="4A599BCF" w:rsidR="00D84C56" w:rsidRPr="00E060F7" w:rsidRDefault="008E3543" w:rsidP="0075748B">
      <w:pPr>
        <w:pStyle w:val="OdstavecSynteastyl"/>
        <w:keepNext/>
        <w:keepLines/>
        <w:numPr>
          <w:ilvl w:val="0"/>
          <w:numId w:val="57"/>
        </w:numPr>
        <w:ind w:left="284" w:hanging="284"/>
      </w:pPr>
      <w:r>
        <w:t xml:space="preserve">variant </w:t>
      </w:r>
      <w:r w:rsidR="006E6ECE">
        <w:t>with elements only</w:t>
      </w:r>
    </w:p>
    <w:p w14:paraId="67CDF7DA" w14:textId="77777777" w:rsidR="00D84C56" w:rsidRPr="00E060F7" w:rsidRDefault="00F101E4" w:rsidP="001E1B59">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3AA5C95"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19AE99AC" w14:textId="28F931C8"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00123</w:t>
      </w:r>
      <w:r w:rsidR="00AA68F3">
        <w:rPr>
          <w:color w:val="0070C0"/>
        </w:rPr>
        <w:t>&lt;/</w:t>
      </w:r>
      <w:r w:rsidR="006E6ECE">
        <w:rPr>
          <w:color w:val="0070C0"/>
        </w:rPr>
        <w:t>id</w:t>
      </w:r>
      <w:r w:rsidR="00AA68F3">
        <w:rPr>
          <w:color w:val="0070C0"/>
        </w:rPr>
        <w:t>&gt;</w:t>
      </w:r>
    </w:p>
    <w:p w14:paraId="5A4A1148"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-04-22</w:t>
      </w:r>
      <w:r w:rsidR="00AA68F3">
        <w:rPr>
          <w:color w:val="0070C0"/>
        </w:rPr>
        <w:t>&lt;/date</w:t>
      </w:r>
      <w:r w:rsidRPr="00E060F7">
        <w:rPr>
          <w:color w:val="0070C0"/>
        </w:rPr>
        <w:t>&gt;</w:t>
      </w:r>
    </w:p>
    <w:p w14:paraId="6685E107"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3916BCA2"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0</w:t>
      </w:r>
      <w:r w:rsidR="00AA68F3">
        <w:rPr>
          <w:color w:val="0070C0"/>
        </w:rPr>
        <w:t>&lt;/death</w:t>
      </w:r>
      <w:r w:rsidRPr="00E060F7">
        <w:rPr>
          <w:color w:val="0070C0"/>
        </w:rPr>
        <w:t>&gt;</w:t>
      </w:r>
    </w:p>
    <w:p w14:paraId="384F6CB1"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124</w:t>
      </w:r>
      <w:r w:rsidR="00AA68F3">
        <w:rPr>
          <w:color w:val="0070C0"/>
        </w:rPr>
        <w:t>&lt;/loss</w:t>
      </w:r>
      <w:r w:rsidRPr="00E060F7">
        <w:rPr>
          <w:color w:val="0070C0"/>
        </w:rPr>
        <w:t>&gt;</w:t>
      </w:r>
    </w:p>
    <w:p w14:paraId="5A0993F9"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w:t>
      </w:r>
    </w:p>
    <w:p w14:paraId="3C7E90D9"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5E87A30E" w14:textId="77777777" w:rsidR="00D84C56" w:rsidRPr="00E060F7" w:rsidRDefault="00F101E4" w:rsidP="001E1B59">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240390DF"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37D97588" w14:textId="2C101ADE" w:rsidR="00D84C56" w:rsidRPr="00E060F7" w:rsidRDefault="002F4AE3" w:rsidP="00431305">
      <w:pPr>
        <w:pStyle w:val="Heading2"/>
      </w:pPr>
      <w:bookmarkStart w:id="524" w:name="_Ref535678291"/>
      <w:bookmarkStart w:id="525" w:name="_Ref535678395"/>
      <w:bookmarkStart w:id="526" w:name="_Ref535679018"/>
      <w:bookmarkStart w:id="527" w:name="_Ref535680303"/>
      <w:bookmarkStart w:id="528" w:name="_Toc208246720"/>
      <w:r w:rsidRPr="002F4AE3">
        <w:t xml:space="preserve">Linking databases with </w:t>
      </w:r>
      <w:r w:rsidR="008F5906">
        <w:t>X-definition</w:t>
      </w:r>
      <w:r w:rsidRPr="002F4AE3">
        <w:t>s</w:t>
      </w:r>
      <w:bookmarkEnd w:id="524"/>
      <w:bookmarkEnd w:id="525"/>
      <w:bookmarkEnd w:id="526"/>
      <w:bookmarkEnd w:id="527"/>
      <w:bookmarkEnd w:id="528"/>
    </w:p>
    <w:p w14:paraId="2C7EB6ED" w14:textId="2B6503FF" w:rsidR="00D84C56" w:rsidRPr="00E060F7" w:rsidRDefault="00AC058A" w:rsidP="00D84C56">
      <w:pPr>
        <w:pStyle w:val="OdstavecSynteastyl"/>
      </w:pPr>
      <w:r>
        <w:rPr>
          <w:noProof/>
          <w:lang w:val="cs-CZ" w:eastAsia="cs-CZ"/>
        </w:rPr>
        <mc:AlternateContent>
          <mc:Choice Requires="wps">
            <w:drawing>
              <wp:inline distT="0" distB="0" distL="0" distR="0" wp14:anchorId="143A0663" wp14:editId="1FFAF403">
                <wp:extent cx="247650" cy="107950"/>
                <wp:effectExtent l="9525" t="19050" r="19050" b="6350"/>
                <wp:docPr id="421" name="Šipka doprava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1B07BB" id="Šipka doprava 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7F02DC">
        <w:t>8.1</w:t>
      </w:r>
      <w:r w:rsidR="00EF650E" w:rsidRPr="00E060F7">
        <w:fldChar w:fldCharType="end"/>
      </w:r>
      <w:r w:rsidR="00FF3A2C">
        <w:t xml:space="preserve"> </w:t>
      </w:r>
      <w:r w:rsidR="00FF3A2C">
        <w:fldChar w:fldCharType="begin"/>
      </w:r>
      <w:r w:rsidR="00FF3A2C">
        <w:instrText xml:space="preserve"> REF _Ref353373618 \h </w:instrText>
      </w:r>
      <w:r w:rsidR="00FF3A2C">
        <w:fldChar w:fldCharType="separate"/>
      </w:r>
      <w:r w:rsidR="007F02DC" w:rsidRPr="00E060F7">
        <w:t xml:space="preserve">Create </w:t>
      </w:r>
      <w:r w:rsidR="007F02DC">
        <w:t>a S</w:t>
      </w:r>
      <w:r w:rsidR="007F02DC" w:rsidRPr="00E060F7">
        <w:t>e</w:t>
      </w:r>
      <w:r w:rsidR="007F02DC">
        <w:t>ction in</w:t>
      </w:r>
      <w:r w:rsidR="007F02DC" w:rsidRPr="00E060F7">
        <w:t xml:space="preserve"> </w:t>
      </w:r>
      <w:r w:rsidR="007F02DC">
        <w:t>X-script</w:t>
      </w:r>
      <w:r w:rsidR="00FF3A2C">
        <w:fldChar w:fldCharType="end"/>
      </w:r>
    </w:p>
    <w:p w14:paraId="143C77BE" w14:textId="59667DD8" w:rsidR="00D84C56" w:rsidRPr="00E060F7" w:rsidRDefault="00AC058A" w:rsidP="00D84C56">
      <w:pPr>
        <w:pStyle w:val="OdstavecSynteastyl"/>
      </w:pPr>
      <w:r>
        <w:rPr>
          <w:noProof/>
          <w:lang w:val="cs-CZ" w:eastAsia="cs-CZ"/>
        </w:rPr>
        <mc:AlternateContent>
          <mc:Choice Requires="wps">
            <w:drawing>
              <wp:inline distT="0" distB="0" distL="0" distR="0" wp14:anchorId="3B09EBE4" wp14:editId="7013D6F2">
                <wp:extent cx="247650" cy="107950"/>
                <wp:effectExtent l="9525" t="19050" r="19050" b="6350"/>
                <wp:docPr id="420" name="Šipka doprava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80AE25" id="Šipka doprava 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_Ref353374165 \r \h </w:instrText>
      </w:r>
      <w:r w:rsidR="00EF650E" w:rsidRPr="00E060F7">
        <w:fldChar w:fldCharType="separate"/>
      </w:r>
      <w:r w:rsidR="007F02DC">
        <w:t>5.5</w:t>
      </w:r>
      <w:r w:rsidR="00EF650E" w:rsidRPr="00E060F7">
        <w:fldChar w:fldCharType="end"/>
      </w:r>
      <w:r w:rsidR="00FF3A2C">
        <w:t xml:space="preserve"> </w:t>
      </w:r>
      <w:r w:rsidR="00FF3A2C">
        <w:fldChar w:fldCharType="begin"/>
      </w:r>
      <w:r w:rsidR="00FF3A2C">
        <w:instrText xml:space="preserve"> REF _Ref535160240 \h </w:instrText>
      </w:r>
      <w:r w:rsidR="00FF3A2C">
        <w:fldChar w:fldCharType="separate"/>
      </w:r>
      <w:r w:rsidR="007F02DC" w:rsidRPr="00E060F7">
        <w:t>Cont</w:t>
      </w:r>
      <w:r w:rsidR="007F02DC">
        <w:t>ainer</w:t>
      </w:r>
      <w:r w:rsidR="00FF3A2C">
        <w:fldChar w:fldCharType="end"/>
      </w:r>
    </w:p>
    <w:p w14:paraId="6ECA7F19" w14:textId="219B799C" w:rsidR="00D84C56" w:rsidRPr="00E060F7" w:rsidRDefault="00AC058A" w:rsidP="00D84C56">
      <w:pPr>
        <w:pStyle w:val="OdstavecSynteastyl"/>
      </w:pPr>
      <w:r>
        <w:rPr>
          <w:noProof/>
          <w:lang w:val="cs-CZ" w:eastAsia="cs-CZ"/>
        </w:rPr>
        <mc:AlternateContent>
          <mc:Choice Requires="wps">
            <w:drawing>
              <wp:inline distT="0" distB="0" distL="0" distR="0" wp14:anchorId="74BFEF75" wp14:editId="6476189F">
                <wp:extent cx="247650" cy="107950"/>
                <wp:effectExtent l="9525" t="19050" r="19050" b="6350"/>
                <wp:docPr id="419" name="Šipka doprava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F6C7D78" id="Šipka doprava 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F3A2C">
        <w:t xml:space="preserve">basic knowledge of database technology and </w:t>
      </w:r>
      <w:r w:rsidR="00D84C56" w:rsidRPr="00E060F7">
        <w:t>JDBC</w:t>
      </w:r>
    </w:p>
    <w:p w14:paraId="697AE26F" w14:textId="7FE30C09" w:rsidR="00D84C56" w:rsidRPr="00E060F7" w:rsidRDefault="002F4AE3" w:rsidP="00D84C56">
      <w:pPr>
        <w:pStyle w:val="OdstavecSynteastyl"/>
      </w:pPr>
      <w:r w:rsidRPr="002F4AE3">
        <w:t xml:space="preserve">This chapter serves as a more comprehensive example of using relational databases in </w:t>
      </w:r>
      <w:r w:rsidR="008F5906">
        <w:t>X-definition</w:t>
      </w:r>
      <w:r w:rsidRPr="002F4AE3">
        <w:t xml:space="preserve">s and using </w:t>
      </w:r>
      <w:r>
        <w:t>the c</w:t>
      </w:r>
      <w:r w:rsidRPr="002F4AE3">
        <w:t>ontext to construct XML documents.</w:t>
      </w:r>
    </w:p>
    <w:p w14:paraId="2A4D9C02" w14:textId="77777777" w:rsidR="00A70DFA" w:rsidRPr="00E060F7" w:rsidRDefault="00A70DFA" w:rsidP="007E23FE">
      <w:pPr>
        <w:pStyle w:val="Heading3"/>
      </w:pPr>
      <w:bookmarkStart w:id="529" w:name="_Ref367718299"/>
      <w:bookmarkStart w:id="530" w:name="_Toc208246721"/>
      <w:r w:rsidRPr="00E060F7">
        <w:lastRenderedPageBreak/>
        <w:t>Statement</w:t>
      </w:r>
      <w:bookmarkEnd w:id="529"/>
      <w:bookmarkEnd w:id="530"/>
    </w:p>
    <w:p w14:paraId="7E66D0D7" w14:textId="50BF2A22" w:rsidR="00F02381" w:rsidRPr="00E060F7" w:rsidRDefault="00CD7FD3" w:rsidP="00D84C56">
      <w:pPr>
        <w:pStyle w:val="OdstavecSynteastyl"/>
      </w:pPr>
      <w:r w:rsidRPr="00CD7FD3">
        <w:t xml:space="preserve">In </w:t>
      </w:r>
      <w:r w:rsidR="008F5906">
        <w:t>X-script</w:t>
      </w:r>
      <w:r w:rsidRPr="00CD7FD3">
        <w:t xml:space="preserve">, you can first prepare a java.sql.Statement object that can then be sent to the database </w:t>
      </w:r>
      <w:r>
        <w:t>eng</w:t>
      </w:r>
      <w:r w:rsidRPr="00CD7FD3">
        <w:t xml:space="preserve">ine. </w:t>
      </w:r>
      <w:r w:rsidR="000B7F6B">
        <w:t>The s</w:t>
      </w:r>
      <w:r w:rsidRPr="00CD7FD3">
        <w:t xml:space="preserve">tatement is created by the DBStatement prepareStatement method </w:t>
      </w:r>
      <w:r>
        <w:t>using</w:t>
      </w:r>
      <w:r w:rsidRPr="00CD7FD3">
        <w:t xml:space="preserve"> the DBConnection object and by calling the queryItem method (String</w:t>
      </w:r>
      <w:r>
        <w:t xml:space="preserve"> </w:t>
      </w:r>
      <w:r w:rsidRPr="00CD7FD3">
        <w:t>A</w:t>
      </w:r>
      <w:r>
        <w:t>tt</w:t>
      </w:r>
      <w:r w:rsidRPr="00CD7FD3">
        <w:t>ribut</w:t>
      </w:r>
      <w:r>
        <w:t>e_name</w:t>
      </w:r>
      <w:r w:rsidRPr="00CD7FD3">
        <w:t>[, String Parameters</w:t>
      </w:r>
      <w:r>
        <w:t>…</w:t>
      </w:r>
      <w:r w:rsidRPr="00CD7FD3">
        <w:t>]), you can obtain attribute values and specify the SQL statement parameters</w:t>
      </w:r>
      <w:r w:rsidR="00083FEF" w:rsidRPr="00E060F7">
        <w:t>:</w:t>
      </w:r>
    </w:p>
    <w:p w14:paraId="4966B952" w14:textId="77777777" w:rsidR="00F02381" w:rsidRPr="00E060F7" w:rsidRDefault="00F02381" w:rsidP="001E1B59">
      <w:pPr>
        <w:pStyle w:val="Zdrojovykod-zlutyboxSynteastyl"/>
        <w:shd w:val="clear" w:color="auto" w:fill="FFFFF5"/>
        <w:spacing w:before="60"/>
      </w:pPr>
      <w:r w:rsidRPr="00E060F7">
        <w:t>...</w:t>
      </w:r>
    </w:p>
    <w:p w14:paraId="04E06A51" w14:textId="77777777" w:rsidR="00F02381" w:rsidRPr="00E060F7" w:rsidRDefault="00F02381" w:rsidP="001E1B59">
      <w:pPr>
        <w:pStyle w:val="Zdrojovykod-zlutyboxSynteastyl"/>
        <w:shd w:val="clear" w:color="auto" w:fill="FFFFF5"/>
        <w:rPr>
          <w:color w:val="0070C0"/>
        </w:rPr>
      </w:pPr>
      <w:r w:rsidRPr="00E060F7">
        <w:rPr>
          <w:color w:val="0070C0"/>
        </w:rPr>
        <w:t>&lt;xd:declaration&gt;</w:t>
      </w:r>
    </w:p>
    <w:p w14:paraId="305B4BA4" w14:textId="77777777" w:rsidR="00F02381" w:rsidRPr="00E060F7" w:rsidRDefault="00F02381" w:rsidP="001E1B59">
      <w:pPr>
        <w:pStyle w:val="Zdrojovykod-zlutyboxSynteastyl"/>
        <w:shd w:val="clear" w:color="auto" w:fill="FFFFF5"/>
        <w:tabs>
          <w:tab w:val="left" w:pos="284"/>
          <w:tab w:val="left" w:pos="567"/>
          <w:tab w:val="left" w:pos="851"/>
          <w:tab w:val="left" w:pos="1134"/>
        </w:tabs>
      </w:pPr>
      <w:r w:rsidRPr="00E060F7">
        <w:tab/>
        <w:t>DBConnection con = new DBConnection('jdbc:derby://localhost:3309/sample', 'admin', '123456');</w:t>
      </w:r>
    </w:p>
    <w:p w14:paraId="39719E7B"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0000"/>
        </w:rPr>
      </w:pPr>
      <w:r w:rsidRPr="00E060F7">
        <w:tab/>
        <w:t>DBStatement st = con.prepareStatement(</w:t>
      </w:r>
      <w:r w:rsidRPr="00E060F7">
        <w:rPr>
          <w:color w:val="000000"/>
        </w:rPr>
        <w:t xml:space="preserve">'SELECT id, </w:t>
      </w:r>
      <w:r w:rsidR="007B00AD">
        <w:rPr>
          <w:color w:val="000000"/>
        </w:rPr>
        <w:t>death</w:t>
      </w:r>
      <w:r w:rsidRPr="00E060F7">
        <w:rPr>
          <w:color w:val="000000"/>
        </w:rPr>
        <w:t xml:space="preserve"> FROM RoadTable WHERE type=?');</w:t>
      </w:r>
    </w:p>
    <w:p w14:paraId="56D9AE99" w14:textId="77777777" w:rsidR="00A238E2" w:rsidRPr="00E060F7" w:rsidRDefault="00A238E2" w:rsidP="001E1B59">
      <w:pPr>
        <w:pStyle w:val="Zdrojovykod-zlutyboxSynteastyl"/>
        <w:shd w:val="clear" w:color="auto" w:fill="FFFFF5"/>
        <w:tabs>
          <w:tab w:val="left" w:pos="284"/>
          <w:tab w:val="left" w:pos="567"/>
          <w:tab w:val="left" w:pos="851"/>
          <w:tab w:val="left" w:pos="1134"/>
        </w:tabs>
      </w:pPr>
      <w:r w:rsidRPr="00E060F7">
        <w:rPr>
          <w:color w:val="000000"/>
        </w:rPr>
        <w:tab/>
        <w:t>ResultSet rs = st.query(2);</w:t>
      </w:r>
    </w:p>
    <w:p w14:paraId="780BFC38"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70C0"/>
        </w:rPr>
      </w:pPr>
      <w:r w:rsidRPr="00E060F7">
        <w:rPr>
          <w:color w:val="0070C0"/>
        </w:rPr>
        <w:t>&lt;/xd:declaration&gt;</w:t>
      </w:r>
    </w:p>
    <w:p w14:paraId="7ED7EBF9" w14:textId="77777777" w:rsidR="00F02381" w:rsidRPr="00E060F7" w:rsidRDefault="00F02381" w:rsidP="001E1B59">
      <w:pPr>
        <w:pStyle w:val="Zdrojovykod-zlutyboxSynteastyl"/>
        <w:shd w:val="clear" w:color="auto" w:fill="FFFFF5"/>
      </w:pPr>
      <w:r w:rsidRPr="00E060F7">
        <w:t>...</w:t>
      </w:r>
    </w:p>
    <w:p w14:paraId="3C84A492"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70C0"/>
        </w:rPr>
      </w:pPr>
      <w:r w:rsidRPr="00E060F7">
        <w:rPr>
          <w:color w:val="0070C0"/>
        </w:rPr>
        <w:t>&lt;</w:t>
      </w:r>
      <w:r w:rsidR="002F4AE3">
        <w:rPr>
          <w:color w:val="0070C0"/>
        </w:rPr>
        <w:t>Highway</w:t>
      </w:r>
      <w:r w:rsidRPr="00E060F7">
        <w:rPr>
          <w:color w:val="0070C0"/>
        </w:rPr>
        <w:t xml:space="preserve"> </w:t>
      </w:r>
      <w:r w:rsidR="00971A03" w:rsidRPr="00E060F7">
        <w:rPr>
          <w:color w:val="00B050"/>
        </w:rPr>
        <w:t>xd:script</w:t>
      </w:r>
      <w:r w:rsidR="00971A03" w:rsidRPr="00E060F7">
        <w:rPr>
          <w:color w:val="000000"/>
        </w:rPr>
        <w:t>="</w:t>
      </w:r>
      <w:r w:rsidR="00971A03" w:rsidRPr="00E060F7">
        <w:rPr>
          <w:color w:val="984806"/>
        </w:rPr>
        <w:t>finally {rs.close(); st.close(); con.close()}</w:t>
      </w:r>
      <w:r w:rsidR="00971A03" w:rsidRPr="00E060F7">
        <w:rPr>
          <w:color w:val="000000"/>
        </w:rPr>
        <w:t>"</w:t>
      </w:r>
      <w:r w:rsidRPr="00E060F7">
        <w:rPr>
          <w:color w:val="000000"/>
        </w:rPr>
        <w:t>...</w:t>
      </w:r>
      <w:r w:rsidRPr="00E060F7">
        <w:rPr>
          <w:color w:val="0070C0"/>
        </w:rPr>
        <w:t>&gt;</w:t>
      </w:r>
    </w:p>
    <w:p w14:paraId="47AA4B48"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0000"/>
        </w:rPr>
      </w:pPr>
      <w:r w:rsidRPr="00E060F7">
        <w:rPr>
          <w:color w:val="0070C0"/>
        </w:rPr>
        <w:tab/>
      </w:r>
      <w:r w:rsidRPr="00E060F7">
        <w:rPr>
          <w:color w:val="000000"/>
        </w:rPr>
        <w:t>create st.queryItem(id, 2);</w:t>
      </w:r>
    </w:p>
    <w:p w14:paraId="6B16E59E"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70C0"/>
        </w:rPr>
      </w:pPr>
      <w:r w:rsidRPr="00E060F7">
        <w:rPr>
          <w:color w:val="0070C0"/>
        </w:rPr>
        <w:t>&lt;/</w:t>
      </w:r>
      <w:r w:rsidR="002F4AE3">
        <w:rPr>
          <w:color w:val="0070C0"/>
        </w:rPr>
        <w:t>Highway</w:t>
      </w:r>
      <w:r w:rsidRPr="00E060F7">
        <w:rPr>
          <w:color w:val="0070C0"/>
        </w:rPr>
        <w:t>&gt;</w:t>
      </w:r>
    </w:p>
    <w:p w14:paraId="6873BDC8" w14:textId="77777777" w:rsidR="00F02381" w:rsidRPr="00E060F7" w:rsidRDefault="00F02381" w:rsidP="001E1B59">
      <w:pPr>
        <w:pStyle w:val="Zdrojovykod-zlutyboxSynteastyl"/>
        <w:shd w:val="clear" w:color="auto" w:fill="FFFFF5"/>
      </w:pPr>
      <w:r w:rsidRPr="00E060F7">
        <w:t>...</w:t>
      </w:r>
    </w:p>
    <w:p w14:paraId="3B448456" w14:textId="535CF9EB" w:rsidR="00CD7FD3" w:rsidRPr="00CD7FD3" w:rsidRDefault="00CD7FD3" w:rsidP="00CD7FD3">
      <w:pPr>
        <w:pStyle w:val="OdstavecSynteastyl"/>
      </w:pPr>
      <w:r w:rsidRPr="00CD7FD3">
        <w:t>The meaning of the DBConnection co</w:t>
      </w:r>
      <w:r w:rsidR="000B7F6B">
        <w:t>nstructor parameters is given by</w:t>
      </w:r>
      <w:r w:rsidRPr="00CD7FD3">
        <w:t xml:space="preserve"> variants of </w:t>
      </w:r>
      <w:r w:rsidR="00B15222">
        <w:t xml:space="preserve">the </w:t>
      </w:r>
      <w:r w:rsidRPr="00CD7FD3">
        <w:t xml:space="preserve">method in Chapter </w:t>
      </w:r>
      <w:r w:rsidRPr="00E060F7">
        <w:t xml:space="preserve"> </w:t>
      </w:r>
      <w:r w:rsidR="00EF650E" w:rsidRPr="00E060F7">
        <w:fldChar w:fldCharType="begin"/>
      </w:r>
      <w:r w:rsidRPr="00E060F7">
        <w:instrText xml:space="preserve"> REF _Ref367719835 \r \h </w:instrText>
      </w:r>
      <w:r w:rsidR="00EF650E" w:rsidRPr="00E060F7">
        <w:fldChar w:fldCharType="separate"/>
      </w:r>
      <w:r w:rsidR="007F02DC">
        <w:t>8.1.6.2</w:t>
      </w:r>
      <w:r w:rsidR="00EF650E" w:rsidRPr="00E060F7">
        <w:fldChar w:fldCharType="end"/>
      </w:r>
      <w:r w:rsidRPr="00CD7FD3">
        <w:t>.</w:t>
      </w:r>
    </w:p>
    <w:p w14:paraId="4E95B98C" w14:textId="77777777" w:rsidR="00CD7FD3" w:rsidRDefault="00CD7FD3" w:rsidP="00CD7FD3">
      <w:pPr>
        <w:pStyle w:val="OdstavecSynteastyl"/>
      </w:pPr>
      <w:r w:rsidRPr="00CD7FD3">
        <w:t>The query method called on the Statement accepts only the SQL statement parameters.</w:t>
      </w:r>
    </w:p>
    <w:p w14:paraId="60FC15AF" w14:textId="77777777" w:rsidR="009900DD" w:rsidRPr="00E060F7" w:rsidRDefault="002F4AE3" w:rsidP="007E23FE">
      <w:pPr>
        <w:pStyle w:val="Heading3"/>
      </w:pPr>
      <w:bookmarkStart w:id="531" w:name="_Ref367771678"/>
      <w:bookmarkStart w:id="532" w:name="_Toc208246722"/>
      <w:r>
        <w:t>Closing resources</w:t>
      </w:r>
      <w:bookmarkEnd w:id="531"/>
      <w:bookmarkEnd w:id="532"/>
    </w:p>
    <w:p w14:paraId="41D8D502" w14:textId="0D48E778" w:rsidR="00456E4F" w:rsidRPr="00E060F7" w:rsidRDefault="00626FD5" w:rsidP="00083FEF">
      <w:pPr>
        <w:pStyle w:val="OdstavecSynteastyl"/>
      </w:pPr>
      <w:r w:rsidRPr="00626FD5">
        <w:t xml:space="preserve">When using a database interface </w:t>
      </w:r>
      <w:r w:rsidR="004D1998">
        <w:t xml:space="preserve">in </w:t>
      </w:r>
      <w:r w:rsidR="008F5906">
        <w:t>X-definition</w:t>
      </w:r>
      <w:r w:rsidRPr="00626FD5">
        <w:t xml:space="preserve">s, </w:t>
      </w:r>
      <w:r w:rsidR="004D1998">
        <w:t xml:space="preserve">the external </w:t>
      </w:r>
      <w:r w:rsidRPr="00626FD5">
        <w:t xml:space="preserve">resources are opened, which </w:t>
      </w:r>
      <w:r w:rsidR="00BA5A04">
        <w:t>are</w:t>
      </w:r>
      <w:r w:rsidRPr="00626FD5">
        <w:t xml:space="preserve"> </w:t>
      </w:r>
      <w:r w:rsidR="004D1998">
        <w:t>usually</w:t>
      </w:r>
      <w:r w:rsidRPr="00626FD5">
        <w:t xml:space="preserve"> </w:t>
      </w:r>
      <w:r w:rsidR="004D1998">
        <w:t>a</w:t>
      </w:r>
      <w:r w:rsidRPr="00626FD5">
        <w:t xml:space="preserve"> SQL statement and </w:t>
      </w:r>
      <w:r w:rsidR="004D1998">
        <w:t xml:space="preserve">a </w:t>
      </w:r>
      <w:r w:rsidRPr="00626FD5">
        <w:t xml:space="preserve">pointer to the result table, </w:t>
      </w:r>
      <w:r w:rsidR="006E6ECE">
        <w:t>i.e.</w:t>
      </w:r>
      <w:r w:rsidRPr="00626FD5">
        <w:t xml:space="preserve"> DBStatement, ResultSet</w:t>
      </w:r>
      <w:r w:rsidR="000B7F6B">
        <w:t>,</w:t>
      </w:r>
      <w:r w:rsidRPr="00626FD5">
        <w:t xml:space="preserve"> and DBConnection. Clos</w:t>
      </w:r>
      <w:r w:rsidR="004D1998">
        <w:t>ing</w:t>
      </w:r>
      <w:r w:rsidRPr="00626FD5">
        <w:t xml:space="preserve"> of the resources in question is done either automatically or the programmer has to call the close() method on </w:t>
      </w:r>
      <w:r w:rsidR="000B7F6B">
        <w:t xml:space="preserve">the </w:t>
      </w:r>
      <w:r w:rsidR="004D1998">
        <w:t>given</w:t>
      </w:r>
      <w:r w:rsidRPr="00626FD5">
        <w:t xml:space="preserve"> object.</w:t>
      </w:r>
    </w:p>
    <w:p w14:paraId="36707FEC" w14:textId="7C4A5E45" w:rsidR="005B5DB4" w:rsidRPr="00E060F7" w:rsidRDefault="004D1998" w:rsidP="00083FEF">
      <w:pPr>
        <w:pStyle w:val="OdstavecSynteastyl"/>
      </w:pPr>
      <w:r>
        <w:t>The a</w:t>
      </w:r>
      <w:r w:rsidRPr="004D1998">
        <w:t xml:space="preserve">utomatic </w:t>
      </w:r>
      <w:r>
        <w:t>close</w:t>
      </w:r>
      <w:r w:rsidRPr="004D1998">
        <w:t xml:space="preserve"> occurs when </w:t>
      </w:r>
      <w:r>
        <w:t xml:space="preserve">the </w:t>
      </w:r>
      <w:r w:rsidRPr="004D1998">
        <w:t xml:space="preserve">DBStatement, ResultSet, and DBConnection objects are not available in </w:t>
      </w:r>
      <w:r w:rsidR="008F5906">
        <w:t>X</w:t>
      </w:r>
      <w:r w:rsidR="00F224CD">
        <w:noBreakHyphen/>
      </w:r>
      <w:r w:rsidR="008F5906">
        <w:t>script</w:t>
      </w:r>
      <w:r w:rsidRPr="004D1998">
        <w:t xml:space="preserve"> via a variable (see the detailed example in Chapter</w:t>
      </w:r>
      <w:r w:rsidR="003B63BE">
        <w:t xml:space="preserve"> </w:t>
      </w:r>
      <w:r w:rsidR="003B63BE">
        <w:fldChar w:fldCharType="begin"/>
      </w:r>
      <w:r w:rsidR="003B63BE">
        <w:instrText xml:space="preserve"> REF _Ref535678933 \r \h </w:instrText>
      </w:r>
      <w:r w:rsidR="003B63BE">
        <w:fldChar w:fldCharType="separate"/>
      </w:r>
      <w:r w:rsidR="007F02DC">
        <w:t>8.1.5</w:t>
      </w:r>
      <w:r w:rsidR="003B63BE">
        <w:fldChar w:fldCharType="end"/>
      </w:r>
      <w:r w:rsidRPr="004D1998">
        <w:t xml:space="preserve">) or when this variable is not </w:t>
      </w:r>
      <w:r>
        <w:t>de</w:t>
      </w:r>
      <w:r w:rsidR="000B7F6B">
        <w:t>c</w:t>
      </w:r>
      <w:r>
        <w:t xml:space="preserve">lared as </w:t>
      </w:r>
      <w:r w:rsidRPr="004D1998">
        <w:t xml:space="preserve">external. ResultSet and DBStatement </w:t>
      </w:r>
      <w:r w:rsidR="000B7F6B">
        <w:t>hav</w:t>
      </w:r>
      <w:r w:rsidRPr="004D1998">
        <w:t xml:space="preserve">e closed automatically when the end </w:t>
      </w:r>
      <w:r>
        <w:t xml:space="preserve">of </w:t>
      </w:r>
      <w:r w:rsidR="000B7F6B">
        <w:t xml:space="preserve">the </w:t>
      </w:r>
      <w:r w:rsidRPr="004D1998">
        <w:t xml:space="preserve">result is reached or </w:t>
      </w:r>
      <w:r>
        <w:t xml:space="preserve">when </w:t>
      </w:r>
      <w:r w:rsidRPr="004D1998">
        <w:t xml:space="preserve">the </w:t>
      </w:r>
      <w:r>
        <w:t xml:space="preserve">processing of an </w:t>
      </w:r>
      <w:r w:rsidRPr="004D1998">
        <w:t xml:space="preserve">element is </w:t>
      </w:r>
      <w:r>
        <w:t>finish</w:t>
      </w:r>
      <w:r w:rsidRPr="004D1998">
        <w:t xml:space="preserve">ed. In general, resources will </w:t>
      </w:r>
      <w:r>
        <w:t xml:space="preserve">be </w:t>
      </w:r>
      <w:r w:rsidRPr="004D1998">
        <w:t>close</w:t>
      </w:r>
      <w:r>
        <w:t>d</w:t>
      </w:r>
      <w:r w:rsidRPr="004D1998">
        <w:t xml:space="preserve"> at the latest end of the </w:t>
      </w:r>
      <w:r w:rsidR="008F5906">
        <w:t>X-definition</w:t>
      </w:r>
      <w:r w:rsidRPr="004D1998">
        <w:t xml:space="preserve"> process:</w:t>
      </w:r>
      <w:r>
        <w:t xml:space="preserve"> </w:t>
      </w:r>
    </w:p>
    <w:p w14:paraId="14E8648B" w14:textId="722DE186" w:rsidR="005B5DB4" w:rsidRPr="00D04EAE" w:rsidRDefault="005B5DB4" w:rsidP="001E1B59">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355A4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3265D9E0" w14:textId="77777777" w:rsidR="005B5DB4" w:rsidRPr="00D04EAE" w:rsidRDefault="005B5DB4" w:rsidP="001E1B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086434C1" w14:textId="77777777" w:rsidR="005B5DB4" w:rsidRPr="00E060F7" w:rsidRDefault="005B5DB4" w:rsidP="001E1B59">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7488371" w14:textId="77777777" w:rsidR="005B5DB4" w:rsidRPr="00E060F7" w:rsidRDefault="005B5DB4" w:rsidP="001E1B5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03E749CA" w14:textId="1479E0C0" w:rsidR="005B5DB4" w:rsidRPr="00E060F7" w:rsidRDefault="005B5DB4" w:rsidP="001E1B59">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0..*; </w:t>
      </w:r>
      <w:r w:rsidRPr="00E060F7">
        <w:rPr>
          <w:color w:val="FF0000"/>
        </w:rPr>
        <w:t xml:space="preserve">create </w:t>
      </w:r>
      <w:r w:rsidRPr="00E060F7">
        <w:rPr>
          <w:rFonts w:eastAsia="Courier New"/>
          <w:color w:val="FF0000"/>
        </w:rPr>
        <w:t xml:space="preserve">service.query('SELECT * FROM </w:t>
      </w:r>
      <w:r w:rsidR="006E6ECE">
        <w:t>CarsTable</w:t>
      </w:r>
      <w:r w:rsidRPr="00E060F7">
        <w:rPr>
          <w:rFonts w:eastAsia="Courier New"/>
          <w:color w:val="FF0000"/>
        </w:rPr>
        <w:t>)</w:t>
      </w:r>
      <w:r w:rsidRPr="00E060F7">
        <w:rPr>
          <w:szCs w:val="16"/>
        </w:rPr>
        <w:t>"</w:t>
      </w:r>
    </w:p>
    <w:p w14:paraId="5B0685A6" w14:textId="77777777" w:rsidR="005B5DB4" w:rsidRPr="00E060F7" w:rsidRDefault="005B5DB4" w:rsidP="001E1B59">
      <w:pPr>
        <w:pStyle w:val="Zdrojovykod-zlutyboxSynteastyl"/>
        <w:shd w:val="clear" w:color="auto" w:fill="FFFFF5"/>
        <w:tabs>
          <w:tab w:val="left" w:pos="851"/>
          <w:tab w:val="left" w:pos="1418"/>
        </w:tabs>
      </w:pPr>
      <w:r w:rsidRPr="00E060F7">
        <w:rPr>
          <w:color w:val="0070C0"/>
        </w:rPr>
        <w:tab/>
      </w:r>
      <w:r w:rsidRPr="00E060F7">
        <w:rPr>
          <w:color w:val="00B050"/>
        </w:rPr>
        <w:t>typ</w:t>
      </w:r>
      <w:r w:rsidR="002F4AE3">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24422525" w14:textId="77777777" w:rsidR="005B5DB4" w:rsidRPr="00E060F7" w:rsidRDefault="005B5DB4" w:rsidP="001E1B59">
      <w:pPr>
        <w:pStyle w:val="Zdrojovykod-zlutyboxSynteastyl"/>
        <w:shd w:val="clear" w:color="auto" w:fill="FFFFF5"/>
        <w:tabs>
          <w:tab w:val="left" w:pos="851"/>
          <w:tab w:val="left" w:pos="1418"/>
        </w:tabs>
      </w:pPr>
      <w:r w:rsidRPr="00E060F7">
        <w:rPr>
          <w:color w:val="00B050"/>
        </w:rPr>
        <w:tab/>
      </w:r>
      <w:r w:rsidR="002F4AE3">
        <w:rPr>
          <w:color w:val="00B050"/>
        </w:rPr>
        <w:t>vrn</w:t>
      </w:r>
      <w:r w:rsidRPr="00E060F7">
        <w:tab/>
        <w:t xml:space="preserve">= </w:t>
      </w:r>
      <w:r w:rsidRPr="00E060F7">
        <w:rPr>
          <w:szCs w:val="16"/>
        </w:rPr>
        <w:t>"</w:t>
      </w:r>
      <w:r w:rsidRPr="00E060F7">
        <w:rPr>
          <w:color w:val="984806"/>
        </w:rPr>
        <w:t>string(7)</w:t>
      </w:r>
      <w:r w:rsidRPr="00E060F7">
        <w:rPr>
          <w:szCs w:val="16"/>
        </w:rPr>
        <w:t>"</w:t>
      </w:r>
    </w:p>
    <w:p w14:paraId="1897CF3D" w14:textId="77777777" w:rsidR="005B5DB4" w:rsidRPr="00E060F7" w:rsidRDefault="005B5DB4" w:rsidP="001E1B5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12F625FD" w14:textId="77777777" w:rsidR="005B5DB4" w:rsidRPr="00E060F7" w:rsidRDefault="005B5DB4" w:rsidP="001E1B5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081C11B0" w14:textId="77777777" w:rsidR="005B5DB4" w:rsidRPr="00E060F7" w:rsidRDefault="005B5DB4" w:rsidP="001E1B5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7DF37F2" w14:textId="77777777" w:rsidR="005B5DB4" w:rsidRPr="00E060F7" w:rsidRDefault="005B5DB4" w:rsidP="001E1B5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097222CC" w14:textId="77777777" w:rsidR="005B5DB4" w:rsidRPr="00E060F7" w:rsidRDefault="005B5DB4" w:rsidP="001E1B59">
      <w:pPr>
        <w:pStyle w:val="Zdrojovykod-zlutyboxSynteastyl"/>
        <w:shd w:val="clear" w:color="auto" w:fill="FFFFF5"/>
        <w:tabs>
          <w:tab w:val="left" w:pos="284"/>
          <w:tab w:val="left" w:pos="1276"/>
        </w:tabs>
      </w:pPr>
      <w:r w:rsidRPr="00E060F7">
        <w:rPr>
          <w:color w:val="0070C0"/>
        </w:rPr>
        <w:t>&lt;/xd:def&gt;</w:t>
      </w:r>
    </w:p>
    <w:p w14:paraId="7AADA474" w14:textId="739519B8" w:rsidR="005B5DB4" w:rsidRPr="00E060F7" w:rsidRDefault="004D1998" w:rsidP="00083FEF">
      <w:pPr>
        <w:pStyle w:val="OdstavecSynteastyl"/>
      </w:pPr>
      <w:r w:rsidRPr="004D1998">
        <w:t xml:space="preserve">However, if the DBStatement, ResultSet, and DBConnection are stored in an external </w:t>
      </w:r>
      <w:r w:rsidR="008F5906">
        <w:t>X-script</w:t>
      </w:r>
      <w:r w:rsidRPr="004D1998">
        <w:t xml:space="preserve"> variable, the source close must be done by the programmer</w:t>
      </w:r>
      <w:r w:rsidR="002C4380" w:rsidRPr="00E060F7">
        <w:t>:</w:t>
      </w:r>
    </w:p>
    <w:p w14:paraId="728AE6C1" w14:textId="3FC9E567" w:rsidR="005F0F36" w:rsidRPr="00D04EAE" w:rsidRDefault="005F0F36" w:rsidP="001E1B59">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355A4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55C37A9D" w14:textId="77777777" w:rsidR="005F0F36" w:rsidRPr="00D04EAE" w:rsidRDefault="005F0F36" w:rsidP="001E1B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4743C6A8" w14:textId="77777777" w:rsidR="005F0F36" w:rsidRPr="00E060F7" w:rsidRDefault="005F0F36" w:rsidP="001E1B59">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E28EAE8" w14:textId="77777777" w:rsidR="005F0F36" w:rsidRPr="00E060F7" w:rsidRDefault="005F0F36" w:rsidP="001E1B59">
      <w:pPr>
        <w:pStyle w:val="Zdrojovykod-zlutyboxSynteastyl"/>
        <w:shd w:val="clear" w:color="auto" w:fill="FFFFF5"/>
        <w:tabs>
          <w:tab w:val="left" w:pos="567"/>
          <w:tab w:val="left" w:pos="1276"/>
        </w:tabs>
        <w:rPr>
          <w:color w:val="0070C0"/>
          <w:szCs w:val="16"/>
        </w:rPr>
      </w:pPr>
    </w:p>
    <w:p w14:paraId="52C891E2" w14:textId="77777777" w:rsidR="005F0F36" w:rsidRPr="00E060F7" w:rsidRDefault="005F0F36" w:rsidP="001E1B59">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F101E4">
        <w:rPr>
          <w:color w:val="0070C0"/>
          <w:szCs w:val="16"/>
        </w:rPr>
        <w:t>&lt;Vehicles</w:t>
      </w:r>
      <w:r w:rsidRPr="00E060F7">
        <w:rPr>
          <w:color w:val="0070C0"/>
          <w:szCs w:val="16"/>
        </w:rPr>
        <w:t>&gt;</w:t>
      </w:r>
    </w:p>
    <w:p w14:paraId="73916F81" w14:textId="77777777" w:rsidR="005F0F36" w:rsidRPr="00E060F7" w:rsidRDefault="005F0F36" w:rsidP="001E1B59">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 create cars; finally cars.close()</w:t>
      </w:r>
      <w:r w:rsidRPr="00E060F7">
        <w:rPr>
          <w:szCs w:val="16"/>
        </w:rPr>
        <w:t>" ...</w:t>
      </w:r>
      <w:r w:rsidRPr="00E060F7">
        <w:rPr>
          <w:color w:val="0070C0"/>
        </w:rPr>
        <w:t xml:space="preserve"> /&gt;</w:t>
      </w:r>
    </w:p>
    <w:p w14:paraId="2D6F90FD" w14:textId="77777777" w:rsidR="005F0F36" w:rsidRPr="00E060F7" w:rsidRDefault="005F0F36" w:rsidP="001E1B59">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00F101E4">
        <w:rPr>
          <w:color w:val="0070C0"/>
        </w:rPr>
        <w:t>&lt;/Vehicles</w:t>
      </w:r>
      <w:r w:rsidRPr="00E060F7">
        <w:rPr>
          <w:color w:val="0070C0"/>
        </w:rPr>
        <w:t>&gt;</w:t>
      </w:r>
    </w:p>
    <w:p w14:paraId="2C1A0DC2" w14:textId="77777777" w:rsidR="005F0F36" w:rsidRPr="00E060F7" w:rsidRDefault="005F0F36" w:rsidP="001E1B59">
      <w:pPr>
        <w:pStyle w:val="Zdrojovykod-zlutyboxSynteastyl"/>
        <w:keepNext w:val="0"/>
        <w:shd w:val="clear" w:color="auto" w:fill="FFFFF5"/>
        <w:tabs>
          <w:tab w:val="left" w:pos="284"/>
          <w:tab w:val="left" w:pos="1276"/>
        </w:tabs>
        <w:rPr>
          <w:color w:val="0070C0"/>
        </w:rPr>
      </w:pPr>
    </w:p>
    <w:p w14:paraId="7E8E88C4" w14:textId="77777777" w:rsidR="005F0F36" w:rsidRPr="00E060F7" w:rsidRDefault="005F0F36" w:rsidP="001E1B59">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3D21B75F" w14:textId="77777777" w:rsidR="005F0F36" w:rsidRPr="00E060F7" w:rsidRDefault="005F0F36" w:rsidP="001E1B59">
      <w:pPr>
        <w:pStyle w:val="Zdrojovykod-zlutyboxSynteastyl"/>
        <w:shd w:val="clear" w:color="auto" w:fill="FFFFF5"/>
        <w:tabs>
          <w:tab w:val="left" w:pos="284"/>
          <w:tab w:val="left" w:pos="567"/>
          <w:tab w:val="left" w:pos="851"/>
        </w:tabs>
        <w:rPr>
          <w:color w:val="000000"/>
        </w:rPr>
      </w:pPr>
      <w:r w:rsidRPr="00E060F7">
        <w:tab/>
      </w:r>
      <w:r w:rsidRPr="00E060F7">
        <w:tab/>
      </w:r>
      <w:r w:rsidRPr="00E060F7">
        <w:rPr>
          <w:color w:val="000000"/>
        </w:rPr>
        <w:t>external Service service;</w:t>
      </w:r>
    </w:p>
    <w:p w14:paraId="51848E34" w14:textId="22AFE8BD" w:rsidR="005F0F36" w:rsidRPr="00E060F7" w:rsidRDefault="005F0F36" w:rsidP="001E1B59">
      <w:pPr>
        <w:pStyle w:val="Zdrojovykod-zlutyboxSynteastyl"/>
        <w:shd w:val="clear" w:color="auto" w:fill="FFFFF5"/>
        <w:tabs>
          <w:tab w:val="left" w:pos="284"/>
          <w:tab w:val="left" w:pos="567"/>
          <w:tab w:val="left" w:pos="851"/>
        </w:tabs>
        <w:rPr>
          <w:rFonts w:eastAsia="Courier New"/>
          <w:color w:val="000000"/>
        </w:rPr>
      </w:pPr>
      <w:r w:rsidRPr="00E060F7">
        <w:rPr>
          <w:color w:val="000000"/>
        </w:rPr>
        <w:tab/>
      </w:r>
      <w:r w:rsidRPr="00E060F7">
        <w:rPr>
          <w:color w:val="000000"/>
        </w:rPr>
        <w:tab/>
      </w:r>
      <w:r w:rsidR="00A848B2" w:rsidRPr="00E060F7">
        <w:rPr>
          <w:color w:val="FF0000"/>
        </w:rPr>
        <w:t>external</w:t>
      </w:r>
      <w:r w:rsidR="00A848B2" w:rsidRPr="00E060F7">
        <w:rPr>
          <w:color w:val="000000"/>
        </w:rPr>
        <w:t xml:space="preserve"> </w:t>
      </w:r>
      <w:r w:rsidRPr="00E060F7">
        <w:rPr>
          <w:rFonts w:eastAsia="Courier New"/>
          <w:color w:val="000000"/>
        </w:rPr>
        <w:t xml:space="preserve">ResultSet cars = service.query('SELECT * FROM </w:t>
      </w:r>
      <w:r w:rsidR="006E6ECE">
        <w:t>CarsTable</w:t>
      </w:r>
      <w:r w:rsidRPr="00E060F7">
        <w:rPr>
          <w:rFonts w:eastAsia="Courier New"/>
          <w:color w:val="000000"/>
        </w:rPr>
        <w:t>);</w:t>
      </w:r>
    </w:p>
    <w:p w14:paraId="655040CC" w14:textId="77777777" w:rsidR="005F0F36" w:rsidRPr="00E060F7" w:rsidRDefault="005F0F36" w:rsidP="001E1B59">
      <w:pPr>
        <w:pStyle w:val="Zdrojovykod-zlutyboxSynteastyl"/>
        <w:shd w:val="clear" w:color="auto" w:fill="FFFFF5"/>
        <w:tabs>
          <w:tab w:val="left" w:pos="284"/>
          <w:tab w:val="left" w:pos="567"/>
          <w:tab w:val="left" w:pos="851"/>
        </w:tabs>
        <w:rPr>
          <w:color w:val="000000"/>
        </w:rPr>
      </w:pPr>
      <w:r w:rsidRPr="00E060F7">
        <w:rPr>
          <w:rFonts w:eastAsia="Courier New"/>
          <w:color w:val="000000"/>
        </w:rPr>
        <w:tab/>
      </w:r>
      <w:r w:rsidRPr="00E060F7">
        <w:rPr>
          <w:rFonts w:eastAsia="Courier New"/>
          <w:color w:val="000000"/>
        </w:rPr>
        <w:tab/>
        <w:t>...</w:t>
      </w:r>
    </w:p>
    <w:p w14:paraId="52D2BF21" w14:textId="77777777" w:rsidR="005F0F36" w:rsidRDefault="005F0F36" w:rsidP="001E1B59">
      <w:pPr>
        <w:pStyle w:val="Zdrojovykod-zlutyboxSynteastyl"/>
        <w:shd w:val="clear" w:color="auto" w:fill="FFFFF5"/>
        <w:tabs>
          <w:tab w:val="left" w:pos="284"/>
          <w:tab w:val="left" w:pos="567"/>
          <w:tab w:val="left" w:pos="851"/>
          <w:tab w:val="left" w:pos="1276"/>
        </w:tabs>
        <w:rPr>
          <w:color w:val="0070C0"/>
        </w:rPr>
      </w:pPr>
      <w:r w:rsidRPr="00E060F7">
        <w:rPr>
          <w:color w:val="0070C0"/>
        </w:rPr>
        <w:tab/>
        <w:t>&lt;/xd:declaration&gt;</w:t>
      </w:r>
    </w:p>
    <w:p w14:paraId="79FB39D7" w14:textId="77777777" w:rsidR="00902B7C" w:rsidRPr="00E060F7" w:rsidRDefault="00902B7C" w:rsidP="001E1B59">
      <w:pPr>
        <w:pStyle w:val="Zdrojovykod-zlutyboxSynteastyl"/>
        <w:shd w:val="clear" w:color="auto" w:fill="FFFFF5"/>
        <w:tabs>
          <w:tab w:val="left" w:pos="284"/>
          <w:tab w:val="left" w:pos="567"/>
          <w:tab w:val="left" w:pos="851"/>
          <w:tab w:val="left" w:pos="1276"/>
        </w:tabs>
        <w:rPr>
          <w:color w:val="0070C0"/>
        </w:rPr>
      </w:pPr>
    </w:p>
    <w:p w14:paraId="35E6D9AD" w14:textId="77777777" w:rsidR="008268FE" w:rsidRPr="00E060F7" w:rsidRDefault="005F0F36" w:rsidP="001E1B59">
      <w:pPr>
        <w:pStyle w:val="Zdrojovykod-zlutyboxSynteastyl"/>
        <w:shd w:val="clear" w:color="auto" w:fill="FFFFF5"/>
        <w:tabs>
          <w:tab w:val="left" w:pos="284"/>
          <w:tab w:val="left" w:pos="1276"/>
        </w:tabs>
      </w:pPr>
      <w:r w:rsidRPr="00E060F7">
        <w:rPr>
          <w:color w:val="0070C0"/>
        </w:rPr>
        <w:t>&lt;/xd:def&gt;</w:t>
      </w:r>
    </w:p>
    <w:p w14:paraId="623BB36B" w14:textId="323B44CE" w:rsidR="004D1998" w:rsidRPr="00E060F7" w:rsidRDefault="004D1998" w:rsidP="004D1998">
      <w:pPr>
        <w:pStyle w:val="OdstavecSynteastyl"/>
      </w:pPr>
      <w:r w:rsidRPr="004D1998">
        <w:t xml:space="preserve">If the programmer does not </w:t>
      </w:r>
      <w:r w:rsidR="009F35B8">
        <w:t>close</w:t>
      </w:r>
      <w:r w:rsidRPr="004D1998">
        <w:t xml:space="preserve"> system resources consistently, they will run out</w:t>
      </w:r>
      <w:r w:rsidR="00BA5A04">
        <w:t>,</w:t>
      </w:r>
      <w:r w:rsidRPr="004D1998">
        <w:t xml:space="preserve"> and the system </w:t>
      </w:r>
      <w:r>
        <w:t>may</w:t>
      </w:r>
      <w:r w:rsidRPr="004D1998">
        <w:t xml:space="preserve"> report an error.</w:t>
      </w:r>
      <w:r w:rsidR="009F35B8">
        <w:t xml:space="preserve"> </w:t>
      </w:r>
      <w:r w:rsidRPr="004D1998">
        <w:t xml:space="preserve">If the programmer closes a source that </w:t>
      </w:r>
      <w:r w:rsidR="009F35B8">
        <w:t>w</w:t>
      </w:r>
      <w:r w:rsidR="000B7F6B">
        <w:t>as</w:t>
      </w:r>
      <w:r w:rsidRPr="004D1998">
        <w:t xml:space="preserve"> closed automatically</w:t>
      </w:r>
      <w:r w:rsidR="00BA5A04">
        <w:t>,</w:t>
      </w:r>
      <w:r w:rsidR="009F35B8">
        <w:t xml:space="preserve"> the close command </w:t>
      </w:r>
      <w:r w:rsidR="00C400C0">
        <w:t>is ignored</w:t>
      </w:r>
      <w:r w:rsidRPr="004D1998">
        <w:t>.</w:t>
      </w:r>
    </w:p>
    <w:p w14:paraId="275EEAE9" w14:textId="251CA70B" w:rsidR="00D84C56" w:rsidRPr="00E060F7" w:rsidRDefault="00C400C0" w:rsidP="00431305">
      <w:pPr>
        <w:pStyle w:val="Heading2"/>
      </w:pPr>
      <w:bookmarkStart w:id="533" w:name="_Toc354676935"/>
      <w:bookmarkStart w:id="534" w:name="_Ref355018853"/>
      <w:bookmarkStart w:id="535" w:name="_Ref355018908"/>
      <w:bookmarkStart w:id="536" w:name="_Ref355191766"/>
      <w:bookmarkStart w:id="537" w:name="_Ref535678410"/>
      <w:bookmarkStart w:id="538" w:name="_Ref535679048"/>
      <w:bookmarkStart w:id="539" w:name="_Toc208246723"/>
      <w:r>
        <w:t>Construction of</w:t>
      </w:r>
      <w:r w:rsidR="00D84C56" w:rsidRPr="00E060F7">
        <w:t xml:space="preserve"> </w:t>
      </w:r>
      <w:r w:rsidR="007E68DF">
        <w:t>template (</w:t>
      </w:r>
      <w:r>
        <w:t>“</w:t>
      </w:r>
      <w:r w:rsidR="00CD7FD3">
        <w:t>fixed</w:t>
      </w:r>
      <w:r>
        <w:t>”</w:t>
      </w:r>
      <w:r w:rsidR="007E68DF">
        <w:t>)</w:t>
      </w:r>
      <w:r w:rsidR="00D84C56" w:rsidRPr="00E060F7">
        <w:t xml:space="preserve"> XML do</w:t>
      </w:r>
      <w:r>
        <w:t>c</w:t>
      </w:r>
      <w:r w:rsidR="00D84C56" w:rsidRPr="00E060F7">
        <w:t>ument</w:t>
      </w:r>
      <w:bookmarkEnd w:id="533"/>
      <w:bookmarkEnd w:id="534"/>
      <w:bookmarkEnd w:id="535"/>
      <w:bookmarkEnd w:id="536"/>
      <w:r>
        <w:t>s</w:t>
      </w:r>
      <w:bookmarkEnd w:id="537"/>
      <w:bookmarkEnd w:id="538"/>
      <w:bookmarkEnd w:id="539"/>
    </w:p>
    <w:p w14:paraId="7F66BAB7" w14:textId="4D14375B" w:rsidR="00D84C56" w:rsidRPr="00E060F7" w:rsidRDefault="00AC058A" w:rsidP="00D84C56">
      <w:pPr>
        <w:pStyle w:val="OdstavecSynteastyl"/>
      </w:pPr>
      <w:r>
        <w:rPr>
          <w:noProof/>
          <w:lang w:val="cs-CZ" w:eastAsia="cs-CZ"/>
        </w:rPr>
        <mc:AlternateContent>
          <mc:Choice Requires="wps">
            <w:drawing>
              <wp:inline distT="0" distB="0" distL="0" distR="0" wp14:anchorId="2D331977" wp14:editId="16E9A33C">
                <wp:extent cx="247650" cy="107950"/>
                <wp:effectExtent l="9525" t="19050" r="19050" b="6350"/>
                <wp:docPr id="418" name="Šipka doprava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13AE484" id="Šipka doprava 8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7F02DC">
        <w:t>8.1</w:t>
      </w:r>
      <w:r w:rsidR="00EF650E" w:rsidRPr="00E060F7">
        <w:fldChar w:fldCharType="end"/>
      </w:r>
      <w:r w:rsidR="00FF3A2C">
        <w:t xml:space="preserve"> </w:t>
      </w:r>
      <w:r w:rsidR="00FF3A2C">
        <w:fldChar w:fldCharType="begin"/>
      </w:r>
      <w:r w:rsidR="00FF3A2C">
        <w:instrText xml:space="preserve"> REF _Ref353373618 \h </w:instrText>
      </w:r>
      <w:r w:rsidR="00FF3A2C">
        <w:fldChar w:fldCharType="separate"/>
      </w:r>
      <w:r w:rsidR="007F02DC" w:rsidRPr="00E060F7">
        <w:t xml:space="preserve">Create </w:t>
      </w:r>
      <w:r w:rsidR="007F02DC">
        <w:t>a S</w:t>
      </w:r>
      <w:r w:rsidR="007F02DC" w:rsidRPr="00E060F7">
        <w:t>e</w:t>
      </w:r>
      <w:r w:rsidR="007F02DC">
        <w:t>ction in</w:t>
      </w:r>
      <w:r w:rsidR="007F02DC" w:rsidRPr="00E060F7">
        <w:t xml:space="preserve"> </w:t>
      </w:r>
      <w:r w:rsidR="007F02DC">
        <w:t>X-script</w:t>
      </w:r>
      <w:r w:rsidR="00FF3A2C">
        <w:fldChar w:fldCharType="end"/>
      </w:r>
    </w:p>
    <w:p w14:paraId="23160906" w14:textId="1C6C77B6" w:rsidR="00D84C56" w:rsidRPr="00E060F7" w:rsidRDefault="00C400C0" w:rsidP="00D84C56">
      <w:pPr>
        <w:pStyle w:val="OdstavecSynteastyl"/>
      </w:pPr>
      <w:r w:rsidRPr="00C400C0">
        <w:lastRenderedPageBreak/>
        <w:t xml:space="preserve">All of the previous demos of the </w:t>
      </w:r>
      <w:r w:rsidR="008F5906">
        <w:t>X-definition</w:t>
      </w:r>
      <w:r w:rsidRPr="00C400C0">
        <w:t xml:space="preserve">s assumed that the constructed XML document is very variable and has relatively few fixed (unchanging) data. These examples are typically characterized by creating an </w:t>
      </w:r>
      <w:r w:rsidR="008F5906">
        <w:t>X-script</w:t>
      </w:r>
      <w:r w:rsidRPr="00C400C0">
        <w:t xml:space="preserve"> section in many elements, attributes, and text nodes.</w:t>
      </w:r>
    </w:p>
    <w:p w14:paraId="1F64FF7A" w14:textId="6C23EED5" w:rsidR="00D84C56" w:rsidRPr="00E060F7" w:rsidRDefault="00C400C0" w:rsidP="00D84C56">
      <w:pPr>
        <w:pStyle w:val="OdstavecSynteastyl"/>
      </w:pPr>
      <w:r w:rsidRPr="00C400C0">
        <w:t xml:space="preserve">The opposite is the construction of XML documents that have a </w:t>
      </w:r>
      <w:r>
        <w:t>“</w:t>
      </w:r>
      <w:r w:rsidRPr="00C400C0">
        <w:t>static</w:t>
      </w:r>
      <w:r>
        <w:t>”</w:t>
      </w:r>
      <w:r w:rsidRPr="00C400C0">
        <w:t xml:space="preserve"> character and, on the contrary, very few elements are variable in them. For this purpose, the so-called </w:t>
      </w:r>
      <w:r>
        <w:t>“</w:t>
      </w:r>
      <w:r w:rsidRPr="00C400C0">
        <w:t>template model</w:t>
      </w:r>
      <w:r>
        <w:t>”</w:t>
      </w:r>
      <w:r w:rsidRPr="00C400C0">
        <w:t xml:space="preserve"> </w:t>
      </w:r>
      <w:r>
        <w:t>may be</w:t>
      </w:r>
      <w:r w:rsidRPr="00C400C0">
        <w:t xml:space="preserve"> used.</w:t>
      </w:r>
    </w:p>
    <w:p w14:paraId="00A9AC10" w14:textId="2D8C938D" w:rsidR="00D84C56" w:rsidRPr="00E060F7" w:rsidRDefault="00C400C0" w:rsidP="00C63D4F">
      <w:pPr>
        <w:pStyle w:val="OdstavecSynteastyl"/>
      </w:pPr>
      <w:r w:rsidRPr="00C400C0">
        <w:t xml:space="preserve">The template model differs from the current element model by adding the template keyword to the </w:t>
      </w:r>
      <w:r w:rsidR="008F5906">
        <w:t>X-script</w:t>
      </w:r>
      <w:r w:rsidRPr="00C400C0">
        <w:t xml:space="preserve"> of </w:t>
      </w:r>
      <w:r w:rsidR="00C63D4F">
        <w:t>an</w:t>
      </w:r>
      <w:r w:rsidRPr="00C400C0">
        <w:t xml:space="preserve"> element model. In the template model, all attribute</w:t>
      </w:r>
      <w:r w:rsidR="00C63D4F">
        <w:t>s</w:t>
      </w:r>
      <w:r w:rsidRPr="00C400C0">
        <w:t xml:space="preserve"> and text node values are then understood as </w:t>
      </w:r>
      <w:r w:rsidR="00C63D4F">
        <w:t xml:space="preserve">the </w:t>
      </w:r>
      <w:r w:rsidRPr="00C400C0">
        <w:t xml:space="preserve">constants that are copied to the </w:t>
      </w:r>
      <w:r w:rsidR="00C63D4F">
        <w:t xml:space="preserve">result </w:t>
      </w:r>
      <w:r w:rsidRPr="00C400C0">
        <w:t xml:space="preserve">XML document being created (in fact, all constants are automatically converted to </w:t>
      </w:r>
      <w:r w:rsidR="008F5906">
        <w:t>X</w:t>
      </w:r>
      <w:r w:rsidR="00F224CD">
        <w:noBreakHyphen/>
      </w:r>
      <w:r w:rsidR="008F5906">
        <w:t>script</w:t>
      </w:r>
      <w:r w:rsidRPr="00C400C0">
        <w:t xml:space="preserve"> sections); the structure and number of occurrences of all sub-elements of a given template model are also constant (again, in fact, </w:t>
      </w:r>
      <w:r w:rsidR="00C63D4F">
        <w:t xml:space="preserve">the models are generated as </w:t>
      </w:r>
      <w:r w:rsidRPr="00C400C0">
        <w:t>require</w:t>
      </w:r>
      <w:r w:rsidR="00C63D4F">
        <w:t>d).</w:t>
      </w:r>
      <w:r>
        <w:t xml:space="preserve"> </w:t>
      </w:r>
    </w:p>
    <w:p w14:paraId="083A92E5" w14:textId="5A1C83F7" w:rsidR="00C63D4F" w:rsidRDefault="00C63D4F" w:rsidP="00D84C56">
      <w:pPr>
        <w:pStyle w:val="OdstavecSynteastyl"/>
      </w:pPr>
      <w:r w:rsidRPr="00C63D4F">
        <w:t xml:space="preserve">If you need to insert a non-constant value in some </w:t>
      </w:r>
      <w:r>
        <w:t>part o</w:t>
      </w:r>
      <w:r w:rsidR="000B7F6B">
        <w:t>f</w:t>
      </w:r>
      <w:r>
        <w:t xml:space="preserve"> the </w:t>
      </w:r>
      <w:r w:rsidRPr="00C63D4F">
        <w:t xml:space="preserve">template model, you need to insert </w:t>
      </w:r>
      <w:r w:rsidR="00E44D29">
        <w:t xml:space="preserve">an </w:t>
      </w:r>
      <w:r w:rsidR="008F5906">
        <w:t>X-script</w:t>
      </w:r>
      <w:r w:rsidRPr="00C63D4F">
        <w:t xml:space="preserve"> with a special </w:t>
      </w:r>
      <w:r>
        <w:t xml:space="preserve">keyword </w:t>
      </w:r>
      <w:r w:rsidRPr="00E060F7">
        <w:rPr>
          <w:rFonts w:ascii="Consolas" w:hAnsi="Consolas" w:cs="Consolas"/>
        </w:rPr>
        <w:t>$$$script:</w:t>
      </w:r>
      <w:r w:rsidRPr="00C63D4F">
        <w:t xml:space="preserve"> followed by a</w:t>
      </w:r>
      <w:r w:rsidR="000B7F6B">
        <w:t>n</w:t>
      </w:r>
      <w:r w:rsidRPr="00C63D4F">
        <w:t xml:space="preserve"> </w:t>
      </w:r>
      <w:r w:rsidR="008F5906">
        <w:t>X-script</w:t>
      </w:r>
      <w:r w:rsidRPr="00C63D4F">
        <w:t xml:space="preserve"> </w:t>
      </w:r>
      <w:r>
        <w:t>t</w:t>
      </w:r>
      <w:r w:rsidRPr="00C63D4F">
        <w:t>o specify a non</w:t>
      </w:r>
      <w:r w:rsidR="000B7F6B">
        <w:t>-</w:t>
      </w:r>
      <w:r w:rsidRPr="00C63D4F">
        <w:t xml:space="preserve">constant value. If the </w:t>
      </w:r>
      <w:r w:rsidR="008F5906">
        <w:t>X-script</w:t>
      </w:r>
      <w:r w:rsidRPr="00C63D4F">
        <w:t xml:space="preserve"> entry puts the </w:t>
      </w:r>
      <w:r w:rsidR="008F5906">
        <w:t>X-script</w:t>
      </w:r>
      <w:r w:rsidRPr="00C63D4F">
        <w:t xml:space="preserve"> element, then its attributes, text nodes, and all sub-elements are automatically converted from the template model.</w:t>
      </w:r>
    </w:p>
    <w:p w14:paraId="4A220DB2" w14:textId="5ED86B65" w:rsidR="00D84C56" w:rsidRPr="00E060F7" w:rsidRDefault="001211A4" w:rsidP="00D84C56">
      <w:pPr>
        <w:pStyle w:val="OdstavecSynteastyl"/>
      </w:pPr>
      <w:r w:rsidRPr="001211A4">
        <w:t xml:space="preserve">By using the template model, the </w:t>
      </w:r>
      <w:r w:rsidR="008F5906">
        <w:t>X-definition</w:t>
      </w:r>
      <w:r w:rsidRPr="001211A4">
        <w:t xml:space="preserve"> from Chapter </w:t>
      </w:r>
      <w:r w:rsidR="00EF650E" w:rsidRPr="00E060F7">
        <w:fldChar w:fldCharType="begin"/>
      </w:r>
      <w:r w:rsidRPr="00E060F7">
        <w:instrText xml:space="preserve"> REF _Ref355190468 \r \h </w:instrText>
      </w:r>
      <w:r w:rsidR="00EF650E" w:rsidRPr="00E060F7">
        <w:fldChar w:fldCharType="separate"/>
      </w:r>
      <w:r w:rsidR="007F02DC">
        <w:t>8.7.2</w:t>
      </w:r>
      <w:r w:rsidR="00EF650E" w:rsidRPr="00E060F7">
        <w:fldChar w:fldCharType="end"/>
      </w:r>
      <w:r w:rsidRPr="00E060F7">
        <w:t xml:space="preserve"> </w:t>
      </w:r>
      <w:r w:rsidRPr="001211A4">
        <w:t>would be simplified and made more concise in the form below. For simplicity, the iterative construction of the tr elements was modified so that the create sections were moved from the element xd: sequence directly to the tr element</w:t>
      </w:r>
      <w:r w:rsidR="00D84C56" w:rsidRPr="00E060F7">
        <w:t>:</w:t>
      </w:r>
    </w:p>
    <w:p w14:paraId="177434F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0212BBE" w14:textId="63A4D7F3" w:rsidR="00D84C56" w:rsidRPr="00E060F7" w:rsidRDefault="00BA5A04" w:rsidP="00450F76">
      <w:pPr>
        <w:pStyle w:val="OdstavecSynteastyl"/>
        <w:keepNext/>
        <w:numPr>
          <w:ilvl w:val="0"/>
          <w:numId w:val="58"/>
        </w:numPr>
        <w:ind w:left="284" w:hanging="284"/>
      </w:pPr>
      <w:r>
        <w:t>T</w:t>
      </w:r>
      <w:r w:rsidR="001211A4" w:rsidRPr="001211A4">
        <w:t xml:space="preserve">he </w:t>
      </w:r>
      <w:r w:rsidR="001211A4">
        <w:t>variant</w:t>
      </w:r>
      <w:r w:rsidR="001211A4" w:rsidRPr="001211A4">
        <w:t xml:space="preserve"> for transforming </w:t>
      </w:r>
      <w:r w:rsidR="001211A4">
        <w:t xml:space="preserve">an </w:t>
      </w:r>
      <w:r w:rsidR="001211A4" w:rsidRPr="001211A4">
        <w:t xml:space="preserve">XML document into HTML using an element and attributes </w:t>
      </w:r>
    </w:p>
    <w:p w14:paraId="7397F874" w14:textId="25A3A955"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8237194" w14:textId="77777777" w:rsidR="00D84C56" w:rsidRPr="00E060F7" w:rsidRDefault="00D84C56" w:rsidP="00450F76">
      <w:pPr>
        <w:pStyle w:val="Zdrojovykod-zlutyboxSynteastyl"/>
        <w:keepNext w:val="0"/>
        <w:shd w:val="clear" w:color="auto" w:fill="FFFFF5"/>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1211A4">
        <w:rPr>
          <w:color w:val="984806"/>
          <w:szCs w:val="16"/>
        </w:rPr>
        <w:t>Accidents</w:t>
      </w:r>
      <w:r w:rsidRPr="00E060F7">
        <w:rPr>
          <w:color w:val="984806"/>
          <w:szCs w:val="16"/>
        </w:rPr>
        <w:t>Html</w:t>
      </w:r>
      <w:r w:rsidRPr="00E060F7">
        <w:rPr>
          <w:szCs w:val="16"/>
        </w:rPr>
        <w:t>"</w:t>
      </w:r>
    </w:p>
    <w:p w14:paraId="72C902EB" w14:textId="77777777" w:rsidR="00D84C56" w:rsidRPr="00E060F7" w:rsidRDefault="00D84C56" w:rsidP="00450F76">
      <w:pPr>
        <w:pStyle w:val="Zdrojovykod-zlutyboxSynteastyl"/>
        <w:keepNext w:val="0"/>
        <w:shd w:val="clear" w:color="auto" w:fill="FFFFF5"/>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2481EE81" w14:textId="77777777" w:rsidR="00D84C56" w:rsidRPr="00E060F7" w:rsidRDefault="00D84C56" w:rsidP="00450F76">
      <w:pPr>
        <w:pStyle w:val="Zdrojovykod-zlutyboxSynteastyl"/>
        <w:keepNext w:val="0"/>
        <w:shd w:val="clear" w:color="auto" w:fill="FFFFF5"/>
        <w:tabs>
          <w:tab w:val="left" w:pos="567"/>
          <w:tab w:val="left" w:pos="1276"/>
        </w:tabs>
        <w:rPr>
          <w:color w:val="0070C0"/>
          <w:szCs w:val="16"/>
        </w:rPr>
      </w:pPr>
    </w:p>
    <w:p w14:paraId="27A78B87" w14:textId="77777777" w:rsidR="00D84C56" w:rsidRPr="00E060F7" w:rsidRDefault="00D84C56" w:rsidP="00450F76">
      <w:pPr>
        <w:pStyle w:val="Zdrojovykod-zlutyboxSynteastyl"/>
        <w:keepNext w:val="0"/>
        <w:shd w:val="clear" w:color="auto" w:fill="FFFFF5"/>
        <w:tabs>
          <w:tab w:val="left" w:pos="142"/>
          <w:tab w:val="left" w:pos="567"/>
          <w:tab w:val="left" w:pos="1276"/>
        </w:tabs>
        <w:rPr>
          <w:color w:val="0070C0"/>
          <w:szCs w:val="16"/>
        </w:rPr>
      </w:pPr>
      <w:r w:rsidRPr="00E060F7">
        <w:rPr>
          <w:color w:val="0070C0"/>
          <w:szCs w:val="16"/>
        </w:rPr>
        <w:tab/>
        <w:t xml:space="preserve">&lt;html </w:t>
      </w:r>
      <w:r w:rsidRPr="00E060F7">
        <w:rPr>
          <w:color w:val="FF0000"/>
          <w:szCs w:val="16"/>
        </w:rPr>
        <w:t>xd:script="template"</w:t>
      </w:r>
      <w:r w:rsidRPr="00E060F7">
        <w:rPr>
          <w:color w:val="0070C0"/>
          <w:szCs w:val="16"/>
        </w:rPr>
        <w:t>&gt;</w:t>
      </w:r>
    </w:p>
    <w:p w14:paraId="61A08A84" w14:textId="77777777" w:rsidR="00D84C56" w:rsidRPr="00E060F7" w:rsidRDefault="00D84C56" w:rsidP="00450F76">
      <w:pPr>
        <w:pStyle w:val="Zdrojovykod-zlutyboxSynteastyl"/>
        <w:keepNext w:val="0"/>
        <w:shd w:val="clear" w:color="auto" w:fill="FFFFF5"/>
        <w:tabs>
          <w:tab w:val="left" w:pos="142"/>
          <w:tab w:val="left" w:pos="567"/>
          <w:tab w:val="left" w:pos="1276"/>
        </w:tabs>
        <w:rPr>
          <w:color w:val="0070C0"/>
          <w:szCs w:val="16"/>
        </w:rPr>
      </w:pPr>
    </w:p>
    <w:p w14:paraId="66EEC6F0" w14:textId="77777777" w:rsidR="00D84C56" w:rsidRPr="00E060F7" w:rsidRDefault="00D84C56" w:rsidP="00450F76">
      <w:pPr>
        <w:pStyle w:val="Zdrojovykod-zlutyboxSynteastyl"/>
        <w:keepNext w:val="0"/>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7152CEFC" w14:textId="77777777" w:rsidR="001211A4" w:rsidRPr="00E060F7" w:rsidRDefault="001211A4" w:rsidP="00450F76">
      <w:pPr>
        <w:pStyle w:val="Zdrojovykod-zlutyboxSynteastyl"/>
        <w:keepNext w:val="0"/>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Pr>
          <w:color w:val="FF0000"/>
          <w:szCs w:val="16"/>
        </w:rPr>
        <w:t>List of accidents</w:t>
      </w:r>
      <w:r w:rsidRPr="00E060F7">
        <w:rPr>
          <w:color w:val="0070C0"/>
          <w:szCs w:val="16"/>
        </w:rPr>
        <w:t>&lt;/title&gt;</w:t>
      </w:r>
    </w:p>
    <w:p w14:paraId="10DB85AC" w14:textId="77777777" w:rsidR="00D84C56" w:rsidRPr="00E060F7" w:rsidRDefault="00D84C56" w:rsidP="00450F76">
      <w:pPr>
        <w:pStyle w:val="Zdrojovykod-zlutyboxSynteastyl"/>
        <w:keepNext w:val="0"/>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&lt;/head&gt;</w:t>
      </w:r>
    </w:p>
    <w:p w14:paraId="50A3CF28" w14:textId="77777777" w:rsidR="00D84C56" w:rsidRPr="00E060F7" w:rsidRDefault="00D84C56" w:rsidP="00450F76">
      <w:pPr>
        <w:pStyle w:val="Zdrojovykod-zlutyboxSynteastyl"/>
        <w:keepNext w:val="0"/>
        <w:shd w:val="clear" w:color="auto" w:fill="FFFFF5"/>
        <w:tabs>
          <w:tab w:val="left" w:pos="142"/>
          <w:tab w:val="left" w:pos="284"/>
          <w:tab w:val="left" w:pos="851"/>
        </w:tabs>
        <w:rPr>
          <w:color w:val="0070C0"/>
          <w:szCs w:val="16"/>
        </w:rPr>
      </w:pPr>
    </w:p>
    <w:p w14:paraId="374F09CC" w14:textId="77777777" w:rsidR="00D84C56" w:rsidRPr="00E060F7" w:rsidRDefault="00D84C56" w:rsidP="00450F76">
      <w:pPr>
        <w:pStyle w:val="Zdrojovykod-zlutyboxSynteastyl"/>
        <w:keepNext w:val="0"/>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6E37AFE6" w14:textId="77777777" w:rsidR="00D84C56" w:rsidRPr="00E060F7" w:rsidRDefault="00D84C56" w:rsidP="00450F76">
      <w:pPr>
        <w:pStyle w:val="Zdrojovykod-zlutyboxSynteastyl"/>
        <w:keepNext w:val="0"/>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1</w:t>
      </w:r>
      <w:r w:rsidRPr="00E060F7">
        <w:rPr>
          <w:color w:val="000000"/>
          <w:szCs w:val="16"/>
        </w:rPr>
        <w:t>"</w:t>
      </w:r>
      <w:r w:rsidRPr="00E060F7">
        <w:rPr>
          <w:color w:val="0070C0"/>
          <w:szCs w:val="16"/>
        </w:rPr>
        <w:t>&gt;</w:t>
      </w:r>
    </w:p>
    <w:p w14:paraId="6963EDC2"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39A5183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ID</w:t>
      </w:r>
      <w:r w:rsidRPr="00E060F7">
        <w:rPr>
          <w:color w:val="0070C0"/>
        </w:rPr>
        <w:t>&lt;/th&gt;</w:t>
      </w:r>
    </w:p>
    <w:p w14:paraId="0D9E258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Dat</w:t>
      </w:r>
      <w:r w:rsidR="001211A4">
        <w:rPr>
          <w:color w:val="FF0000"/>
          <w:szCs w:val="16"/>
        </w:rPr>
        <w:t>e</w:t>
      </w:r>
      <w:r w:rsidRPr="00E060F7">
        <w:rPr>
          <w:color w:val="0070C0"/>
        </w:rPr>
        <w:t>&lt;/th&gt;</w:t>
      </w:r>
    </w:p>
    <w:p w14:paraId="0711C2EC"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1211A4">
        <w:rPr>
          <w:color w:val="FF0000"/>
          <w:szCs w:val="16"/>
        </w:rPr>
        <w:t>Injured</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4F6F9147"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7B00AD">
        <w:rPr>
          <w:color w:val="FF0000"/>
          <w:szCs w:val="16"/>
        </w:rPr>
        <w:t>Death</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06253DD1"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1211A4">
        <w:rPr>
          <w:color w:val="FF0000"/>
          <w:szCs w:val="16"/>
        </w:rPr>
        <w:t>Loss</w:t>
      </w:r>
      <w:r w:rsidRPr="00E060F7">
        <w:rPr>
          <w:color w:val="FF0000"/>
          <w:szCs w:val="16"/>
        </w:rPr>
        <w:t xml:space="preserve"> [</w:t>
      </w:r>
      <w:r w:rsidR="001211A4">
        <w:rPr>
          <w:color w:val="FF0000"/>
          <w:szCs w:val="16"/>
        </w:rPr>
        <w:t>1000 KC]</w:t>
      </w:r>
      <w:r w:rsidRPr="00E060F7">
        <w:rPr>
          <w:color w:val="0070C0"/>
        </w:rPr>
        <w:t>&lt;/th&gt;</w:t>
      </w:r>
    </w:p>
    <w:p w14:paraId="5DC1396A" w14:textId="77777777" w:rsidR="00EB2B34" w:rsidRPr="00E060F7" w:rsidRDefault="00EB2B34" w:rsidP="00450F76">
      <w:pPr>
        <w:pStyle w:val="Zdrojovykod-zlutyboxSynteastyl"/>
        <w:keepNext w:val="0"/>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Pr>
          <w:color w:val="FF0000"/>
          <w:szCs w:val="16"/>
        </w:rPr>
        <w:t>Participants</w:t>
      </w:r>
      <w:r w:rsidRPr="00E060F7">
        <w:rPr>
          <w:color w:val="FF0000"/>
          <w:szCs w:val="16"/>
        </w:rPr>
        <w:t xml:space="preserve"> [</w:t>
      </w:r>
      <w:r>
        <w:rPr>
          <w:color w:val="FF0000"/>
          <w:szCs w:val="16"/>
        </w:rPr>
        <w:t>vrn</w:t>
      </w:r>
      <w:r w:rsidRPr="00E060F7">
        <w:rPr>
          <w:color w:val="FF0000"/>
          <w:szCs w:val="16"/>
        </w:rPr>
        <w:t>]</w:t>
      </w:r>
      <w:r w:rsidRPr="00E060F7">
        <w:rPr>
          <w:color w:val="0070C0"/>
        </w:rPr>
        <w:t>&lt;/th&gt;</w:t>
      </w:r>
    </w:p>
    <w:p w14:paraId="58C4841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t>&lt;/tr&gt;</w:t>
      </w:r>
    </w:p>
    <w:p w14:paraId="060BD4AD" w14:textId="77777777" w:rsidR="00D84C56" w:rsidRPr="00E060F7" w:rsidRDefault="00D84C56" w:rsidP="00450F76">
      <w:pPr>
        <w:pStyle w:val="Zdrojovykod-zlutyboxSynteastyl"/>
        <w:keepNext w:val="0"/>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0EEAA96C" w14:textId="77777777" w:rsidR="00D84C56" w:rsidRPr="00E060F7" w:rsidRDefault="00D84C56" w:rsidP="00450F76">
      <w:pPr>
        <w:pStyle w:val="Zdrojovykod-zlutyboxSynteastyl"/>
        <w:keepNext w:val="0"/>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 xml:space="preserve">&lt;tr </w:t>
      </w:r>
      <w:r w:rsidRPr="00E060F7">
        <w:rPr>
          <w:color w:val="FF0000"/>
          <w:szCs w:val="16"/>
        </w:rPr>
        <w:t>xd:script="$$$script:</w:t>
      </w:r>
      <w:r w:rsidR="00EB2B34" w:rsidRPr="00EB2B34">
        <w:rPr>
          <w:color w:val="FF0000"/>
          <w:szCs w:val="16"/>
        </w:rPr>
        <w:t xml:space="preserve"> </w:t>
      </w:r>
      <w:r w:rsidR="00EB2B34" w:rsidRPr="00E060F7">
        <w:rPr>
          <w:color w:val="FF0000"/>
          <w:szCs w:val="16"/>
        </w:rPr>
        <w:t>occurs 0..*;</w:t>
      </w:r>
    </w:p>
    <w:p w14:paraId="5B724D07" w14:textId="77777777" w:rsidR="00EB2B34" w:rsidRPr="00E060F7" w:rsidRDefault="00EB2B34" w:rsidP="00450F76">
      <w:pPr>
        <w:pStyle w:val="Zdrojovykod-zlutyboxSynteastyl"/>
        <w:keepNext w:val="0"/>
        <w:shd w:val="clear" w:color="auto" w:fill="FFFFF5"/>
        <w:tabs>
          <w:tab w:val="left" w:pos="142"/>
          <w:tab w:val="left" w:pos="284"/>
          <w:tab w:val="left" w:pos="426"/>
          <w:tab w:val="left" w:pos="567"/>
          <w:tab w:val="left" w:pos="851"/>
          <w:tab w:val="left" w:pos="1134"/>
        </w:tabs>
        <w:rPr>
          <w:color w:val="0070C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Pr>
          <w:color w:val="FF0000"/>
          <w:szCs w:val="16"/>
        </w:rPr>
        <w:t>Accidents</w:t>
      </w:r>
      <w:r w:rsidRPr="00E060F7">
        <w:rPr>
          <w:color w:val="FF0000"/>
          <w:szCs w:val="16"/>
        </w:rPr>
        <w:t>/</w:t>
      </w:r>
      <w:r>
        <w:rPr>
          <w:color w:val="FF0000"/>
          <w:szCs w:val="16"/>
        </w:rPr>
        <w:t>Accident</w:t>
      </w:r>
      <w:r w:rsidRPr="00E060F7">
        <w:rPr>
          <w:color w:val="FF0000"/>
          <w:szCs w:val="16"/>
        </w:rPr>
        <w:t>')"</w:t>
      </w:r>
      <w:r w:rsidRPr="00E060F7">
        <w:rPr>
          <w:color w:val="0070C0"/>
          <w:szCs w:val="16"/>
        </w:rPr>
        <w:t>&gt;</w:t>
      </w:r>
    </w:p>
    <w:p w14:paraId="4B01F99B"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Pr="00E060F7">
        <w:t xml:space="preserve">string(5); </w:t>
      </w:r>
      <w:r w:rsidRPr="00E060F7">
        <w:rPr>
          <w:color w:val="FF0000"/>
          <w:szCs w:val="16"/>
        </w:rPr>
        <w:t>create from('@id')</w:t>
      </w:r>
      <w:r w:rsidR="00902B7C">
        <w:rPr>
          <w:color w:val="FF0000"/>
          <w:szCs w:val="16"/>
        </w:rPr>
        <w:t xml:space="preserve"> </w:t>
      </w:r>
      <w:r w:rsidRPr="00E060F7">
        <w:rPr>
          <w:color w:val="0070C0"/>
        </w:rPr>
        <w:t>&lt;/td&gt;</w:t>
      </w:r>
    </w:p>
    <w:p w14:paraId="25D1970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date();</w:t>
      </w:r>
      <w:r w:rsidR="00902B7C">
        <w:t xml:space="preserve"> </w:t>
      </w:r>
      <w:r w:rsidRPr="00E060F7">
        <w:rPr>
          <w:color w:val="FF0000"/>
          <w:szCs w:val="16"/>
        </w:rPr>
        <w:t>create from('@dat</w:t>
      </w:r>
      <w:r w:rsidR="00EB2B34">
        <w:rPr>
          <w:color w:val="FF0000"/>
          <w:szCs w:val="16"/>
        </w:rPr>
        <w:t>e</w:t>
      </w:r>
      <w:r w:rsidRPr="00E060F7">
        <w:rPr>
          <w:color w:val="FF0000"/>
          <w:szCs w:val="16"/>
        </w:rPr>
        <w:t>')</w:t>
      </w:r>
      <w:r w:rsidR="00902B7C">
        <w:rPr>
          <w:color w:val="FF0000"/>
          <w:szCs w:val="16"/>
        </w:rPr>
        <w:t xml:space="preserve"> </w:t>
      </w:r>
      <w:r w:rsidRPr="00E060F7">
        <w:rPr>
          <w:color w:val="0070C0"/>
        </w:rPr>
        <w:t>&lt;/td&gt;</w:t>
      </w:r>
      <w:r w:rsidRPr="00E060F7">
        <w:rPr>
          <w:color w:val="0070C0"/>
        </w:rPr>
        <w:tab/>
      </w:r>
    </w:p>
    <w:p w14:paraId="749B108C"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9999);</w:t>
      </w:r>
    </w:p>
    <w:p w14:paraId="7BD6CF7B"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FF0000"/>
          <w:szCs w:val="16"/>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384963">
        <w:rPr>
          <w:color w:val="FF0000"/>
          <w:szCs w:val="16"/>
        </w:rPr>
        <w:t>injury</w:t>
      </w:r>
      <w:r w:rsidRPr="00E060F7">
        <w:rPr>
          <w:color w:val="FF0000"/>
          <w:szCs w:val="16"/>
        </w:rPr>
        <w:t>')</w:t>
      </w:r>
    </w:p>
    <w:p w14:paraId="7AE28F00"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0070C0"/>
        </w:rPr>
        <w:t>&lt;/td&gt;</w:t>
      </w:r>
    </w:p>
    <w:p w14:paraId="6094F3CD"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9999);</w:t>
      </w:r>
    </w:p>
    <w:p w14:paraId="4D59E29A"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FF0000"/>
          <w:szCs w:val="16"/>
        </w:rPr>
      </w:pPr>
      <w:r w:rsidRPr="00E060F7">
        <w:tab/>
      </w:r>
      <w:r w:rsidRPr="00E060F7">
        <w:tab/>
      </w:r>
      <w:r w:rsidRPr="00E060F7">
        <w:tab/>
      </w:r>
      <w:r w:rsidRPr="00E060F7">
        <w:tab/>
      </w:r>
      <w:r w:rsidRPr="00E060F7">
        <w:tab/>
      </w:r>
      <w:r w:rsidRPr="00E060F7">
        <w:tab/>
      </w:r>
      <w:r w:rsidRPr="00E060F7">
        <w:tab/>
        <w:t xml:space="preserve">     </w:t>
      </w:r>
      <w:r w:rsidRPr="00E060F7">
        <w:rPr>
          <w:color w:val="FF0000"/>
          <w:szCs w:val="16"/>
        </w:rPr>
        <w:t>create from('@</w:t>
      </w:r>
      <w:r w:rsidR="007B00AD">
        <w:rPr>
          <w:color w:val="FF0000"/>
          <w:szCs w:val="16"/>
        </w:rPr>
        <w:t>death</w:t>
      </w:r>
      <w:r w:rsidRPr="00E060F7">
        <w:rPr>
          <w:color w:val="FF0000"/>
          <w:szCs w:val="16"/>
        </w:rPr>
        <w:t>')</w:t>
      </w:r>
    </w:p>
    <w:p w14:paraId="0C5713B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0070C0"/>
        </w:rPr>
        <w:t>&lt;/td&gt;</w:t>
      </w:r>
    </w:p>
    <w:p w14:paraId="039B8722"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100000000);</w:t>
      </w:r>
    </w:p>
    <w:p w14:paraId="009BD34F"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FF0000"/>
          <w:szCs w:val="16"/>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w:t>
      </w:r>
    </w:p>
    <w:p w14:paraId="75063AC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0070C0"/>
        </w:rPr>
        <w:t>&lt;/td&gt;</w:t>
      </w:r>
      <w:r w:rsidRPr="00E060F7">
        <w:rPr>
          <w:color w:val="0070C0"/>
        </w:rPr>
        <w:tab/>
      </w:r>
    </w:p>
    <w:p w14:paraId="0B094C78"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7EC75FBF"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s>
        <w:rPr>
          <w:color w:val="FF0000"/>
        </w:rPr>
      </w:pPr>
      <w:r w:rsidRPr="00E060F7">
        <w:rPr>
          <w:color w:val="0070C0"/>
        </w:rPr>
        <w:tab/>
      </w:r>
      <w:r w:rsidRPr="00E060F7">
        <w:rPr>
          <w:color w:val="0070C0"/>
        </w:rPr>
        <w:tab/>
      </w:r>
      <w:r w:rsidRPr="00E060F7">
        <w:rPr>
          <w:color w:val="0070C0"/>
        </w:rPr>
        <w:tab/>
      </w:r>
      <w:r w:rsidRPr="00E060F7">
        <w:rPr>
          <w:color w:val="0070C0"/>
        </w:rPr>
        <w:tab/>
      </w:r>
      <w:r w:rsidR="00484321" w:rsidRPr="00E060F7">
        <w:rPr>
          <w:color w:val="0070C0"/>
        </w:rPr>
        <w:tab/>
      </w:r>
      <w:r w:rsidR="00484321" w:rsidRPr="00E060F7">
        <w:rPr>
          <w:color w:val="0070C0"/>
        </w:rPr>
        <w:tab/>
      </w:r>
      <w:r w:rsidR="00484321" w:rsidRPr="00E060F7">
        <w:rPr>
          <w:color w:val="0070C0"/>
        </w:rPr>
        <w:tab/>
      </w:r>
      <w:r w:rsidR="00484321" w:rsidRPr="00E060F7">
        <w:rPr>
          <w:color w:val="0070C0"/>
        </w:rPr>
        <w:tab/>
      </w:r>
      <w:r w:rsidRPr="00E060F7">
        <w:rPr>
          <w:color w:val="FF0000"/>
        </w:rPr>
        <w:t>&lt;xd:sequence xd:script="occurs 0..*;</w:t>
      </w:r>
    </w:p>
    <w:p w14:paraId="41B11F8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create from('./rz')"&gt;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string; create from('./text()');</w:t>
      </w:r>
    </w:p>
    <w:p w14:paraId="4312F1FB"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48D9FAA8"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0070C0"/>
        </w:rPr>
        <w:t>&lt;/td&gt;</w:t>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6D71DC0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44126F40"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r w:rsidRPr="00E060F7">
        <w:rPr>
          <w:color w:val="0070C0"/>
          <w:szCs w:val="16"/>
        </w:rPr>
        <w:br/>
      </w:r>
      <w:r w:rsidRPr="00E060F7">
        <w:rPr>
          <w:color w:val="0070C0"/>
          <w:szCs w:val="16"/>
        </w:rPr>
        <w:tab/>
      </w:r>
      <w:r w:rsidRPr="00E060F7">
        <w:rPr>
          <w:color w:val="0070C0"/>
          <w:szCs w:val="16"/>
        </w:rPr>
        <w:tab/>
        <w:t>&lt;/html&gt;</w:t>
      </w:r>
      <w:r w:rsidRPr="00E060F7">
        <w:rPr>
          <w:color w:val="0070C0"/>
          <w:szCs w:val="16"/>
        </w:rPr>
        <w:br/>
        <w:t>&lt;/xd:def&gt;</w:t>
      </w:r>
    </w:p>
    <w:p w14:paraId="1242D660" w14:textId="2DEC26D3" w:rsidR="00D84C56" w:rsidRPr="00E060F7" w:rsidRDefault="00BA5A04" w:rsidP="0075748B">
      <w:pPr>
        <w:pStyle w:val="OdstavecSynteastyl"/>
        <w:keepNext/>
        <w:numPr>
          <w:ilvl w:val="0"/>
          <w:numId w:val="58"/>
        </w:numPr>
        <w:ind w:left="284" w:hanging="284"/>
      </w:pPr>
      <w:r>
        <w:t>T</w:t>
      </w:r>
      <w:r w:rsidR="001211A4" w:rsidRPr="001211A4">
        <w:t xml:space="preserve">he </w:t>
      </w:r>
      <w:r w:rsidR="001211A4">
        <w:t>variant</w:t>
      </w:r>
      <w:r w:rsidR="001211A4" w:rsidRPr="001211A4">
        <w:t xml:space="preserve"> for transforming </w:t>
      </w:r>
      <w:r w:rsidR="001211A4">
        <w:t xml:space="preserve">an </w:t>
      </w:r>
      <w:r w:rsidR="001211A4" w:rsidRPr="001211A4">
        <w:t xml:space="preserve">XML document into HTML using </w:t>
      </w:r>
      <w:r w:rsidR="006E6ECE">
        <w:t>elements only</w:t>
      </w:r>
    </w:p>
    <w:p w14:paraId="2926D879" w14:textId="34731C41"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24B6B41" w14:textId="77777777" w:rsidR="00D84C56" w:rsidRPr="00E060F7" w:rsidRDefault="00D84C56" w:rsidP="00450F76">
      <w:pPr>
        <w:pStyle w:val="Zdrojovykod-zlutyboxSynteastyl"/>
        <w:shd w:val="clear" w:color="auto" w:fill="FFFFF5"/>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1211A4">
        <w:rPr>
          <w:color w:val="984806"/>
          <w:szCs w:val="16"/>
        </w:rPr>
        <w:t>Accidents</w:t>
      </w:r>
      <w:r w:rsidR="001211A4" w:rsidRPr="00E060F7">
        <w:rPr>
          <w:color w:val="984806"/>
          <w:szCs w:val="16"/>
        </w:rPr>
        <w:t>Html</w:t>
      </w:r>
      <w:r w:rsidRPr="00E060F7">
        <w:rPr>
          <w:szCs w:val="16"/>
        </w:rPr>
        <w:t>"</w:t>
      </w:r>
    </w:p>
    <w:p w14:paraId="325E7987" w14:textId="77777777" w:rsidR="00D84C56" w:rsidRPr="00E060F7" w:rsidRDefault="00D84C56" w:rsidP="00450F76">
      <w:pPr>
        <w:pStyle w:val="Zdrojovykod-zlutyboxSynteastyl"/>
        <w:shd w:val="clear" w:color="auto" w:fill="FFFFF5"/>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6D68EC82" w14:textId="77777777" w:rsidR="00D84C56" w:rsidRPr="00E060F7" w:rsidRDefault="00D84C56" w:rsidP="00450F76">
      <w:pPr>
        <w:pStyle w:val="Zdrojovykod-zlutyboxSynteastyl"/>
        <w:shd w:val="clear" w:color="auto" w:fill="FFFFF5"/>
        <w:tabs>
          <w:tab w:val="left" w:pos="567"/>
          <w:tab w:val="left" w:pos="1276"/>
        </w:tabs>
        <w:rPr>
          <w:color w:val="0070C0"/>
          <w:szCs w:val="16"/>
        </w:rPr>
      </w:pPr>
    </w:p>
    <w:p w14:paraId="6D462777" w14:textId="77777777" w:rsidR="00D84C56" w:rsidRPr="00E060F7" w:rsidRDefault="00D84C56" w:rsidP="00450F76">
      <w:pPr>
        <w:pStyle w:val="Zdrojovykod-zlutyboxSynteastyl"/>
        <w:shd w:val="clear" w:color="auto" w:fill="FFFFF5"/>
        <w:tabs>
          <w:tab w:val="left" w:pos="142"/>
          <w:tab w:val="left" w:pos="567"/>
          <w:tab w:val="left" w:pos="1276"/>
        </w:tabs>
        <w:rPr>
          <w:color w:val="0070C0"/>
          <w:szCs w:val="16"/>
        </w:rPr>
      </w:pPr>
      <w:r w:rsidRPr="00E060F7">
        <w:rPr>
          <w:color w:val="0070C0"/>
          <w:szCs w:val="16"/>
        </w:rPr>
        <w:tab/>
        <w:t xml:space="preserve">&lt;html </w:t>
      </w:r>
      <w:r w:rsidRPr="00E060F7">
        <w:rPr>
          <w:color w:val="FF0000"/>
          <w:szCs w:val="16"/>
        </w:rPr>
        <w:t>xd:script="template"</w:t>
      </w:r>
      <w:r w:rsidRPr="00E060F7">
        <w:rPr>
          <w:color w:val="0070C0"/>
          <w:szCs w:val="16"/>
        </w:rPr>
        <w:t>&gt;</w:t>
      </w:r>
    </w:p>
    <w:p w14:paraId="37650454" w14:textId="77777777" w:rsidR="00D84C56" w:rsidRPr="00E060F7" w:rsidRDefault="00D84C56" w:rsidP="00450F76">
      <w:pPr>
        <w:pStyle w:val="Zdrojovykod-zlutyboxSynteastyl"/>
        <w:shd w:val="clear" w:color="auto" w:fill="FFFFF5"/>
        <w:tabs>
          <w:tab w:val="left" w:pos="142"/>
          <w:tab w:val="left" w:pos="567"/>
          <w:tab w:val="left" w:pos="1276"/>
        </w:tabs>
        <w:rPr>
          <w:color w:val="0070C0"/>
          <w:szCs w:val="16"/>
        </w:rPr>
      </w:pPr>
    </w:p>
    <w:p w14:paraId="3963ED59" w14:textId="77777777" w:rsidR="00D84C56" w:rsidRPr="00E060F7" w:rsidRDefault="00D84C56" w:rsidP="00450F76">
      <w:pPr>
        <w:pStyle w:val="Zdrojovykod-zlutyboxSynteastyl"/>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49953936" w14:textId="77777777" w:rsidR="00D84C56" w:rsidRPr="00E060F7" w:rsidRDefault="00D84C56" w:rsidP="00450F76">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001211A4">
        <w:rPr>
          <w:color w:val="FF0000"/>
          <w:szCs w:val="16"/>
        </w:rPr>
        <w:t>List of accidents</w:t>
      </w:r>
      <w:r w:rsidRPr="00E060F7">
        <w:rPr>
          <w:color w:val="0070C0"/>
          <w:szCs w:val="16"/>
        </w:rPr>
        <w:t>&lt;/title&gt;</w:t>
      </w:r>
    </w:p>
    <w:p w14:paraId="7CC0AA33" w14:textId="77777777" w:rsidR="00D84C56" w:rsidRPr="00E060F7" w:rsidRDefault="00D84C56" w:rsidP="00450F76">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&lt;/head&gt;</w:t>
      </w:r>
    </w:p>
    <w:p w14:paraId="064E61B7" w14:textId="77777777" w:rsidR="00D84C56" w:rsidRPr="00E060F7" w:rsidRDefault="00D84C56" w:rsidP="00450F76">
      <w:pPr>
        <w:pStyle w:val="Zdrojovykod-zlutyboxSynteastyl"/>
        <w:shd w:val="clear" w:color="auto" w:fill="FFFFF5"/>
        <w:tabs>
          <w:tab w:val="left" w:pos="142"/>
          <w:tab w:val="left" w:pos="284"/>
          <w:tab w:val="left" w:pos="851"/>
        </w:tabs>
        <w:rPr>
          <w:color w:val="0070C0"/>
          <w:szCs w:val="16"/>
        </w:rPr>
      </w:pPr>
    </w:p>
    <w:p w14:paraId="08074E46" w14:textId="77777777" w:rsidR="00D84C56" w:rsidRPr="00E060F7" w:rsidRDefault="00D84C56" w:rsidP="00450F76">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1B528E07" w14:textId="77777777" w:rsidR="00D84C56" w:rsidRPr="00E060F7" w:rsidRDefault="00D84C56" w:rsidP="00450F76">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1</w:t>
      </w:r>
      <w:r w:rsidRPr="00E060F7">
        <w:rPr>
          <w:color w:val="000000"/>
          <w:szCs w:val="16"/>
        </w:rPr>
        <w:t>"</w:t>
      </w:r>
      <w:r w:rsidRPr="00E060F7">
        <w:rPr>
          <w:color w:val="0070C0"/>
          <w:szCs w:val="16"/>
        </w:rPr>
        <w:t>&gt;</w:t>
      </w:r>
    </w:p>
    <w:p w14:paraId="491F57AB" w14:textId="77777777" w:rsidR="00D84C56" w:rsidRPr="00E060F7" w:rsidRDefault="00D84C56" w:rsidP="00450F76">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52730CA4"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ID</w:t>
      </w:r>
      <w:r w:rsidRPr="00E060F7">
        <w:rPr>
          <w:color w:val="0070C0"/>
        </w:rPr>
        <w:t>&lt;/th&gt;</w:t>
      </w:r>
    </w:p>
    <w:p w14:paraId="22B8E165"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Dat</w:t>
      </w:r>
      <w:r w:rsidR="001211A4">
        <w:rPr>
          <w:color w:val="FF0000"/>
          <w:szCs w:val="16"/>
        </w:rPr>
        <w:t>e</w:t>
      </w:r>
      <w:r w:rsidRPr="00E060F7">
        <w:rPr>
          <w:color w:val="0070C0"/>
        </w:rPr>
        <w:t>&lt;/th&gt;</w:t>
      </w:r>
    </w:p>
    <w:p w14:paraId="29ABB629"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1211A4">
        <w:rPr>
          <w:color w:val="FF0000"/>
          <w:szCs w:val="16"/>
        </w:rPr>
        <w:t>Injured</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3B780DE6"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7B00AD">
        <w:rPr>
          <w:color w:val="FF0000"/>
          <w:szCs w:val="16"/>
        </w:rPr>
        <w:t>Death</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07BA0394"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EB2B34">
        <w:rPr>
          <w:color w:val="FF0000"/>
          <w:szCs w:val="16"/>
        </w:rPr>
        <w:t>Loss</w:t>
      </w:r>
      <w:r w:rsidRPr="00E060F7">
        <w:rPr>
          <w:color w:val="FF0000"/>
          <w:szCs w:val="16"/>
        </w:rPr>
        <w:t xml:space="preserve"> [</w:t>
      </w:r>
      <w:r w:rsidR="00EB2B34">
        <w:rPr>
          <w:color w:val="FF0000"/>
          <w:szCs w:val="16"/>
        </w:rPr>
        <w:t>1000 KC</w:t>
      </w:r>
      <w:r w:rsidRPr="00E060F7">
        <w:rPr>
          <w:color w:val="FF0000"/>
          <w:szCs w:val="16"/>
        </w:rPr>
        <w:t>]</w:t>
      </w:r>
      <w:r w:rsidRPr="00E060F7">
        <w:rPr>
          <w:color w:val="0070C0"/>
        </w:rPr>
        <w:t>&lt;/th&gt;</w:t>
      </w:r>
    </w:p>
    <w:p w14:paraId="0628022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EB2B34">
        <w:rPr>
          <w:color w:val="FF0000"/>
          <w:szCs w:val="16"/>
        </w:rPr>
        <w:t>Participants</w:t>
      </w:r>
      <w:r w:rsidRPr="00E060F7">
        <w:rPr>
          <w:color w:val="FF0000"/>
          <w:szCs w:val="16"/>
        </w:rPr>
        <w:t xml:space="preserve"> [</w:t>
      </w:r>
      <w:r w:rsidR="00EB2B34">
        <w:rPr>
          <w:color w:val="FF0000"/>
          <w:szCs w:val="16"/>
        </w:rPr>
        <w:t>vrn</w:t>
      </w:r>
      <w:r w:rsidRPr="00E060F7">
        <w:rPr>
          <w:color w:val="FF0000"/>
          <w:szCs w:val="16"/>
        </w:rPr>
        <w:t>]</w:t>
      </w:r>
      <w:r w:rsidRPr="00E060F7">
        <w:rPr>
          <w:color w:val="0070C0"/>
        </w:rPr>
        <w:t>&lt;/th&gt;</w:t>
      </w:r>
    </w:p>
    <w:p w14:paraId="47E6A320" w14:textId="77777777" w:rsidR="00D84C56" w:rsidRPr="00E060F7" w:rsidRDefault="00D84C56" w:rsidP="00450F76">
      <w:pPr>
        <w:pStyle w:val="Zdrojovykod-zlutyboxSynteastyl"/>
        <w:shd w:val="clear" w:color="auto" w:fill="FFFFF5"/>
        <w:tabs>
          <w:tab w:val="left" w:pos="142"/>
          <w:tab w:val="left" w:pos="284"/>
          <w:tab w:val="left" w:pos="426"/>
          <w:tab w:val="left" w:pos="567"/>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&lt;/tr&gt;</w:t>
      </w:r>
    </w:p>
    <w:p w14:paraId="760CD51E" w14:textId="77777777" w:rsidR="00D84C56" w:rsidRPr="00E060F7" w:rsidRDefault="00D84C56" w:rsidP="00450F76">
      <w:pPr>
        <w:pStyle w:val="Zdrojovykod-zlutyboxSynteastyl"/>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6558DF93" w14:textId="77777777" w:rsidR="00EB2B34" w:rsidRPr="00E060F7" w:rsidRDefault="00EB2B34" w:rsidP="00450F76">
      <w:pPr>
        <w:pStyle w:val="Zdrojovykod-zlutyboxSynteastyl"/>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 xml:space="preserve">&lt;tr </w:t>
      </w:r>
      <w:r w:rsidRPr="00E060F7">
        <w:rPr>
          <w:color w:val="FF0000"/>
          <w:szCs w:val="16"/>
        </w:rPr>
        <w:t>xd:script="$$$script:</w:t>
      </w:r>
      <w:r w:rsidRPr="00EB2B34">
        <w:rPr>
          <w:color w:val="FF0000"/>
          <w:szCs w:val="16"/>
        </w:rPr>
        <w:t xml:space="preserve"> </w:t>
      </w:r>
      <w:r w:rsidRPr="00E060F7">
        <w:rPr>
          <w:color w:val="FF0000"/>
          <w:szCs w:val="16"/>
        </w:rPr>
        <w:t>occurs 0..*;</w:t>
      </w:r>
    </w:p>
    <w:p w14:paraId="1D85F806"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1134"/>
        </w:tabs>
        <w:rPr>
          <w:color w:val="0070C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sidR="00EB2B34">
        <w:rPr>
          <w:color w:val="FF0000"/>
          <w:szCs w:val="16"/>
        </w:rPr>
        <w:t>Accidents</w:t>
      </w:r>
      <w:r w:rsidRPr="00E060F7">
        <w:rPr>
          <w:color w:val="FF0000"/>
          <w:szCs w:val="16"/>
        </w:rPr>
        <w:t>/</w:t>
      </w:r>
      <w:r w:rsidR="00EB2B34">
        <w:rPr>
          <w:color w:val="FF0000"/>
          <w:szCs w:val="16"/>
        </w:rPr>
        <w:t>Accident</w:t>
      </w:r>
      <w:r w:rsidRPr="00E060F7">
        <w:rPr>
          <w:color w:val="FF0000"/>
          <w:szCs w:val="16"/>
        </w:rPr>
        <w:t>')"</w:t>
      </w:r>
      <w:r w:rsidRPr="00E060F7">
        <w:rPr>
          <w:color w:val="0070C0"/>
          <w:szCs w:val="16"/>
        </w:rPr>
        <w:t>&gt;</w:t>
      </w:r>
    </w:p>
    <w:p w14:paraId="3788CE0E"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00902B7C">
        <w:rPr>
          <w:color w:val="0070C0"/>
        </w:rPr>
        <w:t xml:space="preserve"> </w:t>
      </w:r>
      <w:r w:rsidRPr="00E060F7">
        <w:t>string(5);</w:t>
      </w:r>
    </w:p>
    <w:p w14:paraId="1655BAB1"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from('./id/text()')</w:t>
      </w:r>
      <w:r w:rsidRPr="00E060F7">
        <w:rPr>
          <w:color w:val="0070C0"/>
        </w:rPr>
        <w:t>&lt;/td&gt;</w:t>
      </w:r>
    </w:p>
    <w:p w14:paraId="71E7D657"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Pr="00E060F7">
        <w:t>date();</w:t>
      </w:r>
    </w:p>
    <w:p w14:paraId="6616B0BA"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from('./dat</w:t>
      </w:r>
      <w:r w:rsidR="00EB2B34">
        <w:rPr>
          <w:color w:val="FF0000"/>
          <w:szCs w:val="16"/>
        </w:rPr>
        <w:t>e</w:t>
      </w:r>
      <w:r w:rsidRPr="00E060F7">
        <w:rPr>
          <w:color w:val="FF0000"/>
          <w:szCs w:val="16"/>
        </w:rPr>
        <w:t>/text()')</w:t>
      </w:r>
      <w:r w:rsidRPr="00E060F7">
        <w:rPr>
          <w:color w:val="0070C0"/>
        </w:rPr>
        <w:t>&lt;/td&gt;</w:t>
      </w:r>
    </w:p>
    <w:p w14:paraId="0F86C9C8"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9999);</w:t>
      </w:r>
      <w:r w:rsidRPr="00E060F7">
        <w:rPr>
          <w:color w:val="FF0000"/>
          <w:szCs w:val="16"/>
        </w:rPr>
        <w:t xml:space="preserve"> create </w:t>
      </w:r>
    </w:p>
    <w:p w14:paraId="40F7BAF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384963">
        <w:rPr>
          <w:color w:val="FF0000"/>
          <w:szCs w:val="16"/>
        </w:rPr>
        <w:t>injury</w:t>
      </w:r>
      <w:r w:rsidRPr="00E060F7">
        <w:rPr>
          <w:color w:val="FF0000"/>
          <w:szCs w:val="16"/>
        </w:rPr>
        <w:t>/text()')</w:t>
      </w:r>
      <w:r w:rsidRPr="00E060F7">
        <w:rPr>
          <w:color w:val="0070C0"/>
        </w:rPr>
        <w:t>&lt;/td&gt;</w:t>
      </w:r>
    </w:p>
    <w:p w14:paraId="7ACBC614"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9999); </w:t>
      </w:r>
      <w:r w:rsidRPr="00E060F7">
        <w:rPr>
          <w:color w:val="FF0000"/>
          <w:szCs w:val="16"/>
        </w:rPr>
        <w:t xml:space="preserve">create </w:t>
      </w:r>
    </w:p>
    <w:p w14:paraId="767AEA3E"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7B00AD">
        <w:rPr>
          <w:color w:val="FF0000"/>
          <w:szCs w:val="16"/>
        </w:rPr>
        <w:t>death</w:t>
      </w:r>
      <w:r w:rsidRPr="00E060F7">
        <w:rPr>
          <w:color w:val="FF0000"/>
          <w:szCs w:val="16"/>
        </w:rPr>
        <w:t>/text()')</w:t>
      </w:r>
      <w:r w:rsidRPr="00E060F7">
        <w:rPr>
          <w:color w:val="0070C0"/>
        </w:rPr>
        <w:t>&lt;/td&gt;</w:t>
      </w:r>
    </w:p>
    <w:p w14:paraId="64794BD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100000000); </w:t>
      </w:r>
    </w:p>
    <w:p w14:paraId="1C5ECEDF"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/text()')</w:t>
      </w:r>
      <w:r w:rsidRPr="00E060F7">
        <w:rPr>
          <w:color w:val="0070C0"/>
        </w:rPr>
        <w:t>&lt;/td&gt;</w:t>
      </w:r>
    </w:p>
    <w:p w14:paraId="7C330618"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4C7DB2B1" w14:textId="77777777" w:rsidR="00D84C56" w:rsidRPr="00E060F7" w:rsidRDefault="00484321"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FF0000"/>
        </w:rPr>
      </w:pPr>
      <w:r w:rsidRPr="00E060F7">
        <w:rPr>
          <w:color w:val="808080"/>
        </w:rPr>
        <w:tab/>
      </w:r>
      <w:r w:rsidRPr="00E060F7">
        <w:rPr>
          <w:color w:val="808080"/>
        </w:rPr>
        <w:tab/>
      </w:r>
      <w:r w:rsidRPr="00E060F7">
        <w:rPr>
          <w:color w:val="808080"/>
        </w:rPr>
        <w:tab/>
      </w:r>
      <w:r w:rsidRPr="00E060F7">
        <w:rPr>
          <w:color w:val="808080"/>
        </w:rPr>
        <w:tab/>
      </w:r>
      <w:r w:rsidR="00D84C56" w:rsidRPr="00E060F7">
        <w:rPr>
          <w:color w:val="0070C0"/>
        </w:rPr>
        <w:tab/>
      </w:r>
      <w:r w:rsidR="00D84C56" w:rsidRPr="00E060F7">
        <w:rPr>
          <w:color w:val="0070C0"/>
        </w:rPr>
        <w:tab/>
      </w:r>
      <w:r w:rsidR="00D84C56" w:rsidRPr="00E060F7">
        <w:rPr>
          <w:color w:val="0070C0"/>
        </w:rPr>
        <w:tab/>
      </w:r>
      <w:r w:rsidR="00D84C56" w:rsidRPr="00E060F7">
        <w:rPr>
          <w:color w:val="0070C0"/>
        </w:rPr>
        <w:tab/>
      </w:r>
      <w:r w:rsidR="00D84C56" w:rsidRPr="00E060F7">
        <w:rPr>
          <w:color w:val="FF0000"/>
        </w:rPr>
        <w:t>&lt;xd:sequence xd:script="occurs 0..*;</w:t>
      </w:r>
    </w:p>
    <w:p w14:paraId="0D3D0067"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create from('./rz')"&gt;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string; create from('./text()');</w:t>
      </w:r>
    </w:p>
    <w:p w14:paraId="7845298F"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1058515B"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0070C0"/>
        </w:rPr>
        <w:t>&lt;/td&gt;</w:t>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2735D405"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571393FD"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p>
    <w:p w14:paraId="2521386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t>&lt;/html&gt;</w:t>
      </w:r>
    </w:p>
    <w:p w14:paraId="067D01E3" w14:textId="77777777" w:rsidR="00D84C56" w:rsidRPr="00E060F7" w:rsidRDefault="00D84C56" w:rsidP="00450F76">
      <w:pPr>
        <w:pStyle w:val="Zdrojovykod-zlutyboxSynteastyl"/>
        <w:shd w:val="clear" w:color="auto" w:fill="FFFFF5"/>
        <w:tabs>
          <w:tab w:val="left" w:pos="567"/>
          <w:tab w:val="left" w:pos="1276"/>
        </w:tabs>
        <w:rPr>
          <w:szCs w:val="16"/>
        </w:rPr>
      </w:pPr>
      <w:r w:rsidRPr="00E060F7">
        <w:rPr>
          <w:color w:val="0070C0"/>
          <w:szCs w:val="16"/>
        </w:rPr>
        <w:t>&lt;/xd:def&gt;</w:t>
      </w:r>
    </w:p>
    <w:p w14:paraId="04BE25BA" w14:textId="77777777" w:rsidR="00D84C56" w:rsidRPr="00E060F7" w:rsidRDefault="00D84C56" w:rsidP="00D84C56">
      <w:pPr>
        <w:pStyle w:val="OdstavecSynteastyl"/>
      </w:pPr>
    </w:p>
    <w:p w14:paraId="0DBA1642"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36F4929B" w14:textId="30AE2C68" w:rsidR="00EB2B34" w:rsidRPr="00E060F7" w:rsidRDefault="00D84C56" w:rsidP="00450F76">
      <w:pPr>
        <w:pStyle w:val="OdstavecSynteastyl"/>
        <w:keepNext/>
      </w:pPr>
      <w:r w:rsidRPr="00E060F7">
        <w:lastRenderedPageBreak/>
        <w:t xml:space="preserve">Template model </w:t>
      </w:r>
      <w:r w:rsidR="00EB2B34" w:rsidRPr="00B569F0">
        <w:t xml:space="preserve">can be tested online </w:t>
      </w:r>
      <w:r w:rsidR="006E6ECE">
        <w:t>at</w:t>
      </w:r>
      <w:r w:rsidR="00EB2B34" w:rsidRPr="00B569F0">
        <w:t>:</w:t>
      </w:r>
    </w:p>
    <w:p w14:paraId="5FA919BA" w14:textId="313627E4" w:rsidR="00EB2B34" w:rsidRPr="00EB2B34" w:rsidRDefault="00B23C1A" w:rsidP="0075748B">
      <w:pPr>
        <w:pStyle w:val="OdstavecSynteastyl"/>
        <w:numPr>
          <w:ilvl w:val="0"/>
          <w:numId w:val="26"/>
        </w:numPr>
      </w:pPr>
      <w:hyperlink r:id="rId53" w:history="1">
        <w:r>
          <w:rPr>
            <w:rStyle w:val="Hyperlink"/>
            <w:rFonts w:cs="Calibri"/>
          </w:rPr>
          <w:t>https://xdef.syntea.cz/tutorial/en/example/C701.html</w:t>
        </w:r>
      </w:hyperlink>
    </w:p>
    <w:p w14:paraId="754CD11B" w14:textId="6EE2B239" w:rsidR="00EB2B34" w:rsidRPr="007B00AD" w:rsidRDefault="00B23C1A" w:rsidP="0075748B">
      <w:pPr>
        <w:pStyle w:val="OdstavecSynteastyl"/>
        <w:numPr>
          <w:ilvl w:val="0"/>
          <w:numId w:val="26"/>
        </w:numPr>
      </w:pPr>
      <w:hyperlink r:id="rId54" w:history="1">
        <w:r w:rsidRPr="002657E2">
          <w:rPr>
            <w:rStyle w:val="Hyperlink"/>
            <w:rFonts w:cs="Calibri"/>
          </w:rPr>
          <w:t>https://xdef.syntea.cz/tutorial/en/example/C711.html</w:t>
        </w:r>
      </w:hyperlink>
    </w:p>
    <w:p w14:paraId="1EFEDF2A" w14:textId="371CDF1F" w:rsidR="00D84C56" w:rsidRPr="00E060F7" w:rsidRDefault="0012253D" w:rsidP="00431305">
      <w:pPr>
        <w:pStyle w:val="Heading2"/>
      </w:pPr>
      <w:bookmarkStart w:id="540" w:name="_Toc354676936"/>
      <w:bookmarkStart w:id="541" w:name="_Ref355183390"/>
      <w:bookmarkStart w:id="542" w:name="_Ref535678428"/>
      <w:bookmarkStart w:id="543" w:name="_Ref535679068"/>
      <w:bookmarkStart w:id="544" w:name="_Toc208246724"/>
      <w:r>
        <w:t>C</w:t>
      </w:r>
      <w:r w:rsidR="001721D2">
        <w:t>onstruction of</w:t>
      </w:r>
      <w:r w:rsidR="00D84C56" w:rsidRPr="00E060F7">
        <w:t xml:space="preserve"> </w:t>
      </w:r>
      <w:bookmarkEnd w:id="540"/>
      <w:bookmarkEnd w:id="541"/>
      <w:r>
        <w:t>group</w:t>
      </w:r>
      <w:r w:rsidR="001721D2">
        <w:t>s</w:t>
      </w:r>
      <w:bookmarkEnd w:id="542"/>
      <w:bookmarkEnd w:id="543"/>
      <w:bookmarkEnd w:id="544"/>
    </w:p>
    <w:p w14:paraId="32C40688" w14:textId="7B87AE81" w:rsidR="00D84C56" w:rsidRPr="00E060F7" w:rsidRDefault="00AC058A" w:rsidP="00D84C56">
      <w:pPr>
        <w:pStyle w:val="OdstavecSynteastyl"/>
      </w:pPr>
      <w:r>
        <w:rPr>
          <w:noProof/>
          <w:lang w:val="cs-CZ" w:eastAsia="cs-CZ"/>
        </w:rPr>
        <mc:AlternateContent>
          <mc:Choice Requires="wps">
            <w:drawing>
              <wp:inline distT="0" distB="0" distL="0" distR="0" wp14:anchorId="5D8F9412" wp14:editId="3F518EBA">
                <wp:extent cx="247650" cy="107950"/>
                <wp:effectExtent l="9525" t="19050" r="19050" b="6350"/>
                <wp:docPr id="417" name="Šipka doprava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7056AC" id="Šipka doprava 8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_Ref535680923 \r \h </w:instrText>
      </w:r>
      <w:r w:rsidR="00F83983">
        <w:fldChar w:fldCharType="separate"/>
      </w:r>
      <w:r w:rsidR="007F02DC">
        <w:t>4.11</w:t>
      </w:r>
      <w:r w:rsidR="00F83983">
        <w:fldChar w:fldCharType="end"/>
      </w:r>
      <w:r w:rsidR="00F83983">
        <w:t xml:space="preserve"> </w:t>
      </w:r>
      <w:r w:rsidR="00F83983">
        <w:fldChar w:fldCharType="begin"/>
      </w:r>
      <w:r w:rsidR="00F83983">
        <w:instrText xml:space="preserve"> REF _Ref535680938 \h </w:instrText>
      </w:r>
      <w:r w:rsidR="00F83983">
        <w:fldChar w:fldCharType="separate"/>
      </w:r>
      <w:r w:rsidR="007F02DC">
        <w:t>Group Specifications</w:t>
      </w:r>
      <w:r w:rsidR="00F83983">
        <w:fldChar w:fldCharType="end"/>
      </w:r>
    </w:p>
    <w:p w14:paraId="253B52B2" w14:textId="0BE59264" w:rsidR="00D84C56" w:rsidRPr="00E060F7" w:rsidRDefault="00AC058A" w:rsidP="00D84C56">
      <w:pPr>
        <w:pStyle w:val="OdstavecSynteastyl"/>
      </w:pPr>
      <w:r>
        <w:rPr>
          <w:noProof/>
          <w:lang w:val="cs-CZ" w:eastAsia="cs-CZ"/>
        </w:rPr>
        <mc:AlternateContent>
          <mc:Choice Requires="wps">
            <w:drawing>
              <wp:inline distT="0" distB="0" distL="0" distR="0" wp14:anchorId="22A4D299" wp14:editId="7D29544C">
                <wp:extent cx="247650" cy="107950"/>
                <wp:effectExtent l="9525" t="19050" r="19050" b="6350"/>
                <wp:docPr id="416" name="Šipka doprava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8035A2A" id="Šipka doprava 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7F02DC">
        <w:t>8.1</w:t>
      </w:r>
      <w:r w:rsidR="00EF650E" w:rsidRPr="00E060F7">
        <w:fldChar w:fldCharType="end"/>
      </w:r>
      <w:r w:rsidR="00FF3A2C">
        <w:t xml:space="preserve"> </w:t>
      </w:r>
      <w:r w:rsidR="00F83983">
        <w:fldChar w:fldCharType="begin"/>
      </w:r>
      <w:r w:rsidR="00F83983">
        <w:instrText xml:space="preserve"> REF _Ref353373618 \h </w:instrText>
      </w:r>
      <w:r w:rsidR="00F83983">
        <w:fldChar w:fldCharType="separate"/>
      </w:r>
      <w:r w:rsidR="007F02DC" w:rsidRPr="00E060F7">
        <w:t xml:space="preserve">Create </w:t>
      </w:r>
      <w:r w:rsidR="007F02DC">
        <w:t>a S</w:t>
      </w:r>
      <w:r w:rsidR="007F02DC" w:rsidRPr="00E060F7">
        <w:t>e</w:t>
      </w:r>
      <w:r w:rsidR="007F02DC">
        <w:t>ction in</w:t>
      </w:r>
      <w:r w:rsidR="007F02DC" w:rsidRPr="00E060F7">
        <w:t xml:space="preserve"> </w:t>
      </w:r>
      <w:r w:rsidR="007F02DC">
        <w:t>X-script</w:t>
      </w:r>
      <w:r w:rsidR="00F83983">
        <w:fldChar w:fldCharType="end"/>
      </w:r>
    </w:p>
    <w:p w14:paraId="6FE02E7C" w14:textId="0D4A5452" w:rsidR="00D84C56" w:rsidRPr="00E060F7" w:rsidRDefault="001721D2" w:rsidP="00D84C56">
      <w:pPr>
        <w:pStyle w:val="OdstavecSynteastyl"/>
      </w:pPr>
      <w:r w:rsidRPr="001721D2">
        <w:t>This chapter describes how to construct xd:choice, xd:mixed</w:t>
      </w:r>
      <w:r w:rsidR="000B7F6B">
        <w:t>,</w:t>
      </w:r>
      <w:r w:rsidRPr="001721D2">
        <w:t xml:space="preserve"> </w:t>
      </w:r>
      <w:r>
        <w:t>and xd</w:t>
      </w:r>
      <w:r w:rsidRPr="001721D2">
        <w:t xml:space="preserve"> sequence groups in the </w:t>
      </w:r>
      <w:r w:rsidR="008F5906">
        <w:t>X-definition</w:t>
      </w:r>
      <w:r>
        <w:t xml:space="preserve">. </w:t>
      </w:r>
      <w:r w:rsidR="006E6ECE">
        <w:t xml:space="preserve">It allows </w:t>
      </w:r>
      <w:r w:rsidR="00B15222">
        <w:t xml:space="preserve">the </w:t>
      </w:r>
      <w:r w:rsidR="006E6ECE">
        <w:t xml:space="preserve">definition of </w:t>
      </w:r>
      <w:r w:rsidRPr="001721D2">
        <w:t>more complex XML document structure</w:t>
      </w:r>
      <w:r>
        <w:t>s</w:t>
      </w:r>
      <w:r w:rsidRPr="001721D2">
        <w:t>.</w:t>
      </w:r>
    </w:p>
    <w:p w14:paraId="06643141" w14:textId="3118BA3A" w:rsidR="00D84C56" w:rsidRPr="00E060F7" w:rsidRDefault="00C8214A" w:rsidP="007E23FE">
      <w:pPr>
        <w:pStyle w:val="Heading3"/>
      </w:pPr>
      <w:bookmarkStart w:id="545" w:name="_Toc354676937"/>
      <w:bookmarkStart w:id="546" w:name="_Toc208246725"/>
      <w:r>
        <w:t>The s</w:t>
      </w:r>
      <w:r w:rsidR="00D84C56" w:rsidRPr="00E060F7">
        <w:t>tri</w:t>
      </w:r>
      <w:r w:rsidR="001721D2">
        <w:t>c</w:t>
      </w:r>
      <w:r w:rsidR="00D84C56" w:rsidRPr="00E060F7">
        <w:t xml:space="preserve">t </w:t>
      </w:r>
      <w:r w:rsidR="001721D2">
        <w:t>order of</w:t>
      </w:r>
      <w:r w:rsidR="00D84C56" w:rsidRPr="00E060F7">
        <w:t xml:space="preserve"> element</w:t>
      </w:r>
      <w:bookmarkEnd w:id="545"/>
      <w:r w:rsidR="001721D2">
        <w:t>s</w:t>
      </w:r>
      <w:r w:rsidR="00F468D4">
        <w:t xml:space="preserve"> (group xd:sequence)</w:t>
      </w:r>
      <w:bookmarkEnd w:id="546"/>
    </w:p>
    <w:p w14:paraId="4CC234CC" w14:textId="35ED5324" w:rsidR="00D84C56" w:rsidRPr="00E060F7" w:rsidRDefault="001721D2" w:rsidP="00D84C56">
      <w:pPr>
        <w:pStyle w:val="OdstavecSynteastyl"/>
      </w:pPr>
      <w:r w:rsidRPr="001721D2">
        <w:t>In the xd:sequence</w:t>
      </w:r>
      <w:r w:rsidR="00EB7B83">
        <w:t xml:space="preserve"> group</w:t>
      </w:r>
      <w:r w:rsidR="00D52FF0">
        <w:t xml:space="preserve"> model</w:t>
      </w:r>
      <w:r w:rsidRPr="001721D2">
        <w:t>, which determines the strict order of items</w:t>
      </w:r>
      <w:r w:rsidR="00EB7B83">
        <w:t xml:space="preserve"> in the group</w:t>
      </w:r>
      <w:r w:rsidRPr="001721D2">
        <w:t xml:space="preserve">, it is also possible to write the xd:script </w:t>
      </w:r>
      <w:r w:rsidR="00D52FF0">
        <w:t xml:space="preserve">attribute </w:t>
      </w:r>
      <w:r w:rsidR="006E6ECE">
        <w:t xml:space="preserve">containing </w:t>
      </w:r>
      <w:r w:rsidR="00D52FF0">
        <w:t>a</w:t>
      </w:r>
      <w:r w:rsidRPr="001721D2">
        <w:t xml:space="preserve"> create section. The value in the create section will then be used to </w:t>
      </w:r>
      <w:r w:rsidR="00D52FF0">
        <w:t>control</w:t>
      </w:r>
      <w:r w:rsidRPr="001721D2">
        <w:t xml:space="preserve"> </w:t>
      </w:r>
      <w:r w:rsidR="00D52FF0">
        <w:t xml:space="preserve">the construction </w:t>
      </w:r>
      <w:r w:rsidR="000B7F6B">
        <w:t xml:space="preserve">of </w:t>
      </w:r>
      <w:r w:rsidRPr="001721D2">
        <w:t xml:space="preserve">the entire group, </w:t>
      </w:r>
      <w:r w:rsidR="006E6ECE" w:rsidRPr="001721D2">
        <w:t>i.e.</w:t>
      </w:r>
      <w:r w:rsidR="00BA5A04">
        <w:t>,</w:t>
      </w:r>
      <w:r w:rsidRPr="001721D2">
        <w:t xml:space="preserve"> to create all of its </w:t>
      </w:r>
      <w:r w:rsidR="00D52FF0">
        <w:t>item</w:t>
      </w:r>
      <w:r w:rsidRPr="001721D2">
        <w:t>s.</w:t>
      </w:r>
    </w:p>
    <w:p w14:paraId="51705A10" w14:textId="53E4727F" w:rsidR="00D84C56" w:rsidRPr="00E060F7" w:rsidRDefault="001721D2" w:rsidP="00D84C56">
      <w:pPr>
        <w:pStyle w:val="OdstavecSynteastyl"/>
      </w:pPr>
      <w:r w:rsidRPr="001721D2">
        <w:t xml:space="preserve">The first example is based on the example of Chapter </w:t>
      </w:r>
      <w:r w:rsidR="009F35B8">
        <w:fldChar w:fldCharType="begin"/>
      </w:r>
      <w:r w:rsidR="009F35B8">
        <w:instrText xml:space="preserve"> REF _Ref535678823 \r \h </w:instrText>
      </w:r>
      <w:r w:rsidR="009F35B8">
        <w:fldChar w:fldCharType="separate"/>
      </w:r>
      <w:r w:rsidR="007F02DC">
        <w:t>8.1.1</w:t>
      </w:r>
      <w:r w:rsidR="009F35B8">
        <w:fldChar w:fldCharType="end"/>
      </w:r>
      <w:r w:rsidRPr="001721D2">
        <w:t>, which</w:t>
      </w:r>
      <w:r w:rsidR="00BA5A04">
        <w:t>,</w:t>
      </w:r>
      <w:r w:rsidRPr="001721D2">
        <w:t xml:space="preserve"> for this chapter</w:t>
      </w:r>
      <w:r w:rsidR="00BA5A04">
        <w:t>,</w:t>
      </w:r>
      <w:r w:rsidRPr="001721D2">
        <w:t xml:space="preserve"> is extended to include several sub-elements of the Accident element</w:t>
      </w:r>
      <w:r>
        <w:t>:</w:t>
      </w:r>
    </w:p>
    <w:p w14:paraId="5E3BFD7D" w14:textId="59CA3652" w:rsidR="00D84C56" w:rsidRPr="00E060F7" w:rsidRDefault="00D84C56" w:rsidP="00450F76">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E7890E8" w14:textId="77777777" w:rsidR="00D84C56" w:rsidRPr="00E060F7" w:rsidRDefault="00D84C56" w:rsidP="00450F7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25BEEB9"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E1EBE7"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p>
    <w:p w14:paraId="7523B556" w14:textId="77777777" w:rsidR="00D84C56" w:rsidRPr="00E060F7" w:rsidRDefault="00D84C56" w:rsidP="00450F76">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75F09BD3" w14:textId="77777777" w:rsidR="00D84C56" w:rsidRPr="00E060F7" w:rsidRDefault="00D84C56" w:rsidP="00450F76">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&lt;xd:sequence xd:script="occurs 2..2; create 2"&gt;</w:t>
      </w:r>
    </w:p>
    <w:p w14:paraId="2A96E9F6"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7A9A4307"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0B0A5A62"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273A1860"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p>
    <w:p w14:paraId="7AC5EC3E"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160510C5"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5B610DFC"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5627422" w14:textId="77777777" w:rsidR="00D84C56" w:rsidRPr="00E060F7" w:rsidRDefault="00D84C56" w:rsidP="00450F76">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&lt;/xd:sequence&gt;</w:t>
      </w:r>
    </w:p>
    <w:p w14:paraId="1D0E124C" w14:textId="77777777" w:rsidR="00D84C56" w:rsidRPr="00E060F7" w:rsidRDefault="00D84C56" w:rsidP="00450F7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FE0AE33" w14:textId="77777777" w:rsidR="00D84C56" w:rsidRPr="00E060F7" w:rsidRDefault="00D84C56" w:rsidP="00450F76">
      <w:pPr>
        <w:pStyle w:val="Zdrojovykod-zlutyboxSynteastyl"/>
        <w:keepLines/>
        <w:shd w:val="clear" w:color="auto" w:fill="FFFFF5"/>
        <w:tabs>
          <w:tab w:val="left" w:pos="284"/>
          <w:tab w:val="left" w:pos="1276"/>
        </w:tabs>
      </w:pPr>
      <w:r w:rsidRPr="00E060F7">
        <w:rPr>
          <w:color w:val="0070C0"/>
        </w:rPr>
        <w:t>&lt;/xd:def&gt;</w:t>
      </w:r>
    </w:p>
    <w:p w14:paraId="2987A409" w14:textId="77777777" w:rsidR="00D84C56" w:rsidRPr="00E060F7" w:rsidRDefault="001721D2" w:rsidP="00D84C56">
      <w:pPr>
        <w:pStyle w:val="OdstavecSynteastyl"/>
      </w:pPr>
      <w:r w:rsidRPr="001721D2">
        <w:t>The generated XML</w:t>
      </w:r>
      <w:r w:rsidR="00F468D4">
        <w:t xml:space="preserve"> element</w:t>
      </w:r>
      <w:r w:rsidRPr="001721D2">
        <w:t xml:space="preserve"> will then take the following form:</w:t>
      </w:r>
    </w:p>
    <w:p w14:paraId="53ACA803"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21B66484"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6D3AE53B"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0778FB01"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4741FE80"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49CD43A0"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62A823C5"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677123D1"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7A77EE4D"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65FDF6F5" w14:textId="79CF6970" w:rsidR="00D84C56" w:rsidRPr="00E060F7" w:rsidRDefault="00F468D4" w:rsidP="00D84C56">
      <w:pPr>
        <w:pStyle w:val="OdstavecSynteastyl"/>
      </w:pPr>
      <w:r w:rsidRPr="00F468D4">
        <w:t xml:space="preserve">As you can see from the example, the elements of </w:t>
      </w:r>
      <w:r>
        <w:t>the</w:t>
      </w:r>
      <w:r w:rsidRPr="00F468D4">
        <w:t xml:space="preserve"> group (</w:t>
      </w:r>
      <w:r>
        <w:t>Accident</w:t>
      </w:r>
      <w:r w:rsidRPr="00F468D4">
        <w:t xml:space="preserve">_A and </w:t>
      </w:r>
      <w:r>
        <w:t>Accident</w:t>
      </w:r>
      <w:r w:rsidRPr="00F468D4">
        <w:t>_B elements) were created in the order in which they were created and just twice (create 2 in the element xd: sequence).</w:t>
      </w:r>
    </w:p>
    <w:p w14:paraId="5AF7FFED" w14:textId="28FA8D85" w:rsidR="00D84C56" w:rsidRPr="00E060F7" w:rsidRDefault="00F468D4" w:rsidP="00D84C56">
      <w:pPr>
        <w:pStyle w:val="OdstavecSynteastyl"/>
      </w:pPr>
      <w:r w:rsidRPr="00B569F0">
        <w:t xml:space="preserve">The described principle can be tested online </w:t>
      </w:r>
      <w:r w:rsidR="006E6ECE">
        <w:t>at</w:t>
      </w:r>
      <w:r>
        <w:t xml:space="preserve"> </w:t>
      </w:r>
      <w:hyperlink r:id="rId55" w:history="1">
        <w:r w:rsidR="00B23C1A">
          <w:rPr>
            <w:rStyle w:val="Hyperlink"/>
            <w:rFonts w:cs="Calibri"/>
          </w:rPr>
          <w:t>https://xdef.syntea.cz/tutorial/en/example/C311.html</w:t>
        </w:r>
      </w:hyperlink>
      <w:r w:rsidRPr="00E060F7">
        <w:t>.</w:t>
      </w:r>
    </w:p>
    <w:p w14:paraId="772208A7" w14:textId="46D6E5E5" w:rsidR="00D84C56" w:rsidRPr="00E060F7" w:rsidRDefault="00F468D4" w:rsidP="00D84C56">
      <w:pPr>
        <w:pStyle w:val="OdstavecSynteastyl"/>
      </w:pPr>
      <w:r w:rsidRPr="00F468D4">
        <w:t xml:space="preserve">If a section of </w:t>
      </w:r>
      <w:r w:rsidR="00B15222">
        <w:t xml:space="preserve">an </w:t>
      </w:r>
      <w:r w:rsidRPr="00F468D4">
        <w:t xml:space="preserve">element xd:sequence is used as the value to create a list of elements obtained by the xpath method, the group </w:t>
      </w:r>
      <w:r>
        <w:t xml:space="preserve">of </w:t>
      </w:r>
      <w:r w:rsidRPr="00F468D4">
        <w:t xml:space="preserve">elements will be created as many times as the element list contains. Using the </w:t>
      </w:r>
      <w:r w:rsidR="00C8214A">
        <w:t>“</w:t>
      </w:r>
      <w:r w:rsidRPr="00F468D4">
        <w:t>from</w:t>
      </w:r>
      <w:r w:rsidR="00C8214A">
        <w:t>”</w:t>
      </w:r>
      <w:r w:rsidRPr="00F468D4">
        <w:t xml:space="preserve"> method, the current XPath context specified in the method in question is set for all elements of the group. An example of use is given in chapter</w:t>
      </w:r>
      <w:r w:rsidR="003B63BE">
        <w:t xml:space="preserve"> </w:t>
      </w:r>
      <w:r w:rsidR="003B63BE">
        <w:fldChar w:fldCharType="begin"/>
      </w:r>
      <w:r w:rsidR="003B63BE">
        <w:instrText xml:space="preserve"> REF _Ref527218387 \r \h </w:instrText>
      </w:r>
      <w:r w:rsidR="003B63BE">
        <w:fldChar w:fldCharType="separate"/>
      </w:r>
      <w:r w:rsidR="007F02DC">
        <w:t>8.7</w:t>
      </w:r>
      <w:r w:rsidR="003B63BE">
        <w:fldChar w:fldCharType="end"/>
      </w:r>
      <w:r w:rsidRPr="00F468D4">
        <w:t>. You can also try the following online:</w:t>
      </w:r>
    </w:p>
    <w:p w14:paraId="6FB2DB89" w14:textId="53DA6684" w:rsidR="00F468D4" w:rsidRPr="00F468D4" w:rsidRDefault="00B23C1A" w:rsidP="0075748B">
      <w:pPr>
        <w:pStyle w:val="OdstavecSynteastyl"/>
        <w:numPr>
          <w:ilvl w:val="0"/>
          <w:numId w:val="26"/>
        </w:numPr>
      </w:pPr>
      <w:hyperlink r:id="rId56" w:history="1">
        <w:r>
          <w:rPr>
            <w:rStyle w:val="Hyperlink"/>
            <w:rFonts w:cs="Calibri"/>
          </w:rPr>
          <w:t>https://xdef.syntea.cz/tutorial/en/example/C312.html</w:t>
        </w:r>
      </w:hyperlink>
    </w:p>
    <w:p w14:paraId="3B9D1420" w14:textId="2E8AD0CC" w:rsidR="00F468D4" w:rsidRDefault="00B23C1A" w:rsidP="0075748B">
      <w:pPr>
        <w:pStyle w:val="OdstavecSynteastyl"/>
        <w:numPr>
          <w:ilvl w:val="0"/>
          <w:numId w:val="26"/>
        </w:numPr>
      </w:pPr>
      <w:hyperlink r:id="rId57" w:history="1">
        <w:r>
          <w:rPr>
            <w:rStyle w:val="Hyperlink"/>
            <w:rFonts w:cs="Calibri"/>
          </w:rPr>
          <w:t>https://xdef.syntea.cz/tutorial/en/example/C411.html</w:t>
        </w:r>
      </w:hyperlink>
      <w:r w:rsidR="00F468D4" w:rsidRPr="00E060F7">
        <w:t>.</w:t>
      </w:r>
    </w:p>
    <w:p w14:paraId="1419E51F" w14:textId="283B9735" w:rsidR="00F468D4" w:rsidRPr="00E060F7" w:rsidRDefault="00B23C1A" w:rsidP="0075748B">
      <w:pPr>
        <w:pStyle w:val="OdstavecSynteastyl"/>
        <w:numPr>
          <w:ilvl w:val="0"/>
          <w:numId w:val="26"/>
        </w:numPr>
      </w:pPr>
      <w:hyperlink r:id="rId58" w:history="1">
        <w:r>
          <w:rPr>
            <w:rStyle w:val="Hyperlink"/>
            <w:rFonts w:cs="Calibri"/>
          </w:rPr>
          <w:t>https://xdef.syntea.cz/tutorial/en/example/C412.html</w:t>
        </w:r>
      </w:hyperlink>
      <w:r w:rsidR="00F468D4" w:rsidRPr="00E060F7">
        <w:t>.</w:t>
      </w:r>
    </w:p>
    <w:p w14:paraId="40779367" w14:textId="77777777" w:rsidR="00D84C56" w:rsidRPr="00E060F7" w:rsidRDefault="00F468D4" w:rsidP="007E23FE">
      <w:pPr>
        <w:pStyle w:val="Heading3"/>
      </w:pPr>
      <w:bookmarkStart w:id="547" w:name="_Toc208246726"/>
      <w:r>
        <w:lastRenderedPageBreak/>
        <w:t>Arbitrary order of elements (group xd:mixed)</w:t>
      </w:r>
      <w:bookmarkEnd w:id="547"/>
    </w:p>
    <w:p w14:paraId="465EB8A6" w14:textId="01984245" w:rsidR="00D84C56" w:rsidRPr="00E060F7" w:rsidRDefault="00F468D4" w:rsidP="00D84C56">
      <w:pPr>
        <w:pStyle w:val="OdstavecSynteastyl"/>
      </w:pPr>
      <w:r w:rsidRPr="00F468D4">
        <w:t xml:space="preserve">To the xd:mixed </w:t>
      </w:r>
      <w:r w:rsidR="00EB7B83">
        <w:t>group</w:t>
      </w:r>
      <w:r w:rsidR="00D52FF0">
        <w:t xml:space="preserve"> model</w:t>
      </w:r>
      <w:r w:rsidRPr="00F468D4">
        <w:t xml:space="preserve">, which specifies the </w:t>
      </w:r>
      <w:r w:rsidR="00EB7B83">
        <w:t xml:space="preserve">arbitrary </w:t>
      </w:r>
      <w:r w:rsidRPr="00F468D4">
        <w:t xml:space="preserve">order of its </w:t>
      </w:r>
      <w:r w:rsidR="00D52FF0">
        <w:t>item</w:t>
      </w:r>
      <w:r w:rsidRPr="00F468D4">
        <w:t>s</w:t>
      </w:r>
      <w:r w:rsidR="00EB7B83">
        <w:t xml:space="preserve"> in the group</w:t>
      </w:r>
      <w:r w:rsidRPr="00F468D4">
        <w:t xml:space="preserve">, it is also possible to write the xd:script </w:t>
      </w:r>
      <w:r w:rsidR="00D52FF0">
        <w:t>attribute containing a</w:t>
      </w:r>
      <w:r w:rsidRPr="00F468D4">
        <w:t xml:space="preserve"> create section. The value in the create section will then be used to </w:t>
      </w:r>
      <w:r w:rsidR="00D52FF0">
        <w:t>control</w:t>
      </w:r>
      <w:r w:rsidRPr="00F468D4">
        <w:t xml:space="preserve"> </w:t>
      </w:r>
      <w:r w:rsidR="000B7F6B">
        <w:t xml:space="preserve">the </w:t>
      </w:r>
      <w:r w:rsidR="00D52FF0">
        <w:t xml:space="preserve">construction of </w:t>
      </w:r>
      <w:r w:rsidRPr="00F468D4">
        <w:t xml:space="preserve">the entire group, </w:t>
      </w:r>
      <w:r w:rsidR="006E6ECE" w:rsidRPr="00F468D4">
        <w:t>i.e.</w:t>
      </w:r>
      <w:r w:rsidR="00BA5A04">
        <w:t>,</w:t>
      </w:r>
      <w:r w:rsidRPr="00F468D4">
        <w:t xml:space="preserve"> to create all of its </w:t>
      </w:r>
      <w:r w:rsidR="00D52FF0">
        <w:t>item</w:t>
      </w:r>
      <w:r w:rsidRPr="00F468D4">
        <w:t>s.</w:t>
      </w:r>
    </w:p>
    <w:p w14:paraId="3ADE972A" w14:textId="1BF5F53D" w:rsidR="00D84C56" w:rsidRPr="00E060F7" w:rsidRDefault="00EB7B83" w:rsidP="00D84C56">
      <w:pPr>
        <w:pStyle w:val="OdstavecSynteastyl"/>
      </w:pPr>
      <w:r w:rsidRPr="00EB7B83">
        <w:t>The first example is based on the example of Chapter</w:t>
      </w:r>
      <w:r w:rsidR="00590E9E">
        <w:t xml:space="preserve"> </w:t>
      </w:r>
      <w:r w:rsidR="00590E9E">
        <w:fldChar w:fldCharType="begin"/>
      </w:r>
      <w:r w:rsidR="00590E9E">
        <w:instrText xml:space="preserve"> REF _Ref353373618 \r \h </w:instrText>
      </w:r>
      <w:r w:rsidR="00590E9E">
        <w:fldChar w:fldCharType="separate"/>
      </w:r>
      <w:r w:rsidR="007F02DC">
        <w:t>8.1</w:t>
      </w:r>
      <w:r w:rsidR="00590E9E">
        <w:fldChar w:fldCharType="end"/>
      </w:r>
      <w:r w:rsidRPr="00E060F7">
        <w:t>,</w:t>
      </w:r>
      <w:r w:rsidRPr="00EB7B83">
        <w:t xml:space="preserve"> which</w:t>
      </w:r>
      <w:r w:rsidR="00BA5A04">
        <w:t>,</w:t>
      </w:r>
      <w:r w:rsidRPr="00EB7B83">
        <w:t xml:space="preserve"> for this chapter</w:t>
      </w:r>
      <w:r w:rsidR="00BA5A04">
        <w:t>,</w:t>
      </w:r>
      <w:r w:rsidRPr="00EB7B83">
        <w:t xml:space="preserve"> is extended to include several sub-elements of the Accident element:</w:t>
      </w:r>
    </w:p>
    <w:p w14:paraId="0859FE74" w14:textId="4542CAD2" w:rsidR="00D84C56" w:rsidRPr="00E060F7" w:rsidRDefault="00D84C56" w:rsidP="00450F76">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F835398" w14:textId="77777777" w:rsidR="00D84C56" w:rsidRPr="00E060F7" w:rsidRDefault="00D84C56" w:rsidP="00450F7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C2AFBE8"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80EDFB4"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p>
    <w:p w14:paraId="7DA8CFEF" w14:textId="77777777" w:rsidR="00D84C56" w:rsidRPr="00E060F7" w:rsidRDefault="00D84C56" w:rsidP="00450F76">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503DF1F8" w14:textId="77777777" w:rsidR="00D84C56" w:rsidRPr="00E060F7" w:rsidRDefault="00D84C56" w:rsidP="00450F76">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&lt;xd:mixed xd:script="occurs 1..2; create 2"&gt;</w:t>
      </w:r>
    </w:p>
    <w:p w14:paraId="73789188"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7373F175"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42031ACD"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0C2809B6"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p>
    <w:p w14:paraId="7709396B"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37ECC7D1"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11BA5FD7"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5FB7673" w14:textId="77777777" w:rsidR="00D84C56" w:rsidRPr="00E060F7" w:rsidRDefault="00D84C56" w:rsidP="00450F76">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&lt;/xd:mixed&gt;</w:t>
      </w:r>
    </w:p>
    <w:p w14:paraId="0AFBEE3A" w14:textId="77777777" w:rsidR="00D84C56" w:rsidRPr="00E060F7" w:rsidRDefault="00D84C56" w:rsidP="00450F7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7DEECF61" w14:textId="77777777" w:rsidR="00D84C56" w:rsidRPr="00E060F7" w:rsidRDefault="00D84C56" w:rsidP="00450F76">
      <w:pPr>
        <w:pStyle w:val="Zdrojovykod-zlutyboxSynteastyl"/>
        <w:keepLines/>
        <w:shd w:val="clear" w:color="auto" w:fill="FFFFF5"/>
        <w:tabs>
          <w:tab w:val="left" w:pos="284"/>
          <w:tab w:val="left" w:pos="1276"/>
        </w:tabs>
      </w:pPr>
      <w:r w:rsidRPr="00E060F7">
        <w:rPr>
          <w:color w:val="0070C0"/>
        </w:rPr>
        <w:t>&lt;/xd:def&gt;</w:t>
      </w:r>
    </w:p>
    <w:p w14:paraId="4D96B1CD" w14:textId="77777777" w:rsidR="00D84C56" w:rsidRPr="00E060F7" w:rsidRDefault="00EB7B83" w:rsidP="00D84C56">
      <w:pPr>
        <w:pStyle w:val="OdstavecSynteastyl"/>
      </w:pPr>
      <w:r w:rsidRPr="001721D2">
        <w:t>The generated XML</w:t>
      </w:r>
      <w:r>
        <w:t xml:space="preserve"> element</w:t>
      </w:r>
      <w:r w:rsidRPr="001721D2">
        <w:t xml:space="preserve"> will then take the following form:</w:t>
      </w:r>
    </w:p>
    <w:p w14:paraId="292FDF2A"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2C9111FF"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546C1EE7"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52EA77C2"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08012047"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2E3FEC41"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655756BF"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62A7D51F"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5BA7EA24"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53CE45C9" w14:textId="287E6E60" w:rsidR="00D84C56" w:rsidRPr="00E060F7" w:rsidRDefault="00EB7B83" w:rsidP="00D84C56">
      <w:pPr>
        <w:pStyle w:val="OdstavecSynteastyl"/>
      </w:pPr>
      <w:r w:rsidRPr="00EB7B83">
        <w:t xml:space="preserve">As you can see from the example, the elements of </w:t>
      </w:r>
      <w:r>
        <w:t>the</w:t>
      </w:r>
      <w:r w:rsidRPr="00EB7B83">
        <w:t xml:space="preserve"> group (</w:t>
      </w:r>
      <w:r>
        <w:t>Accident</w:t>
      </w:r>
      <w:r w:rsidRPr="00EB7B83">
        <w:t xml:space="preserve">_A and </w:t>
      </w:r>
      <w:r>
        <w:t>Accident</w:t>
      </w:r>
      <w:r w:rsidR="00BA5A04">
        <w:t>_B</w:t>
      </w:r>
      <w:r w:rsidRPr="00EB7B83">
        <w:t xml:space="preserve">) were created just twice (create 2 in element xd:mixed). Even though the order of the elements in the group is free, they were created in the order of the </w:t>
      </w:r>
      <w:r w:rsidR="008F5906">
        <w:t>X-definition</w:t>
      </w:r>
      <w:r w:rsidRPr="00EB7B83">
        <w:t xml:space="preserve">. The construction is therefore </w:t>
      </w:r>
      <w:r>
        <w:t xml:space="preserve">similar </w:t>
      </w:r>
      <w:r w:rsidR="000B7F6B">
        <w:t>to</w:t>
      </w:r>
      <w:r w:rsidRPr="00EB7B83">
        <w:t xml:space="preserve"> </w:t>
      </w:r>
      <w:r w:rsidR="00C8214A">
        <w:t xml:space="preserve">the </w:t>
      </w:r>
      <w:r w:rsidRPr="00EB7B83">
        <w:t>xd:sequence group.</w:t>
      </w:r>
    </w:p>
    <w:p w14:paraId="2B5820A3" w14:textId="2303FE7E" w:rsidR="00D84C56" w:rsidRPr="00E060F7" w:rsidRDefault="00EB7B83" w:rsidP="00D84C56">
      <w:pPr>
        <w:pStyle w:val="OdstavecSynteastyl"/>
      </w:pPr>
      <w:r w:rsidRPr="00EB7B83">
        <w:rPr>
          <w:b/>
        </w:rPr>
        <w:t xml:space="preserve">Limitations: The minimum number of occurrences listed in the </w:t>
      </w:r>
      <w:r w:rsidR="008F5906">
        <w:rPr>
          <w:b/>
        </w:rPr>
        <w:t>X-script</w:t>
      </w:r>
      <w:r w:rsidRPr="00EB7B83">
        <w:rPr>
          <w:b/>
        </w:rPr>
        <w:t xml:space="preserve"> </w:t>
      </w:r>
      <w:r w:rsidR="00DE1055">
        <w:rPr>
          <w:b/>
        </w:rPr>
        <w:t>of</w:t>
      </w:r>
      <w:r w:rsidRPr="00EB7B83">
        <w:rPr>
          <w:b/>
        </w:rPr>
        <w:t xml:space="preserve"> xd: mixed may be at most 1.</w:t>
      </w:r>
    </w:p>
    <w:p w14:paraId="6EE8E747" w14:textId="2EB7C7F1" w:rsidR="00212EAA" w:rsidRPr="00E060F7" w:rsidRDefault="00212EAA" w:rsidP="00212EAA">
      <w:pPr>
        <w:pStyle w:val="OdstavecSynteastyl"/>
      </w:pPr>
      <w:r w:rsidRPr="00B569F0">
        <w:t xml:space="preserve">The described principle can be tested online </w:t>
      </w:r>
      <w:r w:rsidR="006E6ECE">
        <w:t>at</w:t>
      </w:r>
      <w:r w:rsidRPr="00B569F0">
        <w:t>:</w:t>
      </w:r>
      <w:r>
        <w:t xml:space="preserve"> </w:t>
      </w:r>
      <w:hyperlink r:id="rId59" w:history="1">
        <w:r w:rsidR="00B23C1A">
          <w:rPr>
            <w:rStyle w:val="Hyperlink"/>
            <w:rFonts w:cs="Calibri"/>
          </w:rPr>
          <w:t>https://xdef.syntea.cz/tutorial/en/example/C321.html</w:t>
        </w:r>
      </w:hyperlink>
      <w:r w:rsidRPr="00E060F7">
        <w:t>.</w:t>
      </w:r>
    </w:p>
    <w:p w14:paraId="77FD755E" w14:textId="620664A5" w:rsidR="00D84C56" w:rsidRPr="00E060F7" w:rsidRDefault="00DE1055" w:rsidP="00DE1055">
      <w:pPr>
        <w:pStyle w:val="OdstavecSynteastyl"/>
      </w:pPr>
      <w:r w:rsidRPr="00DE1055">
        <w:t xml:space="preserve">If </w:t>
      </w:r>
      <w:r>
        <w:t xml:space="preserve">in </w:t>
      </w:r>
      <w:r w:rsidRPr="00DE1055">
        <w:t xml:space="preserve">the xd:mixed </w:t>
      </w:r>
      <w:r>
        <w:t>group</w:t>
      </w:r>
      <w:r w:rsidR="00BA5A04">
        <w:t>,</w:t>
      </w:r>
      <w:r>
        <w:t xml:space="preserve"> </w:t>
      </w:r>
      <w:r w:rsidRPr="00DE1055">
        <w:t xml:space="preserve">the list of elements obtained from the xpath method is used, then the elements are created as many times as the element list contains. Using the </w:t>
      </w:r>
      <w:r w:rsidR="00C8214A">
        <w:t>“</w:t>
      </w:r>
      <w:r w:rsidRPr="00DE1055">
        <w:t>from</w:t>
      </w:r>
      <w:r w:rsidR="00C8214A">
        <w:t>”</w:t>
      </w:r>
      <w:r w:rsidRPr="00DE1055">
        <w:t xml:space="preserve"> method, the current XPath context specified in the method in question is set for all elements of the group. You can also try the following examples online:</w:t>
      </w:r>
    </w:p>
    <w:p w14:paraId="518C8A9D" w14:textId="39FC5920" w:rsidR="00DE1055" w:rsidRPr="00DE1055" w:rsidRDefault="00B23C1A" w:rsidP="0075748B">
      <w:pPr>
        <w:pStyle w:val="OdstavecSynteastyl"/>
        <w:numPr>
          <w:ilvl w:val="0"/>
          <w:numId w:val="26"/>
        </w:numPr>
      </w:pPr>
      <w:hyperlink r:id="rId60" w:history="1">
        <w:r>
          <w:rPr>
            <w:rStyle w:val="Hyperlink"/>
            <w:rFonts w:cs="Calibri"/>
          </w:rPr>
          <w:t>https://xdef.syntea.cz/tutorial/en/example/C322.html</w:t>
        </w:r>
      </w:hyperlink>
    </w:p>
    <w:p w14:paraId="17AE7F6E" w14:textId="056E2824" w:rsidR="00DE1055" w:rsidRPr="00DE1055" w:rsidRDefault="00B23C1A" w:rsidP="0075748B">
      <w:pPr>
        <w:pStyle w:val="OdstavecSynteastyl"/>
        <w:numPr>
          <w:ilvl w:val="0"/>
          <w:numId w:val="26"/>
        </w:numPr>
      </w:pPr>
      <w:hyperlink r:id="rId61" w:history="1">
        <w:r>
          <w:rPr>
            <w:rStyle w:val="Hyperlink"/>
            <w:rFonts w:cs="Calibri"/>
          </w:rPr>
          <w:t>https://xdef.syntea.cz/tutorial/en/example/C341.html</w:t>
        </w:r>
      </w:hyperlink>
    </w:p>
    <w:p w14:paraId="1C5B6300" w14:textId="4A51D12F" w:rsidR="00DE1055" w:rsidRPr="00E060F7" w:rsidRDefault="00B23C1A" w:rsidP="0075748B">
      <w:pPr>
        <w:pStyle w:val="OdstavecSynteastyl"/>
        <w:numPr>
          <w:ilvl w:val="0"/>
          <w:numId w:val="26"/>
        </w:numPr>
      </w:pPr>
      <w:hyperlink r:id="rId62" w:history="1">
        <w:r>
          <w:rPr>
            <w:rStyle w:val="Hyperlink"/>
            <w:rFonts w:cs="Calibri"/>
          </w:rPr>
          <w:t>https://xdef.syntea.cz/tutorial/en/example/C432.html</w:t>
        </w:r>
      </w:hyperlink>
    </w:p>
    <w:p w14:paraId="78F1A7C6" w14:textId="0864DF8C" w:rsidR="00D84C56" w:rsidRPr="00E060F7" w:rsidRDefault="00DB5108" w:rsidP="00D84C56">
      <w:pPr>
        <w:pStyle w:val="OdstavecSynteastyl"/>
      </w:pPr>
      <w:r w:rsidRPr="00DB5108">
        <w:t xml:space="preserve">At this point, there will be discussed a difference in XML document processing for </w:t>
      </w:r>
      <w:r w:rsidR="00B15222">
        <w:t xml:space="preserve">the </w:t>
      </w:r>
      <w:r w:rsidRPr="00DB5108">
        <w:t xml:space="preserve">xd:mixed </w:t>
      </w:r>
      <w:r w:rsidR="00B15222">
        <w:t xml:space="preserve">group </w:t>
      </w:r>
      <w:r w:rsidRPr="00DB5108">
        <w:t>in validation and construction mode. Suppose the following document is available:</w:t>
      </w:r>
    </w:p>
    <w:p w14:paraId="69BE60A5"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478E94C0"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450F76">
        <w:rPr>
          <w:color w:val="0070C0"/>
        </w:rPr>
        <w:t>...</w:t>
      </w:r>
      <w:r w:rsidRPr="00E060F7">
        <w:rPr>
          <w:color w:val="0070C0"/>
        </w:rPr>
        <w:t>&gt;</w:t>
      </w:r>
      <w:r w:rsidRPr="00E060F7">
        <w:rPr>
          <w:color w:val="0070C0"/>
        </w:rPr>
        <w:tab/>
      </w:r>
      <w:r w:rsidRPr="00450F76">
        <w:rPr>
          <w:color w:val="0070C0"/>
        </w:rPr>
        <w:t>...</w:t>
      </w:r>
      <w:r w:rsidR="00F101E4">
        <w:rPr>
          <w:color w:val="0070C0"/>
        </w:rPr>
        <w:t>&lt;/Accident</w:t>
      </w:r>
      <w:r w:rsidRPr="00E060F7">
        <w:rPr>
          <w:color w:val="0070C0"/>
        </w:rPr>
        <w:t>_B&gt;</w:t>
      </w:r>
    </w:p>
    <w:p w14:paraId="43ED586D"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450F76">
        <w:rPr>
          <w:color w:val="0070C0"/>
        </w:rPr>
        <w:t>...</w:t>
      </w:r>
      <w:r w:rsidRPr="00E060F7">
        <w:rPr>
          <w:color w:val="0070C0"/>
        </w:rPr>
        <w:t>&gt;</w:t>
      </w:r>
      <w:r w:rsidRPr="00E060F7">
        <w:rPr>
          <w:color w:val="0070C0"/>
        </w:rPr>
        <w:tab/>
      </w:r>
      <w:r w:rsidRPr="00450F76">
        <w:rPr>
          <w:color w:val="0070C0"/>
        </w:rPr>
        <w:t>...</w:t>
      </w:r>
      <w:r w:rsidR="00F101E4">
        <w:rPr>
          <w:color w:val="0070C0"/>
        </w:rPr>
        <w:t>&lt;/Accident</w:t>
      </w:r>
      <w:r w:rsidRPr="00E060F7">
        <w:rPr>
          <w:color w:val="0070C0"/>
        </w:rPr>
        <w:t>_A&gt;</w:t>
      </w:r>
    </w:p>
    <w:p w14:paraId="03661CCD" w14:textId="77777777" w:rsidR="00D84C56" w:rsidRPr="00450F76" w:rsidRDefault="00F101E4" w:rsidP="00450F76">
      <w:pPr>
        <w:pStyle w:val="Zdrojovykod-zlutyboxSynteastyl"/>
        <w:keepLines/>
        <w:shd w:val="clear" w:color="auto" w:fill="F2F2F2" w:themeFill="background1" w:themeFillShade="F2"/>
        <w:tabs>
          <w:tab w:val="left" w:pos="284"/>
          <w:tab w:val="left" w:pos="1276"/>
        </w:tabs>
        <w:rPr>
          <w:color w:val="0070C0"/>
        </w:rPr>
      </w:pPr>
      <w:r>
        <w:rPr>
          <w:color w:val="0070C0"/>
        </w:rPr>
        <w:t>&lt;/Accidents</w:t>
      </w:r>
      <w:r w:rsidR="00D84C56" w:rsidRPr="00E060F7">
        <w:rPr>
          <w:color w:val="0070C0"/>
        </w:rPr>
        <w:t>&gt;</w:t>
      </w:r>
    </w:p>
    <w:p w14:paraId="7F6B97B8" w14:textId="43089536" w:rsidR="00D84C56" w:rsidRPr="00E060F7" w:rsidRDefault="00D84C56" w:rsidP="00D84C56">
      <w:pPr>
        <w:pStyle w:val="OdstavecSynteastyl"/>
      </w:pPr>
      <w:r w:rsidRPr="00E060F7">
        <w:t>A</w:t>
      </w:r>
      <w:r w:rsidR="00DB5108">
        <w:t>nd the</w:t>
      </w:r>
      <w:r w:rsidRPr="00E060F7">
        <w:t xml:space="preserve"> </w:t>
      </w:r>
      <w:r w:rsidR="008F5906">
        <w:t>X-definition</w:t>
      </w:r>
      <w:r w:rsidRPr="00E060F7">
        <w:t xml:space="preserve"> </w:t>
      </w:r>
      <w:r w:rsidR="00DB5108">
        <w:t>with</w:t>
      </w:r>
      <w:r w:rsidRPr="00E060F7">
        <w:t> </w:t>
      </w:r>
      <w:r w:rsidR="00CD7FD3">
        <w:t xml:space="preserve">the </w:t>
      </w:r>
      <w:r w:rsidRPr="00E060F7">
        <w:t>create sec</w:t>
      </w:r>
      <w:r w:rsidR="00DB5108">
        <w:t>tion</w:t>
      </w:r>
      <w:r w:rsidRPr="00E060F7">
        <w:t>:</w:t>
      </w:r>
    </w:p>
    <w:p w14:paraId="5DA87756" w14:textId="73C7D4B8"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2F70412" w14:textId="77777777"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7963FA9B" w14:textId="77777777" w:rsidR="00D84C56" w:rsidRPr="00E060F7" w:rsidRDefault="00D84C56" w:rsidP="00450F76">
      <w:pPr>
        <w:pStyle w:val="Zdrojovykod-zlutyboxSynteastyl"/>
        <w:keepNext w:val="0"/>
        <w:shd w:val="clear" w:color="auto" w:fill="FFFFF5"/>
        <w:tabs>
          <w:tab w:val="left" w:pos="567"/>
          <w:tab w:val="left" w:pos="1276"/>
        </w:tabs>
        <w:spacing w:before="60"/>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9204DF" w14:textId="77777777" w:rsidR="00D84C56" w:rsidRPr="00E060F7" w:rsidRDefault="00D84C56" w:rsidP="00450F76">
      <w:pPr>
        <w:pStyle w:val="Zdrojovykod-zlutyboxSynteastyl"/>
        <w:keepNext w:val="0"/>
        <w:shd w:val="clear" w:color="auto" w:fill="FFFFF5"/>
        <w:tabs>
          <w:tab w:val="left" w:pos="567"/>
          <w:tab w:val="left" w:pos="1276"/>
        </w:tabs>
        <w:spacing w:before="60"/>
        <w:rPr>
          <w:color w:val="0070C0"/>
          <w:szCs w:val="16"/>
        </w:rPr>
      </w:pPr>
    </w:p>
    <w:p w14:paraId="7BD19C86"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336EC5C1" w14:textId="77777777" w:rsidR="00D84C56" w:rsidRPr="00E060F7" w:rsidRDefault="00D84C56" w:rsidP="00450F76">
      <w:pPr>
        <w:pStyle w:val="Zdrojovykod-zlutyboxSynteastyl"/>
        <w:keepNext w:val="0"/>
        <w:shd w:val="clear" w:color="auto" w:fill="FFFFF5"/>
        <w:tabs>
          <w:tab w:val="left" w:pos="284"/>
          <w:tab w:val="left" w:pos="567"/>
        </w:tabs>
        <w:spacing w:before="60"/>
        <w:rPr>
          <w:color w:val="FF0000"/>
        </w:rPr>
      </w:pPr>
      <w:r w:rsidRPr="00E060F7">
        <w:rPr>
          <w:color w:val="0070C0"/>
          <w:szCs w:val="16"/>
        </w:rPr>
        <w:tab/>
      </w:r>
      <w:r w:rsidRPr="00E060F7">
        <w:rPr>
          <w:color w:val="0070C0"/>
          <w:szCs w:val="16"/>
        </w:rPr>
        <w:tab/>
      </w:r>
      <w:r w:rsidRPr="00E060F7">
        <w:rPr>
          <w:color w:val="FF0000"/>
          <w:szCs w:val="16"/>
        </w:rPr>
        <w:t>&lt;xd:mixed xd:script="occurs 1..2; create 2"&gt;</w:t>
      </w:r>
    </w:p>
    <w:p w14:paraId="3BA5475E"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DB5108">
        <w:rPr>
          <w:color w:val="FF0000"/>
        </w:rPr>
        <w:t>Accident</w:t>
      </w:r>
      <w:r w:rsidRPr="00E060F7">
        <w:rPr>
          <w:color w:val="FF0000"/>
        </w:rPr>
        <w:t>_A', source)</w:t>
      </w:r>
      <w:r w:rsidRPr="00E060F7">
        <w:rPr>
          <w:color w:val="000000"/>
        </w:rPr>
        <w:t>" ...&gt;</w:t>
      </w:r>
    </w:p>
    <w:p w14:paraId="4EAFBB36"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pPr>
      <w:r w:rsidRPr="00E060F7">
        <w:rPr>
          <w:color w:val="0070C0"/>
        </w:rPr>
        <w:tab/>
      </w:r>
      <w:r w:rsidRPr="00E060F7">
        <w:rPr>
          <w:color w:val="0070C0"/>
        </w:rPr>
        <w:tab/>
      </w:r>
      <w:r w:rsidRPr="00E060F7">
        <w:rPr>
          <w:color w:val="0070C0"/>
        </w:rPr>
        <w:tab/>
      </w:r>
      <w:r w:rsidRPr="00E060F7">
        <w:t>...</w:t>
      </w:r>
    </w:p>
    <w:p w14:paraId="46ADED32"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19716431"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p>
    <w:p w14:paraId="2E1D7B27"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DB5108">
        <w:rPr>
          <w:color w:val="FF0000"/>
        </w:rPr>
        <w:t>Accident</w:t>
      </w:r>
      <w:r w:rsidRPr="00E060F7">
        <w:rPr>
          <w:color w:val="FF0000"/>
        </w:rPr>
        <w:t>_B', source)</w:t>
      </w:r>
      <w:r w:rsidRPr="00E060F7">
        <w:rPr>
          <w:color w:val="000000"/>
        </w:rPr>
        <w:t>" ...&gt;</w:t>
      </w:r>
    </w:p>
    <w:p w14:paraId="3C0A485B"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pPr>
      <w:r w:rsidRPr="00E060F7">
        <w:rPr>
          <w:color w:val="0070C0"/>
        </w:rPr>
        <w:lastRenderedPageBreak/>
        <w:tab/>
      </w:r>
      <w:r w:rsidRPr="00E060F7">
        <w:rPr>
          <w:color w:val="0070C0"/>
        </w:rPr>
        <w:tab/>
      </w:r>
      <w:r w:rsidRPr="00E060F7">
        <w:rPr>
          <w:color w:val="0070C0"/>
        </w:rPr>
        <w:tab/>
      </w:r>
      <w:r w:rsidRPr="00E060F7">
        <w:t>...</w:t>
      </w:r>
    </w:p>
    <w:p w14:paraId="7186A5F2"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55991B6A" w14:textId="77777777" w:rsidR="00D84C56" w:rsidRPr="00E060F7" w:rsidRDefault="00D84C56" w:rsidP="00450F76">
      <w:pPr>
        <w:pStyle w:val="Zdrojovykod-zlutyboxSynteastyl"/>
        <w:keepNext w:val="0"/>
        <w:shd w:val="clear" w:color="auto" w:fill="FFFFF5"/>
        <w:tabs>
          <w:tab w:val="left" w:pos="567"/>
          <w:tab w:val="left" w:pos="851"/>
          <w:tab w:val="left" w:pos="1560"/>
        </w:tabs>
        <w:spacing w:before="60"/>
        <w:rPr>
          <w:color w:val="FF0000"/>
        </w:rPr>
      </w:pPr>
      <w:r w:rsidRPr="00E060F7">
        <w:rPr>
          <w:color w:val="0070C0"/>
        </w:rPr>
        <w:tab/>
      </w:r>
      <w:r w:rsidRPr="00E060F7">
        <w:rPr>
          <w:color w:val="FF0000"/>
        </w:rPr>
        <w:t>&lt;/xd:mixed&gt;</w:t>
      </w:r>
    </w:p>
    <w:p w14:paraId="6DBD9DED"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r w:rsidRPr="00E060F7">
        <w:rPr>
          <w:color w:val="0070C0"/>
        </w:rPr>
        <w:tab/>
      </w:r>
      <w:r w:rsidR="00F101E4">
        <w:rPr>
          <w:color w:val="0070C0"/>
        </w:rPr>
        <w:t>&lt;/Accidents</w:t>
      </w:r>
      <w:r w:rsidRPr="00E060F7">
        <w:rPr>
          <w:color w:val="0070C0"/>
        </w:rPr>
        <w:t>&gt;</w:t>
      </w:r>
    </w:p>
    <w:p w14:paraId="1E6086EF"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p>
    <w:p w14:paraId="78253FC9"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r w:rsidRPr="00E060F7">
        <w:rPr>
          <w:color w:val="0070C0"/>
        </w:rPr>
        <w:tab/>
        <w:t>&lt;xd:declaration&gt;</w:t>
      </w:r>
    </w:p>
    <w:p w14:paraId="480CEE5E" w14:textId="77777777" w:rsidR="00D84C56" w:rsidRPr="00E060F7" w:rsidRDefault="00D84C56" w:rsidP="00450F76">
      <w:pPr>
        <w:pStyle w:val="Zdrojovykod-zlutyboxSynteastyl"/>
        <w:keepNext w:val="0"/>
        <w:shd w:val="clear" w:color="auto" w:fill="FFFFF5"/>
        <w:tabs>
          <w:tab w:val="left" w:pos="284"/>
          <w:tab w:val="left" w:pos="567"/>
          <w:tab w:val="left" w:pos="851"/>
          <w:tab w:val="left" w:pos="1134"/>
        </w:tabs>
        <w:spacing w:before="60"/>
        <w:rPr>
          <w:color w:val="FF0000"/>
        </w:rPr>
      </w:pPr>
      <w:r w:rsidRPr="00E060F7">
        <w:rPr>
          <w:color w:val="FF0000"/>
        </w:rPr>
        <w:tab/>
      </w:r>
      <w:r w:rsidRPr="00E060F7">
        <w:rPr>
          <w:color w:val="FF0000"/>
        </w:rPr>
        <w:tab/>
        <w:t>external Element source;</w:t>
      </w:r>
    </w:p>
    <w:p w14:paraId="332158CD"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r w:rsidRPr="00E060F7">
        <w:rPr>
          <w:color w:val="0070C0"/>
        </w:rPr>
        <w:tab/>
        <w:t>&lt;/xd:declaration&gt;</w:t>
      </w:r>
    </w:p>
    <w:p w14:paraId="21588358" w14:textId="77777777" w:rsidR="00D84C56" w:rsidRPr="00E060F7" w:rsidRDefault="00D84C56" w:rsidP="00450F76">
      <w:pPr>
        <w:pStyle w:val="Zdrojovykod-zlutyboxSynteastyl"/>
        <w:keepNext w:val="0"/>
        <w:shd w:val="clear" w:color="auto" w:fill="FFFFF5"/>
        <w:tabs>
          <w:tab w:val="left" w:pos="284"/>
          <w:tab w:val="left" w:pos="1276"/>
        </w:tabs>
        <w:spacing w:before="60"/>
      </w:pPr>
      <w:r w:rsidRPr="00E060F7">
        <w:rPr>
          <w:color w:val="0070C0"/>
        </w:rPr>
        <w:t>&lt;/xd:def&gt;</w:t>
      </w:r>
    </w:p>
    <w:p w14:paraId="5BB39CC3" w14:textId="02A3F052" w:rsidR="00D84C56" w:rsidRPr="00E060F7" w:rsidRDefault="00DB5108" w:rsidP="00D84C56">
      <w:pPr>
        <w:pStyle w:val="OdstavecSynteastyl"/>
      </w:pPr>
      <w:r w:rsidRPr="00DB5108">
        <w:t>If th</w:t>
      </w:r>
      <w:r>
        <w:t>is</w:t>
      </w:r>
      <w:r w:rsidRPr="00DB5108">
        <w:t xml:space="preserve"> </w:t>
      </w:r>
      <w:r w:rsidR="008F5906">
        <w:t>X-definition</w:t>
      </w:r>
      <w:r w:rsidRPr="00DB5108">
        <w:t xml:space="preserve"> was applied to the input document in </w:t>
      </w:r>
      <w:r>
        <w:t xml:space="preserve">the </w:t>
      </w:r>
      <w:r w:rsidRPr="00DB5108">
        <w:t>validation mode (</w:t>
      </w:r>
      <w:r w:rsidR="006E6ECE">
        <w:t>i.e.</w:t>
      </w:r>
      <w:r w:rsidR="00BA5A04">
        <w:t>,</w:t>
      </w:r>
      <w:r>
        <w:t xml:space="preserve"> </w:t>
      </w:r>
      <w:r w:rsidRPr="00DB5108">
        <w:t xml:space="preserve">all create sections would be ignored), the order of the elements in an XML document obtained by the </w:t>
      </w:r>
      <w:r w:rsidR="008F5906">
        <w:t>X-definition</w:t>
      </w:r>
      <w:r w:rsidRPr="00DB5108">
        <w:t xml:space="preserve"> corresponds to the </w:t>
      </w:r>
      <w:r>
        <w:t xml:space="preserve">validated </w:t>
      </w:r>
      <w:r w:rsidRPr="00DB5108">
        <w:t>input document</w:t>
      </w:r>
      <w:r>
        <w:t xml:space="preserve"> (the process is controlled by the input data)</w:t>
      </w:r>
      <w:r w:rsidRPr="00DB5108">
        <w:t>:</w:t>
      </w:r>
    </w:p>
    <w:p w14:paraId="1491BDDC"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362D4C4E"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02D52CB3"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472072C5"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42DFBBB2" w14:textId="732110EB" w:rsidR="00D84C56" w:rsidRPr="00E060F7" w:rsidRDefault="00DB5108" w:rsidP="00D84C56">
      <w:pPr>
        <w:pStyle w:val="OdstavecSynteastyl"/>
      </w:pPr>
      <w:r w:rsidRPr="00DB5108">
        <w:t xml:space="preserve">But in a construction mode where the process is controlled by </w:t>
      </w:r>
      <w:r>
        <w:t>the</w:t>
      </w:r>
      <w:r w:rsidRPr="00DB5108">
        <w:t xml:space="preserve"> </w:t>
      </w:r>
      <w:r w:rsidR="008F5906">
        <w:t>X-definition</w:t>
      </w:r>
      <w:r w:rsidRPr="00DB5108">
        <w:t xml:space="preserve">, the order of the elements of the constructed document will match the order in the </w:t>
      </w:r>
      <w:r w:rsidR="008F5906">
        <w:t>X-definition</w:t>
      </w:r>
      <w:r w:rsidRPr="00DB5108">
        <w:t>:</w:t>
      </w:r>
    </w:p>
    <w:p w14:paraId="1C307B20"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0AF03DD7"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3D8111F6"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1B9ACE54"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1CEA3CB1" w14:textId="62E083E8" w:rsidR="00D84C56" w:rsidRPr="00E060F7" w:rsidRDefault="00DB5108" w:rsidP="007E23FE">
      <w:pPr>
        <w:pStyle w:val="Heading3"/>
      </w:pPr>
      <w:bookmarkStart w:id="548" w:name="_Toc208246727"/>
      <w:r>
        <w:t>Choice of elements (</w:t>
      </w:r>
      <w:r w:rsidR="00B15222">
        <w:t xml:space="preserve">the </w:t>
      </w:r>
      <w:r>
        <w:t>xd:choice group)</w:t>
      </w:r>
      <w:bookmarkEnd w:id="548"/>
    </w:p>
    <w:p w14:paraId="61271369" w14:textId="77D9A376" w:rsidR="00D84C56" w:rsidRPr="00E060F7" w:rsidRDefault="00D52FF0" w:rsidP="00D52FF0">
      <w:pPr>
        <w:pStyle w:val="OdstavecSynteastyl"/>
      </w:pPr>
      <w:r w:rsidRPr="00D52FF0">
        <w:t xml:space="preserve">In the xd:choice </w:t>
      </w:r>
      <w:r>
        <w:t>group model</w:t>
      </w:r>
      <w:r w:rsidRPr="00D52FF0">
        <w:t xml:space="preserve">, which allows you to select just one of </w:t>
      </w:r>
      <w:r w:rsidR="000B7F6B">
        <w:t xml:space="preserve">the </w:t>
      </w:r>
      <w:r>
        <w:t>variant</w:t>
      </w:r>
      <w:r w:rsidRPr="00D52FF0">
        <w:t xml:space="preserve">s, you can also write the </w:t>
      </w:r>
      <w:r w:rsidR="00B15222">
        <w:t xml:space="preserve">specification of the </w:t>
      </w:r>
      <w:r w:rsidRPr="00D52FF0">
        <w:t xml:space="preserve">xd:script </w:t>
      </w:r>
      <w:r>
        <w:t>containing</w:t>
      </w:r>
      <w:r w:rsidRPr="00D52FF0">
        <w:t xml:space="preserve"> </w:t>
      </w:r>
      <w:r w:rsidR="00B15222">
        <w:t xml:space="preserve">the </w:t>
      </w:r>
      <w:r w:rsidRPr="00D52FF0">
        <w:t xml:space="preserve">create section. The value in the create section is then used to create the entire group, </w:t>
      </w:r>
      <w:r w:rsidR="006E6ECE" w:rsidRPr="00D52FF0">
        <w:t>i.e.</w:t>
      </w:r>
      <w:r w:rsidR="00BA5A04">
        <w:t>,</w:t>
      </w:r>
      <w:r w:rsidRPr="00D52FF0">
        <w:t xml:space="preserve"> to create one of its </w:t>
      </w:r>
      <w:r>
        <w:t>variant</w:t>
      </w:r>
      <w:r w:rsidRPr="00D52FF0">
        <w:t>s.</w:t>
      </w:r>
    </w:p>
    <w:p w14:paraId="33209D6E" w14:textId="5C17DE88" w:rsidR="00D84C56" w:rsidRPr="00E060F7" w:rsidRDefault="00CD7FD3" w:rsidP="00D84C56">
      <w:pPr>
        <w:pStyle w:val="OdstavecSynteastyl"/>
      </w:pPr>
      <w:r w:rsidRPr="00CD7FD3">
        <w:t xml:space="preserve">The first example </w:t>
      </w:r>
      <w:r w:rsidR="00590E9E">
        <w:t>f</w:t>
      </w:r>
      <w:r w:rsidRPr="00CD7FD3">
        <w:t xml:space="preserve">or this chapter </w:t>
      </w:r>
      <w:r w:rsidR="00590E9E">
        <w:t>contains</w:t>
      </w:r>
      <w:r w:rsidRPr="00CD7FD3">
        <w:t xml:space="preserve"> several sub-elements of the Accident element:</w:t>
      </w:r>
    </w:p>
    <w:p w14:paraId="05444939" w14:textId="1918E3C5"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7B9D564" w14:textId="77777777" w:rsidR="00D84C56" w:rsidRPr="00E060F7" w:rsidRDefault="00D84C56" w:rsidP="00450F7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F3C3452"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63B00335"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p>
    <w:p w14:paraId="7277E4CA" w14:textId="77777777" w:rsidR="00D84C56" w:rsidRPr="00E060F7" w:rsidRDefault="00D84C56" w:rsidP="00450F76">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7C90FFBB" w14:textId="77777777" w:rsidR="00D84C56" w:rsidRPr="00E060F7" w:rsidRDefault="00D84C56" w:rsidP="00450F76">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61AFADEE"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2BB06D30"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A59893B"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47F25827"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p>
    <w:p w14:paraId="372CA117"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462CCFCA"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402C4975"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7E0AD582" w14:textId="77777777" w:rsidR="00D84C56" w:rsidRPr="00E060F7" w:rsidRDefault="00D84C56" w:rsidP="00450F76">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&lt;/xd:choice&gt;</w:t>
      </w:r>
    </w:p>
    <w:p w14:paraId="00ADCB6D" w14:textId="77777777" w:rsidR="00D84C56" w:rsidRPr="00E060F7" w:rsidRDefault="00D84C56" w:rsidP="00450F7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2661B6FE" w14:textId="77777777" w:rsidR="00D84C56" w:rsidRPr="00E060F7" w:rsidRDefault="00D84C56" w:rsidP="00450F76">
      <w:pPr>
        <w:pStyle w:val="Zdrojovykod-zlutyboxSynteastyl"/>
        <w:keepLines/>
        <w:shd w:val="clear" w:color="auto" w:fill="FFFFF5"/>
        <w:tabs>
          <w:tab w:val="left" w:pos="284"/>
          <w:tab w:val="left" w:pos="1276"/>
        </w:tabs>
      </w:pPr>
      <w:r w:rsidRPr="00E060F7">
        <w:rPr>
          <w:color w:val="0070C0"/>
        </w:rPr>
        <w:t>&lt;/xd:def&gt;</w:t>
      </w:r>
    </w:p>
    <w:p w14:paraId="0DB5F011" w14:textId="77777777" w:rsidR="00D84C56" w:rsidRPr="00E060F7" w:rsidRDefault="00CD7FD3" w:rsidP="00D84C56">
      <w:pPr>
        <w:pStyle w:val="OdstavecSynteastyl"/>
      </w:pPr>
      <w:r w:rsidRPr="001721D2">
        <w:t>The generated XML</w:t>
      </w:r>
      <w:r>
        <w:t xml:space="preserve"> element</w:t>
      </w:r>
      <w:r w:rsidRPr="001721D2">
        <w:t xml:space="preserve"> will then take the following form:</w:t>
      </w:r>
    </w:p>
    <w:p w14:paraId="17C7673A" w14:textId="77777777" w:rsidR="00D84C56" w:rsidRPr="004A7410" w:rsidRDefault="00F101E4" w:rsidP="004A7410">
      <w:pPr>
        <w:pStyle w:val="Zdrojovykod-zlutyboxSynteastyl"/>
        <w:keepLines/>
        <w:shd w:val="clear" w:color="auto" w:fill="F2F2F2" w:themeFill="background1" w:themeFillShade="F2"/>
        <w:tabs>
          <w:tab w:val="left" w:pos="567"/>
          <w:tab w:val="left" w:pos="1276"/>
        </w:tabs>
        <w:spacing w:before="60"/>
        <w:rPr>
          <w:color w:val="0070C0"/>
        </w:rPr>
      </w:pPr>
      <w:r>
        <w:rPr>
          <w:color w:val="0070C0"/>
        </w:rPr>
        <w:t>&lt;Accidents</w:t>
      </w:r>
      <w:r w:rsidR="00D84C56" w:rsidRPr="004A7410">
        <w:rPr>
          <w:color w:val="0070C0"/>
        </w:rPr>
        <w:t>&gt;</w:t>
      </w:r>
    </w:p>
    <w:p w14:paraId="57CFC9E3" w14:textId="38F886BE" w:rsidR="00212EAA" w:rsidRPr="004A7410" w:rsidRDefault="00212EAA"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Pr="004A7410">
        <w:rPr>
          <w:color w:val="0070C0"/>
        </w:rPr>
        <w:t xml:space="preserve">&lt;!— Constructed according to the first </w:t>
      </w:r>
      <w:r w:rsidR="006E6ECE" w:rsidRPr="004A7410">
        <w:rPr>
          <w:color w:val="0070C0"/>
        </w:rPr>
        <w:t>element</w:t>
      </w:r>
      <w:r w:rsidRPr="004A7410">
        <w:rPr>
          <w:color w:val="0070C0"/>
        </w:rPr>
        <w:t xml:space="preserve"> in the group. --&gt;</w:t>
      </w:r>
    </w:p>
    <w:p w14:paraId="5980F94B"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&lt;/Accident</w:t>
      </w:r>
      <w:r w:rsidRPr="00E060F7">
        <w:rPr>
          <w:color w:val="0070C0"/>
        </w:rPr>
        <w:t>_A&gt;</w:t>
      </w:r>
    </w:p>
    <w:p w14:paraId="43E8A317" w14:textId="31560C41" w:rsidR="00212EAA" w:rsidRPr="004A7410" w:rsidRDefault="00212EAA"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Pr="004A7410">
        <w:rPr>
          <w:color w:val="0070C0"/>
        </w:rPr>
        <w:t xml:space="preserve">&lt;!— Also constructed according to the first </w:t>
      </w:r>
      <w:r w:rsidR="006E6ECE" w:rsidRPr="004A7410">
        <w:rPr>
          <w:color w:val="0070C0"/>
        </w:rPr>
        <w:t>element</w:t>
      </w:r>
      <w:r w:rsidRPr="004A7410">
        <w:rPr>
          <w:color w:val="0070C0"/>
        </w:rPr>
        <w:t xml:space="preserve"> in the group. --&gt;</w:t>
      </w:r>
    </w:p>
    <w:p w14:paraId="4EC571F6"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4A7410">
        <w:rPr>
          <w:color w:val="0070C0"/>
        </w:rPr>
        <w:tab/>
      </w:r>
      <w:r w:rsidR="00F101E4">
        <w:rPr>
          <w:color w:val="0070C0"/>
        </w:rPr>
        <w:t>&lt;Accident</w:t>
      </w:r>
      <w:r w:rsidRPr="00E060F7">
        <w:rPr>
          <w:color w:val="0070C0"/>
        </w:rPr>
        <w:t xml:space="preserve">_A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&lt;/Accident</w:t>
      </w:r>
      <w:r w:rsidRPr="00E060F7">
        <w:rPr>
          <w:color w:val="0070C0"/>
        </w:rPr>
        <w:t>_A&gt;</w:t>
      </w:r>
    </w:p>
    <w:p w14:paraId="07B1C496" w14:textId="77777777" w:rsidR="00D84C56" w:rsidRPr="004A7410" w:rsidRDefault="00F101E4" w:rsidP="004A7410">
      <w:pPr>
        <w:pStyle w:val="Zdrojovykod-zlutyboxSynteastyl"/>
        <w:keepLines/>
        <w:shd w:val="clear" w:color="auto" w:fill="F2F2F2" w:themeFill="background1" w:themeFillShade="F2"/>
        <w:tabs>
          <w:tab w:val="left" w:pos="284"/>
          <w:tab w:val="left" w:pos="1276"/>
        </w:tabs>
        <w:rPr>
          <w:color w:val="0070C0"/>
        </w:rPr>
      </w:pPr>
      <w:r>
        <w:rPr>
          <w:color w:val="0070C0"/>
        </w:rPr>
        <w:t>&lt;/Accidents</w:t>
      </w:r>
      <w:r w:rsidR="00D84C56" w:rsidRPr="00E060F7">
        <w:rPr>
          <w:color w:val="0070C0"/>
        </w:rPr>
        <w:t>&gt;</w:t>
      </w:r>
    </w:p>
    <w:p w14:paraId="49CF5647" w14:textId="14EF8B0C" w:rsidR="00212EAA" w:rsidRDefault="00212EAA" w:rsidP="00D84C56">
      <w:pPr>
        <w:pStyle w:val="OdstavecSynteastyl"/>
      </w:pPr>
      <w:r w:rsidRPr="00212EAA">
        <w:t>As you can see from the example, the first possible element was always created in the group (the element for which the sections were created to contain the data to create it)</w:t>
      </w:r>
      <w:r w:rsidR="00BA5A04">
        <w:t>,</w:t>
      </w:r>
      <w:r w:rsidRPr="00212EAA">
        <w:t xml:space="preserve"> and the other</w:t>
      </w:r>
      <w:r w:rsidR="000B7F6B">
        <w:t>s</w:t>
      </w:r>
      <w:r w:rsidRPr="00212EAA">
        <w:t xml:space="preserve"> </w:t>
      </w:r>
      <w:r w:rsidR="00E44D29">
        <w:t>we</w:t>
      </w:r>
      <w:r>
        <w:t xml:space="preserve">re </w:t>
      </w:r>
      <w:r w:rsidRPr="00212EAA">
        <w:t xml:space="preserve">ignored. This element has always been the element </w:t>
      </w:r>
      <w:r>
        <w:t>Accident</w:t>
      </w:r>
      <w:r w:rsidRPr="00212EAA">
        <w:t>_A. The element was created two times (</w:t>
      </w:r>
      <w:r>
        <w:t xml:space="preserve">see </w:t>
      </w:r>
      <w:r w:rsidRPr="00212EAA">
        <w:t xml:space="preserve">create 2 in </w:t>
      </w:r>
      <w:r w:rsidR="00B15222">
        <w:t xml:space="preserve">the </w:t>
      </w:r>
      <w:r w:rsidRPr="00212EAA">
        <w:t>element xd:choice).</w:t>
      </w:r>
      <w:r>
        <w:t xml:space="preserve"> </w:t>
      </w:r>
    </w:p>
    <w:p w14:paraId="322DCCF1" w14:textId="6047474C" w:rsidR="00D84C56" w:rsidRPr="00E060F7" w:rsidRDefault="00212EAA" w:rsidP="00D84C56">
      <w:pPr>
        <w:pStyle w:val="OdstavecSynteastyl"/>
      </w:pPr>
      <w:r w:rsidRPr="00B569F0">
        <w:t xml:space="preserve">The described principle can be tested online </w:t>
      </w:r>
      <w:r w:rsidR="006E6ECE">
        <w:t>at</w:t>
      </w:r>
      <w:r w:rsidRPr="00B569F0">
        <w:t>:</w:t>
      </w:r>
      <w:r>
        <w:t xml:space="preserve"> </w:t>
      </w:r>
      <w:hyperlink r:id="rId63" w:history="1">
        <w:r w:rsidR="00B23C1A">
          <w:rPr>
            <w:rStyle w:val="Hyperlink"/>
            <w:rFonts w:cs="Calibri"/>
          </w:rPr>
          <w:t>https://xdef.syntea.cz/tutorial/en/example/C331.html</w:t>
        </w:r>
      </w:hyperlink>
      <w:r w:rsidRPr="00E060F7">
        <w:t>.</w:t>
      </w:r>
    </w:p>
    <w:p w14:paraId="221C09A7" w14:textId="29050F64" w:rsidR="00D84C56" w:rsidRPr="00E060F7" w:rsidRDefault="00212EAA" w:rsidP="00D84C56">
      <w:pPr>
        <w:pStyle w:val="OdstavecSynteastyl"/>
      </w:pPr>
      <w:r w:rsidRPr="00212EAA">
        <w:t>If you need to determine which element in the group is to be created, you need to use specific conditions</w:t>
      </w:r>
      <w:r w:rsidR="00BA5A04">
        <w:t>,</w:t>
      </w:r>
      <w:r w:rsidRPr="00212EAA">
        <w:t xml:space="preserve"> as in the following example:</w:t>
      </w:r>
    </w:p>
    <w:p w14:paraId="28AB05D0" w14:textId="2E6F8E02"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40AD49A" w14:textId="77777777" w:rsidR="00D84C56" w:rsidRPr="00E060F7" w:rsidRDefault="00D84C56" w:rsidP="004A7410">
      <w:pPr>
        <w:pStyle w:val="Zdrojovykod-zlutyboxSynteastyl"/>
        <w:keepNext w:val="0"/>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E8B0231" w14:textId="77777777" w:rsidR="00D84C56" w:rsidRPr="00E060F7" w:rsidRDefault="00D84C56" w:rsidP="004A7410">
      <w:pPr>
        <w:pStyle w:val="Zdrojovykod-zlutyboxSynteastyl"/>
        <w:keepNext w:val="0"/>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65E0015E" w14:textId="77777777" w:rsidR="00D84C56" w:rsidRPr="00E060F7" w:rsidRDefault="00D84C56" w:rsidP="004A7410">
      <w:pPr>
        <w:pStyle w:val="Zdrojovykod-zlutyboxSynteastyl"/>
        <w:keepNext w:val="0"/>
        <w:keepLines/>
        <w:shd w:val="clear" w:color="auto" w:fill="FFFFF5"/>
        <w:tabs>
          <w:tab w:val="left" w:pos="567"/>
          <w:tab w:val="left" w:pos="1276"/>
        </w:tabs>
        <w:rPr>
          <w:color w:val="0070C0"/>
          <w:szCs w:val="16"/>
        </w:rPr>
      </w:pPr>
    </w:p>
    <w:p w14:paraId="5DA15ED2" w14:textId="77777777" w:rsidR="00D84C56" w:rsidRPr="00E060F7" w:rsidRDefault="00D84C56" w:rsidP="004A7410">
      <w:pPr>
        <w:pStyle w:val="Zdrojovykod-zlutyboxSynteastyl"/>
        <w:keepNext w:val="0"/>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12BF78CE" w14:textId="77777777" w:rsidR="00D84C56" w:rsidRPr="00E060F7" w:rsidRDefault="00D84C56" w:rsidP="004A7410">
      <w:pPr>
        <w:pStyle w:val="Zdrojovykod-zlutyboxSynteastyl"/>
        <w:keepNext w:val="0"/>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568A3A7F"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c</w:t>
      </w:r>
      <w:r w:rsidR="0059154E">
        <w:rPr>
          <w:color w:val="FF0000"/>
        </w:rPr>
        <w:t>++</w:t>
      </w:r>
      <w:r w:rsidRPr="00E060F7">
        <w:rPr>
          <w:color w:val="FF0000"/>
        </w:rPr>
        <w:t xml:space="preserve"> == </w:t>
      </w:r>
      <w:r w:rsidR="0059154E">
        <w:rPr>
          <w:color w:val="FF0000"/>
        </w:rPr>
        <w:t>0</w:t>
      </w:r>
      <w:r w:rsidRPr="00E060F7">
        <w:rPr>
          <w:color w:val="000000"/>
        </w:rPr>
        <w:t>" ...&gt;</w:t>
      </w:r>
    </w:p>
    <w:p w14:paraId="0FF2F4CE"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pPr>
      <w:r w:rsidRPr="00E060F7">
        <w:rPr>
          <w:color w:val="0070C0"/>
        </w:rPr>
        <w:lastRenderedPageBreak/>
        <w:tab/>
      </w:r>
      <w:r w:rsidRPr="00E060F7">
        <w:rPr>
          <w:color w:val="0070C0"/>
        </w:rPr>
        <w:tab/>
      </w:r>
      <w:r w:rsidRPr="00E060F7">
        <w:rPr>
          <w:color w:val="0070C0"/>
        </w:rPr>
        <w:tab/>
      </w:r>
      <w:r w:rsidRPr="00E060F7">
        <w:t>...</w:t>
      </w:r>
    </w:p>
    <w:p w14:paraId="76A62E11"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60423AF5"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p>
    <w:p w14:paraId="67DCC1B6"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c == 2</w:t>
      </w:r>
      <w:r w:rsidRPr="00E060F7">
        <w:rPr>
          <w:color w:val="000000"/>
        </w:rPr>
        <w:t>" ...&gt;</w:t>
      </w:r>
    </w:p>
    <w:p w14:paraId="1B0054DC"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76C44B6B"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638E3D5B" w14:textId="77777777" w:rsidR="00D84C56" w:rsidRPr="00E060F7" w:rsidRDefault="00D84C56" w:rsidP="004A7410">
      <w:pPr>
        <w:pStyle w:val="Zdrojovykod-zlutyboxSynteastyl"/>
        <w:keepNext w:val="0"/>
        <w:keepLines/>
        <w:shd w:val="clear" w:color="auto" w:fill="FFFFF5"/>
        <w:tabs>
          <w:tab w:val="left" w:pos="567"/>
          <w:tab w:val="left" w:pos="851"/>
          <w:tab w:val="left" w:pos="1560"/>
        </w:tabs>
        <w:rPr>
          <w:color w:val="FF0000"/>
        </w:rPr>
      </w:pPr>
      <w:r w:rsidRPr="00E060F7">
        <w:rPr>
          <w:color w:val="0070C0"/>
        </w:rPr>
        <w:tab/>
      </w:r>
      <w:r w:rsidRPr="00E060F7">
        <w:rPr>
          <w:color w:val="FF0000"/>
        </w:rPr>
        <w:t>&lt;/xd:choice&gt;</w:t>
      </w:r>
    </w:p>
    <w:p w14:paraId="62D4C511" w14:textId="77777777" w:rsidR="00D84C56" w:rsidRPr="00E060F7" w:rsidRDefault="00D84C56" w:rsidP="004A7410">
      <w:pPr>
        <w:pStyle w:val="Zdrojovykod-zlutyboxSynteastyl"/>
        <w:keepNext w:val="0"/>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799046E" w14:textId="77777777" w:rsidR="00D84C56" w:rsidRPr="00E060F7" w:rsidRDefault="00D84C56" w:rsidP="004A7410">
      <w:pPr>
        <w:pStyle w:val="Zdrojovykod-zlutyboxSynteastyl"/>
        <w:keepNext w:val="0"/>
        <w:keepLines/>
        <w:shd w:val="clear" w:color="auto" w:fill="FFFFF5"/>
        <w:tabs>
          <w:tab w:val="left" w:pos="284"/>
          <w:tab w:val="left" w:pos="1276"/>
        </w:tabs>
        <w:rPr>
          <w:color w:val="0070C0"/>
        </w:rPr>
      </w:pPr>
    </w:p>
    <w:p w14:paraId="644BAEF9" w14:textId="77777777" w:rsidR="00D84C56" w:rsidRPr="00E060F7" w:rsidRDefault="00D84C56" w:rsidP="004A7410">
      <w:pPr>
        <w:pStyle w:val="Zdrojovykod-zlutyboxSynteastyl"/>
        <w:keepNext w:val="0"/>
        <w:keepLines/>
        <w:shd w:val="clear" w:color="auto" w:fill="FFFFF5"/>
        <w:tabs>
          <w:tab w:val="left" w:pos="284"/>
          <w:tab w:val="left" w:pos="567"/>
          <w:tab w:val="left" w:pos="851"/>
          <w:tab w:val="left" w:pos="1134"/>
        </w:tabs>
        <w:rPr>
          <w:color w:val="0070C0"/>
        </w:rPr>
      </w:pPr>
      <w:r w:rsidRPr="00E060F7">
        <w:rPr>
          <w:color w:val="0070C0"/>
        </w:rPr>
        <w:tab/>
        <w:t>&lt;xd:declaration&gt;</w:t>
      </w:r>
    </w:p>
    <w:p w14:paraId="46847D71" w14:textId="77777777" w:rsidR="00D84C56" w:rsidRPr="00E060F7" w:rsidRDefault="00D84C56" w:rsidP="004A7410">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t>int c = 0;</w:t>
      </w:r>
    </w:p>
    <w:p w14:paraId="63CD42F9" w14:textId="77777777" w:rsidR="00D84C56" w:rsidRPr="00E060F7" w:rsidRDefault="00D84C56" w:rsidP="004A7410">
      <w:pPr>
        <w:pStyle w:val="Zdrojovykod-zlutyboxSynteastyl"/>
        <w:keepNext w:val="0"/>
        <w:keepLines/>
        <w:shd w:val="clear" w:color="auto" w:fill="FFFFF5"/>
        <w:tabs>
          <w:tab w:val="left" w:pos="284"/>
          <w:tab w:val="left" w:pos="567"/>
          <w:tab w:val="left" w:pos="851"/>
          <w:tab w:val="left" w:pos="1134"/>
        </w:tabs>
        <w:rPr>
          <w:color w:val="0070C0"/>
        </w:rPr>
      </w:pPr>
      <w:r w:rsidRPr="00E060F7">
        <w:rPr>
          <w:color w:val="0070C0"/>
        </w:rPr>
        <w:tab/>
        <w:t>&lt;/xd:declaration&gt;</w:t>
      </w:r>
    </w:p>
    <w:p w14:paraId="548F2C03" w14:textId="77777777" w:rsidR="00D84C56" w:rsidRPr="00E060F7" w:rsidRDefault="00D84C56" w:rsidP="004A7410">
      <w:pPr>
        <w:pStyle w:val="Zdrojovykod-zlutyboxSynteastyl"/>
        <w:keepNext w:val="0"/>
        <w:keepLines/>
        <w:shd w:val="clear" w:color="auto" w:fill="FFFFF5"/>
        <w:tabs>
          <w:tab w:val="left" w:pos="284"/>
          <w:tab w:val="left" w:pos="1276"/>
        </w:tabs>
      </w:pPr>
      <w:r w:rsidRPr="00E060F7">
        <w:rPr>
          <w:color w:val="0070C0"/>
        </w:rPr>
        <w:t>&lt;/xd:def&gt;</w:t>
      </w:r>
    </w:p>
    <w:p w14:paraId="13985BF7" w14:textId="77777777" w:rsidR="00D84C56" w:rsidRPr="00E060F7" w:rsidRDefault="00212EAA" w:rsidP="00D84C56">
      <w:pPr>
        <w:pStyle w:val="OdstavecSynteastyl"/>
      </w:pPr>
      <w:r w:rsidRPr="001721D2">
        <w:t>The generated XML</w:t>
      </w:r>
      <w:r>
        <w:t xml:space="preserve"> element</w:t>
      </w:r>
      <w:r w:rsidRPr="001721D2">
        <w:t xml:space="preserve"> will then take the following form:</w:t>
      </w:r>
    </w:p>
    <w:p w14:paraId="570CC348" w14:textId="77777777" w:rsidR="00D84C56" w:rsidRPr="004A7410" w:rsidRDefault="00F101E4" w:rsidP="004A7410">
      <w:pPr>
        <w:pStyle w:val="Zdrojovykod-zlutyboxSynteastyl"/>
        <w:keepLines/>
        <w:shd w:val="clear" w:color="auto" w:fill="F2F2F2" w:themeFill="background1" w:themeFillShade="F2"/>
        <w:tabs>
          <w:tab w:val="left" w:pos="567"/>
          <w:tab w:val="left" w:pos="1276"/>
        </w:tabs>
        <w:spacing w:before="60"/>
        <w:rPr>
          <w:color w:val="0070C0"/>
        </w:rPr>
      </w:pPr>
      <w:r>
        <w:rPr>
          <w:color w:val="0070C0"/>
        </w:rPr>
        <w:t>&lt;Accidents</w:t>
      </w:r>
      <w:r w:rsidR="00D84C56" w:rsidRPr="004A7410">
        <w:rPr>
          <w:color w:val="0070C0"/>
        </w:rPr>
        <w:t>&gt;</w:t>
      </w:r>
    </w:p>
    <w:p w14:paraId="1FAC95F9"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&lt;/Accident</w:t>
      </w:r>
      <w:r w:rsidRPr="00E060F7">
        <w:rPr>
          <w:color w:val="0070C0"/>
        </w:rPr>
        <w:t>_A&gt;</w:t>
      </w:r>
    </w:p>
    <w:p w14:paraId="3B022BC0"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4A7410">
        <w:rPr>
          <w:color w:val="0070C0"/>
        </w:rPr>
        <w:tab/>
      </w:r>
      <w:r w:rsidR="00F101E4">
        <w:rPr>
          <w:color w:val="0070C0"/>
        </w:rPr>
        <w:t>&lt;Accident</w:t>
      </w:r>
      <w:r w:rsidRPr="00E060F7">
        <w:rPr>
          <w:color w:val="0070C0"/>
        </w:rPr>
        <w:t xml:space="preserve">_B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&lt;/Accident</w:t>
      </w:r>
      <w:r w:rsidRPr="00E060F7">
        <w:rPr>
          <w:color w:val="0070C0"/>
        </w:rPr>
        <w:t>_B&gt;</w:t>
      </w:r>
    </w:p>
    <w:p w14:paraId="5D554ABA" w14:textId="77777777" w:rsidR="00D84C56" w:rsidRPr="004A7410" w:rsidRDefault="00F101E4" w:rsidP="004A7410">
      <w:pPr>
        <w:pStyle w:val="Zdrojovykod-zlutyboxSynteastyl"/>
        <w:keepLines/>
        <w:shd w:val="clear" w:color="auto" w:fill="F2F2F2" w:themeFill="background1" w:themeFillShade="F2"/>
        <w:tabs>
          <w:tab w:val="left" w:pos="284"/>
          <w:tab w:val="left" w:pos="1276"/>
        </w:tabs>
        <w:rPr>
          <w:color w:val="0070C0"/>
        </w:rPr>
      </w:pPr>
      <w:r>
        <w:rPr>
          <w:color w:val="0070C0"/>
        </w:rPr>
        <w:t>&lt;/Accidents</w:t>
      </w:r>
      <w:r w:rsidR="00D84C56" w:rsidRPr="00E060F7">
        <w:rPr>
          <w:color w:val="0070C0"/>
        </w:rPr>
        <w:t>&gt;</w:t>
      </w:r>
    </w:p>
    <w:p w14:paraId="2C20A394" w14:textId="78AB5749" w:rsidR="00D84C56" w:rsidRPr="00E060F7" w:rsidRDefault="00212EAA" w:rsidP="00212EAA">
      <w:pPr>
        <w:pStyle w:val="OdstavecSynteastyl"/>
      </w:pPr>
      <w:r w:rsidRPr="00212EAA">
        <w:t xml:space="preserve">The reason is that the X definition processor moves the element after the element in the appropriate group until it manages to construct an element (or a text node). Other elements skip over the current iteration of the group construction. Therefore, the </w:t>
      </w:r>
      <w:r>
        <w:t>Accident</w:t>
      </w:r>
      <w:r w:rsidRPr="00212EAA">
        <w:t xml:space="preserve">_A element was created at the first creation of the group, the test </w:t>
      </w:r>
      <w:r>
        <w:t xml:space="preserve"> </w:t>
      </w:r>
      <w:r w:rsidRPr="00212EAA">
        <w:t>c</w:t>
      </w:r>
      <w:r w:rsidR="0059154E">
        <w:t>++</w:t>
      </w:r>
      <w:r w:rsidRPr="00212EAA">
        <w:t xml:space="preserve"> == </w:t>
      </w:r>
      <w:r w:rsidR="0059154E">
        <w:t>0</w:t>
      </w:r>
      <w:r w:rsidRPr="00212EAA">
        <w:t xml:space="preserve"> returned the true value for the create section</w:t>
      </w:r>
      <w:r w:rsidR="00BA5A04">
        <w:t>,</w:t>
      </w:r>
      <w:r w:rsidRPr="00212EAA">
        <w:t xml:space="preserve"> and the variable c had the value 1. While the second construct of the group, the test c</w:t>
      </w:r>
      <w:r w:rsidR="0059154E">
        <w:t>++</w:t>
      </w:r>
      <w:r w:rsidRPr="00212EAA">
        <w:t xml:space="preserve"> == </w:t>
      </w:r>
      <w:r w:rsidR="0059154E">
        <w:t>0</w:t>
      </w:r>
      <w:r w:rsidRPr="00212EAA">
        <w:t xml:space="preserve"> returned false and increased the value of the variable c </w:t>
      </w:r>
      <w:r w:rsidR="00BA5A04">
        <w:t>to</w:t>
      </w:r>
      <w:r w:rsidRPr="00212EAA">
        <w:t xml:space="preserve"> 2, </w:t>
      </w:r>
      <w:r w:rsidR="0059154E">
        <w:t xml:space="preserve">the </w:t>
      </w:r>
      <w:r w:rsidRPr="00212EAA">
        <w:t xml:space="preserve">element </w:t>
      </w:r>
      <w:r w:rsidR="0059154E">
        <w:t>Accident</w:t>
      </w:r>
      <w:r w:rsidRPr="00212EAA">
        <w:t xml:space="preserve">_A was not created and therefore continued with another element; test for </w:t>
      </w:r>
      <w:r w:rsidR="0059154E">
        <w:t>Accident</w:t>
      </w:r>
      <w:r w:rsidRPr="00212EAA">
        <w:t xml:space="preserve">_B, </w:t>
      </w:r>
      <w:r w:rsidR="0059154E">
        <w:t xml:space="preserve">since </w:t>
      </w:r>
      <w:r w:rsidRPr="00212EAA">
        <w:t xml:space="preserve">c == 2, </w:t>
      </w:r>
      <w:r w:rsidR="0059154E">
        <w:t>is</w:t>
      </w:r>
      <w:r w:rsidRPr="00212EAA">
        <w:t xml:space="preserve"> true, and </w:t>
      </w:r>
      <w:r w:rsidR="00BA5A04">
        <w:t xml:space="preserve">the </w:t>
      </w:r>
      <w:r w:rsidRPr="00212EAA">
        <w:t xml:space="preserve">element </w:t>
      </w:r>
      <w:r>
        <w:t xml:space="preserve">will be </w:t>
      </w:r>
      <w:r w:rsidRPr="00212EAA">
        <w:t>c</w:t>
      </w:r>
      <w:r>
        <w:t>onstruc</w:t>
      </w:r>
      <w:r w:rsidRPr="00212EAA">
        <w:t>ted.</w:t>
      </w:r>
    </w:p>
    <w:p w14:paraId="7B302EB7" w14:textId="76F9F53A" w:rsidR="00212EAA" w:rsidRPr="00E060F7" w:rsidRDefault="00212EAA" w:rsidP="00212EAA">
      <w:pPr>
        <w:pStyle w:val="OdstavecSynteastyl"/>
      </w:pPr>
      <w:r w:rsidRPr="00B569F0">
        <w:t xml:space="preserve">The described principle can be tested online </w:t>
      </w:r>
      <w:r w:rsidR="006E6ECE">
        <w:t>at</w:t>
      </w:r>
      <w:r w:rsidRPr="00B569F0">
        <w:t>:</w:t>
      </w:r>
      <w:r>
        <w:t xml:space="preserve"> </w:t>
      </w:r>
      <w:hyperlink r:id="rId64" w:history="1">
        <w:r w:rsidR="00B23C1A">
          <w:rPr>
            <w:rStyle w:val="Hyperlink"/>
            <w:rFonts w:cs="Calibri"/>
          </w:rPr>
          <w:t>https://xdef.syntea.cz/tutorial/en/example/C332.html</w:t>
        </w:r>
      </w:hyperlink>
      <w:r w:rsidRPr="00E060F7">
        <w:t>.</w:t>
      </w:r>
    </w:p>
    <w:p w14:paraId="027D2D67" w14:textId="5D6E0B03" w:rsidR="00D84C56" w:rsidRPr="00E060F7" w:rsidRDefault="00212EAA" w:rsidP="00AD0B92">
      <w:pPr>
        <w:pStyle w:val="OdstavecSynteastyl"/>
      </w:pPr>
      <w:r w:rsidRPr="00212EAA">
        <w:t xml:space="preserve">If </w:t>
      </w:r>
      <w:r>
        <w:t>the value</w:t>
      </w:r>
      <w:r w:rsidR="00AD0B92">
        <w:t xml:space="preserve"> </w:t>
      </w:r>
      <w:r w:rsidR="00AD0B92" w:rsidRPr="00212EAA">
        <w:t>from the xpath method</w:t>
      </w:r>
      <w:r>
        <w:t xml:space="preserve"> </w:t>
      </w:r>
      <w:r w:rsidR="00AD0B92">
        <w:t>in the</w:t>
      </w:r>
      <w:r>
        <w:t xml:space="preserve"> </w:t>
      </w:r>
      <w:r w:rsidRPr="00212EAA">
        <w:t xml:space="preserve">xd:choice </w:t>
      </w:r>
      <w:r>
        <w:t>group</w:t>
      </w:r>
      <w:r w:rsidRPr="00212EAA">
        <w:t xml:space="preserve"> is used, the list of elements obtained </w:t>
      </w:r>
      <w:r w:rsidR="00AD0B92">
        <w:t>by the XPath expression</w:t>
      </w:r>
      <w:r w:rsidR="000B7F6B">
        <w:t xml:space="preserve"> </w:t>
      </w:r>
      <w:r w:rsidR="00AD0B92">
        <w:t xml:space="preserve">will be used for </w:t>
      </w:r>
      <w:r w:rsidR="000B7F6B">
        <w:t xml:space="preserve">the </w:t>
      </w:r>
      <w:r w:rsidR="00AD0B92">
        <w:t>construction of items of the group</w:t>
      </w:r>
      <w:r w:rsidRPr="00212EAA">
        <w:t xml:space="preserve">. Using the </w:t>
      </w:r>
      <w:r w:rsidR="00C8214A">
        <w:t>“</w:t>
      </w:r>
      <w:r w:rsidRPr="00212EAA">
        <w:t>from</w:t>
      </w:r>
      <w:r w:rsidR="00C8214A">
        <w:t>”</w:t>
      </w:r>
      <w:r w:rsidRPr="00212EAA">
        <w:t xml:space="preserve"> method, the current XPath specified in the method is set for </w:t>
      </w:r>
      <w:r w:rsidR="00AD0B92">
        <w:t xml:space="preserve">the construction of </w:t>
      </w:r>
      <w:r w:rsidRPr="00212EAA">
        <w:t>all elements of the group.</w:t>
      </w:r>
    </w:p>
    <w:p w14:paraId="174372E8" w14:textId="04FE86BE" w:rsidR="00AD0B92" w:rsidRPr="00E060F7" w:rsidRDefault="00AD0B92" w:rsidP="00AD0B92">
      <w:pPr>
        <w:pStyle w:val="OdstavecSynteastyl"/>
      </w:pPr>
      <w:r w:rsidRPr="00B569F0">
        <w:t xml:space="preserve">The described principle can be tested online </w:t>
      </w:r>
      <w:r w:rsidR="006E6ECE">
        <w:t>at</w:t>
      </w:r>
      <w:r w:rsidRPr="00B569F0">
        <w:t>:</w:t>
      </w:r>
    </w:p>
    <w:p w14:paraId="119BE163" w14:textId="27F74573" w:rsidR="00AD0B92" w:rsidRPr="00AD0B92" w:rsidRDefault="00B23C1A" w:rsidP="0075748B">
      <w:pPr>
        <w:pStyle w:val="OdstavecSynteastyl"/>
        <w:numPr>
          <w:ilvl w:val="0"/>
          <w:numId w:val="26"/>
        </w:numPr>
      </w:pPr>
      <w:hyperlink r:id="rId65" w:history="1">
        <w:r>
          <w:rPr>
            <w:rStyle w:val="Hyperlink"/>
            <w:rFonts w:cs="Calibri"/>
          </w:rPr>
          <w:t>https://xdef.syntea.cz/tutorial/en/example/C421.html</w:t>
        </w:r>
      </w:hyperlink>
    </w:p>
    <w:p w14:paraId="242258CD" w14:textId="63EF6A2F" w:rsidR="00D84C56" w:rsidRPr="00E060F7" w:rsidRDefault="00B23C1A" w:rsidP="0075748B">
      <w:pPr>
        <w:pStyle w:val="OdstavecSynteastyl"/>
        <w:numPr>
          <w:ilvl w:val="0"/>
          <w:numId w:val="26"/>
        </w:numPr>
      </w:pPr>
      <w:hyperlink r:id="rId66" w:history="1">
        <w:r>
          <w:rPr>
            <w:rStyle w:val="Hyperlink"/>
            <w:rFonts w:cs="Calibri"/>
          </w:rPr>
          <w:t>https://xdef.syntea.cz/tutorial/en/example/C422.html</w:t>
        </w:r>
      </w:hyperlink>
    </w:p>
    <w:p w14:paraId="54B56F09" w14:textId="77777777" w:rsidR="00D84C56" w:rsidRPr="00E060F7" w:rsidRDefault="00AD0B92" w:rsidP="00D84C56">
      <w:pPr>
        <w:pStyle w:val="OdstavecSynteastyl"/>
      </w:pPr>
      <w:r w:rsidRPr="00AD0B92">
        <w:t>The following example shows a simple example of use. Suppose, first of all, that the following document is available:</w:t>
      </w:r>
    </w:p>
    <w:p w14:paraId="4F719FCF" w14:textId="77777777" w:rsidR="00D84C56" w:rsidRPr="00E060F7" w:rsidRDefault="00F101E4" w:rsidP="004A7410">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550CA57C"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6135655B"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587E2FB2" w14:textId="77777777" w:rsidR="00D84C56" w:rsidRPr="00E060F7" w:rsidRDefault="00F101E4" w:rsidP="004A7410">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7BF89F1F" w14:textId="5DE78E91" w:rsidR="00D84C56" w:rsidRPr="00E060F7" w:rsidRDefault="00AD0B92" w:rsidP="00D84C56">
      <w:pPr>
        <w:pStyle w:val="OdstavecSynteastyl"/>
      </w:pPr>
      <w:r>
        <w:t xml:space="preserve">And the corresponding </w:t>
      </w:r>
      <w:r w:rsidR="008F5906">
        <w:t>X-definition</w:t>
      </w:r>
      <w:r>
        <w:t xml:space="preserve"> with the create sections</w:t>
      </w:r>
      <w:r w:rsidR="00D84C56" w:rsidRPr="00E060F7">
        <w:t>:</w:t>
      </w:r>
    </w:p>
    <w:p w14:paraId="0BFD51D7" w14:textId="21AFC9C1"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0395609" w14:textId="77777777" w:rsidR="00D84C56" w:rsidRPr="00E060F7" w:rsidRDefault="00D84C56" w:rsidP="00657912">
      <w:pPr>
        <w:pStyle w:val="Zdrojovykod-zlutyboxSynteastyl"/>
        <w:keepNext w:val="0"/>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2A66234" w14:textId="77777777" w:rsidR="00D84C56" w:rsidRPr="00E060F7" w:rsidRDefault="00D84C56" w:rsidP="00657912">
      <w:pPr>
        <w:pStyle w:val="Zdrojovykod-zlutyboxSynteastyl"/>
        <w:keepNext w:val="0"/>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4120A94" w14:textId="77777777" w:rsidR="00D84C56" w:rsidRPr="00E060F7" w:rsidRDefault="00D84C56" w:rsidP="00657912">
      <w:pPr>
        <w:pStyle w:val="Zdrojovykod-zlutyboxSynteastyl"/>
        <w:keepNext w:val="0"/>
        <w:keepLines/>
        <w:shd w:val="clear" w:color="auto" w:fill="FFFFF5"/>
        <w:tabs>
          <w:tab w:val="left" w:pos="567"/>
          <w:tab w:val="left" w:pos="1276"/>
        </w:tabs>
        <w:rPr>
          <w:color w:val="0070C0"/>
          <w:szCs w:val="16"/>
        </w:rPr>
      </w:pPr>
    </w:p>
    <w:p w14:paraId="032CB79F"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658D0FCC" w14:textId="77777777" w:rsidR="00D84C56" w:rsidRPr="00E060F7" w:rsidRDefault="00D84C56" w:rsidP="00657912">
      <w:pPr>
        <w:pStyle w:val="Zdrojovykod-zlutyboxSynteastyl"/>
        <w:keepNext w:val="0"/>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6FA3F86C"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AD0B92">
        <w:rPr>
          <w:color w:val="FF0000"/>
        </w:rPr>
        <w:t>Accident</w:t>
      </w:r>
      <w:r w:rsidRPr="00E060F7">
        <w:rPr>
          <w:color w:val="FF0000"/>
        </w:rPr>
        <w:t>_A', source)</w:t>
      </w:r>
      <w:r w:rsidRPr="00E060F7">
        <w:rPr>
          <w:color w:val="000000"/>
        </w:rPr>
        <w:t>" ...&gt;</w:t>
      </w:r>
    </w:p>
    <w:p w14:paraId="007E4CFC"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085C1BDE"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50A5CF97"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p>
    <w:p w14:paraId="0419C530"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AD0B92">
        <w:rPr>
          <w:color w:val="FF0000"/>
        </w:rPr>
        <w:t>Accident</w:t>
      </w:r>
      <w:r w:rsidRPr="00E060F7">
        <w:rPr>
          <w:color w:val="FF0000"/>
        </w:rPr>
        <w:t>_B', source)</w:t>
      </w:r>
      <w:r w:rsidRPr="00E060F7">
        <w:rPr>
          <w:color w:val="000000"/>
        </w:rPr>
        <w:t>" ...&gt;</w:t>
      </w:r>
    </w:p>
    <w:p w14:paraId="6BAE7ED4"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044744B"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7D2E1CA9" w14:textId="77777777" w:rsidR="00D84C56" w:rsidRPr="00E060F7" w:rsidRDefault="00D84C56" w:rsidP="00657912">
      <w:pPr>
        <w:pStyle w:val="Zdrojovykod-zlutyboxSynteastyl"/>
        <w:keepNext w:val="0"/>
        <w:keepLines/>
        <w:shd w:val="clear" w:color="auto" w:fill="FFFFF5"/>
        <w:tabs>
          <w:tab w:val="left" w:pos="567"/>
          <w:tab w:val="left" w:pos="851"/>
          <w:tab w:val="left" w:pos="1560"/>
        </w:tabs>
        <w:rPr>
          <w:color w:val="FF0000"/>
        </w:rPr>
      </w:pPr>
      <w:r w:rsidRPr="00E060F7">
        <w:rPr>
          <w:color w:val="0070C0"/>
        </w:rPr>
        <w:tab/>
      </w:r>
      <w:r w:rsidRPr="00E060F7">
        <w:rPr>
          <w:color w:val="FF0000"/>
        </w:rPr>
        <w:t>&lt;/xd:choice&gt;</w:t>
      </w:r>
    </w:p>
    <w:p w14:paraId="6D0E812B"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07E3F89"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p>
    <w:p w14:paraId="665860C8"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r w:rsidRPr="00E060F7">
        <w:rPr>
          <w:color w:val="0070C0"/>
        </w:rPr>
        <w:tab/>
        <w:t>&lt;xd:declaration&gt;</w:t>
      </w:r>
    </w:p>
    <w:p w14:paraId="6785B5B7" w14:textId="77777777" w:rsidR="00D84C56" w:rsidRPr="00E060F7" w:rsidRDefault="00D84C56" w:rsidP="00657912">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t>external Element source;</w:t>
      </w:r>
    </w:p>
    <w:p w14:paraId="0F991E40"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r w:rsidRPr="00E060F7">
        <w:rPr>
          <w:color w:val="0070C0"/>
        </w:rPr>
        <w:tab/>
        <w:t>&lt;/xd:declaration&gt;</w:t>
      </w:r>
    </w:p>
    <w:p w14:paraId="002A3EE4" w14:textId="77777777" w:rsidR="00D84C56" w:rsidRPr="00E060F7" w:rsidRDefault="00D84C56" w:rsidP="00657912">
      <w:pPr>
        <w:pStyle w:val="Zdrojovykod-zlutyboxSynteastyl"/>
        <w:keepNext w:val="0"/>
        <w:keepLines/>
        <w:shd w:val="clear" w:color="auto" w:fill="FFFFF5"/>
        <w:tabs>
          <w:tab w:val="left" w:pos="284"/>
          <w:tab w:val="left" w:pos="1276"/>
        </w:tabs>
      </w:pPr>
      <w:r w:rsidRPr="00E060F7">
        <w:rPr>
          <w:color w:val="0070C0"/>
        </w:rPr>
        <w:t>&lt;/xd:def&gt;</w:t>
      </w:r>
    </w:p>
    <w:p w14:paraId="6FBB68CC" w14:textId="4EEEA2CD" w:rsidR="00D84C56" w:rsidRPr="00E060F7" w:rsidRDefault="0059154E" w:rsidP="00D84C56">
      <w:pPr>
        <w:pStyle w:val="OdstavecSynteastyl"/>
      </w:pPr>
      <w:r w:rsidRPr="0059154E">
        <w:t xml:space="preserve">Since element </w:t>
      </w:r>
      <w:r>
        <w:t>Accident</w:t>
      </w:r>
      <w:r w:rsidRPr="0059154E">
        <w:t xml:space="preserve">_A, which is first handled with the </w:t>
      </w:r>
      <w:r w:rsidR="008F5906">
        <w:t>X-definition</w:t>
      </w:r>
      <w:r w:rsidRPr="0059154E">
        <w:t xml:space="preserve"> (in the design mode</w:t>
      </w:r>
      <w:r w:rsidR="00BA5A04">
        <w:t>,</w:t>
      </w:r>
      <w:r w:rsidRPr="0059154E">
        <w:t xml:space="preserve"> does not specify the order of the elements of the input document), is found in the source XML document, this element is also created in the xd: choice:</w:t>
      </w:r>
    </w:p>
    <w:p w14:paraId="03B04E41" w14:textId="77777777" w:rsidR="00D84C56" w:rsidRPr="00E060F7" w:rsidRDefault="00F101E4" w:rsidP="00657912">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lastRenderedPageBreak/>
        <w:t>&lt;Accidents</w:t>
      </w:r>
      <w:r w:rsidR="00D84C56" w:rsidRPr="00E060F7">
        <w:rPr>
          <w:color w:val="0070C0"/>
          <w:szCs w:val="16"/>
        </w:rPr>
        <w:t>&gt;</w:t>
      </w:r>
    </w:p>
    <w:p w14:paraId="1DB6C3F2" w14:textId="77777777" w:rsidR="00D84C56" w:rsidRPr="00E060F7" w:rsidRDefault="00D84C56" w:rsidP="00657912">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0787D476" w14:textId="77777777" w:rsidR="00D84C56" w:rsidRPr="00E060F7" w:rsidRDefault="00F101E4" w:rsidP="00657912">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00EE7987" w14:textId="398F0A27" w:rsidR="00D84C56" w:rsidRPr="00E060F7" w:rsidRDefault="0059154E" w:rsidP="00D84C56">
      <w:pPr>
        <w:pStyle w:val="OdstavecSynteastyl"/>
      </w:pPr>
      <w:r w:rsidRPr="0059154E">
        <w:t xml:space="preserve">However, if another </w:t>
      </w:r>
      <w:r w:rsidR="008F5906">
        <w:t>X-definition</w:t>
      </w:r>
      <w:r w:rsidRPr="0059154E">
        <w:t xml:space="preserve"> is used for the same source data:</w:t>
      </w:r>
    </w:p>
    <w:p w14:paraId="57B8EE88" w14:textId="586884F9" w:rsidR="00D84C56" w:rsidRPr="00E060F7" w:rsidRDefault="00D84C56" w:rsidP="00657912">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CA3C3FA" w14:textId="77777777" w:rsidR="00D84C56" w:rsidRPr="00E060F7" w:rsidRDefault="00D84C56" w:rsidP="00657912">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1A23AB0" w14:textId="77777777" w:rsidR="00D84C56" w:rsidRPr="00E060F7" w:rsidRDefault="00D84C56" w:rsidP="00657912">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27B26F4B" w14:textId="77777777" w:rsidR="00D84C56" w:rsidRPr="00E060F7" w:rsidRDefault="00D84C56" w:rsidP="00657912">
      <w:pPr>
        <w:pStyle w:val="Zdrojovykod-zlutyboxSynteastyl"/>
        <w:keepLines/>
        <w:shd w:val="clear" w:color="auto" w:fill="FFFFF5"/>
        <w:tabs>
          <w:tab w:val="left" w:pos="567"/>
          <w:tab w:val="left" w:pos="1276"/>
        </w:tabs>
        <w:rPr>
          <w:color w:val="0070C0"/>
          <w:szCs w:val="16"/>
        </w:rPr>
      </w:pPr>
    </w:p>
    <w:p w14:paraId="036465AB" w14:textId="77777777" w:rsidR="00D84C56" w:rsidRPr="00E060F7" w:rsidRDefault="00D84C56" w:rsidP="00657912">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3D9D074B" w14:textId="77777777" w:rsidR="00D84C56" w:rsidRPr="00E060F7" w:rsidRDefault="00D84C56" w:rsidP="00657912">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4C2DAE99"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59154E">
        <w:rPr>
          <w:color w:val="FF0000"/>
        </w:rPr>
        <w:t>Accident</w:t>
      </w:r>
      <w:r w:rsidRPr="00E060F7">
        <w:rPr>
          <w:color w:val="FF0000"/>
        </w:rPr>
        <w:t>_C', source)</w:t>
      </w:r>
      <w:r w:rsidRPr="00E060F7">
        <w:rPr>
          <w:color w:val="000000"/>
        </w:rPr>
        <w:t>" ...&gt;</w:t>
      </w:r>
    </w:p>
    <w:p w14:paraId="0F900212" w14:textId="77777777" w:rsidR="00D84C56" w:rsidRPr="00E060F7" w:rsidRDefault="00D84C56" w:rsidP="00657912">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2AC21E4"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409CE7E4"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p>
    <w:p w14:paraId="5E78FB48"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59154E">
        <w:rPr>
          <w:color w:val="FF0000"/>
        </w:rPr>
        <w:t>Accident</w:t>
      </w:r>
      <w:r w:rsidRPr="00E060F7">
        <w:rPr>
          <w:color w:val="FF0000"/>
        </w:rPr>
        <w:t>_B', source)</w:t>
      </w:r>
      <w:r w:rsidRPr="00E060F7">
        <w:rPr>
          <w:color w:val="000000"/>
        </w:rPr>
        <w:t>" ...&gt;</w:t>
      </w:r>
    </w:p>
    <w:p w14:paraId="624CD0BF" w14:textId="77777777" w:rsidR="00D84C56" w:rsidRPr="00E060F7" w:rsidRDefault="00D84C56" w:rsidP="00657912">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37F11630"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6ED115F" w14:textId="77777777" w:rsidR="00D84C56" w:rsidRPr="00E060F7" w:rsidRDefault="00D84C56" w:rsidP="00657912">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&lt;/xd:choice&gt;</w:t>
      </w:r>
    </w:p>
    <w:p w14:paraId="3FC02C7F" w14:textId="77777777" w:rsidR="00D84C56" w:rsidRPr="00E060F7" w:rsidRDefault="00D84C56" w:rsidP="00657912">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A77ECD0" w14:textId="77777777" w:rsidR="00D84C56" w:rsidRPr="00E060F7" w:rsidRDefault="00D84C56" w:rsidP="00657912">
      <w:pPr>
        <w:pStyle w:val="Zdrojovykod-zlutyboxSynteastyl"/>
        <w:keepLines/>
        <w:shd w:val="clear" w:color="auto" w:fill="FFFFF5"/>
        <w:tabs>
          <w:tab w:val="left" w:pos="284"/>
          <w:tab w:val="left" w:pos="1276"/>
        </w:tabs>
        <w:rPr>
          <w:color w:val="0070C0"/>
        </w:rPr>
      </w:pPr>
    </w:p>
    <w:p w14:paraId="75C4B7E2" w14:textId="77777777" w:rsidR="00D84C56" w:rsidRPr="00E060F7" w:rsidRDefault="00D84C56" w:rsidP="00657912">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16CF4E84" w14:textId="77777777" w:rsidR="00D84C56" w:rsidRPr="00E060F7" w:rsidRDefault="00D84C56" w:rsidP="00657912">
      <w:pPr>
        <w:pStyle w:val="Zdrojovykod-zlutyboxSynteastyl"/>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t>external Element source;</w:t>
      </w:r>
    </w:p>
    <w:p w14:paraId="2A03E9B5" w14:textId="77777777" w:rsidR="00D84C56" w:rsidRPr="00E060F7" w:rsidRDefault="00D84C56" w:rsidP="00657912">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732990BA" w14:textId="77777777" w:rsidR="00D84C56" w:rsidRPr="00E060F7" w:rsidRDefault="00D84C56" w:rsidP="00657912">
      <w:pPr>
        <w:pStyle w:val="Zdrojovykod-zlutyboxSynteastyl"/>
        <w:keepLines/>
        <w:shd w:val="clear" w:color="auto" w:fill="FFFFF5"/>
        <w:tabs>
          <w:tab w:val="left" w:pos="284"/>
          <w:tab w:val="left" w:pos="1276"/>
        </w:tabs>
      </w:pPr>
      <w:r w:rsidRPr="00E060F7">
        <w:rPr>
          <w:color w:val="0070C0"/>
        </w:rPr>
        <w:t>&lt;/xd:def&gt;</w:t>
      </w:r>
    </w:p>
    <w:p w14:paraId="1CA236D2" w14:textId="77B0DA44" w:rsidR="00D84C56" w:rsidRPr="00E060F7" w:rsidRDefault="00BA5A04" w:rsidP="0059154E">
      <w:pPr>
        <w:pStyle w:val="OdstavecSynteastyl"/>
      </w:pPr>
      <w:r>
        <w:t>T</w:t>
      </w:r>
      <w:r w:rsidR="0059154E" w:rsidRPr="0059154E">
        <w:t xml:space="preserve">he resulting document will be different because the </w:t>
      </w:r>
      <w:r w:rsidR="006E6ECE">
        <w:t>Accident</w:t>
      </w:r>
      <w:r w:rsidR="0059154E" w:rsidRPr="0059154E">
        <w:t>_C element was not found in the source document</w:t>
      </w:r>
      <w:r>
        <w:t>,</w:t>
      </w:r>
      <w:r w:rsidR="0059154E" w:rsidRPr="0059154E">
        <w:t xml:space="preserve"> and therefore</w:t>
      </w:r>
      <w:r>
        <w:t>,</w:t>
      </w:r>
      <w:r w:rsidR="0059154E" w:rsidRPr="0059154E">
        <w:t xml:space="preserve"> the </w:t>
      </w:r>
      <w:r w:rsidR="0059154E">
        <w:t>Accident</w:t>
      </w:r>
      <w:r w:rsidR="0059154E" w:rsidRPr="0059154E">
        <w:t>_A element of the group is not created:</w:t>
      </w:r>
    </w:p>
    <w:p w14:paraId="161DC486" w14:textId="77777777" w:rsidR="00D84C56" w:rsidRPr="00E060F7" w:rsidRDefault="00F101E4" w:rsidP="00657912">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0F08FEEE" w14:textId="77777777" w:rsidR="00D84C56" w:rsidRPr="00E060F7" w:rsidRDefault="00D84C56" w:rsidP="00657912">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6728B76A" w14:textId="77777777" w:rsidR="00D84C56" w:rsidRPr="00E060F7" w:rsidRDefault="00F101E4" w:rsidP="00657912">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20115E3D" w14:textId="05146F8F" w:rsidR="00D84C56" w:rsidRPr="00E060F7" w:rsidRDefault="00422709" w:rsidP="00D84C56">
      <w:pPr>
        <w:pStyle w:val="OdstavecSynteastyl"/>
      </w:pPr>
      <w:r w:rsidRPr="00B569F0">
        <w:t xml:space="preserve">The described principle can be tested online </w:t>
      </w:r>
      <w:r w:rsidR="006E6ECE">
        <w:t>at</w:t>
      </w:r>
      <w:r w:rsidRPr="00B569F0">
        <w:t>:</w:t>
      </w:r>
      <w:r>
        <w:t xml:space="preserve"> </w:t>
      </w:r>
      <w:hyperlink r:id="rId67" w:history="1">
        <w:r w:rsidR="00B23C1A">
          <w:rPr>
            <w:rStyle w:val="Hyperlink"/>
            <w:rFonts w:cs="Calibri"/>
          </w:rPr>
          <w:t>https://xdef.syntea.cz/tutorial/en/example/C333.html</w:t>
        </w:r>
      </w:hyperlink>
      <w:r w:rsidR="00D84C56" w:rsidRPr="00E060F7">
        <w:t>.</w:t>
      </w:r>
    </w:p>
    <w:p w14:paraId="5558FFE2" w14:textId="3D2C3FC8" w:rsidR="00D84C56" w:rsidRPr="00E060F7" w:rsidRDefault="00BA5A04" w:rsidP="00431305">
      <w:pPr>
        <w:pStyle w:val="Heading2"/>
      </w:pPr>
      <w:bookmarkStart w:id="549" w:name="_Ref535678454"/>
      <w:bookmarkStart w:id="550" w:name="_Ref535679087"/>
      <w:bookmarkStart w:id="551" w:name="_Toc208246728"/>
      <w:r>
        <w:t>A c</w:t>
      </w:r>
      <w:r w:rsidR="0059154E" w:rsidRPr="0059154E">
        <w:t>ombination of validation and construction mode</w:t>
      </w:r>
      <w:bookmarkEnd w:id="549"/>
      <w:bookmarkEnd w:id="550"/>
      <w:bookmarkEnd w:id="551"/>
    </w:p>
    <w:p w14:paraId="525D6402" w14:textId="5C3FE0D4" w:rsidR="00D84C56" w:rsidRPr="00E060F7" w:rsidRDefault="00AC058A" w:rsidP="00D84C56">
      <w:pPr>
        <w:pStyle w:val="OdstavecSynteastyl"/>
      </w:pPr>
      <w:r>
        <w:rPr>
          <w:noProof/>
          <w:lang w:val="cs-CZ" w:eastAsia="cs-CZ"/>
        </w:rPr>
        <mc:AlternateContent>
          <mc:Choice Requires="wps">
            <w:drawing>
              <wp:inline distT="0" distB="0" distL="0" distR="0" wp14:anchorId="55E87B9D" wp14:editId="2B207861">
                <wp:extent cx="247650" cy="107950"/>
                <wp:effectExtent l="9525" t="19050" r="19050" b="6350"/>
                <wp:docPr id="415" name="Šipka doprava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9CDBBD0" id="Šipka doprava 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7F02DC">
        <w:t>8.1</w:t>
      </w:r>
      <w:r w:rsidR="00EF650E" w:rsidRPr="00E060F7">
        <w:fldChar w:fldCharType="end"/>
      </w:r>
      <w:r w:rsidR="00F83983">
        <w:t xml:space="preserve"> </w:t>
      </w:r>
      <w:r w:rsidR="00F83983">
        <w:fldChar w:fldCharType="begin"/>
      </w:r>
      <w:r w:rsidR="00F83983">
        <w:instrText xml:space="preserve"> REF _Ref353373618 \h </w:instrText>
      </w:r>
      <w:r w:rsidR="00F83983">
        <w:fldChar w:fldCharType="separate"/>
      </w:r>
      <w:r w:rsidR="007F02DC" w:rsidRPr="00E060F7">
        <w:t xml:space="preserve">Create </w:t>
      </w:r>
      <w:r w:rsidR="007F02DC">
        <w:t>a S</w:t>
      </w:r>
      <w:r w:rsidR="007F02DC" w:rsidRPr="00E060F7">
        <w:t>e</w:t>
      </w:r>
      <w:r w:rsidR="007F02DC">
        <w:t>ction in</w:t>
      </w:r>
      <w:r w:rsidR="007F02DC" w:rsidRPr="00E060F7">
        <w:t xml:space="preserve"> </w:t>
      </w:r>
      <w:r w:rsidR="007F02DC">
        <w:t>X-script</w:t>
      </w:r>
      <w:r w:rsidR="00F83983">
        <w:fldChar w:fldCharType="end"/>
      </w:r>
    </w:p>
    <w:p w14:paraId="63D27193" w14:textId="280B5C5E" w:rsidR="001956EF" w:rsidRDefault="001956EF" w:rsidP="00D84C56">
      <w:pPr>
        <w:pStyle w:val="OdstavecSynteastyl"/>
      </w:pPr>
      <w:r>
        <w:t>The v</w:t>
      </w:r>
      <w:r w:rsidRPr="001956EF">
        <w:t xml:space="preserve">alidation </w:t>
      </w:r>
      <w:r>
        <w:t xml:space="preserve">mode </w:t>
      </w:r>
      <w:r w:rsidRPr="001956EF">
        <w:t xml:space="preserve">and </w:t>
      </w:r>
      <w:r>
        <w:t xml:space="preserve">the </w:t>
      </w:r>
      <w:r w:rsidRPr="001956EF">
        <w:t xml:space="preserve">construction mode of </w:t>
      </w:r>
      <w:r w:rsidR="008F5906">
        <w:t>X-definition</w:t>
      </w:r>
      <w:r w:rsidRPr="001956EF">
        <w:t xml:space="preserve">s can be interconnected. The link is implemented from the </w:t>
      </w:r>
      <w:r w:rsidR="008F5906">
        <w:t>X-definition</w:t>
      </w:r>
      <w:r w:rsidRPr="001956EF">
        <w:t xml:space="preserve"> so that when using it in the validation mode, it is possible to invoke the construction of another element from its </w:t>
      </w:r>
      <w:r w:rsidR="008F5906">
        <w:t>X-script</w:t>
      </w:r>
      <w:r w:rsidRPr="001956EF">
        <w:t>, or vice versa</w:t>
      </w:r>
      <w:r w:rsidR="00BA5A04">
        <w:t>. W</w:t>
      </w:r>
      <w:r w:rsidRPr="001956EF">
        <w:t xml:space="preserve">hen using the given </w:t>
      </w:r>
      <w:r w:rsidR="008F5906">
        <w:t>X-definition</w:t>
      </w:r>
      <w:r w:rsidRPr="001956EF">
        <w:t xml:space="preserve"> in the construction mode, </w:t>
      </w:r>
      <w:r>
        <w:t xml:space="preserve">the </w:t>
      </w:r>
      <w:r w:rsidRPr="001956EF">
        <w:t xml:space="preserve">XML data can be validated in its </w:t>
      </w:r>
      <w:r w:rsidR="008F5906">
        <w:t>X-script</w:t>
      </w:r>
      <w:r w:rsidRPr="001956EF">
        <w:t xml:space="preserve">. Both options will be explained </w:t>
      </w:r>
      <w:r w:rsidR="000B7F6B">
        <w:t>i</w:t>
      </w:r>
      <w:r w:rsidRPr="001956EF">
        <w:t xml:space="preserve">n </w:t>
      </w:r>
      <w:r>
        <w:t>simple</w:t>
      </w:r>
      <w:r w:rsidRPr="001956EF">
        <w:t xml:space="preserve"> </w:t>
      </w:r>
      <w:r>
        <w:t>example</w:t>
      </w:r>
      <w:r w:rsidRPr="001956EF">
        <w:t>s.</w:t>
      </w:r>
    </w:p>
    <w:p w14:paraId="1B5BEDDF" w14:textId="1AED232D" w:rsidR="00D84C56" w:rsidRPr="00E060F7" w:rsidRDefault="003A7E55" w:rsidP="003A7E55">
      <w:pPr>
        <w:pStyle w:val="OdstavecSynteastyl"/>
      </w:pPr>
      <w:r>
        <w:rPr>
          <w:b/>
          <w:u w:val="single"/>
        </w:rPr>
        <w:t>Important</w:t>
      </w:r>
      <w:r w:rsidR="00D84C56" w:rsidRPr="00E060F7">
        <w:rPr>
          <w:b/>
          <w:u w:val="single"/>
        </w:rPr>
        <w:t xml:space="preserve"> </w:t>
      </w:r>
      <w:r>
        <w:rPr>
          <w:b/>
          <w:u w:val="single"/>
        </w:rPr>
        <w:t>note</w:t>
      </w:r>
      <w:r w:rsidR="00D84C56" w:rsidRPr="00E060F7">
        <w:rPr>
          <w:b/>
          <w:u w:val="single"/>
        </w:rPr>
        <w:t>:</w:t>
      </w:r>
      <w:r w:rsidR="00D84C56" w:rsidRPr="00E060F7">
        <w:t xml:space="preserve"> </w:t>
      </w:r>
      <w:r w:rsidRPr="003A7E55">
        <w:t xml:space="preserve">If the </w:t>
      </w:r>
      <w:r w:rsidR="008F5906">
        <w:t>X-definition</w:t>
      </w:r>
      <w:r w:rsidRPr="003A7E55">
        <w:t xml:space="preserve"> contains the </w:t>
      </w:r>
      <w:r w:rsidR="008F5906">
        <w:t>X-script</w:t>
      </w:r>
      <w:r w:rsidRPr="003A7E55">
        <w:t xml:space="preserve"> creation section</w:t>
      </w:r>
      <w:r>
        <w:t>s</w:t>
      </w:r>
      <w:r w:rsidRPr="003A7E55">
        <w:t xml:space="preserve"> describ</w:t>
      </w:r>
      <w:r>
        <w:t>ing</w:t>
      </w:r>
      <w:r w:rsidRPr="003A7E55">
        <w:t xml:space="preserve"> the </w:t>
      </w:r>
      <w:r>
        <w:t>construct</w:t>
      </w:r>
      <w:r w:rsidRPr="003A7E55">
        <w:t xml:space="preserve">ion of elements, attributes, </w:t>
      </w:r>
      <w:r w:rsidR="00B15222">
        <w:t xml:space="preserve">and </w:t>
      </w:r>
      <w:r w:rsidRPr="003A7E55">
        <w:t>text nodes</w:t>
      </w:r>
      <w:r w:rsidR="000B7F6B">
        <w:t>,</w:t>
      </w:r>
      <w:r w:rsidRPr="003A7E55">
        <w:t xml:space="preserve"> and their values </w:t>
      </w:r>
      <w:r w:rsidR="000B7F6B">
        <w:t>are</w:t>
      </w:r>
      <w:r>
        <w:t xml:space="preserve"> invoked </w:t>
      </w:r>
      <w:r w:rsidRPr="003A7E55">
        <w:t xml:space="preserve">in </w:t>
      </w:r>
      <w:r>
        <w:t xml:space="preserve">the </w:t>
      </w:r>
      <w:r w:rsidRPr="003A7E55">
        <w:t>validation mode, all created sections will be ignored and only the validation will be performed.</w:t>
      </w:r>
    </w:p>
    <w:p w14:paraId="30C132D8" w14:textId="77777777" w:rsidR="00D84C56" w:rsidRPr="00E060F7" w:rsidRDefault="00D84C56" w:rsidP="007E23FE">
      <w:pPr>
        <w:pStyle w:val="Heading3"/>
      </w:pPr>
      <w:bookmarkStart w:id="552" w:name="_Toc354676941"/>
      <w:bookmarkStart w:id="553" w:name="_Toc208246729"/>
      <w:r w:rsidRPr="00E060F7">
        <w:t>Valida</w:t>
      </w:r>
      <w:r w:rsidR="003A7E55">
        <w:t>tion</w:t>
      </w:r>
      <w:r w:rsidRPr="00E060F7">
        <w:t xml:space="preserve"> </w:t>
      </w:r>
      <w:r w:rsidR="003A7E55">
        <w:t>in the</w:t>
      </w:r>
      <w:r w:rsidRPr="00E060F7">
        <w:t> </w:t>
      </w:r>
      <w:r w:rsidR="003A7E55">
        <w:t>c</w:t>
      </w:r>
      <w:r w:rsidRPr="00E060F7">
        <w:t>onstru</w:t>
      </w:r>
      <w:r w:rsidR="003A7E55">
        <w:t>ction</w:t>
      </w:r>
      <w:r w:rsidRPr="00E060F7">
        <w:t xml:space="preserve"> </w:t>
      </w:r>
      <w:bookmarkEnd w:id="552"/>
      <w:r w:rsidR="003A7E55">
        <w:t>mode</w:t>
      </w:r>
      <w:bookmarkEnd w:id="553"/>
    </w:p>
    <w:p w14:paraId="7EC85019" w14:textId="3B0F0A6F" w:rsidR="00D84C56" w:rsidRPr="00E060F7" w:rsidRDefault="00AC058A" w:rsidP="00D84C56">
      <w:pPr>
        <w:pStyle w:val="OdstavecSynteastyl"/>
      </w:pPr>
      <w:r>
        <w:rPr>
          <w:noProof/>
          <w:lang w:val="cs-CZ" w:eastAsia="cs-CZ"/>
        </w:rPr>
        <mc:AlternateContent>
          <mc:Choice Requires="wps">
            <w:drawing>
              <wp:inline distT="0" distB="0" distL="0" distR="0" wp14:anchorId="3B24BD38" wp14:editId="0DE9AF20">
                <wp:extent cx="247650" cy="107950"/>
                <wp:effectExtent l="9525" t="19050" r="19050" b="6350"/>
                <wp:docPr id="414" name="Šipka doprava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0A2B4B" id="Šipka doprava 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_Ref359072136 \r \h </w:instrText>
      </w:r>
      <w:r w:rsidR="00EF650E" w:rsidRPr="00E060F7">
        <w:fldChar w:fldCharType="separate"/>
      </w:r>
      <w:r w:rsidR="007F02DC">
        <w:t>4.7.2</w:t>
      </w:r>
      <w:r w:rsidR="00EF650E" w:rsidRPr="00E060F7">
        <w:fldChar w:fldCharType="end"/>
      </w:r>
      <w:r w:rsidR="00F83983">
        <w:t xml:space="preserve"> </w:t>
      </w:r>
      <w:r w:rsidR="00F83983">
        <w:fldChar w:fldCharType="begin"/>
      </w:r>
      <w:r w:rsidR="00F83983">
        <w:instrText xml:space="preserve"> REF _Ref535681042 \h </w:instrText>
      </w:r>
      <w:r w:rsidR="00F83983">
        <w:fldChar w:fldCharType="separate"/>
      </w:r>
      <w:r w:rsidR="007F02DC" w:rsidRPr="00E060F7">
        <w:t>H</w:t>
      </w:r>
      <w:r w:rsidR="007F02DC">
        <w:t>ead of</w:t>
      </w:r>
      <w:r w:rsidR="007F02DC" w:rsidRPr="00E060F7">
        <w:t xml:space="preserve"> </w:t>
      </w:r>
      <w:r w:rsidR="007F02DC">
        <w:t>X-definition</w:t>
      </w:r>
      <w:r w:rsidR="00F83983">
        <w:fldChar w:fldCharType="end"/>
      </w:r>
    </w:p>
    <w:p w14:paraId="65B5C1CC" w14:textId="412BE7EB" w:rsidR="00D84C56" w:rsidRPr="00E060F7" w:rsidRDefault="003A7E55" w:rsidP="003A7E55">
      <w:pPr>
        <w:pStyle w:val="OdstavecSynteastyl"/>
      </w:pPr>
      <w:r w:rsidRPr="003A7E55">
        <w:t xml:space="preserve">The first example presents a simpler variant, which is validation in the </w:t>
      </w:r>
      <w:r w:rsidR="008F5906">
        <w:t>X-definition</w:t>
      </w:r>
      <w:r w:rsidRPr="003A7E55">
        <w:t xml:space="preserve"> </w:t>
      </w:r>
      <w:r w:rsidR="00B15222">
        <w:t xml:space="preserve">of </w:t>
      </w:r>
      <w:r>
        <w:t>the construction</w:t>
      </w:r>
      <w:r w:rsidRPr="003A7E55">
        <w:t xml:space="preserve"> mode. Let's take the following </w:t>
      </w:r>
      <w:r w:rsidR="008F5906">
        <w:t>X-definition</w:t>
      </w:r>
      <w:r w:rsidRPr="003A7E55">
        <w:t xml:space="preserve">, which contains the source data directly in </w:t>
      </w:r>
      <w:r w:rsidR="008F5906">
        <w:t>X-script</w:t>
      </w:r>
      <w:r w:rsidRPr="003A7E55">
        <w:t xml:space="preserve"> (based on the example in </w:t>
      </w:r>
      <w:r>
        <w:t>c</w:t>
      </w:r>
      <w:r w:rsidRPr="003A7E55">
        <w:t xml:space="preserve">hapter </w:t>
      </w:r>
      <w:r w:rsidRPr="00E060F7">
        <w:t xml:space="preserve"> </w:t>
      </w:r>
      <w:r w:rsidR="00EF650E" w:rsidRPr="00E060F7">
        <w:fldChar w:fldCharType="begin"/>
      </w:r>
      <w:r w:rsidRPr="00E060F7">
        <w:instrText xml:space="preserve"> REF _Ref354130399 \r \h </w:instrText>
      </w:r>
      <w:r w:rsidR="00EF650E" w:rsidRPr="00E060F7">
        <w:fldChar w:fldCharType="separate"/>
      </w:r>
      <w:r w:rsidR="007F02DC">
        <w:t>8.1.6.1</w:t>
      </w:r>
      <w:r w:rsidR="00EF650E" w:rsidRPr="00E060F7">
        <w:fldChar w:fldCharType="end"/>
      </w:r>
      <w:r w:rsidRPr="003A7E55">
        <w:t>):</w:t>
      </w:r>
    </w:p>
    <w:p w14:paraId="08D88C8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76949DBD" w14:textId="77777777" w:rsidR="00D84C56" w:rsidRPr="00E060F7" w:rsidRDefault="008E3543" w:rsidP="00657912">
      <w:pPr>
        <w:pStyle w:val="OdstavecSynteastyl"/>
        <w:keepNext/>
        <w:numPr>
          <w:ilvl w:val="0"/>
          <w:numId w:val="59"/>
        </w:numPr>
        <w:spacing w:before="0"/>
        <w:ind w:left="284" w:hanging="284"/>
      </w:pPr>
      <w:r>
        <w:lastRenderedPageBreak/>
        <w:t>variant with elements and attributes</w:t>
      </w:r>
    </w:p>
    <w:p w14:paraId="3E74556B" w14:textId="021BECBA" w:rsidR="00D84C56" w:rsidRPr="00E060F7" w:rsidRDefault="00D84C56" w:rsidP="004A7410">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FFDCA28" w14:textId="77777777" w:rsidR="00D84C56" w:rsidRPr="00E060F7" w:rsidRDefault="00D84C56" w:rsidP="004A7410">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64123AB" w14:textId="0DC9E302" w:rsidR="00D84C56" w:rsidRPr="00E060F7" w:rsidRDefault="00D84C56" w:rsidP="004A7410">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006E6ECE">
        <w:t>Accidents</w:t>
      </w:r>
      <w:r w:rsidR="006E6ECE" w:rsidRPr="00E060F7" w:rsidDel="006E6ECE">
        <w:rPr>
          <w:color w:val="984806"/>
          <w:szCs w:val="16"/>
        </w:rPr>
        <w:t xml:space="preserve"> </w:t>
      </w:r>
      <w:r w:rsidRPr="00E060F7">
        <w:rPr>
          <w:color w:val="FF0000"/>
          <w:szCs w:val="16"/>
        </w:rPr>
        <w:t>| root</w:t>
      </w:r>
      <w:r w:rsidRPr="00E060F7">
        <w:rPr>
          <w:szCs w:val="16"/>
        </w:rPr>
        <w:t>"</w:t>
      </w:r>
      <w:r w:rsidRPr="00E060F7">
        <w:rPr>
          <w:color w:val="0070C0"/>
          <w:szCs w:val="16"/>
        </w:rPr>
        <w:t>&gt;</w:t>
      </w:r>
    </w:p>
    <w:p w14:paraId="5C02275E" w14:textId="77777777" w:rsidR="00D84C56" w:rsidRPr="00E060F7" w:rsidRDefault="00D84C56" w:rsidP="004A7410">
      <w:pPr>
        <w:pStyle w:val="Zdrojovykod-zlutyboxSynteastyl"/>
        <w:keepLines/>
        <w:shd w:val="clear" w:color="auto" w:fill="FFFFF5"/>
        <w:tabs>
          <w:tab w:val="left" w:pos="567"/>
          <w:tab w:val="left" w:pos="1276"/>
        </w:tabs>
        <w:rPr>
          <w:color w:val="0070C0"/>
          <w:szCs w:val="16"/>
        </w:rPr>
      </w:pPr>
    </w:p>
    <w:p w14:paraId="59AD2F97"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source</w:t>
      </w:r>
      <w:r w:rsidRPr="00E060F7">
        <w:rPr>
          <w:color w:val="000000"/>
        </w:rPr>
        <w:t>"</w:t>
      </w:r>
      <w:r w:rsidRPr="00E060F7">
        <w:rPr>
          <w:color w:val="0070C0"/>
          <w:szCs w:val="16"/>
        </w:rPr>
        <w:t>&gt;</w:t>
      </w:r>
    </w:p>
    <w:p w14:paraId="6407AA04" w14:textId="77777777" w:rsidR="00D84C56" w:rsidRPr="00E060F7" w:rsidRDefault="00D84C56" w:rsidP="004A7410">
      <w:pPr>
        <w:pStyle w:val="Zdrojovykod-zlutyboxSynteastyl"/>
        <w:keepLines/>
        <w:shd w:val="clear" w:color="auto" w:fill="FFFFF5"/>
        <w:tabs>
          <w:tab w:val="left" w:pos="567"/>
          <w:tab w:val="left" w:pos="1276"/>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p>
    <w:p w14:paraId="15124674"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984806"/>
        </w:rPr>
        <w:tab/>
      </w:r>
      <w:r w:rsidRPr="00E060F7">
        <w:rPr>
          <w:color w:val="984806"/>
        </w:rPr>
        <w:tab/>
        <w:t>create from('rec')</w:t>
      </w:r>
      <w:r w:rsidRPr="00E060F7">
        <w:rPr>
          <w:color w:val="000000"/>
        </w:rPr>
        <w:t>"</w:t>
      </w:r>
    </w:p>
    <w:p w14:paraId="7925924D"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316A7CB9"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5D3F9CA6"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6C69652B"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225B0CCC"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1A06B06C"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0DAAEF90"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71B50FFF"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4A339BAD"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38E8275F"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3D3B3417"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234A2243" w14:textId="77777777" w:rsidR="00D84C56" w:rsidRPr="00E060F7" w:rsidRDefault="00D84C56" w:rsidP="004A7410">
      <w:pPr>
        <w:pStyle w:val="Zdrojovykod-zlutyboxSynteastyl"/>
        <w:keepLines/>
        <w:shd w:val="clear" w:color="auto" w:fill="FFFFF5"/>
        <w:tabs>
          <w:tab w:val="left" w:pos="284"/>
          <w:tab w:val="left" w:pos="1276"/>
        </w:tabs>
        <w:rPr>
          <w:color w:val="0070C0"/>
        </w:rPr>
      </w:pPr>
    </w:p>
    <w:p w14:paraId="6E1117E3"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r>
      <w:r w:rsidRPr="00E060F7">
        <w:rPr>
          <w:color w:val="0070C0"/>
          <w:szCs w:val="16"/>
        </w:rPr>
        <w:t>&lt;root&gt;</w:t>
      </w:r>
    </w:p>
    <w:p w14:paraId="20CE5E78"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0070C0"/>
        </w:rPr>
        <w:tab/>
        <w:t xml:space="preserve">&lt;rec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000000"/>
        </w:rPr>
        <w:t>"</w:t>
      </w:r>
    </w:p>
    <w:p w14:paraId="280AF6F0"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47B02AC1"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4C651896"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5D6D109A"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3C22C32E"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1CA69062"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3CFDBCD2"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6D41871F"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05E9B15E"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7146156C"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t>&lt;/rec&gt;</w:t>
      </w:r>
    </w:p>
    <w:p w14:paraId="28B0CBDE"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&lt;/root&gt;</w:t>
      </w:r>
    </w:p>
    <w:p w14:paraId="2189D266" w14:textId="77777777" w:rsidR="00D84C56" w:rsidRPr="00E060F7" w:rsidRDefault="00D84C56" w:rsidP="004A7410">
      <w:pPr>
        <w:pStyle w:val="Zdrojovykod-zlutyboxSynteastyl"/>
        <w:keepLines/>
        <w:shd w:val="clear" w:color="auto" w:fill="FFFFF5"/>
        <w:tabs>
          <w:tab w:val="left" w:pos="284"/>
          <w:tab w:val="left" w:pos="1276"/>
        </w:tabs>
        <w:rPr>
          <w:color w:val="0070C0"/>
        </w:rPr>
      </w:pPr>
    </w:p>
    <w:p w14:paraId="3F596939"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426853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0070C0"/>
        </w:rPr>
        <w:tab/>
      </w:r>
      <w:r w:rsidRPr="00E060F7">
        <w:rPr>
          <w:color w:val="0070C0"/>
        </w:rPr>
        <w:tab/>
      </w:r>
      <w:r w:rsidRPr="00E060F7">
        <w:rPr>
          <w:color w:val="984806"/>
        </w:rPr>
        <w:t>&lt;![CDATA[</w:t>
      </w:r>
    </w:p>
    <w:p w14:paraId="34D0D908"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xml:space="preserve">/* </w:t>
      </w:r>
      <w:r w:rsidR="003A7E55">
        <w:rPr>
          <w:color w:val="808080"/>
        </w:rPr>
        <w:t>Source</w:t>
      </w:r>
      <w:r w:rsidRPr="00E060F7">
        <w:rPr>
          <w:color w:val="808080"/>
        </w:rPr>
        <w:t xml:space="preserve"> XML data. */</w:t>
      </w:r>
    </w:p>
    <w:p w14:paraId="4B22EA2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FF0000"/>
        </w:rPr>
        <w:tab/>
      </w:r>
      <w:r w:rsidRPr="00E060F7">
        <w:rPr>
          <w:color w:val="FF0000"/>
        </w:rPr>
        <w:tab/>
      </w:r>
      <w:r w:rsidRPr="00E060F7">
        <w:rPr>
          <w:color w:val="FF0000"/>
        </w:rPr>
        <w:tab/>
      </w:r>
      <w:r w:rsidRPr="00E060F7">
        <w:rPr>
          <w:color w:val="984806"/>
        </w:rPr>
        <w:t>String data = "</w:t>
      </w:r>
    </w:p>
    <w:p w14:paraId="157D1F94"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7C31229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 id='00123'</w:t>
      </w:r>
    </w:p>
    <w:p w14:paraId="0408F30B"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dat</w:t>
      </w:r>
      <w:r w:rsidR="00902B7C">
        <w:rPr>
          <w:color w:val="984806"/>
        </w:rPr>
        <w:t>e</w:t>
      </w:r>
      <w:r w:rsidRPr="00E060F7">
        <w:rPr>
          <w:color w:val="984806"/>
        </w:rPr>
        <w:t xml:space="preserve"> = '2012</w:t>
      </w:r>
      <w:r w:rsidR="00902B7C">
        <w:rPr>
          <w:color w:val="984806"/>
        </w:rPr>
        <w:t>-05-03</w:t>
      </w:r>
      <w:r w:rsidRPr="00E060F7">
        <w:rPr>
          <w:color w:val="984806"/>
        </w:rPr>
        <w:t>'</w:t>
      </w:r>
    </w:p>
    <w:p w14:paraId="6660ADF5"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384963">
        <w:rPr>
          <w:color w:val="984806"/>
        </w:rPr>
        <w:t>injury</w:t>
      </w:r>
      <w:r w:rsidRPr="00E060F7">
        <w:rPr>
          <w:color w:val="984806"/>
        </w:rPr>
        <w:t xml:space="preserve"> = '0'</w:t>
      </w:r>
    </w:p>
    <w:p w14:paraId="25FE7C5A"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7B00AD">
        <w:rPr>
          <w:color w:val="984806"/>
        </w:rPr>
        <w:t>death</w:t>
      </w:r>
      <w:r w:rsidRPr="00E060F7">
        <w:rPr>
          <w:color w:val="984806"/>
        </w:rPr>
        <w:t xml:space="preserve"> = '0'</w:t>
      </w:r>
    </w:p>
    <w:p w14:paraId="2EF5553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7B00AD">
        <w:rPr>
          <w:color w:val="984806"/>
        </w:rPr>
        <w:t>loss</w:t>
      </w:r>
      <w:r w:rsidRPr="00E060F7">
        <w:rPr>
          <w:color w:val="984806"/>
        </w:rPr>
        <w:t xml:space="preserve"> = '90'&gt;</w:t>
      </w:r>
    </w:p>
    <w:p w14:paraId="14D24A7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p>
    <w:p w14:paraId="627F6EE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&lt;vrn&gt;</w:t>
      </w:r>
      <w:r w:rsidRPr="00E060F7">
        <w:rPr>
          <w:color w:val="984806"/>
        </w:rPr>
        <w:t>1A23456</w:t>
      </w:r>
      <w:r w:rsidR="00255345">
        <w:rPr>
          <w:color w:val="984806"/>
        </w:rPr>
        <w:t>&lt;/vrn&gt;</w:t>
      </w:r>
    </w:p>
    <w:p w14:paraId="4DCE6C2F"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&lt;/rec&gt;</w:t>
      </w:r>
    </w:p>
    <w:p w14:paraId="03191FDE"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75E8447D"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t>";</w:t>
      </w:r>
    </w:p>
    <w:p w14:paraId="6A985C22"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p>
    <w:p w14:paraId="72136455"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Valida</w:t>
      </w:r>
      <w:r w:rsidR="003A7E55">
        <w:rPr>
          <w:color w:val="808080"/>
        </w:rPr>
        <w:t>tion</w:t>
      </w:r>
      <w:r w:rsidRPr="00E060F7">
        <w:rPr>
          <w:color w:val="808080"/>
        </w:rPr>
        <w:t xml:space="preserve"> </w:t>
      </w:r>
      <w:r w:rsidR="003A7E55">
        <w:rPr>
          <w:color w:val="808080"/>
        </w:rPr>
        <w:t>of source</w:t>
      </w:r>
      <w:r w:rsidRPr="00E060F7">
        <w:rPr>
          <w:color w:val="808080"/>
        </w:rPr>
        <w:t xml:space="preserve"> dat</w:t>
      </w:r>
      <w:r w:rsidR="003A7E55">
        <w:rPr>
          <w:color w:val="808080"/>
        </w:rPr>
        <w:t>a</w:t>
      </w:r>
      <w:r w:rsidRPr="00E060F7">
        <w:rPr>
          <w:color w:val="808080"/>
        </w:rPr>
        <w:t>. */</w:t>
      </w:r>
    </w:p>
    <w:p w14:paraId="6CFD04DE"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t>Element source = xparse(data, "*");</w:t>
      </w:r>
    </w:p>
    <w:p w14:paraId="41B09962"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t>]]&gt;</w:t>
      </w:r>
    </w:p>
    <w:p w14:paraId="2EF90B43"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2331C7D5" w14:textId="77777777" w:rsidR="00D84C56" w:rsidRPr="00E060F7" w:rsidRDefault="00D84C56" w:rsidP="004A7410">
      <w:pPr>
        <w:pStyle w:val="Zdrojovykod-zlutyboxSynteastyl"/>
        <w:keepNext w:val="0"/>
        <w:shd w:val="clear" w:color="auto" w:fill="FFFFF5"/>
        <w:tabs>
          <w:tab w:val="left" w:pos="284"/>
          <w:tab w:val="left" w:pos="1276"/>
        </w:tabs>
      </w:pPr>
      <w:r w:rsidRPr="00E060F7">
        <w:rPr>
          <w:color w:val="0070C0"/>
        </w:rPr>
        <w:t>&lt;/xd:def&gt;</w:t>
      </w:r>
    </w:p>
    <w:p w14:paraId="47CBFC96" w14:textId="15167542" w:rsidR="00D84C56" w:rsidRPr="00E060F7" w:rsidRDefault="008E3543" w:rsidP="0075748B">
      <w:pPr>
        <w:pStyle w:val="OdstavecSynteastyl"/>
        <w:keepNext/>
        <w:keepLines/>
        <w:numPr>
          <w:ilvl w:val="0"/>
          <w:numId w:val="59"/>
        </w:numPr>
        <w:ind w:left="284" w:hanging="284"/>
      </w:pPr>
      <w:r>
        <w:t xml:space="preserve">variant </w:t>
      </w:r>
      <w:r w:rsidR="006E6ECE">
        <w:t>with elements only</w:t>
      </w:r>
    </w:p>
    <w:p w14:paraId="77A5E7E5" w14:textId="5997FC15" w:rsidR="00D84C56" w:rsidRPr="00E060F7" w:rsidRDefault="00D84C56" w:rsidP="004A7410">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2BE417D"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47E337A5" w14:textId="3B1EC78C" w:rsidR="00D84C56" w:rsidRPr="00E060F7" w:rsidRDefault="00D84C56" w:rsidP="004A7410">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006E6ECE">
        <w:t>Accidents</w:t>
      </w:r>
      <w:r w:rsidR="006E6ECE" w:rsidRPr="00E060F7" w:rsidDel="006E6ECE">
        <w:rPr>
          <w:color w:val="984806"/>
          <w:szCs w:val="16"/>
        </w:rPr>
        <w:t xml:space="preserve"> </w:t>
      </w:r>
      <w:r w:rsidRPr="00E060F7">
        <w:rPr>
          <w:color w:val="FF0000"/>
          <w:szCs w:val="16"/>
        </w:rPr>
        <w:t>| root</w:t>
      </w:r>
      <w:r w:rsidRPr="00E060F7">
        <w:rPr>
          <w:szCs w:val="16"/>
        </w:rPr>
        <w:t>"</w:t>
      </w:r>
      <w:r w:rsidRPr="00E060F7">
        <w:rPr>
          <w:color w:val="0070C0"/>
          <w:szCs w:val="16"/>
        </w:rPr>
        <w:t>&gt;</w:t>
      </w:r>
    </w:p>
    <w:p w14:paraId="72DA899C" w14:textId="77777777" w:rsidR="00D84C56" w:rsidRPr="00E060F7" w:rsidRDefault="00D84C56" w:rsidP="004A7410">
      <w:pPr>
        <w:pStyle w:val="Zdrojovykod-zlutyboxSynteastyl"/>
        <w:shd w:val="clear" w:color="auto" w:fill="FFFFF5"/>
        <w:rPr>
          <w:color w:val="0070C0"/>
        </w:rPr>
      </w:pPr>
    </w:p>
    <w:p w14:paraId="44DE0940"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source</w:t>
      </w:r>
      <w:r w:rsidRPr="00E060F7">
        <w:rPr>
          <w:color w:val="000000"/>
        </w:rPr>
        <w:t>"</w:t>
      </w:r>
      <w:r w:rsidRPr="00E060F7">
        <w:rPr>
          <w:color w:val="0070C0"/>
          <w:szCs w:val="16"/>
        </w:rPr>
        <w:t>&gt;</w:t>
      </w:r>
    </w:p>
    <w:p w14:paraId="1515C587" w14:textId="77777777" w:rsidR="00D84C56" w:rsidRPr="00E060F7" w:rsidRDefault="00D84C56" w:rsidP="004A7410">
      <w:pPr>
        <w:pStyle w:val="Zdrojovykod-zlutyboxSynteastyl"/>
        <w:shd w:val="clear" w:color="auto" w:fill="FFFFF5"/>
        <w:tabs>
          <w:tab w:val="left" w:pos="567"/>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7F478762" w14:textId="77777777" w:rsidR="00D84C56" w:rsidRPr="00E060F7" w:rsidRDefault="00D84C56" w:rsidP="004A7410">
      <w:pPr>
        <w:pStyle w:val="Zdrojovykod-zlutyboxSynteastyl"/>
        <w:shd w:val="clear" w:color="auto" w:fill="FFFFF5"/>
        <w:tabs>
          <w:tab w:val="left" w:pos="567"/>
        </w:tabs>
        <w:rPr>
          <w:color w:val="0070C0"/>
        </w:rPr>
      </w:pPr>
      <w:r w:rsidRPr="00E060F7">
        <w:rPr>
          <w:color w:val="984806"/>
        </w:rPr>
        <w:tab/>
      </w:r>
      <w:r w:rsidRPr="00E060F7">
        <w:rPr>
          <w:color w:val="984806"/>
        </w:rPr>
        <w:tab/>
      </w:r>
      <w:r w:rsidRPr="00E060F7">
        <w:rPr>
          <w:color w:val="984806"/>
        </w:rPr>
        <w:tab/>
        <w:t>create from('rec')</w:t>
      </w:r>
      <w:r w:rsidRPr="00E060F7">
        <w:rPr>
          <w:szCs w:val="16"/>
        </w:rPr>
        <w:t>"</w:t>
      </w:r>
      <w:r w:rsidRPr="00E060F7">
        <w:rPr>
          <w:color w:val="0070C0"/>
        </w:rPr>
        <w:t>&gt;</w:t>
      </w:r>
    </w:p>
    <w:p w14:paraId="7621B568" w14:textId="15CBAC8F"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06394BE6"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00902B7C">
        <w:t>date(</w:t>
      </w:r>
      <w:r w:rsidRPr="00E060F7">
        <w:t>)</w:t>
      </w:r>
      <w:r w:rsidR="00AA68F3">
        <w:rPr>
          <w:color w:val="0070C0"/>
        </w:rPr>
        <w:t>&lt;/date</w:t>
      </w:r>
      <w:r w:rsidRPr="00E060F7">
        <w:rPr>
          <w:color w:val="0070C0"/>
        </w:rPr>
        <w:t>&gt;</w:t>
      </w:r>
    </w:p>
    <w:p w14:paraId="5F21666F"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1F638CCA"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491CDA67"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72F38405"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031CB585"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7F6C72F9"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7E83BB7B"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1EBC6CB9"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DA3C59B" w14:textId="77777777" w:rsidR="00D84C56" w:rsidRPr="00E060F7" w:rsidRDefault="00D84C56" w:rsidP="004A7410">
      <w:pPr>
        <w:pStyle w:val="Zdrojovykod-zlutyboxSynteastyl"/>
        <w:shd w:val="clear" w:color="auto" w:fill="FFFFF5"/>
        <w:tabs>
          <w:tab w:val="left" w:pos="284"/>
          <w:tab w:val="left" w:pos="1276"/>
        </w:tabs>
        <w:rPr>
          <w:color w:val="0070C0"/>
        </w:rPr>
      </w:pPr>
    </w:p>
    <w:p w14:paraId="4EE0A153"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r>
      <w:r w:rsidRPr="00E060F7">
        <w:rPr>
          <w:color w:val="0070C0"/>
          <w:szCs w:val="16"/>
        </w:rPr>
        <w:t>&lt;root&gt;</w:t>
      </w:r>
    </w:p>
    <w:p w14:paraId="1A99DB13"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 xml:space="preserve">&lt;rec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1B762D4A" w14:textId="59C7684E"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1FB42B01"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5DE284E7"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56116CF4"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758DC114"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5A350072"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3E5EE9B5"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5A38ABDB"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4B25C800"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&lt;/rec&gt;</w:t>
      </w:r>
    </w:p>
    <w:p w14:paraId="037680DE"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t>&lt;/root&gt;</w:t>
      </w:r>
    </w:p>
    <w:p w14:paraId="743A8875" w14:textId="77777777" w:rsidR="00D84C56" w:rsidRPr="00E060F7" w:rsidRDefault="00D84C56" w:rsidP="004A7410">
      <w:pPr>
        <w:pStyle w:val="Zdrojovykod-zlutyboxSynteastyl"/>
        <w:shd w:val="clear" w:color="auto" w:fill="FFFFF5"/>
        <w:tabs>
          <w:tab w:val="left" w:pos="284"/>
          <w:tab w:val="left" w:pos="1276"/>
        </w:tabs>
        <w:rPr>
          <w:color w:val="0070C0"/>
        </w:rPr>
      </w:pPr>
    </w:p>
    <w:p w14:paraId="0491D91C"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A42AA29"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t>&lt;![CDATA[</w:t>
      </w:r>
    </w:p>
    <w:p w14:paraId="1A86E06E" w14:textId="77777777" w:rsidR="003A7E55" w:rsidRPr="00E060F7" w:rsidRDefault="003A7E55"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xml:space="preserve">/* </w:t>
      </w:r>
      <w:r>
        <w:rPr>
          <w:color w:val="808080"/>
        </w:rPr>
        <w:t>Source</w:t>
      </w:r>
      <w:r w:rsidRPr="00E060F7">
        <w:rPr>
          <w:color w:val="808080"/>
        </w:rPr>
        <w:t xml:space="preserve"> XML data. */</w:t>
      </w:r>
    </w:p>
    <w:p w14:paraId="435CA744"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t>String data = "</w:t>
      </w:r>
    </w:p>
    <w:p w14:paraId="5489A43C"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3F6E650B"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&lt;rec&gt;</w:t>
      </w:r>
    </w:p>
    <w:p w14:paraId="09272945" w14:textId="69644562"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w:t>
      </w:r>
      <w:r w:rsidR="006E6ECE">
        <w:rPr>
          <w:color w:val="984806"/>
        </w:rPr>
        <w:t>id</w:t>
      </w:r>
      <w:r w:rsidR="00AA68F3">
        <w:rPr>
          <w:color w:val="984806"/>
        </w:rPr>
        <w:t>&gt;</w:t>
      </w:r>
      <w:r w:rsidRPr="00E060F7">
        <w:rPr>
          <w:color w:val="984806"/>
        </w:rPr>
        <w:t>00123</w:t>
      </w:r>
      <w:r w:rsidR="00AA68F3">
        <w:rPr>
          <w:color w:val="984806"/>
        </w:rPr>
        <w:t>&lt;/</w:t>
      </w:r>
      <w:r w:rsidR="006E6ECE">
        <w:rPr>
          <w:color w:val="984806"/>
        </w:rPr>
        <w:t>id</w:t>
      </w:r>
      <w:r w:rsidR="00AA68F3">
        <w:rPr>
          <w:color w:val="984806"/>
        </w:rPr>
        <w:t>&gt;</w:t>
      </w:r>
    </w:p>
    <w:p w14:paraId="3E67007A"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&lt;date</w:t>
      </w:r>
      <w:r w:rsidRPr="00E060F7">
        <w:rPr>
          <w:color w:val="984806"/>
        </w:rPr>
        <w:t>&gt;2012</w:t>
      </w:r>
      <w:r w:rsidR="00902B7C">
        <w:rPr>
          <w:color w:val="984806"/>
        </w:rPr>
        <w:t>-05-03</w:t>
      </w:r>
      <w:r w:rsidR="00AA68F3">
        <w:rPr>
          <w:color w:val="984806"/>
        </w:rPr>
        <w:t>&lt;/date</w:t>
      </w:r>
      <w:r w:rsidRPr="00E060F7">
        <w:rPr>
          <w:color w:val="984806"/>
        </w:rPr>
        <w:t>&gt;</w:t>
      </w:r>
    </w:p>
    <w:p w14:paraId="108A1BF2"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&lt;injury</w:t>
      </w:r>
      <w:r w:rsidRPr="00E060F7">
        <w:rPr>
          <w:color w:val="984806"/>
        </w:rPr>
        <w:t>&gt;0</w:t>
      </w:r>
      <w:r w:rsidR="00AA68F3">
        <w:rPr>
          <w:color w:val="984806"/>
        </w:rPr>
        <w:t>&lt;/injury</w:t>
      </w:r>
      <w:r w:rsidRPr="00E060F7">
        <w:rPr>
          <w:color w:val="984806"/>
        </w:rPr>
        <w:t>&gt;</w:t>
      </w:r>
    </w:p>
    <w:p w14:paraId="1D5EBB4E"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&lt;death</w:t>
      </w:r>
      <w:r w:rsidRPr="00E060F7">
        <w:rPr>
          <w:color w:val="984806"/>
        </w:rPr>
        <w:t>&gt;0</w:t>
      </w:r>
      <w:r w:rsidR="00AA68F3">
        <w:rPr>
          <w:color w:val="984806"/>
        </w:rPr>
        <w:t>&lt;/death</w:t>
      </w:r>
      <w:r w:rsidRPr="00E060F7">
        <w:rPr>
          <w:color w:val="984806"/>
        </w:rPr>
        <w:t>&gt;</w:t>
      </w:r>
    </w:p>
    <w:p w14:paraId="56444F24"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&lt;loss</w:t>
      </w:r>
      <w:r w:rsidRPr="00E060F7">
        <w:rPr>
          <w:color w:val="984806"/>
        </w:rPr>
        <w:t>&gt;90</w:t>
      </w:r>
      <w:r w:rsidR="00AA68F3">
        <w:rPr>
          <w:color w:val="984806"/>
        </w:rPr>
        <w:t>&lt;/loss</w:t>
      </w:r>
      <w:r w:rsidRPr="00E060F7">
        <w:rPr>
          <w:color w:val="984806"/>
        </w:rPr>
        <w:t>&gt;</w:t>
      </w:r>
    </w:p>
    <w:p w14:paraId="159CED9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p>
    <w:p w14:paraId="4052DD8B"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&lt;vrn&gt;</w:t>
      </w:r>
      <w:r w:rsidRPr="00E060F7">
        <w:rPr>
          <w:color w:val="984806"/>
        </w:rPr>
        <w:t>1A23456</w:t>
      </w:r>
      <w:r w:rsidR="00255345">
        <w:rPr>
          <w:color w:val="984806"/>
        </w:rPr>
        <w:t>&lt;/vrn&gt;</w:t>
      </w:r>
    </w:p>
    <w:p w14:paraId="4609FFBA"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&lt;/rec&gt;</w:t>
      </w:r>
    </w:p>
    <w:p w14:paraId="08A4616F"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253A912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t>";</w:t>
      </w:r>
    </w:p>
    <w:p w14:paraId="52DF56FD" w14:textId="77777777" w:rsidR="003A7E55" w:rsidRPr="00E060F7" w:rsidRDefault="003A7E55"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Valida</w:t>
      </w:r>
      <w:r>
        <w:rPr>
          <w:color w:val="808080"/>
        </w:rPr>
        <w:t>tion</w:t>
      </w:r>
      <w:r w:rsidRPr="00E060F7">
        <w:rPr>
          <w:color w:val="808080"/>
        </w:rPr>
        <w:t xml:space="preserve"> </w:t>
      </w:r>
      <w:r>
        <w:rPr>
          <w:color w:val="808080"/>
        </w:rPr>
        <w:t>of source</w:t>
      </w:r>
      <w:r w:rsidRPr="00E060F7">
        <w:rPr>
          <w:color w:val="808080"/>
        </w:rPr>
        <w:t xml:space="preserve"> dat</w:t>
      </w:r>
      <w:r>
        <w:rPr>
          <w:color w:val="808080"/>
        </w:rPr>
        <w:t>a</w:t>
      </w:r>
      <w:r w:rsidRPr="00E060F7">
        <w:rPr>
          <w:color w:val="808080"/>
        </w:rPr>
        <w:t>. */</w:t>
      </w:r>
    </w:p>
    <w:p w14:paraId="5D190F3C"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t>Element source = xparse(data, "*");</w:t>
      </w:r>
    </w:p>
    <w:p w14:paraId="256A5D25"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t>]]&gt;</w:t>
      </w:r>
    </w:p>
    <w:p w14:paraId="7C8420F1" w14:textId="77777777" w:rsidR="00D84C56" w:rsidRPr="00E060F7" w:rsidRDefault="00D84C56" w:rsidP="004A7410">
      <w:pPr>
        <w:pStyle w:val="Zdrojovykod-zlutyboxSynteastyl"/>
        <w:keepLines/>
        <w:shd w:val="clear" w:color="auto" w:fill="FFFFF5"/>
        <w:tabs>
          <w:tab w:val="left" w:pos="284"/>
          <w:tab w:val="left" w:pos="567"/>
          <w:tab w:val="left" w:pos="1276"/>
        </w:tabs>
        <w:rPr>
          <w:color w:val="0070C0"/>
        </w:rPr>
      </w:pPr>
      <w:r w:rsidRPr="00E060F7">
        <w:rPr>
          <w:color w:val="0070C0"/>
        </w:rPr>
        <w:tab/>
        <w:t>&lt;/xd:declaration&gt;</w:t>
      </w:r>
    </w:p>
    <w:p w14:paraId="73F0A8D8" w14:textId="77777777" w:rsidR="00D84C56" w:rsidRPr="00E060F7" w:rsidRDefault="00D84C56" w:rsidP="004A7410">
      <w:pPr>
        <w:pStyle w:val="Zdrojovykod-zlutyboxSynteastyl"/>
        <w:shd w:val="clear" w:color="auto" w:fill="FFFFF5"/>
        <w:tabs>
          <w:tab w:val="left" w:pos="284"/>
          <w:tab w:val="left" w:pos="1276"/>
        </w:tabs>
      </w:pPr>
      <w:r w:rsidRPr="00E060F7">
        <w:rPr>
          <w:color w:val="0070C0"/>
        </w:rPr>
        <w:t>&lt;/xd:def&gt;</w:t>
      </w:r>
    </w:p>
    <w:p w14:paraId="728A6AD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43329EFD" w14:textId="0A6B086F" w:rsidR="00D84C56" w:rsidRPr="00E060F7" w:rsidRDefault="008C4118" w:rsidP="008C4118">
      <w:pPr>
        <w:pStyle w:val="OdstavecSynteastyl"/>
      </w:pPr>
      <w:r w:rsidRPr="008C4118">
        <w:t xml:space="preserve">In the </w:t>
      </w:r>
      <w:r w:rsidR="008F5906">
        <w:t>X-definition</w:t>
      </w:r>
      <w:r w:rsidRPr="008C4118">
        <w:t xml:space="preserve">, an Accident element is created in the </w:t>
      </w:r>
      <w:r>
        <w:t>construction</w:t>
      </w:r>
      <w:r w:rsidRPr="008C4118">
        <w:t xml:space="preserve"> mode (the Java Code requires the </w:t>
      </w:r>
      <w:r>
        <w:t>construction</w:t>
      </w:r>
      <w:r w:rsidRPr="008C4118">
        <w:t xml:space="preserve"> of the Accident element according to the X definition, see </w:t>
      </w:r>
      <w:r>
        <w:t>c</w:t>
      </w:r>
      <w:r w:rsidRPr="008C4118">
        <w:t xml:space="preserve">hapter </w:t>
      </w:r>
      <w:r w:rsidR="00EF650E" w:rsidRPr="00E060F7">
        <w:fldChar w:fldCharType="begin"/>
      </w:r>
      <w:r w:rsidRPr="00E060F7">
        <w:instrText xml:space="preserve"> REF _Ref342399853 \r \h </w:instrText>
      </w:r>
      <w:r w:rsidR="00EF650E" w:rsidRPr="00E060F7">
        <w:fldChar w:fldCharType="separate"/>
      </w:r>
      <w:r w:rsidR="007F02DC">
        <w:t>9.2</w:t>
      </w:r>
      <w:r w:rsidR="00EF650E" w:rsidRPr="00E060F7">
        <w:fldChar w:fldCharType="end"/>
      </w:r>
      <w:r w:rsidRPr="008C4118">
        <w:t xml:space="preserve">). The data for its construction is obtained from the </w:t>
      </w:r>
      <w:r>
        <w:t>element</w:t>
      </w:r>
      <w:r w:rsidRPr="008C4118">
        <w:t xml:space="preserve"> source. However, as seen from variants a) and b), the source element was obtained directly in the </w:t>
      </w:r>
      <w:r w:rsidR="008F5906">
        <w:t>X-script</w:t>
      </w:r>
      <w:r w:rsidRPr="008C4118">
        <w:t xml:space="preserve"> of the </w:t>
      </w:r>
      <w:r w:rsidR="008F5906">
        <w:t>X-definition</w:t>
      </w:r>
      <w:r w:rsidRPr="008C4118">
        <w:t>. The xparse method returns the value of the variable source</w:t>
      </w:r>
      <w:r w:rsidR="00BA5A04">
        <w:t>,</w:t>
      </w:r>
      <w:r w:rsidRPr="008C4118">
        <w:t xml:space="preserve"> and therefore</w:t>
      </w:r>
      <w:r w:rsidR="00BA5A04">
        <w:t>,</w:t>
      </w:r>
      <w:r w:rsidRPr="008C4118">
        <w:t xml:space="preserve"> this method </w:t>
      </w:r>
      <w:r>
        <w:t xml:space="preserve">must be called first </w:t>
      </w:r>
      <w:r w:rsidRPr="008C4118">
        <w:t xml:space="preserve">before the </w:t>
      </w:r>
      <w:r>
        <w:t xml:space="preserve">result </w:t>
      </w:r>
      <w:r w:rsidRPr="008C4118">
        <w:t xml:space="preserve">element </w:t>
      </w:r>
      <w:r>
        <w:t xml:space="preserve">Accident </w:t>
      </w:r>
      <w:r w:rsidRPr="008C4118">
        <w:t>is constructed.</w:t>
      </w:r>
    </w:p>
    <w:p w14:paraId="080A2FBF" w14:textId="77777777" w:rsidR="00D84C56" w:rsidRPr="00E060F7" w:rsidRDefault="008C4118" w:rsidP="00D84C56">
      <w:pPr>
        <w:pStyle w:val="OdstavecSynteastyl"/>
      </w:pPr>
      <w:r w:rsidRPr="008C4118">
        <w:t>To create the source element, the xparse method has two variants:</w:t>
      </w:r>
    </w:p>
    <w:p w14:paraId="09D67214" w14:textId="2947E8C1" w:rsidR="00D84C56" w:rsidRPr="00E060F7" w:rsidRDefault="00D84C56" w:rsidP="0075748B">
      <w:pPr>
        <w:pStyle w:val="OdstavecSynteastyl"/>
        <w:numPr>
          <w:ilvl w:val="0"/>
          <w:numId w:val="26"/>
        </w:numPr>
      </w:pPr>
      <w:r w:rsidRPr="00E060F7">
        <w:rPr>
          <w:rFonts w:ascii="Consolas" w:hAnsi="Consolas" w:cs="Consolas"/>
        </w:rPr>
        <w:t>xparse(</w:t>
      </w:r>
      <w:r w:rsidR="008C4118">
        <w:rPr>
          <w:rFonts w:ascii="Consolas" w:hAnsi="Consolas" w:cs="Consolas"/>
          <w:i/>
        </w:rPr>
        <w:t>input</w:t>
      </w:r>
      <w:r w:rsidRPr="00E060F7">
        <w:rPr>
          <w:rFonts w:ascii="Consolas" w:hAnsi="Consolas" w:cs="Consolas"/>
          <w:i/>
        </w:rPr>
        <w:t>_data</w:t>
      </w:r>
      <w:r w:rsidRPr="00E060F7">
        <w:rPr>
          <w:rFonts w:ascii="Consolas" w:hAnsi="Consolas" w:cs="Consolas"/>
        </w:rPr>
        <w:t>)</w:t>
      </w:r>
      <w:r w:rsidRPr="00E060F7">
        <w:t xml:space="preserve"> </w:t>
      </w:r>
      <w:r w:rsidR="008C4118">
        <w:t xml:space="preserve">creates </w:t>
      </w:r>
      <w:r w:rsidR="00B15222">
        <w:t xml:space="preserve">an </w:t>
      </w:r>
      <w:r w:rsidR="008C4118">
        <w:t>element as the result of parsing the input data</w:t>
      </w:r>
      <w:r w:rsidRPr="00E060F7">
        <w:t>,</w:t>
      </w:r>
    </w:p>
    <w:p w14:paraId="02E32BE2" w14:textId="36F82DC1" w:rsidR="00D84C56" w:rsidRPr="00E060F7" w:rsidRDefault="00D84C56" w:rsidP="0075748B">
      <w:pPr>
        <w:pStyle w:val="OdstavecSynteastyl"/>
        <w:numPr>
          <w:ilvl w:val="0"/>
          <w:numId w:val="26"/>
        </w:numPr>
      </w:pPr>
      <w:r w:rsidRPr="00E060F7">
        <w:rPr>
          <w:rFonts w:ascii="Consolas" w:hAnsi="Consolas" w:cs="Consolas"/>
        </w:rPr>
        <w:t>xparse(</w:t>
      </w:r>
      <w:r w:rsidR="008C4118">
        <w:rPr>
          <w:rFonts w:ascii="Consolas" w:hAnsi="Consolas" w:cs="Consolas"/>
          <w:i/>
        </w:rPr>
        <w:t>input</w:t>
      </w:r>
      <w:r w:rsidRPr="00E060F7">
        <w:rPr>
          <w:rFonts w:ascii="Consolas" w:hAnsi="Consolas" w:cs="Consolas"/>
          <w:i/>
        </w:rPr>
        <w:t>_data</w:t>
      </w:r>
      <w:r w:rsidRPr="00E060F7">
        <w:rPr>
          <w:rFonts w:ascii="Consolas" w:hAnsi="Consolas" w:cs="Consolas"/>
        </w:rPr>
        <w:t xml:space="preserve">, </w:t>
      </w:r>
      <w:r w:rsidR="008C4118">
        <w:rPr>
          <w:rFonts w:ascii="Consolas" w:hAnsi="Consolas" w:cs="Consolas"/>
          <w:i/>
        </w:rPr>
        <w:t>name</w:t>
      </w:r>
      <w:r w:rsidRPr="00E060F7">
        <w:rPr>
          <w:rFonts w:ascii="Consolas" w:hAnsi="Consolas" w:cs="Consolas"/>
          <w:i/>
        </w:rPr>
        <w:t>_</w:t>
      </w:r>
      <w:r w:rsidR="008C4118">
        <w:rPr>
          <w:rFonts w:ascii="Consolas" w:hAnsi="Consolas" w:cs="Consolas"/>
          <w:i/>
        </w:rPr>
        <w:t>of_</w:t>
      </w:r>
      <w:r w:rsidR="008F5906">
        <w:rPr>
          <w:rFonts w:ascii="Consolas" w:hAnsi="Consolas" w:cs="Consolas"/>
          <w:i/>
        </w:rPr>
        <w:t>X-definition</w:t>
      </w:r>
      <w:r w:rsidRPr="00E060F7">
        <w:rPr>
          <w:rFonts w:ascii="Consolas" w:hAnsi="Consolas" w:cs="Consolas"/>
        </w:rPr>
        <w:t>)</w:t>
      </w:r>
      <w:r w:rsidRPr="00E060F7">
        <w:t xml:space="preserve"> </w:t>
      </w:r>
      <w:r w:rsidR="008C4118">
        <w:t xml:space="preserve">also creates </w:t>
      </w:r>
      <w:r w:rsidR="00B15222">
        <w:t xml:space="preserve">an </w:t>
      </w:r>
      <w:r w:rsidR="008C4118">
        <w:t xml:space="preserve">element from the input source data. However, </w:t>
      </w:r>
      <w:r w:rsidRPr="00E060F7">
        <w:t xml:space="preserve"> </w:t>
      </w:r>
      <w:r w:rsidR="008C4118">
        <w:t>it validates the input source according to the</w:t>
      </w:r>
      <w:r w:rsidRPr="00E060F7">
        <w:t xml:space="preserve"> model </w:t>
      </w:r>
      <w:r w:rsidR="008C4118">
        <w:t xml:space="preserve">of </w:t>
      </w:r>
      <w:r w:rsidR="000B7F6B">
        <w:t xml:space="preserve">the </w:t>
      </w:r>
      <w:r w:rsidRPr="00E060F7">
        <w:t>element de</w:t>
      </w:r>
      <w:r w:rsidR="003653C6">
        <w:t>clared as root in the</w:t>
      </w:r>
      <w:r w:rsidRPr="00E060F7">
        <w:t> </w:t>
      </w:r>
      <w:r w:rsidR="008F5906">
        <w:t>X</w:t>
      </w:r>
      <w:r w:rsidR="00F224CD">
        <w:noBreakHyphen/>
      </w:r>
      <w:r w:rsidR="008F5906">
        <w:t>definition</w:t>
      </w:r>
      <w:r w:rsidRPr="00E060F7">
        <w:t xml:space="preserve"> </w:t>
      </w:r>
      <w:r w:rsidR="003653C6">
        <w:t xml:space="preserve">with the name from the second </w:t>
      </w:r>
      <w:r w:rsidRPr="00E060F7">
        <w:t>paramet</w:t>
      </w:r>
      <w:r w:rsidR="003653C6">
        <w:t>e</w:t>
      </w:r>
      <w:r w:rsidRPr="00E060F7">
        <w:t>r</w:t>
      </w:r>
      <w:r w:rsidR="003653C6">
        <w:t>.</w:t>
      </w:r>
      <w:r w:rsidRPr="00E060F7">
        <w:t xml:space="preserve"> </w:t>
      </w:r>
      <w:r w:rsidR="003653C6">
        <w:t>If the</w:t>
      </w:r>
      <w:r w:rsidRPr="00E060F7">
        <w:t xml:space="preserve"> a</w:t>
      </w:r>
      <w:r w:rsidR="003653C6">
        <w:t>c</w:t>
      </w:r>
      <w:r w:rsidRPr="00E060F7">
        <w:t>tu</w:t>
      </w:r>
      <w:r w:rsidR="003653C6">
        <w:t>a</w:t>
      </w:r>
      <w:r w:rsidRPr="00E060F7">
        <w:t xml:space="preserve">l </w:t>
      </w:r>
      <w:r w:rsidR="008F5906">
        <w:t>X-definition</w:t>
      </w:r>
      <w:r w:rsidR="003653C6">
        <w:t xml:space="preserve"> should be used</w:t>
      </w:r>
      <w:r w:rsidR="00BA5A04">
        <w:t>,</w:t>
      </w:r>
      <w:r w:rsidR="003653C6">
        <w:t xml:space="preserve"> you can specify </w:t>
      </w:r>
      <w:r w:rsidR="000B7F6B">
        <w:t xml:space="preserve">an </w:t>
      </w:r>
      <w:r w:rsidR="003653C6">
        <w:t>asterisk</w:t>
      </w:r>
      <w:r w:rsidRPr="00E060F7">
        <w:t xml:space="preserve"> (</w:t>
      </w:r>
      <w:r w:rsidR="003653C6">
        <w:t>“</w:t>
      </w:r>
      <w:r w:rsidRPr="00E060F7">
        <w:rPr>
          <w:rFonts w:ascii="Consolas" w:hAnsi="Consolas" w:cs="Consolas"/>
        </w:rPr>
        <w:t>*</w:t>
      </w:r>
      <w:r w:rsidR="003653C6">
        <w:t>”</w:t>
      </w:r>
      <w:r w:rsidRPr="00E060F7">
        <w:t>)</w:t>
      </w:r>
      <w:r w:rsidR="003653C6">
        <w:t xml:space="preserve"> instead of the name.</w:t>
      </w:r>
    </w:p>
    <w:p w14:paraId="60171C92" w14:textId="51258A84" w:rsidR="00D84C56" w:rsidRPr="00E060F7" w:rsidRDefault="00713713" w:rsidP="00D84C56">
      <w:pPr>
        <w:pStyle w:val="OdstavecSynteastyl"/>
      </w:pPr>
      <w:r w:rsidRPr="00713713">
        <w:t xml:space="preserve">Because the xparse method with two parameters was used in the </w:t>
      </w:r>
      <w:r w:rsidR="008F5906">
        <w:t>X-definition</w:t>
      </w:r>
      <w:r w:rsidRPr="00713713">
        <w:t xml:space="preserve"> above, and an asterisk was given as the second value, a root element model was </w:t>
      </w:r>
      <w:r>
        <w:t>used</w:t>
      </w:r>
      <w:r w:rsidRPr="00713713">
        <w:t xml:space="preserve"> </w:t>
      </w:r>
      <w:r>
        <w:t xml:space="preserve">according to </w:t>
      </w:r>
      <w:r w:rsidRPr="00713713">
        <w:t>th</w:t>
      </w:r>
      <w:r>
        <w:t>e</w:t>
      </w:r>
      <w:r w:rsidRPr="00713713">
        <w:t xml:space="preserve"> </w:t>
      </w:r>
      <w:r w:rsidR="008F5906">
        <w:t>X-definition</w:t>
      </w:r>
      <w:r>
        <w:t xml:space="preserve"> </w:t>
      </w:r>
      <w:r w:rsidRPr="00713713">
        <w:t>header in the xd:root attribute.</w:t>
      </w:r>
    </w:p>
    <w:p w14:paraId="71AFF1F8" w14:textId="7EC7C6F1" w:rsidR="00713713" w:rsidRPr="00E060F7" w:rsidRDefault="00713713" w:rsidP="00D84C56">
      <w:pPr>
        <w:pStyle w:val="OdstavecSynteastyl"/>
      </w:pPr>
      <w:r w:rsidRPr="00B569F0">
        <w:t xml:space="preserve">The described principle can be tested online </w:t>
      </w:r>
      <w:r w:rsidR="006E6ECE">
        <w:t>at</w:t>
      </w:r>
      <w:r w:rsidRPr="00B569F0">
        <w:t>:</w:t>
      </w:r>
      <w:r>
        <w:t xml:space="preserve"> </w:t>
      </w:r>
      <w:hyperlink r:id="rId68" w:history="1">
        <w:r w:rsidR="00B23C1A">
          <w:rPr>
            <w:rStyle w:val="Hyperlink"/>
            <w:rFonts w:cs="Calibri"/>
          </w:rPr>
          <w:t>https://xdef.syntea.cz/tutorial/en/example/C601.html</w:t>
        </w:r>
      </w:hyperlink>
      <w:r w:rsidRPr="00E060F7">
        <w:t>.</w:t>
      </w:r>
    </w:p>
    <w:p w14:paraId="05E29B47" w14:textId="77777777" w:rsidR="00D84C56" w:rsidRPr="00E060F7" w:rsidRDefault="00713713" w:rsidP="007E23FE">
      <w:pPr>
        <w:pStyle w:val="Heading3"/>
      </w:pPr>
      <w:bookmarkStart w:id="554" w:name="_Toc354676942"/>
      <w:bookmarkStart w:id="555" w:name="_Ref354677181"/>
      <w:bookmarkStart w:id="556" w:name="_Toc208246730"/>
      <w:r>
        <w:lastRenderedPageBreak/>
        <w:t>C</w:t>
      </w:r>
      <w:r w:rsidR="00D84C56" w:rsidRPr="00E060F7">
        <w:t>onstruc</w:t>
      </w:r>
      <w:r>
        <w:t>tion</w:t>
      </w:r>
      <w:r w:rsidR="00D84C56" w:rsidRPr="00E060F7">
        <w:t xml:space="preserve"> </w:t>
      </w:r>
      <w:r>
        <w:t>in the</w:t>
      </w:r>
      <w:r w:rsidR="00D84C56" w:rsidRPr="00E060F7">
        <w:t xml:space="preserve"> valida</w:t>
      </w:r>
      <w:r>
        <w:t>tion</w:t>
      </w:r>
      <w:r w:rsidR="00D84C56" w:rsidRPr="00E060F7">
        <w:t xml:space="preserve"> </w:t>
      </w:r>
      <w:bookmarkEnd w:id="554"/>
      <w:bookmarkEnd w:id="555"/>
      <w:r>
        <w:t>mode</w:t>
      </w:r>
      <w:bookmarkEnd w:id="556"/>
    </w:p>
    <w:p w14:paraId="616BA0B9" w14:textId="3175125A" w:rsidR="00713713" w:rsidRDefault="00713713" w:rsidP="00D84C56">
      <w:pPr>
        <w:pStyle w:val="OdstavecSynteastyl"/>
      </w:pPr>
      <w:r w:rsidRPr="00713713">
        <w:t xml:space="preserve">The second example illustrates the case of element construction during </w:t>
      </w:r>
      <w:r w:rsidR="000B7F6B">
        <w:t xml:space="preserve">the </w:t>
      </w:r>
      <w:r w:rsidR="00590E9E">
        <w:t>processing</w:t>
      </w:r>
      <w:r w:rsidRPr="00713713">
        <w:t xml:space="preserve"> of validation</w:t>
      </w:r>
      <w:r w:rsidR="00590E9E">
        <w:t xml:space="preserve"> mode</w:t>
      </w:r>
      <w:r w:rsidRPr="00713713">
        <w:t xml:space="preserve">. Suppose the following </w:t>
      </w:r>
      <w:r w:rsidR="008F5906">
        <w:t>X-definition</w:t>
      </w:r>
      <w:r w:rsidRPr="00713713">
        <w:t xml:space="preserve"> validates the XML input data specified by the root element. Initial XML validation is performed first, and after finishing it (the event is finally </w:t>
      </w:r>
      <w:r w:rsidR="004B5960">
        <w:t>invoked</w:t>
      </w:r>
      <w:r w:rsidRPr="00713713">
        <w:t xml:space="preserve">), the </w:t>
      </w:r>
      <w:r w:rsidR="004B5960">
        <w:t>construction</w:t>
      </w:r>
      <w:r w:rsidRPr="00713713">
        <w:t xml:space="preserve"> of the Accident element is started:</w:t>
      </w:r>
    </w:p>
    <w:p w14:paraId="7901C04E"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33B6E24" w14:textId="77777777" w:rsidR="00D84C56" w:rsidRPr="00E060F7" w:rsidRDefault="008E3543" w:rsidP="0075748B">
      <w:pPr>
        <w:pStyle w:val="OdstavecSynteastyl"/>
        <w:keepNext/>
        <w:numPr>
          <w:ilvl w:val="0"/>
          <w:numId w:val="60"/>
        </w:numPr>
        <w:ind w:left="284" w:hanging="284"/>
      </w:pPr>
      <w:r>
        <w:t>variant with elements and attributes</w:t>
      </w:r>
    </w:p>
    <w:p w14:paraId="29FD3405" w14:textId="623A03F7" w:rsidR="00D84C56" w:rsidRPr="00E060F7" w:rsidRDefault="00D84C56" w:rsidP="004A7410">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1C16E98" w14:textId="77777777" w:rsidR="00D84C56" w:rsidRPr="00E060F7" w:rsidRDefault="00D84C56" w:rsidP="004A7410">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24BCA1B3" w14:textId="77777777" w:rsidR="00D84C56" w:rsidRPr="00E060F7" w:rsidRDefault="00D84C56" w:rsidP="004A7410">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FF0000"/>
          <w:szCs w:val="16"/>
        </w:rPr>
        <w:t>root</w:t>
      </w:r>
      <w:r w:rsidRPr="00E060F7">
        <w:rPr>
          <w:szCs w:val="16"/>
        </w:rPr>
        <w:t>"</w:t>
      </w:r>
      <w:r w:rsidRPr="00E060F7">
        <w:rPr>
          <w:color w:val="0070C0"/>
          <w:szCs w:val="16"/>
        </w:rPr>
        <w:t>&gt;</w:t>
      </w:r>
    </w:p>
    <w:p w14:paraId="739419D4" w14:textId="77777777" w:rsidR="00D84C56" w:rsidRPr="00E060F7" w:rsidRDefault="00D84C56" w:rsidP="004A7410">
      <w:pPr>
        <w:pStyle w:val="Zdrojovykod-zlutyboxSynteastyl"/>
        <w:keepLines/>
        <w:shd w:val="clear" w:color="auto" w:fill="FFFFF5"/>
        <w:tabs>
          <w:tab w:val="left" w:pos="567"/>
          <w:tab w:val="left" w:pos="1276"/>
        </w:tabs>
        <w:rPr>
          <w:color w:val="0070C0"/>
          <w:szCs w:val="16"/>
        </w:rPr>
      </w:pPr>
    </w:p>
    <w:p w14:paraId="13AFD700"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from('/root')</w:t>
      </w:r>
      <w:r w:rsidRPr="00E060F7">
        <w:rPr>
          <w:color w:val="000000"/>
        </w:rPr>
        <w:t>"</w:t>
      </w:r>
      <w:r w:rsidRPr="00E060F7">
        <w:rPr>
          <w:color w:val="0070C0"/>
          <w:szCs w:val="16"/>
        </w:rPr>
        <w:t>&gt;</w:t>
      </w:r>
    </w:p>
    <w:p w14:paraId="5BD7CD93" w14:textId="77777777" w:rsidR="00D84C56" w:rsidRPr="00E060F7" w:rsidRDefault="00D84C56" w:rsidP="004A7410">
      <w:pPr>
        <w:pStyle w:val="Zdrojovykod-zlutyboxSynteastyl"/>
        <w:keepLines/>
        <w:shd w:val="clear" w:color="auto" w:fill="FFFFF5"/>
        <w:tabs>
          <w:tab w:val="left" w:pos="567"/>
          <w:tab w:val="left" w:pos="1276"/>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p>
    <w:p w14:paraId="00F6718C"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984806"/>
        </w:rPr>
        <w:tab/>
      </w:r>
      <w:r w:rsidRPr="00E060F7">
        <w:rPr>
          <w:color w:val="984806"/>
        </w:rPr>
        <w:tab/>
        <w:t>create from('rec')</w:t>
      </w:r>
      <w:r w:rsidRPr="00E060F7">
        <w:rPr>
          <w:color w:val="000000"/>
        </w:rPr>
        <w:t>"</w:t>
      </w:r>
    </w:p>
    <w:p w14:paraId="096EC5FB"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79ADD18C"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1C4CE960"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4DA1CD55"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534F1E54"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1D4B5E4D"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6F6D6505"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52C961BC"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12B738F3"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1A1078FA"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04FDD93A"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98347B6" w14:textId="77777777" w:rsidR="00D84C56" w:rsidRPr="00E060F7" w:rsidRDefault="00D84C56" w:rsidP="004A7410">
      <w:pPr>
        <w:pStyle w:val="Zdrojovykod-zlutyboxSynteastyl"/>
        <w:keepLines/>
        <w:shd w:val="clear" w:color="auto" w:fill="FFFFF5"/>
        <w:tabs>
          <w:tab w:val="left" w:pos="284"/>
          <w:tab w:val="left" w:pos="1276"/>
        </w:tabs>
        <w:rPr>
          <w:color w:val="0070C0"/>
        </w:rPr>
      </w:pPr>
    </w:p>
    <w:p w14:paraId="5C62C916" w14:textId="77777777" w:rsidR="00D84C56" w:rsidRPr="00E060F7" w:rsidRDefault="00D84C56" w:rsidP="004A7410">
      <w:pPr>
        <w:pStyle w:val="Zdrojovykod-zlutyboxSynteastyl"/>
        <w:keepLines/>
        <w:shd w:val="clear" w:color="auto" w:fill="FFFFF5"/>
        <w:tabs>
          <w:tab w:val="left" w:pos="284"/>
          <w:tab w:val="left" w:pos="1276"/>
        </w:tabs>
        <w:rPr>
          <w:color w:val="FF0000"/>
        </w:rPr>
      </w:pPr>
      <w:r w:rsidRPr="00E060F7">
        <w:rPr>
          <w:color w:val="0070C0"/>
        </w:rPr>
        <w:tab/>
      </w:r>
      <w:r w:rsidRPr="00E060F7">
        <w:rPr>
          <w:color w:val="0070C0"/>
          <w:szCs w:val="16"/>
        </w:rPr>
        <w:t xml:space="preserve">&lt;root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 xml:space="preserve">finally </w:t>
      </w:r>
    </w:p>
    <w:p w14:paraId="54C94521" w14:textId="4DA98101" w:rsidR="00D84C56" w:rsidRPr="00E060F7" w:rsidRDefault="00D84C56" w:rsidP="004A7410">
      <w:pPr>
        <w:pStyle w:val="Zdrojovykod-zlutyboxSynteastyl"/>
        <w:keepLines/>
        <w:shd w:val="clear" w:color="auto" w:fill="FFFFF5"/>
        <w:tabs>
          <w:tab w:val="left" w:pos="284"/>
          <w:tab w:val="left" w:pos="851"/>
        </w:tabs>
        <w:rPr>
          <w:color w:val="0070C0"/>
        </w:rPr>
      </w:pPr>
      <w:r w:rsidRPr="00E060F7">
        <w:rPr>
          <w:color w:val="FF0000"/>
        </w:rPr>
        <w:tab/>
      </w:r>
      <w:r w:rsidRPr="00E060F7">
        <w:rPr>
          <w:color w:val="FF0000"/>
        </w:rPr>
        <w:tab/>
        <w:t>returnElement(xcreate('</w:t>
      </w:r>
      <w:r w:rsidR="006E6ECE">
        <w:t>Accidents</w:t>
      </w:r>
      <w:r w:rsidRPr="00E060F7">
        <w:rPr>
          <w:color w:val="FF0000"/>
        </w:rPr>
        <w:t>'))</w:t>
      </w:r>
      <w:r w:rsidRPr="00E060F7">
        <w:rPr>
          <w:color w:val="000000"/>
        </w:rPr>
        <w:t>"</w:t>
      </w:r>
      <w:r w:rsidRPr="00E060F7">
        <w:rPr>
          <w:color w:val="0070C0"/>
          <w:szCs w:val="16"/>
        </w:rPr>
        <w:t>&gt;</w:t>
      </w:r>
    </w:p>
    <w:p w14:paraId="486DF1A8"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0070C0"/>
        </w:rPr>
        <w:tab/>
        <w:t xml:space="preserve">&lt;rec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000000"/>
        </w:rPr>
        <w:t>"</w:t>
      </w:r>
    </w:p>
    <w:p w14:paraId="3CDC9EBC"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76C270EE"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Pr="00E060F7">
        <w:rPr>
          <w:color w:val="984806"/>
        </w:rPr>
        <w:t>date()</w:t>
      </w:r>
      <w:r w:rsidRPr="00E060F7">
        <w:rPr>
          <w:szCs w:val="16"/>
        </w:rPr>
        <w:t>"</w:t>
      </w:r>
    </w:p>
    <w:p w14:paraId="1C73441D"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0D08C483"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24677D01"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313357AC"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19B71FD4"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214CC04A"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18799A2C"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0C1C41CF"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t>&lt;/rec&gt;</w:t>
      </w:r>
    </w:p>
    <w:p w14:paraId="3315620A"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&lt;/root&gt;</w:t>
      </w:r>
    </w:p>
    <w:p w14:paraId="565EEA2E" w14:textId="77777777" w:rsidR="00D84C56" w:rsidRPr="00E060F7" w:rsidRDefault="00D84C56" w:rsidP="004A7410">
      <w:pPr>
        <w:pStyle w:val="Zdrojovykod-zlutyboxSynteastyl"/>
        <w:keepNext w:val="0"/>
        <w:shd w:val="clear" w:color="auto" w:fill="FFFFF5"/>
        <w:tabs>
          <w:tab w:val="left" w:pos="284"/>
          <w:tab w:val="left" w:pos="1276"/>
        </w:tabs>
      </w:pPr>
      <w:r w:rsidRPr="00E060F7">
        <w:rPr>
          <w:color w:val="0070C0"/>
        </w:rPr>
        <w:t>&lt;/xd:def&gt;</w:t>
      </w:r>
    </w:p>
    <w:p w14:paraId="124ACAAB" w14:textId="7AC6E79D" w:rsidR="00D84C56" w:rsidRPr="00E060F7" w:rsidRDefault="008E3543" w:rsidP="0075748B">
      <w:pPr>
        <w:pStyle w:val="OdstavecSynteastyl"/>
        <w:keepNext/>
        <w:keepLines/>
        <w:numPr>
          <w:ilvl w:val="0"/>
          <w:numId w:val="60"/>
        </w:numPr>
        <w:ind w:left="284" w:hanging="284"/>
      </w:pPr>
      <w:r>
        <w:t xml:space="preserve">variant </w:t>
      </w:r>
      <w:r w:rsidR="006E6ECE">
        <w:t>with elements only</w:t>
      </w:r>
    </w:p>
    <w:p w14:paraId="5A4DC16F" w14:textId="1801867A" w:rsidR="00D84C56" w:rsidRPr="00E060F7" w:rsidRDefault="00D84C56" w:rsidP="004A7410">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402ABD1"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258671BB"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FF0000"/>
          <w:szCs w:val="16"/>
        </w:rPr>
        <w:t>root</w:t>
      </w:r>
      <w:r w:rsidRPr="00E060F7">
        <w:rPr>
          <w:szCs w:val="16"/>
        </w:rPr>
        <w:t>"</w:t>
      </w:r>
      <w:r w:rsidRPr="00E060F7">
        <w:rPr>
          <w:color w:val="0070C0"/>
          <w:szCs w:val="16"/>
        </w:rPr>
        <w:t>&gt;</w:t>
      </w:r>
    </w:p>
    <w:p w14:paraId="31C5CFB4" w14:textId="77777777" w:rsidR="00D84C56" w:rsidRPr="00E060F7" w:rsidRDefault="00D84C56" w:rsidP="004A7410">
      <w:pPr>
        <w:pStyle w:val="Zdrojovykod-zlutyboxSynteastyl"/>
        <w:shd w:val="clear" w:color="auto" w:fill="FFFFF5"/>
        <w:rPr>
          <w:color w:val="0070C0"/>
        </w:rPr>
      </w:pPr>
    </w:p>
    <w:p w14:paraId="0CBDEBC9"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 xml:space="preserve"> create from('/root')</w:t>
      </w:r>
      <w:r w:rsidRPr="00E060F7">
        <w:rPr>
          <w:color w:val="000000"/>
        </w:rPr>
        <w:t>"</w:t>
      </w:r>
      <w:r w:rsidRPr="00E060F7">
        <w:rPr>
          <w:color w:val="0070C0"/>
          <w:szCs w:val="16"/>
        </w:rPr>
        <w:t>&gt;</w:t>
      </w:r>
    </w:p>
    <w:p w14:paraId="6D0B24C1" w14:textId="77777777" w:rsidR="00D84C56" w:rsidRPr="00E060F7" w:rsidRDefault="00D84C56" w:rsidP="004A7410">
      <w:pPr>
        <w:pStyle w:val="Zdrojovykod-zlutyboxSynteastyl"/>
        <w:shd w:val="clear" w:color="auto" w:fill="FFFFF5"/>
        <w:tabs>
          <w:tab w:val="left" w:pos="567"/>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5F8DFCCB" w14:textId="77777777" w:rsidR="00D84C56" w:rsidRPr="00E060F7" w:rsidRDefault="00D84C56" w:rsidP="004A7410">
      <w:pPr>
        <w:pStyle w:val="Zdrojovykod-zlutyboxSynteastyl"/>
        <w:shd w:val="clear" w:color="auto" w:fill="FFFFF5"/>
        <w:tabs>
          <w:tab w:val="left" w:pos="567"/>
        </w:tabs>
        <w:rPr>
          <w:color w:val="0070C0"/>
        </w:rPr>
      </w:pPr>
      <w:r w:rsidRPr="00E060F7">
        <w:rPr>
          <w:color w:val="984806"/>
        </w:rPr>
        <w:tab/>
      </w:r>
      <w:r w:rsidRPr="00E060F7">
        <w:rPr>
          <w:color w:val="984806"/>
        </w:rPr>
        <w:tab/>
      </w:r>
      <w:r w:rsidRPr="00E060F7">
        <w:rPr>
          <w:color w:val="984806"/>
        </w:rPr>
        <w:tab/>
        <w:t>create from('rec')</w:t>
      </w:r>
      <w:r w:rsidRPr="00E060F7">
        <w:rPr>
          <w:szCs w:val="16"/>
        </w:rPr>
        <w:t>"</w:t>
      </w:r>
      <w:r w:rsidRPr="00E060F7">
        <w:rPr>
          <w:color w:val="0070C0"/>
        </w:rPr>
        <w:t>&gt;</w:t>
      </w:r>
    </w:p>
    <w:p w14:paraId="6527DB2D" w14:textId="7B4F1D93"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4510289C"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17F2CBA8"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587B9D7C"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19557365"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p>
    <w:p w14:paraId="7E3898E5" w14:textId="77777777" w:rsidR="00D84C56" w:rsidRPr="00E060F7" w:rsidRDefault="00D84C56" w:rsidP="004A7410">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5C4E73AA"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48B81EF1"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5A87E9C0"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2B1F61AA"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6DF27459"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09666003"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77E194C" w14:textId="77777777" w:rsidR="00D84C56" w:rsidRPr="00E060F7" w:rsidRDefault="00D84C56" w:rsidP="004A7410">
      <w:pPr>
        <w:pStyle w:val="Zdrojovykod-zlutyboxSynteastyl"/>
        <w:shd w:val="clear" w:color="auto" w:fill="FFFFF5"/>
        <w:tabs>
          <w:tab w:val="left" w:pos="284"/>
          <w:tab w:val="left" w:pos="1276"/>
        </w:tabs>
        <w:rPr>
          <w:color w:val="0070C0"/>
        </w:rPr>
      </w:pPr>
    </w:p>
    <w:p w14:paraId="7B9D5A03" w14:textId="77777777" w:rsidR="00D84C56" w:rsidRPr="00E060F7" w:rsidRDefault="00D84C56" w:rsidP="004A7410">
      <w:pPr>
        <w:pStyle w:val="Zdrojovykod-zlutyboxSynteastyl"/>
        <w:keepLines/>
        <w:shd w:val="clear" w:color="auto" w:fill="FFFFF5"/>
        <w:tabs>
          <w:tab w:val="left" w:pos="284"/>
          <w:tab w:val="left" w:pos="1276"/>
        </w:tabs>
        <w:rPr>
          <w:color w:val="FF0000"/>
        </w:rPr>
      </w:pPr>
      <w:r w:rsidRPr="00E060F7">
        <w:rPr>
          <w:color w:val="0070C0"/>
        </w:rPr>
        <w:tab/>
      </w:r>
      <w:r w:rsidRPr="00E060F7">
        <w:rPr>
          <w:color w:val="0070C0"/>
          <w:szCs w:val="16"/>
        </w:rPr>
        <w:t xml:space="preserve">&lt;root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 xml:space="preserve">finally </w:t>
      </w:r>
    </w:p>
    <w:p w14:paraId="5E932A63" w14:textId="252E99AC" w:rsidR="00D84C56" w:rsidRPr="00E060F7" w:rsidRDefault="00D84C56" w:rsidP="004A7410">
      <w:pPr>
        <w:pStyle w:val="Zdrojovykod-zlutyboxSynteastyl"/>
        <w:shd w:val="clear" w:color="auto" w:fill="FFFFF5"/>
        <w:tabs>
          <w:tab w:val="left" w:pos="284"/>
          <w:tab w:val="left" w:pos="993"/>
        </w:tabs>
        <w:rPr>
          <w:color w:val="0070C0"/>
        </w:rPr>
      </w:pPr>
      <w:r w:rsidRPr="00E060F7">
        <w:rPr>
          <w:color w:val="FF0000"/>
        </w:rPr>
        <w:tab/>
      </w:r>
      <w:r w:rsidRPr="00E060F7">
        <w:rPr>
          <w:color w:val="FF0000"/>
        </w:rPr>
        <w:tab/>
        <w:t>returnElement(xcreate('</w:t>
      </w:r>
      <w:r w:rsidR="006E6ECE">
        <w:t>Accidents</w:t>
      </w:r>
      <w:r w:rsidRPr="00E060F7">
        <w:rPr>
          <w:color w:val="FF0000"/>
        </w:rPr>
        <w:t>'))</w:t>
      </w:r>
      <w:r w:rsidRPr="00E060F7">
        <w:rPr>
          <w:color w:val="000000"/>
        </w:rPr>
        <w:t>"</w:t>
      </w:r>
      <w:r w:rsidRPr="00E060F7">
        <w:rPr>
          <w:color w:val="0070C0"/>
          <w:szCs w:val="16"/>
        </w:rPr>
        <w:t>&gt;</w:t>
      </w:r>
    </w:p>
    <w:p w14:paraId="4ECDF733"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 xml:space="preserve">&lt;rec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4E913432" w14:textId="7213925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338C45BF"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275C7339"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20BD2C73"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145EE9FB"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r w:rsidR="00902B7C">
        <w:rPr>
          <w:color w:val="0070C0"/>
        </w:rPr>
        <w:t xml:space="preserve"> </w:t>
      </w:r>
      <w:r w:rsidRPr="00E060F7">
        <w:t>int(0, 100000000)</w:t>
      </w:r>
      <w:r w:rsidR="00AA68F3">
        <w:rPr>
          <w:color w:val="0070C0"/>
        </w:rPr>
        <w:t>&lt;/loss</w:t>
      </w:r>
      <w:r w:rsidRPr="00E060F7">
        <w:rPr>
          <w:color w:val="0070C0"/>
        </w:rPr>
        <w:t>&gt;</w:t>
      </w:r>
    </w:p>
    <w:p w14:paraId="1843107D"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5FDC37C4"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1E54486D"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226B387E"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&lt;/rec&gt;</w:t>
      </w:r>
    </w:p>
    <w:p w14:paraId="06630AC6"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t>&lt;/root&gt;</w:t>
      </w:r>
    </w:p>
    <w:p w14:paraId="20A10EF8" w14:textId="77777777" w:rsidR="00D84C56" w:rsidRPr="00E060F7" w:rsidRDefault="00D84C56" w:rsidP="004A7410">
      <w:pPr>
        <w:pStyle w:val="Zdrojovykod-zlutyboxSynteastyl"/>
        <w:shd w:val="clear" w:color="auto" w:fill="FFFFF5"/>
        <w:tabs>
          <w:tab w:val="left" w:pos="284"/>
          <w:tab w:val="left" w:pos="1276"/>
        </w:tabs>
      </w:pPr>
      <w:r w:rsidRPr="00E060F7">
        <w:rPr>
          <w:color w:val="0070C0"/>
        </w:rPr>
        <w:t>&lt;/xd:def&gt;</w:t>
      </w:r>
    </w:p>
    <w:p w14:paraId="5DC80D0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EA94DBD" w14:textId="45BB0D46" w:rsidR="00D84C56" w:rsidRPr="00E060F7" w:rsidRDefault="000E33E0" w:rsidP="000E33E0">
      <w:pPr>
        <w:pStyle w:val="OdstavecSynteastyl"/>
      </w:pPr>
      <w:r w:rsidRPr="000E33E0">
        <w:t xml:space="preserve">In the </w:t>
      </w:r>
      <w:r w:rsidR="008F5906">
        <w:t>X-definition</w:t>
      </w:r>
      <w:r w:rsidRPr="000E33E0">
        <w:t xml:space="preserve"> header, it is sufficient to </w:t>
      </w:r>
      <w:r>
        <w:t>specify</w:t>
      </w:r>
      <w:r w:rsidRPr="000E33E0">
        <w:t xml:space="preserve"> the root element in the xd:root </w:t>
      </w:r>
      <w:r>
        <w:t>attribute</w:t>
      </w:r>
      <w:r w:rsidRPr="000E33E0">
        <w:t xml:space="preserve">. As a context, a parsed XML document, </w:t>
      </w:r>
      <w:r w:rsidR="006E6ECE" w:rsidRPr="000E33E0">
        <w:t>i.e.</w:t>
      </w:r>
      <w:r w:rsidR="00BA5A04">
        <w:t>,</w:t>
      </w:r>
      <w:r w:rsidRPr="000E33E0">
        <w:t xml:space="preserve"> a root element, is automatically used, so the creat</w:t>
      </w:r>
      <w:r w:rsidR="00BA5A04">
        <w:t>ion</w:t>
      </w:r>
      <w:r w:rsidRPr="000E33E0">
        <w:t xml:space="preserve"> from ('/root') can be skipped because the root element does not matter in the root element name.</w:t>
      </w:r>
    </w:p>
    <w:p w14:paraId="20183756" w14:textId="6E177091" w:rsidR="00D84C56" w:rsidRPr="00E060F7" w:rsidRDefault="000E33E0" w:rsidP="00D84C56">
      <w:pPr>
        <w:pStyle w:val="OdstavecSynteastyl"/>
      </w:pPr>
      <w:r w:rsidRPr="000E33E0">
        <w:t xml:space="preserve">In the </w:t>
      </w:r>
      <w:r w:rsidR="008F5906">
        <w:t>X-definition</w:t>
      </w:r>
      <w:r w:rsidRPr="000E33E0">
        <w:t xml:space="preserve">, the xcreate method was used to construct the Accident </w:t>
      </w:r>
      <w:r>
        <w:t>e</w:t>
      </w:r>
      <w:r w:rsidRPr="000E33E0">
        <w:t>lement. This will construct the element whose name is specified as its parameter, according to the model of th</w:t>
      </w:r>
      <w:r>
        <w:t>is</w:t>
      </w:r>
      <w:r w:rsidRPr="000E33E0">
        <w:t xml:space="preserve"> element</w:t>
      </w:r>
      <w:r>
        <w:t xml:space="preserve"> in the </w:t>
      </w:r>
      <w:r w:rsidR="008F5906">
        <w:t>X-definition</w:t>
      </w:r>
      <w:r w:rsidRPr="000E33E0">
        <w:t>.</w:t>
      </w:r>
    </w:p>
    <w:p w14:paraId="5C0F9264" w14:textId="77777777" w:rsidR="00D84C56" w:rsidRPr="00E060F7" w:rsidRDefault="000E33E0" w:rsidP="00D84C56">
      <w:pPr>
        <w:pStyle w:val="OdstavecSynteastyl"/>
      </w:pPr>
      <w:r w:rsidRPr="000E33E0">
        <w:t>In addition, the returnElement method was used to ensure that the call to the xparse method on the XDDocument (see Chapter 7.1) does not return the DOM for the parsed root element, but the DOM for the generated Accident element.</w:t>
      </w:r>
    </w:p>
    <w:p w14:paraId="5C6FF05A" w14:textId="426C85F7" w:rsidR="000E33E0" w:rsidRDefault="000E33E0" w:rsidP="00D84C56">
      <w:pPr>
        <w:pStyle w:val="OdstavecSynteastyl"/>
      </w:pPr>
      <w:r w:rsidRPr="00B569F0">
        <w:t xml:space="preserve">The described principle can be tested online </w:t>
      </w:r>
      <w:r w:rsidR="006E6ECE">
        <w:t>at</w:t>
      </w:r>
      <w:r w:rsidRPr="00B569F0">
        <w:t>:</w:t>
      </w:r>
      <w:r>
        <w:t xml:space="preserve"> </w:t>
      </w:r>
    </w:p>
    <w:p w14:paraId="4D64875C" w14:textId="71845EA1" w:rsidR="000E33E0" w:rsidRDefault="00B23C1A" w:rsidP="0075748B">
      <w:pPr>
        <w:pStyle w:val="OdstavecSynteastyl"/>
        <w:numPr>
          <w:ilvl w:val="0"/>
          <w:numId w:val="26"/>
        </w:numPr>
      </w:pPr>
      <w:hyperlink r:id="rId69" w:history="1">
        <w:r>
          <w:rPr>
            <w:rStyle w:val="Hyperlink"/>
            <w:rFonts w:cs="Calibri"/>
          </w:rPr>
          <w:t>https://xdef.syntea.cz/tutorial/en/example/C602.html</w:t>
        </w:r>
      </w:hyperlink>
    </w:p>
    <w:p w14:paraId="24A9A605" w14:textId="5427E221" w:rsidR="00D0181C" w:rsidRPr="00D0181C" w:rsidRDefault="00B23C1A" w:rsidP="0075748B">
      <w:pPr>
        <w:pStyle w:val="OdstavecSynteastyl"/>
        <w:numPr>
          <w:ilvl w:val="0"/>
          <w:numId w:val="26"/>
        </w:numPr>
        <w:rPr>
          <w:rStyle w:val="Hyperlink"/>
          <w:color w:val="auto"/>
          <w:u w:val="none"/>
        </w:rPr>
      </w:pPr>
      <w:hyperlink r:id="rId70" w:history="1">
        <w:r>
          <w:rPr>
            <w:rStyle w:val="Hyperlink"/>
            <w:rFonts w:cs="Calibri"/>
          </w:rPr>
          <w:t>https://xdef.syntea.cz/tutorial/en/example/C603.html</w:t>
        </w:r>
      </w:hyperlink>
    </w:p>
    <w:p w14:paraId="1B52E03D" w14:textId="79BBFAA4" w:rsidR="00D84C56" w:rsidRPr="00D0181C" w:rsidRDefault="00AC058A" w:rsidP="0075748B">
      <w:pPr>
        <w:pStyle w:val="OdstavecSynteastyl"/>
        <w:numPr>
          <w:ilvl w:val="0"/>
          <w:numId w:val="26"/>
        </w:numPr>
      </w:pPr>
      <w:r>
        <w:rPr>
          <w:noProof/>
          <w:lang w:val="cs-CZ" w:eastAsia="cs-CZ"/>
        </w:rPr>
        <mc:AlternateContent>
          <mc:Choice Requires="wps">
            <w:drawing>
              <wp:inline distT="0" distB="0" distL="0" distR="0" wp14:anchorId="27B7B1E8" wp14:editId="479724E9">
                <wp:extent cx="247650" cy="107950"/>
                <wp:effectExtent l="9525" t="19050" r="19050" b="6350"/>
                <wp:docPr id="413" name="Šipka doprava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B0249DA" id="Šipka doprava 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D0181C">
        <w:t xml:space="preserve"> </w:t>
      </w:r>
      <w:r w:rsidR="006E6ECE">
        <w:t>Example, construction during validation mode</w:t>
      </w:r>
      <w:r w:rsidR="00D84C56" w:rsidRPr="00D0181C">
        <w:t xml:space="preserve">: </w:t>
      </w:r>
      <w:r w:rsidR="006E6ECE">
        <w:t xml:space="preserve">Chapter </w:t>
      </w:r>
      <w:r w:rsidR="00EF650E" w:rsidRPr="00D0181C">
        <w:fldChar w:fldCharType="begin"/>
      </w:r>
      <w:r w:rsidR="00CD204C" w:rsidRPr="00D0181C">
        <w:instrText xml:space="preserve"> REF _Ref354588361 \r \h </w:instrText>
      </w:r>
      <w:r w:rsidR="00EF650E" w:rsidRPr="00D0181C">
        <w:fldChar w:fldCharType="separate"/>
      </w:r>
      <w:r w:rsidR="007F02DC">
        <w:t>14</w:t>
      </w:r>
      <w:r w:rsidR="00EF650E" w:rsidRPr="00D0181C">
        <w:fldChar w:fldCharType="end"/>
      </w:r>
    </w:p>
    <w:p w14:paraId="55715681" w14:textId="44047FAB" w:rsidR="00D84C56" w:rsidRPr="00E060F7" w:rsidRDefault="000E33E0" w:rsidP="00431305">
      <w:pPr>
        <w:pStyle w:val="Heading2"/>
      </w:pPr>
      <w:bookmarkStart w:id="557" w:name="_Ref527218387"/>
      <w:bookmarkStart w:id="558" w:name="_Toc208246731"/>
      <w:r w:rsidRPr="000E33E0">
        <w:t xml:space="preserve">Example </w:t>
      </w:r>
      <w:r>
        <w:t>of</w:t>
      </w:r>
      <w:r w:rsidRPr="000E33E0">
        <w:t xml:space="preserve"> XML transformation into HTML</w:t>
      </w:r>
      <w:bookmarkEnd w:id="557"/>
      <w:bookmarkEnd w:id="558"/>
    </w:p>
    <w:p w14:paraId="7810849A" w14:textId="6202FFD5" w:rsidR="00D84C56" w:rsidRPr="00E060F7" w:rsidRDefault="00AC058A" w:rsidP="00D84C56">
      <w:pPr>
        <w:pStyle w:val="OdstavecSynteastyl"/>
      </w:pPr>
      <w:r>
        <w:rPr>
          <w:noProof/>
          <w:lang w:val="cs-CZ" w:eastAsia="cs-CZ"/>
        </w:rPr>
        <mc:AlternateContent>
          <mc:Choice Requires="wps">
            <w:drawing>
              <wp:inline distT="0" distB="0" distL="0" distR="0" wp14:anchorId="68C4556A" wp14:editId="0A60C094">
                <wp:extent cx="247650" cy="107950"/>
                <wp:effectExtent l="9525" t="19050" r="19050" b="6350"/>
                <wp:docPr id="412" name="Šipka doprava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B7242D" id="Šipka doprava 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7F02DC">
        <w:t>4</w:t>
      </w:r>
      <w:r w:rsidR="00EF650E" w:rsidRPr="00E060F7">
        <w:fldChar w:fldCharType="end"/>
      </w:r>
      <w:r w:rsidR="00F83983">
        <w:t xml:space="preserve"> </w:t>
      </w:r>
      <w:r w:rsidR="00F83983">
        <w:fldChar w:fldCharType="begin"/>
      </w:r>
      <w:r w:rsidR="00F83983">
        <w:instrText xml:space="preserve"> REF _Ref485203931 \h </w:instrText>
      </w:r>
      <w:r w:rsidR="00F83983">
        <w:fldChar w:fldCharType="separate"/>
      </w:r>
      <w:r w:rsidR="007F02DC">
        <w:t>Description of the structure of an XML document by X-definition</w:t>
      </w:r>
      <w:r w:rsidR="00F83983">
        <w:fldChar w:fldCharType="end"/>
      </w:r>
    </w:p>
    <w:p w14:paraId="2CBBFDCF" w14:textId="2ABE9966" w:rsidR="00D84C56" w:rsidRPr="00E060F7" w:rsidRDefault="00AC058A" w:rsidP="00D84C56">
      <w:pPr>
        <w:pStyle w:val="OdstavecSynteastyl"/>
      </w:pPr>
      <w:r>
        <w:rPr>
          <w:noProof/>
          <w:lang w:val="cs-CZ" w:eastAsia="cs-CZ"/>
        </w:rPr>
        <mc:AlternateContent>
          <mc:Choice Requires="wps">
            <w:drawing>
              <wp:inline distT="0" distB="0" distL="0" distR="0" wp14:anchorId="5B904C04" wp14:editId="6D9ABE36">
                <wp:extent cx="247650" cy="107950"/>
                <wp:effectExtent l="9525" t="19050" r="19050" b="6350"/>
                <wp:docPr id="411" name="Šipka doprava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35F3C2" id="Šipka doprava 7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_Ref337031021 \r \h </w:instrText>
      </w:r>
      <w:r w:rsidR="00F83983">
        <w:fldChar w:fldCharType="separate"/>
      </w:r>
      <w:r w:rsidR="007F02DC">
        <w:t>8</w:t>
      </w:r>
      <w:r w:rsidR="00F83983">
        <w:fldChar w:fldCharType="end"/>
      </w:r>
      <w:r w:rsidR="00F83983">
        <w:t xml:space="preserve"> </w:t>
      </w:r>
      <w:r w:rsidR="00F83983">
        <w:fldChar w:fldCharType="begin"/>
      </w:r>
      <w:r w:rsidR="00F83983">
        <w:instrText xml:space="preserve"> REF _Ref337031021 \h </w:instrText>
      </w:r>
      <w:r w:rsidR="00F83983">
        <w:fldChar w:fldCharType="separate"/>
      </w:r>
      <w:r w:rsidR="007F02DC">
        <w:t>Construction Mode of X-definition</w:t>
      </w:r>
      <w:r w:rsidR="00F83983">
        <w:fldChar w:fldCharType="end"/>
      </w:r>
    </w:p>
    <w:p w14:paraId="4304BD66" w14:textId="453DF2B0" w:rsidR="00D84C56" w:rsidRPr="00E060F7" w:rsidRDefault="00AC058A" w:rsidP="00D84C56">
      <w:pPr>
        <w:pStyle w:val="OdstavecSynteastyl"/>
      </w:pPr>
      <w:r>
        <w:rPr>
          <w:noProof/>
          <w:lang w:val="cs-CZ" w:eastAsia="cs-CZ"/>
        </w:rPr>
        <mc:AlternateContent>
          <mc:Choice Requires="wps">
            <w:drawing>
              <wp:inline distT="0" distB="0" distL="0" distR="0" wp14:anchorId="0FFB7055" wp14:editId="1E3825C6">
                <wp:extent cx="247650" cy="107950"/>
                <wp:effectExtent l="9525" t="19050" r="19050" b="6350"/>
                <wp:docPr id="410" name="Šipka doprava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489175" id="Šipka doprava 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7F02DC">
        <w:t>8.1</w:t>
      </w:r>
      <w:r w:rsidR="00EF650E" w:rsidRPr="00E060F7">
        <w:fldChar w:fldCharType="end"/>
      </w:r>
      <w:r w:rsidR="00F83983">
        <w:t xml:space="preserve"> </w:t>
      </w:r>
      <w:r w:rsidR="00F83983">
        <w:fldChar w:fldCharType="begin"/>
      </w:r>
      <w:r w:rsidR="00F83983">
        <w:instrText xml:space="preserve"> REF _Ref353373618 \h </w:instrText>
      </w:r>
      <w:r w:rsidR="00F83983">
        <w:fldChar w:fldCharType="separate"/>
      </w:r>
      <w:r w:rsidR="007F02DC" w:rsidRPr="00E060F7">
        <w:t xml:space="preserve">Create </w:t>
      </w:r>
      <w:r w:rsidR="007F02DC">
        <w:t>a S</w:t>
      </w:r>
      <w:r w:rsidR="007F02DC" w:rsidRPr="00E060F7">
        <w:t>e</w:t>
      </w:r>
      <w:r w:rsidR="007F02DC">
        <w:t>ction in</w:t>
      </w:r>
      <w:r w:rsidR="007F02DC" w:rsidRPr="00E060F7">
        <w:t xml:space="preserve"> </w:t>
      </w:r>
      <w:r w:rsidR="007F02DC">
        <w:t>X-script</w:t>
      </w:r>
      <w:r w:rsidR="00F83983">
        <w:fldChar w:fldCharType="end"/>
      </w:r>
    </w:p>
    <w:p w14:paraId="42AC4240" w14:textId="4F95287A" w:rsidR="000F0635" w:rsidRPr="00E060F7" w:rsidRDefault="000F0635" w:rsidP="00D84C56">
      <w:pPr>
        <w:pStyle w:val="OdstavecSynteastyl"/>
      </w:pPr>
      <w:r w:rsidRPr="000F0635">
        <w:lastRenderedPageBreak/>
        <w:t xml:space="preserve">This chapter will </w:t>
      </w:r>
      <w:r w:rsidR="006E6ECE">
        <w:t xml:space="preserve">demonstrate </w:t>
      </w:r>
      <w:r w:rsidRPr="000F0635">
        <w:t xml:space="preserve">how </w:t>
      </w:r>
      <w:r>
        <w:t xml:space="preserve">the </w:t>
      </w:r>
      <w:r w:rsidR="008F5906">
        <w:t>X-definition</w:t>
      </w:r>
      <w:r w:rsidRPr="000F0635">
        <w:t>s can be used to transform an XML file from an example</w:t>
      </w:r>
      <w:r>
        <w:t xml:space="preserve"> </w:t>
      </w:r>
      <w:r w:rsidRPr="000F0635">
        <w:t xml:space="preserve">with an accident list from Chapter </w:t>
      </w:r>
      <w:r w:rsidR="00B15D77">
        <w:fldChar w:fldCharType="begin"/>
      </w:r>
      <w:r w:rsidR="00B15D77">
        <w:instrText xml:space="preserve"> REF _Ref497147160 \r \h  \* MERGEFORMAT </w:instrText>
      </w:r>
      <w:r w:rsidR="00B15D77">
        <w:fldChar w:fldCharType="separate"/>
      </w:r>
      <w:r w:rsidR="007F02DC">
        <w:t>2.4</w:t>
      </w:r>
      <w:r w:rsidR="00B15D77">
        <w:fldChar w:fldCharType="end"/>
      </w:r>
      <w:r w:rsidR="00BA5A04">
        <w:t>,</w:t>
      </w:r>
      <w:r w:rsidRPr="000F0635">
        <w:t xml:space="preserve"> for which an </w:t>
      </w:r>
      <w:r w:rsidR="008F5906">
        <w:t>X-definition</w:t>
      </w:r>
      <w:r w:rsidRPr="000F0635">
        <w:t xml:space="preserve"> has been built into the structure of another XML document in Chapter </w:t>
      </w:r>
      <w:r w:rsidR="00EF650E">
        <w:fldChar w:fldCharType="begin"/>
      </w:r>
      <w:r>
        <w:instrText xml:space="preserve"> REF _Ref353373618 \r \h </w:instrText>
      </w:r>
      <w:r w:rsidR="00EF650E">
        <w:fldChar w:fldCharType="separate"/>
      </w:r>
      <w:r w:rsidR="007F02DC">
        <w:t>8.1</w:t>
      </w:r>
      <w:r w:rsidR="00EF650E">
        <w:fldChar w:fldCharType="end"/>
      </w:r>
      <w:r w:rsidRPr="000F0635">
        <w:t xml:space="preserve">. The target document will be </w:t>
      </w:r>
      <w:r>
        <w:t>the</w:t>
      </w:r>
      <w:r w:rsidRPr="000F0635">
        <w:t xml:space="preserve"> HTML document with the following structure:</w:t>
      </w:r>
    </w:p>
    <w:p w14:paraId="65767700" w14:textId="77777777" w:rsidR="00D84C56" w:rsidRPr="00E060F7" w:rsidRDefault="00D84C56" w:rsidP="004A7410">
      <w:pPr>
        <w:pStyle w:val="Zdrojovykod-zlutyboxSynteastyl"/>
        <w:shd w:val="clear" w:color="auto" w:fill="F2F2F2" w:themeFill="background1" w:themeFillShade="F2"/>
        <w:rPr>
          <w:color w:val="0070C0"/>
        </w:rPr>
      </w:pPr>
      <w:r w:rsidRPr="00E060F7">
        <w:rPr>
          <w:color w:val="0070C0"/>
        </w:rPr>
        <w:t>&lt;html&gt;</w:t>
      </w:r>
    </w:p>
    <w:p w14:paraId="0CC02E78" w14:textId="77777777" w:rsidR="00D84C56" w:rsidRPr="00E060F7" w:rsidRDefault="00D84C56" w:rsidP="004A7410">
      <w:pPr>
        <w:pStyle w:val="Zdrojovykod-zlutyboxSynteastyl"/>
        <w:shd w:val="clear" w:color="auto" w:fill="F2F2F2" w:themeFill="background1" w:themeFillShade="F2"/>
        <w:tabs>
          <w:tab w:val="left" w:pos="284"/>
        </w:tabs>
        <w:rPr>
          <w:color w:val="0070C0"/>
        </w:rPr>
      </w:pPr>
      <w:r w:rsidRPr="00E060F7">
        <w:rPr>
          <w:color w:val="0070C0"/>
        </w:rPr>
        <w:tab/>
        <w:t>&lt;head&gt;</w:t>
      </w:r>
    </w:p>
    <w:p w14:paraId="43C3618C"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r>
      <w:r w:rsidRPr="00E060F7">
        <w:rPr>
          <w:color w:val="0070C0"/>
        </w:rPr>
        <w:tab/>
        <w:t>&lt;title&gt;</w:t>
      </w:r>
      <w:r w:rsidR="000F0635">
        <w:rPr>
          <w:color w:val="000000"/>
        </w:rPr>
        <w:t>Accidents list</w:t>
      </w:r>
      <w:r w:rsidRPr="00E060F7">
        <w:rPr>
          <w:color w:val="0070C0"/>
        </w:rPr>
        <w:t>&lt;/title&gt;</w:t>
      </w:r>
    </w:p>
    <w:p w14:paraId="39821B4A"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t>&lt;/head&gt;</w:t>
      </w:r>
    </w:p>
    <w:p w14:paraId="4F5DC125"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p>
    <w:p w14:paraId="5AC78B6C"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t>&lt;body&gt;</w:t>
      </w:r>
    </w:p>
    <w:p w14:paraId="343C860D"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r>
      <w:r w:rsidRPr="00E060F7">
        <w:rPr>
          <w:color w:val="0070C0"/>
        </w:rPr>
        <w:tab/>
        <w:t xml:space="preserve">&lt;table </w:t>
      </w:r>
      <w:r w:rsidRPr="00E060F7">
        <w:rPr>
          <w:color w:val="00B050"/>
        </w:rPr>
        <w:t>border</w:t>
      </w:r>
      <w:r w:rsidRPr="00E060F7">
        <w:t>=</w:t>
      </w:r>
      <w:r w:rsidRPr="00E060F7">
        <w:rPr>
          <w:color w:val="000000"/>
        </w:rPr>
        <w:t>"</w:t>
      </w:r>
      <w:r w:rsidRPr="00E060F7">
        <w:rPr>
          <w:color w:val="984806"/>
        </w:rPr>
        <w:t>1</w:t>
      </w:r>
      <w:r w:rsidRPr="00E060F7">
        <w:rPr>
          <w:color w:val="000000"/>
        </w:rPr>
        <w:t>"</w:t>
      </w:r>
      <w:r w:rsidRPr="00E060F7">
        <w:rPr>
          <w:color w:val="0070C0"/>
        </w:rPr>
        <w:t>&gt;</w:t>
      </w:r>
    </w:p>
    <w:p w14:paraId="10EF7612"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s>
        <w:rPr>
          <w:color w:val="0070C0"/>
        </w:rPr>
      </w:pPr>
      <w:r w:rsidRPr="00E060F7">
        <w:rPr>
          <w:color w:val="0070C0"/>
        </w:rPr>
        <w:tab/>
      </w:r>
      <w:r w:rsidRPr="00E060F7">
        <w:rPr>
          <w:color w:val="0070C0"/>
        </w:rPr>
        <w:tab/>
      </w:r>
      <w:r w:rsidRPr="00E060F7">
        <w:rPr>
          <w:color w:val="0070C0"/>
        </w:rPr>
        <w:tab/>
        <w:t>&lt;tr&gt;</w:t>
      </w:r>
    </w:p>
    <w:p w14:paraId="4D913FBE"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&lt;th&gt;</w:t>
      </w:r>
      <w:r w:rsidRPr="00E060F7">
        <w:rPr>
          <w:color w:val="000000"/>
        </w:rPr>
        <w:t>ID</w:t>
      </w:r>
      <w:r w:rsidRPr="00E060F7">
        <w:rPr>
          <w:color w:val="0070C0"/>
        </w:rPr>
        <w:t>&lt;/th&gt; &lt;th&gt;</w:t>
      </w:r>
      <w:r w:rsidRPr="00E060F7">
        <w:rPr>
          <w:color w:val="000000"/>
        </w:rPr>
        <w:t>Dat</w:t>
      </w:r>
      <w:r w:rsidR="000F0635">
        <w:rPr>
          <w:color w:val="000000"/>
        </w:rPr>
        <w:t>e</w:t>
      </w:r>
      <w:r w:rsidRPr="00E060F7">
        <w:rPr>
          <w:color w:val="0070C0"/>
        </w:rPr>
        <w:t>&lt;/th&gt; &lt;th&gt;</w:t>
      </w:r>
      <w:r w:rsidR="000F0635">
        <w:rPr>
          <w:color w:val="000000"/>
        </w:rPr>
        <w:t>Injured</w:t>
      </w:r>
      <w:r w:rsidRPr="00E060F7">
        <w:rPr>
          <w:color w:val="000000"/>
        </w:rPr>
        <w:t xml:space="preserve"> [</w:t>
      </w:r>
      <w:r w:rsidR="000F0635">
        <w:rPr>
          <w:color w:val="000000"/>
        </w:rPr>
        <w:t>person</w:t>
      </w:r>
      <w:r w:rsidRPr="00E060F7">
        <w:rPr>
          <w:color w:val="000000"/>
        </w:rPr>
        <w:t>]</w:t>
      </w:r>
      <w:r w:rsidRPr="00E060F7">
        <w:rPr>
          <w:color w:val="0070C0"/>
        </w:rPr>
        <w:t>&lt;/th&gt; &lt;th&gt;</w:t>
      </w:r>
      <w:r w:rsidR="007B00AD">
        <w:rPr>
          <w:color w:val="000000"/>
        </w:rPr>
        <w:t>Death</w:t>
      </w:r>
      <w:r w:rsidRPr="00E060F7">
        <w:rPr>
          <w:color w:val="000000"/>
        </w:rPr>
        <w:t xml:space="preserve"> [</w:t>
      </w:r>
      <w:r w:rsidR="000F0635">
        <w:rPr>
          <w:color w:val="000000"/>
        </w:rPr>
        <w:t>person</w:t>
      </w:r>
      <w:r w:rsidRPr="00E060F7">
        <w:rPr>
          <w:color w:val="000000"/>
        </w:rPr>
        <w:t>]</w:t>
      </w:r>
      <w:r w:rsidRPr="00E060F7">
        <w:rPr>
          <w:color w:val="0070C0"/>
        </w:rPr>
        <w:t>&lt;/th&gt;</w:t>
      </w:r>
    </w:p>
    <w:p w14:paraId="5847467F" w14:textId="5CA1EB5B"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&lt;th&gt;</w:t>
      </w:r>
      <w:r w:rsidR="000F0635">
        <w:rPr>
          <w:color w:val="000000"/>
        </w:rPr>
        <w:t>Loss</w:t>
      </w:r>
      <w:r w:rsidRPr="00E060F7">
        <w:rPr>
          <w:color w:val="000000"/>
        </w:rPr>
        <w:t xml:space="preserve"> [</w:t>
      </w:r>
      <w:r w:rsidR="006E6ECE" w:rsidRPr="00E060F7">
        <w:rPr>
          <w:color w:val="000000"/>
        </w:rPr>
        <w:t>t</w:t>
      </w:r>
      <w:r w:rsidR="006E6ECE">
        <w:rPr>
          <w:color w:val="000000"/>
        </w:rPr>
        <w:t>housands</w:t>
      </w:r>
      <w:r w:rsidRPr="00E060F7">
        <w:rPr>
          <w:color w:val="000000"/>
        </w:rPr>
        <w:t>]</w:t>
      </w:r>
      <w:r w:rsidRPr="00E060F7">
        <w:rPr>
          <w:color w:val="0070C0"/>
        </w:rPr>
        <w:t>&lt;/th&gt; &lt;th&gt;</w:t>
      </w:r>
      <w:r w:rsidR="006E6ECE">
        <w:t>Participants</w:t>
      </w:r>
      <w:r w:rsidRPr="00E060F7">
        <w:rPr>
          <w:color w:val="000000"/>
        </w:rPr>
        <w:t>[</w:t>
      </w:r>
      <w:r w:rsidR="000F0635">
        <w:rPr>
          <w:color w:val="000000"/>
        </w:rPr>
        <w:t>VRN</w:t>
      </w:r>
      <w:r w:rsidRPr="00E060F7">
        <w:rPr>
          <w:color w:val="000000"/>
        </w:rPr>
        <w:t>]</w:t>
      </w:r>
      <w:r w:rsidRPr="00E060F7">
        <w:rPr>
          <w:color w:val="0070C0"/>
        </w:rPr>
        <w:t>&lt;/th&gt;</w:t>
      </w:r>
    </w:p>
    <w:p w14:paraId="4168543F"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5A74D41F"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p>
    <w:p w14:paraId="4EFA7DEE"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7ABDF70A"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00123</w:t>
      </w:r>
      <w:r w:rsidRPr="00E060F7">
        <w:rPr>
          <w:color w:val="0070C0"/>
        </w:rPr>
        <w:t>&lt;/td&gt; &lt;td&gt;</w:t>
      </w:r>
      <w:r w:rsidRPr="00E060F7">
        <w:rPr>
          <w:color w:val="000000"/>
        </w:rPr>
        <w:t>17.05.2011</w:t>
      </w:r>
      <w:r w:rsidRPr="00E060F7">
        <w:rPr>
          <w:color w:val="0070C0"/>
        </w:rPr>
        <w:t>&lt;/td&gt; &lt;td&gt;</w:t>
      </w:r>
      <w:r w:rsidRPr="00E060F7">
        <w:rPr>
          <w:color w:val="000000"/>
        </w:rPr>
        <w:t>3</w:t>
      </w:r>
      <w:r w:rsidRPr="00E060F7">
        <w:rPr>
          <w:color w:val="0070C0"/>
        </w:rPr>
        <w:t>&lt;/td&gt; &lt;td&gt;</w:t>
      </w:r>
      <w:r w:rsidRPr="00E060F7">
        <w:rPr>
          <w:color w:val="000000"/>
        </w:rPr>
        <w:t>0</w:t>
      </w:r>
      <w:r w:rsidRPr="00E060F7">
        <w:rPr>
          <w:color w:val="0070C0"/>
        </w:rPr>
        <w:t>&lt;/td&gt; &lt;td&gt;</w:t>
      </w:r>
      <w:r w:rsidRPr="00E060F7">
        <w:rPr>
          <w:color w:val="000000"/>
        </w:rPr>
        <w:t>600</w:t>
      </w:r>
      <w:r w:rsidRPr="00E060F7">
        <w:rPr>
          <w:color w:val="0070C0"/>
        </w:rPr>
        <w:t>&lt;/td&gt;</w:t>
      </w:r>
    </w:p>
    <w:p w14:paraId="64BB23D5"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1A23456, 1B23456</w:t>
      </w:r>
      <w:r w:rsidRPr="00E060F7">
        <w:rPr>
          <w:color w:val="0070C0"/>
        </w:rPr>
        <w:t>&lt;/td&gt;</w:t>
      </w:r>
    </w:p>
    <w:p w14:paraId="7A5A7D1D"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7C7EC076"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p>
    <w:p w14:paraId="25AA63AF"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14BEEAF2"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07045</w:t>
      </w:r>
      <w:r w:rsidRPr="00E060F7">
        <w:rPr>
          <w:color w:val="0070C0"/>
        </w:rPr>
        <w:t>&lt;/td&gt; &lt;td&gt;</w:t>
      </w:r>
      <w:r w:rsidRPr="00E060F7">
        <w:rPr>
          <w:color w:val="000000"/>
        </w:rPr>
        <w:t>30.11.2012</w:t>
      </w:r>
      <w:r w:rsidRPr="00E060F7">
        <w:rPr>
          <w:color w:val="0070C0"/>
        </w:rPr>
        <w:t>&lt;/td&gt; &lt;td&gt;</w:t>
      </w:r>
      <w:r w:rsidRPr="00E060F7">
        <w:rPr>
          <w:color w:val="000000"/>
        </w:rPr>
        <w:t>5</w:t>
      </w:r>
      <w:r w:rsidRPr="00E060F7">
        <w:rPr>
          <w:color w:val="0070C0"/>
        </w:rPr>
        <w:t>&lt;/td&gt; &lt;td&gt;</w:t>
      </w:r>
      <w:r w:rsidRPr="00E060F7">
        <w:rPr>
          <w:color w:val="000000"/>
        </w:rPr>
        <w:t>1</w:t>
      </w:r>
      <w:r w:rsidRPr="00E060F7">
        <w:rPr>
          <w:color w:val="0070C0"/>
        </w:rPr>
        <w:t>&lt;/td&gt; &lt;td&gt;</w:t>
      </w:r>
      <w:r w:rsidRPr="00E060F7">
        <w:rPr>
          <w:color w:val="000000"/>
        </w:rPr>
        <w:t>1300</w:t>
      </w:r>
      <w:r w:rsidRPr="00E060F7">
        <w:rPr>
          <w:color w:val="0070C0"/>
        </w:rPr>
        <w:t>&lt;/td&gt;</w:t>
      </w:r>
    </w:p>
    <w:p w14:paraId="7B480C7E"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2A34567, 2B34567, 2C34567</w:t>
      </w:r>
      <w:r w:rsidRPr="00E060F7">
        <w:rPr>
          <w:color w:val="0070C0"/>
        </w:rPr>
        <w:t>&lt;/td&gt;</w:t>
      </w:r>
    </w:p>
    <w:p w14:paraId="16144206"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2235AA96"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r>
      <w:r w:rsidRPr="00E060F7">
        <w:rPr>
          <w:color w:val="0070C0"/>
        </w:rPr>
        <w:tab/>
        <w:t>&lt;/table&gt;</w:t>
      </w:r>
    </w:p>
    <w:p w14:paraId="7FDDFE20"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t>&lt;/body&gt;</w:t>
      </w:r>
    </w:p>
    <w:p w14:paraId="026B1654" w14:textId="77777777" w:rsidR="00D84C56" w:rsidRPr="00E060F7" w:rsidRDefault="00D84C56" w:rsidP="004A7410">
      <w:pPr>
        <w:pStyle w:val="Zdrojovykod-zlutyboxSynteastyl"/>
        <w:shd w:val="clear" w:color="auto" w:fill="F2F2F2" w:themeFill="background1" w:themeFillShade="F2"/>
      </w:pPr>
      <w:r w:rsidRPr="00E060F7">
        <w:rPr>
          <w:color w:val="0070C0"/>
        </w:rPr>
        <w:t>&lt;/html&gt;</w:t>
      </w:r>
    </w:p>
    <w:p w14:paraId="61443C00" w14:textId="0193E1A8" w:rsidR="00D84C56" w:rsidRPr="00E060F7" w:rsidRDefault="000F0635" w:rsidP="00D84C56">
      <w:pPr>
        <w:pStyle w:val="OdstavecSynteastyl"/>
      </w:pPr>
      <w:r w:rsidRPr="000F0635">
        <w:t xml:space="preserve">In a Web browser, the </w:t>
      </w:r>
      <w:r w:rsidR="006E6ECE">
        <w:t xml:space="preserve">code would </w:t>
      </w:r>
      <w:r w:rsidRPr="000F0635">
        <w:t>display as the following table:</w:t>
      </w:r>
    </w:p>
    <w:p w14:paraId="11BEC1A5" w14:textId="77777777" w:rsidR="00D84C56" w:rsidRPr="00E060F7" w:rsidRDefault="00A61DAC" w:rsidP="00D84C56">
      <w:pPr>
        <w:pStyle w:val="OdstavecSynteastyl"/>
        <w:jc w:val="center"/>
      </w:pPr>
      <w:r w:rsidRPr="00E060F7">
        <w:rPr>
          <w:noProof/>
          <w:lang w:val="cs-CZ" w:eastAsia="cs-CZ"/>
        </w:rPr>
        <w:drawing>
          <wp:inline distT="0" distB="0" distL="0" distR="0" wp14:anchorId="777B139F" wp14:editId="47ACC3A8">
            <wp:extent cx="4626610" cy="628015"/>
            <wp:effectExtent l="19050" t="0" r="2540" b="0"/>
            <wp:docPr id="36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71" cstate="print"/>
                    <a:srcRect l="275" t="7712" r="64449" b="84702"/>
                    <a:stretch>
                      <a:fillRect/>
                    </a:stretch>
                  </pic:blipFill>
                  <pic:spPr bwMode="auto">
                    <a:xfrm>
                      <a:off x="0" y="0"/>
                      <a:ext cx="4626610" cy="628015"/>
                    </a:xfrm>
                    <a:prstGeom prst="rect">
                      <a:avLst/>
                    </a:prstGeom>
                    <a:noFill/>
                    <a:ln w="9525">
                      <a:noFill/>
                      <a:miter lim="800000"/>
                      <a:headEnd/>
                      <a:tailEnd/>
                    </a:ln>
                  </pic:spPr>
                </pic:pic>
              </a:graphicData>
            </a:graphic>
          </wp:inline>
        </w:drawing>
      </w:r>
    </w:p>
    <w:p w14:paraId="5E1781CD" w14:textId="2D021589" w:rsidR="00D84C56" w:rsidRPr="00E060F7" w:rsidRDefault="000F0635" w:rsidP="00D84C56">
      <w:pPr>
        <w:pStyle w:val="OdstavecSynteastyl"/>
      </w:pPr>
      <w:r w:rsidRPr="000F0635">
        <w:t xml:space="preserve">Now, for the target HTML (XML) document, an appropriate </w:t>
      </w:r>
      <w:r w:rsidR="008F5906">
        <w:t>X-definition</w:t>
      </w:r>
      <w:r w:rsidRPr="000F0635">
        <w:t xml:space="preserve"> will be constructed</w:t>
      </w:r>
      <w:r w:rsidR="00BA5A04">
        <w:t>,</w:t>
      </w:r>
      <w:r w:rsidRPr="000F0635">
        <w:t xml:space="preserve"> and then an </w:t>
      </w:r>
      <w:r w:rsidR="008F5906">
        <w:t>X-script</w:t>
      </w:r>
      <w:r w:rsidRPr="000F0635">
        <w:t xml:space="preserve"> section will be </w:t>
      </w:r>
      <w:r w:rsidR="000B7F6B">
        <w:t>g</w:t>
      </w:r>
      <w:r w:rsidRPr="000F0635">
        <w:t>enerated to describe the attribute</w:t>
      </w:r>
      <w:r w:rsidR="000B7F6B">
        <w:t>s</w:t>
      </w:r>
      <w:r w:rsidRPr="000F0635">
        <w:t xml:space="preserve"> and text node values for the resulting document and how to obtain the relevant values.</w:t>
      </w:r>
    </w:p>
    <w:p w14:paraId="46DB6B6A" w14:textId="7B0D783B" w:rsidR="00D84C56" w:rsidRPr="00E060F7" w:rsidRDefault="00AC058A" w:rsidP="00D84C56">
      <w:pPr>
        <w:pStyle w:val="OdstavecSynteastyl"/>
      </w:pPr>
      <w:r>
        <w:rPr>
          <w:noProof/>
          <w:lang w:val="cs-CZ" w:eastAsia="cs-CZ"/>
        </w:rPr>
        <mc:AlternateContent>
          <mc:Choice Requires="wps">
            <w:drawing>
              <wp:inline distT="0" distB="0" distL="0" distR="0" wp14:anchorId="529FBCCA" wp14:editId="23CE129D">
                <wp:extent cx="247650" cy="107950"/>
                <wp:effectExtent l="9525" t="19050" r="19050" b="6350"/>
                <wp:docPr id="409" name="Šipka doprava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7ED0C20" id="Šipka doprava 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_Ref355019057 \r \h </w:instrText>
      </w:r>
      <w:r w:rsidR="00EF650E" w:rsidRPr="00E060F7">
        <w:fldChar w:fldCharType="separate"/>
      </w:r>
      <w:r w:rsidR="007F02DC">
        <w:t>8.7.1</w:t>
      </w:r>
      <w:r w:rsidR="00EF650E" w:rsidRPr="00E060F7">
        <w:fldChar w:fldCharType="end"/>
      </w:r>
      <w:r w:rsidR="00F83983">
        <w:t xml:space="preserve"> </w:t>
      </w:r>
      <w:r w:rsidR="00F83983">
        <w:fldChar w:fldCharType="begin"/>
      </w:r>
      <w:r w:rsidR="00F83983">
        <w:instrText xml:space="preserve"> REF _Ref535681456 \h </w:instrText>
      </w:r>
      <w:r w:rsidR="00F83983">
        <w:fldChar w:fldCharType="separate"/>
      </w:r>
      <w:r w:rsidR="007F02DC">
        <w:t>X-definition</w:t>
      </w:r>
      <w:r w:rsidR="007F02DC" w:rsidRPr="00E060F7">
        <w:t xml:space="preserve"> </w:t>
      </w:r>
      <w:r w:rsidR="007F02DC">
        <w:t>of</w:t>
      </w:r>
      <w:r w:rsidR="007F02DC" w:rsidRPr="00E060F7">
        <w:t xml:space="preserve"> HTML do</w:t>
      </w:r>
      <w:r w:rsidR="007F02DC">
        <w:t>c</w:t>
      </w:r>
      <w:r w:rsidR="007F02DC" w:rsidRPr="00E060F7">
        <w:t>ument</w:t>
      </w:r>
      <w:r w:rsidR="00F83983">
        <w:fldChar w:fldCharType="end"/>
      </w:r>
    </w:p>
    <w:p w14:paraId="6AB4A875" w14:textId="6E92FE0B" w:rsidR="00D84C56" w:rsidRPr="00E060F7" w:rsidRDefault="00AC058A" w:rsidP="00D84C56">
      <w:pPr>
        <w:pStyle w:val="OdstavecSynteastyl"/>
      </w:pPr>
      <w:r>
        <w:rPr>
          <w:noProof/>
          <w:lang w:val="cs-CZ" w:eastAsia="cs-CZ"/>
        </w:rPr>
        <mc:AlternateContent>
          <mc:Choice Requires="wps">
            <w:drawing>
              <wp:inline distT="0" distB="0" distL="0" distR="0" wp14:anchorId="7198DAFD" wp14:editId="5EC741CC">
                <wp:extent cx="247650" cy="107950"/>
                <wp:effectExtent l="9525" t="19050" r="19050" b="6350"/>
                <wp:docPr id="408" name="Šipka doprava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CA3081" id="Šipka doprava 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_Ref355019074 \r \h </w:instrText>
      </w:r>
      <w:r w:rsidR="00EF650E" w:rsidRPr="00E060F7">
        <w:fldChar w:fldCharType="separate"/>
      </w:r>
      <w:r w:rsidR="007F02DC">
        <w:t>8.7.2</w:t>
      </w:r>
      <w:r w:rsidR="00EF650E" w:rsidRPr="00E060F7">
        <w:fldChar w:fldCharType="end"/>
      </w:r>
      <w:r w:rsidR="00F83983">
        <w:t xml:space="preserve"> </w:t>
      </w:r>
      <w:r w:rsidR="00F83983">
        <w:fldChar w:fldCharType="begin"/>
      </w:r>
      <w:r w:rsidR="00F83983">
        <w:instrText xml:space="preserve"> REF _Ref535681465 \h </w:instrText>
      </w:r>
      <w:r w:rsidR="00F83983">
        <w:fldChar w:fldCharType="separate"/>
      </w:r>
      <w:r w:rsidR="007F02DC" w:rsidRPr="00E060F7">
        <w:t xml:space="preserve">Create </w:t>
      </w:r>
      <w:r w:rsidR="007F02DC">
        <w:t xml:space="preserve">a </w:t>
      </w:r>
      <w:r w:rsidR="007F02DC" w:rsidRPr="00E060F7">
        <w:t>se</w:t>
      </w:r>
      <w:r w:rsidR="007F02DC">
        <w:t>ction</w:t>
      </w:r>
      <w:r w:rsidR="007F02DC" w:rsidRPr="00E060F7">
        <w:t xml:space="preserve"> </w:t>
      </w:r>
      <w:r w:rsidR="007F02DC">
        <w:t>used to construct an</w:t>
      </w:r>
      <w:r w:rsidR="007F02DC" w:rsidRPr="00E060F7">
        <w:t xml:space="preserve"> HTML do</w:t>
      </w:r>
      <w:r w:rsidR="007F02DC">
        <w:t>c</w:t>
      </w:r>
      <w:r w:rsidR="007F02DC" w:rsidRPr="00E060F7">
        <w:t>ument</w:t>
      </w:r>
      <w:r w:rsidR="00F83983">
        <w:fldChar w:fldCharType="end"/>
      </w:r>
    </w:p>
    <w:p w14:paraId="2FAF8060" w14:textId="7B2A56BC" w:rsidR="00D84C56" w:rsidRPr="00E060F7" w:rsidRDefault="00AC058A" w:rsidP="00D84C56">
      <w:pPr>
        <w:pStyle w:val="OdstavecSynteastyl"/>
      </w:pPr>
      <w:r>
        <w:rPr>
          <w:noProof/>
          <w:lang w:val="cs-CZ" w:eastAsia="cs-CZ"/>
        </w:rPr>
        <mc:AlternateContent>
          <mc:Choice Requires="wps">
            <w:drawing>
              <wp:inline distT="0" distB="0" distL="0" distR="0" wp14:anchorId="3955CC53" wp14:editId="04AD1564">
                <wp:extent cx="247650" cy="107950"/>
                <wp:effectExtent l="9525" t="19050" r="19050" b="6350"/>
                <wp:docPr id="407" name="Šipka doprava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970D2AF" id="Šipka doprava 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_Ref535149047 \r \h </w:instrText>
      </w:r>
      <w:r w:rsidR="00E06176">
        <w:fldChar w:fldCharType="separate"/>
      </w:r>
      <w:r w:rsidR="007F02DC">
        <w:t>9</w:t>
      </w:r>
      <w:r w:rsidR="00E06176">
        <w:fldChar w:fldCharType="end"/>
      </w:r>
      <w:r w:rsidR="00E06176">
        <w:t xml:space="preserve"> </w:t>
      </w:r>
      <w:r w:rsidR="00F83983">
        <w:fldChar w:fldCharType="begin"/>
      </w:r>
      <w:r w:rsidR="00F83983">
        <w:instrText xml:space="preserve"> REF _Ref535149047 \h </w:instrText>
      </w:r>
      <w:r w:rsidR="00F83983">
        <w:fldChar w:fldCharType="separate"/>
      </w:r>
      <w:r w:rsidR="007F02DC">
        <w:t>Using X-definitions in Java code</w:t>
      </w:r>
      <w:r w:rsidR="00F83983">
        <w:fldChar w:fldCharType="end"/>
      </w:r>
    </w:p>
    <w:p w14:paraId="7ADC9D9E" w14:textId="29D32E6F" w:rsidR="00D84C56" w:rsidRPr="00E060F7" w:rsidRDefault="008F5906" w:rsidP="007E23FE">
      <w:pPr>
        <w:pStyle w:val="Heading3"/>
      </w:pPr>
      <w:bookmarkStart w:id="559" w:name="_Toc354676944"/>
      <w:bookmarkStart w:id="560" w:name="_Ref355019057"/>
      <w:bookmarkStart w:id="561" w:name="_Ref355019229"/>
      <w:bookmarkStart w:id="562" w:name="_Ref535681456"/>
      <w:bookmarkStart w:id="563" w:name="_Toc208246732"/>
      <w:r>
        <w:t>X-definition</w:t>
      </w:r>
      <w:r w:rsidR="00D84C56" w:rsidRPr="00E060F7">
        <w:t xml:space="preserve"> </w:t>
      </w:r>
      <w:r w:rsidR="000F0635">
        <w:t>of</w:t>
      </w:r>
      <w:r w:rsidR="00D84C56" w:rsidRPr="00E060F7">
        <w:t xml:space="preserve"> HTML do</w:t>
      </w:r>
      <w:r w:rsidR="000F0635">
        <w:t>c</w:t>
      </w:r>
      <w:r w:rsidR="00D84C56" w:rsidRPr="00E060F7">
        <w:t>ument</w:t>
      </w:r>
      <w:bookmarkEnd w:id="559"/>
      <w:bookmarkEnd w:id="560"/>
      <w:bookmarkEnd w:id="561"/>
      <w:bookmarkEnd w:id="562"/>
      <w:bookmarkEnd w:id="563"/>
    </w:p>
    <w:p w14:paraId="7C979FD2" w14:textId="4E6444E7" w:rsidR="00D84C56" w:rsidRPr="00E060F7" w:rsidRDefault="00AC058A" w:rsidP="00D84C56">
      <w:pPr>
        <w:pStyle w:val="OdstavecSynteastyl"/>
      </w:pPr>
      <w:r>
        <w:rPr>
          <w:noProof/>
          <w:lang w:val="cs-CZ" w:eastAsia="cs-CZ"/>
        </w:rPr>
        <mc:AlternateContent>
          <mc:Choice Requires="wps">
            <w:drawing>
              <wp:inline distT="0" distB="0" distL="0" distR="0" wp14:anchorId="407FDD7E" wp14:editId="4BDB45BD">
                <wp:extent cx="247650" cy="107950"/>
                <wp:effectExtent l="9525" t="19050" r="19050" b="6350"/>
                <wp:docPr id="406" name="Šipka doprava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692A1CA" id="Šipka doprava 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90E9E">
        <w:fldChar w:fldCharType="begin"/>
      </w:r>
      <w:r w:rsidR="00590E9E">
        <w:instrText xml:space="preserve"> REF _Ref527218387 \r \h </w:instrText>
      </w:r>
      <w:r w:rsidR="00590E9E">
        <w:fldChar w:fldCharType="separate"/>
      </w:r>
      <w:r w:rsidR="007F02DC">
        <w:t>8.7</w:t>
      </w:r>
      <w:r w:rsidR="00590E9E">
        <w:fldChar w:fldCharType="end"/>
      </w:r>
      <w:r w:rsidR="00F83983">
        <w:t xml:space="preserve"> </w:t>
      </w:r>
      <w:r w:rsidR="00F83983">
        <w:fldChar w:fldCharType="begin"/>
      </w:r>
      <w:r w:rsidR="00F83983">
        <w:instrText xml:space="preserve"> REF _Ref527218387 \h </w:instrText>
      </w:r>
      <w:r w:rsidR="00F83983">
        <w:fldChar w:fldCharType="separate"/>
      </w:r>
      <w:r w:rsidR="007F02DC" w:rsidRPr="000E33E0">
        <w:t xml:space="preserve">Example </w:t>
      </w:r>
      <w:r w:rsidR="007F02DC">
        <w:t>of</w:t>
      </w:r>
      <w:r w:rsidR="007F02DC" w:rsidRPr="000E33E0">
        <w:t xml:space="preserve"> XML transformation into HTML</w:t>
      </w:r>
      <w:r w:rsidR="00F83983">
        <w:fldChar w:fldCharType="end"/>
      </w:r>
    </w:p>
    <w:p w14:paraId="5FDB2B01" w14:textId="555BAA85" w:rsidR="000F0635" w:rsidRPr="00E060F7" w:rsidRDefault="000F0635" w:rsidP="00D84C56">
      <w:pPr>
        <w:pStyle w:val="OdstavecSynteastyl"/>
      </w:pPr>
      <w:r w:rsidRPr="000F0635">
        <w:t xml:space="preserve">In Chapter </w:t>
      </w:r>
      <w:r w:rsidR="00EF650E">
        <w:fldChar w:fldCharType="begin"/>
      </w:r>
      <w:r>
        <w:instrText xml:space="preserve"> REF _Ref527218387 \r \h </w:instrText>
      </w:r>
      <w:r w:rsidR="00EF650E">
        <w:fldChar w:fldCharType="separate"/>
      </w:r>
      <w:r w:rsidR="007F02DC">
        <w:t>8.7</w:t>
      </w:r>
      <w:r w:rsidR="00EF650E">
        <w:fldChar w:fldCharType="end"/>
      </w:r>
      <w:r w:rsidRPr="000F0635">
        <w:t xml:space="preserve">, the desired target HTML document structure was defined </w:t>
      </w:r>
      <w:r w:rsidR="00B15222">
        <w:t>i</w:t>
      </w:r>
      <w:r w:rsidRPr="000F0635">
        <w:t xml:space="preserve">n the sample example, resulting in the transformation of an XML document with a list of </w:t>
      </w:r>
      <w:r w:rsidRPr="0035635B">
        <w:t>accidents</w:t>
      </w:r>
      <w:r w:rsidRPr="000F0635">
        <w:t xml:space="preserve">. The </w:t>
      </w:r>
      <w:r w:rsidR="008F5906">
        <w:t>X-definition</w:t>
      </w:r>
      <w:r w:rsidRPr="000F0635">
        <w:t xml:space="preserve"> for the required XML document will </w:t>
      </w:r>
      <w:r w:rsidR="0035635B">
        <w:t>be</w:t>
      </w:r>
      <w:r w:rsidRPr="000F0635">
        <w:t xml:space="preserve"> as follows:</w:t>
      </w:r>
    </w:p>
    <w:p w14:paraId="760DBEF8" w14:textId="0158EE16" w:rsidR="00D84C56" w:rsidRPr="00E060F7" w:rsidRDefault="00D84C56" w:rsidP="004A7410">
      <w:pPr>
        <w:pStyle w:val="Zdrojovykod-zlutyboxSynteastyl"/>
        <w:keepNext w:val="0"/>
        <w:shd w:val="clear" w:color="auto" w:fill="FFFFF5"/>
        <w:tabs>
          <w:tab w:val="left" w:pos="567"/>
          <w:tab w:val="left" w:pos="1276"/>
        </w:tabs>
        <w:spacing w:before="60"/>
        <w:rPr>
          <w:color w:val="0070C0"/>
          <w:szCs w:val="16"/>
        </w:rPr>
      </w:pPr>
      <w:r w:rsidRPr="00E060F7">
        <w:rPr>
          <w:color w:val="0070C0"/>
        </w:rPr>
        <w:t>&lt;xd:def</w:t>
      </w:r>
      <w:r w:rsidR="00ED39EB">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ED39EB">
        <w:rPr>
          <w:szCs w:val="16"/>
        </w:rPr>
        <w:t xml:space="preserve"> </w:t>
      </w:r>
      <w:r w:rsidRPr="00E060F7">
        <w:rPr>
          <w:color w:val="00B050"/>
        </w:rPr>
        <w:t>xd:name</w:t>
      </w:r>
      <w:r w:rsidR="00ED39EB">
        <w:rPr>
          <w:color w:val="00B050"/>
        </w:rPr>
        <w:t xml:space="preserve"> </w:t>
      </w:r>
      <w:r w:rsidRPr="00E060F7">
        <w:rPr>
          <w:color w:val="000000"/>
        </w:rPr>
        <w:t>=</w:t>
      </w:r>
      <w:r w:rsidR="00ED39EB">
        <w:rPr>
          <w:color w:val="000000"/>
        </w:rPr>
        <w:t xml:space="preserve"> </w:t>
      </w:r>
      <w:r w:rsidRPr="00E060F7">
        <w:rPr>
          <w:szCs w:val="16"/>
        </w:rPr>
        <w:t>"</w:t>
      </w:r>
      <w:r w:rsidR="00E46EDB">
        <w:t>accidentsList</w:t>
      </w:r>
      <w:r w:rsidRPr="00E060F7">
        <w:rPr>
          <w:color w:val="984806"/>
          <w:szCs w:val="16"/>
        </w:rPr>
        <w:t>Html</w:t>
      </w:r>
      <w:r w:rsidRPr="00E060F7">
        <w:rPr>
          <w:szCs w:val="16"/>
        </w:rPr>
        <w:t>"</w:t>
      </w:r>
      <w:r w:rsidR="00ED39EB">
        <w:rPr>
          <w:szCs w:val="16"/>
        </w:rPr>
        <w:t xml:space="preserve"> </w:t>
      </w:r>
      <w:r w:rsidRPr="00E060F7">
        <w:rPr>
          <w:color w:val="00B050"/>
        </w:rPr>
        <w:t>xd:</w:t>
      </w:r>
      <w:r w:rsidRPr="00E060F7">
        <w:rPr>
          <w:color w:val="00B050"/>
          <w:szCs w:val="16"/>
        </w:rPr>
        <w:t>root</w:t>
      </w:r>
      <w:r w:rsidR="00ED39EB">
        <w:rPr>
          <w:color w:val="00B050"/>
          <w:szCs w:val="16"/>
        </w:rPr>
        <w:t xml:space="preserve"> </w:t>
      </w:r>
      <w:r w:rsidRPr="00E060F7">
        <w:rPr>
          <w:szCs w:val="16"/>
        </w:rPr>
        <w:t>= "</w:t>
      </w:r>
      <w:r w:rsidRPr="00E060F7">
        <w:rPr>
          <w:color w:val="984806"/>
          <w:szCs w:val="16"/>
        </w:rPr>
        <w:t>html</w:t>
      </w:r>
      <w:r w:rsidRPr="00E060F7">
        <w:rPr>
          <w:szCs w:val="16"/>
        </w:rPr>
        <w:t>"</w:t>
      </w:r>
      <w:r w:rsidRPr="00E060F7">
        <w:rPr>
          <w:color w:val="0070C0"/>
          <w:szCs w:val="16"/>
        </w:rPr>
        <w:t>&gt;</w:t>
      </w:r>
    </w:p>
    <w:p w14:paraId="086428BB" w14:textId="77777777" w:rsidR="00D84C56" w:rsidRPr="00E060F7" w:rsidRDefault="00D84C56" w:rsidP="004A7410">
      <w:pPr>
        <w:pStyle w:val="Zdrojovykod-zlutyboxSynteastyl"/>
        <w:keepNext w:val="0"/>
        <w:shd w:val="clear" w:color="auto" w:fill="FFFFF5"/>
        <w:tabs>
          <w:tab w:val="left" w:pos="567"/>
          <w:tab w:val="left" w:pos="1276"/>
        </w:tabs>
        <w:spacing w:before="60"/>
        <w:rPr>
          <w:color w:val="0070C0"/>
          <w:szCs w:val="16"/>
        </w:rPr>
      </w:pPr>
      <w:r w:rsidRPr="00E060F7">
        <w:rPr>
          <w:color w:val="0070C0"/>
          <w:szCs w:val="16"/>
        </w:rPr>
        <w:tab/>
        <w:t>&lt;html&gt;</w:t>
      </w:r>
    </w:p>
    <w:p w14:paraId="057B527F" w14:textId="77777777" w:rsidR="00D84C56" w:rsidRPr="00E060F7" w:rsidRDefault="00D84C56" w:rsidP="004A7410">
      <w:pPr>
        <w:pStyle w:val="Zdrojovykod-zlutyboxSynteastyl"/>
        <w:keepNext w:val="0"/>
        <w:shd w:val="clear" w:color="auto" w:fill="FFFFF5"/>
        <w:tabs>
          <w:tab w:val="left" w:pos="567"/>
          <w:tab w:val="left" w:pos="851"/>
        </w:tabs>
        <w:spacing w:before="60"/>
        <w:rPr>
          <w:color w:val="0070C0"/>
          <w:szCs w:val="16"/>
        </w:rPr>
      </w:pPr>
      <w:r w:rsidRPr="00E060F7">
        <w:rPr>
          <w:color w:val="0070C0"/>
          <w:szCs w:val="16"/>
        </w:rPr>
        <w:tab/>
      </w:r>
      <w:r w:rsidRPr="00E060F7">
        <w:rPr>
          <w:color w:val="0070C0"/>
          <w:szCs w:val="16"/>
        </w:rPr>
        <w:tab/>
        <w:t>&lt;head&gt;</w:t>
      </w:r>
    </w:p>
    <w:p w14:paraId="67188D54"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r>
      <w:r w:rsidRPr="00E060F7">
        <w:rPr>
          <w:color w:val="0070C0"/>
          <w:szCs w:val="16"/>
        </w:rPr>
        <w:tab/>
        <w:t>&lt;title&gt;</w:t>
      </w:r>
      <w:r w:rsidR="0035635B">
        <w:rPr>
          <w:color w:val="0070C0"/>
          <w:szCs w:val="16"/>
        </w:rPr>
        <w:t xml:space="preserve"> </w:t>
      </w:r>
      <w:r w:rsidR="0035635B">
        <w:rPr>
          <w:i/>
          <w:color w:val="808080"/>
          <w:szCs w:val="16"/>
        </w:rPr>
        <w:t>String constant generated here</w:t>
      </w:r>
      <w:r w:rsidR="0035635B" w:rsidRPr="00E060F7">
        <w:rPr>
          <w:color w:val="0070C0"/>
          <w:szCs w:val="16"/>
        </w:rPr>
        <w:t xml:space="preserve"> </w:t>
      </w:r>
      <w:r w:rsidRPr="00E060F7">
        <w:rPr>
          <w:color w:val="0070C0"/>
          <w:szCs w:val="16"/>
        </w:rPr>
        <w:t>&lt;/title&gt;</w:t>
      </w:r>
    </w:p>
    <w:p w14:paraId="33F2BC63"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t>&lt;/head&gt;</w:t>
      </w:r>
    </w:p>
    <w:p w14:paraId="0231F8E3"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t>&lt;body&gt;</w:t>
      </w:r>
    </w:p>
    <w:p w14:paraId="5225C48D"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0035635B">
        <w:rPr>
          <w:color w:val="0070C0"/>
          <w:szCs w:val="16"/>
        </w:rPr>
        <w:t xml:space="preserve"> </w:t>
      </w:r>
      <w:r w:rsidR="0035635B">
        <w:rPr>
          <w:i/>
          <w:color w:val="808080"/>
          <w:szCs w:val="16"/>
        </w:rPr>
        <w:t>String constant generated here</w:t>
      </w:r>
      <w:r w:rsidR="0035635B" w:rsidRPr="00E060F7">
        <w:rPr>
          <w:color w:val="0070C0"/>
          <w:szCs w:val="16"/>
        </w:rPr>
        <w:t xml:space="preserve"> </w:t>
      </w:r>
      <w:r w:rsidRPr="00E060F7">
        <w:rPr>
          <w:color w:val="000000"/>
          <w:szCs w:val="16"/>
        </w:rPr>
        <w:t>"</w:t>
      </w:r>
      <w:r w:rsidRPr="00E060F7">
        <w:rPr>
          <w:color w:val="0070C0"/>
          <w:szCs w:val="16"/>
        </w:rPr>
        <w:t>&gt;</w:t>
      </w:r>
    </w:p>
    <w:p w14:paraId="0DF235E3" w14:textId="77777777" w:rsidR="00D84C56" w:rsidRPr="00E060F7" w:rsidRDefault="00D84C56" w:rsidP="004A7410">
      <w:pPr>
        <w:pStyle w:val="Zdrojovykod-zlutyboxSynteastyl"/>
        <w:keepNext w:val="0"/>
        <w:shd w:val="clear" w:color="auto" w:fill="FFFFF5"/>
        <w:tabs>
          <w:tab w:val="left" w:pos="284"/>
          <w:tab w:val="left" w:pos="567"/>
          <w:tab w:val="left" w:pos="851"/>
        </w:tabs>
        <w:spacing w:before="60"/>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2009F5B9" w14:textId="77777777" w:rsidR="0035635B"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35635B" w:rsidRPr="0035635B">
        <w:rPr>
          <w:i/>
          <w:color w:val="808080"/>
          <w:szCs w:val="16"/>
        </w:rPr>
        <w:t xml:space="preserve"> </w:t>
      </w:r>
      <w:r w:rsidR="0035635B">
        <w:rPr>
          <w:i/>
          <w:color w:val="808080"/>
          <w:szCs w:val="16"/>
        </w:rPr>
        <w:t>generated String constant</w:t>
      </w:r>
      <w:r w:rsidR="0035635B" w:rsidRPr="00E060F7">
        <w:rPr>
          <w:color w:val="0070C0"/>
        </w:rPr>
        <w:t xml:space="preserve"> </w:t>
      </w:r>
      <w:r w:rsidRPr="00E060F7">
        <w:rPr>
          <w:color w:val="0070C0"/>
        </w:rPr>
        <w:t>&lt;/th&gt; &lt;th&gt;</w:t>
      </w:r>
      <w:r w:rsidR="0035635B" w:rsidRPr="0035635B">
        <w:rPr>
          <w:i/>
          <w:color w:val="808080"/>
          <w:szCs w:val="16"/>
        </w:rPr>
        <w:t xml:space="preserve"> </w:t>
      </w:r>
      <w:r w:rsidR="0035635B">
        <w:rPr>
          <w:i/>
          <w:color w:val="808080"/>
          <w:szCs w:val="16"/>
        </w:rPr>
        <w:t>generated String constant</w:t>
      </w:r>
      <w:r w:rsidR="0035635B" w:rsidRPr="00E060F7">
        <w:rPr>
          <w:color w:val="0070C0"/>
        </w:rPr>
        <w:t xml:space="preserve"> </w:t>
      </w:r>
      <w:r w:rsidRPr="00E060F7">
        <w:rPr>
          <w:color w:val="0070C0"/>
        </w:rPr>
        <w:t>&lt;/th&gt;</w:t>
      </w:r>
    </w:p>
    <w:p w14:paraId="39246CC9" w14:textId="77777777" w:rsidR="0035635B" w:rsidRDefault="0035635B"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Pr>
          <w:color w:val="0070C0"/>
        </w:rPr>
        <w:t xml:space="preserve">                   </w:t>
      </w:r>
      <w:r w:rsidR="00D84C56" w:rsidRPr="00E060F7">
        <w:rPr>
          <w:color w:val="0070C0"/>
        </w:rPr>
        <w:t xml:space="preserve"> &lt;th&gt;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 &lt;th&gt;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w:t>
      </w:r>
    </w:p>
    <w:p w14:paraId="456E25CC" w14:textId="77777777" w:rsidR="00D84C56" w:rsidRPr="00E060F7" w:rsidRDefault="0035635B"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Pr>
          <w:color w:val="0070C0"/>
        </w:rPr>
        <w:t xml:space="preserve">                    </w:t>
      </w:r>
      <w:r w:rsidR="00D84C56" w:rsidRPr="00E060F7">
        <w:rPr>
          <w:color w:val="0070C0"/>
        </w:rPr>
        <w:t>&lt;th&gt;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 &lt;th&gt;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w:t>
      </w:r>
    </w:p>
    <w:p w14:paraId="2DACE797"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&lt;/tr&gt;</w:t>
      </w:r>
    </w:p>
    <w:p w14:paraId="5D3D5595"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s>
        <w:spacing w:before="60"/>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 xml:space="preserve">&lt;tr </w:t>
      </w:r>
      <w:r w:rsidRPr="00E060F7">
        <w:rPr>
          <w:color w:val="00B050"/>
          <w:szCs w:val="16"/>
        </w:rPr>
        <w:t>xd:script</w:t>
      </w:r>
      <w:r w:rsidRPr="00E060F7">
        <w:rPr>
          <w:szCs w:val="16"/>
        </w:rPr>
        <w:t>="</w:t>
      </w:r>
      <w:r w:rsidRPr="00E060F7">
        <w:rPr>
          <w:color w:val="984806"/>
        </w:rPr>
        <w:t>occurs 0..*</w:t>
      </w:r>
      <w:r w:rsidRPr="00E060F7">
        <w:rPr>
          <w:szCs w:val="16"/>
        </w:rPr>
        <w:t>"</w:t>
      </w:r>
      <w:r w:rsidRPr="00E060F7">
        <w:rPr>
          <w:color w:val="0070C0"/>
          <w:szCs w:val="16"/>
        </w:rPr>
        <w:t>&gt;</w:t>
      </w:r>
    </w:p>
    <w:p w14:paraId="15092B25"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Pr="00E060F7">
        <w:t>string(5);</w:t>
      </w:r>
      <w:r w:rsidRPr="00E060F7">
        <w:rPr>
          <w:color w:val="984806"/>
        </w:rPr>
        <w:t xml:space="preserve"> </w:t>
      </w:r>
      <w:r w:rsidR="0035635B">
        <w:rPr>
          <w:i/>
          <w:color w:val="808080"/>
        </w:rPr>
        <w:t>value</w:t>
      </w:r>
      <w:r w:rsidR="00ED39EB">
        <w:rPr>
          <w:i/>
          <w:color w:val="808080"/>
        </w:rPr>
        <w:t xml:space="preserve"> taken</w:t>
      </w:r>
      <w:r w:rsidR="0035635B">
        <w:rPr>
          <w:i/>
          <w:color w:val="808080"/>
        </w:rPr>
        <w:t xml:space="preserve"> from the input X</w:t>
      </w:r>
      <w:r w:rsidRPr="00E060F7">
        <w:rPr>
          <w:i/>
          <w:color w:val="808080"/>
        </w:rPr>
        <w:t>ML do</w:t>
      </w:r>
      <w:r w:rsidR="0035635B">
        <w:rPr>
          <w:i/>
          <w:color w:val="808080"/>
        </w:rPr>
        <w:t>c</w:t>
      </w:r>
      <w:r w:rsidRPr="00E060F7">
        <w:rPr>
          <w:i/>
          <w:color w:val="808080"/>
        </w:rPr>
        <w:t>ument</w:t>
      </w:r>
      <w:r w:rsidR="0035635B">
        <w:rPr>
          <w:i/>
          <w:color w:val="808080"/>
        </w:rPr>
        <w:t xml:space="preserve"> </w:t>
      </w:r>
      <w:r w:rsidRPr="00E060F7">
        <w:rPr>
          <w:color w:val="0070C0"/>
        </w:rPr>
        <w:t>&lt;/td&gt;</w:t>
      </w:r>
    </w:p>
    <w:p w14:paraId="1BC8E124"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x</w:t>
      </w:r>
      <w:r w:rsidRPr="00E060F7">
        <w:t xml:space="preserve">datetime('dd.MM.yyyy');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0471EC7C"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9999);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218A12B0"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9999);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48FBA1E9"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100000000);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787F356B"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 w:val="left" w:pos="1701"/>
        </w:tabs>
        <w:spacing w:before="60"/>
        <w:rPr>
          <w:color w:val="0070C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string;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4331388A"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s>
        <w:spacing w:before="60"/>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5252EAE9"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r>
      <w:r w:rsidRPr="00E060F7">
        <w:rPr>
          <w:color w:val="0070C0"/>
          <w:szCs w:val="16"/>
        </w:rPr>
        <w:tab/>
        <w:t>&lt;table&gt;</w:t>
      </w:r>
    </w:p>
    <w:p w14:paraId="520AD23F"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lastRenderedPageBreak/>
        <w:tab/>
      </w:r>
      <w:r w:rsidRPr="00E060F7">
        <w:rPr>
          <w:color w:val="0070C0"/>
          <w:szCs w:val="16"/>
        </w:rPr>
        <w:tab/>
        <w:t>&lt;/body&gt;</w:t>
      </w:r>
    </w:p>
    <w:p w14:paraId="0430A06B" w14:textId="77777777" w:rsidR="00ED39EB" w:rsidRPr="00E060F7" w:rsidRDefault="00ED39EB" w:rsidP="004A7410">
      <w:pPr>
        <w:pStyle w:val="Zdrojovykod-zlutyboxSynteastyl"/>
        <w:keepNext w:val="0"/>
        <w:shd w:val="clear" w:color="auto" w:fill="FFFFF5"/>
        <w:tabs>
          <w:tab w:val="left" w:pos="567"/>
          <w:tab w:val="left" w:pos="1276"/>
        </w:tabs>
        <w:spacing w:before="60"/>
        <w:rPr>
          <w:color w:val="0070C0"/>
          <w:szCs w:val="16"/>
        </w:rPr>
      </w:pPr>
      <w:r w:rsidRPr="00E060F7">
        <w:rPr>
          <w:color w:val="0070C0"/>
          <w:szCs w:val="16"/>
        </w:rPr>
        <w:tab/>
        <w:t>&lt;</w:t>
      </w:r>
      <w:r>
        <w:rPr>
          <w:color w:val="0070C0"/>
          <w:szCs w:val="16"/>
        </w:rPr>
        <w:t>/</w:t>
      </w:r>
      <w:r w:rsidRPr="00E060F7">
        <w:rPr>
          <w:color w:val="0070C0"/>
          <w:szCs w:val="16"/>
        </w:rPr>
        <w:t>html&gt;</w:t>
      </w:r>
    </w:p>
    <w:p w14:paraId="5886E111" w14:textId="77777777" w:rsidR="00D84C56" w:rsidRPr="00E060F7" w:rsidRDefault="00D84C56" w:rsidP="004A7410">
      <w:pPr>
        <w:pStyle w:val="Zdrojovykod-zlutyboxSynteastyl"/>
        <w:keepNext w:val="0"/>
        <w:shd w:val="clear" w:color="auto" w:fill="FFFFF5"/>
        <w:tabs>
          <w:tab w:val="left" w:pos="567"/>
          <w:tab w:val="left" w:pos="1276"/>
        </w:tabs>
        <w:spacing w:before="60"/>
        <w:rPr>
          <w:szCs w:val="16"/>
        </w:rPr>
      </w:pPr>
      <w:r w:rsidRPr="00E060F7">
        <w:rPr>
          <w:color w:val="0070C0"/>
          <w:szCs w:val="16"/>
        </w:rPr>
        <w:t>&lt;/xd:def&gt;</w:t>
      </w:r>
    </w:p>
    <w:p w14:paraId="49752BDB" w14:textId="77777777" w:rsidR="00D84C56" w:rsidRPr="00E060F7" w:rsidRDefault="0035635B" w:rsidP="0035635B">
      <w:pPr>
        <w:pStyle w:val="OdstavecSynteastyl"/>
      </w:pPr>
      <w:r w:rsidRPr="0035635B">
        <w:t>As you can see, the target HTML document will be largely made up of constant entities. The only variable entity is the second tr element in the table, which can be repeated in the resulting element (or may not be present at all).</w:t>
      </w:r>
    </w:p>
    <w:p w14:paraId="2F2052DE" w14:textId="431EF55A" w:rsidR="00D84C56" w:rsidRPr="00E060F7" w:rsidRDefault="00BF7A77" w:rsidP="0035635B">
      <w:pPr>
        <w:pStyle w:val="OdstavecSynteastyl"/>
      </w:pPr>
      <w:r>
        <w:t>Constant values</w:t>
      </w:r>
      <w:r w:rsidR="0035635B" w:rsidRPr="0035635B">
        <w:t xml:space="preserve"> may not be validated using data type</w:t>
      </w:r>
      <w:r w:rsidR="00C8214A">
        <w:t>-</w:t>
      </w:r>
      <w:r w:rsidR="0035635B" w:rsidRPr="0035635B">
        <w:t xml:space="preserve">checking methods. In this case, the correct </w:t>
      </w:r>
      <w:r w:rsidR="008F5906">
        <w:t>X-definition</w:t>
      </w:r>
      <w:r w:rsidR="0035635B" w:rsidRPr="0035635B">
        <w:t xml:space="preserve"> </w:t>
      </w:r>
      <w:r w:rsidR="0035635B">
        <w:t>may</w:t>
      </w:r>
      <w:r w:rsidR="0035635B" w:rsidRPr="0035635B">
        <w:t xml:space="preserve"> be correct</w:t>
      </w:r>
      <w:r w:rsidR="0035635B">
        <w:t>ed</w:t>
      </w:r>
      <w:r w:rsidR="0035635B" w:rsidRPr="0035635B">
        <w:t xml:space="preserve"> </w:t>
      </w:r>
      <w:r w:rsidR="0035635B">
        <w:t xml:space="preserve">by the </w:t>
      </w:r>
      <w:r w:rsidR="0035635B" w:rsidRPr="0035635B">
        <w:t>programmer.</w:t>
      </w:r>
    </w:p>
    <w:p w14:paraId="0617CE1E" w14:textId="77777777" w:rsidR="00D84C56" w:rsidRPr="00E060F7" w:rsidRDefault="00ED39EB" w:rsidP="00D84C56">
      <w:pPr>
        <w:pStyle w:val="OdstavecSynteastyl"/>
      </w:pPr>
      <w:r w:rsidRPr="00ED39EB">
        <w:t>For variables, the situation is different:</w:t>
      </w:r>
    </w:p>
    <w:p w14:paraId="5A4B029A" w14:textId="00106C84" w:rsidR="00D84C56" w:rsidRPr="00E060F7" w:rsidRDefault="00ED39EB" w:rsidP="0075748B">
      <w:pPr>
        <w:pStyle w:val="OdstavecSynteastyl"/>
        <w:numPr>
          <w:ilvl w:val="0"/>
          <w:numId w:val="28"/>
        </w:numPr>
      </w:pPr>
      <w:r w:rsidRPr="00ED39EB">
        <w:t xml:space="preserve">If it is guaranteed that the input XML document to be transformed into HTML is valid, then in this </w:t>
      </w:r>
      <w:r w:rsidR="008F5906">
        <w:t>X</w:t>
      </w:r>
      <w:r w:rsidR="00F224CD">
        <w:noBreakHyphen/>
      </w:r>
      <w:r w:rsidR="008F5906">
        <w:t>definition</w:t>
      </w:r>
      <w:r w:rsidR="00BA5A04">
        <w:t>,</w:t>
      </w:r>
      <w:r w:rsidRPr="00ED39EB">
        <w:t xml:space="preserve"> it is no longer necessary to validate the data types using validation methods</w:t>
      </w:r>
    </w:p>
    <w:p w14:paraId="0AAFC682" w14:textId="5BCCAAB3" w:rsidR="00D84C56" w:rsidRPr="00E060F7" w:rsidRDefault="00BA5A04" w:rsidP="0075748B">
      <w:pPr>
        <w:pStyle w:val="OdstavecSynteastyl"/>
        <w:numPr>
          <w:ilvl w:val="1"/>
          <w:numId w:val="28"/>
        </w:numPr>
      </w:pPr>
      <w:r>
        <w:t>T</w:t>
      </w:r>
      <w:r w:rsidR="00590E9E" w:rsidRPr="00590E9E">
        <w:t xml:space="preserve">he XML input document for the assurance of the assumption is first validated by the </w:t>
      </w:r>
      <w:r w:rsidR="008F5906">
        <w:t>X-definition</w:t>
      </w:r>
      <w:r w:rsidR="00590E9E" w:rsidRPr="00590E9E">
        <w:t xml:space="preserve"> defined in chapter</w:t>
      </w:r>
      <w:r w:rsidR="00D84C56" w:rsidRPr="00E060F7">
        <w:t xml:space="preserve"> </w:t>
      </w:r>
      <w:r w:rsidR="00590E9E">
        <w:fldChar w:fldCharType="begin"/>
      </w:r>
      <w:r w:rsidR="00590E9E">
        <w:instrText xml:space="preserve"> REF _Ref353373618 \r \h </w:instrText>
      </w:r>
      <w:r w:rsidR="00590E9E">
        <w:fldChar w:fldCharType="separate"/>
      </w:r>
      <w:r w:rsidR="007F02DC">
        <w:t>8.1</w:t>
      </w:r>
      <w:r w:rsidR="00590E9E">
        <w:fldChar w:fldCharType="end"/>
      </w:r>
    </w:p>
    <w:p w14:paraId="145F26AC" w14:textId="0EFD5DAA" w:rsidR="00D84C56" w:rsidRPr="00E060F7" w:rsidRDefault="0075313C" w:rsidP="0075748B">
      <w:pPr>
        <w:pStyle w:val="OdstavecSynteastyl"/>
        <w:numPr>
          <w:ilvl w:val="0"/>
          <w:numId w:val="28"/>
        </w:numPr>
      </w:pPr>
      <w:r w:rsidRPr="0075313C">
        <w:t>Otherwise, it is possible to check the data types even in the validation mode</w:t>
      </w:r>
      <w:r w:rsidR="00BA5A04">
        <w:t>,</w:t>
      </w:r>
      <w:r w:rsidRPr="0075313C">
        <w:t xml:space="preserve"> as in this case.</w:t>
      </w:r>
    </w:p>
    <w:p w14:paraId="215B45DD" w14:textId="49809BBF" w:rsidR="00D84C56" w:rsidRPr="00E060F7" w:rsidRDefault="0075313C" w:rsidP="00D84C56">
      <w:pPr>
        <w:pStyle w:val="OdstavecSynteastyl"/>
      </w:pPr>
      <w:r w:rsidRPr="0075313C">
        <w:t xml:space="preserve">Instead of the constant or variable values of the attributes and text nodes to be generated, temporary text labels have been used in the </w:t>
      </w:r>
      <w:r w:rsidR="008F5906">
        <w:t>X-definition</w:t>
      </w:r>
      <w:r w:rsidRPr="0075313C">
        <w:t xml:space="preserve">. In the next chapter, the above-mentioned </w:t>
      </w:r>
      <w:r w:rsidR="008F5906">
        <w:t>X-definition</w:t>
      </w:r>
      <w:r w:rsidRPr="0075313C">
        <w:t xml:space="preserve"> will be added t</w:t>
      </w:r>
      <w:r>
        <w:t>he</w:t>
      </w:r>
      <w:r w:rsidRPr="0075313C">
        <w:t xml:space="preserve"> create sections that will ensure the generation of the resulting HTML document.</w:t>
      </w:r>
    </w:p>
    <w:p w14:paraId="4593FDA9" w14:textId="4F08083A" w:rsidR="00D84C56" w:rsidRPr="00E060F7" w:rsidRDefault="00AC058A" w:rsidP="00D84C56">
      <w:pPr>
        <w:pStyle w:val="OdstavecSynteastyl"/>
      </w:pPr>
      <w:r>
        <w:rPr>
          <w:noProof/>
          <w:lang w:val="cs-CZ" w:eastAsia="cs-CZ"/>
        </w:rPr>
        <mc:AlternateContent>
          <mc:Choice Requires="wps">
            <w:drawing>
              <wp:inline distT="0" distB="0" distL="0" distR="0" wp14:anchorId="1AE096DA" wp14:editId="39BF1AEC">
                <wp:extent cx="247650" cy="107950"/>
                <wp:effectExtent l="9525" t="19050" r="19050" b="6350"/>
                <wp:docPr id="405" name="Šipka doprava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EBBBA2" id="Šipka doprava 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7F02DC">
        <w:t>8.1</w:t>
      </w:r>
      <w:r w:rsidR="00EF650E" w:rsidRPr="00E060F7">
        <w:fldChar w:fldCharType="end"/>
      </w:r>
      <w:r w:rsidR="00F83983">
        <w:t xml:space="preserve"> </w:t>
      </w:r>
      <w:r w:rsidR="00F83983">
        <w:fldChar w:fldCharType="begin"/>
      </w:r>
      <w:r w:rsidR="00F83983">
        <w:instrText xml:space="preserve"> REF _Ref353373618 \h </w:instrText>
      </w:r>
      <w:r w:rsidR="00F83983">
        <w:fldChar w:fldCharType="separate"/>
      </w:r>
      <w:r w:rsidR="007F02DC" w:rsidRPr="00E060F7">
        <w:t xml:space="preserve">Create </w:t>
      </w:r>
      <w:r w:rsidR="007F02DC">
        <w:t>a S</w:t>
      </w:r>
      <w:r w:rsidR="007F02DC" w:rsidRPr="00E060F7">
        <w:t>e</w:t>
      </w:r>
      <w:r w:rsidR="007F02DC">
        <w:t>ction in</w:t>
      </w:r>
      <w:r w:rsidR="007F02DC" w:rsidRPr="00E060F7">
        <w:t xml:space="preserve"> </w:t>
      </w:r>
      <w:r w:rsidR="007F02DC">
        <w:t>X-script</w:t>
      </w:r>
      <w:r w:rsidR="00F83983">
        <w:fldChar w:fldCharType="end"/>
      </w:r>
    </w:p>
    <w:p w14:paraId="59771615" w14:textId="359234C9" w:rsidR="00D84C56" w:rsidRPr="00E060F7" w:rsidRDefault="00AC058A" w:rsidP="00D84C56">
      <w:pPr>
        <w:pStyle w:val="OdstavecSynteastyl"/>
      </w:pPr>
      <w:r>
        <w:rPr>
          <w:noProof/>
          <w:lang w:val="cs-CZ" w:eastAsia="cs-CZ"/>
        </w:rPr>
        <mc:AlternateContent>
          <mc:Choice Requires="wps">
            <w:drawing>
              <wp:inline distT="0" distB="0" distL="0" distR="0" wp14:anchorId="0E74ECF0" wp14:editId="09740206">
                <wp:extent cx="247650" cy="107950"/>
                <wp:effectExtent l="9525" t="19050" r="19050" b="6350"/>
                <wp:docPr id="404" name="Šipka doprava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24888F" id="Šipka doprava 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_Ref535149047 \r \h </w:instrText>
      </w:r>
      <w:r w:rsidR="00E06176">
        <w:fldChar w:fldCharType="separate"/>
      </w:r>
      <w:r w:rsidR="007F02DC">
        <w:t>9</w:t>
      </w:r>
      <w:r w:rsidR="00E06176">
        <w:fldChar w:fldCharType="end"/>
      </w:r>
      <w:r w:rsidR="00E06176">
        <w:t xml:space="preserve"> </w:t>
      </w:r>
      <w:r w:rsidR="00F83983">
        <w:fldChar w:fldCharType="begin"/>
      </w:r>
      <w:r w:rsidR="00F83983">
        <w:instrText xml:space="preserve"> REF _Ref535149047 \h </w:instrText>
      </w:r>
      <w:r w:rsidR="00F83983">
        <w:fldChar w:fldCharType="separate"/>
      </w:r>
      <w:r w:rsidR="007F02DC">
        <w:t>Using X-definitions in Java code</w:t>
      </w:r>
      <w:r w:rsidR="00F83983">
        <w:fldChar w:fldCharType="end"/>
      </w:r>
    </w:p>
    <w:p w14:paraId="48970DBA" w14:textId="07980A6B" w:rsidR="00D84C56" w:rsidRPr="00E060F7" w:rsidRDefault="00D84C56" w:rsidP="007E23FE">
      <w:pPr>
        <w:pStyle w:val="Heading3"/>
      </w:pPr>
      <w:bookmarkStart w:id="564" w:name="_Toc354676945"/>
      <w:bookmarkStart w:id="565" w:name="_Ref355019074"/>
      <w:bookmarkStart w:id="566" w:name="_Ref355190468"/>
      <w:bookmarkStart w:id="567" w:name="_Ref535681465"/>
      <w:bookmarkStart w:id="568" w:name="_Toc208246733"/>
      <w:r w:rsidRPr="00E060F7">
        <w:t xml:space="preserve">Create </w:t>
      </w:r>
      <w:r w:rsidR="00B15222">
        <w:t xml:space="preserve">a </w:t>
      </w:r>
      <w:r w:rsidRPr="00E060F7">
        <w:t>se</w:t>
      </w:r>
      <w:r w:rsidR="0075313C">
        <w:t>ction</w:t>
      </w:r>
      <w:r w:rsidRPr="00E060F7">
        <w:t xml:space="preserve"> </w:t>
      </w:r>
      <w:r w:rsidR="0075313C">
        <w:t>used to c</w:t>
      </w:r>
      <w:r w:rsidR="00590E9E">
        <w:t>onstruct</w:t>
      </w:r>
      <w:r w:rsidR="0075313C">
        <w:t xml:space="preserve"> a</w:t>
      </w:r>
      <w:r w:rsidR="00BF7A77">
        <w:t>n</w:t>
      </w:r>
      <w:r w:rsidRPr="00E060F7">
        <w:t xml:space="preserve"> HTML do</w:t>
      </w:r>
      <w:r w:rsidR="0075313C">
        <w:t>c</w:t>
      </w:r>
      <w:r w:rsidRPr="00E060F7">
        <w:t>ument</w:t>
      </w:r>
      <w:bookmarkEnd w:id="564"/>
      <w:bookmarkEnd w:id="565"/>
      <w:bookmarkEnd w:id="566"/>
      <w:bookmarkEnd w:id="567"/>
      <w:bookmarkEnd w:id="568"/>
    </w:p>
    <w:p w14:paraId="65F67A33" w14:textId="0018578A" w:rsidR="00D84C56" w:rsidRPr="00E060F7" w:rsidRDefault="00AC058A" w:rsidP="00D84C56">
      <w:pPr>
        <w:pStyle w:val="OdstavecSynteastyl"/>
      </w:pPr>
      <w:r>
        <w:rPr>
          <w:noProof/>
          <w:lang w:val="cs-CZ" w:eastAsia="cs-CZ"/>
        </w:rPr>
        <mc:AlternateContent>
          <mc:Choice Requires="wps">
            <w:drawing>
              <wp:inline distT="0" distB="0" distL="0" distR="0" wp14:anchorId="75C8B18A" wp14:editId="79984A73">
                <wp:extent cx="247650" cy="107950"/>
                <wp:effectExtent l="9525" t="19050" r="19050" b="6350"/>
                <wp:docPr id="403" name="Šipka doprava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2FC2F9" id="Šipka doprava 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_Ref527218387 \r \h </w:instrText>
      </w:r>
      <w:r w:rsidR="00E06176">
        <w:fldChar w:fldCharType="separate"/>
      </w:r>
      <w:r w:rsidR="007F02DC">
        <w:t>8.7</w:t>
      </w:r>
      <w:r w:rsidR="00E06176">
        <w:fldChar w:fldCharType="end"/>
      </w:r>
      <w:r w:rsidR="00E06176">
        <w:t xml:space="preserve"> </w:t>
      </w:r>
      <w:r w:rsidR="00F83983">
        <w:fldChar w:fldCharType="begin"/>
      </w:r>
      <w:r w:rsidR="00F83983">
        <w:instrText xml:space="preserve"> REF _Ref527218387 \h </w:instrText>
      </w:r>
      <w:r w:rsidR="00F83983">
        <w:fldChar w:fldCharType="separate"/>
      </w:r>
      <w:r w:rsidR="007F02DC" w:rsidRPr="000E33E0">
        <w:t xml:space="preserve">Example </w:t>
      </w:r>
      <w:r w:rsidR="007F02DC">
        <w:t>of</w:t>
      </w:r>
      <w:r w:rsidR="007F02DC" w:rsidRPr="000E33E0">
        <w:t xml:space="preserve"> XML transformation into HTML</w:t>
      </w:r>
      <w:r w:rsidR="00F83983">
        <w:fldChar w:fldCharType="end"/>
      </w:r>
    </w:p>
    <w:p w14:paraId="3BBAEA5E" w14:textId="5D7ACFEF" w:rsidR="0075313C" w:rsidRPr="00E060F7" w:rsidRDefault="0075313C" w:rsidP="00D84C56">
      <w:pPr>
        <w:pStyle w:val="OdstavecSynteastyl"/>
      </w:pPr>
      <w:r w:rsidRPr="0075313C">
        <w:t xml:space="preserve">In Chapter </w:t>
      </w:r>
      <w:r w:rsidR="00EF650E" w:rsidRPr="00E060F7">
        <w:fldChar w:fldCharType="begin"/>
      </w:r>
      <w:r w:rsidRPr="00E060F7">
        <w:instrText xml:space="preserve"> REF _Ref355019229 \r \h </w:instrText>
      </w:r>
      <w:r w:rsidR="00EF650E" w:rsidRPr="00E060F7">
        <w:fldChar w:fldCharType="separate"/>
      </w:r>
      <w:r w:rsidR="007F02DC">
        <w:t>8.7.1</w:t>
      </w:r>
      <w:r w:rsidR="00EF650E" w:rsidRPr="00E060F7">
        <w:fldChar w:fldCharType="end"/>
      </w:r>
      <w:r w:rsidRPr="0075313C">
        <w:t xml:space="preserve">, an </w:t>
      </w:r>
      <w:r w:rsidR="008F5906">
        <w:t>X-definition</w:t>
      </w:r>
      <w:r w:rsidRPr="0075313C">
        <w:t xml:space="preserve"> was des</w:t>
      </w:r>
      <w:r>
        <w:t>ign</w:t>
      </w:r>
      <w:r w:rsidRPr="0075313C">
        <w:t xml:space="preserve">ed </w:t>
      </w:r>
      <w:r>
        <w:t xml:space="preserve">to </w:t>
      </w:r>
      <w:r w:rsidRPr="0075313C">
        <w:t>describ</w:t>
      </w:r>
      <w:r>
        <w:t>e</w:t>
      </w:r>
      <w:r w:rsidRPr="0075313C">
        <w:t xml:space="preserve"> the HTML document. The </w:t>
      </w:r>
      <w:r w:rsidR="008F5906">
        <w:t>X-definition</w:t>
      </w:r>
      <w:r w:rsidRPr="0075313C">
        <w:t xml:space="preserve"> describes the structure of the resulting document and the data types of the selected text nodes (attributes would be similar). </w:t>
      </w:r>
      <w:r w:rsidR="00BF7A77">
        <w:t>F</w:t>
      </w:r>
      <w:r w:rsidRPr="0075313C">
        <w:t xml:space="preserve">or the resulting document to contain some specific data (and not just empty elements and attributes) in its attributes and text nodes, its generation must be defined using </w:t>
      </w:r>
      <w:r w:rsidR="008F5906">
        <w:t>X-script</w:t>
      </w:r>
      <w:r w:rsidRPr="0075313C">
        <w:t xml:space="preserve"> in its create sections. The following example is performed in case the transformation is performed from a var</w:t>
      </w:r>
      <w:r w:rsidR="00BF7A77">
        <w:t>i</w:t>
      </w:r>
      <w:r w:rsidRPr="0075313C">
        <w:t>able</w:t>
      </w:r>
      <w:r w:rsidR="00BA5A04">
        <w:t>,</w:t>
      </w:r>
      <w:r w:rsidRPr="0075313C">
        <w:t xml:space="preserve"> a) </w:t>
      </w:r>
      <w:r w:rsidR="00BA5A04">
        <w:t xml:space="preserve">an </w:t>
      </w:r>
      <w:r w:rsidRPr="0075313C">
        <w:t xml:space="preserve">XML document, </w:t>
      </w:r>
      <w:r w:rsidR="00E46EDB" w:rsidRPr="0075313C">
        <w:t>i.e.</w:t>
      </w:r>
      <w:r w:rsidR="00BA5A04">
        <w:t>,</w:t>
      </w:r>
      <w:r w:rsidRPr="0075313C">
        <w:t xml:space="preserve"> proposed </w:t>
      </w:r>
      <w:r w:rsidR="00BF7A77">
        <w:t>using</w:t>
      </w:r>
      <w:r w:rsidRPr="0075313C">
        <w:t xml:space="preserve"> eleme</w:t>
      </w:r>
      <w:r w:rsidR="00BF7A77">
        <w:t>n</w:t>
      </w:r>
      <w:r w:rsidRPr="0075313C">
        <w:t xml:space="preserve">ts and attributes, and in the case where the transformation is performed from an XML document of variant b), that is, designed exclusively </w:t>
      </w:r>
      <w:r w:rsidR="00BF7A77">
        <w:t>using</w:t>
      </w:r>
      <w:r w:rsidRPr="0075313C">
        <w:t xml:space="preserve"> elements. The target HTML document will be the same for both variants:</w:t>
      </w:r>
    </w:p>
    <w:p w14:paraId="0CBDEAF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CEB14BC" w14:textId="77777777" w:rsidR="00D84C56" w:rsidRPr="00E060F7" w:rsidRDefault="00D84C56" w:rsidP="0075748B">
      <w:pPr>
        <w:pStyle w:val="OdstavecSynteastyl"/>
        <w:keepNext/>
        <w:numPr>
          <w:ilvl w:val="0"/>
          <w:numId w:val="29"/>
        </w:numPr>
        <w:spacing w:before="0"/>
        <w:ind w:left="284" w:hanging="284"/>
      </w:pPr>
      <w:r w:rsidRPr="00E060F7">
        <w:lastRenderedPageBreak/>
        <w:t>v</w:t>
      </w:r>
      <w:r w:rsidR="0075313C">
        <w:t>ariant with elements and attributes</w:t>
      </w:r>
    </w:p>
    <w:p w14:paraId="118773CD" w14:textId="1A931446" w:rsidR="00D84C56" w:rsidRPr="00E060F7" w:rsidRDefault="00D84C56" w:rsidP="004A7410">
      <w:pPr>
        <w:pStyle w:val="Zdrojovykod-zlutyboxSynteastyl"/>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4722A8F" w14:textId="157AA960" w:rsidR="00D84C56" w:rsidRPr="00E060F7" w:rsidRDefault="00D84C56" w:rsidP="004A7410">
      <w:pPr>
        <w:pStyle w:val="Zdrojovykod-zlutyboxSynteastyl"/>
        <w:shd w:val="clear" w:color="auto" w:fill="FFFFF5"/>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E46EDB">
        <w:t>displayAccidents</w:t>
      </w:r>
      <w:r w:rsidRPr="00E060F7">
        <w:rPr>
          <w:szCs w:val="16"/>
        </w:rPr>
        <w:t>"</w:t>
      </w:r>
    </w:p>
    <w:p w14:paraId="7AD7746E" w14:textId="77777777" w:rsidR="00D84C56" w:rsidRPr="00E060F7" w:rsidRDefault="00D84C56" w:rsidP="004A7410">
      <w:pPr>
        <w:pStyle w:val="Zdrojovykod-zlutyboxSynteastyl"/>
        <w:shd w:val="clear" w:color="auto" w:fill="FFFFF5"/>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369AA0EA" w14:textId="77777777" w:rsidR="00D84C56" w:rsidRPr="00E060F7" w:rsidRDefault="00D84C56" w:rsidP="004A7410">
      <w:pPr>
        <w:pStyle w:val="Zdrojovykod-zlutyboxSynteastyl"/>
        <w:shd w:val="clear" w:color="auto" w:fill="FFFFF5"/>
        <w:tabs>
          <w:tab w:val="left" w:pos="567"/>
          <w:tab w:val="left" w:pos="1276"/>
        </w:tabs>
        <w:rPr>
          <w:color w:val="0070C0"/>
          <w:szCs w:val="16"/>
        </w:rPr>
      </w:pPr>
    </w:p>
    <w:p w14:paraId="651BFBB6" w14:textId="77777777" w:rsidR="00D84C56" w:rsidRPr="00E060F7" w:rsidRDefault="00D84C56" w:rsidP="004A7410">
      <w:pPr>
        <w:pStyle w:val="Zdrojovykod-zlutyboxSynteastyl"/>
        <w:shd w:val="clear" w:color="auto" w:fill="FFFFF5"/>
        <w:tabs>
          <w:tab w:val="left" w:pos="142"/>
          <w:tab w:val="left" w:pos="567"/>
          <w:tab w:val="left" w:pos="1276"/>
        </w:tabs>
        <w:rPr>
          <w:color w:val="0070C0"/>
          <w:szCs w:val="16"/>
        </w:rPr>
      </w:pPr>
      <w:r w:rsidRPr="00E060F7">
        <w:rPr>
          <w:color w:val="0070C0"/>
          <w:szCs w:val="16"/>
        </w:rPr>
        <w:tab/>
        <w:t>&lt;html&gt;</w:t>
      </w:r>
    </w:p>
    <w:p w14:paraId="7D9452A0" w14:textId="77777777" w:rsidR="00D84C56" w:rsidRPr="00E060F7" w:rsidRDefault="00D84C56" w:rsidP="004A7410">
      <w:pPr>
        <w:pStyle w:val="Zdrojovykod-zlutyboxSynteastyl"/>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3E32B857" w14:textId="77777777" w:rsidR="00D16E57" w:rsidRPr="00E060F7" w:rsidRDefault="00D16E57"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Pr="00E060F7">
        <w:rPr>
          <w:color w:val="FF0000"/>
          <w:szCs w:val="16"/>
        </w:rPr>
        <w:t>create '</w:t>
      </w:r>
      <w:r>
        <w:rPr>
          <w:color w:val="FF0000"/>
          <w:szCs w:val="16"/>
        </w:rPr>
        <w:t>Accidents list</w:t>
      </w:r>
      <w:r w:rsidRPr="00E060F7">
        <w:rPr>
          <w:color w:val="FF0000"/>
          <w:szCs w:val="16"/>
        </w:rPr>
        <w:t>'</w:t>
      </w:r>
      <w:r w:rsidRPr="00E060F7">
        <w:rPr>
          <w:color w:val="0070C0"/>
          <w:szCs w:val="16"/>
        </w:rPr>
        <w:t>&lt;/title&gt;</w:t>
      </w:r>
    </w:p>
    <w:p w14:paraId="3AD6B0F5" w14:textId="77777777" w:rsidR="00D84C56" w:rsidRPr="00E060F7" w:rsidRDefault="00D84C56" w:rsidP="004A7410">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&lt;/head&gt;</w:t>
      </w:r>
    </w:p>
    <w:p w14:paraId="594F6831" w14:textId="77777777" w:rsidR="00D84C56" w:rsidRPr="00E060F7" w:rsidRDefault="00D84C56" w:rsidP="004A7410">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565CFAB0" w14:textId="77777777" w:rsidR="00D84C56" w:rsidRPr="00E060F7" w:rsidRDefault="00D84C56"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create '1'</w:t>
      </w:r>
      <w:r w:rsidRPr="00E060F7">
        <w:rPr>
          <w:color w:val="000000"/>
          <w:szCs w:val="16"/>
        </w:rPr>
        <w:t>"</w:t>
      </w:r>
      <w:r w:rsidRPr="00E060F7">
        <w:rPr>
          <w:color w:val="0070C0"/>
          <w:szCs w:val="16"/>
        </w:rPr>
        <w:t>&gt;</w:t>
      </w:r>
    </w:p>
    <w:p w14:paraId="480A1870" w14:textId="77777777" w:rsidR="00D84C56" w:rsidRPr="00E060F7" w:rsidRDefault="00D84C56" w:rsidP="004A7410">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46586D1C"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00D16E57">
        <w:rPr>
          <w:color w:val="0070C0"/>
        </w:rPr>
        <w:t xml:space="preserve"> </w:t>
      </w:r>
      <w:r w:rsidRPr="00E060F7">
        <w:rPr>
          <w:color w:val="0070C0"/>
        </w:rPr>
        <w:t>&lt;th&gt;</w:t>
      </w:r>
      <w:r w:rsidRPr="00E060F7">
        <w:rPr>
          <w:color w:val="FF0000"/>
          <w:szCs w:val="16"/>
        </w:rPr>
        <w:t>create 'ID'</w:t>
      </w:r>
      <w:r w:rsidRPr="00E060F7">
        <w:rPr>
          <w:color w:val="0070C0"/>
        </w:rPr>
        <w:t>&lt;/th&gt;</w:t>
      </w:r>
    </w:p>
    <w:p w14:paraId="495E9EA4"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'Dat</w:t>
      </w:r>
      <w:r w:rsidR="00D16E57">
        <w:rPr>
          <w:color w:val="FF0000"/>
          <w:szCs w:val="16"/>
        </w:rPr>
        <w:t>e</w:t>
      </w:r>
      <w:r w:rsidRPr="00E060F7">
        <w:rPr>
          <w:color w:val="FF0000"/>
          <w:szCs w:val="16"/>
        </w:rPr>
        <w:t>'</w:t>
      </w:r>
      <w:r w:rsidRPr="00E060F7">
        <w:rPr>
          <w:color w:val="0070C0"/>
        </w:rPr>
        <w:t>&lt;/th&gt;</w:t>
      </w:r>
    </w:p>
    <w:p w14:paraId="4DF8E0C1"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D16E57">
        <w:rPr>
          <w:color w:val="FF0000"/>
          <w:szCs w:val="16"/>
        </w:rPr>
        <w:t>Injured</w:t>
      </w:r>
      <w:r w:rsidRPr="00E060F7">
        <w:rPr>
          <w:color w:val="FF0000"/>
          <w:szCs w:val="16"/>
        </w:rPr>
        <w:t xml:space="preserve"> [</w:t>
      </w:r>
      <w:r w:rsidR="00D16E57">
        <w:rPr>
          <w:color w:val="FF0000"/>
          <w:szCs w:val="16"/>
        </w:rPr>
        <w:t>persons</w:t>
      </w:r>
      <w:r w:rsidRPr="00E060F7">
        <w:rPr>
          <w:color w:val="FF0000"/>
          <w:szCs w:val="16"/>
        </w:rPr>
        <w:t>]'</w:t>
      </w:r>
      <w:r w:rsidRPr="00E060F7">
        <w:rPr>
          <w:color w:val="0070C0"/>
        </w:rPr>
        <w:t xml:space="preserve">&lt;/th&gt; </w:t>
      </w:r>
    </w:p>
    <w:p w14:paraId="5FD32A85"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7B00AD">
        <w:rPr>
          <w:color w:val="FF0000"/>
          <w:szCs w:val="16"/>
        </w:rPr>
        <w:t>Death</w:t>
      </w:r>
      <w:r w:rsidRPr="00E060F7">
        <w:rPr>
          <w:color w:val="FF0000"/>
          <w:szCs w:val="16"/>
        </w:rPr>
        <w:t xml:space="preserve"> [</w:t>
      </w:r>
      <w:r w:rsidR="00D16E57">
        <w:rPr>
          <w:color w:val="FF0000"/>
          <w:szCs w:val="16"/>
        </w:rPr>
        <w:t>persons</w:t>
      </w:r>
      <w:r w:rsidRPr="00E060F7">
        <w:rPr>
          <w:color w:val="FF0000"/>
          <w:szCs w:val="16"/>
        </w:rPr>
        <w:t>]'</w:t>
      </w:r>
      <w:r w:rsidRPr="00E060F7">
        <w:rPr>
          <w:color w:val="0070C0"/>
        </w:rPr>
        <w:t xml:space="preserve">&lt;/th&gt; </w:t>
      </w:r>
    </w:p>
    <w:p w14:paraId="43132B6C" w14:textId="1DC07283"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D16E57">
        <w:rPr>
          <w:color w:val="FF0000"/>
          <w:szCs w:val="16"/>
        </w:rPr>
        <w:t>Loss</w:t>
      </w:r>
      <w:r w:rsidRPr="00E060F7">
        <w:rPr>
          <w:color w:val="FF0000"/>
          <w:szCs w:val="16"/>
        </w:rPr>
        <w:t xml:space="preserve"> [</w:t>
      </w:r>
      <w:r w:rsidR="00E46EDB">
        <w:rPr>
          <w:color w:val="FF0000"/>
          <w:szCs w:val="16"/>
        </w:rPr>
        <w:t>thousands</w:t>
      </w:r>
      <w:r w:rsidRPr="00E060F7">
        <w:rPr>
          <w:color w:val="FF0000"/>
          <w:szCs w:val="16"/>
        </w:rPr>
        <w:t>]'</w:t>
      </w:r>
      <w:r w:rsidRPr="00E060F7">
        <w:rPr>
          <w:color w:val="0070C0"/>
        </w:rPr>
        <w:t>&lt;/th&gt;</w:t>
      </w:r>
    </w:p>
    <w:p w14:paraId="5175B8C8" w14:textId="7AF5CCA0"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E46EDB">
        <w:rPr>
          <w:color w:val="FF0000"/>
          <w:szCs w:val="16"/>
        </w:rPr>
        <w:t>Participants</w:t>
      </w:r>
      <w:r w:rsidRPr="00E060F7">
        <w:rPr>
          <w:color w:val="FF0000"/>
          <w:szCs w:val="16"/>
        </w:rPr>
        <w:t xml:space="preserve"> [</w:t>
      </w:r>
      <w:r w:rsidR="00D16E57">
        <w:rPr>
          <w:color w:val="FF0000"/>
          <w:szCs w:val="16"/>
        </w:rPr>
        <w:t>VRN</w:t>
      </w:r>
      <w:r w:rsidRPr="00E060F7">
        <w:rPr>
          <w:color w:val="FF0000"/>
          <w:szCs w:val="16"/>
        </w:rPr>
        <w:t>]'</w:t>
      </w:r>
      <w:r w:rsidRPr="00E060F7">
        <w:rPr>
          <w:color w:val="0070C0"/>
        </w:rPr>
        <w:t>&lt;/th&gt;</w:t>
      </w:r>
    </w:p>
    <w:p w14:paraId="2C3EB5BC" w14:textId="77777777" w:rsidR="00D84C56" w:rsidRPr="00E060F7" w:rsidRDefault="00D84C56" w:rsidP="004A7410">
      <w:pPr>
        <w:pStyle w:val="Zdrojovykod-zlutyboxSynteastyl"/>
        <w:shd w:val="clear" w:color="auto" w:fill="FFFFF5"/>
        <w:tabs>
          <w:tab w:val="left" w:pos="142"/>
          <w:tab w:val="left" w:pos="284"/>
          <w:tab w:val="left" w:pos="426"/>
          <w:tab w:val="left" w:pos="567"/>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&lt;/tr&gt;</w:t>
      </w:r>
    </w:p>
    <w:p w14:paraId="7CCEC868" w14:textId="77777777" w:rsidR="00D84C56" w:rsidRPr="00E060F7" w:rsidRDefault="00D84C56" w:rsidP="004A7410">
      <w:pPr>
        <w:pStyle w:val="Zdrojovykod-zlutyboxSynteastyl"/>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23EB3931" w14:textId="77777777" w:rsid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0070C0"/>
          <w:szCs w:val="16"/>
        </w:rPr>
        <w:tab/>
      </w:r>
      <w:r>
        <w:rPr>
          <w:color w:val="0070C0"/>
          <w:szCs w:val="16"/>
        </w:rPr>
        <w:tab/>
      </w:r>
      <w:r>
        <w:rPr>
          <w:color w:val="0070C0"/>
          <w:szCs w:val="16"/>
        </w:rPr>
        <w:tab/>
      </w:r>
      <w:r w:rsidRPr="00E060F7">
        <w:rPr>
          <w:color w:val="808080"/>
          <w:szCs w:val="16"/>
        </w:rPr>
        <w:t xml:space="preserve">/* </w:t>
      </w:r>
      <w:r w:rsidRPr="00904106">
        <w:rPr>
          <w:color w:val="808080"/>
          <w:szCs w:val="16"/>
        </w:rPr>
        <w:t>The element tr is "wrapped" with an</w:t>
      </w:r>
    </w:p>
    <w:p w14:paraId="11FDC693" w14:textId="42B80971"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 xml:space="preserve"> </w:t>
      </w:r>
      <w:r>
        <w:rPr>
          <w:color w:val="808080"/>
          <w:szCs w:val="16"/>
        </w:rPr>
        <w:t xml:space="preserve">       </w:t>
      </w:r>
      <w:r w:rsidRPr="00904106">
        <w:rPr>
          <w:color w:val="808080"/>
          <w:szCs w:val="16"/>
        </w:rPr>
        <w:t>Element</w:t>
      </w:r>
      <w:r>
        <w:rPr>
          <w:color w:val="808080"/>
          <w:szCs w:val="16"/>
        </w:rPr>
        <w:t xml:space="preserve"> </w:t>
      </w:r>
      <w:r w:rsidRPr="00904106">
        <w:rPr>
          <w:color w:val="808080"/>
          <w:szCs w:val="16"/>
        </w:rPr>
        <w:t xml:space="preserve">xd:sequence by which they will </w:t>
      </w:r>
    </w:p>
    <w:p w14:paraId="4FB7AA9A" w14:textId="279ABAAE"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iteratively create tr</w:t>
      </w:r>
      <w:r>
        <w:rPr>
          <w:color w:val="808080"/>
          <w:szCs w:val="16"/>
        </w:rPr>
        <w:t xml:space="preserve"> </w:t>
      </w:r>
      <w:r w:rsidRPr="00904106">
        <w:rPr>
          <w:color w:val="808080"/>
          <w:szCs w:val="16"/>
        </w:rPr>
        <w:t>elements</w:t>
      </w:r>
      <w:r w:rsidR="00BA5A04">
        <w:rPr>
          <w:color w:val="808080"/>
          <w:szCs w:val="16"/>
        </w:rPr>
        <w:t>,</w:t>
      </w:r>
      <w:r w:rsidRPr="00904106">
        <w:rPr>
          <w:color w:val="808080"/>
          <w:szCs w:val="16"/>
        </w:rPr>
        <w:t xml:space="preserve"> including</w:t>
      </w:r>
    </w:p>
    <w:p w14:paraId="5418AE6F" w14:textId="77777777" w:rsidR="00904106" w:rsidRPr="00E060F7"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their sub-elements.</w:t>
      </w:r>
      <w:r w:rsidRPr="00E060F7">
        <w:rPr>
          <w:color w:val="808080"/>
          <w:szCs w:val="16"/>
        </w:rPr>
        <w:t xml:space="preserve"> */</w:t>
      </w:r>
    </w:p>
    <w:p w14:paraId="51E8C605" w14:textId="77777777" w:rsidR="00D84C56" w:rsidRPr="00E060F7" w:rsidRDefault="00D84C56" w:rsidP="004A7410">
      <w:pPr>
        <w:pStyle w:val="Zdrojovykod-zlutyboxSynteastyl"/>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 xd:script="occurs 0..*;</w:t>
      </w:r>
    </w:p>
    <w:p w14:paraId="6A0184A8" w14:textId="77777777" w:rsidR="00D84C56" w:rsidRPr="00E060F7" w:rsidRDefault="00D84C56" w:rsidP="004A7410">
      <w:pPr>
        <w:pStyle w:val="Zdrojovykod-zlutyboxSynteastyl"/>
        <w:shd w:val="clear" w:color="auto" w:fill="FFFFF5"/>
        <w:tabs>
          <w:tab w:val="left" w:pos="142"/>
          <w:tab w:val="left" w:pos="426"/>
          <w:tab w:val="left" w:pos="709"/>
          <w:tab w:val="left" w:pos="851"/>
          <w:tab w:val="left" w:pos="1418"/>
        </w:tabs>
        <w:rPr>
          <w:color w:val="FF000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sidR="00D16E57">
        <w:rPr>
          <w:color w:val="FF0000"/>
          <w:szCs w:val="16"/>
        </w:rPr>
        <w:t>Accidents</w:t>
      </w:r>
      <w:r w:rsidRPr="00E060F7">
        <w:rPr>
          <w:color w:val="FF0000"/>
          <w:szCs w:val="16"/>
        </w:rPr>
        <w:t>/</w:t>
      </w:r>
      <w:r w:rsidR="00D16E57">
        <w:rPr>
          <w:color w:val="FF0000"/>
          <w:szCs w:val="16"/>
        </w:rPr>
        <w:t>Accident</w:t>
      </w:r>
      <w:r w:rsidRPr="00E060F7">
        <w:rPr>
          <w:color w:val="FF0000"/>
          <w:szCs w:val="16"/>
        </w:rPr>
        <w:t>')"&gt;</w:t>
      </w:r>
    </w:p>
    <w:p w14:paraId="574B0EE0"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1985"/>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75868C27"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98480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00902B7C">
        <w:rPr>
          <w:color w:val="0070C0"/>
        </w:rPr>
        <w:t xml:space="preserve"> </w:t>
      </w:r>
      <w:r w:rsidRPr="00E060F7">
        <w:t>string(5);</w:t>
      </w:r>
    </w:p>
    <w:p w14:paraId="45BB99C5"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FF0000"/>
          <w:szCs w:val="16"/>
        </w:rPr>
        <w:t>create from('@id')</w:t>
      </w:r>
      <w:r w:rsidRPr="00E060F7">
        <w:rPr>
          <w:color w:val="0070C0"/>
        </w:rPr>
        <w:t>&lt;/td&gt;</w:t>
      </w:r>
    </w:p>
    <w:p w14:paraId="4907001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00902B7C">
        <w:t>xd</w:t>
      </w:r>
      <w:r w:rsidRPr="00E060F7">
        <w:t>atetime('dd.MM.yyyy');</w:t>
      </w:r>
    </w:p>
    <w:p w14:paraId="2C9B774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from('@datum')</w:t>
      </w:r>
      <w:r w:rsidRPr="00E060F7">
        <w:rPr>
          <w:color w:val="0070C0"/>
        </w:rPr>
        <w:t>&lt;/td&gt;</w:t>
      </w:r>
      <w:r w:rsidRPr="00E060F7">
        <w:rPr>
          <w:color w:val="0070C0"/>
        </w:rPr>
        <w:tab/>
      </w:r>
    </w:p>
    <w:p w14:paraId="633BC179"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in</w:t>
      </w:r>
      <w:r w:rsidRPr="00E060F7">
        <w:t>t(0, 9999);</w:t>
      </w:r>
    </w:p>
    <w:p w14:paraId="067A2144"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384963">
        <w:rPr>
          <w:color w:val="FF0000"/>
          <w:szCs w:val="16"/>
        </w:rPr>
        <w:t>injury</w:t>
      </w:r>
      <w:r w:rsidRPr="00E060F7">
        <w:rPr>
          <w:color w:val="FF0000"/>
          <w:szCs w:val="16"/>
        </w:rPr>
        <w:t>')</w:t>
      </w:r>
      <w:r w:rsidRPr="00E060F7">
        <w:rPr>
          <w:color w:val="0070C0"/>
        </w:rPr>
        <w:t>&lt;/td&gt;</w:t>
      </w:r>
    </w:p>
    <w:p w14:paraId="165AED2C"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i</w:t>
      </w:r>
      <w:r w:rsidRPr="00E060F7">
        <w:t>nt(0, 9999);</w:t>
      </w:r>
    </w:p>
    <w:p w14:paraId="39495EB1"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death</w:t>
      </w:r>
      <w:r w:rsidRPr="00E060F7">
        <w:rPr>
          <w:color w:val="FF0000"/>
          <w:szCs w:val="16"/>
        </w:rPr>
        <w:t>')</w:t>
      </w:r>
      <w:r w:rsidRPr="00E060F7">
        <w:rPr>
          <w:color w:val="0070C0"/>
        </w:rPr>
        <w:t>&lt;/td&gt;</w:t>
      </w:r>
    </w:p>
    <w:p w14:paraId="4EC27E7F"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i</w:t>
      </w:r>
      <w:r w:rsidRPr="00E060F7">
        <w:t>nt(0, 100000000);</w:t>
      </w:r>
    </w:p>
    <w:p w14:paraId="167BB1F2"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w:t>
      </w:r>
      <w:r w:rsidRPr="00E060F7">
        <w:rPr>
          <w:color w:val="0070C0"/>
        </w:rPr>
        <w:t>&lt;/td&gt;</w:t>
      </w:r>
      <w:r w:rsidRPr="00E060F7">
        <w:rPr>
          <w:color w:val="0070C0"/>
        </w:rPr>
        <w:tab/>
      </w:r>
    </w:p>
    <w:p w14:paraId="2266424B"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480A059F" w14:textId="77777777" w:rsidR="00904106" w:rsidRPr="00904106"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80808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808080"/>
        </w:rPr>
        <w:t xml:space="preserve">/* </w:t>
      </w:r>
      <w:r w:rsidR="00904106" w:rsidRPr="00904106">
        <w:rPr>
          <w:color w:val="808080"/>
        </w:rPr>
        <w:t>Using the xd: sequence element</w:t>
      </w:r>
    </w:p>
    <w:p w14:paraId="43867E73" w14:textId="77777777" w:rsidR="00904106" w:rsidRPr="00904106"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iteratively pass all elements rz</w:t>
      </w:r>
    </w:p>
    <w:p w14:paraId="19ADEBE1" w14:textId="77777777" w:rsidR="00904106" w:rsidRPr="00904106"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For the currently processed element</w:t>
      </w:r>
    </w:p>
    <w:p w14:paraId="403ED202" w14:textId="77777777" w:rsidR="00484321" w:rsidRPr="00E060F7"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0070C0"/>
        </w:rPr>
      </w:pPr>
      <w:r>
        <w:rPr>
          <w:color w:val="808080"/>
        </w:rPr>
        <w:t xml:space="preserve">              </w:t>
      </w:r>
      <w:r w:rsidRPr="00904106">
        <w:rPr>
          <w:color w:val="808080"/>
        </w:rPr>
        <w:t>Accident.</w:t>
      </w:r>
      <w:r w:rsidR="00D84C56" w:rsidRPr="00E060F7">
        <w:rPr>
          <w:color w:val="808080"/>
        </w:rPr>
        <w:t xml:space="preserve"> */</w:t>
      </w:r>
    </w:p>
    <w:p w14:paraId="450B6434" w14:textId="77777777" w:rsidR="00D84C56" w:rsidRPr="00E060F7" w:rsidRDefault="00484321"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FF0000"/>
        </w:rPr>
      </w:pPr>
      <w:r w:rsidRPr="00E060F7">
        <w:rPr>
          <w:color w:val="0070C0"/>
        </w:rPr>
        <w:tab/>
      </w:r>
      <w:r w:rsidRPr="00E060F7">
        <w:rPr>
          <w:color w:val="0070C0"/>
        </w:rPr>
        <w:tab/>
      </w:r>
      <w:r w:rsidRPr="00E060F7">
        <w:rPr>
          <w:color w:val="0070C0"/>
        </w:rPr>
        <w:tab/>
      </w:r>
      <w:r w:rsidR="00D84C56" w:rsidRPr="00E060F7">
        <w:rPr>
          <w:color w:val="0070C0"/>
        </w:rPr>
        <w:tab/>
      </w:r>
      <w:r w:rsidR="00D84C56" w:rsidRPr="00E060F7">
        <w:rPr>
          <w:color w:val="0070C0"/>
        </w:rPr>
        <w:tab/>
      </w:r>
      <w:r w:rsidR="00D84C56" w:rsidRPr="00E060F7">
        <w:rPr>
          <w:color w:val="0070C0"/>
        </w:rPr>
        <w:tab/>
      </w:r>
      <w:r w:rsidR="00D84C56" w:rsidRPr="00E060F7">
        <w:rPr>
          <w:color w:val="0070C0"/>
        </w:rPr>
        <w:tab/>
      </w:r>
      <w:r w:rsidR="00D84C56" w:rsidRPr="00E060F7">
        <w:rPr>
          <w:color w:val="FF0000"/>
        </w:rPr>
        <w:t>&lt;xd:sequence xd:script="occurs 0..*;</w:t>
      </w:r>
    </w:p>
    <w:p w14:paraId="610FF1AF" w14:textId="77777777" w:rsidR="00904106"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00904106">
        <w:rPr>
          <w:color w:val="FF0000"/>
        </w:rPr>
        <w:t xml:space="preserve">             </w:t>
      </w:r>
      <w:r w:rsidRPr="00E060F7">
        <w:rPr>
          <w:color w:val="FF0000"/>
        </w:rPr>
        <w:t>create from('./</w:t>
      </w:r>
      <w:r w:rsidR="00D16E57">
        <w:rPr>
          <w:color w:val="FF0000"/>
        </w:rPr>
        <w:t>vrn</w:t>
      </w:r>
      <w:r w:rsidRPr="00E060F7">
        <w:rPr>
          <w:color w:val="FF0000"/>
        </w:rPr>
        <w:t>')"&gt;</w:t>
      </w:r>
      <w:r w:rsidRPr="00E060F7">
        <w:rPr>
          <w:color w:val="FF0000"/>
        </w:rPr>
        <w:tab/>
      </w:r>
      <w:r w:rsidRPr="00E060F7">
        <w:rPr>
          <w:color w:val="FF0000"/>
        </w:rPr>
        <w:tab/>
      </w:r>
      <w:r w:rsidR="00904106">
        <w:rPr>
          <w:color w:val="FF0000"/>
        </w:rPr>
        <w:tab/>
      </w:r>
      <w:r w:rsidR="00904106">
        <w:rPr>
          <w:color w:val="FF0000"/>
        </w:rPr>
        <w:tab/>
      </w:r>
      <w:r w:rsidR="00904106">
        <w:rPr>
          <w:color w:val="FF0000"/>
        </w:rPr>
        <w:tab/>
      </w:r>
      <w:r w:rsidR="00904106">
        <w:rPr>
          <w:color w:val="FF0000"/>
        </w:rPr>
        <w:tab/>
      </w:r>
      <w:r w:rsidR="00904106">
        <w:rPr>
          <w:color w:val="FF0000"/>
        </w:rPr>
        <w:tab/>
        <w:t xml:space="preserve">    &lt;xd:text&gt;</w:t>
      </w:r>
    </w:p>
    <w:p w14:paraId="3BB7BBC3" w14:textId="77777777" w:rsidR="00D84C56"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w:t>
      </w:r>
      <w:r w:rsidRPr="00E060F7">
        <w:rPr>
          <w:color w:val="FF0000"/>
        </w:rPr>
        <w:t>s</w:t>
      </w:r>
      <w:r w:rsidR="00D84C56" w:rsidRPr="00E060F7">
        <w:rPr>
          <w:color w:val="FF0000"/>
        </w:rPr>
        <w:t>tring; create from('./text()');</w:t>
      </w:r>
    </w:p>
    <w:p w14:paraId="12AB04FB" w14:textId="77777777" w:rsidR="00904106" w:rsidRPr="00E060F7"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&lt;/xd:text&gt;</w:t>
      </w:r>
    </w:p>
    <w:p w14:paraId="45EABC31"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594287AE"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0070C0"/>
        </w:rPr>
        <w:t>&lt;/td&gt;</w:t>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685BFCEB"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&lt;/xd:sequence&gt;</w:t>
      </w:r>
    </w:p>
    <w:p w14:paraId="2C02B3FD"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7EBFCAF8"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r w:rsidRPr="00E060F7">
        <w:rPr>
          <w:color w:val="0070C0"/>
          <w:szCs w:val="16"/>
        </w:rPr>
        <w:br/>
      </w:r>
      <w:r w:rsidRPr="00E060F7">
        <w:rPr>
          <w:color w:val="0070C0"/>
          <w:szCs w:val="16"/>
        </w:rPr>
        <w:tab/>
      </w:r>
      <w:r w:rsidRPr="00E060F7">
        <w:rPr>
          <w:color w:val="0070C0"/>
          <w:szCs w:val="16"/>
        </w:rPr>
        <w:tab/>
        <w:t>&lt;/html&gt;</w:t>
      </w:r>
      <w:r w:rsidRPr="00E060F7">
        <w:rPr>
          <w:color w:val="0070C0"/>
          <w:szCs w:val="16"/>
        </w:rPr>
        <w:br/>
        <w:t>&lt;/xd:def&gt;</w:t>
      </w:r>
    </w:p>
    <w:p w14:paraId="1EDA9909" w14:textId="294EFC82" w:rsidR="00D84C56" w:rsidRPr="00E060F7" w:rsidRDefault="00D84C56" w:rsidP="0075748B">
      <w:pPr>
        <w:pStyle w:val="OdstavecSynteastyl"/>
        <w:keepNext/>
        <w:numPr>
          <w:ilvl w:val="0"/>
          <w:numId w:val="29"/>
        </w:numPr>
        <w:ind w:left="284" w:hanging="284"/>
      </w:pPr>
      <w:r w:rsidRPr="00E060F7">
        <w:t>v</w:t>
      </w:r>
      <w:r w:rsidR="0075313C">
        <w:t xml:space="preserve">ariant </w:t>
      </w:r>
      <w:r w:rsidR="00E46EDB">
        <w:t>with elements only</w:t>
      </w:r>
    </w:p>
    <w:p w14:paraId="432DBB5F" w14:textId="46FA0BEA" w:rsidR="00D84C56" w:rsidRPr="00E060F7" w:rsidRDefault="00D84C56" w:rsidP="004A7410">
      <w:pPr>
        <w:pStyle w:val="Zdrojovykod-zlutyboxSynteastyl"/>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C7A01D4" w14:textId="77777777" w:rsidR="00D84C56" w:rsidRPr="00E060F7" w:rsidRDefault="00D84C56" w:rsidP="004A7410">
      <w:pPr>
        <w:pStyle w:val="Zdrojovykod-zlutyboxSynteastyl"/>
        <w:shd w:val="clear" w:color="auto" w:fill="FFFFF5"/>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BD670F">
        <w:rPr>
          <w:color w:val="984806"/>
          <w:szCs w:val="16"/>
        </w:rPr>
        <w:t>displayAccidents</w:t>
      </w:r>
      <w:r w:rsidRPr="00E060F7">
        <w:rPr>
          <w:szCs w:val="16"/>
        </w:rPr>
        <w:t>"</w:t>
      </w:r>
    </w:p>
    <w:p w14:paraId="7FA50571" w14:textId="77777777" w:rsidR="00D84C56" w:rsidRPr="00E060F7" w:rsidRDefault="00D84C56" w:rsidP="004A7410">
      <w:pPr>
        <w:pStyle w:val="Zdrojovykod-zlutyboxSynteastyl"/>
        <w:shd w:val="clear" w:color="auto" w:fill="FFFFF5"/>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78CEC1AC" w14:textId="77777777" w:rsidR="00D84C56" w:rsidRPr="00E060F7" w:rsidRDefault="00D84C56" w:rsidP="004A7410">
      <w:pPr>
        <w:pStyle w:val="Zdrojovykod-zlutyboxSynteastyl"/>
        <w:shd w:val="clear" w:color="auto" w:fill="FFFFF5"/>
        <w:tabs>
          <w:tab w:val="left" w:pos="567"/>
          <w:tab w:val="left" w:pos="1276"/>
        </w:tabs>
        <w:rPr>
          <w:color w:val="0070C0"/>
          <w:szCs w:val="16"/>
        </w:rPr>
      </w:pPr>
    </w:p>
    <w:p w14:paraId="2EE8ECFB" w14:textId="77777777" w:rsidR="00D84C56" w:rsidRPr="00E060F7" w:rsidRDefault="00D84C56" w:rsidP="004A7410">
      <w:pPr>
        <w:pStyle w:val="Zdrojovykod-zlutyboxSynteastyl"/>
        <w:shd w:val="clear" w:color="auto" w:fill="FFFFF5"/>
        <w:tabs>
          <w:tab w:val="left" w:pos="142"/>
          <w:tab w:val="left" w:pos="567"/>
          <w:tab w:val="left" w:pos="1276"/>
        </w:tabs>
        <w:rPr>
          <w:color w:val="0070C0"/>
          <w:szCs w:val="16"/>
        </w:rPr>
      </w:pPr>
      <w:r w:rsidRPr="00E060F7">
        <w:rPr>
          <w:color w:val="0070C0"/>
          <w:szCs w:val="16"/>
        </w:rPr>
        <w:tab/>
        <w:t>&lt;html&gt;</w:t>
      </w:r>
    </w:p>
    <w:p w14:paraId="38D818A6" w14:textId="77777777" w:rsidR="00D84C56" w:rsidRPr="00E060F7" w:rsidRDefault="00D84C56" w:rsidP="004A7410">
      <w:pPr>
        <w:pStyle w:val="Zdrojovykod-zlutyboxSynteastyl"/>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55366C60" w14:textId="77777777" w:rsidR="00D16E57" w:rsidRPr="00E060F7" w:rsidRDefault="00D16E57"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Pr="00E060F7">
        <w:rPr>
          <w:color w:val="FF0000"/>
          <w:szCs w:val="16"/>
        </w:rPr>
        <w:t>create '</w:t>
      </w:r>
      <w:r>
        <w:rPr>
          <w:color w:val="FF0000"/>
          <w:szCs w:val="16"/>
        </w:rPr>
        <w:t>Accidents list</w:t>
      </w:r>
      <w:r w:rsidRPr="00E060F7">
        <w:rPr>
          <w:color w:val="FF0000"/>
          <w:szCs w:val="16"/>
        </w:rPr>
        <w:t>'</w:t>
      </w:r>
      <w:r w:rsidRPr="00E060F7">
        <w:rPr>
          <w:color w:val="0070C0"/>
          <w:szCs w:val="16"/>
        </w:rPr>
        <w:t>&lt;/title&gt;</w:t>
      </w:r>
    </w:p>
    <w:p w14:paraId="23E87113" w14:textId="77777777" w:rsidR="00D84C56" w:rsidRPr="00E060F7" w:rsidRDefault="00D84C56"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t>&lt;/head&gt;</w:t>
      </w:r>
    </w:p>
    <w:p w14:paraId="2746A358" w14:textId="77777777" w:rsidR="00D84C56" w:rsidRPr="00E060F7" w:rsidRDefault="00D84C56" w:rsidP="004A7410">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5BF53EB5" w14:textId="77777777" w:rsidR="00D84C56" w:rsidRPr="00E060F7" w:rsidRDefault="00D84C56"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create '1'</w:t>
      </w:r>
      <w:r w:rsidRPr="00E060F7">
        <w:rPr>
          <w:color w:val="000000"/>
          <w:szCs w:val="16"/>
        </w:rPr>
        <w:t>"</w:t>
      </w:r>
      <w:r w:rsidRPr="00E060F7">
        <w:rPr>
          <w:color w:val="0070C0"/>
          <w:szCs w:val="16"/>
        </w:rPr>
        <w:t>&gt;</w:t>
      </w:r>
    </w:p>
    <w:p w14:paraId="6A739A7D" w14:textId="77777777" w:rsidR="00D84C56" w:rsidRPr="00E060F7" w:rsidRDefault="00904106" w:rsidP="004A7410">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00D84C56" w:rsidRPr="00E060F7">
        <w:rPr>
          <w:color w:val="0070C0"/>
        </w:rPr>
        <w:t>&lt;tr&gt;</w:t>
      </w:r>
    </w:p>
    <w:p w14:paraId="6FFAAD76"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Pr>
          <w:color w:val="0070C0"/>
        </w:rPr>
        <w:t xml:space="preserve"> </w:t>
      </w:r>
      <w:r w:rsidRPr="00E060F7">
        <w:rPr>
          <w:color w:val="0070C0"/>
        </w:rPr>
        <w:t>&lt;th&gt;</w:t>
      </w:r>
      <w:r w:rsidRPr="00E060F7">
        <w:rPr>
          <w:color w:val="FF0000"/>
          <w:szCs w:val="16"/>
        </w:rPr>
        <w:t>create 'ID'</w:t>
      </w:r>
      <w:r w:rsidRPr="00E060F7">
        <w:rPr>
          <w:color w:val="0070C0"/>
        </w:rPr>
        <w:t>&lt;/th&gt;</w:t>
      </w:r>
    </w:p>
    <w:p w14:paraId="7EDD71F6"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'Dat</w:t>
      </w:r>
      <w:r>
        <w:rPr>
          <w:color w:val="FF0000"/>
          <w:szCs w:val="16"/>
        </w:rPr>
        <w:t>e</w:t>
      </w:r>
      <w:r w:rsidRPr="00E060F7">
        <w:rPr>
          <w:color w:val="FF0000"/>
          <w:szCs w:val="16"/>
        </w:rPr>
        <w:t>'</w:t>
      </w:r>
      <w:r w:rsidRPr="00E060F7">
        <w:rPr>
          <w:color w:val="0070C0"/>
        </w:rPr>
        <w:t>&lt;/th&gt;</w:t>
      </w:r>
    </w:p>
    <w:p w14:paraId="1069F25E"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Pr>
          <w:color w:val="FF0000"/>
          <w:szCs w:val="16"/>
        </w:rPr>
        <w:t>Injured</w:t>
      </w:r>
      <w:r w:rsidRPr="00E060F7">
        <w:rPr>
          <w:color w:val="FF0000"/>
          <w:szCs w:val="16"/>
        </w:rPr>
        <w:t xml:space="preserve"> [</w:t>
      </w:r>
      <w:r>
        <w:rPr>
          <w:color w:val="FF0000"/>
          <w:szCs w:val="16"/>
        </w:rPr>
        <w:t>persons</w:t>
      </w:r>
      <w:r w:rsidRPr="00E060F7">
        <w:rPr>
          <w:color w:val="FF0000"/>
          <w:szCs w:val="16"/>
        </w:rPr>
        <w:t>]'</w:t>
      </w:r>
      <w:r w:rsidRPr="00E060F7">
        <w:rPr>
          <w:color w:val="0070C0"/>
        </w:rPr>
        <w:t xml:space="preserve">&lt;/th&gt; </w:t>
      </w:r>
    </w:p>
    <w:p w14:paraId="4B83A756"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Pr>
          <w:color w:val="FF0000"/>
          <w:szCs w:val="16"/>
        </w:rPr>
        <w:t>Death</w:t>
      </w:r>
      <w:r w:rsidRPr="00E060F7">
        <w:rPr>
          <w:color w:val="FF0000"/>
          <w:szCs w:val="16"/>
        </w:rPr>
        <w:t xml:space="preserve"> [</w:t>
      </w:r>
      <w:r>
        <w:rPr>
          <w:color w:val="FF0000"/>
          <w:szCs w:val="16"/>
        </w:rPr>
        <w:t>persons</w:t>
      </w:r>
      <w:r w:rsidRPr="00E060F7">
        <w:rPr>
          <w:color w:val="FF0000"/>
          <w:szCs w:val="16"/>
        </w:rPr>
        <w:t>]'</w:t>
      </w:r>
      <w:r w:rsidRPr="00E060F7">
        <w:rPr>
          <w:color w:val="0070C0"/>
        </w:rPr>
        <w:t xml:space="preserve">&lt;/th&gt; </w:t>
      </w:r>
    </w:p>
    <w:p w14:paraId="14B76802" w14:textId="5639D381" w:rsidR="00D16E57" w:rsidRPr="00E060F7" w:rsidRDefault="00D16E57"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Pr>
          <w:color w:val="FF0000"/>
          <w:szCs w:val="16"/>
        </w:rPr>
        <w:t>Loss</w:t>
      </w:r>
      <w:r w:rsidRPr="00E060F7">
        <w:rPr>
          <w:color w:val="FF0000"/>
          <w:szCs w:val="16"/>
        </w:rPr>
        <w:t xml:space="preserve"> [</w:t>
      </w:r>
      <w:r w:rsidR="00E46EDB">
        <w:rPr>
          <w:color w:val="FF0000"/>
          <w:szCs w:val="16"/>
        </w:rPr>
        <w:t>thousands</w:t>
      </w:r>
      <w:r w:rsidRPr="00E060F7">
        <w:rPr>
          <w:color w:val="FF0000"/>
          <w:szCs w:val="16"/>
        </w:rPr>
        <w:t>]'</w:t>
      </w:r>
      <w:r w:rsidRPr="00E060F7">
        <w:rPr>
          <w:color w:val="0070C0"/>
        </w:rPr>
        <w:t>&lt;/th&gt;</w:t>
      </w:r>
    </w:p>
    <w:p w14:paraId="5B1DDF6E" w14:textId="0373D242" w:rsidR="00D16E57" w:rsidRPr="00E060F7" w:rsidRDefault="00D16E57"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E46EDB">
        <w:rPr>
          <w:color w:val="FF0000"/>
          <w:szCs w:val="16"/>
        </w:rPr>
        <w:t>Participants</w:t>
      </w:r>
      <w:r w:rsidRPr="00E060F7">
        <w:rPr>
          <w:color w:val="FF0000"/>
          <w:szCs w:val="16"/>
        </w:rPr>
        <w:t xml:space="preserve"> [</w:t>
      </w:r>
      <w:r>
        <w:rPr>
          <w:color w:val="FF0000"/>
          <w:szCs w:val="16"/>
        </w:rPr>
        <w:t>VRN</w:t>
      </w:r>
      <w:r w:rsidRPr="00E060F7">
        <w:rPr>
          <w:color w:val="FF0000"/>
          <w:szCs w:val="16"/>
        </w:rPr>
        <w:t>]'</w:t>
      </w:r>
      <w:r w:rsidRPr="00E060F7">
        <w:rPr>
          <w:color w:val="0070C0"/>
        </w:rPr>
        <w:t>&lt;/th&gt;</w:t>
      </w:r>
    </w:p>
    <w:p w14:paraId="24115C79" w14:textId="77777777" w:rsidR="00D84C56" w:rsidRPr="00E060F7" w:rsidRDefault="00904106" w:rsidP="004A7410">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00D84C56" w:rsidRPr="00E060F7">
        <w:rPr>
          <w:color w:val="0070C0"/>
        </w:rPr>
        <w:t>&lt;/tr&gt;</w:t>
      </w:r>
    </w:p>
    <w:p w14:paraId="49155BCF" w14:textId="77777777" w:rsidR="00D84C56" w:rsidRPr="00E060F7" w:rsidRDefault="00D84C56" w:rsidP="004A7410">
      <w:pPr>
        <w:pStyle w:val="Zdrojovykod-zlutyboxSynteastyl"/>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536FE379" w14:textId="77777777" w:rsid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0070C0"/>
          <w:szCs w:val="16"/>
        </w:rPr>
        <w:tab/>
      </w:r>
      <w:r>
        <w:rPr>
          <w:color w:val="0070C0"/>
          <w:szCs w:val="16"/>
        </w:rPr>
        <w:tab/>
      </w:r>
      <w:r>
        <w:rPr>
          <w:color w:val="0070C0"/>
          <w:szCs w:val="16"/>
        </w:rPr>
        <w:tab/>
      </w:r>
      <w:r w:rsidR="00D84C56" w:rsidRPr="00E060F7">
        <w:rPr>
          <w:color w:val="808080"/>
          <w:szCs w:val="16"/>
        </w:rPr>
        <w:t xml:space="preserve">/* </w:t>
      </w:r>
      <w:r w:rsidRPr="00904106">
        <w:rPr>
          <w:color w:val="808080"/>
          <w:szCs w:val="16"/>
        </w:rPr>
        <w:t>The element tr is "wrapped" with an</w:t>
      </w:r>
    </w:p>
    <w:p w14:paraId="0676798B" w14:textId="0D55F204"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 xml:space="preserve"> </w:t>
      </w:r>
      <w:r>
        <w:rPr>
          <w:color w:val="808080"/>
          <w:szCs w:val="16"/>
        </w:rPr>
        <w:t xml:space="preserve">       </w:t>
      </w:r>
      <w:r w:rsidRPr="00904106">
        <w:rPr>
          <w:color w:val="808080"/>
          <w:szCs w:val="16"/>
        </w:rPr>
        <w:t>Element</w:t>
      </w:r>
      <w:r>
        <w:rPr>
          <w:color w:val="808080"/>
          <w:szCs w:val="16"/>
        </w:rPr>
        <w:t xml:space="preserve"> </w:t>
      </w:r>
      <w:r w:rsidRPr="00904106">
        <w:rPr>
          <w:color w:val="808080"/>
          <w:szCs w:val="16"/>
        </w:rPr>
        <w:t xml:space="preserve">xd:sequence by which they will </w:t>
      </w:r>
    </w:p>
    <w:p w14:paraId="0A218225" w14:textId="4EA71807"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iteratively create tr</w:t>
      </w:r>
      <w:r>
        <w:rPr>
          <w:color w:val="808080"/>
          <w:szCs w:val="16"/>
        </w:rPr>
        <w:t xml:space="preserve"> </w:t>
      </w:r>
      <w:r w:rsidRPr="00904106">
        <w:rPr>
          <w:color w:val="808080"/>
          <w:szCs w:val="16"/>
        </w:rPr>
        <w:t>elements</w:t>
      </w:r>
      <w:r w:rsidR="00BA5A04">
        <w:rPr>
          <w:color w:val="808080"/>
          <w:szCs w:val="16"/>
        </w:rPr>
        <w:t>,</w:t>
      </w:r>
      <w:r w:rsidRPr="00904106">
        <w:rPr>
          <w:color w:val="808080"/>
          <w:szCs w:val="16"/>
        </w:rPr>
        <w:t xml:space="preserve"> including</w:t>
      </w:r>
    </w:p>
    <w:p w14:paraId="428A8535" w14:textId="77777777" w:rsidR="00D84C56" w:rsidRPr="00E060F7"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their sub-elements.</w:t>
      </w:r>
      <w:r w:rsidR="00D84C56" w:rsidRPr="00E060F7">
        <w:rPr>
          <w:color w:val="808080"/>
          <w:szCs w:val="16"/>
        </w:rPr>
        <w:t xml:space="preserve"> */</w:t>
      </w:r>
    </w:p>
    <w:p w14:paraId="57250BD5" w14:textId="77777777" w:rsidR="00D84C56" w:rsidRPr="00E060F7" w:rsidRDefault="00D84C56" w:rsidP="004A7410">
      <w:pPr>
        <w:pStyle w:val="Zdrojovykod-zlutyboxSynteastyl"/>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 xd:script="occurs 0..*;</w:t>
      </w:r>
    </w:p>
    <w:p w14:paraId="4343D274" w14:textId="77777777" w:rsidR="00D84C56" w:rsidRPr="00E060F7" w:rsidRDefault="00D84C56" w:rsidP="004A7410">
      <w:pPr>
        <w:pStyle w:val="Zdrojovykod-zlutyboxSynteastyl"/>
        <w:shd w:val="clear" w:color="auto" w:fill="FFFFF5"/>
        <w:tabs>
          <w:tab w:val="left" w:pos="142"/>
          <w:tab w:val="left" w:pos="426"/>
          <w:tab w:val="left" w:pos="709"/>
          <w:tab w:val="left" w:pos="851"/>
          <w:tab w:val="left" w:pos="1418"/>
        </w:tabs>
        <w:rPr>
          <w:color w:val="FF000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sidR="00D16E57">
        <w:rPr>
          <w:color w:val="FF0000"/>
          <w:szCs w:val="16"/>
        </w:rPr>
        <w:t>Accidents</w:t>
      </w:r>
      <w:r w:rsidR="00D16E57" w:rsidRPr="00E060F7">
        <w:rPr>
          <w:color w:val="FF0000"/>
          <w:szCs w:val="16"/>
        </w:rPr>
        <w:t>/</w:t>
      </w:r>
      <w:r w:rsidR="00D16E57">
        <w:rPr>
          <w:color w:val="FF0000"/>
          <w:szCs w:val="16"/>
        </w:rPr>
        <w:t>Accident</w:t>
      </w:r>
      <w:r w:rsidRPr="00E060F7">
        <w:rPr>
          <w:color w:val="FF0000"/>
          <w:szCs w:val="16"/>
        </w:rPr>
        <w:t>')"&gt;</w:t>
      </w:r>
    </w:p>
    <w:p w14:paraId="1BED9172"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1985"/>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03F18C13"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Pr="00E060F7">
        <w:t>string(5);</w:t>
      </w:r>
    </w:p>
    <w:p w14:paraId="6497573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from('./id/text()')</w:t>
      </w:r>
      <w:r w:rsidRPr="00E060F7">
        <w:rPr>
          <w:color w:val="0070C0"/>
        </w:rPr>
        <w:t>&lt;/td&gt;</w:t>
      </w:r>
    </w:p>
    <w:p w14:paraId="1CF9E087"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xd</w:t>
      </w:r>
      <w:r w:rsidRPr="00E060F7">
        <w:t>atetime('dd.MM.yyyy');</w:t>
      </w:r>
    </w:p>
    <w:p w14:paraId="39276513"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from('./datum/text()')</w:t>
      </w:r>
      <w:r w:rsidRPr="00E060F7">
        <w:rPr>
          <w:color w:val="0070C0"/>
        </w:rPr>
        <w:t>&lt;/td&gt;</w:t>
      </w:r>
    </w:p>
    <w:p w14:paraId="375D4F10"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00902B7C">
        <w:t>i</w:t>
      </w:r>
      <w:r w:rsidRPr="00E060F7">
        <w:t xml:space="preserve">nt(0, 9999); </w:t>
      </w:r>
      <w:r w:rsidRPr="00E060F7">
        <w:rPr>
          <w:color w:val="FF0000"/>
          <w:szCs w:val="16"/>
        </w:rPr>
        <w:t xml:space="preserve">create </w:t>
      </w:r>
    </w:p>
    <w:p w14:paraId="11AEE564"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384963">
        <w:rPr>
          <w:color w:val="FF0000"/>
          <w:szCs w:val="16"/>
        </w:rPr>
        <w:t>injury</w:t>
      </w:r>
      <w:r w:rsidRPr="00E060F7">
        <w:rPr>
          <w:color w:val="FF0000"/>
          <w:szCs w:val="16"/>
        </w:rPr>
        <w:t>/text()')</w:t>
      </w:r>
      <w:r w:rsidRPr="00E060F7">
        <w:rPr>
          <w:color w:val="0070C0"/>
        </w:rPr>
        <w:t>&lt;/td&gt;</w:t>
      </w:r>
    </w:p>
    <w:p w14:paraId="7DA2F93A"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Pr="00E060F7">
        <w:t xml:space="preserve">int(0, 9999); </w:t>
      </w:r>
      <w:r w:rsidRPr="00E060F7">
        <w:rPr>
          <w:color w:val="FF0000"/>
          <w:szCs w:val="16"/>
        </w:rPr>
        <w:t xml:space="preserve">create </w:t>
      </w:r>
    </w:p>
    <w:p w14:paraId="7040265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7B00AD">
        <w:rPr>
          <w:color w:val="FF0000"/>
          <w:szCs w:val="16"/>
        </w:rPr>
        <w:t>death</w:t>
      </w:r>
      <w:r w:rsidRPr="00E060F7">
        <w:rPr>
          <w:color w:val="FF0000"/>
          <w:szCs w:val="16"/>
        </w:rPr>
        <w:t>/text()')</w:t>
      </w:r>
      <w:r w:rsidRPr="00E060F7">
        <w:rPr>
          <w:color w:val="0070C0"/>
        </w:rPr>
        <w:t>&lt;/td&gt;</w:t>
      </w:r>
    </w:p>
    <w:p w14:paraId="680BFCF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Pr="00E060F7">
        <w:t>int(0, 100000000);</w:t>
      </w:r>
    </w:p>
    <w:p w14:paraId="2EF4B1CD"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/text()')</w:t>
      </w:r>
      <w:r w:rsidRPr="00E060F7">
        <w:rPr>
          <w:color w:val="0070C0"/>
        </w:rPr>
        <w:t>&lt;/td&gt;</w:t>
      </w:r>
    </w:p>
    <w:p w14:paraId="7C55DB0A"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04C0F91C" w14:textId="77777777" w:rsidR="00904106" w:rsidRP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80808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808080"/>
        </w:rPr>
        <w:t xml:space="preserve">/* </w:t>
      </w:r>
      <w:r w:rsidRPr="00904106">
        <w:rPr>
          <w:color w:val="808080"/>
        </w:rPr>
        <w:t>Using the xd: sequence element</w:t>
      </w:r>
    </w:p>
    <w:p w14:paraId="7A215EFD" w14:textId="77777777" w:rsidR="00904106" w:rsidRP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iteratively pass all elements rz</w:t>
      </w:r>
    </w:p>
    <w:p w14:paraId="6D461C79" w14:textId="77777777" w:rsidR="00904106" w:rsidRP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For the currently processed element</w:t>
      </w:r>
    </w:p>
    <w:p w14:paraId="35BF44DF" w14:textId="77777777" w:rsidR="0090410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FF0000"/>
        </w:rPr>
      </w:pPr>
      <w:r>
        <w:rPr>
          <w:color w:val="808080"/>
        </w:rPr>
        <w:t xml:space="preserve">              </w:t>
      </w:r>
      <w:r w:rsidRPr="00904106">
        <w:rPr>
          <w:color w:val="808080"/>
        </w:rPr>
        <w:t>Accident.</w:t>
      </w:r>
      <w:r w:rsidRPr="00E060F7">
        <w:rPr>
          <w:color w:val="808080"/>
        </w:rPr>
        <w:t xml:space="preserve"> */</w:t>
      </w:r>
      <w:r w:rsidR="00484321" w:rsidRPr="00E060F7">
        <w:rPr>
          <w:color w:val="0070C0"/>
        </w:rPr>
        <w:tab/>
      </w:r>
      <w:r w:rsidR="00484321" w:rsidRPr="00E060F7">
        <w:rPr>
          <w:color w:val="0070C0"/>
        </w:rPr>
        <w:tab/>
      </w:r>
      <w:r w:rsidR="00484321"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FF0000"/>
        </w:rPr>
        <w:t>&lt;xd:sequence xd:script="occurs 0..*;</w:t>
      </w:r>
    </w:p>
    <w:p w14:paraId="05C1DCAE" w14:textId="77777777" w:rsid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Pr>
          <w:color w:val="FF0000"/>
        </w:rPr>
        <w:t xml:space="preserve">             </w:t>
      </w:r>
      <w:r w:rsidRPr="00E060F7">
        <w:rPr>
          <w:color w:val="FF0000"/>
        </w:rPr>
        <w:t>create from('./</w:t>
      </w:r>
      <w:r w:rsidR="00D16E57">
        <w:rPr>
          <w:color w:val="FF0000"/>
        </w:rPr>
        <w:t>vrn</w:t>
      </w:r>
      <w:r w:rsidRPr="00E060F7">
        <w:rPr>
          <w:color w:val="FF0000"/>
        </w:rPr>
        <w:t>')"&gt;</w:t>
      </w:r>
      <w:r w:rsidRPr="00E060F7">
        <w:rPr>
          <w:color w:val="FF0000"/>
        </w:rPr>
        <w:tab/>
      </w:r>
      <w:r w:rsidRPr="00E060F7">
        <w:rPr>
          <w:color w:val="FF0000"/>
        </w:rPr>
        <w:tab/>
      </w:r>
      <w:r>
        <w:rPr>
          <w:color w:val="FF0000"/>
        </w:rPr>
        <w:tab/>
      </w:r>
      <w:r>
        <w:rPr>
          <w:color w:val="FF0000"/>
        </w:rPr>
        <w:tab/>
      </w:r>
      <w:r>
        <w:rPr>
          <w:color w:val="FF0000"/>
        </w:rPr>
        <w:tab/>
      </w:r>
      <w:r>
        <w:rPr>
          <w:color w:val="FF0000"/>
        </w:rPr>
        <w:tab/>
      </w:r>
      <w:r>
        <w:rPr>
          <w:color w:val="FF0000"/>
        </w:rPr>
        <w:tab/>
        <w:t xml:space="preserve">    &lt;xd:text&gt;</w:t>
      </w:r>
    </w:p>
    <w:p w14:paraId="793BC57E" w14:textId="77777777" w:rsid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w:t>
      </w:r>
      <w:r w:rsidRPr="00E060F7">
        <w:rPr>
          <w:color w:val="FF0000"/>
        </w:rPr>
        <w:t>string; create from('./text()');</w:t>
      </w:r>
    </w:p>
    <w:p w14:paraId="05145B27" w14:textId="77777777" w:rsidR="0090410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&lt;/xd:text&gt;</w:t>
      </w:r>
    </w:p>
    <w:p w14:paraId="78F99BB1" w14:textId="77777777" w:rsidR="0090410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1AD6BBCE" w14:textId="77777777" w:rsidR="00D84C5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0070C0"/>
        </w:rPr>
        <w:t>&lt;/td&gt;</w:t>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t>&lt;/tr&gt;</w:t>
      </w:r>
    </w:p>
    <w:p w14:paraId="3AEF93E5"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&lt;/xd:sequence&gt;</w:t>
      </w:r>
    </w:p>
    <w:p w14:paraId="14098BAA"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4D3FB992"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p>
    <w:p w14:paraId="20BEF473"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t>&lt;/html&gt;</w:t>
      </w:r>
    </w:p>
    <w:p w14:paraId="58B4B485"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color w:val="0070C0"/>
          <w:szCs w:val="16"/>
        </w:rPr>
        <w:t>&lt;/xd:def&gt;</w:t>
      </w:r>
    </w:p>
    <w:p w14:paraId="277E3CDE"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30F1CF5D" w14:textId="31ADE679" w:rsidR="00D84C56" w:rsidRPr="00E060F7" w:rsidRDefault="00904106" w:rsidP="00D84C56">
      <w:pPr>
        <w:pStyle w:val="OdstavecSynteastyl"/>
      </w:pPr>
      <w:r w:rsidRPr="00904106">
        <w:t xml:space="preserve">In the example above, </w:t>
      </w:r>
      <w:r>
        <w:t xml:space="preserve">the </w:t>
      </w:r>
      <w:r w:rsidRPr="00904106">
        <w:t>construct</w:t>
      </w:r>
      <w:r w:rsidR="00D16E57">
        <w:t>ion mode</w:t>
      </w:r>
      <w:r w:rsidRPr="00904106">
        <w:t xml:space="preserve"> w</w:t>
      </w:r>
      <w:r w:rsidR="00D16E57">
        <w:t>as</w:t>
      </w:r>
      <w:r w:rsidRPr="00904106">
        <w:t xml:space="preserve"> used to create the </w:t>
      </w:r>
      <w:r w:rsidR="008F5906">
        <w:t>X-script</w:t>
      </w:r>
      <w:r w:rsidRPr="00904106">
        <w:t xml:space="preserve"> section:</w:t>
      </w:r>
    </w:p>
    <w:p w14:paraId="47ACFDE6" w14:textId="4F3F1B47" w:rsidR="00D84C56" w:rsidRPr="00E060F7" w:rsidRDefault="00D84C56" w:rsidP="0075748B">
      <w:pPr>
        <w:pStyle w:val="OdstavecSynteastyl"/>
        <w:numPr>
          <w:ilvl w:val="0"/>
          <w:numId w:val="30"/>
        </w:numPr>
      </w:pPr>
      <w:r w:rsidRPr="00E060F7">
        <w:rPr>
          <w:rFonts w:ascii="Consolas" w:hAnsi="Consolas" w:cs="Consolas"/>
        </w:rPr>
        <w:t>create '</w:t>
      </w:r>
      <w:r w:rsidR="00D16E57">
        <w:rPr>
          <w:rFonts w:ascii="Consolas" w:hAnsi="Consolas" w:cs="Consolas"/>
        </w:rPr>
        <w:t>co</w:t>
      </w:r>
      <w:r w:rsidR="00BF7A77">
        <w:rPr>
          <w:rFonts w:ascii="Consolas" w:hAnsi="Consolas" w:cs="Consolas"/>
          <w:i/>
        </w:rPr>
        <w:t>nstant</w:t>
      </w:r>
      <w:r w:rsidR="006A7798" w:rsidRPr="00E060F7">
        <w:rPr>
          <w:rFonts w:ascii="Consolas" w:hAnsi="Consolas" w:cs="Consolas"/>
        </w:rPr>
        <w:t>'</w:t>
      </w:r>
      <w:r w:rsidRPr="00E060F7">
        <w:t xml:space="preserve"> – </w:t>
      </w:r>
      <w:r w:rsidR="00D16E57" w:rsidRPr="00D16E57">
        <w:t>is used to construct attribute values and text nodes, the subject value will be a string specified as a constant</w:t>
      </w:r>
      <w:r w:rsidRPr="00E060F7">
        <w:t>;</w:t>
      </w:r>
    </w:p>
    <w:p w14:paraId="52953599" w14:textId="4D4CC231" w:rsidR="00D84C56" w:rsidRPr="00E060F7" w:rsidRDefault="00D84C56" w:rsidP="0075748B">
      <w:pPr>
        <w:pStyle w:val="OdstavecSynteastyl"/>
        <w:numPr>
          <w:ilvl w:val="0"/>
          <w:numId w:val="30"/>
        </w:numPr>
      </w:pPr>
      <w:r w:rsidRPr="00E060F7">
        <w:rPr>
          <w:rFonts w:ascii="Consolas" w:hAnsi="Consolas" w:cs="Consolas"/>
        </w:rPr>
        <w:t>create from('</w:t>
      </w:r>
      <w:r w:rsidRPr="00E060F7">
        <w:rPr>
          <w:rFonts w:ascii="Consolas" w:hAnsi="Consolas" w:cs="Consolas"/>
          <w:i/>
        </w:rPr>
        <w:t>xpath</w:t>
      </w:r>
      <w:r w:rsidRPr="00E060F7">
        <w:rPr>
          <w:rFonts w:ascii="Consolas" w:hAnsi="Consolas" w:cs="Consolas"/>
        </w:rPr>
        <w:t>')</w:t>
      </w:r>
      <w:r w:rsidRPr="00E060F7">
        <w:t xml:space="preserve"> – </w:t>
      </w:r>
      <w:r w:rsidR="00D16E57">
        <w:t>i</w:t>
      </w:r>
      <w:r w:rsidR="00D16E57" w:rsidRPr="00D16E57">
        <w:t>s used to create the appropriate XML document fragment based on the context that is obtained after the xpath</w:t>
      </w:r>
      <w:r w:rsidR="00D16E57">
        <w:t xml:space="preserve"> expression</w:t>
      </w:r>
      <w:r w:rsidR="00D16E57" w:rsidRPr="00D16E57">
        <w:t xml:space="preserve"> </w:t>
      </w:r>
      <w:r w:rsidR="00BA5A04">
        <w:t xml:space="preserve">is </w:t>
      </w:r>
      <w:r w:rsidR="00D16E57">
        <w:t>invoked</w:t>
      </w:r>
      <w:r w:rsidR="00D16E57" w:rsidRPr="00D16E57">
        <w:t xml:space="preserve"> in the method from (String). XPath is executed </w:t>
      </w:r>
      <w:r w:rsidR="00D16E57">
        <w:t>o</w:t>
      </w:r>
      <w:r w:rsidR="00D16E57" w:rsidRPr="00D16E57">
        <w:t xml:space="preserve">n the current context, which must be set before executing the </w:t>
      </w:r>
      <w:r w:rsidR="008F5906">
        <w:t>X-definition</w:t>
      </w:r>
      <w:r w:rsidR="00D16E57" w:rsidRPr="00D16E57">
        <w:t xml:space="preserve"> </w:t>
      </w:r>
      <w:r w:rsidR="00D16E57">
        <w:t xml:space="preserve">construction </w:t>
      </w:r>
      <w:r w:rsidR="00D16E57" w:rsidRPr="00D16E57">
        <w:t>process</w:t>
      </w:r>
    </w:p>
    <w:p w14:paraId="41360EA4" w14:textId="77777777" w:rsidR="00D84C56" w:rsidRPr="00E060F7" w:rsidRDefault="00D84C56" w:rsidP="0075748B">
      <w:pPr>
        <w:pStyle w:val="OdstavecSynteastyl"/>
        <w:numPr>
          <w:ilvl w:val="1"/>
          <w:numId w:val="30"/>
        </w:numPr>
      </w:pPr>
      <w:r w:rsidRPr="00E060F7">
        <w:rPr>
          <w:rFonts w:ascii="Consolas" w:hAnsi="Consolas" w:cs="Consolas"/>
        </w:rPr>
        <w:t>from('//</w:t>
      </w:r>
      <w:r w:rsidR="00D16E57">
        <w:rPr>
          <w:rFonts w:ascii="Consolas" w:hAnsi="Consolas" w:cs="Consolas"/>
        </w:rPr>
        <w:t>Accidents</w:t>
      </w:r>
      <w:r w:rsidRPr="00E060F7">
        <w:rPr>
          <w:rFonts w:ascii="Consolas" w:hAnsi="Consolas" w:cs="Consolas"/>
        </w:rPr>
        <w:t>/</w:t>
      </w:r>
      <w:r w:rsidR="00D16E57">
        <w:rPr>
          <w:rFonts w:ascii="Consolas" w:hAnsi="Consolas" w:cs="Consolas"/>
        </w:rPr>
        <w:t>Accident</w:t>
      </w:r>
      <w:r w:rsidRPr="00E060F7">
        <w:rPr>
          <w:rFonts w:ascii="Consolas" w:hAnsi="Consolas" w:cs="Consolas"/>
        </w:rPr>
        <w:t>')</w:t>
      </w:r>
      <w:r w:rsidRPr="00E060F7">
        <w:t xml:space="preserve"> – </w:t>
      </w:r>
      <w:r w:rsidR="00D16E57">
        <w:t>returns the context</w:t>
      </w:r>
      <w:r w:rsidRPr="00E060F7">
        <w:t>;</w:t>
      </w:r>
    </w:p>
    <w:p w14:paraId="51DC7E2C" w14:textId="77777777" w:rsidR="00D84C56" w:rsidRPr="00E060F7" w:rsidRDefault="00D84C56" w:rsidP="0075748B">
      <w:pPr>
        <w:pStyle w:val="OdstavecSynteastyl"/>
        <w:numPr>
          <w:ilvl w:val="1"/>
          <w:numId w:val="30"/>
        </w:numPr>
      </w:pPr>
      <w:r w:rsidRPr="00E060F7">
        <w:rPr>
          <w:rFonts w:ascii="Consolas" w:hAnsi="Consolas" w:cs="Consolas"/>
        </w:rPr>
        <w:t>from('./</w:t>
      </w:r>
      <w:r w:rsidR="00D16E57">
        <w:rPr>
          <w:rFonts w:ascii="Consolas" w:hAnsi="Consolas" w:cs="Consolas"/>
        </w:rPr>
        <w:t>vrn</w:t>
      </w:r>
      <w:r w:rsidRPr="00E060F7">
        <w:rPr>
          <w:rFonts w:ascii="Consolas" w:hAnsi="Consolas" w:cs="Consolas"/>
        </w:rPr>
        <w:t xml:space="preserve">') </w:t>
      </w:r>
      <w:r w:rsidRPr="00E060F7">
        <w:t xml:space="preserve">– </w:t>
      </w:r>
      <w:r w:rsidR="00427196" w:rsidRPr="00427196">
        <w:t xml:space="preserve">returns the context specified by the relative path from the currently processed element to the </w:t>
      </w:r>
      <w:r w:rsidR="00427196">
        <w:t>vrn</w:t>
      </w:r>
      <w:r w:rsidR="00427196" w:rsidRPr="00427196">
        <w:t xml:space="preserve"> element</w:t>
      </w:r>
      <w:r w:rsidRPr="00E060F7">
        <w:t>;</w:t>
      </w:r>
    </w:p>
    <w:p w14:paraId="12E13A99" w14:textId="77777777" w:rsidR="00D84C56" w:rsidRPr="00E060F7" w:rsidRDefault="00D84C56" w:rsidP="0075748B">
      <w:pPr>
        <w:pStyle w:val="OdstavecSynteastyl"/>
        <w:numPr>
          <w:ilvl w:val="1"/>
          <w:numId w:val="30"/>
        </w:numPr>
      </w:pPr>
      <w:r w:rsidRPr="00E060F7">
        <w:rPr>
          <w:rFonts w:ascii="Consolas" w:hAnsi="Consolas" w:cs="Consolas"/>
        </w:rPr>
        <w:t xml:space="preserve">from('@id') </w:t>
      </w:r>
      <w:r w:rsidRPr="00E060F7">
        <w:t xml:space="preserve">– </w:t>
      </w:r>
      <w:r w:rsidR="00427196" w:rsidRPr="00427196">
        <w:t xml:space="preserve">returns the context specified by the relative path from the currently processed element to the </w:t>
      </w:r>
      <w:r w:rsidR="00427196">
        <w:t>vrn</w:t>
      </w:r>
      <w:r w:rsidR="00427196" w:rsidRPr="00427196">
        <w:t xml:space="preserve"> element</w:t>
      </w:r>
    </w:p>
    <w:p w14:paraId="6591C68A" w14:textId="77777777" w:rsidR="00D84C56" w:rsidRPr="00E060F7" w:rsidRDefault="00D84C56" w:rsidP="0075748B">
      <w:pPr>
        <w:pStyle w:val="OdstavecSynteastyl"/>
        <w:numPr>
          <w:ilvl w:val="0"/>
          <w:numId w:val="30"/>
        </w:numPr>
      </w:pPr>
      <w:r w:rsidRPr="00E060F7">
        <w:rPr>
          <w:rFonts w:ascii="Consolas" w:hAnsi="Consolas" w:cs="Consolas"/>
        </w:rPr>
        <w:t>text()</w:t>
      </w:r>
      <w:r w:rsidRPr="00E060F7">
        <w:t xml:space="preserve"> –</w:t>
      </w:r>
      <w:r w:rsidR="00427196">
        <w:t xml:space="preserve"> </w:t>
      </w:r>
      <w:r w:rsidR="00427196" w:rsidRPr="00427196">
        <w:t>returns the value of the text node for the currently processed element.</w:t>
      </w:r>
    </w:p>
    <w:p w14:paraId="247A7680" w14:textId="360A9789" w:rsidR="00427196" w:rsidRPr="00E060F7" w:rsidRDefault="00427196" w:rsidP="00D84C56">
      <w:pPr>
        <w:pStyle w:val="OdstavecSynteastyl"/>
      </w:pPr>
      <w:r>
        <w:lastRenderedPageBreak/>
        <w:t>The c</w:t>
      </w:r>
      <w:r w:rsidRPr="00427196">
        <w:t xml:space="preserve">reate section </w:t>
      </w:r>
      <w:r>
        <w:t>specified</w:t>
      </w:r>
      <w:r w:rsidRPr="00427196">
        <w:t xml:space="preserve"> in </w:t>
      </w:r>
      <w:r>
        <w:t xml:space="preserve">the </w:t>
      </w:r>
      <w:r w:rsidRPr="00427196">
        <w:t>element xd:sequence passes the current context (</w:t>
      </w:r>
      <w:r w:rsidR="00E46EDB" w:rsidRPr="00427196">
        <w:t>e.g.</w:t>
      </w:r>
      <w:r w:rsidR="00BA5A04">
        <w:t>,</w:t>
      </w:r>
      <w:r w:rsidRPr="00427196">
        <w:t xml:space="preserve"> an XML document that is being transformed)</w:t>
      </w:r>
      <w:r w:rsidR="00BA5A04">
        <w:t>,</w:t>
      </w:r>
      <w:r w:rsidRPr="00427196">
        <w:t xml:space="preserve"> iteratively and sequentially returns the context (</w:t>
      </w:r>
      <w:r w:rsidR="00E46EDB" w:rsidRPr="00427196">
        <w:t>i.e.</w:t>
      </w:r>
      <w:r w:rsidR="00BA5A04">
        <w:t>,</w:t>
      </w:r>
      <w:r w:rsidRPr="00427196">
        <w:t xml:space="preserve"> a specific element including its attributes and subelements) corresponding to the defined XPath to which the </w:t>
      </w:r>
      <w:r w:rsidR="008F5906">
        <w:t>X-definition</w:t>
      </w:r>
      <w:r w:rsidRPr="00427196">
        <w:t xml:space="preserve"> g</w:t>
      </w:r>
      <w:r w:rsidR="00BF7A77">
        <w:t>ave</w:t>
      </w:r>
      <w:r w:rsidRPr="00427196">
        <w:t xml:space="preserve"> the content of the element xd:sequence. For </w:t>
      </w:r>
      <w:r>
        <w:t xml:space="preserve">the </w:t>
      </w:r>
      <w:r w:rsidRPr="00427196">
        <w:t xml:space="preserve">example above, this means that </w:t>
      </w:r>
      <w:r w:rsidR="00C8214A">
        <w:t xml:space="preserve">the </w:t>
      </w:r>
      <w:r w:rsidRPr="00427196">
        <w:t xml:space="preserve">xd:sequence passes through all of the </w:t>
      </w:r>
      <w:r>
        <w:t>vrn</w:t>
      </w:r>
      <w:r w:rsidRPr="00427196">
        <w:t xml:space="preserve"> elements of the transformed XML document sequentially, lists the value of their text node, and enters the comma symbol (,). An alternative X definition to the above is presented in Chapter </w:t>
      </w:r>
      <w:r w:rsidR="00EF650E" w:rsidRPr="00E060F7">
        <w:fldChar w:fldCharType="begin"/>
      </w:r>
      <w:r w:rsidRPr="00E060F7">
        <w:instrText xml:space="preserve"> REF _Ref355191766 \r \h </w:instrText>
      </w:r>
      <w:r w:rsidR="00EF650E" w:rsidRPr="00E060F7">
        <w:fldChar w:fldCharType="separate"/>
      </w:r>
      <w:r w:rsidR="007F02DC">
        <w:t>8.4</w:t>
      </w:r>
      <w:r w:rsidR="00EF650E" w:rsidRPr="00E060F7">
        <w:fldChar w:fldCharType="end"/>
      </w:r>
      <w:r w:rsidRPr="00E060F7">
        <w:t>.</w:t>
      </w:r>
    </w:p>
    <w:p w14:paraId="0920C23A" w14:textId="77B018E7" w:rsidR="00D84C56" w:rsidRPr="00427196" w:rsidRDefault="00427196" w:rsidP="00D84C56">
      <w:pPr>
        <w:pStyle w:val="OdstavecSynteastyl"/>
      </w:pPr>
      <w:r w:rsidRPr="00427196">
        <w:rPr>
          <w:i/>
        </w:rPr>
        <w:t>Note:</w:t>
      </w:r>
      <w:r w:rsidRPr="00427196">
        <w:t xml:space="preserve"> If the </w:t>
      </w:r>
      <w:r>
        <w:t xml:space="preserve">create </w:t>
      </w:r>
      <w:r w:rsidRPr="00427196">
        <w:t>section is listed for elements, text nodes</w:t>
      </w:r>
      <w:r w:rsidR="00BF7A77">
        <w:t>,</w:t>
      </w:r>
      <w:r w:rsidRPr="00427196">
        <w:t xml:space="preserve"> and attributes</w:t>
      </w:r>
      <w:r w:rsidR="00BA5A04">
        <w:t>,</w:t>
      </w:r>
      <w:r w:rsidRPr="00427196">
        <w:t xml:space="preserve"> and the </w:t>
      </w:r>
      <w:r w:rsidR="008F5906">
        <w:t>X-definition</w:t>
      </w:r>
      <w:r w:rsidRPr="00427196">
        <w:t xml:space="preserve"> is processed in </w:t>
      </w:r>
      <w:r>
        <w:t xml:space="preserve">the </w:t>
      </w:r>
      <w:r w:rsidRPr="00427196">
        <w:t xml:space="preserve">validation mode, then </w:t>
      </w:r>
      <w:r w:rsidR="005031D4">
        <w:t>all</w:t>
      </w:r>
      <w:r w:rsidRPr="00427196">
        <w:t xml:space="preserve"> create section</w:t>
      </w:r>
      <w:r w:rsidR="005031D4">
        <w:t>s</w:t>
      </w:r>
      <w:r w:rsidRPr="00427196">
        <w:t xml:space="preserve"> </w:t>
      </w:r>
      <w:r w:rsidR="005031D4">
        <w:t>are</w:t>
      </w:r>
      <w:r w:rsidRPr="00427196">
        <w:t xml:space="preserve"> </w:t>
      </w:r>
      <w:r>
        <w:t>ignored</w:t>
      </w:r>
      <w:r w:rsidR="00EE3F86">
        <w:t>.</w:t>
      </w:r>
    </w:p>
    <w:p w14:paraId="48C7E79D" w14:textId="20D0DA17" w:rsidR="00D84C56" w:rsidRPr="00E060F7" w:rsidRDefault="00E3599B" w:rsidP="00D84C56">
      <w:pPr>
        <w:pStyle w:val="Heading1"/>
      </w:pPr>
      <w:bookmarkStart w:id="569" w:name="_Ref535149047"/>
      <w:bookmarkStart w:id="570" w:name="_Ref535153080"/>
      <w:bookmarkStart w:id="571" w:name="_Toc208246734"/>
      <w:r>
        <w:lastRenderedPageBreak/>
        <w:t xml:space="preserve">Using </w:t>
      </w:r>
      <w:r w:rsidR="008F5906">
        <w:t>X-definition</w:t>
      </w:r>
      <w:r>
        <w:t>s in Java code</w:t>
      </w:r>
      <w:bookmarkEnd w:id="569"/>
      <w:bookmarkEnd w:id="570"/>
      <w:bookmarkEnd w:id="571"/>
    </w:p>
    <w:p w14:paraId="380D42E2" w14:textId="7F049C31" w:rsidR="00D84C56" w:rsidRDefault="00AC058A" w:rsidP="00D84C56">
      <w:pPr>
        <w:pStyle w:val="OdstavecSynteastyl"/>
      </w:pPr>
      <w:r>
        <w:rPr>
          <w:noProof/>
          <w:lang w:val="cs-CZ" w:eastAsia="cs-CZ"/>
        </w:rPr>
        <mc:AlternateContent>
          <mc:Choice Requires="wps">
            <w:drawing>
              <wp:inline distT="0" distB="0" distL="0" distR="0" wp14:anchorId="272B2971" wp14:editId="5C9B6EED">
                <wp:extent cx="247650" cy="107950"/>
                <wp:effectExtent l="9525" t="19050" r="19050" b="6350"/>
                <wp:docPr id="402"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8B1202" id="AutoShape 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7F02DC">
        <w:t>4</w:t>
      </w:r>
      <w:r w:rsidR="00EF650E" w:rsidRPr="00E060F7">
        <w:fldChar w:fldCharType="end"/>
      </w:r>
      <w:r w:rsidR="00F83983">
        <w:t xml:space="preserve"> </w:t>
      </w:r>
      <w:r w:rsidR="00F83983">
        <w:fldChar w:fldCharType="begin"/>
      </w:r>
      <w:r w:rsidR="00F83983">
        <w:instrText xml:space="preserve"> REF _Ref485203931 \h </w:instrText>
      </w:r>
      <w:r w:rsidR="00F83983">
        <w:fldChar w:fldCharType="separate"/>
      </w:r>
      <w:r w:rsidR="007F02DC">
        <w:t>Description of the structure of an XML document by X-definition</w:t>
      </w:r>
      <w:r w:rsidR="00F83983">
        <w:fldChar w:fldCharType="end"/>
      </w:r>
    </w:p>
    <w:p w14:paraId="6FCBB190" w14:textId="6234F6ED" w:rsidR="00F83983" w:rsidRPr="00E060F7" w:rsidRDefault="00AC058A" w:rsidP="00D84C56">
      <w:pPr>
        <w:pStyle w:val="OdstavecSynteastyl"/>
      </w:pPr>
      <w:r>
        <w:rPr>
          <w:noProof/>
          <w:lang w:val="cs-CZ" w:eastAsia="cs-CZ"/>
        </w:rPr>
        <mc:AlternateContent>
          <mc:Choice Requires="wps">
            <w:drawing>
              <wp:inline distT="0" distB="0" distL="0" distR="0" wp14:anchorId="12609D77" wp14:editId="1A31EA82">
                <wp:extent cx="247650" cy="107950"/>
                <wp:effectExtent l="9525" t="19050" r="19050" b="6350"/>
                <wp:docPr id="401" name="Šipka doprava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198FB1" id="Šipka doprava 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F83983" w:rsidRPr="00E060F7">
        <w:fldChar w:fldCharType="begin"/>
      </w:r>
      <w:r w:rsidR="00F83983" w:rsidRPr="00E060F7">
        <w:instrText xml:space="preserve"> REF _Ref337031021 \r \h </w:instrText>
      </w:r>
      <w:r w:rsidR="00F83983" w:rsidRPr="00E060F7">
        <w:fldChar w:fldCharType="separate"/>
      </w:r>
      <w:r w:rsidR="007F02DC">
        <w:t>8</w:t>
      </w:r>
      <w:r w:rsidR="00F83983" w:rsidRPr="00E060F7">
        <w:fldChar w:fldCharType="end"/>
      </w:r>
      <w:r w:rsidR="00F83983">
        <w:t xml:space="preserve"> </w:t>
      </w:r>
      <w:r w:rsidR="00F83983">
        <w:fldChar w:fldCharType="begin"/>
      </w:r>
      <w:r w:rsidR="00F83983">
        <w:instrText xml:space="preserve"> REF _Ref337031021 \h </w:instrText>
      </w:r>
      <w:r w:rsidR="00F83983">
        <w:fldChar w:fldCharType="separate"/>
      </w:r>
      <w:r w:rsidR="007F02DC">
        <w:t>Construction Mode of X-definition</w:t>
      </w:r>
      <w:r w:rsidR="00F83983">
        <w:fldChar w:fldCharType="end"/>
      </w:r>
    </w:p>
    <w:p w14:paraId="7467DCDE" w14:textId="310E7794" w:rsidR="00D84C56" w:rsidRPr="00E060F7" w:rsidRDefault="00E3599B" w:rsidP="00D84C56">
      <w:pPr>
        <w:pStyle w:val="OdstavecSynteastyl"/>
      </w:pPr>
      <w:r w:rsidRPr="00E3599B">
        <w:t xml:space="preserve">The processor of </w:t>
      </w:r>
      <w:r w:rsidR="008F5906">
        <w:t>X-definition</w:t>
      </w:r>
      <w:r w:rsidRPr="00E3599B">
        <w:t xml:space="preserve"> </w:t>
      </w:r>
      <w:r w:rsidR="00E46EDB">
        <w:t xml:space="preserve">is executed </w:t>
      </w:r>
      <w:r w:rsidRPr="00E3599B">
        <w:t xml:space="preserve">from </w:t>
      </w:r>
      <w:r w:rsidR="00E46EDB">
        <w:t>a</w:t>
      </w:r>
      <w:r w:rsidR="00E46EDB" w:rsidRPr="00E3599B">
        <w:t xml:space="preserve"> </w:t>
      </w:r>
      <w:r w:rsidRPr="00E3599B">
        <w:t>Java program for both validation and construction mode</w:t>
      </w:r>
      <w:r w:rsidR="006511BB">
        <w:t>s</w:t>
      </w:r>
      <w:r w:rsidRPr="00E3599B">
        <w:t>. The following examples show how to create a Java class to run a validation or construction based on a pre-assembled X definition.</w:t>
      </w:r>
      <w:r w:rsidR="00BF7A77">
        <w:t xml:space="preserve"> </w:t>
      </w:r>
      <w:r w:rsidRPr="00E3599B">
        <w:t>The following classes will be required in the Java class you created</w:t>
      </w:r>
      <w:r w:rsidR="00BA5A04">
        <w:t>,</w:t>
      </w:r>
      <w:r w:rsidRPr="00E3599B">
        <w:t xml:space="preserve"> available </w:t>
      </w:r>
      <w:r w:rsidR="00E46EDB">
        <w:t>to</w:t>
      </w:r>
      <w:r w:rsidR="00E46EDB" w:rsidRPr="00E3599B">
        <w:t xml:space="preserve"> </w:t>
      </w:r>
      <w:r w:rsidRPr="00E3599B">
        <w:t>libraries provided with X definitions:</w:t>
      </w:r>
    </w:p>
    <w:p w14:paraId="4F911EB8" w14:textId="3E8B24B4" w:rsidR="00D84C56" w:rsidRPr="00E060F7" w:rsidRDefault="00D84C56" w:rsidP="0020739A">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XDDocument;</w:t>
      </w:r>
    </w:p>
    <w:p w14:paraId="0D544C3E" w14:textId="148CDEC5" w:rsidR="00D84C56" w:rsidRPr="00E060F7" w:rsidRDefault="00D84C56" w:rsidP="0020739A">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XDFactory;</w:t>
      </w:r>
    </w:p>
    <w:p w14:paraId="75FDA05D" w14:textId="03E26915" w:rsidR="00D84C56" w:rsidRDefault="00D84C56" w:rsidP="0020739A">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w:t>
      </w:r>
      <w:r w:rsidR="001B14DF">
        <w:rPr>
          <w:b/>
        </w:rPr>
        <w:t>Document</w:t>
      </w:r>
      <w:r w:rsidRPr="00E060F7">
        <w:rPr>
          <w:b/>
        </w:rPr>
        <w:t>;</w:t>
      </w:r>
    </w:p>
    <w:p w14:paraId="1DFE18AE" w14:textId="57858A22" w:rsidR="001B14DF" w:rsidRPr="00E060F7" w:rsidRDefault="001B14DF" w:rsidP="0020739A">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w:t>
      </w:r>
      <w:r>
        <w:rPr>
          <w:b/>
        </w:rPr>
        <w:t>Pool</w:t>
      </w:r>
      <w:r w:rsidRPr="00E060F7">
        <w:rPr>
          <w:b/>
        </w:rPr>
        <w:t>;</w:t>
      </w:r>
    </w:p>
    <w:p w14:paraId="38059FA8" w14:textId="1BAEC7B7" w:rsidR="00D84C56" w:rsidRPr="00E060F7" w:rsidRDefault="001B14DF" w:rsidP="001B14DF">
      <w:pPr>
        <w:pStyle w:val="OdstavecSynteastyl"/>
      </w:pPr>
      <w:r w:rsidRPr="001B14DF">
        <w:t xml:space="preserve">Some parameters for processing </w:t>
      </w:r>
      <w:r w:rsidR="008F5906">
        <w:t>X-definition</w:t>
      </w:r>
      <w:r w:rsidRPr="001B14DF">
        <w:t>s (</w:t>
      </w:r>
      <w:r w:rsidR="00E46EDB" w:rsidRPr="001B14DF">
        <w:t>e.g.</w:t>
      </w:r>
      <w:r w:rsidR="00BA5A04">
        <w:t>,</w:t>
      </w:r>
      <w:r w:rsidRPr="001B14DF">
        <w:t xml:space="preserve"> language mutation, default code page for files, language, report </w:t>
      </w:r>
      <w:r>
        <w:t>messag</w:t>
      </w:r>
      <w:r w:rsidRPr="001B14DF">
        <w:t xml:space="preserve">es, etc.) can be set before running the X definition processes (see chapter </w:t>
      </w:r>
      <w:r w:rsidR="00EF650E" w:rsidRPr="00E060F7">
        <w:fldChar w:fldCharType="begin"/>
      </w:r>
      <w:r w:rsidRPr="00E060F7">
        <w:instrText xml:space="preserve"> REF _Ref365892100 \r \h </w:instrText>
      </w:r>
      <w:r w:rsidR="00EF650E" w:rsidRPr="00E060F7">
        <w:fldChar w:fldCharType="separate"/>
      </w:r>
      <w:r w:rsidR="007F02DC">
        <w:t>13.2.3</w:t>
      </w:r>
      <w:r w:rsidR="00EF650E" w:rsidRPr="00E060F7">
        <w:fldChar w:fldCharType="end"/>
      </w:r>
      <w:r w:rsidRPr="001B14DF">
        <w:t xml:space="preserve">) and </w:t>
      </w:r>
      <w:r w:rsidR="00BA5A04">
        <w:t>can also be</w:t>
      </w:r>
      <w:r w:rsidR="00E46EDB">
        <w:t xml:space="preserve"> affected by</w:t>
      </w:r>
      <w:r w:rsidR="00E46EDB" w:rsidRPr="001B14DF" w:rsidDel="00E46EDB">
        <w:t xml:space="preserve"> </w:t>
      </w:r>
      <w:r w:rsidRPr="001B14DF">
        <w:t xml:space="preserve">System Properties (see chapter </w:t>
      </w:r>
      <w:r w:rsidR="00EF650E" w:rsidRPr="00E060F7">
        <w:fldChar w:fldCharType="begin"/>
      </w:r>
      <w:r w:rsidRPr="00E060F7">
        <w:instrText xml:space="preserve"> REF _Ref367871157 \r \h </w:instrText>
      </w:r>
      <w:r w:rsidR="00EF650E" w:rsidRPr="00E060F7">
        <w:fldChar w:fldCharType="separate"/>
      </w:r>
      <w:r w:rsidR="007F02DC">
        <w:t>12</w:t>
      </w:r>
      <w:r w:rsidR="00EF650E" w:rsidRPr="00E060F7">
        <w:fldChar w:fldCharType="end"/>
      </w:r>
      <w:r w:rsidRPr="001B14DF">
        <w:t>). E.g.</w:t>
      </w:r>
      <w:r w:rsidR="00BA5A04">
        <w:t>,</w:t>
      </w:r>
      <w:r w:rsidRPr="001B14DF">
        <w:t xml:space="preserve"> </w:t>
      </w:r>
      <w:r w:rsidR="00710040" w:rsidRPr="001B14DF">
        <w:t xml:space="preserve">if the </w:t>
      </w:r>
      <w:r w:rsidR="00710040">
        <w:t>System property</w:t>
      </w:r>
      <w:r w:rsidR="00710040" w:rsidRPr="001B14DF">
        <w:t xml:space="preserve"> </w:t>
      </w:r>
      <w:r w:rsidR="00710040">
        <w:t>“</w:t>
      </w:r>
      <w:r w:rsidR="00710040" w:rsidRPr="001B14DF">
        <w:t>xdef</w:t>
      </w:r>
      <w:r w:rsidR="00710040">
        <w:t>_</w:t>
      </w:r>
      <w:r w:rsidR="00710040" w:rsidRPr="001B14DF">
        <w:t>warnings</w:t>
      </w:r>
      <w:r w:rsidR="00710040">
        <w:t>”</w:t>
      </w:r>
      <w:r w:rsidR="00710040" w:rsidRPr="001B14DF">
        <w:t xml:space="preserve"> </w:t>
      </w:r>
      <w:r w:rsidR="00710040">
        <w:t>is set to</w:t>
      </w:r>
      <w:r w:rsidR="00710040" w:rsidRPr="001B14DF">
        <w:t xml:space="preserve"> </w:t>
      </w:r>
      <w:r w:rsidR="00710040">
        <w:t>“true”</w:t>
      </w:r>
      <w:r w:rsidR="00710040" w:rsidRPr="001B14DF">
        <w:t>,</w:t>
      </w:r>
      <w:r w:rsidR="00BF7A77">
        <w:t xml:space="preserve"> </w:t>
      </w:r>
      <w:r w:rsidRPr="001B14DF">
        <w:t>the warning messages are</w:t>
      </w:r>
      <w:r>
        <w:t xml:space="preserve"> reported</w:t>
      </w:r>
      <w:r w:rsidR="00710040">
        <w:t xml:space="preserve"> (it is the default value)</w:t>
      </w:r>
      <w:r w:rsidRPr="001B14DF">
        <w:t xml:space="preserve">. </w:t>
      </w:r>
      <w:r w:rsidR="00E44D29">
        <w:t>I</w:t>
      </w:r>
      <w:r w:rsidR="00710040" w:rsidRPr="001B14DF">
        <w:t xml:space="preserve">f the </w:t>
      </w:r>
      <w:r w:rsidR="00710040">
        <w:t>System property</w:t>
      </w:r>
      <w:r w:rsidR="00710040" w:rsidRPr="001B14DF">
        <w:t xml:space="preserve"> </w:t>
      </w:r>
      <w:r w:rsidR="00710040">
        <w:t>“</w:t>
      </w:r>
      <w:r w:rsidR="00710040" w:rsidRPr="001B14DF">
        <w:t>xdef</w:t>
      </w:r>
      <w:r w:rsidR="00710040">
        <w:t>_</w:t>
      </w:r>
      <w:r w:rsidR="00710040" w:rsidRPr="001B14DF">
        <w:t>warnings</w:t>
      </w:r>
      <w:r w:rsidR="00710040">
        <w:t>”</w:t>
      </w:r>
      <w:r w:rsidR="00710040" w:rsidRPr="001B14DF">
        <w:t xml:space="preserve"> </w:t>
      </w:r>
      <w:r w:rsidR="00710040">
        <w:t>is set to</w:t>
      </w:r>
      <w:r w:rsidR="00710040" w:rsidRPr="001B14DF">
        <w:t xml:space="preserve"> </w:t>
      </w:r>
      <w:r w:rsidR="00710040">
        <w:t>“false</w:t>
      </w:r>
      <w:r w:rsidR="00BA5A04">
        <w:t>,</w:t>
      </w:r>
      <w:r w:rsidR="00710040">
        <w:t>” the compiler ignores warning messages</w:t>
      </w:r>
      <w:r w:rsidRPr="001B14DF">
        <w:t>.</w:t>
      </w:r>
    </w:p>
    <w:p w14:paraId="4ACABEB5" w14:textId="0F994B60" w:rsidR="00D84C56" w:rsidRPr="00E060F7" w:rsidRDefault="00AC058A" w:rsidP="00D84C56">
      <w:pPr>
        <w:pStyle w:val="OdstavecSynteastyl"/>
      </w:pPr>
      <w:r>
        <w:rPr>
          <w:noProof/>
          <w:lang w:val="cs-CZ" w:eastAsia="cs-CZ"/>
        </w:rPr>
        <mc:AlternateContent>
          <mc:Choice Requires="wps">
            <w:drawing>
              <wp:inline distT="0" distB="0" distL="0" distR="0" wp14:anchorId="633EF266" wp14:editId="672FEA84">
                <wp:extent cx="247650" cy="107950"/>
                <wp:effectExtent l="9525" t="19050" r="19050" b="6350"/>
                <wp:docPr id="400" name="Šipka doprava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A2F6EB" id="Šipka doprava 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_Ref535681690 \r \h </w:instrText>
      </w:r>
      <w:r w:rsidR="00E06176">
        <w:fldChar w:fldCharType="separate"/>
      </w:r>
      <w:r w:rsidR="007F02DC">
        <w:t>9.1</w:t>
      </w:r>
      <w:r w:rsidR="00E06176">
        <w:fldChar w:fldCharType="end"/>
      </w:r>
      <w:r w:rsidR="00E06176">
        <w:t xml:space="preserve"> </w:t>
      </w:r>
      <w:r w:rsidR="00F83983">
        <w:fldChar w:fldCharType="begin"/>
      </w:r>
      <w:r w:rsidR="00F83983">
        <w:instrText xml:space="preserve"> REF _Ref535681690 \h </w:instrText>
      </w:r>
      <w:r w:rsidR="00F83983">
        <w:fldChar w:fldCharType="separate"/>
      </w:r>
      <w:r w:rsidR="007F02DC">
        <w:t>Running the validation mode</w:t>
      </w:r>
      <w:r w:rsidR="00F83983">
        <w:fldChar w:fldCharType="end"/>
      </w:r>
    </w:p>
    <w:p w14:paraId="5F02F4F4" w14:textId="1E7F7CCF" w:rsidR="00D84C56" w:rsidRPr="00E060F7" w:rsidRDefault="00AC058A" w:rsidP="00D84C56">
      <w:pPr>
        <w:pStyle w:val="OdstavecSynteastyl"/>
      </w:pPr>
      <w:r>
        <w:rPr>
          <w:noProof/>
          <w:lang w:val="cs-CZ" w:eastAsia="cs-CZ"/>
        </w:rPr>
        <mc:AlternateContent>
          <mc:Choice Requires="wps">
            <w:drawing>
              <wp:inline distT="0" distB="0" distL="0" distR="0" wp14:anchorId="14869EFF" wp14:editId="35132394">
                <wp:extent cx="247650" cy="107950"/>
                <wp:effectExtent l="9525" t="19050" r="19050" b="6350"/>
                <wp:docPr id="399" name="Šipka doprava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D80347" id="Šipka doprava 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_Ref342399853 \r \h </w:instrText>
      </w:r>
      <w:r w:rsidR="00EF650E" w:rsidRPr="00E060F7">
        <w:fldChar w:fldCharType="separate"/>
      </w:r>
      <w:r w:rsidR="007F02DC">
        <w:t>9.2</w:t>
      </w:r>
      <w:r w:rsidR="00EF650E" w:rsidRPr="00E060F7">
        <w:fldChar w:fldCharType="end"/>
      </w:r>
      <w:r w:rsidR="00F83983">
        <w:t xml:space="preserve"> </w:t>
      </w:r>
      <w:r w:rsidR="00F83983">
        <w:fldChar w:fldCharType="begin"/>
      </w:r>
      <w:r w:rsidR="00F83983">
        <w:instrText xml:space="preserve"> REF _Ref342399853 \h </w:instrText>
      </w:r>
      <w:r w:rsidR="00F83983">
        <w:fldChar w:fldCharType="separate"/>
      </w:r>
      <w:r w:rsidR="007F02DC" w:rsidRPr="00160162">
        <w:t>Start the XML document construction</w:t>
      </w:r>
      <w:r w:rsidR="00F83983">
        <w:fldChar w:fldCharType="end"/>
      </w:r>
    </w:p>
    <w:p w14:paraId="0F7C0E42" w14:textId="369B77B6" w:rsidR="00D84C56" w:rsidRPr="00E060F7" w:rsidRDefault="001B14DF" w:rsidP="00431305">
      <w:pPr>
        <w:pStyle w:val="Heading2"/>
      </w:pPr>
      <w:bookmarkStart w:id="572" w:name="_Ref535681690"/>
      <w:bookmarkStart w:id="573" w:name="_Ref535682530"/>
      <w:bookmarkStart w:id="574" w:name="_Toc208246735"/>
      <w:r>
        <w:t>Running the validation mode</w:t>
      </w:r>
      <w:bookmarkEnd w:id="572"/>
      <w:bookmarkEnd w:id="573"/>
      <w:bookmarkEnd w:id="574"/>
    </w:p>
    <w:p w14:paraId="253BB6BF" w14:textId="636CB513" w:rsidR="00D84C56" w:rsidRPr="00E060F7" w:rsidRDefault="00AC058A" w:rsidP="00D84C56">
      <w:pPr>
        <w:pStyle w:val="OdstavecSynteastyl"/>
      </w:pPr>
      <w:r>
        <w:rPr>
          <w:noProof/>
          <w:lang w:val="cs-CZ" w:eastAsia="cs-CZ"/>
        </w:rPr>
        <mc:AlternateContent>
          <mc:Choice Requires="wps">
            <w:drawing>
              <wp:inline distT="0" distB="0" distL="0" distR="0" wp14:anchorId="6E311F5E" wp14:editId="1558C10B">
                <wp:extent cx="247650" cy="107950"/>
                <wp:effectExtent l="9525" t="19050" r="19050" b="6350"/>
                <wp:docPr id="398" name="Šipka doprava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05376DE" id="Šipka doprava 6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7F02DC">
        <w:t>4</w:t>
      </w:r>
      <w:r w:rsidR="00EF650E" w:rsidRPr="00E060F7">
        <w:fldChar w:fldCharType="end"/>
      </w:r>
      <w:r w:rsidR="00F83983">
        <w:t xml:space="preserve"> </w:t>
      </w:r>
      <w:r w:rsidR="00F83983">
        <w:fldChar w:fldCharType="begin"/>
      </w:r>
      <w:r w:rsidR="00F83983">
        <w:instrText xml:space="preserve"> REF _Ref485203931 \h </w:instrText>
      </w:r>
      <w:r w:rsidR="00F83983">
        <w:fldChar w:fldCharType="separate"/>
      </w:r>
      <w:r w:rsidR="007F02DC">
        <w:t>Description of the structure of an XML document by X-definition</w:t>
      </w:r>
      <w:r w:rsidR="00F83983">
        <w:fldChar w:fldCharType="end"/>
      </w:r>
    </w:p>
    <w:p w14:paraId="7EDE7CC6" w14:textId="12A235EB" w:rsidR="00D84C56" w:rsidRPr="00E060F7" w:rsidRDefault="00094392" w:rsidP="00D84C56">
      <w:pPr>
        <w:pStyle w:val="OdstavecSynteastyl"/>
      </w:pPr>
      <w:r w:rsidRPr="00094392">
        <w:t>First, in the Java program</w:t>
      </w:r>
      <w:r w:rsidR="00BA5A04">
        <w:t>,</w:t>
      </w:r>
      <w:r w:rsidRPr="00094392">
        <w:t xml:space="preserve"> compile the selected set of </w:t>
      </w:r>
      <w:r w:rsidR="008F5906">
        <w:t>X-definition</w:t>
      </w:r>
      <w:r w:rsidRPr="00094392">
        <w:t>s (in our example</w:t>
      </w:r>
      <w:r w:rsidR="00BA5A04">
        <w:t>,</w:t>
      </w:r>
      <w:r w:rsidRPr="00094392">
        <w:t xml:space="preserve"> it is in the file </w:t>
      </w:r>
      <w:r w:rsidR="00524E52">
        <w:t>Garage</w:t>
      </w:r>
      <w:r w:rsidRPr="00094392">
        <w:t>.xdef):</w:t>
      </w:r>
    </w:p>
    <w:p w14:paraId="3865AB65" w14:textId="14FA909A"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094392">
        <w:rPr>
          <w:color w:val="808080"/>
        </w:rPr>
        <w:t xml:space="preserve">Compile the XDPool from the </w:t>
      </w:r>
      <w:r w:rsidR="008F5906">
        <w:rPr>
          <w:color w:val="808080"/>
        </w:rPr>
        <w:t>X-definition</w:t>
      </w:r>
      <w:r w:rsidRPr="00E060F7">
        <w:rPr>
          <w:color w:val="808080"/>
        </w:rPr>
        <w:t xml:space="preserve"> – </w:t>
      </w:r>
      <w:r w:rsidR="00094392">
        <w:rPr>
          <w:color w:val="808080"/>
        </w:rPr>
        <w:t xml:space="preserve">here it contains just one </w:t>
      </w:r>
      <w:r w:rsidR="008F5906">
        <w:rPr>
          <w:color w:val="808080"/>
        </w:rPr>
        <w:t>X-definition</w:t>
      </w:r>
      <w:r w:rsidRPr="00E060F7">
        <w:rPr>
          <w:color w:val="808080"/>
        </w:rPr>
        <w:t>.</w:t>
      </w:r>
    </w:p>
    <w:p w14:paraId="2F6D1816" w14:textId="674656DF" w:rsidR="00D84C56" w:rsidRPr="00E060F7" w:rsidRDefault="00D84C56" w:rsidP="0020739A">
      <w:pPr>
        <w:pStyle w:val="Zdrojovykod-zlutyboxSynteastyl"/>
        <w:shd w:val="clear" w:color="auto" w:fill="F5F5FF"/>
      </w:pPr>
      <w:r w:rsidRPr="00E060F7">
        <w:rPr>
          <w:color w:val="808080"/>
        </w:rPr>
        <w:t xml:space="preserve"> * </w:t>
      </w:r>
      <w:r w:rsidR="00094392">
        <w:rPr>
          <w:color w:val="808080"/>
        </w:rPr>
        <w:t xml:space="preserve">However, </w:t>
      </w:r>
      <w:r w:rsidR="00E46EDB">
        <w:t xml:space="preserve">there </w:t>
      </w:r>
      <w:r w:rsidR="00094392">
        <w:rPr>
          <w:color w:val="808080"/>
        </w:rPr>
        <w:t>may be more X=definitions</w:t>
      </w:r>
      <w:r w:rsidRPr="00E060F7">
        <w:rPr>
          <w:color w:val="808080"/>
        </w:rPr>
        <w:t>. */</w:t>
      </w:r>
    </w:p>
    <w:p w14:paraId="0741C808" w14:textId="77777777" w:rsidR="00D84C56" w:rsidRPr="00E060F7" w:rsidRDefault="00D84C56" w:rsidP="0020739A">
      <w:pPr>
        <w:pStyle w:val="Zdrojovykod-zlutyboxSynteastyl"/>
        <w:shd w:val="clear" w:color="auto" w:fill="F5F5FF"/>
      </w:pPr>
      <w:r w:rsidRPr="00E060F7">
        <w:t>XDPool xpool = XDFactory.</w:t>
      </w:r>
      <w:r w:rsidR="0046789D">
        <w:t>compile</w:t>
      </w:r>
      <w:r w:rsidRPr="00E060F7">
        <w:t>XD</w:t>
      </w:r>
      <w:r w:rsidR="0046789D" w:rsidRPr="00E060F7">
        <w:t xml:space="preserve"> </w:t>
      </w:r>
      <w:r w:rsidRPr="00E060F7">
        <w:t>(</w:t>
      </w:r>
      <w:r w:rsidRPr="00E060F7">
        <w:rPr>
          <w:color w:val="0070C0"/>
        </w:rPr>
        <w:t>null</w:t>
      </w:r>
      <w:r w:rsidRPr="00E060F7">
        <w:t xml:space="preserve">, </w:t>
      </w:r>
      <w:r w:rsidRPr="00E060F7">
        <w:rPr>
          <w:color w:val="984806"/>
        </w:rPr>
        <w:t>"/path/to/</w:t>
      </w:r>
      <w:r w:rsidR="00524E52">
        <w:rPr>
          <w:color w:val="984806"/>
        </w:rPr>
        <w:t>Garage</w:t>
      </w:r>
      <w:r w:rsidRPr="00E060F7">
        <w:rPr>
          <w:color w:val="984806"/>
        </w:rPr>
        <w:t>.xdef"</w:t>
      </w:r>
      <w:r w:rsidRPr="00E060F7">
        <w:t>);</w:t>
      </w:r>
    </w:p>
    <w:p w14:paraId="01A38BB0" w14:textId="77777777" w:rsidR="00D84C56" w:rsidRPr="00E060F7" w:rsidRDefault="00D84C56" w:rsidP="0020739A">
      <w:pPr>
        <w:pStyle w:val="Zdrojovykod-zlutyboxSynteastyl"/>
        <w:shd w:val="clear" w:color="auto" w:fill="F5F5FF"/>
      </w:pPr>
    </w:p>
    <w:p w14:paraId="7A329BED" w14:textId="2EF8CD26" w:rsidR="00D84C56" w:rsidRPr="00E060F7" w:rsidRDefault="00D84C56" w:rsidP="0020739A">
      <w:pPr>
        <w:pStyle w:val="Zdrojovykod-zlutyboxSynteastyl"/>
        <w:shd w:val="clear" w:color="auto" w:fill="F5F5FF"/>
        <w:rPr>
          <w:color w:val="808080"/>
        </w:rPr>
      </w:pPr>
      <w:r w:rsidRPr="00E060F7">
        <w:rPr>
          <w:color w:val="808080"/>
        </w:rPr>
        <w:t xml:space="preserve">/* </w:t>
      </w:r>
      <w:r w:rsidR="00094392">
        <w:rPr>
          <w:color w:val="808080"/>
        </w:rPr>
        <w:t xml:space="preserve">Create </w:t>
      </w:r>
      <w:r w:rsidR="00524E52">
        <w:rPr>
          <w:color w:val="808080"/>
        </w:rPr>
        <w:t>the</w:t>
      </w:r>
      <w:r w:rsidR="00094392">
        <w:rPr>
          <w:color w:val="808080"/>
        </w:rPr>
        <w:t xml:space="preserve"> instance of XDDocument from the </w:t>
      </w:r>
      <w:r w:rsidR="008F5906">
        <w:rPr>
          <w:color w:val="808080"/>
        </w:rPr>
        <w:t>X-definition</w:t>
      </w:r>
      <w:r w:rsidR="00524E52">
        <w:rPr>
          <w:color w:val="808080"/>
        </w:rPr>
        <w:t xml:space="preserve"> "garage"</w:t>
      </w:r>
      <w:r w:rsidR="00094392">
        <w:rPr>
          <w:color w:val="808080"/>
        </w:rPr>
        <w:t xml:space="preserve"> from the XDPool. </w:t>
      </w:r>
      <w:r w:rsidRPr="00E060F7">
        <w:rPr>
          <w:color w:val="808080"/>
        </w:rPr>
        <w:t>*/</w:t>
      </w:r>
    </w:p>
    <w:p w14:paraId="0294CDC3" w14:textId="77777777" w:rsidR="00D84C56" w:rsidRPr="00E060F7" w:rsidRDefault="00D84C56" w:rsidP="0020739A">
      <w:pPr>
        <w:pStyle w:val="Zdrojovykod-zlutyboxSynteastyl"/>
        <w:shd w:val="clear" w:color="auto" w:fill="F5F5FF"/>
      </w:pPr>
      <w:r w:rsidRPr="00E060F7">
        <w:t>XDDocument xdoc = xpool.createXDDocument(</w:t>
      </w:r>
      <w:r w:rsidR="00DE08F0">
        <w:rPr>
          <w:color w:val="984806"/>
        </w:rPr>
        <w:t>"garage"</w:t>
      </w:r>
      <w:r w:rsidRPr="00E060F7">
        <w:t>);</w:t>
      </w:r>
    </w:p>
    <w:p w14:paraId="21A657D5" w14:textId="6332B78C" w:rsidR="00D84C56" w:rsidRPr="00E060F7" w:rsidRDefault="00524E52" w:rsidP="00D84C56">
      <w:pPr>
        <w:pStyle w:val="OdstavecSynteastyl"/>
      </w:pPr>
      <w:r w:rsidRPr="00524E52">
        <w:t xml:space="preserve">The </w:t>
      </w:r>
      <w:r w:rsidR="008F5906">
        <w:t>X-definition</w:t>
      </w:r>
      <w:r w:rsidRPr="00524E52">
        <w:t xml:space="preserve"> (as a document) is loaded from the xdef file</w:t>
      </w:r>
      <w:r>
        <w:t xml:space="preserve"> and compiled to </w:t>
      </w:r>
      <w:r w:rsidR="00E93672">
        <w:t xml:space="preserve">the </w:t>
      </w:r>
      <w:r>
        <w:t xml:space="preserve">XDPool object. </w:t>
      </w:r>
      <w:r w:rsidR="00E46EDB">
        <w:t xml:space="preserve">This method returns </w:t>
      </w:r>
      <w:r>
        <w:t>the object XDDocument used to run a process (</w:t>
      </w:r>
      <w:r w:rsidR="00E46EDB">
        <w:t>e.</w:t>
      </w:r>
      <w:r w:rsidR="00E46EDB">
        <w:rPr>
          <w:rStyle w:val="CommentReference"/>
          <w:rFonts w:asciiTheme="minorHAnsi" w:eastAsiaTheme="minorHAnsi" w:hAnsiTheme="minorHAnsi" w:cstheme="minorBidi"/>
        </w:rPr>
        <w:t>g</w:t>
      </w:r>
      <w:r w:rsidR="00E46EDB">
        <w:t>.</w:t>
      </w:r>
      <w:r w:rsidR="00BA5A04">
        <w:t>,</w:t>
      </w:r>
      <w:r>
        <w:t xml:space="preserve"> validation). The XDPool object is reentrant, so you can use it to create </w:t>
      </w:r>
      <w:r w:rsidR="00E46EDB">
        <w:t xml:space="preserve">more </w:t>
      </w:r>
      <w:r>
        <w:t>XDDocument objects.</w:t>
      </w:r>
      <w:r w:rsidR="00BA3117">
        <w:t xml:space="preserve"> Note the XDPool containing compiled </w:t>
      </w:r>
      <w:r w:rsidR="008F5906">
        <w:t>X-definition</w:t>
      </w:r>
      <w:r w:rsidR="00BA3117">
        <w:t xml:space="preserve"> is fully reentrant (</w:t>
      </w:r>
      <w:r w:rsidR="00E46EDB">
        <w:t>i.e.</w:t>
      </w:r>
      <w:r w:rsidR="00BA5A04">
        <w:t>,</w:t>
      </w:r>
      <w:r w:rsidR="00BA3117">
        <w:t xml:space="preserve"> all values</w:t>
      </w:r>
      <w:r w:rsidR="0030041B">
        <w:t xml:space="preserve"> of code</w:t>
      </w:r>
      <w:r w:rsidR="00BA3117">
        <w:t xml:space="preserve"> are constants).</w:t>
      </w:r>
    </w:p>
    <w:p w14:paraId="05843D62" w14:textId="598E02D3" w:rsidR="00D84C56" w:rsidRPr="00E060F7" w:rsidRDefault="00AC058A" w:rsidP="00D84C56">
      <w:pPr>
        <w:pStyle w:val="OdstavecSynteastyl"/>
      </w:pPr>
      <w:r>
        <w:rPr>
          <w:noProof/>
          <w:lang w:val="cs-CZ" w:eastAsia="cs-CZ"/>
        </w:rPr>
        <mc:AlternateContent>
          <mc:Choice Requires="wps">
            <w:drawing>
              <wp:inline distT="0" distB="0" distL="0" distR="0" wp14:anchorId="63464C5B" wp14:editId="44D7E7F2">
                <wp:extent cx="247650" cy="107950"/>
                <wp:effectExtent l="9525" t="19050" r="19050" b="6350"/>
                <wp:docPr id="397" name="Šipka doprava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0FEBA4E" id="Šipka doprava 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524E52">
        <w:t xml:space="preserve">see </w:t>
      </w:r>
      <w:r w:rsidR="00EF650E" w:rsidRPr="00E060F7">
        <w:fldChar w:fldCharType="begin"/>
      </w:r>
      <w:r w:rsidR="00CD204C" w:rsidRPr="00E060F7">
        <w:instrText xml:space="preserve"> REF _Ref342400529 \r \h </w:instrText>
      </w:r>
      <w:r w:rsidR="00EF650E" w:rsidRPr="00E060F7">
        <w:fldChar w:fldCharType="separate"/>
      </w:r>
      <w:r w:rsidR="007F02DC">
        <w:t>9.6</w:t>
      </w:r>
      <w:r w:rsidR="00EF650E" w:rsidRPr="00E060F7">
        <w:fldChar w:fldCharType="end"/>
      </w:r>
      <w:r w:rsidR="00F83983">
        <w:t xml:space="preserve"> </w:t>
      </w:r>
      <w:r w:rsidR="00F83983">
        <w:fldChar w:fldCharType="begin"/>
      </w:r>
      <w:r w:rsidR="00F83983">
        <w:instrText xml:space="preserve"> REF _Ref535681806 \h </w:instrText>
      </w:r>
      <w:r w:rsidR="00F83983">
        <w:fldChar w:fldCharType="separate"/>
      </w:r>
      <w:r w:rsidR="007F02DC" w:rsidRPr="00E060F7">
        <w:t>Extern</w:t>
      </w:r>
      <w:r w:rsidR="007F02DC">
        <w:t>al</w:t>
      </w:r>
      <w:r w:rsidR="007F02DC" w:rsidRPr="00E060F7">
        <w:t xml:space="preserve"> </w:t>
      </w:r>
      <w:r w:rsidR="007F02DC">
        <w:t>variables</w:t>
      </w:r>
      <w:r w:rsidR="00F83983">
        <w:fldChar w:fldCharType="end"/>
      </w:r>
    </w:p>
    <w:p w14:paraId="3D338928" w14:textId="343CD00E" w:rsidR="00D84C56" w:rsidRPr="00E060F7" w:rsidRDefault="00C10FF0" w:rsidP="00D84C56">
      <w:pPr>
        <w:pStyle w:val="OdstavecSynteastyl"/>
      </w:pPr>
      <w:r>
        <w:t>The e</w:t>
      </w:r>
      <w:r w:rsidRPr="00C10FF0">
        <w:t xml:space="preserve">rrors detected during the validation process can be written to the standard output, </w:t>
      </w:r>
      <w:r w:rsidR="00E46EDB" w:rsidRPr="00C10FF0">
        <w:t>i.e.</w:t>
      </w:r>
      <w:r w:rsidR="00BA5A04">
        <w:t>,</w:t>
      </w:r>
      <w:r w:rsidRPr="00C10FF0">
        <w:t xml:space="preserve"> System.out, or to a special </w:t>
      </w:r>
      <w:r>
        <w:t xml:space="preserve">stream </w:t>
      </w:r>
      <w:r w:rsidRPr="00C10FF0">
        <w:t>called Report</w:t>
      </w:r>
      <w:r>
        <w:t>Writ</w:t>
      </w:r>
      <w:r w:rsidRPr="00C10FF0">
        <w:t>er that allows you to report errors</w:t>
      </w:r>
      <w:r w:rsidR="00BA5A04">
        <w:t>,</w:t>
      </w:r>
      <w:r w:rsidRPr="00C10FF0">
        <w:t xml:space="preserve"> </w:t>
      </w:r>
      <w:r w:rsidR="00E46EDB" w:rsidRPr="00C10FF0">
        <w:t>e.g.</w:t>
      </w:r>
      <w:r w:rsidR="00BA5A04">
        <w:t>,</w:t>
      </w:r>
      <w:r w:rsidRPr="00C10FF0">
        <w:t xml:space="preserve"> to an external file</w:t>
      </w:r>
      <w:r>
        <w:t xml:space="preserve"> with reports</w:t>
      </w:r>
      <w:r w:rsidRPr="00C10FF0">
        <w:t>. Refer to Chapter</w:t>
      </w:r>
      <w:r w:rsidRPr="00E060F7">
        <w:t xml:space="preserve"> </w:t>
      </w:r>
      <w:r w:rsidR="00EF650E" w:rsidRPr="00E060F7">
        <w:fldChar w:fldCharType="begin"/>
      </w:r>
      <w:r w:rsidRPr="00E060F7">
        <w:instrText xml:space="preserve"> REF _Ref354752507 \r \h </w:instrText>
      </w:r>
      <w:r w:rsidR="00EF650E" w:rsidRPr="00E060F7">
        <w:fldChar w:fldCharType="separate"/>
      </w:r>
      <w:r w:rsidR="007F02DC">
        <w:t>12</w:t>
      </w:r>
      <w:r w:rsidR="00EF650E" w:rsidRPr="00E060F7">
        <w:fldChar w:fldCharType="end"/>
      </w:r>
      <w:r w:rsidRPr="00C10FF0">
        <w:t xml:space="preserve"> for information. To use the default Reporter, you can use the following code:</w:t>
      </w:r>
    </w:p>
    <w:p w14:paraId="7D2191FA" w14:textId="7E95A873" w:rsidR="00D84C56" w:rsidRPr="00E060F7" w:rsidRDefault="00D84C56" w:rsidP="0020739A">
      <w:pPr>
        <w:pStyle w:val="Zdrojovykod-zlutyboxSynteastyl"/>
        <w:shd w:val="clear" w:color="auto" w:fill="F5F5FF"/>
        <w:spacing w:before="60"/>
        <w:rPr>
          <w:color w:val="808080"/>
        </w:rPr>
      </w:pPr>
      <w:r w:rsidRPr="00E060F7">
        <w:rPr>
          <w:color w:val="808080"/>
        </w:rPr>
        <w:t>/*</w:t>
      </w:r>
      <w:r w:rsidR="00BF7A77">
        <w:rPr>
          <w:color w:val="808080"/>
        </w:rPr>
        <w:t xml:space="preserve">The reporter where </w:t>
      </w:r>
      <w:r w:rsidR="00C10FF0">
        <w:rPr>
          <w:color w:val="808080"/>
        </w:rPr>
        <w:t xml:space="preserve">the report messages </w:t>
      </w:r>
      <w:r w:rsidR="00BA5A04">
        <w:rPr>
          <w:color w:val="808080"/>
        </w:rPr>
        <w:t xml:space="preserve">are written is </w:t>
      </w:r>
      <w:r w:rsidR="00C10FF0">
        <w:rPr>
          <w:color w:val="808080"/>
        </w:rPr>
        <w:t>generated dur</w:t>
      </w:r>
      <w:r w:rsidR="00BF7A77">
        <w:rPr>
          <w:color w:val="808080"/>
        </w:rPr>
        <w:t>in</w:t>
      </w:r>
      <w:r w:rsidR="00C10FF0">
        <w:rPr>
          <w:color w:val="808080"/>
        </w:rPr>
        <w:t xml:space="preserve">g </w:t>
      </w:r>
      <w:r w:rsidR="00BF7A77">
        <w:rPr>
          <w:color w:val="808080"/>
        </w:rPr>
        <w:t xml:space="preserve">the </w:t>
      </w:r>
      <w:r w:rsidR="00C10FF0">
        <w:rPr>
          <w:color w:val="808080"/>
        </w:rPr>
        <w:t>process</w:t>
      </w:r>
      <w:r w:rsidRPr="00E060F7">
        <w:rPr>
          <w:color w:val="808080"/>
        </w:rPr>
        <w:t>. */</w:t>
      </w:r>
    </w:p>
    <w:p w14:paraId="0BEA2AD8" w14:textId="77777777" w:rsidR="00D84C56" w:rsidRPr="00E060F7" w:rsidRDefault="00D84C56" w:rsidP="0020739A">
      <w:pPr>
        <w:pStyle w:val="Zdrojovykod-zlutyboxSynteastyl"/>
        <w:shd w:val="clear" w:color="auto" w:fill="F5F5FF"/>
      </w:pPr>
      <w:r w:rsidRPr="00E060F7">
        <w:t xml:space="preserve">ArrayReporter reporter = </w:t>
      </w:r>
      <w:r w:rsidRPr="00E060F7">
        <w:rPr>
          <w:color w:val="0070C0"/>
        </w:rPr>
        <w:t>new</w:t>
      </w:r>
      <w:r w:rsidRPr="00E060F7">
        <w:t xml:space="preserve"> ArrayReporter();</w:t>
      </w:r>
    </w:p>
    <w:p w14:paraId="317A603C" w14:textId="335F1450" w:rsidR="00D84C56" w:rsidRPr="00E060F7" w:rsidRDefault="00AC058A" w:rsidP="00D84C56">
      <w:pPr>
        <w:pStyle w:val="OdstavecSynteastyl"/>
      </w:pPr>
      <w:r>
        <w:rPr>
          <w:noProof/>
          <w:lang w:val="cs-CZ" w:eastAsia="cs-CZ"/>
        </w:rPr>
        <mc:AlternateContent>
          <mc:Choice Requires="wps">
            <w:drawing>
              <wp:inline distT="0" distB="0" distL="0" distR="0" wp14:anchorId="6FD17239" wp14:editId="746AA22D">
                <wp:extent cx="247650" cy="107950"/>
                <wp:effectExtent l="9525" t="19050" r="19050" b="6350"/>
                <wp:docPr id="396" name="Šipka doprava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7525D8" id="Šipka doprava 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83983">
        <w:t xml:space="preserve">see </w:t>
      </w:r>
      <w:r w:rsidR="00EF650E" w:rsidRPr="00E060F7">
        <w:fldChar w:fldCharType="begin"/>
      </w:r>
      <w:r w:rsidR="00CD204C" w:rsidRPr="00E060F7">
        <w:instrText xml:space="preserve"> REF _Ref365891471 \r \h </w:instrText>
      </w:r>
      <w:r w:rsidR="00EF650E" w:rsidRPr="00E060F7">
        <w:fldChar w:fldCharType="separate"/>
      </w:r>
      <w:r w:rsidR="007F02DC">
        <w:t>13.1</w:t>
      </w:r>
      <w:r w:rsidR="00EF650E" w:rsidRPr="00E060F7">
        <w:fldChar w:fldCharType="end"/>
      </w:r>
      <w:r w:rsidR="00F83983">
        <w:t xml:space="preserve"> </w:t>
      </w:r>
      <w:r w:rsidR="00F83983">
        <w:fldChar w:fldCharType="begin"/>
      </w:r>
      <w:r w:rsidR="00F83983">
        <w:instrText xml:space="preserve"> REF _Ref535681859 \h </w:instrText>
      </w:r>
      <w:r w:rsidR="00F83983">
        <w:fldChar w:fldCharType="separate"/>
      </w:r>
      <w:r w:rsidR="007F02DC" w:rsidRPr="00E060F7">
        <w:t>G</w:t>
      </w:r>
      <w:r w:rsidR="007F02DC" w:rsidRPr="00FF3D1B">
        <w:t xml:space="preserve">enerate </w:t>
      </w:r>
      <w:r w:rsidR="007F02DC">
        <w:t xml:space="preserve">an </w:t>
      </w:r>
      <w:r w:rsidR="007F02DC" w:rsidRPr="00FF3D1B">
        <w:t>XML file with errors</w:t>
      </w:r>
      <w:r w:rsidR="00F83983">
        <w:fldChar w:fldCharType="end"/>
      </w:r>
    </w:p>
    <w:p w14:paraId="3ECAA760" w14:textId="5703A43D" w:rsidR="00D84C56" w:rsidRPr="00E060F7" w:rsidRDefault="00D84C56" w:rsidP="00D84C56">
      <w:pPr>
        <w:pStyle w:val="OdstavecSynteastyl"/>
      </w:pPr>
      <w:r w:rsidRPr="00E060F7">
        <w:t>N</w:t>
      </w:r>
      <w:r w:rsidR="00DE006A">
        <w:t>ow you can st</w:t>
      </w:r>
      <w:r w:rsidR="008E50D8">
        <w:t>a</w:t>
      </w:r>
      <w:r w:rsidR="00DE006A">
        <w:t>rt th</w:t>
      </w:r>
      <w:r w:rsidR="008E50D8">
        <w:t>e</w:t>
      </w:r>
      <w:r w:rsidR="00DE006A">
        <w:t xml:space="preserve"> </w:t>
      </w:r>
      <w:r w:rsidR="00E46EDB">
        <w:t xml:space="preserve">validation process of an </w:t>
      </w:r>
      <w:r w:rsidR="00DE006A">
        <w:t xml:space="preserve">XML </w:t>
      </w:r>
      <w:r w:rsidRPr="00E060F7">
        <w:t>do</w:t>
      </w:r>
      <w:r w:rsidR="00DE006A">
        <w:t>c</w:t>
      </w:r>
      <w:r w:rsidRPr="00E060F7">
        <w:t>ument:</w:t>
      </w:r>
    </w:p>
    <w:p w14:paraId="7F83F5F2" w14:textId="671247A5" w:rsidR="00D84C56" w:rsidRPr="00E060F7" w:rsidRDefault="00D84C56" w:rsidP="0020739A">
      <w:pPr>
        <w:pStyle w:val="Zdrojovykod-zlutyboxSynteastyl"/>
        <w:pBdr>
          <w:top w:val="single" w:sz="4" w:space="0" w:color="auto"/>
        </w:pBdr>
        <w:shd w:val="clear" w:color="auto" w:fill="F5F5FF"/>
        <w:spacing w:before="60"/>
        <w:rPr>
          <w:color w:val="808080"/>
        </w:rPr>
      </w:pPr>
      <w:r w:rsidRPr="00E060F7">
        <w:rPr>
          <w:color w:val="808080"/>
        </w:rPr>
        <w:t xml:space="preserve">/* </w:t>
      </w:r>
      <w:r w:rsidR="008E50D8">
        <w:rPr>
          <w:color w:val="808080"/>
        </w:rPr>
        <w:t xml:space="preserve">Parsing of the source XML data will be controlled by </w:t>
      </w:r>
      <w:r w:rsidR="00B15222">
        <w:rPr>
          <w:color w:val="808080"/>
        </w:rPr>
        <w:t xml:space="preserve">an </w:t>
      </w:r>
      <w:r w:rsidR="008E50D8">
        <w:rPr>
          <w:color w:val="808080"/>
        </w:rPr>
        <w:t>xdoc object (</w:t>
      </w:r>
      <w:r w:rsidR="00E46EDB">
        <w:t>i.e.</w:t>
      </w:r>
      <w:r w:rsidR="00BA5A04">
        <w:t>,</w:t>
      </w:r>
      <w:r w:rsidR="00E46EDB">
        <w:t xml:space="preserve"> according to the </w:t>
      </w:r>
      <w:r w:rsidR="008F5906">
        <w:rPr>
          <w:color w:val="808080"/>
        </w:rPr>
        <w:t>X-definition</w:t>
      </w:r>
      <w:r w:rsidR="008E50D8">
        <w:rPr>
          <w:color w:val="808080"/>
        </w:rPr>
        <w:t xml:space="preserve"> </w:t>
      </w:r>
      <w:r w:rsidRPr="00E060F7">
        <w:rPr>
          <w:color w:val="808080"/>
        </w:rPr>
        <w:t>'</w:t>
      </w:r>
      <w:r w:rsidR="008E50D8">
        <w:rPr>
          <w:color w:val="808080"/>
        </w:rPr>
        <w:t>garage</w:t>
      </w:r>
      <w:r w:rsidRPr="00E060F7">
        <w:rPr>
          <w:color w:val="808080"/>
        </w:rPr>
        <w:t>'</w:t>
      </w:r>
      <w:r w:rsidR="008E50D8">
        <w:rPr>
          <w:color w:val="808080"/>
        </w:rPr>
        <w:t>)</w:t>
      </w:r>
      <w:r w:rsidRPr="00E060F7">
        <w:rPr>
          <w:color w:val="808080"/>
        </w:rPr>
        <w:t xml:space="preserve"> * </w:t>
      </w:r>
      <w:r w:rsidR="008E50D8">
        <w:rPr>
          <w:color w:val="808080"/>
        </w:rPr>
        <w:t xml:space="preserve">All recognized errors will be stored </w:t>
      </w:r>
      <w:r w:rsidR="00BA5A04">
        <w:rPr>
          <w:color w:val="808080"/>
        </w:rPr>
        <w:t>in</w:t>
      </w:r>
      <w:r w:rsidR="008E50D8">
        <w:rPr>
          <w:color w:val="808080"/>
        </w:rPr>
        <w:t xml:space="preserve"> the reporter.</w:t>
      </w:r>
      <w:r w:rsidRPr="00E060F7">
        <w:rPr>
          <w:color w:val="808080"/>
        </w:rPr>
        <w:t xml:space="preserve"> */</w:t>
      </w:r>
    </w:p>
    <w:p w14:paraId="047F5096" w14:textId="77777777" w:rsidR="00D84C56" w:rsidRPr="00E060F7" w:rsidRDefault="00D84C56" w:rsidP="0020739A">
      <w:pPr>
        <w:pStyle w:val="Zdrojovykod-zlutyboxSynteastyl"/>
        <w:pBdr>
          <w:top w:val="single" w:sz="4" w:space="0" w:color="auto"/>
        </w:pBdr>
        <w:shd w:val="clear" w:color="auto" w:fill="F5F5FF"/>
      </w:pPr>
      <w:r w:rsidRPr="00E060F7">
        <w:t>xdoc.xparse(</w:t>
      </w:r>
      <w:r w:rsidRPr="00E060F7">
        <w:rPr>
          <w:color w:val="984806"/>
        </w:rPr>
        <w:t>"/path/to/</w:t>
      </w:r>
      <w:r w:rsidR="008E50D8">
        <w:rPr>
          <w:color w:val="984806"/>
        </w:rPr>
        <w:t>garage</w:t>
      </w:r>
      <w:r w:rsidRPr="00E060F7">
        <w:rPr>
          <w:color w:val="984806"/>
        </w:rPr>
        <w:t>.xml"</w:t>
      </w:r>
      <w:r w:rsidRPr="00E060F7">
        <w:t>, reporter);</w:t>
      </w:r>
    </w:p>
    <w:p w14:paraId="23432DC9" w14:textId="36446016" w:rsidR="00D84C56" w:rsidRPr="00E060F7" w:rsidRDefault="008E50D8" w:rsidP="00D84C56">
      <w:pPr>
        <w:pStyle w:val="OdstavecSynteastyl"/>
      </w:pPr>
      <w:r w:rsidRPr="008E50D8">
        <w:t>Now check for errors.</w:t>
      </w:r>
      <w:r w:rsidR="00D84C56" w:rsidRPr="00E060F7">
        <w:t xml:space="preserve"> </w:t>
      </w:r>
      <w:r w:rsidRPr="008E50D8">
        <w:t xml:space="preserve">If </w:t>
      </w:r>
      <w:r w:rsidR="00E46EDB">
        <w:t>there are any</w:t>
      </w:r>
      <w:r w:rsidRPr="008E50D8">
        <w:t xml:space="preserve">, you can print them. Otherwise, the validated XML document corresponds to the </w:t>
      </w:r>
      <w:r w:rsidR="008F5906">
        <w:t>X-definition</w:t>
      </w:r>
      <w:r w:rsidRPr="008E50D8">
        <w:t>:</w:t>
      </w:r>
    </w:p>
    <w:p w14:paraId="634040B3" w14:textId="10FA4463" w:rsidR="00D84C56" w:rsidRPr="00E060F7" w:rsidRDefault="00D84C56" w:rsidP="0020739A">
      <w:pPr>
        <w:pStyle w:val="Zdrojovykod-zlutyboxSynteastyl"/>
        <w:shd w:val="clear" w:color="auto" w:fill="F5F5FF"/>
        <w:rPr>
          <w:color w:val="808080"/>
        </w:rPr>
      </w:pPr>
      <w:r w:rsidRPr="00E060F7">
        <w:rPr>
          <w:color w:val="808080"/>
        </w:rPr>
        <w:lastRenderedPageBreak/>
        <w:t xml:space="preserve">/* </w:t>
      </w:r>
      <w:r w:rsidR="008C260A">
        <w:rPr>
          <w:color w:val="808080"/>
        </w:rPr>
        <w:t xml:space="preserve">The </w:t>
      </w:r>
      <w:r w:rsidR="00E46EDB">
        <w:t xml:space="preserve">method </w:t>
      </w:r>
      <w:r w:rsidRPr="00E060F7">
        <w:rPr>
          <w:color w:val="808080"/>
        </w:rPr>
        <w:t>errorWarnings()</w:t>
      </w:r>
      <w:r w:rsidR="008C260A">
        <w:rPr>
          <w:color w:val="808080"/>
        </w:rPr>
        <w:t xml:space="preserve"> returns true</w:t>
      </w:r>
      <w:r w:rsidRPr="00E060F7">
        <w:rPr>
          <w:color w:val="808080"/>
        </w:rPr>
        <w:t xml:space="preserve"> </w:t>
      </w:r>
      <w:r w:rsidR="008C260A">
        <w:rPr>
          <w:color w:val="808080"/>
        </w:rPr>
        <w:t xml:space="preserve">if and only if some errors were generated during </w:t>
      </w:r>
      <w:r w:rsidR="00E93672">
        <w:rPr>
          <w:color w:val="808080"/>
        </w:rPr>
        <w:t xml:space="preserve">the </w:t>
      </w:r>
      <w:r w:rsidR="008C260A">
        <w:rPr>
          <w:color w:val="808080"/>
        </w:rPr>
        <w:t>process.</w:t>
      </w:r>
      <w:r w:rsidRPr="00E060F7">
        <w:rPr>
          <w:color w:val="808080"/>
        </w:rPr>
        <w:t xml:space="preserve"> */</w:t>
      </w:r>
    </w:p>
    <w:p w14:paraId="32FEF436" w14:textId="77777777" w:rsidR="00D84C56" w:rsidRPr="00E060F7" w:rsidRDefault="00D84C56" w:rsidP="0020739A">
      <w:pPr>
        <w:pStyle w:val="Zdrojovykod-zlutyboxSynteastyl"/>
        <w:shd w:val="clear" w:color="auto" w:fill="F5F5FF"/>
      </w:pPr>
      <w:r w:rsidRPr="00E060F7">
        <w:rPr>
          <w:color w:val="0070C0"/>
        </w:rPr>
        <w:t xml:space="preserve">if </w:t>
      </w:r>
      <w:r w:rsidRPr="00E060F7">
        <w:t>(reporter.errorWarnings()) {</w:t>
      </w:r>
    </w:p>
    <w:p w14:paraId="79EB85A5" w14:textId="77777777" w:rsidR="00D84C56" w:rsidRPr="00E060F7" w:rsidRDefault="00D84C56" w:rsidP="0020739A">
      <w:pPr>
        <w:pStyle w:val="Zdrojovykod-zlutyboxSynteastyl"/>
        <w:shd w:val="clear" w:color="auto" w:fill="F5F5FF"/>
      </w:pPr>
      <w:r w:rsidRPr="00E060F7">
        <w:tab/>
        <w:t>System.err.println(</w:t>
      </w:r>
      <w:r w:rsidRPr="00E060F7">
        <w:rPr>
          <w:color w:val="984806"/>
        </w:rPr>
        <w:t>"</w:t>
      </w:r>
      <w:r w:rsidR="008C260A">
        <w:rPr>
          <w:color w:val="984806"/>
        </w:rPr>
        <w:t>Errors found in the input date</w:t>
      </w:r>
      <w:r w:rsidRPr="00E060F7">
        <w:rPr>
          <w:color w:val="984806"/>
        </w:rPr>
        <w:t>."</w:t>
      </w:r>
      <w:r w:rsidRPr="00E060F7">
        <w:t>);</w:t>
      </w:r>
    </w:p>
    <w:p w14:paraId="5B72F676" w14:textId="77777777" w:rsidR="00D84C56" w:rsidRPr="00E060F7" w:rsidRDefault="00D84C56" w:rsidP="0020739A">
      <w:pPr>
        <w:pStyle w:val="Zdrojovykod-zlutyboxSynteastyl"/>
        <w:shd w:val="clear" w:color="auto" w:fill="F5F5FF"/>
      </w:pPr>
      <w:r w:rsidRPr="00E060F7">
        <w:tab/>
        <w:t>PrintStream ps = new PrintStream(</w:t>
      </w:r>
      <w:r w:rsidRPr="00E060F7">
        <w:rPr>
          <w:color w:val="984806"/>
        </w:rPr>
        <w:t>"/path/to/error</w:t>
      </w:r>
      <w:r w:rsidR="008C260A">
        <w:rPr>
          <w:color w:val="984806"/>
        </w:rPr>
        <w:t>s</w:t>
      </w:r>
      <w:r w:rsidRPr="00E060F7">
        <w:rPr>
          <w:color w:val="984806"/>
        </w:rPr>
        <w:t>.txt"</w:t>
      </w:r>
      <w:r w:rsidRPr="00E060F7">
        <w:t>);</w:t>
      </w:r>
    </w:p>
    <w:p w14:paraId="6465FFE1" w14:textId="77777777" w:rsidR="00D84C56" w:rsidRPr="00E060F7" w:rsidRDefault="00D84C56" w:rsidP="0020739A">
      <w:pPr>
        <w:pStyle w:val="Zdrojovykod-zlutyboxSynteastyl"/>
        <w:shd w:val="clear" w:color="auto" w:fill="F5F5FF"/>
      </w:pPr>
      <w:r w:rsidRPr="00E060F7">
        <w:tab/>
        <w:t>reporter.printReports(ps);</w:t>
      </w:r>
    </w:p>
    <w:p w14:paraId="381653F9" w14:textId="77777777" w:rsidR="00D84C56" w:rsidRPr="00E060F7" w:rsidRDefault="00D84C56" w:rsidP="0020739A">
      <w:pPr>
        <w:pStyle w:val="Zdrojovykod-zlutyboxSynteastyl"/>
        <w:shd w:val="clear" w:color="auto" w:fill="F5F5FF"/>
      </w:pPr>
      <w:r w:rsidRPr="00E060F7">
        <w:tab/>
        <w:t>ps.close();</w:t>
      </w:r>
    </w:p>
    <w:p w14:paraId="4BA04D40" w14:textId="77777777" w:rsidR="00D84C56" w:rsidRPr="00E060F7" w:rsidRDefault="00D84C56" w:rsidP="0020739A">
      <w:pPr>
        <w:pStyle w:val="Zdrojovykod-zlutyboxSynteastyl"/>
        <w:shd w:val="clear" w:color="auto" w:fill="F5F5FF"/>
      </w:pPr>
      <w:r w:rsidRPr="00E060F7">
        <w:t xml:space="preserve">} </w:t>
      </w:r>
      <w:r w:rsidRPr="00E060F7">
        <w:rPr>
          <w:color w:val="0070C0"/>
        </w:rPr>
        <w:t>else</w:t>
      </w:r>
      <w:r w:rsidRPr="00E060F7">
        <w:t xml:space="preserve"> {</w:t>
      </w:r>
    </w:p>
    <w:p w14:paraId="5FC06943" w14:textId="77777777" w:rsidR="00D84C56" w:rsidRPr="00E060F7" w:rsidRDefault="00D84C56" w:rsidP="0020739A">
      <w:pPr>
        <w:pStyle w:val="Zdrojovykod-zlutyboxSynteastyl"/>
        <w:shd w:val="clear" w:color="auto" w:fill="F5F5FF"/>
      </w:pPr>
      <w:r w:rsidRPr="00E060F7">
        <w:tab/>
      </w:r>
      <w:r w:rsidRPr="00E060F7">
        <w:rPr>
          <w:color w:val="808080"/>
        </w:rPr>
        <w:t xml:space="preserve">/* </w:t>
      </w:r>
      <w:r w:rsidR="008C260A">
        <w:rPr>
          <w:color w:val="808080"/>
        </w:rPr>
        <w:t>Store parsed XML element to the file</w:t>
      </w:r>
      <w:r w:rsidRPr="00E060F7">
        <w:rPr>
          <w:color w:val="808080"/>
        </w:rPr>
        <w:t xml:space="preserve"> 'xmlResult.xml'. */</w:t>
      </w:r>
    </w:p>
    <w:p w14:paraId="73932772" w14:textId="77777777" w:rsidR="00D84C56" w:rsidRPr="00E060F7" w:rsidRDefault="00D84C56" w:rsidP="0020739A">
      <w:pPr>
        <w:pStyle w:val="Zdrojovykod-zlutyboxSynteastyl"/>
        <w:shd w:val="clear" w:color="auto" w:fill="F5F5FF"/>
      </w:pPr>
      <w:r w:rsidRPr="00E060F7">
        <w:tab/>
        <w:t>KXmlUtils.writeXml(</w:t>
      </w:r>
      <w:r w:rsidRPr="00E060F7">
        <w:rPr>
          <w:color w:val="984806"/>
        </w:rPr>
        <w:t>"/path/to/xmlResult.xml"</w:t>
      </w:r>
      <w:r w:rsidRPr="00E060F7">
        <w:t>, xdoc.getElement());</w:t>
      </w:r>
    </w:p>
    <w:p w14:paraId="6F5D4722" w14:textId="77777777" w:rsidR="00D84C56" w:rsidRPr="00E060F7" w:rsidRDefault="00D84C56" w:rsidP="0020739A">
      <w:pPr>
        <w:pStyle w:val="Zdrojovykod-zlutyboxSynteastyl"/>
        <w:shd w:val="clear" w:color="auto" w:fill="F5F5FF"/>
      </w:pPr>
      <w:r w:rsidRPr="00E060F7">
        <w:tab/>
        <w:t>System.out.println(</w:t>
      </w:r>
      <w:r w:rsidRPr="00E060F7">
        <w:rPr>
          <w:color w:val="984806"/>
        </w:rPr>
        <w:t>"OK"</w:t>
      </w:r>
      <w:r w:rsidRPr="00E060F7">
        <w:t>);</w:t>
      </w:r>
    </w:p>
    <w:p w14:paraId="687ED3F7" w14:textId="77777777" w:rsidR="00D84C56" w:rsidRPr="00E060F7" w:rsidRDefault="00D84C56" w:rsidP="0020739A">
      <w:pPr>
        <w:pStyle w:val="Zdrojovykod-zlutyboxSynteastyl"/>
        <w:shd w:val="clear" w:color="auto" w:fill="F5F5FF"/>
      </w:pPr>
      <w:r w:rsidRPr="00E060F7">
        <w:t>}</w:t>
      </w:r>
    </w:p>
    <w:p w14:paraId="6496AB3B" w14:textId="0A5A0790" w:rsidR="008C260A" w:rsidRPr="00E060F7" w:rsidRDefault="008C260A" w:rsidP="00D84C56">
      <w:pPr>
        <w:pStyle w:val="OdstavecSynteastyl"/>
      </w:pPr>
      <w:r w:rsidRPr="008C260A">
        <w:t xml:space="preserve">The getElement() method </w:t>
      </w:r>
      <w:r>
        <w:t xml:space="preserve">invoked on </w:t>
      </w:r>
      <w:r w:rsidRPr="008C260A">
        <w:t xml:space="preserve">the XDDocument </w:t>
      </w:r>
      <w:r>
        <w:t>object</w:t>
      </w:r>
      <w:r w:rsidRPr="008C260A">
        <w:t xml:space="preserve"> returns the root element of the resulting XML document</w:t>
      </w:r>
      <w:r>
        <w:t>.</w:t>
      </w:r>
      <w:r w:rsidRPr="008C260A">
        <w:t xml:space="preserve"> </w:t>
      </w:r>
      <w:r>
        <w:t>T</w:t>
      </w:r>
      <w:r w:rsidRPr="008C260A">
        <w:t xml:space="preserve">he writeXml method of the KXmlUtils class writes the XML </w:t>
      </w:r>
      <w:r w:rsidR="00E46EDB">
        <w:t xml:space="preserve">element </w:t>
      </w:r>
      <w:r w:rsidRPr="008C260A">
        <w:t xml:space="preserve">specified by the </w:t>
      </w:r>
      <w:r>
        <w:t>argument</w:t>
      </w:r>
      <w:r w:rsidRPr="008C260A">
        <w:t xml:space="preserve"> into </w:t>
      </w:r>
      <w:r w:rsidR="00E46EDB">
        <w:t xml:space="preserve">a </w:t>
      </w:r>
      <w:r w:rsidRPr="008C260A">
        <w:t xml:space="preserve">file. </w:t>
      </w:r>
      <w:r>
        <w:t>Note that</w:t>
      </w:r>
      <w:r w:rsidRPr="008C260A">
        <w:t xml:space="preserve"> when you validate an XML input document, </w:t>
      </w:r>
      <w:r>
        <w:t>all</w:t>
      </w:r>
      <w:r w:rsidR="00E93672">
        <w:t xml:space="preserve"> the</w:t>
      </w:r>
      <w:r w:rsidRPr="008C260A">
        <w:t xml:space="preserve"> </w:t>
      </w:r>
      <w:r w:rsidR="00E93672">
        <w:t>“</w:t>
      </w:r>
      <w:r w:rsidRPr="008C260A">
        <w:t>create</w:t>
      </w:r>
      <w:r w:rsidR="00E93672">
        <w:t>”</w:t>
      </w:r>
      <w:r w:rsidRPr="008C260A">
        <w:t xml:space="preserve"> </w:t>
      </w:r>
      <w:r>
        <w:t xml:space="preserve">sections of </w:t>
      </w:r>
      <w:r w:rsidR="008F5906">
        <w:t>X-script</w:t>
      </w:r>
      <w:r w:rsidRPr="008C260A">
        <w:t xml:space="preserve"> </w:t>
      </w:r>
      <w:r>
        <w:t>are skipped</w:t>
      </w:r>
      <w:r w:rsidRPr="008C260A">
        <w:t>.</w:t>
      </w:r>
    </w:p>
    <w:p w14:paraId="0333E3FC" w14:textId="15C008F7" w:rsidR="00D84C56" w:rsidRPr="00E060F7" w:rsidRDefault="00AC058A" w:rsidP="00D84C56">
      <w:pPr>
        <w:pStyle w:val="OdstavecSynteastyl"/>
      </w:pPr>
      <w:r>
        <w:rPr>
          <w:noProof/>
          <w:lang w:val="cs-CZ" w:eastAsia="cs-CZ"/>
        </w:rPr>
        <mc:AlternateContent>
          <mc:Choice Requires="wps">
            <w:drawing>
              <wp:inline distT="0" distB="0" distL="0" distR="0" wp14:anchorId="1C63BFB1" wp14:editId="148A62A4">
                <wp:extent cx="247650" cy="107950"/>
                <wp:effectExtent l="9525" t="19050" r="19050" b="6350"/>
                <wp:docPr id="395" name="Šipka doprava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BEB549" id="Šipka doprava 6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8C260A" w:rsidRPr="008C260A">
        <w:t xml:space="preserve">details and a complete overview of all the features </w:t>
      </w:r>
      <w:r w:rsidR="00E46EDB">
        <w:t xml:space="preserve">of </w:t>
      </w:r>
      <w:r w:rsidR="008F5906">
        <w:t>X-definition</w:t>
      </w:r>
      <w:r w:rsidR="008C260A" w:rsidRPr="008C260A">
        <w:t>s are listed in chapter</w: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7F02DC">
        <w:t>16</w:t>
      </w:r>
      <w:r w:rsidR="00EF650E" w:rsidRPr="00E060F7">
        <w:fldChar w:fldCharType="end"/>
      </w:r>
    </w:p>
    <w:p w14:paraId="78BDDD16" w14:textId="52B7D06E" w:rsidR="00D84C56" w:rsidRPr="00E060F7" w:rsidRDefault="00160162" w:rsidP="00431305">
      <w:pPr>
        <w:pStyle w:val="Heading2"/>
      </w:pPr>
      <w:bookmarkStart w:id="575" w:name="_Ref342399853"/>
      <w:bookmarkStart w:id="576" w:name="_Toc354676948"/>
      <w:bookmarkStart w:id="577" w:name="_Ref363634759"/>
      <w:bookmarkStart w:id="578" w:name="_Toc208246736"/>
      <w:r w:rsidRPr="00160162">
        <w:t>Start the XML document construction</w:t>
      </w:r>
      <w:bookmarkEnd w:id="575"/>
      <w:bookmarkEnd w:id="576"/>
      <w:bookmarkEnd w:id="577"/>
      <w:bookmarkEnd w:id="578"/>
    </w:p>
    <w:p w14:paraId="26D78B15" w14:textId="2FA05E8E" w:rsidR="00D84C56" w:rsidRPr="00E060F7" w:rsidRDefault="00AC058A" w:rsidP="00D84C56">
      <w:pPr>
        <w:pStyle w:val="OdstavecSynteastyl"/>
      </w:pPr>
      <w:r>
        <w:rPr>
          <w:noProof/>
          <w:lang w:val="cs-CZ" w:eastAsia="cs-CZ"/>
        </w:rPr>
        <mc:AlternateContent>
          <mc:Choice Requires="wps">
            <w:drawing>
              <wp:inline distT="0" distB="0" distL="0" distR="0" wp14:anchorId="3B28A4F9" wp14:editId="7F52FD21">
                <wp:extent cx="247650" cy="107950"/>
                <wp:effectExtent l="9525" t="19050" r="19050" b="6350"/>
                <wp:docPr id="394" name="Šipka doprava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DDD9A0" id="Šipka doprava 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BD670F" w:rsidRPr="00BD670F">
        <w:t xml:space="preserve">prepare </w:t>
      </w:r>
      <w:r w:rsidR="008F5906">
        <w:t>X-definition</w:t>
      </w:r>
      <w:r w:rsidR="00BD670F" w:rsidRPr="00BD670F">
        <w:t xml:space="preserve"> for construction mode: Chapter</w:t>
      </w:r>
      <w:r w:rsidR="00D84C56"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7F02DC">
        <w:t>8</w:t>
      </w:r>
      <w:r w:rsidR="00EF650E" w:rsidRPr="00E060F7">
        <w:fldChar w:fldCharType="end"/>
      </w:r>
    </w:p>
    <w:p w14:paraId="35FF7960" w14:textId="147D7CC6" w:rsidR="00D84C56" w:rsidRPr="00E060F7" w:rsidRDefault="00BD670F" w:rsidP="00D84C56">
      <w:pPr>
        <w:pStyle w:val="OdstavecSynteastyl"/>
      </w:pPr>
      <w:r w:rsidRPr="00BD670F">
        <w:t xml:space="preserve">First, the selected </w:t>
      </w:r>
      <w:r w:rsidR="008F5906">
        <w:t>X-definition</w:t>
      </w:r>
      <w:r w:rsidRPr="00BD670F">
        <w:t xml:space="preserve"> is loaded into </w:t>
      </w:r>
      <w:r w:rsidR="00E46EDB">
        <w:t>a</w:t>
      </w:r>
      <w:r w:rsidR="00E46EDB" w:rsidRPr="00BD670F">
        <w:t xml:space="preserve"> </w:t>
      </w:r>
      <w:r w:rsidRPr="00BD670F">
        <w:t xml:space="preserve">Java program (it is assumed that the generated </w:t>
      </w:r>
      <w:r w:rsidR="008F5906">
        <w:t>X-definition</w:t>
      </w:r>
      <w:r w:rsidRPr="00BD670F">
        <w:t xml:space="preserve"> is stored in the file </w:t>
      </w:r>
      <w:r>
        <w:t>displayAccidents</w:t>
      </w:r>
      <w:r w:rsidRPr="00BD670F">
        <w:t>.xdef)</w:t>
      </w:r>
      <w:r w:rsidR="00D84C56" w:rsidRPr="00E060F7">
        <w:t>:</w:t>
      </w:r>
    </w:p>
    <w:p w14:paraId="24E01C10" w14:textId="77777777" w:rsidR="00D84C56" w:rsidRPr="00E060F7" w:rsidRDefault="00D84C56" w:rsidP="0020739A">
      <w:pPr>
        <w:pStyle w:val="Zdrojovykod-zlutyboxSynteastyl"/>
        <w:shd w:val="clear" w:color="auto" w:fill="F5F5FF"/>
        <w:spacing w:before="60"/>
      </w:pPr>
      <w:r w:rsidRPr="00E060F7">
        <w:rPr>
          <w:color w:val="808080"/>
        </w:rPr>
        <w:t>/*</w:t>
      </w:r>
      <w:r w:rsidR="00DC2212">
        <w:rPr>
          <w:color w:val="808080"/>
        </w:rPr>
        <w:t xml:space="preserve"> Compile the file to XDPool</w:t>
      </w:r>
      <w:r w:rsidRPr="00E060F7">
        <w:rPr>
          <w:color w:val="808080"/>
        </w:rPr>
        <w:t>. */</w:t>
      </w:r>
    </w:p>
    <w:p w14:paraId="44A15087" w14:textId="77777777" w:rsidR="00D84C56" w:rsidRPr="00E060F7" w:rsidRDefault="00D84C56" w:rsidP="0020739A">
      <w:pPr>
        <w:pStyle w:val="Zdrojovykod-zlutyboxSynteastyl"/>
        <w:shd w:val="clear" w:color="auto" w:fill="F5F5FF"/>
      </w:pPr>
      <w:r w:rsidRPr="00E060F7">
        <w:t>XDPool xpool = XDFactory.</w:t>
      </w:r>
      <w:r w:rsidR="0046789D" w:rsidRPr="0046789D">
        <w:t xml:space="preserve"> </w:t>
      </w:r>
      <w:r w:rsidR="0046789D">
        <w:t>compile</w:t>
      </w:r>
      <w:r w:rsidR="0046789D" w:rsidRPr="00E060F7">
        <w:t>XD</w:t>
      </w:r>
      <w:r w:rsidRPr="00E060F7">
        <w:t>(</w:t>
      </w:r>
      <w:r w:rsidRPr="00E060F7">
        <w:rPr>
          <w:color w:val="0070C0"/>
        </w:rPr>
        <w:t>null</w:t>
      </w:r>
      <w:r w:rsidRPr="00E060F7">
        <w:t xml:space="preserve">, </w:t>
      </w:r>
      <w:r w:rsidRPr="00E060F7">
        <w:rPr>
          <w:color w:val="984806"/>
        </w:rPr>
        <w:t>"/path/to/</w:t>
      </w:r>
      <w:r w:rsidR="00BD670F">
        <w:rPr>
          <w:color w:val="984806"/>
        </w:rPr>
        <w:t>displayAccidents</w:t>
      </w:r>
      <w:r w:rsidRPr="00E060F7">
        <w:rPr>
          <w:color w:val="984806"/>
        </w:rPr>
        <w:t>.xdef"</w:t>
      </w:r>
      <w:r w:rsidRPr="00E060F7">
        <w:t>);</w:t>
      </w:r>
    </w:p>
    <w:p w14:paraId="7B9B2627" w14:textId="77777777" w:rsidR="00D84C56" w:rsidRPr="00E060F7" w:rsidRDefault="00D84C56" w:rsidP="0020739A">
      <w:pPr>
        <w:pStyle w:val="Zdrojovykod-zlutyboxSynteastyl"/>
        <w:shd w:val="clear" w:color="auto" w:fill="F5F5FF"/>
      </w:pPr>
    </w:p>
    <w:p w14:paraId="0A13A194" w14:textId="0522CA22" w:rsidR="00D84C56" w:rsidRPr="00E060F7" w:rsidRDefault="00D84C56" w:rsidP="0020739A">
      <w:pPr>
        <w:pStyle w:val="Zdrojovykod-zlutyboxSynteastyl"/>
        <w:shd w:val="clear" w:color="auto" w:fill="F5F5FF"/>
        <w:rPr>
          <w:color w:val="808080"/>
        </w:rPr>
      </w:pPr>
      <w:r w:rsidRPr="00E060F7">
        <w:rPr>
          <w:color w:val="808080"/>
        </w:rPr>
        <w:t xml:space="preserve">/* </w:t>
      </w:r>
      <w:r w:rsidR="00DC2212">
        <w:rPr>
          <w:color w:val="808080"/>
        </w:rPr>
        <w:t xml:space="preserve">Create </w:t>
      </w:r>
      <w:r w:rsidR="00E46EDB">
        <w:rPr>
          <w:color w:val="808080"/>
        </w:rPr>
        <w:t xml:space="preserve">an </w:t>
      </w:r>
      <w:r w:rsidR="00DC2212">
        <w:rPr>
          <w:color w:val="808080"/>
        </w:rPr>
        <w:t xml:space="preserve">instance of XDDocument created from the </w:t>
      </w:r>
      <w:r w:rsidR="008F5906">
        <w:rPr>
          <w:color w:val="808080"/>
        </w:rPr>
        <w:t>X-definition</w:t>
      </w:r>
      <w:r w:rsidR="00DC2212">
        <w:rPr>
          <w:color w:val="808080"/>
        </w:rPr>
        <w:t xml:space="preserve"> ‘displayAccidents’.</w:t>
      </w:r>
      <w:r w:rsidRPr="00E060F7">
        <w:rPr>
          <w:color w:val="808080"/>
        </w:rPr>
        <w:t xml:space="preserve"> */</w:t>
      </w:r>
    </w:p>
    <w:p w14:paraId="2E2A6489" w14:textId="77777777" w:rsidR="00D84C56" w:rsidRPr="00E060F7" w:rsidRDefault="00D84C56" w:rsidP="0020739A">
      <w:pPr>
        <w:pStyle w:val="Zdrojovykod-zlutyboxSynteastyl"/>
        <w:shd w:val="clear" w:color="auto" w:fill="F5F5FF"/>
      </w:pPr>
      <w:r w:rsidRPr="00E060F7">
        <w:t>XDDocument xdoc = xpool.createXDDocument(</w:t>
      </w:r>
      <w:r w:rsidRPr="00E060F7">
        <w:rPr>
          <w:color w:val="984806"/>
        </w:rPr>
        <w:t>"</w:t>
      </w:r>
      <w:r w:rsidR="00BD670F">
        <w:rPr>
          <w:color w:val="984806"/>
          <w:szCs w:val="16"/>
        </w:rPr>
        <w:t>displayAccidents</w:t>
      </w:r>
      <w:r w:rsidRPr="00E060F7">
        <w:rPr>
          <w:color w:val="984806"/>
        </w:rPr>
        <w:t>"</w:t>
      </w:r>
      <w:r w:rsidRPr="00E060F7">
        <w:t>);</w:t>
      </w:r>
    </w:p>
    <w:p w14:paraId="2B5FB755" w14:textId="72F2B231" w:rsidR="00D84C56" w:rsidRPr="00E060F7" w:rsidRDefault="00BA3117" w:rsidP="00D84C56">
      <w:pPr>
        <w:pStyle w:val="OdstavecSynteastyl"/>
      </w:pPr>
      <w:r>
        <w:t xml:space="preserve">The XDPool containing compiled </w:t>
      </w:r>
      <w:r w:rsidR="008F5906">
        <w:t>X-definition</w:t>
      </w:r>
      <w:r>
        <w:t xml:space="preserve"> is fully reentrant (</w:t>
      </w:r>
      <w:r w:rsidR="00E46EDB">
        <w:t>i.e.</w:t>
      </w:r>
      <w:r w:rsidR="00BA5A04">
        <w:t>,</w:t>
      </w:r>
      <w:r>
        <w:t xml:space="preserve"> </w:t>
      </w:r>
      <w:r w:rsidR="00E46EDB">
        <w:t xml:space="preserve">its </w:t>
      </w:r>
      <w:r>
        <w:t>values are constants (</w:t>
      </w:r>
      <w:r w:rsidR="00B15222">
        <w:t xml:space="preserve">and </w:t>
      </w:r>
      <w:r w:rsidR="00E46EDB">
        <w:t>cannot</w:t>
      </w:r>
      <w:r>
        <w:t xml:space="preserve"> be changed), </w:t>
      </w:r>
      <w:r w:rsidR="00BA5A04">
        <w:t>s</w:t>
      </w:r>
      <w:r>
        <w:t xml:space="preserve">o you can use this object </w:t>
      </w:r>
      <w:r w:rsidR="00E46EDB">
        <w:t>repeatedly</w:t>
      </w:r>
      <w:r w:rsidR="00E46EDB" w:rsidDel="00E46EDB">
        <w:t xml:space="preserve"> </w:t>
      </w:r>
      <w:r>
        <w:t>(</w:t>
      </w:r>
      <w:r w:rsidR="00E46EDB">
        <w:t xml:space="preserve">it can even be </w:t>
      </w:r>
      <w:r>
        <w:t xml:space="preserve">stored </w:t>
      </w:r>
      <w:r w:rsidR="00B15222">
        <w:t>as</w:t>
      </w:r>
      <w:r>
        <w:t xml:space="preserve"> a static va</w:t>
      </w:r>
      <w:r w:rsidR="00F83983">
        <w:t xml:space="preserve">riable). More in </w:t>
      </w:r>
      <w:r w:rsidRPr="00BA3117">
        <w:t>Chapter</w:t>
      </w:r>
      <w:r w:rsidR="00D84C56" w:rsidRPr="00E060F7">
        <w:t xml:space="preserve"> </w:t>
      </w:r>
      <w:r w:rsidR="00EF650E" w:rsidRPr="00E060F7">
        <w:fldChar w:fldCharType="begin"/>
      </w:r>
      <w:r w:rsidR="00CD204C" w:rsidRPr="00E060F7">
        <w:instrText xml:space="preserve"> REF _Ref342402724 \r \h </w:instrText>
      </w:r>
      <w:r w:rsidR="00EF650E" w:rsidRPr="00E060F7">
        <w:fldChar w:fldCharType="separate"/>
      </w:r>
      <w:r w:rsidR="007F02DC">
        <w:t>9.6</w:t>
      </w:r>
      <w:r w:rsidR="00EF650E" w:rsidRPr="00E060F7">
        <w:fldChar w:fldCharType="end"/>
      </w:r>
      <w:r w:rsidR="00F83983">
        <w:t>.</w:t>
      </w:r>
    </w:p>
    <w:p w14:paraId="1209105F" w14:textId="336A273F" w:rsidR="00D84C56" w:rsidRPr="00E060F7" w:rsidRDefault="00BA3117" w:rsidP="00387C86">
      <w:pPr>
        <w:pStyle w:val="OdstavecSynteastyl"/>
      </w:pPr>
      <w:r>
        <w:t>The e</w:t>
      </w:r>
      <w:r w:rsidRPr="00BA3117">
        <w:t xml:space="preserve">rrors detected during a validation or construction process can be written to standard output, </w:t>
      </w:r>
      <w:r w:rsidR="00E46EDB" w:rsidRPr="00BA3117">
        <w:t>i.e.</w:t>
      </w:r>
      <w:r w:rsidR="00BA5A04">
        <w:t>,</w:t>
      </w:r>
      <w:r w:rsidRPr="00BA3117">
        <w:t xml:space="preserve"> System.out, or a special </w:t>
      </w:r>
      <w:r>
        <w:t>file</w:t>
      </w:r>
      <w:r w:rsidR="00BA5A04">
        <w:t>.</w:t>
      </w:r>
      <w:r w:rsidRPr="00BA3117">
        <w:t xml:space="preserve"> For more information, see Chapter</w:t>
      </w:r>
      <w:r w:rsidR="00D84C56" w:rsidRPr="00E060F7">
        <w:t xml:space="preserve"> </w:t>
      </w:r>
      <w:r w:rsidR="00EF650E" w:rsidRPr="00E060F7">
        <w:fldChar w:fldCharType="begin"/>
      </w:r>
      <w:r w:rsidR="00CD204C" w:rsidRPr="00E060F7">
        <w:instrText xml:space="preserve"> REF _Ref354752532 \r \h </w:instrText>
      </w:r>
      <w:r w:rsidR="00EF650E" w:rsidRPr="00E060F7">
        <w:fldChar w:fldCharType="separate"/>
      </w:r>
      <w:r w:rsidR="007F02DC">
        <w:t>12</w:t>
      </w:r>
      <w:r w:rsidR="00EF650E" w:rsidRPr="00E060F7">
        <w:fldChar w:fldCharType="end"/>
      </w:r>
      <w:r w:rsidR="00387C86">
        <w:t>. Now create the repo</w:t>
      </w:r>
      <w:r w:rsidR="00BF7A77">
        <w:t>r</w:t>
      </w:r>
      <w:r w:rsidR="00387C86">
        <w:t>ter object</w:t>
      </w:r>
      <w:r w:rsidR="00D84C56" w:rsidRPr="00E060F7">
        <w:t>:</w:t>
      </w:r>
      <w:r w:rsidR="00387C86">
        <w:t xml:space="preserve"> </w:t>
      </w:r>
    </w:p>
    <w:p w14:paraId="00C5D3D9" w14:textId="5AB69C13"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C06DEF">
        <w:rPr>
          <w:color w:val="808080"/>
        </w:rPr>
        <w:t>Create</w:t>
      </w:r>
      <w:r w:rsidRPr="00E060F7">
        <w:rPr>
          <w:color w:val="808080"/>
        </w:rPr>
        <w:t xml:space="preserve"> ArrayReporter</w:t>
      </w:r>
      <w:r w:rsidR="00C06DEF">
        <w:rPr>
          <w:color w:val="808080"/>
        </w:rPr>
        <w:t xml:space="preserve"> for writing errors and messages</w:t>
      </w:r>
      <w:r w:rsidRPr="00E060F7">
        <w:rPr>
          <w:color w:val="808080"/>
        </w:rPr>
        <w:t>. */</w:t>
      </w:r>
    </w:p>
    <w:p w14:paraId="405CDC50" w14:textId="77777777" w:rsidR="00D84C56" w:rsidRPr="00E060F7" w:rsidRDefault="00D84C56" w:rsidP="0020739A">
      <w:pPr>
        <w:pStyle w:val="Zdrojovykod-zlutyboxSynteastyl"/>
        <w:shd w:val="clear" w:color="auto" w:fill="F5F5FF"/>
      </w:pPr>
      <w:r w:rsidRPr="00E060F7">
        <w:t xml:space="preserve">ArrayReporter reporter = </w:t>
      </w:r>
      <w:r w:rsidRPr="00E060F7">
        <w:rPr>
          <w:color w:val="0070C0"/>
        </w:rPr>
        <w:t>new</w:t>
      </w:r>
      <w:r w:rsidRPr="00E060F7">
        <w:t xml:space="preserve"> ArrayReporter();</w:t>
      </w:r>
    </w:p>
    <w:p w14:paraId="457CB08C" w14:textId="124F2430" w:rsidR="00D84C56" w:rsidRPr="00E060F7" w:rsidRDefault="00F83983" w:rsidP="00D84C56">
      <w:pPr>
        <w:pStyle w:val="OdstavecSynteastyl"/>
      </w:pPr>
      <w:r>
        <w:t>S</w:t>
      </w:r>
      <w:r w:rsidR="00823AA1">
        <w:t>ee</w:t>
      </w:r>
      <w:r>
        <w:t xml:space="preserve"> also</w:t>
      </w:r>
      <w:r w:rsidR="00823AA1">
        <w:t xml:space="preserve"> </w:t>
      </w:r>
      <w:r w:rsidR="00EF650E" w:rsidRPr="00E060F7">
        <w:fldChar w:fldCharType="begin"/>
      </w:r>
      <w:r w:rsidR="00CD204C" w:rsidRPr="00E060F7">
        <w:instrText xml:space="preserve"> REF _Ref365891471 \r \h </w:instrText>
      </w:r>
      <w:r w:rsidR="00EF650E" w:rsidRPr="00E060F7">
        <w:fldChar w:fldCharType="separate"/>
      </w:r>
      <w:r w:rsidR="007F02DC">
        <w:t>13.1</w:t>
      </w:r>
      <w:r w:rsidR="00EF650E" w:rsidRPr="00E060F7">
        <w:fldChar w:fldCharType="end"/>
      </w:r>
      <w:r>
        <w:t xml:space="preserve"> </w:t>
      </w:r>
      <w:r>
        <w:fldChar w:fldCharType="begin"/>
      </w:r>
      <w:r>
        <w:instrText xml:space="preserve"> REF _Ref535681948 \h </w:instrText>
      </w:r>
      <w:r>
        <w:fldChar w:fldCharType="separate"/>
      </w:r>
      <w:r w:rsidR="007F02DC" w:rsidRPr="00E060F7">
        <w:t>G</w:t>
      </w:r>
      <w:r w:rsidR="007F02DC" w:rsidRPr="00FF3D1B">
        <w:t xml:space="preserve">enerate </w:t>
      </w:r>
      <w:r w:rsidR="007F02DC">
        <w:t xml:space="preserve">an </w:t>
      </w:r>
      <w:r w:rsidR="007F02DC" w:rsidRPr="00FF3D1B">
        <w:t>XML file with errors</w:t>
      </w:r>
      <w:r>
        <w:fldChar w:fldCharType="end"/>
      </w:r>
    </w:p>
    <w:p w14:paraId="5B8DB4BD" w14:textId="77777777" w:rsidR="00D84C56" w:rsidRPr="00E060F7" w:rsidRDefault="00823AA1" w:rsidP="00D84C56">
      <w:pPr>
        <w:pStyle w:val="OdstavecSynteastyl"/>
      </w:pPr>
      <w:r>
        <w:t>Now c</w:t>
      </w:r>
      <w:r w:rsidR="00D84C56" w:rsidRPr="00E060F7">
        <w:t>onstru</w:t>
      </w:r>
      <w:r>
        <w:t>ct the</w:t>
      </w:r>
      <w:r w:rsidR="00D84C56" w:rsidRPr="00E060F7">
        <w:t xml:space="preserve"> XML do</w:t>
      </w:r>
      <w:r>
        <w:t>c</w:t>
      </w:r>
      <w:r w:rsidR="00D84C56" w:rsidRPr="00E060F7">
        <w:t>ument:</w:t>
      </w:r>
    </w:p>
    <w:p w14:paraId="665B943E" w14:textId="789DC307"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823AA1">
        <w:rPr>
          <w:color w:val="808080"/>
        </w:rPr>
        <w:t>Before the process of construction</w:t>
      </w:r>
      <w:r w:rsidR="00BA5A04">
        <w:rPr>
          <w:color w:val="808080"/>
        </w:rPr>
        <w:t>,</w:t>
      </w:r>
      <w:r w:rsidR="00823AA1">
        <w:rPr>
          <w:color w:val="808080"/>
        </w:rPr>
        <w:t xml:space="preserve"> set </w:t>
      </w:r>
      <w:r w:rsidR="00BA5A04">
        <w:rPr>
          <w:color w:val="808080"/>
        </w:rPr>
        <w:t>in</w:t>
      </w:r>
      <w:r w:rsidR="00823AA1">
        <w:rPr>
          <w:color w:val="808080"/>
        </w:rPr>
        <w:t xml:space="preserve"> the XDDocument the context data used for the construction.</w:t>
      </w:r>
    </w:p>
    <w:p w14:paraId="625309B4" w14:textId="40460F13" w:rsidR="00D84C56" w:rsidRPr="00E060F7" w:rsidRDefault="00D84C56" w:rsidP="0020739A">
      <w:pPr>
        <w:pStyle w:val="Zdrojovykod-zlutyboxSynteastyl"/>
        <w:shd w:val="clear" w:color="auto" w:fill="F5F5FF"/>
        <w:rPr>
          <w:color w:val="808080"/>
        </w:rPr>
      </w:pPr>
      <w:r w:rsidRPr="00E060F7">
        <w:rPr>
          <w:color w:val="808080"/>
        </w:rPr>
        <w:t xml:space="preserve"> * </w:t>
      </w:r>
      <w:r w:rsidR="00823AA1">
        <w:rPr>
          <w:color w:val="808080"/>
        </w:rPr>
        <w:t>As the context will be used</w:t>
      </w:r>
      <w:r w:rsidR="00BA5A04">
        <w:rPr>
          <w:color w:val="808080"/>
        </w:rPr>
        <w:t>,</w:t>
      </w:r>
      <w:r w:rsidR="00823AA1">
        <w:rPr>
          <w:color w:val="808080"/>
        </w:rPr>
        <w:t xml:space="preserve"> the XML document </w:t>
      </w:r>
      <w:r w:rsidR="00B15222">
        <w:rPr>
          <w:color w:val="808080"/>
        </w:rPr>
        <w:t xml:space="preserve">is </w:t>
      </w:r>
      <w:r w:rsidR="00823AA1">
        <w:rPr>
          <w:color w:val="808080"/>
        </w:rPr>
        <w:t>stored in the file accidents</w:t>
      </w:r>
      <w:r w:rsidRPr="00E060F7">
        <w:rPr>
          <w:color w:val="808080"/>
        </w:rPr>
        <w:t>.xml. */</w:t>
      </w:r>
    </w:p>
    <w:p w14:paraId="26A82FE9" w14:textId="68C40F11" w:rsidR="00D84C56" w:rsidRPr="00E060F7" w:rsidRDefault="00D84C56" w:rsidP="0020739A">
      <w:pPr>
        <w:pStyle w:val="Zdrojovykod-zlutyboxSynteastyl"/>
        <w:shd w:val="clear" w:color="auto" w:fill="F5F5FF"/>
      </w:pPr>
      <w:r w:rsidRPr="00E060F7">
        <w:t>xdoc.setXDContext(</w:t>
      </w:r>
      <w:r w:rsidRPr="00E060F7">
        <w:rPr>
          <w:color w:val="984806"/>
        </w:rPr>
        <w:t>"/path/to/</w:t>
      </w:r>
      <w:r w:rsidR="00E46EDB" w:rsidRPr="003E704D">
        <w:t>accidents</w:t>
      </w:r>
      <w:r w:rsidRPr="00E060F7">
        <w:rPr>
          <w:color w:val="984806"/>
        </w:rPr>
        <w:t>.xml"</w:t>
      </w:r>
      <w:r w:rsidRPr="00E060F7">
        <w:t>);</w:t>
      </w:r>
    </w:p>
    <w:p w14:paraId="1D42B83E" w14:textId="77777777" w:rsidR="00D84C56" w:rsidRPr="00E060F7" w:rsidRDefault="00D84C56" w:rsidP="0020739A">
      <w:pPr>
        <w:pStyle w:val="Zdrojovykod-zlutyboxSynteastyl"/>
        <w:shd w:val="clear" w:color="auto" w:fill="F5F5FF"/>
        <w:rPr>
          <w:color w:val="808080"/>
        </w:rPr>
      </w:pPr>
    </w:p>
    <w:p w14:paraId="23A2D7A6" w14:textId="02D4D35F" w:rsidR="00823AA1" w:rsidRDefault="00D84C56" w:rsidP="0020739A">
      <w:pPr>
        <w:pStyle w:val="Zdrojovykod-zlutyboxSynteastyl"/>
        <w:shd w:val="clear" w:color="auto" w:fill="F5F5FF"/>
        <w:rPr>
          <w:color w:val="808080"/>
        </w:rPr>
      </w:pPr>
      <w:r w:rsidRPr="00E060F7">
        <w:rPr>
          <w:color w:val="808080"/>
        </w:rPr>
        <w:t xml:space="preserve">/* </w:t>
      </w:r>
      <w:r w:rsidR="00823AA1">
        <w:rPr>
          <w:color w:val="808080"/>
        </w:rPr>
        <w:t xml:space="preserve">The result will be constructed according to the model “html”. The error messages will be stored </w:t>
      </w:r>
      <w:r w:rsidR="00BA5A04">
        <w:rPr>
          <w:color w:val="808080"/>
        </w:rPr>
        <w:t>in</w:t>
      </w:r>
    </w:p>
    <w:p w14:paraId="3937CCD4" w14:textId="77777777" w:rsidR="00D84C56" w:rsidRPr="00E060F7" w:rsidRDefault="00823AA1" w:rsidP="0020739A">
      <w:pPr>
        <w:pStyle w:val="Zdrojovykod-zlutyboxSynteastyl"/>
        <w:shd w:val="clear" w:color="auto" w:fill="F5F5FF"/>
        <w:rPr>
          <w:color w:val="808080"/>
        </w:rPr>
      </w:pPr>
      <w:r>
        <w:rPr>
          <w:color w:val="808080"/>
        </w:rPr>
        <w:t xml:space="preserve">   </w:t>
      </w:r>
      <w:r w:rsidR="00D84C56" w:rsidRPr="00E060F7">
        <w:rPr>
          <w:color w:val="808080"/>
        </w:rPr>
        <w:t>'reporter'. */</w:t>
      </w:r>
    </w:p>
    <w:p w14:paraId="2CB9AC78" w14:textId="77777777" w:rsidR="00D84C56" w:rsidRPr="00E060F7" w:rsidRDefault="00D84C56" w:rsidP="0020739A">
      <w:pPr>
        <w:pStyle w:val="Zdrojovykod-zlutyboxSynteastyl"/>
        <w:shd w:val="clear" w:color="auto" w:fill="F5F5FF"/>
      </w:pPr>
      <w:r w:rsidRPr="00E060F7">
        <w:t>xdoc.xcreate(</w:t>
      </w:r>
      <w:r w:rsidRPr="00E060F7">
        <w:rPr>
          <w:color w:val="984806"/>
        </w:rPr>
        <w:t>"html"</w:t>
      </w:r>
      <w:r w:rsidRPr="00E060F7">
        <w:t>, reporter);</w:t>
      </w:r>
    </w:p>
    <w:p w14:paraId="6A1A4E0F" w14:textId="38A84E78" w:rsidR="00D84C56" w:rsidRPr="00E060F7" w:rsidRDefault="00823AA1" w:rsidP="00D84C56">
      <w:pPr>
        <w:pStyle w:val="OdstavecSynteastyl"/>
      </w:pPr>
      <w:r>
        <w:t>Check if errors were reported. If yes</w:t>
      </w:r>
      <w:r w:rsidR="00BA5A04">
        <w:t>,</w:t>
      </w:r>
      <w:r w:rsidR="00D84C56" w:rsidRPr="00E060F7">
        <w:t xml:space="preserve"> </w:t>
      </w:r>
      <w:r>
        <w:t xml:space="preserve">store them </w:t>
      </w:r>
      <w:r w:rsidR="00BF7A77">
        <w:t>in</w:t>
      </w:r>
      <w:r>
        <w:t xml:space="preserve"> the file </w:t>
      </w:r>
      <w:r w:rsidR="00B316A1">
        <w:t>‘</w:t>
      </w:r>
      <w:r w:rsidR="00D84C56" w:rsidRPr="00E060F7">
        <w:rPr>
          <w:rFonts w:ascii="Consolas" w:hAnsi="Consolas" w:cs="Consolas"/>
        </w:rPr>
        <w:t>errorOutput.txt</w:t>
      </w:r>
      <w:r w:rsidR="00B316A1">
        <w:t>’</w:t>
      </w:r>
      <w:r w:rsidR="00D84C56" w:rsidRPr="00E060F7">
        <w:t xml:space="preserve">. </w:t>
      </w:r>
      <w:r>
        <w:t>If not</w:t>
      </w:r>
      <w:r w:rsidR="00B316A1">
        <w:t xml:space="preserve">, then store the constructed element </w:t>
      </w:r>
      <w:r w:rsidR="00E93672">
        <w:t>in</w:t>
      </w:r>
      <w:r w:rsidR="00B316A1">
        <w:t xml:space="preserve"> the file ‘xmlResult.xml’:</w:t>
      </w:r>
    </w:p>
    <w:p w14:paraId="0E3186D2" w14:textId="77777777"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B316A1">
        <w:rPr>
          <w:color w:val="808080"/>
        </w:rPr>
        <w:t xml:space="preserve">Check if errors or warnings were reported </w:t>
      </w:r>
      <w:r w:rsidRPr="00E060F7">
        <w:rPr>
          <w:color w:val="808080"/>
        </w:rPr>
        <w:t>*/</w:t>
      </w:r>
    </w:p>
    <w:p w14:paraId="1D0DD2F3" w14:textId="77777777" w:rsidR="00D84C56" w:rsidRPr="00E060F7" w:rsidRDefault="00D84C56" w:rsidP="0020739A">
      <w:pPr>
        <w:pStyle w:val="Zdrojovykod-zlutyboxSynteastyl"/>
        <w:shd w:val="clear" w:color="auto" w:fill="F5F5FF"/>
      </w:pPr>
      <w:r w:rsidRPr="00E060F7">
        <w:rPr>
          <w:color w:val="0070C0"/>
        </w:rPr>
        <w:t xml:space="preserve">if </w:t>
      </w:r>
      <w:r w:rsidRPr="00E060F7">
        <w:t>(reporter.errorWarnings()) {</w:t>
      </w:r>
    </w:p>
    <w:p w14:paraId="366271A5" w14:textId="77777777" w:rsidR="00D84C56" w:rsidRPr="00E060F7" w:rsidRDefault="00D84C56" w:rsidP="0020739A">
      <w:pPr>
        <w:pStyle w:val="Zdrojovykod-zlutyboxSynteastyl"/>
        <w:shd w:val="clear" w:color="auto" w:fill="F5F5FF"/>
      </w:pPr>
      <w:r w:rsidRPr="00E060F7">
        <w:tab/>
        <w:t>System.err.println(</w:t>
      </w:r>
      <w:r w:rsidRPr="00E060F7">
        <w:rPr>
          <w:color w:val="984806"/>
        </w:rPr>
        <w:t>"</w:t>
      </w:r>
      <w:r w:rsidR="00B316A1">
        <w:rPr>
          <w:color w:val="984806"/>
        </w:rPr>
        <w:t>Errors reported</w:t>
      </w:r>
      <w:r w:rsidRPr="00E060F7">
        <w:rPr>
          <w:color w:val="984806"/>
        </w:rPr>
        <w:t>."</w:t>
      </w:r>
      <w:r w:rsidRPr="00E060F7">
        <w:t xml:space="preserve">);            </w:t>
      </w:r>
    </w:p>
    <w:p w14:paraId="79AE97B6" w14:textId="77777777" w:rsidR="00D84C56" w:rsidRPr="00E060F7" w:rsidRDefault="00D84C56" w:rsidP="0020739A">
      <w:pPr>
        <w:pStyle w:val="Zdrojovykod-zlutyboxSynteastyl"/>
        <w:shd w:val="clear" w:color="auto" w:fill="F5F5FF"/>
        <w:rPr>
          <w:color w:val="808080"/>
        </w:rPr>
      </w:pPr>
      <w:r w:rsidRPr="00E060F7">
        <w:tab/>
      </w:r>
      <w:r w:rsidRPr="00E060F7">
        <w:rPr>
          <w:color w:val="808080"/>
        </w:rPr>
        <w:t>/*</w:t>
      </w:r>
      <w:r w:rsidR="00B316A1">
        <w:rPr>
          <w:color w:val="808080"/>
        </w:rPr>
        <w:t xml:space="preserve"> Store error reports to the file</w:t>
      </w:r>
      <w:r w:rsidRPr="00E060F7">
        <w:rPr>
          <w:color w:val="808080"/>
        </w:rPr>
        <w:t xml:space="preserve"> */</w:t>
      </w:r>
    </w:p>
    <w:p w14:paraId="39FF19FA" w14:textId="77777777" w:rsidR="00D84C56" w:rsidRPr="00E060F7" w:rsidRDefault="00D84C56" w:rsidP="0020739A">
      <w:pPr>
        <w:pStyle w:val="Zdrojovykod-zlutyboxSynteastyl"/>
        <w:shd w:val="clear" w:color="auto" w:fill="F5F5FF"/>
      </w:pPr>
      <w:r w:rsidRPr="00E060F7">
        <w:tab/>
        <w:t>PrintStream ps = new PrintStream(</w:t>
      </w:r>
      <w:r w:rsidRPr="00E060F7">
        <w:rPr>
          <w:color w:val="984806"/>
        </w:rPr>
        <w:t>"/path/to/errorOutput.txt"</w:t>
      </w:r>
      <w:r w:rsidRPr="00E060F7">
        <w:t>);</w:t>
      </w:r>
    </w:p>
    <w:p w14:paraId="0A946537" w14:textId="77777777" w:rsidR="00D84C56" w:rsidRPr="00E060F7" w:rsidRDefault="00D84C56" w:rsidP="0020739A">
      <w:pPr>
        <w:pStyle w:val="Zdrojovykod-zlutyboxSynteastyl"/>
        <w:shd w:val="clear" w:color="auto" w:fill="F5F5FF"/>
      </w:pPr>
      <w:r w:rsidRPr="00E060F7">
        <w:tab/>
        <w:t>reporter.printReports(ps);</w:t>
      </w:r>
    </w:p>
    <w:p w14:paraId="79FB96D7" w14:textId="77777777" w:rsidR="00D84C56" w:rsidRPr="00E060F7" w:rsidRDefault="00D84C56" w:rsidP="0020739A">
      <w:pPr>
        <w:pStyle w:val="Zdrojovykod-zlutyboxSynteastyl"/>
        <w:shd w:val="clear" w:color="auto" w:fill="F5F5FF"/>
      </w:pPr>
      <w:r w:rsidRPr="00E060F7">
        <w:tab/>
        <w:t>ps.close();</w:t>
      </w:r>
    </w:p>
    <w:p w14:paraId="43D6A839" w14:textId="77777777" w:rsidR="00D84C56" w:rsidRPr="00E060F7" w:rsidRDefault="00D84C56" w:rsidP="0020739A">
      <w:pPr>
        <w:pStyle w:val="Zdrojovykod-zlutyboxSynteastyl"/>
        <w:shd w:val="clear" w:color="auto" w:fill="F5F5FF"/>
      </w:pPr>
      <w:r w:rsidRPr="00E060F7">
        <w:t xml:space="preserve">} </w:t>
      </w:r>
      <w:r w:rsidRPr="00E060F7">
        <w:rPr>
          <w:color w:val="0070C0"/>
        </w:rPr>
        <w:t>else</w:t>
      </w:r>
      <w:r w:rsidRPr="00E060F7">
        <w:t xml:space="preserve"> {</w:t>
      </w:r>
    </w:p>
    <w:p w14:paraId="1D005EC3" w14:textId="77777777" w:rsidR="00D84C56" w:rsidRPr="00E060F7" w:rsidRDefault="00D84C56" w:rsidP="0020739A">
      <w:pPr>
        <w:pStyle w:val="Zdrojovykod-zlutyboxSynteastyl"/>
        <w:shd w:val="clear" w:color="auto" w:fill="F5F5FF"/>
      </w:pPr>
      <w:r w:rsidRPr="00E060F7">
        <w:tab/>
      </w:r>
      <w:r w:rsidRPr="00E060F7">
        <w:rPr>
          <w:color w:val="808080"/>
        </w:rPr>
        <w:t xml:space="preserve">/* </w:t>
      </w:r>
      <w:r w:rsidR="00B316A1">
        <w:rPr>
          <w:color w:val="808080"/>
        </w:rPr>
        <w:t xml:space="preserve">Store created XML document to the file </w:t>
      </w:r>
      <w:r w:rsidRPr="00E060F7">
        <w:rPr>
          <w:color w:val="808080"/>
        </w:rPr>
        <w:t>'xmlResult.xml'</w:t>
      </w:r>
      <w:r w:rsidR="00B316A1">
        <w:rPr>
          <w:color w:val="808080"/>
        </w:rPr>
        <w:t>.</w:t>
      </w:r>
      <w:r w:rsidRPr="00E060F7">
        <w:rPr>
          <w:color w:val="808080"/>
        </w:rPr>
        <w:t xml:space="preserve"> */</w:t>
      </w:r>
    </w:p>
    <w:p w14:paraId="32402054" w14:textId="77777777" w:rsidR="00D84C56" w:rsidRPr="00E060F7" w:rsidRDefault="00D84C56" w:rsidP="0020739A">
      <w:pPr>
        <w:pStyle w:val="Zdrojovykod-zlutyboxSynteastyl"/>
        <w:shd w:val="clear" w:color="auto" w:fill="F5F5FF"/>
      </w:pPr>
      <w:r w:rsidRPr="00E060F7">
        <w:tab/>
        <w:t>KXmlUtils.writeXml(</w:t>
      </w:r>
      <w:r w:rsidRPr="00E060F7">
        <w:rPr>
          <w:color w:val="984806"/>
        </w:rPr>
        <w:t>"/path/to/xmlResult.xml"</w:t>
      </w:r>
      <w:r w:rsidRPr="00E060F7">
        <w:t>, xdoc.getElement());</w:t>
      </w:r>
    </w:p>
    <w:p w14:paraId="612506E9" w14:textId="77777777" w:rsidR="00D84C56" w:rsidRPr="00E060F7" w:rsidRDefault="00D84C56" w:rsidP="0020739A">
      <w:pPr>
        <w:pStyle w:val="Zdrojovykod-zlutyboxSynteastyl"/>
        <w:shd w:val="clear" w:color="auto" w:fill="F5F5FF"/>
      </w:pPr>
      <w:r w:rsidRPr="00E060F7">
        <w:tab/>
        <w:t>System.out.println(</w:t>
      </w:r>
      <w:r w:rsidRPr="00E060F7">
        <w:rPr>
          <w:color w:val="984806"/>
        </w:rPr>
        <w:t>"OK"</w:t>
      </w:r>
      <w:r w:rsidRPr="00E060F7">
        <w:t>);</w:t>
      </w:r>
    </w:p>
    <w:p w14:paraId="64871506" w14:textId="77777777" w:rsidR="00D84C56" w:rsidRPr="00E060F7" w:rsidRDefault="00D84C56" w:rsidP="0020739A">
      <w:pPr>
        <w:pStyle w:val="Zdrojovykod-zlutyboxSynteastyl"/>
        <w:shd w:val="clear" w:color="auto" w:fill="F5F5FF"/>
      </w:pPr>
      <w:r w:rsidRPr="00E060F7">
        <w:t>}</w:t>
      </w:r>
    </w:p>
    <w:p w14:paraId="2D3E751A" w14:textId="77777777" w:rsidR="00D84C56" w:rsidRPr="00E060F7" w:rsidRDefault="00B316A1" w:rsidP="00D84C56">
      <w:pPr>
        <w:pStyle w:val="OdstavecSynteastyl"/>
      </w:pPr>
      <w:r w:rsidRPr="00B316A1">
        <w:t xml:space="preserve">The getElement() method </w:t>
      </w:r>
      <w:r>
        <w:t>invoked on</w:t>
      </w:r>
      <w:r w:rsidRPr="00B316A1">
        <w:t xml:space="preserve"> the XDDocument </w:t>
      </w:r>
      <w:r>
        <w:t>object</w:t>
      </w:r>
      <w:r w:rsidRPr="00B316A1">
        <w:t xml:space="preserve"> returns the root element of the </w:t>
      </w:r>
      <w:r>
        <w:t>constructed</w:t>
      </w:r>
      <w:r w:rsidRPr="00B316A1">
        <w:t xml:space="preserve"> XML document</w:t>
      </w:r>
      <w:r>
        <w:t>.</w:t>
      </w:r>
      <w:r w:rsidRPr="00B316A1">
        <w:t xml:space="preserve"> </w:t>
      </w:r>
      <w:r>
        <w:t>T</w:t>
      </w:r>
      <w:r w:rsidRPr="00B316A1">
        <w:t>he writeXml method of the KXmlUtils class writes the XML document into the file</w:t>
      </w:r>
      <w:r>
        <w:t xml:space="preserve"> xmlResult.xml</w:t>
      </w:r>
      <w:r w:rsidRPr="00B316A1">
        <w:t>.</w:t>
      </w:r>
    </w:p>
    <w:p w14:paraId="501F2BD4" w14:textId="0E15E4E6" w:rsidR="00D84C56" w:rsidRPr="00E060F7" w:rsidRDefault="00AC058A" w:rsidP="00D84C56">
      <w:pPr>
        <w:pStyle w:val="OdstavecSynteastyl"/>
      </w:pPr>
      <w:r>
        <w:rPr>
          <w:noProof/>
          <w:lang w:val="cs-CZ" w:eastAsia="cs-CZ"/>
        </w:rPr>
        <mc:AlternateContent>
          <mc:Choice Requires="wps">
            <w:drawing>
              <wp:inline distT="0" distB="0" distL="0" distR="0" wp14:anchorId="3DB864B9" wp14:editId="72C56574">
                <wp:extent cx="247650" cy="107950"/>
                <wp:effectExtent l="9525" t="19050" r="19050" b="6350"/>
                <wp:docPr id="393" name="Šipka doprava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30D88D" id="Šipka doprava 5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B316A1" w:rsidRPr="008C260A">
        <w:t xml:space="preserve">details and a complete overview of all the features that </w:t>
      </w:r>
      <w:r w:rsidR="008F5906">
        <w:t>X-definition</w:t>
      </w:r>
      <w:r w:rsidR="00B316A1" w:rsidRPr="008C260A">
        <w:t>s are listed in chapter</w: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7F02DC">
        <w:t>16</w:t>
      </w:r>
      <w:r w:rsidR="00EF650E" w:rsidRPr="00E060F7">
        <w:fldChar w:fldCharType="end"/>
      </w:r>
    </w:p>
    <w:p w14:paraId="56E1457F" w14:textId="77777777" w:rsidR="00D84C56" w:rsidRPr="00E060F7" w:rsidRDefault="0045477E" w:rsidP="00431305">
      <w:pPr>
        <w:pStyle w:val="Heading2"/>
      </w:pPr>
      <w:bookmarkStart w:id="579" w:name="_Ref535946049"/>
      <w:bookmarkStart w:id="580" w:name="_Ref535946066"/>
      <w:bookmarkStart w:id="581" w:name="_Toc208246737"/>
      <w:r w:rsidRPr="0045477E">
        <w:lastRenderedPageBreak/>
        <w:t xml:space="preserve">Alternate creation of </w:t>
      </w:r>
      <w:r>
        <w:t>XDPool</w:t>
      </w:r>
      <w:bookmarkEnd w:id="579"/>
      <w:bookmarkEnd w:id="580"/>
      <w:bookmarkEnd w:id="581"/>
    </w:p>
    <w:p w14:paraId="5B549242" w14:textId="07E90D20" w:rsidR="00590E9E" w:rsidRPr="00E060F7" w:rsidRDefault="00AC058A" w:rsidP="00590E9E">
      <w:pPr>
        <w:pStyle w:val="OdstavecSynteastyl"/>
      </w:pPr>
      <w:r>
        <w:rPr>
          <w:noProof/>
          <w:lang w:val="cs-CZ" w:eastAsia="cs-CZ"/>
        </w:rPr>
        <mc:AlternateContent>
          <mc:Choice Requires="wps">
            <w:drawing>
              <wp:inline distT="0" distB="0" distL="0" distR="0" wp14:anchorId="546FAD34" wp14:editId="5AE2084D">
                <wp:extent cx="247650" cy="107950"/>
                <wp:effectExtent l="9525" t="19050" r="19050" b="6350"/>
                <wp:docPr id="392" name="Šipka doprava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831F1F6" id="Šipka doprava 5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590E9E" w:rsidRPr="00E060F7">
        <w:t xml:space="preserve"> </w:t>
      </w:r>
      <w:r w:rsidR="00590E9E">
        <w:fldChar w:fldCharType="begin"/>
      </w:r>
      <w:r w:rsidR="00590E9E">
        <w:instrText xml:space="preserve"> REF _Ref535681690 \r \h </w:instrText>
      </w:r>
      <w:r w:rsidR="00590E9E">
        <w:fldChar w:fldCharType="separate"/>
      </w:r>
      <w:r w:rsidR="007F02DC">
        <w:t>9.1</w:t>
      </w:r>
      <w:r w:rsidR="00590E9E">
        <w:fldChar w:fldCharType="end"/>
      </w:r>
      <w:r w:rsidR="00590E9E">
        <w:t xml:space="preserve"> </w:t>
      </w:r>
      <w:r w:rsidR="00590E9E">
        <w:fldChar w:fldCharType="begin"/>
      </w:r>
      <w:r w:rsidR="00590E9E">
        <w:instrText xml:space="preserve"> REF _Ref535681690 \h </w:instrText>
      </w:r>
      <w:r w:rsidR="00590E9E">
        <w:fldChar w:fldCharType="separate"/>
      </w:r>
      <w:r w:rsidR="007F02DC">
        <w:t>Running the validation mode</w:t>
      </w:r>
      <w:r w:rsidR="00590E9E">
        <w:fldChar w:fldCharType="end"/>
      </w:r>
    </w:p>
    <w:p w14:paraId="1B33FF0B" w14:textId="0F6C84E9" w:rsidR="00D84C56" w:rsidRPr="00E060F7" w:rsidRDefault="00AC058A" w:rsidP="00D84C56">
      <w:pPr>
        <w:pStyle w:val="OdstavecSynteastyl"/>
      </w:pPr>
      <w:r>
        <w:rPr>
          <w:noProof/>
          <w:lang w:val="cs-CZ" w:eastAsia="cs-CZ"/>
        </w:rPr>
        <mc:AlternateContent>
          <mc:Choice Requires="wps">
            <w:drawing>
              <wp:inline distT="0" distB="0" distL="0" distR="0" wp14:anchorId="313E7449" wp14:editId="304ED940">
                <wp:extent cx="247650" cy="107950"/>
                <wp:effectExtent l="9525" t="19050" r="19050" b="6350"/>
                <wp:docPr id="391"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E2AEB5" id="AutoShape 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_Ref342399853 \r \h </w:instrText>
      </w:r>
      <w:r w:rsidR="00EF650E" w:rsidRPr="00E060F7">
        <w:fldChar w:fldCharType="separate"/>
      </w:r>
      <w:r w:rsidR="007F02DC">
        <w:t>9.2</w:t>
      </w:r>
      <w:r w:rsidR="00EF650E" w:rsidRPr="00E060F7">
        <w:fldChar w:fldCharType="end"/>
      </w:r>
      <w:r w:rsidR="00590E9E">
        <w:t xml:space="preserve"> </w:t>
      </w:r>
      <w:r w:rsidR="00590E9E">
        <w:fldChar w:fldCharType="begin"/>
      </w:r>
      <w:r w:rsidR="00590E9E">
        <w:instrText xml:space="preserve"> REF _Ref342399853 \h </w:instrText>
      </w:r>
      <w:r w:rsidR="00590E9E">
        <w:fldChar w:fldCharType="separate"/>
      </w:r>
      <w:r w:rsidR="007F02DC" w:rsidRPr="00160162">
        <w:t>Start the XML document construction</w:t>
      </w:r>
      <w:r w:rsidR="00590E9E">
        <w:fldChar w:fldCharType="end"/>
      </w:r>
    </w:p>
    <w:p w14:paraId="34CBFDAC" w14:textId="33CBA746" w:rsidR="00D84C56" w:rsidRPr="00E060F7" w:rsidRDefault="00E35393" w:rsidP="00D84C56">
      <w:pPr>
        <w:pStyle w:val="OdstavecSynteastyl"/>
      </w:pPr>
      <w:r w:rsidRPr="00E35393">
        <w:t>If you need to create XDPool from different sources - such as files stored on a local disk, files stored in a database</w:t>
      </w:r>
      <w:r w:rsidR="00BF7A77">
        <w:t>,</w:t>
      </w:r>
      <w:r w:rsidRPr="00E35393">
        <w:t xml:space="preserve"> or </w:t>
      </w:r>
      <w:r w:rsidR="008F5906">
        <w:t>X-definition</w:t>
      </w:r>
      <w:r w:rsidRPr="00E35393">
        <w:t xml:space="preserve"> written in the String variable</w:t>
      </w:r>
      <w:r w:rsidR="00BA5A04">
        <w:t>,</w:t>
      </w:r>
      <w:r w:rsidR="007C7E72">
        <w:t xml:space="preserve"> or even from an InputStream</w:t>
      </w:r>
      <w:r w:rsidRPr="00E35393">
        <w:t xml:space="preserve">, you can use the </w:t>
      </w:r>
      <w:r w:rsidR="00164389">
        <w:t>org.xdef.</w:t>
      </w:r>
      <w:r w:rsidRPr="00E35393">
        <w:t>XDBuilder class</w:t>
      </w:r>
      <w:r w:rsidR="00BA5A04">
        <w:t>,</w:t>
      </w:r>
      <w:r w:rsidRPr="00E35393">
        <w:t xml:space="preserve"> in which you can use the setSource method incrementally </w:t>
      </w:r>
      <w:r w:rsidR="00B15222">
        <w:t xml:space="preserve">to </w:t>
      </w:r>
      <w:r w:rsidRPr="00E35393">
        <w:t xml:space="preserve">add different </w:t>
      </w:r>
      <w:r w:rsidR="008F5906">
        <w:t>X-definition</w:t>
      </w:r>
      <w:r w:rsidRPr="00E35393">
        <w:t xml:space="preserve"> source data. The XDPool object is then created from the XDBuilder object by the compileXD() method</w:t>
      </w:r>
      <w:r w:rsidR="00BA5A04">
        <w:t>,</w:t>
      </w:r>
      <w:r w:rsidRPr="00E35393">
        <w:t xml:space="preserve"> as shown in the following example:</w:t>
      </w:r>
    </w:p>
    <w:p w14:paraId="10CF7D90" w14:textId="18B4D1F5"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E35393">
        <w:rPr>
          <w:color w:val="808080"/>
        </w:rPr>
        <w:t xml:space="preserve">Create </w:t>
      </w:r>
      <w:r w:rsidR="00B15222">
        <w:rPr>
          <w:color w:val="808080"/>
        </w:rPr>
        <w:t xml:space="preserve">an </w:t>
      </w:r>
      <w:r w:rsidR="00E35393">
        <w:rPr>
          <w:color w:val="808080"/>
        </w:rPr>
        <w:t>instance of XDBuilder</w:t>
      </w:r>
      <w:r w:rsidRPr="00E060F7">
        <w:rPr>
          <w:color w:val="808080"/>
        </w:rPr>
        <w:t>. */</w:t>
      </w:r>
    </w:p>
    <w:p w14:paraId="0310BB22" w14:textId="77777777" w:rsidR="00D84C56" w:rsidRPr="00E060F7" w:rsidRDefault="00D84C56" w:rsidP="0020739A">
      <w:pPr>
        <w:pStyle w:val="Zdrojovykod-zlutyboxSynteastyl"/>
        <w:shd w:val="clear" w:color="auto" w:fill="F5F5FF"/>
      </w:pPr>
      <w:r w:rsidRPr="00E060F7">
        <w:t>XDBuilder builder = XDFactory.getXDBuilder(</w:t>
      </w:r>
      <w:r w:rsidR="00E35393">
        <w:rPr>
          <w:color w:val="0070C0"/>
        </w:rPr>
        <w:t>prpos</w:t>
      </w:r>
      <w:r w:rsidRPr="00E060F7">
        <w:t>);</w:t>
      </w:r>
      <w:r w:rsidR="00E35393">
        <w:t xml:space="preserve"> // props may be null or a Properties object</w:t>
      </w:r>
    </w:p>
    <w:p w14:paraId="33E7B535" w14:textId="77777777" w:rsidR="007C7E72" w:rsidRDefault="007C7E72" w:rsidP="0020739A">
      <w:pPr>
        <w:pStyle w:val="Zdrojovykod-zlutyboxSynteastyl"/>
        <w:shd w:val="clear" w:color="auto" w:fill="F5F5FF"/>
        <w:rPr>
          <w:color w:val="808080"/>
        </w:rPr>
      </w:pPr>
    </w:p>
    <w:p w14:paraId="5B1F9263" w14:textId="0F6FE1DE" w:rsidR="007C7E72" w:rsidRPr="00E060F7" w:rsidRDefault="007C7E72" w:rsidP="0020739A">
      <w:pPr>
        <w:pStyle w:val="Zdrojovykod-zlutyboxSynteastyl"/>
        <w:shd w:val="clear" w:color="auto" w:fill="F5F5FF"/>
        <w:rPr>
          <w:color w:val="808080"/>
        </w:rPr>
      </w:pPr>
      <w:r w:rsidRPr="00E060F7">
        <w:rPr>
          <w:color w:val="808080"/>
        </w:rPr>
        <w:t xml:space="preserve">/* </w:t>
      </w:r>
      <w:r>
        <w:rPr>
          <w:color w:val="808080"/>
        </w:rPr>
        <w:t xml:space="preserve">Create </w:t>
      </w:r>
      <w:r w:rsidR="00B15222">
        <w:rPr>
          <w:color w:val="808080"/>
        </w:rPr>
        <w:t xml:space="preserve">a </w:t>
      </w:r>
      <w:r>
        <w:rPr>
          <w:color w:val="808080"/>
        </w:rPr>
        <w:t xml:space="preserve">reporter for error messages about compiling </w:t>
      </w:r>
      <w:r w:rsidR="008F5906">
        <w:rPr>
          <w:color w:val="808080"/>
        </w:rPr>
        <w:t>X-definition</w:t>
      </w:r>
      <w:r>
        <w:rPr>
          <w:color w:val="808080"/>
        </w:rPr>
        <w:t>s</w:t>
      </w:r>
      <w:r w:rsidRPr="00E060F7">
        <w:rPr>
          <w:color w:val="808080"/>
        </w:rPr>
        <w:t>. */</w:t>
      </w:r>
    </w:p>
    <w:p w14:paraId="653FD287" w14:textId="77777777" w:rsidR="007C7E72" w:rsidRPr="00E060F7" w:rsidRDefault="007C7E72" w:rsidP="0020739A">
      <w:pPr>
        <w:pStyle w:val="Zdrojovykod-zlutyboxSynteastyl"/>
        <w:shd w:val="clear" w:color="auto" w:fill="F5F5FF"/>
      </w:pPr>
      <w:r w:rsidRPr="00E060F7">
        <w:t xml:space="preserve">ArrayReporter reporter = </w:t>
      </w:r>
      <w:r w:rsidRPr="00E060F7">
        <w:rPr>
          <w:color w:val="0070C0"/>
        </w:rPr>
        <w:t>new</w:t>
      </w:r>
      <w:r w:rsidRPr="00E060F7">
        <w:t xml:space="preserve"> ArrayReporter();</w:t>
      </w:r>
    </w:p>
    <w:p w14:paraId="5C7C7AD4" w14:textId="77777777" w:rsidR="00D84C56" w:rsidRPr="00E060F7" w:rsidRDefault="00D84C56" w:rsidP="0020739A">
      <w:pPr>
        <w:pStyle w:val="Zdrojovykod-zlutyboxSynteastyl"/>
        <w:shd w:val="clear" w:color="auto" w:fill="F5F5FF"/>
      </w:pPr>
    </w:p>
    <w:p w14:paraId="2E810589" w14:textId="4E04B67D" w:rsidR="00D84C56" w:rsidRPr="00E060F7" w:rsidRDefault="00D84C56" w:rsidP="0020739A">
      <w:pPr>
        <w:pStyle w:val="Zdrojovykod-zlutyboxSynteastyl"/>
        <w:shd w:val="clear" w:color="auto" w:fill="F5F5FF"/>
        <w:rPr>
          <w:color w:val="808080"/>
        </w:rPr>
      </w:pPr>
      <w:r w:rsidRPr="00E060F7">
        <w:rPr>
          <w:color w:val="808080"/>
        </w:rPr>
        <w:t xml:space="preserve">/* </w:t>
      </w:r>
      <w:r w:rsidR="00E35393">
        <w:rPr>
          <w:color w:val="808080"/>
        </w:rPr>
        <w:t xml:space="preserve">Set reporter </w:t>
      </w:r>
      <w:r w:rsidR="007C7E72">
        <w:rPr>
          <w:color w:val="808080"/>
        </w:rPr>
        <w:t xml:space="preserve">to </w:t>
      </w:r>
      <w:r w:rsidR="00B15222">
        <w:rPr>
          <w:color w:val="808080"/>
        </w:rPr>
        <w:t xml:space="preserve">the </w:t>
      </w:r>
      <w:r w:rsidR="0020442B">
        <w:rPr>
          <w:color w:val="808080"/>
        </w:rPr>
        <w:t>builder</w:t>
      </w:r>
      <w:r w:rsidRPr="00E060F7">
        <w:rPr>
          <w:color w:val="808080"/>
        </w:rPr>
        <w:t>. */</w:t>
      </w:r>
    </w:p>
    <w:p w14:paraId="26BE2F8A" w14:textId="77777777" w:rsidR="00D84C56" w:rsidRPr="00E060F7" w:rsidRDefault="00D84C56" w:rsidP="0020739A">
      <w:pPr>
        <w:pStyle w:val="Zdrojovykod-zlutyboxSynteastyl"/>
        <w:shd w:val="clear" w:color="auto" w:fill="F5F5FF"/>
      </w:pPr>
      <w:r w:rsidRPr="00E060F7">
        <w:t>builder.setReporter(reporter);</w:t>
      </w:r>
    </w:p>
    <w:p w14:paraId="693281A5" w14:textId="77777777" w:rsidR="00D84C56" w:rsidRPr="00E060F7" w:rsidRDefault="00D84C56" w:rsidP="0020739A">
      <w:pPr>
        <w:pStyle w:val="Zdrojovykod-zlutyboxSynteastyl"/>
        <w:shd w:val="clear" w:color="auto" w:fill="F5F5FF"/>
      </w:pPr>
    </w:p>
    <w:p w14:paraId="51A47FD7" w14:textId="6527772F" w:rsidR="00D84C56" w:rsidRPr="00E060F7" w:rsidRDefault="00D84C56" w:rsidP="0020739A">
      <w:pPr>
        <w:pStyle w:val="Zdrojovykod-zlutyboxSynteastyl"/>
        <w:shd w:val="clear" w:color="auto" w:fill="F5F5FF"/>
        <w:rPr>
          <w:color w:val="808080"/>
        </w:rPr>
      </w:pPr>
      <w:r w:rsidRPr="00E060F7">
        <w:rPr>
          <w:color w:val="808080"/>
        </w:rPr>
        <w:t>/*</w:t>
      </w:r>
      <w:r w:rsidR="007C7E72">
        <w:rPr>
          <w:color w:val="808080"/>
        </w:rPr>
        <w:t xml:space="preserve"> Set sources of </w:t>
      </w:r>
      <w:r w:rsidR="008F5906">
        <w:rPr>
          <w:color w:val="808080"/>
        </w:rPr>
        <w:t>X-definition</w:t>
      </w:r>
      <w:r w:rsidR="007C7E72">
        <w:rPr>
          <w:color w:val="808080"/>
        </w:rPr>
        <w:t xml:space="preserve">s to </w:t>
      </w:r>
      <w:r w:rsidR="00B15222">
        <w:rPr>
          <w:color w:val="808080"/>
        </w:rPr>
        <w:t xml:space="preserve">the </w:t>
      </w:r>
      <w:r w:rsidR="007C7E72">
        <w:rPr>
          <w:color w:val="808080"/>
        </w:rPr>
        <w:t>builder</w:t>
      </w:r>
      <w:r w:rsidRPr="00E060F7">
        <w:rPr>
          <w:color w:val="808080"/>
        </w:rPr>
        <w:t>. */</w:t>
      </w:r>
    </w:p>
    <w:p w14:paraId="2EC94056" w14:textId="707D9E8E" w:rsidR="00D84C56" w:rsidRPr="00E060F7" w:rsidRDefault="00D84C56" w:rsidP="0020739A">
      <w:pPr>
        <w:pStyle w:val="Zdrojovykod-zlutyboxSynteastyl"/>
        <w:shd w:val="clear" w:color="auto" w:fill="F5F5FF"/>
      </w:pPr>
      <w:r w:rsidRPr="00E060F7">
        <w:t>builder.setSource("</w:t>
      </w:r>
      <w:r w:rsidRPr="00E060F7">
        <w:rPr>
          <w:color w:val="984806"/>
        </w:rPr>
        <w:t>/path/to/</w:t>
      </w:r>
      <w:r w:rsidR="0020442B">
        <w:rPr>
          <w:color w:val="984806"/>
        </w:rPr>
        <w:t>CarPark</w:t>
      </w:r>
      <w:r w:rsidRPr="00E060F7">
        <w:rPr>
          <w:color w:val="984806"/>
        </w:rPr>
        <w:t>.xdef</w:t>
      </w:r>
      <w:r w:rsidRPr="00E060F7">
        <w:t>");</w:t>
      </w:r>
    </w:p>
    <w:p w14:paraId="79B5E5ED" w14:textId="1E389B95" w:rsidR="00D84C56" w:rsidRPr="00E060F7" w:rsidRDefault="00D84C56" w:rsidP="0020739A">
      <w:pPr>
        <w:pStyle w:val="Zdrojovykod-zlutyboxSynteastyl"/>
        <w:shd w:val="clear" w:color="auto" w:fill="F5F5FF"/>
      </w:pPr>
      <w:r w:rsidRPr="00E060F7">
        <w:t>builder.setSource(</w:t>
      </w:r>
      <w:r w:rsidRPr="00E060F7">
        <w:rPr>
          <w:color w:val="0070C0"/>
        </w:rPr>
        <w:t>new</w:t>
      </w:r>
      <w:r w:rsidRPr="00E060F7">
        <w:t xml:space="preserve"> URL("</w:t>
      </w:r>
      <w:r w:rsidRPr="00E060F7">
        <w:rPr>
          <w:color w:val="984806"/>
        </w:rPr>
        <w:t>http://path.to/</w:t>
      </w:r>
      <w:r w:rsidR="0020442B">
        <w:rPr>
          <w:color w:val="984806"/>
        </w:rPr>
        <w:t>CarPark</w:t>
      </w:r>
      <w:r w:rsidRPr="00E060F7">
        <w:rPr>
          <w:color w:val="984806"/>
        </w:rPr>
        <w:t>.xdef</w:t>
      </w:r>
      <w:r w:rsidRPr="00E060F7">
        <w:t>"));</w:t>
      </w:r>
    </w:p>
    <w:p w14:paraId="5242A843" w14:textId="204D4C52" w:rsidR="00D84C56" w:rsidRPr="00E060F7" w:rsidRDefault="00D84C56" w:rsidP="0020739A">
      <w:pPr>
        <w:pStyle w:val="Zdrojovykod-zlutyboxSynteastyl"/>
        <w:shd w:val="clear" w:color="auto" w:fill="F5F5FF"/>
        <w:rPr>
          <w:color w:val="984806"/>
        </w:rPr>
      </w:pPr>
      <w:r w:rsidRPr="00E060F7">
        <w:t>builder.setSource("</w:t>
      </w:r>
      <w:r w:rsidRPr="00E060F7">
        <w:rPr>
          <w:color w:val="984806"/>
        </w:rPr>
        <w:t>&lt;xd:def xmlns:xd='</w:t>
      </w:r>
      <w:r w:rsidR="00B421FC">
        <w:rPr>
          <w:color w:val="984806"/>
        </w:rPr>
        <w:t>http://www.xdef.org/xdef/4.2</w:t>
      </w:r>
      <w:r w:rsidRPr="00E060F7">
        <w:rPr>
          <w:color w:val="984806"/>
        </w:rPr>
        <w:t>' xd:name=</w:t>
      </w:r>
      <w:r w:rsidR="0020442B" w:rsidRPr="00E060F7">
        <w:rPr>
          <w:color w:val="984806"/>
        </w:rPr>
        <w:t>'</w:t>
      </w:r>
      <w:r w:rsidR="0020442B">
        <w:rPr>
          <w:color w:val="984806"/>
        </w:rPr>
        <w:t>CarPark</w:t>
      </w:r>
      <w:r w:rsidR="0020442B" w:rsidRPr="00E060F7">
        <w:rPr>
          <w:color w:val="984806"/>
        </w:rPr>
        <w:t xml:space="preserve">' </w:t>
      </w:r>
      <w:r w:rsidRPr="00E060F7">
        <w:rPr>
          <w:color w:val="984806"/>
        </w:rPr>
        <w:t>xd:root=</w:t>
      </w:r>
      <w:r w:rsidR="0020442B" w:rsidRPr="00E060F7">
        <w:rPr>
          <w:color w:val="984806"/>
        </w:rPr>
        <w:t>'</w:t>
      </w:r>
      <w:r w:rsidR="0020442B">
        <w:rPr>
          <w:color w:val="984806"/>
        </w:rPr>
        <w:t>Vehicle</w:t>
      </w:r>
      <w:r w:rsidR="0020442B" w:rsidRPr="00E060F7">
        <w:rPr>
          <w:color w:val="984806"/>
        </w:rPr>
        <w:t>'</w:t>
      </w:r>
      <w:r w:rsidRPr="00E060F7">
        <w:rPr>
          <w:color w:val="984806"/>
        </w:rPr>
        <w:t>&gt;</w:t>
      </w:r>
    </w:p>
    <w:p w14:paraId="623DF338" w14:textId="043C8288" w:rsidR="00D84C56" w:rsidRPr="00E060F7" w:rsidRDefault="00F101E4" w:rsidP="0020739A">
      <w:pPr>
        <w:pStyle w:val="Zdrojovykod-zlutyboxSynteastyl"/>
        <w:shd w:val="clear" w:color="auto" w:fill="F5F5FF"/>
        <w:ind w:firstLine="720"/>
      </w:pPr>
      <w:r>
        <w:rPr>
          <w:color w:val="984806"/>
        </w:rPr>
        <w:t>&lt;Vehicle</w:t>
      </w:r>
      <w:r w:rsidR="00D84C56" w:rsidRPr="00E060F7">
        <w:rPr>
          <w:color w:val="984806"/>
        </w:rPr>
        <w:t xml:space="preserve"> </w:t>
      </w:r>
      <w:r w:rsidR="0020442B">
        <w:rPr>
          <w:color w:val="984806"/>
        </w:rPr>
        <w:t>type</w:t>
      </w:r>
      <w:r w:rsidR="00D84C56" w:rsidRPr="00E060F7">
        <w:rPr>
          <w:color w:val="984806"/>
        </w:rPr>
        <w:t xml:space="preserve">='SUV' </w:t>
      </w:r>
      <w:r w:rsidR="0020442B">
        <w:rPr>
          <w:color w:val="984806"/>
        </w:rPr>
        <w:t>vrn</w:t>
      </w:r>
      <w:r w:rsidR="00D84C56" w:rsidRPr="00E060F7">
        <w:rPr>
          <w:color w:val="984806"/>
        </w:rPr>
        <w:t xml:space="preserve">='1A23456' </w:t>
      </w:r>
      <w:r w:rsidR="00AA68F3">
        <w:rPr>
          <w:color w:val="984806"/>
        </w:rPr>
        <w:t>purchase</w:t>
      </w:r>
      <w:r w:rsidR="00D84C56" w:rsidRPr="00E060F7">
        <w:rPr>
          <w:color w:val="984806"/>
        </w:rPr>
        <w:t xml:space="preserve">='01.02.2011' </w:t>
      </w:r>
      <w:r w:rsidR="0020442B" w:rsidRPr="00ED3916">
        <w:t>manufacturer</w:t>
      </w:r>
      <w:r w:rsidR="00D84C56" w:rsidRPr="00E060F7">
        <w:rPr>
          <w:color w:val="984806"/>
        </w:rPr>
        <w:t>='Škoda' model='Yeti' /&gt; &lt;/xd:def&gt;</w:t>
      </w:r>
      <w:r w:rsidR="00D84C56" w:rsidRPr="00E060F7">
        <w:t>");</w:t>
      </w:r>
    </w:p>
    <w:p w14:paraId="7DA8A639" w14:textId="77777777" w:rsidR="00D84C56" w:rsidRPr="00E060F7" w:rsidRDefault="00D84C56" w:rsidP="0020739A">
      <w:pPr>
        <w:pStyle w:val="Zdrojovykod-zlutyboxSynteastyl"/>
        <w:shd w:val="clear" w:color="auto" w:fill="F5F5FF"/>
      </w:pPr>
    </w:p>
    <w:p w14:paraId="49FDD4B7" w14:textId="302F0F0E" w:rsidR="00D84C56" w:rsidRPr="00E060F7" w:rsidRDefault="00D84C56" w:rsidP="0020739A">
      <w:pPr>
        <w:pStyle w:val="Zdrojovykod-zlutyboxSynteastyl"/>
        <w:shd w:val="clear" w:color="auto" w:fill="F5F5FF"/>
        <w:rPr>
          <w:color w:val="808080"/>
        </w:rPr>
      </w:pPr>
      <w:r w:rsidRPr="00E060F7">
        <w:rPr>
          <w:color w:val="808080"/>
        </w:rPr>
        <w:t xml:space="preserve">/* </w:t>
      </w:r>
      <w:r w:rsidR="007C7E72">
        <w:rPr>
          <w:color w:val="808080"/>
        </w:rPr>
        <w:t>Create</w:t>
      </w:r>
      <w:r w:rsidRPr="00E060F7">
        <w:rPr>
          <w:color w:val="808080"/>
        </w:rPr>
        <w:t xml:space="preserve"> XDPool</w:t>
      </w:r>
      <w:r w:rsidR="00B15222">
        <w:rPr>
          <w:color w:val="808080"/>
        </w:rPr>
        <w:t>,</w:t>
      </w:r>
      <w:r w:rsidRPr="00E060F7">
        <w:rPr>
          <w:color w:val="808080"/>
        </w:rPr>
        <w:t xml:space="preserve"> </w:t>
      </w:r>
      <w:r w:rsidR="00542A14" w:rsidRPr="00542A14">
        <w:rPr>
          <w:color w:val="808080"/>
        </w:rPr>
        <w:t>and the next procedure is the same as in chapters</w:t>
      </w:r>
      <w:r w:rsidR="00542A14">
        <w:rPr>
          <w:color w:val="808080"/>
        </w:rPr>
        <w:t xml:space="preserve"> </w:t>
      </w:r>
      <w:r w:rsidR="00542A14">
        <w:rPr>
          <w:color w:val="808080"/>
        </w:rPr>
        <w:fldChar w:fldCharType="begin"/>
      </w:r>
      <w:r w:rsidR="00542A14">
        <w:rPr>
          <w:color w:val="808080"/>
        </w:rPr>
        <w:instrText xml:space="preserve"> REF _Ref535681690 \r \h </w:instrText>
      </w:r>
      <w:r w:rsidR="0020739A">
        <w:rPr>
          <w:color w:val="808080"/>
        </w:rPr>
        <w:instrText xml:space="preserve"> \* MERGEFORMAT </w:instrText>
      </w:r>
      <w:r w:rsidR="00542A14">
        <w:rPr>
          <w:color w:val="808080"/>
        </w:rPr>
      </w:r>
      <w:r w:rsidR="00542A14">
        <w:rPr>
          <w:color w:val="808080"/>
        </w:rPr>
        <w:fldChar w:fldCharType="separate"/>
      </w:r>
      <w:r w:rsidR="007F02DC">
        <w:rPr>
          <w:color w:val="808080"/>
        </w:rPr>
        <w:t>9.1</w:t>
      </w:r>
      <w:r w:rsidR="00542A14">
        <w:rPr>
          <w:color w:val="808080"/>
        </w:rPr>
        <w:fldChar w:fldCharType="end"/>
      </w:r>
      <w:r w:rsidRPr="00E060F7">
        <w:rPr>
          <w:color w:val="808080"/>
        </w:rPr>
        <w:t xml:space="preserve"> a</w:t>
      </w:r>
      <w:r w:rsidR="00542A14">
        <w:rPr>
          <w:color w:val="808080"/>
        </w:rPr>
        <w:t>nd</w:t>
      </w:r>
      <w:r w:rsidRPr="00E060F7">
        <w:rPr>
          <w:color w:val="808080"/>
        </w:rPr>
        <w:t xml:space="preserve"> </w:t>
      </w:r>
      <w:r w:rsidR="00B15D77">
        <w:fldChar w:fldCharType="begin"/>
      </w:r>
      <w:r w:rsidR="00B15D77">
        <w:instrText xml:space="preserve"> REF _Ref342399853 \r \h  \* MERGEFORMAT </w:instrText>
      </w:r>
      <w:r w:rsidR="00B15D77">
        <w:fldChar w:fldCharType="separate"/>
      </w:r>
      <w:r w:rsidR="007F02DC" w:rsidRPr="007F02DC">
        <w:rPr>
          <w:color w:val="808080"/>
        </w:rPr>
        <w:t>9.2</w:t>
      </w:r>
      <w:r w:rsidR="00B15D77">
        <w:fldChar w:fldCharType="end"/>
      </w:r>
      <w:r w:rsidRPr="00E060F7">
        <w:rPr>
          <w:color w:val="808080"/>
        </w:rPr>
        <w:t>. */</w:t>
      </w:r>
    </w:p>
    <w:p w14:paraId="29D63BA3" w14:textId="77777777" w:rsidR="00D84C56" w:rsidRDefault="00D84C56" w:rsidP="0020739A">
      <w:pPr>
        <w:pStyle w:val="Zdrojovykod-zlutyboxSynteastyl"/>
        <w:shd w:val="clear" w:color="auto" w:fill="F5F5FF"/>
      </w:pPr>
      <w:r w:rsidRPr="00E060F7">
        <w:t>XDPool xpool = builder.</w:t>
      </w:r>
      <w:r w:rsidR="0046789D">
        <w:t>compile</w:t>
      </w:r>
      <w:r w:rsidR="0046789D" w:rsidRPr="00E060F7">
        <w:t xml:space="preserve">XD </w:t>
      </w:r>
      <w:r w:rsidRPr="00E060F7">
        <w:t>();</w:t>
      </w:r>
    </w:p>
    <w:p w14:paraId="1ABA96D0" w14:textId="77777777" w:rsidR="007C7E72" w:rsidRDefault="007C7E72" w:rsidP="0020739A">
      <w:pPr>
        <w:pStyle w:val="Zdrojovykod-zlutyboxSynteastyl"/>
        <w:shd w:val="clear" w:color="auto" w:fill="F5F5FF"/>
      </w:pPr>
    </w:p>
    <w:p w14:paraId="03385EB1" w14:textId="5E984F66" w:rsidR="00834678" w:rsidRPr="00E060F7" w:rsidRDefault="00834678" w:rsidP="0020739A">
      <w:pPr>
        <w:pStyle w:val="Zdrojovykod-zlutyboxSynteastyl"/>
        <w:shd w:val="clear" w:color="auto" w:fill="F5F5FF"/>
        <w:rPr>
          <w:color w:val="808080"/>
        </w:rPr>
      </w:pPr>
      <w:r w:rsidRPr="00E060F7">
        <w:rPr>
          <w:color w:val="808080"/>
        </w:rPr>
        <w:t xml:space="preserve">/* </w:t>
      </w:r>
      <w:r>
        <w:rPr>
          <w:color w:val="808080"/>
        </w:rPr>
        <w:t xml:space="preserve">Throw an exception if </w:t>
      </w:r>
      <w:r w:rsidR="0020442B">
        <w:t xml:space="preserve">the </w:t>
      </w:r>
      <w:r>
        <w:rPr>
          <w:color w:val="808080"/>
        </w:rPr>
        <w:t>reporter contains errors or warnings.</w:t>
      </w:r>
      <w:r w:rsidRPr="00E060F7">
        <w:rPr>
          <w:color w:val="808080"/>
        </w:rPr>
        <w:t>*/</w:t>
      </w:r>
    </w:p>
    <w:p w14:paraId="10491553" w14:textId="0500C263" w:rsidR="007C7E72" w:rsidRPr="00E060F7" w:rsidRDefault="007C7E72" w:rsidP="0020739A">
      <w:pPr>
        <w:pStyle w:val="Zdrojovykod-zlutyboxSynteastyl"/>
        <w:shd w:val="clear" w:color="auto" w:fill="F5F5FF"/>
      </w:pPr>
      <w:r>
        <w:t>reporter.</w:t>
      </w:r>
      <w:r w:rsidRPr="007C7E72">
        <w:t>checkAndThrowErrorWarnings()</w:t>
      </w:r>
      <w:r>
        <w:t>;</w:t>
      </w:r>
    </w:p>
    <w:p w14:paraId="5EC3D842" w14:textId="77554B32" w:rsidR="00D84C56" w:rsidRDefault="00EA0858" w:rsidP="00431305">
      <w:pPr>
        <w:pStyle w:val="Heading2"/>
      </w:pPr>
      <w:bookmarkStart w:id="582" w:name="_Toc354676950"/>
      <w:bookmarkStart w:id="583" w:name="_Toc208246738"/>
      <w:r>
        <w:t>Build XDPool with c</w:t>
      </w:r>
      <w:r w:rsidR="00834678">
        <w:t>lass</w:t>
      </w:r>
      <w:r>
        <w:t>es</w:t>
      </w:r>
      <w:r w:rsidR="00834678">
        <w:t xml:space="preserve"> </w:t>
      </w:r>
      <w:r>
        <w:t>containing</w:t>
      </w:r>
      <w:r w:rsidR="00834678">
        <w:t xml:space="preserve"> </w:t>
      </w:r>
      <w:r w:rsidR="00D84C56" w:rsidRPr="00E060F7">
        <w:t>exter</w:t>
      </w:r>
      <w:r w:rsidR="00BF7A77">
        <w:t>n</w:t>
      </w:r>
      <w:r w:rsidR="00834678">
        <w:t>al</w:t>
      </w:r>
      <w:r w:rsidR="00D84C56" w:rsidRPr="00E060F7">
        <w:t xml:space="preserve"> met</w:t>
      </w:r>
      <w:r w:rsidR="00BF7A77">
        <w:t>h</w:t>
      </w:r>
      <w:r w:rsidR="00D84C56" w:rsidRPr="00E060F7">
        <w:t>od</w:t>
      </w:r>
      <w:r w:rsidR="00834678">
        <w:t>s</w:t>
      </w:r>
      <w:bookmarkEnd w:id="583"/>
    </w:p>
    <w:p w14:paraId="1A4C4448" w14:textId="69BB91D4" w:rsidR="00EA0858" w:rsidRPr="00EA0858" w:rsidRDefault="00AC058A" w:rsidP="00EA0858">
      <w:pPr>
        <w:pStyle w:val="OdstavecSynteastyl"/>
      </w:pPr>
      <w:r>
        <w:rPr>
          <w:noProof/>
          <w:lang w:val="cs-CZ" w:eastAsia="cs-CZ"/>
        </w:rPr>
        <mc:AlternateContent>
          <mc:Choice Requires="wps">
            <w:drawing>
              <wp:inline distT="0" distB="0" distL="0" distR="0" wp14:anchorId="4893DD32" wp14:editId="28D8EE29">
                <wp:extent cx="247650" cy="107950"/>
                <wp:effectExtent l="9525" t="19050" r="19050" b="6350"/>
                <wp:docPr id="390" name="Šipka doprava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85651E" id="Šipka doprava 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EA0858" w:rsidRPr="00E060F7">
        <w:t xml:space="preserve"> </w:t>
      </w:r>
      <w:r w:rsidR="00EA0858">
        <w:fldChar w:fldCharType="begin"/>
      </w:r>
      <w:r w:rsidR="00EA0858">
        <w:instrText xml:space="preserve"> REF _Ref487818182 \r \h </w:instrText>
      </w:r>
      <w:r w:rsidR="00EA0858">
        <w:fldChar w:fldCharType="separate"/>
      </w:r>
      <w:r w:rsidR="007F02DC">
        <w:t>4.8</w:t>
      </w:r>
      <w:r w:rsidR="00EA0858">
        <w:fldChar w:fldCharType="end"/>
      </w:r>
      <w:r w:rsidR="00542A14">
        <w:t xml:space="preserve"> </w:t>
      </w:r>
      <w:r w:rsidR="00542A14">
        <w:fldChar w:fldCharType="begin"/>
      </w:r>
      <w:r w:rsidR="00542A14">
        <w:instrText xml:space="preserve"> REF _Ref487818182 \h </w:instrText>
      </w:r>
      <w:r w:rsidR="00542A14">
        <w:fldChar w:fldCharType="separate"/>
      </w:r>
      <w:r w:rsidR="007F02DC">
        <w:t>E</w:t>
      </w:r>
      <w:r w:rsidR="007F02DC" w:rsidRPr="00E060F7">
        <w:t>xtern</w:t>
      </w:r>
      <w:r w:rsidR="007F02DC">
        <w:t>al</w:t>
      </w:r>
      <w:r w:rsidR="007F02DC" w:rsidRPr="00E060F7">
        <w:t xml:space="preserve"> (</w:t>
      </w:r>
      <w:r w:rsidR="007F02DC">
        <w:t>Java</w:t>
      </w:r>
      <w:r w:rsidR="007F02DC" w:rsidRPr="00E060F7">
        <w:t xml:space="preserve">) </w:t>
      </w:r>
      <w:r w:rsidR="007F02DC">
        <w:t>M</w:t>
      </w:r>
      <w:r w:rsidR="007F02DC" w:rsidRPr="00E060F7">
        <w:t>et</w:t>
      </w:r>
      <w:r w:rsidR="007F02DC">
        <w:t>h</w:t>
      </w:r>
      <w:r w:rsidR="007F02DC" w:rsidRPr="00E060F7">
        <w:t>od</w:t>
      </w:r>
      <w:r w:rsidR="007F02DC">
        <w:t>s</w:t>
      </w:r>
      <w:r w:rsidR="00542A14">
        <w:fldChar w:fldCharType="end"/>
      </w:r>
    </w:p>
    <w:p w14:paraId="7AE42BA2" w14:textId="173BC73A" w:rsidR="00D84C56" w:rsidRPr="00E060F7" w:rsidRDefault="00AC058A" w:rsidP="00D84C56">
      <w:pPr>
        <w:pStyle w:val="OdstavecSynteastyl"/>
      </w:pPr>
      <w:r>
        <w:rPr>
          <w:noProof/>
          <w:lang w:val="cs-CZ" w:eastAsia="cs-CZ"/>
        </w:rPr>
        <mc:AlternateContent>
          <mc:Choice Requires="wps">
            <w:drawing>
              <wp:inline distT="0" distB="0" distL="0" distR="0" wp14:anchorId="7D91EE40" wp14:editId="64AE2903">
                <wp:extent cx="247650" cy="107950"/>
                <wp:effectExtent l="9525" t="19050" r="19050" b="6350"/>
                <wp:docPr id="389"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3C05F5" id="AutoShape 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_Ref342399853 \r \h </w:instrText>
      </w:r>
      <w:r w:rsidR="00EF650E" w:rsidRPr="00E060F7">
        <w:fldChar w:fldCharType="separate"/>
      </w:r>
      <w:r w:rsidR="007F02DC">
        <w:t>9.2</w:t>
      </w:r>
      <w:r w:rsidR="00EF650E" w:rsidRPr="00E060F7">
        <w:fldChar w:fldCharType="end"/>
      </w:r>
      <w:r w:rsidR="00542A14">
        <w:t xml:space="preserve"> </w:t>
      </w:r>
      <w:r w:rsidR="00542A14">
        <w:fldChar w:fldCharType="begin"/>
      </w:r>
      <w:r w:rsidR="00542A14">
        <w:instrText xml:space="preserve"> REF _Ref342399853 \h </w:instrText>
      </w:r>
      <w:r w:rsidR="00542A14">
        <w:fldChar w:fldCharType="separate"/>
      </w:r>
      <w:r w:rsidR="007F02DC" w:rsidRPr="00160162">
        <w:t>Start the XML document construction</w:t>
      </w:r>
      <w:r w:rsidR="00542A14">
        <w:fldChar w:fldCharType="end"/>
      </w:r>
    </w:p>
    <w:p w14:paraId="1E6AEFDF" w14:textId="15F5484A" w:rsidR="00D84C56" w:rsidRPr="00E060F7" w:rsidRDefault="00AC058A" w:rsidP="00D84C56">
      <w:pPr>
        <w:pStyle w:val="OdstavecSynteastyl"/>
      </w:pPr>
      <w:r>
        <w:rPr>
          <w:noProof/>
          <w:lang w:val="cs-CZ" w:eastAsia="cs-CZ"/>
        </w:rPr>
        <mc:AlternateContent>
          <mc:Choice Requires="wps">
            <w:drawing>
              <wp:inline distT="0" distB="0" distL="0" distR="0" wp14:anchorId="32AAF107" wp14:editId="62F41FEA">
                <wp:extent cx="247650" cy="107950"/>
                <wp:effectExtent l="9525" t="19050" r="19050" b="6350"/>
                <wp:docPr id="388" name="Šipka doprava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8159ED" id="Šipka doprava 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42A14">
        <w:fldChar w:fldCharType="begin"/>
      </w:r>
      <w:r w:rsidR="00542A14">
        <w:instrText xml:space="preserve"> REF _Ref535946066 \r \h </w:instrText>
      </w:r>
      <w:r w:rsidR="00542A14">
        <w:fldChar w:fldCharType="separate"/>
      </w:r>
      <w:r w:rsidR="007F02DC">
        <w:t>9.3</w:t>
      </w:r>
      <w:r w:rsidR="00542A14">
        <w:fldChar w:fldCharType="end"/>
      </w:r>
      <w:r w:rsidR="00542A14">
        <w:t xml:space="preserve"> </w:t>
      </w:r>
      <w:r w:rsidR="00542A14">
        <w:fldChar w:fldCharType="begin"/>
      </w:r>
      <w:r w:rsidR="00542A14">
        <w:instrText xml:space="preserve"> REF _Ref535946049 \h </w:instrText>
      </w:r>
      <w:r w:rsidR="00542A14">
        <w:fldChar w:fldCharType="separate"/>
      </w:r>
      <w:r w:rsidR="007F02DC" w:rsidRPr="0045477E">
        <w:t xml:space="preserve">Alternate creation of </w:t>
      </w:r>
      <w:r w:rsidR="007F02DC">
        <w:t>XDPool</w:t>
      </w:r>
      <w:r w:rsidR="00542A14">
        <w:fldChar w:fldCharType="end"/>
      </w:r>
    </w:p>
    <w:p w14:paraId="078107F8" w14:textId="0EC0BBA9" w:rsidR="00D84C56" w:rsidRPr="00E060F7" w:rsidRDefault="00CB1973" w:rsidP="00CB1973">
      <w:r w:rsidRPr="00CB1973">
        <w:t xml:space="preserve">The Java classes in which external methods </w:t>
      </w:r>
      <w:r>
        <w:t xml:space="preserve">used in </w:t>
      </w:r>
      <w:r w:rsidR="008F5906">
        <w:t>X-definition</w:t>
      </w:r>
      <w:r>
        <w:t xml:space="preserve">s </w:t>
      </w:r>
      <w:r w:rsidRPr="00CB1973">
        <w:t>are located are</w:t>
      </w:r>
      <w:r w:rsidR="00BA5A04">
        <w:t>,</w:t>
      </w:r>
      <w:r w:rsidRPr="00CB1973">
        <w:t xml:space="preserve"> by default</w:t>
      </w:r>
      <w:r w:rsidR="00BA5A04">
        <w:t>,</w:t>
      </w:r>
      <w:r w:rsidRPr="00CB1973">
        <w:t xml:space="preserve"> searched by the default class loader. </w:t>
      </w:r>
      <w:r w:rsidR="0020442B">
        <w:t>If</w:t>
      </w:r>
      <w:r w:rsidRPr="00CB1973">
        <w:t xml:space="preserve"> you need to use another class loader to retrieve and load </w:t>
      </w:r>
      <w:r>
        <w:t>th</w:t>
      </w:r>
      <w:r w:rsidR="00BF7A77">
        <w:t>e</w:t>
      </w:r>
      <w:r>
        <w:t xml:space="preserve">se </w:t>
      </w:r>
      <w:r w:rsidRPr="00CB1973">
        <w:t xml:space="preserve">Java classes, this loader must be connected to the </w:t>
      </w:r>
      <w:r w:rsidR="008F5906">
        <w:t>X-definition</w:t>
      </w:r>
      <w:r w:rsidRPr="00CB1973">
        <w:t xml:space="preserve"> </w:t>
      </w:r>
      <w:r>
        <w:t>builder</w:t>
      </w:r>
      <w:r w:rsidRPr="00CB1973">
        <w:t xml:space="preserve">. </w:t>
      </w:r>
      <w:r>
        <w:t>The c</w:t>
      </w:r>
      <w:r w:rsidRPr="00CB1973">
        <w:t xml:space="preserve">lass loader can be connected </w:t>
      </w:r>
      <w:r>
        <w:t>to the</w:t>
      </w:r>
      <w:r w:rsidRPr="00CB1973">
        <w:t xml:space="preserve"> XDBuilder </w:t>
      </w:r>
      <w:r>
        <w:t xml:space="preserve">by the method </w:t>
      </w:r>
      <w:r w:rsidRPr="00E060F7">
        <w:t>setClassLoade</w:t>
      </w:r>
      <w:r>
        <w:t>r</w:t>
      </w:r>
      <w:r w:rsidRPr="00CB1973">
        <w:t>:</w:t>
      </w:r>
    </w:p>
    <w:p w14:paraId="7C1B7348" w14:textId="77777777" w:rsidR="00D84C56" w:rsidRPr="00E060F7" w:rsidRDefault="00D84C56" w:rsidP="0020739A">
      <w:pPr>
        <w:pStyle w:val="Zdrojovykod-zlutyboxSynteastyl"/>
        <w:shd w:val="clear" w:color="auto" w:fill="F5F5FF"/>
        <w:spacing w:before="60"/>
      </w:pPr>
      <w:r w:rsidRPr="00E060F7">
        <w:t>...</w:t>
      </w:r>
    </w:p>
    <w:p w14:paraId="44228838" w14:textId="77777777" w:rsidR="00D84C56" w:rsidRPr="00E060F7" w:rsidRDefault="00D84C56" w:rsidP="0020739A">
      <w:pPr>
        <w:pStyle w:val="Zdrojovykod-zlutyboxSynteastyl"/>
        <w:shd w:val="clear" w:color="auto" w:fill="F5F5FF"/>
      </w:pPr>
    </w:p>
    <w:p w14:paraId="7BD097F1" w14:textId="3FBCC6C2" w:rsidR="00D84C56" w:rsidRPr="00E060F7" w:rsidRDefault="00D84C56" w:rsidP="0020739A">
      <w:pPr>
        <w:pStyle w:val="Zdrojovykod-zlutyboxSynteastyl"/>
        <w:shd w:val="clear" w:color="auto" w:fill="F5F5FF"/>
        <w:rPr>
          <w:color w:val="808080"/>
        </w:rPr>
      </w:pPr>
      <w:r w:rsidRPr="00E060F7">
        <w:rPr>
          <w:color w:val="808080"/>
        </w:rPr>
        <w:t xml:space="preserve">/* </w:t>
      </w:r>
      <w:r w:rsidR="00CB1973">
        <w:rPr>
          <w:color w:val="808080"/>
        </w:rPr>
        <w:t xml:space="preserve">Create </w:t>
      </w:r>
      <w:r w:rsidR="00B15222">
        <w:rPr>
          <w:color w:val="808080"/>
        </w:rPr>
        <w:t xml:space="preserve">an </w:t>
      </w:r>
      <w:r w:rsidR="00CB1973">
        <w:rPr>
          <w:color w:val="808080"/>
        </w:rPr>
        <w:t xml:space="preserve">instance of </w:t>
      </w:r>
      <w:r w:rsidRPr="00E060F7">
        <w:rPr>
          <w:color w:val="808080"/>
        </w:rPr>
        <w:t>XDBuilder. */</w:t>
      </w:r>
    </w:p>
    <w:p w14:paraId="0C620352" w14:textId="77777777" w:rsidR="00D84C56" w:rsidRPr="00E060F7" w:rsidRDefault="00D84C56" w:rsidP="0020739A">
      <w:pPr>
        <w:pStyle w:val="Zdrojovykod-zlutyboxSynteastyl"/>
        <w:shd w:val="clear" w:color="auto" w:fill="F5F5FF"/>
      </w:pPr>
      <w:r w:rsidRPr="00E060F7">
        <w:t>XDBuilder builder = XDFactory.getXDBuilder(</w:t>
      </w:r>
      <w:r w:rsidRPr="00E060F7">
        <w:rPr>
          <w:color w:val="0070C0"/>
        </w:rPr>
        <w:t>null</w:t>
      </w:r>
      <w:r w:rsidRPr="00E060F7">
        <w:t>);</w:t>
      </w:r>
    </w:p>
    <w:p w14:paraId="2726238D" w14:textId="77777777" w:rsidR="00D84C56" w:rsidRPr="00E060F7" w:rsidRDefault="00D84C56" w:rsidP="0020739A">
      <w:pPr>
        <w:pStyle w:val="Zdrojovykod-zlutyboxSynteastyl"/>
        <w:shd w:val="clear" w:color="auto" w:fill="F5F5FF"/>
      </w:pPr>
    </w:p>
    <w:p w14:paraId="7D2EABFD" w14:textId="2319ECE6" w:rsidR="00D84C56" w:rsidRPr="00E060F7" w:rsidRDefault="00D84C56" w:rsidP="0020739A">
      <w:pPr>
        <w:pStyle w:val="Zdrojovykod-zlutyboxSynteastyl"/>
        <w:shd w:val="clear" w:color="auto" w:fill="F5F5FF"/>
        <w:rPr>
          <w:color w:val="808080"/>
        </w:rPr>
      </w:pPr>
      <w:r w:rsidRPr="00E060F7">
        <w:rPr>
          <w:color w:val="808080"/>
        </w:rPr>
        <w:t xml:space="preserve">/* </w:t>
      </w:r>
      <w:r w:rsidR="00CB1973">
        <w:rPr>
          <w:color w:val="808080"/>
        </w:rPr>
        <w:t xml:space="preserve">Set your class </w:t>
      </w:r>
      <w:r w:rsidR="0020442B">
        <w:rPr>
          <w:color w:val="808080"/>
        </w:rPr>
        <w:t>loader.</w:t>
      </w:r>
      <w:r w:rsidRPr="00E060F7">
        <w:rPr>
          <w:color w:val="808080"/>
        </w:rPr>
        <w:t>*/</w:t>
      </w:r>
    </w:p>
    <w:p w14:paraId="02890BF7" w14:textId="77777777" w:rsidR="00D84C56" w:rsidRPr="00E060F7" w:rsidRDefault="00D84C56" w:rsidP="0020739A">
      <w:pPr>
        <w:pStyle w:val="Zdrojovykod-zlutyboxSynteastyl"/>
        <w:shd w:val="clear" w:color="auto" w:fill="F5F5FF"/>
      </w:pPr>
      <w:r w:rsidRPr="00E060F7">
        <w:t>builder.setClassLoader(</w:t>
      </w:r>
      <w:r w:rsidRPr="00E060F7">
        <w:rPr>
          <w:color w:val="0070C0"/>
        </w:rPr>
        <w:t>new</w:t>
      </w:r>
      <w:r w:rsidRPr="00E060F7">
        <w:t xml:space="preserve"> MyClassLoader());</w:t>
      </w:r>
    </w:p>
    <w:p w14:paraId="5E9CAA5E" w14:textId="77777777" w:rsidR="00D84C56" w:rsidRPr="00E060F7" w:rsidRDefault="00D84C56" w:rsidP="0020739A">
      <w:pPr>
        <w:pStyle w:val="Zdrojovykod-zlutyboxSynteastyl"/>
        <w:shd w:val="clear" w:color="auto" w:fill="F5F5FF"/>
      </w:pPr>
    </w:p>
    <w:p w14:paraId="3B40B55D" w14:textId="77777777" w:rsidR="00D84C56" w:rsidRPr="00E060F7" w:rsidRDefault="00D84C56" w:rsidP="0020739A">
      <w:pPr>
        <w:pStyle w:val="Zdrojovykod-zlutyboxSynteastyl"/>
        <w:shd w:val="clear" w:color="auto" w:fill="F5F5FF"/>
        <w:rPr>
          <w:color w:val="808080"/>
        </w:rPr>
      </w:pPr>
      <w:r w:rsidRPr="00E060F7">
        <w:rPr>
          <w:color w:val="808080"/>
        </w:rPr>
        <w:t>/*</w:t>
      </w:r>
      <w:r w:rsidR="00CB1973">
        <w:rPr>
          <w:color w:val="808080"/>
        </w:rPr>
        <w:t xml:space="preserve"> Set source input data</w:t>
      </w:r>
      <w:r w:rsidRPr="00E060F7">
        <w:rPr>
          <w:color w:val="808080"/>
        </w:rPr>
        <w:t>. */</w:t>
      </w:r>
    </w:p>
    <w:p w14:paraId="3C7A79C4" w14:textId="34A1EAC7" w:rsidR="00D84C56" w:rsidRPr="00E060F7" w:rsidRDefault="00D84C56" w:rsidP="0020739A">
      <w:pPr>
        <w:pStyle w:val="Zdrojovykod-zlutyboxSynteastyl"/>
        <w:shd w:val="clear" w:color="auto" w:fill="F5F5FF"/>
      </w:pPr>
      <w:r w:rsidRPr="00E060F7">
        <w:t>builder.setSource("</w:t>
      </w:r>
      <w:r w:rsidRPr="00E060F7">
        <w:rPr>
          <w:color w:val="984806"/>
        </w:rPr>
        <w:t>/path/to/</w:t>
      </w:r>
      <w:r w:rsidR="0020442B">
        <w:rPr>
          <w:color w:val="984806"/>
        </w:rPr>
        <w:t>CarPark</w:t>
      </w:r>
      <w:r w:rsidRPr="00E060F7">
        <w:rPr>
          <w:color w:val="984806"/>
        </w:rPr>
        <w:t>.xdef</w:t>
      </w:r>
      <w:r w:rsidRPr="00E060F7">
        <w:t xml:space="preserve"> ");</w:t>
      </w:r>
    </w:p>
    <w:p w14:paraId="419E2AE5" w14:textId="42B8A91D" w:rsidR="00D84C56" w:rsidRPr="00E060F7" w:rsidRDefault="00D84C56" w:rsidP="0020739A">
      <w:pPr>
        <w:pStyle w:val="Zdrojovykod-zlutyboxSynteastyl"/>
        <w:shd w:val="clear" w:color="auto" w:fill="F5F5FF"/>
      </w:pPr>
      <w:r w:rsidRPr="00E060F7">
        <w:t>builder.setSource(</w:t>
      </w:r>
      <w:r w:rsidRPr="00E060F7">
        <w:rPr>
          <w:color w:val="0070C0"/>
        </w:rPr>
        <w:t>new</w:t>
      </w:r>
      <w:r w:rsidRPr="00E060F7">
        <w:t xml:space="preserve"> URL("</w:t>
      </w:r>
      <w:r w:rsidRPr="00E060F7">
        <w:rPr>
          <w:color w:val="984806"/>
        </w:rPr>
        <w:t>http://path.to/</w:t>
      </w:r>
      <w:r w:rsidR="0020442B">
        <w:rPr>
          <w:color w:val="984806"/>
        </w:rPr>
        <w:t>CarPark</w:t>
      </w:r>
      <w:r w:rsidRPr="00E060F7">
        <w:rPr>
          <w:color w:val="984806"/>
        </w:rPr>
        <w:t>.xdef</w:t>
      </w:r>
      <w:r w:rsidRPr="00E060F7">
        <w:t>"));</w:t>
      </w:r>
    </w:p>
    <w:p w14:paraId="6BE07319" w14:textId="77777777" w:rsidR="00D84C56" w:rsidRPr="00E060F7" w:rsidRDefault="00D84C56" w:rsidP="0020739A">
      <w:pPr>
        <w:pStyle w:val="Zdrojovykod-zlutyboxSynteastyl"/>
        <w:shd w:val="clear" w:color="auto" w:fill="F5F5FF"/>
      </w:pPr>
      <w:r w:rsidRPr="00E060F7">
        <w:t>...</w:t>
      </w:r>
    </w:p>
    <w:p w14:paraId="1CAC731B" w14:textId="663FBD96" w:rsidR="00D84C56" w:rsidRPr="00E060F7" w:rsidRDefault="00CB1973" w:rsidP="00D84C56">
      <w:r>
        <w:t xml:space="preserve">You can also add classes with external methods to the compiler as </w:t>
      </w:r>
      <w:r w:rsidR="0020442B">
        <w:t xml:space="preserve">an </w:t>
      </w:r>
      <w:r>
        <w:t>array of classes</w:t>
      </w:r>
      <w:r w:rsidR="00BA5A04">
        <w:t>,</w:t>
      </w:r>
      <w:r>
        <w:t xml:space="preserve"> and normally compile </w:t>
      </w:r>
      <w:r w:rsidR="008F5906">
        <w:t>X</w:t>
      </w:r>
      <w:r w:rsidR="00F224CD">
        <w:noBreakHyphen/>
      </w:r>
      <w:r w:rsidR="008F5906">
        <w:t>definition</w:t>
      </w:r>
      <w:r>
        <w:t>s</w:t>
      </w:r>
      <w:r w:rsidR="00D84C56" w:rsidRPr="00E060F7">
        <w:t>:</w:t>
      </w:r>
    </w:p>
    <w:p w14:paraId="1EC89160" w14:textId="77777777" w:rsidR="003C0BB6" w:rsidRPr="00E060F7" w:rsidRDefault="003C0BB6" w:rsidP="0020739A">
      <w:pPr>
        <w:pStyle w:val="Zdrojovykod-zlutyboxSynteastyl"/>
        <w:shd w:val="clear" w:color="auto" w:fill="F5F5FF"/>
        <w:spacing w:before="60"/>
        <w:rPr>
          <w:color w:val="808080"/>
        </w:rPr>
      </w:pPr>
      <w:r w:rsidRPr="00E060F7">
        <w:rPr>
          <w:color w:val="808080"/>
        </w:rPr>
        <w:t xml:space="preserve">/* </w:t>
      </w:r>
      <w:r>
        <w:rPr>
          <w:color w:val="808080"/>
        </w:rPr>
        <w:t>Array with classes containing the external methods. */</w:t>
      </w:r>
    </w:p>
    <w:p w14:paraId="0F7DDD0E" w14:textId="4A54A8E5" w:rsidR="00D84C56" w:rsidRDefault="00D84C56" w:rsidP="0020739A">
      <w:pPr>
        <w:pStyle w:val="Zdrojovykod-zlutyboxSynteastyl"/>
        <w:shd w:val="clear" w:color="auto" w:fill="F5F5FF"/>
      </w:pPr>
      <w:r w:rsidRPr="00E060F7">
        <w:t xml:space="preserve">Class[] ext = </w:t>
      </w:r>
      <w:r w:rsidRPr="00E060F7">
        <w:rPr>
          <w:color w:val="0070C0"/>
        </w:rPr>
        <w:t>new</w:t>
      </w:r>
      <w:r w:rsidRPr="00E060F7">
        <w:t xml:space="preserve"> Class[] {</w:t>
      </w:r>
      <w:r w:rsidR="00164389">
        <w:t>examples</w:t>
      </w:r>
      <w:r w:rsidRPr="00E060F7">
        <w:t>.tutorial.</w:t>
      </w:r>
      <w:r w:rsidR="0020442B">
        <w:t>CarPark</w:t>
      </w:r>
      <w:r w:rsidRPr="00E060F7">
        <w:t>.class, tasks.SimpleAccident.class};</w:t>
      </w:r>
    </w:p>
    <w:p w14:paraId="6A961902" w14:textId="77777777" w:rsidR="003C0BB6" w:rsidRPr="003C0BB6" w:rsidRDefault="003C0BB6" w:rsidP="0020739A">
      <w:pPr>
        <w:pStyle w:val="Zdrojovykod-zlutyboxSynteastyl"/>
        <w:shd w:val="clear" w:color="auto" w:fill="F5F5FF"/>
        <w:rPr>
          <w:color w:val="808080"/>
        </w:rPr>
      </w:pPr>
      <w:r w:rsidRPr="00E060F7">
        <w:rPr>
          <w:color w:val="808080"/>
        </w:rPr>
        <w:t xml:space="preserve">/* </w:t>
      </w:r>
      <w:r>
        <w:rPr>
          <w:color w:val="808080"/>
        </w:rPr>
        <w:t>The compiler will search the external methods in the array of classes. */</w:t>
      </w:r>
    </w:p>
    <w:p w14:paraId="1B4A410A" w14:textId="2CE034AE" w:rsidR="00D84C56" w:rsidRPr="00E060F7" w:rsidRDefault="00D84C56" w:rsidP="0020739A">
      <w:pPr>
        <w:pStyle w:val="Zdrojovykod-zlutyboxSynteastyl"/>
        <w:shd w:val="clear" w:color="auto" w:fill="F5F5FF"/>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20442B">
        <w:rPr>
          <w:color w:val="984806"/>
        </w:rPr>
        <w:t>CarPark</w:t>
      </w:r>
      <w:r w:rsidRPr="00E060F7">
        <w:rPr>
          <w:color w:val="984806"/>
        </w:rPr>
        <w:t>.xdef"</w:t>
      </w:r>
      <w:r w:rsidRPr="00E060F7">
        <w:rPr>
          <w:color w:val="000000"/>
        </w:rPr>
        <w:t>, ext</w:t>
      </w:r>
      <w:r w:rsidRPr="00E060F7">
        <w:t>);</w:t>
      </w:r>
    </w:p>
    <w:p w14:paraId="0AADD1E9" w14:textId="73F2B372" w:rsidR="00D84C56" w:rsidRPr="00E060F7" w:rsidRDefault="003C0BB6" w:rsidP="00431305">
      <w:pPr>
        <w:pStyle w:val="Heading2"/>
      </w:pPr>
      <w:bookmarkStart w:id="584" w:name="_Toc354676951"/>
      <w:bookmarkStart w:id="585" w:name="_Toc208246739"/>
      <w:bookmarkEnd w:id="582"/>
      <w:bookmarkEnd w:id="584"/>
      <w:r>
        <w:t xml:space="preserve">Get </w:t>
      </w:r>
      <w:r w:rsidR="00E93672">
        <w:t xml:space="preserve">the </w:t>
      </w:r>
      <w:r>
        <w:t xml:space="preserve">result of </w:t>
      </w:r>
      <w:r w:rsidR="00E93672">
        <w:t xml:space="preserve">the </w:t>
      </w:r>
      <w:r w:rsidR="008F5906">
        <w:t>X-definition</w:t>
      </w:r>
      <w:r>
        <w:t xml:space="preserve"> process</w:t>
      </w:r>
      <w:bookmarkEnd w:id="585"/>
    </w:p>
    <w:p w14:paraId="495A90BD" w14:textId="7178F401" w:rsidR="00D84C56" w:rsidRPr="00E060F7" w:rsidRDefault="00AC058A" w:rsidP="00D84C56">
      <w:pPr>
        <w:pStyle w:val="OdstavecSynteastyl"/>
      </w:pPr>
      <w:r>
        <w:rPr>
          <w:noProof/>
          <w:lang w:val="cs-CZ" w:eastAsia="cs-CZ"/>
        </w:rPr>
        <mc:AlternateContent>
          <mc:Choice Requires="wps">
            <w:drawing>
              <wp:inline distT="0" distB="0" distL="0" distR="0" wp14:anchorId="482E8245" wp14:editId="63F9FE94">
                <wp:extent cx="247650" cy="107950"/>
                <wp:effectExtent l="9525" t="19050" r="19050" b="6350"/>
                <wp:docPr id="387" name="Šipka doprava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DC415A" id="Šipka doprava 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3C0BB6">
        <w:t xml:space="preserve">run the validation or the construction mode </w:t>
      </w:r>
      <w:r w:rsidR="00E93672">
        <w:t xml:space="preserve">in </w:t>
      </w:r>
      <w:r w:rsidR="00F83983">
        <w:t>c</w:t>
      </w:r>
      <w:r w:rsidR="003C0BB6">
        <w:t>hapter</w:t>
      </w:r>
      <w:r w:rsidR="003C0BB6" w:rsidRPr="00E060F7">
        <w:t xml:space="preserve"> </w:t>
      </w:r>
      <w:r w:rsidR="00542A14">
        <w:fldChar w:fldCharType="begin"/>
      </w:r>
      <w:r w:rsidR="00542A14">
        <w:instrText xml:space="preserve"> REF _Ref535681690 \r \h </w:instrText>
      </w:r>
      <w:r w:rsidR="00542A14">
        <w:fldChar w:fldCharType="separate"/>
      </w:r>
      <w:r w:rsidR="007F02DC">
        <w:t>9.1</w:t>
      </w:r>
      <w:r w:rsidR="00542A14">
        <w:fldChar w:fldCharType="end"/>
      </w:r>
      <w:r w:rsidR="003C0BB6" w:rsidRPr="00E060F7">
        <w:t xml:space="preserve"> o</w:t>
      </w:r>
      <w:r w:rsidR="003C0BB6">
        <w:t>r</w:t>
      </w:r>
      <w:r w:rsidR="003C0BB6" w:rsidRPr="00E060F7">
        <w:t xml:space="preserve"> </w:t>
      </w:r>
      <w:r w:rsidR="003C0BB6" w:rsidRPr="00E060F7">
        <w:fldChar w:fldCharType="begin"/>
      </w:r>
      <w:r w:rsidR="003C0BB6" w:rsidRPr="00E060F7">
        <w:instrText xml:space="preserve"> REF _Ref342399853 \r \h </w:instrText>
      </w:r>
      <w:r w:rsidR="003C0BB6" w:rsidRPr="00E060F7">
        <w:fldChar w:fldCharType="separate"/>
      </w:r>
      <w:r w:rsidR="007F02DC">
        <w:t>9.2</w:t>
      </w:r>
      <w:r w:rsidR="003C0BB6" w:rsidRPr="00E060F7">
        <w:fldChar w:fldCharType="end"/>
      </w:r>
    </w:p>
    <w:p w14:paraId="326F8C3C" w14:textId="36E7152F" w:rsidR="00D84C56" w:rsidRPr="00E060F7" w:rsidRDefault="003C0BB6" w:rsidP="00D84C56">
      <w:pPr>
        <w:pStyle w:val="OdstavecSynteastyl"/>
      </w:pPr>
      <w:r>
        <w:lastRenderedPageBreak/>
        <w:t xml:space="preserve">The </w:t>
      </w:r>
      <w:r w:rsidR="0020442B">
        <w:t>m</w:t>
      </w:r>
      <w:r w:rsidR="0020442B" w:rsidRPr="00E060F7">
        <w:t>etho</w:t>
      </w:r>
      <w:r w:rsidR="0020442B">
        <w:t>ds</w:t>
      </w:r>
      <w:r w:rsidR="00D84C56" w:rsidRPr="00E060F7">
        <w:t xml:space="preserve"> </w:t>
      </w:r>
      <w:r w:rsidR="00D84C56" w:rsidRPr="00E060F7">
        <w:rPr>
          <w:rFonts w:ascii="Consolas" w:hAnsi="Consolas" w:cs="Consolas"/>
        </w:rPr>
        <w:t>xparse</w:t>
      </w:r>
      <w:r w:rsidR="00D84C56" w:rsidRPr="00E060F7">
        <w:t xml:space="preserve"> </w:t>
      </w:r>
      <w:r>
        <w:t>or</w:t>
      </w:r>
      <w:r w:rsidR="00D84C56" w:rsidRPr="00E060F7">
        <w:t xml:space="preserve"> </w:t>
      </w:r>
      <w:r w:rsidR="00D84C56" w:rsidRPr="00E060F7">
        <w:rPr>
          <w:rFonts w:ascii="Consolas" w:hAnsi="Consolas" w:cs="Consolas"/>
        </w:rPr>
        <w:t>xcreate</w:t>
      </w:r>
      <w:r w:rsidR="00D84C56" w:rsidRPr="00E060F7">
        <w:t xml:space="preserve"> </w:t>
      </w:r>
      <w:r>
        <w:t xml:space="preserve">return the processed element as the return value. </w:t>
      </w:r>
      <w:r w:rsidR="0020442B">
        <w:t>This way</w:t>
      </w:r>
      <w:r w:rsidR="00BA5A04">
        <w:t>,</w:t>
      </w:r>
      <w:r w:rsidR="0020442B">
        <w:t xml:space="preserve"> you don’t </w:t>
      </w:r>
      <w:r>
        <w:t>need to use the method getElement():</w:t>
      </w:r>
    </w:p>
    <w:p w14:paraId="7C63B103" w14:textId="77777777" w:rsidR="00D84C56" w:rsidRPr="00E060F7" w:rsidRDefault="00D84C56" w:rsidP="0020739A">
      <w:pPr>
        <w:pStyle w:val="Zdrojovykod-zlutyboxSynteastyl"/>
        <w:shd w:val="clear" w:color="auto" w:fill="F5F5FF"/>
      </w:pPr>
      <w:r w:rsidRPr="00E060F7">
        <w:t>Element e;</w:t>
      </w:r>
    </w:p>
    <w:p w14:paraId="178AAA6A" w14:textId="77777777" w:rsidR="00D84C56" w:rsidRPr="00E060F7" w:rsidRDefault="00D84C56" w:rsidP="0020739A">
      <w:pPr>
        <w:pStyle w:val="Zdrojovykod-zlutyboxSynteastyl"/>
        <w:shd w:val="clear" w:color="auto" w:fill="F5F5FF"/>
      </w:pPr>
      <w:r w:rsidRPr="00E060F7">
        <w:t>e = xdoc.xparse(</w:t>
      </w:r>
      <w:r w:rsidRPr="00E060F7">
        <w:rPr>
          <w:color w:val="984806"/>
        </w:rPr>
        <w:t>"/path/to/</w:t>
      </w:r>
      <w:r w:rsidR="003C0BB6">
        <w:rPr>
          <w:color w:val="984806"/>
        </w:rPr>
        <w:t>garage</w:t>
      </w:r>
      <w:r w:rsidRPr="00E060F7">
        <w:rPr>
          <w:color w:val="984806"/>
        </w:rPr>
        <w:t>.xml"</w:t>
      </w:r>
      <w:r w:rsidRPr="00E060F7">
        <w:t>, reporter);</w:t>
      </w:r>
    </w:p>
    <w:p w14:paraId="3DB874C2" w14:textId="77777777" w:rsidR="00D84C56" w:rsidRPr="00E060F7" w:rsidRDefault="00D84C56" w:rsidP="0020739A">
      <w:pPr>
        <w:pStyle w:val="Zdrojovykod-zlutyboxSynteastyl"/>
        <w:shd w:val="clear" w:color="auto" w:fill="F5F5FF"/>
      </w:pPr>
      <w:r w:rsidRPr="00E060F7">
        <w:t>e = xdoc.xcreate(</w:t>
      </w:r>
      <w:r w:rsidRPr="00E060F7">
        <w:rPr>
          <w:color w:val="984806"/>
        </w:rPr>
        <w:t>"html"</w:t>
      </w:r>
      <w:r w:rsidRPr="00E060F7">
        <w:t>, reporter);</w:t>
      </w:r>
    </w:p>
    <w:p w14:paraId="6863FE8E" w14:textId="77777777" w:rsidR="00D84C56" w:rsidRPr="00E060F7" w:rsidRDefault="00D84C56" w:rsidP="0020739A">
      <w:pPr>
        <w:pStyle w:val="Zdrojovykod-zlutyboxSynteastyl"/>
        <w:shd w:val="clear" w:color="auto" w:fill="F5F5FF"/>
      </w:pPr>
      <w:r w:rsidRPr="00E060F7">
        <w:t>e = xdoc.getElement();</w:t>
      </w:r>
    </w:p>
    <w:p w14:paraId="5F2983BF" w14:textId="6133BC53" w:rsidR="00D84C56" w:rsidRPr="00E060F7" w:rsidRDefault="00582C79" w:rsidP="00582C79">
      <w:pPr>
        <w:pStyle w:val="OdstavecSynteastyl"/>
      </w:pPr>
      <w:r>
        <w:t xml:space="preserve">An exception is to use </w:t>
      </w:r>
      <w:r w:rsidR="00B15222">
        <w:t xml:space="preserve">the </w:t>
      </w:r>
      <w:r>
        <w:t xml:space="preserve">method </w:t>
      </w:r>
      <w:r>
        <w:rPr>
          <w:rFonts w:ascii="Consolas" w:hAnsi="Consolas" w:cs="Consolas"/>
        </w:rPr>
        <w:t>returnElement</w:t>
      </w:r>
      <w:r>
        <w:t xml:space="preserve"> in </w:t>
      </w:r>
      <w:r w:rsidR="008F5906">
        <w:t>X-script</w:t>
      </w:r>
      <w:r>
        <w:t xml:space="preserve"> (see Chapter 8.6.2). The method sets up </w:t>
      </w:r>
      <w:r w:rsidR="00B15222">
        <w:t xml:space="preserve">an </w:t>
      </w:r>
      <w:r>
        <w:t xml:space="preserve">element </w:t>
      </w:r>
      <w:r w:rsidR="00E93672">
        <w:t>that</w:t>
      </w:r>
      <w:r>
        <w:t xml:space="preserve"> </w:t>
      </w:r>
      <w:r w:rsidR="00565F8B">
        <w:t>is returned by</w:t>
      </w:r>
      <w:r>
        <w:t xml:space="preserve"> methods </w:t>
      </w:r>
      <w:r w:rsidRPr="00E060F7">
        <w:rPr>
          <w:rFonts w:ascii="Consolas" w:hAnsi="Consolas" w:cs="Consolas"/>
        </w:rPr>
        <w:t>xparse</w:t>
      </w:r>
      <w:r w:rsidRPr="00E060F7">
        <w:t xml:space="preserve">, </w:t>
      </w:r>
      <w:r w:rsidRPr="00E060F7">
        <w:rPr>
          <w:rFonts w:ascii="Consolas" w:hAnsi="Consolas" w:cs="Consolas"/>
        </w:rPr>
        <w:t>xcreat</w:t>
      </w:r>
      <w:r w:rsidR="00E93672">
        <w:rPr>
          <w:rFonts w:ascii="Consolas" w:hAnsi="Consolas" w:cs="Consolas"/>
        </w:rPr>
        <w:t>e, or</w:t>
      </w:r>
      <w:r w:rsidRPr="00E060F7">
        <w:t xml:space="preserve"> </w:t>
      </w:r>
      <w:r w:rsidRPr="00E060F7">
        <w:rPr>
          <w:rFonts w:ascii="Consolas" w:hAnsi="Consolas" w:cs="Consolas"/>
        </w:rPr>
        <w:t>getElement</w:t>
      </w:r>
      <w:r w:rsidR="00D84C56" w:rsidRPr="00E060F7">
        <w:t xml:space="preserve"> </w:t>
      </w:r>
      <w:r>
        <w:t xml:space="preserve">of object </w:t>
      </w:r>
      <w:r w:rsidR="00D84C56" w:rsidRPr="00E060F7">
        <w:rPr>
          <w:rFonts w:ascii="Consolas" w:hAnsi="Consolas" w:cs="Consolas"/>
        </w:rPr>
        <w:t>XDDocumen</w:t>
      </w:r>
      <w:r>
        <w:rPr>
          <w:rFonts w:ascii="Consolas" w:hAnsi="Consolas" w:cs="Consolas"/>
        </w:rPr>
        <w:t>t</w:t>
      </w:r>
      <w:r w:rsidR="00D84C56" w:rsidRPr="00E060F7">
        <w:t>.</w:t>
      </w:r>
    </w:p>
    <w:p w14:paraId="56B02162" w14:textId="512E2DEC" w:rsidR="00D84C56" w:rsidRPr="00E060F7" w:rsidRDefault="00D84C56" w:rsidP="00431305">
      <w:pPr>
        <w:pStyle w:val="Heading2"/>
      </w:pPr>
      <w:bookmarkStart w:id="586" w:name="_Toc342655548"/>
      <w:bookmarkStart w:id="587" w:name="_Toc342655549"/>
      <w:bookmarkStart w:id="588" w:name="_Toc342655550"/>
      <w:bookmarkStart w:id="589" w:name="_Ref342400529"/>
      <w:bookmarkStart w:id="590" w:name="_Ref342402724"/>
      <w:bookmarkStart w:id="591" w:name="_Ref342408883"/>
      <w:bookmarkStart w:id="592" w:name="_Toc354676952"/>
      <w:bookmarkStart w:id="593" w:name="_Ref535681788"/>
      <w:bookmarkStart w:id="594" w:name="_Ref535681806"/>
      <w:bookmarkStart w:id="595" w:name="_Ref535682389"/>
      <w:bookmarkStart w:id="596" w:name="_Ref535682601"/>
      <w:bookmarkStart w:id="597" w:name="_Toc208246740"/>
      <w:bookmarkEnd w:id="586"/>
      <w:bookmarkEnd w:id="587"/>
      <w:bookmarkEnd w:id="588"/>
      <w:r w:rsidRPr="00E060F7">
        <w:t>Extern</w:t>
      </w:r>
      <w:r w:rsidR="003C0BB6">
        <w:t>al</w:t>
      </w:r>
      <w:r w:rsidRPr="00E060F7">
        <w:t xml:space="preserve"> </w:t>
      </w:r>
      <w:bookmarkEnd w:id="589"/>
      <w:bookmarkEnd w:id="590"/>
      <w:bookmarkEnd w:id="591"/>
      <w:bookmarkEnd w:id="592"/>
      <w:r w:rsidR="003C0BB6">
        <w:t>variables</w:t>
      </w:r>
      <w:bookmarkEnd w:id="593"/>
      <w:bookmarkEnd w:id="594"/>
      <w:bookmarkEnd w:id="595"/>
      <w:bookmarkEnd w:id="596"/>
      <w:bookmarkEnd w:id="597"/>
    </w:p>
    <w:p w14:paraId="3DFD9521" w14:textId="4E592015" w:rsidR="00D84C56" w:rsidRPr="00E060F7" w:rsidRDefault="00AC058A" w:rsidP="00D84C56">
      <w:pPr>
        <w:pStyle w:val="OdstavecSynteastyl"/>
      </w:pPr>
      <w:r>
        <w:rPr>
          <w:noProof/>
          <w:lang w:val="cs-CZ" w:eastAsia="cs-CZ"/>
        </w:rPr>
        <mc:AlternateContent>
          <mc:Choice Requires="wps">
            <w:drawing>
              <wp:inline distT="0" distB="0" distL="0" distR="0" wp14:anchorId="61D013C2" wp14:editId="566BE74D">
                <wp:extent cx="247650" cy="107950"/>
                <wp:effectExtent l="9525" t="19050" r="19050" b="6350"/>
                <wp:docPr id="386" name="Šipka doprava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526D8E" id="Šipka doprava 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429D7">
        <w:t>external (</w:t>
      </w:r>
      <w:r w:rsidR="00BA5A04">
        <w:t>J</w:t>
      </w:r>
      <w:r w:rsidR="005429D7">
        <w:t xml:space="preserve">ava) methods </w:t>
      </w:r>
      <w:r w:rsidR="00F83983">
        <w:t>ch</w:t>
      </w:r>
      <w:r w:rsidR="005429D7">
        <w:t xml:space="preserve">apter </w:t>
      </w:r>
      <w:r w:rsidR="005429D7">
        <w:fldChar w:fldCharType="begin"/>
      </w:r>
      <w:r w:rsidR="005429D7">
        <w:instrText xml:space="preserve"> REF _Ref487818182 \r \h </w:instrText>
      </w:r>
      <w:r w:rsidR="005429D7">
        <w:fldChar w:fldCharType="separate"/>
      </w:r>
      <w:r w:rsidR="007F02DC">
        <w:t>4.8</w:t>
      </w:r>
      <w:r w:rsidR="005429D7">
        <w:fldChar w:fldCharType="end"/>
      </w:r>
      <w:r w:rsidR="005429D7">
        <w:t>.</w:t>
      </w:r>
    </w:p>
    <w:p w14:paraId="444ED560" w14:textId="24B5748B" w:rsidR="00D84C56" w:rsidRPr="00E060F7" w:rsidRDefault="00AC058A" w:rsidP="00D84C56">
      <w:pPr>
        <w:pStyle w:val="OdstavecSynteastyl"/>
      </w:pPr>
      <w:r>
        <w:rPr>
          <w:noProof/>
          <w:lang w:val="cs-CZ" w:eastAsia="cs-CZ"/>
        </w:rPr>
        <mc:AlternateContent>
          <mc:Choice Requires="wps">
            <w:drawing>
              <wp:inline distT="0" distB="0" distL="0" distR="0" wp14:anchorId="4A3D3689" wp14:editId="1AF9857B">
                <wp:extent cx="247650" cy="107950"/>
                <wp:effectExtent l="9525" t="19050" r="19050" b="6350"/>
                <wp:docPr id="385" name="Šipka doprava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4DAA6F5" id="Šipka doprava 5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3C0BB6">
        <w:t>run the validation or the construction mode. Chapter</w:t>
      </w:r>
      <w:r w:rsidR="003C0BB6" w:rsidRPr="00E060F7">
        <w:t xml:space="preserve"> </w:t>
      </w:r>
      <w:r w:rsidR="00542A14">
        <w:fldChar w:fldCharType="begin"/>
      </w:r>
      <w:r w:rsidR="00542A14">
        <w:instrText xml:space="preserve"> REF _Ref535681690 \r \h </w:instrText>
      </w:r>
      <w:r w:rsidR="00542A14">
        <w:fldChar w:fldCharType="separate"/>
      </w:r>
      <w:r w:rsidR="007F02DC">
        <w:t>9.1</w:t>
      </w:r>
      <w:r w:rsidR="00542A14">
        <w:fldChar w:fldCharType="end"/>
      </w:r>
      <w:r w:rsidR="003C0BB6" w:rsidRPr="00E060F7">
        <w:t xml:space="preserve"> o</w:t>
      </w:r>
      <w:r w:rsidR="003C0BB6">
        <w:t>r</w:t>
      </w:r>
      <w:r w:rsidR="003C0BB6" w:rsidRPr="00E060F7">
        <w:t xml:space="preserve"> </w:t>
      </w:r>
      <w:r w:rsidR="003C0BB6" w:rsidRPr="00E060F7">
        <w:fldChar w:fldCharType="begin"/>
      </w:r>
      <w:r w:rsidR="003C0BB6" w:rsidRPr="00E060F7">
        <w:instrText xml:space="preserve"> REF _Ref342399853 \r \h </w:instrText>
      </w:r>
      <w:r w:rsidR="003C0BB6" w:rsidRPr="00E060F7">
        <w:fldChar w:fldCharType="separate"/>
      </w:r>
      <w:r w:rsidR="007F02DC">
        <w:t>9.2</w:t>
      </w:r>
      <w:r w:rsidR="003C0BB6" w:rsidRPr="00E060F7">
        <w:fldChar w:fldCharType="end"/>
      </w:r>
    </w:p>
    <w:p w14:paraId="1F5C9B2B" w14:textId="48606048" w:rsidR="005429D7" w:rsidRPr="00E060F7" w:rsidRDefault="0020442B" w:rsidP="00D84C56">
      <w:pPr>
        <w:pStyle w:val="OdstavecSynteastyl"/>
      </w:pPr>
      <w:r w:rsidRPr="005429D7">
        <w:t>Similarly,</w:t>
      </w:r>
      <w:r w:rsidR="005429D7" w:rsidRPr="005429D7">
        <w:t xml:space="preserve"> </w:t>
      </w:r>
      <w:r w:rsidR="005429D7">
        <w:t xml:space="preserve">as was shown </w:t>
      </w:r>
      <w:r w:rsidR="00BA5A04">
        <w:t xml:space="preserve">by </w:t>
      </w:r>
      <w:r w:rsidR="005429D7">
        <w:t xml:space="preserve">invoking </w:t>
      </w:r>
      <w:r w:rsidR="005429D7" w:rsidRPr="005429D7">
        <w:t xml:space="preserve">external methods </w:t>
      </w:r>
      <w:r w:rsidR="005429D7">
        <w:t xml:space="preserve">in </w:t>
      </w:r>
      <w:r w:rsidR="005429D7" w:rsidRPr="005429D7">
        <w:t xml:space="preserve">Chapter </w:t>
      </w:r>
      <w:r w:rsidR="005429D7" w:rsidRPr="00E060F7">
        <w:fldChar w:fldCharType="begin"/>
      </w:r>
      <w:r w:rsidR="005429D7" w:rsidRPr="00E060F7">
        <w:instrText xml:space="preserve"> REF _Ref337656781 \r \h </w:instrText>
      </w:r>
      <w:r w:rsidR="005429D7" w:rsidRPr="00E060F7">
        <w:fldChar w:fldCharType="separate"/>
      </w:r>
      <w:r w:rsidR="007F02DC">
        <w:t>4.8</w:t>
      </w:r>
      <w:r w:rsidR="005429D7" w:rsidRPr="00E060F7">
        <w:fldChar w:fldCharType="end"/>
      </w:r>
      <w:r w:rsidR="005429D7" w:rsidRPr="005429D7">
        <w:t xml:space="preserve"> in the corresponding Java class</w:t>
      </w:r>
      <w:r w:rsidR="005429D7">
        <w:t>es</w:t>
      </w:r>
      <w:r w:rsidR="005429D7" w:rsidRPr="005429D7">
        <w:t>, the so</w:t>
      </w:r>
      <w:r w:rsidR="00BF7A77">
        <w:t>-</w:t>
      </w:r>
      <w:r w:rsidR="005429D7" w:rsidRPr="005429D7">
        <w:t>called external variables that are de</w:t>
      </w:r>
      <w:r w:rsidR="005429D7">
        <w:t>clar</w:t>
      </w:r>
      <w:r w:rsidR="005429D7" w:rsidRPr="005429D7">
        <w:t xml:space="preserve">ed in the </w:t>
      </w:r>
      <w:r w:rsidR="008F5906">
        <w:t>X-definition</w:t>
      </w:r>
      <w:r w:rsidR="005429D7" w:rsidRPr="005429D7">
        <w:t xml:space="preserve"> can be used in the X definition, but their value is set from the Java </w:t>
      </w:r>
      <w:r w:rsidR="005429D7">
        <w:t>code</w:t>
      </w:r>
      <w:r w:rsidR="005429D7" w:rsidRPr="005429D7">
        <w:t>.</w:t>
      </w:r>
    </w:p>
    <w:p w14:paraId="3EB98B8D" w14:textId="1CA9300D" w:rsidR="001A252B" w:rsidRDefault="001A252B" w:rsidP="00D84C56">
      <w:pPr>
        <w:pStyle w:val="OdstavecSynteastyl"/>
      </w:pPr>
      <w:r>
        <w:t>The declaration of an</w:t>
      </w:r>
      <w:r w:rsidR="005429D7" w:rsidRPr="005429D7">
        <w:t xml:space="preserve"> external variable in the </w:t>
      </w:r>
      <w:r w:rsidR="008F5906">
        <w:t>X-definition</w:t>
      </w:r>
      <w:r w:rsidR="005429D7" w:rsidRPr="005429D7">
        <w:t xml:space="preserve"> must be introduced </w:t>
      </w:r>
      <w:r w:rsidR="0020442B">
        <w:t xml:space="preserve">by </w:t>
      </w:r>
      <w:r w:rsidR="005429D7" w:rsidRPr="005429D7">
        <w:t>the key</w:t>
      </w:r>
      <w:r>
        <w:t>word</w:t>
      </w:r>
      <w:r w:rsidR="005429D7" w:rsidRPr="005429D7">
        <w:t xml:space="preserve"> </w:t>
      </w:r>
      <w:r>
        <w:t>‘</w:t>
      </w:r>
      <w:r w:rsidR="005429D7" w:rsidRPr="005429D7">
        <w:t>external</w:t>
      </w:r>
      <w:r>
        <w:t>’</w:t>
      </w:r>
      <w:r w:rsidR="005429D7" w:rsidRPr="005429D7">
        <w:t>.</w:t>
      </w:r>
      <w:r>
        <w:t xml:space="preserve"> </w:t>
      </w:r>
      <w:r w:rsidR="005429D7" w:rsidRPr="005429D7">
        <w:t xml:space="preserve"> From the Java c</w:t>
      </w:r>
      <w:r>
        <w:t>ode</w:t>
      </w:r>
      <w:r w:rsidR="005429D7" w:rsidRPr="005429D7">
        <w:t xml:space="preserve">, the value of the external variable can be set before </w:t>
      </w:r>
      <w:r>
        <w:t xml:space="preserve">invoking </w:t>
      </w:r>
      <w:r w:rsidR="005429D7" w:rsidRPr="005429D7">
        <w:t xml:space="preserve">the validation or construction </w:t>
      </w:r>
      <w:r>
        <w:t>process</w:t>
      </w:r>
      <w:r w:rsidR="005429D7" w:rsidRPr="005429D7">
        <w:t xml:space="preserve"> by the </w:t>
      </w:r>
      <w:r>
        <w:t>‘</w:t>
      </w:r>
      <w:r w:rsidR="005429D7" w:rsidRPr="005429D7">
        <w:t>setVariable</w:t>
      </w:r>
      <w:r>
        <w:t>’</w:t>
      </w:r>
      <w:r w:rsidR="005429D7" w:rsidRPr="005429D7">
        <w:t xml:space="preserve"> method </w:t>
      </w:r>
      <w:r>
        <w:t>on</w:t>
      </w:r>
      <w:r w:rsidR="005429D7" w:rsidRPr="005429D7">
        <w:t xml:space="preserve"> the XDDocument </w:t>
      </w:r>
      <w:r>
        <w:t>object</w:t>
      </w:r>
      <w:r w:rsidR="005429D7" w:rsidRPr="005429D7">
        <w:t>.</w:t>
      </w:r>
    </w:p>
    <w:p w14:paraId="6F2B6C46" w14:textId="0DD1B2F8" w:rsidR="001A252B" w:rsidRPr="00E060F7" w:rsidRDefault="001A252B" w:rsidP="00D84C56">
      <w:pPr>
        <w:pStyle w:val="OdstavecSynteastyl"/>
      </w:pPr>
      <w:r w:rsidRPr="001A252B">
        <w:t xml:space="preserve">The following example will expand the example in Chapter </w:t>
      </w:r>
      <w:r>
        <w:rPr>
          <w:rFonts w:ascii="Consolas" w:hAnsi="Consolas" w:cs="Consolas"/>
        </w:rPr>
        <w:fldChar w:fldCharType="begin"/>
      </w:r>
      <w:r>
        <w:instrText xml:space="preserve"> REF _Ref487818182 \r \h </w:instrText>
      </w:r>
      <w:r>
        <w:rPr>
          <w:rFonts w:ascii="Consolas" w:hAnsi="Consolas" w:cs="Consolas"/>
        </w:rPr>
      </w:r>
      <w:r>
        <w:rPr>
          <w:rFonts w:ascii="Consolas" w:hAnsi="Consolas" w:cs="Consolas"/>
        </w:rPr>
        <w:fldChar w:fldCharType="separate"/>
      </w:r>
      <w:r w:rsidR="007F02DC">
        <w:t>4.8</w:t>
      </w:r>
      <w:r>
        <w:rPr>
          <w:rFonts w:ascii="Consolas" w:hAnsi="Consolas" w:cs="Consolas"/>
        </w:rPr>
        <w:fldChar w:fldCharType="end"/>
      </w:r>
      <w:r w:rsidRPr="001A252B">
        <w:t xml:space="preserve">, which </w:t>
      </w:r>
      <w:r w:rsidR="00B15222">
        <w:t xml:space="preserve">is </w:t>
      </w:r>
      <w:r w:rsidRPr="001A252B">
        <w:t xml:space="preserve">called myPrint() </w:t>
      </w:r>
      <w:r>
        <w:t>external Java</w:t>
      </w:r>
      <w:r w:rsidRPr="001A252B">
        <w:t xml:space="preserve"> method at the onStartElement event. An integer variable </w:t>
      </w:r>
      <w:r>
        <w:t>‘version’</w:t>
      </w:r>
      <w:r w:rsidRPr="001A252B">
        <w:t xml:space="preserve"> value will be set from the Java program</w:t>
      </w:r>
      <w:r w:rsidR="00BA5A04">
        <w:t>,</w:t>
      </w:r>
      <w:r w:rsidRPr="001A252B">
        <w:t xml:space="preserve"> and the</w:t>
      </w:r>
      <w:r w:rsidR="00B15222">
        <w:t xml:space="preserve"> </w:t>
      </w:r>
      <w:r w:rsidRPr="001A252B">
        <w:t xml:space="preserve">myPrint() method will </w:t>
      </w:r>
      <w:r>
        <w:t>print</w:t>
      </w:r>
      <w:r w:rsidRPr="001A252B">
        <w:t xml:space="preserve"> </w:t>
      </w:r>
      <w:r>
        <w:t xml:space="preserve">it </w:t>
      </w:r>
      <w:r w:rsidRPr="001A252B">
        <w:t xml:space="preserve">to </w:t>
      </w:r>
      <w:r>
        <w:t>the</w:t>
      </w:r>
      <w:r w:rsidRPr="001A252B">
        <w:t xml:space="preserve"> standard output:</w:t>
      </w:r>
    </w:p>
    <w:p w14:paraId="6FE5A147"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76917B4" w14:textId="77777777" w:rsidR="00D84C56" w:rsidRPr="00E060F7" w:rsidRDefault="008E3543" w:rsidP="0075748B">
      <w:pPr>
        <w:pStyle w:val="OdstavecSynteastyl"/>
        <w:keepNext/>
        <w:numPr>
          <w:ilvl w:val="0"/>
          <w:numId w:val="31"/>
        </w:numPr>
        <w:ind w:left="284" w:hanging="284"/>
      </w:pPr>
      <w:r>
        <w:t>variant with elements and attributes</w:t>
      </w:r>
    </w:p>
    <w:p w14:paraId="75BF386B" w14:textId="4A40A5FB" w:rsidR="00D84C56" w:rsidRPr="00E060F7" w:rsidRDefault="00D84C56" w:rsidP="0020739A">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3E44D84"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287EA97B"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E389613" w14:textId="77777777" w:rsidR="00D84C56" w:rsidRPr="00E060F7" w:rsidRDefault="00D84C56" w:rsidP="0020739A">
      <w:pPr>
        <w:pStyle w:val="Zdrojovykod-zlutyboxSynteastyl"/>
        <w:shd w:val="clear" w:color="auto" w:fill="FFFFF5"/>
        <w:tabs>
          <w:tab w:val="left" w:pos="567"/>
          <w:tab w:val="left" w:pos="1276"/>
        </w:tabs>
        <w:rPr>
          <w:color w:val="0070C0"/>
          <w:szCs w:val="16"/>
        </w:rPr>
      </w:pPr>
    </w:p>
    <w:p w14:paraId="7BE207D4"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2953414F" w14:textId="77777777" w:rsidR="00D84C56" w:rsidRPr="00E060F7" w:rsidRDefault="00D84C56" w:rsidP="0020739A">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p>
    <w:p w14:paraId="79FD3FC0" w14:textId="77777777" w:rsidR="00D84C56" w:rsidRPr="00E060F7" w:rsidRDefault="00D84C56" w:rsidP="0020739A">
      <w:pPr>
        <w:pStyle w:val="Zdrojovykod-zlutyboxSynteastyl"/>
        <w:shd w:val="clear" w:color="auto" w:fill="FFFFF5"/>
        <w:tabs>
          <w:tab w:val="left" w:pos="567"/>
          <w:tab w:val="left" w:pos="851"/>
        </w:tabs>
        <w:rPr>
          <w:color w:val="984806"/>
          <w:szCs w:val="16"/>
        </w:rPr>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occurs 0..*;</w:t>
      </w:r>
    </w:p>
    <w:p w14:paraId="0383909B" w14:textId="77777777" w:rsidR="004C56D3" w:rsidRDefault="00D84C56" w:rsidP="0020739A">
      <w:pPr>
        <w:pStyle w:val="Zdrojovykod-zlutyboxSynteastyl"/>
        <w:shd w:val="clear" w:color="auto" w:fill="FFFFF5"/>
        <w:tabs>
          <w:tab w:val="left" w:pos="567"/>
          <w:tab w:val="left" w:pos="851"/>
          <w:tab w:val="left" w:pos="1276"/>
        </w:tabs>
        <w:rPr>
          <w:color w:val="984806"/>
          <w:szCs w:val="16"/>
        </w:rPr>
      </w:pPr>
      <w:r w:rsidRPr="00E060F7">
        <w:rPr>
          <w:color w:val="984806"/>
          <w:szCs w:val="16"/>
        </w:rPr>
        <w:tab/>
      </w:r>
      <w:r w:rsidRPr="00E060F7">
        <w:rPr>
          <w:color w:val="984806"/>
          <w:szCs w:val="16"/>
        </w:rPr>
        <w:tab/>
      </w:r>
      <w:r w:rsidRPr="00E060F7">
        <w:rPr>
          <w:color w:val="984806"/>
          <w:szCs w:val="16"/>
        </w:rPr>
        <w:tab/>
        <w:t>onStartElement myPrint()</w:t>
      </w:r>
      <w:r w:rsidR="004C56D3">
        <w:rPr>
          <w:color w:val="984806"/>
          <w:szCs w:val="16"/>
        </w:rPr>
        <w:t>;</w:t>
      </w:r>
    </w:p>
    <w:p w14:paraId="694F347E" w14:textId="77777777" w:rsidR="00D84C56" w:rsidRPr="00E060F7" w:rsidRDefault="004C56D3" w:rsidP="0020739A">
      <w:pPr>
        <w:pStyle w:val="Zdrojovykod-zlutyboxSynteastyl"/>
        <w:shd w:val="clear" w:color="auto" w:fill="FFFFF5"/>
        <w:tabs>
          <w:tab w:val="left" w:pos="567"/>
          <w:tab w:val="left" w:pos="851"/>
          <w:tab w:val="left" w:pos="1276"/>
        </w:tabs>
      </w:pPr>
      <w:r w:rsidRPr="00E060F7">
        <w:rPr>
          <w:color w:val="984806"/>
          <w:szCs w:val="16"/>
        </w:rPr>
        <w:tab/>
      </w:r>
      <w:r w:rsidRPr="00E060F7">
        <w:rPr>
          <w:color w:val="984806"/>
          <w:szCs w:val="16"/>
        </w:rPr>
        <w:tab/>
      </w:r>
      <w:r w:rsidRPr="00E060F7">
        <w:rPr>
          <w:color w:val="984806"/>
          <w:szCs w:val="16"/>
        </w:rPr>
        <w:tab/>
      </w:r>
      <w:r>
        <w:rPr>
          <w:color w:val="984806"/>
          <w:szCs w:val="16"/>
        </w:rPr>
        <w:t>finally version = 1;</w:t>
      </w:r>
      <w:r w:rsidRPr="00E060F7">
        <w:rPr>
          <w:szCs w:val="16"/>
        </w:rPr>
        <w:t>"</w:t>
      </w:r>
    </w:p>
    <w:p w14:paraId="1E9DA9BB" w14:textId="77777777" w:rsidR="00D84C56" w:rsidRPr="00E060F7" w:rsidRDefault="00D84C56" w:rsidP="0020739A">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00902B7C">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21852A40" w14:textId="77777777" w:rsidR="00D84C56" w:rsidRPr="00E060F7" w:rsidRDefault="00D84C56" w:rsidP="0020739A">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0CB29F63" w14:textId="77777777" w:rsidR="00D84C56" w:rsidRPr="00E060F7" w:rsidRDefault="00902B7C" w:rsidP="0020739A">
      <w:pPr>
        <w:pStyle w:val="Zdrojovykod-zlutyboxSynteastyl"/>
        <w:shd w:val="clear" w:color="auto" w:fill="FFFFF5"/>
        <w:tabs>
          <w:tab w:val="left" w:pos="851"/>
          <w:tab w:val="left" w:pos="1418"/>
        </w:tabs>
      </w:pPr>
      <w:r>
        <w:rPr>
          <w:color w:val="00B050"/>
        </w:rPr>
        <w:tab/>
        <w:t>vrn</w:t>
      </w:r>
      <w:r w:rsidR="00D84C56" w:rsidRPr="00E060F7">
        <w:tab/>
        <w:t xml:space="preserve">= </w:t>
      </w:r>
      <w:r w:rsidR="00D84C56" w:rsidRPr="00E060F7">
        <w:rPr>
          <w:szCs w:val="16"/>
        </w:rPr>
        <w:t>"</w:t>
      </w:r>
      <w:r w:rsidR="00D84C56" w:rsidRPr="00E060F7">
        <w:rPr>
          <w:color w:val="984806"/>
        </w:rPr>
        <w:t>string(7)</w:t>
      </w:r>
      <w:r w:rsidR="00D84C56" w:rsidRPr="00E060F7">
        <w:rPr>
          <w:szCs w:val="16"/>
        </w:rPr>
        <w:t>"</w:t>
      </w:r>
    </w:p>
    <w:p w14:paraId="3B994D0A" w14:textId="77777777" w:rsidR="00D84C56" w:rsidRPr="00E060F7" w:rsidRDefault="00D84C56" w:rsidP="0020739A">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32D5BB1" w14:textId="77777777" w:rsidR="00D84C56" w:rsidRPr="00E060F7" w:rsidRDefault="00D84C56" w:rsidP="0020739A">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7E234DB8" w14:textId="77777777" w:rsidR="00D84C56" w:rsidRPr="00E060F7" w:rsidRDefault="00D84C56" w:rsidP="0020739A">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304DAD">
        <w:rPr>
          <w:color w:val="984806"/>
        </w:rPr>
        <w:t>()</w:t>
      </w:r>
      <w:r w:rsidRPr="00E060F7">
        <w:rPr>
          <w:szCs w:val="16"/>
        </w:rPr>
        <w:t>"</w:t>
      </w:r>
      <w:r w:rsidRPr="00E060F7">
        <w:t xml:space="preserve"> </w:t>
      </w:r>
      <w:r w:rsidRPr="00E060F7">
        <w:rPr>
          <w:color w:val="0070C0"/>
        </w:rPr>
        <w:t>/&gt;</w:t>
      </w:r>
    </w:p>
    <w:p w14:paraId="2B69836F"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09E3FFFC" w14:textId="77777777" w:rsidR="00D84C56" w:rsidRPr="00E060F7" w:rsidRDefault="00D84C56" w:rsidP="0020739A">
      <w:pPr>
        <w:pStyle w:val="Zdrojovykod-zlutyboxSynteastyl"/>
        <w:shd w:val="clear" w:color="auto" w:fill="FFFFF5"/>
        <w:tabs>
          <w:tab w:val="left" w:pos="284"/>
          <w:tab w:val="left" w:pos="1276"/>
        </w:tabs>
        <w:rPr>
          <w:color w:val="0070C0"/>
        </w:rPr>
      </w:pPr>
    </w:p>
    <w:p w14:paraId="0AE0250A"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t>&lt;xd:declaration&gt;</w:t>
      </w:r>
    </w:p>
    <w:p w14:paraId="53F9B6D7" w14:textId="77777777" w:rsidR="0070252C" w:rsidRPr="00E060F7" w:rsidRDefault="0070252C" w:rsidP="0020739A">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Extern</w:t>
      </w:r>
      <w:r>
        <w:rPr>
          <w:color w:val="808080"/>
        </w:rPr>
        <w:t>al</w:t>
      </w:r>
      <w:r w:rsidRPr="00E060F7">
        <w:rPr>
          <w:color w:val="808080"/>
        </w:rPr>
        <w:t xml:space="preserve"> </w:t>
      </w:r>
      <w:r>
        <w:rPr>
          <w:color w:val="808080"/>
        </w:rPr>
        <w:t>variable</w:t>
      </w:r>
      <w:r w:rsidRPr="00E060F7">
        <w:rPr>
          <w:color w:val="808080"/>
        </w:rPr>
        <w:t>. */</w:t>
      </w:r>
    </w:p>
    <w:p w14:paraId="2DE83784" w14:textId="77777777" w:rsidR="00D84C56" w:rsidRPr="00E060F7" w:rsidRDefault="00D84C56" w:rsidP="0020739A">
      <w:pPr>
        <w:pStyle w:val="Zdrojovykod-zlutyboxSynteastyl"/>
        <w:shd w:val="clear" w:color="auto" w:fill="FFFFF5"/>
        <w:tabs>
          <w:tab w:val="left" w:pos="284"/>
          <w:tab w:val="left" w:pos="567"/>
        </w:tabs>
        <w:rPr>
          <w:color w:val="FF0000"/>
        </w:rPr>
      </w:pPr>
      <w:r w:rsidRPr="00E060F7">
        <w:rPr>
          <w:color w:val="808080"/>
        </w:rPr>
        <w:tab/>
      </w:r>
      <w:r w:rsidRPr="00E060F7">
        <w:rPr>
          <w:color w:val="808080"/>
        </w:rPr>
        <w:tab/>
      </w:r>
      <w:r w:rsidRPr="00E060F7">
        <w:rPr>
          <w:color w:val="FF0000"/>
        </w:rPr>
        <w:t>external int version;</w:t>
      </w:r>
    </w:p>
    <w:p w14:paraId="40A67B86" w14:textId="77777777" w:rsidR="00D84C56" w:rsidRPr="00E060F7" w:rsidRDefault="00D84C56" w:rsidP="0020739A">
      <w:pPr>
        <w:pStyle w:val="Zdrojovykod-zlutyboxSynteastyl"/>
        <w:shd w:val="clear" w:color="auto" w:fill="FFFFF5"/>
        <w:tabs>
          <w:tab w:val="left" w:pos="284"/>
          <w:tab w:val="left" w:pos="1276"/>
        </w:tabs>
        <w:rPr>
          <w:color w:val="0070C0"/>
        </w:rPr>
      </w:pPr>
    </w:p>
    <w:p w14:paraId="4DDDA2D7" w14:textId="77777777" w:rsidR="00D84C56" w:rsidRPr="00E060F7" w:rsidRDefault="00D84C56" w:rsidP="0020739A">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void myPrint() {</w:t>
      </w:r>
    </w:p>
    <w:p w14:paraId="4ABCDFCE" w14:textId="31B689EE" w:rsidR="00D84C56" w:rsidRPr="00E060F7" w:rsidRDefault="00D84C56" w:rsidP="0020739A">
      <w:pPr>
        <w:pStyle w:val="Zdrojovykod-zlutyboxSynteastyl"/>
        <w:shd w:val="clear" w:color="auto" w:fill="FFFFF5"/>
        <w:tabs>
          <w:tab w:val="left" w:pos="284"/>
          <w:tab w:val="left" w:pos="567"/>
          <w:tab w:val="left" w:pos="851"/>
        </w:tabs>
      </w:pPr>
      <w:r w:rsidRPr="00E060F7">
        <w:tab/>
      </w:r>
      <w:r w:rsidRPr="00E060F7">
        <w:tab/>
      </w:r>
      <w:r w:rsidRPr="00E060F7">
        <w:tab/>
        <w:t>outln(</w:t>
      </w:r>
      <w:r w:rsidRPr="00E060F7">
        <w:rPr>
          <w:color w:val="FF0000"/>
          <w:szCs w:val="16"/>
        </w:rPr>
        <w:t>"</w:t>
      </w:r>
      <w:r w:rsidR="0020442B">
        <w:rPr>
          <w:color w:val="FF0000"/>
          <w:szCs w:val="16"/>
        </w:rPr>
        <w:t>Version</w:t>
      </w:r>
      <w:r w:rsidR="0070252C">
        <w:rPr>
          <w:color w:val="FF0000"/>
          <w:szCs w:val="16"/>
        </w:rPr>
        <w:t xml:space="preserve"> is</w:t>
      </w:r>
      <w:r w:rsidRPr="00E060F7">
        <w:rPr>
          <w:color w:val="FF0000"/>
          <w:szCs w:val="16"/>
        </w:rPr>
        <w:t>:" + version</w:t>
      </w:r>
      <w:r w:rsidRPr="00E060F7">
        <w:t>);</w:t>
      </w:r>
    </w:p>
    <w:p w14:paraId="4AE2C989" w14:textId="77777777" w:rsidR="00D84C56" w:rsidRPr="00E060F7" w:rsidRDefault="00D84C56" w:rsidP="0020739A">
      <w:pPr>
        <w:pStyle w:val="Zdrojovykod-zlutyboxSynteastyl"/>
        <w:shd w:val="clear" w:color="auto" w:fill="FFFFF5"/>
        <w:tabs>
          <w:tab w:val="left" w:pos="284"/>
          <w:tab w:val="left" w:pos="567"/>
        </w:tabs>
      </w:pPr>
      <w:r w:rsidRPr="00E060F7">
        <w:tab/>
      </w:r>
      <w:r w:rsidRPr="00E060F7">
        <w:tab/>
        <w:t>}</w:t>
      </w:r>
    </w:p>
    <w:p w14:paraId="795A7597" w14:textId="77777777" w:rsidR="00D84C56" w:rsidRDefault="00D84C56" w:rsidP="0020739A">
      <w:pPr>
        <w:pStyle w:val="Zdrojovykod-zlutyboxSynteastyl"/>
        <w:shd w:val="clear" w:color="auto" w:fill="FFFFF5"/>
        <w:tabs>
          <w:tab w:val="left" w:pos="284"/>
          <w:tab w:val="left" w:pos="1276"/>
        </w:tabs>
        <w:rPr>
          <w:color w:val="0070C0"/>
        </w:rPr>
      </w:pPr>
      <w:r w:rsidRPr="00E060F7">
        <w:rPr>
          <w:color w:val="0070C0"/>
        </w:rPr>
        <w:tab/>
        <w:t>&lt;/xd:declaration&gt;</w:t>
      </w:r>
    </w:p>
    <w:p w14:paraId="1E5E267B" w14:textId="77777777" w:rsidR="00610A87" w:rsidRPr="00E060F7" w:rsidRDefault="00610A87" w:rsidP="0020739A">
      <w:pPr>
        <w:pStyle w:val="Zdrojovykod-zlutyboxSynteastyl"/>
        <w:shd w:val="clear" w:color="auto" w:fill="FFFFF5"/>
        <w:tabs>
          <w:tab w:val="left" w:pos="284"/>
          <w:tab w:val="left" w:pos="1276"/>
        </w:tabs>
        <w:rPr>
          <w:color w:val="0070C0"/>
        </w:rPr>
      </w:pPr>
    </w:p>
    <w:p w14:paraId="1CF703A5" w14:textId="77777777" w:rsidR="00D84C56" w:rsidRPr="00E060F7" w:rsidRDefault="00D84C56" w:rsidP="0020739A">
      <w:pPr>
        <w:pStyle w:val="Zdrojovykod-zlutyboxSynteastyl"/>
        <w:shd w:val="clear" w:color="auto" w:fill="FFFFF5"/>
        <w:tabs>
          <w:tab w:val="left" w:pos="284"/>
          <w:tab w:val="left" w:pos="1276"/>
        </w:tabs>
      </w:pPr>
      <w:r w:rsidRPr="00E060F7">
        <w:rPr>
          <w:color w:val="0070C0"/>
        </w:rPr>
        <w:t>&lt;/xd:def&gt;</w:t>
      </w:r>
    </w:p>
    <w:p w14:paraId="4B5384F1" w14:textId="77777777" w:rsidR="00D84C56" w:rsidRPr="00E060F7" w:rsidRDefault="00D84C56" w:rsidP="00D84C56">
      <w:pPr>
        <w:pStyle w:val="OdstavecSynteastyl"/>
      </w:pPr>
    </w:p>
    <w:p w14:paraId="5E1FEDA3" w14:textId="323CC6D8" w:rsidR="00D84C56" w:rsidRPr="00E060F7" w:rsidRDefault="008E3543" w:rsidP="0075748B">
      <w:pPr>
        <w:pStyle w:val="OdstavecSynteastyl"/>
        <w:keepNext/>
        <w:numPr>
          <w:ilvl w:val="0"/>
          <w:numId w:val="31"/>
        </w:numPr>
        <w:ind w:left="284" w:hanging="284"/>
      </w:pPr>
      <w:r>
        <w:t xml:space="preserve">variant </w:t>
      </w:r>
      <w:r w:rsidR="0020442B">
        <w:t>with elements only</w:t>
      </w:r>
    </w:p>
    <w:p w14:paraId="09EC6920" w14:textId="1B51E359" w:rsidR="00D84C56" w:rsidRPr="00E060F7" w:rsidRDefault="00D84C56" w:rsidP="0020739A">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D899B1C"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3105AA3"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571F469" w14:textId="77777777" w:rsidR="00D84C56" w:rsidRPr="00E060F7" w:rsidRDefault="00D84C56" w:rsidP="0020739A">
      <w:pPr>
        <w:pStyle w:val="Zdrojovykod-zlutyboxSynteastyl"/>
        <w:shd w:val="clear" w:color="auto" w:fill="FFFFF5"/>
        <w:rPr>
          <w:color w:val="0070C0"/>
        </w:rPr>
      </w:pPr>
    </w:p>
    <w:p w14:paraId="4FBA27C6"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3394C9A5" w14:textId="77777777" w:rsidR="00D84C56" w:rsidRPr="00E060F7" w:rsidRDefault="00D84C56" w:rsidP="0020739A">
      <w:pPr>
        <w:pStyle w:val="Zdrojovykod-zlutyboxSynteastyl"/>
        <w:shd w:val="clear" w:color="auto" w:fill="FFFFF5"/>
        <w:tabs>
          <w:tab w:val="left" w:pos="567"/>
        </w:tabs>
        <w:rPr>
          <w:color w:val="0070C0"/>
        </w:rPr>
      </w:pPr>
      <w:r w:rsidRPr="00E060F7">
        <w:rPr>
          <w:color w:val="0070C0"/>
        </w:rPr>
        <w:tab/>
      </w:r>
      <w:r w:rsidR="00F101E4">
        <w:rPr>
          <w:color w:val="0070C0"/>
        </w:rPr>
        <w:t>&lt;Vehicle</w:t>
      </w:r>
    </w:p>
    <w:p w14:paraId="6E089C4D" w14:textId="77777777" w:rsidR="00D84C56" w:rsidRPr="00E060F7" w:rsidRDefault="00D84C56" w:rsidP="0020739A">
      <w:pPr>
        <w:pStyle w:val="Zdrojovykod-zlutyboxSynteastyl"/>
        <w:shd w:val="clear" w:color="auto" w:fill="FFFFF5"/>
        <w:tabs>
          <w:tab w:val="left" w:pos="567"/>
          <w:tab w:val="left" w:pos="993"/>
        </w:tabs>
        <w:rPr>
          <w:szCs w:val="16"/>
        </w:rPr>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occurs 0..*;</w:t>
      </w:r>
    </w:p>
    <w:p w14:paraId="5B611C40" w14:textId="77777777" w:rsidR="004C56D3" w:rsidRDefault="004C56D3" w:rsidP="0020739A">
      <w:pPr>
        <w:pStyle w:val="Zdrojovykod-zlutyboxSynteastyl"/>
        <w:shd w:val="clear" w:color="auto" w:fill="FFFFF5"/>
        <w:tabs>
          <w:tab w:val="left" w:pos="567"/>
          <w:tab w:val="left" w:pos="851"/>
          <w:tab w:val="left" w:pos="1276"/>
        </w:tabs>
        <w:rPr>
          <w:color w:val="984806"/>
          <w:szCs w:val="16"/>
        </w:rPr>
      </w:pPr>
      <w:r w:rsidRPr="00E060F7">
        <w:rPr>
          <w:color w:val="984806"/>
          <w:szCs w:val="16"/>
        </w:rPr>
        <w:tab/>
      </w:r>
      <w:r w:rsidRPr="00E060F7">
        <w:rPr>
          <w:color w:val="984806"/>
          <w:szCs w:val="16"/>
        </w:rPr>
        <w:tab/>
      </w:r>
      <w:r w:rsidRPr="00E060F7">
        <w:rPr>
          <w:color w:val="984806"/>
          <w:szCs w:val="16"/>
        </w:rPr>
        <w:tab/>
        <w:t>onStartElement myPrint()</w:t>
      </w:r>
      <w:r>
        <w:rPr>
          <w:color w:val="984806"/>
          <w:szCs w:val="16"/>
        </w:rPr>
        <w:t>;</w:t>
      </w:r>
    </w:p>
    <w:p w14:paraId="37859AD8" w14:textId="77777777" w:rsidR="004C56D3" w:rsidRPr="00E060F7" w:rsidRDefault="004C56D3" w:rsidP="0020739A">
      <w:pPr>
        <w:pStyle w:val="Zdrojovykod-zlutyboxSynteastyl"/>
        <w:shd w:val="clear" w:color="auto" w:fill="FFFFF5"/>
        <w:tabs>
          <w:tab w:val="left" w:pos="567"/>
          <w:tab w:val="left" w:pos="851"/>
          <w:tab w:val="left" w:pos="1276"/>
        </w:tabs>
      </w:pPr>
      <w:r w:rsidRPr="00E060F7">
        <w:rPr>
          <w:color w:val="984806"/>
          <w:szCs w:val="16"/>
        </w:rPr>
        <w:tab/>
      </w:r>
      <w:r w:rsidRPr="00E060F7">
        <w:rPr>
          <w:color w:val="984806"/>
          <w:szCs w:val="16"/>
        </w:rPr>
        <w:tab/>
      </w:r>
      <w:r w:rsidRPr="00E060F7">
        <w:rPr>
          <w:color w:val="984806"/>
          <w:szCs w:val="16"/>
        </w:rPr>
        <w:tab/>
      </w:r>
      <w:r>
        <w:rPr>
          <w:color w:val="984806"/>
          <w:szCs w:val="16"/>
        </w:rPr>
        <w:t>finally version = 1;</w:t>
      </w:r>
      <w:r w:rsidRPr="00E060F7">
        <w:rPr>
          <w:szCs w:val="16"/>
        </w:rPr>
        <w:t>"</w:t>
      </w:r>
    </w:p>
    <w:p w14:paraId="1B9210E9" w14:textId="77777777" w:rsidR="00D84C56" w:rsidRPr="00E060F7" w:rsidRDefault="00D84C56" w:rsidP="0020739A">
      <w:pPr>
        <w:pStyle w:val="Zdrojovykod-zlutyboxSynteastyl"/>
        <w:shd w:val="clear" w:color="auto" w:fill="FFFFF5"/>
        <w:tabs>
          <w:tab w:val="left" w:pos="567"/>
          <w:tab w:val="left" w:pos="993"/>
        </w:tabs>
      </w:pPr>
      <w:r w:rsidRPr="00E060F7">
        <w:rPr>
          <w:color w:val="0070C0"/>
        </w:rPr>
        <w:tab/>
      </w:r>
      <w:r w:rsidRPr="00E060F7">
        <w:rPr>
          <w:color w:val="0070C0"/>
        </w:rPr>
        <w:tab/>
      </w:r>
      <w:r w:rsidR="00AA68F3">
        <w:rPr>
          <w:color w:val="0070C0"/>
        </w:rPr>
        <w:t>&lt;type&gt;</w:t>
      </w:r>
      <w:r w:rsidR="00902B7C">
        <w:rPr>
          <w:color w:val="0070C0"/>
        </w:rPr>
        <w:t xml:space="preserve"> </w:t>
      </w:r>
      <w:r w:rsidR="00255345">
        <w:t>enum(</w:t>
      </w:r>
      <w:r w:rsidRPr="00E060F7">
        <w:t xml:space="preserve">'SUV', 'MPV', </w:t>
      </w:r>
      <w:r w:rsidR="00255345">
        <w:t>'personal'</w:t>
      </w:r>
      <w:r w:rsidRPr="00E060F7">
        <w:t xml:space="preserve">, </w:t>
      </w:r>
    </w:p>
    <w:p w14:paraId="4D9F7636" w14:textId="77777777" w:rsidR="00D84C56" w:rsidRPr="00E060F7" w:rsidRDefault="00D84C56" w:rsidP="0020739A">
      <w:pPr>
        <w:pStyle w:val="Zdrojovykod-zlutyboxSynteastyl"/>
        <w:shd w:val="clear" w:color="auto" w:fill="FFFFF5"/>
        <w:tabs>
          <w:tab w:val="left" w:pos="567"/>
          <w:tab w:val="left" w:pos="993"/>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7986DEF7"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p>
    <w:p w14:paraId="46249268"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00902B7C">
        <w:rPr>
          <w:color w:val="0070C0"/>
        </w:rPr>
        <w:t xml:space="preserve"> </w:t>
      </w:r>
      <w:r w:rsidRPr="00E060F7">
        <w:t>string(7)</w:t>
      </w:r>
      <w:r w:rsidR="00902B7C">
        <w:t xml:space="preserve"> </w:t>
      </w:r>
      <w:r w:rsidR="00255345">
        <w:rPr>
          <w:color w:val="0070C0"/>
        </w:rPr>
        <w:t>&lt;/vrn&gt;</w:t>
      </w:r>
    </w:p>
    <w:p w14:paraId="0411702F" w14:textId="77777777" w:rsidR="00D84C56" w:rsidRPr="00E060F7" w:rsidRDefault="00D84C56" w:rsidP="0020739A">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00902B7C">
        <w:t xml:space="preserve"> </w:t>
      </w:r>
      <w:r w:rsidRPr="00E060F7">
        <w:t>date()</w:t>
      </w:r>
      <w:r w:rsidR="00902B7C">
        <w:t xml:space="preserve"> </w:t>
      </w:r>
      <w:r w:rsidR="00AA68F3">
        <w:rPr>
          <w:color w:val="0070C0"/>
        </w:rPr>
        <w:t>&lt;/purchase</w:t>
      </w:r>
      <w:r w:rsidRPr="00E060F7">
        <w:rPr>
          <w:color w:val="0070C0"/>
        </w:rPr>
        <w:t>&gt;</w:t>
      </w:r>
    </w:p>
    <w:p w14:paraId="2C096ABB"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00902B7C">
        <w:rPr>
          <w:color w:val="0070C0"/>
        </w:rPr>
        <w:t xml:space="preserve"> </w:t>
      </w:r>
      <w:r w:rsidRPr="00E060F7">
        <w:t>string()</w:t>
      </w:r>
      <w:r w:rsidR="00902B7C">
        <w:t xml:space="preserve"> </w:t>
      </w:r>
      <w:r w:rsidR="00AA68F3">
        <w:rPr>
          <w:color w:val="0070C0"/>
        </w:rPr>
        <w:t>&lt;/manufacturer</w:t>
      </w:r>
      <w:r w:rsidRPr="00E060F7">
        <w:rPr>
          <w:color w:val="0070C0"/>
        </w:rPr>
        <w:t>&gt;</w:t>
      </w:r>
    </w:p>
    <w:p w14:paraId="00504F7F"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00902B7C">
        <w:rPr>
          <w:color w:val="0070C0"/>
        </w:rPr>
        <w:t xml:space="preserve"> </w:t>
      </w:r>
      <w:r w:rsidRPr="00E060F7">
        <w:t>string</w:t>
      </w:r>
      <w:r w:rsidR="00902B7C">
        <w:t xml:space="preserve">() </w:t>
      </w:r>
      <w:r w:rsidRPr="00E060F7">
        <w:rPr>
          <w:color w:val="0070C0"/>
        </w:rPr>
        <w:t>&lt;/model&gt;</w:t>
      </w:r>
    </w:p>
    <w:p w14:paraId="24065A29" w14:textId="77777777" w:rsidR="00D84C56" w:rsidRPr="00E060F7" w:rsidRDefault="00D84C56" w:rsidP="0020739A">
      <w:pPr>
        <w:pStyle w:val="Zdrojovykod-zlutyboxSynteastyl"/>
        <w:shd w:val="clear" w:color="auto" w:fill="FFFFF5"/>
        <w:tabs>
          <w:tab w:val="left" w:pos="567"/>
        </w:tabs>
        <w:rPr>
          <w:color w:val="0070C0"/>
        </w:rPr>
      </w:pPr>
      <w:r w:rsidRPr="00E060F7">
        <w:rPr>
          <w:color w:val="0070C0"/>
        </w:rPr>
        <w:tab/>
      </w:r>
      <w:r w:rsidR="00F101E4">
        <w:rPr>
          <w:color w:val="0070C0"/>
        </w:rPr>
        <w:t>&lt;/Vehicle</w:t>
      </w:r>
      <w:r w:rsidRPr="00E060F7">
        <w:rPr>
          <w:color w:val="0070C0"/>
        </w:rPr>
        <w:t>&gt;</w:t>
      </w:r>
    </w:p>
    <w:p w14:paraId="22BD9204"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5D977161" w14:textId="77777777" w:rsidR="00D84C56" w:rsidRPr="00E060F7" w:rsidRDefault="00D84C56" w:rsidP="0020739A">
      <w:pPr>
        <w:pStyle w:val="Zdrojovykod-zlutyboxSynteastyl"/>
        <w:shd w:val="clear" w:color="auto" w:fill="FFFFF5"/>
        <w:tabs>
          <w:tab w:val="left" w:pos="284"/>
          <w:tab w:val="left" w:pos="1276"/>
        </w:tabs>
        <w:rPr>
          <w:color w:val="0070C0"/>
        </w:rPr>
      </w:pPr>
    </w:p>
    <w:p w14:paraId="15E56C7C"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t>&lt;xd:declaration&gt;</w:t>
      </w:r>
    </w:p>
    <w:p w14:paraId="1D7F8726" w14:textId="77777777" w:rsidR="0070252C" w:rsidRPr="00E060F7" w:rsidRDefault="0070252C" w:rsidP="0020739A">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Extern</w:t>
      </w:r>
      <w:r>
        <w:rPr>
          <w:color w:val="808080"/>
        </w:rPr>
        <w:t>al</w:t>
      </w:r>
      <w:r w:rsidRPr="00E060F7">
        <w:rPr>
          <w:color w:val="808080"/>
        </w:rPr>
        <w:t xml:space="preserve"> </w:t>
      </w:r>
      <w:r>
        <w:rPr>
          <w:color w:val="808080"/>
        </w:rPr>
        <w:t>variable</w:t>
      </w:r>
      <w:r w:rsidRPr="00E060F7">
        <w:rPr>
          <w:color w:val="808080"/>
        </w:rPr>
        <w:t>. */</w:t>
      </w:r>
    </w:p>
    <w:p w14:paraId="407075D3" w14:textId="77777777" w:rsidR="00D84C56" w:rsidRDefault="00D84C56" w:rsidP="0020739A">
      <w:pPr>
        <w:pStyle w:val="Zdrojovykod-zlutyboxSynteastyl"/>
        <w:shd w:val="clear" w:color="auto" w:fill="FFFFF5"/>
        <w:tabs>
          <w:tab w:val="left" w:pos="284"/>
          <w:tab w:val="left" w:pos="567"/>
        </w:tabs>
        <w:rPr>
          <w:color w:val="FF0000"/>
        </w:rPr>
      </w:pPr>
      <w:r w:rsidRPr="00E060F7">
        <w:rPr>
          <w:color w:val="808080"/>
        </w:rPr>
        <w:tab/>
      </w:r>
      <w:r w:rsidRPr="00E060F7">
        <w:rPr>
          <w:color w:val="808080"/>
        </w:rPr>
        <w:tab/>
      </w:r>
      <w:r w:rsidRPr="00E060F7">
        <w:rPr>
          <w:color w:val="FF0000"/>
        </w:rPr>
        <w:t>external int version;</w:t>
      </w:r>
    </w:p>
    <w:p w14:paraId="35650242" w14:textId="77777777" w:rsidR="00610A87" w:rsidRPr="00E060F7" w:rsidRDefault="00610A87" w:rsidP="0020739A">
      <w:pPr>
        <w:pStyle w:val="Zdrojovykod-zlutyboxSynteastyl"/>
        <w:shd w:val="clear" w:color="auto" w:fill="FFFFF5"/>
        <w:tabs>
          <w:tab w:val="left" w:pos="284"/>
          <w:tab w:val="left" w:pos="567"/>
        </w:tabs>
        <w:rPr>
          <w:color w:val="0070C0"/>
        </w:rPr>
      </w:pPr>
    </w:p>
    <w:p w14:paraId="7F147950" w14:textId="77777777" w:rsidR="00D84C56" w:rsidRPr="00E060F7" w:rsidRDefault="00D84C56" w:rsidP="0020739A">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void myPrint() {</w:t>
      </w:r>
    </w:p>
    <w:p w14:paraId="4F7EDC03" w14:textId="60A52508" w:rsidR="00D84C56" w:rsidRPr="00E060F7" w:rsidRDefault="00D84C56" w:rsidP="0020739A">
      <w:pPr>
        <w:pStyle w:val="Zdrojovykod-zlutyboxSynteastyl"/>
        <w:shd w:val="clear" w:color="auto" w:fill="FFFFF5"/>
        <w:tabs>
          <w:tab w:val="left" w:pos="284"/>
          <w:tab w:val="left" w:pos="567"/>
          <w:tab w:val="left" w:pos="851"/>
        </w:tabs>
      </w:pPr>
      <w:r w:rsidRPr="00E060F7">
        <w:tab/>
      </w:r>
      <w:r w:rsidRPr="00E060F7">
        <w:tab/>
      </w:r>
      <w:r w:rsidRPr="00E060F7">
        <w:tab/>
      </w:r>
      <w:r w:rsidR="0070252C" w:rsidRPr="00E060F7">
        <w:t>outln(</w:t>
      </w:r>
      <w:r w:rsidR="0070252C" w:rsidRPr="00E060F7">
        <w:rPr>
          <w:color w:val="FF0000"/>
          <w:szCs w:val="16"/>
        </w:rPr>
        <w:t>"</w:t>
      </w:r>
      <w:r w:rsidR="0020442B">
        <w:rPr>
          <w:color w:val="FF0000"/>
          <w:szCs w:val="16"/>
        </w:rPr>
        <w:t>Version</w:t>
      </w:r>
      <w:r w:rsidR="0070252C">
        <w:rPr>
          <w:color w:val="FF0000"/>
          <w:szCs w:val="16"/>
        </w:rPr>
        <w:t xml:space="preserve"> is</w:t>
      </w:r>
      <w:r w:rsidR="0070252C" w:rsidRPr="00E060F7">
        <w:rPr>
          <w:color w:val="FF0000"/>
          <w:szCs w:val="16"/>
        </w:rPr>
        <w:t>:" + version</w:t>
      </w:r>
      <w:r w:rsidR="0070252C">
        <w:t>);</w:t>
      </w:r>
    </w:p>
    <w:p w14:paraId="50CB32EF" w14:textId="77777777" w:rsidR="00D84C56" w:rsidRPr="00E060F7" w:rsidRDefault="00D84C56" w:rsidP="0020739A">
      <w:pPr>
        <w:pStyle w:val="Zdrojovykod-zlutyboxSynteastyl"/>
        <w:shd w:val="clear" w:color="auto" w:fill="FFFFF5"/>
        <w:tabs>
          <w:tab w:val="left" w:pos="284"/>
          <w:tab w:val="left" w:pos="567"/>
        </w:tabs>
      </w:pPr>
      <w:r w:rsidRPr="00E060F7">
        <w:tab/>
      </w:r>
      <w:r w:rsidRPr="00E060F7">
        <w:tab/>
        <w:t>}</w:t>
      </w:r>
    </w:p>
    <w:p w14:paraId="1E6DDE7B" w14:textId="77777777" w:rsidR="00D84C56" w:rsidRDefault="00D84C56" w:rsidP="0020739A">
      <w:pPr>
        <w:pStyle w:val="Zdrojovykod-zlutyboxSynteastyl"/>
        <w:shd w:val="clear" w:color="auto" w:fill="FFFFF5"/>
        <w:tabs>
          <w:tab w:val="left" w:pos="284"/>
          <w:tab w:val="left" w:pos="1276"/>
        </w:tabs>
        <w:rPr>
          <w:color w:val="0070C0"/>
        </w:rPr>
      </w:pPr>
      <w:r w:rsidRPr="00E060F7">
        <w:rPr>
          <w:color w:val="0070C0"/>
        </w:rPr>
        <w:tab/>
        <w:t>&lt;/xd:declaration&gt;</w:t>
      </w:r>
    </w:p>
    <w:p w14:paraId="77FCDE7C" w14:textId="77777777" w:rsidR="00610A87" w:rsidRPr="00E060F7" w:rsidRDefault="00610A87" w:rsidP="0020739A">
      <w:pPr>
        <w:pStyle w:val="Zdrojovykod-zlutyboxSynteastyl"/>
        <w:shd w:val="clear" w:color="auto" w:fill="FFFFF5"/>
        <w:tabs>
          <w:tab w:val="left" w:pos="284"/>
          <w:tab w:val="left" w:pos="1276"/>
        </w:tabs>
        <w:rPr>
          <w:color w:val="0070C0"/>
        </w:rPr>
      </w:pPr>
    </w:p>
    <w:p w14:paraId="3AF03807" w14:textId="77777777" w:rsidR="00D84C56" w:rsidRPr="00E060F7" w:rsidRDefault="00D84C56" w:rsidP="0020739A">
      <w:pPr>
        <w:pStyle w:val="Zdrojovykod-zlutyboxSynteastyl"/>
        <w:shd w:val="clear" w:color="auto" w:fill="FFFFF5"/>
        <w:tabs>
          <w:tab w:val="left" w:pos="284"/>
          <w:tab w:val="left" w:pos="1276"/>
        </w:tabs>
      </w:pPr>
      <w:r w:rsidRPr="00E060F7">
        <w:rPr>
          <w:color w:val="0070C0"/>
        </w:rPr>
        <w:t>&lt;/xd:def&gt;</w:t>
      </w:r>
    </w:p>
    <w:p w14:paraId="2CA23D7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671D88D3" w14:textId="77777777" w:rsidR="001A252B" w:rsidRPr="00E060F7" w:rsidRDefault="0070252C" w:rsidP="00D84C56">
      <w:pPr>
        <w:pStyle w:val="OdstavecSynteastyl"/>
      </w:pPr>
      <w:r>
        <w:t>S</w:t>
      </w:r>
      <w:r w:rsidR="001A252B" w:rsidRPr="001A252B">
        <w:t xml:space="preserve">et the value of an external variable to </w:t>
      </w:r>
      <w:r w:rsidRPr="001A252B">
        <w:t xml:space="preserve">the xdoc object </w:t>
      </w:r>
      <w:r>
        <w:t xml:space="preserve">in </w:t>
      </w:r>
      <w:r w:rsidR="001A252B" w:rsidRPr="001A252B">
        <w:t>the Java code before the validation or construction process begins. See the following snippet of code:</w:t>
      </w:r>
    </w:p>
    <w:p w14:paraId="7316EB21" w14:textId="77777777" w:rsidR="0070252C" w:rsidRDefault="0070252C" w:rsidP="0020739A">
      <w:pPr>
        <w:pStyle w:val="Zdrojovykod-zlutyboxSynteastyl"/>
        <w:shd w:val="clear" w:color="auto" w:fill="F5F5FF"/>
        <w:spacing w:before="60"/>
        <w:rPr>
          <w:color w:val="808080"/>
        </w:rPr>
      </w:pPr>
      <w:r w:rsidRPr="00E060F7">
        <w:t xml:space="preserve">XDDocument xdoc = </w:t>
      </w:r>
      <w:r>
        <w:t>...</w:t>
      </w:r>
    </w:p>
    <w:p w14:paraId="51474115" w14:textId="77777777" w:rsidR="00D84C56" w:rsidRPr="00E060F7" w:rsidRDefault="00D84C56" w:rsidP="0020739A">
      <w:pPr>
        <w:pStyle w:val="Zdrojovykod-zlutyboxSynteastyl"/>
        <w:shd w:val="clear" w:color="auto" w:fill="F5F5FF"/>
        <w:rPr>
          <w:color w:val="808080"/>
        </w:rPr>
      </w:pPr>
      <w:r w:rsidRPr="00E060F7">
        <w:rPr>
          <w:color w:val="808080"/>
        </w:rPr>
        <w:t xml:space="preserve">/* </w:t>
      </w:r>
      <w:r w:rsidR="0070252C">
        <w:rPr>
          <w:color w:val="808080"/>
        </w:rPr>
        <w:t>Set value of variable ‘version’</w:t>
      </w:r>
      <w:r w:rsidRPr="00E060F7">
        <w:rPr>
          <w:color w:val="808080"/>
        </w:rPr>
        <w:t xml:space="preserve"> </w:t>
      </w:r>
      <w:r w:rsidR="0070252C">
        <w:rPr>
          <w:color w:val="808080"/>
        </w:rPr>
        <w:t xml:space="preserve">to XDDocument. </w:t>
      </w:r>
      <w:r w:rsidRPr="00E060F7">
        <w:rPr>
          <w:color w:val="808080"/>
        </w:rPr>
        <w:t>*/</w:t>
      </w:r>
    </w:p>
    <w:p w14:paraId="35989247" w14:textId="77777777" w:rsidR="00D84C56" w:rsidRDefault="00D84C56" w:rsidP="0020739A">
      <w:pPr>
        <w:pStyle w:val="Zdrojovykod-zlutyboxSynteastyl"/>
        <w:shd w:val="clear" w:color="auto" w:fill="F5F5FF"/>
      </w:pPr>
      <w:r w:rsidRPr="00E060F7">
        <w:t>xdoc.setVariable(</w:t>
      </w:r>
      <w:r w:rsidRPr="00E060F7">
        <w:rPr>
          <w:color w:val="984806"/>
        </w:rPr>
        <w:t>"version"</w:t>
      </w:r>
      <w:r w:rsidRPr="00E060F7">
        <w:t>, 5);</w:t>
      </w:r>
    </w:p>
    <w:p w14:paraId="39308ADB" w14:textId="77777777" w:rsidR="0070252C" w:rsidRDefault="0070252C" w:rsidP="0020739A">
      <w:pPr>
        <w:pStyle w:val="Zdrojovykod-zlutyboxSynteastyl"/>
        <w:shd w:val="clear" w:color="auto" w:fill="F5F5FF"/>
      </w:pPr>
      <w:r>
        <w:t>...</w:t>
      </w:r>
    </w:p>
    <w:p w14:paraId="164BBDF7" w14:textId="77777777" w:rsidR="0070252C" w:rsidRPr="00E060F7" w:rsidRDefault="0070252C" w:rsidP="0020739A">
      <w:pPr>
        <w:pStyle w:val="Zdrojovykod-zlutyboxSynteastyl"/>
        <w:shd w:val="clear" w:color="auto" w:fill="F5F5FF"/>
      </w:pPr>
      <w:r w:rsidRPr="00E060F7">
        <w:t>xdoc.</w:t>
      </w:r>
      <w:r>
        <w:t>xparse ...</w:t>
      </w:r>
    </w:p>
    <w:p w14:paraId="72C36E5D" w14:textId="77777777" w:rsidR="00D84C56" w:rsidRPr="00E060F7" w:rsidRDefault="004C56D3" w:rsidP="00D84C56">
      <w:pPr>
        <w:pStyle w:val="OdstavecSynteastyl"/>
      </w:pPr>
      <w:r>
        <w:t>O</w:t>
      </w:r>
      <w:r w:rsidRPr="004C56D3">
        <w:t xml:space="preserve">n the other hand, the value of an external variable can be obtained after completion of </w:t>
      </w:r>
      <w:r>
        <w:t xml:space="preserve">the </w:t>
      </w:r>
      <w:r w:rsidRPr="004C56D3">
        <w:t xml:space="preserve">validation or construction </w:t>
      </w:r>
      <w:r>
        <w:t xml:space="preserve">process </w:t>
      </w:r>
      <w:r w:rsidRPr="004C56D3">
        <w:t>by the getVariable method:</w:t>
      </w:r>
    </w:p>
    <w:p w14:paraId="4E6DEA7C" w14:textId="77777777" w:rsidR="004C56D3" w:rsidRPr="00E060F7" w:rsidRDefault="004C56D3" w:rsidP="0020739A">
      <w:pPr>
        <w:pStyle w:val="Zdrojovykod-zlutyboxSynteastyl"/>
        <w:shd w:val="clear" w:color="auto" w:fill="F5F5FF"/>
        <w:spacing w:before="60"/>
      </w:pPr>
      <w:r w:rsidRPr="00E060F7">
        <w:lastRenderedPageBreak/>
        <w:t>xdoc.</w:t>
      </w:r>
      <w:r>
        <w:t>xparse ...</w:t>
      </w:r>
    </w:p>
    <w:p w14:paraId="69C964E5" w14:textId="46BA0F6D" w:rsidR="00D84C56" w:rsidRPr="00E060F7" w:rsidRDefault="00D84C56" w:rsidP="0020739A">
      <w:pPr>
        <w:pStyle w:val="Zdrojovykod-zlutyboxSynteastyl"/>
        <w:shd w:val="clear" w:color="auto" w:fill="F5F5FF"/>
        <w:rPr>
          <w:color w:val="808080"/>
        </w:rPr>
      </w:pPr>
      <w:r w:rsidRPr="00E060F7">
        <w:rPr>
          <w:color w:val="808080"/>
        </w:rPr>
        <w:t xml:space="preserve">/* </w:t>
      </w:r>
      <w:r w:rsidR="004C56D3">
        <w:rPr>
          <w:color w:val="808080"/>
        </w:rPr>
        <w:t xml:space="preserve">Get </w:t>
      </w:r>
      <w:r w:rsidR="00B15222">
        <w:rPr>
          <w:color w:val="808080"/>
        </w:rPr>
        <w:t xml:space="preserve">the </w:t>
      </w:r>
      <w:r w:rsidR="004C56D3">
        <w:rPr>
          <w:color w:val="808080"/>
        </w:rPr>
        <w:t xml:space="preserve">value of variable “version” from XDDocument, </w:t>
      </w:r>
      <w:r w:rsidRPr="00E060F7">
        <w:rPr>
          <w:color w:val="808080"/>
        </w:rPr>
        <w:t>*/</w:t>
      </w:r>
    </w:p>
    <w:p w14:paraId="6E309AD4" w14:textId="77777777" w:rsidR="00D84C56" w:rsidRDefault="00D84C56" w:rsidP="0020739A">
      <w:pPr>
        <w:pStyle w:val="Zdrojovykod-zlutyboxSynteastyl"/>
        <w:shd w:val="clear" w:color="auto" w:fill="F5F5FF"/>
      </w:pPr>
      <w:r w:rsidRPr="00E060F7">
        <w:t xml:space="preserve">XDValue </w:t>
      </w:r>
      <w:r w:rsidR="004C56D3">
        <w:t>x</w:t>
      </w:r>
      <w:r w:rsidRPr="00E060F7">
        <w:t xml:space="preserve"> = (XDValue) xdoc.getVariable(</w:t>
      </w:r>
      <w:r w:rsidRPr="00E060F7">
        <w:rPr>
          <w:color w:val="984806"/>
        </w:rPr>
        <w:t>"version"</w:t>
      </w:r>
      <w:r w:rsidRPr="00E060F7">
        <w:t>);</w:t>
      </w:r>
    </w:p>
    <w:p w14:paraId="59B09799" w14:textId="77777777" w:rsidR="004C56D3" w:rsidRPr="00E060F7" w:rsidRDefault="004C56D3" w:rsidP="0020739A">
      <w:pPr>
        <w:pStyle w:val="Zdrojovykod-zlutyboxSynteastyl"/>
        <w:shd w:val="clear" w:color="auto" w:fill="F5F5FF"/>
        <w:rPr>
          <w:color w:val="808080"/>
        </w:rPr>
      </w:pPr>
      <w:r w:rsidRPr="00E060F7">
        <w:rPr>
          <w:color w:val="808080"/>
        </w:rPr>
        <w:t xml:space="preserve">/* </w:t>
      </w:r>
      <w:r>
        <w:rPr>
          <w:color w:val="808080"/>
        </w:rPr>
        <w:t xml:space="preserve">Get integer value from XDValue, </w:t>
      </w:r>
      <w:r w:rsidRPr="00E060F7">
        <w:rPr>
          <w:color w:val="808080"/>
        </w:rPr>
        <w:t>*/</w:t>
      </w:r>
    </w:p>
    <w:p w14:paraId="66B4A7AA" w14:textId="77777777" w:rsidR="004C56D3" w:rsidRPr="00E060F7" w:rsidRDefault="004C56D3" w:rsidP="0020739A">
      <w:pPr>
        <w:pStyle w:val="Zdrojovykod-zlutyboxSynteastyl"/>
        <w:shd w:val="clear" w:color="auto" w:fill="F5F5FF"/>
      </w:pPr>
      <w:r>
        <w:t xml:space="preserve">int ver = x.integerValue(); </w:t>
      </w:r>
    </w:p>
    <w:p w14:paraId="3B9111DB" w14:textId="5CEE68C2" w:rsidR="00D84C56" w:rsidRPr="00E060F7" w:rsidRDefault="004C56D3" w:rsidP="00D84C56">
      <w:pPr>
        <w:pStyle w:val="OdstavecSynteastyl"/>
      </w:pPr>
      <w:r w:rsidRPr="004C56D3">
        <w:t>The getVariable method returns an object from the XDValue interface that needs to be changed (</w:t>
      </w:r>
      <w:r w:rsidR="0020442B" w:rsidRPr="004C56D3">
        <w:t>i.e.</w:t>
      </w:r>
      <w:r w:rsidR="00BA5A04">
        <w:t>,</w:t>
      </w:r>
      <w:r w:rsidRPr="004C56D3">
        <w:t xml:space="preserve"> cast) to the appropriate data type corresponding to the given variable from the </w:t>
      </w:r>
      <w:r w:rsidR="008F5906">
        <w:t>X-definition</w:t>
      </w:r>
      <w:r w:rsidRPr="004C56D3">
        <w:t xml:space="preserve">. A list of all data types is in </w:t>
      </w:r>
      <w:r w:rsidR="00BA5A04">
        <w:t>C</w:t>
      </w:r>
      <w:r w:rsidRPr="004C56D3">
        <w:t>hapter</w:t>
      </w:r>
      <w:r w:rsidR="00D84C56" w:rsidRPr="00E060F7">
        <w:t xml:space="preserve"> </w:t>
      </w:r>
      <w:r w:rsidR="00EF650E" w:rsidRPr="00E060F7">
        <w:fldChar w:fldCharType="begin"/>
      </w:r>
      <w:r w:rsidR="00CD204C" w:rsidRPr="00E060F7">
        <w:instrText xml:space="preserve"> REF _Ref337034467 \r \h </w:instrText>
      </w:r>
      <w:r w:rsidR="00EF650E" w:rsidRPr="00E060F7">
        <w:fldChar w:fldCharType="separate"/>
      </w:r>
      <w:r w:rsidR="007F02DC">
        <w:t>16.2</w:t>
      </w:r>
      <w:r w:rsidR="00EF650E" w:rsidRPr="00E060F7">
        <w:fldChar w:fldCharType="end"/>
      </w:r>
      <w:r>
        <w:t>.</w:t>
      </w:r>
    </w:p>
    <w:p w14:paraId="4766C404" w14:textId="2463C7ED" w:rsidR="00D84C56" w:rsidRPr="00E060F7" w:rsidRDefault="00AC058A" w:rsidP="00D84C56">
      <w:pPr>
        <w:pStyle w:val="OdstavecSynteastyl"/>
      </w:pPr>
      <w:r>
        <w:rPr>
          <w:noProof/>
          <w:lang w:val="cs-CZ" w:eastAsia="cs-CZ"/>
        </w:rPr>
        <mc:AlternateContent>
          <mc:Choice Requires="wps">
            <w:drawing>
              <wp:inline distT="0" distB="0" distL="0" distR="0" wp14:anchorId="31B71CE7" wp14:editId="1EBA08D5">
                <wp:extent cx="247650" cy="107950"/>
                <wp:effectExtent l="9525" t="19050" r="19050" b="6350"/>
                <wp:docPr id="384" name="Šipka doprava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D479E74" id="Šipka doprava 4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_Ref342407947 \r \h </w:instrText>
      </w:r>
      <w:r w:rsidR="00EF650E" w:rsidRPr="00E060F7">
        <w:fldChar w:fldCharType="separate"/>
      </w:r>
      <w:r w:rsidR="007F02DC">
        <w:t>9.7</w:t>
      </w:r>
      <w:r w:rsidR="00EF650E" w:rsidRPr="00E060F7">
        <w:fldChar w:fldCharType="end"/>
      </w:r>
      <w:r w:rsidR="00F83983">
        <w:t xml:space="preserve"> </w:t>
      </w:r>
      <w:r w:rsidR="00F83983">
        <w:fldChar w:fldCharType="begin"/>
      </w:r>
      <w:r w:rsidR="00F83983">
        <w:instrText xml:space="preserve"> REF _Ref535682162 \h </w:instrText>
      </w:r>
      <w:r w:rsidR="00F83983">
        <w:fldChar w:fldCharType="separate"/>
      </w:r>
      <w:r w:rsidR="007F02DC" w:rsidRPr="00E060F7">
        <w:t>Extern</w:t>
      </w:r>
      <w:r w:rsidR="007F02DC">
        <w:t>al</w:t>
      </w:r>
      <w:r w:rsidR="007F02DC" w:rsidRPr="00E060F7">
        <w:t xml:space="preserve"> instan</w:t>
      </w:r>
      <w:r w:rsidR="007F02DC">
        <w:t>ce</w:t>
      </w:r>
      <w:r w:rsidR="007F02DC" w:rsidRPr="00E060F7">
        <w:t xml:space="preserve"> met</w:t>
      </w:r>
      <w:r w:rsidR="007F02DC">
        <w:t>h</w:t>
      </w:r>
      <w:r w:rsidR="007F02DC" w:rsidRPr="00E060F7">
        <w:t>od</w:t>
      </w:r>
      <w:r w:rsidR="007F02DC">
        <w:t>s</w:t>
      </w:r>
      <w:r w:rsidR="00F83983">
        <w:fldChar w:fldCharType="end"/>
      </w:r>
    </w:p>
    <w:p w14:paraId="4C7AB5E7" w14:textId="07532151" w:rsidR="00D84C56" w:rsidRPr="00E060F7" w:rsidRDefault="00AC058A" w:rsidP="00D84C56">
      <w:pPr>
        <w:pStyle w:val="OdstavecSynteastyl"/>
      </w:pPr>
      <w:r>
        <w:rPr>
          <w:noProof/>
          <w:lang w:val="cs-CZ" w:eastAsia="cs-CZ"/>
        </w:rPr>
        <mc:AlternateContent>
          <mc:Choice Requires="wps">
            <w:drawing>
              <wp:inline distT="0" distB="0" distL="0" distR="0" wp14:anchorId="21B44FF9" wp14:editId="2F7CF706">
                <wp:extent cx="247650" cy="107950"/>
                <wp:effectExtent l="9525" t="19050" r="19050" b="6350"/>
                <wp:docPr id="383" name="Šipka doprava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F0F71E" id="Šipka doprava 4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7F02DC">
        <w:t>16</w:t>
      </w:r>
      <w:r w:rsidR="00EF650E" w:rsidRPr="00E060F7">
        <w:fldChar w:fldCharType="end"/>
      </w:r>
      <w:r w:rsidR="00F83983">
        <w:t xml:space="preserve"> </w:t>
      </w:r>
      <w:r w:rsidR="00F83983">
        <w:fldChar w:fldCharType="begin"/>
      </w:r>
      <w:r w:rsidR="00F83983">
        <w:instrText xml:space="preserve"> REF _Ref535682137 \h </w:instrText>
      </w:r>
      <w:r w:rsidR="00F83983">
        <w:fldChar w:fldCharType="separate"/>
      </w:r>
      <w:r w:rsidR="007F02DC">
        <w:t>Appendix</w:t>
      </w:r>
      <w:r w:rsidR="007F02DC" w:rsidRPr="00E060F7">
        <w:t xml:space="preserve"> C – </w:t>
      </w:r>
      <w:r w:rsidR="007F02DC" w:rsidRPr="00457F9A">
        <w:t xml:space="preserve">supplementary description of </w:t>
      </w:r>
      <w:r w:rsidR="007F02DC">
        <w:t>X-definition</w:t>
      </w:r>
      <w:r w:rsidR="007F02DC" w:rsidRPr="00457F9A">
        <w:t>s</w:t>
      </w:r>
      <w:r w:rsidR="00F83983">
        <w:fldChar w:fldCharType="end"/>
      </w:r>
    </w:p>
    <w:p w14:paraId="1AA140B4" w14:textId="44431331" w:rsidR="00D84C56" w:rsidRPr="00E060F7" w:rsidRDefault="00610A87" w:rsidP="007E23FE">
      <w:pPr>
        <w:pStyle w:val="Heading3"/>
      </w:pPr>
      <w:bookmarkStart w:id="598" w:name="_Ref353969162"/>
      <w:bookmarkStart w:id="599" w:name="_Toc354676953"/>
      <w:bookmarkStart w:id="600" w:name="_Toc208246741"/>
      <w:r>
        <w:t>Connection to the r</w:t>
      </w:r>
      <w:r w:rsidR="00D84C56" w:rsidRPr="00E060F7">
        <w:t>ela</w:t>
      </w:r>
      <w:r>
        <w:t>tional</w:t>
      </w:r>
      <w:r w:rsidR="00D84C56" w:rsidRPr="00E060F7">
        <w:t xml:space="preserve"> datab</w:t>
      </w:r>
      <w:r>
        <w:t>as</w:t>
      </w:r>
      <w:r w:rsidR="00D84C56" w:rsidRPr="00E060F7">
        <w:t>e</w:t>
      </w:r>
      <w:bookmarkEnd w:id="598"/>
      <w:bookmarkEnd w:id="599"/>
      <w:bookmarkEnd w:id="600"/>
    </w:p>
    <w:p w14:paraId="373BEE71" w14:textId="3EF49499" w:rsidR="00D84C56" w:rsidRPr="00E060F7" w:rsidRDefault="008E40C3" w:rsidP="008E40C3">
      <w:pPr>
        <w:pStyle w:val="OdstavecSynteastyl"/>
      </w:pPr>
      <w:r w:rsidRPr="008E40C3">
        <w:t xml:space="preserve">If </w:t>
      </w:r>
      <w:r>
        <w:t xml:space="preserve">the </w:t>
      </w:r>
      <w:r w:rsidRPr="008E40C3">
        <w:t xml:space="preserve">data type </w:t>
      </w:r>
      <w:r>
        <w:t>S</w:t>
      </w:r>
      <w:r w:rsidRPr="008E40C3">
        <w:t xml:space="preserve">ervice (which corresponds to a JDBC connection type) is required in the </w:t>
      </w:r>
      <w:r w:rsidR="008F5906">
        <w:t>X-definition</w:t>
      </w:r>
      <w:r w:rsidRPr="008E40C3">
        <w:t xml:space="preserve">, the java.sql.Connection data type connection object must be encapsulated in the XDService object (this corresponds to the Service type in </w:t>
      </w:r>
      <w:r w:rsidR="008F5906">
        <w:t>X-definition</w:t>
      </w:r>
      <w:r w:rsidRPr="008E40C3">
        <w:t>s) and paste</w:t>
      </w:r>
      <w:r w:rsidR="00E93672">
        <w:t>d</w:t>
      </w:r>
      <w:r w:rsidRPr="008E40C3">
        <w:t xml:space="preserve"> into an external service data type service variable in X definition:</w:t>
      </w:r>
      <w:r w:rsidR="00D84C56" w:rsidRPr="00E060F7">
        <w:t xml:space="preserve"> </w:t>
      </w:r>
    </w:p>
    <w:p w14:paraId="11372F9C" w14:textId="77777777" w:rsidR="008E40C3" w:rsidRDefault="00F3191B" w:rsidP="0020739A">
      <w:pPr>
        <w:pStyle w:val="Zdrojovykod-zlutyboxSynteastyl"/>
        <w:shd w:val="clear" w:color="auto" w:fill="F5F5FF"/>
        <w:spacing w:before="60"/>
      </w:pPr>
      <w:r w:rsidRPr="0020739A">
        <w:rPr>
          <w:rFonts w:eastAsia="Courier New"/>
        </w:rPr>
        <w:t>Java</w:t>
      </w:r>
      <w:r>
        <w:t>.sql.</w:t>
      </w:r>
      <w:r w:rsidR="008E40C3">
        <w:t>Connection</w:t>
      </w:r>
      <w:r>
        <w:t xml:space="preserve"> connection;</w:t>
      </w:r>
    </w:p>
    <w:p w14:paraId="0D2A1CE3" w14:textId="77777777" w:rsidR="008E40C3" w:rsidRDefault="00F3191B" w:rsidP="0020739A">
      <w:pPr>
        <w:pStyle w:val="Zdrojovykod-zlutyboxSynteastyl"/>
        <w:shd w:val="clear" w:color="auto" w:fill="F5F5FF"/>
      </w:pPr>
      <w:r>
        <w:t>...</w:t>
      </w:r>
    </w:p>
    <w:p w14:paraId="23A2E032" w14:textId="77777777" w:rsidR="00D84C56" w:rsidRPr="00E060F7" w:rsidRDefault="00D84C56" w:rsidP="0020739A">
      <w:pPr>
        <w:pStyle w:val="Zdrojovykod-zlutyboxSynteastyl"/>
        <w:shd w:val="clear" w:color="auto" w:fill="F5F5FF"/>
      </w:pPr>
      <w:r w:rsidRPr="00E060F7">
        <w:t>xdoc.setVariable("</w:t>
      </w:r>
      <w:r w:rsidRPr="00E060F7">
        <w:rPr>
          <w:color w:val="984806"/>
        </w:rPr>
        <w:t>service</w:t>
      </w:r>
      <w:r w:rsidRPr="00E060F7">
        <w:t xml:space="preserve">", </w:t>
      </w:r>
      <w:r w:rsidRPr="00E060F7">
        <w:rPr>
          <w:color w:val="000000"/>
        </w:rPr>
        <w:t>XDFactory.createSQLService</w:t>
      </w:r>
      <w:r w:rsidRPr="00E060F7">
        <w:t>(</w:t>
      </w:r>
      <w:r w:rsidRPr="00E060F7">
        <w:rPr>
          <w:i/>
          <w:color w:val="00B050"/>
        </w:rPr>
        <w:t>connection</w:t>
      </w:r>
      <w:r w:rsidRPr="00E060F7">
        <w:t>));</w:t>
      </w:r>
    </w:p>
    <w:p w14:paraId="3A7FACB1" w14:textId="53227034" w:rsidR="00F3191B" w:rsidRDefault="00F3191B" w:rsidP="00D84C56">
      <w:pPr>
        <w:pStyle w:val="OdstavecSynteastyl"/>
      </w:pPr>
      <w:r w:rsidRPr="00F3191B">
        <w:t xml:space="preserve">As can be seen from the following example, encapsulation can be accomplished by the method </w:t>
      </w:r>
      <w:r w:rsidR="0020442B">
        <w:t>create</w:t>
      </w:r>
      <w:r w:rsidR="0020442B" w:rsidRPr="00F3191B">
        <w:t xml:space="preserve">SQLService </w:t>
      </w:r>
      <w:r w:rsidRPr="00F3191B">
        <w:t>from the XDFactory class.</w:t>
      </w:r>
    </w:p>
    <w:p w14:paraId="4F10C390" w14:textId="683F9808" w:rsidR="00F3191B" w:rsidRPr="00E060F7" w:rsidRDefault="00F3191B" w:rsidP="00D84C56">
      <w:pPr>
        <w:pStyle w:val="OdstavecSynteastyl"/>
      </w:pPr>
      <w:r w:rsidRPr="00F3191B">
        <w:t>The XDService object can also be obtained from the XDFactory class by entering the URL database, login</w:t>
      </w:r>
      <w:r w:rsidR="00E44D29">
        <w:t xml:space="preserve"> </w:t>
      </w:r>
      <w:r>
        <w:t>name</w:t>
      </w:r>
      <w:r w:rsidR="00E44D29">
        <w:t>s</w:t>
      </w:r>
      <w:r w:rsidR="00E93672">
        <w:t>,</w:t>
      </w:r>
      <w:r>
        <w:t xml:space="preserve"> </w:t>
      </w:r>
      <w:r w:rsidRPr="00F3191B">
        <w:t xml:space="preserve">and password using the createSQLService method, which has </w:t>
      </w:r>
      <w:r>
        <w:t>similar</w:t>
      </w:r>
      <w:r w:rsidRPr="00F3191B">
        <w:t xml:space="preserve"> parameters as the java.sql.DriverManager.getConnection (url, user, password) method:</w:t>
      </w:r>
    </w:p>
    <w:p w14:paraId="512B4D2B" w14:textId="77777777" w:rsidR="00D84C56" w:rsidRPr="00E060F7" w:rsidRDefault="00D84C56" w:rsidP="0020739A">
      <w:pPr>
        <w:pStyle w:val="Zdrojovykod-zlutyboxSynteastyl"/>
        <w:shd w:val="clear" w:color="auto" w:fill="F5F5FF"/>
        <w:spacing w:before="60"/>
        <w:rPr>
          <w:rFonts w:eastAsia="Courier New"/>
        </w:rPr>
      </w:pPr>
      <w:r w:rsidRPr="00E060F7">
        <w:rPr>
          <w:rFonts w:eastAsia="Courier New"/>
        </w:rPr>
        <w:t>XDService service = XDFactory.createSQLService(</w:t>
      </w:r>
      <w:r w:rsidRPr="00E060F7">
        <w:rPr>
          <w:rFonts w:eastAsia="Courier New"/>
          <w:i/>
        </w:rPr>
        <w:t>url</w:t>
      </w:r>
      <w:r w:rsidRPr="00E060F7">
        <w:rPr>
          <w:rFonts w:eastAsia="Courier New"/>
        </w:rPr>
        <w:t xml:space="preserve">, </w:t>
      </w:r>
      <w:r w:rsidRPr="00E060F7">
        <w:rPr>
          <w:rFonts w:eastAsia="Courier New"/>
          <w:i/>
        </w:rPr>
        <w:t>user</w:t>
      </w:r>
      <w:r w:rsidRPr="00E060F7">
        <w:rPr>
          <w:rFonts w:eastAsia="Courier New"/>
        </w:rPr>
        <w:t xml:space="preserve">, </w:t>
      </w:r>
      <w:r w:rsidRPr="00E060F7">
        <w:rPr>
          <w:rFonts w:eastAsia="Courier New"/>
          <w:i/>
        </w:rPr>
        <w:t>password</w:t>
      </w:r>
      <w:r w:rsidRPr="00E060F7">
        <w:rPr>
          <w:rFonts w:eastAsia="Courier New"/>
        </w:rPr>
        <w:t>);</w:t>
      </w:r>
    </w:p>
    <w:p w14:paraId="053C4D01" w14:textId="77777777" w:rsidR="00D84C56" w:rsidRPr="00E060F7" w:rsidRDefault="00D84C56" w:rsidP="0020739A">
      <w:pPr>
        <w:pStyle w:val="Zdrojovykod-zlutyboxSynteastyl"/>
        <w:shd w:val="clear" w:color="auto" w:fill="F5F5FF"/>
      </w:pPr>
      <w:r w:rsidRPr="00E060F7">
        <w:t>xdoc.setVariable("</w:t>
      </w:r>
      <w:r w:rsidRPr="00E060F7">
        <w:rPr>
          <w:color w:val="984806"/>
        </w:rPr>
        <w:t>service</w:t>
      </w:r>
      <w:r w:rsidRPr="00E060F7">
        <w:t>", service);</w:t>
      </w:r>
    </w:p>
    <w:p w14:paraId="7562E5CB" w14:textId="2F6BBD02" w:rsidR="00D84C56" w:rsidRPr="00E060F7" w:rsidRDefault="00F3191B" w:rsidP="00D84C56">
      <w:pPr>
        <w:pStyle w:val="OdstavecSynteastyl"/>
      </w:pPr>
      <w:r>
        <w:t xml:space="preserve">Declaration of the external variable </w:t>
      </w:r>
      <w:r w:rsidR="00D84C56" w:rsidRPr="00E060F7">
        <w:t xml:space="preserve"> </w:t>
      </w:r>
      <w:r>
        <w:t>‘</w:t>
      </w:r>
      <w:r w:rsidR="00D84C56" w:rsidRPr="00E060F7">
        <w:rPr>
          <w:rFonts w:ascii="Consolas" w:hAnsi="Consolas" w:cs="Consolas"/>
        </w:rPr>
        <w:t>service</w:t>
      </w:r>
      <w:r>
        <w:rPr>
          <w:rFonts w:ascii="Consolas" w:hAnsi="Consolas" w:cs="Consolas"/>
        </w:rPr>
        <w:t>’</w:t>
      </w:r>
      <w:r w:rsidR="00D84C56" w:rsidRPr="00E060F7">
        <w:t xml:space="preserve"> </w:t>
      </w:r>
      <w:r>
        <w:t>in the</w:t>
      </w:r>
      <w:r w:rsidR="00D84C56" w:rsidRPr="00E060F7">
        <w:t> </w:t>
      </w:r>
      <w:r w:rsidR="008F5906">
        <w:t>X-definition</w:t>
      </w:r>
      <w:r w:rsidR="00D84C56" w:rsidRPr="00E060F7">
        <w:t>:</w:t>
      </w:r>
    </w:p>
    <w:p w14:paraId="6E16930E" w14:textId="77777777" w:rsidR="00D84C56" w:rsidRPr="00E060F7" w:rsidRDefault="00D84C56" w:rsidP="0020739A">
      <w:pPr>
        <w:pStyle w:val="Zdrojovykod-zlutyboxSynteastyl"/>
        <w:shd w:val="clear" w:color="auto" w:fill="FFFFF5"/>
        <w:spacing w:before="60"/>
      </w:pPr>
      <w:r w:rsidRPr="00E060F7">
        <w:t>...</w:t>
      </w:r>
    </w:p>
    <w:p w14:paraId="73147918" w14:textId="77777777" w:rsidR="00D84C56" w:rsidRPr="00E060F7" w:rsidRDefault="00D84C56" w:rsidP="0020739A">
      <w:pPr>
        <w:pStyle w:val="Zdrojovykod-zlutyboxSynteastyl"/>
        <w:shd w:val="clear" w:color="auto" w:fill="FFFFF5"/>
        <w:rPr>
          <w:color w:val="0070C0"/>
        </w:rPr>
      </w:pPr>
      <w:r w:rsidRPr="00E060F7">
        <w:rPr>
          <w:color w:val="0070C0"/>
        </w:rPr>
        <w:t>&lt;xd:declaration&gt;</w:t>
      </w:r>
    </w:p>
    <w:p w14:paraId="7376750B" w14:textId="77777777" w:rsidR="00D84C56" w:rsidRPr="00E060F7" w:rsidRDefault="00D84C56" w:rsidP="0020739A">
      <w:pPr>
        <w:pStyle w:val="Zdrojovykod-zlutyboxSynteastyl"/>
        <w:shd w:val="clear" w:color="auto" w:fill="FFFFF5"/>
        <w:tabs>
          <w:tab w:val="left" w:pos="426"/>
        </w:tabs>
      </w:pPr>
      <w:r w:rsidRPr="00E060F7">
        <w:tab/>
        <w:t>...</w:t>
      </w:r>
    </w:p>
    <w:p w14:paraId="2275136B" w14:textId="77777777" w:rsidR="00D84C56" w:rsidRPr="00E060F7" w:rsidRDefault="00D84C56" w:rsidP="0020739A">
      <w:pPr>
        <w:pStyle w:val="Zdrojovykod-zlutyboxSynteastyl"/>
        <w:shd w:val="clear" w:color="auto" w:fill="FFFFF5"/>
        <w:tabs>
          <w:tab w:val="left" w:pos="426"/>
        </w:tabs>
      </w:pPr>
      <w:r w:rsidRPr="00E060F7">
        <w:tab/>
        <w:t>external Service service;</w:t>
      </w:r>
    </w:p>
    <w:p w14:paraId="0076C36C" w14:textId="77777777" w:rsidR="00D84C56" w:rsidRPr="00E060F7" w:rsidRDefault="00D84C56" w:rsidP="0020739A">
      <w:pPr>
        <w:pStyle w:val="Zdrojovykod-zlutyboxSynteastyl"/>
        <w:shd w:val="clear" w:color="auto" w:fill="FFFFF5"/>
        <w:tabs>
          <w:tab w:val="left" w:pos="426"/>
        </w:tabs>
      </w:pPr>
      <w:r w:rsidRPr="00E060F7">
        <w:tab/>
        <w:t>...</w:t>
      </w:r>
    </w:p>
    <w:p w14:paraId="6733A7A6" w14:textId="77777777" w:rsidR="00D84C56" w:rsidRPr="00E060F7" w:rsidRDefault="00D84C56" w:rsidP="0020739A">
      <w:pPr>
        <w:pStyle w:val="Zdrojovykod-zlutyboxSynteastyl"/>
        <w:shd w:val="clear" w:color="auto" w:fill="FFFFF5"/>
        <w:tabs>
          <w:tab w:val="left" w:pos="426"/>
        </w:tabs>
        <w:rPr>
          <w:color w:val="0070C0"/>
        </w:rPr>
      </w:pPr>
      <w:r w:rsidRPr="00E060F7">
        <w:rPr>
          <w:color w:val="0070C0"/>
        </w:rPr>
        <w:t>&lt;/xd:declaration&gt;</w:t>
      </w:r>
    </w:p>
    <w:p w14:paraId="43B38BF5" w14:textId="77777777" w:rsidR="00D84C56" w:rsidRPr="00E060F7" w:rsidRDefault="00D84C56" w:rsidP="0020739A">
      <w:pPr>
        <w:pStyle w:val="Zdrojovykod-zlutyboxSynteastyl"/>
        <w:shd w:val="clear" w:color="auto" w:fill="FFFFF5"/>
        <w:tabs>
          <w:tab w:val="left" w:pos="426"/>
        </w:tabs>
      </w:pPr>
      <w:r w:rsidRPr="00E060F7">
        <w:t>...</w:t>
      </w:r>
    </w:p>
    <w:p w14:paraId="5A0D1696" w14:textId="7AAFF104" w:rsidR="00D84C56" w:rsidRPr="00E060F7" w:rsidRDefault="00D84C56" w:rsidP="00431305">
      <w:pPr>
        <w:pStyle w:val="Heading2"/>
      </w:pPr>
      <w:bookmarkStart w:id="601" w:name="_Ref535680022"/>
      <w:bookmarkStart w:id="602" w:name="_Ref535680214"/>
      <w:bookmarkStart w:id="603" w:name="_Ref535682162"/>
      <w:bookmarkStart w:id="604" w:name="_Ref341803343"/>
      <w:bookmarkStart w:id="605" w:name="_Ref342407860"/>
      <w:bookmarkStart w:id="606" w:name="_Ref342407947"/>
      <w:bookmarkStart w:id="607" w:name="_Toc354676954"/>
      <w:bookmarkStart w:id="608" w:name="_Toc208246742"/>
      <w:r w:rsidRPr="00E060F7">
        <w:t>Extern</w:t>
      </w:r>
      <w:r w:rsidR="00B15D77">
        <w:t>al</w:t>
      </w:r>
      <w:r w:rsidRPr="00E060F7">
        <w:t xml:space="preserve"> instan</w:t>
      </w:r>
      <w:r w:rsidR="00B15D77">
        <w:t>ce</w:t>
      </w:r>
      <w:r w:rsidRPr="00E060F7">
        <w:t xml:space="preserve"> met</w:t>
      </w:r>
      <w:r w:rsidR="00B15D77">
        <w:t>h</w:t>
      </w:r>
      <w:r w:rsidRPr="00E060F7">
        <w:t>od</w:t>
      </w:r>
      <w:r w:rsidR="00B15D77">
        <w:t>s</w:t>
      </w:r>
      <w:bookmarkEnd w:id="601"/>
      <w:bookmarkEnd w:id="602"/>
      <w:bookmarkEnd w:id="603"/>
      <w:bookmarkEnd w:id="608"/>
    </w:p>
    <w:p w14:paraId="43285780" w14:textId="03C13492" w:rsidR="00D84C56" w:rsidRPr="00E060F7" w:rsidRDefault="00AC058A" w:rsidP="00D84C56">
      <w:pPr>
        <w:pStyle w:val="OdstavecSynteastyl"/>
      </w:pPr>
      <w:r>
        <w:rPr>
          <w:noProof/>
          <w:lang w:val="cs-CZ" w:eastAsia="cs-CZ"/>
        </w:rPr>
        <mc:AlternateContent>
          <mc:Choice Requires="wps">
            <w:drawing>
              <wp:inline distT="0" distB="0" distL="0" distR="0" wp14:anchorId="70538DBE" wp14:editId="1518C666">
                <wp:extent cx="247650" cy="107950"/>
                <wp:effectExtent l="9525" t="19050" r="19050" b="6350"/>
                <wp:docPr id="382" name="Šipka doprava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1FD555C" id="Šipka doprava 4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_Ref341371425 \r \h </w:instrText>
      </w:r>
      <w:r w:rsidR="00EF650E" w:rsidRPr="00E060F7">
        <w:fldChar w:fldCharType="separate"/>
      </w:r>
      <w:r w:rsidR="007F02DC">
        <w:t>4.5</w:t>
      </w:r>
      <w:r w:rsidR="00EF650E" w:rsidRPr="00E060F7">
        <w:fldChar w:fldCharType="end"/>
      </w:r>
      <w:r w:rsidR="00F83983">
        <w:t xml:space="preserve"> </w:t>
      </w:r>
      <w:r w:rsidR="00F83983">
        <w:fldChar w:fldCharType="begin"/>
      </w:r>
      <w:r w:rsidR="00F83983">
        <w:instrText xml:space="preserve"> REF _Ref337034981 \h </w:instrText>
      </w:r>
      <w:r w:rsidR="00F83983">
        <w:fldChar w:fldCharType="separate"/>
      </w:r>
      <w:r w:rsidR="007F02DC" w:rsidRPr="00E060F7">
        <w:t>Events and Actions</w:t>
      </w:r>
      <w:r w:rsidR="00F83983">
        <w:fldChar w:fldCharType="end"/>
      </w:r>
    </w:p>
    <w:p w14:paraId="7DB1AFA0" w14:textId="1B6BA526" w:rsidR="00D84C56" w:rsidRPr="00E060F7" w:rsidRDefault="00AC058A" w:rsidP="00D84C56">
      <w:pPr>
        <w:pStyle w:val="OdstavecSynteastyl"/>
      </w:pPr>
      <w:r>
        <w:rPr>
          <w:noProof/>
          <w:lang w:val="cs-CZ" w:eastAsia="cs-CZ"/>
        </w:rPr>
        <mc:AlternateContent>
          <mc:Choice Requires="wps">
            <w:drawing>
              <wp:inline distT="0" distB="0" distL="0" distR="0" wp14:anchorId="316DF3D2" wp14:editId="5CAEB538">
                <wp:extent cx="247650" cy="107950"/>
                <wp:effectExtent l="9525" t="19050" r="19050" b="6350"/>
                <wp:docPr id="381" name="Šipka doprava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A0E0E8E" id="Šipka doprava 4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7F02DC">
        <w:t>4.7</w:t>
      </w:r>
      <w:r w:rsidR="00EF650E" w:rsidRPr="00E060F7">
        <w:fldChar w:fldCharType="end"/>
      </w:r>
      <w:r w:rsidR="00F83983">
        <w:t xml:space="preserve"> </w:t>
      </w:r>
      <w:r w:rsidR="00F83983">
        <w:fldChar w:fldCharType="begin"/>
      </w:r>
      <w:r w:rsidR="00F83983">
        <w:instrText xml:space="preserve"> REF _Ref535147248 \h </w:instrText>
      </w:r>
      <w:r w:rsidR="00F83983">
        <w:fldChar w:fldCharType="separate"/>
      </w:r>
      <w:r w:rsidR="007F02DC">
        <w:t>Sample of Complete X-definition</w:t>
      </w:r>
      <w:r w:rsidR="00F83983">
        <w:fldChar w:fldCharType="end"/>
      </w:r>
    </w:p>
    <w:p w14:paraId="24AB7D12" w14:textId="5510054A" w:rsidR="00D84C56" w:rsidRPr="00E060F7" w:rsidRDefault="00AC058A" w:rsidP="00D84C56">
      <w:pPr>
        <w:pStyle w:val="OdstavecSynteastyl"/>
      </w:pPr>
      <w:r>
        <w:rPr>
          <w:noProof/>
          <w:lang w:val="cs-CZ" w:eastAsia="cs-CZ"/>
        </w:rPr>
        <mc:AlternateContent>
          <mc:Choice Requires="wps">
            <w:drawing>
              <wp:inline distT="0" distB="0" distL="0" distR="0" wp14:anchorId="55438D7B" wp14:editId="3CFFEE3B">
                <wp:extent cx="247650" cy="107950"/>
                <wp:effectExtent l="9525" t="19050" r="19050" b="6350"/>
                <wp:docPr id="380" name="Šipka doprava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954F56B" id="Šipka doprava 4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_Ref487818182 \r \h </w:instrText>
      </w:r>
      <w:r w:rsidR="00F83983">
        <w:fldChar w:fldCharType="separate"/>
      </w:r>
      <w:r w:rsidR="007F02DC">
        <w:t>4.8</w:t>
      </w:r>
      <w:r w:rsidR="00F83983">
        <w:fldChar w:fldCharType="end"/>
      </w:r>
      <w:r w:rsidR="00F83983">
        <w:t xml:space="preserve"> </w:t>
      </w:r>
      <w:r w:rsidR="00F83983">
        <w:fldChar w:fldCharType="begin"/>
      </w:r>
      <w:r w:rsidR="00F83983">
        <w:instrText xml:space="preserve"> REF _Ref487818182 \h </w:instrText>
      </w:r>
      <w:r w:rsidR="00F83983">
        <w:fldChar w:fldCharType="separate"/>
      </w:r>
      <w:r w:rsidR="007F02DC">
        <w:t>E</w:t>
      </w:r>
      <w:r w:rsidR="007F02DC" w:rsidRPr="00E060F7">
        <w:t>xtern</w:t>
      </w:r>
      <w:r w:rsidR="007F02DC">
        <w:t>al</w:t>
      </w:r>
      <w:r w:rsidR="007F02DC" w:rsidRPr="00E060F7">
        <w:t xml:space="preserve"> (</w:t>
      </w:r>
      <w:r w:rsidR="007F02DC">
        <w:t>Java</w:t>
      </w:r>
      <w:r w:rsidR="007F02DC" w:rsidRPr="00E060F7">
        <w:t xml:space="preserve">) </w:t>
      </w:r>
      <w:r w:rsidR="007F02DC">
        <w:t>M</w:t>
      </w:r>
      <w:r w:rsidR="007F02DC" w:rsidRPr="00E060F7">
        <w:t>et</w:t>
      </w:r>
      <w:r w:rsidR="007F02DC">
        <w:t>h</w:t>
      </w:r>
      <w:r w:rsidR="007F02DC" w:rsidRPr="00E060F7">
        <w:t>od</w:t>
      </w:r>
      <w:r w:rsidR="007F02DC">
        <w:t>s</w:t>
      </w:r>
      <w:r w:rsidR="00F83983">
        <w:fldChar w:fldCharType="end"/>
      </w:r>
      <w:r w:rsidR="00BA5A04">
        <w:t xml:space="preserve"> </w:t>
      </w:r>
      <w:r w:rsidR="00EF650E" w:rsidRPr="00E060F7">
        <w:fldChar w:fldCharType="begin"/>
      </w:r>
      <w:r w:rsidR="00CD204C" w:rsidRPr="00E060F7">
        <w:instrText xml:space="preserve"> REF _Ref341371310 \r \h </w:instrText>
      </w:r>
      <w:r w:rsidR="00EF650E" w:rsidRPr="00E060F7">
        <w:fldChar w:fldCharType="separate"/>
      </w:r>
      <w:r w:rsidR="007F02DC">
        <w:t>4.8.2</w:t>
      </w:r>
      <w:r w:rsidR="00EF650E" w:rsidRPr="00E060F7">
        <w:fldChar w:fldCharType="end"/>
      </w:r>
      <w:r w:rsidR="00F83983">
        <w:t xml:space="preserve"> </w:t>
      </w:r>
    </w:p>
    <w:p w14:paraId="61E9DD66" w14:textId="5B40AB0A" w:rsidR="00B15D77" w:rsidRPr="00E060F7" w:rsidRDefault="00B15D77" w:rsidP="00D84C56">
      <w:pPr>
        <w:pStyle w:val="OdstavecSynteastyl"/>
      </w:pPr>
      <w:r w:rsidRPr="00B15D77">
        <w:t xml:space="preserve">Several variants of implementation and use of external </w:t>
      </w:r>
      <w:r w:rsidR="008F5906">
        <w:t>X-definition</w:t>
      </w:r>
      <w:r w:rsidRPr="00B15D77">
        <w:t xml:space="preserve"> methods have been described in Chapter</w:t>
      </w:r>
      <w:r w:rsidRPr="00E060F7">
        <w:t xml:space="preserve"> </w:t>
      </w:r>
      <w:r w:rsidRPr="00E060F7">
        <w:fldChar w:fldCharType="begin"/>
      </w:r>
      <w:r w:rsidRPr="00E060F7">
        <w:instrText xml:space="preserve"> REF _Ref337656781 \r \h </w:instrText>
      </w:r>
      <w:r w:rsidRPr="00E060F7">
        <w:fldChar w:fldCharType="separate"/>
      </w:r>
      <w:r w:rsidR="007F02DC">
        <w:t>4.8</w:t>
      </w:r>
      <w:r w:rsidRPr="00E060F7">
        <w:fldChar w:fldCharType="end"/>
      </w:r>
      <w:r>
        <w:t>.</w:t>
      </w:r>
      <w:r w:rsidRPr="00E060F7">
        <w:t xml:space="preserve"> </w:t>
      </w:r>
      <w:r w:rsidRPr="00B15D77">
        <w:t>In all cases</w:t>
      </w:r>
      <w:r w:rsidR="00BF7A77">
        <w:t>,</w:t>
      </w:r>
      <w:r w:rsidRPr="00B15D77">
        <w:t xml:space="preserve"> these were static methods (methods with the keyword static). This chapter describes how to </w:t>
      </w:r>
      <w:r w:rsidRPr="00B15D77">
        <w:rPr>
          <w:b/>
        </w:rPr>
        <w:t>use objects and their instance methods</w:t>
      </w:r>
      <w:r w:rsidRPr="00B15D77">
        <w:t xml:space="preserve"> that can be called from </w:t>
      </w:r>
      <w:r w:rsidR="008F5906">
        <w:t>X-definition</w:t>
      </w:r>
      <w:r w:rsidRPr="00B15D77">
        <w:t xml:space="preserve"> using external (static) methods.</w:t>
      </w:r>
    </w:p>
    <w:p w14:paraId="63DF854B" w14:textId="77777777" w:rsidR="00D84C56" w:rsidRPr="00E060F7" w:rsidRDefault="00B15D77" w:rsidP="00D84C56">
      <w:pPr>
        <w:pStyle w:val="OdstavecSynteastyl"/>
      </w:pPr>
      <w:r w:rsidRPr="00B15D77">
        <w:t xml:space="preserve">Let's have the </w:t>
      </w:r>
      <w:r w:rsidR="00C610C0">
        <w:t>Java</w:t>
      </w:r>
      <w:r w:rsidRPr="00B15D77">
        <w:t xml:space="preserve"> class with the myPrint class method, the getInstanceName instance method, and the instanceName instance variable:</w:t>
      </w:r>
    </w:p>
    <w:p w14:paraId="11097606" w14:textId="77777777" w:rsidR="00304DAD" w:rsidRDefault="00304DAD" w:rsidP="0020739A">
      <w:pPr>
        <w:pStyle w:val="Zdrojovykod-zlutyboxSynteastyl"/>
        <w:keepNext w:val="0"/>
        <w:shd w:val="clear" w:color="auto" w:fill="F5F5FF"/>
        <w:spacing w:before="60"/>
        <w:rPr>
          <w:color w:val="000000"/>
        </w:rPr>
      </w:pPr>
      <w:r w:rsidRPr="00E060F7">
        <w:rPr>
          <w:color w:val="0070C0"/>
        </w:rPr>
        <w:t>public</w:t>
      </w:r>
      <w:r w:rsidRPr="00E060F7">
        <w:rPr>
          <w:color w:val="000000"/>
        </w:rPr>
        <w:t xml:space="preserve"> </w:t>
      </w:r>
      <w:r>
        <w:rPr>
          <w:color w:val="000000"/>
        </w:rPr>
        <w:t>class Garage</w:t>
      </w:r>
      <w:r w:rsidRPr="00E060F7">
        <w:rPr>
          <w:color w:val="000000"/>
        </w:rPr>
        <w:t xml:space="preserve"> {</w:t>
      </w:r>
    </w:p>
    <w:p w14:paraId="33018D9C" w14:textId="77777777" w:rsidR="00304DAD" w:rsidRDefault="00304DAD" w:rsidP="0020739A">
      <w:pPr>
        <w:pStyle w:val="Zdrojovykod-zlutyboxSynteastyl"/>
        <w:keepNext w:val="0"/>
        <w:shd w:val="clear" w:color="auto" w:fill="F5F5FF"/>
        <w:rPr>
          <w:color w:val="808080"/>
        </w:rPr>
      </w:pPr>
    </w:p>
    <w:p w14:paraId="5DA273CF" w14:textId="77777777" w:rsidR="00D84C56" w:rsidRPr="00E060F7" w:rsidRDefault="00D84C56" w:rsidP="0020739A">
      <w:pPr>
        <w:pStyle w:val="Zdrojovykod-zlutyboxSynteastyl"/>
        <w:keepNext w:val="0"/>
        <w:shd w:val="clear" w:color="auto" w:fill="F5F5FF"/>
        <w:rPr>
          <w:color w:val="808080"/>
        </w:rPr>
      </w:pPr>
      <w:r w:rsidRPr="00E060F7">
        <w:rPr>
          <w:color w:val="808080"/>
        </w:rPr>
        <w:t>/** Instan</w:t>
      </w:r>
      <w:r w:rsidR="00C610C0">
        <w:rPr>
          <w:color w:val="808080"/>
        </w:rPr>
        <w:t>ce</w:t>
      </w:r>
      <w:r w:rsidRPr="00E060F7">
        <w:rPr>
          <w:color w:val="808080"/>
        </w:rPr>
        <w:t xml:space="preserve"> </w:t>
      </w:r>
      <w:r w:rsidR="00C610C0">
        <w:rPr>
          <w:color w:val="808080"/>
        </w:rPr>
        <w:t>field</w:t>
      </w:r>
      <w:r w:rsidRPr="00E060F7">
        <w:rPr>
          <w:color w:val="808080"/>
        </w:rPr>
        <w:t>. */</w:t>
      </w:r>
    </w:p>
    <w:p w14:paraId="3C41B9BF" w14:textId="77777777" w:rsidR="00D84C56" w:rsidRPr="00E060F7" w:rsidRDefault="00D84C56" w:rsidP="0020739A">
      <w:pPr>
        <w:pStyle w:val="Zdrojovykod-zlutyboxSynteastyl"/>
        <w:keepNext w:val="0"/>
        <w:shd w:val="clear" w:color="auto" w:fill="F5F5FF"/>
      </w:pPr>
      <w:r w:rsidRPr="00E060F7">
        <w:rPr>
          <w:color w:val="0070C0"/>
        </w:rPr>
        <w:t>private final</w:t>
      </w:r>
      <w:r w:rsidRPr="00E060F7">
        <w:rPr>
          <w:color w:val="808080"/>
        </w:rPr>
        <w:t xml:space="preserve"> String </w:t>
      </w:r>
      <w:r w:rsidRPr="00E060F7">
        <w:rPr>
          <w:color w:val="00B050"/>
        </w:rPr>
        <w:t>instanceName</w:t>
      </w:r>
      <w:r w:rsidRPr="00E060F7">
        <w:t>;</w:t>
      </w:r>
    </w:p>
    <w:p w14:paraId="407F9D4B" w14:textId="77777777" w:rsidR="00D84C56" w:rsidRPr="00E060F7" w:rsidRDefault="00D84C56" w:rsidP="0020739A">
      <w:pPr>
        <w:pStyle w:val="Zdrojovykod-zlutyboxSynteastyl"/>
        <w:keepNext w:val="0"/>
        <w:shd w:val="clear" w:color="auto" w:fill="F5F5FF"/>
      </w:pPr>
    </w:p>
    <w:p w14:paraId="7AC215F7" w14:textId="77777777" w:rsidR="00D84C56" w:rsidRPr="00E060F7" w:rsidRDefault="00D84C56" w:rsidP="0020739A">
      <w:pPr>
        <w:pStyle w:val="Zdrojovykod-zlutyboxSynteastyl"/>
        <w:keepNext w:val="0"/>
        <w:shd w:val="clear" w:color="auto" w:fill="F5F5FF"/>
        <w:rPr>
          <w:color w:val="808080"/>
        </w:rPr>
      </w:pPr>
      <w:r w:rsidRPr="00E060F7">
        <w:rPr>
          <w:color w:val="808080"/>
        </w:rPr>
        <w:t>/**</w:t>
      </w:r>
    </w:p>
    <w:p w14:paraId="02D1AF21" w14:textId="2BB2C41C" w:rsidR="00D84C56" w:rsidRPr="00E060F7" w:rsidRDefault="00D84C56" w:rsidP="0020739A">
      <w:pPr>
        <w:pStyle w:val="Zdrojovykod-zlutyboxSynteastyl"/>
        <w:keepNext w:val="0"/>
        <w:shd w:val="clear" w:color="auto" w:fill="F5F5FF"/>
        <w:rPr>
          <w:color w:val="808080"/>
        </w:rPr>
      </w:pPr>
      <w:r w:rsidRPr="00E060F7">
        <w:rPr>
          <w:color w:val="808080"/>
        </w:rPr>
        <w:t xml:space="preserve"> * </w:t>
      </w:r>
      <w:r w:rsidR="00C610C0">
        <w:rPr>
          <w:color w:val="808080"/>
        </w:rPr>
        <w:t>C</w:t>
      </w:r>
      <w:r w:rsidRPr="00E060F7">
        <w:rPr>
          <w:color w:val="808080"/>
        </w:rPr>
        <w:t>onstru</w:t>
      </w:r>
      <w:r w:rsidR="00BF7A77">
        <w:rPr>
          <w:color w:val="808080"/>
        </w:rPr>
        <w:t>c</w:t>
      </w:r>
      <w:r w:rsidRPr="00E060F7">
        <w:rPr>
          <w:color w:val="808080"/>
        </w:rPr>
        <w:t>tor.</w:t>
      </w:r>
    </w:p>
    <w:p w14:paraId="413824FC" w14:textId="77777777" w:rsidR="000D7628" w:rsidRPr="00E060F7" w:rsidRDefault="000D7628" w:rsidP="0020739A">
      <w:pPr>
        <w:pStyle w:val="Zdrojovykod-zlutyboxSynteastyl"/>
        <w:keepNext w:val="0"/>
        <w:shd w:val="clear" w:color="auto" w:fill="F5F5FF"/>
        <w:rPr>
          <w:color w:val="808080"/>
        </w:rPr>
      </w:pPr>
      <w:r w:rsidRPr="00E060F7">
        <w:rPr>
          <w:color w:val="808080"/>
        </w:rPr>
        <w:t xml:space="preserve">* </w:t>
      </w:r>
      <w:r w:rsidRPr="00E060F7">
        <w:rPr>
          <w:b/>
          <w:color w:val="808080"/>
        </w:rPr>
        <w:t xml:space="preserve">@param </w:t>
      </w:r>
      <w:r>
        <w:rPr>
          <w:b/>
          <w:color w:val="808080"/>
        </w:rPr>
        <w:t>name the name assigned to this instance of this class</w:t>
      </w:r>
      <w:r w:rsidRPr="00E060F7">
        <w:rPr>
          <w:color w:val="808080"/>
        </w:rPr>
        <w:t>.</w:t>
      </w:r>
    </w:p>
    <w:p w14:paraId="21EFA088" w14:textId="77777777" w:rsidR="00D84C56" w:rsidRPr="00E060F7" w:rsidRDefault="000D7628" w:rsidP="0020739A">
      <w:pPr>
        <w:pStyle w:val="Zdrojovykod-zlutyboxSynteastyl"/>
        <w:keepNext w:val="0"/>
        <w:shd w:val="clear" w:color="auto" w:fill="F5F5FF"/>
        <w:rPr>
          <w:color w:val="808080"/>
        </w:rPr>
      </w:pPr>
      <w:r>
        <w:rPr>
          <w:color w:val="808080"/>
        </w:rPr>
        <w:t xml:space="preserve"> </w:t>
      </w:r>
      <w:r w:rsidR="00D84C56" w:rsidRPr="00E060F7">
        <w:rPr>
          <w:color w:val="808080"/>
        </w:rPr>
        <w:t>*/</w:t>
      </w:r>
    </w:p>
    <w:p w14:paraId="00EE48BE" w14:textId="77777777" w:rsidR="00D84C56" w:rsidRPr="00E060F7" w:rsidRDefault="00D84C56" w:rsidP="0020739A">
      <w:pPr>
        <w:pStyle w:val="Zdrojovykod-zlutyboxSynteastyl"/>
        <w:keepNext w:val="0"/>
        <w:shd w:val="clear" w:color="auto" w:fill="F5F5FF"/>
        <w:rPr>
          <w:color w:val="000000"/>
        </w:rPr>
      </w:pPr>
      <w:r w:rsidRPr="00E060F7">
        <w:rPr>
          <w:color w:val="0070C0"/>
        </w:rPr>
        <w:t>public</w:t>
      </w:r>
      <w:r w:rsidRPr="00E060F7">
        <w:rPr>
          <w:color w:val="000000"/>
        </w:rPr>
        <w:t xml:space="preserve"> </w:t>
      </w:r>
      <w:r w:rsidR="00304DAD">
        <w:rPr>
          <w:color w:val="000000"/>
        </w:rPr>
        <w:t>Garage</w:t>
      </w:r>
      <w:r w:rsidRPr="00E060F7">
        <w:rPr>
          <w:color w:val="000000"/>
        </w:rPr>
        <w:t>(String name) {</w:t>
      </w:r>
    </w:p>
    <w:p w14:paraId="50695180" w14:textId="77777777" w:rsidR="00D84C56" w:rsidRPr="00E060F7" w:rsidRDefault="00D84C56" w:rsidP="0020739A">
      <w:pPr>
        <w:pStyle w:val="Zdrojovykod-zlutyboxSynteastyl"/>
        <w:keepNext w:val="0"/>
        <w:shd w:val="clear" w:color="auto" w:fill="F5F5FF"/>
        <w:rPr>
          <w:color w:val="000000"/>
        </w:rPr>
      </w:pPr>
      <w:r w:rsidRPr="00E060F7">
        <w:rPr>
          <w:color w:val="808080"/>
        </w:rPr>
        <w:tab/>
      </w:r>
      <w:r w:rsidRPr="00E060F7">
        <w:rPr>
          <w:color w:val="00B050"/>
        </w:rPr>
        <w:t>instanceName</w:t>
      </w:r>
      <w:r w:rsidRPr="00E060F7">
        <w:rPr>
          <w:color w:val="808080"/>
        </w:rPr>
        <w:t xml:space="preserve"> </w:t>
      </w:r>
      <w:r w:rsidRPr="00E060F7">
        <w:rPr>
          <w:color w:val="000000"/>
        </w:rPr>
        <w:t>= name;</w:t>
      </w:r>
    </w:p>
    <w:p w14:paraId="73688958" w14:textId="77777777" w:rsidR="00D84C56" w:rsidRPr="00E060F7" w:rsidRDefault="00D84C56" w:rsidP="0020739A">
      <w:pPr>
        <w:pStyle w:val="Zdrojovykod-zlutyboxSynteastyl"/>
        <w:keepNext w:val="0"/>
        <w:shd w:val="clear" w:color="auto" w:fill="F5F5FF"/>
        <w:rPr>
          <w:color w:val="000000"/>
        </w:rPr>
      </w:pPr>
      <w:r w:rsidRPr="00E060F7">
        <w:rPr>
          <w:color w:val="000000"/>
        </w:rPr>
        <w:t>}</w:t>
      </w:r>
    </w:p>
    <w:p w14:paraId="0C69E537" w14:textId="77777777" w:rsidR="00D84C56" w:rsidRPr="00E060F7" w:rsidRDefault="00D84C56" w:rsidP="0020739A">
      <w:pPr>
        <w:pStyle w:val="Zdrojovykod-zlutyboxSynteastyl"/>
        <w:keepNext w:val="0"/>
        <w:shd w:val="clear" w:color="auto" w:fill="F5F5FF"/>
        <w:rPr>
          <w:color w:val="808080"/>
        </w:rPr>
      </w:pPr>
    </w:p>
    <w:p w14:paraId="558B265A" w14:textId="77777777" w:rsidR="00D84C56" w:rsidRPr="00E060F7" w:rsidRDefault="00D84C56" w:rsidP="0020739A">
      <w:pPr>
        <w:pStyle w:val="Zdrojovykod-zlutyboxSynteastyl"/>
        <w:keepNext w:val="0"/>
        <w:shd w:val="clear" w:color="auto" w:fill="F5F5FF"/>
        <w:rPr>
          <w:color w:val="808080"/>
        </w:rPr>
      </w:pPr>
      <w:r w:rsidRPr="00E060F7">
        <w:rPr>
          <w:color w:val="808080"/>
        </w:rPr>
        <w:t>/**</w:t>
      </w:r>
    </w:p>
    <w:p w14:paraId="564B2D73" w14:textId="77777777" w:rsidR="00D84C56" w:rsidRPr="00E060F7" w:rsidRDefault="00D84C56" w:rsidP="0020739A">
      <w:pPr>
        <w:pStyle w:val="Zdrojovykod-zlutyboxSynteastyl"/>
        <w:keepNext w:val="0"/>
        <w:shd w:val="clear" w:color="auto" w:fill="F5F5FF"/>
        <w:rPr>
          <w:color w:val="808080"/>
        </w:rPr>
      </w:pPr>
      <w:r w:rsidRPr="00E060F7">
        <w:rPr>
          <w:color w:val="808080"/>
        </w:rPr>
        <w:lastRenderedPageBreak/>
        <w:t xml:space="preserve"> * Instan</w:t>
      </w:r>
      <w:r w:rsidR="000D7628">
        <w:rPr>
          <w:color w:val="808080"/>
        </w:rPr>
        <w:t>ce</w:t>
      </w:r>
      <w:r w:rsidRPr="00E060F7">
        <w:rPr>
          <w:color w:val="808080"/>
        </w:rPr>
        <w:t xml:space="preserve"> met</w:t>
      </w:r>
      <w:r w:rsidR="000D7628">
        <w:rPr>
          <w:color w:val="808080"/>
        </w:rPr>
        <w:t>h</w:t>
      </w:r>
      <w:r w:rsidRPr="00E060F7">
        <w:rPr>
          <w:color w:val="808080"/>
        </w:rPr>
        <w:t>od.</w:t>
      </w:r>
    </w:p>
    <w:p w14:paraId="1D1B7E0E" w14:textId="3EB1E9B0" w:rsidR="00D84C56" w:rsidRPr="00E060F7" w:rsidRDefault="00D84C56" w:rsidP="0020739A">
      <w:pPr>
        <w:pStyle w:val="Zdrojovykod-zlutyboxSynteastyl"/>
        <w:keepNext w:val="0"/>
        <w:shd w:val="clear" w:color="auto" w:fill="F5F5FF"/>
        <w:rPr>
          <w:color w:val="808080"/>
        </w:rPr>
      </w:pPr>
      <w:r w:rsidRPr="00E060F7">
        <w:rPr>
          <w:color w:val="808080"/>
        </w:rPr>
        <w:t xml:space="preserve"> * </w:t>
      </w:r>
      <w:r w:rsidRPr="00E060F7">
        <w:rPr>
          <w:b/>
          <w:color w:val="808080"/>
        </w:rPr>
        <w:t>@return</w:t>
      </w:r>
      <w:r w:rsidR="000D7628">
        <w:rPr>
          <w:b/>
          <w:color w:val="808080"/>
        </w:rPr>
        <w:t xml:space="preserve"> string </w:t>
      </w:r>
      <w:r w:rsidR="0020442B">
        <w:rPr>
          <w:b/>
          <w:color w:val="808080"/>
        </w:rPr>
        <w:t xml:space="preserve">with </w:t>
      </w:r>
      <w:r w:rsidR="000D7628">
        <w:rPr>
          <w:b/>
          <w:color w:val="808080"/>
        </w:rPr>
        <w:t>the name from the instance of this class</w:t>
      </w:r>
      <w:r w:rsidRPr="00E060F7">
        <w:rPr>
          <w:color w:val="808080"/>
        </w:rPr>
        <w:t>.</w:t>
      </w:r>
    </w:p>
    <w:p w14:paraId="42BF9A6E" w14:textId="77777777" w:rsidR="00D84C56" w:rsidRPr="00E060F7" w:rsidRDefault="00D84C56" w:rsidP="0020739A">
      <w:pPr>
        <w:pStyle w:val="Zdrojovykod-zlutyboxSynteastyl"/>
        <w:keepNext w:val="0"/>
        <w:shd w:val="clear" w:color="auto" w:fill="F5F5FF"/>
        <w:rPr>
          <w:color w:val="808080"/>
        </w:rPr>
      </w:pPr>
      <w:r w:rsidRPr="00E060F7">
        <w:rPr>
          <w:color w:val="808080"/>
        </w:rPr>
        <w:t xml:space="preserve"> */</w:t>
      </w:r>
    </w:p>
    <w:p w14:paraId="4B944268" w14:textId="77777777" w:rsidR="00D84C56" w:rsidRPr="00E060F7" w:rsidRDefault="00D84C56" w:rsidP="0020739A">
      <w:pPr>
        <w:pStyle w:val="Zdrojovykod-zlutyboxSynteastyl"/>
        <w:keepNext w:val="0"/>
        <w:shd w:val="clear" w:color="auto" w:fill="F5F5FF"/>
      </w:pPr>
      <w:r w:rsidRPr="00E060F7">
        <w:rPr>
          <w:color w:val="0070C0"/>
        </w:rPr>
        <w:t>public String</w:t>
      </w:r>
      <w:r w:rsidRPr="00E060F7">
        <w:t xml:space="preserve"> getInstanceName() {</w:t>
      </w:r>
    </w:p>
    <w:p w14:paraId="11C45E76" w14:textId="77777777" w:rsidR="00D84C56" w:rsidRPr="00E060F7" w:rsidRDefault="00D84C56" w:rsidP="0020739A">
      <w:pPr>
        <w:pStyle w:val="Zdrojovykod-zlutyboxSynteastyl"/>
        <w:keepNext w:val="0"/>
        <w:shd w:val="clear" w:color="auto" w:fill="F5F5FF"/>
      </w:pPr>
      <w:r w:rsidRPr="00E060F7">
        <w:rPr>
          <w:color w:val="000000"/>
        </w:rPr>
        <w:tab/>
      </w:r>
      <w:r w:rsidRPr="00E060F7">
        <w:rPr>
          <w:color w:val="0070C0"/>
        </w:rPr>
        <w:t>return</w:t>
      </w:r>
      <w:r w:rsidRPr="00E060F7">
        <w:rPr>
          <w:color w:val="000000"/>
        </w:rPr>
        <w:t xml:space="preserve"> </w:t>
      </w:r>
      <w:r w:rsidRPr="00E060F7">
        <w:rPr>
          <w:color w:val="00B050"/>
        </w:rPr>
        <w:t>instanceName</w:t>
      </w:r>
      <w:r w:rsidRPr="00E060F7">
        <w:t>;</w:t>
      </w:r>
    </w:p>
    <w:p w14:paraId="35687DB4" w14:textId="77777777" w:rsidR="00D84C56" w:rsidRPr="00E060F7" w:rsidRDefault="00D84C56" w:rsidP="0020739A">
      <w:pPr>
        <w:pStyle w:val="Zdrojovykod-zlutyboxSynteastyl"/>
        <w:keepNext w:val="0"/>
        <w:shd w:val="clear" w:color="auto" w:fill="F5F5FF"/>
        <w:rPr>
          <w:color w:val="808080"/>
        </w:rPr>
      </w:pPr>
      <w:r w:rsidRPr="00E060F7">
        <w:t>}</w:t>
      </w:r>
    </w:p>
    <w:p w14:paraId="04AB3C02" w14:textId="77777777" w:rsidR="00D84C56" w:rsidRPr="00E060F7" w:rsidRDefault="00D84C56" w:rsidP="0020739A">
      <w:pPr>
        <w:pStyle w:val="Zdrojovykod-zlutyboxSynteastyl"/>
        <w:keepNext w:val="0"/>
        <w:shd w:val="clear" w:color="auto" w:fill="F5F5FF"/>
        <w:rPr>
          <w:color w:val="808080"/>
        </w:rPr>
      </w:pPr>
    </w:p>
    <w:p w14:paraId="3829D57F" w14:textId="77777777" w:rsidR="00D84C56" w:rsidRPr="00E060F7" w:rsidRDefault="00D84C56" w:rsidP="0020739A">
      <w:pPr>
        <w:pStyle w:val="Zdrojovykod-zlutyboxSynteastyl"/>
        <w:keepNext w:val="0"/>
        <w:shd w:val="clear" w:color="auto" w:fill="F5F5FF"/>
        <w:rPr>
          <w:color w:val="808080"/>
        </w:rPr>
      </w:pPr>
      <w:r w:rsidRPr="00E060F7">
        <w:rPr>
          <w:color w:val="808080"/>
        </w:rPr>
        <w:t>/**</w:t>
      </w:r>
    </w:p>
    <w:p w14:paraId="37F02887" w14:textId="3240D172" w:rsidR="00D84C56" w:rsidRPr="00E060F7" w:rsidRDefault="00D84C56" w:rsidP="0020739A">
      <w:pPr>
        <w:pStyle w:val="Zdrojovykod-zlutyboxSynteastyl"/>
        <w:keepNext w:val="0"/>
        <w:shd w:val="clear" w:color="auto" w:fill="F5F5FF"/>
        <w:rPr>
          <w:color w:val="808080"/>
        </w:rPr>
      </w:pPr>
      <w:r w:rsidRPr="00E060F7">
        <w:rPr>
          <w:color w:val="808080"/>
        </w:rPr>
        <w:t xml:space="preserve"> * Exter</w:t>
      </w:r>
      <w:r w:rsidR="000D7628">
        <w:rPr>
          <w:color w:val="808080"/>
        </w:rPr>
        <w:t>nal</w:t>
      </w:r>
      <w:r w:rsidRPr="00E060F7">
        <w:rPr>
          <w:color w:val="808080"/>
        </w:rPr>
        <w:t xml:space="preserve"> </w:t>
      </w:r>
      <w:r w:rsidR="000D7628">
        <w:rPr>
          <w:color w:val="808080"/>
        </w:rPr>
        <w:t xml:space="preserve">method used in the </w:t>
      </w:r>
      <w:r w:rsidR="008F5906">
        <w:rPr>
          <w:color w:val="808080"/>
        </w:rPr>
        <w:t>X-definition</w:t>
      </w:r>
      <w:r w:rsidRPr="00E060F7">
        <w:rPr>
          <w:color w:val="808080"/>
        </w:rPr>
        <w:t>.</w:t>
      </w:r>
    </w:p>
    <w:p w14:paraId="134F9026" w14:textId="69357979" w:rsidR="000D7628" w:rsidRPr="00E060F7" w:rsidRDefault="000D7628" w:rsidP="0020739A">
      <w:pPr>
        <w:pStyle w:val="Zdrojovykod-zlutyboxSynteastyl"/>
        <w:keepNext w:val="0"/>
        <w:shd w:val="clear" w:color="auto" w:fill="F5F5FF"/>
        <w:rPr>
          <w:color w:val="808080"/>
        </w:rPr>
      </w:pPr>
      <w:r w:rsidRPr="00E060F7">
        <w:rPr>
          <w:color w:val="808080"/>
        </w:rPr>
        <w:t xml:space="preserve">* </w:t>
      </w:r>
      <w:r w:rsidRPr="00E060F7">
        <w:rPr>
          <w:b/>
          <w:color w:val="808080"/>
        </w:rPr>
        <w:t>@param xnode</w:t>
      </w:r>
      <w:r w:rsidRPr="00E060F7">
        <w:rPr>
          <w:color w:val="808080"/>
        </w:rPr>
        <w:t xml:space="preserve"> </w:t>
      </w:r>
      <w:r w:rsidR="00E44D29">
        <w:rPr>
          <w:color w:val="808080"/>
        </w:rPr>
        <w:t>o</w:t>
      </w:r>
      <w:r w:rsidRPr="00E060F7">
        <w:rPr>
          <w:color w:val="808080"/>
        </w:rPr>
        <w:t>bje</w:t>
      </w:r>
      <w:r>
        <w:rPr>
          <w:color w:val="808080"/>
        </w:rPr>
        <w:t>c</w:t>
      </w:r>
      <w:r w:rsidRPr="00E060F7">
        <w:rPr>
          <w:color w:val="808080"/>
        </w:rPr>
        <w:t>t</w:t>
      </w:r>
      <w:r>
        <w:rPr>
          <w:color w:val="808080"/>
        </w:rPr>
        <w:t xml:space="preserve"> representing the current</w:t>
      </w:r>
      <w:r w:rsidR="00BF7A77">
        <w:rPr>
          <w:color w:val="808080"/>
        </w:rPr>
        <w:t>ly</w:t>
      </w:r>
      <w:r>
        <w:rPr>
          <w:color w:val="808080"/>
        </w:rPr>
        <w:t xml:space="preserve"> processed node</w:t>
      </w:r>
      <w:r w:rsidRPr="00E060F7">
        <w:rPr>
          <w:color w:val="808080"/>
        </w:rPr>
        <w:t>.</w:t>
      </w:r>
    </w:p>
    <w:p w14:paraId="6E59B1C2" w14:textId="77777777" w:rsidR="00D84C56" w:rsidRPr="00E060F7" w:rsidRDefault="00D84C56" w:rsidP="0020739A">
      <w:pPr>
        <w:pStyle w:val="Zdrojovykod-zlutyboxSynteastyl"/>
        <w:keepNext w:val="0"/>
        <w:shd w:val="clear" w:color="auto" w:fill="F5F5FF"/>
        <w:rPr>
          <w:color w:val="808080"/>
        </w:rPr>
      </w:pPr>
      <w:r w:rsidRPr="00E060F7">
        <w:rPr>
          <w:color w:val="808080"/>
        </w:rPr>
        <w:t xml:space="preserve">* </w:t>
      </w:r>
      <w:r w:rsidRPr="00E060F7">
        <w:rPr>
          <w:b/>
          <w:color w:val="808080"/>
        </w:rPr>
        <w:t>@param output</w:t>
      </w:r>
      <w:r w:rsidRPr="00E060F7">
        <w:rPr>
          <w:color w:val="808080"/>
        </w:rPr>
        <w:t xml:space="preserve"> text</w:t>
      </w:r>
      <w:r w:rsidR="000D7628">
        <w:rPr>
          <w:color w:val="808080"/>
        </w:rPr>
        <w:t xml:space="preserve"> to be printed</w:t>
      </w:r>
      <w:r w:rsidRPr="00E060F7">
        <w:rPr>
          <w:color w:val="808080"/>
        </w:rPr>
        <w:t>.</w:t>
      </w:r>
    </w:p>
    <w:p w14:paraId="020542E9" w14:textId="77777777" w:rsidR="00D84C56" w:rsidRPr="00E060F7" w:rsidRDefault="00D84C56" w:rsidP="0020739A">
      <w:pPr>
        <w:pStyle w:val="Zdrojovykod-zlutyboxSynteastyl"/>
        <w:keepNext w:val="0"/>
        <w:shd w:val="clear" w:color="auto" w:fill="F5F5FF"/>
        <w:rPr>
          <w:color w:val="808080"/>
        </w:rPr>
      </w:pPr>
      <w:r w:rsidRPr="00E060F7">
        <w:rPr>
          <w:color w:val="808080"/>
        </w:rPr>
        <w:t xml:space="preserve"> */</w:t>
      </w:r>
    </w:p>
    <w:p w14:paraId="1EE4999F" w14:textId="77777777" w:rsidR="00D84C56" w:rsidRPr="00E060F7" w:rsidRDefault="00D84C56" w:rsidP="0020739A">
      <w:pPr>
        <w:pStyle w:val="Zdrojovykod-zlutyboxSynteastyl"/>
        <w:keepNext w:val="0"/>
        <w:shd w:val="clear" w:color="auto" w:fill="F5F5FF"/>
      </w:pPr>
      <w:r w:rsidRPr="00E060F7">
        <w:rPr>
          <w:color w:val="0070C0"/>
        </w:rPr>
        <w:t>public static</w:t>
      </w:r>
      <w:r w:rsidRPr="00E060F7">
        <w:t xml:space="preserve"> </w:t>
      </w:r>
      <w:r w:rsidRPr="00E060F7">
        <w:rPr>
          <w:color w:val="0070C0"/>
        </w:rPr>
        <w:t>void</w:t>
      </w:r>
      <w:r w:rsidRPr="00E060F7">
        <w:t xml:space="preserve"> myPrint(XXNode xnode, String output) {</w:t>
      </w:r>
    </w:p>
    <w:p w14:paraId="42E62C59" w14:textId="77777777" w:rsidR="00D84C56" w:rsidRPr="00E060F7" w:rsidRDefault="00D84C56" w:rsidP="0020739A">
      <w:pPr>
        <w:pStyle w:val="Zdrojovykod-zlutyboxSynteastyl"/>
        <w:keepNext w:val="0"/>
        <w:shd w:val="clear" w:color="auto" w:fill="F5F5FF"/>
        <w:rPr>
          <w:color w:val="808080"/>
        </w:rPr>
      </w:pPr>
      <w:r w:rsidRPr="00E060F7">
        <w:tab/>
      </w:r>
      <w:r w:rsidRPr="00E060F7">
        <w:rPr>
          <w:color w:val="808080"/>
        </w:rPr>
        <w:t xml:space="preserve">// </w:t>
      </w:r>
      <w:r w:rsidR="000D7628">
        <w:rPr>
          <w:color w:val="808080"/>
        </w:rPr>
        <w:t>Get the user object containing the instance of this class.</w:t>
      </w:r>
    </w:p>
    <w:p w14:paraId="13403D08" w14:textId="77777777" w:rsidR="00D84C56" w:rsidRPr="00E060F7" w:rsidRDefault="00D84C56" w:rsidP="0020739A">
      <w:pPr>
        <w:pStyle w:val="Zdrojovykod-zlutyboxSynteastyl"/>
        <w:keepNext w:val="0"/>
        <w:shd w:val="clear" w:color="auto" w:fill="F5F5FF"/>
        <w:rPr>
          <w:szCs w:val="16"/>
        </w:rPr>
      </w:pPr>
      <w:r w:rsidRPr="00E060F7">
        <w:tab/>
        <w:t xml:space="preserve">Object obj = </w:t>
      </w:r>
      <w:r w:rsidRPr="00E060F7">
        <w:rPr>
          <w:szCs w:val="16"/>
        </w:rPr>
        <w:t>xnode.getUserObject();</w:t>
      </w:r>
    </w:p>
    <w:p w14:paraId="2272288F" w14:textId="77777777" w:rsidR="00D84C56" w:rsidRPr="00E060F7" w:rsidRDefault="00D84C56" w:rsidP="0020739A">
      <w:pPr>
        <w:pStyle w:val="Zdrojovykod-zlutyboxSynteastyl"/>
        <w:keepNext w:val="0"/>
        <w:shd w:val="clear" w:color="auto" w:fill="F5F5FF"/>
      </w:pPr>
      <w:r w:rsidRPr="00E060F7">
        <w:rPr>
          <w:szCs w:val="16"/>
        </w:rPr>
        <w:tab/>
      </w:r>
      <w:r w:rsidRPr="00E060F7">
        <w:rPr>
          <w:color w:val="0070C0"/>
          <w:szCs w:val="16"/>
        </w:rPr>
        <w:t xml:space="preserve">if </w:t>
      </w:r>
      <w:r w:rsidRPr="00E060F7">
        <w:rPr>
          <w:szCs w:val="16"/>
        </w:rPr>
        <w:t xml:space="preserve">(obj != </w:t>
      </w:r>
      <w:r w:rsidRPr="00E060F7">
        <w:rPr>
          <w:color w:val="0070C0"/>
          <w:szCs w:val="16"/>
        </w:rPr>
        <w:t>null</w:t>
      </w:r>
      <w:r w:rsidRPr="00E060F7">
        <w:rPr>
          <w:szCs w:val="16"/>
        </w:rPr>
        <w:t>) {</w:t>
      </w:r>
    </w:p>
    <w:p w14:paraId="108AC8D3" w14:textId="77777777" w:rsidR="00D84C56" w:rsidRPr="00E060F7" w:rsidRDefault="00D84C56" w:rsidP="0020739A">
      <w:pPr>
        <w:pStyle w:val="Zdrojovykod-zlutyboxSynteastyl"/>
        <w:keepNext w:val="0"/>
        <w:shd w:val="clear" w:color="auto" w:fill="F5F5FF"/>
      </w:pPr>
      <w:r w:rsidRPr="00E060F7">
        <w:tab/>
      </w:r>
      <w:r w:rsidRPr="00E060F7">
        <w:tab/>
        <w:t xml:space="preserve">String iName = </w:t>
      </w:r>
      <w:r w:rsidRPr="00E060F7">
        <w:rPr>
          <w:szCs w:val="16"/>
        </w:rPr>
        <w:t>((</w:t>
      </w:r>
      <w:r w:rsidR="000D7628">
        <w:rPr>
          <w:szCs w:val="16"/>
        </w:rPr>
        <w:t>Garage</w:t>
      </w:r>
      <w:r w:rsidRPr="00E060F7">
        <w:rPr>
          <w:szCs w:val="16"/>
        </w:rPr>
        <w:t>)obj).getInstanceName();</w:t>
      </w:r>
    </w:p>
    <w:p w14:paraId="3746F615" w14:textId="77777777" w:rsidR="00D84C56" w:rsidRPr="00E060F7" w:rsidRDefault="00D84C56" w:rsidP="0020739A">
      <w:pPr>
        <w:pStyle w:val="Zdrojovykod-zlutyboxSynteastyl"/>
        <w:keepNext w:val="0"/>
        <w:shd w:val="clear" w:color="auto" w:fill="F5F5FF"/>
      </w:pPr>
      <w:r w:rsidRPr="00E060F7">
        <w:tab/>
      </w:r>
      <w:r w:rsidRPr="00E060F7">
        <w:tab/>
        <w:t>System.out.printf(</w:t>
      </w:r>
      <w:r w:rsidRPr="00E060F7">
        <w:rPr>
          <w:color w:val="000000"/>
        </w:rPr>
        <w:t>"</w:t>
      </w:r>
      <w:r w:rsidR="000D7628">
        <w:rPr>
          <w:color w:val="984806"/>
        </w:rPr>
        <w:t>The name of instance</w:t>
      </w:r>
      <w:r w:rsidRPr="00E060F7">
        <w:rPr>
          <w:color w:val="984806"/>
        </w:rPr>
        <w:t>: %s \n</w:t>
      </w:r>
      <w:r w:rsidRPr="00E060F7">
        <w:rPr>
          <w:color w:val="000000"/>
        </w:rPr>
        <w:t>", iName</w:t>
      </w:r>
      <w:r w:rsidRPr="00E060F7">
        <w:t>);</w:t>
      </w:r>
    </w:p>
    <w:p w14:paraId="385B5CA5" w14:textId="77777777" w:rsidR="00D84C56" w:rsidRPr="00E060F7" w:rsidRDefault="00D84C56" w:rsidP="0020739A">
      <w:pPr>
        <w:pStyle w:val="Zdrojovykod-zlutyboxSynteastyl"/>
        <w:keepNext w:val="0"/>
        <w:shd w:val="clear" w:color="auto" w:fill="F5F5FF"/>
      </w:pPr>
      <w:r w:rsidRPr="00E060F7">
        <w:tab/>
        <w:t>}</w:t>
      </w:r>
    </w:p>
    <w:p w14:paraId="23FDF7B1" w14:textId="77777777" w:rsidR="00D84C56" w:rsidRPr="00E060F7" w:rsidRDefault="00D84C56" w:rsidP="0020739A">
      <w:pPr>
        <w:pStyle w:val="Zdrojovykod-zlutyboxSynteastyl"/>
        <w:keepNext w:val="0"/>
        <w:shd w:val="clear" w:color="auto" w:fill="F5F5FF"/>
        <w:rPr>
          <w:color w:val="000000"/>
        </w:rPr>
      </w:pPr>
      <w:r w:rsidRPr="00E060F7">
        <w:rPr>
          <w:color w:val="000000"/>
        </w:rPr>
        <w:tab/>
        <w:t>String spz = xnode.getXXElement().getAttribute("</w:t>
      </w:r>
      <w:r w:rsidRPr="00E060F7">
        <w:rPr>
          <w:color w:val="984806"/>
        </w:rPr>
        <w:t>rz</w:t>
      </w:r>
      <w:r w:rsidRPr="00E060F7">
        <w:rPr>
          <w:color w:val="000000"/>
        </w:rPr>
        <w:t>");</w:t>
      </w:r>
    </w:p>
    <w:p w14:paraId="6113FB4B" w14:textId="77777777" w:rsidR="00D84C56" w:rsidRPr="00E060F7" w:rsidRDefault="00D84C56" w:rsidP="0020739A">
      <w:pPr>
        <w:pStyle w:val="Zdrojovykod-zlutyboxSynteastyl"/>
        <w:keepNext w:val="0"/>
        <w:shd w:val="clear" w:color="auto" w:fill="F5F5FF"/>
      </w:pPr>
      <w:r w:rsidRPr="00E060F7">
        <w:tab/>
        <w:t>System.out.printf(</w:t>
      </w:r>
      <w:r w:rsidRPr="00E060F7">
        <w:rPr>
          <w:color w:val="000000"/>
        </w:rPr>
        <w:t>"</w:t>
      </w:r>
      <w:r w:rsidRPr="00E060F7">
        <w:rPr>
          <w:color w:val="984806"/>
        </w:rPr>
        <w:t xml:space="preserve">Info=%s; </w:t>
      </w:r>
      <w:r w:rsidR="000D7628">
        <w:rPr>
          <w:color w:val="984806"/>
        </w:rPr>
        <w:t>Vehicle registration</w:t>
      </w:r>
      <w:r w:rsidRPr="00E060F7">
        <w:rPr>
          <w:color w:val="984806"/>
        </w:rPr>
        <w:t>=%s</w:t>
      </w:r>
      <w:r w:rsidRPr="00E060F7">
        <w:rPr>
          <w:color w:val="000000"/>
        </w:rPr>
        <w:t xml:space="preserve">", </w:t>
      </w:r>
      <w:r w:rsidRPr="00E060F7">
        <w:rPr>
          <w:szCs w:val="16"/>
        </w:rPr>
        <w:t>output, spz</w:t>
      </w:r>
      <w:r w:rsidRPr="00E060F7">
        <w:t>);</w:t>
      </w:r>
    </w:p>
    <w:p w14:paraId="569C5CB6" w14:textId="77777777" w:rsidR="00D84C56" w:rsidRPr="00E060F7" w:rsidRDefault="00D84C56" w:rsidP="0020739A">
      <w:pPr>
        <w:pStyle w:val="Zdrojovykod-zlutyboxSynteastyl"/>
        <w:keepNext w:val="0"/>
        <w:shd w:val="clear" w:color="auto" w:fill="F5F5FF"/>
      </w:pPr>
      <w:r w:rsidRPr="00E060F7">
        <w:t>}</w:t>
      </w:r>
    </w:p>
    <w:p w14:paraId="479DA49C" w14:textId="09C1696F" w:rsidR="000D7628" w:rsidRPr="00E060F7" w:rsidRDefault="000D7628" w:rsidP="00D84C56">
      <w:pPr>
        <w:pStyle w:val="OdstavecSynteastyl"/>
      </w:pPr>
      <w:r w:rsidRPr="000D7628">
        <w:t>As you can see, compared to the version in Chapter</w:t>
      </w:r>
      <w:r w:rsidRPr="00E060F7">
        <w:t xml:space="preserve"> </w:t>
      </w:r>
      <w:r w:rsidRPr="00E060F7">
        <w:fldChar w:fldCharType="begin"/>
      </w:r>
      <w:r w:rsidRPr="00E060F7">
        <w:instrText xml:space="preserve"> REF _Ref341371310 \r \h </w:instrText>
      </w:r>
      <w:r w:rsidRPr="00E060F7">
        <w:fldChar w:fldCharType="separate"/>
      </w:r>
      <w:r w:rsidR="007F02DC">
        <w:t>4.8.2</w:t>
      </w:r>
      <w:r w:rsidRPr="00E060F7">
        <w:fldChar w:fldCharType="end"/>
      </w:r>
      <w:r w:rsidRPr="000D7628">
        <w:t xml:space="preserve">, the myPrint method will </w:t>
      </w:r>
      <w:r>
        <w:t xml:space="preserve">be </w:t>
      </w:r>
      <w:r w:rsidRPr="000D7628">
        <w:t>call</w:t>
      </w:r>
      <w:r>
        <w:t>ed</w:t>
      </w:r>
      <w:r w:rsidRPr="000D7628">
        <w:t xml:space="preserve"> from the </w:t>
      </w:r>
      <w:r w:rsidR="008F5906">
        <w:t>X-definition</w:t>
      </w:r>
      <w:r w:rsidRPr="000D7628">
        <w:t xml:space="preserve"> in the same way. In the body of the method, the getUserObject() method is called on the XXNode object, which returns an object (java.lang.Object) associated with the appropriate X definition (the association must be performed before the validation or construction of the XML document - see below). After casting it </w:t>
      </w:r>
      <w:r w:rsidR="0020442B">
        <w:t xml:space="preserve">into </w:t>
      </w:r>
      <w:r w:rsidR="00BA5A04">
        <w:t xml:space="preserve">the </w:t>
      </w:r>
      <w:r w:rsidR="00CA17F7">
        <w:t>Garage</w:t>
      </w:r>
      <w:r w:rsidRPr="000D7628">
        <w:t>, you can call its instance method getInstanceName().</w:t>
      </w:r>
    </w:p>
    <w:p w14:paraId="05C0BD22" w14:textId="6C6E9DE8" w:rsidR="00CA17F7" w:rsidRDefault="00CA17F7" w:rsidP="00D84C56">
      <w:pPr>
        <w:pStyle w:val="OdstavecSynteastyl"/>
      </w:pPr>
      <w:r w:rsidRPr="00CA17F7">
        <w:t xml:space="preserve">Any object can be associated with </w:t>
      </w:r>
      <w:r w:rsidR="008F5906">
        <w:t>X-definition</w:t>
      </w:r>
      <w:r w:rsidRPr="00CA17F7">
        <w:t xml:space="preserve"> by the setUserObject(Object) method through XDDocument (association is done after </w:t>
      </w:r>
      <w:r w:rsidR="00B15222">
        <w:t xml:space="preserve">the </w:t>
      </w:r>
      <w:r w:rsidRPr="00CA17F7">
        <w:t xml:space="preserve">creation of XDDocument but before </w:t>
      </w:r>
      <w:r>
        <w:t>invok</w:t>
      </w:r>
      <w:r w:rsidRPr="00CA17F7">
        <w:t xml:space="preserve">ing </w:t>
      </w:r>
      <w:r>
        <w:t xml:space="preserve">the </w:t>
      </w:r>
      <w:r w:rsidR="008F5906">
        <w:t>X-definition</w:t>
      </w:r>
      <w:r>
        <w:t xml:space="preserve"> process (</w:t>
      </w:r>
      <w:r w:rsidR="0020442B">
        <w:t>i.e.</w:t>
      </w:r>
      <w:r w:rsidR="00BA5A04">
        <w:t>,</w:t>
      </w:r>
      <w:r>
        <w:t xml:space="preserve"> </w:t>
      </w:r>
      <w:r w:rsidR="00B15222">
        <w:t xml:space="preserve">the </w:t>
      </w:r>
      <w:r w:rsidRPr="00CA17F7">
        <w:t xml:space="preserve">xparse or </w:t>
      </w:r>
      <w:r w:rsidR="00B15222">
        <w:t xml:space="preserve">the </w:t>
      </w:r>
      <w:r w:rsidRPr="00CA17F7">
        <w:t>xcreate method</w:t>
      </w:r>
      <w:r>
        <w:t>)</w:t>
      </w:r>
      <w:r w:rsidRPr="00CA17F7">
        <w:t>:</w:t>
      </w:r>
    </w:p>
    <w:p w14:paraId="4E246744" w14:textId="77777777" w:rsidR="00D84C56" w:rsidRPr="00E060F7" w:rsidRDefault="00D84C56" w:rsidP="00224FC7">
      <w:pPr>
        <w:pStyle w:val="Zdrojovykod-zlutyboxSynteastyl"/>
        <w:keepNext w:val="0"/>
        <w:shd w:val="clear" w:color="auto" w:fill="F5F5FF"/>
        <w:spacing w:before="60"/>
        <w:rPr>
          <w:color w:val="000000"/>
        </w:rPr>
      </w:pPr>
      <w:r w:rsidRPr="00E060F7">
        <w:rPr>
          <w:color w:val="000000"/>
        </w:rPr>
        <w:t>...</w:t>
      </w:r>
    </w:p>
    <w:p w14:paraId="659A7218" w14:textId="77777777" w:rsidR="00D84C56" w:rsidRPr="00E060F7" w:rsidRDefault="00D84C56" w:rsidP="00224FC7">
      <w:pPr>
        <w:pStyle w:val="Zdrojovykod-zlutyboxSynteastyl"/>
        <w:shd w:val="clear" w:color="auto" w:fill="F5F5FF"/>
      </w:pPr>
    </w:p>
    <w:p w14:paraId="7117ED1D" w14:textId="2C1FCB36" w:rsidR="00D84C56" w:rsidRPr="00E060F7" w:rsidRDefault="00D84C56" w:rsidP="00224FC7">
      <w:pPr>
        <w:pStyle w:val="Zdrojovykod-zlutyboxSynteastyl"/>
        <w:shd w:val="clear" w:color="auto" w:fill="F5F5FF"/>
        <w:rPr>
          <w:color w:val="808080"/>
        </w:rPr>
      </w:pPr>
      <w:r w:rsidRPr="00E060F7">
        <w:rPr>
          <w:color w:val="808080"/>
        </w:rPr>
        <w:t xml:space="preserve">/* </w:t>
      </w:r>
      <w:r w:rsidR="0020442B">
        <w:t xml:space="preserve">Create from </w:t>
      </w:r>
      <w:r w:rsidR="00CA17F7">
        <w:rPr>
          <w:color w:val="808080"/>
        </w:rPr>
        <w:t xml:space="preserve">the </w:t>
      </w:r>
      <w:r w:rsidR="008F5906">
        <w:rPr>
          <w:color w:val="808080"/>
        </w:rPr>
        <w:t>X-definition</w:t>
      </w:r>
      <w:r w:rsidR="00CA17F7">
        <w:rPr>
          <w:color w:val="808080"/>
        </w:rPr>
        <w:t xml:space="preserve"> 'garage'</w:t>
      </w:r>
      <w:r w:rsidRPr="00E060F7">
        <w:rPr>
          <w:color w:val="808080"/>
        </w:rPr>
        <w:t>. */</w:t>
      </w:r>
    </w:p>
    <w:p w14:paraId="3DF06F0A" w14:textId="77777777" w:rsidR="00D84C56" w:rsidRPr="00E060F7" w:rsidRDefault="00D84C56" w:rsidP="00224FC7">
      <w:pPr>
        <w:pStyle w:val="Zdrojovykod-zlutyboxSynteastyl"/>
        <w:shd w:val="clear" w:color="auto" w:fill="F5F5FF"/>
      </w:pPr>
      <w:r w:rsidRPr="00E060F7">
        <w:t>XDDocument xdoc = xpool.createXDDocument(</w:t>
      </w:r>
      <w:r w:rsidR="00DE08F0">
        <w:rPr>
          <w:color w:val="984806"/>
        </w:rPr>
        <w:t>"garage"</w:t>
      </w:r>
      <w:r w:rsidRPr="00E060F7">
        <w:t>);</w:t>
      </w:r>
    </w:p>
    <w:p w14:paraId="4BE0B610" w14:textId="77777777" w:rsidR="00D84C56" w:rsidRPr="00E060F7" w:rsidRDefault="00D84C56" w:rsidP="00224FC7">
      <w:pPr>
        <w:pStyle w:val="Zdrojovykod-zlutyboxSynteastyl"/>
        <w:shd w:val="clear" w:color="auto" w:fill="F5F5FF"/>
      </w:pPr>
    </w:p>
    <w:p w14:paraId="06B55F14" w14:textId="5958425D" w:rsidR="00D84C56" w:rsidRPr="00E060F7" w:rsidRDefault="00D84C56" w:rsidP="00224FC7">
      <w:pPr>
        <w:pStyle w:val="Zdrojovykod-zlutyboxSynteastyl"/>
        <w:shd w:val="clear" w:color="auto" w:fill="F5F5FF"/>
        <w:rPr>
          <w:color w:val="808080"/>
        </w:rPr>
      </w:pPr>
      <w:r w:rsidRPr="00E060F7">
        <w:rPr>
          <w:color w:val="808080"/>
        </w:rPr>
        <w:t>/* As</w:t>
      </w:r>
      <w:r w:rsidR="00CA17F7">
        <w:rPr>
          <w:color w:val="808080"/>
        </w:rPr>
        <w:t>sign</w:t>
      </w:r>
      <w:r w:rsidRPr="00E060F7">
        <w:rPr>
          <w:color w:val="808080"/>
        </w:rPr>
        <w:t xml:space="preserve"> </w:t>
      </w:r>
      <w:r w:rsidR="00CA17F7">
        <w:rPr>
          <w:color w:val="808080"/>
        </w:rPr>
        <w:t xml:space="preserve">the user object </w:t>
      </w:r>
      <w:r w:rsidR="0020442B">
        <w:t xml:space="preserve">to </w:t>
      </w:r>
      <w:r w:rsidR="00CA17F7">
        <w:rPr>
          <w:color w:val="808080"/>
        </w:rPr>
        <w:t xml:space="preserve">the </w:t>
      </w:r>
      <w:r w:rsidRPr="00E060F7">
        <w:rPr>
          <w:color w:val="808080"/>
        </w:rPr>
        <w:t>XDDocument. */</w:t>
      </w:r>
    </w:p>
    <w:p w14:paraId="770D3EE1" w14:textId="77777777" w:rsidR="00D84C56" w:rsidRPr="00E060F7" w:rsidRDefault="00D84C56" w:rsidP="00224FC7">
      <w:pPr>
        <w:pStyle w:val="Zdrojovykod-zlutyboxSynteastyl"/>
        <w:shd w:val="clear" w:color="auto" w:fill="F5F5FF"/>
        <w:rPr>
          <w:color w:val="FF0000"/>
        </w:rPr>
      </w:pPr>
      <w:r w:rsidRPr="00E060F7">
        <w:rPr>
          <w:color w:val="FF0000"/>
        </w:rPr>
        <w:t xml:space="preserve">xdoc.setUserObject(new </w:t>
      </w:r>
      <w:r w:rsidR="00304DAD">
        <w:rPr>
          <w:color w:val="FF0000"/>
        </w:rPr>
        <w:t>Garage</w:t>
      </w:r>
      <w:r w:rsidRPr="00E060F7">
        <w:rPr>
          <w:color w:val="FF0000"/>
        </w:rPr>
        <w:t>("Instance 1"));</w:t>
      </w:r>
    </w:p>
    <w:p w14:paraId="52323BEB" w14:textId="77777777" w:rsidR="00D84C56" w:rsidRPr="00E060F7" w:rsidRDefault="00D84C56" w:rsidP="00224FC7">
      <w:pPr>
        <w:pStyle w:val="Zdrojovykod-zlutyboxSynteastyl"/>
        <w:shd w:val="clear" w:color="auto" w:fill="F5F5FF"/>
      </w:pPr>
    </w:p>
    <w:p w14:paraId="6C317BB6" w14:textId="77777777" w:rsidR="00D84C56" w:rsidRPr="00E060F7" w:rsidRDefault="00D84C56" w:rsidP="00224FC7">
      <w:pPr>
        <w:pStyle w:val="Zdrojovykod-zlutyboxSynteastyl"/>
        <w:shd w:val="clear" w:color="auto" w:fill="F5F5FF"/>
      </w:pPr>
      <w:r w:rsidRPr="00E060F7">
        <w:rPr>
          <w:color w:val="000000"/>
        </w:rPr>
        <w:t>...</w:t>
      </w:r>
    </w:p>
    <w:p w14:paraId="4163F10D" w14:textId="6A020841" w:rsidR="00D84C56" w:rsidRPr="00E060F7" w:rsidRDefault="00CA17F7" w:rsidP="00D84C56">
      <w:pPr>
        <w:pStyle w:val="OdstavecSynteastyl"/>
      </w:pPr>
      <w:r w:rsidRPr="00CA17F7">
        <w:t xml:space="preserve">When calling an external (class) myPrint method in the following </w:t>
      </w:r>
      <w:r w:rsidR="008F5906">
        <w:t>X-definition</w:t>
      </w:r>
      <w:r w:rsidRPr="00CA17F7">
        <w:t>, it invokes the instance method getInstanceName</w:t>
      </w:r>
      <w:r w:rsidR="00BA5A04">
        <w:t>,</w:t>
      </w:r>
      <w:r w:rsidRPr="00CA17F7">
        <w:t xml:space="preserve"> through which </w:t>
      </w:r>
      <w:r w:rsidR="00BA5A04">
        <w:t xml:space="preserve">the instanceName variable </w:t>
      </w:r>
      <w:r>
        <w:t>will be</w:t>
      </w:r>
      <w:r w:rsidRPr="00CA17F7">
        <w:t xml:space="preserve"> access</w:t>
      </w:r>
      <w:r>
        <w:t>ed</w:t>
      </w:r>
      <w:r w:rsidRPr="00CA17F7">
        <w:t xml:space="preserve"> the </w:t>
      </w:r>
      <w:r>
        <w:t>i</w:t>
      </w:r>
      <w:r w:rsidRPr="00CA17F7">
        <w:t>nstanceName variable:</w:t>
      </w:r>
    </w:p>
    <w:p w14:paraId="322343FC" w14:textId="15357E3F" w:rsidR="00D84C56" w:rsidRPr="00D04EAE" w:rsidRDefault="00D84C56" w:rsidP="00224FC7">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D0181C"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DF3E03C" w14:textId="77777777" w:rsidR="00D84C56" w:rsidRPr="00D04EAE" w:rsidRDefault="00D84C56" w:rsidP="00224FC7">
      <w:pPr>
        <w:pStyle w:val="Zdrojovykod-zlutyboxSynteastyl"/>
        <w:shd w:val="clear" w:color="auto" w:fill="FFFFF5"/>
        <w:tabs>
          <w:tab w:val="left" w:pos="567"/>
          <w:tab w:val="left" w:pos="1276"/>
        </w:tabs>
        <w:rPr>
          <w:szCs w:val="16"/>
          <w:lang w:val="de-DE"/>
        </w:rPr>
      </w:pPr>
      <w:r w:rsidRPr="00D04EAE">
        <w:rPr>
          <w:color w:val="0070C0"/>
          <w:lang w:val="de-DE"/>
        </w:rPr>
        <w:tab/>
      </w:r>
      <w:r w:rsidR="00D0181C"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5FEE0E6C" w14:textId="77777777" w:rsidR="00D84C56" w:rsidRDefault="00D84C56" w:rsidP="00224FC7">
      <w:pPr>
        <w:pStyle w:val="Zdrojovykod-zlutyboxSynteastyl"/>
        <w:shd w:val="clear" w:color="auto" w:fill="FFFFF5"/>
        <w:tabs>
          <w:tab w:val="left" w:pos="567"/>
          <w:tab w:val="left" w:pos="1276"/>
        </w:tabs>
        <w:rPr>
          <w:szCs w:val="16"/>
        </w:rPr>
      </w:pPr>
      <w:r w:rsidRPr="00D04EAE">
        <w:rPr>
          <w:szCs w:val="16"/>
          <w:lang w:val="de-DE"/>
        </w:rPr>
        <w:tab/>
      </w:r>
      <w:r w:rsidR="00D0181C"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00CA17F7">
        <w:rPr>
          <w:szCs w:val="16"/>
        </w:rPr>
        <w:t>&gt;</w:t>
      </w:r>
    </w:p>
    <w:p w14:paraId="4AAC4104" w14:textId="77777777" w:rsidR="00CA17F7" w:rsidRPr="00E060F7" w:rsidRDefault="00CA17F7" w:rsidP="00224FC7">
      <w:pPr>
        <w:pStyle w:val="Zdrojovykod-zlutyboxSynteastyl"/>
        <w:shd w:val="clear" w:color="auto" w:fill="FFFFF5"/>
        <w:tabs>
          <w:tab w:val="left" w:pos="284"/>
          <w:tab w:val="left" w:pos="1276"/>
        </w:tabs>
        <w:rPr>
          <w:color w:val="0070C0"/>
        </w:rPr>
      </w:pPr>
      <w:r w:rsidRPr="00E060F7">
        <w:rPr>
          <w:color w:val="0070C0"/>
          <w:szCs w:val="16"/>
        </w:rPr>
        <w:tab/>
      </w:r>
      <w:r>
        <w:rPr>
          <w:color w:val="0070C0"/>
          <w:szCs w:val="16"/>
        </w:rPr>
        <w:t>&lt;xd:declaration</w:t>
      </w:r>
      <w:r w:rsidRPr="00E060F7">
        <w:rPr>
          <w:color w:val="0070C0"/>
          <w:szCs w:val="16"/>
        </w:rPr>
        <w:t>&gt;</w:t>
      </w:r>
    </w:p>
    <w:p w14:paraId="4D4712FD"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CA17F7">
        <w:rPr>
          <w:color w:val="FF0000"/>
          <w:szCs w:val="16"/>
        </w:rPr>
        <w:t>external method v</w:t>
      </w:r>
      <w:r w:rsidRPr="00E060F7">
        <w:rPr>
          <w:color w:val="FF0000"/>
          <w:szCs w:val="16"/>
        </w:rPr>
        <w:t>oid</w:t>
      </w:r>
      <w:r w:rsidRPr="00E060F7">
        <w:rPr>
          <w:szCs w:val="16"/>
        </w:rPr>
        <w:t xml:space="preserve"> </w:t>
      </w:r>
      <w:r w:rsidR="00BF5690">
        <w:rPr>
          <w:color w:val="FF0000"/>
          <w:szCs w:val="16"/>
        </w:rPr>
        <w:t>examples</w:t>
      </w:r>
      <w:r w:rsidRPr="00E060F7">
        <w:rPr>
          <w:color w:val="FF0000"/>
          <w:szCs w:val="16"/>
        </w:rPr>
        <w:t>.tutorial.</w:t>
      </w:r>
      <w:r w:rsidR="00BF5690">
        <w:rPr>
          <w:color w:val="FF0000"/>
          <w:szCs w:val="16"/>
        </w:rPr>
        <w:t>Garage</w:t>
      </w:r>
      <w:r w:rsidRPr="00E060F7">
        <w:rPr>
          <w:color w:val="FF0000"/>
          <w:szCs w:val="16"/>
        </w:rPr>
        <w:t>.myPrint(XXNode, String)</w:t>
      </w:r>
      <w:r w:rsidR="00CA17F7">
        <w:rPr>
          <w:color w:val="FF0000"/>
          <w:szCs w:val="16"/>
        </w:rPr>
        <w:t>;</w:t>
      </w:r>
    </w:p>
    <w:p w14:paraId="3AB05A43" w14:textId="77777777" w:rsidR="00CA17F7" w:rsidRPr="00E060F7" w:rsidRDefault="00CA17F7" w:rsidP="00224FC7">
      <w:pPr>
        <w:pStyle w:val="Zdrojovykod-zlutyboxSynteastyl"/>
        <w:shd w:val="clear" w:color="auto" w:fill="FFFFF5"/>
        <w:tabs>
          <w:tab w:val="left" w:pos="284"/>
          <w:tab w:val="left" w:pos="1276"/>
        </w:tabs>
        <w:rPr>
          <w:color w:val="0070C0"/>
        </w:rPr>
      </w:pPr>
      <w:r w:rsidRPr="00E060F7">
        <w:rPr>
          <w:color w:val="0070C0"/>
          <w:szCs w:val="16"/>
        </w:rPr>
        <w:tab/>
      </w:r>
      <w:r>
        <w:rPr>
          <w:color w:val="0070C0"/>
          <w:szCs w:val="16"/>
        </w:rPr>
        <w:t>&lt;/xd:declaration</w:t>
      </w:r>
      <w:r w:rsidRPr="00E060F7">
        <w:rPr>
          <w:color w:val="0070C0"/>
          <w:szCs w:val="16"/>
        </w:rPr>
        <w:t>&gt;</w:t>
      </w:r>
    </w:p>
    <w:p w14:paraId="1A839AD4" w14:textId="77777777" w:rsidR="00D84C56" w:rsidRPr="00E060F7" w:rsidRDefault="00D84C56" w:rsidP="00224FC7">
      <w:pPr>
        <w:pStyle w:val="Zdrojovykod-zlutyboxSynteastyl"/>
        <w:shd w:val="clear" w:color="auto" w:fill="FFFFF5"/>
        <w:tabs>
          <w:tab w:val="left" w:pos="567"/>
          <w:tab w:val="left" w:pos="1276"/>
        </w:tabs>
        <w:rPr>
          <w:color w:val="0070C0"/>
          <w:szCs w:val="16"/>
        </w:rPr>
      </w:pPr>
    </w:p>
    <w:p w14:paraId="45D76C5D" w14:textId="77777777" w:rsidR="00CA17F7" w:rsidRPr="00E060F7" w:rsidRDefault="00CA17F7" w:rsidP="00224FC7">
      <w:pPr>
        <w:pStyle w:val="Zdrojovykod-zlutyboxSynteastyl"/>
        <w:shd w:val="clear" w:color="auto" w:fill="FFFFF5"/>
        <w:tabs>
          <w:tab w:val="left" w:pos="284"/>
          <w:tab w:val="left" w:pos="1276"/>
        </w:tabs>
        <w:rPr>
          <w:color w:val="0070C0"/>
        </w:rPr>
      </w:pPr>
      <w:r w:rsidRPr="00E060F7">
        <w:rPr>
          <w:color w:val="0070C0"/>
          <w:szCs w:val="16"/>
        </w:rPr>
        <w:tab/>
      </w:r>
      <w:r>
        <w:rPr>
          <w:color w:val="0070C0"/>
          <w:szCs w:val="16"/>
        </w:rPr>
        <w:t>&lt;Vehicles</w:t>
      </w:r>
      <w:r w:rsidRPr="00E060F7">
        <w:rPr>
          <w:color w:val="0070C0"/>
          <w:szCs w:val="16"/>
        </w:rPr>
        <w:t>&gt;</w:t>
      </w:r>
    </w:p>
    <w:p w14:paraId="74651236" w14:textId="77777777" w:rsidR="00D84C56" w:rsidRPr="00E060F7" w:rsidRDefault="00D84C56" w:rsidP="00224FC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p>
    <w:p w14:paraId="64788711" w14:textId="77777777" w:rsidR="00D84C56" w:rsidRPr="00E060F7" w:rsidRDefault="00D84C56" w:rsidP="00224FC7">
      <w:pPr>
        <w:pStyle w:val="Zdrojovykod-zlutyboxSynteastyl"/>
        <w:shd w:val="clear" w:color="auto" w:fill="FFFFF5"/>
        <w:tabs>
          <w:tab w:val="left" w:pos="567"/>
          <w:tab w:val="left" w:pos="851"/>
        </w:tabs>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 xml:space="preserve">occurs 0..*; </w:t>
      </w:r>
      <w:r w:rsidRPr="00E060F7">
        <w:rPr>
          <w:color w:val="FF0000"/>
          <w:szCs w:val="16"/>
        </w:rPr>
        <w:t>onStartElement myPrint(</w:t>
      </w:r>
      <w:r w:rsidRPr="00E060F7">
        <w:rPr>
          <w:color w:val="FF0000"/>
        </w:rPr>
        <w:t>'</w:t>
      </w:r>
      <w:r w:rsidR="00BF5690">
        <w:rPr>
          <w:color w:val="FF0000"/>
        </w:rPr>
        <w:t>Started process of the e</w:t>
      </w:r>
      <w:r w:rsidRPr="00E060F7">
        <w:rPr>
          <w:color w:val="FF0000"/>
        </w:rPr>
        <w:t>lement V</w:t>
      </w:r>
      <w:r w:rsidR="00BF5690">
        <w:rPr>
          <w:color w:val="FF0000"/>
        </w:rPr>
        <w:t>ehicle</w:t>
      </w:r>
      <w:r w:rsidRPr="00E060F7">
        <w:rPr>
          <w:color w:val="FF0000"/>
        </w:rPr>
        <w:t>.</w:t>
      </w:r>
      <w:r w:rsidR="00BF5690" w:rsidRPr="00E060F7">
        <w:rPr>
          <w:color w:val="FF0000"/>
        </w:rPr>
        <w:t xml:space="preserve"> </w:t>
      </w:r>
      <w:r w:rsidRPr="00E060F7">
        <w:rPr>
          <w:color w:val="FF0000"/>
        </w:rPr>
        <w:t>'</w:t>
      </w:r>
      <w:r w:rsidRPr="00E060F7">
        <w:rPr>
          <w:color w:val="FF0000"/>
          <w:szCs w:val="16"/>
        </w:rPr>
        <w:t>)</w:t>
      </w:r>
      <w:r w:rsidRPr="00E060F7">
        <w:rPr>
          <w:szCs w:val="16"/>
        </w:rPr>
        <w:t>"</w:t>
      </w:r>
    </w:p>
    <w:p w14:paraId="7EE29547" w14:textId="77777777" w:rsidR="00D84C56" w:rsidRPr="00E060F7" w:rsidRDefault="00D84C56" w:rsidP="00224FC7">
      <w:pPr>
        <w:pStyle w:val="Zdrojovykod-zlutyboxSynteastyl"/>
        <w:shd w:val="clear" w:color="auto" w:fill="FFFFF5"/>
        <w:tabs>
          <w:tab w:val="left" w:pos="851"/>
          <w:tab w:val="left" w:pos="1418"/>
        </w:tabs>
      </w:pPr>
      <w:r w:rsidRPr="00E060F7">
        <w:rPr>
          <w:color w:val="0070C0"/>
        </w:rPr>
        <w:tab/>
      </w:r>
      <w:r w:rsidRPr="00E060F7">
        <w:rPr>
          <w:color w:val="00B050"/>
        </w:rPr>
        <w:t>typ</w:t>
      </w:r>
      <w:r w:rsidR="00BF5690">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w:t>
      </w:r>
      <w:r w:rsidR="00BF5690">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5585B988" w14:textId="77777777" w:rsidR="00D84C56" w:rsidRPr="00E060F7" w:rsidRDefault="00D84C56" w:rsidP="00224FC7">
      <w:pPr>
        <w:pStyle w:val="Zdrojovykod-zlutyboxSynteastyl"/>
        <w:shd w:val="clear" w:color="auto" w:fill="FFFFF5"/>
        <w:tabs>
          <w:tab w:val="left" w:pos="851"/>
          <w:tab w:val="left" w:pos="1418"/>
        </w:tabs>
      </w:pPr>
      <w:r w:rsidRPr="00E060F7">
        <w:rPr>
          <w:color w:val="00B050"/>
        </w:rPr>
        <w:tab/>
      </w:r>
      <w:r w:rsidR="00BF5690">
        <w:rPr>
          <w:color w:val="00B050"/>
        </w:rPr>
        <w:t>vrn</w:t>
      </w:r>
      <w:r w:rsidRPr="00E060F7">
        <w:tab/>
        <w:t xml:space="preserve">= </w:t>
      </w:r>
      <w:r w:rsidRPr="00E060F7">
        <w:rPr>
          <w:szCs w:val="16"/>
        </w:rPr>
        <w:t>"</w:t>
      </w:r>
      <w:r w:rsidRPr="00E060F7">
        <w:rPr>
          <w:color w:val="984806"/>
        </w:rPr>
        <w:t>string(7)</w:t>
      </w:r>
      <w:r w:rsidRPr="00E060F7">
        <w:rPr>
          <w:szCs w:val="16"/>
        </w:rPr>
        <w:t>"</w:t>
      </w:r>
    </w:p>
    <w:p w14:paraId="062B7040" w14:textId="77777777" w:rsidR="00D84C56" w:rsidRPr="00E060F7" w:rsidRDefault="00D84C56" w:rsidP="00224FC7">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4B7DF28F" w14:textId="77777777" w:rsidR="00D84C56" w:rsidRPr="00E060F7" w:rsidRDefault="00D84C56" w:rsidP="00224FC7">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39CF3157" w14:textId="77777777" w:rsidR="00D84C56" w:rsidRPr="00E060F7" w:rsidRDefault="00D84C56" w:rsidP="00224FC7">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5CA4A4D4"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33544B22" w14:textId="77777777" w:rsidR="00D84C56" w:rsidRPr="00E060F7" w:rsidRDefault="00D84C56" w:rsidP="00224FC7">
      <w:pPr>
        <w:pStyle w:val="Zdrojovykod-zlutyboxSynteastyl"/>
        <w:shd w:val="clear" w:color="auto" w:fill="FFFFF5"/>
        <w:tabs>
          <w:tab w:val="left" w:pos="284"/>
          <w:tab w:val="left" w:pos="1276"/>
        </w:tabs>
      </w:pPr>
      <w:r w:rsidRPr="00E060F7">
        <w:rPr>
          <w:color w:val="0070C0"/>
        </w:rPr>
        <w:t>&lt;/xd:def&gt;</w:t>
      </w:r>
    </w:p>
    <w:p w14:paraId="43D32354" w14:textId="77777777" w:rsidR="00D84C56" w:rsidRPr="00E060F7" w:rsidRDefault="005C653A" w:rsidP="00D84C56">
      <w:pPr>
        <w:pStyle w:val="OdstavecSynteastyl"/>
      </w:pPr>
      <w:r>
        <w:t>It will print</w:t>
      </w:r>
      <w:r w:rsidR="00D84C56" w:rsidRPr="00E060F7">
        <w:t>:</w:t>
      </w:r>
    </w:p>
    <w:p w14:paraId="15FF2E67" w14:textId="10686E79" w:rsidR="00D84C56" w:rsidRPr="00E060F7" w:rsidRDefault="00BF5690" w:rsidP="00D84C56">
      <w:pPr>
        <w:pStyle w:val="ZdrojovykodSynteastyl"/>
      </w:pPr>
      <w:r>
        <w:t xml:space="preserve">The name of </w:t>
      </w:r>
      <w:r w:rsidR="00BA5A04">
        <w:t xml:space="preserve">the </w:t>
      </w:r>
      <w:r>
        <w:t>instance</w:t>
      </w:r>
      <w:r w:rsidR="00D84C56" w:rsidRPr="00E060F7">
        <w:t>: Instance 1</w:t>
      </w:r>
    </w:p>
    <w:p w14:paraId="79A3D392" w14:textId="12C76796" w:rsidR="00D84C56" w:rsidRPr="00E060F7" w:rsidRDefault="00D84C56" w:rsidP="00D84C56">
      <w:pPr>
        <w:pStyle w:val="ZdrojovykodSynteastyl"/>
      </w:pPr>
      <w:r w:rsidRPr="00E060F7">
        <w:t>Info</w:t>
      </w:r>
      <w:r w:rsidR="00D0181C">
        <w:t xml:space="preserve"> </w:t>
      </w:r>
      <w:r w:rsidR="00BF5690">
        <w:t xml:space="preserve">Started </w:t>
      </w:r>
      <w:r w:rsidR="00B15222">
        <w:t xml:space="preserve">the </w:t>
      </w:r>
      <w:r w:rsidR="00BF5690">
        <w:t>process of the element Vehicle;</w:t>
      </w:r>
      <w:r w:rsidRPr="00E060F7">
        <w:t xml:space="preserve"> </w:t>
      </w:r>
      <w:r w:rsidR="00BF5690">
        <w:t>Vehicle registration=</w:t>
      </w:r>
      <w:r w:rsidRPr="00E060F7">
        <w:t>...</w:t>
      </w:r>
    </w:p>
    <w:p w14:paraId="1CF8840C" w14:textId="4EBF4516" w:rsidR="00D84C56" w:rsidRPr="00E060F7" w:rsidRDefault="00D84C56" w:rsidP="00431305">
      <w:pPr>
        <w:pStyle w:val="Heading2"/>
      </w:pPr>
      <w:bookmarkStart w:id="609" w:name="_Ref535151438"/>
      <w:bookmarkStart w:id="610" w:name="_Ref535151452"/>
      <w:bookmarkStart w:id="611" w:name="_Toc208246743"/>
      <w:r w:rsidRPr="00E060F7">
        <w:t>Valida</w:t>
      </w:r>
      <w:r w:rsidR="00BF5690">
        <w:t>tion</w:t>
      </w:r>
      <w:r w:rsidRPr="00E060F7">
        <w:t xml:space="preserve"> </w:t>
      </w:r>
      <w:r w:rsidR="00BF5690">
        <w:t>of data</w:t>
      </w:r>
      <w:r w:rsidRPr="00E060F7">
        <w:t xml:space="preserve"> </w:t>
      </w:r>
      <w:r w:rsidR="00BF5690">
        <w:t>with a</w:t>
      </w:r>
      <w:r w:rsidRPr="00E060F7">
        <w:t xml:space="preserve"> </w:t>
      </w:r>
      <w:bookmarkEnd w:id="604"/>
      <w:r w:rsidRPr="00E060F7">
        <w:t>datab</w:t>
      </w:r>
      <w:r w:rsidR="00BF5690">
        <w:t>ase in a</w:t>
      </w:r>
      <w:r w:rsidR="00B15222">
        <w:t>n</w:t>
      </w:r>
      <w:r w:rsidRPr="00E060F7">
        <w:t xml:space="preserve"> XML </w:t>
      </w:r>
      <w:bookmarkEnd w:id="605"/>
      <w:bookmarkEnd w:id="606"/>
      <w:bookmarkEnd w:id="607"/>
      <w:r w:rsidR="00BF5690">
        <w:t>document</w:t>
      </w:r>
      <w:bookmarkEnd w:id="609"/>
      <w:bookmarkEnd w:id="610"/>
      <w:bookmarkEnd w:id="611"/>
    </w:p>
    <w:p w14:paraId="04EE8B84" w14:textId="22773FD1" w:rsidR="00D84C56" w:rsidRPr="00E060F7" w:rsidRDefault="00AC058A" w:rsidP="00D84C56">
      <w:pPr>
        <w:pStyle w:val="OdstavecSynteastyl"/>
      </w:pPr>
      <w:r>
        <w:rPr>
          <w:noProof/>
          <w:lang w:val="cs-CZ" w:eastAsia="cs-CZ"/>
        </w:rPr>
        <mc:AlternateContent>
          <mc:Choice Requires="wps">
            <w:drawing>
              <wp:inline distT="0" distB="0" distL="0" distR="0" wp14:anchorId="1FF1909A" wp14:editId="5E688E12">
                <wp:extent cx="247650" cy="107950"/>
                <wp:effectExtent l="9525" t="19050" r="19050" b="6350"/>
                <wp:docPr id="379" name="Šipka doprava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1E6468" id="Šipka doprava 4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_Ref337658931 \r \h </w:instrText>
      </w:r>
      <w:r w:rsidR="00EF650E" w:rsidRPr="00E060F7">
        <w:fldChar w:fldCharType="separate"/>
      </w:r>
      <w:r w:rsidR="007F02DC">
        <w:t>4.10</w:t>
      </w:r>
      <w:r w:rsidR="00EF650E" w:rsidRPr="00E060F7">
        <w:fldChar w:fldCharType="end"/>
      </w:r>
      <w:r w:rsidR="00F83983">
        <w:t xml:space="preserve"> </w:t>
      </w:r>
      <w:r w:rsidR="00F83983">
        <w:fldChar w:fldCharType="begin"/>
      </w:r>
      <w:r w:rsidR="00F83983">
        <w:instrText xml:space="preserve"> REF _Ref535151567 \h </w:instrText>
      </w:r>
      <w:r w:rsidR="00F83983">
        <w:fldChar w:fldCharType="separate"/>
      </w:r>
      <w:r w:rsidR="007F02DC" w:rsidRPr="00E060F7">
        <w:t>U</w:t>
      </w:r>
      <w:r w:rsidR="007F02DC">
        <w:t>ser-defined M</w:t>
      </w:r>
      <w:r w:rsidR="007F02DC" w:rsidRPr="00E060F7">
        <w:t>et</w:t>
      </w:r>
      <w:r w:rsidR="007F02DC">
        <w:t>h</w:t>
      </w:r>
      <w:r w:rsidR="007F02DC" w:rsidRPr="00E060F7">
        <w:t>od</w:t>
      </w:r>
      <w:r w:rsidR="007F02DC">
        <w:t>s</w:t>
      </w:r>
      <w:r w:rsidR="007F02DC" w:rsidRPr="00E060F7">
        <w:t xml:space="preserve"> </w:t>
      </w:r>
      <w:r w:rsidR="007F02DC">
        <w:t>for</w:t>
      </w:r>
      <w:r w:rsidR="007F02DC" w:rsidRPr="00E060F7">
        <w:t xml:space="preserve"> </w:t>
      </w:r>
      <w:r w:rsidR="007F02DC">
        <w:t>Checking D</w:t>
      </w:r>
      <w:r w:rsidR="007F02DC" w:rsidRPr="00E060F7">
        <w:t>at</w:t>
      </w:r>
      <w:r w:rsidR="007F02DC">
        <w:t>a</w:t>
      </w:r>
      <w:r w:rsidR="007F02DC" w:rsidRPr="00E060F7">
        <w:t xml:space="preserve"> </w:t>
      </w:r>
      <w:r w:rsidR="007F02DC">
        <w:t>T</w:t>
      </w:r>
      <w:r w:rsidR="007F02DC" w:rsidRPr="00E060F7">
        <w:t>yp</w:t>
      </w:r>
      <w:r w:rsidR="007F02DC">
        <w:t>es</w:t>
      </w:r>
      <w:r w:rsidR="00F83983">
        <w:fldChar w:fldCharType="end"/>
      </w:r>
    </w:p>
    <w:p w14:paraId="4E6B018C" w14:textId="1636FA06" w:rsidR="00D84C56" w:rsidRPr="00E060F7" w:rsidRDefault="00AC058A" w:rsidP="00D84C56">
      <w:pPr>
        <w:pStyle w:val="OdstavecSynteastyl"/>
      </w:pPr>
      <w:r>
        <w:rPr>
          <w:noProof/>
          <w:lang w:val="cs-CZ" w:eastAsia="cs-CZ"/>
        </w:rPr>
        <mc:AlternateContent>
          <mc:Choice Requires="wps">
            <w:drawing>
              <wp:inline distT="0" distB="0" distL="0" distR="0" wp14:anchorId="24FEE09F" wp14:editId="6CA52BA9">
                <wp:extent cx="247650" cy="107950"/>
                <wp:effectExtent l="9525" t="19050" r="19050" b="6350"/>
                <wp:docPr id="378" name="Šipka doprava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F21D3B9" id="Šipka doprava 4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_Ref353374165 \r \h </w:instrText>
      </w:r>
      <w:r w:rsidR="00EF650E" w:rsidRPr="00E060F7">
        <w:fldChar w:fldCharType="separate"/>
      </w:r>
      <w:r w:rsidR="007F02DC">
        <w:t>5.5</w:t>
      </w:r>
      <w:r w:rsidR="00EF650E" w:rsidRPr="00E060F7">
        <w:fldChar w:fldCharType="end"/>
      </w:r>
      <w:r w:rsidR="00F83983">
        <w:t xml:space="preserve"> </w:t>
      </w:r>
      <w:r w:rsidR="00F83983">
        <w:fldChar w:fldCharType="begin"/>
      </w:r>
      <w:r w:rsidR="00F83983">
        <w:instrText xml:space="preserve"> REF _Ref535160240 \h </w:instrText>
      </w:r>
      <w:r w:rsidR="00F83983">
        <w:fldChar w:fldCharType="separate"/>
      </w:r>
      <w:r w:rsidR="007F02DC" w:rsidRPr="00E060F7">
        <w:t>Cont</w:t>
      </w:r>
      <w:r w:rsidR="007F02DC">
        <w:t>ainer</w:t>
      </w:r>
      <w:r w:rsidR="00F83983">
        <w:fldChar w:fldCharType="end"/>
      </w:r>
    </w:p>
    <w:p w14:paraId="7A273358" w14:textId="7176673B" w:rsidR="00D84C56" w:rsidRPr="00E060F7" w:rsidRDefault="00AC058A" w:rsidP="00D84C56">
      <w:pPr>
        <w:pStyle w:val="OdstavecSynteastyl"/>
      </w:pPr>
      <w:r>
        <w:rPr>
          <w:noProof/>
          <w:lang w:val="cs-CZ" w:eastAsia="cs-CZ"/>
        </w:rPr>
        <mc:AlternateContent>
          <mc:Choice Requires="wps">
            <w:drawing>
              <wp:inline distT="0" distB="0" distL="0" distR="0" wp14:anchorId="3CBD2B7E" wp14:editId="3A40CA82">
                <wp:extent cx="247650" cy="107950"/>
                <wp:effectExtent l="9525" t="19050" r="19050" b="6350"/>
                <wp:docPr id="377" name="Šipka doprava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02753DB" id="Šipka doprava 4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_Ref342408883 \r \h </w:instrText>
      </w:r>
      <w:r w:rsidR="00EF650E" w:rsidRPr="00E060F7">
        <w:fldChar w:fldCharType="separate"/>
      </w:r>
      <w:r w:rsidR="007F02DC">
        <w:t>9.6</w:t>
      </w:r>
      <w:r w:rsidR="00EF650E" w:rsidRPr="00E060F7">
        <w:fldChar w:fldCharType="end"/>
      </w:r>
      <w:r w:rsidR="00F83983">
        <w:t xml:space="preserve"> </w:t>
      </w:r>
      <w:r w:rsidR="00F83983">
        <w:fldChar w:fldCharType="begin"/>
      </w:r>
      <w:r w:rsidR="00F83983">
        <w:instrText xml:space="preserve"> REF _Ref535682389 \h </w:instrText>
      </w:r>
      <w:r w:rsidR="00F83983">
        <w:fldChar w:fldCharType="separate"/>
      </w:r>
      <w:r w:rsidR="007F02DC" w:rsidRPr="00E060F7">
        <w:t>Extern</w:t>
      </w:r>
      <w:r w:rsidR="007F02DC">
        <w:t>al</w:t>
      </w:r>
      <w:r w:rsidR="007F02DC" w:rsidRPr="00E060F7">
        <w:t xml:space="preserve"> </w:t>
      </w:r>
      <w:r w:rsidR="007F02DC">
        <w:t>variables</w:t>
      </w:r>
      <w:r w:rsidR="00F83983">
        <w:fldChar w:fldCharType="end"/>
      </w:r>
    </w:p>
    <w:p w14:paraId="4CE9AEDB" w14:textId="09BDF06E" w:rsidR="00D84C56" w:rsidRPr="00E060F7" w:rsidRDefault="00BE7640" w:rsidP="00D84C56">
      <w:pPr>
        <w:pStyle w:val="OdstavecSynteastyl"/>
      </w:pPr>
      <w:r w:rsidRPr="00BE7640">
        <w:lastRenderedPageBreak/>
        <w:t xml:space="preserve">The following example will expand the example of the </w:t>
      </w:r>
      <w:r w:rsidR="008F5906">
        <w:t>X-definition</w:t>
      </w:r>
      <w:r w:rsidRPr="00BE7640">
        <w:t xml:space="preserve"> for the list of traffic accidents in Chapter </w:t>
      </w:r>
      <w:r>
        <w:fldChar w:fldCharType="begin"/>
      </w:r>
      <w:r>
        <w:instrText xml:space="preserve"> REF _Ref532999131 \r \h </w:instrText>
      </w:r>
      <w:r>
        <w:fldChar w:fldCharType="separate"/>
      </w:r>
      <w:r w:rsidR="007F02DC">
        <w:t>4.1</w:t>
      </w:r>
      <w:r>
        <w:fldChar w:fldCharType="end"/>
      </w:r>
      <w:r w:rsidRPr="00843228">
        <w:t>.</w:t>
      </w:r>
      <w:r w:rsidRPr="00BE7640">
        <w:t xml:space="preserve"> For the registration tag element </w:t>
      </w:r>
      <w:r>
        <w:t>vrn</w:t>
      </w:r>
      <w:r w:rsidRPr="00BE7640">
        <w:t>, a validation method will be added to verify whether the registration tag in the validated document</w:t>
      </w:r>
      <w:r w:rsidR="00BA5A04">
        <w:t>,</w:t>
      </w:r>
      <w:r w:rsidRPr="00BE7640">
        <w:t xml:space="preserve"> according to the </w:t>
      </w:r>
      <w:r w:rsidR="008F5906">
        <w:t>X-definition</w:t>
      </w:r>
      <w:r w:rsidRPr="00BE7640">
        <w:t xml:space="preserve"> list</w:t>
      </w:r>
      <w:r w:rsidR="00BA5A04">
        <w:t>,</w:t>
      </w:r>
      <w:r w:rsidRPr="00BE7640">
        <w:t xml:space="preserve"> is in the XML document:</w:t>
      </w:r>
    </w:p>
    <w:p w14:paraId="3BE5D30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7ADCF08E" w14:textId="77777777" w:rsidR="00D84C56" w:rsidRPr="00E060F7" w:rsidRDefault="008E3543" w:rsidP="00224FC7">
      <w:pPr>
        <w:pStyle w:val="OdstavecSynteastyl"/>
        <w:keepNext/>
        <w:numPr>
          <w:ilvl w:val="0"/>
          <w:numId w:val="32"/>
        </w:numPr>
        <w:ind w:left="284" w:hanging="284"/>
      </w:pPr>
      <w:r>
        <w:t>variant with elements and attributes</w:t>
      </w:r>
    </w:p>
    <w:p w14:paraId="090568F5" w14:textId="6100E3EC"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F982BBD"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7BD2B5FE"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D9CC449" w14:textId="77777777" w:rsidR="00D84C56" w:rsidRPr="00E060F7" w:rsidRDefault="00D84C56" w:rsidP="00224FC7">
      <w:pPr>
        <w:pStyle w:val="Zdrojovykod-zlutyboxSynteastyl"/>
        <w:shd w:val="clear" w:color="auto" w:fill="FFFFF5"/>
        <w:tabs>
          <w:tab w:val="left" w:pos="567"/>
          <w:tab w:val="left" w:pos="1276"/>
        </w:tabs>
        <w:rPr>
          <w:color w:val="0070C0"/>
          <w:szCs w:val="16"/>
        </w:rPr>
      </w:pPr>
    </w:p>
    <w:p w14:paraId="62231DD4"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783C2AC6" w14:textId="77777777" w:rsidR="00D84C56" w:rsidRPr="00E060F7" w:rsidRDefault="00D84C56" w:rsidP="00224FC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color w:val="984806"/>
          <w:szCs w:val="16"/>
        </w:rPr>
        <w:t>occurs 0..</w:t>
      </w:r>
      <w:r w:rsidRPr="00E060F7">
        <w:rPr>
          <w:color w:val="984806"/>
        </w:rPr>
        <w:t>*</w:t>
      </w:r>
      <w:r w:rsidRPr="00E060F7">
        <w:t>"</w:t>
      </w:r>
    </w:p>
    <w:p w14:paraId="3741E930"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Pr="00E060F7">
        <w:rPr>
          <w:color w:val="0070C0"/>
        </w:rPr>
        <w:tab/>
      </w:r>
      <w:r w:rsidR="00BE7640">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769BA8A1"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Pr="00E060F7">
        <w:rPr>
          <w:color w:val="984806"/>
        </w:rPr>
        <w:t>date()</w:t>
      </w:r>
      <w:r w:rsidRPr="00E060F7">
        <w:rPr>
          <w:szCs w:val="16"/>
        </w:rPr>
        <w:t>"</w:t>
      </w:r>
    </w:p>
    <w:p w14:paraId="4CA132A8"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5F212EC5"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170C304F" w14:textId="77777777" w:rsidR="003B7609" w:rsidRPr="00E060F7" w:rsidRDefault="00D84C56" w:rsidP="00224FC7">
      <w:pPr>
        <w:pStyle w:val="Zdrojovykod-zlutyboxSynteastyl"/>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49A5FA06" w14:textId="77777777" w:rsidR="009405F5" w:rsidRDefault="00D84C56" w:rsidP="00224FC7">
      <w:pPr>
        <w:pStyle w:val="Zdrojovykod-zlutyboxSynteastyl"/>
        <w:shd w:val="clear" w:color="auto" w:fill="FFFFF5"/>
        <w:tabs>
          <w:tab w:val="left" w:pos="567"/>
          <w:tab w:val="left" w:pos="851"/>
          <w:tab w:val="left" w:pos="1560"/>
        </w:tabs>
        <w:rPr>
          <w:color w:val="0070C0"/>
        </w:rPr>
      </w:pPr>
      <w:r w:rsidRPr="00E060F7">
        <w:rPr>
          <w:color w:val="0070C0"/>
        </w:rPr>
        <w:tab/>
      </w:r>
      <w:r w:rsidR="003B7609">
        <w:rPr>
          <w:color w:val="0070C0"/>
        </w:rPr>
        <w:t xml:space="preserve">  </w:t>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szCs w:val="16"/>
        </w:rPr>
        <w:t>occurs 1..*</w:t>
      </w:r>
      <w:r w:rsidRPr="00E060F7">
        <w:rPr>
          <w:color w:val="000000"/>
        </w:rPr>
        <w:t>"</w:t>
      </w:r>
      <w:r w:rsidRPr="00E060F7">
        <w:rPr>
          <w:color w:val="0070C0"/>
        </w:rPr>
        <w:t>&gt;</w:t>
      </w:r>
    </w:p>
    <w:p w14:paraId="7F75A246" w14:textId="77777777" w:rsidR="009405F5" w:rsidRDefault="009405F5" w:rsidP="00224FC7">
      <w:pPr>
        <w:pStyle w:val="Zdrojovykod-zlutyboxSynteastyl"/>
        <w:shd w:val="clear" w:color="auto" w:fill="FFFFF5"/>
        <w:tabs>
          <w:tab w:val="left" w:pos="567"/>
          <w:tab w:val="left" w:pos="851"/>
          <w:tab w:val="left" w:pos="1560"/>
        </w:tabs>
        <w:rPr>
          <w:color w:val="FF0000"/>
        </w:rPr>
      </w:pPr>
      <w:r>
        <w:rPr>
          <w:color w:val="0070C0"/>
        </w:rPr>
        <w:t xml:space="preserve">           </w:t>
      </w:r>
      <w:r>
        <w:rPr>
          <w:color w:val="FF0000"/>
        </w:rPr>
        <w:t>check</w:t>
      </w:r>
      <w:r w:rsidR="003B7609">
        <w:rPr>
          <w:color w:val="FF0000"/>
        </w:rPr>
        <w:t>Vrn()</w:t>
      </w:r>
    </w:p>
    <w:p w14:paraId="5EDF5F6C" w14:textId="77777777" w:rsidR="00D84C56" w:rsidRPr="00E060F7" w:rsidRDefault="009405F5" w:rsidP="00224FC7">
      <w:pPr>
        <w:pStyle w:val="Zdrojovykod-zlutyboxSynteastyl"/>
        <w:shd w:val="clear" w:color="auto" w:fill="FFFFF5"/>
        <w:tabs>
          <w:tab w:val="left" w:pos="567"/>
          <w:tab w:val="left" w:pos="851"/>
          <w:tab w:val="left" w:pos="1560"/>
        </w:tabs>
        <w:rPr>
          <w:color w:val="0070C0"/>
        </w:rPr>
      </w:pPr>
      <w:r>
        <w:rPr>
          <w:color w:val="FF0000"/>
        </w:rPr>
        <w:tab/>
        <w:t xml:space="preserve">  </w:t>
      </w:r>
      <w:r w:rsidR="00255345">
        <w:rPr>
          <w:color w:val="0070C0"/>
        </w:rPr>
        <w:t>&lt;/vrn&gt;</w:t>
      </w:r>
    </w:p>
    <w:p w14:paraId="3A5CA626"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0F5ED992"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4CD80BE" w14:textId="77777777" w:rsidR="00D84C56" w:rsidRPr="00E060F7" w:rsidRDefault="00D84C56" w:rsidP="00224FC7">
      <w:pPr>
        <w:pStyle w:val="Zdrojovykod-zlutyboxSynteastyl"/>
        <w:shd w:val="clear" w:color="auto" w:fill="FFFFF5"/>
        <w:tabs>
          <w:tab w:val="left" w:pos="284"/>
          <w:tab w:val="left" w:pos="1276"/>
        </w:tabs>
        <w:rPr>
          <w:color w:val="0070C0"/>
        </w:rPr>
      </w:pPr>
    </w:p>
    <w:p w14:paraId="1AD0D689" w14:textId="77777777" w:rsidR="00D84C56" w:rsidRPr="00E060F7" w:rsidRDefault="00D84C56" w:rsidP="00224FC7">
      <w:pPr>
        <w:pStyle w:val="Zdrojovykod-zlutyboxSynteastyl"/>
        <w:shd w:val="clear" w:color="auto" w:fill="FFFFF5"/>
        <w:tabs>
          <w:tab w:val="left" w:pos="284"/>
          <w:tab w:val="left" w:pos="1276"/>
        </w:tabs>
        <w:rPr>
          <w:color w:val="FF0000"/>
        </w:rPr>
      </w:pPr>
      <w:r w:rsidRPr="00E060F7">
        <w:rPr>
          <w:color w:val="FF0000"/>
        </w:rPr>
        <w:tab/>
        <w:t>&lt;xd:declaration&gt;</w:t>
      </w:r>
    </w:p>
    <w:p w14:paraId="58C3139E"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external Element </w:t>
      </w:r>
      <w:r w:rsidR="003243D4">
        <w:rPr>
          <w:color w:val="FF0000"/>
        </w:rPr>
        <w:t>vehicles</w:t>
      </w:r>
      <w:r w:rsidRPr="00E060F7">
        <w:rPr>
          <w:color w:val="FF0000"/>
        </w:rPr>
        <w:t>;</w:t>
      </w:r>
    </w:p>
    <w:p w14:paraId="4ED48A09"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Cont</w:t>
      </w:r>
      <w:r w:rsidR="003243D4">
        <w:rPr>
          <w:color w:val="FF0000"/>
        </w:rPr>
        <w:t>ainer</w:t>
      </w:r>
      <w:r w:rsidRPr="00E060F7">
        <w:rPr>
          <w:color w:val="FF0000"/>
        </w:rPr>
        <w:t xml:space="preserve"> </w:t>
      </w:r>
      <w:r w:rsidR="003243D4">
        <w:rPr>
          <w:color w:val="FF0000"/>
        </w:rPr>
        <w:t>vehicle</w:t>
      </w:r>
      <w:r w:rsidRPr="00E060F7">
        <w:rPr>
          <w:color w:val="FF0000"/>
        </w:rPr>
        <w:t>;</w:t>
      </w:r>
    </w:p>
    <w:p w14:paraId="4AC05BDA" w14:textId="77777777" w:rsidR="00D84C56" w:rsidRPr="00E060F7" w:rsidRDefault="00D84C56" w:rsidP="00224FC7">
      <w:pPr>
        <w:pStyle w:val="Zdrojovykod-zlutyboxSynteastyl"/>
        <w:shd w:val="clear" w:color="auto" w:fill="FFFFF5"/>
        <w:tabs>
          <w:tab w:val="left" w:pos="284"/>
          <w:tab w:val="left" w:pos="567"/>
        </w:tabs>
        <w:rPr>
          <w:color w:val="FF0000"/>
        </w:rPr>
      </w:pPr>
    </w:p>
    <w:p w14:paraId="50909934" w14:textId="77777777" w:rsidR="009405F5" w:rsidRPr="00E060F7" w:rsidRDefault="009405F5" w:rsidP="00224FC7">
      <w:pPr>
        <w:pStyle w:val="Zdrojovykod-zlutyboxSynteastyl"/>
        <w:shd w:val="clear" w:color="auto" w:fill="FFFFF5"/>
        <w:tabs>
          <w:tab w:val="left" w:pos="284"/>
          <w:tab w:val="left" w:pos="567"/>
        </w:tabs>
        <w:rPr>
          <w:color w:val="FF0000"/>
        </w:rPr>
      </w:pPr>
      <w:r>
        <w:rPr>
          <w:color w:val="FF0000"/>
        </w:rPr>
        <w:tab/>
      </w:r>
      <w:r>
        <w:rPr>
          <w:color w:val="FF0000"/>
        </w:rPr>
        <w:tab/>
        <w:t>/* Check if VRN is in the database */</w:t>
      </w:r>
    </w:p>
    <w:p w14:paraId="56524604"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boolean </w:t>
      </w:r>
      <w:r w:rsidR="009405F5">
        <w:rPr>
          <w:color w:val="FF0000"/>
        </w:rPr>
        <w:t>check</w:t>
      </w:r>
      <w:r w:rsidR="003B7609">
        <w:rPr>
          <w:color w:val="FF0000"/>
        </w:rPr>
        <w:t>Vrn</w:t>
      </w:r>
      <w:r w:rsidRPr="00E060F7">
        <w:rPr>
          <w:color w:val="FF0000"/>
        </w:rPr>
        <w:t>() {</w:t>
      </w:r>
    </w:p>
    <w:p w14:paraId="2D54F766" w14:textId="77777777" w:rsidR="00D84C56" w:rsidRPr="00E060F7" w:rsidRDefault="00D84C56"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 </w:t>
      </w:r>
      <w:r w:rsidR="009405F5">
        <w:rPr>
          <w:color w:val="FF0000"/>
        </w:rPr>
        <w:t>Value of VRN</w:t>
      </w:r>
      <w:r w:rsidRPr="00E060F7">
        <w:rPr>
          <w:color w:val="FF0000"/>
        </w:rPr>
        <w:t>. */</w:t>
      </w:r>
    </w:p>
    <w:p w14:paraId="2FA3C5C5" w14:textId="77777777" w:rsidR="00D84C56" w:rsidRPr="00E060F7" w:rsidRDefault="00D84C56"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String </w:t>
      </w:r>
      <w:r w:rsidR="009405F5">
        <w:rPr>
          <w:color w:val="FF0000"/>
        </w:rPr>
        <w:t>vrn</w:t>
      </w:r>
      <w:r w:rsidRPr="00E060F7">
        <w:rPr>
          <w:color w:val="FF0000"/>
        </w:rPr>
        <w:t xml:space="preserve"> = getText();</w:t>
      </w:r>
    </w:p>
    <w:p w14:paraId="38E6D582" w14:textId="4B12FD9E" w:rsidR="00D84C56" w:rsidRPr="00E060F7" w:rsidRDefault="00D84C56"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r>
      <w:r w:rsidR="000234BB">
        <w:rPr>
          <w:color w:val="FF0000"/>
        </w:rPr>
        <w:t>vehicle</w:t>
      </w:r>
      <w:r w:rsidR="000234BB" w:rsidRPr="00E060F7">
        <w:rPr>
          <w:color w:val="FF0000"/>
        </w:rPr>
        <w:t xml:space="preserve"> </w:t>
      </w:r>
      <w:r w:rsidRPr="00E060F7">
        <w:rPr>
          <w:color w:val="FF0000"/>
        </w:rPr>
        <w:t>= xpath(</w:t>
      </w:r>
    </w:p>
    <w:p w14:paraId="0A99A5E2" w14:textId="77777777" w:rsidR="00D84C56" w:rsidRPr="00E060F7" w:rsidRDefault="00D84C56"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009405F5">
        <w:rPr>
          <w:color w:val="FF0000"/>
        </w:rPr>
        <w:t xml:space="preserve"> </w:t>
      </w:r>
      <w:r w:rsidRPr="00E060F7">
        <w:rPr>
          <w:color w:val="FF0000"/>
        </w:rPr>
        <w:t>'</w:t>
      </w:r>
      <w:r w:rsidR="009405F5" w:rsidRPr="00E060F7">
        <w:rPr>
          <w:color w:val="FF0000"/>
        </w:rPr>
        <w:t>V</w:t>
      </w:r>
      <w:r w:rsidR="009405F5">
        <w:rPr>
          <w:color w:val="FF0000"/>
        </w:rPr>
        <w:t>ehicle</w:t>
      </w:r>
      <w:r w:rsidRPr="00E060F7">
        <w:rPr>
          <w:color w:val="FF0000"/>
        </w:rPr>
        <w:t>[@rz="'+</w:t>
      </w:r>
      <w:r w:rsidR="009405F5">
        <w:rPr>
          <w:color w:val="FF0000"/>
        </w:rPr>
        <w:t>vrn</w:t>
      </w:r>
      <w:r w:rsidRPr="00E060F7">
        <w:rPr>
          <w:color w:val="FF0000"/>
        </w:rPr>
        <w:t xml:space="preserve">+'"]', </w:t>
      </w:r>
      <w:r w:rsidR="009405F5">
        <w:rPr>
          <w:color w:val="FF0000"/>
        </w:rPr>
        <w:t>vehicles</w:t>
      </w:r>
      <w:r w:rsidRPr="00E060F7">
        <w:rPr>
          <w:color w:val="FF0000"/>
        </w:rPr>
        <w:t>);</w:t>
      </w:r>
    </w:p>
    <w:p w14:paraId="437D97C8" w14:textId="3298635A" w:rsidR="00D84C56" w:rsidRPr="00E060F7" w:rsidRDefault="00D84C56"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if (</w:t>
      </w:r>
      <w:r w:rsidR="000234BB">
        <w:rPr>
          <w:color w:val="FF0000"/>
        </w:rPr>
        <w:t>vehicle</w:t>
      </w:r>
      <w:r w:rsidRPr="00E060F7">
        <w:rPr>
          <w:color w:val="FF0000"/>
        </w:rPr>
        <w:t>.getLength() == 0) {</w:t>
      </w:r>
    </w:p>
    <w:p w14:paraId="4434B4D7" w14:textId="77777777" w:rsidR="005057B2" w:rsidRPr="00E060F7" w:rsidRDefault="005057B2"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outln(</w:t>
      </w:r>
      <w:r w:rsidRPr="00E060F7">
        <w:rPr>
          <w:color w:val="FF0000"/>
        </w:rPr>
        <w:t>'</w:t>
      </w:r>
      <w:r>
        <w:rPr>
          <w:color w:val="FF0000"/>
        </w:rPr>
        <w:t>VRN</w:t>
      </w:r>
      <w:r w:rsidRPr="00E060F7">
        <w:rPr>
          <w:color w:val="FF0000"/>
        </w:rPr>
        <w:t xml:space="preserve">' + </w:t>
      </w:r>
      <w:r>
        <w:rPr>
          <w:color w:val="FF0000"/>
        </w:rPr>
        <w:t>vrn</w:t>
      </w:r>
      <w:r w:rsidRPr="00E060F7">
        <w:rPr>
          <w:color w:val="FF0000"/>
        </w:rPr>
        <w:t xml:space="preserve"> +</w:t>
      </w:r>
    </w:p>
    <w:p w14:paraId="350A6623" w14:textId="1B283C14" w:rsidR="005057B2" w:rsidRDefault="005057B2"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 xml:space="preserve">   </w:t>
      </w:r>
      <w:r w:rsidRPr="00E060F7">
        <w:rPr>
          <w:color w:val="FF0000"/>
        </w:rPr>
        <w:tab/>
        <w:t xml:space="preserve">' </w:t>
      </w:r>
      <w:r>
        <w:rPr>
          <w:color w:val="FF0000"/>
        </w:rPr>
        <w:t xml:space="preserve">is not </w:t>
      </w:r>
      <w:r w:rsidR="000234BB">
        <w:rPr>
          <w:color w:val="FF0000"/>
        </w:rPr>
        <w:t>registered</w:t>
      </w:r>
      <w:r w:rsidRPr="00E060F7">
        <w:rPr>
          <w:color w:val="FF0000"/>
        </w:rPr>
        <w:t>.');</w:t>
      </w:r>
    </w:p>
    <w:p w14:paraId="6AFD11DF" w14:textId="77777777" w:rsidR="005057B2" w:rsidRPr="00E060F7" w:rsidRDefault="005057B2"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Return false</w:t>
      </w:r>
    </w:p>
    <w:p w14:paraId="09A38AF5" w14:textId="77777777" w:rsidR="00D84C56" w:rsidRPr="00E060F7" w:rsidRDefault="00D84C56" w:rsidP="00224FC7">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w:t>
      </w:r>
    </w:p>
    <w:p w14:paraId="62167EB1" w14:textId="77777777" w:rsidR="00D84C56" w:rsidRPr="00E060F7" w:rsidRDefault="00D84C56" w:rsidP="00224FC7">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 xml:space="preserve">/* </w:t>
      </w:r>
      <w:r w:rsidR="009405F5">
        <w:rPr>
          <w:color w:val="FF0000"/>
        </w:rPr>
        <w:t>VRN</w:t>
      </w:r>
      <w:r w:rsidRPr="00E060F7">
        <w:rPr>
          <w:color w:val="FF0000"/>
        </w:rPr>
        <w:t xml:space="preserve"> </w:t>
      </w:r>
      <w:r w:rsidR="009405F5">
        <w:rPr>
          <w:color w:val="FF0000"/>
        </w:rPr>
        <w:t>was found in the database</w:t>
      </w:r>
      <w:r w:rsidRPr="00E060F7">
        <w:rPr>
          <w:color w:val="FF0000"/>
        </w:rPr>
        <w:t>. */</w:t>
      </w:r>
    </w:p>
    <w:p w14:paraId="14073428" w14:textId="77777777" w:rsidR="00D84C56" w:rsidRPr="00E060F7" w:rsidRDefault="00D84C56" w:rsidP="00224FC7">
      <w:pPr>
        <w:pStyle w:val="Zdrojovykod-zlutyboxSynteastyl"/>
        <w:keepNext w:val="0"/>
        <w:keepLines/>
        <w:shd w:val="clear" w:color="auto" w:fill="FFFFF5"/>
        <w:tabs>
          <w:tab w:val="left" w:pos="284"/>
          <w:tab w:val="left" w:pos="567"/>
          <w:tab w:val="left" w:pos="851"/>
          <w:tab w:val="left" w:pos="1134"/>
        </w:tabs>
      </w:pPr>
      <w:r w:rsidRPr="00E060F7">
        <w:rPr>
          <w:color w:val="FF0000"/>
        </w:rPr>
        <w:tab/>
      </w:r>
      <w:r w:rsidRPr="00E060F7">
        <w:rPr>
          <w:color w:val="FF0000"/>
        </w:rPr>
        <w:tab/>
      </w:r>
      <w:r w:rsidRPr="00E060F7">
        <w:rPr>
          <w:color w:val="FF0000"/>
        </w:rPr>
        <w:tab/>
        <w:t>return true;</w:t>
      </w:r>
      <w:r w:rsidRPr="00E060F7">
        <w:rPr>
          <w:color w:val="FF0000"/>
        </w:rPr>
        <w:br/>
      </w:r>
      <w:r w:rsidRPr="00E060F7">
        <w:rPr>
          <w:color w:val="FF0000"/>
        </w:rPr>
        <w:tab/>
      </w:r>
      <w:r w:rsidRPr="00E060F7">
        <w:rPr>
          <w:color w:val="FF0000"/>
        </w:rPr>
        <w:tab/>
        <w:t>}</w:t>
      </w:r>
      <w:r w:rsidRPr="00E060F7">
        <w:rPr>
          <w:color w:val="FF0000"/>
        </w:rPr>
        <w:br/>
      </w:r>
      <w:r w:rsidRPr="00E060F7">
        <w:rPr>
          <w:color w:val="FF0000"/>
        </w:rPr>
        <w:tab/>
        <w:t>&lt;/xd:declaration&gt;</w:t>
      </w:r>
      <w:r w:rsidRPr="00E060F7">
        <w:rPr>
          <w:color w:val="0070C0"/>
        </w:rPr>
        <w:br/>
        <w:t>&lt;/xd:def&gt;</w:t>
      </w:r>
    </w:p>
    <w:p w14:paraId="73688C90" w14:textId="11D831EB" w:rsidR="00D84C56" w:rsidRPr="00E060F7" w:rsidRDefault="008E3543" w:rsidP="0075748B">
      <w:pPr>
        <w:pStyle w:val="OdstavecSynteastyl"/>
        <w:keepNext/>
        <w:numPr>
          <w:ilvl w:val="0"/>
          <w:numId w:val="32"/>
        </w:numPr>
      </w:pPr>
      <w:r>
        <w:t xml:space="preserve">variant </w:t>
      </w:r>
      <w:r w:rsidR="000234BB">
        <w:t>with elements only</w:t>
      </w:r>
    </w:p>
    <w:p w14:paraId="0CE56CB2" w14:textId="53E5FA62"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887B038"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8804017"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1B2793D7" w14:textId="77777777" w:rsidR="00D84C56" w:rsidRPr="00E060F7" w:rsidRDefault="00D84C56" w:rsidP="00224FC7">
      <w:pPr>
        <w:pStyle w:val="Zdrojovykod-zlutyboxSynteastyl"/>
        <w:shd w:val="clear" w:color="auto" w:fill="FFFFF5"/>
        <w:rPr>
          <w:color w:val="0070C0"/>
        </w:rPr>
      </w:pPr>
    </w:p>
    <w:p w14:paraId="585F5EA5"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5DBEBAFA" w14:textId="77777777" w:rsidR="00D84C56" w:rsidRPr="00E060F7" w:rsidRDefault="00D84C56" w:rsidP="00224FC7">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szCs w:val="16"/>
        </w:rPr>
        <w:t>"</w:t>
      </w:r>
      <w:r w:rsidRPr="00E060F7">
        <w:rPr>
          <w:color w:val="0070C0"/>
        </w:rPr>
        <w:t>&gt;</w:t>
      </w:r>
    </w:p>
    <w:p w14:paraId="7917FD41" w14:textId="48A9B592" w:rsidR="00D84C56" w:rsidRPr="00E060F7" w:rsidRDefault="003B7609" w:rsidP="00224FC7">
      <w:pPr>
        <w:pStyle w:val="Zdrojovykod-zlutyboxSynteastyl"/>
        <w:shd w:val="clear" w:color="auto" w:fill="FFFFF5"/>
        <w:tabs>
          <w:tab w:val="left" w:pos="567"/>
          <w:tab w:val="left" w:pos="993"/>
        </w:tabs>
        <w:rPr>
          <w:color w:val="0070C0"/>
        </w:rPr>
      </w:pPr>
      <w:r>
        <w:rPr>
          <w:color w:val="0070C0"/>
        </w:rPr>
        <w:tab/>
        <w:t xml:space="preserve">  </w:t>
      </w:r>
      <w:r w:rsidR="00AA68F3">
        <w:rPr>
          <w:color w:val="0070C0"/>
        </w:rPr>
        <w:t>&lt;</w:t>
      </w:r>
      <w:r w:rsidR="000234BB">
        <w:rPr>
          <w:color w:val="0070C0"/>
        </w:rPr>
        <w:t>id</w:t>
      </w:r>
      <w:r w:rsidR="00AA68F3">
        <w:rPr>
          <w:color w:val="0070C0"/>
        </w:rPr>
        <w:t>&gt;</w:t>
      </w:r>
      <w:r w:rsidR="00D84C56" w:rsidRPr="00E060F7">
        <w:t>string(5)</w:t>
      </w:r>
      <w:r w:rsidR="00AA68F3">
        <w:rPr>
          <w:color w:val="0070C0"/>
        </w:rPr>
        <w:t>&lt;/</w:t>
      </w:r>
      <w:r w:rsidR="000234BB">
        <w:rPr>
          <w:color w:val="0070C0"/>
        </w:rPr>
        <w:t>id</w:t>
      </w:r>
      <w:r w:rsidR="00AA68F3">
        <w:rPr>
          <w:color w:val="0070C0"/>
        </w:rPr>
        <w:t>&gt;</w:t>
      </w:r>
    </w:p>
    <w:p w14:paraId="285BB128" w14:textId="77777777" w:rsidR="00D84C56" w:rsidRPr="00E060F7" w:rsidRDefault="003B7609" w:rsidP="00224FC7">
      <w:pPr>
        <w:pStyle w:val="Zdrojovykod-zlutyboxSynteastyl"/>
        <w:shd w:val="clear" w:color="auto" w:fill="FFFFF5"/>
        <w:tabs>
          <w:tab w:val="left" w:pos="567"/>
          <w:tab w:val="left" w:pos="993"/>
        </w:tabs>
        <w:rPr>
          <w:color w:val="984806"/>
        </w:rPr>
      </w:pPr>
      <w:r>
        <w:tab/>
        <w:t xml:space="preserve">  </w:t>
      </w:r>
      <w:r w:rsidR="00AA68F3">
        <w:rPr>
          <w:color w:val="0070C0"/>
        </w:rPr>
        <w:t>&lt;date</w:t>
      </w:r>
      <w:r w:rsidR="00D84C56" w:rsidRPr="00E060F7">
        <w:rPr>
          <w:color w:val="0070C0"/>
        </w:rPr>
        <w:t>&gt;</w:t>
      </w:r>
      <w:r w:rsidR="00D84C56" w:rsidRPr="00E060F7">
        <w:t>date()</w:t>
      </w:r>
      <w:r w:rsidR="00AA68F3">
        <w:rPr>
          <w:color w:val="0070C0"/>
        </w:rPr>
        <w:t>&lt;/date</w:t>
      </w:r>
      <w:r w:rsidR="00D84C56" w:rsidRPr="00E060F7">
        <w:rPr>
          <w:color w:val="0070C0"/>
        </w:rPr>
        <w:t>&gt;</w:t>
      </w:r>
    </w:p>
    <w:p w14:paraId="60A81FD3" w14:textId="77777777" w:rsidR="00D84C56" w:rsidRPr="00E060F7" w:rsidRDefault="00D84C56" w:rsidP="00224FC7">
      <w:pPr>
        <w:pStyle w:val="Zdrojovykod-zlutyboxSynteastyl"/>
        <w:shd w:val="clear" w:color="auto" w:fill="FFFFF5"/>
        <w:tabs>
          <w:tab w:val="left" w:pos="567"/>
          <w:tab w:val="left" w:pos="993"/>
        </w:tabs>
        <w:rPr>
          <w:color w:val="0070C0"/>
        </w:rPr>
      </w:pPr>
      <w:r w:rsidRPr="00E060F7">
        <w:tab/>
      </w:r>
      <w:r w:rsidR="003B7609">
        <w:t xml:space="preserve">  </w:t>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2CD9C8C1" w14:textId="77777777" w:rsidR="00D84C56" w:rsidRPr="00E060F7" w:rsidRDefault="00D84C56" w:rsidP="00224FC7">
      <w:pPr>
        <w:pStyle w:val="Zdrojovykod-zlutyboxSynteastyl"/>
        <w:shd w:val="clear" w:color="auto" w:fill="FFFFF5"/>
        <w:tabs>
          <w:tab w:val="left" w:pos="567"/>
          <w:tab w:val="left" w:pos="993"/>
        </w:tabs>
        <w:rPr>
          <w:color w:val="0070C0"/>
        </w:rPr>
      </w:pPr>
      <w:r w:rsidRPr="00E060F7">
        <w:tab/>
      </w:r>
      <w:r w:rsidR="003B7609">
        <w:t xml:space="preserve">  </w:t>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39F76B8E" w14:textId="77777777" w:rsidR="00D84C56" w:rsidRPr="00E060F7" w:rsidRDefault="00D84C56" w:rsidP="00224FC7">
      <w:pPr>
        <w:pStyle w:val="Zdrojovykod-zlutyboxSynteastyl"/>
        <w:shd w:val="clear" w:color="auto" w:fill="FFFFF5"/>
        <w:tabs>
          <w:tab w:val="left" w:pos="567"/>
          <w:tab w:val="left" w:pos="993"/>
        </w:tabs>
        <w:rPr>
          <w:color w:val="0070C0"/>
        </w:rPr>
      </w:pPr>
      <w:r w:rsidRPr="00E060F7">
        <w:tab/>
      </w:r>
      <w:r w:rsidR="003B7609">
        <w:t xml:space="preserve">  </w:t>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63E5FF73" w14:textId="77777777" w:rsidR="009405F5" w:rsidRDefault="00D84C56" w:rsidP="00224FC7">
      <w:pPr>
        <w:pStyle w:val="Zdrojovykod-zlutyboxSynteastyl"/>
        <w:shd w:val="clear" w:color="auto" w:fill="FFFFF5"/>
        <w:tabs>
          <w:tab w:val="left" w:pos="567"/>
          <w:tab w:val="left" w:pos="993"/>
        </w:tabs>
        <w:rPr>
          <w:color w:val="0070C0"/>
        </w:rPr>
      </w:pPr>
      <w:r w:rsidRPr="00E060F7">
        <w:rPr>
          <w:color w:val="0070C0"/>
        </w:rPr>
        <w:tab/>
      </w:r>
      <w:r w:rsidR="003B7609">
        <w:rPr>
          <w:color w:val="0070C0"/>
        </w:rPr>
        <w:t xml:space="preserve">  </w:t>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szCs w:val="16"/>
        </w:rPr>
        <w:t>occurs 1..*</w:t>
      </w:r>
      <w:r w:rsidRPr="00E060F7">
        <w:rPr>
          <w:color w:val="000000"/>
        </w:rPr>
        <w:t>"</w:t>
      </w:r>
      <w:r w:rsidRPr="00E060F7">
        <w:rPr>
          <w:color w:val="0070C0"/>
        </w:rPr>
        <w:t>&gt;</w:t>
      </w:r>
    </w:p>
    <w:p w14:paraId="0985C8F4" w14:textId="77777777" w:rsidR="009405F5" w:rsidRDefault="009405F5" w:rsidP="00224FC7">
      <w:pPr>
        <w:pStyle w:val="Zdrojovykod-zlutyboxSynteastyl"/>
        <w:shd w:val="clear" w:color="auto" w:fill="FFFFF5"/>
        <w:tabs>
          <w:tab w:val="left" w:pos="567"/>
          <w:tab w:val="left" w:pos="993"/>
        </w:tabs>
        <w:rPr>
          <w:color w:val="FF0000"/>
        </w:rPr>
      </w:pPr>
      <w:r>
        <w:rPr>
          <w:color w:val="0070C0"/>
        </w:rPr>
        <w:tab/>
        <w:t xml:space="preserve">     </w:t>
      </w:r>
      <w:r>
        <w:rPr>
          <w:color w:val="FF0000"/>
        </w:rPr>
        <w:t>check</w:t>
      </w:r>
      <w:r w:rsidR="003B7609">
        <w:rPr>
          <w:color w:val="FF0000"/>
        </w:rPr>
        <w:t>Vrn()</w:t>
      </w:r>
    </w:p>
    <w:p w14:paraId="6C7AFAE0" w14:textId="77777777" w:rsidR="00D84C56" w:rsidRPr="00E060F7" w:rsidRDefault="009405F5" w:rsidP="00224FC7">
      <w:pPr>
        <w:pStyle w:val="Zdrojovykod-zlutyboxSynteastyl"/>
        <w:shd w:val="clear" w:color="auto" w:fill="FFFFF5"/>
        <w:tabs>
          <w:tab w:val="left" w:pos="567"/>
          <w:tab w:val="left" w:pos="993"/>
        </w:tabs>
        <w:rPr>
          <w:color w:val="0070C0"/>
        </w:rPr>
      </w:pPr>
      <w:r>
        <w:rPr>
          <w:color w:val="FF0000"/>
        </w:rPr>
        <w:tab/>
        <w:t xml:space="preserve">  </w:t>
      </w:r>
      <w:r w:rsidR="00255345">
        <w:rPr>
          <w:color w:val="0070C0"/>
        </w:rPr>
        <w:t>&lt;/vrn&gt;</w:t>
      </w:r>
    </w:p>
    <w:p w14:paraId="44F75318" w14:textId="77777777" w:rsidR="00D84C56" w:rsidRPr="00E060F7" w:rsidRDefault="00D84C56" w:rsidP="00224FC7">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5F3B92F6"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0B81E001" w14:textId="77777777" w:rsidR="00D84C56" w:rsidRPr="00E060F7" w:rsidRDefault="00D84C56" w:rsidP="00224FC7">
      <w:pPr>
        <w:pStyle w:val="Zdrojovykod-zlutyboxSynteastyl"/>
        <w:shd w:val="clear" w:color="auto" w:fill="FFFFF5"/>
        <w:tabs>
          <w:tab w:val="left" w:pos="284"/>
          <w:tab w:val="left" w:pos="1276"/>
        </w:tabs>
        <w:rPr>
          <w:color w:val="0070C0"/>
        </w:rPr>
      </w:pPr>
    </w:p>
    <w:p w14:paraId="107B4AC7" w14:textId="77777777" w:rsidR="00D84C56" w:rsidRPr="00E060F7" w:rsidRDefault="00D84C56" w:rsidP="00224FC7">
      <w:pPr>
        <w:pStyle w:val="Zdrojovykod-zlutyboxSynteastyl"/>
        <w:shd w:val="clear" w:color="auto" w:fill="FFFFF5"/>
        <w:tabs>
          <w:tab w:val="left" w:pos="284"/>
          <w:tab w:val="left" w:pos="1276"/>
        </w:tabs>
        <w:rPr>
          <w:color w:val="FF0000"/>
        </w:rPr>
      </w:pPr>
      <w:r w:rsidRPr="00E060F7">
        <w:rPr>
          <w:color w:val="FF0000"/>
        </w:rPr>
        <w:tab/>
        <w:t>&lt;xd:declaration&gt;</w:t>
      </w:r>
    </w:p>
    <w:p w14:paraId="64F0618C"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external Element </w:t>
      </w:r>
      <w:r w:rsidR="003243D4">
        <w:rPr>
          <w:color w:val="FF0000"/>
        </w:rPr>
        <w:t>vehicles</w:t>
      </w:r>
      <w:r w:rsidRPr="00E060F7">
        <w:rPr>
          <w:color w:val="FF0000"/>
        </w:rPr>
        <w:t>;</w:t>
      </w:r>
    </w:p>
    <w:p w14:paraId="74DB2CF8" w14:textId="77777777" w:rsidR="003243D4" w:rsidRDefault="003243D4"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Cont</w:t>
      </w:r>
      <w:r>
        <w:rPr>
          <w:color w:val="FF0000"/>
        </w:rPr>
        <w:t>ainer</w:t>
      </w:r>
      <w:r w:rsidRPr="00E060F7">
        <w:rPr>
          <w:color w:val="FF0000"/>
        </w:rPr>
        <w:t xml:space="preserve"> </w:t>
      </w:r>
      <w:r>
        <w:rPr>
          <w:color w:val="FF0000"/>
        </w:rPr>
        <w:t>vehicle</w:t>
      </w:r>
      <w:r w:rsidRPr="00E060F7">
        <w:rPr>
          <w:color w:val="FF0000"/>
        </w:rPr>
        <w:t>;</w:t>
      </w:r>
    </w:p>
    <w:p w14:paraId="175922A1" w14:textId="77777777" w:rsidR="009405F5" w:rsidRPr="00E060F7" w:rsidRDefault="009405F5" w:rsidP="00224FC7">
      <w:pPr>
        <w:pStyle w:val="Zdrojovykod-zlutyboxSynteastyl"/>
        <w:shd w:val="clear" w:color="auto" w:fill="FFFFF5"/>
        <w:tabs>
          <w:tab w:val="left" w:pos="284"/>
          <w:tab w:val="left" w:pos="567"/>
        </w:tabs>
        <w:rPr>
          <w:color w:val="FF0000"/>
        </w:rPr>
      </w:pPr>
    </w:p>
    <w:p w14:paraId="519229C4" w14:textId="77777777" w:rsidR="009405F5" w:rsidRPr="00E060F7" w:rsidRDefault="009405F5" w:rsidP="00224FC7">
      <w:pPr>
        <w:pStyle w:val="Zdrojovykod-zlutyboxSynteastyl"/>
        <w:shd w:val="clear" w:color="auto" w:fill="FFFFF5"/>
        <w:tabs>
          <w:tab w:val="left" w:pos="284"/>
          <w:tab w:val="left" w:pos="567"/>
        </w:tabs>
        <w:rPr>
          <w:color w:val="FF0000"/>
        </w:rPr>
      </w:pPr>
      <w:r>
        <w:rPr>
          <w:color w:val="FF0000"/>
        </w:rPr>
        <w:tab/>
      </w:r>
      <w:r>
        <w:rPr>
          <w:color w:val="FF0000"/>
        </w:rPr>
        <w:tab/>
        <w:t>/* Check if VRN is in the database */</w:t>
      </w:r>
    </w:p>
    <w:p w14:paraId="6F5935A4"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boolean </w:t>
      </w:r>
      <w:r w:rsidR="009405F5">
        <w:rPr>
          <w:color w:val="FF0000"/>
        </w:rPr>
        <w:t>check</w:t>
      </w:r>
      <w:r w:rsidR="003B7609">
        <w:rPr>
          <w:color w:val="FF0000"/>
        </w:rPr>
        <w:t>Vrn</w:t>
      </w:r>
      <w:r w:rsidRPr="00E060F7">
        <w:rPr>
          <w:color w:val="FF0000"/>
        </w:rPr>
        <w:t>() {</w:t>
      </w:r>
    </w:p>
    <w:p w14:paraId="4C6BD4EE" w14:textId="77777777" w:rsidR="009405F5"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 </w:t>
      </w:r>
      <w:r>
        <w:rPr>
          <w:color w:val="FF0000"/>
        </w:rPr>
        <w:t>Value of VRN</w:t>
      </w:r>
      <w:r w:rsidRPr="00E060F7">
        <w:rPr>
          <w:color w:val="FF0000"/>
        </w:rPr>
        <w:t>. */</w:t>
      </w:r>
    </w:p>
    <w:p w14:paraId="5FD48E25" w14:textId="77777777" w:rsidR="009405F5"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String </w:t>
      </w:r>
      <w:r>
        <w:rPr>
          <w:color w:val="FF0000"/>
        </w:rPr>
        <w:t>vrn</w:t>
      </w:r>
      <w:r w:rsidRPr="00E060F7">
        <w:rPr>
          <w:color w:val="FF0000"/>
        </w:rPr>
        <w:t xml:space="preserve"> = getText();</w:t>
      </w:r>
    </w:p>
    <w:p w14:paraId="785DF98E" w14:textId="31A773A3" w:rsidR="009405F5"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r>
      <w:r w:rsidR="000234BB">
        <w:rPr>
          <w:color w:val="FF0000"/>
        </w:rPr>
        <w:t>vehicle</w:t>
      </w:r>
      <w:r w:rsidR="000234BB" w:rsidRPr="00E060F7">
        <w:rPr>
          <w:color w:val="FF0000"/>
        </w:rPr>
        <w:t xml:space="preserve"> </w:t>
      </w:r>
      <w:r w:rsidRPr="00E060F7">
        <w:rPr>
          <w:color w:val="FF0000"/>
        </w:rPr>
        <w:t>= xpath(</w:t>
      </w:r>
    </w:p>
    <w:p w14:paraId="483BADCD" w14:textId="77777777"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Pr>
          <w:color w:val="FF0000"/>
        </w:rPr>
        <w:t xml:space="preserve"> </w:t>
      </w:r>
      <w:r w:rsidRPr="00E060F7">
        <w:rPr>
          <w:color w:val="FF0000"/>
        </w:rPr>
        <w:t>'V</w:t>
      </w:r>
      <w:r>
        <w:rPr>
          <w:color w:val="FF0000"/>
        </w:rPr>
        <w:t>ehicle</w:t>
      </w:r>
      <w:r w:rsidRPr="00E060F7">
        <w:rPr>
          <w:color w:val="FF0000"/>
        </w:rPr>
        <w:t>[@rz="'+</w:t>
      </w:r>
      <w:r>
        <w:rPr>
          <w:color w:val="FF0000"/>
        </w:rPr>
        <w:t>vrn</w:t>
      </w:r>
      <w:r w:rsidRPr="00E060F7">
        <w:rPr>
          <w:color w:val="FF0000"/>
        </w:rPr>
        <w:t xml:space="preserve">+'"]', </w:t>
      </w:r>
      <w:r>
        <w:rPr>
          <w:color w:val="FF0000"/>
        </w:rPr>
        <w:t>vehicles</w:t>
      </w:r>
      <w:r w:rsidRPr="00E060F7">
        <w:rPr>
          <w:color w:val="FF0000"/>
        </w:rPr>
        <w:t>);</w:t>
      </w:r>
    </w:p>
    <w:p w14:paraId="34877CFF" w14:textId="000C06A4"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if (</w:t>
      </w:r>
      <w:r w:rsidR="000234BB">
        <w:rPr>
          <w:color w:val="FF0000"/>
        </w:rPr>
        <w:t>vehicle</w:t>
      </w:r>
      <w:r w:rsidRPr="00E060F7">
        <w:rPr>
          <w:color w:val="FF0000"/>
        </w:rPr>
        <w:t>.getLength() == 0) {</w:t>
      </w:r>
    </w:p>
    <w:p w14:paraId="4CD30F37" w14:textId="77777777" w:rsidR="009B6A0F" w:rsidRPr="00E060F7" w:rsidRDefault="009B6A0F"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r>
      <w:r w:rsidR="005057B2">
        <w:rPr>
          <w:color w:val="FF0000"/>
        </w:rPr>
        <w:t>outln</w:t>
      </w:r>
      <w:r>
        <w:rPr>
          <w:color w:val="FF0000"/>
        </w:rPr>
        <w:t>(</w:t>
      </w:r>
      <w:r w:rsidRPr="00E060F7">
        <w:rPr>
          <w:color w:val="FF0000"/>
        </w:rPr>
        <w:t>'</w:t>
      </w:r>
      <w:r>
        <w:rPr>
          <w:color w:val="FF0000"/>
        </w:rPr>
        <w:t>VRN</w:t>
      </w:r>
      <w:r w:rsidRPr="00E060F7">
        <w:rPr>
          <w:color w:val="FF0000"/>
        </w:rPr>
        <w:t xml:space="preserve">' + </w:t>
      </w:r>
      <w:r>
        <w:rPr>
          <w:color w:val="FF0000"/>
        </w:rPr>
        <w:t>vrn</w:t>
      </w:r>
      <w:r w:rsidRPr="00E060F7">
        <w:rPr>
          <w:color w:val="FF0000"/>
        </w:rPr>
        <w:t xml:space="preserve"> +</w:t>
      </w:r>
    </w:p>
    <w:p w14:paraId="57FB7CE2" w14:textId="68676D8F" w:rsidR="009B6A0F" w:rsidRDefault="009B6A0F"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sidR="005057B2">
        <w:rPr>
          <w:color w:val="FF0000"/>
        </w:rPr>
        <w:t xml:space="preserve">   </w:t>
      </w:r>
      <w:r w:rsidRPr="00E060F7">
        <w:rPr>
          <w:color w:val="FF0000"/>
        </w:rPr>
        <w:tab/>
        <w:t xml:space="preserve">' </w:t>
      </w:r>
      <w:r>
        <w:rPr>
          <w:color w:val="FF0000"/>
        </w:rPr>
        <w:t xml:space="preserve">is not </w:t>
      </w:r>
      <w:r w:rsidR="000234BB">
        <w:rPr>
          <w:color w:val="FF0000"/>
        </w:rPr>
        <w:t>registered</w:t>
      </w:r>
      <w:r w:rsidRPr="00E060F7">
        <w:rPr>
          <w:color w:val="FF0000"/>
        </w:rPr>
        <w:t>.');</w:t>
      </w:r>
    </w:p>
    <w:p w14:paraId="65F2C403" w14:textId="77777777" w:rsidR="005057B2" w:rsidRPr="00E060F7" w:rsidRDefault="005057B2"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Return false</w:t>
      </w:r>
    </w:p>
    <w:p w14:paraId="2D56A618" w14:textId="77777777"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w:t>
      </w:r>
    </w:p>
    <w:p w14:paraId="702EBBFC" w14:textId="77777777"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 xml:space="preserve">/* </w:t>
      </w:r>
      <w:r>
        <w:rPr>
          <w:color w:val="FF0000"/>
        </w:rPr>
        <w:t>VRN</w:t>
      </w:r>
      <w:r w:rsidRPr="00E060F7">
        <w:rPr>
          <w:color w:val="FF0000"/>
        </w:rPr>
        <w:t xml:space="preserve"> </w:t>
      </w:r>
      <w:r>
        <w:rPr>
          <w:color w:val="FF0000"/>
        </w:rPr>
        <w:t>was found in the database</w:t>
      </w:r>
      <w:r w:rsidRPr="00E060F7">
        <w:rPr>
          <w:color w:val="FF0000"/>
        </w:rPr>
        <w:t>. */</w:t>
      </w:r>
    </w:p>
    <w:p w14:paraId="4BEEA782" w14:textId="77777777" w:rsidR="00D84C56"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return true;</w:t>
      </w:r>
      <w:r w:rsidRPr="00E060F7">
        <w:rPr>
          <w:color w:val="FF0000"/>
        </w:rPr>
        <w:br/>
      </w:r>
      <w:r w:rsidR="00D84C56" w:rsidRPr="00E060F7">
        <w:rPr>
          <w:color w:val="FF0000"/>
        </w:rPr>
        <w:tab/>
      </w:r>
      <w:r w:rsidR="00D84C56" w:rsidRPr="00E060F7">
        <w:rPr>
          <w:color w:val="FF0000"/>
        </w:rPr>
        <w:tab/>
        <w:t>}</w:t>
      </w:r>
      <w:r w:rsidR="00D84C56" w:rsidRPr="00E060F7">
        <w:rPr>
          <w:color w:val="FF0000"/>
        </w:rPr>
        <w:br/>
      </w:r>
      <w:r w:rsidR="00D84C56" w:rsidRPr="00E060F7">
        <w:rPr>
          <w:color w:val="FF0000"/>
        </w:rPr>
        <w:tab/>
        <w:t>&lt;/xd:declaration&gt;</w:t>
      </w:r>
    </w:p>
    <w:p w14:paraId="1D9D14E6" w14:textId="504B08D7" w:rsidR="00D84C56" w:rsidRPr="00E060F7" w:rsidRDefault="00D84C56" w:rsidP="00224FC7">
      <w:pPr>
        <w:pStyle w:val="Zdrojovykod-zlutyboxSynteastyl"/>
        <w:shd w:val="clear" w:color="auto" w:fill="FFFFF5"/>
        <w:tabs>
          <w:tab w:val="left" w:pos="284"/>
          <w:tab w:val="left" w:pos="1276"/>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&lt;/xd:def</w:t>
      </w:r>
      <w:r w:rsidR="002C1775">
        <w:rPr>
          <w:color w:val="0070C0"/>
        </w:rPr>
        <w:t>&gt;</w:t>
      </w:r>
    </w:p>
    <w:p w14:paraId="2E3779E5" w14:textId="156F4792" w:rsidR="009B6A0F" w:rsidRPr="00E060F7" w:rsidRDefault="009B6A0F" w:rsidP="00D84C56">
      <w:pPr>
        <w:pStyle w:val="OdstavecSynteastyl"/>
      </w:pPr>
      <w:r w:rsidRPr="009B6A0F">
        <w:t>In the example above, the checkVrn method was defined to check whether the currently processed registration tag (</w:t>
      </w:r>
      <w:r>
        <w:t>from</w:t>
      </w:r>
      <w:r w:rsidRPr="009B6A0F">
        <w:t xml:space="preserve"> the vrn attribute value or the vrn element text value) occurs in the XML element  'vehicles'. </w:t>
      </w:r>
      <w:r w:rsidR="005057B2">
        <w:t xml:space="preserve">You can also use the </w:t>
      </w:r>
      <w:r>
        <w:t xml:space="preserve">method </w:t>
      </w:r>
      <w:r w:rsidRPr="009B6A0F">
        <w:t>error('...')</w:t>
      </w:r>
      <w:r w:rsidR="00BA5A04">
        <w:t>,</w:t>
      </w:r>
      <w:r w:rsidRPr="009B6A0F">
        <w:t xml:space="preserve"> </w:t>
      </w:r>
      <w:r w:rsidR="005057B2">
        <w:t xml:space="preserve">which </w:t>
      </w:r>
      <w:r w:rsidRPr="009B6A0F">
        <w:t xml:space="preserve">writes the text in its parameter into the error report </w:t>
      </w:r>
      <w:r>
        <w:t xml:space="preserve">file </w:t>
      </w:r>
      <w:r w:rsidRPr="009B6A0F">
        <w:t>and returns false:</w:t>
      </w:r>
    </w:p>
    <w:p w14:paraId="214C24D4"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012D9C4E" w14:textId="38785CA8"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DD21428"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F5C28BD"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D93904F"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t>...</w:t>
      </w:r>
    </w:p>
    <w:p w14:paraId="011402A4"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t>&lt;xd:declaration&gt;</w:t>
      </w:r>
    </w:p>
    <w:p w14:paraId="77B5FC2E" w14:textId="77777777" w:rsidR="00D84C56" w:rsidRPr="00E060F7" w:rsidRDefault="00D84C56" w:rsidP="00224FC7">
      <w:pPr>
        <w:pStyle w:val="Zdrojovykod-zlutyboxSynteastyl"/>
        <w:shd w:val="clear" w:color="auto" w:fill="FFFFF5"/>
        <w:tabs>
          <w:tab w:val="left" w:pos="284"/>
          <w:tab w:val="left" w:pos="567"/>
        </w:tabs>
      </w:pPr>
      <w:r w:rsidRPr="00E060F7">
        <w:rPr>
          <w:color w:val="FF0000"/>
        </w:rPr>
        <w:tab/>
      </w:r>
      <w:r w:rsidRPr="00E060F7">
        <w:rPr>
          <w:color w:val="FF0000"/>
        </w:rPr>
        <w:tab/>
      </w:r>
      <w:r w:rsidRPr="00E060F7">
        <w:t>external Element v</w:t>
      </w:r>
      <w:r w:rsidR="00BE7640">
        <w:t>ehicles</w:t>
      </w:r>
      <w:r w:rsidRPr="00E060F7">
        <w:t>;</w:t>
      </w:r>
    </w:p>
    <w:p w14:paraId="1B98702B" w14:textId="77777777" w:rsidR="00D84C56" w:rsidRPr="00E060F7" w:rsidRDefault="005057B2" w:rsidP="00224FC7">
      <w:pPr>
        <w:pStyle w:val="Zdrojovykod-zlutyboxSynteastyl"/>
        <w:shd w:val="clear" w:color="auto" w:fill="FFFFF5"/>
        <w:tabs>
          <w:tab w:val="left" w:pos="284"/>
          <w:tab w:val="left" w:pos="567"/>
        </w:tabs>
      </w:pPr>
      <w:r>
        <w:tab/>
      </w:r>
      <w:r>
        <w:tab/>
        <w:t>...</w:t>
      </w:r>
    </w:p>
    <w:p w14:paraId="4213DF96" w14:textId="77777777" w:rsidR="00D84C56" w:rsidRPr="00E060F7" w:rsidRDefault="00D84C56" w:rsidP="00224FC7">
      <w:pPr>
        <w:pStyle w:val="Zdrojovykod-zlutyboxSynteastyl"/>
        <w:shd w:val="clear" w:color="auto" w:fill="FFFFF5"/>
        <w:tabs>
          <w:tab w:val="left" w:pos="284"/>
          <w:tab w:val="left" w:pos="567"/>
        </w:tabs>
      </w:pPr>
      <w:r w:rsidRPr="00E060F7">
        <w:tab/>
      </w:r>
      <w:r w:rsidRPr="00E060F7">
        <w:tab/>
        <w:t xml:space="preserve">boolean </w:t>
      </w:r>
      <w:r w:rsidR="005057B2">
        <w:t>checkVrn</w:t>
      </w:r>
      <w:r w:rsidRPr="00E060F7">
        <w:t>() {</w:t>
      </w:r>
    </w:p>
    <w:p w14:paraId="0F755FA7" w14:textId="77777777" w:rsidR="00D84C56" w:rsidRPr="00E060F7" w:rsidRDefault="00D84C56" w:rsidP="00224FC7">
      <w:pPr>
        <w:pStyle w:val="Zdrojovykod-zlutyboxSynteastyl"/>
        <w:shd w:val="clear" w:color="auto" w:fill="FFFFF5"/>
        <w:tabs>
          <w:tab w:val="left" w:pos="284"/>
          <w:tab w:val="left" w:pos="567"/>
          <w:tab w:val="left" w:pos="851"/>
        </w:tabs>
      </w:pPr>
      <w:r w:rsidRPr="00E060F7">
        <w:tab/>
      </w:r>
      <w:r w:rsidRPr="00E060F7">
        <w:tab/>
      </w:r>
      <w:r w:rsidRPr="00E060F7">
        <w:tab/>
        <w:t xml:space="preserve">String </w:t>
      </w:r>
      <w:r w:rsidR="005057B2">
        <w:t>vrn</w:t>
      </w:r>
      <w:r w:rsidRPr="00E060F7">
        <w:t xml:space="preserve"> = getText();</w:t>
      </w:r>
    </w:p>
    <w:p w14:paraId="24E33B33" w14:textId="77777777" w:rsidR="00D84C56" w:rsidRPr="00E060F7" w:rsidRDefault="00D84C56" w:rsidP="00224FC7">
      <w:pPr>
        <w:pStyle w:val="Zdrojovykod-zlutyboxSynteastyl"/>
        <w:shd w:val="clear" w:color="auto" w:fill="FFFFF5"/>
        <w:tabs>
          <w:tab w:val="left" w:pos="284"/>
          <w:tab w:val="left" w:pos="567"/>
          <w:tab w:val="left" w:pos="851"/>
        </w:tabs>
      </w:pPr>
      <w:r w:rsidRPr="00E060F7">
        <w:tab/>
      </w:r>
      <w:r w:rsidRPr="00E060F7">
        <w:tab/>
      </w:r>
      <w:r w:rsidRPr="00E060F7">
        <w:tab/>
      </w:r>
      <w:r w:rsidR="00BE7640">
        <w:t xml:space="preserve">Container </w:t>
      </w:r>
      <w:r w:rsidRPr="00E060F7">
        <w:t>v</w:t>
      </w:r>
      <w:r w:rsidR="00BE7640">
        <w:t>ehicle</w:t>
      </w:r>
      <w:r w:rsidRPr="00E060F7">
        <w:t xml:space="preserve"> = xpath('V</w:t>
      </w:r>
      <w:r w:rsidR="00BE7640">
        <w:t>ehicle</w:t>
      </w:r>
      <w:r w:rsidRPr="00E060F7">
        <w:t>[@rz="' + rz + '"]', v</w:t>
      </w:r>
      <w:r w:rsidR="00BE7640">
        <w:t>ehicles</w:t>
      </w:r>
      <w:r w:rsidRPr="00E060F7">
        <w:t>);</w:t>
      </w:r>
    </w:p>
    <w:p w14:paraId="3C62C97A" w14:textId="77777777" w:rsidR="00D84C56" w:rsidRPr="00E060F7" w:rsidRDefault="00D84C56" w:rsidP="00224FC7">
      <w:pPr>
        <w:pStyle w:val="Zdrojovykod-zlutyboxSynteastyl"/>
        <w:shd w:val="clear" w:color="auto" w:fill="FFFFF5"/>
        <w:tabs>
          <w:tab w:val="left" w:pos="284"/>
          <w:tab w:val="left" w:pos="567"/>
          <w:tab w:val="left" w:pos="851"/>
          <w:tab w:val="left" w:pos="1134"/>
        </w:tabs>
      </w:pPr>
      <w:r w:rsidRPr="00E060F7">
        <w:tab/>
      </w:r>
      <w:r w:rsidRPr="00E060F7">
        <w:tab/>
      </w:r>
      <w:r w:rsidRPr="00E060F7">
        <w:tab/>
        <w:t>if (</w:t>
      </w:r>
      <w:r w:rsidR="00BE7640" w:rsidRPr="00E060F7">
        <w:t>v</w:t>
      </w:r>
      <w:r w:rsidR="00BE7640">
        <w:t>ehicle</w:t>
      </w:r>
      <w:r w:rsidRPr="00E060F7">
        <w:t>.getLength() == 0) {</w:t>
      </w:r>
      <w:r w:rsidR="00BE7640">
        <w:t xml:space="preserve"> // not found</w:t>
      </w:r>
    </w:p>
    <w:p w14:paraId="34D81EC5" w14:textId="386B7B70" w:rsidR="005057B2" w:rsidRDefault="005057B2"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return error(</w:t>
      </w:r>
      <w:r w:rsidRPr="00E060F7">
        <w:rPr>
          <w:color w:val="FF0000"/>
        </w:rPr>
        <w:t>'</w:t>
      </w:r>
      <w:r>
        <w:rPr>
          <w:color w:val="FF0000"/>
        </w:rPr>
        <w:t>VRN</w:t>
      </w:r>
      <w:r w:rsidRPr="00E060F7">
        <w:rPr>
          <w:color w:val="FF0000"/>
        </w:rPr>
        <w:t xml:space="preserve">' + </w:t>
      </w:r>
      <w:r>
        <w:rPr>
          <w:color w:val="FF0000"/>
        </w:rPr>
        <w:t>vrn</w:t>
      </w:r>
      <w:r w:rsidRPr="00E060F7">
        <w:rPr>
          <w:color w:val="FF0000"/>
        </w:rPr>
        <w:t xml:space="preserve"> +</w:t>
      </w:r>
      <w:r>
        <w:rPr>
          <w:color w:val="FF0000"/>
        </w:rPr>
        <w:t xml:space="preserve"> </w:t>
      </w:r>
      <w:r w:rsidRPr="00E060F7">
        <w:rPr>
          <w:color w:val="FF0000"/>
        </w:rPr>
        <w:t xml:space="preserve">' </w:t>
      </w:r>
      <w:r>
        <w:rPr>
          <w:color w:val="FF0000"/>
        </w:rPr>
        <w:t xml:space="preserve">is not </w:t>
      </w:r>
      <w:r w:rsidR="000234BB">
        <w:rPr>
          <w:color w:val="FF0000"/>
        </w:rPr>
        <w:t>registered</w:t>
      </w:r>
      <w:r w:rsidRPr="00E060F7">
        <w:rPr>
          <w:color w:val="FF0000"/>
        </w:rPr>
        <w:t>.');</w:t>
      </w:r>
    </w:p>
    <w:p w14:paraId="6221300D" w14:textId="77777777" w:rsidR="00D84C56" w:rsidRPr="00E060F7" w:rsidRDefault="00D84C56" w:rsidP="00224FC7">
      <w:pPr>
        <w:pStyle w:val="Zdrojovykod-zlutyboxSynteastyl"/>
        <w:shd w:val="clear" w:color="auto" w:fill="FFFFF5"/>
        <w:tabs>
          <w:tab w:val="left" w:pos="284"/>
          <w:tab w:val="left" w:pos="567"/>
          <w:tab w:val="left" w:pos="851"/>
          <w:tab w:val="left" w:pos="1134"/>
        </w:tabs>
      </w:pPr>
      <w:r w:rsidRPr="00E060F7">
        <w:tab/>
      </w:r>
      <w:r w:rsidRPr="00E060F7">
        <w:tab/>
      </w:r>
      <w:r w:rsidR="005057B2">
        <w:tab/>
      </w:r>
      <w:r w:rsidRPr="00E060F7">
        <w:t>}</w:t>
      </w:r>
    </w:p>
    <w:p w14:paraId="2E3D3D50" w14:textId="77777777" w:rsidR="00D84C56" w:rsidRPr="00E060F7" w:rsidRDefault="00D84C56" w:rsidP="00224FC7">
      <w:pPr>
        <w:pStyle w:val="Zdrojovykod-zlutyboxSynteastyl"/>
        <w:shd w:val="clear" w:color="auto" w:fill="FFFFF5"/>
        <w:tabs>
          <w:tab w:val="left" w:pos="284"/>
          <w:tab w:val="left" w:pos="567"/>
          <w:tab w:val="left" w:pos="851"/>
          <w:tab w:val="left" w:pos="1134"/>
        </w:tabs>
      </w:pPr>
      <w:r w:rsidRPr="00E060F7">
        <w:tab/>
      </w:r>
      <w:r w:rsidRPr="00E060F7">
        <w:tab/>
      </w:r>
      <w:r w:rsidR="005057B2">
        <w:tab/>
      </w:r>
      <w:r w:rsidRPr="00E060F7">
        <w:t>return true;</w:t>
      </w:r>
      <w:r w:rsidRPr="00E060F7">
        <w:br/>
      </w:r>
      <w:r w:rsidRPr="00E060F7">
        <w:tab/>
      </w:r>
      <w:r w:rsidRPr="00E060F7">
        <w:tab/>
        <w:t>}</w:t>
      </w:r>
      <w:r w:rsidRPr="00E060F7">
        <w:br/>
      </w:r>
      <w:r w:rsidRPr="00E060F7">
        <w:rPr>
          <w:color w:val="0070C0"/>
        </w:rPr>
        <w:tab/>
        <w:t>&lt;/xd:declaration&gt;</w:t>
      </w:r>
      <w:r w:rsidRPr="00E060F7">
        <w:rPr>
          <w:color w:val="0070C0"/>
        </w:rPr>
        <w:br/>
        <w:t>&lt;/xd:def&gt;</w:t>
      </w:r>
    </w:p>
    <w:p w14:paraId="7E65F0B0" w14:textId="77777777" w:rsidR="00D84C56" w:rsidRPr="00E060F7" w:rsidRDefault="00D84C56" w:rsidP="00224FC7">
      <w:pPr>
        <w:pStyle w:val="OdstavecSynteastyl"/>
        <w:shd w:val="clear" w:color="auto" w:fill="FFFFF5"/>
        <w:sectPr w:rsidR="00D84C56" w:rsidRPr="00E060F7" w:rsidSect="00D66321">
          <w:type w:val="continuous"/>
          <w:pgSz w:w="11906" w:h="16838" w:code="9"/>
          <w:pgMar w:top="1304" w:right="1304" w:bottom="1304" w:left="1304" w:header="709" w:footer="709" w:gutter="0"/>
          <w:cols w:space="708"/>
        </w:sectPr>
      </w:pPr>
    </w:p>
    <w:p w14:paraId="27CF8CD8" w14:textId="72B48B59" w:rsidR="00BE7640" w:rsidRPr="00E060F7" w:rsidRDefault="00BE7640" w:rsidP="00D84C56">
      <w:pPr>
        <w:pStyle w:val="OdstavecSynteastyl"/>
      </w:pPr>
      <w:r w:rsidRPr="00BE7640">
        <w:t xml:space="preserve">The check is performed using </w:t>
      </w:r>
      <w:r w:rsidR="00B15222">
        <w:t xml:space="preserve">the </w:t>
      </w:r>
      <w:r w:rsidRPr="00BE7640">
        <w:t>xpath</w:t>
      </w:r>
      <w:r w:rsidR="00BA5A04">
        <w:t>,</w:t>
      </w:r>
      <w:r w:rsidRPr="00BE7640">
        <w:t xml:space="preserve"> which searches </w:t>
      </w:r>
      <w:r w:rsidR="00BA5A04">
        <w:t xml:space="preserve">for </w:t>
      </w:r>
      <w:r>
        <w:t>an</w:t>
      </w:r>
      <w:r w:rsidRPr="00BE7640">
        <w:t xml:space="preserve"> element in </w:t>
      </w:r>
      <w:r>
        <w:t>the</w:t>
      </w:r>
      <w:r w:rsidRPr="00BE7640">
        <w:t xml:space="preserve"> XML document with </w:t>
      </w:r>
      <w:r>
        <w:t>the</w:t>
      </w:r>
      <w:r w:rsidRPr="00BE7640">
        <w:t xml:space="preserve"> </w:t>
      </w:r>
      <w:r>
        <w:t>list</w:t>
      </w:r>
      <w:r w:rsidRPr="00BE7640">
        <w:t xml:space="preserve"> of vehicles, the vehicle whose attribute, element </w:t>
      </w:r>
      <w:r>
        <w:t>vrn</w:t>
      </w:r>
      <w:r w:rsidR="00BA5A04">
        <w:t>,</w:t>
      </w:r>
      <w:r w:rsidRPr="00BE7640">
        <w:t xml:space="preserve"> has a value corresponding to the currently processed </w:t>
      </w:r>
      <w:r>
        <w:t xml:space="preserve">vehicle </w:t>
      </w:r>
      <w:r w:rsidRPr="00BE7640">
        <w:t xml:space="preserve">registration from </w:t>
      </w:r>
      <w:r>
        <w:t>the</w:t>
      </w:r>
      <w:r w:rsidRPr="00BE7640">
        <w:t xml:space="preserve"> list of accidents. The xpath (XPath, Element) method accepts two parameters, a path in an XML document specified by xpath</w:t>
      </w:r>
      <w:r>
        <w:t xml:space="preserve"> expression</w:t>
      </w:r>
      <w:r w:rsidRPr="00BE7640">
        <w:t xml:space="preserve"> and the default element from which to search by the specified xpath.</w:t>
      </w:r>
    </w:p>
    <w:p w14:paraId="605B0C83" w14:textId="3A78F80F" w:rsidR="00BE7640" w:rsidRPr="00E060F7" w:rsidRDefault="00BF7A77" w:rsidP="00D84C56">
      <w:pPr>
        <w:pStyle w:val="OdstavecSynteastyl"/>
      </w:pPr>
      <w:r>
        <w:t>If a vehicle</w:t>
      </w:r>
      <w:r w:rsidR="00BE7640" w:rsidRPr="00BE7640">
        <w:t xml:space="preserve"> </w:t>
      </w:r>
      <w:r w:rsidR="00BE7640">
        <w:t xml:space="preserve">exists </w:t>
      </w:r>
      <w:r w:rsidR="00BE7640" w:rsidRPr="00BE7640">
        <w:t xml:space="preserve">in </w:t>
      </w:r>
      <w:r w:rsidR="00BE7640">
        <w:t>the</w:t>
      </w:r>
      <w:r w:rsidR="00BE7640" w:rsidRPr="00BE7640">
        <w:t xml:space="preserve"> XML document, the </w:t>
      </w:r>
      <w:r w:rsidR="00BE7640">
        <w:t xml:space="preserve">result of </w:t>
      </w:r>
      <w:r w:rsidR="00E93672">
        <w:t xml:space="preserve">the </w:t>
      </w:r>
      <w:r w:rsidR="00BE7640">
        <w:t xml:space="preserve">XPath expression </w:t>
      </w:r>
      <w:r w:rsidR="00BE7640" w:rsidRPr="00BE7640">
        <w:t xml:space="preserve">is inserted into the Context data structure (see Chapter </w:t>
      </w:r>
      <w:r w:rsidR="00BE7640" w:rsidRPr="00E060F7">
        <w:fldChar w:fldCharType="begin"/>
      </w:r>
      <w:r w:rsidR="00BE7640" w:rsidRPr="00E060F7">
        <w:instrText xml:space="preserve"> REF _Ref353374165 \r \h </w:instrText>
      </w:r>
      <w:r w:rsidR="00BE7640" w:rsidRPr="00E060F7">
        <w:fldChar w:fldCharType="separate"/>
      </w:r>
      <w:r w:rsidR="007F02DC">
        <w:t>5.5</w:t>
      </w:r>
      <w:r w:rsidR="00BE7640" w:rsidRPr="00E060F7">
        <w:fldChar w:fldCharType="end"/>
      </w:r>
      <w:r w:rsidR="00BE7640" w:rsidRPr="00BE7640">
        <w:t xml:space="preserve">). If the desired element is not found, the Context data type variable is left </w:t>
      </w:r>
      <w:r w:rsidR="00BE7640">
        <w:t>empty</w:t>
      </w:r>
      <w:r w:rsidR="00BE7640" w:rsidRPr="00BE7640">
        <w:t xml:space="preserve">, </w:t>
      </w:r>
      <w:r w:rsidR="000234BB" w:rsidRPr="00BE7640">
        <w:t>i.e.</w:t>
      </w:r>
      <w:r w:rsidR="00BA5A04">
        <w:t>,</w:t>
      </w:r>
      <w:r w:rsidR="00BE7640" w:rsidRPr="00BE7640">
        <w:t xml:space="preserve"> the number of </w:t>
      </w:r>
      <w:r w:rsidR="00BE7640">
        <w:t>items</w:t>
      </w:r>
      <w:r w:rsidR="00BE7640" w:rsidRPr="00BE7640">
        <w:t xml:space="preserve"> obtained by the getLength () method is zero.</w:t>
      </w:r>
    </w:p>
    <w:p w14:paraId="1FFBF9D3" w14:textId="27DA772A" w:rsidR="00D84C56" w:rsidRPr="00E060F7" w:rsidRDefault="00BE7640" w:rsidP="00D84C56">
      <w:pPr>
        <w:pStyle w:val="OdstavecSynteastyl"/>
      </w:pPr>
      <w:r w:rsidRPr="00BE7640">
        <w:lastRenderedPageBreak/>
        <w:t xml:space="preserve">The XML document is accessible in </w:t>
      </w:r>
      <w:r w:rsidR="008F5906">
        <w:t>X-definition</w:t>
      </w:r>
      <w:r w:rsidRPr="00BE7640">
        <w:t xml:space="preserve"> </w:t>
      </w:r>
      <w:r w:rsidR="000234BB">
        <w:t>of</w:t>
      </w:r>
      <w:r w:rsidR="000234BB" w:rsidRPr="00BE7640">
        <w:t xml:space="preserve"> </w:t>
      </w:r>
      <w:r w:rsidRPr="00BE7640">
        <w:t>externa</w:t>
      </w:r>
      <w:r>
        <w:t>l</w:t>
      </w:r>
      <w:r w:rsidRPr="00BE7640">
        <w:t xml:space="preserve"> variable</w:t>
      </w:r>
      <w:r>
        <w:t xml:space="preserve"> </w:t>
      </w:r>
      <w:r w:rsidRPr="00BE7640">
        <w:t>vehicle</w:t>
      </w:r>
      <w:r>
        <w:t>s</w:t>
      </w:r>
      <w:r w:rsidRPr="00BE7640">
        <w:t>. The specified variable must be set from the Java class to run validation of the appropriate XML document with the list of crashes before the validation starts:</w:t>
      </w:r>
    </w:p>
    <w:p w14:paraId="20ABCD46" w14:textId="0375202A" w:rsidR="00D84C56" w:rsidRPr="00E060F7" w:rsidRDefault="00D84C56" w:rsidP="00224FC7">
      <w:pPr>
        <w:pStyle w:val="Zdrojovykod-zlutyboxSynteastyl"/>
        <w:shd w:val="clear" w:color="auto" w:fill="F5F5FF"/>
        <w:spacing w:before="60"/>
        <w:rPr>
          <w:color w:val="808080"/>
        </w:rPr>
      </w:pPr>
      <w:r w:rsidRPr="00E060F7">
        <w:rPr>
          <w:color w:val="808080"/>
        </w:rPr>
        <w:t xml:space="preserve">/* XML parser </w:t>
      </w:r>
      <w:r w:rsidR="00BE7640">
        <w:rPr>
          <w:color w:val="808080"/>
        </w:rPr>
        <w:t>reads the</w:t>
      </w:r>
      <w:r w:rsidRPr="00E060F7">
        <w:rPr>
          <w:color w:val="808080"/>
        </w:rPr>
        <w:t xml:space="preserve"> XML do</w:t>
      </w:r>
      <w:r w:rsidR="00BE7640">
        <w:rPr>
          <w:color w:val="808080"/>
        </w:rPr>
        <w:t>c</w:t>
      </w:r>
      <w:r w:rsidRPr="00E060F7">
        <w:rPr>
          <w:color w:val="808080"/>
        </w:rPr>
        <w:t xml:space="preserve">ument </w:t>
      </w:r>
      <w:r w:rsidR="00BE7640">
        <w:rPr>
          <w:color w:val="808080"/>
        </w:rPr>
        <w:t>with the list</w:t>
      </w:r>
      <w:r w:rsidRPr="00E060F7">
        <w:rPr>
          <w:color w:val="808080"/>
        </w:rPr>
        <w:t xml:space="preserve"> (</w:t>
      </w:r>
      <w:r w:rsidR="00BE7640">
        <w:rPr>
          <w:color w:val="808080"/>
        </w:rPr>
        <w:t xml:space="preserve">a </w:t>
      </w:r>
      <w:r w:rsidRPr="00E060F7">
        <w:rPr>
          <w:color w:val="808080"/>
        </w:rPr>
        <w:t>datab</w:t>
      </w:r>
      <w:r w:rsidR="00BE7640">
        <w:rPr>
          <w:color w:val="808080"/>
        </w:rPr>
        <w:t>ase</w:t>
      </w:r>
      <w:r w:rsidRPr="00E060F7">
        <w:rPr>
          <w:color w:val="808080"/>
        </w:rPr>
        <w:t xml:space="preserve">) </w:t>
      </w:r>
      <w:r w:rsidR="00BE7640">
        <w:rPr>
          <w:color w:val="808080"/>
        </w:rPr>
        <w:t xml:space="preserve">of </w:t>
      </w:r>
      <w:r w:rsidRPr="00E060F7">
        <w:rPr>
          <w:color w:val="808080"/>
        </w:rPr>
        <w:t>v</w:t>
      </w:r>
      <w:r w:rsidR="00BE7640">
        <w:rPr>
          <w:color w:val="808080"/>
        </w:rPr>
        <w:t>ehicles</w:t>
      </w:r>
      <w:r w:rsidRPr="00E060F7">
        <w:rPr>
          <w:color w:val="808080"/>
        </w:rPr>
        <w:t xml:space="preserve"> </w:t>
      </w:r>
      <w:r w:rsidR="00BE7640">
        <w:rPr>
          <w:color w:val="808080"/>
        </w:rPr>
        <w:t xml:space="preserve">and </w:t>
      </w:r>
      <w:r w:rsidR="00E93672">
        <w:rPr>
          <w:color w:val="808080"/>
        </w:rPr>
        <w:t>their</w:t>
      </w:r>
      <w:r w:rsidR="00BE7640">
        <w:rPr>
          <w:color w:val="808080"/>
        </w:rPr>
        <w:t xml:space="preserve"> vrn.</w:t>
      </w:r>
      <w:r w:rsidRPr="00E060F7">
        <w:rPr>
          <w:color w:val="808080"/>
        </w:rPr>
        <w:t xml:space="preserve"> */</w:t>
      </w:r>
    </w:p>
    <w:p w14:paraId="79EEC40D" w14:textId="77777777" w:rsidR="00D84C56" w:rsidRPr="00E060F7" w:rsidRDefault="00D84C56" w:rsidP="00224FC7">
      <w:pPr>
        <w:pStyle w:val="Zdrojovykod-zlutyboxSynteastyl"/>
        <w:shd w:val="clear" w:color="auto" w:fill="F5F5FF"/>
      </w:pPr>
      <w:r w:rsidRPr="00E060F7">
        <w:t>org.w3c.dom.Element el = KXmlUtils.parseXml(</w:t>
      </w:r>
      <w:r w:rsidRPr="00E060F7">
        <w:rPr>
          <w:color w:val="984806"/>
        </w:rPr>
        <w:t>"/path/to/</w:t>
      </w:r>
      <w:r w:rsidR="00BE7640">
        <w:rPr>
          <w:color w:val="984806"/>
        </w:rPr>
        <w:t>garage</w:t>
      </w:r>
      <w:r w:rsidRPr="00E060F7">
        <w:rPr>
          <w:color w:val="984806"/>
        </w:rPr>
        <w:t>.xml"</w:t>
      </w:r>
      <w:r w:rsidRPr="00E060F7">
        <w:t>).getDocumentElement();</w:t>
      </w:r>
    </w:p>
    <w:p w14:paraId="57E42DD1" w14:textId="77777777" w:rsidR="00D84C56" w:rsidRPr="00E060F7" w:rsidRDefault="00D84C56" w:rsidP="00224FC7">
      <w:pPr>
        <w:pStyle w:val="Zdrojovykod-zlutyboxSynteastyl"/>
        <w:shd w:val="clear" w:color="auto" w:fill="F5F5FF"/>
      </w:pPr>
    </w:p>
    <w:p w14:paraId="67BE97F2" w14:textId="21DD7F2F" w:rsidR="00D84C56" w:rsidRPr="00E060F7" w:rsidRDefault="00D84C56" w:rsidP="00224FC7">
      <w:pPr>
        <w:pStyle w:val="Zdrojovykod-zlutyboxSynteastyl"/>
        <w:shd w:val="clear" w:color="auto" w:fill="F5F5FF"/>
        <w:rPr>
          <w:color w:val="808080"/>
        </w:rPr>
      </w:pPr>
      <w:r w:rsidRPr="00E060F7">
        <w:rPr>
          <w:color w:val="808080"/>
        </w:rPr>
        <w:t xml:space="preserve">/* </w:t>
      </w:r>
      <w:r w:rsidR="00BE7640">
        <w:rPr>
          <w:color w:val="808080"/>
        </w:rPr>
        <w:t>The root element is set to the</w:t>
      </w:r>
      <w:r w:rsidRPr="00E060F7">
        <w:rPr>
          <w:color w:val="808080"/>
        </w:rPr>
        <w:t xml:space="preserve"> extern</w:t>
      </w:r>
      <w:r w:rsidR="00BE7640">
        <w:rPr>
          <w:color w:val="808080"/>
        </w:rPr>
        <w:t>al</w:t>
      </w:r>
      <w:r w:rsidRPr="00E060F7">
        <w:rPr>
          <w:color w:val="808080"/>
        </w:rPr>
        <w:t xml:space="preserve"> </w:t>
      </w:r>
      <w:r w:rsidR="00BE7640">
        <w:rPr>
          <w:color w:val="808080"/>
        </w:rPr>
        <w:t>variable</w:t>
      </w:r>
      <w:r w:rsidRPr="00E060F7">
        <w:rPr>
          <w:color w:val="808080"/>
        </w:rPr>
        <w:t xml:space="preserve"> </w:t>
      </w:r>
      <w:r w:rsidR="00BE7640">
        <w:rPr>
          <w:color w:val="808080"/>
        </w:rPr>
        <w:t>vehicles in the XDDocument (</w:t>
      </w:r>
      <w:r w:rsidR="008F5906">
        <w:rPr>
          <w:color w:val="808080"/>
        </w:rPr>
        <w:t>X-definition</w:t>
      </w:r>
      <w:r w:rsidR="00BE7640">
        <w:rPr>
          <w:color w:val="808080"/>
        </w:rPr>
        <w:t>).</w:t>
      </w:r>
      <w:r w:rsidRPr="00E060F7">
        <w:rPr>
          <w:color w:val="808080"/>
        </w:rPr>
        <w:t xml:space="preserve"> */</w:t>
      </w:r>
    </w:p>
    <w:p w14:paraId="1B1562C7" w14:textId="556530F3" w:rsidR="00D84C56" w:rsidRPr="00E060F7" w:rsidRDefault="00D84C56" w:rsidP="00224FC7">
      <w:pPr>
        <w:pStyle w:val="Zdrojovykod-zlutyboxSynteastyl"/>
        <w:shd w:val="clear" w:color="auto" w:fill="F5F5FF"/>
      </w:pPr>
      <w:r w:rsidRPr="00E060F7">
        <w:t>xdoc.setVariable(</w:t>
      </w:r>
      <w:r w:rsidRPr="00E060F7">
        <w:rPr>
          <w:color w:val="984806"/>
        </w:rPr>
        <w:t>"</w:t>
      </w:r>
      <w:r w:rsidR="000234BB">
        <w:t>vehicles</w:t>
      </w:r>
      <w:r w:rsidRPr="00E060F7">
        <w:rPr>
          <w:color w:val="984806"/>
        </w:rPr>
        <w:t>"</w:t>
      </w:r>
      <w:r w:rsidRPr="00E060F7">
        <w:t>, el);</w:t>
      </w:r>
    </w:p>
    <w:p w14:paraId="1E7B2757" w14:textId="156F4372" w:rsidR="00D84C56" w:rsidRPr="00E060F7" w:rsidRDefault="00AC058A" w:rsidP="00D84C56">
      <w:pPr>
        <w:pStyle w:val="OdstavecSynteastyl"/>
      </w:pPr>
      <w:r>
        <w:rPr>
          <w:noProof/>
          <w:lang w:val="cs-CZ" w:eastAsia="cs-CZ"/>
        </w:rPr>
        <mc:AlternateContent>
          <mc:Choice Requires="wps">
            <w:drawing>
              <wp:inline distT="0" distB="0" distL="0" distR="0" wp14:anchorId="1B371940" wp14:editId="7264713B">
                <wp:extent cx="247650" cy="107950"/>
                <wp:effectExtent l="9525" t="19050" r="19050" b="6350"/>
                <wp:docPr id="376" name="Šipka doprava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8AB026" id="Šipka doprava 4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_Ref345917516 \r \h </w:instrText>
      </w:r>
      <w:r w:rsidR="00EF650E" w:rsidRPr="00E060F7">
        <w:fldChar w:fldCharType="separate"/>
      </w:r>
      <w:r w:rsidR="007F02DC">
        <w:t>10</w:t>
      </w:r>
      <w:r w:rsidR="00EF650E" w:rsidRPr="00E060F7">
        <w:fldChar w:fldCharType="end"/>
      </w:r>
      <w:r w:rsidR="00F83983">
        <w:t xml:space="preserve"> </w:t>
      </w:r>
      <w:r w:rsidR="00F83983">
        <w:fldChar w:fldCharType="begin"/>
      </w:r>
      <w:r w:rsidR="00F83983">
        <w:instrText xml:space="preserve"> REF _Ref345917516 \h </w:instrText>
      </w:r>
      <w:r w:rsidR="00F83983">
        <w:fldChar w:fldCharType="separate"/>
      </w:r>
      <w:r w:rsidR="007F02DC" w:rsidRPr="00D66362">
        <w:t xml:space="preserve">Structuring </w:t>
      </w:r>
      <w:r w:rsidR="007F02DC">
        <w:t>of X-definition</w:t>
      </w:r>
      <w:r w:rsidR="007F02DC" w:rsidRPr="00D66362">
        <w:t>s</w:t>
      </w:r>
      <w:r w:rsidR="00F83983">
        <w:fldChar w:fldCharType="end"/>
      </w:r>
    </w:p>
    <w:p w14:paraId="75A0ED2C" w14:textId="2F64E878" w:rsidR="00D84C56" w:rsidRPr="00E060F7" w:rsidRDefault="00AC058A" w:rsidP="00D84C56">
      <w:pPr>
        <w:pStyle w:val="OdstavecSynteastyl"/>
      </w:pPr>
      <w:r>
        <w:rPr>
          <w:noProof/>
          <w:lang w:val="cs-CZ" w:eastAsia="cs-CZ"/>
        </w:rPr>
        <mc:AlternateContent>
          <mc:Choice Requires="wps">
            <w:drawing>
              <wp:inline distT="0" distB="0" distL="0" distR="0" wp14:anchorId="76C0F409" wp14:editId="38864133">
                <wp:extent cx="247650" cy="107950"/>
                <wp:effectExtent l="9525" t="19050" r="19050" b="6350"/>
                <wp:docPr id="375" name="Šipka doprava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A4C6E6" id="Šipka doprava 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_Ref345917536 \r \h </w:instrText>
      </w:r>
      <w:r w:rsidR="00EF650E" w:rsidRPr="00E060F7">
        <w:fldChar w:fldCharType="separate"/>
      </w:r>
      <w:r w:rsidR="007F02DC">
        <w:t>14</w:t>
      </w:r>
      <w:r w:rsidR="00EF650E" w:rsidRPr="00E060F7">
        <w:fldChar w:fldCharType="end"/>
      </w:r>
      <w:r w:rsidR="00F83983">
        <w:t xml:space="preserve"> </w:t>
      </w:r>
      <w:r w:rsidR="00F83983">
        <w:fldChar w:fldCharType="begin"/>
      </w:r>
      <w:r w:rsidR="00F83983">
        <w:instrText xml:space="preserve"> REF _Ref535160037 \h </w:instrText>
      </w:r>
      <w:r w:rsidR="00F83983">
        <w:fldChar w:fldCharType="separate"/>
      </w:r>
      <w:r w:rsidR="007F02DC">
        <w:t>Appendix</w:t>
      </w:r>
      <w:r w:rsidR="007F02DC" w:rsidRPr="00E060F7">
        <w:t xml:space="preserve"> A – </w:t>
      </w:r>
      <w:r w:rsidR="007F02DC">
        <w:t>complete example</w:t>
      </w:r>
      <w:r w:rsidR="00F83983">
        <w:fldChar w:fldCharType="end"/>
      </w:r>
    </w:p>
    <w:p w14:paraId="39B7B682" w14:textId="4B1C1916" w:rsidR="00D84C56" w:rsidRPr="00E060F7" w:rsidRDefault="00AC058A" w:rsidP="00D84C56">
      <w:pPr>
        <w:pStyle w:val="OdstavecSynteastyl"/>
      </w:pPr>
      <w:r>
        <w:rPr>
          <w:noProof/>
          <w:lang w:val="cs-CZ" w:eastAsia="cs-CZ"/>
        </w:rPr>
        <mc:AlternateContent>
          <mc:Choice Requires="wps">
            <w:drawing>
              <wp:inline distT="0" distB="0" distL="0" distR="0" wp14:anchorId="4F906CDF" wp14:editId="2FDE3161">
                <wp:extent cx="247650" cy="107950"/>
                <wp:effectExtent l="9525" t="19050" r="19050" b="6350"/>
                <wp:docPr id="374" name="Šipka doprava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2CE08B" id="Šipka doprava 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7F02DC">
        <w:t>16</w:t>
      </w:r>
      <w:r w:rsidR="00EF650E" w:rsidRPr="00E060F7">
        <w:fldChar w:fldCharType="end"/>
      </w:r>
      <w:r w:rsidR="00F83983">
        <w:t xml:space="preserve"> </w:t>
      </w:r>
      <w:r w:rsidR="00F83983">
        <w:fldChar w:fldCharType="begin"/>
      </w:r>
      <w:r w:rsidR="00F83983">
        <w:instrText xml:space="preserve"> REF _Ref535682477 \h </w:instrText>
      </w:r>
      <w:r w:rsidR="00F83983">
        <w:fldChar w:fldCharType="separate"/>
      </w:r>
      <w:r w:rsidR="007F02DC">
        <w:t>Appendix</w:t>
      </w:r>
      <w:r w:rsidR="007F02DC" w:rsidRPr="00E060F7">
        <w:t xml:space="preserve"> C – </w:t>
      </w:r>
      <w:r w:rsidR="007F02DC" w:rsidRPr="00457F9A">
        <w:t xml:space="preserve">supplementary description of </w:t>
      </w:r>
      <w:r w:rsidR="007F02DC">
        <w:t>X-definition</w:t>
      </w:r>
      <w:r w:rsidR="007F02DC" w:rsidRPr="00457F9A">
        <w:t>s</w:t>
      </w:r>
      <w:r w:rsidR="00F83983">
        <w:fldChar w:fldCharType="end"/>
      </w:r>
    </w:p>
    <w:p w14:paraId="57E16713" w14:textId="77777777" w:rsidR="00D84C56" w:rsidRPr="00E060F7" w:rsidRDefault="00D84C56" w:rsidP="00431305">
      <w:pPr>
        <w:pStyle w:val="Heading2"/>
      </w:pPr>
      <w:bookmarkStart w:id="612" w:name="_Toc208246744"/>
      <w:r w:rsidRPr="00E060F7">
        <w:t>X</w:t>
      </w:r>
      <w:r w:rsidR="00BE7640">
        <w:t>DPool</w:t>
      </w:r>
      <w:r w:rsidRPr="00E060F7">
        <w:t xml:space="preserve"> </w:t>
      </w:r>
      <w:r w:rsidR="00BE7640">
        <w:t>in a</w:t>
      </w:r>
      <w:r w:rsidRPr="00E060F7">
        <w:t xml:space="preserve"> bin</w:t>
      </w:r>
      <w:r w:rsidR="00BE7640">
        <w:t>a</w:t>
      </w:r>
      <w:r w:rsidRPr="00E060F7">
        <w:t>r</w:t>
      </w:r>
      <w:r w:rsidR="00BE7640">
        <w:t>y data file</w:t>
      </w:r>
      <w:bookmarkEnd w:id="612"/>
    </w:p>
    <w:p w14:paraId="7D3C3989" w14:textId="0D20F85D" w:rsidR="00996F9A" w:rsidRDefault="00AC058A" w:rsidP="00996F9A">
      <w:pPr>
        <w:pStyle w:val="OdstavecSynteastyl"/>
      </w:pPr>
      <w:r>
        <w:rPr>
          <w:noProof/>
          <w:lang w:val="cs-CZ" w:eastAsia="cs-CZ"/>
        </w:rPr>
        <mc:AlternateContent>
          <mc:Choice Requires="wps">
            <w:drawing>
              <wp:inline distT="0" distB="0" distL="0" distR="0" wp14:anchorId="060113B0" wp14:editId="1A6DE24F">
                <wp:extent cx="247650" cy="107950"/>
                <wp:effectExtent l="9525" t="19050" r="19050" b="6350"/>
                <wp:docPr id="373"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34D15D" id="AutoShape 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996F9A" w:rsidRPr="00E060F7">
        <w:t xml:space="preserve"> </w:t>
      </w:r>
      <w:r w:rsidR="00E06176">
        <w:fldChar w:fldCharType="begin"/>
      </w:r>
      <w:r w:rsidR="00E06176">
        <w:instrText xml:space="preserve"> REF _Ref535681690 \r \h </w:instrText>
      </w:r>
      <w:r w:rsidR="00E06176">
        <w:fldChar w:fldCharType="separate"/>
      </w:r>
      <w:r w:rsidR="007F02DC">
        <w:t>9.1</w:t>
      </w:r>
      <w:r w:rsidR="00E06176">
        <w:fldChar w:fldCharType="end"/>
      </w:r>
      <w:r w:rsidR="00E06176">
        <w:t xml:space="preserve"> </w:t>
      </w:r>
      <w:r w:rsidR="00F83983">
        <w:fldChar w:fldCharType="begin"/>
      </w:r>
      <w:r w:rsidR="00F83983">
        <w:instrText xml:space="preserve"> REF _Ref535682530 \h </w:instrText>
      </w:r>
      <w:r w:rsidR="00F83983">
        <w:fldChar w:fldCharType="separate"/>
      </w:r>
      <w:r w:rsidR="007F02DC">
        <w:t>Running the validation mode</w:t>
      </w:r>
      <w:r w:rsidR="00F83983">
        <w:fldChar w:fldCharType="end"/>
      </w:r>
    </w:p>
    <w:p w14:paraId="0A7843B8" w14:textId="2A4659EA" w:rsidR="00F83983" w:rsidRPr="00E060F7" w:rsidRDefault="00AC058A" w:rsidP="00996F9A">
      <w:pPr>
        <w:pStyle w:val="OdstavecSynteastyl"/>
      </w:pPr>
      <w:r>
        <w:rPr>
          <w:noProof/>
          <w:lang w:val="cs-CZ" w:eastAsia="cs-CZ"/>
        </w:rPr>
        <mc:AlternateContent>
          <mc:Choice Requires="wps">
            <w:drawing>
              <wp:inline distT="0" distB="0" distL="0" distR="0" wp14:anchorId="76162E1F" wp14:editId="5EEED731">
                <wp:extent cx="247650" cy="107950"/>
                <wp:effectExtent l="9525" t="19050" r="19050" b="6350"/>
                <wp:docPr id="372"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8E8041" id="AutoShape 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F83983" w:rsidRPr="00E060F7">
        <w:fldChar w:fldCharType="begin"/>
      </w:r>
      <w:r w:rsidR="00F83983" w:rsidRPr="00E060F7">
        <w:instrText xml:space="preserve"> REF _Ref363634759 \r \h </w:instrText>
      </w:r>
      <w:r w:rsidR="00F83983" w:rsidRPr="00E060F7">
        <w:fldChar w:fldCharType="separate"/>
      </w:r>
      <w:r w:rsidR="007F02DC">
        <w:t>9.2</w:t>
      </w:r>
      <w:r w:rsidR="00F83983" w:rsidRPr="00E060F7">
        <w:fldChar w:fldCharType="end"/>
      </w:r>
      <w:r w:rsidR="00F83983">
        <w:t xml:space="preserve"> </w:t>
      </w:r>
      <w:r w:rsidR="00F83983">
        <w:fldChar w:fldCharType="begin"/>
      </w:r>
      <w:r w:rsidR="00F83983">
        <w:instrText xml:space="preserve"> REF _Ref342399853 \h </w:instrText>
      </w:r>
      <w:r w:rsidR="00F83983">
        <w:fldChar w:fldCharType="separate"/>
      </w:r>
      <w:r w:rsidR="007F02DC" w:rsidRPr="00160162">
        <w:t>Start the XML document construction</w:t>
      </w:r>
      <w:r w:rsidR="00F83983">
        <w:fldChar w:fldCharType="end"/>
      </w:r>
    </w:p>
    <w:p w14:paraId="42CAA291" w14:textId="6F142EC2" w:rsidR="00D84C56" w:rsidRPr="00E060F7" w:rsidRDefault="00147269" w:rsidP="00D84C56">
      <w:pPr>
        <w:pStyle w:val="OdstavecSynteastyl"/>
      </w:pPr>
      <w:r>
        <w:t xml:space="preserve">The </w:t>
      </w:r>
      <w:r w:rsidR="008F5906">
        <w:t>X-definition</w:t>
      </w:r>
      <w:r w:rsidRPr="00147269">
        <w:t xml:space="preserve"> technology allows you to save </w:t>
      </w:r>
      <w:r>
        <w:t>the compiled</w:t>
      </w:r>
      <w:r w:rsidRPr="00147269">
        <w:t xml:space="preserve"> XDPool object </w:t>
      </w:r>
      <w:r>
        <w:t>created fro</w:t>
      </w:r>
      <w:r w:rsidR="00BF7A77">
        <w:t>m</w:t>
      </w:r>
      <w:r>
        <w:t xml:space="preserve"> source </w:t>
      </w:r>
      <w:r w:rsidR="008F5906">
        <w:t>X-definition</w:t>
      </w:r>
      <w:r>
        <w:t xml:space="preserve">s </w:t>
      </w:r>
      <w:r w:rsidRPr="00147269">
        <w:t>into a binary file (or generate a Java class)</w:t>
      </w:r>
      <w:r w:rsidR="00BA5A04">
        <w:t>,</w:t>
      </w:r>
      <w:r w:rsidRPr="00147269">
        <w:t xml:space="preserve"> and further</w:t>
      </w:r>
      <w:r w:rsidR="00BA5A04">
        <w:t>,</w:t>
      </w:r>
      <w:r w:rsidRPr="00147269">
        <w:t xml:space="preserve"> when processing XML data. This property is especially important when </w:t>
      </w:r>
      <w:r w:rsidR="008F5906">
        <w:t>X-definition</w:t>
      </w:r>
      <w:r>
        <w:t xml:space="preserve"> source data</w:t>
      </w:r>
      <w:r w:rsidRPr="00147269">
        <w:t xml:space="preserve"> are extensive or repeatedly used, and the continued translation of </w:t>
      </w:r>
      <w:r w:rsidR="008F5906">
        <w:t>X</w:t>
      </w:r>
      <w:r w:rsidR="00F224CD">
        <w:noBreakHyphen/>
      </w:r>
      <w:r w:rsidR="008F5906">
        <w:t>definition</w:t>
      </w:r>
      <w:r w:rsidRPr="00147269">
        <w:t>s into an XDPool object would be time</w:t>
      </w:r>
      <w:r w:rsidR="00BF7A77">
        <w:t>-</w:t>
      </w:r>
      <w:r w:rsidRPr="00147269">
        <w:t xml:space="preserve">consuming. In such cases, it is preferable to use the </w:t>
      </w:r>
      <w:r>
        <w:t>result of</w:t>
      </w:r>
      <w:r w:rsidRPr="00147269">
        <w:t xml:space="preserve"> </w:t>
      </w:r>
      <w:r w:rsidR="00B15222">
        <w:t>the</w:t>
      </w:r>
      <w:r w:rsidRPr="00147269">
        <w:t xml:space="preserve"> </w:t>
      </w:r>
      <w:r w:rsidR="008F5906">
        <w:t>X-definition</w:t>
      </w:r>
      <w:r w:rsidRPr="00147269">
        <w:t xml:space="preserve">, which is stored in a binary file whose read-in is faster than the </w:t>
      </w:r>
      <w:r w:rsidR="00C51F7F">
        <w:t>compilation</w:t>
      </w:r>
      <w:r w:rsidRPr="00147269">
        <w:t xml:space="preserve"> of </w:t>
      </w:r>
      <w:r w:rsidR="008F5906">
        <w:t>X-definition</w:t>
      </w:r>
      <w:r w:rsidRPr="00147269">
        <w:t>s.</w:t>
      </w:r>
      <w:r w:rsidR="00FB4175">
        <w:t xml:space="preserve"> </w:t>
      </w:r>
      <w:r w:rsidR="000234BB">
        <w:t>It is possible</w:t>
      </w:r>
      <w:r w:rsidR="00FB4175">
        <w:t xml:space="preserve"> because </w:t>
      </w:r>
      <w:r w:rsidR="00B15222">
        <w:t xml:space="preserve">the </w:t>
      </w:r>
      <w:r w:rsidR="00FB4175">
        <w:t xml:space="preserve">XDPool object implements the interface Serializable. </w:t>
      </w:r>
    </w:p>
    <w:p w14:paraId="72CB5B68" w14:textId="52F1995C" w:rsidR="00996F9A" w:rsidRPr="00E060F7" w:rsidRDefault="00C51F7F" w:rsidP="00D84C56">
      <w:pPr>
        <w:pStyle w:val="OdstavecSynteastyl"/>
      </w:pPr>
      <w:r w:rsidRPr="00C51F7F">
        <w:t>The generated XDPool is saved to the binary file</w:t>
      </w:r>
      <w:r w:rsidR="00B25A36">
        <w:t>:</w:t>
      </w:r>
    </w:p>
    <w:p w14:paraId="7E7E9099" w14:textId="24C5F3C3" w:rsidR="00996F9A" w:rsidRPr="00C51F7F" w:rsidRDefault="00996F9A" w:rsidP="00224FC7">
      <w:pPr>
        <w:pStyle w:val="Zdrojovykod-zlutyboxSynteastyl"/>
        <w:shd w:val="clear" w:color="auto" w:fill="F5F5FF"/>
        <w:spacing w:before="60"/>
        <w:rPr>
          <w:color w:val="808080"/>
        </w:rPr>
      </w:pPr>
      <w:r w:rsidRPr="00E060F7">
        <w:rPr>
          <w:color w:val="808080"/>
        </w:rPr>
        <w:t xml:space="preserve">/* </w:t>
      </w:r>
      <w:r w:rsidR="00C51F7F">
        <w:rPr>
          <w:color w:val="808080"/>
        </w:rPr>
        <w:t xml:space="preserve">Compile </w:t>
      </w:r>
      <w:r w:rsidR="008F5906">
        <w:rPr>
          <w:color w:val="808080"/>
        </w:rPr>
        <w:t>X-definition</w:t>
      </w:r>
      <w:r w:rsidR="00C51F7F">
        <w:rPr>
          <w:color w:val="808080"/>
        </w:rPr>
        <w:t xml:space="preserve"> and create the XDPool object. </w:t>
      </w:r>
      <w:r w:rsidRPr="00E060F7">
        <w:rPr>
          <w:color w:val="808080"/>
        </w:rPr>
        <w:t>*/</w:t>
      </w:r>
    </w:p>
    <w:p w14:paraId="587E4C78" w14:textId="7B3338CA" w:rsidR="00996F9A" w:rsidRPr="00E060F7" w:rsidRDefault="00996F9A" w:rsidP="00224FC7">
      <w:pPr>
        <w:pStyle w:val="Zdrojovykod-zlutyboxSynteastyl"/>
        <w:shd w:val="clear" w:color="auto" w:fill="F5F5FF"/>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0234BB">
        <w:rPr>
          <w:color w:val="984806"/>
        </w:rPr>
        <w:t>CarPark</w:t>
      </w:r>
      <w:r w:rsidRPr="00E060F7">
        <w:rPr>
          <w:color w:val="984806"/>
        </w:rPr>
        <w:t>.xdef"</w:t>
      </w:r>
      <w:r w:rsidRPr="00E060F7">
        <w:t>);</w:t>
      </w:r>
    </w:p>
    <w:p w14:paraId="0048806C" w14:textId="77777777" w:rsidR="00996F9A" w:rsidRPr="00E060F7" w:rsidRDefault="00996F9A" w:rsidP="00224FC7">
      <w:pPr>
        <w:pStyle w:val="Zdrojovykod-zlutyboxSynteastyl"/>
        <w:shd w:val="clear" w:color="auto" w:fill="F5F5FF"/>
      </w:pPr>
    </w:p>
    <w:p w14:paraId="78736721" w14:textId="77777777" w:rsidR="00996F9A" w:rsidRPr="00E060F7" w:rsidRDefault="001B7721" w:rsidP="00224FC7">
      <w:pPr>
        <w:pStyle w:val="Zdrojovykod-zlutyboxSynteastyl"/>
        <w:shd w:val="clear" w:color="auto" w:fill="F5F5FF"/>
        <w:rPr>
          <w:color w:val="808080"/>
        </w:rPr>
      </w:pPr>
      <w:r w:rsidRPr="00E060F7">
        <w:rPr>
          <w:color w:val="808080"/>
        </w:rPr>
        <w:t xml:space="preserve">/* </w:t>
      </w:r>
      <w:r w:rsidR="00C51F7F">
        <w:rPr>
          <w:color w:val="808080"/>
        </w:rPr>
        <w:t>Save the XDPool object to the file</w:t>
      </w:r>
      <w:r w:rsidRPr="00E060F7">
        <w:rPr>
          <w:color w:val="808080"/>
        </w:rPr>
        <w:t>. */</w:t>
      </w:r>
    </w:p>
    <w:p w14:paraId="7E484A28" w14:textId="77169737" w:rsidR="001B7721" w:rsidRPr="00E060F7" w:rsidRDefault="00FB4175" w:rsidP="00224FC7">
      <w:pPr>
        <w:pStyle w:val="Zdrojovykod-zlutyboxSynteastyl"/>
        <w:shd w:val="clear" w:color="auto" w:fill="F5F5FF"/>
      </w:pPr>
      <w:r>
        <w:t>Object</w:t>
      </w:r>
      <w:r w:rsidR="001B7721" w:rsidRPr="00E060F7">
        <w:t xml:space="preserve">OutputStream out = </w:t>
      </w:r>
      <w:r>
        <w:t>new Object</w:t>
      </w:r>
      <w:r w:rsidRPr="00E060F7">
        <w:t>OutputStream</w:t>
      </w:r>
      <w:r>
        <w:t>(</w:t>
      </w:r>
      <w:r w:rsidR="001B7721" w:rsidRPr="00E060F7">
        <w:rPr>
          <w:color w:val="0070C0"/>
        </w:rPr>
        <w:t>new</w:t>
      </w:r>
      <w:r w:rsidR="001B7721" w:rsidRPr="00E060F7">
        <w:t xml:space="preserve"> FileOutputStream("</w:t>
      </w:r>
      <w:r w:rsidR="001B7721" w:rsidRPr="00E060F7">
        <w:rPr>
          <w:color w:val="984806"/>
        </w:rPr>
        <w:t>/path/to/</w:t>
      </w:r>
      <w:r w:rsidR="000234BB">
        <w:rPr>
          <w:color w:val="984806"/>
        </w:rPr>
        <w:t>CarPark</w:t>
      </w:r>
      <w:r w:rsidR="00AC7F1F" w:rsidRPr="00E060F7">
        <w:rPr>
          <w:color w:val="984806"/>
        </w:rPr>
        <w:t>.xp</w:t>
      </w:r>
      <w:r w:rsidR="001B7721" w:rsidRPr="00E060F7">
        <w:t>")</w:t>
      </w:r>
      <w:r>
        <w:t>)</w:t>
      </w:r>
      <w:r w:rsidR="001B7721" w:rsidRPr="00E060F7">
        <w:t>;</w:t>
      </w:r>
    </w:p>
    <w:p w14:paraId="3651E1C9" w14:textId="34D32C07" w:rsidR="00AC7F1F" w:rsidRPr="00E060F7" w:rsidRDefault="00FB4175" w:rsidP="00224FC7">
      <w:pPr>
        <w:pStyle w:val="Zdrojovykod-zlutyboxSynteastyl"/>
        <w:shd w:val="clear" w:color="auto" w:fill="F5F5FF"/>
      </w:pPr>
      <w:r>
        <w:t>o</w:t>
      </w:r>
      <w:r w:rsidRPr="00E060F7">
        <w:t>ut</w:t>
      </w:r>
      <w:r>
        <w:t>.</w:t>
      </w:r>
      <w:r w:rsidRPr="00E060F7">
        <w:t>write</w:t>
      </w:r>
      <w:r>
        <w:t>Object(</w:t>
      </w:r>
      <w:r w:rsidRPr="00E060F7">
        <w:t>xpool</w:t>
      </w:r>
      <w:r>
        <w:t>)</w:t>
      </w:r>
      <w:r w:rsidR="00AC7F1F" w:rsidRPr="00E060F7">
        <w:t>;</w:t>
      </w:r>
    </w:p>
    <w:p w14:paraId="7E4F9C3B" w14:textId="77777777" w:rsidR="00AC7F1F" w:rsidRPr="00E060F7" w:rsidRDefault="00AC7F1F" w:rsidP="00224FC7">
      <w:pPr>
        <w:pStyle w:val="Zdrojovykod-zlutyboxSynteastyl"/>
        <w:shd w:val="clear" w:color="auto" w:fill="F5F5FF"/>
      </w:pPr>
      <w:r w:rsidRPr="00E060F7">
        <w:t>out.close();</w:t>
      </w:r>
    </w:p>
    <w:p w14:paraId="4F2976D3" w14:textId="69ACFC08" w:rsidR="00AC7F1F" w:rsidRPr="00E060F7" w:rsidRDefault="00C51F7F" w:rsidP="00D84C56">
      <w:pPr>
        <w:pStyle w:val="OdstavecSynteastyl"/>
      </w:pPr>
      <w:r w:rsidRPr="00C51F7F">
        <w:t xml:space="preserve">For further use, it is enough to create </w:t>
      </w:r>
      <w:r w:rsidR="00E44D29">
        <w:t xml:space="preserve">an </w:t>
      </w:r>
      <w:r w:rsidRPr="00C51F7F">
        <w:t xml:space="preserve">XDPool from </w:t>
      </w:r>
      <w:r>
        <w:t>the</w:t>
      </w:r>
      <w:r w:rsidRPr="00C51F7F">
        <w:t xml:space="preserve"> given binary file. The time to create an instance of the XDPool object will be much shorter by doing this because the </w:t>
      </w:r>
      <w:r w:rsidR="008F5906">
        <w:t>X-definition</w:t>
      </w:r>
      <w:r w:rsidRPr="00C51F7F">
        <w:t xml:space="preserve"> source code will not be re</w:t>
      </w:r>
      <w:r>
        <w:t>compiled</w:t>
      </w:r>
      <w:r w:rsidR="00B25A36">
        <w:t>:</w:t>
      </w:r>
    </w:p>
    <w:p w14:paraId="04C04C01" w14:textId="77777777" w:rsidR="00AC7F1F" w:rsidRPr="00E060F7" w:rsidRDefault="00AC7F1F" w:rsidP="00224FC7">
      <w:pPr>
        <w:pStyle w:val="Zdrojovykod-zlutyboxSynteastyl"/>
        <w:shd w:val="clear" w:color="auto" w:fill="F5F5FF"/>
        <w:spacing w:before="60"/>
        <w:rPr>
          <w:color w:val="808080"/>
        </w:rPr>
      </w:pPr>
      <w:r w:rsidRPr="00E060F7">
        <w:rPr>
          <w:color w:val="808080"/>
        </w:rPr>
        <w:t xml:space="preserve">/* </w:t>
      </w:r>
      <w:r w:rsidR="00C51F7F">
        <w:rPr>
          <w:color w:val="808080"/>
        </w:rPr>
        <w:t>Read XDPool from the file</w:t>
      </w:r>
      <w:r w:rsidRPr="00E060F7">
        <w:rPr>
          <w:color w:val="808080"/>
        </w:rPr>
        <w:t>. */</w:t>
      </w:r>
    </w:p>
    <w:p w14:paraId="6030838D" w14:textId="38B40BB2" w:rsidR="00AC7F1F" w:rsidRPr="00E060F7" w:rsidRDefault="00FB4175" w:rsidP="00224FC7">
      <w:pPr>
        <w:pStyle w:val="Zdrojovykod-zlutyboxSynteastyl"/>
        <w:shd w:val="clear" w:color="auto" w:fill="F5F5FF"/>
      </w:pPr>
      <w:r>
        <w:t>Object</w:t>
      </w:r>
      <w:r w:rsidR="00AC7F1F" w:rsidRPr="00E060F7">
        <w:t xml:space="preserve">InputStream in = </w:t>
      </w:r>
      <w:r w:rsidR="00B25A36">
        <w:t>new Object</w:t>
      </w:r>
      <w:r w:rsidR="00B25A36" w:rsidRPr="00E060F7">
        <w:t>InputStream</w:t>
      </w:r>
      <w:r w:rsidR="00B25A36">
        <w:rPr>
          <w:color w:val="0070C0"/>
        </w:rPr>
        <w:t>(</w:t>
      </w:r>
      <w:r w:rsidR="00AC7F1F" w:rsidRPr="00E060F7">
        <w:rPr>
          <w:color w:val="0070C0"/>
        </w:rPr>
        <w:t>new</w:t>
      </w:r>
      <w:r w:rsidR="00AC7F1F" w:rsidRPr="00E060F7">
        <w:t xml:space="preserve"> FileInputStream("</w:t>
      </w:r>
      <w:r w:rsidR="00AC7F1F" w:rsidRPr="00E060F7">
        <w:rPr>
          <w:color w:val="984806"/>
        </w:rPr>
        <w:t>/path/to/</w:t>
      </w:r>
      <w:r w:rsidR="000234BB">
        <w:rPr>
          <w:color w:val="984806"/>
        </w:rPr>
        <w:t>CarPark</w:t>
      </w:r>
      <w:r w:rsidR="00AC7F1F" w:rsidRPr="00E060F7">
        <w:rPr>
          <w:color w:val="984806"/>
        </w:rPr>
        <w:t>.xp</w:t>
      </w:r>
      <w:r w:rsidR="00AC7F1F" w:rsidRPr="00E060F7">
        <w:t>")</w:t>
      </w:r>
      <w:r w:rsidR="00B25A36">
        <w:t>)</w:t>
      </w:r>
      <w:r w:rsidR="00AC7F1F" w:rsidRPr="00E060F7">
        <w:t>;</w:t>
      </w:r>
    </w:p>
    <w:p w14:paraId="4033931C" w14:textId="2E8CDA0E" w:rsidR="00AC7F1F" w:rsidRPr="00E060F7" w:rsidRDefault="00AC7F1F" w:rsidP="00224FC7">
      <w:pPr>
        <w:pStyle w:val="Zdrojovykod-zlutyboxSynteastyl"/>
        <w:shd w:val="clear" w:color="auto" w:fill="F5F5FF"/>
      </w:pPr>
      <w:r w:rsidRPr="00E060F7">
        <w:t xml:space="preserve">XDPool xpool = </w:t>
      </w:r>
      <w:r w:rsidR="00B25A36">
        <w:t>(</w:t>
      </w:r>
      <w:r w:rsidR="00B25A36" w:rsidRPr="00E060F7">
        <w:t>XDPool</w:t>
      </w:r>
      <w:r w:rsidR="00B25A36">
        <w:t xml:space="preserve">) </w:t>
      </w:r>
      <w:r w:rsidR="00B25A36" w:rsidRPr="00E060F7">
        <w:t>in</w:t>
      </w:r>
      <w:r w:rsidR="00B25A36">
        <w:t>.</w:t>
      </w:r>
      <w:r w:rsidRPr="00E060F7">
        <w:t>read</w:t>
      </w:r>
      <w:r w:rsidR="00B25A36">
        <w:t>Object</w:t>
      </w:r>
      <w:r w:rsidRPr="00E060F7">
        <w:t>();</w:t>
      </w:r>
    </w:p>
    <w:p w14:paraId="159F7FAD" w14:textId="77777777" w:rsidR="00AC7F1F" w:rsidRPr="00E060F7" w:rsidRDefault="00AC7F1F" w:rsidP="00224FC7">
      <w:pPr>
        <w:pStyle w:val="Zdrojovykod-zlutyboxSynteastyl"/>
        <w:shd w:val="clear" w:color="auto" w:fill="F5F5FF"/>
      </w:pPr>
      <w:r w:rsidRPr="00E060F7">
        <w:t>in.close();</w:t>
      </w:r>
    </w:p>
    <w:p w14:paraId="22F1D5E8" w14:textId="77777777" w:rsidR="00B53E0E" w:rsidRPr="00E060F7" w:rsidRDefault="00B53E0E" w:rsidP="00224FC7">
      <w:pPr>
        <w:pStyle w:val="Zdrojovykod-zlutyboxSynteastyl"/>
        <w:shd w:val="clear" w:color="auto" w:fill="F5F5FF"/>
      </w:pPr>
    </w:p>
    <w:p w14:paraId="32A7F8C1" w14:textId="2AC57623" w:rsidR="00B53E0E" w:rsidRPr="00E060F7" w:rsidRDefault="00B53E0E" w:rsidP="00224FC7">
      <w:pPr>
        <w:pStyle w:val="Zdrojovykod-zlutyboxSynteastyl"/>
        <w:shd w:val="clear" w:color="auto" w:fill="F5F5FF"/>
        <w:rPr>
          <w:color w:val="808080"/>
        </w:rPr>
      </w:pPr>
      <w:r w:rsidRPr="00E060F7">
        <w:rPr>
          <w:color w:val="808080"/>
        </w:rPr>
        <w:t>/*</w:t>
      </w:r>
      <w:r w:rsidR="00C51F7F" w:rsidRPr="00C51F7F">
        <w:t xml:space="preserve"> </w:t>
      </w:r>
      <w:r w:rsidR="00C51F7F" w:rsidRPr="00C51F7F">
        <w:rPr>
          <w:color w:val="808080"/>
        </w:rPr>
        <w:t xml:space="preserve">Now you can work with the xpool object, </w:t>
      </w:r>
      <w:r w:rsidR="000234BB" w:rsidRPr="00C51F7F">
        <w:rPr>
          <w:color w:val="808080"/>
        </w:rPr>
        <w:t>i.e.</w:t>
      </w:r>
      <w:r w:rsidR="00BA5A04">
        <w:rPr>
          <w:color w:val="808080"/>
        </w:rPr>
        <w:t>,</w:t>
      </w:r>
      <w:r w:rsidR="00C51F7F" w:rsidRPr="00C51F7F">
        <w:rPr>
          <w:color w:val="808080"/>
        </w:rPr>
        <w:t xml:space="preserve"> you can create XDDocument, etc.</w:t>
      </w:r>
      <w:r w:rsidRPr="00E060F7">
        <w:rPr>
          <w:color w:val="808080"/>
        </w:rPr>
        <w:t xml:space="preserve"> */</w:t>
      </w:r>
    </w:p>
    <w:p w14:paraId="70FEC4EC" w14:textId="77777777" w:rsidR="00B53E0E" w:rsidRPr="00E060F7" w:rsidRDefault="00B53E0E" w:rsidP="00224FC7">
      <w:pPr>
        <w:pStyle w:val="Zdrojovykod-zlutyboxSynteastyl"/>
        <w:shd w:val="clear" w:color="auto" w:fill="F5F5FF"/>
        <w:rPr>
          <w:color w:val="000000"/>
        </w:rPr>
      </w:pPr>
      <w:r w:rsidRPr="00E060F7">
        <w:rPr>
          <w:color w:val="000000"/>
        </w:rPr>
        <w:t>...</w:t>
      </w:r>
    </w:p>
    <w:p w14:paraId="78D59681" w14:textId="0C54AB06" w:rsidR="00C51F7F" w:rsidRPr="00E060F7" w:rsidRDefault="00C51F7F" w:rsidP="00D84C56">
      <w:pPr>
        <w:pStyle w:val="OdstavecSynteastyl"/>
      </w:pPr>
      <w:r w:rsidRPr="00C51F7F">
        <w:rPr>
          <w:b/>
        </w:rPr>
        <w:t>The version and</w:t>
      </w:r>
      <w:r w:rsidR="00B15222">
        <w:rPr>
          <w:b/>
        </w:rPr>
        <w:t xml:space="preserve"> the</w:t>
      </w:r>
      <w:r w:rsidRPr="00C51F7F">
        <w:rPr>
          <w:b/>
        </w:rPr>
        <w:t xml:space="preserve"> build number of </w:t>
      </w:r>
      <w:r w:rsidR="00B15222">
        <w:rPr>
          <w:b/>
        </w:rPr>
        <w:t xml:space="preserve">the </w:t>
      </w:r>
      <w:r w:rsidR="008F5906">
        <w:rPr>
          <w:b/>
        </w:rPr>
        <w:t>X-definition</w:t>
      </w:r>
      <w:r w:rsidRPr="00C51F7F">
        <w:rPr>
          <w:b/>
        </w:rPr>
        <w:t xml:space="preserve"> library must always be </w:t>
      </w:r>
      <w:r w:rsidR="00B25A36">
        <w:rPr>
          <w:b/>
        </w:rPr>
        <w:t>compatible</w:t>
      </w:r>
      <w:r w:rsidRPr="00C51F7F">
        <w:rPr>
          <w:b/>
        </w:rPr>
        <w:t xml:space="preserve"> </w:t>
      </w:r>
      <w:r w:rsidR="00B25A36">
        <w:rPr>
          <w:b/>
        </w:rPr>
        <w:t xml:space="preserve">with the version </w:t>
      </w:r>
      <w:r w:rsidRPr="00C51F7F">
        <w:rPr>
          <w:b/>
        </w:rPr>
        <w:t xml:space="preserve">when </w:t>
      </w:r>
      <w:r w:rsidR="00B25A36">
        <w:rPr>
          <w:b/>
        </w:rPr>
        <w:t>the</w:t>
      </w:r>
      <w:r w:rsidRPr="00C51F7F">
        <w:rPr>
          <w:b/>
        </w:rPr>
        <w:t xml:space="preserve"> binary file </w:t>
      </w:r>
      <w:r w:rsidR="00E44D29">
        <w:rPr>
          <w:b/>
        </w:rPr>
        <w:t>i</w:t>
      </w:r>
      <w:r w:rsidR="00B25A36">
        <w:rPr>
          <w:b/>
        </w:rPr>
        <w:t>s created</w:t>
      </w:r>
      <w:r w:rsidRPr="00C51F7F">
        <w:rPr>
          <w:b/>
        </w:rPr>
        <w:t>.</w:t>
      </w:r>
      <w:r w:rsidRPr="00C51F7F">
        <w:t xml:space="preserve"> With each new version </w:t>
      </w:r>
      <w:r>
        <w:t xml:space="preserve">and </w:t>
      </w:r>
      <w:r w:rsidR="00B15222">
        <w:t xml:space="preserve">new </w:t>
      </w:r>
      <w:r>
        <w:t xml:space="preserve">build number </w:t>
      </w:r>
      <w:r w:rsidRPr="00C51F7F">
        <w:t xml:space="preserve">of </w:t>
      </w:r>
      <w:r w:rsidR="00B15222">
        <w:t xml:space="preserve">the </w:t>
      </w:r>
      <w:r w:rsidR="008F5906">
        <w:t>X-definition</w:t>
      </w:r>
      <w:r>
        <w:t xml:space="preserve"> </w:t>
      </w:r>
      <w:r w:rsidRPr="00C51F7F">
        <w:t>librar</w:t>
      </w:r>
      <w:r>
        <w:t>y</w:t>
      </w:r>
      <w:r w:rsidRPr="00C51F7F">
        <w:t xml:space="preserve">, it is therefore </w:t>
      </w:r>
      <w:r w:rsidR="00B25A36">
        <w:t>recommended</w:t>
      </w:r>
      <w:r w:rsidRPr="00C51F7F">
        <w:t xml:space="preserve"> to recreate the binary file from </w:t>
      </w:r>
      <w:r w:rsidR="000E21EF">
        <w:t xml:space="preserve">the </w:t>
      </w:r>
      <w:r w:rsidRPr="00C51F7F">
        <w:t xml:space="preserve">source </w:t>
      </w:r>
      <w:r w:rsidR="008F5906">
        <w:t>X-definition</w:t>
      </w:r>
      <w:r w:rsidR="000E21EF">
        <w:t xml:space="preserve"> data</w:t>
      </w:r>
      <w:r w:rsidRPr="00C51F7F">
        <w:t>.</w:t>
      </w:r>
    </w:p>
    <w:p w14:paraId="34FBCDF9" w14:textId="77777777" w:rsidR="00D84C56" w:rsidRPr="00E060F7" w:rsidRDefault="000E21EF" w:rsidP="00431305">
      <w:pPr>
        <w:pStyle w:val="Heading2"/>
      </w:pPr>
      <w:bookmarkStart w:id="613" w:name="_Ref363643508"/>
      <w:bookmarkStart w:id="614" w:name="_Toc208246745"/>
      <w:r w:rsidRPr="000E21EF">
        <w:t xml:space="preserve">Continuous XML document </w:t>
      </w:r>
      <w:r>
        <w:t>writing</w:t>
      </w:r>
      <w:bookmarkEnd w:id="613"/>
      <w:bookmarkEnd w:id="614"/>
    </w:p>
    <w:p w14:paraId="3B198DB8" w14:textId="341AD100" w:rsidR="00F83983" w:rsidRDefault="00AC058A" w:rsidP="00F83983">
      <w:pPr>
        <w:pStyle w:val="OdstavecSynteastyl"/>
      </w:pPr>
      <w:r>
        <w:rPr>
          <w:noProof/>
          <w:lang w:val="cs-CZ" w:eastAsia="cs-CZ"/>
        </w:rPr>
        <mc:AlternateContent>
          <mc:Choice Requires="wps">
            <w:drawing>
              <wp:inline distT="0" distB="0" distL="0" distR="0" wp14:anchorId="78713575" wp14:editId="335AC983">
                <wp:extent cx="247650" cy="107950"/>
                <wp:effectExtent l="9525" t="19050" r="19050" b="6350"/>
                <wp:docPr id="371"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6498F8" id="AutoShape 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E06176">
        <w:fldChar w:fldCharType="begin"/>
      </w:r>
      <w:r w:rsidR="00E06176">
        <w:instrText xml:space="preserve"> REF _Ref535681690 \r \h </w:instrText>
      </w:r>
      <w:r w:rsidR="00E06176">
        <w:fldChar w:fldCharType="separate"/>
      </w:r>
      <w:r w:rsidR="007F02DC">
        <w:t>9.1</w:t>
      </w:r>
      <w:r w:rsidR="00E06176">
        <w:fldChar w:fldCharType="end"/>
      </w:r>
      <w:r w:rsidR="00E06176">
        <w:t xml:space="preserve"> </w:t>
      </w:r>
      <w:r w:rsidR="00F83983">
        <w:fldChar w:fldCharType="begin"/>
      </w:r>
      <w:r w:rsidR="00F83983">
        <w:instrText xml:space="preserve"> REF _Ref535682530 \h </w:instrText>
      </w:r>
      <w:r w:rsidR="00F83983">
        <w:fldChar w:fldCharType="separate"/>
      </w:r>
      <w:r w:rsidR="007F02DC">
        <w:t>Running the validation mode</w:t>
      </w:r>
      <w:r w:rsidR="00F83983">
        <w:fldChar w:fldCharType="end"/>
      </w:r>
    </w:p>
    <w:p w14:paraId="5E5E9187" w14:textId="6E3691D5" w:rsidR="00F83983" w:rsidRDefault="00AC058A" w:rsidP="00F83983">
      <w:pPr>
        <w:pStyle w:val="OdstavecSynteastyl"/>
      </w:pPr>
      <w:r>
        <w:rPr>
          <w:noProof/>
          <w:lang w:val="cs-CZ" w:eastAsia="cs-CZ"/>
        </w:rPr>
        <mc:AlternateContent>
          <mc:Choice Requires="wps">
            <w:drawing>
              <wp:inline distT="0" distB="0" distL="0" distR="0" wp14:anchorId="2BF4A7C7" wp14:editId="438424DA">
                <wp:extent cx="247650" cy="107950"/>
                <wp:effectExtent l="9525" t="19050" r="19050" b="6350"/>
                <wp:docPr id="370" name="Šipka doprava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14AA17E" id="Šipka doprava 3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F83983" w:rsidRPr="00E060F7">
        <w:fldChar w:fldCharType="begin"/>
      </w:r>
      <w:r w:rsidR="00F83983" w:rsidRPr="00E060F7">
        <w:instrText xml:space="preserve"> REF _Ref363634759 \r \h </w:instrText>
      </w:r>
      <w:r w:rsidR="00F83983" w:rsidRPr="00E060F7">
        <w:fldChar w:fldCharType="separate"/>
      </w:r>
      <w:r w:rsidR="007F02DC">
        <w:t>9.2</w:t>
      </w:r>
      <w:r w:rsidR="00F83983" w:rsidRPr="00E060F7">
        <w:fldChar w:fldCharType="end"/>
      </w:r>
      <w:r w:rsidR="00F83983">
        <w:t xml:space="preserve"> </w:t>
      </w:r>
      <w:r w:rsidR="00F83983">
        <w:fldChar w:fldCharType="begin"/>
      </w:r>
      <w:r w:rsidR="00F83983">
        <w:instrText xml:space="preserve"> REF _Ref342399853 \h </w:instrText>
      </w:r>
      <w:r w:rsidR="00F83983">
        <w:fldChar w:fldCharType="separate"/>
      </w:r>
      <w:r w:rsidR="007F02DC" w:rsidRPr="00160162">
        <w:t>Start the XML document construction</w:t>
      </w:r>
      <w:r w:rsidR="00F83983">
        <w:fldChar w:fldCharType="end"/>
      </w:r>
    </w:p>
    <w:p w14:paraId="6D01BF08" w14:textId="75A19A3E" w:rsidR="00D84C56" w:rsidRPr="00E060F7" w:rsidRDefault="000E21EF" w:rsidP="00F83983">
      <w:pPr>
        <w:pStyle w:val="OdstavecSynteastyl"/>
      </w:pPr>
      <w:r w:rsidRPr="000E21EF">
        <w:t xml:space="preserve">When processing an XML document, the processed DOM objects are constructed and stored by default. Only after completing the validation or construction </w:t>
      </w:r>
      <w:r>
        <w:t xml:space="preserve">process </w:t>
      </w:r>
      <w:r w:rsidR="00BA5A04">
        <w:t xml:space="preserve">is </w:t>
      </w:r>
      <w:r w:rsidRPr="000E21EF">
        <w:t xml:space="preserve">the entire XML document </w:t>
      </w:r>
      <w:r>
        <w:t>returned as a result</w:t>
      </w:r>
      <w:r w:rsidRPr="000E21EF">
        <w:t xml:space="preserve">. For </w:t>
      </w:r>
      <w:r>
        <w:t xml:space="preserve">very </w:t>
      </w:r>
      <w:r w:rsidRPr="000E21EF">
        <w:t xml:space="preserve">large files, the default behavior needs to be modified (due to </w:t>
      </w:r>
      <w:r w:rsidR="00B15222">
        <w:t xml:space="preserve">the </w:t>
      </w:r>
      <w:r w:rsidR="002C1775">
        <w:t>possibility of running out of memory</w:t>
      </w:r>
      <w:r w:rsidRPr="000E21EF">
        <w:t>).</w:t>
      </w:r>
    </w:p>
    <w:p w14:paraId="770A91AF" w14:textId="232D810E" w:rsidR="000E21EF" w:rsidRDefault="000E21EF" w:rsidP="00D84C56">
      <w:pPr>
        <w:pStyle w:val="OdstavecSynteastyl"/>
      </w:pPr>
      <w:r w:rsidRPr="000E21EF">
        <w:t>One possible modification is the use of the forget key</w:t>
      </w:r>
      <w:r>
        <w:t>word</w:t>
      </w:r>
      <w:r w:rsidRPr="000E21EF">
        <w:t xml:space="preserve"> in</w:t>
      </w:r>
      <w:r>
        <w:t xml:space="preserve"> the </w:t>
      </w:r>
      <w:r w:rsidR="008F5906">
        <w:t>X-script</w:t>
      </w:r>
      <w:r>
        <w:t xml:space="preserve"> of</w:t>
      </w:r>
      <w:r w:rsidRPr="000E21EF">
        <w:t xml:space="preserve"> element models to ensure that the corresponding DOM object is released from memory after processing </w:t>
      </w:r>
      <w:r>
        <w:t>the model</w:t>
      </w:r>
      <w:r w:rsidRPr="000E21EF">
        <w:t xml:space="preserve">- see Chapter </w:t>
      </w:r>
      <w:r w:rsidRPr="00E060F7">
        <w:fldChar w:fldCharType="begin"/>
      </w:r>
      <w:r w:rsidRPr="00E060F7">
        <w:instrText xml:space="preserve"> REF _Ref337555846 \r \h </w:instrText>
      </w:r>
      <w:r w:rsidRPr="00E060F7">
        <w:fldChar w:fldCharType="separate"/>
      </w:r>
      <w:r w:rsidR="007F02DC">
        <w:t>4.6</w:t>
      </w:r>
      <w:r w:rsidRPr="00E060F7">
        <w:fldChar w:fldCharType="end"/>
      </w:r>
      <w:r w:rsidRPr="00E060F7">
        <w:t>.</w:t>
      </w:r>
      <w:r w:rsidRPr="000E21EF">
        <w:t xml:space="preserve"> </w:t>
      </w:r>
      <w:r w:rsidR="00BF7A77">
        <w:t>F</w:t>
      </w:r>
      <w:r w:rsidRPr="000E21EF">
        <w:t xml:space="preserve">or a processed element whose model has the </w:t>
      </w:r>
      <w:r>
        <w:t>key</w:t>
      </w:r>
      <w:r w:rsidRPr="000E21EF">
        <w:t xml:space="preserve">word forget to be written to the output before its release from memory, it is necessary to ensure that the </w:t>
      </w:r>
      <w:r w:rsidR="008F5906">
        <w:t>X-definition</w:t>
      </w:r>
      <w:r w:rsidRPr="000E21EF">
        <w:t xml:space="preserve"> processor writes DOM objects continuously to an external file.</w:t>
      </w:r>
    </w:p>
    <w:p w14:paraId="6B83E979" w14:textId="5B09AB84" w:rsidR="00D84C56" w:rsidRPr="00E060F7" w:rsidRDefault="000E21EF" w:rsidP="000E21EF">
      <w:pPr>
        <w:pStyle w:val="OdstavecSynteastyl"/>
      </w:pPr>
      <w:r w:rsidRPr="000E21EF">
        <w:lastRenderedPageBreak/>
        <w:t xml:space="preserve">The java.io.OutputStream (in Java) object is reserved for this </w:t>
      </w:r>
      <w:r w:rsidR="002C1775">
        <w:t>case</w:t>
      </w:r>
      <w:r w:rsidRPr="000E21EF">
        <w:t xml:space="preserve">. XmlOutStream (in </w:t>
      </w:r>
      <w:r w:rsidR="008F5906">
        <w:t>X-script</w:t>
      </w:r>
      <w:r w:rsidRPr="000E21EF">
        <w:t xml:space="preserve">), which corresponds to the interface </w:t>
      </w:r>
      <w:r w:rsidR="00164389">
        <w:t>org.xdef.</w:t>
      </w:r>
      <w:r w:rsidRPr="000E21EF">
        <w:t>XDXmlOutStream. [</w:t>
      </w:r>
      <w:r w:rsidRPr="00E060F7">
        <w:t>Doc1</w:t>
      </w:r>
      <w:r w:rsidRPr="000E21EF">
        <w:t>]</w:t>
      </w:r>
      <w:r>
        <w:t>.</w:t>
      </w:r>
    </w:p>
    <w:p w14:paraId="3EA0AD62" w14:textId="7B75BFEC" w:rsidR="00D84C56" w:rsidRPr="00E060F7" w:rsidRDefault="00D84C56" w:rsidP="007E23FE">
      <w:pPr>
        <w:pStyle w:val="Heading3"/>
      </w:pPr>
      <w:bookmarkStart w:id="615" w:name="_Toc208246746"/>
      <w:r w:rsidRPr="00E060F7">
        <w:t xml:space="preserve">Automatic </w:t>
      </w:r>
      <w:r w:rsidR="000E21EF">
        <w:t>write</w:t>
      </w:r>
      <w:r w:rsidRPr="00E060F7">
        <w:t xml:space="preserve"> </w:t>
      </w:r>
      <w:r w:rsidR="000E21EF">
        <w:t>to</w:t>
      </w:r>
      <w:r w:rsidRPr="00E060F7">
        <w:t xml:space="preserve"> OutputStream</w:t>
      </w:r>
      <w:bookmarkEnd w:id="615"/>
    </w:p>
    <w:p w14:paraId="35286E21" w14:textId="1669DE4B" w:rsidR="000E21EF" w:rsidRPr="00E060F7" w:rsidRDefault="000E21EF" w:rsidP="00D84C56">
      <w:pPr>
        <w:pStyle w:val="OdstavecSynteastyl"/>
      </w:pPr>
      <w:r w:rsidRPr="000E21EF">
        <w:t xml:space="preserve">By using the OutputStream, it is possible to ensure </w:t>
      </w:r>
      <w:r w:rsidR="00B15222">
        <w:t xml:space="preserve">the </w:t>
      </w:r>
      <w:r w:rsidRPr="000E21EF">
        <w:t>automatic recording of the processed DOM objects. The generated OutputStream (e.g.</w:t>
      </w:r>
      <w:r w:rsidR="00BA5A04">
        <w:t>,</w:t>
      </w:r>
      <w:r w:rsidRPr="000E21EF">
        <w:t xml:space="preserve"> file) is passed by the void setStreamWriter(OutputStream out, String encoding, boolean writeDocumentHeader) to the XDDocument object that will automatically </w:t>
      </w:r>
      <w:r w:rsidR="004319CB">
        <w:t xml:space="preserve">continuously </w:t>
      </w:r>
      <w:r w:rsidRPr="000E21EF">
        <w:t xml:space="preserve">write all processed objects to the specified output stream. In addition, if the keyword </w:t>
      </w:r>
      <w:r w:rsidR="00E93672">
        <w:t>“</w:t>
      </w:r>
      <w:r w:rsidRPr="000E21EF">
        <w:t>forget</w:t>
      </w:r>
      <w:r w:rsidR="00E93672">
        <w:t>”</w:t>
      </w:r>
      <w:r w:rsidRPr="000E21EF">
        <w:t xml:space="preserve"> is in the element models, the </w:t>
      </w:r>
      <w:r w:rsidR="002C1775">
        <w:t>consumed</w:t>
      </w:r>
      <w:r w:rsidR="002C1775" w:rsidRPr="000E21EF" w:rsidDel="002C1775">
        <w:t xml:space="preserve"> </w:t>
      </w:r>
      <w:r w:rsidRPr="000E21EF">
        <w:t>elements are released from memory</w:t>
      </w:r>
      <w:r w:rsidR="004319CB">
        <w:t xml:space="preserve"> after being processed</w:t>
      </w:r>
      <w:r w:rsidRPr="000E21EF">
        <w:t>:</w:t>
      </w:r>
    </w:p>
    <w:p w14:paraId="6B15C68C" w14:textId="77777777" w:rsidR="00D84C56" w:rsidRPr="00E060F7" w:rsidRDefault="00D84C56" w:rsidP="00224FC7">
      <w:pPr>
        <w:pStyle w:val="Zdrojovykod-zlutyboxSynteastyl"/>
        <w:shd w:val="clear" w:color="auto" w:fill="F5F5FF"/>
        <w:spacing w:before="60"/>
      </w:pPr>
      <w:r w:rsidRPr="00E060F7">
        <w:t>...</w:t>
      </w:r>
    </w:p>
    <w:p w14:paraId="3D6ECB8A" w14:textId="77777777" w:rsidR="00D84C56" w:rsidRPr="00E060F7" w:rsidRDefault="00D84C56" w:rsidP="00224FC7">
      <w:pPr>
        <w:pStyle w:val="Zdrojovykod-zlutyboxSynteastyl"/>
        <w:shd w:val="clear" w:color="auto" w:fill="F5F5FF"/>
        <w:rPr>
          <w:color w:val="808080"/>
        </w:rPr>
      </w:pPr>
    </w:p>
    <w:p w14:paraId="5E834F83" w14:textId="77777777" w:rsidR="00D84C56" w:rsidRPr="00E060F7" w:rsidRDefault="00D84C56" w:rsidP="00224FC7">
      <w:pPr>
        <w:pStyle w:val="Zdrojovykod-zlutyboxSynteastyl"/>
        <w:shd w:val="clear" w:color="auto" w:fill="F5F5FF"/>
        <w:rPr>
          <w:color w:val="808080"/>
        </w:rPr>
      </w:pPr>
      <w:r w:rsidRPr="00E060F7">
        <w:rPr>
          <w:color w:val="808080"/>
        </w:rPr>
        <w:t>/*</w:t>
      </w:r>
      <w:r w:rsidR="004319CB">
        <w:rPr>
          <w:color w:val="808080"/>
        </w:rPr>
        <w:t xml:space="preserve"> Create XDDocument from XDPool</w:t>
      </w:r>
      <w:r w:rsidRPr="00E060F7">
        <w:rPr>
          <w:color w:val="808080"/>
        </w:rPr>
        <w:t>. */</w:t>
      </w:r>
    </w:p>
    <w:p w14:paraId="6E8E4162" w14:textId="77777777" w:rsidR="00D84C56" w:rsidRPr="00E060F7" w:rsidRDefault="00D84C56" w:rsidP="00224FC7">
      <w:pPr>
        <w:pStyle w:val="Zdrojovykod-zlutyboxSynteastyl"/>
        <w:shd w:val="clear" w:color="auto" w:fill="F5F5FF"/>
        <w:rPr>
          <w:color w:val="808080"/>
        </w:rPr>
      </w:pPr>
      <w:r w:rsidRPr="00E060F7">
        <w:t>XDDocument xdoc = xpool.createXDDocument(</w:t>
      </w:r>
      <w:r w:rsidR="00DE08F0">
        <w:rPr>
          <w:color w:val="984806"/>
        </w:rPr>
        <w:t>"garage"</w:t>
      </w:r>
      <w:r w:rsidRPr="00E060F7">
        <w:t>);</w:t>
      </w:r>
    </w:p>
    <w:p w14:paraId="626F42E9" w14:textId="77777777" w:rsidR="00D84C56" w:rsidRPr="00E060F7" w:rsidRDefault="00D84C56" w:rsidP="00224FC7">
      <w:pPr>
        <w:pStyle w:val="Zdrojovykod-zlutyboxSynteastyl"/>
        <w:shd w:val="clear" w:color="auto" w:fill="F5F5FF"/>
        <w:rPr>
          <w:color w:val="808080"/>
        </w:rPr>
      </w:pPr>
    </w:p>
    <w:p w14:paraId="6166DDA7" w14:textId="77777777" w:rsidR="00D84C56" w:rsidRPr="00E060F7" w:rsidRDefault="00D84C56" w:rsidP="00224FC7">
      <w:pPr>
        <w:pStyle w:val="Zdrojovykod-zlutyboxSynteastyl"/>
        <w:shd w:val="clear" w:color="auto" w:fill="F5F5FF"/>
        <w:rPr>
          <w:color w:val="808080"/>
        </w:rPr>
      </w:pPr>
      <w:r w:rsidRPr="00E060F7">
        <w:rPr>
          <w:color w:val="808080"/>
        </w:rPr>
        <w:t>/*</w:t>
      </w:r>
      <w:r w:rsidR="004319CB">
        <w:rPr>
          <w:color w:val="808080"/>
        </w:rPr>
        <w:t xml:space="preserve"> Prepare</w:t>
      </w:r>
      <w:r w:rsidR="004319CB" w:rsidRPr="004319CB">
        <w:rPr>
          <w:color w:val="808080"/>
        </w:rPr>
        <w:t xml:space="preserve"> </w:t>
      </w:r>
      <w:r w:rsidR="004319CB">
        <w:rPr>
          <w:color w:val="808080"/>
        </w:rPr>
        <w:t>output stream</w:t>
      </w:r>
      <w:r w:rsidRPr="00E060F7">
        <w:rPr>
          <w:color w:val="808080"/>
        </w:rPr>
        <w:t>. */</w:t>
      </w:r>
    </w:p>
    <w:p w14:paraId="425236EB" w14:textId="77777777" w:rsidR="00D84C56" w:rsidRPr="00E060F7" w:rsidRDefault="00D84C56" w:rsidP="00224FC7">
      <w:pPr>
        <w:pStyle w:val="Zdrojovykod-zlutyboxSynteastyl"/>
        <w:shd w:val="clear" w:color="auto" w:fill="F5F5FF"/>
        <w:rPr>
          <w:color w:val="FF0000"/>
        </w:rPr>
      </w:pPr>
      <w:r w:rsidRPr="00E060F7">
        <w:rPr>
          <w:color w:val="FF0000"/>
        </w:rPr>
        <w:t>OutputStream out = new FileOutputStream(new File("</w:t>
      </w:r>
      <w:r w:rsidR="00C610C0">
        <w:rPr>
          <w:color w:val="FF0000"/>
        </w:rPr>
        <w:t>Accidents</w:t>
      </w:r>
      <w:r w:rsidRPr="00E060F7">
        <w:rPr>
          <w:color w:val="FF0000"/>
        </w:rPr>
        <w:t>Out.xml"));</w:t>
      </w:r>
    </w:p>
    <w:p w14:paraId="6711BABF" w14:textId="77777777" w:rsidR="00D84C56" w:rsidRPr="00E060F7" w:rsidRDefault="00D84C56" w:rsidP="00224FC7">
      <w:pPr>
        <w:pStyle w:val="Zdrojovykod-zlutyboxSynteastyl"/>
        <w:shd w:val="clear" w:color="auto" w:fill="F5F5FF"/>
      </w:pPr>
    </w:p>
    <w:p w14:paraId="2E362860" w14:textId="77777777" w:rsidR="00D84C56" w:rsidRPr="00E060F7" w:rsidRDefault="00D84C56" w:rsidP="00224FC7">
      <w:pPr>
        <w:pStyle w:val="Zdrojovykod-zlutyboxSynteastyl"/>
        <w:shd w:val="clear" w:color="auto" w:fill="F5F5FF"/>
        <w:rPr>
          <w:color w:val="808080"/>
        </w:rPr>
      </w:pPr>
      <w:r w:rsidRPr="00E060F7">
        <w:rPr>
          <w:color w:val="808080"/>
        </w:rPr>
        <w:t xml:space="preserve">/* </w:t>
      </w:r>
      <w:r w:rsidR="004319CB">
        <w:rPr>
          <w:color w:val="808080"/>
        </w:rPr>
        <w:t>Assign the output stream</w:t>
      </w:r>
      <w:r w:rsidRPr="00E060F7">
        <w:rPr>
          <w:color w:val="808080"/>
        </w:rPr>
        <w:t> </w:t>
      </w:r>
      <w:r w:rsidR="004319CB">
        <w:rPr>
          <w:color w:val="808080"/>
        </w:rPr>
        <w:t xml:space="preserve">to the </w:t>
      </w:r>
      <w:r w:rsidRPr="00E060F7">
        <w:rPr>
          <w:color w:val="808080"/>
        </w:rPr>
        <w:t>XDDocument. */</w:t>
      </w:r>
    </w:p>
    <w:p w14:paraId="6EB7AF6F" w14:textId="77777777" w:rsidR="00D84C56" w:rsidRPr="00E060F7" w:rsidRDefault="00D84C56" w:rsidP="00224FC7">
      <w:pPr>
        <w:pStyle w:val="Zdrojovykod-zlutyboxSynteastyl"/>
        <w:shd w:val="clear" w:color="auto" w:fill="F5F5FF"/>
        <w:rPr>
          <w:color w:val="FF0000"/>
        </w:rPr>
      </w:pPr>
      <w:r w:rsidRPr="00E060F7">
        <w:rPr>
          <w:color w:val="FF0000"/>
        </w:rPr>
        <w:t>xdoc.setStreamWriter(out, "UTF-8", true);</w:t>
      </w:r>
    </w:p>
    <w:p w14:paraId="17D216E2" w14:textId="77777777" w:rsidR="00D84C56" w:rsidRPr="00E060F7" w:rsidRDefault="00D84C56" w:rsidP="00224FC7">
      <w:pPr>
        <w:pStyle w:val="Zdrojovykod-zlutyboxSynteastyl"/>
        <w:shd w:val="clear" w:color="auto" w:fill="F5F5FF"/>
      </w:pPr>
    </w:p>
    <w:p w14:paraId="71C4A2C2" w14:textId="0038F378" w:rsidR="00D84C56" w:rsidRPr="00E060F7" w:rsidRDefault="00D84C56" w:rsidP="00224FC7">
      <w:pPr>
        <w:pStyle w:val="Zdrojovykod-zlutyboxSynteastyl"/>
        <w:shd w:val="clear" w:color="auto" w:fill="F5F5FF"/>
        <w:rPr>
          <w:color w:val="808080"/>
        </w:rPr>
      </w:pPr>
      <w:r w:rsidRPr="00E060F7">
        <w:rPr>
          <w:color w:val="808080"/>
        </w:rPr>
        <w:t xml:space="preserve">/* </w:t>
      </w:r>
      <w:r w:rsidR="004319CB">
        <w:rPr>
          <w:color w:val="808080"/>
        </w:rPr>
        <w:t xml:space="preserve">Start </w:t>
      </w:r>
      <w:r w:rsidR="008F5906">
        <w:rPr>
          <w:color w:val="808080"/>
        </w:rPr>
        <w:t>X-definition</w:t>
      </w:r>
      <w:r w:rsidR="004319CB">
        <w:rPr>
          <w:color w:val="808080"/>
        </w:rPr>
        <w:t xml:space="preserve"> process </w:t>
      </w:r>
      <w:r w:rsidRPr="00E060F7">
        <w:rPr>
          <w:color w:val="808080"/>
        </w:rPr>
        <w:t xml:space="preserve">xdoc.xparse(...) </w:t>
      </w:r>
      <w:r w:rsidR="004319CB">
        <w:rPr>
          <w:color w:val="808080"/>
        </w:rPr>
        <w:t>or</w:t>
      </w:r>
      <w:r w:rsidRPr="00E060F7">
        <w:rPr>
          <w:color w:val="808080"/>
        </w:rPr>
        <w:t xml:space="preserve"> xdoc.xcreate(...)</w:t>
      </w:r>
      <w:r w:rsidR="004319CB">
        <w:rPr>
          <w:color w:val="808080"/>
        </w:rPr>
        <w:t xml:space="preserve">. </w:t>
      </w:r>
      <w:r w:rsidRPr="00E060F7">
        <w:rPr>
          <w:color w:val="808080"/>
        </w:rPr>
        <w:t>*/</w:t>
      </w:r>
    </w:p>
    <w:p w14:paraId="1FA4D155" w14:textId="77777777" w:rsidR="00D84C56" w:rsidRPr="00E060F7" w:rsidRDefault="00D84C56" w:rsidP="00224FC7">
      <w:pPr>
        <w:pStyle w:val="Zdrojovykod-zlutyboxSynteastyl"/>
        <w:shd w:val="clear" w:color="auto" w:fill="F5F5FF"/>
      </w:pPr>
    </w:p>
    <w:p w14:paraId="10FF703D" w14:textId="77777777" w:rsidR="00D84C56" w:rsidRPr="00E060F7" w:rsidRDefault="00D84C56" w:rsidP="00224FC7">
      <w:pPr>
        <w:pStyle w:val="Zdrojovykod-zlutyboxSynteastyl"/>
        <w:shd w:val="clear" w:color="auto" w:fill="F5F5FF"/>
        <w:rPr>
          <w:color w:val="808080"/>
        </w:rPr>
      </w:pPr>
      <w:r w:rsidRPr="00E060F7">
        <w:rPr>
          <w:color w:val="808080"/>
        </w:rPr>
        <w:t xml:space="preserve">/* </w:t>
      </w:r>
      <w:r w:rsidR="004319CB">
        <w:rPr>
          <w:color w:val="808080"/>
        </w:rPr>
        <w:t>Close the output stream</w:t>
      </w:r>
      <w:r w:rsidRPr="00E060F7">
        <w:rPr>
          <w:color w:val="808080"/>
        </w:rPr>
        <w:t>. */</w:t>
      </w:r>
    </w:p>
    <w:p w14:paraId="32819D24" w14:textId="77777777" w:rsidR="00D84C56" w:rsidRPr="00E060F7" w:rsidRDefault="00D84C56" w:rsidP="00224FC7">
      <w:pPr>
        <w:pStyle w:val="Zdrojovykod-zlutyboxSynteastyl"/>
        <w:shd w:val="clear" w:color="auto" w:fill="F5F5FF"/>
      </w:pPr>
      <w:r w:rsidRPr="00E060F7">
        <w:rPr>
          <w:color w:val="FF0000"/>
        </w:rPr>
        <w:t>out.close();</w:t>
      </w:r>
    </w:p>
    <w:p w14:paraId="317644C5" w14:textId="77777777" w:rsidR="00D84C56" w:rsidRPr="00E060F7" w:rsidRDefault="00D84C56" w:rsidP="00224FC7">
      <w:pPr>
        <w:pStyle w:val="Zdrojovykod-zlutyboxSynteastyl"/>
        <w:shd w:val="clear" w:color="auto" w:fill="F5F5FF"/>
      </w:pPr>
      <w:r w:rsidRPr="00E060F7">
        <w:t>...</w:t>
      </w:r>
    </w:p>
    <w:p w14:paraId="2139197A" w14:textId="77777777" w:rsidR="00D84C56" w:rsidRPr="00E060F7" w:rsidRDefault="004319CB" w:rsidP="007E23FE">
      <w:pPr>
        <w:pStyle w:val="Heading3"/>
      </w:pPr>
      <w:bookmarkStart w:id="616" w:name="_Toc208246747"/>
      <w:r w:rsidRPr="004319CB">
        <w:t>Incremental writing using XmlOutStream</w:t>
      </w:r>
      <w:bookmarkEnd w:id="616"/>
    </w:p>
    <w:p w14:paraId="269323FB" w14:textId="16E8B1DA" w:rsidR="00D84C56" w:rsidRPr="00E060F7" w:rsidRDefault="00AC058A" w:rsidP="00F83983">
      <w:pPr>
        <w:pStyle w:val="OdstavecSynteastyl"/>
      </w:pPr>
      <w:r>
        <w:rPr>
          <w:noProof/>
          <w:lang w:val="cs-CZ" w:eastAsia="cs-CZ"/>
        </w:rPr>
        <mc:AlternateContent>
          <mc:Choice Requires="wps">
            <w:drawing>
              <wp:inline distT="0" distB="0" distL="0" distR="0" wp14:anchorId="0868BCF4" wp14:editId="338896C9">
                <wp:extent cx="247650" cy="107950"/>
                <wp:effectExtent l="9525" t="19050" r="19050" b="6350"/>
                <wp:docPr id="369" name="Šipka doprava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F06495" id="Šipka doprava 3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_Ref342400529 \r \h </w:instrText>
      </w:r>
      <w:r w:rsidR="00EF650E" w:rsidRPr="00E060F7">
        <w:fldChar w:fldCharType="separate"/>
      </w:r>
      <w:r w:rsidR="007F02DC">
        <w:t>9.6</w:t>
      </w:r>
      <w:r w:rsidR="00EF650E" w:rsidRPr="00E060F7">
        <w:fldChar w:fldCharType="end"/>
      </w:r>
      <w:r w:rsidR="00F83983">
        <w:t xml:space="preserve"> </w:t>
      </w:r>
      <w:r w:rsidR="00F83983">
        <w:fldChar w:fldCharType="begin"/>
      </w:r>
      <w:r w:rsidR="00F83983">
        <w:instrText xml:space="preserve"> REF _Ref535682601 \h </w:instrText>
      </w:r>
      <w:r w:rsidR="00F83983">
        <w:fldChar w:fldCharType="separate"/>
      </w:r>
      <w:r w:rsidR="007F02DC" w:rsidRPr="00E060F7">
        <w:t>Extern</w:t>
      </w:r>
      <w:r w:rsidR="007F02DC">
        <w:t>al</w:t>
      </w:r>
      <w:r w:rsidR="007F02DC" w:rsidRPr="00E060F7">
        <w:t xml:space="preserve"> </w:t>
      </w:r>
      <w:r w:rsidR="007F02DC">
        <w:t>variables</w:t>
      </w:r>
      <w:r w:rsidR="00F83983">
        <w:fldChar w:fldCharType="end"/>
      </w:r>
    </w:p>
    <w:p w14:paraId="75D812AC" w14:textId="4F8DCBD0" w:rsidR="00D84C56" w:rsidRPr="00E060F7" w:rsidRDefault="00AC058A" w:rsidP="00D84C56">
      <w:pPr>
        <w:pStyle w:val="OdstavecSynteastyl"/>
      </w:pPr>
      <w:r>
        <w:rPr>
          <w:noProof/>
          <w:lang w:val="cs-CZ" w:eastAsia="cs-CZ"/>
        </w:rPr>
        <mc:AlternateContent>
          <mc:Choice Requires="wps">
            <w:drawing>
              <wp:inline distT="0" distB="0" distL="0" distR="0" wp14:anchorId="7C4A89C0" wp14:editId="72485E45">
                <wp:extent cx="247650" cy="107950"/>
                <wp:effectExtent l="9525" t="19050" r="19050" b="6350"/>
                <wp:docPr id="368" name="Šipka doprava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4AAAA42" id="Šipka doprava 3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_Ref355174799 \r \h </w:instrText>
      </w:r>
      <w:r w:rsidR="00F83983">
        <w:fldChar w:fldCharType="separate"/>
      </w:r>
      <w:r w:rsidR="007F02DC">
        <w:t>16.7</w:t>
      </w:r>
      <w:r w:rsidR="00F83983">
        <w:fldChar w:fldCharType="end"/>
      </w:r>
      <w:r w:rsidR="00F83983">
        <w:t xml:space="preserve"> </w:t>
      </w:r>
      <w:r w:rsidR="00F435BF">
        <w:fldChar w:fldCharType="begin"/>
      </w:r>
      <w:r w:rsidR="00F435BF">
        <w:instrText xml:space="preserve"> REF _Ref355174799 \h </w:instrText>
      </w:r>
      <w:r w:rsidR="00F435BF">
        <w:fldChar w:fldCharType="separate"/>
      </w:r>
      <w:r w:rsidR="007F02DC" w:rsidRPr="00B53857">
        <w:t xml:space="preserve">Methods implemented in </w:t>
      </w:r>
      <w:r w:rsidR="007F02DC">
        <w:t>X-script</w:t>
      </w:r>
      <w:r w:rsidR="00F435BF">
        <w:fldChar w:fldCharType="end"/>
      </w:r>
    </w:p>
    <w:p w14:paraId="7D513D0D" w14:textId="600BA15F" w:rsidR="00D84C56" w:rsidRPr="00E060F7" w:rsidRDefault="00B15222" w:rsidP="004319CB">
      <w:pPr>
        <w:pStyle w:val="OdstavecSynteastyl"/>
      </w:pPr>
      <w:r>
        <w:t>The o</w:t>
      </w:r>
      <w:r w:rsidR="004319CB" w:rsidRPr="004319CB">
        <w:t xml:space="preserve">utput </w:t>
      </w:r>
      <w:r w:rsidR="004319CB">
        <w:t>stream</w:t>
      </w:r>
      <w:r w:rsidR="004319CB" w:rsidRPr="004319CB">
        <w:t xml:space="preserve"> can also be written "manually" from </w:t>
      </w:r>
      <w:r w:rsidR="00BA5A04">
        <w:t xml:space="preserve">an </w:t>
      </w:r>
      <w:r w:rsidR="008F5906">
        <w:t>X-script</w:t>
      </w:r>
      <w:r w:rsidR="004319CB" w:rsidRPr="004319CB">
        <w:t xml:space="preserve">. In </w:t>
      </w:r>
      <w:r w:rsidR="004319CB">
        <w:t xml:space="preserve">the </w:t>
      </w:r>
      <w:r w:rsidR="008F5906">
        <w:t>X-script</w:t>
      </w:r>
      <w:r w:rsidR="004319CB" w:rsidRPr="004319CB">
        <w:t xml:space="preserve">, an XmlOutStream </w:t>
      </w:r>
      <w:r w:rsidR="004319CB">
        <w:t xml:space="preserve">variable </w:t>
      </w:r>
      <w:r w:rsidR="002C1775">
        <w:t>is</w:t>
      </w:r>
      <w:r w:rsidR="004319CB" w:rsidRPr="004319CB">
        <w:t xml:space="preserve"> created for this purpose:</w:t>
      </w:r>
    </w:p>
    <w:p w14:paraId="30A02392" w14:textId="31ED5156" w:rsidR="00D84C56" w:rsidRPr="00E060F7" w:rsidRDefault="00E44D29" w:rsidP="0075748B">
      <w:pPr>
        <w:pStyle w:val="OdstavecSynteastyl"/>
        <w:numPr>
          <w:ilvl w:val="0"/>
          <w:numId w:val="67"/>
        </w:numPr>
      </w:pPr>
      <w:r>
        <w:t>E</w:t>
      </w:r>
      <w:r w:rsidR="004319CB">
        <w:t xml:space="preserve">ither directly in the </w:t>
      </w:r>
      <w:r w:rsidR="008F5906">
        <w:t>X-script</w:t>
      </w:r>
      <w:r w:rsidR="00D84C56" w:rsidRPr="00E060F7">
        <w:t>:</w:t>
      </w:r>
    </w:p>
    <w:p w14:paraId="0A8157A8" w14:textId="71C1F887"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F0C83AD"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E244DCD"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11C99608" w14:textId="77777777" w:rsidR="00D84C56" w:rsidRPr="00E060F7" w:rsidRDefault="00D84C56" w:rsidP="00224FC7">
      <w:pPr>
        <w:pStyle w:val="Zdrojovykod-zlutyboxSynteastyl"/>
        <w:keepNext w:val="0"/>
        <w:shd w:val="clear" w:color="auto" w:fill="FFFFF5"/>
        <w:tabs>
          <w:tab w:val="left" w:pos="567"/>
          <w:tab w:val="left" w:pos="1276"/>
        </w:tabs>
        <w:rPr>
          <w:color w:val="0070C0"/>
          <w:szCs w:val="16"/>
        </w:rPr>
      </w:pPr>
    </w:p>
    <w:p w14:paraId="7D8D5B3D"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t xml:space="preserve"> = "</w:t>
      </w:r>
      <w:r w:rsidRPr="00E060F7">
        <w:rPr>
          <w:color w:val="FF0000"/>
        </w:rPr>
        <w:t>finally closeStream()</w:t>
      </w:r>
      <w:r w:rsidRPr="00E060F7">
        <w:t>"</w:t>
      </w:r>
      <w:r w:rsidRPr="00E060F7">
        <w:rPr>
          <w:color w:val="0070C0"/>
          <w:szCs w:val="16"/>
        </w:rPr>
        <w:t>&gt;</w:t>
      </w:r>
    </w:p>
    <w:p w14:paraId="32F2250D" w14:textId="77777777" w:rsidR="00D84C56" w:rsidRPr="00E060F7" w:rsidRDefault="00D84C56" w:rsidP="00224FC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color w:val="984806"/>
          <w:szCs w:val="16"/>
        </w:rPr>
        <w:t>occurs 0..</w:t>
      </w:r>
      <w:r w:rsidRPr="00E060F7">
        <w:rPr>
          <w:color w:val="984806"/>
        </w:rPr>
        <w:t xml:space="preserve">*; </w:t>
      </w:r>
      <w:r w:rsidRPr="00E060F7">
        <w:rPr>
          <w:color w:val="FF0000"/>
        </w:rPr>
        <w:t>finally writeToStream()</w:t>
      </w:r>
      <w:r w:rsidRPr="00E060F7">
        <w:t>"</w:t>
      </w:r>
    </w:p>
    <w:p w14:paraId="0E844129"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02C488C8"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304DAD">
        <w:rPr>
          <w:color w:val="984806"/>
        </w:rPr>
        <w:t>date(</w:t>
      </w:r>
      <w:r w:rsidRPr="00E060F7">
        <w:rPr>
          <w:color w:val="984806"/>
        </w:rPr>
        <w:t>)</w:t>
      </w:r>
      <w:r w:rsidRPr="00E060F7">
        <w:rPr>
          <w:szCs w:val="16"/>
        </w:rPr>
        <w:t>"</w:t>
      </w:r>
    </w:p>
    <w:p w14:paraId="48C00DB0"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0AD9F927"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6737F9F9" w14:textId="77777777" w:rsidR="00D84C56" w:rsidRPr="00E060F7" w:rsidRDefault="00D84C56" w:rsidP="00224FC7">
      <w:pPr>
        <w:pStyle w:val="Zdrojovykod-zlutyboxSynteastyl"/>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697DB71F" w14:textId="77777777" w:rsidR="00D84C56" w:rsidRPr="00E060F7" w:rsidRDefault="00D84C56" w:rsidP="00224FC7">
      <w:pPr>
        <w:pStyle w:val="Zdrojovykod-zlutyboxSynteastyl"/>
        <w:shd w:val="clear" w:color="auto" w:fill="FFFFF5"/>
        <w:tabs>
          <w:tab w:val="left" w:pos="567"/>
          <w:tab w:val="left" w:pos="851"/>
          <w:tab w:val="left" w:pos="1560"/>
        </w:tabs>
        <w:rPr>
          <w:color w:val="0070C0"/>
        </w:rPr>
      </w:pPr>
    </w:p>
    <w:p w14:paraId="16E70F29" w14:textId="77777777" w:rsidR="00D84C56" w:rsidRPr="00E060F7" w:rsidRDefault="00D84C56" w:rsidP="00224FC7">
      <w:pPr>
        <w:pStyle w:val="Zdrojovykod-zlutyboxSynteastyl"/>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szCs w:val="16"/>
        </w:rPr>
        <w:t>occurs 1..*</w:t>
      </w:r>
      <w:r w:rsidRPr="00E060F7">
        <w:rPr>
          <w:color w:val="000000"/>
        </w:rPr>
        <w:t>"</w:t>
      </w:r>
      <w:r w:rsidRPr="00E060F7">
        <w:rPr>
          <w:color w:val="0070C0"/>
        </w:rPr>
        <w:t>&gt;</w:t>
      </w:r>
      <w:r w:rsidRPr="00E060F7">
        <w:t>string(7)</w:t>
      </w:r>
      <w:r w:rsidR="00255345">
        <w:rPr>
          <w:color w:val="0070C0"/>
        </w:rPr>
        <w:t>&lt;/vrn&gt;</w:t>
      </w:r>
    </w:p>
    <w:p w14:paraId="393D44C7"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7E845890"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6467716" w14:textId="77777777" w:rsidR="00D84C56" w:rsidRPr="00E060F7" w:rsidRDefault="00D84C56" w:rsidP="00224FC7">
      <w:pPr>
        <w:pStyle w:val="Zdrojovykod-zlutyboxSynteastyl"/>
        <w:keepNext w:val="0"/>
        <w:shd w:val="clear" w:color="auto" w:fill="FFFFF5"/>
        <w:tabs>
          <w:tab w:val="left" w:pos="284"/>
          <w:tab w:val="left" w:pos="1276"/>
        </w:tabs>
        <w:rPr>
          <w:color w:val="0070C0"/>
        </w:rPr>
      </w:pPr>
    </w:p>
    <w:p w14:paraId="48535AB0"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t>&lt;xd:declaration&gt;</w:t>
      </w:r>
    </w:p>
    <w:p w14:paraId="40CAE7A8" w14:textId="77777777" w:rsidR="00D84C56" w:rsidRPr="00E060F7" w:rsidRDefault="00D84C56" w:rsidP="00224FC7">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xml:space="preserve">/* </w:t>
      </w:r>
      <w:r w:rsidR="004319CB">
        <w:rPr>
          <w:color w:val="808080"/>
        </w:rPr>
        <w:t>Create the output stream</w:t>
      </w:r>
      <w:r w:rsidRPr="00E060F7">
        <w:rPr>
          <w:color w:val="808080"/>
        </w:rPr>
        <w:t>. */</w:t>
      </w:r>
    </w:p>
    <w:p w14:paraId="4325EA14" w14:textId="1BEDEFC5"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XmlOutStream out = new XmlOutStream("</w:t>
      </w:r>
      <w:r w:rsidR="00D66362">
        <w:rPr>
          <w:color w:val="FF0000"/>
        </w:rPr>
        <w:t>Accidents</w:t>
      </w:r>
      <w:r w:rsidRPr="00E060F7">
        <w:rPr>
          <w:color w:val="FF0000"/>
        </w:rPr>
        <w:t>Out.xml");</w:t>
      </w:r>
    </w:p>
    <w:p w14:paraId="2091D723"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boolean first = true;</w:t>
      </w:r>
    </w:p>
    <w:p w14:paraId="15F71356" w14:textId="77777777" w:rsidR="00D84C56" w:rsidRPr="00E060F7" w:rsidRDefault="00D84C56" w:rsidP="00224FC7">
      <w:pPr>
        <w:pStyle w:val="Zdrojovykod-zlutyboxSynteastyl"/>
        <w:keepNext w:val="0"/>
        <w:shd w:val="clear" w:color="auto" w:fill="FFFFF5"/>
        <w:tabs>
          <w:tab w:val="left" w:pos="284"/>
          <w:tab w:val="left" w:pos="567"/>
        </w:tabs>
        <w:rPr>
          <w:color w:val="000000"/>
        </w:rPr>
      </w:pPr>
    </w:p>
    <w:p w14:paraId="42AD97DE" w14:textId="77777777" w:rsidR="00D84C56" w:rsidRPr="00E060F7" w:rsidRDefault="00D84C56" w:rsidP="00224FC7">
      <w:pPr>
        <w:pStyle w:val="Zdrojovykod-zlutyboxSynteastyl"/>
        <w:keepNext w:val="0"/>
        <w:shd w:val="clear" w:color="auto" w:fill="FFFFF5"/>
        <w:tabs>
          <w:tab w:val="left" w:pos="284"/>
          <w:tab w:val="left" w:pos="567"/>
        </w:tabs>
        <w:rPr>
          <w:color w:val="000000"/>
        </w:rPr>
      </w:pPr>
      <w:r w:rsidRPr="00E060F7">
        <w:rPr>
          <w:color w:val="000000"/>
        </w:rPr>
        <w:tab/>
      </w:r>
      <w:r w:rsidRPr="00E060F7">
        <w:rPr>
          <w:color w:val="000000"/>
        </w:rPr>
        <w:tab/>
        <w:t>...</w:t>
      </w:r>
    </w:p>
    <w:p w14:paraId="18A80062" w14:textId="77777777" w:rsidR="00D84C56" w:rsidRPr="00E060F7" w:rsidRDefault="00D84C56" w:rsidP="00224FC7">
      <w:pPr>
        <w:pStyle w:val="Zdrojovykod-zlutyboxSynteastyl"/>
        <w:keepNext w:val="0"/>
        <w:shd w:val="clear" w:color="auto" w:fill="FFFFF5"/>
        <w:tabs>
          <w:tab w:val="left" w:pos="284"/>
          <w:tab w:val="left" w:pos="567"/>
        </w:tabs>
        <w:rPr>
          <w:color w:val="000000"/>
        </w:rPr>
      </w:pPr>
    </w:p>
    <w:p w14:paraId="00237630" w14:textId="66B7CE24" w:rsidR="00D84C56" w:rsidRPr="00E060F7" w:rsidRDefault="00D84C56" w:rsidP="00224FC7">
      <w:pPr>
        <w:pStyle w:val="Zdrojovykod-zlutyboxSynteastyl"/>
        <w:keepNext w:val="0"/>
        <w:shd w:val="clear" w:color="auto" w:fill="FFFFF5"/>
        <w:tabs>
          <w:tab w:val="left" w:pos="284"/>
          <w:tab w:val="left" w:pos="567"/>
        </w:tabs>
        <w:rPr>
          <w:color w:val="808080"/>
        </w:rPr>
      </w:pPr>
      <w:r w:rsidRPr="00E060F7">
        <w:rPr>
          <w:color w:val="000000"/>
        </w:rPr>
        <w:tab/>
      </w:r>
      <w:r w:rsidRPr="00E060F7">
        <w:rPr>
          <w:color w:val="000000"/>
        </w:rPr>
        <w:tab/>
      </w:r>
      <w:r w:rsidRPr="00E060F7">
        <w:rPr>
          <w:color w:val="808080"/>
        </w:rPr>
        <w:t xml:space="preserve">/* </w:t>
      </w:r>
      <w:r w:rsidR="004319CB">
        <w:rPr>
          <w:color w:val="808080"/>
        </w:rPr>
        <w:t xml:space="preserve">The method called in the </w:t>
      </w:r>
      <w:r w:rsidR="00E93672">
        <w:rPr>
          <w:color w:val="808080"/>
        </w:rPr>
        <w:t>“</w:t>
      </w:r>
      <w:r w:rsidRPr="00E060F7">
        <w:rPr>
          <w:color w:val="808080"/>
        </w:rPr>
        <w:t>finally</w:t>
      </w:r>
      <w:r w:rsidR="00E93672">
        <w:rPr>
          <w:color w:val="808080"/>
        </w:rPr>
        <w:t>”</w:t>
      </w:r>
      <w:r w:rsidRPr="00E060F7">
        <w:rPr>
          <w:color w:val="808080"/>
        </w:rPr>
        <w:t xml:space="preserve"> </w:t>
      </w:r>
      <w:r w:rsidR="004319CB">
        <w:rPr>
          <w:color w:val="808080"/>
        </w:rPr>
        <w:t>action</w:t>
      </w:r>
      <w:r w:rsidRPr="00E060F7">
        <w:rPr>
          <w:color w:val="808080"/>
        </w:rPr>
        <w:t xml:space="preserve">, </w:t>
      </w:r>
      <w:r w:rsidR="002C1775">
        <w:rPr>
          <w:color w:val="808080"/>
        </w:rPr>
        <w:t>i.e.</w:t>
      </w:r>
      <w:r w:rsidR="00BA5A04">
        <w:rPr>
          <w:color w:val="808080"/>
        </w:rPr>
        <w:t>,</w:t>
      </w:r>
      <w:r w:rsidRPr="00E060F7">
        <w:rPr>
          <w:color w:val="808080"/>
        </w:rPr>
        <w:t xml:space="preserve"> </w:t>
      </w:r>
      <w:r w:rsidR="004319CB">
        <w:rPr>
          <w:color w:val="808080"/>
        </w:rPr>
        <w:t xml:space="preserve">after the element is </w:t>
      </w:r>
      <w:r w:rsidR="002C1775">
        <w:rPr>
          <w:color w:val="808080"/>
        </w:rPr>
        <w:t>processed</w:t>
      </w:r>
      <w:r w:rsidRPr="00E060F7">
        <w:rPr>
          <w:color w:val="808080"/>
        </w:rPr>
        <w:t>. */</w:t>
      </w:r>
    </w:p>
    <w:p w14:paraId="6B79C6F5" w14:textId="77777777" w:rsidR="00D84C56" w:rsidRPr="00E060F7" w:rsidRDefault="00D84C56" w:rsidP="00224FC7">
      <w:pPr>
        <w:pStyle w:val="Zdrojovykod-zlutyboxSynteastyl"/>
        <w:keepNext w:val="0"/>
        <w:shd w:val="clear" w:color="auto" w:fill="FFFFF5"/>
        <w:tabs>
          <w:tab w:val="left" w:pos="284"/>
          <w:tab w:val="left" w:pos="567"/>
        </w:tabs>
        <w:rPr>
          <w:color w:val="FF0000"/>
        </w:rPr>
      </w:pPr>
      <w:r w:rsidRPr="00E060F7">
        <w:rPr>
          <w:color w:val="FF0000"/>
        </w:rPr>
        <w:tab/>
      </w:r>
      <w:r w:rsidRPr="00E060F7">
        <w:rPr>
          <w:color w:val="FF0000"/>
        </w:rPr>
        <w:tab/>
        <w:t>void writeToStream() {</w:t>
      </w:r>
    </w:p>
    <w:p w14:paraId="39D295B3"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if (first) {</w:t>
      </w:r>
    </w:p>
    <w:p w14:paraId="5EC5BD15"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808080"/>
        </w:rPr>
      </w:pPr>
      <w:r w:rsidRPr="00E060F7">
        <w:rPr>
          <w:color w:val="FF0000"/>
        </w:rPr>
        <w:tab/>
      </w:r>
      <w:r w:rsidRPr="00E060F7">
        <w:rPr>
          <w:color w:val="FF0000"/>
        </w:rPr>
        <w:tab/>
      </w:r>
      <w:r w:rsidRPr="00E060F7">
        <w:rPr>
          <w:color w:val="FF0000"/>
        </w:rPr>
        <w:tab/>
      </w:r>
      <w:r w:rsidRPr="00E060F7">
        <w:rPr>
          <w:color w:val="FF0000"/>
        </w:rPr>
        <w:tab/>
      </w:r>
      <w:r w:rsidRPr="00E060F7">
        <w:rPr>
          <w:color w:val="808080"/>
        </w:rPr>
        <w:t xml:space="preserve">/* </w:t>
      </w:r>
      <w:r w:rsidR="004319CB">
        <w:rPr>
          <w:color w:val="808080"/>
        </w:rPr>
        <w:t>Write the root</w:t>
      </w:r>
      <w:r w:rsidRPr="00E060F7">
        <w:rPr>
          <w:color w:val="808080"/>
        </w:rPr>
        <w:t xml:space="preserve"> element. */</w:t>
      </w:r>
    </w:p>
    <w:p w14:paraId="62F3AC4A"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t>out.writeElementStart(new Element("OutputResult"));</w:t>
      </w:r>
    </w:p>
    <w:p w14:paraId="39256EAC"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t>first = false;</w:t>
      </w:r>
    </w:p>
    <w:p w14:paraId="6C138384"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w:t>
      </w:r>
    </w:p>
    <w:p w14:paraId="43A94049"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p>
    <w:p w14:paraId="4F14088F"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808080"/>
        </w:rPr>
      </w:pPr>
      <w:r w:rsidRPr="00E060F7">
        <w:rPr>
          <w:color w:val="FF0000"/>
        </w:rPr>
        <w:tab/>
      </w:r>
      <w:r w:rsidRPr="00E060F7">
        <w:rPr>
          <w:color w:val="FF0000"/>
        </w:rPr>
        <w:tab/>
      </w:r>
      <w:r w:rsidRPr="00E060F7">
        <w:rPr>
          <w:color w:val="FF0000"/>
        </w:rPr>
        <w:tab/>
      </w:r>
      <w:r w:rsidRPr="00E060F7">
        <w:rPr>
          <w:color w:val="808080"/>
        </w:rPr>
        <w:t xml:space="preserve">/* </w:t>
      </w:r>
      <w:r w:rsidR="004319CB">
        <w:rPr>
          <w:color w:val="808080"/>
        </w:rPr>
        <w:t>Write</w:t>
      </w:r>
      <w:r w:rsidRPr="00E060F7">
        <w:rPr>
          <w:color w:val="808080"/>
        </w:rPr>
        <w:t xml:space="preserve"> </w:t>
      </w:r>
      <w:r w:rsidR="004319CB">
        <w:rPr>
          <w:color w:val="808080"/>
        </w:rPr>
        <w:t>the sub</w:t>
      </w:r>
      <w:r w:rsidRPr="00E060F7">
        <w:rPr>
          <w:color w:val="808080"/>
        </w:rPr>
        <w:t xml:space="preserve">element. </w:t>
      </w:r>
      <w:r w:rsidR="004319CB">
        <w:rPr>
          <w:color w:val="808080"/>
        </w:rPr>
        <w:t xml:space="preserve">You can also add attributes and text nodes. </w:t>
      </w:r>
      <w:r w:rsidRPr="00E060F7">
        <w:rPr>
          <w:color w:val="808080"/>
        </w:rPr>
        <w:t>*/</w:t>
      </w:r>
    </w:p>
    <w:p w14:paraId="4E994032" w14:textId="2750849A"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Element el = new Element("</w:t>
      </w:r>
      <w:r w:rsidR="002C1775">
        <w:t>Accident</w:t>
      </w:r>
      <w:r w:rsidRPr="00E060F7">
        <w:rPr>
          <w:color w:val="FF0000"/>
        </w:rPr>
        <w:t>");</w:t>
      </w:r>
    </w:p>
    <w:p w14:paraId="6840ADBB"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el.setAttr("id", toString(@id));</w:t>
      </w:r>
    </w:p>
    <w:p w14:paraId="1455CA89"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w:t>
      </w:r>
    </w:p>
    <w:p w14:paraId="3A4796F4"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out.writeElement(el);</w:t>
      </w:r>
    </w:p>
    <w:p w14:paraId="6776D66B"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lastRenderedPageBreak/>
        <w:tab/>
      </w:r>
      <w:r w:rsidRPr="00E060F7">
        <w:rPr>
          <w:color w:val="FF0000"/>
        </w:rPr>
        <w:tab/>
        <w:t>}</w:t>
      </w:r>
    </w:p>
    <w:p w14:paraId="550CC786"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p>
    <w:p w14:paraId="664F34CC" w14:textId="47C75AA9"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808080"/>
        </w:rPr>
        <w:t xml:space="preserve">/* </w:t>
      </w:r>
      <w:r w:rsidR="004319CB">
        <w:rPr>
          <w:color w:val="808080"/>
        </w:rPr>
        <w:t>The m</w:t>
      </w:r>
      <w:r w:rsidRPr="00E060F7">
        <w:rPr>
          <w:color w:val="808080"/>
        </w:rPr>
        <w:t>et</w:t>
      </w:r>
      <w:r w:rsidR="004319CB">
        <w:rPr>
          <w:color w:val="808080"/>
        </w:rPr>
        <w:t>h</w:t>
      </w:r>
      <w:r w:rsidRPr="00E060F7">
        <w:rPr>
          <w:color w:val="808080"/>
        </w:rPr>
        <w:t>od</w:t>
      </w:r>
      <w:r w:rsidR="004319CB">
        <w:rPr>
          <w:color w:val="808080"/>
        </w:rPr>
        <w:t xml:space="preserve"> invoked in the action</w:t>
      </w:r>
      <w:r w:rsidRPr="00E060F7">
        <w:rPr>
          <w:color w:val="808080"/>
        </w:rPr>
        <w:t xml:space="preserve"> </w:t>
      </w:r>
      <w:r w:rsidR="00BA5A04">
        <w:rPr>
          <w:color w:val="808080"/>
        </w:rPr>
        <w:t xml:space="preserve">is </w:t>
      </w:r>
      <w:r w:rsidRPr="00E060F7">
        <w:rPr>
          <w:color w:val="808080"/>
        </w:rPr>
        <w:t xml:space="preserve">finally </w:t>
      </w:r>
      <w:r w:rsidR="00BA5A04">
        <w:rPr>
          <w:color w:val="808080"/>
        </w:rPr>
        <w:t xml:space="preserve">called </w:t>
      </w:r>
      <w:r w:rsidR="00D66362">
        <w:rPr>
          <w:color w:val="808080"/>
        </w:rPr>
        <w:t xml:space="preserve">after the whole XML document </w:t>
      </w:r>
      <w:r w:rsidR="00BA5A04">
        <w:rPr>
          <w:color w:val="808080"/>
        </w:rPr>
        <w:t>has been</w:t>
      </w:r>
      <w:r w:rsidR="00D66362">
        <w:rPr>
          <w:color w:val="808080"/>
        </w:rPr>
        <w:t xml:space="preserve"> processed</w:t>
      </w:r>
      <w:r w:rsidRPr="00E060F7">
        <w:rPr>
          <w:color w:val="808080"/>
        </w:rPr>
        <w:t>. */</w:t>
      </w:r>
    </w:p>
    <w:p w14:paraId="07A95D24"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t>void closeStream() {</w:t>
      </w:r>
    </w:p>
    <w:p w14:paraId="0766D831"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808080"/>
        </w:rPr>
      </w:pPr>
      <w:r w:rsidRPr="00E060F7">
        <w:rPr>
          <w:color w:val="FF0000"/>
        </w:rPr>
        <w:tab/>
      </w:r>
      <w:r w:rsidRPr="00E060F7">
        <w:rPr>
          <w:color w:val="FF0000"/>
        </w:rPr>
        <w:tab/>
      </w:r>
      <w:r w:rsidRPr="00E060F7">
        <w:rPr>
          <w:color w:val="FF0000"/>
        </w:rPr>
        <w:tab/>
      </w:r>
      <w:r w:rsidRPr="00E060F7">
        <w:rPr>
          <w:color w:val="808080"/>
        </w:rPr>
        <w:t xml:space="preserve">/* </w:t>
      </w:r>
      <w:r w:rsidR="00D66362">
        <w:rPr>
          <w:color w:val="808080"/>
        </w:rPr>
        <w:t>Write the end tag of the root element</w:t>
      </w:r>
      <w:r w:rsidRPr="00E060F7">
        <w:rPr>
          <w:color w:val="808080"/>
        </w:rPr>
        <w:t>. */</w:t>
      </w:r>
    </w:p>
    <w:p w14:paraId="0F80866D"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out.writeElementEnd();</w:t>
      </w:r>
    </w:p>
    <w:p w14:paraId="50B1C708"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p>
    <w:p w14:paraId="4F2D6A07"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808080"/>
        </w:rPr>
      </w:pPr>
      <w:r w:rsidRPr="00E060F7">
        <w:rPr>
          <w:color w:val="FF0000"/>
        </w:rPr>
        <w:tab/>
      </w:r>
      <w:r w:rsidRPr="00E060F7">
        <w:rPr>
          <w:color w:val="FF0000"/>
        </w:rPr>
        <w:tab/>
      </w:r>
      <w:r w:rsidRPr="00E060F7">
        <w:rPr>
          <w:color w:val="FF0000"/>
        </w:rPr>
        <w:tab/>
      </w:r>
      <w:r w:rsidRPr="00E060F7">
        <w:rPr>
          <w:color w:val="808080"/>
        </w:rPr>
        <w:t xml:space="preserve">/* </w:t>
      </w:r>
      <w:r w:rsidR="00D66362">
        <w:rPr>
          <w:color w:val="808080"/>
        </w:rPr>
        <w:t>Close the output stream</w:t>
      </w:r>
      <w:r w:rsidRPr="00E060F7">
        <w:rPr>
          <w:color w:val="808080"/>
        </w:rPr>
        <w:t>. */</w:t>
      </w:r>
    </w:p>
    <w:p w14:paraId="1C496C81"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out.closeStream();</w:t>
      </w:r>
    </w:p>
    <w:p w14:paraId="47D46229" w14:textId="77777777" w:rsidR="00D84C56" w:rsidRPr="00E060F7" w:rsidRDefault="00D84C56" w:rsidP="00224FC7">
      <w:pPr>
        <w:pStyle w:val="Zdrojovykod-zlutyboxSynteastyl"/>
        <w:keepNext w:val="0"/>
        <w:shd w:val="clear" w:color="auto" w:fill="FFFFF5"/>
        <w:tabs>
          <w:tab w:val="left" w:pos="284"/>
          <w:tab w:val="left" w:pos="567"/>
        </w:tabs>
      </w:pPr>
      <w:r w:rsidRPr="00E060F7">
        <w:rPr>
          <w:color w:val="FF0000"/>
        </w:rPr>
        <w:tab/>
      </w:r>
      <w:r w:rsidRPr="00E060F7">
        <w:rPr>
          <w:color w:val="FF0000"/>
        </w:rPr>
        <w:tab/>
        <w:t>}</w:t>
      </w:r>
      <w:r w:rsidRPr="00E060F7">
        <w:rPr>
          <w:color w:val="0070C0"/>
        </w:rPr>
        <w:br/>
      </w:r>
      <w:r w:rsidRPr="00E060F7">
        <w:rPr>
          <w:color w:val="0070C0"/>
        </w:rPr>
        <w:tab/>
        <w:t>&lt;/xd:declaration&gt;</w:t>
      </w:r>
      <w:r w:rsidRPr="00E060F7">
        <w:rPr>
          <w:color w:val="0070C0"/>
        </w:rPr>
        <w:br/>
        <w:t>&lt;/xd:def&gt;</w:t>
      </w:r>
    </w:p>
    <w:p w14:paraId="39C69BCE" w14:textId="77777777" w:rsidR="00D84C56" w:rsidRPr="00E060F7" w:rsidRDefault="00D66362" w:rsidP="00D84C56">
      <w:pPr>
        <w:pStyle w:val="OdstavecSynteastyl"/>
      </w:pPr>
      <w:r w:rsidRPr="00D66362">
        <w:t>The output XML file can look like this:</w:t>
      </w:r>
    </w:p>
    <w:p w14:paraId="135410AB" w14:textId="77777777" w:rsidR="00D84C56" w:rsidRPr="00E060F7" w:rsidRDefault="00D84C56" w:rsidP="00224FC7">
      <w:pPr>
        <w:pStyle w:val="Zdrojovykod-zlutyboxSynteastyl"/>
        <w:shd w:val="clear" w:color="auto" w:fill="F2F2F2" w:themeFill="background1" w:themeFillShade="F2"/>
        <w:spacing w:before="60"/>
      </w:pPr>
      <w:r w:rsidRPr="00E060F7">
        <w:t>...</w:t>
      </w:r>
    </w:p>
    <w:p w14:paraId="1B103A01" w14:textId="77777777" w:rsidR="00D84C56" w:rsidRPr="00E060F7" w:rsidRDefault="00D84C56" w:rsidP="00224FC7">
      <w:pPr>
        <w:pStyle w:val="Zdrojovykod-zlutyboxSynteastyl"/>
        <w:shd w:val="clear" w:color="auto" w:fill="F2F2F2" w:themeFill="background1" w:themeFillShade="F2"/>
        <w:rPr>
          <w:color w:val="0070C0"/>
        </w:rPr>
      </w:pPr>
      <w:r w:rsidRPr="00E060F7">
        <w:rPr>
          <w:color w:val="0070C0"/>
        </w:rPr>
        <w:t>&lt;OutputResult&gt;</w:t>
      </w:r>
    </w:p>
    <w:p w14:paraId="588DEF96" w14:textId="77777777" w:rsidR="00D84C56" w:rsidRPr="00E060F7" w:rsidRDefault="00D84C56" w:rsidP="00224FC7">
      <w:pPr>
        <w:pStyle w:val="Zdrojovykod-zlutyboxSynteastyl"/>
        <w:shd w:val="clear" w:color="auto" w:fill="F2F2F2" w:themeFill="background1" w:themeFillShade="F2"/>
      </w:pPr>
      <w:r w:rsidRPr="00E060F7">
        <w:tab/>
      </w:r>
      <w:r w:rsidR="00F101E4">
        <w:rPr>
          <w:color w:val="0070C0"/>
        </w:rPr>
        <w:t>&lt;Accident</w:t>
      </w:r>
      <w:r w:rsidRPr="00E060F7">
        <w:t xml:space="preserve"> </w:t>
      </w:r>
      <w:r w:rsidRPr="00E060F7">
        <w:rPr>
          <w:color w:val="00B050"/>
        </w:rPr>
        <w:t>id</w:t>
      </w:r>
      <w:r w:rsidRPr="00E060F7">
        <w:t>="</w:t>
      </w:r>
      <w:r w:rsidRPr="00E060F7">
        <w:rPr>
          <w:color w:val="984806"/>
        </w:rPr>
        <w:t>00123</w:t>
      </w:r>
      <w:r w:rsidRPr="00E060F7">
        <w:t xml:space="preserve">" ... </w:t>
      </w:r>
      <w:r w:rsidRPr="00E060F7">
        <w:rPr>
          <w:color w:val="0070C0"/>
        </w:rPr>
        <w:t>/&gt;</w:t>
      </w:r>
    </w:p>
    <w:p w14:paraId="582D224F" w14:textId="77777777" w:rsidR="00D84C56" w:rsidRPr="00E060F7" w:rsidRDefault="00D84C56" w:rsidP="00224FC7">
      <w:pPr>
        <w:pStyle w:val="Zdrojovykod-zlutyboxSynteastyl"/>
        <w:shd w:val="clear" w:color="auto" w:fill="F2F2F2" w:themeFill="background1" w:themeFillShade="F2"/>
      </w:pPr>
      <w:r w:rsidRPr="00E060F7">
        <w:tab/>
      </w:r>
      <w:r w:rsidR="00F101E4">
        <w:rPr>
          <w:color w:val="0070C0"/>
        </w:rPr>
        <w:t>&lt;Accident</w:t>
      </w:r>
      <w:r w:rsidRPr="00E060F7">
        <w:t xml:space="preserve"> </w:t>
      </w:r>
      <w:r w:rsidRPr="00E060F7">
        <w:rPr>
          <w:color w:val="00B050"/>
        </w:rPr>
        <w:t>id</w:t>
      </w:r>
      <w:r w:rsidRPr="00E060F7">
        <w:t>="</w:t>
      </w:r>
      <w:r w:rsidRPr="00E060F7">
        <w:rPr>
          <w:color w:val="984806"/>
        </w:rPr>
        <w:t>00234</w:t>
      </w:r>
      <w:r w:rsidRPr="00E060F7">
        <w:t xml:space="preserve">" ... </w:t>
      </w:r>
      <w:r w:rsidRPr="00E060F7">
        <w:rPr>
          <w:color w:val="0070C0"/>
        </w:rPr>
        <w:t>/&gt;</w:t>
      </w:r>
    </w:p>
    <w:p w14:paraId="568A2237" w14:textId="77777777" w:rsidR="00D84C56" w:rsidRPr="00E060F7" w:rsidRDefault="00D84C56" w:rsidP="00224FC7">
      <w:pPr>
        <w:pStyle w:val="Zdrojovykod-zlutyboxSynteastyl"/>
        <w:shd w:val="clear" w:color="auto" w:fill="F2F2F2" w:themeFill="background1" w:themeFillShade="F2"/>
      </w:pPr>
      <w:r w:rsidRPr="00E060F7">
        <w:tab/>
        <w:t>...</w:t>
      </w:r>
    </w:p>
    <w:p w14:paraId="0C4F78F1" w14:textId="77777777" w:rsidR="00D84C56" w:rsidRPr="00E060F7" w:rsidRDefault="00D84C56" w:rsidP="00224FC7">
      <w:pPr>
        <w:pStyle w:val="Zdrojovykod-zlutyboxSynteastyl"/>
        <w:shd w:val="clear" w:color="auto" w:fill="F2F2F2" w:themeFill="background1" w:themeFillShade="F2"/>
        <w:rPr>
          <w:color w:val="0070C0"/>
        </w:rPr>
      </w:pPr>
      <w:r w:rsidRPr="00E060F7">
        <w:rPr>
          <w:color w:val="0070C0"/>
        </w:rPr>
        <w:t>&lt;/OutputResult&gt;</w:t>
      </w:r>
    </w:p>
    <w:p w14:paraId="5FDF6AAC" w14:textId="1D3401CC" w:rsidR="00D84C56" w:rsidRPr="00D66362" w:rsidRDefault="00E44D29" w:rsidP="0075748B">
      <w:pPr>
        <w:pStyle w:val="OdstavecSynteastyl"/>
        <w:keepNext/>
        <w:numPr>
          <w:ilvl w:val="0"/>
          <w:numId w:val="67"/>
        </w:numPr>
      </w:pPr>
      <w:r>
        <w:t>O</w:t>
      </w:r>
      <w:r w:rsidR="00D66362" w:rsidRPr="00D66362">
        <w:t>r add as an external variable:</w:t>
      </w:r>
    </w:p>
    <w:p w14:paraId="190C405F" w14:textId="713A760C"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020252">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60E47F8"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CEBA532"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272D6088" w14:textId="77777777" w:rsidR="00D84C56" w:rsidRPr="00E060F7" w:rsidRDefault="00D84C56" w:rsidP="00224FC7">
      <w:pPr>
        <w:pStyle w:val="Zdrojovykod-zlutyboxSynteastyl"/>
        <w:keepNext w:val="0"/>
        <w:shd w:val="clear" w:color="auto" w:fill="FFFFF5"/>
        <w:tabs>
          <w:tab w:val="left" w:pos="567"/>
          <w:tab w:val="left" w:pos="1276"/>
        </w:tabs>
        <w:rPr>
          <w:color w:val="0070C0"/>
          <w:szCs w:val="16"/>
        </w:rPr>
      </w:pPr>
    </w:p>
    <w:p w14:paraId="12DD1481"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t>...</w:t>
      </w:r>
    </w:p>
    <w:p w14:paraId="46685D33" w14:textId="77777777" w:rsidR="00D84C56" w:rsidRPr="00E060F7" w:rsidRDefault="00D84C56" w:rsidP="00224FC7">
      <w:pPr>
        <w:pStyle w:val="Zdrojovykod-zlutyboxSynteastyl"/>
        <w:shd w:val="clear" w:color="auto" w:fill="FFFFF5"/>
        <w:tabs>
          <w:tab w:val="left" w:pos="284"/>
          <w:tab w:val="left" w:pos="1276"/>
        </w:tabs>
        <w:rPr>
          <w:color w:val="0070C0"/>
        </w:rPr>
      </w:pPr>
    </w:p>
    <w:p w14:paraId="2CCC3A2E"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t>&lt;xd:declaration&gt;</w:t>
      </w:r>
    </w:p>
    <w:p w14:paraId="31E0C995" w14:textId="77777777" w:rsidR="00D84C56" w:rsidRPr="00E060F7" w:rsidRDefault="00D84C56" w:rsidP="00224FC7">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xml:space="preserve">/* </w:t>
      </w:r>
      <w:r w:rsidR="00D66362">
        <w:rPr>
          <w:color w:val="808080"/>
        </w:rPr>
        <w:t>The output stream is in the external variable</w:t>
      </w:r>
      <w:r w:rsidRPr="00E060F7">
        <w:rPr>
          <w:color w:val="808080"/>
        </w:rPr>
        <w:t>. */</w:t>
      </w:r>
    </w:p>
    <w:p w14:paraId="17A22EED"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external XmlOutStream out;</w:t>
      </w:r>
    </w:p>
    <w:p w14:paraId="43EEECC0" w14:textId="77777777" w:rsidR="00D84C56" w:rsidRPr="00E060F7" w:rsidRDefault="00D84C56" w:rsidP="00224FC7">
      <w:pPr>
        <w:pStyle w:val="Zdrojovykod-zlutyboxSynteastyl"/>
        <w:shd w:val="clear" w:color="auto" w:fill="FFFFF5"/>
        <w:tabs>
          <w:tab w:val="left" w:pos="284"/>
          <w:tab w:val="left" w:pos="567"/>
        </w:tabs>
        <w:rPr>
          <w:color w:val="000000"/>
        </w:rPr>
      </w:pPr>
    </w:p>
    <w:p w14:paraId="3FFD537F" w14:textId="77777777" w:rsidR="00D84C56" w:rsidRPr="00E060F7" w:rsidRDefault="00D84C56" w:rsidP="00224FC7">
      <w:pPr>
        <w:pStyle w:val="Zdrojovykod-zlutyboxSynteastyl"/>
        <w:shd w:val="clear" w:color="auto" w:fill="FFFFF5"/>
        <w:tabs>
          <w:tab w:val="left" w:pos="284"/>
          <w:tab w:val="left" w:pos="567"/>
        </w:tabs>
        <w:rPr>
          <w:color w:val="000000"/>
        </w:rPr>
      </w:pPr>
      <w:r w:rsidRPr="00E060F7">
        <w:rPr>
          <w:color w:val="000000"/>
        </w:rPr>
        <w:tab/>
      </w:r>
      <w:r w:rsidRPr="00E060F7">
        <w:rPr>
          <w:color w:val="000000"/>
        </w:rPr>
        <w:tab/>
        <w:t>...</w:t>
      </w:r>
    </w:p>
    <w:p w14:paraId="74790F7E" w14:textId="77777777" w:rsidR="00D84C56" w:rsidRPr="00E060F7" w:rsidRDefault="00D84C56" w:rsidP="00E65309">
      <w:pPr>
        <w:pStyle w:val="Zdrojovykod-zlutyboxSynteastyl"/>
        <w:keepNext w:val="0"/>
        <w:shd w:val="clear" w:color="auto" w:fill="FFFFF5"/>
        <w:tabs>
          <w:tab w:val="left" w:pos="284"/>
          <w:tab w:val="left" w:pos="567"/>
        </w:tabs>
      </w:pPr>
      <w:r w:rsidRPr="00E060F7">
        <w:rPr>
          <w:color w:val="0070C0"/>
        </w:rPr>
        <w:br/>
      </w:r>
      <w:r w:rsidRPr="00E060F7">
        <w:rPr>
          <w:color w:val="0070C0"/>
        </w:rPr>
        <w:tab/>
        <w:t>&lt;/xd:declaration&gt;</w:t>
      </w:r>
      <w:r w:rsidRPr="00E060F7">
        <w:rPr>
          <w:color w:val="0070C0"/>
        </w:rPr>
        <w:br/>
        <w:t>&lt;/xd:def&gt;</w:t>
      </w:r>
    </w:p>
    <w:p w14:paraId="6354453D" w14:textId="77777777" w:rsidR="00D84C56" w:rsidRPr="00E060F7" w:rsidRDefault="00D84C56" w:rsidP="00D84C56">
      <w:pPr>
        <w:pStyle w:val="OdstavecSynteastyl"/>
      </w:pPr>
    </w:p>
    <w:p w14:paraId="32F127BA" w14:textId="77777777" w:rsidR="00D84C56" w:rsidRPr="00E060F7" w:rsidRDefault="00D84C56" w:rsidP="00E65309">
      <w:pPr>
        <w:pStyle w:val="Zdrojovykod-zlutyboxSynteastyl"/>
        <w:shd w:val="clear" w:color="auto" w:fill="F5F5FF"/>
      </w:pPr>
      <w:r w:rsidRPr="00E060F7">
        <w:t>...</w:t>
      </w:r>
    </w:p>
    <w:p w14:paraId="688DD9FE" w14:textId="77777777" w:rsidR="00D84C56" w:rsidRPr="00E060F7" w:rsidRDefault="00D84C56" w:rsidP="00E65309">
      <w:pPr>
        <w:pStyle w:val="Zdrojovykod-zlutyboxSynteastyl"/>
        <w:shd w:val="clear" w:color="auto" w:fill="F5F5FF"/>
        <w:rPr>
          <w:color w:val="808080"/>
        </w:rPr>
      </w:pPr>
    </w:p>
    <w:p w14:paraId="24F0D3CB" w14:textId="77777777" w:rsidR="00D84C56" w:rsidRPr="00E060F7" w:rsidRDefault="00D84C56" w:rsidP="00E65309">
      <w:pPr>
        <w:pStyle w:val="Zdrojovykod-zlutyboxSynteastyl"/>
        <w:shd w:val="clear" w:color="auto" w:fill="F5F5FF"/>
        <w:rPr>
          <w:color w:val="808080"/>
        </w:rPr>
      </w:pPr>
      <w:r w:rsidRPr="00E060F7">
        <w:rPr>
          <w:color w:val="808080"/>
        </w:rPr>
        <w:t xml:space="preserve">/* </w:t>
      </w:r>
      <w:r w:rsidR="00D66362">
        <w:rPr>
          <w:color w:val="808080"/>
        </w:rPr>
        <w:t>Prepare the output stream</w:t>
      </w:r>
      <w:r w:rsidRPr="00E060F7">
        <w:rPr>
          <w:color w:val="808080"/>
        </w:rPr>
        <w:t>. */</w:t>
      </w:r>
    </w:p>
    <w:p w14:paraId="45F9E983" w14:textId="77777777" w:rsidR="00D84C56" w:rsidRPr="00E060F7" w:rsidRDefault="00D84C56" w:rsidP="00E65309">
      <w:pPr>
        <w:pStyle w:val="Zdrojovykod-zlutyboxSynteastyl"/>
        <w:shd w:val="clear" w:color="auto" w:fill="F5F5FF"/>
        <w:rPr>
          <w:color w:val="FF0000"/>
        </w:rPr>
      </w:pPr>
      <w:r w:rsidRPr="00E060F7">
        <w:rPr>
          <w:color w:val="FF0000"/>
        </w:rPr>
        <w:t>XDXmlOutStream out = XDFactory.createXDXmlOutStream("</w:t>
      </w:r>
      <w:r w:rsidR="00D66362">
        <w:rPr>
          <w:color w:val="FF0000"/>
        </w:rPr>
        <w:t>AccidentsO</w:t>
      </w:r>
      <w:r w:rsidRPr="00E060F7">
        <w:rPr>
          <w:color w:val="FF0000"/>
        </w:rPr>
        <w:t>ut.xml", "UTF-8", true);</w:t>
      </w:r>
      <w:r w:rsidRPr="00E060F7">
        <w:rPr>
          <w:rStyle w:val="FootnoteReference"/>
          <w:sz w:val="20"/>
          <w:szCs w:val="20"/>
        </w:rPr>
        <w:footnoteReference w:id="1"/>
      </w:r>
    </w:p>
    <w:p w14:paraId="1F802D78" w14:textId="77777777" w:rsidR="00D84C56" w:rsidRPr="00E060F7" w:rsidRDefault="00D84C56" w:rsidP="00E65309">
      <w:pPr>
        <w:pStyle w:val="Zdrojovykod-zlutyboxSynteastyl"/>
        <w:shd w:val="clear" w:color="auto" w:fill="F5F5FF"/>
      </w:pPr>
    </w:p>
    <w:p w14:paraId="135D1722" w14:textId="77777777" w:rsidR="00D84C56" w:rsidRPr="00E060F7" w:rsidRDefault="00D84C56" w:rsidP="00E65309">
      <w:pPr>
        <w:pStyle w:val="Zdrojovykod-zlutyboxSynteastyl"/>
        <w:shd w:val="clear" w:color="auto" w:fill="F5F5FF"/>
        <w:rPr>
          <w:color w:val="808080"/>
        </w:rPr>
      </w:pPr>
      <w:r w:rsidRPr="00E060F7">
        <w:rPr>
          <w:color w:val="808080"/>
        </w:rPr>
        <w:t>/*</w:t>
      </w:r>
      <w:r w:rsidR="00D66362">
        <w:rPr>
          <w:color w:val="808080"/>
        </w:rPr>
        <w:t xml:space="preserve"> Set the external variable to the</w:t>
      </w:r>
      <w:r w:rsidRPr="00E060F7">
        <w:rPr>
          <w:color w:val="808080"/>
        </w:rPr>
        <w:t> XDDocument. */</w:t>
      </w:r>
    </w:p>
    <w:p w14:paraId="754D3237" w14:textId="77777777" w:rsidR="00D84C56" w:rsidRPr="00E060F7" w:rsidRDefault="00D84C56" w:rsidP="00E65309">
      <w:pPr>
        <w:pStyle w:val="Zdrojovykod-zlutyboxSynteastyl"/>
        <w:shd w:val="clear" w:color="auto" w:fill="F5F5FF"/>
        <w:rPr>
          <w:color w:val="FF0000"/>
        </w:rPr>
      </w:pPr>
      <w:r w:rsidRPr="00E060F7">
        <w:rPr>
          <w:color w:val="FF0000"/>
        </w:rPr>
        <w:t>xdoc.setVariable("out", out);</w:t>
      </w:r>
    </w:p>
    <w:p w14:paraId="2D8C5108" w14:textId="77777777" w:rsidR="00D84C56" w:rsidRPr="00E060F7" w:rsidRDefault="00D84C56" w:rsidP="00E65309">
      <w:pPr>
        <w:pStyle w:val="Zdrojovykod-zlutyboxSynteastyl"/>
        <w:shd w:val="clear" w:color="auto" w:fill="F5F5FF"/>
      </w:pPr>
    </w:p>
    <w:p w14:paraId="7B0D6CDB" w14:textId="77777777" w:rsidR="00D84C56" w:rsidRPr="00E060F7" w:rsidRDefault="00D84C56" w:rsidP="00E65309">
      <w:pPr>
        <w:pStyle w:val="Zdrojovykod-zlutyboxSynteastyl"/>
        <w:shd w:val="clear" w:color="auto" w:fill="F5F5FF"/>
      </w:pPr>
      <w:r w:rsidRPr="00E060F7">
        <w:t>...</w:t>
      </w:r>
    </w:p>
    <w:p w14:paraId="4D15FC4D" w14:textId="77777777" w:rsidR="00D84C56" w:rsidRPr="00E060F7" w:rsidRDefault="00D84C56" w:rsidP="00D84C56">
      <w:pPr>
        <w:pStyle w:val="OdstavecSynteastyl"/>
      </w:pPr>
    </w:p>
    <w:p w14:paraId="5F7D01CB" w14:textId="464C1326" w:rsidR="00D84C56" w:rsidRPr="00E060F7" w:rsidRDefault="00D66362" w:rsidP="00D84C56">
      <w:pPr>
        <w:pStyle w:val="Heading1"/>
      </w:pPr>
      <w:bookmarkStart w:id="617" w:name="_Ref345917516"/>
      <w:bookmarkStart w:id="618" w:name="_Toc354676955"/>
      <w:bookmarkStart w:id="619" w:name="_Toc208246748"/>
      <w:r w:rsidRPr="00D66362">
        <w:lastRenderedPageBreak/>
        <w:t xml:space="preserve">Structuring </w:t>
      </w:r>
      <w:r w:rsidR="009B4189">
        <w:t xml:space="preserve">of </w:t>
      </w:r>
      <w:r w:rsidR="008F5906">
        <w:t>X-definition</w:t>
      </w:r>
      <w:r w:rsidRPr="00D66362">
        <w:t>s</w:t>
      </w:r>
      <w:bookmarkEnd w:id="617"/>
      <w:bookmarkEnd w:id="618"/>
      <w:bookmarkEnd w:id="619"/>
    </w:p>
    <w:p w14:paraId="59BAB132" w14:textId="4C291584" w:rsidR="00D84C56" w:rsidRPr="00E060F7" w:rsidRDefault="00AC058A" w:rsidP="00D84C56">
      <w:pPr>
        <w:pStyle w:val="OdstavecSynteastyl"/>
      </w:pPr>
      <w:r>
        <w:rPr>
          <w:noProof/>
          <w:lang w:val="cs-CZ" w:eastAsia="cs-CZ"/>
        </w:rPr>
        <mc:AlternateContent>
          <mc:Choice Requires="wps">
            <w:drawing>
              <wp:inline distT="0" distB="0" distL="0" distR="0" wp14:anchorId="7F103DF0" wp14:editId="02489DAF">
                <wp:extent cx="247650" cy="107950"/>
                <wp:effectExtent l="9525" t="19050" r="19050" b="6350"/>
                <wp:docPr id="367" name="Šipka doprava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BD60970" id="Šipka doprava 3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7F02DC">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7F02DC">
        <w:t>Description of the structure of an XML document by X-definition</w:t>
      </w:r>
      <w:r w:rsidR="008544BD">
        <w:fldChar w:fldCharType="end"/>
      </w:r>
    </w:p>
    <w:p w14:paraId="6A2CACF1" w14:textId="249BD687" w:rsidR="00D84C56" w:rsidRPr="00E060F7" w:rsidRDefault="00D66362" w:rsidP="00D66362">
      <w:pPr>
        <w:pStyle w:val="OdstavecSynteastyl"/>
      </w:pPr>
      <w:r w:rsidRPr="00D66362">
        <w:t xml:space="preserve">Extensive </w:t>
      </w:r>
      <w:r w:rsidR="008F5906">
        <w:t>X-definition</w:t>
      </w:r>
      <w:r w:rsidRPr="00D66362">
        <w:t xml:space="preserve">s may become less well-arranged and therefore need to be internally structured. For this purpose, </w:t>
      </w:r>
      <w:r w:rsidR="008F5906">
        <w:t>X-definition</w:t>
      </w:r>
      <w:r w:rsidRPr="00D66362">
        <w:t xml:space="preserve"> technolog</w:t>
      </w:r>
      <w:r>
        <w:t>y</w:t>
      </w:r>
      <w:r w:rsidRPr="00D66362">
        <w:t xml:space="preserve"> ha</w:t>
      </w:r>
      <w:r w:rsidR="00BF7A77">
        <w:t>s</w:t>
      </w:r>
      <w:r w:rsidRPr="00D66362">
        <w:t xml:space="preserve"> options to extract part of the element model description and move it to another location, take the element models from another </w:t>
      </w:r>
      <w:r w:rsidR="008F5906">
        <w:t>X-definition</w:t>
      </w:r>
      <w:r w:rsidRPr="00D66362">
        <w:t xml:space="preserve">, or replace parts of the </w:t>
      </w:r>
      <w:r w:rsidR="008F5906">
        <w:t>X-definition</w:t>
      </w:r>
      <w:r w:rsidRPr="00D66362">
        <w:t xml:space="preserve"> macros.</w:t>
      </w:r>
    </w:p>
    <w:p w14:paraId="4EF39B53" w14:textId="562D48A6" w:rsidR="00D84C56" w:rsidRPr="00E060F7" w:rsidRDefault="00D66362" w:rsidP="00CF3C20">
      <w:pPr>
        <w:pStyle w:val="OdstavecSynteastyl"/>
      </w:pPr>
      <w:r w:rsidRPr="00D66362">
        <w:t xml:space="preserve">To ensure these modifications and constructions, </w:t>
      </w:r>
      <w:r w:rsidR="00CF3C20">
        <w:t xml:space="preserve">the </w:t>
      </w:r>
      <w:r w:rsidR="008F5906">
        <w:t>X-script</w:t>
      </w:r>
      <w:r w:rsidRPr="00D66362">
        <w:t xml:space="preserve"> links are used in the </w:t>
      </w:r>
      <w:r w:rsidR="008F5906">
        <w:t>X-definition</w:t>
      </w:r>
      <w:r w:rsidRPr="00D66362">
        <w:t xml:space="preserve">s, which generally contain references to the parts </w:t>
      </w:r>
      <w:r w:rsidR="00CF3C20">
        <w:t xml:space="preserve">of </w:t>
      </w:r>
      <w:r w:rsidR="008F5906">
        <w:t>X-definition</w:t>
      </w:r>
      <w:r w:rsidR="00CF3C20">
        <w:t xml:space="preserve">s </w:t>
      </w:r>
      <w:r w:rsidRPr="00D66362">
        <w:t xml:space="preserve">listed elsewhere (in another part of the same file or another file). The link then </w:t>
      </w:r>
      <w:r w:rsidR="00CF3C20">
        <w:t>take</w:t>
      </w:r>
      <w:r w:rsidRPr="00D66362">
        <w:t>s the values from the place to which it refers.</w:t>
      </w:r>
    </w:p>
    <w:p w14:paraId="729AB011" w14:textId="0EA0FC41" w:rsidR="00D84C56" w:rsidRPr="00E060F7" w:rsidRDefault="007B3B01" w:rsidP="00431305">
      <w:pPr>
        <w:pStyle w:val="Heading2"/>
      </w:pPr>
      <w:bookmarkStart w:id="620" w:name="_Toc345676351"/>
      <w:bookmarkStart w:id="621" w:name="_Toc345676417"/>
      <w:bookmarkStart w:id="622" w:name="_Toc345932166"/>
      <w:bookmarkStart w:id="623" w:name="_Toc346027604"/>
      <w:bookmarkStart w:id="624" w:name="_Toc346113305"/>
      <w:bookmarkStart w:id="625" w:name="_Ref535156990"/>
      <w:bookmarkStart w:id="626" w:name="_Toc208246749"/>
      <w:bookmarkEnd w:id="620"/>
      <w:bookmarkEnd w:id="621"/>
      <w:bookmarkEnd w:id="622"/>
      <w:bookmarkEnd w:id="623"/>
      <w:bookmarkEnd w:id="624"/>
      <w:r w:rsidRPr="007B3B01">
        <w:t xml:space="preserve">Reference to another element model in </w:t>
      </w:r>
      <w:r w:rsidR="008F5906">
        <w:t>X-definition</w:t>
      </w:r>
      <w:bookmarkEnd w:id="625"/>
      <w:bookmarkEnd w:id="626"/>
    </w:p>
    <w:p w14:paraId="3361721D" w14:textId="465C75D7" w:rsidR="00D84C56" w:rsidRPr="00E060F7" w:rsidRDefault="00AC058A" w:rsidP="00D84C56">
      <w:pPr>
        <w:pStyle w:val="OdstavecSynteastyl"/>
      </w:pPr>
      <w:r>
        <w:rPr>
          <w:noProof/>
          <w:lang w:val="cs-CZ" w:eastAsia="cs-CZ"/>
        </w:rPr>
        <mc:AlternateContent>
          <mc:Choice Requires="wps">
            <w:drawing>
              <wp:inline distT="0" distB="0" distL="0" distR="0" wp14:anchorId="018CAE5B" wp14:editId="15DEFF47">
                <wp:extent cx="247650" cy="107950"/>
                <wp:effectExtent l="9525" t="19050" r="19050" b="6350"/>
                <wp:docPr id="366" name="Šipka doprava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442EC9" id="Šipka doprava 3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7F02DC">
        <w:t>4.7</w:t>
      </w:r>
      <w:r w:rsidR="00EF650E" w:rsidRPr="00E060F7">
        <w:fldChar w:fldCharType="end"/>
      </w:r>
      <w:r w:rsidR="008544BD">
        <w:t xml:space="preserve"> </w:t>
      </w:r>
      <w:r w:rsidR="008544BD">
        <w:fldChar w:fldCharType="begin"/>
      </w:r>
      <w:r w:rsidR="008544BD">
        <w:instrText xml:space="preserve"> REF _Ref535147248 \h </w:instrText>
      </w:r>
      <w:r w:rsidR="008544BD">
        <w:fldChar w:fldCharType="separate"/>
      </w:r>
      <w:r w:rsidR="007F02DC">
        <w:t>Sample of Complete X-definition</w:t>
      </w:r>
      <w:r w:rsidR="008544BD">
        <w:fldChar w:fldCharType="end"/>
      </w:r>
    </w:p>
    <w:p w14:paraId="3C6398C7" w14:textId="772BDE4A" w:rsidR="00D84C56" w:rsidRPr="00E060F7" w:rsidRDefault="007B3B01" w:rsidP="007B3B01">
      <w:pPr>
        <w:pStyle w:val="OdstavecSynteastyl"/>
      </w:pPr>
      <w:r w:rsidRPr="007B3B01">
        <w:t xml:space="preserve">The first </w:t>
      </w:r>
      <w:r>
        <w:t>example</w:t>
      </w:r>
      <w:r w:rsidRPr="007B3B01">
        <w:t xml:space="preserve"> will be to move a part of the element model to another location within the </w:t>
      </w:r>
      <w:r w:rsidR="008F5906">
        <w:t>X-definition</w:t>
      </w:r>
      <w:r w:rsidRPr="007B3B01">
        <w:t xml:space="preserve">. Specifically, it will move the model of the Vehicle element from examples to construct an XML document. For this purpose, the keyword ref can be used, referring to the referenced model for the relevant element model. The </w:t>
      </w:r>
      <w:r w:rsidR="008F5906">
        <w:t>X</w:t>
      </w:r>
      <w:r w:rsidR="00F224CD">
        <w:noBreakHyphen/>
      </w:r>
      <w:r w:rsidR="008F5906">
        <w:t>definition</w:t>
      </w:r>
      <w:r w:rsidRPr="007B3B01">
        <w:t xml:space="preserve"> in Chapter </w:t>
      </w:r>
      <w:r w:rsidRPr="00E060F7">
        <w:fldChar w:fldCharType="begin"/>
      </w:r>
      <w:r w:rsidRPr="00E060F7">
        <w:instrText xml:space="preserve"> REF _Ref341365773 \r \h </w:instrText>
      </w:r>
      <w:r w:rsidRPr="00E060F7">
        <w:fldChar w:fldCharType="separate"/>
      </w:r>
      <w:r w:rsidR="007F02DC">
        <w:t>4.7</w:t>
      </w:r>
      <w:r w:rsidRPr="00E060F7">
        <w:fldChar w:fldCharType="end"/>
      </w:r>
      <w:r w:rsidRPr="007B3B01">
        <w:t xml:space="preserve"> will have the following form, after maintaining the same functionality:</w:t>
      </w:r>
    </w:p>
    <w:p w14:paraId="53E8E6C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8E95980" w14:textId="77777777" w:rsidR="00D84C56" w:rsidRPr="00E060F7" w:rsidRDefault="008E3543" w:rsidP="0075748B">
      <w:pPr>
        <w:pStyle w:val="OdstavecSynteastyl"/>
        <w:keepNext/>
        <w:numPr>
          <w:ilvl w:val="0"/>
          <w:numId w:val="33"/>
        </w:numPr>
        <w:ind w:left="284" w:hanging="284"/>
      </w:pPr>
      <w:r>
        <w:t>variant with elements and attributes</w:t>
      </w:r>
    </w:p>
    <w:p w14:paraId="1B1B3FBF" w14:textId="48B667FE" w:rsidR="00D84C56" w:rsidRPr="00E060F7" w:rsidRDefault="00D84C56" w:rsidP="00E65309">
      <w:pPr>
        <w:pStyle w:val="Zdrojovykod-zlutyboxSynteastyl"/>
        <w:shd w:val="clear" w:color="auto" w:fill="FFFFF5"/>
        <w:tabs>
          <w:tab w:val="left" w:pos="567"/>
          <w:tab w:val="left" w:pos="1276"/>
        </w:tabs>
        <w:spacing w:before="60"/>
        <w:rPr>
          <w:szCs w:val="16"/>
        </w:rPr>
      </w:pPr>
      <w:r w:rsidRPr="00E060F7">
        <w:rPr>
          <w:color w:val="0070C0"/>
        </w:rPr>
        <w:t>&lt;xd:def</w:t>
      </w:r>
      <w:r w:rsidR="007B3B0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F69375C" w14:textId="77777777" w:rsidR="00D84C56" w:rsidRPr="00E060F7" w:rsidRDefault="00D84C56" w:rsidP="00E65309">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027DAE60" w14:textId="77777777" w:rsidR="00D84C56" w:rsidRPr="00E060F7" w:rsidRDefault="00D84C56" w:rsidP="00E65309">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A97465C" w14:textId="77777777" w:rsidR="00D84C56" w:rsidRPr="00E060F7" w:rsidRDefault="00D84C56" w:rsidP="00E65309">
      <w:pPr>
        <w:pStyle w:val="Zdrojovykod-zlutyboxSynteastyl"/>
        <w:shd w:val="clear" w:color="auto" w:fill="FFFFF5"/>
        <w:tabs>
          <w:tab w:val="left" w:pos="567"/>
          <w:tab w:val="left" w:pos="1276"/>
        </w:tabs>
        <w:rPr>
          <w:color w:val="0070C0"/>
          <w:szCs w:val="16"/>
        </w:rPr>
      </w:pPr>
    </w:p>
    <w:p w14:paraId="0872F4B8"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3D22F14A" w14:textId="0B3EA2DF" w:rsidR="00D84C56" w:rsidRPr="00E060F7" w:rsidRDefault="00D84C56" w:rsidP="00E65309">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2C1775">
        <w:t>Vehicle</w:t>
      </w:r>
      <w:r w:rsidRPr="00E060F7">
        <w:rPr>
          <w:szCs w:val="16"/>
        </w:rPr>
        <w:t>"</w:t>
      </w:r>
      <w:r w:rsidRPr="00E060F7">
        <w:rPr>
          <w:color w:val="0070C0"/>
        </w:rPr>
        <w:t>/&gt;</w:t>
      </w:r>
    </w:p>
    <w:p w14:paraId="008F7170"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19FF8917" w14:textId="77777777" w:rsidR="00D84C56" w:rsidRPr="00E060F7" w:rsidRDefault="00D84C56" w:rsidP="00E65309">
      <w:pPr>
        <w:pStyle w:val="Zdrojovykod-zlutyboxSynteastyl"/>
        <w:shd w:val="clear" w:color="auto" w:fill="FFFFF5"/>
        <w:tabs>
          <w:tab w:val="left" w:pos="284"/>
          <w:tab w:val="left" w:pos="1276"/>
        </w:tabs>
        <w:rPr>
          <w:color w:val="0070C0"/>
        </w:rPr>
      </w:pPr>
    </w:p>
    <w:p w14:paraId="7B3B020F" w14:textId="77777777" w:rsidR="00D84C56" w:rsidRPr="00E060F7" w:rsidRDefault="00D84C56" w:rsidP="00E65309">
      <w:pPr>
        <w:pStyle w:val="Zdrojovykod-zlutyboxSynteastyl"/>
        <w:shd w:val="clear" w:color="auto" w:fill="FFFFF5"/>
        <w:tabs>
          <w:tab w:val="left" w:pos="284"/>
          <w:tab w:val="left" w:pos="851"/>
        </w:tabs>
        <w:rPr>
          <w:color w:val="984806"/>
        </w:rPr>
      </w:pPr>
      <w:r w:rsidRPr="00E060F7">
        <w:rPr>
          <w:color w:val="0070C0"/>
        </w:rPr>
        <w:tab/>
      </w:r>
      <w:r w:rsidR="00255345">
        <w:rPr>
          <w:color w:val="0070C0"/>
        </w:rPr>
        <w:t>&lt;Vehicle</w:t>
      </w:r>
      <w:r w:rsidR="007B3B01">
        <w:rPr>
          <w:color w:val="0070C0"/>
        </w:rPr>
        <w:t xml:space="preserve"> </w:t>
      </w:r>
      <w:r w:rsidRPr="00E060F7">
        <w:rPr>
          <w:color w:val="00B050"/>
        </w:rPr>
        <w:t>typ</w:t>
      </w:r>
      <w:r w:rsidR="007B3B01">
        <w:rPr>
          <w:color w:val="00B050"/>
        </w:rPr>
        <w:t>e</w:t>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21CAE277" w14:textId="77777777" w:rsidR="00D84C56" w:rsidRPr="00E060F7" w:rsidRDefault="00D84C56" w:rsidP="00E65309">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F5EA566" w14:textId="77777777" w:rsidR="00D84C56" w:rsidRPr="00E060F7" w:rsidRDefault="00D84C56" w:rsidP="00E65309">
      <w:pPr>
        <w:pStyle w:val="Zdrojovykod-zlutyboxSynteastyl"/>
        <w:shd w:val="clear" w:color="auto" w:fill="FFFFF5"/>
        <w:tabs>
          <w:tab w:val="left" w:pos="851"/>
          <w:tab w:val="left" w:pos="1418"/>
        </w:tabs>
      </w:pPr>
      <w:r w:rsidRPr="00E060F7">
        <w:rPr>
          <w:color w:val="00B050"/>
        </w:rPr>
        <w:tab/>
      </w:r>
      <w:r w:rsidR="007B3B01">
        <w:rPr>
          <w:color w:val="00B050"/>
        </w:rPr>
        <w:t>vrn</w:t>
      </w:r>
      <w:r w:rsidRPr="00E060F7">
        <w:tab/>
        <w:t xml:space="preserve">= </w:t>
      </w:r>
      <w:r w:rsidRPr="00E060F7">
        <w:rPr>
          <w:szCs w:val="16"/>
        </w:rPr>
        <w:t>"</w:t>
      </w:r>
      <w:r w:rsidRPr="00E060F7">
        <w:rPr>
          <w:color w:val="984806"/>
        </w:rPr>
        <w:t>string(7)</w:t>
      </w:r>
      <w:r w:rsidRPr="00E060F7">
        <w:rPr>
          <w:szCs w:val="16"/>
        </w:rPr>
        <w:t>"</w:t>
      </w:r>
    </w:p>
    <w:p w14:paraId="6CFC46C5" w14:textId="77777777" w:rsidR="00D84C56" w:rsidRPr="00E060F7" w:rsidRDefault="00D84C56" w:rsidP="00E6530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007B3B01">
        <w:rPr>
          <w:color w:val="984806"/>
        </w:rPr>
        <w:t>d</w:t>
      </w:r>
      <w:r w:rsidRPr="00E060F7">
        <w:rPr>
          <w:color w:val="984806"/>
        </w:rPr>
        <w:t>ate()</w:t>
      </w:r>
      <w:r w:rsidRPr="00E060F7">
        <w:rPr>
          <w:szCs w:val="16"/>
        </w:rPr>
        <w:t>"</w:t>
      </w:r>
    </w:p>
    <w:p w14:paraId="2533D234" w14:textId="77777777" w:rsidR="00D84C56" w:rsidRPr="00E060F7" w:rsidRDefault="00D84C56" w:rsidP="00E6530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5013D840" w14:textId="77777777" w:rsidR="00D84C56" w:rsidRPr="00E060F7" w:rsidRDefault="00D84C56" w:rsidP="00E65309">
      <w:pPr>
        <w:pStyle w:val="Zdrojovykod-zlutyboxSynteastyl"/>
        <w:shd w:val="clear" w:color="auto" w:fill="FFFFF5"/>
        <w:tabs>
          <w:tab w:val="left" w:pos="284"/>
          <w:tab w:val="left" w:pos="851"/>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45BF468" w14:textId="77777777" w:rsidR="00D84C56" w:rsidRPr="00E060F7" w:rsidRDefault="00D84C56" w:rsidP="00E65309">
      <w:pPr>
        <w:pStyle w:val="Zdrojovykod-zlutyboxSynteastyl"/>
        <w:shd w:val="clear" w:color="auto" w:fill="FFFFF5"/>
        <w:tabs>
          <w:tab w:val="left" w:pos="284"/>
          <w:tab w:val="left" w:pos="1276"/>
        </w:tabs>
      </w:pPr>
      <w:r w:rsidRPr="00E060F7">
        <w:rPr>
          <w:color w:val="0070C0"/>
        </w:rPr>
        <w:t>&lt;/xd:def&gt;</w:t>
      </w:r>
    </w:p>
    <w:p w14:paraId="76BBF57F" w14:textId="77777777" w:rsidR="00D84C56" w:rsidRPr="00E060F7" w:rsidRDefault="00D84C56" w:rsidP="00D84C56">
      <w:pPr>
        <w:pStyle w:val="OdstavecSynteastyl"/>
      </w:pPr>
    </w:p>
    <w:p w14:paraId="23C6006D" w14:textId="7CFAF1E4" w:rsidR="00D84C56" w:rsidRPr="00E060F7" w:rsidRDefault="008E3543" w:rsidP="0075748B">
      <w:pPr>
        <w:pStyle w:val="OdstavecSynteastyl"/>
        <w:keepNext/>
        <w:numPr>
          <w:ilvl w:val="0"/>
          <w:numId w:val="33"/>
        </w:numPr>
        <w:ind w:left="284" w:hanging="284"/>
      </w:pPr>
      <w:r>
        <w:t xml:space="preserve">variant </w:t>
      </w:r>
      <w:r w:rsidR="002C1775">
        <w:t>with elements only</w:t>
      </w:r>
    </w:p>
    <w:p w14:paraId="7E0B0FAA" w14:textId="27C171DC" w:rsidR="00D84C56" w:rsidRPr="00E060F7" w:rsidRDefault="00D84C56" w:rsidP="00E65309">
      <w:pPr>
        <w:pStyle w:val="Zdrojovykod-zlutyboxSynteastyl"/>
        <w:shd w:val="clear" w:color="auto" w:fill="FFFFF5"/>
        <w:tabs>
          <w:tab w:val="left" w:pos="567"/>
          <w:tab w:val="left" w:pos="1276"/>
        </w:tabs>
        <w:spacing w:before="60"/>
        <w:rPr>
          <w:szCs w:val="16"/>
        </w:rPr>
      </w:pPr>
      <w:r w:rsidRPr="00E060F7">
        <w:rPr>
          <w:color w:val="0070C0"/>
        </w:rPr>
        <w:t>&lt;xd:def</w:t>
      </w:r>
      <w:r w:rsidR="007B3B0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964E432" w14:textId="77777777" w:rsidR="00D84C56" w:rsidRPr="00E060F7" w:rsidRDefault="00D84C56" w:rsidP="00E65309">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7E931A51" w14:textId="77777777" w:rsidR="00D84C56" w:rsidRPr="00E060F7" w:rsidRDefault="00D84C56" w:rsidP="00E65309">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6C65928E" w14:textId="77777777" w:rsidR="00D84C56" w:rsidRPr="00E060F7" w:rsidRDefault="00D84C56" w:rsidP="00E65309">
      <w:pPr>
        <w:pStyle w:val="Zdrojovykod-zlutyboxSynteastyl"/>
        <w:shd w:val="clear" w:color="auto" w:fill="FFFFF5"/>
        <w:rPr>
          <w:color w:val="0070C0"/>
        </w:rPr>
      </w:pPr>
    </w:p>
    <w:p w14:paraId="0FB4389E"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0FECAF96" w14:textId="77777777" w:rsidR="00D84C56" w:rsidRPr="00E060F7" w:rsidRDefault="00D84C56" w:rsidP="00E65309">
      <w:pPr>
        <w:pStyle w:val="Zdrojovykod-zlutyboxSynteastyl"/>
        <w:shd w:val="clear" w:color="auto" w:fill="FFFFF5"/>
        <w:tabs>
          <w:tab w:val="left" w:pos="567"/>
        </w:tabs>
        <w:rPr>
          <w:color w:val="FF000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w:t>
      </w:r>
    </w:p>
    <w:p w14:paraId="0618CB16" w14:textId="421EB076" w:rsidR="00D84C56" w:rsidRPr="00E060F7" w:rsidRDefault="00D84C56" w:rsidP="00E65309">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t xml:space="preserve">ref </w:t>
      </w:r>
      <w:r w:rsidR="002C1775">
        <w:t>Vehicle</w:t>
      </w:r>
      <w:r w:rsidRPr="00E060F7">
        <w:rPr>
          <w:szCs w:val="16"/>
        </w:rPr>
        <w:t xml:space="preserve">" </w:t>
      </w:r>
      <w:r w:rsidRPr="00E060F7">
        <w:rPr>
          <w:color w:val="0070C0"/>
          <w:szCs w:val="16"/>
        </w:rPr>
        <w:t>/</w:t>
      </w:r>
      <w:r w:rsidRPr="00E060F7">
        <w:rPr>
          <w:color w:val="0070C0"/>
        </w:rPr>
        <w:t>&gt;</w:t>
      </w:r>
    </w:p>
    <w:p w14:paraId="0033CA50"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5DE4FED5" w14:textId="77777777" w:rsidR="00D84C56" w:rsidRPr="00E060F7" w:rsidRDefault="00D84C56" w:rsidP="00E65309">
      <w:pPr>
        <w:pStyle w:val="Zdrojovykod-zlutyboxSynteastyl"/>
        <w:shd w:val="clear" w:color="auto" w:fill="FFFFF5"/>
        <w:tabs>
          <w:tab w:val="left" w:pos="284"/>
          <w:tab w:val="left" w:pos="1276"/>
        </w:tabs>
        <w:rPr>
          <w:color w:val="0070C0"/>
        </w:rPr>
      </w:pPr>
    </w:p>
    <w:p w14:paraId="35110BD2" w14:textId="77777777" w:rsidR="00D84C56" w:rsidRPr="00E060F7" w:rsidRDefault="00D84C56" w:rsidP="00E65309">
      <w:pPr>
        <w:pStyle w:val="Zdrojovykod-zlutyboxSynteastyl"/>
        <w:shd w:val="clear" w:color="auto" w:fill="FFFFF5"/>
        <w:tabs>
          <w:tab w:val="left" w:pos="284"/>
        </w:tabs>
        <w:rPr>
          <w:color w:val="0070C0"/>
        </w:rPr>
      </w:pPr>
      <w:r w:rsidRPr="00E060F7">
        <w:rPr>
          <w:color w:val="0070C0"/>
        </w:rPr>
        <w:tab/>
      </w:r>
      <w:r w:rsidR="00255345">
        <w:rPr>
          <w:color w:val="0070C0"/>
        </w:rPr>
        <w:t>&lt;Vehicle</w:t>
      </w:r>
      <w:r w:rsidRPr="00E060F7">
        <w:rPr>
          <w:color w:val="0070C0"/>
        </w:rPr>
        <w:t>&gt;</w:t>
      </w:r>
    </w:p>
    <w:p w14:paraId="69FF425D" w14:textId="77777777" w:rsidR="00D84C56" w:rsidRPr="00E060F7" w:rsidRDefault="00D84C56" w:rsidP="00E65309">
      <w:pPr>
        <w:pStyle w:val="Zdrojovykod-zlutyboxSynteastyl"/>
        <w:shd w:val="clear" w:color="auto" w:fill="FFFFF5"/>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00A1EA24" w14:textId="77777777" w:rsidR="00D84C56" w:rsidRPr="00E060F7" w:rsidRDefault="00D84C56" w:rsidP="00E65309">
      <w:pPr>
        <w:pStyle w:val="Zdrojovykod-zlutyboxSynteastyl"/>
        <w:shd w:val="clear" w:color="auto" w:fill="FFFFF5"/>
        <w:tabs>
          <w:tab w:val="left" w:pos="567"/>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5EA02052" w14:textId="77777777" w:rsidR="00D84C56" w:rsidRPr="00E060F7" w:rsidRDefault="00D84C56" w:rsidP="00E65309">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4004E14D" w14:textId="77777777" w:rsidR="00D84C56" w:rsidRPr="00E060F7" w:rsidRDefault="00D84C56" w:rsidP="00E65309">
      <w:pPr>
        <w:pStyle w:val="Zdrojovykod-zlutyboxSynteastyl"/>
        <w:shd w:val="clear" w:color="auto" w:fill="FFFFF5"/>
        <w:tabs>
          <w:tab w:val="left" w:pos="567"/>
        </w:tabs>
        <w:rPr>
          <w:color w:val="0070C0"/>
        </w:rPr>
      </w:pPr>
      <w:r w:rsidRPr="00E060F7">
        <w:tab/>
      </w:r>
      <w:r w:rsidR="00AA68F3">
        <w:rPr>
          <w:color w:val="0070C0"/>
        </w:rPr>
        <w:t>&lt;vrn&gt;</w:t>
      </w:r>
      <w:r w:rsidRPr="00E060F7">
        <w:t>string(7)</w:t>
      </w:r>
      <w:r w:rsidR="00255345">
        <w:rPr>
          <w:color w:val="0070C0"/>
        </w:rPr>
        <w:t>&lt;/vrn&gt;</w:t>
      </w:r>
    </w:p>
    <w:p w14:paraId="1644216A" w14:textId="77777777" w:rsidR="00D84C56" w:rsidRPr="00E060F7" w:rsidRDefault="00D84C56" w:rsidP="00E65309">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007B3B01">
        <w:rPr>
          <w:color w:val="0070C0"/>
        </w:rPr>
        <w:t xml:space="preserve"> </w:t>
      </w:r>
      <w:r w:rsidR="00304DAD">
        <w:t>date</w:t>
      </w:r>
      <w:r w:rsidRPr="00E060F7">
        <w:t>()</w:t>
      </w:r>
      <w:r w:rsidR="007B3B01">
        <w:t xml:space="preserve"> </w:t>
      </w:r>
      <w:r w:rsidR="00AA68F3">
        <w:rPr>
          <w:color w:val="0070C0"/>
        </w:rPr>
        <w:t>&lt;/purchase</w:t>
      </w:r>
      <w:r w:rsidRPr="00E060F7">
        <w:rPr>
          <w:color w:val="0070C0"/>
        </w:rPr>
        <w:t>&gt;</w:t>
      </w:r>
    </w:p>
    <w:p w14:paraId="4EC29C33" w14:textId="77777777" w:rsidR="00D84C56" w:rsidRPr="00E060F7" w:rsidRDefault="00D84C56" w:rsidP="00E65309">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1AEF2F50" w14:textId="77777777" w:rsidR="00D84C56" w:rsidRPr="00E060F7" w:rsidRDefault="00D84C56" w:rsidP="00E65309">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Pr="00E060F7">
        <w:rPr>
          <w:color w:val="0070C0"/>
        </w:rPr>
        <w:t>&lt;/model&gt;</w:t>
      </w:r>
    </w:p>
    <w:p w14:paraId="64F6E148"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6E2D8376" w14:textId="77777777" w:rsidR="00D84C56" w:rsidRPr="00E060F7" w:rsidRDefault="00D84C56" w:rsidP="00E65309">
      <w:pPr>
        <w:pStyle w:val="Zdrojovykod-zlutyboxSynteastyl"/>
        <w:shd w:val="clear" w:color="auto" w:fill="FFFFF5"/>
        <w:tabs>
          <w:tab w:val="left" w:pos="284"/>
          <w:tab w:val="left" w:pos="1276"/>
        </w:tabs>
      </w:pPr>
      <w:r w:rsidRPr="00E060F7">
        <w:rPr>
          <w:color w:val="0070C0"/>
        </w:rPr>
        <w:t>&lt;/xd:def&gt;</w:t>
      </w:r>
    </w:p>
    <w:p w14:paraId="57D93DF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442A3598" w14:textId="15A6A22A" w:rsidR="00D84C56" w:rsidRPr="00E060F7" w:rsidRDefault="007B3B01" w:rsidP="007B3B01">
      <w:pPr>
        <w:pStyle w:val="OdstavecSynteastyl"/>
      </w:pPr>
      <w:r w:rsidRPr="007B3B01">
        <w:t xml:space="preserve">From the example above, it is clear that the reference helps keep the </w:t>
      </w:r>
      <w:r w:rsidR="008F5906">
        <w:t>X-definition</w:t>
      </w:r>
      <w:r w:rsidRPr="007B3B01">
        <w:t xml:space="preserve"> entry readable by allowing the structural part to be separated (the XML tree defined by the </w:t>
      </w:r>
      <w:r>
        <w:t xml:space="preserve">Vehicles </w:t>
      </w:r>
      <w:r w:rsidRPr="007B3B01">
        <w:t>element) from its full content (element V</w:t>
      </w:r>
      <w:r>
        <w:t>ehicle</w:t>
      </w:r>
      <w:r w:rsidRPr="007B3B01">
        <w:t>).</w:t>
      </w:r>
    </w:p>
    <w:p w14:paraId="2256E967" w14:textId="61B737F9" w:rsidR="00D84C56" w:rsidRPr="00E060F7" w:rsidRDefault="007B3B01" w:rsidP="00D84C56">
      <w:pPr>
        <w:pStyle w:val="OdstavecSynteastyl"/>
      </w:pPr>
      <w:r w:rsidRPr="007B3B01">
        <w:t xml:space="preserve">The above example evaluates the </w:t>
      </w:r>
      <w:r w:rsidR="008F5906">
        <w:t>X-definition</w:t>
      </w:r>
      <w:r w:rsidRPr="007B3B01">
        <w:t xml:space="preserve"> in such a way that the V</w:t>
      </w:r>
      <w:r>
        <w:t>ehicle</w:t>
      </w:r>
      <w:r w:rsidRPr="007B3B01">
        <w:t xml:space="preserve"> element will inherit all of its sub-elements as well as all its attributes, including all definitions of data types, actions, etc. If the V</w:t>
      </w:r>
      <w:r>
        <w:t>ehicle</w:t>
      </w:r>
      <w:r w:rsidRPr="007B3B01">
        <w:t xml:space="preserve"> element has </w:t>
      </w:r>
      <w:r w:rsidR="00BA5A04">
        <w:t>several</w:t>
      </w:r>
      <w:r w:rsidRPr="007B3B01">
        <w:t xml:space="preserve"> occurrences, this number will be covered by the number given for the element Vehicle. For this reason, the number of occurrences is not specified in the V</w:t>
      </w:r>
      <w:r>
        <w:t>ehicle</w:t>
      </w:r>
      <w:r w:rsidRPr="007B3B01">
        <w:t xml:space="preserve"> </w:t>
      </w:r>
      <w:r>
        <w:t>model</w:t>
      </w:r>
      <w:r w:rsidRPr="007B3B01">
        <w:t>.</w:t>
      </w:r>
    </w:p>
    <w:p w14:paraId="7B44DE72" w14:textId="52A0DCF8" w:rsidR="00D84C56" w:rsidRPr="00E060F7" w:rsidRDefault="00D04B30" w:rsidP="00D04B30">
      <w:pPr>
        <w:pStyle w:val="OdstavecSynteastyl"/>
      </w:pPr>
      <w:r w:rsidRPr="00D04B30">
        <w:t xml:space="preserve">References between element models also allow </w:t>
      </w:r>
      <w:r w:rsidR="00B15222">
        <w:t xml:space="preserve">the </w:t>
      </w:r>
      <w:r w:rsidRPr="00D04B30">
        <w:t xml:space="preserve">reuse of one element model and </w:t>
      </w:r>
      <w:r>
        <w:t xml:space="preserve">specify </w:t>
      </w:r>
      <w:r w:rsidR="00BF7A77">
        <w:t xml:space="preserve">the </w:t>
      </w:r>
      <w:r w:rsidRPr="00D04B30">
        <w:t>extension of the referenced model. If it is now considered a case where it will be necessary to add the element Bus, whose model will be identical to the model for the V</w:t>
      </w:r>
      <w:r>
        <w:t>ehicle</w:t>
      </w:r>
      <w:r w:rsidRPr="00D04B30">
        <w:t xml:space="preserve"> element, respectively, in the above-mentioned </w:t>
      </w:r>
      <w:r w:rsidR="008F5906">
        <w:t>X-definition</w:t>
      </w:r>
      <w:r w:rsidRPr="00D04B30">
        <w:t xml:space="preserve"> for the Vehicle, except that it is necessary to specify its capacity for the number of passengers for the </w:t>
      </w:r>
      <w:r>
        <w:t>B</w:t>
      </w:r>
      <w:r w:rsidRPr="00D04B30">
        <w:t xml:space="preserve">us element, the reference can be used to </w:t>
      </w:r>
      <w:r>
        <w:t>inherit</w:t>
      </w:r>
      <w:r w:rsidRPr="00D04B30">
        <w:t xml:space="preserve"> all attributes, model elements </w:t>
      </w:r>
      <w:r w:rsidR="00FD567D">
        <w:t xml:space="preserve">from </w:t>
      </w:r>
      <w:r>
        <w:t xml:space="preserve">the </w:t>
      </w:r>
      <w:r w:rsidRPr="00D04B30">
        <w:t>V</w:t>
      </w:r>
      <w:r>
        <w:t>ehicle</w:t>
      </w:r>
      <w:r w:rsidRPr="00D04B30">
        <w:t xml:space="preserve"> and add new features:</w:t>
      </w:r>
    </w:p>
    <w:p w14:paraId="1C16A6F0"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C0F11D7" w14:textId="77777777" w:rsidR="00D84C56" w:rsidRPr="00E060F7" w:rsidRDefault="008E3543" w:rsidP="00E65309">
      <w:pPr>
        <w:pStyle w:val="OdstavecSynteastyl"/>
        <w:keepNext/>
        <w:numPr>
          <w:ilvl w:val="0"/>
          <w:numId w:val="34"/>
        </w:numPr>
        <w:spacing w:before="0"/>
        <w:ind w:left="284" w:hanging="284"/>
      </w:pPr>
      <w:r>
        <w:lastRenderedPageBreak/>
        <w:t>variant with elements and attributes</w:t>
      </w:r>
    </w:p>
    <w:p w14:paraId="592C37FA" w14:textId="1DC1F4E9"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06C479E"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25042B0D" w14:textId="77777777" w:rsidR="00D84C56" w:rsidRPr="00E060F7" w:rsidRDefault="00D84C56" w:rsidP="002446EF">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BF46379"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5998D2F3" w14:textId="77777777" w:rsidR="00D84C56" w:rsidRPr="00E060F7" w:rsidRDefault="00D04B30" w:rsidP="002446EF">
      <w:pPr>
        <w:pStyle w:val="Zdrojovykod-zlutyboxSynteastyl"/>
        <w:shd w:val="clear" w:color="auto" w:fill="FFFFF5"/>
        <w:tabs>
          <w:tab w:val="left" w:pos="284"/>
          <w:tab w:val="left" w:pos="1276"/>
        </w:tabs>
        <w:rPr>
          <w:color w:val="0070C0"/>
        </w:rPr>
      </w:pPr>
      <w:r>
        <w:rPr>
          <w:color w:val="0070C0"/>
          <w:szCs w:val="16"/>
        </w:rPr>
        <w:t xml:space="preserve">  </w:t>
      </w:r>
      <w:r w:rsidR="00F101E4">
        <w:rPr>
          <w:color w:val="0070C0"/>
          <w:szCs w:val="16"/>
        </w:rPr>
        <w:t>&lt;Vehicles</w:t>
      </w:r>
      <w:r w:rsidR="00D84C56" w:rsidRPr="00E060F7">
        <w:rPr>
          <w:color w:val="0070C0"/>
          <w:szCs w:val="16"/>
        </w:rPr>
        <w:t>&gt;</w:t>
      </w:r>
    </w:p>
    <w:p w14:paraId="56E1A4BE" w14:textId="77777777" w:rsidR="00D84C56" w:rsidRPr="00E060F7" w:rsidRDefault="00D04B30" w:rsidP="002446EF">
      <w:pPr>
        <w:pStyle w:val="Zdrojovykod-zlutyboxSynteastyl"/>
        <w:shd w:val="clear" w:color="auto" w:fill="FFFFF5"/>
        <w:tabs>
          <w:tab w:val="left" w:pos="567"/>
          <w:tab w:val="left" w:pos="1276"/>
        </w:tabs>
        <w:rPr>
          <w:color w:val="0070C0"/>
        </w:rPr>
      </w:pPr>
      <w:r>
        <w:rPr>
          <w:color w:val="0070C0"/>
        </w:rPr>
        <w:t xml:space="preserve">   </w:t>
      </w:r>
      <w:r w:rsidR="00F101E4">
        <w:rPr>
          <w:color w:val="0070C0"/>
        </w:rPr>
        <w:t>&lt;Vehicle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szCs w:val="16"/>
        </w:rPr>
        <w:t>occurs 0..</w:t>
      </w:r>
      <w:r w:rsidR="00D84C56" w:rsidRPr="00E060F7">
        <w:rPr>
          <w:color w:val="984806"/>
        </w:rPr>
        <w:t>*; ref V</w:t>
      </w:r>
      <w:r>
        <w:rPr>
          <w:color w:val="984806"/>
        </w:rPr>
        <w:t>ehicle</w:t>
      </w:r>
      <w:r w:rsidR="00D84C56" w:rsidRPr="00E060F7">
        <w:rPr>
          <w:szCs w:val="16"/>
        </w:rPr>
        <w:t>"</w:t>
      </w:r>
      <w:r w:rsidR="00D84C56" w:rsidRPr="00E060F7">
        <w:rPr>
          <w:color w:val="0070C0"/>
        </w:rPr>
        <w:t>/&gt;</w:t>
      </w:r>
    </w:p>
    <w:p w14:paraId="2979FF84" w14:textId="77777777" w:rsidR="00D84C56" w:rsidRPr="00E060F7" w:rsidRDefault="00D04B30" w:rsidP="002446EF">
      <w:pPr>
        <w:pStyle w:val="Zdrojovykod-zlutyboxSynteastyl"/>
        <w:shd w:val="clear" w:color="auto" w:fill="FFFFF5"/>
        <w:tabs>
          <w:tab w:val="left" w:pos="567"/>
          <w:tab w:val="left" w:pos="1276"/>
        </w:tabs>
        <w:rPr>
          <w:szCs w:val="16"/>
        </w:rPr>
      </w:pPr>
      <w:r>
        <w:rPr>
          <w:color w:val="0070C0"/>
        </w:rPr>
        <w:t xml:space="preserve">   </w:t>
      </w:r>
      <w:r w:rsidR="00D84C56" w:rsidRPr="00E060F7">
        <w:rPr>
          <w:color w:val="0070C0"/>
        </w:rPr>
        <w:t>&lt;</w:t>
      </w:r>
      <w:r>
        <w:rPr>
          <w:color w:val="0070C0"/>
        </w:rPr>
        <w:t>Bu</w:t>
      </w:r>
      <w:r w:rsidR="00D84C56" w:rsidRPr="00E060F7">
        <w:rPr>
          <w:color w:val="0070C0"/>
        </w:rPr>
        <w:t xml:space="preserve">s </w:t>
      </w:r>
      <w:r w:rsidR="00D84C56" w:rsidRPr="00E060F7">
        <w:rPr>
          <w:color w:val="00B050"/>
        </w:rPr>
        <w:t>xd:script</w:t>
      </w:r>
      <w:r w:rsidR="00D84C56" w:rsidRPr="00E060F7">
        <w:t xml:space="preserve"> = </w:t>
      </w:r>
      <w:r w:rsidR="00D84C56" w:rsidRPr="00E060F7">
        <w:rPr>
          <w:szCs w:val="16"/>
        </w:rPr>
        <w:t>"</w:t>
      </w:r>
      <w:r w:rsidR="00D84C56" w:rsidRPr="00E060F7">
        <w:rPr>
          <w:color w:val="984806"/>
          <w:szCs w:val="16"/>
        </w:rPr>
        <w:t>occurs 0..</w:t>
      </w:r>
      <w:r w:rsidR="00D84C56" w:rsidRPr="00E060F7">
        <w:rPr>
          <w:color w:val="984806"/>
        </w:rPr>
        <w:t>*; ref V</w:t>
      </w:r>
      <w:r>
        <w:rPr>
          <w:color w:val="984806"/>
        </w:rPr>
        <w:t>ehicle</w:t>
      </w:r>
      <w:r w:rsidR="00D84C56" w:rsidRPr="00E060F7">
        <w:rPr>
          <w:szCs w:val="16"/>
        </w:rPr>
        <w:t>"</w:t>
      </w:r>
    </w:p>
    <w:p w14:paraId="484C3369" w14:textId="77777777" w:rsidR="00D84C56" w:rsidRPr="00E060F7" w:rsidRDefault="00D04B30" w:rsidP="002446EF">
      <w:pPr>
        <w:pStyle w:val="Zdrojovykod-zlutyboxSynteastyl"/>
        <w:shd w:val="clear" w:color="auto" w:fill="FFFFF5"/>
        <w:tabs>
          <w:tab w:val="left" w:pos="567"/>
          <w:tab w:val="left" w:pos="851"/>
        </w:tabs>
        <w:rPr>
          <w:color w:val="0070C0"/>
        </w:rPr>
      </w:pPr>
      <w:r>
        <w:rPr>
          <w:color w:val="FF0000"/>
          <w:szCs w:val="16"/>
        </w:rPr>
        <w:t xml:space="preserve">        passenger</w:t>
      </w:r>
      <w:r w:rsidR="00D84C56" w:rsidRPr="00E060F7">
        <w:rPr>
          <w:color w:val="FF0000"/>
          <w:szCs w:val="16"/>
        </w:rPr>
        <w:t>="int(0,200)"</w:t>
      </w:r>
      <w:r w:rsidR="00D84C56" w:rsidRPr="00E060F7">
        <w:rPr>
          <w:color w:val="0070C0"/>
        </w:rPr>
        <w:t>/&gt;</w:t>
      </w:r>
    </w:p>
    <w:p w14:paraId="2E5D0F6C" w14:textId="77777777" w:rsidR="00D84C56" w:rsidRPr="00E060F7" w:rsidRDefault="00D04B30" w:rsidP="002446EF">
      <w:pPr>
        <w:pStyle w:val="Zdrojovykod-zlutyboxSynteastyl"/>
        <w:shd w:val="clear" w:color="auto" w:fill="FFFFF5"/>
        <w:tabs>
          <w:tab w:val="left" w:pos="284"/>
          <w:tab w:val="left" w:pos="1276"/>
        </w:tabs>
        <w:rPr>
          <w:color w:val="0070C0"/>
        </w:rPr>
      </w:pPr>
      <w:r>
        <w:rPr>
          <w:color w:val="0070C0"/>
        </w:rPr>
        <w:t xml:space="preserve">  </w:t>
      </w:r>
      <w:r w:rsidR="00F101E4">
        <w:rPr>
          <w:color w:val="0070C0"/>
        </w:rPr>
        <w:t>&lt;/Vehicles</w:t>
      </w:r>
      <w:r w:rsidR="00D84C56" w:rsidRPr="00E060F7">
        <w:rPr>
          <w:color w:val="0070C0"/>
        </w:rPr>
        <w:t>&gt;</w:t>
      </w:r>
    </w:p>
    <w:p w14:paraId="432578A0" w14:textId="77777777" w:rsidR="00D84C56" w:rsidRPr="00E060F7" w:rsidRDefault="00D84C56" w:rsidP="002446EF">
      <w:pPr>
        <w:pStyle w:val="Zdrojovykod-zlutyboxSynteastyl"/>
        <w:shd w:val="clear" w:color="auto" w:fill="FFFFF5"/>
        <w:tabs>
          <w:tab w:val="left" w:pos="284"/>
          <w:tab w:val="left" w:pos="1276"/>
        </w:tabs>
        <w:rPr>
          <w:color w:val="0070C0"/>
        </w:rPr>
      </w:pPr>
    </w:p>
    <w:p w14:paraId="0F917C87" w14:textId="77777777" w:rsidR="00D84C56" w:rsidRPr="00E060F7" w:rsidRDefault="00D04B30" w:rsidP="002446EF">
      <w:pPr>
        <w:pStyle w:val="Zdrojovykod-zlutyboxSynteastyl"/>
        <w:shd w:val="clear" w:color="auto" w:fill="FFFFF5"/>
        <w:tabs>
          <w:tab w:val="left" w:pos="284"/>
          <w:tab w:val="left" w:pos="851"/>
        </w:tabs>
        <w:rPr>
          <w:color w:val="984806"/>
        </w:rPr>
      </w:pPr>
      <w:r>
        <w:rPr>
          <w:color w:val="0070C0"/>
        </w:rPr>
        <w:t xml:space="preserve">  </w:t>
      </w:r>
      <w:r w:rsidR="00255345">
        <w:rPr>
          <w:color w:val="0070C0"/>
        </w:rPr>
        <w:t>&lt;Vehicle</w:t>
      </w:r>
      <w:r>
        <w:rPr>
          <w:color w:val="0070C0"/>
        </w:rPr>
        <w:t xml:space="preserve"> </w:t>
      </w:r>
      <w:r w:rsidR="00D84C56" w:rsidRPr="00E060F7">
        <w:rPr>
          <w:color w:val="00B050"/>
        </w:rPr>
        <w:t>typ</w:t>
      </w:r>
      <w:r>
        <w:rPr>
          <w:color w:val="00B050"/>
        </w:rPr>
        <w:t>e</w:t>
      </w:r>
      <w:r w:rsidR="00D84C56" w:rsidRPr="00E060F7">
        <w:rPr>
          <w:color w:val="00B050"/>
        </w:rPr>
        <w:tab/>
      </w:r>
      <w:r w:rsidR="00D84C56" w:rsidRPr="00E060F7">
        <w:t xml:space="preserve">= </w:t>
      </w:r>
      <w:r w:rsidR="00D84C56" w:rsidRPr="00E060F7">
        <w:rPr>
          <w:szCs w:val="16"/>
        </w:rPr>
        <w:t>"</w:t>
      </w:r>
      <w:r w:rsidR="00255345">
        <w:rPr>
          <w:color w:val="984806"/>
        </w:rPr>
        <w:t>enum(</w:t>
      </w:r>
      <w:r w:rsidR="00D84C56" w:rsidRPr="00E060F7">
        <w:rPr>
          <w:color w:val="984806"/>
        </w:rPr>
        <w:t xml:space="preserve">'SUV', 'MPV', </w:t>
      </w:r>
      <w:r w:rsidR="00255345">
        <w:rPr>
          <w:color w:val="984806"/>
        </w:rPr>
        <w:t>'personal'</w:t>
      </w:r>
      <w:r w:rsidR="00D84C56" w:rsidRPr="00E060F7">
        <w:rPr>
          <w:color w:val="984806"/>
        </w:rPr>
        <w:t xml:space="preserve">, </w:t>
      </w:r>
    </w:p>
    <w:p w14:paraId="5B62F7D2" w14:textId="77777777" w:rsidR="00D84C56" w:rsidRPr="00E060F7" w:rsidRDefault="00D84C56" w:rsidP="002446EF">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ECA16A4" w14:textId="77777777" w:rsidR="00D84C56" w:rsidRPr="00E060F7" w:rsidRDefault="00D84C56" w:rsidP="002446EF">
      <w:pPr>
        <w:pStyle w:val="Zdrojovykod-zlutyboxSynteastyl"/>
        <w:shd w:val="clear" w:color="auto" w:fill="FFFFF5"/>
        <w:tabs>
          <w:tab w:val="left" w:pos="851"/>
          <w:tab w:val="left" w:pos="1418"/>
        </w:tabs>
      </w:pPr>
      <w:r w:rsidRPr="00E060F7">
        <w:rPr>
          <w:color w:val="00B050"/>
        </w:rPr>
        <w:tab/>
      </w:r>
      <w:r w:rsidR="00D04B30">
        <w:rPr>
          <w:color w:val="00B050"/>
        </w:rPr>
        <w:t>vrn</w:t>
      </w:r>
      <w:r w:rsidRPr="00E060F7">
        <w:tab/>
        <w:t xml:space="preserve">= </w:t>
      </w:r>
      <w:r w:rsidRPr="00E060F7">
        <w:rPr>
          <w:szCs w:val="16"/>
        </w:rPr>
        <w:t>"</w:t>
      </w:r>
      <w:r w:rsidRPr="00E060F7">
        <w:rPr>
          <w:color w:val="984806"/>
        </w:rPr>
        <w:t>string(7)</w:t>
      </w:r>
      <w:r w:rsidRPr="00E060F7">
        <w:rPr>
          <w:szCs w:val="16"/>
        </w:rPr>
        <w:t>"</w:t>
      </w:r>
    </w:p>
    <w:p w14:paraId="29D38C3D" w14:textId="77777777" w:rsidR="00D84C56" w:rsidRPr="00E060F7" w:rsidRDefault="00D84C56" w:rsidP="002446EF">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33B7C0F9" w14:textId="77777777" w:rsidR="00D84C56" w:rsidRPr="00E060F7" w:rsidRDefault="00D84C56" w:rsidP="002446EF">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B72EEDE" w14:textId="77777777" w:rsidR="00D84C56" w:rsidRPr="00E060F7" w:rsidRDefault="00D84C56" w:rsidP="002446EF">
      <w:pPr>
        <w:pStyle w:val="Zdrojovykod-zlutyboxSynteastyl"/>
        <w:shd w:val="clear" w:color="auto" w:fill="FFFFF5"/>
        <w:tabs>
          <w:tab w:val="left" w:pos="284"/>
          <w:tab w:val="left" w:pos="851"/>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w:t>
      </w:r>
      <w:r w:rsidR="00D04B30">
        <w:rPr>
          <w:color w:val="984806"/>
        </w:rPr>
        <w:t>g()</w:t>
      </w:r>
      <w:r w:rsidRPr="00E060F7">
        <w:rPr>
          <w:szCs w:val="16"/>
        </w:rPr>
        <w:t>"</w:t>
      </w:r>
      <w:r w:rsidRPr="00E060F7">
        <w:t xml:space="preserve"> </w:t>
      </w:r>
      <w:r w:rsidRPr="00E060F7">
        <w:rPr>
          <w:color w:val="0070C0"/>
        </w:rPr>
        <w:t>/&gt;</w:t>
      </w:r>
    </w:p>
    <w:p w14:paraId="73428F64"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5B83D9E0" w14:textId="77777777" w:rsidR="00D84C56" w:rsidRPr="00E060F7" w:rsidRDefault="00D84C56" w:rsidP="00D84C56">
      <w:pPr>
        <w:pStyle w:val="OdstavecSynteastyl"/>
      </w:pPr>
    </w:p>
    <w:p w14:paraId="6C4A4B9A" w14:textId="6206EBF0" w:rsidR="00D84C56" w:rsidRPr="00E060F7" w:rsidRDefault="008E3543" w:rsidP="0075748B">
      <w:pPr>
        <w:pStyle w:val="OdstavecSynteastyl"/>
        <w:keepNext/>
        <w:numPr>
          <w:ilvl w:val="0"/>
          <w:numId w:val="34"/>
        </w:numPr>
        <w:ind w:left="284" w:hanging="284"/>
      </w:pPr>
      <w:r>
        <w:t xml:space="preserve">variant </w:t>
      </w:r>
      <w:r w:rsidR="00FD567D">
        <w:t>with elements only</w:t>
      </w:r>
    </w:p>
    <w:p w14:paraId="79433BFE" w14:textId="2AED4684"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3617297"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6C75D34F"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F387056" w14:textId="77777777" w:rsidR="00D84C56" w:rsidRPr="00E060F7" w:rsidRDefault="00D84C56" w:rsidP="002446EF">
      <w:pPr>
        <w:pStyle w:val="Zdrojovykod-zlutyboxSynteastyl"/>
        <w:shd w:val="clear" w:color="auto" w:fill="FFFFF5"/>
        <w:rPr>
          <w:color w:val="0070C0"/>
        </w:rPr>
      </w:pPr>
    </w:p>
    <w:p w14:paraId="333A9026"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68B8D3D9" w14:textId="77777777" w:rsidR="00D84C56" w:rsidRPr="00E060F7" w:rsidRDefault="00D84C56" w:rsidP="002446EF">
      <w:pPr>
        <w:pStyle w:val="Zdrojovykod-zlutyboxSynteastyl"/>
        <w:shd w:val="clear" w:color="auto" w:fill="FFFFF5"/>
        <w:tabs>
          <w:tab w:val="left" w:pos="567"/>
        </w:tabs>
        <w:rPr>
          <w:color w:val="984806"/>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p>
    <w:p w14:paraId="15A42811"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984806"/>
        </w:rPr>
        <w:tab/>
      </w:r>
      <w:r w:rsidRPr="00E060F7">
        <w:rPr>
          <w:color w:val="984806"/>
        </w:rPr>
        <w:tab/>
        <w:t>ref V</w:t>
      </w:r>
      <w:r w:rsidR="00D04B30">
        <w:rPr>
          <w:color w:val="984806"/>
        </w:rPr>
        <w:t>ehicle</w:t>
      </w:r>
      <w:r w:rsidRPr="00E060F7">
        <w:rPr>
          <w:szCs w:val="16"/>
        </w:rPr>
        <w:t xml:space="preserve">" </w:t>
      </w:r>
      <w:r w:rsidRPr="00E060F7">
        <w:rPr>
          <w:color w:val="0070C0"/>
          <w:szCs w:val="16"/>
        </w:rPr>
        <w:t>/</w:t>
      </w:r>
      <w:r w:rsidRPr="00E060F7">
        <w:rPr>
          <w:color w:val="0070C0"/>
        </w:rPr>
        <w:t>&gt;</w:t>
      </w:r>
    </w:p>
    <w:p w14:paraId="55A1CDCB"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t>&lt;</w:t>
      </w:r>
      <w:r w:rsidR="00D04B30">
        <w:rPr>
          <w:color w:val="0070C0"/>
        </w:rPr>
        <w:t>B</w:t>
      </w:r>
      <w:r w:rsidRPr="00E060F7">
        <w:rPr>
          <w:color w:val="0070C0"/>
        </w:rPr>
        <w:t xml:space="preserve">us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 ref V</w:t>
      </w:r>
      <w:r w:rsidR="00D04B30">
        <w:rPr>
          <w:color w:val="984806"/>
        </w:rPr>
        <w:t>ehicle</w:t>
      </w:r>
      <w:r w:rsidRPr="00E060F7">
        <w:rPr>
          <w:szCs w:val="16"/>
        </w:rPr>
        <w:t>"</w:t>
      </w:r>
      <w:r w:rsidRPr="00E060F7">
        <w:rPr>
          <w:color w:val="0070C0"/>
        </w:rPr>
        <w:t>&gt;</w:t>
      </w:r>
    </w:p>
    <w:p w14:paraId="3B60D8BC" w14:textId="77777777" w:rsidR="00D84C56" w:rsidRPr="00E060F7" w:rsidRDefault="00D84C56" w:rsidP="002446EF">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FF0000"/>
        </w:rPr>
        <w:t>&lt;</w:t>
      </w:r>
      <w:r w:rsidR="00D04B30">
        <w:rPr>
          <w:color w:val="FF0000"/>
        </w:rPr>
        <w:t>passenger</w:t>
      </w:r>
      <w:r w:rsidRPr="00E060F7">
        <w:rPr>
          <w:color w:val="FF0000"/>
        </w:rPr>
        <w:t>&gt;int(0,200)&lt;/</w:t>
      </w:r>
      <w:r w:rsidR="00D04B30">
        <w:rPr>
          <w:color w:val="FF0000"/>
        </w:rPr>
        <w:t>passenger</w:t>
      </w:r>
      <w:r w:rsidRPr="00E060F7">
        <w:rPr>
          <w:color w:val="FF0000"/>
        </w:rPr>
        <w:t>&gt;</w:t>
      </w:r>
    </w:p>
    <w:p w14:paraId="0D678508" w14:textId="77777777" w:rsidR="00D84C56" w:rsidRPr="00E060F7" w:rsidRDefault="00304DAD" w:rsidP="002446EF">
      <w:pPr>
        <w:pStyle w:val="Zdrojovykod-zlutyboxSynteastyl"/>
        <w:shd w:val="clear" w:color="auto" w:fill="FFFFF5"/>
        <w:tabs>
          <w:tab w:val="left" w:pos="567"/>
        </w:tabs>
        <w:rPr>
          <w:color w:val="0070C0"/>
        </w:rPr>
      </w:pPr>
      <w:r>
        <w:rPr>
          <w:color w:val="0070C0"/>
        </w:rPr>
        <w:tab/>
        <w:t>&lt;/B</w:t>
      </w:r>
      <w:r w:rsidR="00D84C56" w:rsidRPr="00E060F7">
        <w:rPr>
          <w:color w:val="0070C0"/>
        </w:rPr>
        <w:t>us&gt;</w:t>
      </w:r>
    </w:p>
    <w:p w14:paraId="57674A7D"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30A17B4C" w14:textId="77777777" w:rsidR="00D84C56" w:rsidRPr="00E060F7" w:rsidRDefault="00D84C56" w:rsidP="002446EF">
      <w:pPr>
        <w:pStyle w:val="Zdrojovykod-zlutyboxSynteastyl"/>
        <w:shd w:val="clear" w:color="auto" w:fill="FFFFF5"/>
        <w:tabs>
          <w:tab w:val="left" w:pos="284"/>
          <w:tab w:val="left" w:pos="1276"/>
        </w:tabs>
        <w:rPr>
          <w:color w:val="0070C0"/>
        </w:rPr>
      </w:pPr>
    </w:p>
    <w:p w14:paraId="3E03DCF0" w14:textId="77777777" w:rsidR="00D84C56" w:rsidRPr="00E060F7" w:rsidRDefault="00D84C56" w:rsidP="002446EF">
      <w:pPr>
        <w:pStyle w:val="Zdrojovykod-zlutyboxSynteastyl"/>
        <w:shd w:val="clear" w:color="auto" w:fill="FFFFF5"/>
        <w:tabs>
          <w:tab w:val="left" w:pos="284"/>
        </w:tabs>
        <w:rPr>
          <w:color w:val="0070C0"/>
        </w:rPr>
      </w:pPr>
      <w:r w:rsidRPr="00E060F7">
        <w:rPr>
          <w:color w:val="0070C0"/>
        </w:rPr>
        <w:tab/>
      </w:r>
      <w:r w:rsidR="00255345">
        <w:rPr>
          <w:color w:val="0070C0"/>
        </w:rPr>
        <w:t>&lt;Vehicle</w:t>
      </w:r>
      <w:r w:rsidRPr="00E060F7">
        <w:rPr>
          <w:color w:val="0070C0"/>
        </w:rPr>
        <w:t>&gt;</w:t>
      </w:r>
    </w:p>
    <w:p w14:paraId="353FC438" w14:textId="77777777" w:rsidR="00D84C56" w:rsidRPr="00E060F7" w:rsidRDefault="00D84C56" w:rsidP="002446EF">
      <w:pPr>
        <w:pStyle w:val="Zdrojovykod-zlutyboxSynteastyl"/>
        <w:shd w:val="clear" w:color="auto" w:fill="FFFFF5"/>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6A577ACC" w14:textId="77777777" w:rsidR="00D84C56" w:rsidRPr="00E060F7" w:rsidRDefault="00D84C56" w:rsidP="002446EF">
      <w:pPr>
        <w:pStyle w:val="Zdrojovykod-zlutyboxSynteastyl"/>
        <w:shd w:val="clear" w:color="auto" w:fill="FFFFF5"/>
        <w:tabs>
          <w:tab w:val="left" w:pos="567"/>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390ED7E0"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097C7835"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&lt;vrn&gt;</w:t>
      </w:r>
      <w:r w:rsidRPr="00E060F7">
        <w:t>string(7)</w:t>
      </w:r>
      <w:r w:rsidR="00255345">
        <w:rPr>
          <w:color w:val="0070C0"/>
        </w:rPr>
        <w:t>&lt;/vrn&gt;</w:t>
      </w:r>
    </w:p>
    <w:p w14:paraId="071C35D7" w14:textId="77777777" w:rsidR="00D84C56" w:rsidRPr="00E060F7" w:rsidRDefault="00D84C56" w:rsidP="002446EF">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00D04B30">
        <w:rPr>
          <w:color w:val="0070C0"/>
        </w:rPr>
        <w:t xml:space="preserve"> </w:t>
      </w:r>
      <w:r w:rsidRPr="00E060F7">
        <w:t>date()</w:t>
      </w:r>
      <w:r w:rsidR="00D04B30">
        <w:t xml:space="preserve"> </w:t>
      </w:r>
      <w:r w:rsidR="00AA68F3">
        <w:rPr>
          <w:color w:val="0070C0"/>
        </w:rPr>
        <w:t>&lt;/purchase</w:t>
      </w:r>
      <w:r w:rsidRPr="00E060F7">
        <w:rPr>
          <w:color w:val="0070C0"/>
        </w:rPr>
        <w:t>&gt;</w:t>
      </w:r>
    </w:p>
    <w:p w14:paraId="604A2F80"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00D04B30">
        <w:rPr>
          <w:color w:val="0070C0"/>
        </w:rPr>
        <w:t xml:space="preserve"> </w:t>
      </w:r>
      <w:r w:rsidRPr="00E060F7">
        <w:t>string()</w:t>
      </w:r>
      <w:r w:rsidR="00D04B30">
        <w:t xml:space="preserve"> </w:t>
      </w:r>
      <w:r w:rsidR="00AA68F3">
        <w:rPr>
          <w:color w:val="0070C0"/>
        </w:rPr>
        <w:t>&lt;/manufacturer</w:t>
      </w:r>
      <w:r w:rsidRPr="00E060F7">
        <w:rPr>
          <w:color w:val="0070C0"/>
        </w:rPr>
        <w:t>&gt;</w:t>
      </w:r>
    </w:p>
    <w:p w14:paraId="190D3CC2" w14:textId="77777777" w:rsidR="00D84C56" w:rsidRPr="00E060F7" w:rsidRDefault="00D84C56" w:rsidP="002446EF">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00D04B30">
        <w:t>()</w:t>
      </w:r>
      <w:r w:rsidRPr="00E060F7">
        <w:rPr>
          <w:color w:val="0070C0"/>
        </w:rPr>
        <w:t>&lt;/model&gt;</w:t>
      </w:r>
    </w:p>
    <w:p w14:paraId="2BE0B099"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65E3BA6B"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6C7376B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249ED84D" w14:textId="781CD4D8" w:rsidR="00D84C56" w:rsidRPr="00E060F7" w:rsidRDefault="00D04B30" w:rsidP="00D84C56">
      <w:pPr>
        <w:pStyle w:val="OdstavecSynteastyl"/>
      </w:pPr>
      <w:r w:rsidRPr="00D04B30">
        <w:t xml:space="preserve">Without using a reference mechanism between element models, the same model that was already created for the Vehicle element would have to be described for the Bus element model, with the addition of only </w:t>
      </w:r>
      <w:r w:rsidR="00FD567D">
        <w:t xml:space="preserve">one </w:t>
      </w:r>
      <w:r w:rsidRPr="00D04B30">
        <w:t xml:space="preserve">attribute or attribute element </w:t>
      </w:r>
      <w:r w:rsidR="00BA5A04">
        <w:t xml:space="preserve">for </w:t>
      </w:r>
      <w:r w:rsidRPr="00D04B30">
        <w:t>traveling.</w:t>
      </w:r>
    </w:p>
    <w:p w14:paraId="7CDCB8E4" w14:textId="25976D5E" w:rsidR="00B70733" w:rsidRPr="00E060F7" w:rsidRDefault="00D04B30" w:rsidP="00D04B30">
      <w:pPr>
        <w:pStyle w:val="OdstavecSynteastyl"/>
      </w:pPr>
      <w:r w:rsidRPr="00D04B30">
        <w:t xml:space="preserve">In the same way, it is possible to refer to groups of elements that can act as a model. The following example </w:t>
      </w:r>
      <w:r w:rsidR="00FD567D">
        <w:t xml:space="preserve">demonstrates </w:t>
      </w:r>
      <w:r w:rsidR="00542A14">
        <w:t xml:space="preserve">how a </w:t>
      </w:r>
      <w:r w:rsidRPr="00D04B30">
        <w:t xml:space="preserve">reference is made to the model of the </w:t>
      </w:r>
      <w:r w:rsidRPr="00542A14">
        <w:rPr>
          <w:rFonts w:ascii="Consolas" w:hAnsi="Consolas"/>
        </w:rPr>
        <w:t>xd:mixed</w:t>
      </w:r>
      <w:r w:rsidRPr="00D04B30">
        <w:t xml:space="preserve"> group of the </w:t>
      </w:r>
      <w:r w:rsidRPr="00542A14">
        <w:rPr>
          <w:rFonts w:ascii="Consolas" w:hAnsi="Consolas"/>
        </w:rPr>
        <w:t>Accident</w:t>
      </w:r>
      <w:r w:rsidRPr="00D04B30">
        <w:t xml:space="preserve"> element sub-element:</w:t>
      </w:r>
      <w:r w:rsidRPr="00E060F7">
        <w:t xml:space="preserve"> </w:t>
      </w:r>
    </w:p>
    <w:p w14:paraId="3AAE0880" w14:textId="677B80B6" w:rsidR="00B70733" w:rsidRPr="00E060F7" w:rsidRDefault="00B70733" w:rsidP="002446EF">
      <w:pPr>
        <w:pStyle w:val="Zdrojovykod-zlutyboxSynteastyl"/>
        <w:keepLines/>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188F223" w14:textId="77777777" w:rsidR="00B70733" w:rsidRPr="00E060F7" w:rsidRDefault="00B70733" w:rsidP="002446EF">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DBE082D" w14:textId="77777777" w:rsidR="00B70733" w:rsidRPr="00E060F7" w:rsidRDefault="00B70733" w:rsidP="002446EF">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3E4C698F" w14:textId="77777777" w:rsidR="00B70733" w:rsidRPr="00E060F7" w:rsidRDefault="00B70733" w:rsidP="002446EF">
      <w:pPr>
        <w:pStyle w:val="Zdrojovykod-zlutyboxSynteastyl"/>
        <w:keepLines/>
        <w:shd w:val="clear" w:color="auto" w:fill="FFFFF5"/>
        <w:tabs>
          <w:tab w:val="left" w:pos="567"/>
          <w:tab w:val="left" w:pos="1276"/>
        </w:tabs>
        <w:rPr>
          <w:color w:val="0070C0"/>
          <w:szCs w:val="16"/>
        </w:rPr>
      </w:pPr>
    </w:p>
    <w:p w14:paraId="147A6A2B" w14:textId="77777777" w:rsidR="00B70733" w:rsidRPr="00E060F7" w:rsidRDefault="00B70733" w:rsidP="002446EF">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1</w:t>
      </w:r>
      <w:r w:rsidRPr="00E060F7">
        <w:rPr>
          <w:color w:val="000000"/>
        </w:rPr>
        <w:t>"</w:t>
      </w:r>
      <w:r w:rsidRPr="00E060F7">
        <w:rPr>
          <w:color w:val="0070C0"/>
          <w:szCs w:val="16"/>
        </w:rPr>
        <w:t>&gt;</w:t>
      </w:r>
    </w:p>
    <w:p w14:paraId="3747B795" w14:textId="77777777" w:rsidR="00B70733" w:rsidRPr="00E060F7" w:rsidRDefault="00B70733" w:rsidP="002446EF">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0090172E" w:rsidRPr="00E060F7">
        <w:rPr>
          <w:color w:val="0070C0"/>
          <w:szCs w:val="16"/>
        </w:rPr>
        <w:t xml:space="preserve">&lt;xd:mixed </w:t>
      </w:r>
      <w:r w:rsidR="0090172E" w:rsidRPr="00E060F7">
        <w:rPr>
          <w:color w:val="00B050"/>
          <w:szCs w:val="16"/>
        </w:rPr>
        <w:t>xd:script</w:t>
      </w:r>
      <w:r w:rsidR="0090172E" w:rsidRPr="00E060F7">
        <w:rPr>
          <w:color w:val="000000"/>
          <w:szCs w:val="16"/>
        </w:rPr>
        <w:t>="</w:t>
      </w:r>
      <w:r w:rsidR="0090172E" w:rsidRPr="00E060F7">
        <w:rPr>
          <w:color w:val="FF0000"/>
          <w:szCs w:val="16"/>
        </w:rPr>
        <w:t xml:space="preserve">ref </w:t>
      </w:r>
      <w:r w:rsidR="00D04B30">
        <w:rPr>
          <w:color w:val="FF0000"/>
          <w:szCs w:val="16"/>
        </w:rPr>
        <w:t>Accident</w:t>
      </w:r>
      <w:r w:rsidR="0090172E" w:rsidRPr="00E060F7">
        <w:rPr>
          <w:color w:val="000000"/>
          <w:szCs w:val="16"/>
        </w:rPr>
        <w:t>"</w:t>
      </w:r>
      <w:r w:rsidR="0090172E" w:rsidRPr="00E060F7">
        <w:rPr>
          <w:color w:val="0070C0"/>
          <w:szCs w:val="16"/>
        </w:rPr>
        <w:t xml:space="preserve"> /&gt;</w:t>
      </w:r>
    </w:p>
    <w:p w14:paraId="555A9F4D" w14:textId="77777777" w:rsidR="00B70733" w:rsidRPr="00E060F7" w:rsidRDefault="00B70733" w:rsidP="002446EF">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09E3474" w14:textId="77777777" w:rsidR="0090172E" w:rsidRPr="00E060F7" w:rsidRDefault="0090172E" w:rsidP="002446EF">
      <w:pPr>
        <w:pStyle w:val="Zdrojovykod-zlutyboxSynteastyl"/>
        <w:keepLines/>
        <w:shd w:val="clear" w:color="auto" w:fill="FFFFF5"/>
        <w:tabs>
          <w:tab w:val="left" w:pos="284"/>
          <w:tab w:val="left" w:pos="1276"/>
        </w:tabs>
        <w:rPr>
          <w:color w:val="0070C0"/>
        </w:rPr>
      </w:pPr>
    </w:p>
    <w:p w14:paraId="204EF3B3" w14:textId="77777777" w:rsidR="0090172E" w:rsidRPr="00E060F7" w:rsidRDefault="0090172E" w:rsidP="002446EF">
      <w:pPr>
        <w:pStyle w:val="Zdrojovykod-zlutyboxSynteastyl"/>
        <w:keepLines/>
        <w:shd w:val="clear" w:color="auto" w:fill="FFFFF5"/>
        <w:tabs>
          <w:tab w:val="left" w:pos="284"/>
          <w:tab w:val="left" w:pos="567"/>
        </w:tabs>
        <w:rPr>
          <w:color w:val="FF0000"/>
        </w:rPr>
      </w:pPr>
      <w:r w:rsidRPr="00E060F7">
        <w:rPr>
          <w:color w:val="0070C0"/>
        </w:rPr>
        <w:tab/>
      </w:r>
      <w:r w:rsidRPr="00E060F7">
        <w:rPr>
          <w:color w:val="0070C0"/>
          <w:szCs w:val="16"/>
        </w:rPr>
        <w:t>&lt;xd:mixed</w:t>
      </w:r>
      <w:r w:rsidRPr="00E060F7">
        <w:rPr>
          <w:color w:val="FF0000"/>
          <w:szCs w:val="16"/>
        </w:rPr>
        <w:t xml:space="preserve"> xd:name="</w:t>
      </w:r>
      <w:r w:rsidR="00D04B30">
        <w:rPr>
          <w:color w:val="FF0000"/>
          <w:szCs w:val="16"/>
        </w:rPr>
        <w:t>Accident</w:t>
      </w:r>
      <w:r w:rsidRPr="00E060F7">
        <w:rPr>
          <w:color w:val="FF0000"/>
          <w:szCs w:val="16"/>
        </w:rPr>
        <w:t xml:space="preserve">" </w:t>
      </w:r>
      <w:r w:rsidRPr="00E060F7">
        <w:rPr>
          <w:color w:val="00B050"/>
          <w:szCs w:val="16"/>
        </w:rPr>
        <w:t>xd:script</w:t>
      </w:r>
      <w:r w:rsidRPr="00E060F7">
        <w:rPr>
          <w:color w:val="000000"/>
          <w:szCs w:val="16"/>
        </w:rPr>
        <w:t>="</w:t>
      </w:r>
      <w:r w:rsidRPr="00E060F7">
        <w:rPr>
          <w:color w:val="984806"/>
          <w:szCs w:val="16"/>
        </w:rPr>
        <w:t>occurs 1..2; create 2</w:t>
      </w:r>
      <w:r w:rsidRPr="00E060F7">
        <w:rPr>
          <w:color w:val="000000"/>
          <w:szCs w:val="16"/>
        </w:rPr>
        <w:t>"</w:t>
      </w:r>
      <w:r w:rsidRPr="00E060F7">
        <w:rPr>
          <w:color w:val="0070C0"/>
          <w:szCs w:val="16"/>
        </w:rPr>
        <w:t>&gt;</w:t>
      </w:r>
    </w:p>
    <w:p w14:paraId="0FE7DE4A"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4D478291" w14:textId="77777777" w:rsidR="0090172E" w:rsidRPr="00E060F7" w:rsidRDefault="0090172E"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t>...</w:t>
      </w:r>
    </w:p>
    <w:p w14:paraId="4B68CBAB"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_A&gt;</w:t>
      </w:r>
    </w:p>
    <w:p w14:paraId="0E5A348B"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p>
    <w:p w14:paraId="359E6EAC"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1A087C7A" w14:textId="77777777" w:rsidR="0090172E" w:rsidRPr="00E060F7" w:rsidRDefault="0090172E"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t>...</w:t>
      </w:r>
    </w:p>
    <w:p w14:paraId="529C0C71"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_B&gt;</w:t>
      </w:r>
    </w:p>
    <w:p w14:paraId="479626C3" w14:textId="77777777" w:rsidR="0090172E" w:rsidRPr="00E060F7" w:rsidRDefault="0090172E" w:rsidP="002446EF">
      <w:pPr>
        <w:pStyle w:val="Zdrojovykod-zlutyboxSynteastyl"/>
        <w:keepLines/>
        <w:shd w:val="clear" w:color="auto" w:fill="FFFFF5"/>
        <w:tabs>
          <w:tab w:val="left" w:pos="284"/>
          <w:tab w:val="left" w:pos="851"/>
          <w:tab w:val="left" w:pos="1134"/>
        </w:tabs>
        <w:rPr>
          <w:color w:val="0070C0"/>
        </w:rPr>
      </w:pPr>
      <w:r w:rsidRPr="00E060F7">
        <w:rPr>
          <w:color w:val="0070C0"/>
        </w:rPr>
        <w:tab/>
        <w:t>&lt;/xd:mixed&gt;</w:t>
      </w:r>
    </w:p>
    <w:p w14:paraId="6659ED44" w14:textId="77777777" w:rsidR="00B70733" w:rsidRPr="00E060F7" w:rsidRDefault="00B70733" w:rsidP="002446EF">
      <w:pPr>
        <w:pStyle w:val="Zdrojovykod-zlutyboxSynteastyl"/>
        <w:keepLines/>
        <w:shd w:val="clear" w:color="auto" w:fill="FFFFF5"/>
        <w:tabs>
          <w:tab w:val="left" w:pos="284"/>
          <w:tab w:val="left" w:pos="1276"/>
        </w:tabs>
      </w:pPr>
      <w:r w:rsidRPr="00E060F7">
        <w:rPr>
          <w:color w:val="0070C0"/>
        </w:rPr>
        <w:t>&lt;/xd:def&gt;</w:t>
      </w:r>
    </w:p>
    <w:p w14:paraId="22F02F28" w14:textId="27E8D3CE" w:rsidR="00B70733" w:rsidRPr="00E060F7" w:rsidRDefault="00B15222" w:rsidP="00D84C56">
      <w:pPr>
        <w:pStyle w:val="OdstavecSynteastyl"/>
      </w:pPr>
      <w:r>
        <w:t>F</w:t>
      </w:r>
      <w:r w:rsidR="00032F37" w:rsidRPr="00032F37">
        <w:t xml:space="preserve">or the group to act as a model and be referenced, it must </w:t>
      </w:r>
      <w:r w:rsidR="00032F37">
        <w:t>specify</w:t>
      </w:r>
      <w:r w:rsidR="00032F37" w:rsidRPr="00032F37">
        <w:t xml:space="preserve"> the xd:name attribute specifying its name.</w:t>
      </w:r>
    </w:p>
    <w:p w14:paraId="734DE91F" w14:textId="77777777" w:rsidR="00E53FCD" w:rsidRPr="00E060F7" w:rsidRDefault="00032F37" w:rsidP="00E53FCD">
      <w:pPr>
        <w:pStyle w:val="OdstavecSynteastyl"/>
      </w:pPr>
      <w:r w:rsidRPr="00032F37">
        <w:t>In the example above, the entry is equivalent to the entry:</w:t>
      </w:r>
    </w:p>
    <w:p w14:paraId="0EF53111" w14:textId="5DD8A904" w:rsidR="00E53FCD" w:rsidRPr="00E060F7" w:rsidRDefault="00E53FCD" w:rsidP="002446EF">
      <w:pPr>
        <w:pStyle w:val="Zdrojovykod-zlutyboxSynteastyl"/>
        <w:keepLines/>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F6814BE" w14:textId="77777777" w:rsidR="00E53FCD" w:rsidRPr="00E060F7" w:rsidRDefault="00E53FCD" w:rsidP="002446EF">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6F0A660" w14:textId="77777777" w:rsidR="00E53FCD" w:rsidRPr="00E060F7" w:rsidRDefault="00E53FCD" w:rsidP="002446EF">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92B7356" w14:textId="77777777" w:rsidR="00E53FCD" w:rsidRPr="00E060F7" w:rsidRDefault="00E53FCD" w:rsidP="002446EF">
      <w:pPr>
        <w:pStyle w:val="Zdrojovykod-zlutyboxSynteastyl"/>
        <w:keepLines/>
        <w:shd w:val="clear" w:color="auto" w:fill="FFFFF5"/>
        <w:tabs>
          <w:tab w:val="left" w:pos="567"/>
          <w:tab w:val="left" w:pos="1276"/>
        </w:tabs>
        <w:rPr>
          <w:color w:val="0070C0"/>
          <w:szCs w:val="16"/>
        </w:rPr>
      </w:pPr>
    </w:p>
    <w:p w14:paraId="72F48880" w14:textId="77777777" w:rsidR="00E53FCD" w:rsidRPr="00E060F7" w:rsidRDefault="00E53FCD" w:rsidP="002446EF">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1</w:t>
      </w:r>
      <w:r w:rsidRPr="00E060F7">
        <w:rPr>
          <w:color w:val="000000"/>
        </w:rPr>
        <w:t>"</w:t>
      </w:r>
      <w:r w:rsidRPr="00E060F7">
        <w:rPr>
          <w:color w:val="0070C0"/>
          <w:szCs w:val="16"/>
        </w:rPr>
        <w:t>&gt;</w:t>
      </w:r>
    </w:p>
    <w:p w14:paraId="2A2583AC" w14:textId="77777777" w:rsidR="00E53FCD" w:rsidRPr="00E060F7" w:rsidRDefault="00E53FCD" w:rsidP="002446EF">
      <w:pPr>
        <w:pStyle w:val="Zdrojovykod-zlutyboxSynteastyl"/>
        <w:keepLines/>
        <w:shd w:val="clear" w:color="auto" w:fill="FFFFF5"/>
        <w:tabs>
          <w:tab w:val="left" w:pos="284"/>
          <w:tab w:val="left" w:pos="567"/>
          <w:tab w:val="left" w:pos="851"/>
        </w:tabs>
        <w:rPr>
          <w:color w:val="FF0000"/>
        </w:rPr>
      </w:pPr>
      <w:r w:rsidRPr="00E060F7">
        <w:rPr>
          <w:color w:val="0070C0"/>
          <w:szCs w:val="16"/>
        </w:rPr>
        <w:tab/>
      </w:r>
      <w:r w:rsidRPr="00E060F7">
        <w:rPr>
          <w:color w:val="0070C0"/>
          <w:szCs w:val="16"/>
        </w:rPr>
        <w:tab/>
        <w:t>&lt;xd:mixed</w:t>
      </w:r>
      <w:r w:rsidRPr="00E060F7">
        <w:rPr>
          <w:color w:val="FF0000"/>
          <w:szCs w:val="16"/>
        </w:rPr>
        <w:t xml:space="preserve"> </w:t>
      </w:r>
      <w:r w:rsidRPr="00E060F7">
        <w:rPr>
          <w:color w:val="00B050"/>
          <w:szCs w:val="16"/>
        </w:rPr>
        <w:t>xd:script</w:t>
      </w:r>
      <w:r w:rsidRPr="00E060F7">
        <w:rPr>
          <w:color w:val="000000"/>
          <w:szCs w:val="16"/>
        </w:rPr>
        <w:t>="</w:t>
      </w:r>
      <w:r w:rsidRPr="00E060F7">
        <w:rPr>
          <w:color w:val="984806"/>
          <w:szCs w:val="16"/>
        </w:rPr>
        <w:t>occurs 1..2; create 2</w:t>
      </w:r>
      <w:r w:rsidRPr="00E060F7">
        <w:rPr>
          <w:color w:val="000000"/>
          <w:szCs w:val="16"/>
        </w:rPr>
        <w:t>"</w:t>
      </w:r>
      <w:r w:rsidRPr="00E060F7">
        <w:rPr>
          <w:color w:val="0070C0"/>
          <w:szCs w:val="16"/>
        </w:rPr>
        <w:t>&gt;</w:t>
      </w:r>
    </w:p>
    <w:p w14:paraId="7C3929FC"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380C93D8" w14:textId="77777777" w:rsidR="00E53FCD" w:rsidRPr="00E060F7" w:rsidRDefault="00E53FCD"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5590A381"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28DD6421"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p>
    <w:p w14:paraId="50571EC7"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39449B80" w14:textId="77777777" w:rsidR="00E53FCD" w:rsidRPr="00E060F7" w:rsidRDefault="00E53FCD"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180E43DC"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764E17E6" w14:textId="77777777" w:rsidR="00E53FCD" w:rsidRPr="00E060F7" w:rsidRDefault="00E53FCD" w:rsidP="002446EF">
      <w:pPr>
        <w:pStyle w:val="Zdrojovykod-zlutyboxSynteastyl"/>
        <w:keepLines/>
        <w:shd w:val="clear" w:color="auto" w:fill="FFFFF5"/>
        <w:tabs>
          <w:tab w:val="left" w:pos="284"/>
          <w:tab w:val="left" w:pos="567"/>
        </w:tabs>
        <w:rPr>
          <w:color w:val="FF0000"/>
        </w:rPr>
      </w:pPr>
      <w:r w:rsidRPr="00E060F7">
        <w:rPr>
          <w:color w:val="0070C0"/>
        </w:rPr>
        <w:tab/>
      </w:r>
      <w:r w:rsidRPr="00E060F7">
        <w:rPr>
          <w:color w:val="0070C0"/>
        </w:rPr>
        <w:tab/>
        <w:t>&lt;/xd:mixed&gt;</w:t>
      </w:r>
    </w:p>
    <w:p w14:paraId="2CF7CF9D" w14:textId="77777777" w:rsidR="00E53FCD" w:rsidRPr="00E060F7" w:rsidRDefault="00E53FCD" w:rsidP="002446EF">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9E473A8" w14:textId="77777777" w:rsidR="00E53FCD" w:rsidRPr="00E060F7" w:rsidRDefault="00E53FCD" w:rsidP="002446EF">
      <w:pPr>
        <w:pStyle w:val="Zdrojovykod-zlutyboxSynteastyl"/>
        <w:keepLines/>
        <w:shd w:val="clear" w:color="auto" w:fill="FFFFF5"/>
        <w:tabs>
          <w:tab w:val="left" w:pos="284"/>
          <w:tab w:val="left" w:pos="1276"/>
        </w:tabs>
      </w:pPr>
      <w:r w:rsidRPr="00E060F7">
        <w:rPr>
          <w:color w:val="0070C0"/>
        </w:rPr>
        <w:t>&lt;/xd:def&gt;</w:t>
      </w:r>
    </w:p>
    <w:p w14:paraId="0C35C1A9" w14:textId="77777777" w:rsidR="00E53FCD" w:rsidRPr="00E060F7" w:rsidRDefault="00032F37" w:rsidP="00E53FCD">
      <w:pPr>
        <w:pStyle w:val="OdstavecSynteastyl"/>
      </w:pPr>
      <w:r w:rsidRPr="00032F37">
        <w:t xml:space="preserve">Even for element groups, the element (group </w:t>
      </w:r>
      <w:r>
        <w:t xml:space="preserve">of </w:t>
      </w:r>
      <w:r w:rsidRPr="00032F37">
        <w:t>element</w:t>
      </w:r>
      <w:r>
        <w:t xml:space="preserve"> models</w:t>
      </w:r>
      <w:r w:rsidRPr="00032F37">
        <w:t>) to which it refers must be the direct descendant of element xd: def.</w:t>
      </w:r>
    </w:p>
    <w:p w14:paraId="05532AC5" w14:textId="1D4781DC" w:rsidR="00E53FCD" w:rsidRPr="00E060F7" w:rsidRDefault="00AC058A" w:rsidP="00E53FCD">
      <w:pPr>
        <w:pStyle w:val="OdstavecSynteastyl"/>
      </w:pPr>
      <w:r>
        <w:rPr>
          <w:noProof/>
          <w:lang w:val="cs-CZ" w:eastAsia="cs-CZ"/>
        </w:rPr>
        <mc:AlternateContent>
          <mc:Choice Requires="wps">
            <w:drawing>
              <wp:inline distT="0" distB="0" distL="0" distR="0" wp14:anchorId="42F3CED9" wp14:editId="057514E8">
                <wp:extent cx="247650" cy="107950"/>
                <wp:effectExtent l="9525" t="19050" r="19050" b="6350"/>
                <wp:docPr id="365" name="Šipka doprava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78913DA" id="Šipka doprava 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53FCD" w:rsidRPr="00E060F7" w:rsidDel="00E46602">
        <w:t xml:space="preserve"> </w:t>
      </w:r>
      <w:r w:rsidR="00E06176">
        <w:fldChar w:fldCharType="begin"/>
      </w:r>
      <w:r w:rsidR="00E06176">
        <w:instrText xml:space="preserve"> REF _Ref535698847 \r \h </w:instrText>
      </w:r>
      <w:r w:rsidR="00E06176">
        <w:fldChar w:fldCharType="separate"/>
      </w:r>
      <w:r w:rsidR="007F02DC">
        <w:t>10.2</w:t>
      </w:r>
      <w:r w:rsidR="00E06176">
        <w:fldChar w:fldCharType="end"/>
      </w:r>
      <w:r w:rsidR="00E06176">
        <w:t xml:space="preserve"> </w:t>
      </w:r>
      <w:r w:rsidR="008544BD">
        <w:fldChar w:fldCharType="begin"/>
      </w:r>
      <w:r w:rsidR="008544BD">
        <w:instrText xml:space="preserve"> REF _Ref535698847 \h </w:instrText>
      </w:r>
      <w:r w:rsidR="008544BD">
        <w:fldChar w:fldCharType="separate"/>
      </w:r>
      <w:r w:rsidR="007F02DC" w:rsidRPr="00032F37">
        <w:t xml:space="preserve">Collection of </w:t>
      </w:r>
      <w:r w:rsidR="007F02DC">
        <w:t>X-definition</w:t>
      </w:r>
      <w:r w:rsidR="007F02DC" w:rsidRPr="00032F37">
        <w:t>s</w:t>
      </w:r>
      <w:r w:rsidR="008544BD">
        <w:fldChar w:fldCharType="end"/>
      </w:r>
    </w:p>
    <w:p w14:paraId="629C67C9" w14:textId="0D7EC895" w:rsidR="00E53FCD" w:rsidRPr="00E060F7" w:rsidRDefault="00AC058A" w:rsidP="00E53FCD">
      <w:pPr>
        <w:pStyle w:val="OdstavecSynteastyl"/>
      </w:pPr>
      <w:r>
        <w:rPr>
          <w:noProof/>
          <w:lang w:val="cs-CZ" w:eastAsia="cs-CZ"/>
        </w:rPr>
        <w:lastRenderedPageBreak/>
        <mc:AlternateContent>
          <mc:Choice Requires="wps">
            <w:drawing>
              <wp:inline distT="0" distB="0" distL="0" distR="0" wp14:anchorId="780038BA" wp14:editId="6EF29390">
                <wp:extent cx="247650" cy="107950"/>
                <wp:effectExtent l="9525" t="19050" r="19050" b="6350"/>
                <wp:docPr id="363" name="Šipka doprava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03158DD" id="Šipka doprava 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53FCD" w:rsidRPr="00E060F7">
        <w:t xml:space="preserve"> </w:t>
      </w:r>
      <w:r w:rsidR="00EF650E" w:rsidRPr="00E060F7">
        <w:fldChar w:fldCharType="begin"/>
      </w:r>
      <w:r w:rsidR="00CD204C" w:rsidRPr="00E060F7">
        <w:instrText xml:space="preserve"> REF _Ref345917650 \r \h </w:instrText>
      </w:r>
      <w:r w:rsidR="00EF650E" w:rsidRPr="00E060F7">
        <w:fldChar w:fldCharType="separate"/>
      </w:r>
      <w:r w:rsidR="007F02DC">
        <w:t>10.4</w:t>
      </w:r>
      <w:r w:rsidR="00EF650E" w:rsidRPr="00E060F7">
        <w:fldChar w:fldCharType="end"/>
      </w:r>
      <w:r w:rsidR="008544BD">
        <w:t xml:space="preserve"> </w:t>
      </w:r>
      <w:r w:rsidR="008544BD">
        <w:fldChar w:fldCharType="begin"/>
      </w:r>
      <w:r w:rsidR="008544BD">
        <w:instrText xml:space="preserve"> REF _Ref535698864 \h </w:instrText>
      </w:r>
      <w:r w:rsidR="008544BD">
        <w:fldChar w:fldCharType="separate"/>
      </w:r>
      <w:r w:rsidR="007F02DC" w:rsidRPr="00E060F7">
        <w:t>Ma</w:t>
      </w:r>
      <w:r w:rsidR="007F02DC">
        <w:t>c</w:t>
      </w:r>
      <w:r w:rsidR="007F02DC" w:rsidRPr="00E060F7">
        <w:t>r</w:t>
      </w:r>
      <w:r w:rsidR="007F02DC">
        <w:t>os</w:t>
      </w:r>
      <w:r w:rsidR="008544BD">
        <w:fldChar w:fldCharType="end"/>
      </w:r>
    </w:p>
    <w:p w14:paraId="254667E8" w14:textId="77777777" w:rsidR="00E53FCD" w:rsidRPr="00E060F7" w:rsidRDefault="00032F37" w:rsidP="007E23FE">
      <w:pPr>
        <w:pStyle w:val="Heading3"/>
      </w:pPr>
      <w:bookmarkStart w:id="627" w:name="_Ref535946478"/>
      <w:bookmarkStart w:id="628" w:name="_Toc208246750"/>
      <w:r w:rsidRPr="00032F37">
        <w:t>Alternative references to groups</w:t>
      </w:r>
      <w:bookmarkEnd w:id="627"/>
      <w:bookmarkEnd w:id="628"/>
    </w:p>
    <w:p w14:paraId="190CF99D" w14:textId="18CF7F76" w:rsidR="00AB7067" w:rsidRPr="00E060F7" w:rsidRDefault="00032F37" w:rsidP="00D84C56">
      <w:pPr>
        <w:pStyle w:val="OdstavecSynteastyl"/>
      </w:pPr>
      <w:r>
        <w:t>The</w:t>
      </w:r>
      <w:r w:rsidRPr="00032F37">
        <w:t xml:space="preserve"> example from the previous chapter can also be written so that the xd:mixed element will act as a sub-element of another element to which the reference</w:t>
      </w:r>
      <w:r w:rsidR="00BA5A04">
        <w:t>,</w:t>
      </w:r>
      <w:r w:rsidRPr="00032F37">
        <w:t xml:space="preserve"> inserting its descendants</w:t>
      </w:r>
      <w:r w:rsidR="00BA5A04">
        <w:t>,</w:t>
      </w:r>
      <w:r w:rsidRPr="00032F37">
        <w:t xml:space="preserve"> will be directed by using the element xd:includeChildNodes and the ref attribute, </w:t>
      </w:r>
      <w:r w:rsidR="00FD567D" w:rsidRPr="00032F37">
        <w:t>i.e.</w:t>
      </w:r>
      <w:r w:rsidR="00BA5A04">
        <w:t>,</w:t>
      </w:r>
      <w:r w:rsidRPr="00032F37">
        <w:t xml:space="preserve"> xd:mixed:</w:t>
      </w:r>
    </w:p>
    <w:p w14:paraId="21D0B6B5" w14:textId="2A13B9BA" w:rsidR="00F62C2C" w:rsidRPr="00E060F7" w:rsidRDefault="00F62C2C" w:rsidP="002446EF">
      <w:pPr>
        <w:pStyle w:val="Zdrojovykod-zlutyboxSynteastyl"/>
        <w:keepLines/>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EFDF9D8" w14:textId="77777777" w:rsidR="00F62C2C" w:rsidRPr="00E060F7" w:rsidRDefault="00F62C2C" w:rsidP="002446EF">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066C73B" w14:textId="77777777" w:rsidR="00F62C2C" w:rsidRPr="00E060F7" w:rsidRDefault="00F62C2C" w:rsidP="002446EF">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11F614A1" w14:textId="77777777" w:rsidR="00F62C2C" w:rsidRPr="00E060F7" w:rsidRDefault="00F62C2C" w:rsidP="002446EF">
      <w:pPr>
        <w:pStyle w:val="Zdrojovykod-zlutyboxSynteastyl"/>
        <w:keepLines/>
        <w:shd w:val="clear" w:color="auto" w:fill="FFFFF5"/>
        <w:tabs>
          <w:tab w:val="left" w:pos="567"/>
          <w:tab w:val="left" w:pos="1276"/>
        </w:tabs>
        <w:rPr>
          <w:color w:val="0070C0"/>
          <w:szCs w:val="16"/>
        </w:rPr>
      </w:pPr>
    </w:p>
    <w:p w14:paraId="28821113" w14:textId="77777777" w:rsidR="00F62C2C" w:rsidRPr="00E060F7" w:rsidRDefault="00F62C2C" w:rsidP="002446EF">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1</w:t>
      </w:r>
      <w:r w:rsidRPr="00E060F7">
        <w:rPr>
          <w:color w:val="000000"/>
        </w:rPr>
        <w:t>"</w:t>
      </w:r>
      <w:r w:rsidRPr="00E060F7">
        <w:rPr>
          <w:color w:val="0070C0"/>
          <w:szCs w:val="16"/>
        </w:rPr>
        <w:t>&gt;</w:t>
      </w:r>
    </w:p>
    <w:p w14:paraId="20D5BC4D" w14:textId="7121D972" w:rsidR="00F62C2C" w:rsidRPr="00E060F7" w:rsidRDefault="00F62C2C" w:rsidP="002446EF">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 xml:space="preserve">&lt;xd:includeChildNodes ref="ref </w:t>
      </w:r>
      <w:r w:rsidR="00FD567D" w:rsidRPr="00CA40BD">
        <w:t>Accidents</w:t>
      </w:r>
      <w:r w:rsidRPr="00E060F7">
        <w:rPr>
          <w:color w:val="FF0000"/>
          <w:szCs w:val="16"/>
        </w:rPr>
        <w:t>A_B" /&gt;</w:t>
      </w:r>
    </w:p>
    <w:p w14:paraId="42A5AADE" w14:textId="77777777" w:rsidR="00F62C2C" w:rsidRPr="00E060F7" w:rsidRDefault="00F62C2C" w:rsidP="002446EF">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898D8C5" w14:textId="77777777" w:rsidR="00F62C2C" w:rsidRPr="00E060F7" w:rsidRDefault="00F62C2C" w:rsidP="002446EF">
      <w:pPr>
        <w:pStyle w:val="Zdrojovykod-zlutyboxSynteastyl"/>
        <w:keepLines/>
        <w:shd w:val="clear" w:color="auto" w:fill="FFFFF5"/>
        <w:tabs>
          <w:tab w:val="left" w:pos="284"/>
          <w:tab w:val="left" w:pos="1276"/>
        </w:tabs>
        <w:rPr>
          <w:color w:val="0070C0"/>
        </w:rPr>
      </w:pPr>
    </w:p>
    <w:p w14:paraId="4AC0DA67" w14:textId="77777777" w:rsidR="00F62C2C" w:rsidRPr="00E060F7" w:rsidRDefault="00F62C2C" w:rsidP="002446EF">
      <w:pPr>
        <w:pStyle w:val="Zdrojovykod-zlutyboxSynteastyl"/>
        <w:keepLines/>
        <w:shd w:val="clear" w:color="auto" w:fill="FFFFF5"/>
        <w:tabs>
          <w:tab w:val="left" w:pos="284"/>
          <w:tab w:val="left" w:pos="1276"/>
        </w:tabs>
        <w:rPr>
          <w:color w:val="FF0000"/>
        </w:rPr>
      </w:pPr>
      <w:r w:rsidRPr="00E060F7">
        <w:rPr>
          <w:color w:val="FF0000"/>
        </w:rPr>
        <w:tab/>
      </w:r>
      <w:r w:rsidR="00F101E4">
        <w:rPr>
          <w:color w:val="FF0000"/>
        </w:rPr>
        <w:t>&lt;Accidents</w:t>
      </w:r>
      <w:r w:rsidRPr="00E060F7">
        <w:rPr>
          <w:color w:val="FF0000"/>
        </w:rPr>
        <w:t>A_B&gt;</w:t>
      </w:r>
    </w:p>
    <w:p w14:paraId="63877D47" w14:textId="77777777" w:rsidR="00F62C2C" w:rsidRPr="00E060F7" w:rsidRDefault="00F62C2C" w:rsidP="002446EF">
      <w:pPr>
        <w:pStyle w:val="Zdrojovykod-zlutyboxSynteastyl"/>
        <w:keepLines/>
        <w:shd w:val="clear" w:color="auto" w:fill="FFFFF5"/>
        <w:tabs>
          <w:tab w:val="left" w:pos="284"/>
          <w:tab w:val="left" w:pos="567"/>
          <w:tab w:val="left" w:pos="851"/>
        </w:tabs>
        <w:rPr>
          <w:color w:val="FF0000"/>
        </w:rPr>
      </w:pPr>
      <w:r w:rsidRPr="00E060F7">
        <w:rPr>
          <w:color w:val="0070C0"/>
        </w:rPr>
        <w:tab/>
      </w:r>
      <w:r w:rsidRPr="00E060F7">
        <w:rPr>
          <w:color w:val="0070C0"/>
        </w:rPr>
        <w:tab/>
      </w:r>
      <w:r w:rsidRPr="00E060F7">
        <w:rPr>
          <w:color w:val="0070C0"/>
          <w:szCs w:val="16"/>
        </w:rPr>
        <w:t>&lt;xd:mixed</w:t>
      </w:r>
      <w:r w:rsidRPr="00E060F7">
        <w:rPr>
          <w:color w:val="FF0000"/>
          <w:szCs w:val="16"/>
        </w:rPr>
        <w:t xml:space="preserve"> </w:t>
      </w:r>
      <w:r w:rsidRPr="00E060F7">
        <w:rPr>
          <w:color w:val="00B050"/>
          <w:szCs w:val="16"/>
        </w:rPr>
        <w:t>xd:script</w:t>
      </w:r>
      <w:r w:rsidRPr="00E060F7">
        <w:rPr>
          <w:color w:val="000000"/>
          <w:szCs w:val="16"/>
        </w:rPr>
        <w:t>="</w:t>
      </w:r>
      <w:r w:rsidRPr="00E060F7">
        <w:rPr>
          <w:color w:val="984806"/>
          <w:szCs w:val="16"/>
        </w:rPr>
        <w:t>occurs 1..2; create 2</w:t>
      </w:r>
      <w:r w:rsidRPr="00E060F7">
        <w:rPr>
          <w:color w:val="000000"/>
          <w:szCs w:val="16"/>
        </w:rPr>
        <w:t>"</w:t>
      </w:r>
      <w:r w:rsidRPr="00E060F7">
        <w:rPr>
          <w:color w:val="0070C0"/>
          <w:szCs w:val="16"/>
        </w:rPr>
        <w:t>&gt;</w:t>
      </w:r>
    </w:p>
    <w:p w14:paraId="5FDE0128"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62DF38BE" w14:textId="77777777" w:rsidR="00F62C2C" w:rsidRPr="00E060F7" w:rsidRDefault="00F62C2C"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890A95E"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50BE348B"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p>
    <w:p w14:paraId="2BF29795"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14ADF5DD" w14:textId="77777777" w:rsidR="00F62C2C" w:rsidRPr="00E060F7" w:rsidRDefault="00F62C2C"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70BDE4BE"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FFD3579" w14:textId="77777777" w:rsidR="00F62C2C" w:rsidRPr="00E060F7" w:rsidRDefault="00F62C2C" w:rsidP="002446EF">
      <w:pPr>
        <w:pStyle w:val="Zdrojovykod-zlutyboxSynteastyl"/>
        <w:keepLines/>
        <w:shd w:val="clear" w:color="auto" w:fill="FFFFF5"/>
        <w:tabs>
          <w:tab w:val="left" w:pos="284"/>
          <w:tab w:val="left" w:pos="567"/>
          <w:tab w:val="left" w:pos="851"/>
          <w:tab w:val="left" w:pos="1134"/>
        </w:tabs>
        <w:rPr>
          <w:color w:val="0070C0"/>
        </w:rPr>
      </w:pPr>
      <w:r w:rsidRPr="00E060F7">
        <w:rPr>
          <w:color w:val="0070C0"/>
        </w:rPr>
        <w:tab/>
      </w:r>
      <w:r w:rsidRPr="00E060F7">
        <w:rPr>
          <w:color w:val="0070C0"/>
        </w:rPr>
        <w:tab/>
        <w:t>&lt;/xd:mixed&gt;</w:t>
      </w:r>
    </w:p>
    <w:p w14:paraId="6FF944E3" w14:textId="77777777" w:rsidR="00F62C2C" w:rsidRPr="00E060F7" w:rsidRDefault="00F62C2C" w:rsidP="002446EF">
      <w:pPr>
        <w:pStyle w:val="Zdrojovykod-zlutyboxSynteastyl"/>
        <w:keepLines/>
        <w:shd w:val="clear" w:color="auto" w:fill="FFFFF5"/>
        <w:tabs>
          <w:tab w:val="left" w:pos="284"/>
          <w:tab w:val="left" w:pos="567"/>
          <w:tab w:val="left" w:pos="851"/>
          <w:tab w:val="left" w:pos="1134"/>
        </w:tabs>
        <w:rPr>
          <w:color w:val="FF0000"/>
        </w:rPr>
      </w:pPr>
      <w:r w:rsidRPr="00E060F7">
        <w:rPr>
          <w:color w:val="FF0000"/>
        </w:rPr>
        <w:tab/>
      </w:r>
      <w:r w:rsidR="00F101E4">
        <w:rPr>
          <w:color w:val="FF0000"/>
        </w:rPr>
        <w:t>&lt;/Accidents</w:t>
      </w:r>
      <w:r w:rsidRPr="00E060F7">
        <w:rPr>
          <w:color w:val="FF0000"/>
        </w:rPr>
        <w:t>A_B&gt;</w:t>
      </w:r>
    </w:p>
    <w:p w14:paraId="48D4A1D0" w14:textId="77777777" w:rsidR="00F62C2C" w:rsidRPr="00E060F7" w:rsidRDefault="00F62C2C" w:rsidP="002446EF">
      <w:pPr>
        <w:pStyle w:val="Zdrojovykod-zlutyboxSynteastyl"/>
        <w:keepLines/>
        <w:shd w:val="clear" w:color="auto" w:fill="FFFFF5"/>
        <w:tabs>
          <w:tab w:val="left" w:pos="284"/>
          <w:tab w:val="left" w:pos="1276"/>
        </w:tabs>
        <w:rPr>
          <w:color w:val="0070C0"/>
        </w:rPr>
      </w:pPr>
      <w:r w:rsidRPr="00E060F7">
        <w:rPr>
          <w:color w:val="0070C0"/>
        </w:rPr>
        <w:t>&lt;/xd:def&gt;</w:t>
      </w:r>
    </w:p>
    <w:p w14:paraId="20509164" w14:textId="4C474FC0" w:rsidR="00D84C56" w:rsidRPr="00E060F7" w:rsidRDefault="00032F37" w:rsidP="00431305">
      <w:pPr>
        <w:pStyle w:val="Heading2"/>
      </w:pPr>
      <w:bookmarkStart w:id="629" w:name="_Ref535698847"/>
      <w:bookmarkStart w:id="630" w:name="_Ref535699030"/>
      <w:bookmarkStart w:id="631" w:name="_Toc208246751"/>
      <w:r w:rsidRPr="00032F37">
        <w:t xml:space="preserve">Collection of </w:t>
      </w:r>
      <w:r w:rsidR="008F5906">
        <w:t>X-definition</w:t>
      </w:r>
      <w:r w:rsidRPr="00032F37">
        <w:t>s</w:t>
      </w:r>
      <w:bookmarkEnd w:id="629"/>
      <w:bookmarkEnd w:id="630"/>
      <w:bookmarkEnd w:id="631"/>
    </w:p>
    <w:p w14:paraId="4DE66139" w14:textId="15E87C00" w:rsidR="00D84C56" w:rsidRPr="00E060F7" w:rsidRDefault="00AC058A" w:rsidP="00D84C56">
      <w:pPr>
        <w:pStyle w:val="OdstavecSynteastyl"/>
      </w:pPr>
      <w:r>
        <w:rPr>
          <w:noProof/>
          <w:lang w:val="cs-CZ" w:eastAsia="cs-CZ"/>
        </w:rPr>
        <mc:AlternateContent>
          <mc:Choice Requires="wps">
            <w:drawing>
              <wp:inline distT="0" distB="0" distL="0" distR="0" wp14:anchorId="3003E252" wp14:editId="271ECE01">
                <wp:extent cx="247650" cy="107950"/>
                <wp:effectExtent l="9525" t="19050" r="19050" b="6350"/>
                <wp:docPr id="362" name="Šipka doprava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4054C7C" id="Šipka doprava 3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7F02DC">
        <w:t>4.7</w:t>
      </w:r>
      <w:r w:rsidR="00EF650E" w:rsidRPr="00E060F7">
        <w:fldChar w:fldCharType="end"/>
      </w:r>
      <w:r w:rsidR="008544BD">
        <w:t xml:space="preserve"> </w:t>
      </w:r>
      <w:r w:rsidR="008544BD">
        <w:fldChar w:fldCharType="begin"/>
      </w:r>
      <w:r w:rsidR="008544BD">
        <w:instrText xml:space="preserve"> REF _Ref535147248 \h </w:instrText>
      </w:r>
      <w:r w:rsidR="008544BD">
        <w:fldChar w:fldCharType="separate"/>
      </w:r>
      <w:r w:rsidR="007F02DC">
        <w:t>Sample of Complete X-definition</w:t>
      </w:r>
      <w:r w:rsidR="008544BD">
        <w:fldChar w:fldCharType="end"/>
      </w:r>
    </w:p>
    <w:p w14:paraId="1A2CB4E1" w14:textId="4A14DF6C" w:rsidR="00D84C56" w:rsidRPr="00E060F7" w:rsidRDefault="00AC058A" w:rsidP="00D84C56">
      <w:pPr>
        <w:pStyle w:val="OdstavecSynteastyl"/>
      </w:pPr>
      <w:r>
        <w:rPr>
          <w:noProof/>
          <w:lang w:val="cs-CZ" w:eastAsia="cs-CZ"/>
        </w:rPr>
        <mc:AlternateContent>
          <mc:Choice Requires="wps">
            <w:drawing>
              <wp:inline distT="0" distB="0" distL="0" distR="0" wp14:anchorId="5BFD8B11" wp14:editId="678BB335">
                <wp:extent cx="247650" cy="107950"/>
                <wp:effectExtent l="9525" t="19050" r="19050" b="6350"/>
                <wp:docPr id="361" name="Šipka doprava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BBF93A" id="Šipka doprava 2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42A14">
        <w:fldChar w:fldCharType="begin"/>
      </w:r>
      <w:r w:rsidR="00542A14">
        <w:instrText xml:space="preserve"> REF _Ref535156990 \r \h </w:instrText>
      </w:r>
      <w:r w:rsidR="00542A14">
        <w:fldChar w:fldCharType="separate"/>
      </w:r>
      <w:r w:rsidR="007F02DC">
        <w:t>10.1</w:t>
      </w:r>
      <w:r w:rsidR="00542A14">
        <w:fldChar w:fldCharType="end"/>
      </w:r>
      <w:r w:rsidR="008544BD">
        <w:t xml:space="preserve"> </w:t>
      </w:r>
      <w:r w:rsidR="008544BD">
        <w:fldChar w:fldCharType="begin"/>
      </w:r>
      <w:r w:rsidR="008544BD">
        <w:instrText xml:space="preserve"> REF _Ref535156990 \h </w:instrText>
      </w:r>
      <w:r w:rsidR="008544BD">
        <w:fldChar w:fldCharType="separate"/>
      </w:r>
      <w:r w:rsidR="007F02DC" w:rsidRPr="007B3B01">
        <w:t xml:space="preserve">Reference to another element model in </w:t>
      </w:r>
      <w:r w:rsidR="007F02DC">
        <w:t>X-definition</w:t>
      </w:r>
      <w:r w:rsidR="008544BD">
        <w:fldChar w:fldCharType="end"/>
      </w:r>
    </w:p>
    <w:p w14:paraId="4023E82A" w14:textId="2C241BB9" w:rsidR="00D84C56" w:rsidRPr="00E060F7" w:rsidRDefault="00032F37" w:rsidP="00032F37">
      <w:pPr>
        <w:pStyle w:val="OdstavecSynteastyl"/>
      </w:pPr>
      <w:r w:rsidRPr="00032F37">
        <w:t xml:space="preserve">In the case that a task is more extensive and more separate </w:t>
      </w:r>
      <w:r w:rsidR="008F5906">
        <w:t>X-definition</w:t>
      </w:r>
      <w:r w:rsidRPr="00032F37">
        <w:t xml:space="preserve">s have to be created for this purpose, it can be placed in separate xdef files or embedded into a single xdef file. The collection </w:t>
      </w:r>
      <w:r>
        <w:t xml:space="preserve">of </w:t>
      </w:r>
      <w:r w:rsidR="008F5906">
        <w:t>X-definition</w:t>
      </w:r>
      <w:r>
        <w:t xml:space="preserve">s </w:t>
      </w:r>
      <w:r w:rsidRPr="00032F37">
        <w:t xml:space="preserve">is determined by the xd:collection element. </w:t>
      </w:r>
      <w:r w:rsidR="00FD567D">
        <w:t xml:space="preserve">In the next </w:t>
      </w:r>
      <w:r w:rsidRPr="00032F37">
        <w:t xml:space="preserve">example, </w:t>
      </w:r>
      <w:r w:rsidR="008F5906">
        <w:t>X-definition</w:t>
      </w:r>
      <w:r w:rsidRPr="00032F37">
        <w:t xml:space="preserve">s </w:t>
      </w:r>
      <w:r>
        <w:t>are recorded</w:t>
      </w:r>
      <w:r w:rsidRPr="00032F37">
        <w:t xml:space="preserve"> using elements in a single file:</w:t>
      </w:r>
    </w:p>
    <w:p w14:paraId="3C8E7796" w14:textId="249D01C0"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 xml:space="preserve">&lt;xd:collection </w:t>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Pr="00E060F7">
        <w:rPr>
          <w:color w:val="0070C0"/>
          <w:szCs w:val="16"/>
        </w:rPr>
        <w:t>&gt;</w:t>
      </w:r>
    </w:p>
    <w:p w14:paraId="408E97A6" w14:textId="714B5608" w:rsidR="00D84C56" w:rsidRPr="00D04EAE" w:rsidRDefault="00D84C56" w:rsidP="002446EF">
      <w:pPr>
        <w:pStyle w:val="Zdrojovykod-zlutyboxSynteastyl"/>
        <w:shd w:val="clear" w:color="auto" w:fill="FFFFF5"/>
        <w:tabs>
          <w:tab w:val="left" w:pos="284"/>
          <w:tab w:val="left" w:pos="1276"/>
        </w:tabs>
        <w:rPr>
          <w:color w:val="808080"/>
          <w:lang w:val="de-DE"/>
        </w:rPr>
      </w:pPr>
      <w:r w:rsidRPr="00E060F7">
        <w:rPr>
          <w:color w:val="0070C0"/>
        </w:rPr>
        <w:tab/>
      </w:r>
      <w:r w:rsidRPr="00D04EAE">
        <w:rPr>
          <w:color w:val="808080"/>
          <w:lang w:val="de-DE"/>
        </w:rPr>
        <w:t xml:space="preserve">&lt;!-- </w:t>
      </w:r>
      <w:r w:rsidR="00032F37" w:rsidRPr="00D04EAE">
        <w:rPr>
          <w:color w:val="808080"/>
          <w:lang w:val="de-DE"/>
        </w:rPr>
        <w:t xml:space="preserve">First </w:t>
      </w:r>
      <w:r w:rsidR="008F5906">
        <w:rPr>
          <w:color w:val="808080"/>
          <w:lang w:val="de-DE"/>
        </w:rPr>
        <w:t>X-definition</w:t>
      </w:r>
      <w:r w:rsidRPr="00D04EAE">
        <w:rPr>
          <w:color w:val="808080"/>
          <w:lang w:val="de-DE"/>
        </w:rPr>
        <w:t xml:space="preserve">, </w:t>
      </w:r>
      <w:r w:rsidR="00032F37" w:rsidRPr="00D04EAE">
        <w:rPr>
          <w:color w:val="808080"/>
          <w:lang w:val="de-DE"/>
        </w:rPr>
        <w:t>garage</w:t>
      </w:r>
      <w:r w:rsidRPr="00D04EAE">
        <w:rPr>
          <w:color w:val="808080"/>
          <w:lang w:val="de-DE"/>
        </w:rPr>
        <w:t>. --&gt;</w:t>
      </w:r>
    </w:p>
    <w:p w14:paraId="395C9332" w14:textId="77777777" w:rsidR="00D84C56" w:rsidRPr="00D04EAE" w:rsidRDefault="00D84C56" w:rsidP="002446EF">
      <w:pPr>
        <w:pStyle w:val="Zdrojovykod-zlutyboxSynteastyl"/>
        <w:shd w:val="clear" w:color="auto" w:fill="FFFFF5"/>
        <w:tabs>
          <w:tab w:val="left" w:pos="284"/>
          <w:tab w:val="left" w:pos="993"/>
        </w:tabs>
        <w:rPr>
          <w:szCs w:val="16"/>
          <w:lang w:val="de-DE"/>
        </w:rPr>
      </w:pPr>
      <w:r w:rsidRPr="00D04EAE">
        <w:rPr>
          <w:color w:val="0070C0"/>
          <w:lang w:val="de-DE"/>
        </w:rPr>
        <w:tab/>
        <w:t>&lt;xd:def</w:t>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"garage"</w:t>
      </w:r>
    </w:p>
    <w:p w14:paraId="2F87C17A" w14:textId="77777777" w:rsidR="00D84C56" w:rsidRPr="00E060F7" w:rsidRDefault="00D84C56" w:rsidP="002446EF">
      <w:pPr>
        <w:pStyle w:val="Zdrojovykod-zlutyboxSynteastyl"/>
        <w:shd w:val="clear" w:color="auto" w:fill="FFFFF5"/>
        <w:tabs>
          <w:tab w:val="left" w:pos="567"/>
          <w:tab w:val="left" w:pos="993"/>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061636C5"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1D3FE80E"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37B61550"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szCs w:val="16"/>
        </w:rPr>
        <w:t>"</w:t>
      </w:r>
    </w:p>
    <w:p w14:paraId="5F5C68B1" w14:textId="77777777" w:rsidR="00D84C56" w:rsidRPr="00E060F7" w:rsidRDefault="00D84C56" w:rsidP="002446EF">
      <w:pPr>
        <w:pStyle w:val="Zdrojovykod-zlutyboxSynteastyl"/>
        <w:shd w:val="clear" w:color="auto" w:fill="FFFFF5"/>
        <w:tabs>
          <w:tab w:val="left" w:pos="851"/>
          <w:tab w:val="left" w:pos="1418"/>
        </w:tabs>
      </w:pPr>
      <w:r w:rsidRPr="00E060F7">
        <w:rPr>
          <w:color w:val="0070C0"/>
        </w:rPr>
        <w:tab/>
      </w:r>
      <w:r w:rsidRPr="00E060F7">
        <w:rPr>
          <w:color w:val="0070C0"/>
        </w:rPr>
        <w:tab/>
      </w:r>
      <w:r w:rsidRPr="00E060F7">
        <w:rPr>
          <w:color w:val="00B050"/>
        </w:rPr>
        <w:t>typ</w:t>
      </w:r>
      <w:r w:rsidR="00304DAD">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72924D7" w14:textId="77777777" w:rsidR="00D84C56" w:rsidRPr="00E060F7" w:rsidRDefault="00D84C56" w:rsidP="002446EF">
      <w:pPr>
        <w:pStyle w:val="Zdrojovykod-zlutyboxSynteastyl"/>
        <w:shd w:val="clear" w:color="auto" w:fill="FFFFF5"/>
        <w:tabs>
          <w:tab w:val="left" w:pos="851"/>
          <w:tab w:val="left" w:pos="1418"/>
        </w:tabs>
      </w:pPr>
      <w:r w:rsidRPr="00E060F7">
        <w:rPr>
          <w:color w:val="00B050"/>
        </w:rPr>
        <w:tab/>
      </w:r>
      <w:r w:rsidRPr="00E060F7">
        <w:rPr>
          <w:color w:val="00B050"/>
        </w:rPr>
        <w:tab/>
      </w:r>
      <w:r w:rsidR="00AA68F3">
        <w:rPr>
          <w:color w:val="00B050"/>
        </w:rPr>
        <w:t>vrn</w:t>
      </w:r>
      <w:r w:rsidRPr="00E060F7">
        <w:tab/>
        <w:t xml:space="preserve">= </w:t>
      </w:r>
      <w:r w:rsidRPr="00E060F7">
        <w:rPr>
          <w:szCs w:val="16"/>
        </w:rPr>
        <w:t>"</w:t>
      </w:r>
      <w:r w:rsidRPr="00E060F7">
        <w:rPr>
          <w:color w:val="984806"/>
        </w:rPr>
        <w:t>string(7)</w:t>
      </w:r>
      <w:r w:rsidRPr="00E060F7">
        <w:rPr>
          <w:szCs w:val="16"/>
        </w:rPr>
        <w:t>"</w:t>
      </w:r>
    </w:p>
    <w:p w14:paraId="00774472" w14:textId="77777777" w:rsidR="00D84C56" w:rsidRPr="00E060F7" w:rsidRDefault="00D84C56" w:rsidP="002446EF">
      <w:pPr>
        <w:pStyle w:val="Zdrojovykod-zlutyboxSynteastyl"/>
        <w:shd w:val="clear" w:color="auto" w:fill="FFFFF5"/>
        <w:tabs>
          <w:tab w:val="left" w:pos="851"/>
          <w:tab w:val="left" w:pos="1418"/>
        </w:tabs>
      </w:pPr>
      <w:r w:rsidRPr="00E060F7">
        <w:tab/>
      </w: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7A897219" w14:textId="77777777" w:rsidR="00D84C56" w:rsidRPr="00E060F7" w:rsidRDefault="00D84C56" w:rsidP="002446EF">
      <w:pPr>
        <w:pStyle w:val="Zdrojovykod-zlutyboxSynteastyl"/>
        <w:shd w:val="clear" w:color="auto" w:fill="FFFFF5"/>
        <w:tabs>
          <w:tab w:val="left" w:pos="851"/>
          <w:tab w:val="left" w:pos="1418"/>
        </w:tabs>
      </w:pPr>
      <w:r w:rsidRPr="00E060F7">
        <w:tab/>
      </w: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05EB1B21" w14:textId="77777777" w:rsidR="00D84C56" w:rsidRPr="00E060F7" w:rsidRDefault="00D84C56" w:rsidP="002446EF">
      <w:pPr>
        <w:pStyle w:val="Zdrojovykod-zlutyboxSynteastyl"/>
        <w:shd w:val="clear" w:color="auto" w:fill="FFFFF5"/>
        <w:tabs>
          <w:tab w:val="left" w:pos="851"/>
          <w:tab w:val="left" w:pos="1418"/>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77C6B2D"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6B285AF0"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t>&lt;/xd:def&gt;</w:t>
      </w:r>
    </w:p>
    <w:p w14:paraId="06358EDE" w14:textId="77777777" w:rsidR="00D84C56" w:rsidRPr="00E060F7" w:rsidRDefault="00D84C56" w:rsidP="002446EF">
      <w:pPr>
        <w:pStyle w:val="Zdrojovykod-zlutyboxSynteastyl"/>
        <w:shd w:val="clear" w:color="auto" w:fill="FFFFF5"/>
        <w:tabs>
          <w:tab w:val="left" w:pos="284"/>
          <w:tab w:val="left" w:pos="1276"/>
        </w:tabs>
        <w:rPr>
          <w:color w:val="0070C0"/>
        </w:rPr>
      </w:pPr>
    </w:p>
    <w:p w14:paraId="4FB6A0DB" w14:textId="46EBE541"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Pr="00E060F7">
        <w:rPr>
          <w:color w:val="808080"/>
        </w:rPr>
        <w:t xml:space="preserve">&lt;!-- </w:t>
      </w:r>
      <w:r w:rsidR="00EE4BC4">
        <w:rPr>
          <w:color w:val="808080"/>
        </w:rPr>
        <w:t>Second</w:t>
      </w:r>
      <w:r w:rsidRPr="00E060F7">
        <w:rPr>
          <w:color w:val="808080"/>
        </w:rPr>
        <w:t xml:space="preserve"> </w:t>
      </w:r>
      <w:r w:rsidR="008F5906">
        <w:rPr>
          <w:color w:val="808080"/>
        </w:rPr>
        <w:t>X-definition</w:t>
      </w:r>
      <w:r w:rsidRPr="00E060F7">
        <w:rPr>
          <w:color w:val="808080"/>
        </w:rPr>
        <w:t xml:space="preserve">, </w:t>
      </w:r>
      <w:r w:rsidR="00EE4BC4">
        <w:rPr>
          <w:color w:val="808080"/>
        </w:rPr>
        <w:t>garage</w:t>
      </w:r>
      <w:r w:rsidRPr="00E060F7">
        <w:rPr>
          <w:color w:val="808080"/>
        </w:rPr>
        <w:t>Elem. --&gt;</w:t>
      </w:r>
    </w:p>
    <w:p w14:paraId="2C45D2F8" w14:textId="77777777" w:rsidR="00D84C56" w:rsidRPr="00E060F7" w:rsidRDefault="00D84C56" w:rsidP="002446EF">
      <w:pPr>
        <w:pStyle w:val="Zdrojovykod-zlutyboxSynteastyl"/>
        <w:shd w:val="clear" w:color="auto" w:fill="FFFFF5"/>
        <w:tabs>
          <w:tab w:val="left" w:pos="284"/>
          <w:tab w:val="left" w:pos="993"/>
        </w:tabs>
        <w:rPr>
          <w:color w:val="0070C0"/>
        </w:rPr>
      </w:pPr>
      <w:r w:rsidRPr="00E060F7">
        <w:rPr>
          <w:color w:val="0070C0"/>
        </w:rPr>
        <w:tab/>
        <w:t>&lt;xd:def</w:t>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EE4BC4">
        <w:rPr>
          <w:color w:val="984806"/>
          <w:szCs w:val="16"/>
        </w:rPr>
        <w:t>garage</w:t>
      </w:r>
      <w:r w:rsidRPr="00E060F7">
        <w:rPr>
          <w:color w:val="984806"/>
          <w:szCs w:val="16"/>
        </w:rPr>
        <w:t>Elem</w:t>
      </w:r>
      <w:r w:rsidRPr="00E060F7">
        <w:rPr>
          <w:szCs w:val="16"/>
        </w:rPr>
        <w:t>"</w:t>
      </w:r>
    </w:p>
    <w:p w14:paraId="0DBB2CAB" w14:textId="77777777" w:rsidR="00D84C56" w:rsidRPr="00E060F7" w:rsidRDefault="00D84C56" w:rsidP="002446EF">
      <w:pPr>
        <w:pStyle w:val="Zdrojovykod-zlutyboxSynteastyl"/>
        <w:shd w:val="clear" w:color="auto" w:fill="FFFFF5"/>
        <w:tabs>
          <w:tab w:val="left" w:pos="567"/>
          <w:tab w:val="left" w:pos="993"/>
        </w:tabs>
        <w:rPr>
          <w:szCs w:val="16"/>
        </w:rPr>
      </w:pPr>
      <w:r w:rsidRPr="00E060F7">
        <w:rPr>
          <w:szCs w:val="16"/>
        </w:rPr>
        <w:tab/>
      </w:r>
      <w:r w:rsidRPr="00E060F7">
        <w:rPr>
          <w:szCs w:val="16"/>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60AD54EA" w14:textId="77777777" w:rsidR="00D84C56" w:rsidRPr="00E060F7" w:rsidRDefault="00D84C56" w:rsidP="002446EF">
      <w:pPr>
        <w:pStyle w:val="Zdrojovykod-zlutyboxSynteastyl"/>
        <w:shd w:val="clear" w:color="auto" w:fill="FFFFF5"/>
        <w:rPr>
          <w:color w:val="0070C0"/>
        </w:rPr>
      </w:pPr>
    </w:p>
    <w:p w14:paraId="749F8912"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275A5F3E"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szCs w:val="16"/>
        </w:rPr>
        <w:t>"</w:t>
      </w:r>
      <w:r w:rsidRPr="00E060F7">
        <w:rPr>
          <w:color w:val="0070C0"/>
        </w:rPr>
        <w:t>&gt;</w:t>
      </w:r>
    </w:p>
    <w:p w14:paraId="51048FFC"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371494C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tab/>
      </w:r>
      <w:r w:rsidR="00AA68F3">
        <w:rPr>
          <w:color w:val="0070C0"/>
        </w:rPr>
        <w:t>&lt;vrn&gt;</w:t>
      </w:r>
      <w:r w:rsidRPr="00E060F7">
        <w:t>string(7)</w:t>
      </w:r>
      <w:r w:rsidR="00255345">
        <w:rPr>
          <w:color w:val="0070C0"/>
        </w:rPr>
        <w:t>&lt;/vrn&gt;</w:t>
      </w:r>
    </w:p>
    <w:p w14:paraId="2B9D9002"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56AA6927"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6290E17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&lt;model&gt;</w:t>
      </w:r>
      <w:r w:rsidRPr="00E060F7">
        <w:t>string</w:t>
      </w:r>
      <w:r w:rsidRPr="00E060F7">
        <w:rPr>
          <w:color w:val="0070C0"/>
        </w:rPr>
        <w:t>&lt;/model&gt;</w:t>
      </w:r>
    </w:p>
    <w:p w14:paraId="6B27A74A"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&gt;</w:t>
      </w:r>
    </w:p>
    <w:p w14:paraId="6B49C022"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075CDB1B"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t>&lt;/xd:def&gt;</w:t>
      </w:r>
    </w:p>
    <w:p w14:paraId="104E4CF0"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&lt;/xd:collection&gt;</w:t>
      </w:r>
    </w:p>
    <w:p w14:paraId="26EA5A85" w14:textId="4C39F550" w:rsidR="00CA1A25" w:rsidRDefault="00CA1A25" w:rsidP="00D84C56">
      <w:pPr>
        <w:pStyle w:val="OdstavecSynteastyl"/>
      </w:pPr>
      <w:r w:rsidRPr="00CA1A25">
        <w:t xml:space="preserve">As can be seen above, the </w:t>
      </w:r>
      <w:r w:rsidR="008F5906">
        <w:t>X-definition</w:t>
      </w:r>
      <w:r w:rsidRPr="00CA1A25">
        <w:t xml:space="preserve"> collection contains two </w:t>
      </w:r>
      <w:r w:rsidR="008F5906">
        <w:t>X-definition</w:t>
      </w:r>
      <w:r w:rsidRPr="00CA1A25">
        <w:t xml:space="preserve">s that differ in structure. Therefore, the whole collection can be modified so that the definition of the content of the </w:t>
      </w:r>
      <w:r w:rsidR="008F5906">
        <w:t>X-definition</w:t>
      </w:r>
      <w:r w:rsidRPr="00CA1A25">
        <w:t xml:space="preserve">s </w:t>
      </w:r>
      <w:r w:rsidR="00B15222">
        <w:t xml:space="preserve">and </w:t>
      </w:r>
      <w:r w:rsidR="00BA5A04">
        <w:t xml:space="preserve">the </w:t>
      </w:r>
      <w:r w:rsidRPr="00CA1A25">
        <w:t xml:space="preserve">defined attributes, respectively. </w:t>
      </w:r>
      <w:r w:rsidR="00E44D29">
        <w:t>E</w:t>
      </w:r>
      <w:r w:rsidRPr="00CA1A25">
        <w:t xml:space="preserve">lements and their data types, for example, to move </w:t>
      </w:r>
      <w:r w:rsidR="00E93672">
        <w:t xml:space="preserve">the </w:t>
      </w:r>
      <w:r w:rsidR="008F5906">
        <w:t>X-definition</w:t>
      </w:r>
      <w:r w:rsidRPr="00CA1A25">
        <w:t xml:space="preserve"> to the </w:t>
      </w:r>
      <w:r w:rsidR="008F5906">
        <w:t>X-definition</w:t>
      </w:r>
      <w:r w:rsidRPr="00CA1A25">
        <w:t xml:space="preserve"> of the </w:t>
      </w:r>
      <w:r w:rsidRPr="00CA1A25">
        <w:lastRenderedPageBreak/>
        <w:t>VehiclePark</w:t>
      </w:r>
      <w:r w:rsidR="00BA5A04">
        <w:t>,</w:t>
      </w:r>
      <w:r w:rsidRPr="00CA1A25">
        <w:t xml:space="preserve"> and, with reference, the Vehicle element will refer to its content in the </w:t>
      </w:r>
      <w:r w:rsidR="008F5906">
        <w:t>X-definition</w:t>
      </w:r>
      <w:r w:rsidRPr="00CA1A25">
        <w:t xml:space="preserve"> of the Porsch</w:t>
      </w:r>
      <w:r w:rsidR="00BF7A77">
        <w:t xml:space="preserve">e. The reference to the </w:t>
      </w:r>
      <w:r w:rsidRPr="00CA1A25">
        <w:t xml:space="preserve">element found in the XDef </w:t>
      </w:r>
      <w:r w:rsidR="008F5906">
        <w:t>X-definition</w:t>
      </w:r>
      <w:r w:rsidRPr="00CA1A25">
        <w:t xml:space="preserve"> is written using ref as </w:t>
      </w:r>
      <w:r w:rsidRPr="00CA1A25">
        <w:rPr>
          <w:b/>
        </w:rPr>
        <w:t>ref</w:t>
      </w:r>
      <w:r>
        <w:rPr>
          <w:b/>
        </w:rPr>
        <w:t> </w:t>
      </w:r>
      <w:r w:rsidRPr="00CA1A25">
        <w:rPr>
          <w:b/>
        </w:rPr>
        <w:t>XDef#Element</w:t>
      </w:r>
      <w:r w:rsidRPr="00CA1A25">
        <w:t>.</w:t>
      </w:r>
    </w:p>
    <w:p w14:paraId="079F7729" w14:textId="77777777" w:rsidR="00D84C56" w:rsidRPr="00E060F7" w:rsidRDefault="00CA1A25" w:rsidP="00D84C56">
      <w:pPr>
        <w:pStyle w:val="OdstavecSynteastyl"/>
      </w:pPr>
      <w:r>
        <w:t>The modified example will look like this</w:t>
      </w:r>
      <w:r w:rsidR="00D84C56" w:rsidRPr="00E060F7">
        <w:t>:</w:t>
      </w:r>
    </w:p>
    <w:p w14:paraId="0BAB2761" w14:textId="0AABEEE6"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 xml:space="preserve">&lt;xd:collection </w:t>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01272A7" w14:textId="77777777" w:rsidR="00D84C56" w:rsidRPr="00E060F7" w:rsidRDefault="00D84C56" w:rsidP="002446EF">
      <w:pPr>
        <w:pStyle w:val="Zdrojovykod-zlutyboxSynteastyl"/>
        <w:shd w:val="clear" w:color="auto" w:fill="FFFFF5"/>
        <w:tabs>
          <w:tab w:val="left" w:pos="567"/>
          <w:tab w:val="left" w:pos="1276"/>
        </w:tabs>
        <w:rPr>
          <w:color w:val="0070C0"/>
        </w:rPr>
      </w:pPr>
    </w:p>
    <w:p w14:paraId="1EC55646" w14:textId="77777777" w:rsidR="00D84C56" w:rsidRPr="00D04EAE" w:rsidRDefault="00D84C56" w:rsidP="002446EF">
      <w:pPr>
        <w:pStyle w:val="Zdrojovykod-zlutyboxSynteastyl"/>
        <w:shd w:val="clear" w:color="auto" w:fill="FFFFF5"/>
        <w:tabs>
          <w:tab w:val="left" w:pos="284"/>
          <w:tab w:val="left" w:pos="993"/>
        </w:tabs>
        <w:rPr>
          <w:szCs w:val="16"/>
          <w:lang w:val="de-DE"/>
        </w:rPr>
      </w:pPr>
      <w:r w:rsidRPr="00E060F7">
        <w:rPr>
          <w:color w:val="0070C0"/>
        </w:rPr>
        <w:tab/>
      </w:r>
      <w:r w:rsidRPr="00D04EAE">
        <w:rPr>
          <w:color w:val="0070C0"/>
          <w:lang w:val="de-DE"/>
        </w:rPr>
        <w:t>&lt;xd:def</w:t>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"garage"</w:t>
      </w:r>
    </w:p>
    <w:p w14:paraId="138B7A99" w14:textId="77777777" w:rsidR="00D84C56" w:rsidRPr="00E060F7" w:rsidRDefault="00D84C56" w:rsidP="002446EF">
      <w:pPr>
        <w:pStyle w:val="Zdrojovykod-zlutyboxSynteastyl"/>
        <w:shd w:val="clear" w:color="auto" w:fill="FFFFF5"/>
        <w:tabs>
          <w:tab w:val="left" w:pos="567"/>
          <w:tab w:val="left" w:pos="993"/>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68EAF7C7"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19306FFA"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724485C3" w14:textId="2EEFC79D"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FD567D">
        <w:t>Vehicle</w:t>
      </w:r>
      <w:r w:rsidRPr="00E060F7">
        <w:rPr>
          <w:szCs w:val="16"/>
        </w:rPr>
        <w:t xml:space="preserve">" </w:t>
      </w:r>
      <w:r w:rsidRPr="00E060F7">
        <w:rPr>
          <w:color w:val="0070C0"/>
        </w:rPr>
        <w:t>/&gt;</w:t>
      </w:r>
    </w:p>
    <w:p w14:paraId="49CC6FAB"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42E4C744" w14:textId="77777777" w:rsidR="00D84C56" w:rsidRPr="00E060F7" w:rsidRDefault="00D84C56" w:rsidP="002446EF">
      <w:pPr>
        <w:pStyle w:val="Zdrojovykod-zlutyboxSynteastyl"/>
        <w:shd w:val="clear" w:color="auto" w:fill="FFFFF5"/>
        <w:tabs>
          <w:tab w:val="left" w:pos="284"/>
          <w:tab w:val="left" w:pos="567"/>
        </w:tabs>
        <w:rPr>
          <w:color w:val="0070C0"/>
        </w:rPr>
      </w:pPr>
    </w:p>
    <w:p w14:paraId="5DBD54DE" w14:textId="77777777" w:rsidR="00D84C56" w:rsidRPr="00E060F7" w:rsidRDefault="00D84C56" w:rsidP="002446EF">
      <w:pPr>
        <w:pStyle w:val="Zdrojovykod-zlutyboxSynteastyl"/>
        <w:shd w:val="clear" w:color="auto" w:fill="FFFFF5"/>
        <w:tabs>
          <w:tab w:val="left" w:pos="567"/>
          <w:tab w:val="left" w:pos="993"/>
        </w:tabs>
      </w:pPr>
      <w:r w:rsidRPr="00E060F7">
        <w:rPr>
          <w:color w:val="0070C0"/>
        </w:rPr>
        <w:tab/>
      </w:r>
      <w:r w:rsidR="00255345">
        <w:rPr>
          <w:color w:val="0070C0"/>
        </w:rPr>
        <w:t>&lt;Vehicle</w:t>
      </w:r>
      <w:r w:rsidRPr="00E060F7">
        <w:rPr>
          <w:color w:val="0070C0"/>
        </w:rPr>
        <w:t xml:space="preserve"> </w:t>
      </w:r>
      <w:r w:rsidRPr="00E060F7">
        <w:rPr>
          <w:color w:val="00B050"/>
        </w:rPr>
        <w:t>typ</w:t>
      </w:r>
      <w:r w:rsidR="00CA1A25">
        <w:rPr>
          <w:color w:val="00B050"/>
        </w:rPr>
        <w:t xml:space="preserve">e </w:t>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436DA855" w14:textId="77777777" w:rsidR="00D84C56" w:rsidRPr="00E060F7" w:rsidRDefault="00D84C56" w:rsidP="002446EF">
      <w:pPr>
        <w:pStyle w:val="Zdrojovykod-zlutyboxSynteastyl"/>
        <w:shd w:val="clear" w:color="auto" w:fill="FFFFF5"/>
        <w:tabs>
          <w:tab w:val="left" w:pos="993"/>
          <w:tab w:val="left" w:pos="1418"/>
        </w:tabs>
      </w:pPr>
      <w:r w:rsidRPr="00E060F7">
        <w:rPr>
          <w:color w:val="00B050"/>
        </w:rPr>
        <w:tab/>
      </w:r>
      <w:r w:rsidR="00CA1A25">
        <w:rPr>
          <w:color w:val="00B050"/>
        </w:rPr>
        <w:t>vrn</w:t>
      </w:r>
      <w:r w:rsidRPr="00E060F7">
        <w:tab/>
        <w:t xml:space="preserve">= </w:t>
      </w:r>
      <w:r w:rsidRPr="00E060F7">
        <w:rPr>
          <w:szCs w:val="16"/>
        </w:rPr>
        <w:t>"</w:t>
      </w:r>
      <w:r w:rsidRPr="00E060F7">
        <w:rPr>
          <w:color w:val="984806"/>
        </w:rPr>
        <w:t>string(7)</w:t>
      </w:r>
      <w:r w:rsidRPr="00E060F7">
        <w:rPr>
          <w:szCs w:val="16"/>
        </w:rPr>
        <w:t>"</w:t>
      </w:r>
    </w:p>
    <w:p w14:paraId="60DF9CFE"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00304DAD">
        <w:rPr>
          <w:color w:val="984806"/>
        </w:rPr>
        <w:t>date</w:t>
      </w:r>
      <w:r w:rsidRPr="00E060F7">
        <w:rPr>
          <w:color w:val="984806"/>
        </w:rPr>
        <w:t>()</w:t>
      </w:r>
      <w:r w:rsidRPr="00E060F7">
        <w:rPr>
          <w:szCs w:val="16"/>
        </w:rPr>
        <w:t>"</w:t>
      </w:r>
    </w:p>
    <w:p w14:paraId="7D96AD7D"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88A7FDC" w14:textId="77777777" w:rsidR="00D84C56" w:rsidRPr="00E060F7" w:rsidRDefault="00D84C56" w:rsidP="002446EF">
      <w:pPr>
        <w:pStyle w:val="Zdrojovykod-zlutyboxSynteastyl"/>
        <w:shd w:val="clear" w:color="auto" w:fill="FFFFF5"/>
        <w:tabs>
          <w:tab w:val="left" w:pos="993"/>
          <w:tab w:val="left" w:pos="1418"/>
        </w:tabs>
        <w:rPr>
          <w:color w:val="0070C0"/>
        </w:rPr>
      </w:pPr>
      <w:r w:rsidRPr="00E060F7">
        <w:rPr>
          <w:color w:val="00B050"/>
        </w:rPr>
        <w:tab/>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1457E0AF" w14:textId="77777777" w:rsidR="00D84C56" w:rsidRPr="00E060F7" w:rsidRDefault="00D84C56" w:rsidP="002446EF">
      <w:pPr>
        <w:pStyle w:val="Zdrojovykod-zlutyboxSynteastyl"/>
        <w:shd w:val="clear" w:color="auto" w:fill="FFFFF5"/>
        <w:tabs>
          <w:tab w:val="left" w:pos="993"/>
          <w:tab w:val="left" w:pos="1418"/>
        </w:tabs>
        <w:rPr>
          <w:color w:val="0070C0"/>
        </w:rPr>
      </w:pPr>
    </w:p>
    <w:p w14:paraId="0A53512D"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&lt;Vehicle</w:t>
      </w:r>
      <w:r w:rsidRPr="00E060F7">
        <w:rPr>
          <w:color w:val="0070C0"/>
        </w:rPr>
        <w:t>Elem&gt;</w:t>
      </w:r>
    </w:p>
    <w:p w14:paraId="395DD648"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5FF26511"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711C2001"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5F04B69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52DE360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31CC26C1" w14:textId="3FC9ABE0" w:rsidR="00D84C56" w:rsidRPr="00E060F7" w:rsidRDefault="00D84C56" w:rsidP="002446EF">
      <w:pPr>
        <w:pStyle w:val="Zdrojovykod-zlutyboxSynteastyl"/>
        <w:shd w:val="clear" w:color="auto" w:fill="FFFFF5"/>
        <w:tabs>
          <w:tab w:val="left" w:pos="567"/>
          <w:tab w:val="left" w:pos="1418"/>
        </w:tabs>
      </w:pPr>
      <w:r w:rsidRPr="00E060F7">
        <w:rPr>
          <w:color w:val="0070C0"/>
        </w:rPr>
        <w:tab/>
        <w:t>&lt;/</w:t>
      </w:r>
      <w:r w:rsidR="00FD567D">
        <w:rPr>
          <w:color w:val="0070C0"/>
        </w:rPr>
        <w:t>Vehicle</w:t>
      </w:r>
      <w:r w:rsidR="00FD567D" w:rsidRPr="00E060F7">
        <w:rPr>
          <w:color w:val="0070C0"/>
        </w:rPr>
        <w:t>Elem</w:t>
      </w:r>
      <w:r w:rsidRPr="00E060F7">
        <w:rPr>
          <w:color w:val="0070C0"/>
        </w:rPr>
        <w:t>&gt;</w:t>
      </w:r>
    </w:p>
    <w:p w14:paraId="7FF77D05"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t>&lt;/xd:def&gt;</w:t>
      </w:r>
    </w:p>
    <w:p w14:paraId="548430E3" w14:textId="77777777" w:rsidR="00D84C56" w:rsidRPr="00E060F7" w:rsidRDefault="00D84C56" w:rsidP="002446EF">
      <w:pPr>
        <w:pStyle w:val="Zdrojovykod-zlutyboxSynteastyl"/>
        <w:shd w:val="clear" w:color="auto" w:fill="FFFFF5"/>
        <w:tabs>
          <w:tab w:val="left" w:pos="284"/>
          <w:tab w:val="left" w:pos="1276"/>
        </w:tabs>
        <w:rPr>
          <w:color w:val="0070C0"/>
        </w:rPr>
      </w:pPr>
    </w:p>
    <w:p w14:paraId="6E5448E8" w14:textId="77777777" w:rsidR="00D84C56" w:rsidRPr="00E060F7" w:rsidRDefault="00D84C56" w:rsidP="002446EF">
      <w:pPr>
        <w:pStyle w:val="Zdrojovykod-zlutyboxSynteastyl"/>
        <w:shd w:val="clear" w:color="auto" w:fill="FFFFF5"/>
        <w:tabs>
          <w:tab w:val="left" w:pos="284"/>
          <w:tab w:val="left" w:pos="1276"/>
        </w:tabs>
        <w:rPr>
          <w:color w:val="0070C0"/>
        </w:rPr>
      </w:pPr>
    </w:p>
    <w:p w14:paraId="327DE152" w14:textId="77777777" w:rsidR="00D84C56" w:rsidRPr="00CA1A25" w:rsidRDefault="00D84C56" w:rsidP="002446EF">
      <w:pPr>
        <w:pStyle w:val="Zdrojovykod-zlutyboxSynteastyl"/>
        <w:shd w:val="clear" w:color="auto" w:fill="FFFFF5"/>
        <w:tabs>
          <w:tab w:val="left" w:pos="284"/>
          <w:tab w:val="left" w:pos="993"/>
        </w:tabs>
        <w:rPr>
          <w:szCs w:val="16"/>
        </w:rPr>
      </w:pPr>
      <w:r w:rsidRPr="00E060F7">
        <w:rPr>
          <w:color w:val="0070C0"/>
        </w:rPr>
        <w:tab/>
        <w:t>&lt;xd:def</w:t>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CA1A25">
        <w:rPr>
          <w:color w:val="984806"/>
          <w:szCs w:val="16"/>
        </w:rPr>
        <w:t>garage</w:t>
      </w:r>
      <w:r w:rsidRPr="00E060F7">
        <w:rPr>
          <w:color w:val="984806"/>
          <w:szCs w:val="16"/>
        </w:rPr>
        <w:t>Elem</w:t>
      </w:r>
      <w:r w:rsidRPr="00E060F7">
        <w:rPr>
          <w:szCs w:val="16"/>
        </w:rPr>
        <w:t>"</w:t>
      </w:r>
      <w:r w:rsidR="00CA1A25">
        <w:rPr>
          <w:szCs w:val="16"/>
        </w:rPr>
        <w:t xml:space="preserve"> </w:t>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2239D624"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1FD8E445"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CA1A25">
        <w:rPr>
          <w:color w:val="FF0000"/>
        </w:rPr>
        <w:t>garage</w:t>
      </w:r>
      <w:r w:rsidRPr="00E060F7">
        <w:rPr>
          <w:color w:val="FF0000"/>
        </w:rPr>
        <w:t>#</w:t>
      </w:r>
      <w:r w:rsidR="00CA1A25">
        <w:rPr>
          <w:color w:val="FF0000"/>
        </w:rPr>
        <w:t>Vehicle</w:t>
      </w:r>
      <w:r w:rsidRPr="00E060F7">
        <w:rPr>
          <w:color w:val="FF0000"/>
        </w:rPr>
        <w:t>Elem</w:t>
      </w:r>
      <w:r w:rsidRPr="00E060F7">
        <w:rPr>
          <w:szCs w:val="16"/>
        </w:rPr>
        <w:t xml:space="preserve">" </w:t>
      </w:r>
      <w:r w:rsidRPr="00E060F7">
        <w:rPr>
          <w:color w:val="0070C0"/>
          <w:szCs w:val="16"/>
        </w:rPr>
        <w:t>/</w:t>
      </w:r>
      <w:r w:rsidRPr="00E060F7">
        <w:rPr>
          <w:color w:val="0070C0"/>
        </w:rPr>
        <w:t>&gt;</w:t>
      </w:r>
    </w:p>
    <w:p w14:paraId="5EB9DF97"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1BC38A5C" w14:textId="77777777" w:rsidR="00D84C56" w:rsidRDefault="00D84C56" w:rsidP="002446EF">
      <w:pPr>
        <w:pStyle w:val="Zdrojovykod-zlutyboxSynteastyl"/>
        <w:shd w:val="clear" w:color="auto" w:fill="FFFFF5"/>
        <w:tabs>
          <w:tab w:val="left" w:pos="284"/>
          <w:tab w:val="left" w:pos="1276"/>
        </w:tabs>
        <w:rPr>
          <w:color w:val="0070C0"/>
        </w:rPr>
      </w:pPr>
      <w:r w:rsidRPr="00E060F7">
        <w:rPr>
          <w:color w:val="0070C0"/>
        </w:rPr>
        <w:tab/>
        <w:t>&lt;/xd:def&gt;</w:t>
      </w:r>
    </w:p>
    <w:p w14:paraId="379FB17B" w14:textId="77777777" w:rsidR="00CA1A25" w:rsidRPr="00E060F7" w:rsidRDefault="00CA1A25" w:rsidP="002446EF">
      <w:pPr>
        <w:pStyle w:val="Zdrojovykod-zlutyboxSynteastyl"/>
        <w:shd w:val="clear" w:color="auto" w:fill="FFFFF5"/>
        <w:tabs>
          <w:tab w:val="left" w:pos="284"/>
          <w:tab w:val="left" w:pos="1276"/>
        </w:tabs>
        <w:rPr>
          <w:color w:val="0070C0"/>
        </w:rPr>
      </w:pPr>
    </w:p>
    <w:p w14:paraId="04688F28"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&lt;/xd:collection&gt;</w:t>
      </w:r>
    </w:p>
    <w:p w14:paraId="3A48B258" w14:textId="4B1A8488" w:rsidR="00D84C56" w:rsidRPr="00E060F7" w:rsidRDefault="00AC058A" w:rsidP="00D84C56">
      <w:pPr>
        <w:pStyle w:val="OdstavecSynteastyl"/>
      </w:pPr>
      <w:r>
        <w:rPr>
          <w:noProof/>
          <w:lang w:val="cs-CZ" w:eastAsia="cs-CZ"/>
        </w:rPr>
        <mc:AlternateContent>
          <mc:Choice Requires="wps">
            <w:drawing>
              <wp:inline distT="0" distB="0" distL="0" distR="0" wp14:anchorId="58A2AECE" wp14:editId="34C400F1">
                <wp:extent cx="247650" cy="107950"/>
                <wp:effectExtent l="9525" t="19050" r="19050" b="6350"/>
                <wp:docPr id="360" name="Šipka doprava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34B3FB" id="Šipka doprava 2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_Ref535946579 \r \h </w:instrText>
      </w:r>
      <w:r w:rsidR="00E06176">
        <w:fldChar w:fldCharType="separate"/>
      </w:r>
      <w:r w:rsidR="007F02DC">
        <w:t>10.3</w:t>
      </w:r>
      <w:r w:rsidR="00E06176">
        <w:fldChar w:fldCharType="end"/>
      </w:r>
      <w:r w:rsidR="00E06176">
        <w:t xml:space="preserve"> </w:t>
      </w:r>
      <w:r w:rsidR="00E06176">
        <w:fldChar w:fldCharType="begin"/>
      </w:r>
      <w:r w:rsidR="00E06176">
        <w:instrText xml:space="preserve"> REF _Ref535946579 \h </w:instrText>
      </w:r>
      <w:r w:rsidR="00E06176">
        <w:fldChar w:fldCharType="separate"/>
      </w:r>
      <w:r w:rsidR="007F02DC">
        <w:t>X-definition</w:t>
      </w:r>
      <w:r w:rsidR="007F02DC" w:rsidRPr="008F788A">
        <w:t>s in separate files</w:t>
      </w:r>
      <w:r w:rsidR="00E06176">
        <w:fldChar w:fldCharType="end"/>
      </w:r>
    </w:p>
    <w:p w14:paraId="11EEB862" w14:textId="51015DBE" w:rsidR="009968C6" w:rsidRPr="00E060F7" w:rsidRDefault="002A5605" w:rsidP="007E23FE">
      <w:pPr>
        <w:pStyle w:val="Heading3"/>
      </w:pPr>
      <w:bookmarkStart w:id="632" w:name="_Toc208246752"/>
      <w:r>
        <w:t>Scope (visibility) of</w:t>
      </w:r>
      <w:r w:rsidR="009968C6" w:rsidRPr="00E060F7">
        <w:t xml:space="preserve"> glob</w:t>
      </w:r>
      <w:r>
        <w:t>a</w:t>
      </w:r>
      <w:r w:rsidR="009968C6" w:rsidRPr="00E060F7">
        <w:t xml:space="preserve">l </w:t>
      </w:r>
      <w:r>
        <w:t>variables and</w:t>
      </w:r>
      <w:r w:rsidR="009968C6" w:rsidRPr="00E060F7">
        <w:t xml:space="preserve"> met</w:t>
      </w:r>
      <w:r>
        <w:t>h</w:t>
      </w:r>
      <w:r w:rsidR="009968C6" w:rsidRPr="00E060F7">
        <w:t>od</w:t>
      </w:r>
      <w:r>
        <w:t>s</w:t>
      </w:r>
      <w:bookmarkEnd w:id="632"/>
    </w:p>
    <w:p w14:paraId="0E2435FC" w14:textId="4F826F9F" w:rsidR="002A5605" w:rsidRPr="00E060F7" w:rsidRDefault="002A5605" w:rsidP="009968C6">
      <w:pPr>
        <w:pStyle w:val="OdstavecSynteastyl"/>
      </w:pPr>
      <w:r w:rsidRPr="002A5605">
        <w:t xml:space="preserve">Variables and methods that are defined in the </w:t>
      </w:r>
      <w:r w:rsidR="008F5906">
        <w:t>X-script</w:t>
      </w:r>
      <w:r w:rsidRPr="002A5605">
        <w:t xml:space="preserve"> of one </w:t>
      </w:r>
      <w:r w:rsidR="008F5906">
        <w:t>X-definition</w:t>
      </w:r>
      <w:r w:rsidRPr="002A5605">
        <w:t xml:space="preserve"> as global are also visible from other </w:t>
      </w:r>
      <w:r w:rsidR="008F5906">
        <w:t>X</w:t>
      </w:r>
      <w:r w:rsidR="00F224CD">
        <w:noBreakHyphen/>
      </w:r>
      <w:r w:rsidR="008F5906">
        <w:t>definition</w:t>
      </w:r>
      <w:r w:rsidRPr="002A5605">
        <w:t xml:space="preserve">s that are </w:t>
      </w:r>
      <w:r>
        <w:t>compiled</w:t>
      </w:r>
      <w:r w:rsidRPr="002A5605">
        <w:t xml:space="preserve"> </w:t>
      </w:r>
      <w:r>
        <w:t>together</w:t>
      </w:r>
      <w:r w:rsidRPr="002A5605">
        <w:t xml:space="preserve">. From the </w:t>
      </w:r>
      <w:r w:rsidR="008F5906">
        <w:t>X-script</w:t>
      </w:r>
      <w:r w:rsidRPr="002A5605">
        <w:t xml:space="preserve"> of </w:t>
      </w:r>
      <w:r>
        <w:t>another</w:t>
      </w:r>
      <w:r w:rsidRPr="002A5605">
        <w:t xml:space="preserve"> </w:t>
      </w:r>
      <w:r w:rsidR="008F5906">
        <w:t>X-definition</w:t>
      </w:r>
      <w:r w:rsidRPr="002A5605">
        <w:t xml:space="preserve">, these variables and methods are accessed as if they were explicitly defined in the </w:t>
      </w:r>
      <w:r w:rsidR="008F5906">
        <w:t>X-script</w:t>
      </w:r>
      <w:r w:rsidRPr="002A5605">
        <w:t xml:space="preserve"> of th</w:t>
      </w:r>
      <w:r>
        <w:t xml:space="preserve">at </w:t>
      </w:r>
      <w:r w:rsidR="008F5906">
        <w:t>X-definition</w:t>
      </w:r>
      <w:r w:rsidRPr="002A5605">
        <w:t>.</w:t>
      </w:r>
    </w:p>
    <w:p w14:paraId="1E37C8BC" w14:textId="39FE5511" w:rsidR="002A5605" w:rsidRDefault="002A5605" w:rsidP="00D84C56">
      <w:pPr>
        <w:pStyle w:val="OdstavecSynteastyl"/>
      </w:pPr>
      <w:r w:rsidRPr="002A5605">
        <w:t xml:space="preserve">For this reason, two different </w:t>
      </w:r>
      <w:r w:rsidR="008F5906">
        <w:t>X-definition</w:t>
      </w:r>
      <w:r w:rsidRPr="002A5605">
        <w:t xml:space="preserve">s with two identically named </w:t>
      </w:r>
      <w:r>
        <w:t xml:space="preserve">global </w:t>
      </w:r>
      <w:r w:rsidRPr="002A5605">
        <w:t xml:space="preserve">variables or methods </w:t>
      </w:r>
      <w:r w:rsidR="00FE067A">
        <w:t>will report an error</w:t>
      </w:r>
      <w:r w:rsidRPr="002A5605">
        <w:t>.</w:t>
      </w:r>
    </w:p>
    <w:p w14:paraId="5D1C9303" w14:textId="79AC3005" w:rsidR="00FE067A" w:rsidRDefault="00FE067A" w:rsidP="00D84C56">
      <w:pPr>
        <w:pStyle w:val="OdstavecSynteastyl"/>
      </w:pPr>
      <w:r w:rsidRPr="00FE067A">
        <w:t xml:space="preserve">Dependencies between variables and methods from different </w:t>
      </w:r>
      <w:r w:rsidR="008F5906">
        <w:t>X-definition</w:t>
      </w:r>
      <w:r w:rsidRPr="00FE067A">
        <w:t xml:space="preserve">s will attempt to resolve </w:t>
      </w:r>
      <w:r w:rsidR="00FD567D">
        <w:t>themself</w:t>
      </w:r>
      <w:r w:rsidR="00FD567D" w:rsidRPr="00FE067A" w:rsidDel="00FD567D">
        <w:t xml:space="preserve"> </w:t>
      </w:r>
      <w:r w:rsidRPr="00FE067A">
        <w:t xml:space="preserve">automatically, and </w:t>
      </w:r>
      <w:r w:rsidR="008F5906">
        <w:t>X-script</w:t>
      </w:r>
      <w:r w:rsidRPr="00FE067A">
        <w:t xml:space="preserve"> commands will reorganize in sequential order so values of all desired variables are available at the level of each command. If this </w:t>
      </w:r>
      <w:r w:rsidR="00FD567D" w:rsidRPr="00FE067A">
        <w:t>cannot</w:t>
      </w:r>
      <w:r w:rsidRPr="00FE067A">
        <w:t xml:space="preserve"> be done (typically when a cycle is detected between variables</w:t>
      </w:r>
      <w:r w:rsidR="00B15222">
        <w:t>'</w:t>
      </w:r>
      <w:r w:rsidRPr="00FE067A">
        <w:t xml:space="preserve"> dependencies), an error is generated. After </w:t>
      </w:r>
      <w:r w:rsidR="00B15222">
        <w:t xml:space="preserve">the </w:t>
      </w:r>
      <w:r w:rsidRPr="00FE067A">
        <w:t>automatic reordering of commands, initialization of variable variables is always first performed.</w:t>
      </w:r>
      <w:r>
        <w:t xml:space="preserve"> </w:t>
      </w:r>
      <w:r w:rsidRPr="00FE067A">
        <w:t xml:space="preserve">The reason is that the </w:t>
      </w:r>
      <w:r w:rsidR="008F5906">
        <w:t>X-script</w:t>
      </w:r>
      <w:r w:rsidRPr="00FE067A">
        <w:t xml:space="preserve"> of all </w:t>
      </w:r>
      <w:r w:rsidR="008F5906">
        <w:t>X-definition</w:t>
      </w:r>
      <w:r w:rsidRPr="00FE067A">
        <w:t xml:space="preserve">s is </w:t>
      </w:r>
      <w:r>
        <w:t>merged</w:t>
      </w:r>
      <w:r w:rsidRPr="00FE067A">
        <w:t xml:space="preserve"> into a block. </w:t>
      </w:r>
    </w:p>
    <w:p w14:paraId="2C40B534" w14:textId="72DCE660" w:rsidR="00D84C56" w:rsidRPr="00E060F7" w:rsidRDefault="008F5906" w:rsidP="00431305">
      <w:pPr>
        <w:pStyle w:val="Heading2"/>
      </w:pPr>
      <w:bookmarkStart w:id="633" w:name="_Ref535946579"/>
      <w:bookmarkStart w:id="634" w:name="_Ref535947121"/>
      <w:bookmarkStart w:id="635" w:name="_Toc208246753"/>
      <w:r>
        <w:t>X-definition</w:t>
      </w:r>
      <w:r w:rsidR="008F788A" w:rsidRPr="008F788A">
        <w:t>s in separate files</w:t>
      </w:r>
      <w:bookmarkEnd w:id="633"/>
      <w:bookmarkEnd w:id="634"/>
      <w:bookmarkEnd w:id="635"/>
    </w:p>
    <w:p w14:paraId="497460EF" w14:textId="1840D2E4" w:rsidR="00D84C56" w:rsidRPr="00E060F7" w:rsidRDefault="00AC058A" w:rsidP="00D84C56">
      <w:pPr>
        <w:pStyle w:val="OdstavecSynteastyl"/>
      </w:pPr>
      <w:r>
        <w:rPr>
          <w:noProof/>
          <w:lang w:val="cs-CZ" w:eastAsia="cs-CZ"/>
        </w:rPr>
        <mc:AlternateContent>
          <mc:Choice Requires="wps">
            <w:drawing>
              <wp:inline distT="0" distB="0" distL="0" distR="0" wp14:anchorId="7B19198F" wp14:editId="08F93821">
                <wp:extent cx="247650" cy="107950"/>
                <wp:effectExtent l="9525" t="19050" r="19050" b="6350"/>
                <wp:docPr id="359" name="Šipka doprava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49CB73F" id="Šipka doprava 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_Ref535149047 \r \h </w:instrText>
      </w:r>
      <w:r w:rsidR="00E06176">
        <w:fldChar w:fldCharType="separate"/>
      </w:r>
      <w:r w:rsidR="007F02DC">
        <w:t>9</w:t>
      </w:r>
      <w:r w:rsidR="00E06176">
        <w:fldChar w:fldCharType="end"/>
      </w:r>
      <w:r w:rsidR="00E06176">
        <w:t xml:space="preserve"> </w:t>
      </w:r>
      <w:r w:rsidR="008544BD">
        <w:fldChar w:fldCharType="begin"/>
      </w:r>
      <w:r w:rsidR="008544BD">
        <w:instrText xml:space="preserve"> REF _Ref535149047 \h </w:instrText>
      </w:r>
      <w:r w:rsidR="008544BD">
        <w:fldChar w:fldCharType="separate"/>
      </w:r>
      <w:r w:rsidR="007F02DC">
        <w:t>Using X-definitions in Java code</w:t>
      </w:r>
      <w:r w:rsidR="008544BD">
        <w:fldChar w:fldCharType="end"/>
      </w:r>
    </w:p>
    <w:p w14:paraId="10B790E3" w14:textId="5D4C6706" w:rsidR="00D84C56" w:rsidRPr="00E060F7" w:rsidRDefault="00AC058A" w:rsidP="00D84C56">
      <w:pPr>
        <w:pStyle w:val="OdstavecSynteastyl"/>
      </w:pPr>
      <w:r>
        <w:rPr>
          <w:noProof/>
          <w:lang w:val="cs-CZ" w:eastAsia="cs-CZ"/>
        </w:rPr>
        <mc:AlternateContent>
          <mc:Choice Requires="wps">
            <w:drawing>
              <wp:inline distT="0" distB="0" distL="0" distR="0" wp14:anchorId="691AB504" wp14:editId="4E02ADDB">
                <wp:extent cx="247650" cy="107950"/>
                <wp:effectExtent l="9525" t="19050" r="19050" b="6350"/>
                <wp:docPr id="358" name="Šipka doprava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02D077A" id="Šipka doprava 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_Ref535698847 \r \h </w:instrText>
      </w:r>
      <w:r w:rsidR="00E06176">
        <w:fldChar w:fldCharType="separate"/>
      </w:r>
      <w:r w:rsidR="007F02DC">
        <w:t>10.2</w:t>
      </w:r>
      <w:r w:rsidR="00E06176">
        <w:fldChar w:fldCharType="end"/>
      </w:r>
      <w:r w:rsidR="00E06176">
        <w:t xml:space="preserve"> </w:t>
      </w:r>
      <w:r w:rsidR="008544BD">
        <w:fldChar w:fldCharType="begin"/>
      </w:r>
      <w:r w:rsidR="008544BD">
        <w:instrText xml:space="preserve"> REF _Ref535699030 \h </w:instrText>
      </w:r>
      <w:r w:rsidR="008544BD">
        <w:fldChar w:fldCharType="separate"/>
      </w:r>
      <w:r w:rsidR="007F02DC" w:rsidRPr="00032F37">
        <w:t xml:space="preserve">Collection of </w:t>
      </w:r>
      <w:r w:rsidR="007F02DC">
        <w:t>X-definition</w:t>
      </w:r>
      <w:r w:rsidR="007F02DC" w:rsidRPr="00032F37">
        <w:t>s</w:t>
      </w:r>
      <w:r w:rsidR="008544BD">
        <w:fldChar w:fldCharType="end"/>
      </w:r>
    </w:p>
    <w:p w14:paraId="6D3E02B1" w14:textId="7BF8CBF5" w:rsidR="00D84C56" w:rsidRPr="00E060F7" w:rsidRDefault="008F788A" w:rsidP="008F788A">
      <w:pPr>
        <w:pStyle w:val="OdstavecSynteastyl"/>
      </w:pPr>
      <w:r w:rsidRPr="008F788A">
        <w:t xml:space="preserve">If both </w:t>
      </w:r>
      <w:r w:rsidR="008F5906">
        <w:t>X-definition</w:t>
      </w:r>
      <w:r w:rsidRPr="008F788A">
        <w:t xml:space="preserve">s </w:t>
      </w:r>
      <w:r w:rsidR="00FD567D">
        <w:t xml:space="preserve">from </w:t>
      </w:r>
      <w:r w:rsidRPr="008F788A">
        <w:t xml:space="preserve">Chapter </w:t>
      </w:r>
      <w:r w:rsidR="003B63BE">
        <w:fldChar w:fldCharType="begin"/>
      </w:r>
      <w:r w:rsidR="003B63BE">
        <w:instrText xml:space="preserve"> REF _Ref535698847 \r \h </w:instrText>
      </w:r>
      <w:r w:rsidR="003B63BE">
        <w:fldChar w:fldCharType="separate"/>
      </w:r>
      <w:r w:rsidR="007F02DC">
        <w:t>10.2</w:t>
      </w:r>
      <w:r w:rsidR="003B63BE">
        <w:fldChar w:fldCharType="end"/>
      </w:r>
      <w:r w:rsidR="003B63BE">
        <w:t xml:space="preserve"> </w:t>
      </w:r>
      <w:r w:rsidR="003B67E0">
        <w:t>were a</w:t>
      </w:r>
      <w:r w:rsidRPr="008F788A">
        <w:t xml:space="preserve"> part of one collection </w:t>
      </w:r>
      <w:r w:rsidR="003B67E0">
        <w:t>and</w:t>
      </w:r>
      <w:r w:rsidR="003B67E0" w:rsidRPr="008F788A">
        <w:t xml:space="preserve"> </w:t>
      </w:r>
      <w:r w:rsidRPr="008F788A">
        <w:t>placed in separate xdef</w:t>
      </w:r>
      <w:r>
        <w:t xml:space="preserve"> source </w:t>
      </w:r>
      <w:r w:rsidRPr="008F788A">
        <w:t xml:space="preserve">files, then these </w:t>
      </w:r>
      <w:r w:rsidR="003B67E0">
        <w:t>would be</w:t>
      </w:r>
      <w:r w:rsidR="003B67E0" w:rsidRPr="008F788A">
        <w:t xml:space="preserve"> </w:t>
      </w:r>
      <w:r w:rsidRPr="008F788A">
        <w:t>reflected only in the way of creating the X</w:t>
      </w:r>
      <w:r>
        <w:t>XDPool</w:t>
      </w:r>
      <w:r w:rsidRPr="008F788A">
        <w:t xml:space="preserve"> in the Java program. If both of these </w:t>
      </w:r>
      <w:r w:rsidR="008F5906">
        <w:t>X-definition</w:t>
      </w:r>
      <w:r w:rsidRPr="008F788A">
        <w:t xml:space="preserve">s are located in </w:t>
      </w:r>
      <w:r w:rsidR="00B15222">
        <w:t xml:space="preserve">the </w:t>
      </w:r>
      <w:r w:rsidRPr="008F788A">
        <w:t>xdef files as follows:</w:t>
      </w:r>
    </w:p>
    <w:p w14:paraId="7EFA4346" w14:textId="5E37F6B7"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p>
    <w:p w14:paraId="61F3C1C0" w14:textId="77777777" w:rsidR="00D84C56" w:rsidRPr="00D04EAE" w:rsidRDefault="00D84C56" w:rsidP="002446EF">
      <w:pPr>
        <w:pStyle w:val="Zdrojovykod-zlutyboxSynteastyl"/>
        <w:shd w:val="clear" w:color="auto" w:fill="FFFFF5"/>
        <w:tabs>
          <w:tab w:val="left" w:pos="284"/>
          <w:tab w:val="left" w:pos="709"/>
        </w:tabs>
        <w:rPr>
          <w:szCs w:val="16"/>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"garage"</w:t>
      </w:r>
    </w:p>
    <w:p w14:paraId="5F5CBD30" w14:textId="77777777" w:rsidR="00D84C56" w:rsidRPr="00E060F7" w:rsidRDefault="00D84C56" w:rsidP="002446EF">
      <w:pPr>
        <w:pStyle w:val="Zdrojovykod-zlutyboxSynteastyl"/>
        <w:shd w:val="clear" w:color="auto" w:fill="FFFFF5"/>
        <w:tabs>
          <w:tab w:val="left" w:pos="567"/>
          <w:tab w:val="left" w:pos="709"/>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03D2BD7F" w14:textId="77777777" w:rsidR="00D84C56" w:rsidRPr="00E060F7" w:rsidRDefault="00D84C56" w:rsidP="002446EF">
      <w:pPr>
        <w:pStyle w:val="Zdrojovykod-zlutyboxSynteastyl"/>
        <w:keepNext w:val="0"/>
        <w:shd w:val="clear" w:color="auto" w:fill="FFFFF5"/>
        <w:tabs>
          <w:tab w:val="left" w:pos="567"/>
          <w:tab w:val="left" w:pos="1276"/>
        </w:tabs>
        <w:rPr>
          <w:color w:val="0070C0"/>
          <w:szCs w:val="16"/>
        </w:rPr>
      </w:pPr>
    </w:p>
    <w:p w14:paraId="46BC698F"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lastRenderedPageBreak/>
        <w:tab/>
      </w:r>
      <w:r w:rsidRPr="00E060F7">
        <w:rPr>
          <w:color w:val="0070C0"/>
          <w:szCs w:val="16"/>
        </w:rPr>
        <w:tab/>
      </w:r>
      <w:r w:rsidR="00F101E4">
        <w:rPr>
          <w:color w:val="0070C0"/>
          <w:szCs w:val="16"/>
        </w:rPr>
        <w:t>&lt;Vehicles</w:t>
      </w:r>
      <w:r w:rsidRPr="00E060F7">
        <w:rPr>
          <w:color w:val="0070C0"/>
          <w:szCs w:val="16"/>
        </w:rPr>
        <w:t>&gt;</w:t>
      </w:r>
    </w:p>
    <w:p w14:paraId="452A642C" w14:textId="218566C8"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3B67E0">
        <w:t>Vehicle</w:t>
      </w:r>
      <w:r w:rsidRPr="00E060F7">
        <w:rPr>
          <w:szCs w:val="16"/>
        </w:rPr>
        <w:t xml:space="preserve">" </w:t>
      </w:r>
      <w:r w:rsidRPr="00E060F7">
        <w:rPr>
          <w:color w:val="0070C0"/>
        </w:rPr>
        <w:t>/&gt;</w:t>
      </w:r>
    </w:p>
    <w:p w14:paraId="0651C1EE"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0989880E" w14:textId="77777777" w:rsidR="00D84C56" w:rsidRPr="00E060F7" w:rsidRDefault="00D84C56" w:rsidP="002446EF">
      <w:pPr>
        <w:pStyle w:val="Zdrojovykod-zlutyboxSynteastyl"/>
        <w:keepNext w:val="0"/>
        <w:shd w:val="clear" w:color="auto" w:fill="FFFFF5"/>
        <w:tabs>
          <w:tab w:val="left" w:pos="284"/>
          <w:tab w:val="left" w:pos="567"/>
        </w:tabs>
        <w:rPr>
          <w:color w:val="0070C0"/>
        </w:rPr>
      </w:pPr>
    </w:p>
    <w:p w14:paraId="7C352439" w14:textId="2DC93675" w:rsidR="00D84C56" w:rsidRPr="00E060F7" w:rsidRDefault="00D84C56" w:rsidP="002446EF">
      <w:pPr>
        <w:pStyle w:val="Zdrojovykod-zlutyboxSynteastyl"/>
        <w:shd w:val="clear" w:color="auto" w:fill="FFFFF5"/>
        <w:tabs>
          <w:tab w:val="left" w:pos="567"/>
          <w:tab w:val="left" w:pos="993"/>
        </w:tabs>
      </w:pPr>
      <w:r w:rsidRPr="00E060F7">
        <w:rPr>
          <w:color w:val="0070C0"/>
        </w:rPr>
        <w:tab/>
      </w:r>
      <w:r w:rsidR="00255345">
        <w:rPr>
          <w:color w:val="0070C0"/>
        </w:rPr>
        <w:t>&lt;Vehicle</w:t>
      </w:r>
      <w:r w:rsidRPr="00E060F7">
        <w:rPr>
          <w:color w:val="0070C0"/>
        </w:rPr>
        <w:t xml:space="preserve"> </w:t>
      </w:r>
      <w:r w:rsidRPr="00E060F7">
        <w:rPr>
          <w:color w:val="00B050"/>
        </w:rPr>
        <w:t>typ</w:t>
      </w:r>
      <w:r w:rsidR="00E93672">
        <w:rPr>
          <w:color w:val="00B050"/>
        </w:rPr>
        <w:t xml:space="preserve"> </w:t>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1DBBA62E" w14:textId="77777777" w:rsidR="00D84C56" w:rsidRPr="00E060F7" w:rsidRDefault="00D84C56" w:rsidP="002446EF">
      <w:pPr>
        <w:pStyle w:val="Zdrojovykod-zlutyboxSynteastyl"/>
        <w:shd w:val="clear" w:color="auto" w:fill="FFFFF5"/>
        <w:tabs>
          <w:tab w:val="left" w:pos="993"/>
          <w:tab w:val="left" w:pos="1418"/>
        </w:tabs>
      </w:pPr>
      <w:r w:rsidRPr="00E060F7">
        <w:rPr>
          <w:color w:val="00B050"/>
        </w:rPr>
        <w:tab/>
      </w:r>
      <w:r w:rsidR="008F788A">
        <w:rPr>
          <w:color w:val="00B050"/>
        </w:rPr>
        <w:t>vrn</w:t>
      </w:r>
      <w:r w:rsidRPr="00E060F7">
        <w:tab/>
        <w:t xml:space="preserve">= </w:t>
      </w:r>
      <w:r w:rsidRPr="00E060F7">
        <w:rPr>
          <w:szCs w:val="16"/>
        </w:rPr>
        <w:t>"</w:t>
      </w:r>
      <w:r w:rsidRPr="00E060F7">
        <w:rPr>
          <w:color w:val="984806"/>
        </w:rPr>
        <w:t>string(7)</w:t>
      </w:r>
      <w:r w:rsidRPr="00E060F7">
        <w:rPr>
          <w:szCs w:val="16"/>
        </w:rPr>
        <w:t>"</w:t>
      </w:r>
    </w:p>
    <w:p w14:paraId="42E2F5C6"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17FB7636"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4F2C1D2" w14:textId="77777777" w:rsidR="00D84C56" w:rsidRPr="00E060F7" w:rsidRDefault="00D84C56" w:rsidP="002446EF">
      <w:pPr>
        <w:pStyle w:val="Zdrojovykod-zlutyboxSynteastyl"/>
        <w:shd w:val="clear" w:color="auto" w:fill="FFFFF5"/>
        <w:tabs>
          <w:tab w:val="left" w:pos="993"/>
          <w:tab w:val="left" w:pos="1418"/>
        </w:tabs>
        <w:rPr>
          <w:color w:val="0070C0"/>
        </w:rPr>
      </w:pPr>
      <w:r w:rsidRPr="00E060F7">
        <w:rPr>
          <w:color w:val="00B050"/>
        </w:rPr>
        <w:tab/>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100264B7" w14:textId="77777777" w:rsidR="00D84C56" w:rsidRPr="00E060F7" w:rsidRDefault="00D84C56" w:rsidP="002446EF">
      <w:pPr>
        <w:pStyle w:val="Zdrojovykod-zlutyboxSynteastyl"/>
        <w:keepNext w:val="0"/>
        <w:shd w:val="clear" w:color="auto" w:fill="FFFFF5"/>
        <w:tabs>
          <w:tab w:val="left" w:pos="993"/>
          <w:tab w:val="left" w:pos="1418"/>
        </w:tabs>
        <w:rPr>
          <w:color w:val="0070C0"/>
        </w:rPr>
      </w:pPr>
    </w:p>
    <w:p w14:paraId="46DE88A3"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&lt;Vehicle</w:t>
      </w:r>
      <w:r w:rsidRPr="00E060F7">
        <w:rPr>
          <w:color w:val="0070C0"/>
        </w:rPr>
        <w:t>Elem&gt;</w:t>
      </w:r>
    </w:p>
    <w:p w14:paraId="622CABF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66CEA30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20525F5A"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00304DAD">
        <w:t>date</w:t>
      </w:r>
      <w:r w:rsidRPr="00E060F7">
        <w:t>()</w:t>
      </w:r>
      <w:r w:rsidR="00AA68F3">
        <w:rPr>
          <w:color w:val="0070C0"/>
        </w:rPr>
        <w:t>&lt;/purchase</w:t>
      </w:r>
      <w:r w:rsidRPr="00E060F7">
        <w:rPr>
          <w:color w:val="0070C0"/>
        </w:rPr>
        <w:t>&gt;</w:t>
      </w:r>
    </w:p>
    <w:p w14:paraId="1320BE90"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6A3B5CF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026B95CE" w14:textId="15C4DC4D" w:rsidR="00D84C56" w:rsidRPr="00E060F7" w:rsidRDefault="00D84C56" w:rsidP="002446EF">
      <w:pPr>
        <w:pStyle w:val="Zdrojovykod-zlutyboxSynteastyl"/>
        <w:shd w:val="clear" w:color="auto" w:fill="FFFFF5"/>
        <w:tabs>
          <w:tab w:val="left" w:pos="567"/>
          <w:tab w:val="left" w:pos="1418"/>
        </w:tabs>
      </w:pPr>
      <w:r w:rsidRPr="00E060F7">
        <w:rPr>
          <w:color w:val="0070C0"/>
        </w:rPr>
        <w:tab/>
        <w:t>&lt;/</w:t>
      </w:r>
      <w:r w:rsidR="00892BFB">
        <w:t>Vehicle</w:t>
      </w:r>
      <w:r w:rsidRPr="00E060F7">
        <w:rPr>
          <w:color w:val="0070C0"/>
        </w:rPr>
        <w:t>Elem&gt;</w:t>
      </w:r>
    </w:p>
    <w:p w14:paraId="745EBA47"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&lt;/xd:def&gt;</w:t>
      </w:r>
    </w:p>
    <w:p w14:paraId="711D29B5" w14:textId="77777777" w:rsidR="00D84C56" w:rsidRPr="00E060F7" w:rsidRDefault="00D84C56" w:rsidP="002446EF">
      <w:pPr>
        <w:pStyle w:val="OdstavecSynteastyl"/>
        <w:spacing w:before="0"/>
      </w:pPr>
    </w:p>
    <w:p w14:paraId="06D5F586" w14:textId="4778FD41"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&lt;xd:def</w:t>
      </w:r>
      <w:r w:rsidRPr="00E060F7">
        <w:rPr>
          <w:color w:val="0070C0"/>
        </w:rPr>
        <w:tab/>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938D764" w14:textId="77777777"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ab/>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8F788A">
        <w:rPr>
          <w:color w:val="984806"/>
          <w:szCs w:val="16"/>
        </w:rPr>
        <w:t>garage</w:t>
      </w:r>
      <w:r w:rsidRPr="00E060F7">
        <w:rPr>
          <w:color w:val="984806"/>
          <w:szCs w:val="16"/>
        </w:rPr>
        <w:t>Elem</w:t>
      </w:r>
      <w:r w:rsidRPr="00E060F7">
        <w:rPr>
          <w:szCs w:val="16"/>
        </w:rPr>
        <w:t>"</w:t>
      </w:r>
    </w:p>
    <w:p w14:paraId="74ABFCA1" w14:textId="77777777" w:rsidR="00D84C56" w:rsidRPr="00E060F7" w:rsidRDefault="00D84C56" w:rsidP="002446EF">
      <w:pPr>
        <w:pStyle w:val="Zdrojovykod-zlutyboxSynteastyl"/>
        <w:shd w:val="clear" w:color="auto" w:fill="FFFFF5"/>
        <w:tabs>
          <w:tab w:val="left" w:pos="709"/>
          <w:tab w:val="left" w:pos="993"/>
        </w:tabs>
        <w:rPr>
          <w:szCs w:val="16"/>
        </w:rPr>
      </w:pPr>
      <w:r w:rsidRPr="00E060F7">
        <w:rPr>
          <w:szCs w:val="16"/>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05079C83" w14:textId="77777777" w:rsidR="00D84C56" w:rsidRPr="00E060F7" w:rsidRDefault="00D84C56" w:rsidP="002446EF">
      <w:pPr>
        <w:pStyle w:val="Zdrojovykod-zlutyboxSynteastyl"/>
        <w:shd w:val="clear" w:color="auto" w:fill="FFFFF5"/>
        <w:rPr>
          <w:color w:val="0070C0"/>
        </w:rPr>
      </w:pPr>
    </w:p>
    <w:p w14:paraId="100BEFFC"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35025856"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8F788A">
        <w:rPr>
          <w:color w:val="FF0000"/>
        </w:rPr>
        <w:t>garage</w:t>
      </w:r>
      <w:r w:rsidRPr="00E060F7">
        <w:rPr>
          <w:color w:val="FF0000"/>
        </w:rPr>
        <w:t>#V</w:t>
      </w:r>
      <w:r w:rsidR="008F788A">
        <w:rPr>
          <w:color w:val="FF0000"/>
        </w:rPr>
        <w:t>ehicle</w:t>
      </w:r>
      <w:r w:rsidRPr="00E060F7">
        <w:rPr>
          <w:color w:val="FF0000"/>
        </w:rPr>
        <w:t>Elem</w:t>
      </w:r>
      <w:r w:rsidRPr="00E060F7">
        <w:rPr>
          <w:szCs w:val="16"/>
        </w:rPr>
        <w:t xml:space="preserve">" </w:t>
      </w:r>
      <w:r w:rsidRPr="00E060F7">
        <w:rPr>
          <w:color w:val="0070C0"/>
          <w:szCs w:val="16"/>
        </w:rPr>
        <w:t>/</w:t>
      </w:r>
      <w:r w:rsidRPr="00E060F7">
        <w:rPr>
          <w:color w:val="0070C0"/>
        </w:rPr>
        <w:t>&gt;</w:t>
      </w:r>
    </w:p>
    <w:p w14:paraId="3603A127"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444A1AB4"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&lt;/xd:def&gt;</w:t>
      </w:r>
    </w:p>
    <w:p w14:paraId="69EF3472" w14:textId="4DCA1E02" w:rsidR="00D84C56" w:rsidRPr="00E060F7" w:rsidRDefault="00BA5A04" w:rsidP="00D84C56">
      <w:pPr>
        <w:pStyle w:val="OdstavecSynteastyl"/>
      </w:pPr>
      <w:r>
        <w:t>T</w:t>
      </w:r>
      <w:r w:rsidR="008F788A" w:rsidRPr="008F788A">
        <w:t xml:space="preserve">he compileXD method will be used to create the </w:t>
      </w:r>
      <w:r w:rsidR="008F788A">
        <w:t>XDPool object</w:t>
      </w:r>
      <w:r w:rsidR="008F788A" w:rsidRPr="008F788A">
        <w:t xml:space="preserve"> in the Java program, which accepts a field of paths to xdef</w:t>
      </w:r>
      <w:r w:rsidR="008F788A">
        <w:t xml:space="preserve"> source </w:t>
      </w:r>
      <w:r w:rsidR="008F788A" w:rsidRPr="008F788A">
        <w:t xml:space="preserve">files with individual </w:t>
      </w:r>
      <w:r w:rsidR="008F5906">
        <w:t>X-definition</w:t>
      </w:r>
      <w:r w:rsidR="008F788A" w:rsidRPr="008F788A">
        <w:t>s:</w:t>
      </w:r>
    </w:p>
    <w:p w14:paraId="18BBD714" w14:textId="0D81B2D1" w:rsidR="00D84C56" w:rsidRPr="00E060F7" w:rsidRDefault="00D84C56" w:rsidP="002446EF">
      <w:pPr>
        <w:pStyle w:val="Zdrojovykod-zlutyboxSynteastyl"/>
        <w:shd w:val="clear" w:color="auto" w:fill="FFFFF5"/>
      </w:pPr>
      <w:r w:rsidRPr="00E060F7">
        <w:rPr>
          <w:color w:val="808080"/>
        </w:rPr>
        <w:t xml:space="preserve">/* </w:t>
      </w:r>
      <w:r w:rsidR="008F788A">
        <w:rPr>
          <w:color w:val="808080"/>
        </w:rPr>
        <w:t xml:space="preserve">Create XDPool from all </w:t>
      </w:r>
      <w:r w:rsidR="008F5906">
        <w:rPr>
          <w:color w:val="808080"/>
        </w:rPr>
        <w:t>X-definition</w:t>
      </w:r>
      <w:r w:rsidR="008F788A">
        <w:rPr>
          <w:color w:val="808080"/>
        </w:rPr>
        <w:t>s</w:t>
      </w:r>
      <w:r w:rsidRPr="00E060F7">
        <w:rPr>
          <w:color w:val="808080"/>
        </w:rPr>
        <w:t>. */</w:t>
      </w:r>
    </w:p>
    <w:p w14:paraId="7936CFB0" w14:textId="77777777" w:rsidR="00D84C56" w:rsidRPr="00E060F7" w:rsidRDefault="00D84C56" w:rsidP="002446EF">
      <w:pPr>
        <w:pStyle w:val="Zdrojovykod-zlutyboxSynteastyl"/>
        <w:shd w:val="clear" w:color="auto" w:fill="FFFFF5"/>
      </w:pPr>
      <w:r w:rsidRPr="00E060F7">
        <w:t>XDPool xpool = XDFactory.</w:t>
      </w:r>
      <w:r w:rsidR="0046789D">
        <w:t>compileXD</w:t>
      </w:r>
      <w:r w:rsidRPr="00E060F7">
        <w:t xml:space="preserve">(null, </w:t>
      </w:r>
      <w:r w:rsidRPr="00E060F7">
        <w:rPr>
          <w:color w:val="FF0000"/>
        </w:rPr>
        <w:t>"/path/to/</w:t>
      </w:r>
      <w:r w:rsidR="00E7014A">
        <w:rPr>
          <w:color w:val="FF0000"/>
        </w:rPr>
        <w:t>garage</w:t>
      </w:r>
      <w:r w:rsidRPr="00E060F7">
        <w:rPr>
          <w:color w:val="FF0000"/>
        </w:rPr>
        <w:t>.xdef", "/path/to/</w:t>
      </w:r>
      <w:r w:rsidR="00E7014A">
        <w:rPr>
          <w:color w:val="FF0000"/>
        </w:rPr>
        <w:t>garage</w:t>
      </w:r>
      <w:r w:rsidRPr="00E060F7">
        <w:rPr>
          <w:color w:val="FF0000"/>
        </w:rPr>
        <w:t>Elem.xdef"</w:t>
      </w:r>
      <w:r w:rsidRPr="00E060F7">
        <w:t>);</w:t>
      </w:r>
    </w:p>
    <w:p w14:paraId="46CA8055" w14:textId="455EB41D" w:rsidR="00E7014A" w:rsidRDefault="00E7014A" w:rsidP="00D84C56">
      <w:pPr>
        <w:pStyle w:val="OdstavecSynteastyl"/>
      </w:pPr>
      <w:r w:rsidRPr="00E7014A">
        <w:t xml:space="preserve">All </w:t>
      </w:r>
      <w:r w:rsidR="008F5906">
        <w:t>X-definition</w:t>
      </w:r>
      <w:r w:rsidRPr="00E7014A">
        <w:t xml:space="preserve">s </w:t>
      </w:r>
      <w:r>
        <w:t xml:space="preserve">compiled to </w:t>
      </w:r>
      <w:r w:rsidRPr="00E7014A">
        <w:t>the X</w:t>
      </w:r>
      <w:r>
        <w:t>DPool</w:t>
      </w:r>
      <w:r w:rsidRPr="00E7014A">
        <w:t xml:space="preserve"> are visible </w:t>
      </w:r>
      <w:r>
        <w:t>in</w:t>
      </w:r>
      <w:r w:rsidRPr="00E7014A">
        <w:t xml:space="preserve"> all other </w:t>
      </w:r>
      <w:r w:rsidR="008F5906">
        <w:t>X-definition</w:t>
      </w:r>
      <w:r w:rsidRPr="00E7014A">
        <w:t>s from this pool.</w:t>
      </w:r>
    </w:p>
    <w:p w14:paraId="61AA1E36" w14:textId="2364AA6A" w:rsidR="00E7014A" w:rsidRPr="00E060F7" w:rsidRDefault="00E7014A" w:rsidP="00D84C56">
      <w:pPr>
        <w:pStyle w:val="OdstavecSynteastyl"/>
      </w:pPr>
      <w:r w:rsidRPr="00E7014A">
        <w:t xml:space="preserve">The other way to add another </w:t>
      </w:r>
      <w:r w:rsidR="008F5906">
        <w:t>X-definition</w:t>
      </w:r>
      <w:r w:rsidRPr="00E7014A">
        <w:t xml:space="preserve"> is to use the xd:include attribute in </w:t>
      </w:r>
      <w:r>
        <w:t>the</w:t>
      </w:r>
      <w:r w:rsidRPr="00E7014A">
        <w:t xml:space="preserve"> </w:t>
      </w:r>
      <w:r w:rsidR="008F5906">
        <w:t>X-definition</w:t>
      </w:r>
      <w:r w:rsidRPr="00E7014A">
        <w:t xml:space="preserve"> header that allows you to join a specific </w:t>
      </w:r>
      <w:r w:rsidR="008F5906">
        <w:t>X-definition</w:t>
      </w:r>
      <w:r w:rsidRPr="00E7014A">
        <w:t xml:space="preserve"> </w:t>
      </w:r>
      <w:r>
        <w:t xml:space="preserve">source </w:t>
      </w:r>
      <w:r w:rsidRPr="00E7014A">
        <w:t>(</w:t>
      </w:r>
      <w:r>
        <w:t>specified in</w:t>
      </w:r>
      <w:r w:rsidRPr="00E7014A">
        <w:t xml:space="preserve"> the xd:include attribute using the URL</w:t>
      </w:r>
      <w:r>
        <w:t>)</w:t>
      </w:r>
      <w:r w:rsidRPr="00E7014A">
        <w:t xml:space="preserve">. In the xd:include attribute, you can specify multiple comma-separated URLs or file paths to add multiple </w:t>
      </w:r>
      <w:r w:rsidR="008F5906">
        <w:t>X-definition</w:t>
      </w:r>
      <w:r w:rsidRPr="00E7014A">
        <w:t>s:</w:t>
      </w:r>
    </w:p>
    <w:p w14:paraId="5655D595" w14:textId="7EDE26D2"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35EF9869" w14:textId="77777777"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r w:rsidR="00E7014A" w:rsidRPr="00D04EAE">
        <w:rPr>
          <w:color w:val="984806"/>
          <w:szCs w:val="16"/>
          <w:lang w:val="de-DE"/>
        </w:rPr>
        <w:t>garage</w:t>
      </w:r>
      <w:r w:rsidRPr="00D04EAE">
        <w:rPr>
          <w:color w:val="984806"/>
          <w:szCs w:val="16"/>
          <w:lang w:val="de-DE"/>
        </w:rPr>
        <w:t>Elem</w:t>
      </w:r>
      <w:r w:rsidRPr="00D04EAE">
        <w:rPr>
          <w:szCs w:val="16"/>
          <w:lang w:val="de-DE"/>
        </w:rPr>
        <w:t>"</w:t>
      </w:r>
    </w:p>
    <w:p w14:paraId="43B6C178" w14:textId="77777777" w:rsidR="00D84C56" w:rsidRPr="00E060F7" w:rsidRDefault="00D84C56" w:rsidP="002446EF">
      <w:pPr>
        <w:pStyle w:val="Zdrojovykod-zlutyboxSynteastyl"/>
        <w:shd w:val="clear" w:color="auto" w:fill="FFFFF5"/>
        <w:tabs>
          <w:tab w:val="left" w:pos="709"/>
          <w:tab w:val="left" w:pos="993"/>
        </w:tabs>
        <w:rPr>
          <w:szCs w:val="16"/>
        </w:rPr>
      </w:pPr>
      <w:r w:rsidRPr="00D04EAE">
        <w:rPr>
          <w:szCs w:val="16"/>
          <w:lang w:val="de-DE"/>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p>
    <w:p w14:paraId="552903D1" w14:textId="77777777" w:rsidR="00D84C56" w:rsidRPr="00E060F7" w:rsidRDefault="00D84C56" w:rsidP="002446EF">
      <w:pPr>
        <w:pStyle w:val="Zdrojovykod-zlutyboxSynteastyl"/>
        <w:shd w:val="clear" w:color="auto" w:fill="FFFFF5"/>
        <w:tabs>
          <w:tab w:val="left" w:pos="709"/>
          <w:tab w:val="left" w:pos="993"/>
        </w:tabs>
        <w:rPr>
          <w:szCs w:val="16"/>
        </w:rPr>
      </w:pPr>
      <w:r w:rsidRPr="00E060F7">
        <w:rPr>
          <w:szCs w:val="16"/>
        </w:rPr>
        <w:tab/>
      </w:r>
      <w:r w:rsidRPr="00E060F7">
        <w:rPr>
          <w:color w:val="00B050"/>
        </w:rPr>
        <w:t>xd:</w:t>
      </w:r>
      <w:r w:rsidRPr="00E060F7">
        <w:rPr>
          <w:color w:val="00B050"/>
          <w:szCs w:val="16"/>
        </w:rPr>
        <w:t xml:space="preserve">include </w:t>
      </w:r>
      <w:r w:rsidRPr="00E060F7">
        <w:rPr>
          <w:szCs w:val="16"/>
        </w:rPr>
        <w:t>= "</w:t>
      </w:r>
      <w:r w:rsidRPr="00E060F7">
        <w:rPr>
          <w:color w:val="984806"/>
          <w:szCs w:val="16"/>
        </w:rPr>
        <w:t>path/to/</w:t>
      </w:r>
      <w:r w:rsidR="00E7014A">
        <w:rPr>
          <w:color w:val="984806"/>
          <w:szCs w:val="16"/>
        </w:rPr>
        <w:t>garage</w:t>
      </w:r>
      <w:r w:rsidRPr="00E060F7">
        <w:rPr>
          <w:color w:val="984806"/>
          <w:szCs w:val="16"/>
        </w:rPr>
        <w:t>.xdef</w:t>
      </w:r>
      <w:r w:rsidRPr="00E060F7">
        <w:rPr>
          <w:szCs w:val="16"/>
        </w:rPr>
        <w:t>"</w:t>
      </w:r>
      <w:r w:rsidRPr="00E060F7">
        <w:rPr>
          <w:color w:val="0070C0"/>
          <w:szCs w:val="16"/>
        </w:rPr>
        <w:t>&gt;</w:t>
      </w:r>
    </w:p>
    <w:p w14:paraId="21843FFF" w14:textId="77777777" w:rsidR="00D84C56" w:rsidRPr="00E060F7" w:rsidRDefault="00D84C56" w:rsidP="002446EF">
      <w:pPr>
        <w:pStyle w:val="Zdrojovykod-zlutyboxSynteastyl"/>
        <w:shd w:val="clear" w:color="auto" w:fill="FFFFF5"/>
        <w:rPr>
          <w:color w:val="0070C0"/>
        </w:rPr>
      </w:pPr>
    </w:p>
    <w:p w14:paraId="6997CFA8"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00065ED0"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E7014A">
        <w:rPr>
          <w:color w:val="FF0000"/>
        </w:rPr>
        <w:t>garage</w:t>
      </w:r>
      <w:r w:rsidRPr="00E060F7">
        <w:rPr>
          <w:color w:val="FF0000"/>
        </w:rPr>
        <w:t>#V</w:t>
      </w:r>
      <w:r w:rsidR="00E7014A">
        <w:rPr>
          <w:color w:val="FF0000"/>
        </w:rPr>
        <w:t>ehicle</w:t>
      </w:r>
      <w:r w:rsidRPr="00E060F7">
        <w:rPr>
          <w:color w:val="FF0000"/>
        </w:rPr>
        <w:t>Elem</w:t>
      </w:r>
      <w:r w:rsidRPr="00E060F7">
        <w:rPr>
          <w:szCs w:val="16"/>
        </w:rPr>
        <w:t xml:space="preserve">" </w:t>
      </w:r>
      <w:r w:rsidRPr="00E060F7">
        <w:rPr>
          <w:color w:val="0070C0"/>
          <w:szCs w:val="16"/>
        </w:rPr>
        <w:t>/</w:t>
      </w:r>
      <w:r w:rsidRPr="00E060F7">
        <w:rPr>
          <w:color w:val="0070C0"/>
        </w:rPr>
        <w:t>&gt;</w:t>
      </w:r>
    </w:p>
    <w:p w14:paraId="0F7011EE"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596C8C10"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&lt;/xd:def&gt;</w:t>
      </w:r>
    </w:p>
    <w:p w14:paraId="34461693" w14:textId="77777777" w:rsidR="00D84C56" w:rsidRPr="00E060F7" w:rsidRDefault="00D84C56" w:rsidP="00D84C56">
      <w:pPr>
        <w:pStyle w:val="OdstavecSynteastyl"/>
      </w:pPr>
    </w:p>
    <w:p w14:paraId="7FDCE814" w14:textId="25A85FED" w:rsidR="00D84C56" w:rsidRPr="00E060F7" w:rsidRDefault="00D84C56" w:rsidP="002446EF">
      <w:pPr>
        <w:pStyle w:val="Zdrojovykod-zlutyboxSynteastyl"/>
        <w:shd w:val="clear" w:color="auto" w:fill="FFFFF5"/>
        <w:rPr>
          <w:color w:val="808080"/>
        </w:rPr>
      </w:pPr>
      <w:r w:rsidRPr="00E060F7">
        <w:rPr>
          <w:color w:val="808080"/>
        </w:rPr>
        <w:t xml:space="preserve">/* </w:t>
      </w:r>
      <w:r w:rsidR="00E7014A">
        <w:rPr>
          <w:color w:val="808080"/>
        </w:rPr>
        <w:t xml:space="preserve">Create XDPool – note only one source </w:t>
      </w:r>
      <w:r w:rsidR="008F5906">
        <w:rPr>
          <w:color w:val="808080"/>
        </w:rPr>
        <w:t>X-definition</w:t>
      </w:r>
      <w:r w:rsidR="00E7014A">
        <w:rPr>
          <w:color w:val="808080"/>
        </w:rPr>
        <w:t xml:space="preserve"> is specified in the parameter</w:t>
      </w:r>
      <w:r w:rsidRPr="00E060F7">
        <w:rPr>
          <w:color w:val="808080"/>
        </w:rPr>
        <w:t>. */</w:t>
      </w:r>
    </w:p>
    <w:p w14:paraId="58C04FEF" w14:textId="3C44410D" w:rsidR="00D84C56" w:rsidRPr="00E060F7" w:rsidRDefault="00D84C56" w:rsidP="002446EF">
      <w:pPr>
        <w:pStyle w:val="Zdrojovykod-zlutyboxSynteastyl"/>
        <w:shd w:val="clear" w:color="auto" w:fill="FFFFF5"/>
      </w:pPr>
      <w:r w:rsidRPr="00E060F7">
        <w:t>XDPool xpool = XDFactory.</w:t>
      </w:r>
      <w:r w:rsidR="0046789D">
        <w:t>compileXD</w:t>
      </w:r>
      <w:r w:rsidRPr="00E060F7">
        <w:t xml:space="preserve">(null, </w:t>
      </w:r>
      <w:r w:rsidRPr="00E060F7">
        <w:rPr>
          <w:color w:val="FF0000"/>
        </w:rPr>
        <w:t>new String[] {"/path/to/</w:t>
      </w:r>
      <w:r w:rsidR="00892BFB">
        <w:rPr>
          <w:color w:val="FF0000"/>
        </w:rPr>
        <w:t>Car</w:t>
      </w:r>
      <w:r w:rsidR="00892BFB" w:rsidRPr="00E060F7">
        <w:rPr>
          <w:color w:val="FF0000"/>
        </w:rPr>
        <w:t>ParkElem</w:t>
      </w:r>
      <w:r w:rsidRPr="00E060F7">
        <w:rPr>
          <w:color w:val="FF0000"/>
        </w:rPr>
        <w:t>.xdef"}</w:t>
      </w:r>
      <w:r w:rsidRPr="00E060F7">
        <w:t>);</w:t>
      </w:r>
    </w:p>
    <w:p w14:paraId="64C769A6" w14:textId="66C14D12" w:rsidR="00D84C56" w:rsidRPr="00E060F7" w:rsidRDefault="00E7014A" w:rsidP="00D84C56">
      <w:pPr>
        <w:pStyle w:val="OdstavecSynteastyl"/>
      </w:pPr>
      <w:r>
        <w:t xml:space="preserve">Example of </w:t>
      </w:r>
      <w:r w:rsidR="00B15222">
        <w:t xml:space="preserve">a </w:t>
      </w:r>
      <w:r>
        <w:t xml:space="preserve">compilation of more </w:t>
      </w:r>
      <w:r w:rsidR="008F5906">
        <w:t>X-definition</w:t>
      </w:r>
      <w:r>
        <w:t>s</w:t>
      </w:r>
      <w:r w:rsidR="00D84C56" w:rsidRPr="00E060F7">
        <w:t>:</w:t>
      </w:r>
    </w:p>
    <w:p w14:paraId="512CFFBD" w14:textId="0B4C5036"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465BC7DB" w14:textId="77777777"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r w:rsidR="00724822" w:rsidRPr="00D04EAE">
        <w:rPr>
          <w:color w:val="984806"/>
          <w:szCs w:val="16"/>
          <w:lang w:val="de-DE"/>
        </w:rPr>
        <w:t>garage</w:t>
      </w:r>
      <w:r w:rsidRPr="00D04EAE">
        <w:rPr>
          <w:color w:val="984806"/>
          <w:szCs w:val="16"/>
          <w:lang w:val="de-DE"/>
        </w:rPr>
        <w:t>Elem</w:t>
      </w:r>
      <w:r w:rsidRPr="00D04EAE">
        <w:rPr>
          <w:szCs w:val="16"/>
          <w:lang w:val="de-DE"/>
        </w:rPr>
        <w:t>"</w:t>
      </w:r>
    </w:p>
    <w:p w14:paraId="4A0F005D" w14:textId="77777777" w:rsidR="00D84C56" w:rsidRPr="00E060F7" w:rsidRDefault="00D84C56" w:rsidP="002446EF">
      <w:pPr>
        <w:pStyle w:val="Zdrojovykod-zlutyboxSynteastyl"/>
        <w:shd w:val="clear" w:color="auto" w:fill="FFFFF5"/>
        <w:tabs>
          <w:tab w:val="left" w:pos="709"/>
          <w:tab w:val="left" w:pos="993"/>
        </w:tabs>
        <w:rPr>
          <w:szCs w:val="16"/>
        </w:rPr>
      </w:pPr>
      <w:r w:rsidRPr="00D04EAE">
        <w:rPr>
          <w:szCs w:val="16"/>
          <w:lang w:val="de-DE"/>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p>
    <w:p w14:paraId="3C8DC787" w14:textId="77777777" w:rsidR="00D84C56" w:rsidRPr="00E060F7" w:rsidRDefault="00D84C56" w:rsidP="002446EF">
      <w:pPr>
        <w:pStyle w:val="Zdrojovykod-zlutyboxSynteastyl"/>
        <w:shd w:val="clear" w:color="auto" w:fill="FFFFF5"/>
        <w:tabs>
          <w:tab w:val="left" w:pos="709"/>
          <w:tab w:val="left" w:pos="993"/>
        </w:tabs>
        <w:rPr>
          <w:color w:val="984806"/>
          <w:szCs w:val="16"/>
        </w:rPr>
      </w:pPr>
      <w:r w:rsidRPr="00E060F7">
        <w:rPr>
          <w:szCs w:val="16"/>
        </w:rPr>
        <w:tab/>
      </w:r>
      <w:r w:rsidRPr="00E060F7">
        <w:rPr>
          <w:color w:val="00B050"/>
        </w:rPr>
        <w:t>xd:</w:t>
      </w:r>
      <w:r w:rsidRPr="00E060F7">
        <w:rPr>
          <w:color w:val="00B050"/>
          <w:szCs w:val="16"/>
        </w:rPr>
        <w:t xml:space="preserve">include </w:t>
      </w:r>
      <w:r w:rsidRPr="00E060F7">
        <w:rPr>
          <w:szCs w:val="16"/>
        </w:rPr>
        <w:t>= "</w:t>
      </w:r>
      <w:r w:rsidRPr="00E060F7">
        <w:rPr>
          <w:color w:val="984806"/>
          <w:szCs w:val="16"/>
        </w:rPr>
        <w:t>path/to/</w:t>
      </w:r>
      <w:r w:rsidR="00724822">
        <w:rPr>
          <w:color w:val="984806"/>
          <w:szCs w:val="16"/>
        </w:rPr>
        <w:t>garage</w:t>
      </w:r>
      <w:r w:rsidRPr="00E060F7">
        <w:rPr>
          <w:color w:val="984806"/>
          <w:szCs w:val="16"/>
        </w:rPr>
        <w:t>.xdef,</w:t>
      </w:r>
    </w:p>
    <w:p w14:paraId="262C546B" w14:textId="77777777" w:rsidR="00D84C56" w:rsidRPr="00E060F7" w:rsidRDefault="00D84C56" w:rsidP="002446EF">
      <w:pPr>
        <w:pStyle w:val="Zdrojovykod-zlutyboxSynteastyl"/>
        <w:shd w:val="clear" w:color="auto" w:fill="FFFFF5"/>
        <w:tabs>
          <w:tab w:val="left" w:pos="709"/>
          <w:tab w:val="left" w:pos="993"/>
        </w:tabs>
        <w:rPr>
          <w:color w:val="984806"/>
          <w:szCs w:val="16"/>
        </w:rPr>
      </w:pPr>
      <w:r w:rsidRPr="00E060F7">
        <w:rPr>
          <w:color w:val="984806"/>
          <w:szCs w:val="16"/>
        </w:rPr>
        <w:tab/>
      </w:r>
      <w:r w:rsidRPr="00E060F7">
        <w:rPr>
          <w:color w:val="984806"/>
          <w:szCs w:val="16"/>
        </w:rPr>
        <w:tab/>
        <w:t>http://www.</w:t>
      </w:r>
      <w:r w:rsidR="00304DAD">
        <w:rPr>
          <w:color w:val="984806"/>
          <w:szCs w:val="16"/>
        </w:rPr>
        <w:t>myexamples</w:t>
      </w:r>
      <w:r w:rsidRPr="00E060F7">
        <w:rPr>
          <w:color w:val="984806"/>
          <w:szCs w:val="16"/>
        </w:rPr>
        <w:t>.c</w:t>
      </w:r>
      <w:r w:rsidR="00304DAD">
        <w:rPr>
          <w:color w:val="984806"/>
          <w:szCs w:val="16"/>
        </w:rPr>
        <w:t>om</w:t>
      </w:r>
      <w:r w:rsidRPr="00E060F7">
        <w:rPr>
          <w:color w:val="984806"/>
          <w:szCs w:val="16"/>
        </w:rPr>
        <w:t>/xdef/example/TestDef.xdef,</w:t>
      </w:r>
    </w:p>
    <w:p w14:paraId="0DAF6690" w14:textId="77777777" w:rsidR="00D84C56" w:rsidRPr="00E060F7" w:rsidRDefault="00D84C56" w:rsidP="002446EF">
      <w:pPr>
        <w:pStyle w:val="Zdrojovykod-zlutyboxSynteastyl"/>
        <w:shd w:val="clear" w:color="auto" w:fill="FFFFF5"/>
        <w:tabs>
          <w:tab w:val="left" w:pos="709"/>
          <w:tab w:val="left" w:pos="993"/>
        </w:tabs>
        <w:rPr>
          <w:color w:val="0070C0"/>
          <w:szCs w:val="16"/>
        </w:rPr>
      </w:pPr>
      <w:r w:rsidRPr="00E060F7">
        <w:rPr>
          <w:szCs w:val="16"/>
        </w:rPr>
        <w:tab/>
      </w:r>
      <w:r w:rsidRPr="00E060F7">
        <w:rPr>
          <w:szCs w:val="16"/>
        </w:rPr>
        <w:tab/>
      </w:r>
      <w:r w:rsidRPr="00E060F7">
        <w:rPr>
          <w:color w:val="984806"/>
          <w:szCs w:val="16"/>
        </w:rPr>
        <w:t>file://path/to/Test2Def.xdef</w:t>
      </w:r>
      <w:r w:rsidRPr="00E060F7">
        <w:rPr>
          <w:szCs w:val="16"/>
        </w:rPr>
        <w:t>"</w:t>
      </w:r>
      <w:r w:rsidRPr="00E060F7">
        <w:rPr>
          <w:color w:val="0070C0"/>
          <w:szCs w:val="16"/>
        </w:rPr>
        <w:t>&gt;</w:t>
      </w:r>
    </w:p>
    <w:p w14:paraId="1CFE660D" w14:textId="77777777" w:rsidR="00D84C56" w:rsidRPr="00E060F7" w:rsidRDefault="00D84C56" w:rsidP="002446EF">
      <w:pPr>
        <w:pStyle w:val="Zdrojovykod-zlutyboxSynteastyl"/>
        <w:shd w:val="clear" w:color="auto" w:fill="FFFFF5"/>
        <w:tabs>
          <w:tab w:val="left" w:pos="709"/>
          <w:tab w:val="left" w:pos="993"/>
        </w:tabs>
        <w:rPr>
          <w:color w:val="000000"/>
          <w:szCs w:val="16"/>
        </w:rPr>
      </w:pPr>
      <w:r w:rsidRPr="00E060F7">
        <w:rPr>
          <w:color w:val="000000"/>
          <w:szCs w:val="16"/>
        </w:rPr>
        <w:t>...</w:t>
      </w:r>
    </w:p>
    <w:p w14:paraId="669DBBFD" w14:textId="494248F1" w:rsidR="00D84C56" w:rsidRPr="00E060F7" w:rsidRDefault="00724822" w:rsidP="00724822">
      <w:pPr>
        <w:pStyle w:val="OdstavecSynteastyl"/>
      </w:pPr>
      <w:r w:rsidRPr="00724822">
        <w:t xml:space="preserve">If an </w:t>
      </w:r>
      <w:r w:rsidR="008F5906">
        <w:t>X-definition</w:t>
      </w:r>
      <w:r w:rsidRPr="00724822">
        <w:t xml:space="preserve"> file is located in a local file system, the prefix "file: //" can be omitted, and for </w:t>
      </w:r>
      <w:r w:rsidR="00BF7A77">
        <w:t xml:space="preserve">the </w:t>
      </w:r>
      <w:r w:rsidRPr="00724822">
        <w:t>wildcard</w:t>
      </w:r>
      <w:r w:rsidR="00BF7A77">
        <w:t>,</w:t>
      </w:r>
      <w:r w:rsidRPr="00724822">
        <w:t xml:space="preserve"> </w:t>
      </w:r>
      <w:r w:rsidR="00BF7A77">
        <w:t xml:space="preserve">the </w:t>
      </w:r>
      <w:r>
        <w:t>specification</w:t>
      </w:r>
      <w:r w:rsidRPr="00724822">
        <w:t xml:space="preserve"> can be used (</w:t>
      </w:r>
      <w:r w:rsidR="00892BFB">
        <w:t>i.e</w:t>
      </w:r>
      <w:r>
        <w:t>.</w:t>
      </w:r>
      <w:r w:rsidR="00BA5A04">
        <w:t>,</w:t>
      </w:r>
      <w:r>
        <w:t xml:space="preserve"> </w:t>
      </w:r>
      <w:r w:rsidRPr="00724822">
        <w:t>"*" for any sequence of characters</w:t>
      </w:r>
      <w:r>
        <w:t xml:space="preserve"> and </w:t>
      </w:r>
      <w:r w:rsidRPr="00724822">
        <w:t xml:space="preserve">"?" for one character). Wildcards are only applied to the appropriate directory. E.g. write path /to/*.xdef will select all files </w:t>
      </w:r>
      <w:r>
        <w:t xml:space="preserve">with </w:t>
      </w:r>
      <w:r w:rsidR="00BF7A77">
        <w:t xml:space="preserve">the </w:t>
      </w:r>
      <w:r>
        <w:t xml:space="preserve">xdef file name extension </w:t>
      </w:r>
      <w:r w:rsidRPr="00724822">
        <w:t xml:space="preserve">from the ./path/to </w:t>
      </w:r>
      <w:r w:rsidR="00E93672">
        <w:t xml:space="preserve">the </w:t>
      </w:r>
      <w:r w:rsidRPr="00724822">
        <w:t>directory.</w:t>
      </w:r>
      <w:r w:rsidR="00D84C56" w:rsidRPr="00E060F7">
        <w:t xml:space="preserve"> </w:t>
      </w:r>
    </w:p>
    <w:p w14:paraId="4C41CCC0" w14:textId="55EBE420" w:rsidR="00D84C56" w:rsidRPr="00E060F7" w:rsidRDefault="00AC058A" w:rsidP="00D84C56">
      <w:pPr>
        <w:pStyle w:val="OdstavecSynteastyl"/>
      </w:pPr>
      <w:r>
        <w:rPr>
          <w:noProof/>
          <w:lang w:val="cs-CZ" w:eastAsia="cs-CZ"/>
        </w:rPr>
        <mc:AlternateContent>
          <mc:Choice Requires="wps">
            <w:drawing>
              <wp:inline distT="0" distB="0" distL="0" distR="0" wp14:anchorId="384C7FE8" wp14:editId="2A59E94F">
                <wp:extent cx="247650" cy="107950"/>
                <wp:effectExtent l="9525" t="19050" r="19050" b="6350"/>
                <wp:docPr id="357" name="Šipka doprava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BE9FEA" id="Šipka doprava 2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_Ref345917752 \r \h </w:instrText>
      </w:r>
      <w:r w:rsidR="00EF650E" w:rsidRPr="00E060F7">
        <w:fldChar w:fldCharType="separate"/>
      </w:r>
      <w:r w:rsidR="007F02DC">
        <w:t>10.4</w:t>
      </w:r>
      <w:r w:rsidR="00EF650E" w:rsidRPr="00E060F7">
        <w:fldChar w:fldCharType="end"/>
      </w:r>
      <w:r w:rsidR="008544BD">
        <w:t xml:space="preserve"> </w:t>
      </w:r>
      <w:r w:rsidR="008544BD">
        <w:fldChar w:fldCharType="begin"/>
      </w:r>
      <w:r w:rsidR="008544BD">
        <w:instrText xml:space="preserve"> REF _Ref535699052 \h </w:instrText>
      </w:r>
      <w:r w:rsidR="008544BD">
        <w:fldChar w:fldCharType="separate"/>
      </w:r>
      <w:r w:rsidR="007F02DC" w:rsidRPr="00E060F7">
        <w:t>Ma</w:t>
      </w:r>
      <w:r w:rsidR="007F02DC">
        <w:t>c</w:t>
      </w:r>
      <w:r w:rsidR="007F02DC" w:rsidRPr="00E060F7">
        <w:t>r</w:t>
      </w:r>
      <w:r w:rsidR="007F02DC">
        <w:t>os</w:t>
      </w:r>
      <w:r w:rsidR="008544BD">
        <w:fldChar w:fldCharType="end"/>
      </w:r>
    </w:p>
    <w:p w14:paraId="1358B48C" w14:textId="1437D214" w:rsidR="00D84C56" w:rsidRPr="00E060F7" w:rsidRDefault="00AC058A" w:rsidP="00D84C56">
      <w:pPr>
        <w:pStyle w:val="OdstavecSynteastyl"/>
      </w:pPr>
      <w:r>
        <w:rPr>
          <w:noProof/>
          <w:lang w:val="cs-CZ" w:eastAsia="cs-CZ"/>
        </w:rPr>
        <mc:AlternateContent>
          <mc:Choice Requires="wps">
            <w:drawing>
              <wp:inline distT="0" distB="0" distL="0" distR="0" wp14:anchorId="7CC6E6DE" wp14:editId="70865D75">
                <wp:extent cx="247650" cy="107950"/>
                <wp:effectExtent l="9525" t="19050" r="19050" b="6350"/>
                <wp:docPr id="356" name="Šipka doprava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0378AB" id="Šipka doprava 2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_Ref535699073 \r \h </w:instrText>
      </w:r>
      <w:r w:rsidR="00E06176">
        <w:fldChar w:fldCharType="separate"/>
      </w:r>
      <w:r w:rsidR="007F02DC">
        <w:t>10.5</w:t>
      </w:r>
      <w:r w:rsidR="00E06176">
        <w:fldChar w:fldCharType="end"/>
      </w:r>
      <w:r w:rsidR="00E06176">
        <w:t xml:space="preserve"> </w:t>
      </w:r>
      <w:r w:rsidR="008544BD">
        <w:fldChar w:fldCharType="begin"/>
      </w:r>
      <w:r w:rsidR="008544BD">
        <w:instrText xml:space="preserve"> REF _Ref535699073 \h </w:instrText>
      </w:r>
      <w:r w:rsidR="008544BD">
        <w:fldChar w:fldCharType="separate"/>
      </w:r>
      <w:r w:rsidR="007F02DC" w:rsidRPr="007B044A">
        <w:t>Structure comparison</w:t>
      </w:r>
      <w:r w:rsidR="008544BD">
        <w:fldChar w:fldCharType="end"/>
      </w:r>
    </w:p>
    <w:p w14:paraId="4D132DAF" w14:textId="61717350" w:rsidR="00D84C56" w:rsidRPr="00E060F7" w:rsidRDefault="00D84C56" w:rsidP="00431305">
      <w:pPr>
        <w:pStyle w:val="Heading2"/>
      </w:pPr>
      <w:bookmarkStart w:id="636" w:name="_Ref345917650"/>
      <w:bookmarkStart w:id="637" w:name="_Ref345917752"/>
      <w:bookmarkStart w:id="638" w:name="_Toc354676959"/>
      <w:bookmarkStart w:id="639" w:name="_Ref535698864"/>
      <w:bookmarkStart w:id="640" w:name="_Ref535699052"/>
      <w:bookmarkStart w:id="641" w:name="_Toc208246754"/>
      <w:r w:rsidRPr="00E060F7">
        <w:lastRenderedPageBreak/>
        <w:t>Ma</w:t>
      </w:r>
      <w:r w:rsidR="00724822">
        <w:t>c</w:t>
      </w:r>
      <w:r w:rsidRPr="00E060F7">
        <w:t>r</w:t>
      </w:r>
      <w:bookmarkEnd w:id="636"/>
      <w:bookmarkEnd w:id="637"/>
      <w:bookmarkEnd w:id="638"/>
      <w:r w:rsidR="00724822">
        <w:t>os</w:t>
      </w:r>
      <w:bookmarkEnd w:id="639"/>
      <w:bookmarkEnd w:id="640"/>
      <w:bookmarkEnd w:id="641"/>
    </w:p>
    <w:p w14:paraId="73CC6FB5" w14:textId="1C631DF7" w:rsidR="00D84C56" w:rsidRPr="00E060F7" w:rsidRDefault="00AC058A" w:rsidP="00D84C56">
      <w:pPr>
        <w:pStyle w:val="OdstavecSynteastyl"/>
      </w:pPr>
      <w:r>
        <w:rPr>
          <w:noProof/>
          <w:lang w:val="cs-CZ" w:eastAsia="cs-CZ"/>
        </w:rPr>
        <mc:AlternateContent>
          <mc:Choice Requires="wps">
            <w:drawing>
              <wp:inline distT="0" distB="0" distL="0" distR="0" wp14:anchorId="43D8DDD6" wp14:editId="422400C8">
                <wp:extent cx="247650" cy="107950"/>
                <wp:effectExtent l="9525" t="19050" r="19050" b="6350"/>
                <wp:docPr id="355" name="Šipka doprava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051309D" id="Šipka doprava 2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7F02DC">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7F02DC">
        <w:t>Description of the structure of an XML document by X-definition</w:t>
      </w:r>
      <w:r w:rsidR="008544BD">
        <w:fldChar w:fldCharType="end"/>
      </w:r>
    </w:p>
    <w:p w14:paraId="04E66A7E" w14:textId="7B8FC71D" w:rsidR="00D84C56" w:rsidRPr="00E060F7" w:rsidRDefault="00724822" w:rsidP="00724822">
      <w:pPr>
        <w:pStyle w:val="OdstavecSynteastyl"/>
      </w:pPr>
      <w:r w:rsidRPr="00724822">
        <w:t xml:space="preserve">Macros in </w:t>
      </w:r>
      <w:r w:rsidR="008F5906">
        <w:t>X-definition</w:t>
      </w:r>
      <w:r w:rsidRPr="00724822">
        <w:t>s are used to write strings or parameterized strings that replace all calls to the appropriate macros before</w:t>
      </w:r>
      <w:r>
        <w:t xml:space="preserve"> </w:t>
      </w:r>
      <w:r w:rsidR="008F5906">
        <w:t>X-definition</w:t>
      </w:r>
      <w:r>
        <w:t>s are compiled</w:t>
      </w:r>
      <w:r w:rsidRPr="00724822">
        <w:t xml:space="preserve">. In </w:t>
      </w:r>
      <w:r>
        <w:t>a</w:t>
      </w:r>
      <w:r w:rsidR="00BF7A77">
        <w:t>n</w:t>
      </w:r>
      <w:r w:rsidRPr="00724822">
        <w:t xml:space="preserve"> </w:t>
      </w:r>
      <w:r w:rsidR="008F5906">
        <w:t>X-definition</w:t>
      </w:r>
      <w:r w:rsidRPr="00724822">
        <w:t>, any number of macros that can be distinguished by their name can be defined. Each macro is defined using the element xd:macro</w:t>
      </w:r>
      <w:r w:rsidR="00BA5A04">
        <w:t>,</w:t>
      </w:r>
      <w:r w:rsidRPr="00724822">
        <w:t xml:space="preserve"> which is </w:t>
      </w:r>
      <w:r w:rsidR="00E34BA4">
        <w:t>in the xd:declaration element</w:t>
      </w:r>
      <w:r w:rsidRPr="00724822">
        <w:t xml:space="preserve"> with the required attribute name:</w:t>
      </w:r>
    </w:p>
    <w:p w14:paraId="16902171" w14:textId="708C78ED" w:rsidR="00D91EFC" w:rsidRPr="00D04EAE" w:rsidRDefault="00D91EFC"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325FB256" w14:textId="77777777" w:rsidR="00D91EFC" w:rsidRPr="00D04EAE" w:rsidRDefault="00D91EFC" w:rsidP="002446EF">
      <w:pPr>
        <w:pStyle w:val="Zdrojovykod-zlutyboxSynteastyl"/>
        <w:shd w:val="clear" w:color="auto" w:fill="FFFFF5"/>
        <w:tabs>
          <w:tab w:val="left" w:pos="284"/>
          <w:tab w:val="left" w:pos="709"/>
        </w:tabs>
        <w:rPr>
          <w:color w:val="0070C0"/>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r w:rsidRPr="00D04EAE">
        <w:rPr>
          <w:color w:val="984806"/>
          <w:szCs w:val="16"/>
          <w:lang w:val="de-DE"/>
        </w:rPr>
        <w:t>garageElem</w:t>
      </w:r>
      <w:r w:rsidRPr="00D04EAE">
        <w:rPr>
          <w:szCs w:val="16"/>
          <w:lang w:val="de-DE"/>
        </w:rPr>
        <w:t>"</w:t>
      </w:r>
    </w:p>
    <w:p w14:paraId="1C494F42" w14:textId="77777777" w:rsidR="00D91EFC" w:rsidRPr="00E060F7" w:rsidRDefault="00D91EFC" w:rsidP="002446EF">
      <w:pPr>
        <w:pStyle w:val="Zdrojovykod-zlutyboxSynteastyl"/>
        <w:shd w:val="clear" w:color="auto" w:fill="FFFFF5"/>
        <w:tabs>
          <w:tab w:val="left" w:pos="709"/>
          <w:tab w:val="left" w:pos="993"/>
        </w:tabs>
        <w:rPr>
          <w:szCs w:val="16"/>
        </w:rPr>
      </w:pPr>
      <w:r w:rsidRPr="00D04EAE">
        <w:rPr>
          <w:szCs w:val="16"/>
          <w:lang w:val="de-DE"/>
        </w:rPr>
        <w:tab/>
      </w:r>
      <w:r w:rsidRPr="00E060F7">
        <w:rPr>
          <w:color w:val="00B050"/>
        </w:rPr>
        <w:t>xd:</w:t>
      </w:r>
      <w:r w:rsidRPr="00E060F7">
        <w:rPr>
          <w:color w:val="00B050"/>
          <w:szCs w:val="16"/>
        </w:rPr>
        <w:t xml:space="preserve">root </w:t>
      </w:r>
      <w:r w:rsidRPr="00E060F7">
        <w:rPr>
          <w:szCs w:val="16"/>
        </w:rPr>
        <w:t xml:space="preserve">= </w:t>
      </w:r>
      <w:r>
        <w:rPr>
          <w:szCs w:val="16"/>
        </w:rPr>
        <w:t>"Vehicles"</w:t>
      </w:r>
    </w:p>
    <w:p w14:paraId="43724B6D" w14:textId="282BA011" w:rsidR="00D91EFC" w:rsidRDefault="00D91EFC" w:rsidP="002446EF">
      <w:pPr>
        <w:pStyle w:val="Zdrojovykod-zlutyboxSynteastyl"/>
        <w:shd w:val="clear" w:color="auto" w:fill="FFFFF5"/>
        <w:rPr>
          <w:color w:val="0070C0"/>
        </w:rPr>
      </w:pPr>
      <w:r w:rsidRPr="00E060F7">
        <w:rPr>
          <w:szCs w:val="16"/>
        </w:rPr>
        <w:tab/>
      </w:r>
      <w:r w:rsidRPr="00E060F7">
        <w:rPr>
          <w:color w:val="00B050"/>
        </w:rPr>
        <w:t>xd:</w:t>
      </w:r>
      <w:r w:rsidRPr="00E060F7">
        <w:rPr>
          <w:color w:val="00B050"/>
          <w:szCs w:val="16"/>
        </w:rPr>
        <w:t xml:space="preserve">include </w:t>
      </w:r>
      <w:r w:rsidRPr="00E060F7">
        <w:rPr>
          <w:szCs w:val="16"/>
        </w:rPr>
        <w:t>= "</w:t>
      </w:r>
      <w:r w:rsidRPr="00E060F7">
        <w:rPr>
          <w:color w:val="984806"/>
          <w:szCs w:val="16"/>
        </w:rPr>
        <w:t>path/to/</w:t>
      </w:r>
      <w:r>
        <w:rPr>
          <w:color w:val="984806"/>
          <w:szCs w:val="16"/>
        </w:rPr>
        <w:t>garage</w:t>
      </w:r>
      <w:r w:rsidRPr="00E060F7">
        <w:rPr>
          <w:color w:val="984806"/>
          <w:szCs w:val="16"/>
        </w:rPr>
        <w:t>.xdef</w:t>
      </w:r>
      <w:r w:rsidRPr="00E060F7">
        <w:rPr>
          <w:szCs w:val="16"/>
        </w:rPr>
        <w:t>"</w:t>
      </w:r>
      <w:r w:rsidRPr="00E060F7">
        <w:rPr>
          <w:color w:val="0070C0"/>
          <w:szCs w:val="16"/>
        </w:rPr>
        <w:t>&gt;</w:t>
      </w:r>
    </w:p>
    <w:p w14:paraId="12C47422" w14:textId="77777777" w:rsidR="00E34BA4" w:rsidRDefault="00D91EFC" w:rsidP="002446EF">
      <w:pPr>
        <w:pStyle w:val="Zdrojovykod-zlutyboxSynteastyl"/>
        <w:shd w:val="clear" w:color="auto" w:fill="FFFFF5"/>
        <w:rPr>
          <w:color w:val="0070C0"/>
        </w:rPr>
      </w:pPr>
      <w:r>
        <w:rPr>
          <w:color w:val="0070C0"/>
        </w:rPr>
        <w:t xml:space="preserve">  </w:t>
      </w:r>
      <w:r w:rsidR="00E34BA4">
        <w:rPr>
          <w:color w:val="0070C0"/>
        </w:rPr>
        <w:t>&lt;xd:declaration&gt;</w:t>
      </w:r>
    </w:p>
    <w:p w14:paraId="15A80689" w14:textId="77777777" w:rsidR="00D84C56" w:rsidRPr="00E060F7" w:rsidRDefault="00E34BA4" w:rsidP="002446EF">
      <w:pPr>
        <w:pStyle w:val="Zdrojovykod-zlutyboxSynteastyl"/>
        <w:shd w:val="clear" w:color="auto" w:fill="FFFFF5"/>
      </w:pPr>
      <w:r>
        <w:rPr>
          <w:color w:val="0070C0"/>
        </w:rPr>
        <w:t xml:space="preserve">  </w:t>
      </w:r>
      <w:r w:rsidR="00D91EFC">
        <w:rPr>
          <w:color w:val="0070C0"/>
        </w:rPr>
        <w:t xml:space="preserve">  </w:t>
      </w:r>
      <w:r w:rsidR="00D84C56" w:rsidRPr="00E060F7">
        <w:rPr>
          <w:color w:val="0070C0"/>
        </w:rPr>
        <w:t>&lt;xd:macro</w:t>
      </w:r>
      <w:r w:rsidR="00D84C56" w:rsidRPr="00E060F7">
        <w:t xml:space="preserve"> </w:t>
      </w:r>
      <w:r w:rsidR="00D84C56" w:rsidRPr="00E060F7">
        <w:rPr>
          <w:color w:val="00B050"/>
        </w:rPr>
        <w:t>name</w:t>
      </w:r>
      <w:r w:rsidR="00D84C56" w:rsidRPr="00E060F7">
        <w:t>="</w:t>
      </w:r>
      <w:r w:rsidR="00D84C56" w:rsidRPr="00E060F7">
        <w:rPr>
          <w:color w:val="984806"/>
        </w:rPr>
        <w:t>reqStr7</w:t>
      </w:r>
      <w:r w:rsidR="00D84C56" w:rsidRPr="00E060F7">
        <w:t>"</w:t>
      </w:r>
      <w:r w:rsidR="00D84C56" w:rsidRPr="00E060F7">
        <w:rPr>
          <w:color w:val="0070C0"/>
        </w:rPr>
        <w:t>&gt;</w:t>
      </w:r>
    </w:p>
    <w:p w14:paraId="6A0F6280" w14:textId="77777777" w:rsidR="00D84C56" w:rsidRPr="00E060F7" w:rsidRDefault="00D84C56" w:rsidP="002446EF">
      <w:pPr>
        <w:pStyle w:val="Zdrojovykod-zlutyboxSynteastyl"/>
        <w:shd w:val="clear" w:color="auto" w:fill="FFFFF5"/>
        <w:tabs>
          <w:tab w:val="left" w:pos="426"/>
        </w:tabs>
      </w:pPr>
      <w:r w:rsidRPr="00E060F7">
        <w:tab/>
      </w:r>
      <w:r w:rsidR="00D91EFC">
        <w:t xml:space="preserve">  </w:t>
      </w:r>
      <w:r w:rsidRPr="00E060F7">
        <w:t>required string(7);</w:t>
      </w:r>
    </w:p>
    <w:p w14:paraId="6B42B332" w14:textId="77777777" w:rsidR="00D84C56" w:rsidRDefault="00E34BA4" w:rsidP="002446EF">
      <w:pPr>
        <w:pStyle w:val="Zdrojovykod-zlutyboxSynteastyl"/>
        <w:shd w:val="clear" w:color="auto" w:fill="FFFFF5"/>
        <w:rPr>
          <w:color w:val="0070C0"/>
        </w:rPr>
      </w:pPr>
      <w:r>
        <w:rPr>
          <w:color w:val="0070C0"/>
        </w:rPr>
        <w:t xml:space="preserve">  </w:t>
      </w:r>
      <w:r w:rsidR="00D91EFC">
        <w:rPr>
          <w:color w:val="0070C0"/>
        </w:rPr>
        <w:t xml:space="preserve">  </w:t>
      </w:r>
      <w:r w:rsidR="00D84C56" w:rsidRPr="00E060F7">
        <w:rPr>
          <w:color w:val="0070C0"/>
        </w:rPr>
        <w:t>&lt;/xd:macro&gt;</w:t>
      </w:r>
    </w:p>
    <w:p w14:paraId="78E1782D" w14:textId="77777777" w:rsidR="00E34BA4" w:rsidRDefault="00D91EFC" w:rsidP="002446EF">
      <w:pPr>
        <w:pStyle w:val="Zdrojovykod-zlutyboxSynteastyl"/>
        <w:shd w:val="clear" w:color="auto" w:fill="FFFFF5"/>
        <w:rPr>
          <w:color w:val="0070C0"/>
        </w:rPr>
      </w:pPr>
      <w:r>
        <w:rPr>
          <w:color w:val="0070C0"/>
        </w:rPr>
        <w:t xml:space="preserve">  </w:t>
      </w:r>
      <w:r w:rsidR="00E34BA4">
        <w:rPr>
          <w:color w:val="0070C0"/>
        </w:rPr>
        <w:t>&lt;/xd:declaration&gt;</w:t>
      </w:r>
    </w:p>
    <w:p w14:paraId="7CCC4FA7" w14:textId="77777777" w:rsidR="00D91EFC" w:rsidRDefault="00D91EFC" w:rsidP="002446EF">
      <w:pPr>
        <w:pStyle w:val="Zdrojovykod-zlutyboxSynteastyl"/>
        <w:shd w:val="clear" w:color="auto" w:fill="FFFFF5"/>
        <w:rPr>
          <w:color w:val="0070C0"/>
        </w:rPr>
      </w:pPr>
      <w:r>
        <w:rPr>
          <w:color w:val="0070C0"/>
        </w:rPr>
        <w:t>...</w:t>
      </w:r>
    </w:p>
    <w:p w14:paraId="4518BCDE" w14:textId="77777777" w:rsidR="00D91EFC" w:rsidRPr="00E060F7" w:rsidRDefault="00D91EFC" w:rsidP="002446EF">
      <w:pPr>
        <w:pStyle w:val="Zdrojovykod-zlutyboxSynteastyl"/>
        <w:shd w:val="clear" w:color="auto" w:fill="FFFFF5"/>
        <w:rPr>
          <w:color w:val="0070C0"/>
        </w:rPr>
      </w:pPr>
      <w:r w:rsidRPr="00E060F7">
        <w:rPr>
          <w:color w:val="0070C0"/>
        </w:rPr>
        <w:t>&lt;</w:t>
      </w:r>
      <w:r>
        <w:rPr>
          <w:color w:val="0070C0"/>
        </w:rPr>
        <w:t>/</w:t>
      </w:r>
      <w:r w:rsidRPr="00E060F7">
        <w:rPr>
          <w:color w:val="0070C0"/>
        </w:rPr>
        <w:t>xd:def</w:t>
      </w:r>
      <w:r>
        <w:rPr>
          <w:color w:val="0070C0"/>
        </w:rPr>
        <w:t>&gt;</w:t>
      </w:r>
    </w:p>
    <w:p w14:paraId="61126C95" w14:textId="436FB74C" w:rsidR="00E34BA4" w:rsidRDefault="00E34BA4" w:rsidP="00D84C56">
      <w:pPr>
        <w:pStyle w:val="OdstavecSynteastyl"/>
        <w:rPr>
          <w:i/>
        </w:rPr>
      </w:pPr>
      <w:r w:rsidRPr="00E34BA4">
        <w:rPr>
          <w:i/>
        </w:rPr>
        <w:t>Note</w:t>
      </w:r>
      <w:r w:rsidR="00D91EFC">
        <w:rPr>
          <w:i/>
        </w:rPr>
        <w:t>:</w:t>
      </w:r>
      <w:r w:rsidRPr="00E34BA4">
        <w:rPr>
          <w:i/>
        </w:rPr>
        <w:t xml:space="preserve"> </w:t>
      </w:r>
      <w:r w:rsidR="00D91EFC">
        <w:rPr>
          <w:i/>
        </w:rPr>
        <w:t xml:space="preserve">to ensure backward compatibility with </w:t>
      </w:r>
      <w:r w:rsidRPr="00E34BA4">
        <w:rPr>
          <w:i/>
        </w:rPr>
        <w:t xml:space="preserve">the older versions of </w:t>
      </w:r>
      <w:r w:rsidR="008F5906">
        <w:rPr>
          <w:i/>
        </w:rPr>
        <w:t>X-definition</w:t>
      </w:r>
      <w:r w:rsidR="00BA5A04">
        <w:rPr>
          <w:i/>
        </w:rPr>
        <w:t>,</w:t>
      </w:r>
      <w:r w:rsidRPr="00E34BA4">
        <w:rPr>
          <w:i/>
        </w:rPr>
        <w:t xml:space="preserve"> </w:t>
      </w:r>
      <w:r w:rsidR="00D91EFC">
        <w:rPr>
          <w:i/>
        </w:rPr>
        <w:t xml:space="preserve">the </w:t>
      </w:r>
      <w:r w:rsidRPr="00E34BA4">
        <w:rPr>
          <w:i/>
        </w:rPr>
        <w:t>ma</w:t>
      </w:r>
      <w:r w:rsidR="00D91EFC">
        <w:rPr>
          <w:i/>
        </w:rPr>
        <w:t>c</w:t>
      </w:r>
      <w:r w:rsidRPr="00E34BA4">
        <w:rPr>
          <w:i/>
        </w:rPr>
        <w:t xml:space="preserve">ros </w:t>
      </w:r>
      <w:r w:rsidR="00D91EFC">
        <w:rPr>
          <w:i/>
        </w:rPr>
        <w:t xml:space="preserve">may </w:t>
      </w:r>
      <w:r w:rsidR="00BA5A04">
        <w:rPr>
          <w:i/>
        </w:rPr>
        <w:t>also be declared</w:t>
      </w:r>
      <w:r w:rsidR="00D91EFC">
        <w:rPr>
          <w:i/>
        </w:rPr>
        <w:t xml:space="preserve"> as </w:t>
      </w:r>
      <w:r w:rsidRPr="00E34BA4">
        <w:rPr>
          <w:i/>
        </w:rPr>
        <w:t>the direct descendant of element xd:def</w:t>
      </w:r>
      <w:r w:rsidR="00D91EFC">
        <w:rPr>
          <w:i/>
        </w:rPr>
        <w:t>:</w:t>
      </w:r>
    </w:p>
    <w:p w14:paraId="48ED1815" w14:textId="4A57E5F7" w:rsidR="00D91EFC" w:rsidRPr="00CF7E73" w:rsidRDefault="00D91EFC" w:rsidP="002446EF">
      <w:pPr>
        <w:pStyle w:val="Zdrojovykod-zlutyboxSynteastyl"/>
        <w:shd w:val="clear" w:color="auto" w:fill="FFFFF5"/>
        <w:tabs>
          <w:tab w:val="left" w:pos="284"/>
          <w:tab w:val="left" w:pos="709"/>
        </w:tabs>
        <w:rPr>
          <w:color w:val="0070C0"/>
        </w:rPr>
      </w:pPr>
      <w:r w:rsidRPr="00E060F7">
        <w:rPr>
          <w:color w:val="0070C0"/>
        </w:rPr>
        <w:t>&lt;xd:def</w:t>
      </w:r>
      <w:r w:rsidRPr="00E060F7">
        <w:rPr>
          <w:color w:val="0070C0"/>
        </w:rPr>
        <w:tab/>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CF7E73">
        <w:rPr>
          <w:szCs w:val="16"/>
        </w:rPr>
        <w:t xml:space="preserve"> </w:t>
      </w:r>
      <w:r w:rsidR="00CF7E73">
        <w:rPr>
          <w:color w:val="00B050"/>
        </w:rPr>
        <w:t>...</w:t>
      </w:r>
      <w:r w:rsidRPr="00E060F7">
        <w:rPr>
          <w:color w:val="0070C0"/>
          <w:szCs w:val="16"/>
        </w:rPr>
        <w:t>&gt;</w:t>
      </w:r>
    </w:p>
    <w:p w14:paraId="4AC1A81B" w14:textId="77777777" w:rsidR="00D91EFC" w:rsidRPr="00E060F7" w:rsidRDefault="00D91EFC" w:rsidP="002446EF">
      <w:pPr>
        <w:pStyle w:val="Zdrojovykod-zlutyboxSynteastyl"/>
        <w:shd w:val="clear" w:color="auto" w:fill="FFFFF5"/>
      </w:pPr>
      <w:r>
        <w:rPr>
          <w:color w:val="0070C0"/>
        </w:rPr>
        <w:t xml:space="preserve">  </w:t>
      </w:r>
      <w:r w:rsidRPr="00E060F7">
        <w:rPr>
          <w:color w:val="0070C0"/>
        </w:rPr>
        <w:t>&lt;xd:macro</w:t>
      </w:r>
      <w:r w:rsidRPr="00E060F7">
        <w:t xml:space="preserve"> </w:t>
      </w:r>
      <w:r w:rsidRPr="00E060F7">
        <w:rPr>
          <w:color w:val="00B050"/>
        </w:rPr>
        <w:t>name</w:t>
      </w:r>
      <w:r w:rsidRPr="00E060F7">
        <w:t>="</w:t>
      </w:r>
      <w:r w:rsidRPr="00E060F7">
        <w:rPr>
          <w:color w:val="984806"/>
        </w:rPr>
        <w:t>reqStr7</w:t>
      </w:r>
      <w:r w:rsidRPr="00E060F7">
        <w:t>"</w:t>
      </w:r>
      <w:r w:rsidRPr="00E060F7">
        <w:rPr>
          <w:color w:val="0070C0"/>
        </w:rPr>
        <w:t>&gt;</w:t>
      </w:r>
    </w:p>
    <w:p w14:paraId="025B02C8" w14:textId="77777777" w:rsidR="00D91EFC" w:rsidRPr="00E060F7" w:rsidRDefault="00D91EFC" w:rsidP="002446EF">
      <w:pPr>
        <w:pStyle w:val="Zdrojovykod-zlutyboxSynteastyl"/>
        <w:shd w:val="clear" w:color="auto" w:fill="FFFFF5"/>
        <w:tabs>
          <w:tab w:val="left" w:pos="426"/>
        </w:tabs>
      </w:pPr>
      <w:r w:rsidRPr="00E060F7">
        <w:tab/>
        <w:t>required string(7);</w:t>
      </w:r>
    </w:p>
    <w:p w14:paraId="78866681" w14:textId="77777777" w:rsidR="00D91EFC" w:rsidRDefault="00D91EFC" w:rsidP="002446EF">
      <w:pPr>
        <w:pStyle w:val="Zdrojovykod-zlutyboxSynteastyl"/>
        <w:shd w:val="clear" w:color="auto" w:fill="FFFFF5"/>
        <w:rPr>
          <w:color w:val="0070C0"/>
        </w:rPr>
      </w:pPr>
      <w:r>
        <w:rPr>
          <w:color w:val="0070C0"/>
        </w:rPr>
        <w:t xml:space="preserve">  </w:t>
      </w:r>
      <w:r w:rsidRPr="00E060F7">
        <w:rPr>
          <w:color w:val="0070C0"/>
        </w:rPr>
        <w:t>&lt;/xd:macro&gt;</w:t>
      </w:r>
    </w:p>
    <w:p w14:paraId="57175761" w14:textId="77777777" w:rsidR="00D91EFC" w:rsidRDefault="00D91EFC" w:rsidP="002446EF">
      <w:pPr>
        <w:pStyle w:val="Zdrojovykod-zlutyboxSynteastyl"/>
        <w:shd w:val="clear" w:color="auto" w:fill="FFFFF5"/>
        <w:rPr>
          <w:color w:val="0070C0"/>
        </w:rPr>
      </w:pPr>
      <w:r>
        <w:rPr>
          <w:color w:val="0070C0"/>
        </w:rPr>
        <w:t>...</w:t>
      </w:r>
    </w:p>
    <w:p w14:paraId="35800007" w14:textId="77777777" w:rsidR="00D91EFC" w:rsidRDefault="00D91EFC" w:rsidP="002446EF">
      <w:pPr>
        <w:pStyle w:val="Zdrojovykod-zlutyboxSynteastyl"/>
        <w:shd w:val="clear" w:color="auto" w:fill="FFFFF5"/>
        <w:rPr>
          <w:color w:val="0070C0"/>
        </w:rPr>
      </w:pPr>
      <w:r w:rsidRPr="00E060F7">
        <w:rPr>
          <w:color w:val="0070C0"/>
        </w:rPr>
        <w:t>&lt;</w:t>
      </w:r>
      <w:r>
        <w:rPr>
          <w:color w:val="0070C0"/>
        </w:rPr>
        <w:t>/</w:t>
      </w:r>
      <w:r w:rsidRPr="00E060F7">
        <w:rPr>
          <w:color w:val="0070C0"/>
        </w:rPr>
        <w:t>xd:def</w:t>
      </w:r>
      <w:r>
        <w:rPr>
          <w:color w:val="0070C0"/>
        </w:rPr>
        <w:t>&gt;</w:t>
      </w:r>
    </w:p>
    <w:p w14:paraId="0A8DD394" w14:textId="5F3342AE" w:rsidR="00D84C56" w:rsidRPr="00E060F7" w:rsidRDefault="00E34BA4" w:rsidP="00D84C56">
      <w:pPr>
        <w:pStyle w:val="OdstavecSynteastyl"/>
      </w:pPr>
      <w:r w:rsidRPr="00E34BA4">
        <w:t xml:space="preserve">The </w:t>
      </w:r>
      <w:r w:rsidR="00D91EFC">
        <w:t>e</w:t>
      </w:r>
      <w:r w:rsidRPr="00E34BA4">
        <w:t>xample</w:t>
      </w:r>
      <w:r w:rsidR="00F617BF">
        <w:t xml:space="preserve"> below</w:t>
      </w:r>
      <w:r w:rsidRPr="00E34BA4">
        <w:t xml:space="preserve"> defines a macro with the name </w:t>
      </w:r>
      <w:r w:rsidRPr="00F617BF">
        <w:rPr>
          <w:rFonts w:ascii="Consolas" w:hAnsi="Consolas"/>
        </w:rPr>
        <w:t>reqStr7</w:t>
      </w:r>
      <w:r w:rsidRPr="00E34BA4">
        <w:t xml:space="preserve"> when the call to the subject macro will be replaced with the string </w:t>
      </w:r>
      <w:r w:rsidR="00DE64B8">
        <w:t>"</w:t>
      </w:r>
      <w:r w:rsidRPr="00F617BF">
        <w:rPr>
          <w:rFonts w:ascii="Consolas" w:hAnsi="Consolas"/>
        </w:rPr>
        <w:t>required string(7);</w:t>
      </w:r>
      <w:r w:rsidR="00DE64B8">
        <w:t>"</w:t>
      </w:r>
      <w:r w:rsidRPr="00E34BA4">
        <w:t xml:space="preserve"> which</w:t>
      </w:r>
      <w:r w:rsidR="00BA5A04">
        <w:t>,</w:t>
      </w:r>
      <w:r w:rsidRPr="00E34BA4">
        <w:t xml:space="preserve"> in the following example</w:t>
      </w:r>
      <w:r w:rsidR="00BA5A04">
        <w:t>,</w:t>
      </w:r>
      <w:r w:rsidRPr="00E34BA4">
        <w:t xml:space="preserve"> is used to define the data type of the attribute, respectively</w:t>
      </w:r>
      <w:r w:rsidR="00BA5A04">
        <w:t>,</w:t>
      </w:r>
      <w:r w:rsidR="00CF7E73">
        <w:t xml:space="preserve"> </w:t>
      </w:r>
      <w:r w:rsidRPr="00E34BA4">
        <w:t xml:space="preserve">element </w:t>
      </w:r>
      <w:r>
        <w:t>vrn</w:t>
      </w:r>
      <w:r w:rsidRPr="00E34BA4">
        <w:t>:</w:t>
      </w:r>
    </w:p>
    <w:p w14:paraId="7DFA8FB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1068F744" w14:textId="77777777" w:rsidR="00D84C56" w:rsidRPr="00E060F7" w:rsidRDefault="008E3543" w:rsidP="0075748B">
      <w:pPr>
        <w:pStyle w:val="OdstavecSynteastyl"/>
        <w:keepNext/>
        <w:numPr>
          <w:ilvl w:val="0"/>
          <w:numId w:val="36"/>
        </w:numPr>
        <w:ind w:left="284" w:hanging="284"/>
      </w:pPr>
      <w:r>
        <w:t>variant with elements and attributes</w:t>
      </w:r>
    </w:p>
    <w:p w14:paraId="25E2A8C6" w14:textId="7EC903BD"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37168D5"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0CF6FFF" w14:textId="77777777" w:rsidR="00D84C56" w:rsidRPr="00E060F7" w:rsidRDefault="00D84C56" w:rsidP="002446EF">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1086174"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598F747C"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6F748E9D" w14:textId="77777777"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w:t>
      </w:r>
      <w:r w:rsidRPr="00E060F7">
        <w:rPr>
          <w:szCs w:val="16"/>
        </w:rPr>
        <w:t>"</w:t>
      </w:r>
      <w:r w:rsidRPr="00E060F7">
        <w:rPr>
          <w:color w:val="984806"/>
          <w:szCs w:val="16"/>
        </w:rPr>
        <w:t xml:space="preserve">occurs </w:t>
      </w:r>
      <w:r w:rsidRPr="00E060F7">
        <w:rPr>
          <w:color w:val="984806"/>
        </w:rPr>
        <w:t>*; ref V</w:t>
      </w:r>
      <w:r w:rsidR="00DE64B8">
        <w:rPr>
          <w:color w:val="984806"/>
        </w:rPr>
        <w:t>ehicle</w:t>
      </w:r>
      <w:r w:rsidRPr="00E060F7">
        <w:rPr>
          <w:szCs w:val="16"/>
        </w:rPr>
        <w:t>"</w:t>
      </w:r>
      <w:r w:rsidRPr="00E060F7">
        <w:rPr>
          <w:color w:val="0070C0"/>
        </w:rPr>
        <w:t>/&gt;</w:t>
      </w:r>
    </w:p>
    <w:p w14:paraId="65900782"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17CE469" w14:textId="77777777" w:rsidR="00D84C56" w:rsidRPr="00E060F7" w:rsidRDefault="00D84C56" w:rsidP="002446EF">
      <w:pPr>
        <w:pStyle w:val="Zdrojovykod-zlutyboxSynteastyl"/>
        <w:shd w:val="clear" w:color="auto" w:fill="FFFFF5"/>
        <w:tabs>
          <w:tab w:val="left" w:pos="284"/>
          <w:tab w:val="left" w:pos="1276"/>
        </w:tabs>
        <w:rPr>
          <w:color w:val="0070C0"/>
        </w:rPr>
      </w:pPr>
    </w:p>
    <w:p w14:paraId="0F53765A" w14:textId="77777777" w:rsidR="00D84C56" w:rsidRPr="00E060F7" w:rsidRDefault="00D84C56" w:rsidP="002446EF">
      <w:pPr>
        <w:pStyle w:val="Zdrojovykod-zlutyboxSynteastyl"/>
        <w:shd w:val="clear" w:color="auto" w:fill="FFFFF5"/>
        <w:tabs>
          <w:tab w:val="left" w:pos="284"/>
          <w:tab w:val="left" w:pos="851"/>
        </w:tabs>
        <w:rPr>
          <w:color w:val="984806"/>
        </w:rPr>
      </w:pPr>
      <w:r w:rsidRPr="00E060F7">
        <w:rPr>
          <w:color w:val="0070C0"/>
        </w:rPr>
        <w:tab/>
        <w:t>&lt;V</w:t>
      </w:r>
      <w:r w:rsidR="00AA68F3">
        <w:rPr>
          <w:color w:val="0070C0"/>
        </w:rPr>
        <w:t xml:space="preserve">ehicle </w:t>
      </w:r>
      <w:r w:rsidRPr="00E060F7">
        <w:rPr>
          <w:color w:val="00B050"/>
        </w:rPr>
        <w:t>typ</w:t>
      </w:r>
      <w:r w:rsidR="00DE64B8">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0FF004E2" w14:textId="77777777" w:rsidR="00D84C56" w:rsidRPr="00E060F7" w:rsidRDefault="00D84C56" w:rsidP="002446EF">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05F80FB2" w14:textId="77777777" w:rsidR="00D84C56" w:rsidRPr="00E060F7" w:rsidRDefault="00D84C56" w:rsidP="002446EF">
      <w:pPr>
        <w:pStyle w:val="Zdrojovykod-zlutyboxSynteastyl"/>
        <w:shd w:val="clear" w:color="auto" w:fill="FFFFF5"/>
        <w:tabs>
          <w:tab w:val="left" w:pos="851"/>
          <w:tab w:val="left" w:pos="1418"/>
        </w:tabs>
      </w:pPr>
      <w:r w:rsidRPr="00E060F7">
        <w:rPr>
          <w:color w:val="00B050"/>
        </w:rPr>
        <w:tab/>
      </w:r>
      <w:r w:rsidR="00DE64B8">
        <w:rPr>
          <w:color w:val="00B050"/>
        </w:rPr>
        <w:t>vrn</w:t>
      </w:r>
      <w:r w:rsidR="00DE64B8">
        <w:t xml:space="preserve"> </w:t>
      </w:r>
      <w:r w:rsidRPr="00E060F7">
        <w:t xml:space="preserve">= </w:t>
      </w:r>
      <w:r w:rsidRPr="00E060F7">
        <w:rPr>
          <w:szCs w:val="16"/>
        </w:rPr>
        <w:t>"</w:t>
      </w:r>
      <w:r w:rsidRPr="00E060F7">
        <w:rPr>
          <w:color w:val="FF0000"/>
          <w:szCs w:val="16"/>
        </w:rPr>
        <w:t>${reqStr7}</w:t>
      </w:r>
      <w:r w:rsidRPr="00E060F7">
        <w:rPr>
          <w:szCs w:val="16"/>
        </w:rPr>
        <w:t>"</w:t>
      </w:r>
    </w:p>
    <w:p w14:paraId="187EDEFB" w14:textId="77777777" w:rsidR="00D84C56" w:rsidRPr="00304DAD" w:rsidRDefault="00D84C56" w:rsidP="002446EF">
      <w:pPr>
        <w:pStyle w:val="Zdrojovykod-zlutyboxSynteastyl"/>
        <w:shd w:val="clear" w:color="auto" w:fill="FFFFF5"/>
        <w:tabs>
          <w:tab w:val="left" w:pos="851"/>
          <w:tab w:val="left" w:pos="1418"/>
        </w:tabs>
        <w:rPr>
          <w:color w:val="984806"/>
        </w:rPr>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563D0951" w14:textId="77777777" w:rsidR="00D84C56" w:rsidRPr="00E060F7" w:rsidRDefault="00D84C56" w:rsidP="002446EF">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7E9B42DC" w14:textId="77777777" w:rsidR="00D84C56" w:rsidRPr="00E060F7" w:rsidRDefault="00D84C56" w:rsidP="002446EF">
      <w:pPr>
        <w:pStyle w:val="Zdrojovykod-zlutyboxSynteastyl"/>
        <w:shd w:val="clear" w:color="auto" w:fill="FFFFF5"/>
        <w:tabs>
          <w:tab w:val="left" w:pos="284"/>
          <w:tab w:val="left" w:pos="851"/>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560FB58" w14:textId="77777777" w:rsidR="00D84C56" w:rsidRPr="00E060F7" w:rsidRDefault="00D84C56" w:rsidP="002446EF">
      <w:pPr>
        <w:pStyle w:val="Zdrojovykod-zlutyboxSynteastyl"/>
        <w:shd w:val="clear" w:color="auto" w:fill="FFFFF5"/>
        <w:tabs>
          <w:tab w:val="left" w:pos="284"/>
          <w:tab w:val="left" w:pos="851"/>
        </w:tabs>
        <w:rPr>
          <w:color w:val="0070C0"/>
        </w:rPr>
      </w:pPr>
    </w:p>
    <w:p w14:paraId="1497178B" w14:textId="77777777" w:rsidR="00D91EFC" w:rsidRPr="00E060F7" w:rsidRDefault="00D91EFC" w:rsidP="002446EF">
      <w:pPr>
        <w:pStyle w:val="Zdrojovykod-zlutyboxSynteastyl"/>
        <w:shd w:val="clear" w:color="auto" w:fill="FFFFF5"/>
        <w:tabs>
          <w:tab w:val="left" w:pos="284"/>
        </w:tabs>
        <w:rPr>
          <w:color w:val="FF0000"/>
        </w:rPr>
      </w:pPr>
      <w:r w:rsidRPr="00E060F7">
        <w:rPr>
          <w:color w:val="0070C0"/>
        </w:rPr>
        <w:tab/>
      </w:r>
      <w:r w:rsidRPr="00E060F7">
        <w:rPr>
          <w:color w:val="FF0000"/>
        </w:rPr>
        <w:t>&lt;xd:</w:t>
      </w:r>
      <w:r>
        <w:rPr>
          <w:color w:val="FF0000"/>
        </w:rPr>
        <w:t>declaration scope = “local”</w:t>
      </w:r>
      <w:r w:rsidRPr="00E060F7">
        <w:rPr>
          <w:color w:val="FF0000"/>
        </w:rPr>
        <w:t>&gt;</w:t>
      </w:r>
    </w:p>
    <w:p w14:paraId="036EE84C" w14:textId="77777777" w:rsidR="00D84C56" w:rsidRPr="00E060F7" w:rsidRDefault="00DE64B8" w:rsidP="002446EF">
      <w:pPr>
        <w:pStyle w:val="Zdrojovykod-zlutyboxSynteastyl"/>
        <w:shd w:val="clear" w:color="auto" w:fill="FFFFF5"/>
        <w:tabs>
          <w:tab w:val="left" w:pos="284"/>
        </w:tabs>
        <w:rPr>
          <w:color w:val="FF0000"/>
        </w:rPr>
      </w:pPr>
      <w:r>
        <w:rPr>
          <w:color w:val="0070C0"/>
        </w:rPr>
        <w:t xml:space="preserve">      </w:t>
      </w:r>
      <w:r w:rsidR="00D84C56" w:rsidRPr="00E060F7">
        <w:rPr>
          <w:color w:val="FF0000"/>
        </w:rPr>
        <w:t>&lt;xd:macro name="reqStr7"&gt;</w:t>
      </w:r>
    </w:p>
    <w:p w14:paraId="50D252F2" w14:textId="77777777" w:rsidR="00D84C56" w:rsidRPr="00E060F7" w:rsidRDefault="00D84C56" w:rsidP="002446EF">
      <w:pPr>
        <w:pStyle w:val="Zdrojovykod-zlutyboxSynteastyl"/>
        <w:shd w:val="clear" w:color="auto" w:fill="FFFFF5"/>
        <w:tabs>
          <w:tab w:val="left" w:pos="426"/>
          <w:tab w:val="left" w:pos="851"/>
        </w:tabs>
        <w:rPr>
          <w:color w:val="FF0000"/>
        </w:rPr>
      </w:pPr>
      <w:r w:rsidRPr="00E060F7">
        <w:rPr>
          <w:color w:val="FF0000"/>
        </w:rPr>
        <w:tab/>
      </w:r>
      <w:r w:rsidR="00DE64B8">
        <w:rPr>
          <w:color w:val="FF0000"/>
        </w:rPr>
        <w:t xml:space="preserve">   </w:t>
      </w:r>
      <w:r w:rsidRPr="00E060F7">
        <w:rPr>
          <w:color w:val="FF0000"/>
        </w:rPr>
        <w:t>required string(7);</w:t>
      </w:r>
    </w:p>
    <w:p w14:paraId="2FC4F59E" w14:textId="77777777" w:rsidR="00D84C56" w:rsidRPr="00E060F7" w:rsidRDefault="00D84C56" w:rsidP="002446EF">
      <w:pPr>
        <w:pStyle w:val="Zdrojovykod-zlutyboxSynteastyl"/>
        <w:shd w:val="clear" w:color="auto" w:fill="FFFFF5"/>
        <w:tabs>
          <w:tab w:val="left" w:pos="284"/>
        </w:tabs>
        <w:rPr>
          <w:color w:val="FF0000"/>
        </w:rPr>
      </w:pPr>
      <w:r w:rsidRPr="00E060F7">
        <w:rPr>
          <w:color w:val="FF0000"/>
        </w:rPr>
        <w:tab/>
      </w:r>
      <w:r w:rsidR="00DE64B8">
        <w:rPr>
          <w:color w:val="FF0000"/>
        </w:rPr>
        <w:t xml:space="preserve">   </w:t>
      </w:r>
      <w:r w:rsidRPr="00E060F7">
        <w:rPr>
          <w:color w:val="FF0000"/>
        </w:rPr>
        <w:t>&lt;/xd:macro&gt;</w:t>
      </w:r>
    </w:p>
    <w:p w14:paraId="320F70DC" w14:textId="77777777" w:rsidR="00DE64B8" w:rsidRPr="00E060F7" w:rsidRDefault="00DE64B8" w:rsidP="002446EF">
      <w:pPr>
        <w:pStyle w:val="Zdrojovykod-zlutyboxSynteastyl"/>
        <w:shd w:val="clear" w:color="auto" w:fill="FFFFF5"/>
        <w:tabs>
          <w:tab w:val="left" w:pos="284"/>
        </w:tabs>
        <w:rPr>
          <w:color w:val="FF0000"/>
        </w:rPr>
      </w:pPr>
      <w:r w:rsidRPr="00E060F7">
        <w:rPr>
          <w:color w:val="0070C0"/>
        </w:rPr>
        <w:tab/>
      </w:r>
      <w:r w:rsidRPr="00E060F7">
        <w:rPr>
          <w:color w:val="FF0000"/>
        </w:rPr>
        <w:t>&lt;xd:</w:t>
      </w:r>
      <w:r>
        <w:rPr>
          <w:color w:val="FF0000"/>
        </w:rPr>
        <w:t>declaration</w:t>
      </w:r>
      <w:r w:rsidRPr="00E060F7">
        <w:rPr>
          <w:color w:val="FF0000"/>
        </w:rPr>
        <w:t>&gt;</w:t>
      </w:r>
    </w:p>
    <w:p w14:paraId="1569862F" w14:textId="77777777" w:rsidR="00D84C56" w:rsidRPr="00E060F7" w:rsidRDefault="00D84C56" w:rsidP="002446EF">
      <w:pPr>
        <w:pStyle w:val="Zdrojovykod-zlutyboxSynteastyl"/>
        <w:shd w:val="clear" w:color="auto" w:fill="FFFFF5"/>
        <w:tabs>
          <w:tab w:val="left" w:pos="284"/>
          <w:tab w:val="left" w:pos="851"/>
        </w:tabs>
        <w:rPr>
          <w:color w:val="0070C0"/>
        </w:rPr>
      </w:pPr>
    </w:p>
    <w:p w14:paraId="0C4D7FE3"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142FCD88" w14:textId="77777777" w:rsidR="00D84C56" w:rsidRPr="00E060F7" w:rsidRDefault="00D84C56" w:rsidP="00D84C56">
      <w:pPr>
        <w:pStyle w:val="OdstavecSynteastyl"/>
      </w:pPr>
    </w:p>
    <w:p w14:paraId="08EC9860" w14:textId="5566F8F0" w:rsidR="00D84C56" w:rsidRPr="00E060F7" w:rsidRDefault="008E3543" w:rsidP="0075748B">
      <w:pPr>
        <w:pStyle w:val="OdstavecSynteastyl"/>
        <w:keepNext/>
        <w:numPr>
          <w:ilvl w:val="0"/>
          <w:numId w:val="36"/>
        </w:numPr>
        <w:ind w:left="284" w:hanging="284"/>
      </w:pPr>
      <w:r>
        <w:t xml:space="preserve">variant </w:t>
      </w:r>
      <w:r w:rsidR="00892BFB">
        <w:t>with elements only</w:t>
      </w:r>
    </w:p>
    <w:p w14:paraId="779E56AA" w14:textId="482E1A13"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06FB604"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28A66D7A"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3C2B9BD" w14:textId="77777777" w:rsidR="00D84C56" w:rsidRPr="00E060F7" w:rsidRDefault="00D84C56" w:rsidP="002446EF">
      <w:pPr>
        <w:pStyle w:val="Zdrojovykod-zlutyboxSynteastyl"/>
        <w:shd w:val="clear" w:color="auto" w:fill="FFFFF5"/>
        <w:rPr>
          <w:color w:val="0070C0"/>
        </w:rPr>
      </w:pPr>
    </w:p>
    <w:p w14:paraId="305C4806"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5F43E924"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w:t>
      </w:r>
      <w:r w:rsidRPr="00E060F7">
        <w:rPr>
          <w:color w:val="984806"/>
        </w:rPr>
        <w:t>;</w:t>
      </w:r>
      <w:r w:rsidR="00DE64B8">
        <w:rPr>
          <w:color w:val="984806"/>
        </w:rPr>
        <w:t xml:space="preserve"> </w:t>
      </w:r>
      <w:r w:rsidRPr="00E060F7">
        <w:rPr>
          <w:color w:val="984806"/>
        </w:rPr>
        <w:t>ref V</w:t>
      </w:r>
      <w:r w:rsidR="00DE64B8">
        <w:rPr>
          <w:color w:val="984806"/>
        </w:rPr>
        <w:t>ehicle</w:t>
      </w:r>
      <w:r w:rsidRPr="00E060F7">
        <w:rPr>
          <w:szCs w:val="16"/>
        </w:rPr>
        <w:t xml:space="preserve">" </w:t>
      </w:r>
      <w:r w:rsidRPr="00E060F7">
        <w:rPr>
          <w:color w:val="0070C0"/>
          <w:szCs w:val="16"/>
        </w:rPr>
        <w:t>/</w:t>
      </w:r>
      <w:r w:rsidRPr="00E060F7">
        <w:rPr>
          <w:color w:val="0070C0"/>
        </w:rPr>
        <w:t>&gt;</w:t>
      </w:r>
    </w:p>
    <w:p w14:paraId="4B53F78C"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F4C9E28" w14:textId="77777777" w:rsidR="00D84C56" w:rsidRPr="00E060F7" w:rsidRDefault="00D84C56" w:rsidP="002446EF">
      <w:pPr>
        <w:pStyle w:val="Zdrojovykod-zlutyboxSynteastyl"/>
        <w:shd w:val="clear" w:color="auto" w:fill="FFFFF5"/>
        <w:tabs>
          <w:tab w:val="left" w:pos="284"/>
          <w:tab w:val="left" w:pos="1276"/>
        </w:tabs>
        <w:rPr>
          <w:color w:val="0070C0"/>
        </w:rPr>
      </w:pPr>
    </w:p>
    <w:p w14:paraId="695C5EBD" w14:textId="77777777" w:rsidR="00D84C56" w:rsidRPr="00E060F7" w:rsidRDefault="00D84C56" w:rsidP="002446EF">
      <w:pPr>
        <w:pStyle w:val="Zdrojovykod-zlutyboxSynteastyl"/>
        <w:shd w:val="clear" w:color="auto" w:fill="FFFFF5"/>
        <w:tabs>
          <w:tab w:val="left" w:pos="284"/>
        </w:tabs>
        <w:rPr>
          <w:color w:val="0070C0"/>
        </w:rPr>
      </w:pPr>
      <w:r w:rsidRPr="00E060F7">
        <w:rPr>
          <w:color w:val="0070C0"/>
        </w:rPr>
        <w:tab/>
      </w:r>
      <w:r w:rsidR="00255345">
        <w:rPr>
          <w:color w:val="0070C0"/>
        </w:rPr>
        <w:t>&lt;Vehicle</w:t>
      </w:r>
      <w:r w:rsidRPr="00E060F7">
        <w:rPr>
          <w:color w:val="0070C0"/>
        </w:rPr>
        <w:t>&gt;</w:t>
      </w:r>
    </w:p>
    <w:p w14:paraId="17AB5C64" w14:textId="77777777" w:rsidR="00D84C56" w:rsidRPr="00E060F7" w:rsidRDefault="00D84C56" w:rsidP="002446EF">
      <w:pPr>
        <w:pStyle w:val="Zdrojovykod-zlutyboxSynteastyl"/>
        <w:shd w:val="clear" w:color="auto" w:fill="FFFFF5"/>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2404391A" w14:textId="77777777" w:rsidR="00D84C56" w:rsidRPr="00E060F7" w:rsidRDefault="00D84C56" w:rsidP="002446EF">
      <w:pPr>
        <w:pStyle w:val="Zdrojovykod-zlutyboxSynteastyl"/>
        <w:shd w:val="clear" w:color="auto" w:fill="FFFFF5"/>
        <w:tabs>
          <w:tab w:val="left" w:pos="567"/>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510F6CF1"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57D332DD"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&lt;vrn&gt;</w:t>
      </w:r>
      <w:r w:rsidRPr="00E060F7">
        <w:rPr>
          <w:color w:val="FF0000"/>
          <w:szCs w:val="16"/>
        </w:rPr>
        <w:t>${reqStr7}</w:t>
      </w:r>
      <w:r w:rsidR="00255345">
        <w:rPr>
          <w:color w:val="0070C0"/>
        </w:rPr>
        <w:t>&lt;/vrn&gt;</w:t>
      </w:r>
    </w:p>
    <w:p w14:paraId="5C5335E7" w14:textId="77777777" w:rsidR="00D84C56" w:rsidRPr="00E060F7" w:rsidRDefault="00D84C56" w:rsidP="002446EF">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Pr="00E060F7">
        <w:tab/>
        <w:t>date()</w:t>
      </w:r>
      <w:r w:rsidR="00AA68F3">
        <w:rPr>
          <w:color w:val="0070C0"/>
        </w:rPr>
        <w:t>&lt;/purchase</w:t>
      </w:r>
      <w:r w:rsidRPr="00E060F7">
        <w:rPr>
          <w:color w:val="0070C0"/>
        </w:rPr>
        <w:t>&gt;</w:t>
      </w:r>
    </w:p>
    <w:p w14:paraId="7F47D527"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01C92B23" w14:textId="77777777" w:rsidR="00D84C56" w:rsidRPr="00E060F7" w:rsidRDefault="00D84C56" w:rsidP="002446EF">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Pr="00E060F7">
        <w:rPr>
          <w:color w:val="0070C0"/>
        </w:rPr>
        <w:t>&lt;/model&gt;</w:t>
      </w:r>
    </w:p>
    <w:p w14:paraId="1D889BD5"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1CCF041D" w14:textId="77777777" w:rsidR="00D84C56" w:rsidRPr="00E060F7" w:rsidRDefault="00D84C56" w:rsidP="002446EF">
      <w:pPr>
        <w:pStyle w:val="Zdrojovykod-zlutyboxSynteastyl"/>
        <w:shd w:val="clear" w:color="auto" w:fill="FFFFF5"/>
        <w:tabs>
          <w:tab w:val="left" w:pos="284"/>
          <w:tab w:val="left" w:pos="1276"/>
        </w:tabs>
        <w:rPr>
          <w:color w:val="0070C0"/>
        </w:rPr>
      </w:pPr>
    </w:p>
    <w:p w14:paraId="4CDD8CD3" w14:textId="77777777" w:rsidR="00DE64B8" w:rsidRPr="00E060F7" w:rsidRDefault="00DE64B8" w:rsidP="002446EF">
      <w:pPr>
        <w:pStyle w:val="Zdrojovykod-zlutyboxSynteastyl"/>
        <w:shd w:val="clear" w:color="auto" w:fill="FFFFF5"/>
        <w:tabs>
          <w:tab w:val="left" w:pos="284"/>
        </w:tabs>
        <w:rPr>
          <w:color w:val="FF0000"/>
        </w:rPr>
      </w:pPr>
      <w:r w:rsidRPr="00E060F7">
        <w:rPr>
          <w:color w:val="0070C0"/>
        </w:rPr>
        <w:tab/>
      </w:r>
      <w:r w:rsidRPr="00E060F7">
        <w:rPr>
          <w:color w:val="FF0000"/>
        </w:rPr>
        <w:t>&lt;xd:</w:t>
      </w:r>
      <w:r>
        <w:rPr>
          <w:color w:val="FF0000"/>
        </w:rPr>
        <w:t>declaration</w:t>
      </w:r>
      <w:r w:rsidR="00D91EFC">
        <w:rPr>
          <w:color w:val="FF0000"/>
        </w:rPr>
        <w:t xml:space="preserve"> scope = “local”</w:t>
      </w:r>
      <w:r w:rsidRPr="00E060F7">
        <w:rPr>
          <w:color w:val="FF0000"/>
        </w:rPr>
        <w:t>&gt;</w:t>
      </w:r>
    </w:p>
    <w:p w14:paraId="6A704EA5" w14:textId="77777777" w:rsidR="00DE64B8" w:rsidRPr="00E060F7" w:rsidRDefault="00DE64B8" w:rsidP="002446EF">
      <w:pPr>
        <w:pStyle w:val="Zdrojovykod-zlutyboxSynteastyl"/>
        <w:shd w:val="clear" w:color="auto" w:fill="FFFFF5"/>
        <w:tabs>
          <w:tab w:val="left" w:pos="284"/>
        </w:tabs>
        <w:rPr>
          <w:color w:val="FF0000"/>
        </w:rPr>
      </w:pPr>
      <w:r>
        <w:rPr>
          <w:color w:val="0070C0"/>
        </w:rPr>
        <w:t xml:space="preserve">      </w:t>
      </w:r>
      <w:r w:rsidRPr="00E060F7">
        <w:rPr>
          <w:color w:val="FF0000"/>
        </w:rPr>
        <w:t>&lt;xd:macro name="reqStr7"&gt;</w:t>
      </w:r>
    </w:p>
    <w:p w14:paraId="71860188" w14:textId="77777777" w:rsidR="00DE64B8" w:rsidRPr="00E060F7" w:rsidRDefault="00DE64B8" w:rsidP="002446EF">
      <w:pPr>
        <w:pStyle w:val="Zdrojovykod-zlutyboxSynteastyl"/>
        <w:shd w:val="clear" w:color="auto" w:fill="FFFFF5"/>
        <w:tabs>
          <w:tab w:val="left" w:pos="426"/>
          <w:tab w:val="left" w:pos="851"/>
        </w:tabs>
        <w:rPr>
          <w:color w:val="FF0000"/>
        </w:rPr>
      </w:pPr>
      <w:r w:rsidRPr="00E060F7">
        <w:rPr>
          <w:color w:val="FF0000"/>
        </w:rPr>
        <w:tab/>
      </w:r>
      <w:r>
        <w:rPr>
          <w:color w:val="FF0000"/>
        </w:rPr>
        <w:t xml:space="preserve">   </w:t>
      </w:r>
      <w:r w:rsidRPr="00E060F7">
        <w:rPr>
          <w:color w:val="FF0000"/>
        </w:rPr>
        <w:t>required string(7);</w:t>
      </w:r>
    </w:p>
    <w:p w14:paraId="3CF5A655" w14:textId="77777777" w:rsidR="00DE64B8" w:rsidRPr="00E060F7" w:rsidRDefault="00DE64B8" w:rsidP="002446EF">
      <w:pPr>
        <w:pStyle w:val="Zdrojovykod-zlutyboxSynteastyl"/>
        <w:shd w:val="clear" w:color="auto" w:fill="FFFFF5"/>
        <w:tabs>
          <w:tab w:val="left" w:pos="284"/>
        </w:tabs>
        <w:rPr>
          <w:color w:val="FF0000"/>
        </w:rPr>
      </w:pPr>
      <w:r w:rsidRPr="00E060F7">
        <w:rPr>
          <w:color w:val="FF0000"/>
        </w:rPr>
        <w:tab/>
      </w:r>
      <w:r>
        <w:rPr>
          <w:color w:val="FF0000"/>
        </w:rPr>
        <w:t xml:space="preserve">   </w:t>
      </w:r>
      <w:r w:rsidRPr="00E060F7">
        <w:rPr>
          <w:color w:val="FF0000"/>
        </w:rPr>
        <w:t>&lt;/xd:macro&gt;</w:t>
      </w:r>
    </w:p>
    <w:p w14:paraId="36FAE252" w14:textId="77777777" w:rsidR="00DE64B8" w:rsidRPr="00E060F7" w:rsidRDefault="00DE64B8" w:rsidP="002446EF">
      <w:pPr>
        <w:pStyle w:val="Zdrojovykod-zlutyboxSynteastyl"/>
        <w:shd w:val="clear" w:color="auto" w:fill="FFFFF5"/>
        <w:tabs>
          <w:tab w:val="left" w:pos="284"/>
        </w:tabs>
        <w:rPr>
          <w:color w:val="FF0000"/>
        </w:rPr>
      </w:pPr>
      <w:r w:rsidRPr="00E060F7">
        <w:rPr>
          <w:color w:val="0070C0"/>
        </w:rPr>
        <w:tab/>
      </w:r>
      <w:r w:rsidRPr="00E060F7">
        <w:rPr>
          <w:color w:val="FF0000"/>
        </w:rPr>
        <w:t>&lt;xd:</w:t>
      </w:r>
      <w:r>
        <w:rPr>
          <w:color w:val="FF0000"/>
        </w:rPr>
        <w:t>declaration</w:t>
      </w:r>
      <w:r w:rsidRPr="00E060F7">
        <w:rPr>
          <w:color w:val="FF0000"/>
        </w:rPr>
        <w:t>&gt;</w:t>
      </w:r>
    </w:p>
    <w:p w14:paraId="51C93CA7" w14:textId="77777777" w:rsidR="00D84C56" w:rsidRPr="00E060F7" w:rsidRDefault="00D84C56" w:rsidP="002446EF">
      <w:pPr>
        <w:pStyle w:val="Zdrojovykod-zlutyboxSynteastyl"/>
        <w:shd w:val="clear" w:color="auto" w:fill="FFFFF5"/>
        <w:tabs>
          <w:tab w:val="left" w:pos="284"/>
          <w:tab w:val="left" w:pos="1276"/>
        </w:tabs>
        <w:rPr>
          <w:color w:val="0070C0"/>
        </w:rPr>
      </w:pPr>
    </w:p>
    <w:p w14:paraId="3028BCD8"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25E16CB5"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414251C" w14:textId="36771609" w:rsidR="00DE64B8" w:rsidRDefault="00DE64B8" w:rsidP="00D84C56">
      <w:pPr>
        <w:pStyle w:val="OdstavecSynteastyl"/>
      </w:pPr>
      <w:r w:rsidRPr="00DE64B8">
        <w:t xml:space="preserve">The macro is referenced by entering its name into compound parentheses </w:t>
      </w:r>
      <w:r>
        <w:t>“</w:t>
      </w:r>
      <w:r w:rsidRPr="00DE64B8">
        <w:t>{</w:t>
      </w:r>
      <w:r>
        <w:t>”</w:t>
      </w:r>
      <w:r w:rsidR="000B4AF6">
        <w:t xml:space="preserve"> and </w:t>
      </w:r>
      <w:r>
        <w:t>”</w:t>
      </w:r>
      <w:r w:rsidRPr="00DE64B8">
        <w:t>}</w:t>
      </w:r>
      <w:r>
        <w:t>”</w:t>
      </w:r>
      <w:r w:rsidRPr="00DE64B8">
        <w:t xml:space="preserve">, which are denoted by the </w:t>
      </w:r>
      <w:r>
        <w:t>“</w:t>
      </w:r>
      <w:r w:rsidRPr="00DE64B8">
        <w:t>$</w:t>
      </w:r>
      <w:r>
        <w:t>”</w:t>
      </w:r>
      <w:r w:rsidRPr="00DE64B8">
        <w:t xml:space="preserve"> (dollar) symbol as shown in the example above. E.g. in variant a), the </w:t>
      </w:r>
      <w:r w:rsidR="000B4AF6">
        <w:t>vrn</w:t>
      </w:r>
      <w:r w:rsidRPr="00DE64B8">
        <w:t xml:space="preserve"> = "${reqStr7}" attribute </w:t>
      </w:r>
      <w:r w:rsidR="000B4AF6">
        <w:t xml:space="preserve">value </w:t>
      </w:r>
      <w:r w:rsidRPr="00DE64B8">
        <w:t xml:space="preserve">will be replaced by </w:t>
      </w:r>
      <w:r w:rsidR="000B4AF6">
        <w:t>vrn</w:t>
      </w:r>
      <w:r w:rsidRPr="00DE64B8">
        <w:t xml:space="preserve"> = "required string (7);".</w:t>
      </w:r>
    </w:p>
    <w:p w14:paraId="23E07658" w14:textId="21E03A7C" w:rsidR="00D84C56" w:rsidRPr="00E060F7" w:rsidRDefault="00DE64B8" w:rsidP="00DE64B8">
      <w:pPr>
        <w:pStyle w:val="OdstavecSynteastyl"/>
      </w:pPr>
      <w:r w:rsidRPr="00DE64B8">
        <w:t xml:space="preserve">Therefore, the use of macros can provide greater readability and easier maintenance of the </w:t>
      </w:r>
      <w:r w:rsidR="008F5906">
        <w:t>X-definition</w:t>
      </w:r>
      <w:r w:rsidRPr="00DE64B8">
        <w:t xml:space="preserve"> code, but </w:t>
      </w:r>
      <w:r w:rsidR="00BA5A04">
        <w:t xml:space="preserve">can </w:t>
      </w:r>
      <w:r w:rsidRPr="00DE64B8">
        <w:t xml:space="preserve">also </w:t>
      </w:r>
      <w:r w:rsidR="00892BFB">
        <w:t xml:space="preserve">be used for </w:t>
      </w:r>
      <w:r w:rsidRPr="00DE64B8">
        <w:t xml:space="preserve">repeated and consistent declarations of variable types or other constant strings. You can also place a function call in a macro, such as calling a query with </w:t>
      </w:r>
      <w:r w:rsidR="00892BFB">
        <w:t>an SQL statement</w:t>
      </w:r>
      <w:r w:rsidR="00892BFB" w:rsidRPr="00DE64B8" w:rsidDel="00892BFB">
        <w:t xml:space="preserve"> </w:t>
      </w:r>
      <w:r w:rsidRPr="00DE64B8">
        <w:t xml:space="preserve">into a relational database that returns </w:t>
      </w:r>
      <w:r w:rsidR="00BA5A04">
        <w:t xml:space="preserve">a </w:t>
      </w:r>
      <w:r w:rsidRPr="00DE64B8">
        <w:t xml:space="preserve">ResultSet with source data for the </w:t>
      </w:r>
      <w:r>
        <w:t>construction</w:t>
      </w:r>
      <w:r w:rsidRPr="00DE64B8">
        <w:t xml:space="preserve"> of the elements of the Accident:</w:t>
      </w:r>
    </w:p>
    <w:p w14:paraId="7528D945" w14:textId="77777777" w:rsidR="00D84C56" w:rsidRPr="00E060F7" w:rsidRDefault="00D84C56" w:rsidP="002446EF">
      <w:pPr>
        <w:pStyle w:val="Zdrojovykod-zlutyboxSynteastyl"/>
        <w:shd w:val="clear" w:color="auto" w:fill="FFFFF5"/>
      </w:pPr>
      <w:r w:rsidRPr="00E060F7">
        <w:lastRenderedPageBreak/>
        <w:t>...</w:t>
      </w:r>
    </w:p>
    <w:p w14:paraId="3B241AF6" w14:textId="77777777" w:rsidR="00D84C56" w:rsidRPr="00E060F7" w:rsidRDefault="00F101E4" w:rsidP="002446EF">
      <w:pPr>
        <w:pStyle w:val="Zdrojovykod-zlutyboxSynteastyl"/>
        <w:shd w:val="clear" w:color="auto" w:fill="FFFFF5"/>
      </w:pPr>
      <w:r>
        <w:rPr>
          <w:color w:val="0070C0"/>
        </w:rPr>
        <w:t>&lt;Accident</w:t>
      </w:r>
      <w:r w:rsidR="00D84C56" w:rsidRPr="00E060F7">
        <w:t xml:space="preserve"> </w:t>
      </w:r>
      <w:r w:rsidR="00D84C56" w:rsidRPr="00E060F7">
        <w:rPr>
          <w:color w:val="00B050"/>
        </w:rPr>
        <w:t>xd:script</w:t>
      </w:r>
      <w:r w:rsidR="00D84C56" w:rsidRPr="00E060F7">
        <w:t>="</w:t>
      </w:r>
      <w:r w:rsidR="00D84C56" w:rsidRPr="00E060F7">
        <w:rPr>
          <w:color w:val="984806"/>
        </w:rPr>
        <w:t>0..*; create ${m_si}</w:t>
      </w:r>
      <w:r w:rsidR="00D84C56" w:rsidRPr="00E060F7">
        <w:t>"</w:t>
      </w:r>
      <w:r w:rsidR="00D84C56" w:rsidRPr="00E060F7">
        <w:rPr>
          <w:color w:val="0070C0"/>
        </w:rPr>
        <w:t>&gt;</w:t>
      </w:r>
    </w:p>
    <w:p w14:paraId="732B229C" w14:textId="77777777" w:rsidR="00D84C56" w:rsidRPr="00E060F7" w:rsidRDefault="00D84C56" w:rsidP="002446EF">
      <w:pPr>
        <w:pStyle w:val="Zdrojovykod-zlutyboxSynteastyl"/>
        <w:shd w:val="clear" w:color="auto" w:fill="FFFFF5"/>
      </w:pPr>
      <w:r w:rsidRPr="00E060F7">
        <w:tab/>
        <w:t>...</w:t>
      </w:r>
    </w:p>
    <w:p w14:paraId="58DBB34E" w14:textId="77777777" w:rsidR="00D84C56" w:rsidRPr="00E060F7" w:rsidRDefault="00F101E4" w:rsidP="002446EF">
      <w:pPr>
        <w:pStyle w:val="Zdrojovykod-zlutyboxSynteastyl"/>
        <w:shd w:val="clear" w:color="auto" w:fill="FFFFF5"/>
        <w:rPr>
          <w:color w:val="0070C0"/>
        </w:rPr>
      </w:pPr>
      <w:r>
        <w:rPr>
          <w:color w:val="0070C0"/>
        </w:rPr>
        <w:t>&lt;/Accident</w:t>
      </w:r>
      <w:r w:rsidR="00D84C56" w:rsidRPr="00E060F7">
        <w:rPr>
          <w:color w:val="0070C0"/>
        </w:rPr>
        <w:t>&gt;</w:t>
      </w:r>
    </w:p>
    <w:p w14:paraId="7F7AA241" w14:textId="77777777" w:rsidR="00D84C56" w:rsidRPr="00E060F7" w:rsidRDefault="00D84C56" w:rsidP="002446EF">
      <w:pPr>
        <w:pStyle w:val="Zdrojovykod-zlutyboxSynteastyl"/>
        <w:shd w:val="clear" w:color="auto" w:fill="FFFFF5"/>
        <w:rPr>
          <w:color w:val="0070C0"/>
        </w:rPr>
      </w:pPr>
    </w:p>
    <w:p w14:paraId="1EAF9F89" w14:textId="77777777" w:rsidR="00D84C56" w:rsidRPr="00E060F7" w:rsidRDefault="00D84C56" w:rsidP="002446EF">
      <w:pPr>
        <w:pStyle w:val="Zdrojovykod-zlutyboxSynteastyl"/>
        <w:shd w:val="clear" w:color="auto" w:fill="FFFFF5"/>
      </w:pPr>
      <w:r w:rsidRPr="00E060F7">
        <w:t>...</w:t>
      </w:r>
    </w:p>
    <w:p w14:paraId="5288116D" w14:textId="77777777" w:rsidR="00D84C56" w:rsidRPr="00E060F7" w:rsidRDefault="00B77C86" w:rsidP="002446EF">
      <w:pPr>
        <w:pStyle w:val="Zdrojovykod-zlutyboxSynteastyl"/>
        <w:shd w:val="clear" w:color="auto" w:fill="FFFFF5"/>
        <w:rPr>
          <w:color w:val="0070C0"/>
        </w:rPr>
      </w:pPr>
      <w:r w:rsidRPr="00E060F7">
        <w:rPr>
          <w:color w:val="0070C0"/>
        </w:rPr>
        <w:t>&lt;xd:</w:t>
      </w:r>
      <w:r>
        <w:rPr>
          <w:color w:val="0070C0"/>
        </w:rPr>
        <w:t>declaration&gt;</w:t>
      </w:r>
    </w:p>
    <w:p w14:paraId="49116773" w14:textId="77777777" w:rsidR="00D84C56" w:rsidRPr="00E060F7" w:rsidRDefault="00B77C86" w:rsidP="002446EF">
      <w:pPr>
        <w:pStyle w:val="Zdrojovykod-zlutyboxSynteastyl"/>
        <w:shd w:val="clear" w:color="auto" w:fill="FFFFF5"/>
      </w:pPr>
      <w:r>
        <w:rPr>
          <w:color w:val="0070C0"/>
        </w:rPr>
        <w:t xml:space="preserve">  </w:t>
      </w:r>
      <w:r w:rsidR="00D84C56" w:rsidRPr="00E060F7">
        <w:rPr>
          <w:color w:val="0070C0"/>
        </w:rPr>
        <w:t>&lt;xd:macro</w:t>
      </w:r>
      <w:r w:rsidR="00D84C56" w:rsidRPr="00E060F7">
        <w:t xml:space="preserve"> </w:t>
      </w:r>
      <w:r w:rsidR="00D84C56" w:rsidRPr="00E060F7">
        <w:rPr>
          <w:color w:val="00B050"/>
        </w:rPr>
        <w:t>name</w:t>
      </w:r>
      <w:r w:rsidR="00D84C56" w:rsidRPr="00E060F7">
        <w:t>="</w:t>
      </w:r>
      <w:r w:rsidR="00D84C56" w:rsidRPr="00E060F7">
        <w:rPr>
          <w:color w:val="984806"/>
        </w:rPr>
        <w:t>m_si</w:t>
      </w:r>
      <w:r w:rsidR="00D84C56" w:rsidRPr="00E060F7">
        <w:t>"</w:t>
      </w:r>
      <w:r w:rsidR="00D84C56" w:rsidRPr="00E060F7">
        <w:rPr>
          <w:color w:val="0070C0"/>
        </w:rPr>
        <w:t>&gt;</w:t>
      </w:r>
    </w:p>
    <w:p w14:paraId="3BBA9359" w14:textId="77777777" w:rsidR="00D84C56" w:rsidRPr="00E060F7" w:rsidRDefault="00D84C56" w:rsidP="002446EF">
      <w:pPr>
        <w:pStyle w:val="Zdrojovykod-zlutyboxSynteastyl"/>
        <w:shd w:val="clear" w:color="auto" w:fill="FFFFF5"/>
      </w:pPr>
      <w:r w:rsidRPr="00E060F7">
        <w:t xml:space="preserve">    service.query("SELECT ...");</w:t>
      </w:r>
    </w:p>
    <w:p w14:paraId="7FB39EBC" w14:textId="77777777" w:rsidR="00D84C56" w:rsidRDefault="00B77C86" w:rsidP="002446EF">
      <w:pPr>
        <w:pStyle w:val="Zdrojovykod-zlutyboxSynteastyl"/>
        <w:shd w:val="clear" w:color="auto" w:fill="FFFFF5"/>
        <w:rPr>
          <w:color w:val="0070C0"/>
        </w:rPr>
      </w:pPr>
      <w:r>
        <w:rPr>
          <w:color w:val="0070C0"/>
        </w:rPr>
        <w:t xml:space="preserve">  </w:t>
      </w:r>
      <w:r w:rsidR="00D84C56" w:rsidRPr="00E060F7">
        <w:rPr>
          <w:color w:val="0070C0"/>
        </w:rPr>
        <w:t>&lt;/xd:macro&gt;</w:t>
      </w:r>
    </w:p>
    <w:p w14:paraId="28DD9799" w14:textId="77777777" w:rsidR="00B77C86" w:rsidRPr="00E060F7" w:rsidRDefault="00B77C86" w:rsidP="002446EF">
      <w:pPr>
        <w:pStyle w:val="Zdrojovykod-zlutyboxSynteastyl"/>
        <w:shd w:val="clear" w:color="auto" w:fill="FFFFF5"/>
        <w:rPr>
          <w:color w:val="0070C0"/>
        </w:rPr>
      </w:pPr>
      <w:r w:rsidRPr="00E060F7">
        <w:rPr>
          <w:color w:val="0070C0"/>
        </w:rPr>
        <w:t>&lt;xd:</w:t>
      </w:r>
      <w:r>
        <w:rPr>
          <w:color w:val="0070C0"/>
        </w:rPr>
        <w:t>declaration&gt;</w:t>
      </w:r>
    </w:p>
    <w:p w14:paraId="580D8174" w14:textId="77777777" w:rsidR="00D84C56" w:rsidRPr="00E060F7" w:rsidRDefault="00D84C56" w:rsidP="002446EF">
      <w:pPr>
        <w:pStyle w:val="Zdrojovykod-zlutyboxSynteastyl"/>
        <w:shd w:val="clear" w:color="auto" w:fill="FFFFF5"/>
      </w:pPr>
      <w:r w:rsidRPr="00E060F7">
        <w:t>...</w:t>
      </w:r>
    </w:p>
    <w:p w14:paraId="192C13D0" w14:textId="07BE94B6" w:rsidR="00D84C56" w:rsidRPr="00E060F7" w:rsidRDefault="00B77C86" w:rsidP="007E23FE">
      <w:pPr>
        <w:pStyle w:val="Heading3"/>
      </w:pPr>
      <w:bookmarkStart w:id="642" w:name="_Toc208246755"/>
      <w:r>
        <w:t>Macros with parameters</w:t>
      </w:r>
      <w:bookmarkEnd w:id="642"/>
    </w:p>
    <w:p w14:paraId="4B00CFC7" w14:textId="40E2D68D" w:rsidR="00D84C56" w:rsidRPr="00E060F7" w:rsidRDefault="00226FB8" w:rsidP="00226FB8">
      <w:pPr>
        <w:pStyle w:val="OdstavecSynteastyl"/>
      </w:pPr>
      <w:r w:rsidRPr="00226FB8">
        <w:t>For strings that have a fixed structure up to the final number of substrings (parameters), parameterized macros can be used. Each parameterized macro has additional attributes corresponding to the names of the overriding parameters in its element, and their value represents the default value of the relevant parameter. The parameterized macro is called with a comma-separated list of parameter names with their values</w:t>
      </w:r>
      <w:r w:rsidR="00BA5A04">
        <w:t>,</w:t>
      </w:r>
      <w:r w:rsidRPr="00226FB8">
        <w:t xml:space="preserve"> as shown in the following example, which</w:t>
      </w:r>
      <w:r w:rsidR="00BA5A04">
        <w:t>,</w:t>
      </w:r>
      <w:r w:rsidRPr="00226FB8">
        <w:t xml:space="preserve"> in addition to the previous example of the </w:t>
      </w:r>
      <w:r w:rsidR="008F5906">
        <w:t>X-definition</w:t>
      </w:r>
      <w:r w:rsidR="00BA5A04">
        <w:t>,</w:t>
      </w:r>
      <w:r w:rsidRPr="00226FB8">
        <w:t xml:space="preserve"> defines the default values of the individual attributes:</w:t>
      </w:r>
    </w:p>
    <w:p w14:paraId="792FEE7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EDD3283" w14:textId="77777777" w:rsidR="00D84C56" w:rsidRPr="00E060F7" w:rsidRDefault="008E3543" w:rsidP="0075748B">
      <w:pPr>
        <w:pStyle w:val="OdstavecSynteastyl"/>
        <w:keepNext/>
        <w:numPr>
          <w:ilvl w:val="0"/>
          <w:numId w:val="37"/>
        </w:numPr>
        <w:ind w:left="284" w:hanging="284"/>
      </w:pPr>
      <w:r>
        <w:t>variant with elements and attributes</w:t>
      </w:r>
    </w:p>
    <w:p w14:paraId="46E7A43B" w14:textId="5EA2162F"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F9440B4"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58307FE" w14:textId="77777777" w:rsidR="00D84C56" w:rsidRPr="00E060F7" w:rsidRDefault="00D84C56" w:rsidP="002446EF">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ED66380"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01B4299A"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77ACB569" w14:textId="003EABBA"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00226FB8">
        <w:rPr>
          <w:color w:val="984806"/>
          <w:szCs w:val="16"/>
        </w:rPr>
        <w:t xml:space="preserve">occurs </w:t>
      </w:r>
      <w:r w:rsidRPr="00E060F7">
        <w:rPr>
          <w:color w:val="984806"/>
        </w:rPr>
        <w:t xml:space="preserve">*; ref </w:t>
      </w:r>
      <w:r w:rsidR="00892BFB">
        <w:t>Vehicle</w:t>
      </w:r>
      <w:r w:rsidRPr="00E060F7">
        <w:rPr>
          <w:szCs w:val="16"/>
        </w:rPr>
        <w:t>"</w:t>
      </w:r>
      <w:r w:rsidRPr="00E060F7">
        <w:rPr>
          <w:color w:val="0070C0"/>
        </w:rPr>
        <w:t>/&gt;</w:t>
      </w:r>
    </w:p>
    <w:p w14:paraId="37B86D64"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394963A1" w14:textId="77777777" w:rsidR="00D84C56" w:rsidRPr="00E060F7" w:rsidRDefault="00D84C56" w:rsidP="002446EF">
      <w:pPr>
        <w:pStyle w:val="Zdrojovykod-zlutyboxSynteastyl"/>
        <w:shd w:val="clear" w:color="auto" w:fill="FFFFF5"/>
        <w:tabs>
          <w:tab w:val="left" w:pos="284"/>
          <w:tab w:val="left" w:pos="1276"/>
        </w:tabs>
        <w:rPr>
          <w:color w:val="0070C0"/>
        </w:rPr>
      </w:pPr>
    </w:p>
    <w:p w14:paraId="4F7FEA35" w14:textId="77777777" w:rsidR="00D84C56" w:rsidRPr="00E060F7" w:rsidRDefault="00D84C56" w:rsidP="002446EF">
      <w:pPr>
        <w:pStyle w:val="Zdrojovykod-zlutyboxSynteastyl"/>
        <w:shd w:val="clear" w:color="auto" w:fill="FFFFF5"/>
        <w:tabs>
          <w:tab w:val="left" w:pos="284"/>
          <w:tab w:val="left" w:pos="709"/>
          <w:tab w:val="left" w:pos="1276"/>
        </w:tabs>
        <w:rPr>
          <w:color w:val="984806"/>
        </w:rPr>
      </w:pPr>
      <w:r w:rsidRPr="00E060F7">
        <w:rPr>
          <w:color w:val="0070C0"/>
        </w:rPr>
        <w:tab/>
        <w:t>&lt;V</w:t>
      </w:r>
      <w:r w:rsidR="00AA68F3">
        <w:rPr>
          <w:color w:val="0070C0"/>
        </w:rPr>
        <w:t xml:space="preserve">ehicle </w:t>
      </w:r>
      <w:r w:rsidRPr="00E060F7">
        <w:rPr>
          <w:color w:val="00B050"/>
        </w:rPr>
        <w:t>typ</w:t>
      </w:r>
      <w:r w:rsidR="00AA68F3">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7948E178" w14:textId="77777777" w:rsidR="00D84C56" w:rsidRPr="00E060F7" w:rsidRDefault="00D84C56" w:rsidP="002446EF">
      <w:pPr>
        <w:pStyle w:val="Zdrojovykod-zlutyboxSynteastyl"/>
        <w:shd w:val="clear" w:color="auto" w:fill="FFFFF5"/>
        <w:tabs>
          <w:tab w:val="left" w:pos="709"/>
          <w:tab w:val="left" w:pos="1276"/>
          <w:tab w:val="left" w:pos="1418"/>
        </w:tabs>
        <w:rPr>
          <w:color w:val="FF0000"/>
        </w:rPr>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color w:val="FF0000"/>
        </w:rPr>
        <w:t>;</w:t>
      </w:r>
    </w:p>
    <w:p w14:paraId="7BFEC036" w14:textId="77777777" w:rsidR="00D84C56" w:rsidRPr="00E060F7" w:rsidRDefault="00D84C56" w:rsidP="002446EF">
      <w:pPr>
        <w:pStyle w:val="Zdrojovykod-zlutyboxSynteastyl"/>
        <w:shd w:val="clear" w:color="auto" w:fill="FFFFF5"/>
        <w:tabs>
          <w:tab w:val="left" w:pos="709"/>
          <w:tab w:val="left" w:pos="1276"/>
          <w:tab w:val="left" w:pos="1418"/>
        </w:tabs>
      </w:pPr>
      <w:r w:rsidRPr="00E060F7">
        <w:rPr>
          <w:color w:val="FF0000"/>
        </w:rPr>
        <w:tab/>
      </w:r>
      <w:r w:rsidRPr="00E060F7">
        <w:rPr>
          <w:color w:val="FF0000"/>
        </w:rPr>
        <w:tab/>
        <w:t>onFalse ${typErr(a</w:t>
      </w:r>
      <w:r w:rsidR="00AA68F3">
        <w:rPr>
          <w:color w:val="FF0000"/>
        </w:rPr>
        <w:t>t</w:t>
      </w:r>
      <w:r w:rsidRPr="00E060F7">
        <w:rPr>
          <w:color w:val="FF0000"/>
        </w:rPr>
        <w:t>tr='typ</w:t>
      </w:r>
      <w:r w:rsidR="00AA68F3">
        <w:rPr>
          <w:color w:val="FF0000"/>
        </w:rPr>
        <w:t>e</w:t>
      </w:r>
      <w:r w:rsidRPr="00E060F7">
        <w:rPr>
          <w:color w:val="FF0000"/>
        </w:rPr>
        <w:t>')}</w:t>
      </w:r>
      <w:r w:rsidRPr="00E060F7">
        <w:rPr>
          <w:szCs w:val="16"/>
        </w:rPr>
        <w:t>"</w:t>
      </w:r>
    </w:p>
    <w:p w14:paraId="7720CF20" w14:textId="77777777" w:rsidR="00D84C56" w:rsidRPr="00E060F7" w:rsidRDefault="00D84C56" w:rsidP="002446EF">
      <w:pPr>
        <w:pStyle w:val="Zdrojovykod-zlutyboxSynteastyl"/>
        <w:shd w:val="clear" w:color="auto" w:fill="FFFFF5"/>
        <w:tabs>
          <w:tab w:val="left" w:pos="709"/>
          <w:tab w:val="left" w:pos="1276"/>
          <w:tab w:val="left" w:pos="1418"/>
        </w:tabs>
        <w:rPr>
          <w:color w:val="FF0000"/>
        </w:rPr>
      </w:pPr>
      <w:r w:rsidRPr="00E060F7">
        <w:rPr>
          <w:color w:val="00B050"/>
        </w:rPr>
        <w:tab/>
      </w:r>
      <w:r w:rsidR="00AA68F3">
        <w:rPr>
          <w:color w:val="00B050"/>
        </w:rPr>
        <w:t>vrn</w:t>
      </w:r>
      <w:r w:rsidRPr="00E060F7">
        <w:tab/>
        <w:t xml:space="preserve">= </w:t>
      </w:r>
      <w:r w:rsidRPr="00E060F7">
        <w:rPr>
          <w:szCs w:val="16"/>
        </w:rPr>
        <w:t>"</w:t>
      </w:r>
      <w:r w:rsidRPr="00E060F7">
        <w:rPr>
          <w:color w:val="984806"/>
          <w:szCs w:val="16"/>
        </w:rPr>
        <w:t>${reqStr7}</w:t>
      </w:r>
      <w:r w:rsidRPr="00E060F7">
        <w:rPr>
          <w:color w:val="FF0000"/>
        </w:rPr>
        <w:t xml:space="preserve">; onFalse </w:t>
      </w:r>
    </w:p>
    <w:p w14:paraId="40B6F40A" w14:textId="77777777" w:rsidR="00D84C56" w:rsidRPr="00E060F7" w:rsidRDefault="00D84C56" w:rsidP="002446EF">
      <w:pPr>
        <w:pStyle w:val="Zdrojovykod-zlutyboxSynteastyl"/>
        <w:shd w:val="clear" w:color="auto" w:fill="FFFFF5"/>
        <w:tabs>
          <w:tab w:val="left" w:pos="709"/>
          <w:tab w:val="left" w:pos="1276"/>
          <w:tab w:val="left" w:pos="1418"/>
        </w:tabs>
      </w:pPr>
      <w:r w:rsidRPr="00E060F7">
        <w:rPr>
          <w:color w:val="FF0000"/>
        </w:rPr>
        <w:tab/>
      </w:r>
      <w:r w:rsidRPr="00E060F7">
        <w:rPr>
          <w:color w:val="FF0000"/>
        </w:rPr>
        <w:tab/>
        <w:t>${typErr(at</w:t>
      </w:r>
      <w:r w:rsidR="00AA68F3">
        <w:rPr>
          <w:color w:val="FF0000"/>
        </w:rPr>
        <w:t>t</w:t>
      </w:r>
      <w:r w:rsidRPr="00E060F7">
        <w:rPr>
          <w:color w:val="FF0000"/>
        </w:rPr>
        <w:t>r='</w:t>
      </w:r>
      <w:r w:rsidR="00AA68F3">
        <w:rPr>
          <w:color w:val="FF0000"/>
        </w:rPr>
        <w:t>vrn</w:t>
      </w:r>
      <w:r w:rsidRPr="00E060F7">
        <w:rPr>
          <w:color w:val="FF0000"/>
        </w:rPr>
        <w:t xml:space="preserve">',msg='7 </w:t>
      </w:r>
      <w:r w:rsidR="00AA68F3">
        <w:rPr>
          <w:color w:val="FF0000"/>
        </w:rPr>
        <w:t>chars</w:t>
      </w:r>
      <w:r w:rsidRPr="00E060F7">
        <w:rPr>
          <w:color w:val="FF0000"/>
        </w:rPr>
        <w:t>')}</w:t>
      </w:r>
      <w:r w:rsidRPr="00E060F7">
        <w:rPr>
          <w:szCs w:val="16"/>
        </w:rPr>
        <w:t>"</w:t>
      </w:r>
    </w:p>
    <w:p w14:paraId="45BCEF63" w14:textId="77777777" w:rsidR="00D84C56" w:rsidRPr="00E060F7" w:rsidRDefault="00D84C56" w:rsidP="002446EF">
      <w:pPr>
        <w:pStyle w:val="Zdrojovykod-zlutyboxSynteastyl"/>
        <w:shd w:val="clear" w:color="auto" w:fill="FFFFF5"/>
        <w:tabs>
          <w:tab w:val="left" w:pos="709"/>
          <w:tab w:val="left" w:pos="1276"/>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00304DAD">
        <w:rPr>
          <w:color w:val="984806"/>
        </w:rPr>
        <w:t>date</w:t>
      </w:r>
      <w:r w:rsidRPr="00E060F7">
        <w:rPr>
          <w:color w:val="984806"/>
        </w:rPr>
        <w:t>()</w:t>
      </w:r>
      <w:r w:rsidRPr="00E060F7">
        <w:rPr>
          <w:szCs w:val="16"/>
        </w:rPr>
        <w:t>"</w:t>
      </w:r>
    </w:p>
    <w:p w14:paraId="7C3874F0" w14:textId="77777777" w:rsidR="00D84C56" w:rsidRPr="00E060F7" w:rsidRDefault="00D84C56" w:rsidP="002446EF">
      <w:pPr>
        <w:pStyle w:val="Zdrojovykod-zlutyboxSynteastyl"/>
        <w:shd w:val="clear" w:color="auto" w:fill="FFFFF5"/>
        <w:tabs>
          <w:tab w:val="left" w:pos="709"/>
          <w:tab w:val="left" w:pos="1276"/>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CEB226F" w14:textId="77777777" w:rsidR="00D84C56" w:rsidRPr="00E060F7" w:rsidRDefault="00D84C56" w:rsidP="002446EF">
      <w:pPr>
        <w:pStyle w:val="Zdrojovykod-zlutyboxSynteastyl"/>
        <w:shd w:val="clear" w:color="auto" w:fill="FFFFF5"/>
        <w:tabs>
          <w:tab w:val="left" w:pos="284"/>
          <w:tab w:val="left" w:pos="709"/>
          <w:tab w:val="left" w:pos="1276"/>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0394D0EC" w14:textId="77777777" w:rsidR="00D84C56" w:rsidRPr="00E060F7" w:rsidRDefault="00D84C56" w:rsidP="002446EF">
      <w:pPr>
        <w:pStyle w:val="Zdrojovykod-zlutyboxSynteastyl"/>
        <w:shd w:val="clear" w:color="auto" w:fill="FFFFF5"/>
        <w:tabs>
          <w:tab w:val="left" w:pos="284"/>
          <w:tab w:val="left" w:pos="851"/>
        </w:tabs>
        <w:rPr>
          <w:color w:val="0070C0"/>
        </w:rPr>
      </w:pPr>
    </w:p>
    <w:p w14:paraId="7F1FA3FB"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&lt;xd:</w:t>
      </w:r>
      <w:r>
        <w:rPr>
          <w:color w:val="0070C0"/>
        </w:rPr>
        <w:t>declaration</w:t>
      </w:r>
      <w:r w:rsidRPr="00E060F7">
        <w:rPr>
          <w:color w:val="0070C0"/>
        </w:rPr>
        <w:t>&gt;</w:t>
      </w:r>
    </w:p>
    <w:p w14:paraId="7BE2C180" w14:textId="77777777" w:rsidR="00D84C56" w:rsidRPr="00E060F7" w:rsidRDefault="00D84C56" w:rsidP="002446EF">
      <w:pPr>
        <w:pStyle w:val="Zdrojovykod-zlutyboxSynteastyl"/>
        <w:shd w:val="clear" w:color="auto" w:fill="FFFFF5"/>
        <w:tabs>
          <w:tab w:val="left" w:pos="284"/>
        </w:tabs>
        <w:rPr>
          <w:color w:val="FF0000"/>
        </w:rPr>
      </w:pPr>
      <w:r w:rsidRPr="00E060F7">
        <w:rPr>
          <w:color w:val="0070C0"/>
        </w:rPr>
        <w:tab/>
      </w:r>
      <w:r w:rsidR="00226FB8">
        <w:rPr>
          <w:color w:val="0070C0"/>
        </w:rPr>
        <w:t xml:space="preserve">  </w:t>
      </w:r>
      <w:r w:rsidRPr="00E060F7">
        <w:rPr>
          <w:color w:val="0070C0"/>
        </w:rPr>
        <w:t>&lt;xd:macro</w:t>
      </w:r>
      <w:r w:rsidRPr="00E060F7">
        <w:rPr>
          <w:color w:val="FF0000"/>
        </w:rPr>
        <w:t xml:space="preserve"> </w:t>
      </w:r>
      <w:r w:rsidRPr="00E060F7">
        <w:rPr>
          <w:color w:val="00B050"/>
        </w:rPr>
        <w:t>name</w:t>
      </w:r>
      <w:r w:rsidRPr="00E060F7">
        <w:t>="</w:t>
      </w:r>
      <w:r w:rsidRPr="00E060F7">
        <w:rPr>
          <w:color w:val="984806"/>
        </w:rPr>
        <w:t>reqStr7</w:t>
      </w:r>
      <w:r w:rsidRPr="00E060F7">
        <w:t>"</w:t>
      </w:r>
      <w:r w:rsidRPr="00E060F7">
        <w:rPr>
          <w:color w:val="0070C0"/>
        </w:rPr>
        <w:t>&gt;</w:t>
      </w:r>
    </w:p>
    <w:p w14:paraId="45264C4D" w14:textId="77777777" w:rsidR="00D84C56" w:rsidRPr="00E060F7" w:rsidRDefault="00D84C56" w:rsidP="002446EF">
      <w:pPr>
        <w:pStyle w:val="Zdrojovykod-zlutyboxSynteastyl"/>
        <w:shd w:val="clear" w:color="auto" w:fill="FFFFF5"/>
        <w:tabs>
          <w:tab w:val="left" w:pos="426"/>
          <w:tab w:val="left" w:pos="709"/>
        </w:tabs>
      </w:pPr>
      <w:r w:rsidRPr="00E060F7">
        <w:rPr>
          <w:color w:val="FF0000"/>
        </w:rPr>
        <w:tab/>
      </w:r>
      <w:r w:rsidR="00226FB8">
        <w:rPr>
          <w:color w:val="FF0000"/>
        </w:rPr>
        <w:t xml:space="preserve">  </w:t>
      </w:r>
      <w:r w:rsidRPr="00E060F7">
        <w:t>required string(7);</w:t>
      </w:r>
    </w:p>
    <w:p w14:paraId="694A091A" w14:textId="77777777" w:rsidR="00D84C56" w:rsidRPr="00E060F7" w:rsidRDefault="00D84C56" w:rsidP="002446EF">
      <w:pPr>
        <w:pStyle w:val="Zdrojovykod-zlutyboxSynteastyl"/>
        <w:shd w:val="clear" w:color="auto" w:fill="FFFFF5"/>
        <w:tabs>
          <w:tab w:val="left" w:pos="284"/>
        </w:tabs>
        <w:rPr>
          <w:color w:val="0070C0"/>
        </w:rPr>
      </w:pPr>
      <w:r w:rsidRPr="00E060F7">
        <w:rPr>
          <w:color w:val="FF0000"/>
        </w:rPr>
        <w:tab/>
      </w:r>
      <w:r w:rsidR="00226FB8">
        <w:rPr>
          <w:color w:val="FF0000"/>
        </w:rPr>
        <w:t xml:space="preserve">  </w:t>
      </w:r>
      <w:r w:rsidRPr="00E060F7">
        <w:rPr>
          <w:color w:val="0070C0"/>
        </w:rPr>
        <w:t>&lt;/xd:macro&gt;</w:t>
      </w:r>
    </w:p>
    <w:p w14:paraId="584C1032" w14:textId="77777777" w:rsidR="00D84C56" w:rsidRPr="00E060F7" w:rsidRDefault="00D84C56" w:rsidP="002446EF">
      <w:pPr>
        <w:pStyle w:val="Zdrojovykod-zlutyboxSynteastyl"/>
        <w:shd w:val="clear" w:color="auto" w:fill="FFFFF5"/>
        <w:tabs>
          <w:tab w:val="left" w:pos="284"/>
        </w:tabs>
        <w:rPr>
          <w:color w:val="0070C0"/>
        </w:rPr>
      </w:pPr>
    </w:p>
    <w:p w14:paraId="791641A0" w14:textId="77777777" w:rsidR="00D84C56" w:rsidRPr="00E060F7" w:rsidRDefault="00D84C56" w:rsidP="002446EF">
      <w:pPr>
        <w:pStyle w:val="Zdrojovykod-zlutyboxSynteastyl"/>
        <w:shd w:val="clear" w:color="auto" w:fill="FFFFF5"/>
        <w:tabs>
          <w:tab w:val="left" w:pos="284"/>
        </w:tabs>
        <w:rPr>
          <w:color w:val="FF0000"/>
        </w:rPr>
      </w:pPr>
      <w:r w:rsidRPr="00E060F7">
        <w:rPr>
          <w:color w:val="FF0000"/>
        </w:rPr>
        <w:tab/>
      </w:r>
      <w:r w:rsidR="00226FB8">
        <w:rPr>
          <w:color w:val="FF0000"/>
        </w:rPr>
        <w:t xml:space="preserve">  </w:t>
      </w:r>
      <w:r w:rsidR="00AE550A">
        <w:rPr>
          <w:color w:val="0070C0"/>
        </w:rPr>
        <w:t>&lt;x</w:t>
      </w:r>
      <w:r w:rsidR="00AE550A" w:rsidRPr="00E060F7">
        <w:rPr>
          <w:color w:val="0070C0"/>
        </w:rPr>
        <w:t>d</w:t>
      </w:r>
      <w:r w:rsidR="00AE550A">
        <w:rPr>
          <w:color w:val="0070C0"/>
        </w:rPr>
        <w:t>:macro</w:t>
      </w:r>
      <w:r w:rsidR="00AE550A" w:rsidRPr="00E060F7">
        <w:rPr>
          <w:color w:val="FF0000"/>
        </w:rPr>
        <w:t xml:space="preserve"> </w:t>
      </w:r>
      <w:r w:rsidR="00AE550A" w:rsidRPr="00E060F7">
        <w:rPr>
          <w:color w:val="00B050"/>
        </w:rPr>
        <w:t>name</w:t>
      </w:r>
      <w:r w:rsidR="00AE550A" w:rsidRPr="00E060F7">
        <w:t>="</w:t>
      </w:r>
      <w:r w:rsidR="00AE550A" w:rsidRPr="00E060F7">
        <w:rPr>
          <w:color w:val="984806"/>
        </w:rPr>
        <w:t>reqStr7</w:t>
      </w:r>
      <w:r w:rsidR="00AE550A" w:rsidRPr="00E060F7">
        <w:t>"</w:t>
      </w:r>
      <w:r w:rsidRPr="00E060F7">
        <w:rPr>
          <w:color w:val="FF0000"/>
        </w:rPr>
        <w:t xml:space="preserve"> atr="?" msg=</w:t>
      </w:r>
      <w:r w:rsidR="00FC6C24" w:rsidRPr="00E060F7">
        <w:rPr>
          <w:color w:val="FF0000"/>
        </w:rPr>
        <w:t>""</w:t>
      </w:r>
      <w:r w:rsidRPr="00E060F7">
        <w:rPr>
          <w:color w:val="FF0000"/>
        </w:rPr>
        <w:t>&gt;</w:t>
      </w:r>
    </w:p>
    <w:p w14:paraId="65E093CE" w14:textId="77777777" w:rsidR="00D84C56" w:rsidRPr="00E060F7" w:rsidRDefault="00D84C56" w:rsidP="002446EF">
      <w:pPr>
        <w:pStyle w:val="Zdrojovykod-zlutyboxSynteastyl"/>
        <w:shd w:val="clear" w:color="auto" w:fill="FFFFF5"/>
        <w:tabs>
          <w:tab w:val="left" w:pos="426"/>
          <w:tab w:val="left" w:pos="709"/>
        </w:tabs>
        <w:rPr>
          <w:color w:val="FF0000"/>
        </w:rPr>
      </w:pPr>
      <w:r w:rsidRPr="00E060F7">
        <w:rPr>
          <w:color w:val="FF0000"/>
        </w:rPr>
        <w:tab/>
      </w:r>
      <w:r w:rsidR="00226FB8">
        <w:rPr>
          <w:color w:val="FF0000"/>
        </w:rPr>
        <w:t xml:space="preserve">  </w:t>
      </w:r>
      <w:r w:rsidRPr="00E060F7">
        <w:rPr>
          <w:color w:val="FF0000"/>
        </w:rPr>
        <w:t>outln("</w:t>
      </w:r>
      <w:r w:rsidR="00AA68F3">
        <w:rPr>
          <w:color w:val="FF0000"/>
        </w:rPr>
        <w:t>Incorrect attribute value</w:t>
      </w:r>
      <w:r w:rsidRPr="00E060F7">
        <w:rPr>
          <w:color w:val="FF0000"/>
        </w:rPr>
        <w:t>: " +</w:t>
      </w:r>
    </w:p>
    <w:p w14:paraId="73932943" w14:textId="77777777" w:rsidR="00D84C56" w:rsidRPr="00E060F7" w:rsidRDefault="00D84C56" w:rsidP="002446EF">
      <w:pPr>
        <w:pStyle w:val="Zdrojovykod-zlutyboxSynteastyl"/>
        <w:shd w:val="clear" w:color="auto" w:fill="FFFFF5"/>
        <w:tabs>
          <w:tab w:val="left" w:pos="426"/>
          <w:tab w:val="left" w:pos="709"/>
          <w:tab w:val="left" w:pos="1276"/>
        </w:tabs>
        <w:rPr>
          <w:color w:val="FF0000"/>
        </w:rPr>
      </w:pPr>
      <w:r w:rsidRPr="00E060F7">
        <w:rPr>
          <w:color w:val="FF0000"/>
        </w:rPr>
        <w:tab/>
      </w:r>
      <w:r w:rsidRPr="00E060F7">
        <w:rPr>
          <w:color w:val="FF0000"/>
        </w:rPr>
        <w:tab/>
      </w:r>
      <w:r w:rsidRPr="00E060F7">
        <w:rPr>
          <w:color w:val="FF0000"/>
        </w:rPr>
        <w:tab/>
        <w:t xml:space="preserve">#{atr} + " (" + </w:t>
      </w:r>
      <w:r w:rsidR="00FC6C24" w:rsidRPr="00E060F7">
        <w:rPr>
          <w:color w:val="FF0000"/>
        </w:rPr>
        <w:t>"</w:t>
      </w:r>
      <w:r w:rsidRPr="00E060F7">
        <w:rPr>
          <w:color w:val="FF0000"/>
        </w:rPr>
        <w:t>#{msg}</w:t>
      </w:r>
      <w:r w:rsidR="00FC6C24" w:rsidRPr="00E060F7">
        <w:rPr>
          <w:color w:val="FF0000"/>
        </w:rPr>
        <w:t>"</w:t>
      </w:r>
      <w:r w:rsidRPr="00E060F7">
        <w:rPr>
          <w:color w:val="FF0000"/>
        </w:rPr>
        <w:t xml:space="preserve"> + ").");</w:t>
      </w:r>
    </w:p>
    <w:p w14:paraId="6FA2F0F7" w14:textId="77777777" w:rsidR="00AE550A" w:rsidRPr="00E060F7" w:rsidRDefault="00AE550A" w:rsidP="002446EF">
      <w:pPr>
        <w:pStyle w:val="Zdrojovykod-zlutyboxSynteastyl"/>
        <w:shd w:val="clear" w:color="auto" w:fill="FFFFF5"/>
        <w:tabs>
          <w:tab w:val="left" w:pos="284"/>
        </w:tabs>
        <w:rPr>
          <w:color w:val="0070C0"/>
        </w:rPr>
      </w:pPr>
      <w:r w:rsidRPr="00E060F7">
        <w:rPr>
          <w:color w:val="FF0000"/>
        </w:rPr>
        <w:tab/>
      </w:r>
      <w:r>
        <w:rPr>
          <w:color w:val="FF0000"/>
        </w:rPr>
        <w:t xml:space="preserve">  </w:t>
      </w:r>
      <w:r w:rsidRPr="00E060F7">
        <w:rPr>
          <w:color w:val="0070C0"/>
        </w:rPr>
        <w:t>&lt;/xd:macro&gt;</w:t>
      </w:r>
    </w:p>
    <w:p w14:paraId="590316DC"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w:t>
      </w:r>
      <w:r>
        <w:rPr>
          <w:color w:val="0070C0"/>
        </w:rPr>
        <w:t>/</w:t>
      </w:r>
      <w:r w:rsidRPr="00E060F7">
        <w:rPr>
          <w:color w:val="0070C0"/>
        </w:rPr>
        <w:t>xd:</w:t>
      </w:r>
      <w:r>
        <w:rPr>
          <w:color w:val="0070C0"/>
        </w:rPr>
        <w:t>declaration</w:t>
      </w:r>
      <w:r w:rsidRPr="00E060F7">
        <w:rPr>
          <w:color w:val="0070C0"/>
        </w:rPr>
        <w:t>&gt;</w:t>
      </w:r>
    </w:p>
    <w:p w14:paraId="6690DBBF" w14:textId="77777777" w:rsidR="00D84C56" w:rsidRPr="00E060F7" w:rsidRDefault="00D84C56" w:rsidP="002446EF">
      <w:pPr>
        <w:pStyle w:val="Zdrojovykod-zlutyboxSynteastyl"/>
        <w:shd w:val="clear" w:color="auto" w:fill="FFFFF5"/>
        <w:tabs>
          <w:tab w:val="left" w:pos="284"/>
          <w:tab w:val="left" w:pos="851"/>
        </w:tabs>
        <w:rPr>
          <w:color w:val="0070C0"/>
        </w:rPr>
      </w:pPr>
    </w:p>
    <w:p w14:paraId="5E4B28D1"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0469D27D" w14:textId="77777777" w:rsidR="00D84C56" w:rsidRPr="00E060F7" w:rsidRDefault="00D84C56" w:rsidP="00D84C56">
      <w:pPr>
        <w:pStyle w:val="OdstavecSynteastyl"/>
      </w:pPr>
    </w:p>
    <w:p w14:paraId="6ABCC2D9" w14:textId="7F4EB8A3" w:rsidR="00D84C56" w:rsidRPr="00E060F7" w:rsidRDefault="008E3543" w:rsidP="0075748B">
      <w:pPr>
        <w:pStyle w:val="OdstavecSynteastyl"/>
        <w:keepNext/>
        <w:numPr>
          <w:ilvl w:val="0"/>
          <w:numId w:val="37"/>
        </w:numPr>
        <w:ind w:left="284" w:hanging="284"/>
      </w:pPr>
      <w:r>
        <w:t xml:space="preserve">variant </w:t>
      </w:r>
      <w:r w:rsidR="00892BFB">
        <w:t>with elements only</w:t>
      </w:r>
    </w:p>
    <w:p w14:paraId="668BFCEF" w14:textId="4B2F89BA"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3735191"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1A0CDB01"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A3A7918" w14:textId="77777777" w:rsidR="00D84C56" w:rsidRPr="00E060F7" w:rsidRDefault="00D84C56" w:rsidP="002446EF">
      <w:pPr>
        <w:pStyle w:val="Zdrojovykod-zlutyboxSynteastyl"/>
        <w:shd w:val="clear" w:color="auto" w:fill="FFFFF5"/>
        <w:rPr>
          <w:color w:val="0070C0"/>
        </w:rPr>
      </w:pPr>
    </w:p>
    <w:p w14:paraId="304495B7"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52305B08"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w:t>
      </w:r>
      <w:r w:rsidRPr="00E060F7">
        <w:rPr>
          <w:szCs w:val="16"/>
        </w:rPr>
        <w:t>"</w:t>
      </w:r>
      <w:r w:rsidRPr="00E060F7">
        <w:rPr>
          <w:color w:val="984806"/>
          <w:szCs w:val="16"/>
        </w:rPr>
        <w:t xml:space="preserve">occurs </w:t>
      </w:r>
      <w:r w:rsidRPr="00E060F7">
        <w:rPr>
          <w:color w:val="984806"/>
        </w:rPr>
        <w:t>*;</w:t>
      </w:r>
      <w:r w:rsidR="00226FB8">
        <w:rPr>
          <w:color w:val="984806"/>
        </w:rPr>
        <w:t xml:space="preserve"> </w:t>
      </w:r>
      <w:r w:rsidRPr="00E060F7">
        <w:rPr>
          <w:color w:val="984806"/>
        </w:rPr>
        <w:t>ref V</w:t>
      </w:r>
      <w:r w:rsidR="00226FB8">
        <w:rPr>
          <w:color w:val="984806"/>
        </w:rPr>
        <w:t>ehicle</w:t>
      </w:r>
      <w:r w:rsidRPr="00E060F7">
        <w:rPr>
          <w:szCs w:val="16"/>
        </w:rPr>
        <w:t xml:space="preserve">" </w:t>
      </w:r>
      <w:r w:rsidRPr="00E060F7">
        <w:rPr>
          <w:color w:val="0070C0"/>
          <w:szCs w:val="16"/>
        </w:rPr>
        <w:t>/</w:t>
      </w:r>
      <w:r w:rsidRPr="00E060F7">
        <w:rPr>
          <w:color w:val="0070C0"/>
        </w:rPr>
        <w:t>&gt;</w:t>
      </w:r>
    </w:p>
    <w:p w14:paraId="24211BAC"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252F6031" w14:textId="77777777" w:rsidR="00D84C56" w:rsidRPr="00E060F7" w:rsidRDefault="00D84C56" w:rsidP="002446EF">
      <w:pPr>
        <w:pStyle w:val="Zdrojovykod-zlutyboxSynteastyl"/>
        <w:shd w:val="clear" w:color="auto" w:fill="FFFFF5"/>
        <w:tabs>
          <w:tab w:val="left" w:pos="284"/>
          <w:tab w:val="left" w:pos="1276"/>
        </w:tabs>
        <w:rPr>
          <w:color w:val="0070C0"/>
        </w:rPr>
      </w:pPr>
    </w:p>
    <w:p w14:paraId="2589EEF3" w14:textId="77777777" w:rsidR="00D84C56" w:rsidRPr="00E060F7" w:rsidRDefault="00D84C56" w:rsidP="002446EF">
      <w:pPr>
        <w:pStyle w:val="Zdrojovykod-zlutyboxSynteastyl"/>
        <w:shd w:val="clear" w:color="auto" w:fill="FFFFF5"/>
        <w:tabs>
          <w:tab w:val="left" w:pos="284"/>
        </w:tabs>
        <w:rPr>
          <w:color w:val="0070C0"/>
        </w:rPr>
      </w:pPr>
      <w:r w:rsidRPr="00E060F7">
        <w:rPr>
          <w:color w:val="0070C0"/>
        </w:rPr>
        <w:tab/>
        <w:t>&lt;V</w:t>
      </w:r>
      <w:r w:rsidR="00AA68F3">
        <w:rPr>
          <w:color w:val="0070C0"/>
        </w:rPr>
        <w:t>ehicle</w:t>
      </w:r>
      <w:r w:rsidRPr="00E060F7">
        <w:rPr>
          <w:color w:val="0070C0"/>
        </w:rPr>
        <w:t>&gt;</w:t>
      </w:r>
    </w:p>
    <w:p w14:paraId="37A0AE21" w14:textId="77777777" w:rsidR="00D84C56" w:rsidRPr="00E060F7" w:rsidRDefault="00D84C56" w:rsidP="002446EF">
      <w:pPr>
        <w:pStyle w:val="Zdrojovykod-zlutyboxSynteastyl"/>
        <w:shd w:val="clear" w:color="auto" w:fill="FFFFF5"/>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2A44F744" w14:textId="77777777" w:rsidR="00D84C56" w:rsidRPr="00E060F7" w:rsidRDefault="00D84C56" w:rsidP="002446EF">
      <w:pPr>
        <w:pStyle w:val="Zdrojovykod-zlutyboxSynteastyl"/>
        <w:shd w:val="clear" w:color="auto" w:fill="FFFFF5"/>
        <w:tabs>
          <w:tab w:val="left" w:pos="851"/>
          <w:tab w:val="left" w:pos="1418"/>
        </w:tabs>
        <w:rPr>
          <w:color w:val="FF0000"/>
        </w:rPr>
      </w:pPr>
      <w:r w:rsidRPr="00E060F7">
        <w:tab/>
        <w:t xml:space="preserve">     </w:t>
      </w:r>
      <w:r w:rsidR="00255345">
        <w:t>'truck'</w:t>
      </w:r>
      <w:r w:rsidRPr="00E060F7">
        <w:t xml:space="preserve">, </w:t>
      </w:r>
      <w:r w:rsidR="00255345">
        <w:t>'sport'</w:t>
      </w:r>
      <w:r w:rsidRPr="00E060F7">
        <w:t xml:space="preserve">, </w:t>
      </w:r>
      <w:r w:rsidR="00255345">
        <w:t>'other'</w:t>
      </w:r>
      <w:r w:rsidRPr="00E060F7">
        <w:t>)</w:t>
      </w:r>
      <w:r w:rsidRPr="00E060F7">
        <w:rPr>
          <w:color w:val="FF0000"/>
        </w:rPr>
        <w:t>;</w:t>
      </w:r>
    </w:p>
    <w:p w14:paraId="32CEA5EC" w14:textId="77777777" w:rsidR="00D84C56" w:rsidRPr="00E060F7" w:rsidRDefault="00D84C56" w:rsidP="002446EF">
      <w:pPr>
        <w:pStyle w:val="Zdrojovykod-zlutyboxSynteastyl"/>
        <w:shd w:val="clear" w:color="auto" w:fill="FFFFF5"/>
        <w:tabs>
          <w:tab w:val="left" w:pos="567"/>
          <w:tab w:val="left" w:pos="993"/>
        </w:tabs>
      </w:pPr>
      <w:r w:rsidRPr="00E060F7">
        <w:rPr>
          <w:color w:val="FF0000"/>
        </w:rPr>
        <w:tab/>
      </w:r>
      <w:r w:rsidRPr="00E060F7">
        <w:rPr>
          <w:color w:val="FF0000"/>
        </w:rPr>
        <w:tab/>
        <w:t>onFalse ${typErr(a</w:t>
      </w:r>
      <w:r w:rsidR="00AA68F3">
        <w:rPr>
          <w:color w:val="FF0000"/>
        </w:rPr>
        <w:t>t</w:t>
      </w:r>
      <w:r w:rsidRPr="00E060F7">
        <w:rPr>
          <w:color w:val="FF0000"/>
        </w:rPr>
        <w:t>tr='typ</w:t>
      </w:r>
      <w:r w:rsidR="00AA68F3">
        <w:rPr>
          <w:color w:val="FF0000"/>
        </w:rPr>
        <w:t>e</w:t>
      </w:r>
      <w:r w:rsidRPr="00E060F7">
        <w:rPr>
          <w:color w:val="FF0000"/>
        </w:rPr>
        <w:t>')}</w:t>
      </w:r>
    </w:p>
    <w:p w14:paraId="3CC02DBE"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33A7B827" w14:textId="77777777" w:rsidR="00D84C56" w:rsidRPr="00E060F7" w:rsidRDefault="00D84C56" w:rsidP="002446EF">
      <w:pPr>
        <w:pStyle w:val="Zdrojovykod-zlutyboxSynteastyl"/>
        <w:shd w:val="clear" w:color="auto" w:fill="FFFFF5"/>
        <w:tabs>
          <w:tab w:val="left" w:pos="567"/>
        </w:tabs>
        <w:rPr>
          <w:color w:val="FF0000"/>
        </w:rPr>
      </w:pPr>
      <w:r w:rsidRPr="00E060F7">
        <w:rPr>
          <w:color w:val="0070C0"/>
        </w:rPr>
        <w:tab/>
      </w:r>
      <w:r w:rsidR="00AA68F3">
        <w:rPr>
          <w:color w:val="0070C0"/>
        </w:rPr>
        <w:t>&lt;vrn&gt;</w:t>
      </w:r>
      <w:r w:rsidRPr="00E060F7">
        <w:rPr>
          <w:szCs w:val="16"/>
        </w:rPr>
        <w:t>${reqStr7}</w:t>
      </w:r>
      <w:r w:rsidRPr="00E060F7">
        <w:rPr>
          <w:color w:val="FF0000"/>
        </w:rPr>
        <w:t>; onFalse ${typErr(at</w:t>
      </w:r>
      <w:r w:rsidR="00AA68F3">
        <w:rPr>
          <w:color w:val="FF0000"/>
        </w:rPr>
        <w:t>t</w:t>
      </w:r>
      <w:r w:rsidRPr="00E060F7">
        <w:rPr>
          <w:color w:val="FF0000"/>
        </w:rPr>
        <w:t>r='</w:t>
      </w:r>
      <w:r w:rsidR="00AA68F3">
        <w:rPr>
          <w:color w:val="FF0000"/>
        </w:rPr>
        <w:t>vrn</w:t>
      </w:r>
      <w:r w:rsidRPr="00E060F7">
        <w:rPr>
          <w:color w:val="FF0000"/>
        </w:rPr>
        <w:t>',</w:t>
      </w:r>
    </w:p>
    <w:p w14:paraId="445079B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 xml:space="preserve">msg='7 </w:t>
      </w:r>
      <w:r w:rsidR="00AA68F3">
        <w:rPr>
          <w:color w:val="FF0000"/>
        </w:rPr>
        <w:t>chars</w:t>
      </w:r>
      <w:r w:rsidRPr="00E060F7">
        <w:rPr>
          <w:color w:val="FF0000"/>
        </w:rPr>
        <w:t>')}</w:t>
      </w:r>
      <w:r w:rsidR="00255345">
        <w:rPr>
          <w:color w:val="0070C0"/>
        </w:rPr>
        <w:t>&lt;/vrn&gt;</w:t>
      </w:r>
    </w:p>
    <w:p w14:paraId="5E5B7C76" w14:textId="77777777" w:rsidR="00D84C56" w:rsidRPr="00E060F7" w:rsidRDefault="00D84C56" w:rsidP="002446EF">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Pr="00E060F7">
        <w:tab/>
        <w:t>date()</w:t>
      </w:r>
      <w:r w:rsidR="00AA68F3">
        <w:rPr>
          <w:color w:val="0070C0"/>
        </w:rPr>
        <w:t>&lt;/purchase</w:t>
      </w:r>
      <w:r w:rsidRPr="00E060F7">
        <w:rPr>
          <w:color w:val="0070C0"/>
        </w:rPr>
        <w:t>&gt;</w:t>
      </w:r>
    </w:p>
    <w:p w14:paraId="76C2A02B"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238781A4" w14:textId="77777777" w:rsidR="00D84C56" w:rsidRPr="00E060F7" w:rsidRDefault="00D84C56" w:rsidP="002446EF">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Pr="00E060F7">
        <w:rPr>
          <w:color w:val="0070C0"/>
        </w:rPr>
        <w:t>&lt;/model&gt;</w:t>
      </w:r>
    </w:p>
    <w:p w14:paraId="20853956"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31F55A08" w14:textId="77777777" w:rsidR="00D84C56" w:rsidRPr="00E060F7" w:rsidRDefault="00D84C56" w:rsidP="002446EF">
      <w:pPr>
        <w:pStyle w:val="Zdrojovykod-zlutyboxSynteastyl"/>
        <w:shd w:val="clear" w:color="auto" w:fill="FFFFF5"/>
        <w:tabs>
          <w:tab w:val="left" w:pos="284"/>
          <w:tab w:val="left" w:pos="1276"/>
        </w:tabs>
        <w:rPr>
          <w:color w:val="0070C0"/>
        </w:rPr>
      </w:pPr>
    </w:p>
    <w:p w14:paraId="2C8BAAD1"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&lt;xd:</w:t>
      </w:r>
      <w:r>
        <w:rPr>
          <w:color w:val="0070C0"/>
        </w:rPr>
        <w:t>declaration</w:t>
      </w:r>
      <w:r w:rsidRPr="00E060F7">
        <w:rPr>
          <w:color w:val="0070C0"/>
        </w:rPr>
        <w:t>&gt;</w:t>
      </w:r>
    </w:p>
    <w:p w14:paraId="0524D977" w14:textId="77777777" w:rsidR="00D84C56" w:rsidRPr="00E060F7" w:rsidRDefault="00D84C56" w:rsidP="002446EF">
      <w:pPr>
        <w:pStyle w:val="Zdrojovykod-zlutyboxSynteastyl"/>
        <w:shd w:val="clear" w:color="auto" w:fill="FFFFF5"/>
        <w:tabs>
          <w:tab w:val="left" w:pos="284"/>
        </w:tabs>
        <w:rPr>
          <w:color w:val="FF0000"/>
        </w:rPr>
      </w:pPr>
      <w:r w:rsidRPr="00E060F7">
        <w:rPr>
          <w:color w:val="0070C0"/>
        </w:rPr>
        <w:tab/>
      </w:r>
      <w:r w:rsidR="00226FB8">
        <w:rPr>
          <w:color w:val="0070C0"/>
        </w:rPr>
        <w:t xml:space="preserve">  </w:t>
      </w:r>
      <w:r w:rsidRPr="00E060F7">
        <w:rPr>
          <w:color w:val="0070C0"/>
        </w:rPr>
        <w:t>&lt;xd:macro</w:t>
      </w:r>
      <w:r w:rsidRPr="00E060F7">
        <w:rPr>
          <w:color w:val="FF0000"/>
        </w:rPr>
        <w:t xml:space="preserve"> </w:t>
      </w:r>
      <w:r w:rsidRPr="00E060F7">
        <w:rPr>
          <w:color w:val="00B050"/>
        </w:rPr>
        <w:t>name</w:t>
      </w:r>
      <w:r w:rsidRPr="00E060F7">
        <w:t>="</w:t>
      </w:r>
      <w:r w:rsidRPr="00E060F7">
        <w:rPr>
          <w:color w:val="984806"/>
        </w:rPr>
        <w:t>reqStr7</w:t>
      </w:r>
      <w:r w:rsidRPr="00E060F7">
        <w:t>"</w:t>
      </w:r>
      <w:r w:rsidRPr="00E060F7">
        <w:rPr>
          <w:color w:val="0070C0"/>
        </w:rPr>
        <w:t>&gt;</w:t>
      </w:r>
    </w:p>
    <w:p w14:paraId="71B74CEB" w14:textId="77777777" w:rsidR="00D84C56" w:rsidRPr="00E060F7" w:rsidRDefault="00226FB8" w:rsidP="002446EF">
      <w:pPr>
        <w:pStyle w:val="Zdrojovykod-zlutyboxSynteastyl"/>
        <w:shd w:val="clear" w:color="auto" w:fill="FFFFF5"/>
        <w:tabs>
          <w:tab w:val="left" w:pos="426"/>
          <w:tab w:val="left" w:pos="851"/>
        </w:tabs>
      </w:pPr>
      <w:r>
        <w:rPr>
          <w:color w:val="FF0000"/>
        </w:rPr>
        <w:tab/>
        <w:t xml:space="preserve">  </w:t>
      </w:r>
      <w:r w:rsidR="00D84C56" w:rsidRPr="00E060F7">
        <w:t>required string(7);</w:t>
      </w:r>
    </w:p>
    <w:p w14:paraId="200ED766" w14:textId="77777777" w:rsidR="00D84C56" w:rsidRPr="00E060F7" w:rsidRDefault="00D84C56" w:rsidP="002446EF">
      <w:pPr>
        <w:pStyle w:val="Zdrojovykod-zlutyboxSynteastyl"/>
        <w:shd w:val="clear" w:color="auto" w:fill="FFFFF5"/>
        <w:tabs>
          <w:tab w:val="left" w:pos="284"/>
        </w:tabs>
        <w:rPr>
          <w:color w:val="0070C0"/>
        </w:rPr>
      </w:pPr>
      <w:r w:rsidRPr="00E060F7">
        <w:rPr>
          <w:color w:val="FF0000"/>
        </w:rPr>
        <w:tab/>
      </w:r>
      <w:r w:rsidR="00226FB8">
        <w:rPr>
          <w:color w:val="FF0000"/>
        </w:rPr>
        <w:t xml:space="preserve">  </w:t>
      </w:r>
      <w:r w:rsidRPr="00E060F7">
        <w:rPr>
          <w:color w:val="0070C0"/>
        </w:rPr>
        <w:t>&lt;/xd:macro&gt;</w:t>
      </w:r>
    </w:p>
    <w:p w14:paraId="746A19A0" w14:textId="77777777" w:rsidR="00D84C56" w:rsidRPr="00E060F7" w:rsidRDefault="00D84C56" w:rsidP="002446EF">
      <w:pPr>
        <w:pStyle w:val="Zdrojovykod-zlutyboxSynteastyl"/>
        <w:shd w:val="clear" w:color="auto" w:fill="FFFFF5"/>
        <w:tabs>
          <w:tab w:val="left" w:pos="284"/>
        </w:tabs>
        <w:rPr>
          <w:color w:val="0070C0"/>
        </w:rPr>
      </w:pPr>
    </w:p>
    <w:p w14:paraId="25660A75" w14:textId="77777777" w:rsidR="00AE550A" w:rsidRPr="00E060F7" w:rsidRDefault="00AE550A" w:rsidP="002446EF">
      <w:pPr>
        <w:pStyle w:val="Zdrojovykod-zlutyboxSynteastyl"/>
        <w:shd w:val="clear" w:color="auto" w:fill="FFFFF5"/>
        <w:tabs>
          <w:tab w:val="left" w:pos="284"/>
        </w:tabs>
        <w:rPr>
          <w:color w:val="FF0000"/>
        </w:rPr>
      </w:pPr>
      <w:r w:rsidRPr="00E060F7">
        <w:rPr>
          <w:color w:val="FF0000"/>
        </w:rPr>
        <w:tab/>
      </w:r>
      <w:r>
        <w:rPr>
          <w:color w:val="FF0000"/>
        </w:rPr>
        <w:t xml:space="preserve">  </w:t>
      </w:r>
      <w:r>
        <w:rPr>
          <w:color w:val="0070C0"/>
        </w:rPr>
        <w:t>&lt;x</w:t>
      </w:r>
      <w:r w:rsidRPr="00E060F7">
        <w:rPr>
          <w:color w:val="0070C0"/>
        </w:rPr>
        <w:t>d</w:t>
      </w:r>
      <w:r>
        <w:rPr>
          <w:color w:val="0070C0"/>
        </w:rPr>
        <w:t>:macro</w:t>
      </w:r>
      <w:r w:rsidRPr="00E060F7">
        <w:rPr>
          <w:color w:val="FF0000"/>
        </w:rPr>
        <w:t xml:space="preserve"> </w:t>
      </w:r>
      <w:r w:rsidRPr="00E060F7">
        <w:rPr>
          <w:color w:val="00B050"/>
        </w:rPr>
        <w:t>name</w:t>
      </w:r>
      <w:r w:rsidRPr="00E060F7">
        <w:t>="</w:t>
      </w:r>
      <w:r w:rsidRPr="00E060F7">
        <w:rPr>
          <w:color w:val="984806"/>
        </w:rPr>
        <w:t>reqStr7</w:t>
      </w:r>
      <w:r w:rsidRPr="00E060F7">
        <w:t>"</w:t>
      </w:r>
      <w:r w:rsidRPr="00E060F7">
        <w:rPr>
          <w:color w:val="FF0000"/>
        </w:rPr>
        <w:t xml:space="preserve"> atr="?" msg=""&gt;</w:t>
      </w:r>
    </w:p>
    <w:p w14:paraId="56AC03BE" w14:textId="77777777" w:rsidR="00D84C56" w:rsidRPr="00E060F7" w:rsidRDefault="00D84C56" w:rsidP="002446EF">
      <w:pPr>
        <w:pStyle w:val="Zdrojovykod-zlutyboxSynteastyl"/>
        <w:shd w:val="clear" w:color="auto" w:fill="FFFFF5"/>
        <w:tabs>
          <w:tab w:val="left" w:pos="426"/>
          <w:tab w:val="left" w:pos="567"/>
        </w:tabs>
        <w:rPr>
          <w:color w:val="FF0000"/>
        </w:rPr>
      </w:pPr>
      <w:r w:rsidRPr="00E060F7">
        <w:rPr>
          <w:color w:val="FF0000"/>
        </w:rPr>
        <w:tab/>
      </w:r>
      <w:r w:rsidRPr="00E060F7">
        <w:rPr>
          <w:color w:val="FF0000"/>
        </w:rPr>
        <w:tab/>
      </w:r>
      <w:r w:rsidR="00226FB8">
        <w:rPr>
          <w:color w:val="FF0000"/>
        </w:rPr>
        <w:t xml:space="preserve"> </w:t>
      </w:r>
      <w:r w:rsidRPr="00E060F7">
        <w:rPr>
          <w:color w:val="FF0000"/>
        </w:rPr>
        <w:t>outln("</w:t>
      </w:r>
      <w:r w:rsidR="00AA68F3">
        <w:rPr>
          <w:color w:val="FF0000"/>
        </w:rPr>
        <w:t>Incorrect attribute value</w:t>
      </w:r>
      <w:r w:rsidRPr="00E060F7">
        <w:rPr>
          <w:color w:val="FF0000"/>
        </w:rPr>
        <w:t>: " +</w:t>
      </w:r>
    </w:p>
    <w:p w14:paraId="201876AD" w14:textId="77777777" w:rsidR="00D84C56" w:rsidRPr="00E060F7" w:rsidRDefault="00D84C56" w:rsidP="002446EF">
      <w:pPr>
        <w:pStyle w:val="Zdrojovykod-zlutyboxSynteastyl"/>
        <w:shd w:val="clear" w:color="auto" w:fill="FFFFF5"/>
        <w:tabs>
          <w:tab w:val="left" w:pos="426"/>
          <w:tab w:val="left" w:pos="567"/>
          <w:tab w:val="left" w:pos="1134"/>
        </w:tabs>
        <w:rPr>
          <w:color w:val="FF0000"/>
        </w:rPr>
      </w:pPr>
      <w:r w:rsidRPr="00E060F7">
        <w:rPr>
          <w:color w:val="FF0000"/>
        </w:rPr>
        <w:tab/>
      </w:r>
      <w:r w:rsidRPr="00E060F7">
        <w:rPr>
          <w:color w:val="FF0000"/>
        </w:rPr>
        <w:tab/>
      </w:r>
      <w:r w:rsidRPr="00E060F7">
        <w:rPr>
          <w:color w:val="FF0000"/>
        </w:rPr>
        <w:tab/>
        <w:t xml:space="preserve">#{atr} + " (" + </w:t>
      </w:r>
      <w:r w:rsidR="00FC6C24" w:rsidRPr="00E060F7">
        <w:rPr>
          <w:color w:val="FF0000"/>
        </w:rPr>
        <w:t>"</w:t>
      </w:r>
      <w:r w:rsidRPr="00E060F7">
        <w:rPr>
          <w:color w:val="FF0000"/>
        </w:rPr>
        <w:t>#{msg}</w:t>
      </w:r>
      <w:r w:rsidR="00FC6C24" w:rsidRPr="00E060F7">
        <w:rPr>
          <w:color w:val="FF0000"/>
        </w:rPr>
        <w:t>"</w:t>
      </w:r>
      <w:r w:rsidRPr="00E060F7">
        <w:rPr>
          <w:color w:val="FF0000"/>
        </w:rPr>
        <w:t xml:space="preserve"> + ").");</w:t>
      </w:r>
    </w:p>
    <w:p w14:paraId="658D9ED7" w14:textId="77777777" w:rsidR="00AE550A" w:rsidRPr="00E060F7" w:rsidRDefault="00AE550A" w:rsidP="002446EF">
      <w:pPr>
        <w:pStyle w:val="Zdrojovykod-zlutyboxSynteastyl"/>
        <w:shd w:val="clear" w:color="auto" w:fill="FFFFF5"/>
        <w:tabs>
          <w:tab w:val="left" w:pos="284"/>
        </w:tabs>
        <w:rPr>
          <w:color w:val="0070C0"/>
        </w:rPr>
      </w:pPr>
      <w:r w:rsidRPr="00E060F7">
        <w:rPr>
          <w:color w:val="FF0000"/>
        </w:rPr>
        <w:tab/>
      </w:r>
      <w:r>
        <w:rPr>
          <w:color w:val="FF0000"/>
        </w:rPr>
        <w:t xml:space="preserve">  </w:t>
      </w:r>
      <w:r w:rsidRPr="00E060F7">
        <w:rPr>
          <w:color w:val="0070C0"/>
        </w:rPr>
        <w:t>&lt;/xd:macro&gt;</w:t>
      </w:r>
    </w:p>
    <w:p w14:paraId="05138FB3"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w:t>
      </w:r>
      <w:r>
        <w:rPr>
          <w:color w:val="0070C0"/>
        </w:rPr>
        <w:t>/</w:t>
      </w:r>
      <w:r w:rsidRPr="00E060F7">
        <w:rPr>
          <w:color w:val="0070C0"/>
        </w:rPr>
        <w:t>xd:</w:t>
      </w:r>
      <w:r>
        <w:rPr>
          <w:color w:val="0070C0"/>
        </w:rPr>
        <w:t>declaration</w:t>
      </w:r>
      <w:r w:rsidRPr="00E060F7">
        <w:rPr>
          <w:color w:val="0070C0"/>
        </w:rPr>
        <w:t>&gt;</w:t>
      </w:r>
    </w:p>
    <w:p w14:paraId="5A7C8797" w14:textId="77777777" w:rsidR="00D84C56" w:rsidRPr="00E060F7" w:rsidRDefault="00D84C56" w:rsidP="002446EF">
      <w:pPr>
        <w:pStyle w:val="Zdrojovykod-zlutyboxSynteastyl"/>
        <w:shd w:val="clear" w:color="auto" w:fill="FFFFF5"/>
        <w:tabs>
          <w:tab w:val="left" w:pos="284"/>
          <w:tab w:val="left" w:pos="1276"/>
        </w:tabs>
        <w:rPr>
          <w:color w:val="0070C0"/>
        </w:rPr>
      </w:pPr>
    </w:p>
    <w:p w14:paraId="766A8338"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6F38F39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76E64950" w14:textId="1B3608B1" w:rsidR="00D84C56" w:rsidRPr="00E060F7" w:rsidRDefault="000B4AF6" w:rsidP="000B4AF6">
      <w:pPr>
        <w:pStyle w:val="OdstavecSynteastyl"/>
      </w:pPr>
      <w:r w:rsidRPr="000B4AF6">
        <w:t>The parameterized macro in the example above is called typeErr and has two parameters, atr and msg. The default value of the atr parameter is</w:t>
      </w:r>
      <w:r>
        <w:t xml:space="preserve"> “</w:t>
      </w:r>
      <w:r w:rsidRPr="000B4AF6">
        <w:t>?</w:t>
      </w:r>
      <w:r>
        <w:t>”</w:t>
      </w:r>
      <w:r w:rsidRPr="000B4AF6">
        <w:t xml:space="preserve"> (question mark)</w:t>
      </w:r>
      <w:r w:rsidR="00BA5A04">
        <w:t>,</w:t>
      </w:r>
      <w:r w:rsidRPr="000B4AF6">
        <w:t xml:space="preserve"> and </w:t>
      </w:r>
      <w:r w:rsidR="00E93672">
        <w:t xml:space="preserve">the </w:t>
      </w:r>
      <w:r w:rsidRPr="000B4AF6">
        <w:t xml:space="preserve">msg is a blank string. In the macro definition (in the xd:macro element), the </w:t>
      </w:r>
      <w:r>
        <w:t>“</w:t>
      </w:r>
      <w:r w:rsidRPr="000B4AF6">
        <w:t>#</w:t>
      </w:r>
      <w:r>
        <w:t>”</w:t>
      </w:r>
      <w:r w:rsidRPr="000B4AF6">
        <w:t xml:space="preserve"> and brackets </w:t>
      </w:r>
      <w:r>
        <w:t>“</w:t>
      </w:r>
      <w:r w:rsidRPr="000B4AF6">
        <w:t>{</w:t>
      </w:r>
      <w:r>
        <w:t>“ and “</w:t>
      </w:r>
      <w:r w:rsidRPr="000B4AF6">
        <w:t>}</w:t>
      </w:r>
      <w:r>
        <w:t>”</w:t>
      </w:r>
      <w:r w:rsidRPr="000B4AF6">
        <w:t xml:space="preserve"> are access</w:t>
      </w:r>
      <w:r w:rsidR="00BF7A77">
        <w:t>ible</w:t>
      </w:r>
      <w:r w:rsidRPr="000B4AF6">
        <w:t xml:space="preserve"> </w:t>
      </w:r>
      <w:r w:rsidR="0073252F">
        <w:t>as</w:t>
      </w:r>
      <w:r w:rsidR="0073252F" w:rsidRPr="000B4AF6" w:rsidDel="0073252F">
        <w:t xml:space="preserve"> </w:t>
      </w:r>
      <w:r w:rsidRPr="000B4AF6">
        <w:t>individual parameters, with the name of the specific parameter.</w:t>
      </w:r>
    </w:p>
    <w:p w14:paraId="7B977154" w14:textId="77777777" w:rsidR="00D84C56" w:rsidRPr="00E060F7" w:rsidRDefault="000B4AF6" w:rsidP="00FC6C24">
      <w:pPr>
        <w:pStyle w:val="OdstavecSynteastyl"/>
      </w:pPr>
      <w:r w:rsidRPr="000B4AF6">
        <w:t>If the value of any of the parameters is not specified when a macro is called, its default value</w:t>
      </w:r>
      <w:r>
        <w:t>s</w:t>
      </w:r>
      <w:r w:rsidRPr="000B4AF6">
        <w:t xml:space="preserve"> </w:t>
      </w:r>
      <w:r>
        <w:t>are</w:t>
      </w:r>
      <w:r w:rsidRPr="000B4AF6">
        <w:t xml:space="preserve"> used. For example, calling the ${typErr (atr = 'type')} will be replaced with the string outln("</w:t>
      </w:r>
      <w:r>
        <w:t>Incorrect attribute value</w:t>
      </w:r>
      <w:r w:rsidRPr="000B4AF6">
        <w:t>: "</w:t>
      </w:r>
      <w:r>
        <w:t xml:space="preserve"> </w:t>
      </w:r>
      <w:r w:rsidRPr="000B4AF6">
        <w:t>+ "</w:t>
      </w:r>
      <w:r>
        <w:t>t</w:t>
      </w:r>
      <w:r w:rsidRPr="000B4AF6">
        <w:t>ype" +</w:t>
      </w:r>
      <w:r>
        <w:t xml:space="preserve"> </w:t>
      </w:r>
      <w:r w:rsidRPr="00E060F7">
        <w:rPr>
          <w:rFonts w:ascii="Consolas" w:hAnsi="Consolas" w:cs="Consolas"/>
        </w:rPr>
        <w:t>" (" + "" + ").");</w:t>
      </w:r>
      <w:r w:rsidRPr="000B4AF6">
        <w:t xml:space="preserve">. If the parameter </w:t>
      </w:r>
      <w:r w:rsidR="00FC6C24">
        <w:t>“</w:t>
      </w:r>
      <w:r w:rsidR="00FC6C24" w:rsidRPr="000B4AF6">
        <w:t>atr</w:t>
      </w:r>
      <w:r w:rsidR="00FC6C24">
        <w:t xml:space="preserve">” </w:t>
      </w:r>
      <w:r w:rsidRPr="000B4AF6">
        <w:t>is not specified, then the macro definition will be replaced with a string containing only the symbol</w:t>
      </w:r>
      <w:r>
        <w:t xml:space="preserve"> “</w:t>
      </w:r>
      <w:r w:rsidRPr="000B4AF6">
        <w:t>?</w:t>
      </w:r>
      <w:r>
        <w:t>”</w:t>
      </w:r>
      <w:r w:rsidRPr="000B4AF6">
        <w:t>.</w:t>
      </w:r>
    </w:p>
    <w:p w14:paraId="7BE399AD" w14:textId="77777777" w:rsidR="00D84C56" w:rsidRPr="00E060F7" w:rsidRDefault="007B044A" w:rsidP="00431305">
      <w:pPr>
        <w:pStyle w:val="Heading2"/>
      </w:pPr>
      <w:bookmarkStart w:id="643" w:name="_Ref535699073"/>
      <w:bookmarkStart w:id="644" w:name="_Toc208246756"/>
      <w:r w:rsidRPr="007B044A">
        <w:t>Structure comparison</w:t>
      </w:r>
      <w:bookmarkEnd w:id="643"/>
      <w:bookmarkEnd w:id="644"/>
    </w:p>
    <w:p w14:paraId="658B6CEB" w14:textId="1A82C8F2" w:rsidR="00D84C56" w:rsidRPr="00E060F7" w:rsidRDefault="00AC058A" w:rsidP="00D84C56">
      <w:pPr>
        <w:pStyle w:val="OdstavecSynteastyl"/>
      </w:pPr>
      <w:r>
        <w:rPr>
          <w:noProof/>
          <w:lang w:val="cs-CZ" w:eastAsia="cs-CZ"/>
        </w:rPr>
        <mc:AlternateContent>
          <mc:Choice Requires="wps">
            <w:drawing>
              <wp:inline distT="0" distB="0" distL="0" distR="0" wp14:anchorId="67329BE8" wp14:editId="4C2BE6F8">
                <wp:extent cx="247650" cy="107950"/>
                <wp:effectExtent l="9525" t="19050" r="19050" b="6350"/>
                <wp:docPr id="354" name="Šipka doprava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A10F30F" id="Šipka doprava 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7F02DC">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7F02DC">
        <w:t>Description of the structure of an XML document by X-definition</w:t>
      </w:r>
      <w:r w:rsidR="008544BD">
        <w:fldChar w:fldCharType="end"/>
      </w:r>
    </w:p>
    <w:p w14:paraId="30DE62F1" w14:textId="2CDAB3D4" w:rsidR="00D84C56" w:rsidRPr="00E060F7" w:rsidRDefault="00AC058A" w:rsidP="00D84C56">
      <w:pPr>
        <w:pStyle w:val="OdstavecSynteastyl"/>
      </w:pPr>
      <w:r>
        <w:rPr>
          <w:noProof/>
          <w:lang w:val="cs-CZ" w:eastAsia="cs-CZ"/>
        </w:rPr>
        <mc:AlternateContent>
          <mc:Choice Requires="wps">
            <w:drawing>
              <wp:inline distT="0" distB="0" distL="0" distR="0" wp14:anchorId="152A8DDE" wp14:editId="69F04681">
                <wp:extent cx="247650" cy="107950"/>
                <wp:effectExtent l="9525" t="19050" r="19050" b="6350"/>
                <wp:docPr id="353" name="Šipka doprava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07DD2D4" id="Šipka doprava 2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_Ref535156990 \r \h </w:instrText>
      </w:r>
      <w:r w:rsidR="00E06176">
        <w:fldChar w:fldCharType="separate"/>
      </w:r>
      <w:r w:rsidR="007F02DC">
        <w:t>10.1</w:t>
      </w:r>
      <w:r w:rsidR="00E06176">
        <w:fldChar w:fldCharType="end"/>
      </w:r>
      <w:r w:rsidR="00E06176">
        <w:t xml:space="preserve"> </w:t>
      </w:r>
      <w:r w:rsidR="008544BD">
        <w:fldChar w:fldCharType="begin"/>
      </w:r>
      <w:r w:rsidR="008544BD">
        <w:instrText xml:space="preserve"> REF _Ref535156990 \h </w:instrText>
      </w:r>
      <w:r w:rsidR="008544BD">
        <w:fldChar w:fldCharType="separate"/>
      </w:r>
      <w:r w:rsidR="007F02DC" w:rsidRPr="007B3B01">
        <w:t xml:space="preserve">Reference to another element model in </w:t>
      </w:r>
      <w:r w:rsidR="007F02DC">
        <w:t>X-definition</w:t>
      </w:r>
      <w:r w:rsidR="008544BD">
        <w:fldChar w:fldCharType="end"/>
      </w:r>
    </w:p>
    <w:p w14:paraId="5E867CC8" w14:textId="4FCF4C9E" w:rsidR="007B044A" w:rsidRDefault="007B044A" w:rsidP="00D84C56">
      <w:pPr>
        <w:pStyle w:val="OdstavecSynteastyl"/>
      </w:pPr>
      <w:r>
        <w:lastRenderedPageBreak/>
        <w:t xml:space="preserve">The </w:t>
      </w:r>
      <w:r w:rsidR="008F5906">
        <w:t>X-definition</w:t>
      </w:r>
      <w:r w:rsidRPr="007B044A">
        <w:t xml:space="preserve"> technology allows you to develop </w:t>
      </w:r>
      <w:r w:rsidR="008F5906">
        <w:t>X-definition</w:t>
      </w:r>
      <w:r w:rsidRPr="007B044A">
        <w:t>s separately (</w:t>
      </w:r>
      <w:r w:rsidR="0073252F">
        <w:t>e.g.</w:t>
      </w:r>
      <w:r w:rsidR="00BA5A04">
        <w:t>,</w:t>
      </w:r>
      <w:r w:rsidR="0073252F">
        <w:t xml:space="preserve"> </w:t>
      </w:r>
      <w:r w:rsidRPr="007B044A">
        <w:t xml:space="preserve">multiple development teams). Because these separate teams can share some parts of the </w:t>
      </w:r>
      <w:r w:rsidR="008F5906">
        <w:t>X-definition</w:t>
      </w:r>
      <w:r w:rsidRPr="007B044A">
        <w:t xml:space="preserve">s, but at the same time need to have the right to change these parts, it will solve this request by allowing each team to use their </w:t>
      </w:r>
      <w:r w:rsidR="008F5906">
        <w:t>X-definition</w:t>
      </w:r>
      <w:r w:rsidRPr="007B044A">
        <w:t xml:space="preserve"> implementation, and by linking all the </w:t>
      </w:r>
      <w:r w:rsidR="008F5906">
        <w:t>X-definition</w:t>
      </w:r>
      <w:r w:rsidR="0073252F">
        <w:t>s</w:t>
      </w:r>
      <w:r w:rsidR="00BA5A04">
        <w:t>,</w:t>
      </w:r>
      <w:r w:rsidR="0073252F">
        <w:t xml:space="preserve"> it </w:t>
      </w:r>
      <w:r w:rsidRPr="007B044A">
        <w:t xml:space="preserve">will ensure that the shared parts of the XML document match. </w:t>
      </w:r>
      <w:r w:rsidR="00BF7A77">
        <w:t>T</w:t>
      </w:r>
      <w:r w:rsidRPr="007B044A">
        <w:t>o ensure compliance, use either the implements or uses keyword, which, like the reference (see chapter</w:t>
      </w:r>
      <w:r w:rsidR="00414451">
        <w:t xml:space="preserve"> </w:t>
      </w:r>
      <w:r w:rsidR="00414451">
        <w:fldChar w:fldCharType="begin"/>
      </w:r>
      <w:r w:rsidR="00414451">
        <w:instrText xml:space="preserve"> REF _Ref535156990 \r \h </w:instrText>
      </w:r>
      <w:r w:rsidR="00414451">
        <w:fldChar w:fldCharType="separate"/>
      </w:r>
      <w:r w:rsidR="007F02DC">
        <w:t>10.1</w:t>
      </w:r>
      <w:r w:rsidR="00414451">
        <w:fldChar w:fldCharType="end"/>
      </w:r>
      <w:r w:rsidRPr="007B044A">
        <w:t xml:space="preserve">), refer to the specified element model and are referenced in the relevant </w:t>
      </w:r>
      <w:r w:rsidR="008F5906">
        <w:t>X-script</w:t>
      </w:r>
      <w:r w:rsidRPr="007B044A">
        <w:t xml:space="preserve"> section.</w:t>
      </w:r>
    </w:p>
    <w:p w14:paraId="686DFE90" w14:textId="77777777" w:rsidR="007B044A" w:rsidRDefault="007B044A" w:rsidP="00D84C56">
      <w:pPr>
        <w:pStyle w:val="OdstavecSynteastyl"/>
      </w:pPr>
      <w:r w:rsidRPr="007B044A">
        <w:t xml:space="preserve">When </w:t>
      </w:r>
      <w:r>
        <w:t xml:space="preserve">using the </w:t>
      </w:r>
      <w:r w:rsidR="007618F2">
        <w:t xml:space="preserve">specification of </w:t>
      </w:r>
      <w:r w:rsidRPr="007B044A">
        <w:t xml:space="preserve">referencing </w:t>
      </w:r>
      <w:r w:rsidR="007618F2">
        <w:t>“</w:t>
      </w:r>
      <w:r w:rsidRPr="007618F2">
        <w:rPr>
          <w:b/>
        </w:rPr>
        <w:t>implements</w:t>
      </w:r>
      <w:r w:rsidR="007618F2">
        <w:t>”</w:t>
      </w:r>
      <w:r w:rsidRPr="007B044A">
        <w:t>, the names, namespaces, and occurrences of all objects in the element model are compared. Attributes and text values also compare their data types.</w:t>
      </w:r>
    </w:p>
    <w:p w14:paraId="5ECBC875" w14:textId="77777777" w:rsidR="007618F2" w:rsidRDefault="007618F2" w:rsidP="00D84C56">
      <w:pPr>
        <w:pStyle w:val="OdstavecSynteastyl"/>
      </w:pPr>
      <w:r w:rsidRPr="007618F2">
        <w:t xml:space="preserve">By using </w:t>
      </w:r>
      <w:r>
        <w:t xml:space="preserve">the specification of </w:t>
      </w:r>
      <w:r w:rsidRPr="007B044A">
        <w:t>referencing</w:t>
      </w:r>
      <w:r w:rsidRPr="007618F2">
        <w:t xml:space="preserve"> </w:t>
      </w:r>
      <w:r>
        <w:t>“</w:t>
      </w:r>
      <w:r w:rsidRPr="007618F2">
        <w:rPr>
          <w:b/>
        </w:rPr>
        <w:t>uses</w:t>
      </w:r>
      <w:r>
        <w:t>”</w:t>
      </w:r>
      <w:r w:rsidRPr="007618F2">
        <w:t xml:space="preserve">, unlike </w:t>
      </w:r>
      <w:r>
        <w:t>“</w:t>
      </w:r>
      <w:r w:rsidRPr="007618F2">
        <w:rPr>
          <w:b/>
        </w:rPr>
        <w:t>implements</w:t>
      </w:r>
      <w:r>
        <w:t>”</w:t>
      </w:r>
      <w:r w:rsidRPr="007618F2">
        <w:t>, the names and occurrences of the referenced element model may vary. However, the names and occurrences of his descendants and attributes must be the same.</w:t>
      </w:r>
    </w:p>
    <w:p w14:paraId="4AD60ACB" w14:textId="0F7799CB" w:rsidR="00D84C56" w:rsidRPr="00E060F7" w:rsidRDefault="007618F2" w:rsidP="00D84C56">
      <w:pPr>
        <w:pStyle w:val="OdstavecSynteastyl"/>
      </w:pPr>
      <w:r w:rsidRPr="007618F2">
        <w:t xml:space="preserve">For both </w:t>
      </w:r>
      <w:r>
        <w:t xml:space="preserve">types of </w:t>
      </w:r>
      <w:r w:rsidRPr="007618F2">
        <w:t xml:space="preserve">references, the structure (hierarchy) of the referenced models must match, </w:t>
      </w:r>
      <w:r w:rsidR="00E93672">
        <w:t xml:space="preserve">and </w:t>
      </w:r>
      <w:r w:rsidRPr="007618F2">
        <w:t xml:space="preserve">the declaration of attributes and text nodes, their data types, and the same number of reported occurrences must be identical. </w:t>
      </w:r>
    </w:p>
    <w:p w14:paraId="1068E2DE" w14:textId="4B40F879" w:rsidR="00D84C56" w:rsidRPr="00E060F7" w:rsidRDefault="007618F2" w:rsidP="00D84C56">
      <w:pPr>
        <w:pStyle w:val="OdstavecSynteastyl"/>
      </w:pPr>
      <w:r w:rsidRPr="007618F2">
        <w:t>The following example is based on chapter</w:t>
      </w:r>
      <w:r w:rsidR="00414451">
        <w:t xml:space="preserve"> </w:t>
      </w:r>
      <w:r w:rsidR="00414451">
        <w:fldChar w:fldCharType="begin"/>
      </w:r>
      <w:r w:rsidR="00414451">
        <w:instrText xml:space="preserve"> REF _Ref535946579 \r \h </w:instrText>
      </w:r>
      <w:r w:rsidR="00414451">
        <w:fldChar w:fldCharType="separate"/>
      </w:r>
      <w:r w:rsidR="007F02DC">
        <w:t>10.3</w:t>
      </w:r>
      <w:r w:rsidR="00414451">
        <w:fldChar w:fldCharType="end"/>
      </w:r>
      <w:r w:rsidRPr="007618F2">
        <w:t xml:space="preserve">, where two </w:t>
      </w:r>
      <w:r w:rsidR="008F5906">
        <w:t>X-definition</w:t>
      </w:r>
      <w:r w:rsidRPr="007618F2">
        <w:t>s are placed in separate files. In contrast to the initial example of th</w:t>
      </w:r>
      <w:r>
        <w:t>is</w:t>
      </w:r>
      <w:r w:rsidRPr="007618F2">
        <w:t xml:space="preserve"> chapter, the following example is performed only for the </w:t>
      </w:r>
      <w:r w:rsidR="008F5906">
        <w:t>X-definition</w:t>
      </w:r>
      <w:r w:rsidR="00BA5A04">
        <w:t>,</w:t>
      </w:r>
      <w:r w:rsidRPr="007618F2">
        <w:t xml:space="preserve"> assuming an XML document design using elements, with one attribute added to the V</w:t>
      </w:r>
      <w:r>
        <w:t>ehicle</w:t>
      </w:r>
      <w:r w:rsidRPr="007618F2">
        <w:t xml:space="preserve">Elem element to </w:t>
      </w:r>
      <w:r w:rsidR="00C74402">
        <w:t>demo</w:t>
      </w:r>
      <w:r w:rsidR="00BF7A77">
        <w:t>n</w:t>
      </w:r>
      <w:r w:rsidR="00C74402">
        <w:t>strate</w:t>
      </w:r>
      <w:r w:rsidRPr="007618F2">
        <w:t xml:space="preserve"> the complexity of the </w:t>
      </w:r>
      <w:r w:rsidR="00C74402">
        <w:t>ex</w:t>
      </w:r>
      <w:r w:rsidRPr="007618F2">
        <w:t xml:space="preserve">ample (for the </w:t>
      </w:r>
      <w:r w:rsidR="008F5906">
        <w:t>X-definition</w:t>
      </w:r>
      <w:r w:rsidRPr="007618F2">
        <w:t xml:space="preserve"> case </w:t>
      </w:r>
      <w:r w:rsidR="0073252F">
        <w:t>of</w:t>
      </w:r>
      <w:r w:rsidR="0073252F" w:rsidRPr="007618F2">
        <w:t xml:space="preserve"> </w:t>
      </w:r>
      <w:r w:rsidRPr="007618F2">
        <w:t>XML documents made up of elements and attributes</w:t>
      </w:r>
      <w:r w:rsidR="00BA5A04">
        <w:t>,</w:t>
      </w:r>
      <w:r w:rsidRPr="007618F2">
        <w:t xml:space="preserve"> the solution </w:t>
      </w:r>
      <w:r w:rsidR="0073252F">
        <w:t>would</w:t>
      </w:r>
      <w:r w:rsidR="0073252F" w:rsidRPr="007618F2">
        <w:t xml:space="preserve"> </w:t>
      </w:r>
      <w:r w:rsidRPr="007618F2">
        <w:t>be similar):</w:t>
      </w:r>
    </w:p>
    <w:p w14:paraId="22D41F50" w14:textId="59E6EA0F"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p>
    <w:p w14:paraId="3EC21089" w14:textId="77777777" w:rsidR="00D84C56" w:rsidRPr="00D04EAE" w:rsidRDefault="00D84C56" w:rsidP="002446EF">
      <w:pPr>
        <w:pStyle w:val="Zdrojovykod-zlutyboxSynteastyl"/>
        <w:shd w:val="clear" w:color="auto" w:fill="FFFFF5"/>
        <w:tabs>
          <w:tab w:val="left" w:pos="284"/>
          <w:tab w:val="left" w:pos="709"/>
        </w:tabs>
        <w:rPr>
          <w:szCs w:val="16"/>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C74402" w:rsidRPr="00D04EAE">
        <w:rPr>
          <w:color w:val="984806"/>
          <w:szCs w:val="16"/>
          <w:lang w:val="de-DE"/>
        </w:rPr>
        <w:t>garage</w:t>
      </w:r>
      <w:r w:rsidRPr="00D04EAE">
        <w:rPr>
          <w:color w:val="984806"/>
          <w:szCs w:val="16"/>
          <w:lang w:val="de-DE"/>
        </w:rPr>
        <w:t>Elem</w:t>
      </w:r>
      <w:r w:rsidR="00C74402" w:rsidRPr="00D04EAE">
        <w:rPr>
          <w:color w:val="984806"/>
          <w:szCs w:val="16"/>
          <w:lang w:val="de-DE"/>
        </w:rPr>
        <w:t>One</w:t>
      </w:r>
      <w:r w:rsidRPr="00D04EAE">
        <w:rPr>
          <w:szCs w:val="16"/>
          <w:lang w:val="de-DE"/>
        </w:rPr>
        <w:t>"</w:t>
      </w:r>
    </w:p>
    <w:p w14:paraId="360134C2" w14:textId="77777777" w:rsidR="00D84C56" w:rsidRPr="00E060F7" w:rsidRDefault="00D84C56" w:rsidP="002446EF">
      <w:pPr>
        <w:pStyle w:val="Zdrojovykod-zlutyboxSynteastyl"/>
        <w:shd w:val="clear" w:color="auto" w:fill="FFFFF5"/>
        <w:tabs>
          <w:tab w:val="left" w:pos="567"/>
          <w:tab w:val="left" w:pos="709"/>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6751B9E9" w14:textId="77777777" w:rsidR="00D84C56" w:rsidRPr="00E060F7" w:rsidRDefault="00D84C56" w:rsidP="002446EF">
      <w:pPr>
        <w:pStyle w:val="Zdrojovykod-zlutyboxSynteastyl"/>
        <w:shd w:val="clear" w:color="auto" w:fill="FFFFF5"/>
        <w:tabs>
          <w:tab w:val="left" w:pos="284"/>
          <w:tab w:val="left" w:pos="567"/>
        </w:tabs>
        <w:rPr>
          <w:color w:val="0070C0"/>
        </w:rPr>
      </w:pPr>
    </w:p>
    <w:p w14:paraId="45560BC4"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&lt;Vehicle</w:t>
      </w:r>
      <w:r w:rsidRPr="00E060F7">
        <w:rPr>
          <w:color w:val="0070C0"/>
        </w:rPr>
        <w:t xml:space="preserve">Elem </w:t>
      </w:r>
      <w:r w:rsidRPr="00E060F7">
        <w:rPr>
          <w:color w:val="00B050"/>
        </w:rPr>
        <w:t>xd:script</w:t>
      </w:r>
      <w:r w:rsidRPr="00E060F7">
        <w:t>="</w:t>
      </w:r>
      <w:r w:rsidRPr="00E060F7">
        <w:rPr>
          <w:color w:val="984806"/>
          <w:szCs w:val="16"/>
        </w:rPr>
        <w:t xml:space="preserve">occurs </w:t>
      </w:r>
      <w:r w:rsidRPr="00E060F7">
        <w:rPr>
          <w:color w:val="984806"/>
        </w:rPr>
        <w:t>*</w:t>
      </w:r>
      <w:r w:rsidRPr="00E060F7">
        <w:rPr>
          <w:color w:val="000000"/>
        </w:rPr>
        <w:t>"</w:t>
      </w:r>
      <w:r w:rsidRPr="00E060F7">
        <w:rPr>
          <w:color w:val="0070C0"/>
        </w:rPr>
        <w:t xml:space="preserve"> </w:t>
      </w:r>
      <w:r w:rsidRPr="00E060F7">
        <w:rPr>
          <w:color w:val="00B050"/>
        </w:rPr>
        <w:t>id</w:t>
      </w:r>
      <w:r w:rsidRPr="00E060F7">
        <w:t>="</w:t>
      </w:r>
      <w:r w:rsidRPr="00E060F7">
        <w:rPr>
          <w:color w:val="984806"/>
        </w:rPr>
        <w:t>int()</w:t>
      </w:r>
      <w:r w:rsidRPr="00E060F7">
        <w:t>"</w:t>
      </w:r>
      <w:r w:rsidRPr="00E060F7">
        <w:rPr>
          <w:color w:val="0070C0"/>
        </w:rPr>
        <w:t>&gt;</w:t>
      </w:r>
    </w:p>
    <w:p w14:paraId="110E3C2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6A26E88E"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71B46C7F"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31B326F8"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40EAC20C"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09232AEB" w14:textId="6E70D9B4"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t>&lt;/</w:t>
      </w:r>
      <w:r w:rsidR="0073252F">
        <w:t>VehicleElem</w:t>
      </w:r>
      <w:r w:rsidRPr="00E060F7">
        <w:rPr>
          <w:color w:val="0070C0"/>
        </w:rPr>
        <w:t>&gt;</w:t>
      </w:r>
    </w:p>
    <w:p w14:paraId="253223B5"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&lt;/xd:def&gt;</w:t>
      </w:r>
    </w:p>
    <w:p w14:paraId="0F90A249" w14:textId="77777777" w:rsidR="00D84C56" w:rsidRPr="00E060F7" w:rsidRDefault="00D84C56" w:rsidP="002446EF">
      <w:pPr>
        <w:pStyle w:val="OdstavecSynteastyl"/>
        <w:spacing w:before="0"/>
      </w:pPr>
    </w:p>
    <w:p w14:paraId="3AAE8198" w14:textId="570B9884"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&lt;xd:def</w:t>
      </w:r>
      <w:r w:rsidRPr="00E060F7">
        <w:rPr>
          <w:color w:val="0070C0"/>
        </w:rPr>
        <w:tab/>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3AE6B1A" w14:textId="77777777"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ab/>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C74402">
        <w:rPr>
          <w:color w:val="984806"/>
          <w:szCs w:val="16"/>
        </w:rPr>
        <w:t>garage</w:t>
      </w:r>
      <w:r w:rsidR="00C74402" w:rsidRPr="00E060F7">
        <w:rPr>
          <w:color w:val="984806"/>
          <w:szCs w:val="16"/>
        </w:rPr>
        <w:t>Elem</w:t>
      </w:r>
      <w:r w:rsidR="00C74402">
        <w:rPr>
          <w:color w:val="984806"/>
          <w:szCs w:val="16"/>
        </w:rPr>
        <w:t>Two</w:t>
      </w:r>
      <w:r w:rsidRPr="00E060F7">
        <w:rPr>
          <w:szCs w:val="16"/>
        </w:rPr>
        <w:t>"</w:t>
      </w:r>
    </w:p>
    <w:p w14:paraId="654F97D7" w14:textId="77777777" w:rsidR="00D84C56" w:rsidRPr="00E060F7" w:rsidRDefault="00D84C56" w:rsidP="002446EF">
      <w:pPr>
        <w:pStyle w:val="Zdrojovykod-zlutyboxSynteastyl"/>
        <w:shd w:val="clear" w:color="auto" w:fill="FFFFF5"/>
        <w:tabs>
          <w:tab w:val="left" w:pos="709"/>
          <w:tab w:val="left" w:pos="993"/>
        </w:tabs>
        <w:rPr>
          <w:szCs w:val="16"/>
        </w:rPr>
      </w:pPr>
      <w:r w:rsidRPr="00E060F7">
        <w:rPr>
          <w:szCs w:val="16"/>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3980F350" w14:textId="77777777" w:rsidR="00D84C56" w:rsidRPr="00E060F7" w:rsidRDefault="00D84C56" w:rsidP="002446EF">
      <w:pPr>
        <w:pStyle w:val="Zdrojovykod-zlutyboxSynteastyl"/>
        <w:shd w:val="clear" w:color="auto" w:fill="FFFFF5"/>
        <w:rPr>
          <w:color w:val="0070C0"/>
        </w:rPr>
      </w:pPr>
    </w:p>
    <w:p w14:paraId="23032698"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&lt;Vehicle</w:t>
      </w:r>
      <w:r w:rsidRPr="00E060F7">
        <w:rPr>
          <w:color w:val="0070C0"/>
        </w:rPr>
        <w:t xml:space="preserve">Elem </w:t>
      </w:r>
      <w:r w:rsidRPr="00E060F7">
        <w:rPr>
          <w:color w:val="00B050"/>
        </w:rPr>
        <w:t>xd:script</w:t>
      </w:r>
      <w:r w:rsidRPr="00E060F7">
        <w:t>="</w:t>
      </w:r>
      <w:r w:rsidRPr="00E060F7">
        <w:rPr>
          <w:color w:val="984806"/>
          <w:szCs w:val="16"/>
        </w:rPr>
        <w:t xml:space="preserve">occurs </w:t>
      </w:r>
      <w:r w:rsidRPr="00E060F7">
        <w:rPr>
          <w:color w:val="984806"/>
        </w:rPr>
        <w:t>*</w:t>
      </w:r>
      <w:r w:rsidRPr="00E060F7">
        <w:rPr>
          <w:color w:val="FF0000"/>
        </w:rPr>
        <w:t>;</w:t>
      </w:r>
      <w:r w:rsidRPr="00E060F7">
        <w:t xml:space="preserve"> </w:t>
      </w:r>
      <w:r w:rsidRPr="00E060F7">
        <w:rPr>
          <w:color w:val="FF0000"/>
        </w:rPr>
        <w:t xml:space="preserve">implements </w:t>
      </w:r>
      <w:r w:rsidR="00C74402">
        <w:rPr>
          <w:color w:val="FF0000"/>
        </w:rPr>
        <w:t>garage</w:t>
      </w:r>
      <w:r w:rsidRPr="00E060F7">
        <w:rPr>
          <w:color w:val="FF0000"/>
        </w:rPr>
        <w:t>Elem</w:t>
      </w:r>
      <w:r w:rsidR="00C74402">
        <w:rPr>
          <w:color w:val="FF0000"/>
        </w:rPr>
        <w:t>One</w:t>
      </w:r>
      <w:r w:rsidRPr="00E060F7">
        <w:rPr>
          <w:color w:val="FF0000"/>
        </w:rPr>
        <w:t>#V</w:t>
      </w:r>
      <w:r w:rsidR="00C74402">
        <w:rPr>
          <w:color w:val="FF0000"/>
        </w:rPr>
        <w:t>ehicle</w:t>
      </w:r>
      <w:r w:rsidRPr="00E060F7">
        <w:rPr>
          <w:color w:val="FF0000"/>
        </w:rPr>
        <w:t>Elem</w:t>
      </w:r>
      <w:r w:rsidRPr="00E060F7">
        <w:rPr>
          <w:color w:val="000000"/>
        </w:rPr>
        <w:t>"</w:t>
      </w:r>
      <w:r w:rsidRPr="00E060F7">
        <w:rPr>
          <w:color w:val="0070C0"/>
        </w:rPr>
        <w:t xml:space="preserve"> </w:t>
      </w:r>
      <w:r w:rsidRPr="00E060F7">
        <w:rPr>
          <w:color w:val="00B050"/>
        </w:rPr>
        <w:t>id</w:t>
      </w:r>
      <w:r w:rsidRPr="00E060F7">
        <w:t>="</w:t>
      </w:r>
      <w:r w:rsidRPr="00E060F7">
        <w:rPr>
          <w:color w:val="984806"/>
        </w:rPr>
        <w:t>int()</w:t>
      </w:r>
      <w:r w:rsidRPr="00E060F7">
        <w:t>"</w:t>
      </w:r>
      <w:r w:rsidRPr="00E060F7">
        <w:rPr>
          <w:color w:val="0070C0"/>
        </w:rPr>
        <w:t>&gt;</w:t>
      </w:r>
    </w:p>
    <w:p w14:paraId="4AEC6996"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6A9B8D8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6C92A0A1"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50294017"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598C9915"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01D99599" w14:textId="7A5CC97F"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t>&lt;/</w:t>
      </w:r>
      <w:r w:rsidR="0073252F">
        <w:t>VehicleElem</w:t>
      </w:r>
      <w:r w:rsidRPr="00E060F7">
        <w:rPr>
          <w:color w:val="0070C0"/>
        </w:rPr>
        <w:t>&gt;</w:t>
      </w:r>
    </w:p>
    <w:p w14:paraId="134CAF54" w14:textId="77777777" w:rsidR="00D84C56" w:rsidRPr="00E060F7" w:rsidRDefault="00D84C56" w:rsidP="002446EF">
      <w:pPr>
        <w:pStyle w:val="Zdrojovykod-zlutyboxSynteastyl"/>
        <w:shd w:val="clear" w:color="auto" w:fill="FFFFF5"/>
        <w:tabs>
          <w:tab w:val="left" w:pos="284"/>
          <w:tab w:val="left" w:pos="567"/>
        </w:tabs>
      </w:pPr>
      <w:r w:rsidRPr="00E060F7">
        <w:rPr>
          <w:color w:val="0070C0"/>
        </w:rPr>
        <w:t>&lt;/xd:def&gt;</w:t>
      </w:r>
    </w:p>
    <w:p w14:paraId="7FEEEB74" w14:textId="3AD35DD4" w:rsidR="00D84C56" w:rsidRPr="00E060F7" w:rsidRDefault="00C74402" w:rsidP="00C74402">
      <w:pPr>
        <w:pStyle w:val="OdstavecSynteastyl"/>
      </w:pPr>
      <w:r w:rsidRPr="00C74402">
        <w:t xml:space="preserve">In the example above, there are two </w:t>
      </w:r>
      <w:r w:rsidR="008F5906">
        <w:t>X-definition</w:t>
      </w:r>
      <w:r w:rsidRPr="00C74402">
        <w:t xml:space="preserve">s, </w:t>
      </w:r>
      <w:r w:rsidR="00B15222">
        <w:t xml:space="preserve">and </w:t>
      </w:r>
      <w:r w:rsidRPr="00C74402">
        <w:t xml:space="preserve">each </w:t>
      </w:r>
      <w:r>
        <w:t>one</w:t>
      </w:r>
      <w:r w:rsidRPr="00C74402">
        <w:t xml:space="preserve"> can be developed individually by another programmer. The </w:t>
      </w:r>
      <w:r>
        <w:t>p</w:t>
      </w:r>
      <w:r w:rsidRPr="00C74402">
        <w:t xml:space="preserve">rogrammer of the </w:t>
      </w:r>
      <w:r w:rsidR="008F5906">
        <w:t>X-definition</w:t>
      </w:r>
      <w:r>
        <w:t xml:space="preserve"> garage</w:t>
      </w:r>
      <w:r w:rsidRPr="00C74402">
        <w:t>Ele</w:t>
      </w:r>
      <w:r>
        <w:t xml:space="preserve">mTwo </w:t>
      </w:r>
      <w:r w:rsidRPr="00C74402">
        <w:t>us</w:t>
      </w:r>
      <w:r>
        <w:t>es</w:t>
      </w:r>
      <w:r w:rsidRPr="00C74402">
        <w:t xml:space="preserve"> the </w:t>
      </w:r>
      <w:r>
        <w:t>“</w:t>
      </w:r>
      <w:r w:rsidRPr="00C74402">
        <w:t>implements</w:t>
      </w:r>
      <w:r>
        <w:t>”</w:t>
      </w:r>
      <w:r w:rsidRPr="00C74402">
        <w:t xml:space="preserve"> section</w:t>
      </w:r>
      <w:r w:rsidR="00BA5A04">
        <w:t>,</w:t>
      </w:r>
      <w:r w:rsidRPr="00C74402">
        <w:t xml:space="preserve"> </w:t>
      </w:r>
      <w:r>
        <w:t xml:space="preserve">which </w:t>
      </w:r>
      <w:r w:rsidRPr="00C74402">
        <w:t>ensures that its V</w:t>
      </w:r>
      <w:r>
        <w:t>ehicle</w:t>
      </w:r>
      <w:r w:rsidRPr="00C74402">
        <w:t xml:space="preserve">Elem model </w:t>
      </w:r>
      <w:r>
        <w:t xml:space="preserve">structure </w:t>
      </w:r>
      <w:r w:rsidRPr="00C74402">
        <w:t>will always be the same as the V</w:t>
      </w:r>
      <w:r>
        <w:t>ehicle</w:t>
      </w:r>
      <w:r w:rsidRPr="00C74402">
        <w:t xml:space="preserve">Elem model from the </w:t>
      </w:r>
      <w:r w:rsidR="008F5906">
        <w:t>X-definition</w:t>
      </w:r>
      <w:r w:rsidRPr="00C74402">
        <w:t xml:space="preserve"> </w:t>
      </w:r>
      <w:r>
        <w:t>garage</w:t>
      </w:r>
      <w:r w:rsidRPr="00C74402">
        <w:t>Ele</w:t>
      </w:r>
      <w:r>
        <w:t>mOne</w:t>
      </w:r>
      <w:r w:rsidRPr="00C74402">
        <w:t xml:space="preserve">. In </w:t>
      </w:r>
      <w:r>
        <w:t>case</w:t>
      </w:r>
      <w:r w:rsidRPr="00C74402">
        <w:t xml:space="preserve"> of a disagreement, an error is detected already in the </w:t>
      </w:r>
      <w:r w:rsidR="008F5906">
        <w:t>X-definition</w:t>
      </w:r>
      <w:r w:rsidRPr="00C74402">
        <w:t xml:space="preserve"> </w:t>
      </w:r>
      <w:r>
        <w:t>compilation</w:t>
      </w:r>
      <w:r w:rsidRPr="00C74402">
        <w:t>, thus notifying the different implementation</w:t>
      </w:r>
      <w:r w:rsidR="00B15222">
        <w:t>s</w:t>
      </w:r>
      <w:r w:rsidRPr="00C74402">
        <w:t xml:space="preserve"> of the model in question.</w:t>
      </w:r>
    </w:p>
    <w:p w14:paraId="0BCBABFE" w14:textId="524D0422" w:rsidR="00D84C56" w:rsidRPr="00E060F7" w:rsidRDefault="00024D0C" w:rsidP="00024D0C">
      <w:pPr>
        <w:pStyle w:val="OdstavecSynteastyl"/>
      </w:pPr>
      <w:r w:rsidRPr="00024D0C">
        <w:t xml:space="preserve">A similar statement </w:t>
      </w:r>
      <w:r>
        <w:t>is valid</w:t>
      </w:r>
      <w:r w:rsidRPr="00024D0C">
        <w:t xml:space="preserve"> </w:t>
      </w:r>
      <w:r w:rsidR="0073252F">
        <w:t>for</w:t>
      </w:r>
      <w:r w:rsidR="0073252F" w:rsidRPr="00024D0C">
        <w:t xml:space="preserve"> </w:t>
      </w:r>
      <w:r w:rsidRPr="00024D0C">
        <w:t xml:space="preserve">the reference </w:t>
      </w:r>
      <w:r>
        <w:t>specification “</w:t>
      </w:r>
      <w:r w:rsidRPr="00024D0C">
        <w:t>uses</w:t>
      </w:r>
      <w:r>
        <w:t>”</w:t>
      </w:r>
      <w:r w:rsidRPr="00024D0C">
        <w:t xml:space="preserve">, except that the root element </w:t>
      </w:r>
      <w:r w:rsidR="0073252F">
        <w:t>Vehicle</w:t>
      </w:r>
      <w:r w:rsidR="0073252F" w:rsidRPr="00024D0C" w:rsidDel="0073252F">
        <w:t xml:space="preserve"> </w:t>
      </w:r>
      <w:r w:rsidRPr="00024D0C">
        <w:t xml:space="preserve">Elem in the second </w:t>
      </w:r>
      <w:r w:rsidR="008F5906">
        <w:t>X-definition</w:t>
      </w:r>
      <w:r w:rsidRPr="00024D0C">
        <w:t xml:space="preserve"> can have any name and </w:t>
      </w:r>
      <w:r>
        <w:t xml:space="preserve">also </w:t>
      </w:r>
      <w:r w:rsidRPr="00024D0C">
        <w:t>a different number of occurrences.</w:t>
      </w:r>
    </w:p>
    <w:p w14:paraId="1F91E3A7" w14:textId="4BFC990E" w:rsidR="00D84C56" w:rsidRPr="00E060F7" w:rsidRDefault="00024D0C" w:rsidP="00024D0C">
      <w:pPr>
        <w:pStyle w:val="Heading1"/>
      </w:pPr>
      <w:bookmarkStart w:id="645" w:name="_Toc355016578"/>
      <w:bookmarkStart w:id="646" w:name="_Toc355016842"/>
      <w:bookmarkStart w:id="647" w:name="_Toc355312136"/>
      <w:bookmarkStart w:id="648" w:name="_Toc355016579"/>
      <w:bookmarkStart w:id="649" w:name="_Toc355016843"/>
      <w:bookmarkStart w:id="650" w:name="_Toc355312137"/>
      <w:bookmarkStart w:id="651" w:name="_Toc355016580"/>
      <w:bookmarkStart w:id="652" w:name="_Toc355016844"/>
      <w:bookmarkStart w:id="653" w:name="_Toc355312138"/>
      <w:bookmarkStart w:id="654" w:name="_Toc355016581"/>
      <w:bookmarkStart w:id="655" w:name="_Toc355016845"/>
      <w:bookmarkStart w:id="656" w:name="_Toc355312139"/>
      <w:bookmarkStart w:id="657" w:name="_Toc355016584"/>
      <w:bookmarkStart w:id="658" w:name="_Toc355016848"/>
      <w:bookmarkStart w:id="659" w:name="_Toc355312142"/>
      <w:bookmarkStart w:id="660" w:name="_Toc355016587"/>
      <w:bookmarkStart w:id="661" w:name="_Toc355016851"/>
      <w:bookmarkStart w:id="662" w:name="_Toc355312145"/>
      <w:bookmarkStart w:id="663" w:name="_Toc355016588"/>
      <w:bookmarkStart w:id="664" w:name="_Toc355016852"/>
      <w:bookmarkStart w:id="665" w:name="_Toc355312146"/>
      <w:bookmarkStart w:id="666" w:name="_Toc355016589"/>
      <w:bookmarkStart w:id="667" w:name="_Toc355016853"/>
      <w:bookmarkStart w:id="668" w:name="_Toc355312147"/>
      <w:bookmarkStart w:id="669" w:name="_Toc355016591"/>
      <w:bookmarkStart w:id="670" w:name="_Toc355016855"/>
      <w:bookmarkStart w:id="671" w:name="_Toc355312149"/>
      <w:bookmarkStart w:id="672" w:name="_Toc355016592"/>
      <w:bookmarkStart w:id="673" w:name="_Toc355016856"/>
      <w:bookmarkStart w:id="674" w:name="_Toc355312150"/>
      <w:bookmarkStart w:id="675" w:name="_Toc355016593"/>
      <w:bookmarkStart w:id="676" w:name="_Toc355016857"/>
      <w:bookmarkStart w:id="677" w:name="_Toc355312151"/>
      <w:bookmarkStart w:id="678" w:name="_Toc355016594"/>
      <w:bookmarkStart w:id="679" w:name="_Toc355016858"/>
      <w:bookmarkStart w:id="680" w:name="_Toc355312152"/>
      <w:bookmarkStart w:id="681" w:name="_Toc355016595"/>
      <w:bookmarkStart w:id="682" w:name="_Toc355016859"/>
      <w:bookmarkStart w:id="683" w:name="_Toc355312153"/>
      <w:bookmarkStart w:id="684" w:name="_Toc355016596"/>
      <w:bookmarkStart w:id="685" w:name="_Toc355016860"/>
      <w:bookmarkStart w:id="686" w:name="_Toc355312154"/>
      <w:bookmarkStart w:id="687" w:name="_Toc355016602"/>
      <w:bookmarkStart w:id="688" w:name="_Toc355016866"/>
      <w:bookmarkStart w:id="689" w:name="_Toc355312160"/>
      <w:bookmarkStart w:id="690" w:name="_Toc355016605"/>
      <w:bookmarkStart w:id="691" w:name="_Toc355016869"/>
      <w:bookmarkStart w:id="692" w:name="_Toc355312163"/>
      <w:bookmarkStart w:id="693" w:name="_Toc355016606"/>
      <w:bookmarkStart w:id="694" w:name="_Toc355016870"/>
      <w:bookmarkStart w:id="695" w:name="_Toc355312164"/>
      <w:bookmarkStart w:id="696" w:name="_Toc355016607"/>
      <w:bookmarkStart w:id="697" w:name="_Toc355016871"/>
      <w:bookmarkStart w:id="698" w:name="_Toc355312165"/>
      <w:bookmarkStart w:id="699" w:name="_Toc355016608"/>
      <w:bookmarkStart w:id="700" w:name="_Toc355016872"/>
      <w:bookmarkStart w:id="701" w:name="_Toc355312166"/>
      <w:bookmarkStart w:id="702" w:name="_Toc355016610"/>
      <w:bookmarkStart w:id="703" w:name="_Toc355016874"/>
      <w:bookmarkStart w:id="704" w:name="_Toc355312168"/>
      <w:bookmarkStart w:id="705" w:name="_Toc355016611"/>
      <w:bookmarkStart w:id="706" w:name="_Toc355016875"/>
      <w:bookmarkStart w:id="707" w:name="_Toc355312169"/>
      <w:bookmarkStart w:id="708" w:name="_Ref535158341"/>
      <w:bookmarkStart w:id="709" w:name="_Toc208246757"/>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r w:rsidRPr="00024D0C">
        <w:lastRenderedPageBreak/>
        <w:t xml:space="preserve">Events in </w:t>
      </w:r>
      <w:r w:rsidR="008F5906">
        <w:t>X-script</w:t>
      </w:r>
      <w:bookmarkEnd w:id="708"/>
      <w:bookmarkEnd w:id="709"/>
    </w:p>
    <w:p w14:paraId="3AD72FDF" w14:textId="5F271967" w:rsidR="00D84C56" w:rsidRPr="00E060F7" w:rsidRDefault="00AC058A" w:rsidP="00D84C56">
      <w:pPr>
        <w:pStyle w:val="OdstavecSynteastyl"/>
      </w:pPr>
      <w:r>
        <w:rPr>
          <w:noProof/>
          <w:lang w:val="cs-CZ" w:eastAsia="cs-CZ"/>
        </w:rPr>
        <mc:AlternateContent>
          <mc:Choice Requires="wps">
            <w:drawing>
              <wp:inline distT="0" distB="0" distL="0" distR="0" wp14:anchorId="0AA31874" wp14:editId="37A2BD00">
                <wp:extent cx="247650" cy="107950"/>
                <wp:effectExtent l="9525" t="19050" r="19050" b="6350"/>
                <wp:docPr id="352" name="AutoShape 10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53E5E6" id="AutoShape 10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7F02DC">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7F02DC">
        <w:t>Description of the structure of an XML document by X-definition</w:t>
      </w:r>
      <w:r w:rsidR="008544BD">
        <w:fldChar w:fldCharType="end"/>
      </w:r>
    </w:p>
    <w:p w14:paraId="6C544C4F" w14:textId="0E6B3C5B" w:rsidR="00D84C56" w:rsidRPr="00E060F7" w:rsidRDefault="00AC058A" w:rsidP="00D84C56">
      <w:pPr>
        <w:pStyle w:val="OdstavecSynteastyl"/>
      </w:pPr>
      <w:r>
        <w:rPr>
          <w:noProof/>
          <w:lang w:val="cs-CZ" w:eastAsia="cs-CZ"/>
        </w:rPr>
        <mc:AlternateContent>
          <mc:Choice Requires="wps">
            <w:drawing>
              <wp:inline distT="0" distB="0" distL="0" distR="0" wp14:anchorId="17E76D36" wp14:editId="2FF7EC95">
                <wp:extent cx="247650" cy="107950"/>
                <wp:effectExtent l="9525" t="19050" r="19050" b="6350"/>
                <wp:docPr id="31" name="AutoShape 10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0025C7" id="AutoShape 10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_Ref354912903 \r \h </w:instrText>
      </w:r>
      <w:r w:rsidR="00EF650E" w:rsidRPr="00E060F7">
        <w:fldChar w:fldCharType="separate"/>
      </w:r>
      <w:r w:rsidR="007F02DC">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7F02DC">
        <w:t>Construction Mode of X-definition</w:t>
      </w:r>
      <w:r w:rsidR="008544BD">
        <w:fldChar w:fldCharType="end"/>
      </w:r>
    </w:p>
    <w:p w14:paraId="79006BC8" w14:textId="4918EDB4" w:rsidR="00D84C56" w:rsidRPr="00E060F7" w:rsidRDefault="00024D0C" w:rsidP="00D84C56">
      <w:pPr>
        <w:pStyle w:val="OdstavecSynteastyl"/>
      </w:pPr>
      <w:r w:rsidRPr="00024D0C">
        <w:t xml:space="preserve">This chapter thoroughly describes how to validate and construct an XML document and tells what </w:t>
      </w:r>
      <w:r w:rsidR="008F5906">
        <w:t>X-script</w:t>
      </w:r>
      <w:r w:rsidRPr="00024D0C">
        <w:t xml:space="preserve"> events are generated in each phase. Since the validation and design modes vary, both modes are described separately.</w:t>
      </w:r>
    </w:p>
    <w:p w14:paraId="2033C5E1" w14:textId="77777777" w:rsidR="00D84C56" w:rsidRPr="00E060F7" w:rsidRDefault="00024D0C" w:rsidP="00431305">
      <w:pPr>
        <w:pStyle w:val="Heading2"/>
      </w:pPr>
      <w:bookmarkStart w:id="710" w:name="_Toc208246758"/>
      <w:r w:rsidRPr="00024D0C">
        <w:t xml:space="preserve">Events </w:t>
      </w:r>
      <w:r>
        <w:t>in the</w:t>
      </w:r>
      <w:r w:rsidRPr="00024D0C">
        <w:t xml:space="preserve"> validation mode</w:t>
      </w:r>
      <w:bookmarkEnd w:id="710"/>
    </w:p>
    <w:p w14:paraId="7D3B03B4" w14:textId="77777777" w:rsidR="00D84C56" w:rsidRPr="00E060F7" w:rsidRDefault="00CD7F59" w:rsidP="00CD7F59">
      <w:pPr>
        <w:pStyle w:val="OdstavecSynteastyl"/>
      </w:pPr>
      <w:r w:rsidRPr="00CD7F59">
        <w:t xml:space="preserve">In </w:t>
      </w:r>
      <w:r>
        <w:t xml:space="preserve">the </w:t>
      </w:r>
      <w:r w:rsidRPr="00CD7F59">
        <w:t xml:space="preserve">validation mode, the validation process is controlled by an XML </w:t>
      </w:r>
      <w:r>
        <w:t>input</w:t>
      </w:r>
      <w:r w:rsidRPr="00CD7F59">
        <w:t xml:space="preserve"> document. When validating an XML document, the X processor follows the definitions in the following order:</w:t>
      </w:r>
    </w:p>
    <w:p w14:paraId="5C0A0EB8" w14:textId="7A29BB4C" w:rsidR="00D84C56" w:rsidRPr="00E060F7" w:rsidRDefault="00CD7F59" w:rsidP="0075748B">
      <w:pPr>
        <w:pStyle w:val="OdstavecSynteastyl"/>
        <w:numPr>
          <w:ilvl w:val="0"/>
          <w:numId w:val="61"/>
        </w:numPr>
        <w:rPr>
          <w:rFonts w:eastAsia="Arial"/>
        </w:rPr>
      </w:pPr>
      <w:r w:rsidRPr="00CD7F59">
        <w:rPr>
          <w:rFonts w:eastAsia="Arial"/>
          <w:b/>
        </w:rPr>
        <w:t>Beginning of root element processing</w:t>
      </w:r>
      <w:r w:rsidR="00D84C56" w:rsidRPr="00E060F7">
        <w:t>:</w:t>
      </w:r>
      <w:r w:rsidR="00D84C56" w:rsidRPr="00E060F7">
        <w:rPr>
          <w:rFonts w:eastAsia="Arial"/>
        </w:rPr>
        <w:t xml:space="preserve"> </w:t>
      </w:r>
      <w:r w:rsidRPr="00CD7F59">
        <w:rPr>
          <w:rFonts w:eastAsia="Arial"/>
        </w:rPr>
        <w:t xml:space="preserve">This is the moment when you start the validation from a Java class or </w:t>
      </w:r>
      <w:r w:rsidR="008F5906">
        <w:rPr>
          <w:rFonts w:eastAsia="Arial"/>
        </w:rPr>
        <w:t>X-definition</w:t>
      </w:r>
      <w:r w:rsidRPr="00CD7F59">
        <w:rPr>
          <w:rFonts w:eastAsia="Arial"/>
        </w:rPr>
        <w:t xml:space="preserve"> by th</w:t>
      </w:r>
      <w:r w:rsidR="00BF7A77">
        <w:rPr>
          <w:rFonts w:eastAsia="Arial"/>
        </w:rPr>
        <w:t>e</w:t>
      </w:r>
      <w:r w:rsidRPr="00CD7F59">
        <w:rPr>
          <w:rFonts w:eastAsia="Arial"/>
        </w:rPr>
        <w:t xml:space="preserve"> xparse methods. At this point, only the name of the root element of an XML document is known, and the corresponding </w:t>
      </w:r>
      <w:r w:rsidR="008F5906">
        <w:rPr>
          <w:rFonts w:eastAsia="Arial"/>
        </w:rPr>
        <w:t>X-definition</w:t>
      </w:r>
      <w:r w:rsidRPr="00CD7F59">
        <w:rPr>
          <w:rFonts w:eastAsia="Arial"/>
        </w:rPr>
        <w:t xml:space="preserve"> is selected in which the model in question is marked as </w:t>
      </w:r>
      <w:r w:rsidR="00BA5A04">
        <w:rPr>
          <w:rFonts w:eastAsia="Arial"/>
        </w:rPr>
        <w:t xml:space="preserve">the </w:t>
      </w:r>
      <w:r w:rsidRPr="00CD7F59">
        <w:rPr>
          <w:rFonts w:eastAsia="Arial"/>
        </w:rPr>
        <w:t>root</w:t>
      </w:r>
      <w:r w:rsidR="00D84C56" w:rsidRPr="00E060F7">
        <w:t>.</w:t>
      </w:r>
      <w:r w:rsidR="00D84C56" w:rsidRPr="00E060F7">
        <w:rPr>
          <w:rFonts w:eastAsia="Arial"/>
        </w:rPr>
        <w:t xml:space="preserve"> </w:t>
      </w:r>
    </w:p>
    <w:p w14:paraId="08E38C47" w14:textId="77777777" w:rsidR="00D84C56" w:rsidRPr="00E060F7" w:rsidRDefault="00CD7F59" w:rsidP="00D84C56">
      <w:pPr>
        <w:pStyle w:val="OdstavecSynteastyl"/>
        <w:ind w:left="709"/>
      </w:pPr>
      <w:r w:rsidRPr="00CD7F59">
        <w:t>Events that may occur are:</w:t>
      </w:r>
    </w:p>
    <w:p w14:paraId="1C8934B2" w14:textId="77777777" w:rsidR="00D84C56" w:rsidRPr="007E68DF" w:rsidRDefault="007E68DF" w:rsidP="0075748B">
      <w:pPr>
        <w:pStyle w:val="OdstavecSynteastyl"/>
        <w:numPr>
          <w:ilvl w:val="0"/>
          <w:numId w:val="62"/>
        </w:numPr>
        <w:rPr>
          <w:rFonts w:eastAsia="Arial"/>
        </w:rPr>
      </w:pPr>
      <w:r>
        <w:rPr>
          <w:rFonts w:ascii="Consolas" w:hAnsi="Consolas" w:cs="Consolas"/>
        </w:rPr>
        <w:t>match</w:t>
      </w:r>
      <w:r w:rsidR="00D84C56" w:rsidRPr="00E060F7">
        <w:rPr>
          <w:rFonts w:eastAsia="Arial"/>
        </w:rPr>
        <w:t xml:space="preserve">: </w:t>
      </w:r>
      <w:r w:rsidR="00B530B2">
        <w:t>occurs</w:t>
      </w:r>
      <w:r w:rsidR="00CD7F59" w:rsidRPr="00CD7F59">
        <w:t xml:space="preserve"> before further processing</w:t>
      </w:r>
      <w:r>
        <w:t xml:space="preserve"> when a model is selected</w:t>
      </w:r>
      <w:r w:rsidR="00D84C56" w:rsidRPr="00E060F7">
        <w:t>;</w:t>
      </w:r>
    </w:p>
    <w:p w14:paraId="56B74D48" w14:textId="3A8EA9B4" w:rsidR="007E68DF" w:rsidRPr="00E060F7" w:rsidRDefault="007E68DF" w:rsidP="0075748B">
      <w:pPr>
        <w:pStyle w:val="OdstavecSynteastyl"/>
        <w:numPr>
          <w:ilvl w:val="0"/>
          <w:numId w:val="62"/>
        </w:numPr>
        <w:rPr>
          <w:rFonts w:eastAsia="Arial"/>
        </w:rPr>
      </w:pPr>
      <w:r>
        <w:rPr>
          <w:rFonts w:ascii="Consolas" w:hAnsi="Consolas" w:cs="Consolas"/>
        </w:rPr>
        <w:t>in</w:t>
      </w:r>
      <w:r w:rsidRPr="00E060F7">
        <w:rPr>
          <w:rFonts w:ascii="Consolas" w:hAnsi="Consolas" w:cs="Consolas"/>
        </w:rPr>
        <w:t>it</w:t>
      </w:r>
      <w:r w:rsidRPr="00E060F7">
        <w:rPr>
          <w:rFonts w:eastAsia="Arial"/>
        </w:rPr>
        <w:t xml:space="preserve">: </w:t>
      </w:r>
      <w:r>
        <w:t>occurs</w:t>
      </w:r>
      <w:r w:rsidRPr="00CD7F59">
        <w:t xml:space="preserve"> </w:t>
      </w:r>
      <w:r>
        <w:t xml:space="preserve">after </w:t>
      </w:r>
      <w:r w:rsidR="00BF7A77">
        <w:t xml:space="preserve">a </w:t>
      </w:r>
      <w:r>
        <w:t>match</w:t>
      </w:r>
      <w:r w:rsidRPr="00E060F7">
        <w:t>;</w:t>
      </w:r>
    </w:p>
    <w:p w14:paraId="511C9AF9" w14:textId="5C00E718" w:rsidR="00D84C56" w:rsidRPr="00E060F7" w:rsidRDefault="00D84C56" w:rsidP="0075748B">
      <w:pPr>
        <w:pStyle w:val="OdstavecSynteastyl"/>
        <w:numPr>
          <w:ilvl w:val="0"/>
          <w:numId w:val="62"/>
        </w:numPr>
        <w:rPr>
          <w:rFonts w:eastAsia="Arial"/>
        </w:rPr>
      </w:pPr>
      <w:r w:rsidRPr="00E060F7">
        <w:rPr>
          <w:rFonts w:ascii="Consolas" w:hAnsi="Consolas" w:cs="Consolas"/>
        </w:rPr>
        <w:t>onIllegalRoot</w:t>
      </w:r>
      <w:r w:rsidRPr="00E060F7">
        <w:rPr>
          <w:rFonts w:eastAsia="Arial"/>
        </w:rPr>
        <w:t xml:space="preserve">: </w:t>
      </w:r>
      <w:r w:rsidR="00B530B2">
        <w:t>occurs</w:t>
      </w:r>
      <w:r w:rsidR="00B530B2" w:rsidRPr="00CD7F59">
        <w:t xml:space="preserve"> </w:t>
      </w:r>
      <w:r w:rsidR="00CD7F59" w:rsidRPr="00CD7F59">
        <w:t>if an element model whose name</w:t>
      </w:r>
      <w:r w:rsidR="00CD7F59">
        <w:t xml:space="preserve"> is not found in </w:t>
      </w:r>
      <w:r w:rsidR="00CD7F59" w:rsidRPr="00CD7F59">
        <w:t xml:space="preserve">the list of root elements </w:t>
      </w:r>
      <w:r w:rsidR="00CD7F59">
        <w:t xml:space="preserve">specified </w:t>
      </w:r>
      <w:r w:rsidR="00CD7F59" w:rsidRPr="00CD7F59">
        <w:t xml:space="preserve">in xd:root </w:t>
      </w:r>
      <w:r w:rsidR="00CD7F59">
        <w:t xml:space="preserve">attribute </w:t>
      </w:r>
      <w:r w:rsidR="00CD7F59" w:rsidRPr="00CD7F59">
        <w:t xml:space="preserve">in the </w:t>
      </w:r>
      <w:r w:rsidR="008F5906">
        <w:t>X-definition</w:t>
      </w:r>
      <w:r w:rsidR="00CD7F59">
        <w:t xml:space="preserve"> header</w:t>
      </w:r>
      <w:r w:rsidRPr="00E060F7">
        <w:t>.</w:t>
      </w:r>
    </w:p>
    <w:p w14:paraId="517217CD" w14:textId="4241A65F" w:rsidR="00D84C56" w:rsidRPr="00E060F7" w:rsidRDefault="00CD7F59" w:rsidP="00D84C56">
      <w:pPr>
        <w:pStyle w:val="OdstavecSynteastyl"/>
        <w:ind w:left="709"/>
        <w:rPr>
          <w:rFonts w:eastAsia="Arial"/>
        </w:rPr>
      </w:pPr>
      <w:r w:rsidRPr="00CD7F59">
        <w:t xml:space="preserve">Both events can be described in the </w:t>
      </w:r>
      <w:r w:rsidR="008F5906">
        <w:t>X-definition</w:t>
      </w:r>
      <w:r w:rsidRPr="00CD7F59">
        <w:t xml:space="preserve"> header in </w:t>
      </w:r>
      <w:r w:rsidR="00B15222">
        <w:t xml:space="preserve">the </w:t>
      </w:r>
      <w:r w:rsidRPr="00CD7F59">
        <w:t xml:space="preserve">element xd:def </w:t>
      </w:r>
      <w:r>
        <w:t xml:space="preserve">in the </w:t>
      </w:r>
      <w:r w:rsidRPr="00CD7F59">
        <w:t xml:space="preserve">xd:script attribute. At this point, only the name of the root element and its attributes </w:t>
      </w:r>
      <w:r w:rsidR="00E44D29">
        <w:t>are</w:t>
      </w:r>
      <w:r w:rsidRPr="00CD7F59">
        <w:t xml:space="preserve"> available to </w:t>
      </w:r>
      <w:r w:rsidR="008F5906">
        <w:t>X-script</w:t>
      </w:r>
      <w:r w:rsidRPr="00CD7F59">
        <w:t xml:space="preserve"> commands. According to the </w:t>
      </w:r>
      <w:r w:rsidR="008F5906">
        <w:t>X-definition</w:t>
      </w:r>
      <w:r w:rsidRPr="00CD7F59">
        <w:t xml:space="preserve"> found, further processing continues. If an </w:t>
      </w:r>
      <w:r w:rsidR="008F5906">
        <w:t>X-definition</w:t>
      </w:r>
      <w:r w:rsidRPr="00CD7F59">
        <w:t xml:space="preserve"> is not found and the onIllegalRoot event is not </w:t>
      </w:r>
      <w:r w:rsidR="0073252F">
        <w:t>triggered</w:t>
      </w:r>
      <w:r w:rsidRPr="00CD7F59">
        <w:t>, an error will be reported and the valida</w:t>
      </w:r>
      <w:r w:rsidR="00B530B2">
        <w:t>tion will terminate immediately</w:t>
      </w:r>
      <w:r w:rsidR="00D84C56" w:rsidRPr="00E060F7">
        <w:t>.</w:t>
      </w:r>
      <w:r w:rsidR="00D84C56" w:rsidRPr="00E060F7">
        <w:rPr>
          <w:rFonts w:eastAsia="Arial"/>
        </w:rPr>
        <w:t xml:space="preserve"> </w:t>
      </w:r>
    </w:p>
    <w:p w14:paraId="2107E90B" w14:textId="77777777" w:rsidR="00D84C56" w:rsidRPr="00E060F7" w:rsidRDefault="00B530B2" w:rsidP="0075748B">
      <w:pPr>
        <w:pStyle w:val="OdstavecSynteastyl"/>
        <w:numPr>
          <w:ilvl w:val="0"/>
          <w:numId w:val="61"/>
        </w:numPr>
      </w:pPr>
      <w:r w:rsidRPr="00B530B2">
        <w:rPr>
          <w:b/>
        </w:rPr>
        <w:t>Beginning of an element processing</w:t>
      </w:r>
      <w:r w:rsidRPr="00B530B2">
        <w:t>: At this point, processing of an element from the input validated XML document begins</w:t>
      </w:r>
      <w:r w:rsidR="00D84C56" w:rsidRPr="00B530B2">
        <w:t>.</w:t>
      </w:r>
    </w:p>
    <w:p w14:paraId="47840F1B" w14:textId="77777777" w:rsidR="00D84C56" w:rsidRPr="00E060F7" w:rsidRDefault="00B530B2" w:rsidP="00D84C56">
      <w:pPr>
        <w:pStyle w:val="OdstavecSynteastyl"/>
        <w:ind w:left="709"/>
      </w:pPr>
      <w:r>
        <w:t>Events that may occur are</w:t>
      </w:r>
      <w:r w:rsidR="00D84C56" w:rsidRPr="00E060F7">
        <w:t>:</w:t>
      </w:r>
    </w:p>
    <w:p w14:paraId="30445CEB" w14:textId="2AF073D4" w:rsidR="00D84C56" w:rsidRDefault="007E68DF" w:rsidP="0075748B">
      <w:pPr>
        <w:pStyle w:val="OdstavecSynteastyl"/>
        <w:numPr>
          <w:ilvl w:val="0"/>
          <w:numId w:val="63"/>
        </w:numPr>
      </w:pPr>
      <w:r>
        <w:rPr>
          <w:rFonts w:ascii="Consolas" w:hAnsi="Consolas" w:cs="Consolas"/>
        </w:rPr>
        <w:t>match</w:t>
      </w:r>
      <w:r w:rsidR="00D84C56" w:rsidRPr="00E060F7">
        <w:t xml:space="preserve">: </w:t>
      </w:r>
      <w:r w:rsidR="00B530B2">
        <w:t xml:space="preserve">occurs if the model is </w:t>
      </w:r>
      <w:r>
        <w:t xml:space="preserve">searched </w:t>
      </w:r>
      <w:r w:rsidR="00B530B2">
        <w:t xml:space="preserve">in the </w:t>
      </w:r>
      <w:r w:rsidR="008F5906">
        <w:t>X-definition</w:t>
      </w:r>
      <w:r w:rsidR="00D84C56" w:rsidRPr="00E060F7">
        <w:t>;</w:t>
      </w:r>
    </w:p>
    <w:p w14:paraId="49AD829B" w14:textId="1DF668DE" w:rsidR="007E68DF" w:rsidRPr="00E060F7" w:rsidRDefault="007E68DF" w:rsidP="0075748B">
      <w:pPr>
        <w:pStyle w:val="OdstavecSynteastyl"/>
        <w:numPr>
          <w:ilvl w:val="0"/>
          <w:numId w:val="63"/>
        </w:numPr>
      </w:pPr>
      <w:r w:rsidRPr="00E060F7">
        <w:rPr>
          <w:rFonts w:ascii="Consolas" w:hAnsi="Consolas" w:cs="Consolas"/>
        </w:rPr>
        <w:t>init</w:t>
      </w:r>
      <w:r w:rsidRPr="00E060F7">
        <w:t xml:space="preserve">: </w:t>
      </w:r>
      <w:r>
        <w:t xml:space="preserve">occurs if the model is found in the </w:t>
      </w:r>
      <w:r w:rsidR="008F5906">
        <w:t>X-definition</w:t>
      </w:r>
      <w:r w:rsidRPr="00E060F7">
        <w:t>;</w:t>
      </w:r>
    </w:p>
    <w:p w14:paraId="207848FB" w14:textId="4A46CD4A" w:rsidR="00D84C56" w:rsidRPr="00E060F7" w:rsidRDefault="00D84C56" w:rsidP="0075748B">
      <w:pPr>
        <w:pStyle w:val="OdstavecSynteastyl"/>
        <w:numPr>
          <w:ilvl w:val="0"/>
          <w:numId w:val="63"/>
        </w:numPr>
      </w:pPr>
      <w:r w:rsidRPr="00E060F7">
        <w:rPr>
          <w:rFonts w:ascii="Consolas" w:hAnsi="Consolas" w:cs="Consolas"/>
        </w:rPr>
        <w:t>onExcess</w:t>
      </w:r>
      <w:r w:rsidRPr="00E060F7">
        <w:t>:</w:t>
      </w:r>
      <w:r w:rsidRPr="00E060F7">
        <w:rPr>
          <w:rFonts w:eastAsia="Arial"/>
        </w:rPr>
        <w:t xml:space="preserve"> </w:t>
      </w:r>
      <w:r w:rsidR="00B530B2" w:rsidRPr="00B530B2">
        <w:rPr>
          <w:rFonts w:eastAsia="Arial"/>
        </w:rPr>
        <w:t xml:space="preserve">occurs after checking whether the occurrence of the element exceeds the maximum allowed number. If an onExcess section in the </w:t>
      </w:r>
      <w:r w:rsidR="008F5906">
        <w:rPr>
          <w:rFonts w:eastAsia="Arial"/>
        </w:rPr>
        <w:t>X-script</w:t>
      </w:r>
      <w:r w:rsidR="00B530B2" w:rsidRPr="00B530B2">
        <w:rPr>
          <w:rFonts w:eastAsia="Arial"/>
        </w:rPr>
        <w:t xml:space="preserve"> of the element is not </w:t>
      </w:r>
      <w:r w:rsidR="00B530B2">
        <w:rPr>
          <w:rFonts w:eastAsia="Arial"/>
        </w:rPr>
        <w:t>specifie</w:t>
      </w:r>
      <w:r w:rsidR="00B530B2" w:rsidRPr="00B530B2">
        <w:rPr>
          <w:rFonts w:eastAsia="Arial"/>
        </w:rPr>
        <w:t>d, an error is reported</w:t>
      </w:r>
      <w:r w:rsidR="006511BB">
        <w:rPr>
          <w:rFonts w:eastAsia="Arial"/>
        </w:rPr>
        <w:t>;</w:t>
      </w:r>
      <w:r w:rsidR="00B530B2" w:rsidRPr="00B530B2">
        <w:rPr>
          <w:rFonts w:eastAsia="Arial"/>
        </w:rPr>
        <w:t xml:space="preserve"> otherwise</w:t>
      </w:r>
      <w:r w:rsidR="00BF7A77">
        <w:rPr>
          <w:rFonts w:eastAsia="Arial"/>
        </w:rPr>
        <w:t>,</w:t>
      </w:r>
      <w:r w:rsidR="00B530B2" w:rsidRPr="00B530B2">
        <w:rPr>
          <w:rFonts w:eastAsia="Arial"/>
        </w:rPr>
        <w:t xml:space="preserve"> the action specified in this section</w:t>
      </w:r>
      <w:r w:rsidR="00B530B2">
        <w:rPr>
          <w:rFonts w:eastAsia="Arial"/>
        </w:rPr>
        <w:t xml:space="preserve"> is performed</w:t>
      </w:r>
      <w:r w:rsidR="006511BB">
        <w:t>.</w:t>
      </w:r>
    </w:p>
    <w:p w14:paraId="41948266" w14:textId="0F5B6453" w:rsidR="00D84C56" w:rsidRPr="00E060F7" w:rsidRDefault="00D84C56" w:rsidP="0075748B">
      <w:pPr>
        <w:pStyle w:val="OdstavecSynteastyl"/>
        <w:numPr>
          <w:ilvl w:val="0"/>
          <w:numId w:val="63"/>
        </w:numPr>
      </w:pPr>
      <w:r w:rsidRPr="00E060F7">
        <w:rPr>
          <w:rFonts w:ascii="Consolas" w:hAnsi="Consolas" w:cs="Consolas"/>
        </w:rPr>
        <w:t>onIllegalElement</w:t>
      </w:r>
      <w:r w:rsidRPr="00E060F7">
        <w:t>:</w:t>
      </w:r>
      <w:r w:rsidRPr="00E060F7">
        <w:rPr>
          <w:rFonts w:eastAsia="Arial"/>
        </w:rPr>
        <w:t xml:space="preserve"> </w:t>
      </w:r>
      <w:r w:rsidR="00B530B2" w:rsidRPr="00B530B2">
        <w:rPr>
          <w:rFonts w:eastAsia="Arial"/>
        </w:rPr>
        <w:t xml:space="preserve">occurs if the element description is not found in the </w:t>
      </w:r>
      <w:r w:rsidR="008F5906">
        <w:rPr>
          <w:rFonts w:eastAsia="Arial"/>
        </w:rPr>
        <w:t>X-definition</w:t>
      </w:r>
      <w:r w:rsidR="00B530B2" w:rsidRPr="00B530B2">
        <w:rPr>
          <w:rFonts w:eastAsia="Arial"/>
        </w:rPr>
        <w:t xml:space="preserve"> or when this element is defined as </w:t>
      </w:r>
      <w:r w:rsidR="00B530B2">
        <w:rPr>
          <w:rFonts w:eastAsia="Arial"/>
        </w:rPr>
        <w:t>“</w:t>
      </w:r>
      <w:r w:rsidR="00B530B2" w:rsidRPr="00B530B2">
        <w:rPr>
          <w:rFonts w:eastAsia="Arial"/>
        </w:rPr>
        <w:t>illegal</w:t>
      </w:r>
      <w:r w:rsidR="00B530B2">
        <w:rPr>
          <w:rFonts w:eastAsia="Arial"/>
        </w:rPr>
        <w:t>”</w:t>
      </w:r>
      <w:r w:rsidR="00B530B2" w:rsidRPr="00B530B2">
        <w:rPr>
          <w:rFonts w:eastAsia="Arial"/>
        </w:rPr>
        <w:t xml:space="preserve">. If this event is described in </w:t>
      </w:r>
      <w:r w:rsidR="008F5906">
        <w:rPr>
          <w:rFonts w:eastAsia="Arial"/>
        </w:rPr>
        <w:t>X-script</w:t>
      </w:r>
      <w:r w:rsidR="00B530B2" w:rsidRPr="00B530B2">
        <w:rPr>
          <w:rFonts w:eastAsia="Arial"/>
        </w:rPr>
        <w:t>, the action will be performed</w:t>
      </w:r>
      <w:r w:rsidR="006511BB">
        <w:rPr>
          <w:rFonts w:eastAsia="Arial"/>
        </w:rPr>
        <w:t>;</w:t>
      </w:r>
      <w:r w:rsidR="00B530B2" w:rsidRPr="00B530B2">
        <w:rPr>
          <w:rFonts w:eastAsia="Arial"/>
        </w:rPr>
        <w:t xml:space="preserve"> otherwise</w:t>
      </w:r>
      <w:r w:rsidR="00BF7A77">
        <w:rPr>
          <w:rFonts w:eastAsia="Arial"/>
        </w:rPr>
        <w:t>,</w:t>
      </w:r>
      <w:r w:rsidR="00B530B2" w:rsidRPr="00B530B2">
        <w:rPr>
          <w:rFonts w:eastAsia="Arial"/>
        </w:rPr>
        <w:t xml:space="preserve"> an error will be reported</w:t>
      </w:r>
      <w:r w:rsidRPr="00E060F7">
        <w:t>.</w:t>
      </w:r>
    </w:p>
    <w:p w14:paraId="795B6C40" w14:textId="7297B545" w:rsidR="00D84C56" w:rsidRPr="00E060F7" w:rsidRDefault="008F5906" w:rsidP="00D84C56">
      <w:pPr>
        <w:pStyle w:val="OdstavecSynteastyl"/>
        <w:ind w:left="709"/>
      </w:pPr>
      <w:r>
        <w:t>X-script</w:t>
      </w:r>
      <w:r w:rsidR="00B530B2" w:rsidRPr="00B530B2">
        <w:t xml:space="preserve"> now has all the attributes of the element</w:t>
      </w:r>
      <w:r w:rsidR="00BA5A04">
        <w:t>,</w:t>
      </w:r>
      <w:r w:rsidR="00B530B2" w:rsidRPr="00B530B2">
        <w:t xml:space="preserve"> but </w:t>
      </w:r>
      <w:r w:rsidR="00BF7A77">
        <w:t xml:space="preserve">is </w:t>
      </w:r>
      <w:r w:rsidR="00B530B2" w:rsidRPr="00B530B2">
        <w:t>still in its unprocessed form</w:t>
      </w:r>
      <w:r w:rsidR="00D84C56" w:rsidRPr="00E060F7">
        <w:t>.</w:t>
      </w:r>
    </w:p>
    <w:p w14:paraId="4354D45A" w14:textId="57BC7D92" w:rsidR="00D84C56" w:rsidRPr="00E060F7" w:rsidRDefault="00B8029E" w:rsidP="0075748B">
      <w:pPr>
        <w:pStyle w:val="OdstavecSynteastyl"/>
        <w:numPr>
          <w:ilvl w:val="0"/>
          <w:numId w:val="61"/>
        </w:numPr>
        <w:rPr>
          <w:rFonts w:eastAsia="Arial"/>
        </w:rPr>
      </w:pPr>
      <w:r w:rsidRPr="00B8029E">
        <w:rPr>
          <w:b/>
        </w:rPr>
        <w:t xml:space="preserve">Process the list of attributes: </w:t>
      </w:r>
      <w:r w:rsidRPr="00B8029E">
        <w:t xml:space="preserve">The next step is </w:t>
      </w:r>
      <w:r w:rsidR="00BF7A77">
        <w:t xml:space="preserve">the </w:t>
      </w:r>
      <w:r>
        <w:t xml:space="preserve">processing of </w:t>
      </w:r>
      <w:r w:rsidRPr="00B8029E">
        <w:t>the list of attributes</w:t>
      </w:r>
      <w:r>
        <w:t xml:space="preserve"> in the order </w:t>
      </w:r>
      <w:r w:rsidR="00BF7A77">
        <w:t xml:space="preserve">of </w:t>
      </w:r>
      <w:r>
        <w:t>how they w</w:t>
      </w:r>
      <w:r w:rsidR="00BF7A77">
        <w:t>ere</w:t>
      </w:r>
      <w:r>
        <w:t xml:space="preserve"> declared in the model</w:t>
      </w:r>
      <w:r w:rsidR="00D84C56" w:rsidRPr="00E060F7">
        <w:t>.</w:t>
      </w:r>
    </w:p>
    <w:p w14:paraId="28635956" w14:textId="77777777" w:rsidR="00D84C56" w:rsidRPr="00E060F7" w:rsidRDefault="00B8029E" w:rsidP="00D84C56">
      <w:pPr>
        <w:pStyle w:val="OdstavecSynteastyl"/>
        <w:ind w:left="709"/>
        <w:rPr>
          <w:rFonts w:eastAsia="Arial"/>
        </w:rPr>
      </w:pPr>
      <w:r>
        <w:t>Events that may occur are</w:t>
      </w:r>
      <w:r w:rsidR="00D84C56" w:rsidRPr="00E060F7">
        <w:rPr>
          <w:rFonts w:eastAsia="Arial"/>
        </w:rPr>
        <w:t>:</w:t>
      </w:r>
    </w:p>
    <w:p w14:paraId="06670D84" w14:textId="1184B5D5" w:rsidR="00D84C56" w:rsidRPr="007E68DF" w:rsidRDefault="007E68DF" w:rsidP="0075748B">
      <w:pPr>
        <w:pStyle w:val="OdstavecSynteastyl"/>
        <w:numPr>
          <w:ilvl w:val="0"/>
          <w:numId w:val="64"/>
        </w:numPr>
        <w:rPr>
          <w:rFonts w:eastAsia="Arial"/>
        </w:rPr>
      </w:pPr>
      <w:r>
        <w:rPr>
          <w:rFonts w:ascii="Consolas" w:hAnsi="Consolas" w:cs="Consolas"/>
        </w:rPr>
        <w:t>match</w:t>
      </w:r>
      <w:r w:rsidR="00D84C56" w:rsidRPr="00E060F7">
        <w:t xml:space="preserve">: </w:t>
      </w:r>
      <w:r w:rsidR="00B8029E" w:rsidRPr="00B8029E">
        <w:t xml:space="preserve">it </w:t>
      </w:r>
      <w:r w:rsidR="001C61E3">
        <w:t>occurs</w:t>
      </w:r>
      <w:r w:rsidR="00B8029E" w:rsidRPr="00B8029E">
        <w:t xml:space="preserve"> </w:t>
      </w:r>
      <w:r w:rsidR="001C61E3">
        <w:t xml:space="preserve">if an attribute </w:t>
      </w:r>
      <w:r w:rsidR="00B8029E" w:rsidRPr="00B8029E">
        <w:t xml:space="preserve">is </w:t>
      </w:r>
      <w:r>
        <w:t>searched</w:t>
      </w:r>
      <w:r w:rsidR="00B8029E" w:rsidRPr="00B8029E">
        <w:t xml:space="preserve"> </w:t>
      </w:r>
      <w:r>
        <w:t>in the</w:t>
      </w:r>
      <w:r w:rsidR="00B8029E" w:rsidRPr="00B8029E">
        <w:t xml:space="preserve"> </w:t>
      </w:r>
      <w:r w:rsidR="008F5906">
        <w:t>X-definition</w:t>
      </w:r>
      <w:r w:rsidR="00D84C56" w:rsidRPr="00E060F7">
        <w:t>;</w:t>
      </w:r>
    </w:p>
    <w:p w14:paraId="3A7E2931" w14:textId="77777777" w:rsidR="007E68DF" w:rsidRPr="00E060F7" w:rsidRDefault="007E68DF" w:rsidP="0075748B">
      <w:pPr>
        <w:pStyle w:val="OdstavecSynteastyl"/>
        <w:numPr>
          <w:ilvl w:val="0"/>
          <w:numId w:val="64"/>
        </w:numPr>
        <w:rPr>
          <w:rFonts w:eastAsia="Arial"/>
        </w:rPr>
      </w:pPr>
      <w:r w:rsidRPr="00E060F7">
        <w:rPr>
          <w:rFonts w:ascii="Consolas" w:hAnsi="Consolas" w:cs="Consolas"/>
        </w:rPr>
        <w:t>onIllegalAttr</w:t>
      </w:r>
      <w:r w:rsidRPr="00E060F7">
        <w:t xml:space="preserve">: </w:t>
      </w:r>
      <w:r w:rsidRPr="00B8029E">
        <w:t xml:space="preserve">it </w:t>
      </w:r>
      <w:r>
        <w:t>occurs</w:t>
      </w:r>
      <w:r w:rsidRPr="00B8029E">
        <w:t xml:space="preserve"> </w:t>
      </w:r>
      <w:r>
        <w:t xml:space="preserve">if an attribute </w:t>
      </w:r>
      <w:r w:rsidRPr="00B8029E">
        <w:t xml:space="preserve">is </w:t>
      </w:r>
      <w:r>
        <w:t xml:space="preserve">not </w:t>
      </w:r>
      <w:r w:rsidRPr="00B8029E">
        <w:t xml:space="preserve">acceptable by definition. If the attribute is not declared in the definition or if it is declared illegal, the </w:t>
      </w:r>
      <w:r>
        <w:t xml:space="preserve">specified </w:t>
      </w:r>
      <w:r w:rsidRPr="00B8029E">
        <w:t>action is called. If the action is not declared, an error is reported</w:t>
      </w:r>
      <w:r w:rsidRPr="00E060F7">
        <w:t>;</w:t>
      </w:r>
    </w:p>
    <w:p w14:paraId="14FF0509" w14:textId="0E722EF4" w:rsidR="00D84C56" w:rsidRPr="00E060F7" w:rsidRDefault="00D84C56" w:rsidP="0075748B">
      <w:pPr>
        <w:pStyle w:val="OdstavecSynteastyl"/>
        <w:numPr>
          <w:ilvl w:val="0"/>
          <w:numId w:val="64"/>
        </w:numPr>
        <w:rPr>
          <w:rFonts w:eastAsia="Arial"/>
        </w:rPr>
      </w:pPr>
      <w:r w:rsidRPr="00E060F7">
        <w:rPr>
          <w:rFonts w:ascii="Consolas" w:hAnsi="Consolas" w:cs="Consolas"/>
        </w:rPr>
        <w:t>onTrue</w:t>
      </w:r>
      <w:r w:rsidRPr="00E060F7">
        <w:t>:</w:t>
      </w:r>
      <w:r w:rsidRPr="00E060F7">
        <w:rPr>
          <w:rFonts w:eastAsia="Arial"/>
        </w:rPr>
        <w:t xml:space="preserve"> </w:t>
      </w:r>
      <w:r w:rsidR="001C61E3" w:rsidRPr="001C61E3">
        <w:rPr>
          <w:rFonts w:eastAsia="Arial"/>
        </w:rPr>
        <w:t>followed by the invocation of the content validation code. If the validation result is "true", this event occurs</w:t>
      </w:r>
      <w:r w:rsidR="006511BB">
        <w:rPr>
          <w:rFonts w:eastAsia="Arial"/>
        </w:rPr>
        <w:t>,</w:t>
      </w:r>
      <w:r w:rsidR="001C61E3">
        <w:rPr>
          <w:rFonts w:eastAsia="Arial"/>
        </w:rPr>
        <w:t xml:space="preserve"> and </w:t>
      </w:r>
      <w:r w:rsidR="006511BB">
        <w:rPr>
          <w:rFonts w:eastAsia="Arial"/>
        </w:rPr>
        <w:t xml:space="preserve">if </w:t>
      </w:r>
      <w:r w:rsidR="0073252F">
        <w:rPr>
          <w:rFonts w:eastAsia="Arial"/>
        </w:rPr>
        <w:t>a defined</w:t>
      </w:r>
      <w:r w:rsidR="001C61E3">
        <w:rPr>
          <w:rFonts w:eastAsia="Arial"/>
        </w:rPr>
        <w:t xml:space="preserve"> action i</w:t>
      </w:r>
      <w:r w:rsidR="006511BB">
        <w:rPr>
          <w:rFonts w:eastAsia="Arial"/>
        </w:rPr>
        <w:t>s</w:t>
      </w:r>
      <w:r w:rsidR="001C61E3">
        <w:rPr>
          <w:rFonts w:eastAsia="Arial"/>
        </w:rPr>
        <w:t xml:space="preserve"> specified is performed</w:t>
      </w:r>
      <w:r w:rsidR="006511BB">
        <w:rPr>
          <w:rFonts w:eastAsia="Arial"/>
        </w:rPr>
        <w:t>.</w:t>
      </w:r>
    </w:p>
    <w:p w14:paraId="1670E1A5" w14:textId="37726D46" w:rsidR="00D84C56" w:rsidRPr="00E060F7" w:rsidRDefault="00D84C56" w:rsidP="0075748B">
      <w:pPr>
        <w:pStyle w:val="OdstavecSynteastyl"/>
        <w:numPr>
          <w:ilvl w:val="0"/>
          <w:numId w:val="64"/>
        </w:numPr>
        <w:rPr>
          <w:rFonts w:eastAsia="Arial"/>
        </w:rPr>
      </w:pPr>
      <w:r w:rsidRPr="00E060F7">
        <w:rPr>
          <w:rFonts w:ascii="Consolas" w:eastAsia="Arial" w:hAnsi="Consolas" w:cs="Consolas"/>
        </w:rPr>
        <w:lastRenderedPageBreak/>
        <w:t>onFalse</w:t>
      </w:r>
      <w:r w:rsidRPr="00E060F7">
        <w:rPr>
          <w:rFonts w:eastAsia="Arial"/>
        </w:rPr>
        <w:t xml:space="preserve">: </w:t>
      </w:r>
      <w:r w:rsidR="001C61E3" w:rsidRPr="001C61E3">
        <w:rPr>
          <w:rFonts w:eastAsia="Arial"/>
        </w:rPr>
        <w:t xml:space="preserve">the event occurs again after validating the content with </w:t>
      </w:r>
      <w:r w:rsidR="001C61E3">
        <w:rPr>
          <w:rFonts w:eastAsia="Arial"/>
        </w:rPr>
        <w:t>the</w:t>
      </w:r>
      <w:r w:rsidR="001C61E3" w:rsidRPr="001C61E3">
        <w:rPr>
          <w:rFonts w:eastAsia="Arial"/>
        </w:rPr>
        <w:t xml:space="preserve"> negative result. If the onFalse action is not described, an error is reported</w:t>
      </w:r>
      <w:r w:rsidR="006511BB">
        <w:rPr>
          <w:rFonts w:eastAsia="Arial"/>
        </w:rPr>
        <w:t>;</w:t>
      </w:r>
      <w:r w:rsidR="001C61E3">
        <w:rPr>
          <w:rFonts w:eastAsia="Arial"/>
        </w:rPr>
        <w:t xml:space="preserve"> otherwise</w:t>
      </w:r>
      <w:r w:rsidR="00BF7A77">
        <w:rPr>
          <w:rFonts w:eastAsia="Arial"/>
        </w:rPr>
        <w:t>,</w:t>
      </w:r>
      <w:r w:rsidR="001C61E3">
        <w:rPr>
          <w:rFonts w:eastAsia="Arial"/>
        </w:rPr>
        <w:t xml:space="preserve"> the specified action is performed. </w:t>
      </w:r>
      <w:r w:rsidR="001C61E3" w:rsidRPr="001C61E3">
        <w:rPr>
          <w:rFonts w:eastAsia="Arial"/>
        </w:rPr>
        <w:t xml:space="preserve">The onFalse event occurs </w:t>
      </w:r>
      <w:r w:rsidR="001C61E3">
        <w:rPr>
          <w:rFonts w:eastAsia="Arial"/>
        </w:rPr>
        <w:t>only if</w:t>
      </w:r>
      <w:r w:rsidR="001C61E3" w:rsidRPr="001C61E3">
        <w:rPr>
          <w:rFonts w:eastAsia="Arial"/>
        </w:rPr>
        <w:t xml:space="preserve"> the attribute is contained in the input data</w:t>
      </w:r>
      <w:r w:rsidR="006511BB">
        <w:rPr>
          <w:rFonts w:eastAsia="Arial"/>
        </w:rPr>
        <w:t>,</w:t>
      </w:r>
      <w:r w:rsidR="001C61E3" w:rsidRPr="001C61E3">
        <w:rPr>
          <w:rFonts w:eastAsia="Arial"/>
        </w:rPr>
        <w:t xml:space="preserve"> but its value is empty</w:t>
      </w:r>
      <w:r w:rsidR="006511BB">
        <w:rPr>
          <w:rFonts w:eastAsia="Arial"/>
        </w:rPr>
        <w:t>,</w:t>
      </w:r>
      <w:r w:rsidR="001C61E3">
        <w:rPr>
          <w:rFonts w:eastAsia="Arial"/>
        </w:rPr>
        <w:t xml:space="preserve"> and the option “acceptEmptyAttributes”</w:t>
      </w:r>
      <w:r w:rsidR="0067281D">
        <w:rPr>
          <w:rFonts w:eastAsia="Arial"/>
        </w:rPr>
        <w:t xml:space="preserve"> is true</w:t>
      </w:r>
      <w:r w:rsidR="006511BB">
        <w:t>.</w:t>
      </w:r>
    </w:p>
    <w:p w14:paraId="038D3356" w14:textId="430113F9" w:rsidR="00D84C56" w:rsidRPr="00E060F7" w:rsidRDefault="00D84C56" w:rsidP="0075748B">
      <w:pPr>
        <w:pStyle w:val="OdstavecSynteastyl"/>
        <w:numPr>
          <w:ilvl w:val="0"/>
          <w:numId w:val="64"/>
        </w:numPr>
        <w:rPr>
          <w:rFonts w:eastAsia="Arial"/>
        </w:rPr>
      </w:pPr>
      <w:r w:rsidRPr="00E060F7">
        <w:rPr>
          <w:rFonts w:ascii="Consolas" w:eastAsia="Arial" w:hAnsi="Consolas" w:cs="Consolas"/>
        </w:rPr>
        <w:t>onAbsence</w:t>
      </w:r>
      <w:r w:rsidRPr="00E060F7">
        <w:rPr>
          <w:rFonts w:eastAsia="Arial"/>
        </w:rPr>
        <w:t xml:space="preserve">: </w:t>
      </w:r>
      <w:r w:rsidR="00A65847">
        <w:rPr>
          <w:rFonts w:eastAsia="Arial"/>
        </w:rPr>
        <w:t>the</w:t>
      </w:r>
      <w:r w:rsidR="00A65847" w:rsidRPr="00A65847">
        <w:rPr>
          <w:rFonts w:eastAsia="Arial"/>
        </w:rPr>
        <w:t xml:space="preserve"> event occurs if the attribute is described in the </w:t>
      </w:r>
      <w:r w:rsidR="008F5906">
        <w:rPr>
          <w:rFonts w:eastAsia="Arial"/>
        </w:rPr>
        <w:t>X-definition</w:t>
      </w:r>
      <w:r w:rsidR="00A65847" w:rsidRPr="00A65847">
        <w:rPr>
          <w:rFonts w:eastAsia="Arial"/>
        </w:rPr>
        <w:t xml:space="preserve"> but is missing in the input data. When the onAbsence action is described, the value of the attribute can be set from </w:t>
      </w:r>
      <w:r w:rsidR="006511BB">
        <w:rPr>
          <w:rFonts w:eastAsia="Arial"/>
        </w:rPr>
        <w:t xml:space="preserve">an </w:t>
      </w:r>
      <w:r w:rsidR="008F5906">
        <w:rPr>
          <w:rFonts w:eastAsia="Arial"/>
        </w:rPr>
        <w:t>X</w:t>
      </w:r>
      <w:r w:rsidR="00F224CD">
        <w:rPr>
          <w:rFonts w:eastAsia="Arial"/>
        </w:rPr>
        <w:noBreakHyphen/>
      </w:r>
      <w:r w:rsidR="008F5906">
        <w:rPr>
          <w:rFonts w:eastAsia="Arial"/>
        </w:rPr>
        <w:t>script</w:t>
      </w:r>
      <w:r w:rsidR="00A65847">
        <w:rPr>
          <w:rFonts w:eastAsia="Arial"/>
        </w:rPr>
        <w:t xml:space="preserve"> by the specified action</w:t>
      </w:r>
      <w:r w:rsidR="006511BB">
        <w:rPr>
          <w:rFonts w:eastAsia="Arial"/>
        </w:rPr>
        <w:t>,</w:t>
      </w:r>
      <w:r w:rsidR="00A65847" w:rsidRPr="00A65847">
        <w:rPr>
          <w:rFonts w:eastAsia="Arial"/>
        </w:rPr>
        <w:t xml:space="preserve"> for example</w:t>
      </w:r>
      <w:r w:rsidR="006511BB">
        <w:rPr>
          <w:rFonts w:eastAsia="Arial"/>
        </w:rPr>
        <w:t>,</w:t>
      </w:r>
      <w:r w:rsidR="00A65847" w:rsidRPr="00A65847">
        <w:rPr>
          <w:rFonts w:eastAsia="Arial"/>
        </w:rPr>
        <w:t xml:space="preserve"> </w:t>
      </w:r>
      <w:r w:rsidR="00A65847">
        <w:rPr>
          <w:rFonts w:eastAsia="Arial"/>
        </w:rPr>
        <w:t xml:space="preserve">(however, in this case, </w:t>
      </w:r>
      <w:r w:rsidR="00A65847" w:rsidRPr="00A65847">
        <w:rPr>
          <w:rFonts w:eastAsia="Arial"/>
        </w:rPr>
        <w:t xml:space="preserve">it is recommended to clear the </w:t>
      </w:r>
      <w:r w:rsidR="00A65847">
        <w:rPr>
          <w:rFonts w:eastAsia="Arial"/>
        </w:rPr>
        <w:t xml:space="preserve">actual </w:t>
      </w:r>
      <w:r w:rsidR="00A65847" w:rsidRPr="00A65847">
        <w:rPr>
          <w:rFonts w:eastAsia="Arial"/>
        </w:rPr>
        <w:t xml:space="preserve">reporter's error using the clearReports method, otherwise </w:t>
      </w:r>
      <w:r w:rsidR="00A65847">
        <w:rPr>
          <w:rFonts w:eastAsia="Arial"/>
        </w:rPr>
        <w:t xml:space="preserve">an </w:t>
      </w:r>
      <w:r w:rsidR="00A65847" w:rsidRPr="00A65847">
        <w:rPr>
          <w:rFonts w:eastAsia="Arial"/>
        </w:rPr>
        <w:t>error will be reported). If an action is not described, an error is reported</w:t>
      </w:r>
      <w:r w:rsidRPr="00E060F7">
        <w:t>.</w:t>
      </w:r>
      <w:r w:rsidRPr="00E060F7">
        <w:rPr>
          <w:rFonts w:eastAsia="Arial"/>
        </w:rPr>
        <w:t xml:space="preserve"> </w:t>
      </w:r>
    </w:p>
    <w:p w14:paraId="5AF72D27" w14:textId="5D90D34B" w:rsidR="00D84C56" w:rsidRPr="00E060F7" w:rsidRDefault="00E329EF" w:rsidP="0075748B">
      <w:pPr>
        <w:pStyle w:val="OdstavecSynteastyl"/>
        <w:numPr>
          <w:ilvl w:val="0"/>
          <w:numId w:val="61"/>
        </w:numPr>
      </w:pPr>
      <w:r w:rsidRPr="00E329EF">
        <w:rPr>
          <w:b/>
        </w:rPr>
        <w:t>Element Content Processing</w:t>
      </w:r>
      <w:r>
        <w:rPr>
          <w:b/>
        </w:rPr>
        <w:t xml:space="preserve"> </w:t>
      </w:r>
      <w:r w:rsidRPr="00E329EF">
        <w:t>(on</w:t>
      </w:r>
      <w:r w:rsidR="00BF7A77">
        <w:t xml:space="preserve">StartElement event): After the </w:t>
      </w:r>
      <w:r w:rsidRPr="00E329EF">
        <w:t>element start</w:t>
      </w:r>
      <w:r w:rsidR="00E44D29">
        <w:t>s</w:t>
      </w:r>
      <w:r w:rsidRPr="00E329EF">
        <w:t xml:space="preserve"> and </w:t>
      </w:r>
      <w:r w:rsidR="00BF7A77">
        <w:t xml:space="preserve">the </w:t>
      </w:r>
      <w:r w:rsidRPr="00E329EF">
        <w:t>list of attributes</w:t>
      </w:r>
      <w:r w:rsidR="00BF7A77">
        <w:t xml:space="preserve"> </w:t>
      </w:r>
      <w:r w:rsidR="00E44D29">
        <w:t>is</w:t>
      </w:r>
      <w:r w:rsidR="00BF7A77">
        <w:t xml:space="preserve"> processed</w:t>
      </w:r>
      <w:r w:rsidRPr="00E329EF">
        <w:t xml:space="preserve">, the onStartElement event occurs. At this point, the resulting element is already available after checking and processing its attributes, but still without </w:t>
      </w:r>
      <w:r w:rsidR="00BA5A04">
        <w:t xml:space="preserve">the </w:t>
      </w:r>
      <w:r w:rsidRPr="00E329EF">
        <w:t xml:space="preserve">descendants of this element. In the </w:t>
      </w:r>
      <w:r>
        <w:t>action</w:t>
      </w:r>
      <w:r w:rsidRPr="00E329EF">
        <w:t xml:space="preserve"> that you invoke, you can, for example, process relationships between attributes</w:t>
      </w:r>
      <w:r w:rsidR="00BF7A77">
        <w:t>,</w:t>
      </w:r>
      <w:r>
        <w:t xml:space="preserve"> etc</w:t>
      </w:r>
      <w:r w:rsidRPr="00E329EF">
        <w:t xml:space="preserve">. This event occurs even if the element has no child </w:t>
      </w:r>
      <w:r>
        <w:t>nodes</w:t>
      </w:r>
      <w:r w:rsidR="00D84C56" w:rsidRPr="00E060F7">
        <w:t>.</w:t>
      </w:r>
    </w:p>
    <w:p w14:paraId="578C12E0" w14:textId="77777777" w:rsidR="00D84C56" w:rsidRPr="00E060F7" w:rsidRDefault="00E329EF" w:rsidP="0075748B">
      <w:pPr>
        <w:pStyle w:val="OdstavecSynteastyl"/>
        <w:numPr>
          <w:ilvl w:val="0"/>
          <w:numId w:val="61"/>
        </w:numPr>
        <w:rPr>
          <w:rFonts w:eastAsia="Arial"/>
        </w:rPr>
      </w:pPr>
      <w:r w:rsidRPr="00E329EF">
        <w:rPr>
          <w:b/>
        </w:rPr>
        <w:t>Element occurrence.</w:t>
      </w:r>
      <w:r w:rsidRPr="00E329EF">
        <w:t xml:space="preserve"> An element that has been read in the input data as the descendant of the currently processed element continues processing the subject under step 2</w:t>
      </w:r>
      <w:r w:rsidR="00D84C56" w:rsidRPr="00E060F7">
        <w:t>.</w:t>
      </w:r>
      <w:r w:rsidR="00D84C56" w:rsidRPr="00E060F7">
        <w:rPr>
          <w:rFonts w:eastAsia="Arial"/>
        </w:rPr>
        <w:t xml:space="preserve"> </w:t>
      </w:r>
    </w:p>
    <w:p w14:paraId="33BCEFD2" w14:textId="2AACBACE" w:rsidR="00D84C56" w:rsidRPr="00E060F7" w:rsidRDefault="00E329EF" w:rsidP="0075748B">
      <w:pPr>
        <w:pStyle w:val="OdstavecSynteastyl"/>
        <w:numPr>
          <w:ilvl w:val="0"/>
          <w:numId w:val="61"/>
        </w:numPr>
        <w:rPr>
          <w:rFonts w:eastAsia="Arial"/>
        </w:rPr>
      </w:pPr>
      <w:r w:rsidRPr="00E329EF">
        <w:rPr>
          <w:b/>
        </w:rPr>
        <w:t>Text value occurrence</w:t>
      </w:r>
      <w:r w:rsidRPr="00E329EF">
        <w:t xml:space="preserve">: The occurrence of an element's </w:t>
      </w:r>
      <w:r>
        <w:t xml:space="preserve">child </w:t>
      </w:r>
      <w:r w:rsidRPr="00E329EF">
        <w:t xml:space="preserve">text node is handled in a similar way </w:t>
      </w:r>
      <w:r w:rsidR="00BA5A04">
        <w:t>to</w:t>
      </w:r>
      <w:r w:rsidRPr="00E329EF">
        <w:t xml:space="preserve"> the occurrence of a new attribute. If the text value is defined as illegal, the onIllegalText event (instead of</w:t>
      </w:r>
      <w:r w:rsidR="00BA5A04">
        <w:t xml:space="preserve"> </w:t>
      </w:r>
      <w:r w:rsidRPr="00E329EF">
        <w:t>IllegalAttr for attributes) occurs. Other events and actions are the same as for attributes</w:t>
      </w:r>
      <w:r w:rsidR="00D84C56" w:rsidRPr="00E060F7">
        <w:t>.</w:t>
      </w:r>
      <w:r w:rsidR="00D84C56" w:rsidRPr="00E060F7">
        <w:rPr>
          <w:rFonts w:eastAsia="Arial"/>
        </w:rPr>
        <w:t xml:space="preserve"> </w:t>
      </w:r>
    </w:p>
    <w:p w14:paraId="724919F6" w14:textId="134D8743" w:rsidR="00D84C56" w:rsidRPr="00E060F7" w:rsidRDefault="00E329EF" w:rsidP="00D84C56">
      <w:pPr>
        <w:pStyle w:val="OdstavecSynteastyl"/>
        <w:ind w:left="709"/>
        <w:rPr>
          <w:rFonts w:eastAsia="Arial"/>
        </w:rPr>
      </w:pPr>
      <w:r w:rsidRPr="00E329EF">
        <w:t>The text value is handed over to the processing only when the links to any entities have been resolved. If multiple text values follow in the input data, these values are concatenated in</w:t>
      </w:r>
      <w:r w:rsidR="00E93672">
        <w:t>to</w:t>
      </w:r>
      <w:r w:rsidRPr="00E329EF">
        <w:t xml:space="preserve"> one value, which also applies to CDATA sections.</w:t>
      </w:r>
      <w:r w:rsidR="00D84C56" w:rsidRPr="00E060F7">
        <w:rPr>
          <w:rFonts w:eastAsia="Arial"/>
        </w:rPr>
        <w:t xml:space="preserve">  </w:t>
      </w:r>
    </w:p>
    <w:p w14:paraId="7975E7ED" w14:textId="0CE17513" w:rsidR="00D84C56" w:rsidRPr="00E060F7" w:rsidRDefault="00E329EF" w:rsidP="0075748B">
      <w:pPr>
        <w:pStyle w:val="OdstavecSynteastyl"/>
        <w:numPr>
          <w:ilvl w:val="0"/>
          <w:numId w:val="61"/>
        </w:numPr>
      </w:pPr>
      <w:r w:rsidRPr="00E329EF">
        <w:rPr>
          <w:b/>
        </w:rPr>
        <w:t>Exit element processing</w:t>
      </w:r>
      <w:r w:rsidR="00D84C56" w:rsidRPr="00E060F7">
        <w:t>:</w:t>
      </w:r>
      <w:r w:rsidR="00D84C56" w:rsidRPr="00E060F7">
        <w:rPr>
          <w:rFonts w:eastAsia="Arial"/>
        </w:rPr>
        <w:t xml:space="preserve"> </w:t>
      </w:r>
      <w:r w:rsidRPr="00E329EF">
        <w:rPr>
          <w:rFonts w:eastAsia="Arial"/>
        </w:rPr>
        <w:t xml:space="preserve">After processing the inner nodes of the element, it is checked that the processing result contains the required minimum number of inner elements and text values. If not, an onAbsence event, as described in the </w:t>
      </w:r>
      <w:r w:rsidR="008F5906">
        <w:rPr>
          <w:rFonts w:eastAsia="Arial"/>
        </w:rPr>
        <w:t>X-script</w:t>
      </w:r>
      <w:r w:rsidRPr="00E329EF">
        <w:rPr>
          <w:rFonts w:eastAsia="Arial"/>
        </w:rPr>
        <w:t xml:space="preserve"> of the element model, occurs. If not described, </w:t>
      </w:r>
      <w:r w:rsidR="00CD4A12">
        <w:rPr>
          <w:rFonts w:eastAsia="Arial"/>
        </w:rPr>
        <w:t xml:space="preserve">relevant </w:t>
      </w:r>
      <w:r w:rsidRPr="00E329EF">
        <w:rPr>
          <w:rFonts w:eastAsia="Arial"/>
        </w:rPr>
        <w:t>error</w:t>
      </w:r>
      <w:r w:rsidR="00CD4A12">
        <w:rPr>
          <w:rFonts w:eastAsia="Arial"/>
        </w:rPr>
        <w:t>s</w:t>
      </w:r>
      <w:r w:rsidRPr="00E329EF">
        <w:rPr>
          <w:rFonts w:eastAsia="Arial"/>
        </w:rPr>
        <w:t xml:space="preserve"> </w:t>
      </w:r>
      <w:r w:rsidR="00CD4A12">
        <w:rPr>
          <w:rFonts w:eastAsia="Arial"/>
        </w:rPr>
        <w:t>are</w:t>
      </w:r>
      <w:r w:rsidRPr="00E329EF">
        <w:rPr>
          <w:rFonts w:eastAsia="Arial"/>
        </w:rPr>
        <w:t xml:space="preserve"> reported</w:t>
      </w:r>
      <w:r w:rsidR="00D84C56" w:rsidRPr="00E060F7">
        <w:t>.</w:t>
      </w:r>
    </w:p>
    <w:p w14:paraId="3B4F6F27" w14:textId="103313FB" w:rsidR="00D84C56" w:rsidRPr="00E060F7" w:rsidRDefault="00CD4A12" w:rsidP="00D84C56">
      <w:pPr>
        <w:pStyle w:val="OdstavecSynteastyl"/>
        <w:ind w:left="709"/>
      </w:pPr>
      <w:r w:rsidRPr="00CD4A12">
        <w:t xml:space="preserve">After checking the element's content, the event </w:t>
      </w:r>
      <w:r w:rsidRPr="00CD4A12">
        <w:rPr>
          <w:b/>
        </w:rPr>
        <w:t>finally</w:t>
      </w:r>
      <w:r w:rsidRPr="00CD4A12">
        <w:t xml:space="preserve"> occurs. </w:t>
      </w:r>
      <w:r>
        <w:t xml:space="preserve">The actions of </w:t>
      </w:r>
      <w:r w:rsidR="00BF7A77">
        <w:t xml:space="preserve">the </w:t>
      </w:r>
      <w:r>
        <w:t>e</w:t>
      </w:r>
      <w:r w:rsidRPr="00CD4A12">
        <w:t xml:space="preserve">vent </w:t>
      </w:r>
      <w:r>
        <w:t>“</w:t>
      </w:r>
      <w:r w:rsidRPr="00CD4A12">
        <w:t>finally</w:t>
      </w:r>
      <w:r>
        <w:t>”</w:t>
      </w:r>
      <w:r w:rsidRPr="00CD4A12">
        <w:t xml:space="preserve"> are first done for all attributes. Finally, if the </w:t>
      </w:r>
      <w:r w:rsidRPr="00CD4A12">
        <w:rPr>
          <w:b/>
        </w:rPr>
        <w:t>forget</w:t>
      </w:r>
      <w:r w:rsidRPr="00CD4A12">
        <w:t xml:space="preserve"> action is </w:t>
      </w:r>
      <w:r>
        <w:t>specified</w:t>
      </w:r>
      <w:r w:rsidRPr="00CD4A12">
        <w:t>, the contents of the element are deleted from the memory and from the parent XML node (</w:t>
      </w:r>
      <w:r w:rsidR="0073252F" w:rsidRPr="00CD4A12">
        <w:t>i.e.</w:t>
      </w:r>
      <w:r w:rsidRPr="00CD4A12">
        <w:t>, this element will not be part of the created XML document). However, the number of occurrence counters will remain set</w:t>
      </w:r>
      <w:r w:rsidR="00D84C56" w:rsidRPr="00E060F7">
        <w:t>.</w:t>
      </w:r>
    </w:p>
    <w:p w14:paraId="7167EEFA" w14:textId="5EDD5856" w:rsidR="00D84C56" w:rsidRPr="00E060F7" w:rsidRDefault="00CD4A12" w:rsidP="0075748B">
      <w:pPr>
        <w:pStyle w:val="OdstavecSynteastyl"/>
        <w:numPr>
          <w:ilvl w:val="0"/>
          <w:numId w:val="61"/>
        </w:numPr>
      </w:pPr>
      <w:r w:rsidRPr="00CD4A12">
        <w:t xml:space="preserve">If an XML document is processed in source form, an </w:t>
      </w:r>
      <w:r w:rsidRPr="00CD4A12">
        <w:rPr>
          <w:b/>
        </w:rPr>
        <w:t>onXmlError</w:t>
      </w:r>
      <w:r w:rsidRPr="00CD4A12">
        <w:t xml:space="preserve"> event may occur. Actions for serving this event can be specified in </w:t>
      </w:r>
      <w:r w:rsidR="00CC7B85">
        <w:t>the xd:s</w:t>
      </w:r>
      <w:r w:rsidRPr="00CD4A12">
        <w:t>cript</w:t>
      </w:r>
      <w:r w:rsidR="00CC7B85">
        <w:t xml:space="preserve"> attribute</w:t>
      </w:r>
      <w:r w:rsidRPr="00CD4A12">
        <w:t xml:space="preserve"> </w:t>
      </w:r>
      <w:r w:rsidR="00CC7B85">
        <w:t xml:space="preserve">of </w:t>
      </w:r>
      <w:r w:rsidR="00E44D29">
        <w:t xml:space="preserve">the </w:t>
      </w:r>
      <w:r w:rsidR="008F5906">
        <w:t>X-definition</w:t>
      </w:r>
      <w:r w:rsidR="00CC7B85">
        <w:t xml:space="preserve"> header</w:t>
      </w:r>
      <w:r w:rsidRPr="00CD4A12">
        <w:t xml:space="preserve">. If it is written in the </w:t>
      </w:r>
      <w:r w:rsidR="008F5906">
        <w:t>X-definition</w:t>
      </w:r>
      <w:r w:rsidRPr="00CD4A12">
        <w:t xml:space="preserve">, it is possible to decide in </w:t>
      </w:r>
      <w:r w:rsidR="00CC7B85">
        <w:t xml:space="preserve">the </w:t>
      </w:r>
      <w:r w:rsidR="008F5906">
        <w:t>X-script</w:t>
      </w:r>
      <w:r w:rsidRPr="00CD4A12">
        <w:t xml:space="preserve"> whether the processing should proceed or the error may be treated in some way. If the action is not specified, </w:t>
      </w:r>
      <w:r w:rsidR="00BF7A77">
        <w:t xml:space="preserve">the </w:t>
      </w:r>
      <w:r w:rsidRPr="00CD4A12">
        <w:t xml:space="preserve">processing is terminated </w:t>
      </w:r>
      <w:r w:rsidR="00CC7B85">
        <w:t>as</w:t>
      </w:r>
      <w:r w:rsidRPr="00CD4A12">
        <w:t xml:space="preserve"> a fatal error</w:t>
      </w:r>
      <w:r w:rsidR="00E44D29">
        <w:t>,</w:t>
      </w:r>
      <w:r w:rsidRPr="00CD4A12">
        <w:t xml:space="preserve"> </w:t>
      </w:r>
      <w:r w:rsidR="00CC7B85">
        <w:t>and</w:t>
      </w:r>
      <w:r w:rsidRPr="00CD4A12">
        <w:t xml:space="preserve"> an error record is written to the reporter</w:t>
      </w:r>
      <w:r w:rsidR="00D84C56" w:rsidRPr="00E060F7">
        <w:t>.</w:t>
      </w:r>
    </w:p>
    <w:p w14:paraId="3B47D56C" w14:textId="33880758" w:rsidR="00D84C56" w:rsidRPr="00E060F7" w:rsidRDefault="00CC7B85" w:rsidP="00CC7B85">
      <w:pPr>
        <w:pStyle w:val="OdstavecSynteastyl"/>
      </w:pPr>
      <w:r w:rsidRPr="00CC7B85">
        <w:t xml:space="preserve">Upon completion of root element processing, </w:t>
      </w:r>
      <w:r>
        <w:t xml:space="preserve">the action of the </w:t>
      </w:r>
      <w:r w:rsidRPr="00CC7B85">
        <w:t xml:space="preserve">event </w:t>
      </w:r>
      <w:r w:rsidRPr="00CC7B85">
        <w:rPr>
          <w:b/>
        </w:rPr>
        <w:t>finally</w:t>
      </w:r>
      <w:r w:rsidRPr="00CC7B85">
        <w:t xml:space="preserve"> </w:t>
      </w:r>
      <w:r>
        <w:t xml:space="preserve">described </w:t>
      </w:r>
      <w:r w:rsidRPr="00CC7B85">
        <w:t xml:space="preserve">in the </w:t>
      </w:r>
      <w:r w:rsidR="008F5906">
        <w:t>X-script</w:t>
      </w:r>
      <w:r w:rsidRPr="00CC7B85">
        <w:t xml:space="preserve"> of the relevant </w:t>
      </w:r>
      <w:r w:rsidR="008F5906">
        <w:t>X-definition</w:t>
      </w:r>
      <w:r w:rsidRPr="00CC7B85">
        <w:t xml:space="preserve"> is called. If validation is invoked from the program, the generated XML document is </w:t>
      </w:r>
      <w:r>
        <w:t>returned.</w:t>
      </w:r>
    </w:p>
    <w:p w14:paraId="4DD35997" w14:textId="77777777" w:rsidR="00D84C56" w:rsidRPr="00E060F7" w:rsidRDefault="00CC7B85" w:rsidP="00431305">
      <w:pPr>
        <w:pStyle w:val="Heading2"/>
      </w:pPr>
      <w:bookmarkStart w:id="711" w:name="_Toc208246759"/>
      <w:r>
        <w:t>Construction</w:t>
      </w:r>
      <w:r w:rsidRPr="00CC7B85">
        <w:t xml:space="preserve"> mode events</w:t>
      </w:r>
      <w:bookmarkEnd w:id="711"/>
    </w:p>
    <w:p w14:paraId="4020C907" w14:textId="43FCBBBE" w:rsidR="00D84C56" w:rsidRPr="00E060F7" w:rsidRDefault="000B5BEB" w:rsidP="00D84C56">
      <w:pPr>
        <w:pStyle w:val="OdstavecSynteastyl"/>
        <w:rPr>
          <w:rFonts w:eastAsia="Arial"/>
        </w:rPr>
      </w:pPr>
      <w:r w:rsidRPr="000B5BEB">
        <w:t xml:space="preserve">In </w:t>
      </w:r>
      <w:r>
        <w:t>the construction</w:t>
      </w:r>
      <w:r w:rsidRPr="000B5BEB">
        <w:t xml:space="preserve"> mode, the construction process is controlled by </w:t>
      </w:r>
      <w:r w:rsidR="008F5906">
        <w:t>X-definition</w:t>
      </w:r>
      <w:r w:rsidRPr="000B5BEB">
        <w:t xml:space="preserve">. Instead of processing and controlling </w:t>
      </w:r>
      <w:r>
        <w:t xml:space="preserve">the </w:t>
      </w:r>
      <w:r w:rsidRPr="000B5BEB">
        <w:t xml:space="preserve">input data, the resulting object is created according to the instructions described in the </w:t>
      </w:r>
      <w:r w:rsidR="008F5906">
        <w:t>X-definition</w:t>
      </w:r>
      <w:r w:rsidRPr="000B5BEB">
        <w:t xml:space="preserve"> (in the Create Sections). The input </w:t>
      </w:r>
      <w:r>
        <w:t>data</w:t>
      </w:r>
      <w:r w:rsidRPr="000B5BEB">
        <w:t xml:space="preserve"> may have a completely different structure or may not exist at all. If it exists, the input data </w:t>
      </w:r>
      <w:r w:rsidR="004A743D">
        <w:t>can be</w:t>
      </w:r>
      <w:r w:rsidRPr="000B5BEB">
        <w:t xml:space="preserve"> passed as an XML element object</w:t>
      </w:r>
      <w:r w:rsidR="00D84C56" w:rsidRPr="00E060F7">
        <w:t>.</w:t>
      </w:r>
    </w:p>
    <w:p w14:paraId="44CCDCD9" w14:textId="0BAA1242" w:rsidR="00D84C56" w:rsidRPr="00E060F7" w:rsidRDefault="004A743D" w:rsidP="00D84C56">
      <w:pPr>
        <w:pStyle w:val="OdstavecSynteastyl"/>
      </w:pPr>
      <w:r w:rsidRPr="004A743D">
        <w:t>In constructive mode, the onExcess, onIllegalElement, onIllegalAttr, and onIllegalText events should not occur for a properly defined X definition. The processing steps are as follows:</w:t>
      </w:r>
    </w:p>
    <w:p w14:paraId="0241395E" w14:textId="00EB2D7D" w:rsidR="00D84C56" w:rsidRPr="00E060F7" w:rsidRDefault="00282275" w:rsidP="0075748B">
      <w:pPr>
        <w:pStyle w:val="OdstavecSynteastyl"/>
        <w:numPr>
          <w:ilvl w:val="0"/>
          <w:numId w:val="65"/>
        </w:numPr>
      </w:pPr>
      <w:r>
        <w:rPr>
          <w:b/>
        </w:rPr>
        <w:t>Element mode selection</w:t>
      </w:r>
      <w:r w:rsidR="00D84C56" w:rsidRPr="00E060F7">
        <w:t>:</w:t>
      </w:r>
      <w:r w:rsidR="00D84C56" w:rsidRPr="00E060F7">
        <w:rPr>
          <w:rFonts w:eastAsia="Arial"/>
        </w:rPr>
        <w:t xml:space="preserve"> </w:t>
      </w:r>
      <w:r w:rsidRPr="00282275">
        <w:rPr>
          <w:rFonts w:eastAsia="Arial"/>
        </w:rPr>
        <w:t xml:space="preserve">In the </w:t>
      </w:r>
      <w:r w:rsidR="008F5906">
        <w:rPr>
          <w:rFonts w:eastAsia="Arial"/>
        </w:rPr>
        <w:t>X-definition</w:t>
      </w:r>
      <w:r w:rsidRPr="00282275">
        <w:rPr>
          <w:rFonts w:eastAsia="Arial"/>
        </w:rPr>
        <w:t xml:space="preserve">, the </w:t>
      </w:r>
      <w:r>
        <w:rPr>
          <w:rFonts w:eastAsia="Arial"/>
        </w:rPr>
        <w:t xml:space="preserve">model of </w:t>
      </w:r>
      <w:r w:rsidR="006A72C0">
        <w:rPr>
          <w:rFonts w:eastAsia="Arial"/>
        </w:rPr>
        <w:t xml:space="preserve">the constructed </w:t>
      </w:r>
      <w:r>
        <w:rPr>
          <w:rFonts w:eastAsia="Arial"/>
        </w:rPr>
        <w:t xml:space="preserve">root </w:t>
      </w:r>
      <w:r w:rsidRPr="00282275">
        <w:rPr>
          <w:rFonts w:eastAsia="Arial"/>
        </w:rPr>
        <w:t xml:space="preserve">element </w:t>
      </w:r>
      <w:r w:rsidR="006A72C0">
        <w:rPr>
          <w:rFonts w:eastAsia="Arial"/>
        </w:rPr>
        <w:t xml:space="preserve">is selected according to the parameter in </w:t>
      </w:r>
      <w:r w:rsidRPr="00282275">
        <w:rPr>
          <w:rFonts w:eastAsia="Arial"/>
        </w:rPr>
        <w:t xml:space="preserve">the xcreate </w:t>
      </w:r>
      <w:r w:rsidR="006A72C0">
        <w:rPr>
          <w:rFonts w:eastAsia="Arial"/>
        </w:rPr>
        <w:t xml:space="preserve">method. </w:t>
      </w:r>
      <w:r w:rsidRPr="00282275">
        <w:rPr>
          <w:rFonts w:eastAsia="Arial"/>
        </w:rPr>
        <w:t>If the element's root model is not found, the onIllegalRoot event occurs, the corresponding action is executed</w:t>
      </w:r>
      <w:r w:rsidR="00BA5A04">
        <w:rPr>
          <w:rFonts w:eastAsia="Arial"/>
        </w:rPr>
        <w:t>,</w:t>
      </w:r>
      <w:r w:rsidRPr="00282275">
        <w:rPr>
          <w:rFonts w:eastAsia="Arial"/>
        </w:rPr>
        <w:t xml:space="preserve"> and the process is terminated. Otherwise, the corresponding element model is selected</w:t>
      </w:r>
      <w:r w:rsidR="00BA5A04">
        <w:rPr>
          <w:rFonts w:eastAsia="Arial"/>
        </w:rPr>
        <w:t>,</w:t>
      </w:r>
      <w:r w:rsidRPr="00282275">
        <w:rPr>
          <w:rFonts w:eastAsia="Arial"/>
        </w:rPr>
        <w:t xml:space="preserve"> and </w:t>
      </w:r>
      <w:r w:rsidR="00B15222">
        <w:rPr>
          <w:rFonts w:eastAsia="Arial"/>
        </w:rPr>
        <w:t xml:space="preserve">the </w:t>
      </w:r>
      <w:r w:rsidR="0073252F">
        <w:t xml:space="preserve">process continues </w:t>
      </w:r>
      <w:r w:rsidRPr="00282275">
        <w:rPr>
          <w:rFonts w:eastAsia="Arial"/>
        </w:rPr>
        <w:t>to step 2</w:t>
      </w:r>
      <w:r w:rsidR="00D84C56" w:rsidRPr="00E060F7">
        <w:t>.</w:t>
      </w:r>
    </w:p>
    <w:p w14:paraId="1B427808" w14:textId="75BC5605" w:rsidR="00D84C56" w:rsidRPr="00E060F7" w:rsidRDefault="006A72C0" w:rsidP="0075748B">
      <w:pPr>
        <w:pStyle w:val="OdstavecSynteastyl"/>
        <w:numPr>
          <w:ilvl w:val="0"/>
          <w:numId w:val="65"/>
        </w:numPr>
        <w:rPr>
          <w:rFonts w:eastAsia="Arial"/>
        </w:rPr>
      </w:pPr>
      <w:r w:rsidRPr="006A72C0">
        <w:lastRenderedPageBreak/>
        <w:t xml:space="preserve">The action </w:t>
      </w:r>
      <w:r w:rsidR="00BA5A04">
        <w:t>“</w:t>
      </w:r>
      <w:r w:rsidRPr="006A72C0">
        <w:rPr>
          <w:b/>
        </w:rPr>
        <w:t>create</w:t>
      </w:r>
      <w:r w:rsidR="00BA5A04">
        <w:rPr>
          <w:b/>
        </w:rPr>
        <w:t>”</w:t>
      </w:r>
      <w:r w:rsidRPr="006A72C0">
        <w:t xml:space="preserve"> is executed </w:t>
      </w:r>
      <w:r>
        <w:t>from</w:t>
      </w:r>
      <w:r w:rsidRPr="006A72C0">
        <w:t xml:space="preserve"> the </w:t>
      </w:r>
      <w:r w:rsidR="008F5906">
        <w:t>X-script</w:t>
      </w:r>
      <w:r w:rsidRPr="006A72C0">
        <w:t xml:space="preserve"> </w:t>
      </w:r>
      <w:r>
        <w:t xml:space="preserve">of </w:t>
      </w:r>
      <w:r w:rsidR="00BF7A77">
        <w:t xml:space="preserve">the </w:t>
      </w:r>
      <w:r w:rsidRPr="006A72C0">
        <w:t>root element</w:t>
      </w:r>
      <w:r>
        <w:t xml:space="preserve"> model</w:t>
      </w:r>
      <w:r w:rsidRPr="006A72C0">
        <w:t xml:space="preserve">. If the action is not </w:t>
      </w:r>
      <w:r w:rsidR="0073252F">
        <w:t>defined</w:t>
      </w:r>
      <w:r w:rsidRPr="006A72C0">
        <w:t xml:space="preserve">, an element of the corresponding name is searched for in the input data (if such elements in the input data </w:t>
      </w:r>
      <w:r w:rsidR="0073252F">
        <w:t xml:space="preserve">occur </w:t>
      </w:r>
      <w:r w:rsidRPr="006A72C0">
        <w:t xml:space="preserve">more than the maximum number of occurrences allowed, only the corresponding number is selected). Otherwise, the same events </w:t>
      </w:r>
      <w:r w:rsidR="0073252F">
        <w:t xml:space="preserve">proceed </w:t>
      </w:r>
      <w:r w:rsidRPr="006A72C0">
        <w:t>as in the validation mode in step 2 (except the onExcess event</w:t>
      </w:r>
      <w:r w:rsidR="00BA5A04">
        <w:t>,</w:t>
      </w:r>
      <w:r w:rsidRPr="006A72C0">
        <w:t xml:space="preserve"> </w:t>
      </w:r>
      <w:r w:rsidR="00B15222">
        <w:t>which</w:t>
      </w:r>
      <w:r w:rsidRPr="006A72C0">
        <w:t xml:space="preserve"> does not </w:t>
      </w:r>
      <w:r w:rsidR="0073252F">
        <w:t xml:space="preserve">happen </w:t>
      </w:r>
      <w:r w:rsidRPr="006A72C0">
        <w:t>in this mode)</w:t>
      </w:r>
      <w:r>
        <w:t>.</w:t>
      </w:r>
      <w:r w:rsidR="00D84C56" w:rsidRPr="00E060F7">
        <w:rPr>
          <w:rFonts w:eastAsia="Arial"/>
        </w:rPr>
        <w:t xml:space="preserve"> </w:t>
      </w:r>
    </w:p>
    <w:p w14:paraId="60039D2E" w14:textId="7EAE4C80" w:rsidR="00D84C56" w:rsidRPr="00E060F7" w:rsidRDefault="006A72C0" w:rsidP="0075748B">
      <w:pPr>
        <w:pStyle w:val="OdstavecSynteastyl"/>
        <w:numPr>
          <w:ilvl w:val="0"/>
          <w:numId w:val="65"/>
        </w:numPr>
      </w:pPr>
      <w:r w:rsidRPr="006A72C0">
        <w:t xml:space="preserve">The </w:t>
      </w:r>
      <w:r w:rsidR="00BA5A04">
        <w:t>“</w:t>
      </w:r>
      <w:r w:rsidRPr="006A72C0">
        <w:rPr>
          <w:b/>
        </w:rPr>
        <w:t>create</w:t>
      </w:r>
      <w:r w:rsidR="00BA5A04">
        <w:rPr>
          <w:b/>
        </w:rPr>
        <w:t>”</w:t>
      </w:r>
      <w:r w:rsidRPr="006A72C0">
        <w:t xml:space="preserve"> action</w:t>
      </w:r>
      <w:r>
        <w:t>s</w:t>
      </w:r>
      <w:r w:rsidRPr="006A72C0">
        <w:t xml:space="preserve"> </w:t>
      </w:r>
      <w:r w:rsidR="0073252F">
        <w:t xml:space="preserve">defined </w:t>
      </w:r>
      <w:r w:rsidRPr="006A72C0">
        <w:t xml:space="preserve">in the element model attribute list </w:t>
      </w:r>
      <w:r>
        <w:t>are</w:t>
      </w:r>
      <w:r w:rsidRPr="006A72C0">
        <w:t xml:space="preserve"> performed. After the list of attributes </w:t>
      </w:r>
      <w:r>
        <w:t>is</w:t>
      </w:r>
      <w:r w:rsidRPr="006A72C0">
        <w:t xml:space="preserve"> created, it continues in the same way as in the validation mode in step 3</w:t>
      </w:r>
      <w:r>
        <w:t>.</w:t>
      </w:r>
    </w:p>
    <w:p w14:paraId="05B1C921" w14:textId="6638A622" w:rsidR="00D84C56" w:rsidRPr="00E060F7" w:rsidRDefault="006A72C0" w:rsidP="0075748B">
      <w:pPr>
        <w:pStyle w:val="OdstavecSynteastyl"/>
        <w:numPr>
          <w:ilvl w:val="0"/>
          <w:numId w:val="65"/>
        </w:numPr>
      </w:pPr>
      <w:r w:rsidRPr="006A72C0">
        <w:t>The action</w:t>
      </w:r>
      <w:r>
        <w:t>s</w:t>
      </w:r>
      <w:r w:rsidRPr="006A72C0">
        <w:t xml:space="preserve"> </w:t>
      </w:r>
      <w:r w:rsidR="00BA5A04">
        <w:t>“</w:t>
      </w:r>
      <w:r w:rsidRPr="006A72C0">
        <w:rPr>
          <w:b/>
        </w:rPr>
        <w:t>create</w:t>
      </w:r>
      <w:r w:rsidR="00BA5A04">
        <w:rPr>
          <w:b/>
        </w:rPr>
        <w:t>”</w:t>
      </w:r>
      <w:r w:rsidRPr="006A72C0">
        <w:t xml:space="preserve"> for all descendants of the element model will be executed. Then, </w:t>
      </w:r>
      <w:r>
        <w:t xml:space="preserve">the </w:t>
      </w:r>
      <w:r w:rsidRPr="006A72C0">
        <w:t xml:space="preserve">processing </w:t>
      </w:r>
      <w:r>
        <w:t xml:space="preserve">follows </w:t>
      </w:r>
      <w:r w:rsidRPr="006A72C0">
        <w:t>as in steps 4 through 6 in validation mode</w:t>
      </w:r>
      <w:r>
        <w:t>.</w:t>
      </w:r>
    </w:p>
    <w:p w14:paraId="107D9B2F" w14:textId="77777777" w:rsidR="00D84C56" w:rsidRPr="00E060F7" w:rsidRDefault="006A72C0" w:rsidP="0075748B">
      <w:pPr>
        <w:pStyle w:val="OdstavecSynteastyl"/>
        <w:numPr>
          <w:ilvl w:val="0"/>
          <w:numId w:val="65"/>
        </w:numPr>
      </w:pPr>
      <w:r>
        <w:t>The p</w:t>
      </w:r>
      <w:r w:rsidRPr="006A72C0">
        <w:t>rocessing is the same as in step 7 in validation mode.</w:t>
      </w:r>
    </w:p>
    <w:p w14:paraId="3DB70349" w14:textId="77777777" w:rsidR="00D84C56" w:rsidRPr="00E060F7" w:rsidRDefault="00D84C56" w:rsidP="00D84C56">
      <w:pPr>
        <w:pStyle w:val="OdstavecSynteastyl"/>
      </w:pPr>
    </w:p>
    <w:p w14:paraId="3105DD9D" w14:textId="4B3D26AD" w:rsidR="00823059" w:rsidRPr="00E060F7" w:rsidRDefault="000657F7" w:rsidP="00D84C56">
      <w:pPr>
        <w:pStyle w:val="Heading1"/>
      </w:pPr>
      <w:bookmarkStart w:id="712" w:name="_Ref367871157"/>
      <w:bookmarkStart w:id="713" w:name="_Ref367964504"/>
      <w:bookmarkStart w:id="714" w:name="_Toc354676964"/>
      <w:bookmarkStart w:id="715" w:name="_Ref354752507"/>
      <w:bookmarkStart w:id="716" w:name="_Ref354752532"/>
      <w:bookmarkStart w:id="717" w:name="_Ref354995829"/>
      <w:bookmarkStart w:id="718" w:name="_Ref355014514"/>
      <w:bookmarkStart w:id="719" w:name="_Ref355015996"/>
      <w:bookmarkStart w:id="720" w:name="_Ref365891348"/>
      <w:bookmarkStart w:id="721" w:name="_Toc208246760"/>
      <w:r w:rsidRPr="00E060F7">
        <w:lastRenderedPageBreak/>
        <w:t>D</w:t>
      </w:r>
      <w:r w:rsidR="00823059" w:rsidRPr="00E060F7">
        <w:t>ebugger</w:t>
      </w:r>
      <w:bookmarkEnd w:id="712"/>
      <w:bookmarkEnd w:id="713"/>
      <w:bookmarkEnd w:id="721"/>
    </w:p>
    <w:p w14:paraId="49139E8F" w14:textId="00D53367" w:rsidR="00823059" w:rsidRPr="00E060F7" w:rsidRDefault="00AC058A" w:rsidP="00823059">
      <w:pPr>
        <w:pStyle w:val="OdstavecSynteastyl"/>
      </w:pPr>
      <w:r>
        <w:rPr>
          <w:noProof/>
          <w:lang w:val="cs-CZ" w:eastAsia="cs-CZ"/>
        </w:rPr>
        <mc:AlternateContent>
          <mc:Choice Requires="wps">
            <w:drawing>
              <wp:inline distT="0" distB="0" distL="0" distR="0" wp14:anchorId="7ABA00B7" wp14:editId="3EB31A85">
                <wp:extent cx="247650" cy="107950"/>
                <wp:effectExtent l="9525" t="19050" r="19050" b="6350"/>
                <wp:docPr id="30"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6A525D3" id="AutoShape 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23059"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7F02DC">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7F02DC">
        <w:t>Description of the structure of an XML document by X-definition</w:t>
      </w:r>
      <w:r w:rsidR="008544BD">
        <w:fldChar w:fldCharType="end"/>
      </w:r>
    </w:p>
    <w:p w14:paraId="10B6BB94" w14:textId="2DD1767D" w:rsidR="00823059" w:rsidRPr="00E060F7" w:rsidRDefault="00AC058A" w:rsidP="00823059">
      <w:pPr>
        <w:pStyle w:val="OdstavecSynteastyl"/>
      </w:pPr>
      <w:r>
        <w:rPr>
          <w:noProof/>
          <w:lang w:val="cs-CZ" w:eastAsia="cs-CZ"/>
        </w:rPr>
        <mc:AlternateContent>
          <mc:Choice Requires="wps">
            <w:drawing>
              <wp:inline distT="0" distB="0" distL="0" distR="0" wp14:anchorId="26754C7F" wp14:editId="4EE447E8">
                <wp:extent cx="247650" cy="107950"/>
                <wp:effectExtent l="9525" t="19050" r="19050" b="6350"/>
                <wp:docPr id="29"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9D851E6" id="AutoShape 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23059" w:rsidRPr="00E060F7">
        <w:t xml:space="preserve"> </w:t>
      </w:r>
      <w:r w:rsidR="00A7324A">
        <w:fldChar w:fldCharType="begin"/>
      </w:r>
      <w:r w:rsidR="00A7324A">
        <w:instrText xml:space="preserve"> REF _Ref535158341 \r \h </w:instrText>
      </w:r>
      <w:r w:rsidR="00A7324A">
        <w:fldChar w:fldCharType="separate"/>
      </w:r>
      <w:r w:rsidR="007F02DC">
        <w:t>11</w:t>
      </w:r>
      <w:r w:rsidR="00A7324A">
        <w:fldChar w:fldCharType="end"/>
      </w:r>
      <w:r w:rsidR="00A7324A">
        <w:t xml:space="preserve"> </w:t>
      </w:r>
      <w:r w:rsidR="008544BD">
        <w:fldChar w:fldCharType="begin"/>
      </w:r>
      <w:r w:rsidR="008544BD">
        <w:instrText xml:space="preserve"> REF _Ref535149047 \h </w:instrText>
      </w:r>
      <w:r w:rsidR="008544BD">
        <w:fldChar w:fldCharType="separate"/>
      </w:r>
      <w:r w:rsidR="007F02DC">
        <w:t>Using X-definitions in Java code</w:t>
      </w:r>
      <w:r w:rsidR="008544BD">
        <w:fldChar w:fldCharType="end"/>
      </w:r>
    </w:p>
    <w:p w14:paraId="4D46D842" w14:textId="235F72ED" w:rsidR="00306957" w:rsidRDefault="00306957" w:rsidP="00823059">
      <w:r w:rsidRPr="00306957">
        <w:t xml:space="preserve">Since </w:t>
      </w:r>
      <w:r w:rsidR="008F5906">
        <w:t>X-definition</w:t>
      </w:r>
      <w:r w:rsidRPr="00306957">
        <w:t xml:space="preserve">s contain the functional code, </w:t>
      </w:r>
      <w:r w:rsidR="00B15222">
        <w:t xml:space="preserve">the </w:t>
      </w:r>
      <w:r w:rsidRPr="00306957">
        <w:t>X</w:t>
      </w:r>
      <w:r>
        <w:t>-</w:t>
      </w:r>
      <w:r w:rsidRPr="00306957">
        <w:t xml:space="preserve">definition offers a debugger that allows you to stop executing commands defined in the </w:t>
      </w:r>
      <w:r w:rsidR="008F5906">
        <w:t>X-script</w:t>
      </w:r>
      <w:r w:rsidRPr="00306957">
        <w:t xml:space="preserve"> in the specified locations, and to track the data content of the individual variables.</w:t>
      </w:r>
    </w:p>
    <w:p w14:paraId="31E33E5C" w14:textId="77777777" w:rsidR="009257A4" w:rsidRPr="00E060F7" w:rsidRDefault="00306957" w:rsidP="00823059">
      <w:r w:rsidRPr="00306957">
        <w:t>Two basic steps are</w:t>
      </w:r>
      <w:r>
        <w:t xml:space="preserve"> required to run debugging mode</w:t>
      </w:r>
      <w:r w:rsidR="00B4406E" w:rsidRPr="00E060F7">
        <w:t>:</w:t>
      </w:r>
    </w:p>
    <w:p w14:paraId="75DC15DA" w14:textId="34380113" w:rsidR="00470D4C" w:rsidRPr="00470D4C" w:rsidRDefault="00306957" w:rsidP="0075748B">
      <w:pPr>
        <w:pStyle w:val="OdstavecSynteastyl"/>
        <w:numPr>
          <w:ilvl w:val="0"/>
          <w:numId w:val="92"/>
        </w:numPr>
      </w:pPr>
      <w:r>
        <w:t xml:space="preserve">Turn on the </w:t>
      </w:r>
      <w:r w:rsidRPr="004779D6">
        <w:rPr>
          <w:b/>
        </w:rPr>
        <w:t>debugging mode</w:t>
      </w:r>
      <w:r w:rsidR="00470D4C" w:rsidRPr="004779D6">
        <w:rPr>
          <w:b/>
        </w:rPr>
        <w:t xml:space="preserve"> with </w:t>
      </w:r>
      <w:r w:rsidR="00BF7A77">
        <w:rPr>
          <w:b/>
        </w:rPr>
        <w:t xml:space="preserve">the </w:t>
      </w:r>
      <w:r w:rsidR="00470D4C" w:rsidRPr="004779D6">
        <w:rPr>
          <w:b/>
        </w:rPr>
        <w:t>IDE editor</w:t>
      </w:r>
      <w:r w:rsidR="00470D4C">
        <w:t>. This</w:t>
      </w:r>
      <w:r w:rsidR="00470D4C" w:rsidRPr="00470D4C">
        <w:t xml:space="preserve"> mode is enabled by setting the property "xdef</w:t>
      </w:r>
      <w:r w:rsidR="00710040">
        <w:t>_</w:t>
      </w:r>
      <w:r w:rsidR="00470D4C" w:rsidRPr="00470D4C">
        <w:t xml:space="preserve">debug" to the value "true" </w:t>
      </w:r>
      <w:r w:rsidR="00470D4C">
        <w:t>and the property “xdef</w:t>
      </w:r>
      <w:r w:rsidR="00710040">
        <w:t>_</w:t>
      </w:r>
      <w:r w:rsidR="00470D4C">
        <w:t xml:space="preserve">display” </w:t>
      </w:r>
      <w:r w:rsidR="00B15222">
        <w:t>to</w:t>
      </w:r>
      <w:r w:rsidR="00470D4C">
        <w:t xml:space="preserve"> “</w:t>
      </w:r>
      <w:r w:rsidR="00F73A07">
        <w:t>errors</w:t>
      </w:r>
      <w:r w:rsidR="00470D4C">
        <w:t xml:space="preserve">”. </w:t>
      </w:r>
      <w:r w:rsidR="00F73A07">
        <w:t>Then</w:t>
      </w:r>
      <w:r w:rsidR="006511BB">
        <w:t>,</w:t>
      </w:r>
      <w:r w:rsidR="00F73A07">
        <w:t xml:space="preserve"> if the</w:t>
      </w:r>
      <w:r w:rsidR="006511BB">
        <w:t>y</w:t>
      </w:r>
      <w:r w:rsidR="00F73A07">
        <w:t xml:space="preserve"> are found during </w:t>
      </w:r>
      <w:r w:rsidR="00BF7A77">
        <w:t xml:space="preserve">the </w:t>
      </w:r>
      <w:r w:rsidR="00F73A07">
        <w:t xml:space="preserve">compilation of </w:t>
      </w:r>
      <w:r w:rsidR="008F5906">
        <w:t>X-definition</w:t>
      </w:r>
      <w:r w:rsidR="00F73A07">
        <w:t>s</w:t>
      </w:r>
      <w:r w:rsidR="006511BB">
        <w:t>,</w:t>
      </w:r>
      <w:r w:rsidR="00F73A07">
        <w:t xml:space="preserve"> a window with the source of </w:t>
      </w:r>
      <w:r w:rsidR="006511BB">
        <w:t xml:space="preserve">the </w:t>
      </w:r>
      <w:r w:rsidR="008F5906">
        <w:t>X-definition</w:t>
      </w:r>
      <w:r w:rsidR="00F73A07">
        <w:t xml:space="preserve"> and </w:t>
      </w:r>
      <w:r w:rsidR="00B15222">
        <w:t xml:space="preserve">the </w:t>
      </w:r>
      <w:r w:rsidR="00F73A07">
        <w:t xml:space="preserve">error list is shown. You can correct errors, recompile </w:t>
      </w:r>
      <w:r w:rsidR="008F5906">
        <w:t>X-definition</w:t>
      </w:r>
      <w:r w:rsidR="00F73A07">
        <w:t>s</w:t>
      </w:r>
      <w:r w:rsidR="00B15222">
        <w:t>,</w:t>
      </w:r>
      <w:r w:rsidR="00F73A07">
        <w:t xml:space="preserve"> and run the project with corrected errors. A</w:t>
      </w:r>
      <w:r w:rsidR="00BF7A77">
        <w:t>f</w:t>
      </w:r>
      <w:r w:rsidR="00F73A07">
        <w:t>ter compilation</w:t>
      </w:r>
      <w:r w:rsidR="00BF7A77">
        <w:t>,</w:t>
      </w:r>
      <w:r w:rsidR="00F73A07">
        <w:t xml:space="preserve"> the debugger window is sho</w:t>
      </w:r>
      <w:r w:rsidR="00BF7A77">
        <w:t>w</w:t>
      </w:r>
      <w:r w:rsidR="00F73A07">
        <w:t>n</w:t>
      </w:r>
      <w:r w:rsidR="006511BB">
        <w:t>,</w:t>
      </w:r>
      <w:r w:rsidR="00F73A07">
        <w:t xml:space="preserve"> and you can set breakpoints. The program is stopped at a breakpoint</w:t>
      </w:r>
      <w:r w:rsidR="006511BB">
        <w:t>,</w:t>
      </w:r>
      <w:r w:rsidR="00F73A07">
        <w:t xml:space="preserve"> and you can see actual data.</w:t>
      </w:r>
      <w:r w:rsidR="00BF7A77">
        <w:t xml:space="preserve"> </w:t>
      </w:r>
      <w:r w:rsidR="00470D4C">
        <w:t xml:space="preserve">The property you can pass to Java </w:t>
      </w:r>
      <w:r w:rsidR="00470D4C" w:rsidRPr="00470D4C">
        <w:t>in the Properties object:</w:t>
      </w:r>
    </w:p>
    <w:p w14:paraId="173F4283" w14:textId="77777777" w:rsidR="00470D4C" w:rsidRPr="00E060F7" w:rsidRDefault="00470D4C" w:rsidP="000D3B19">
      <w:pPr>
        <w:pStyle w:val="Zdrojovykod-zlutyboxSynteastyl"/>
        <w:shd w:val="clear" w:color="auto" w:fill="F2F2F2" w:themeFill="background1" w:themeFillShade="F2"/>
      </w:pPr>
      <w:r w:rsidRPr="00E060F7">
        <w:t>...</w:t>
      </w:r>
    </w:p>
    <w:p w14:paraId="70E747DF" w14:textId="77777777" w:rsidR="00470D4C" w:rsidRPr="00E060F7" w:rsidRDefault="00470D4C" w:rsidP="000D3B19">
      <w:pPr>
        <w:pStyle w:val="Zdrojovykod-zlutyboxSynteastyl"/>
        <w:shd w:val="clear" w:color="auto" w:fill="F2F2F2" w:themeFill="background1" w:themeFillShade="F2"/>
      </w:pPr>
      <w:r w:rsidRPr="00E060F7">
        <w:t xml:space="preserve">Properties props = </w:t>
      </w:r>
      <w:r w:rsidRPr="00E060F7">
        <w:rPr>
          <w:color w:val="0070C0"/>
        </w:rPr>
        <w:t>new</w:t>
      </w:r>
      <w:r w:rsidRPr="00E060F7">
        <w:t xml:space="preserve"> Properties();</w:t>
      </w:r>
    </w:p>
    <w:p w14:paraId="73BD1D43" w14:textId="67A48020" w:rsidR="00470D4C" w:rsidRDefault="00470D4C" w:rsidP="000D3B19">
      <w:pPr>
        <w:pStyle w:val="Zdrojovykod-zlutyboxSynteastyl"/>
        <w:shd w:val="clear" w:color="auto" w:fill="F2F2F2" w:themeFill="background1" w:themeFillShade="F2"/>
        <w:rPr>
          <w:color w:val="FF0000"/>
        </w:rPr>
      </w:pPr>
      <w:r w:rsidRPr="00E060F7">
        <w:rPr>
          <w:color w:val="FF0000"/>
        </w:rPr>
        <w:t>props.setProperty(</w:t>
      </w:r>
      <w:r>
        <w:rPr>
          <w:color w:val="FF0000"/>
        </w:rPr>
        <w:t>“xdef</w:t>
      </w:r>
      <w:r w:rsidR="00710040">
        <w:rPr>
          <w:color w:val="FF0000"/>
        </w:rPr>
        <w:t>_</w:t>
      </w:r>
      <w:r>
        <w:rPr>
          <w:color w:val="FF0000"/>
        </w:rPr>
        <w:t>debug”</w:t>
      </w:r>
      <w:r w:rsidRPr="00E060F7">
        <w:rPr>
          <w:color w:val="FF0000"/>
        </w:rPr>
        <w:t xml:space="preserve">, </w:t>
      </w:r>
      <w:r>
        <w:rPr>
          <w:color w:val="FF0000"/>
        </w:rPr>
        <w:t>“true”</w:t>
      </w:r>
      <w:r w:rsidRPr="00E060F7">
        <w:rPr>
          <w:color w:val="FF0000"/>
        </w:rPr>
        <w:t>);</w:t>
      </w:r>
    </w:p>
    <w:p w14:paraId="391878DE" w14:textId="1FD70854" w:rsidR="00470D4C" w:rsidRPr="00470D4C" w:rsidRDefault="00470D4C" w:rsidP="000D3B19">
      <w:pPr>
        <w:pStyle w:val="Zdrojovykod-zlutyboxSynteastyl"/>
        <w:shd w:val="clear" w:color="auto" w:fill="F2F2F2" w:themeFill="background1" w:themeFillShade="F2"/>
        <w:rPr>
          <w:color w:val="FF0000"/>
        </w:rPr>
      </w:pPr>
      <w:r w:rsidRPr="00E060F7">
        <w:rPr>
          <w:color w:val="FF0000"/>
        </w:rPr>
        <w:t>props.setProperty(</w:t>
      </w:r>
      <w:r>
        <w:rPr>
          <w:color w:val="FF0000"/>
        </w:rPr>
        <w:t>“xdef</w:t>
      </w:r>
      <w:r w:rsidR="00710040">
        <w:rPr>
          <w:color w:val="FF0000"/>
        </w:rPr>
        <w:t>_</w:t>
      </w:r>
      <w:r>
        <w:rPr>
          <w:color w:val="FF0000"/>
        </w:rPr>
        <w:t>display”</w:t>
      </w:r>
      <w:r w:rsidRPr="00E060F7">
        <w:rPr>
          <w:color w:val="FF0000"/>
        </w:rPr>
        <w:t xml:space="preserve">, </w:t>
      </w:r>
      <w:r>
        <w:rPr>
          <w:color w:val="FF0000"/>
        </w:rPr>
        <w:t>“</w:t>
      </w:r>
      <w:r w:rsidR="0073252F">
        <w:rPr>
          <w:color w:val="FF0000"/>
        </w:rPr>
        <w:t>errors</w:t>
      </w:r>
      <w:r>
        <w:rPr>
          <w:color w:val="FF0000"/>
        </w:rPr>
        <w:t>”</w:t>
      </w:r>
      <w:r w:rsidRPr="00E060F7">
        <w:rPr>
          <w:color w:val="FF0000"/>
        </w:rPr>
        <w:t>);</w:t>
      </w:r>
    </w:p>
    <w:p w14:paraId="7AE1BB48" w14:textId="77777777" w:rsidR="00470D4C" w:rsidRDefault="00470D4C" w:rsidP="000D3B19">
      <w:pPr>
        <w:pStyle w:val="Zdrojovykod-zlutyboxSynteastyl"/>
        <w:shd w:val="clear" w:color="auto" w:fill="F2F2F2" w:themeFill="background1" w:themeFillShade="F2"/>
      </w:pPr>
      <w:r w:rsidRPr="00E060F7">
        <w:t>XDPool xp = XDFactory.</w:t>
      </w:r>
      <w:r>
        <w:t>compileXD</w:t>
      </w:r>
      <w:r w:rsidRPr="00E060F7">
        <w:t>(props, "</w:t>
      </w:r>
      <w:r w:rsidRPr="00E060F7">
        <w:rPr>
          <w:color w:val="984806"/>
        </w:rPr>
        <w:t>/path/to/</w:t>
      </w:r>
      <w:r>
        <w:rPr>
          <w:color w:val="984806"/>
        </w:rPr>
        <w:t>*</w:t>
      </w:r>
      <w:r w:rsidRPr="00E060F7">
        <w:rPr>
          <w:color w:val="984806"/>
        </w:rPr>
        <w:t>.xdef</w:t>
      </w:r>
      <w:r w:rsidRPr="00E060F7">
        <w:t>");</w:t>
      </w:r>
    </w:p>
    <w:p w14:paraId="40DAA2CE" w14:textId="77777777" w:rsidR="00F73A07" w:rsidRDefault="00F73A07" w:rsidP="000D3B19">
      <w:pPr>
        <w:pStyle w:val="Zdrojovykod-zlutyboxSynteastyl"/>
        <w:shd w:val="clear" w:color="auto" w:fill="F2F2F2" w:themeFill="background1" w:themeFillShade="F2"/>
      </w:pPr>
      <w:r>
        <w:t>...</w:t>
      </w:r>
    </w:p>
    <w:p w14:paraId="2B4840C3" w14:textId="1A38F4AA" w:rsidR="00F73A07" w:rsidRPr="00E060F7" w:rsidRDefault="004779D6" w:rsidP="00F73A07">
      <w:pPr>
        <w:pStyle w:val="OdstavecSynteastyl"/>
        <w:ind w:left="708"/>
      </w:pPr>
      <w:r>
        <w:t xml:space="preserve">Note </w:t>
      </w:r>
      <w:r w:rsidR="00BA5A04">
        <w:t xml:space="preserve">that </w:t>
      </w:r>
      <w:r>
        <w:t>i</w:t>
      </w:r>
      <w:r w:rsidR="00F73A07" w:rsidRPr="0031491D">
        <w:t xml:space="preserve">f the </w:t>
      </w:r>
      <w:r w:rsidR="00F73A07">
        <w:t xml:space="preserve">argument with </w:t>
      </w:r>
      <w:r w:rsidR="00F73A07" w:rsidRPr="0031491D">
        <w:t xml:space="preserve">Properties </w:t>
      </w:r>
      <w:r w:rsidR="00F73A07">
        <w:t>in the compilation command is null</w:t>
      </w:r>
      <w:r w:rsidR="00BA5A04">
        <w:t>,</w:t>
      </w:r>
      <w:r w:rsidR="00F73A07">
        <w:t xml:space="preserve"> </w:t>
      </w:r>
      <w:r w:rsidR="00F73A07" w:rsidRPr="0031491D">
        <w:t>then properties are retrieved from System.getProperties (), which can be set fro</w:t>
      </w:r>
      <w:r w:rsidR="00F73A07">
        <w:t>m the command line.</w:t>
      </w:r>
    </w:p>
    <w:p w14:paraId="0DE94126" w14:textId="1B826C98" w:rsidR="0029348A" w:rsidRPr="00E060F7" w:rsidRDefault="00470D4C" w:rsidP="0075748B">
      <w:pPr>
        <w:pStyle w:val="OdstavecSynteastyl"/>
        <w:numPr>
          <w:ilvl w:val="0"/>
          <w:numId w:val="92"/>
        </w:numPr>
      </w:pPr>
      <w:r>
        <w:t xml:space="preserve">Turn on the </w:t>
      </w:r>
      <w:r w:rsidRPr="004779D6">
        <w:rPr>
          <w:b/>
        </w:rPr>
        <w:t>debugging mode in the system console</w:t>
      </w:r>
      <w:r>
        <w:t xml:space="preserve">. </w:t>
      </w:r>
      <w:r w:rsidR="004779D6">
        <w:t>If the property “xdef</w:t>
      </w:r>
      <w:r w:rsidR="00710040">
        <w:t>_</w:t>
      </w:r>
      <w:r w:rsidR="004779D6">
        <w:t xml:space="preserve">display” is set to “false” (it is </w:t>
      </w:r>
      <w:r w:rsidR="00BF7A77">
        <w:t xml:space="preserve">the </w:t>
      </w:r>
      <w:r w:rsidR="004779D6">
        <w:t>default value) and the d</w:t>
      </w:r>
      <w:r w:rsidR="00EE4A40" w:rsidRPr="00470D4C">
        <w:t xml:space="preserve">ebugging mode is enabled </w:t>
      </w:r>
      <w:r w:rsidR="004779D6">
        <w:t xml:space="preserve">only </w:t>
      </w:r>
      <w:r w:rsidR="00EE4A40" w:rsidRPr="00470D4C">
        <w:t>by setting the property "</w:t>
      </w:r>
      <w:r w:rsidRPr="00470D4C">
        <w:t>xdef</w:t>
      </w:r>
      <w:r w:rsidR="00710040">
        <w:t>_</w:t>
      </w:r>
      <w:r w:rsidR="004779D6">
        <w:t>debug" to the value "true"</w:t>
      </w:r>
      <w:r w:rsidR="00BA5A04">
        <w:t>,</w:t>
      </w:r>
      <w:r w:rsidR="004779D6">
        <w:t xml:space="preserve"> the console debugger is invoked. You can add breakpoints</w:t>
      </w:r>
      <w:r w:rsidR="00E44D29">
        <w:t>.</w:t>
      </w:r>
      <w:r w:rsidR="004779D6">
        <w:t xml:space="preserve"> </w:t>
      </w:r>
    </w:p>
    <w:p w14:paraId="48750D25" w14:textId="0D95836C" w:rsidR="00B4406E" w:rsidRPr="00E060F7" w:rsidRDefault="001035B0" w:rsidP="0075748B">
      <w:pPr>
        <w:pStyle w:val="OdstavecSynteastyl"/>
        <w:numPr>
          <w:ilvl w:val="0"/>
          <w:numId w:val="92"/>
        </w:numPr>
      </w:pPr>
      <w:r w:rsidRPr="001035B0">
        <w:t xml:space="preserve">Add breakpoints or debug prints to </w:t>
      </w:r>
      <w:r w:rsidR="00BA5A04">
        <w:t xml:space="preserve">the </w:t>
      </w:r>
      <w:r w:rsidR="008F5906">
        <w:t>X-script</w:t>
      </w:r>
      <w:r w:rsidR="00B4406E" w:rsidRPr="00E060F7">
        <w:t>.</w:t>
      </w:r>
    </w:p>
    <w:p w14:paraId="4D862313" w14:textId="6021D659" w:rsidR="008E1D21" w:rsidRDefault="008E1D21" w:rsidP="0039092B">
      <w:pPr>
        <w:pStyle w:val="OdstavecSynteastyl"/>
      </w:pPr>
      <w:r w:rsidRPr="008E1D21">
        <w:t xml:space="preserve">You can also add special </w:t>
      </w:r>
      <w:r>
        <w:t>“</w:t>
      </w:r>
      <w:r w:rsidRPr="008E1D21">
        <w:t>trace()</w:t>
      </w:r>
      <w:r>
        <w:t>”</w:t>
      </w:r>
      <w:r w:rsidRPr="008E1D21">
        <w:t xml:space="preserve"> or </w:t>
      </w:r>
      <w:r>
        <w:t>“</w:t>
      </w:r>
      <w:r w:rsidRPr="008E1D21">
        <w:t>trace(String)</w:t>
      </w:r>
      <w:r>
        <w:t>”</w:t>
      </w:r>
      <w:r w:rsidRPr="008E1D21">
        <w:t xml:space="preserve"> methods to </w:t>
      </w:r>
      <w:r w:rsidR="008F5906">
        <w:t>X-script</w:t>
      </w:r>
      <w:r w:rsidRPr="008E1D21">
        <w:t>, which</w:t>
      </w:r>
      <w:r w:rsidR="00BA5A04">
        <w:t>,</w:t>
      </w:r>
      <w:r w:rsidRPr="008E1D21">
        <w:t xml:space="preserve"> in the debug mode</w:t>
      </w:r>
      <w:r w:rsidR="00BA5A04">
        <w:t>,</w:t>
      </w:r>
      <w:r w:rsidRPr="008E1D21">
        <w:t xml:space="preserve"> causes the program to </w:t>
      </w:r>
      <w:r>
        <w:t>print</w:t>
      </w:r>
      <w:r w:rsidRPr="008E1D21">
        <w:t xml:space="preserve"> </w:t>
      </w:r>
      <w:r>
        <w:t xml:space="preserve">on the standard console or the debugger window </w:t>
      </w:r>
      <w:r w:rsidRPr="008E1D21">
        <w:t>the in</w:t>
      </w:r>
      <w:r>
        <w:t>f</w:t>
      </w:r>
      <w:r w:rsidRPr="008E1D21">
        <w:t>orma</w:t>
      </w:r>
      <w:r>
        <w:t>tion</w:t>
      </w:r>
      <w:r w:rsidRPr="008E1D21">
        <w:t xml:space="preserve"> </w:t>
      </w:r>
      <w:r>
        <w:t>about</w:t>
      </w:r>
      <w:r w:rsidRPr="008E1D21">
        <w:t xml:space="preserve"> the location where it was called and eventually the value specified as its parameter. You can also write a </w:t>
      </w:r>
      <w:r>
        <w:t>“</w:t>
      </w:r>
      <w:r w:rsidRPr="008E1D21">
        <w:t>pause()</w:t>
      </w:r>
      <w:r>
        <w:t>”</w:t>
      </w:r>
      <w:r w:rsidRPr="008E1D21">
        <w:t xml:space="preserve"> method that </w:t>
      </w:r>
      <w:r>
        <w:t>print</w:t>
      </w:r>
      <w:r w:rsidRPr="008E1D21">
        <w:t>s the information</w:t>
      </w:r>
      <w:r w:rsidR="00BA5A04">
        <w:t>,</w:t>
      </w:r>
      <w:r>
        <w:t xml:space="preserve"> </w:t>
      </w:r>
      <w:r w:rsidRPr="008E1D21">
        <w:t>stops the program</w:t>
      </w:r>
      <w:r w:rsidR="00BA5A04">
        <w:t>,</w:t>
      </w:r>
      <w:r w:rsidRPr="008E1D21">
        <w:t xml:space="preserve"> and wait</w:t>
      </w:r>
      <w:r>
        <w:t>s</w:t>
      </w:r>
      <w:r w:rsidRPr="008E1D21">
        <w:t xml:space="preserve"> for the user to</w:t>
      </w:r>
      <w:r>
        <w:t xml:space="preserve"> continue</w:t>
      </w:r>
      <w:r w:rsidRPr="008E1D21">
        <w:t>. Both methods are ignored if the debug mode is not set</w:t>
      </w:r>
      <w:r>
        <w:t>.</w:t>
      </w:r>
    </w:p>
    <w:p w14:paraId="2DFC798D" w14:textId="4AD44BDB" w:rsidR="00E97494" w:rsidRPr="00E060F7" w:rsidRDefault="008E1D21" w:rsidP="0039092B">
      <w:pPr>
        <w:pStyle w:val="OdstavecSynteastyl"/>
      </w:pPr>
      <w:r w:rsidRPr="008E1D21">
        <w:t xml:space="preserve">In the above examples of command statements, the Java program from Chapter </w:t>
      </w:r>
      <w:r w:rsidR="00A7324A">
        <w:fldChar w:fldCharType="begin"/>
      </w:r>
      <w:r w:rsidR="00A7324A">
        <w:instrText xml:space="preserve"> REF _Ref535148658 \r \h </w:instrText>
      </w:r>
      <w:r w:rsidR="00A7324A">
        <w:fldChar w:fldCharType="separate"/>
      </w:r>
      <w:r w:rsidR="007F02DC">
        <w:t>4.8.1</w:t>
      </w:r>
      <w:r w:rsidR="00A7324A">
        <w:fldChar w:fldCharType="end"/>
      </w:r>
      <w:r w:rsidR="00A7324A">
        <w:t xml:space="preserve"> </w:t>
      </w:r>
      <w:r w:rsidRPr="008E1D21">
        <w:t xml:space="preserve">was added, with debugging support commands as outlined above. An </w:t>
      </w:r>
      <w:r w:rsidR="008F5906">
        <w:t>X-definition</w:t>
      </w:r>
      <w:r w:rsidRPr="008E1D21">
        <w:t xml:space="preserve"> with debugging methods was used:</w:t>
      </w:r>
    </w:p>
    <w:p w14:paraId="49CFF468" w14:textId="1E6EC4B6" w:rsidR="00E97494" w:rsidRPr="00E060F7" w:rsidRDefault="00E97494" w:rsidP="002446EF">
      <w:pPr>
        <w:pStyle w:val="Zdrojovykod-zlutyboxSynteastyl"/>
        <w:shd w:val="clear" w:color="auto" w:fill="FFFFF5"/>
        <w:tabs>
          <w:tab w:val="left" w:pos="567"/>
          <w:tab w:val="left" w:pos="1276"/>
        </w:tabs>
        <w:rPr>
          <w:szCs w:val="16"/>
        </w:rPr>
      </w:pPr>
      <w:r w:rsidRPr="00E060F7">
        <w:rPr>
          <w:color w:val="0070C0"/>
        </w:rPr>
        <w:t>&lt;xd:def</w:t>
      </w:r>
      <w:r w:rsidR="008E1D2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9E01FFC" w14:textId="77777777" w:rsidR="00E97494" w:rsidRPr="00E060F7" w:rsidRDefault="00E97494" w:rsidP="002446EF">
      <w:pPr>
        <w:pStyle w:val="Zdrojovykod-zlutyboxSynteastyl"/>
        <w:shd w:val="clear" w:color="auto" w:fill="FFFFF5"/>
        <w:tabs>
          <w:tab w:val="left" w:pos="567"/>
          <w:tab w:val="left" w:pos="1276"/>
        </w:tabs>
        <w:rPr>
          <w:szCs w:val="16"/>
        </w:rPr>
      </w:pPr>
      <w:r w:rsidRPr="00E060F7">
        <w:rPr>
          <w:color w:val="0070C0"/>
        </w:rPr>
        <w:tab/>
      </w:r>
      <w:r w:rsidR="008E1D21">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637D719" w14:textId="77777777" w:rsidR="00E97494" w:rsidRPr="00E060F7" w:rsidRDefault="00E97494" w:rsidP="002446EF">
      <w:pPr>
        <w:pStyle w:val="Zdrojovykod-zlutyboxSynteastyl"/>
        <w:shd w:val="clear" w:color="auto" w:fill="FFFFF5"/>
        <w:tabs>
          <w:tab w:val="left" w:pos="567"/>
          <w:tab w:val="left" w:pos="1276"/>
        </w:tabs>
        <w:rPr>
          <w:szCs w:val="16"/>
        </w:rPr>
      </w:pPr>
      <w:r w:rsidRPr="00E060F7">
        <w:rPr>
          <w:szCs w:val="16"/>
        </w:rPr>
        <w:tab/>
      </w:r>
      <w:r w:rsidR="008E1D21">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74397AD" w14:textId="77777777" w:rsidR="00E97494" w:rsidRPr="00E060F7" w:rsidRDefault="00E97494" w:rsidP="002446EF">
      <w:pPr>
        <w:pStyle w:val="Zdrojovykod-zlutyboxSynteastyl"/>
        <w:keepNext w:val="0"/>
        <w:shd w:val="clear" w:color="auto" w:fill="FFFFF5"/>
        <w:tabs>
          <w:tab w:val="left" w:pos="567"/>
          <w:tab w:val="left" w:pos="1276"/>
        </w:tabs>
        <w:rPr>
          <w:color w:val="0070C0"/>
          <w:szCs w:val="16"/>
        </w:rPr>
      </w:pPr>
    </w:p>
    <w:p w14:paraId="171E872A"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09341C65" w14:textId="77777777" w:rsidR="00E97494" w:rsidRPr="00E060F7" w:rsidRDefault="00E97494" w:rsidP="002446EF">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p>
    <w:p w14:paraId="2F3202C5" w14:textId="77777777" w:rsidR="00F405D5" w:rsidRPr="00E060F7" w:rsidRDefault="00E97494" w:rsidP="002446EF">
      <w:pPr>
        <w:pStyle w:val="Zdrojovykod-zlutyboxSynteastyl"/>
        <w:shd w:val="clear" w:color="auto" w:fill="FFFFF5"/>
        <w:tabs>
          <w:tab w:val="left" w:pos="567"/>
          <w:tab w:val="left" w:pos="851"/>
        </w:tabs>
        <w:rPr>
          <w:color w:val="984806"/>
          <w:szCs w:val="16"/>
        </w:rPr>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occurs 0..*;</w:t>
      </w:r>
    </w:p>
    <w:p w14:paraId="2CA0FC43" w14:textId="77777777" w:rsidR="00F405D5" w:rsidRPr="00E060F7" w:rsidRDefault="00F405D5" w:rsidP="002446EF">
      <w:pPr>
        <w:pStyle w:val="Zdrojovykod-zlutyboxSynteastyl"/>
        <w:shd w:val="clear" w:color="auto" w:fill="FFFFF5"/>
        <w:tabs>
          <w:tab w:val="left" w:pos="567"/>
          <w:tab w:val="left" w:pos="851"/>
          <w:tab w:val="left" w:pos="1134"/>
          <w:tab w:val="left" w:pos="1418"/>
        </w:tabs>
        <w:rPr>
          <w:color w:val="984806"/>
          <w:szCs w:val="16"/>
        </w:rPr>
      </w:pPr>
      <w:r w:rsidRPr="00E060F7">
        <w:rPr>
          <w:color w:val="984806"/>
          <w:szCs w:val="16"/>
        </w:rPr>
        <w:tab/>
      </w:r>
      <w:r w:rsidRPr="00E060F7">
        <w:rPr>
          <w:color w:val="984806"/>
          <w:szCs w:val="16"/>
        </w:rPr>
        <w:tab/>
      </w:r>
      <w:r w:rsidRPr="00E060F7">
        <w:rPr>
          <w:color w:val="984806"/>
          <w:szCs w:val="16"/>
        </w:rPr>
        <w:tab/>
      </w:r>
      <w:r w:rsidR="00E97494" w:rsidRPr="00E060F7">
        <w:rPr>
          <w:color w:val="984806"/>
          <w:szCs w:val="16"/>
        </w:rPr>
        <w:t xml:space="preserve">onStartElement </w:t>
      </w:r>
      <w:r w:rsidR="00691F0C" w:rsidRPr="00E060F7">
        <w:rPr>
          <w:color w:val="984806"/>
          <w:szCs w:val="16"/>
        </w:rPr>
        <w:t>{</w:t>
      </w:r>
    </w:p>
    <w:p w14:paraId="36FA4EC3" w14:textId="77777777" w:rsidR="00F405D5" w:rsidRPr="00E060F7" w:rsidRDefault="00F405D5" w:rsidP="002446EF">
      <w:pPr>
        <w:pStyle w:val="Zdrojovykod-zlutyboxSynteastyl"/>
        <w:shd w:val="clear" w:color="auto" w:fill="FFFFF5"/>
        <w:tabs>
          <w:tab w:val="left" w:pos="567"/>
          <w:tab w:val="left" w:pos="851"/>
          <w:tab w:val="left" w:pos="1134"/>
          <w:tab w:val="left" w:pos="1418"/>
        </w:tabs>
        <w:rPr>
          <w:color w:val="984806"/>
          <w:szCs w:val="16"/>
        </w:rPr>
      </w:pPr>
      <w:r w:rsidRPr="00E060F7">
        <w:rPr>
          <w:color w:val="984806"/>
          <w:szCs w:val="16"/>
        </w:rPr>
        <w:tab/>
      </w:r>
      <w:r w:rsidRPr="00E060F7">
        <w:rPr>
          <w:color w:val="984806"/>
          <w:szCs w:val="16"/>
        </w:rPr>
        <w:tab/>
      </w:r>
      <w:r w:rsidRPr="00E060F7">
        <w:rPr>
          <w:color w:val="984806"/>
          <w:szCs w:val="16"/>
        </w:rPr>
        <w:tab/>
      </w:r>
      <w:r w:rsidRPr="00E060F7">
        <w:rPr>
          <w:color w:val="984806"/>
          <w:szCs w:val="16"/>
        </w:rPr>
        <w:tab/>
      </w:r>
      <w:r w:rsidR="00691F0C" w:rsidRPr="00E060F7">
        <w:rPr>
          <w:color w:val="FF0000"/>
          <w:szCs w:val="16"/>
        </w:rPr>
        <w:t>trace('</w:t>
      </w:r>
      <w:r w:rsidR="008E1D21">
        <w:rPr>
          <w:color w:val="FF0000"/>
          <w:szCs w:val="16"/>
        </w:rPr>
        <w:t>This is</w:t>
      </w:r>
      <w:r w:rsidR="00691F0C" w:rsidRPr="00E060F7">
        <w:rPr>
          <w:color w:val="FF0000"/>
          <w:szCs w:val="16"/>
        </w:rPr>
        <w:t xml:space="preserve"> </w:t>
      </w:r>
      <w:r w:rsidR="008E1D21">
        <w:rPr>
          <w:color w:val="FF0000"/>
          <w:szCs w:val="16"/>
        </w:rPr>
        <w:t xml:space="preserve">before method </w:t>
      </w:r>
      <w:r w:rsidR="00691F0C" w:rsidRPr="00E060F7">
        <w:rPr>
          <w:color w:val="FF0000"/>
          <w:szCs w:val="16"/>
        </w:rPr>
        <w:t>myPrint()')</w:t>
      </w:r>
      <w:r w:rsidRPr="00E060F7">
        <w:rPr>
          <w:color w:val="984806"/>
          <w:szCs w:val="16"/>
        </w:rPr>
        <w:t>;</w:t>
      </w:r>
    </w:p>
    <w:p w14:paraId="3BAC6010" w14:textId="77777777" w:rsidR="00F405D5" w:rsidRPr="00E060F7" w:rsidRDefault="00F405D5" w:rsidP="002446EF">
      <w:pPr>
        <w:pStyle w:val="Zdrojovykod-zlutyboxSynteastyl"/>
        <w:shd w:val="clear" w:color="auto" w:fill="FFFFF5"/>
        <w:tabs>
          <w:tab w:val="left" w:pos="567"/>
          <w:tab w:val="left" w:pos="851"/>
          <w:tab w:val="left" w:pos="1134"/>
          <w:tab w:val="left" w:pos="1418"/>
        </w:tabs>
        <w:rPr>
          <w:color w:val="984806"/>
          <w:szCs w:val="16"/>
        </w:rPr>
      </w:pPr>
      <w:r w:rsidRPr="00E060F7">
        <w:rPr>
          <w:color w:val="984806"/>
          <w:szCs w:val="16"/>
        </w:rPr>
        <w:tab/>
      </w:r>
      <w:r w:rsidRPr="00E060F7">
        <w:rPr>
          <w:color w:val="984806"/>
          <w:szCs w:val="16"/>
        </w:rPr>
        <w:tab/>
      </w:r>
      <w:r w:rsidRPr="00E060F7">
        <w:rPr>
          <w:color w:val="984806"/>
          <w:szCs w:val="16"/>
        </w:rPr>
        <w:tab/>
      </w:r>
      <w:r w:rsidRPr="00E060F7">
        <w:rPr>
          <w:color w:val="984806"/>
          <w:szCs w:val="16"/>
        </w:rPr>
        <w:tab/>
      </w:r>
      <w:r w:rsidR="00E97494" w:rsidRPr="00E060F7">
        <w:rPr>
          <w:color w:val="984806"/>
          <w:szCs w:val="16"/>
        </w:rPr>
        <w:t>myPrint(</w:t>
      </w:r>
      <w:r w:rsidR="00691F0C" w:rsidRPr="00E060F7">
        <w:rPr>
          <w:color w:val="984806"/>
          <w:szCs w:val="16"/>
        </w:rPr>
        <w:t>'</w:t>
      </w:r>
      <w:r w:rsidR="008E1D21">
        <w:rPr>
          <w:color w:val="984806"/>
          <w:szCs w:val="16"/>
        </w:rPr>
        <w:t>my input</w:t>
      </w:r>
      <w:r w:rsidR="00691F0C" w:rsidRPr="00E060F7">
        <w:rPr>
          <w:color w:val="984806"/>
          <w:szCs w:val="16"/>
        </w:rPr>
        <w:t>'</w:t>
      </w:r>
      <w:r w:rsidR="00E97494" w:rsidRPr="00E060F7">
        <w:rPr>
          <w:color w:val="984806"/>
          <w:szCs w:val="16"/>
        </w:rPr>
        <w:t>)</w:t>
      </w:r>
    </w:p>
    <w:p w14:paraId="5EEE1BC1" w14:textId="77777777" w:rsidR="00E97494" w:rsidRPr="00E060F7" w:rsidRDefault="00F405D5" w:rsidP="002446EF">
      <w:pPr>
        <w:pStyle w:val="Zdrojovykod-zlutyboxSynteastyl"/>
        <w:shd w:val="clear" w:color="auto" w:fill="FFFFF5"/>
        <w:tabs>
          <w:tab w:val="left" w:pos="567"/>
          <w:tab w:val="left" w:pos="851"/>
          <w:tab w:val="left" w:pos="1134"/>
          <w:tab w:val="left" w:pos="1418"/>
        </w:tabs>
      </w:pPr>
      <w:r w:rsidRPr="00E060F7">
        <w:rPr>
          <w:color w:val="984806"/>
          <w:szCs w:val="16"/>
        </w:rPr>
        <w:tab/>
      </w:r>
      <w:r w:rsidRPr="00E060F7">
        <w:rPr>
          <w:color w:val="984806"/>
          <w:szCs w:val="16"/>
        </w:rPr>
        <w:tab/>
      </w:r>
      <w:r w:rsidRPr="00E060F7">
        <w:rPr>
          <w:color w:val="984806"/>
          <w:szCs w:val="16"/>
        </w:rPr>
        <w:tab/>
      </w:r>
      <w:r w:rsidR="00691F0C" w:rsidRPr="00E060F7">
        <w:rPr>
          <w:color w:val="984806"/>
          <w:szCs w:val="16"/>
        </w:rPr>
        <w:t>}</w:t>
      </w:r>
      <w:r w:rsidR="00E97494" w:rsidRPr="00E060F7">
        <w:rPr>
          <w:szCs w:val="16"/>
        </w:rPr>
        <w:t>"</w:t>
      </w:r>
    </w:p>
    <w:p w14:paraId="6FABA210" w14:textId="77777777" w:rsidR="00E97494" w:rsidRPr="00E060F7" w:rsidRDefault="00E97494" w:rsidP="002446EF">
      <w:pPr>
        <w:pStyle w:val="Zdrojovykod-zlutyboxSynteastyl"/>
        <w:shd w:val="clear" w:color="auto" w:fill="FFFFF5"/>
        <w:tabs>
          <w:tab w:val="left" w:pos="851"/>
          <w:tab w:val="left" w:pos="1418"/>
        </w:tabs>
      </w:pPr>
      <w:r w:rsidRPr="00E060F7">
        <w:rPr>
          <w:color w:val="0070C0"/>
        </w:rPr>
        <w:tab/>
      </w:r>
      <w:r w:rsidRPr="00E060F7">
        <w:rPr>
          <w:color w:val="00B050"/>
        </w:rPr>
        <w:t>typ</w:t>
      </w:r>
      <w:r w:rsidR="00304DAD">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26752FAF" w14:textId="77777777" w:rsidR="00E97494" w:rsidRPr="00E060F7" w:rsidRDefault="00E97494" w:rsidP="002446EF">
      <w:pPr>
        <w:pStyle w:val="Zdrojovykod-zlutyboxSynteastyl"/>
        <w:shd w:val="clear" w:color="auto" w:fill="FFFFF5"/>
        <w:tabs>
          <w:tab w:val="left" w:pos="851"/>
          <w:tab w:val="left" w:pos="1418"/>
        </w:tabs>
      </w:pPr>
      <w:r w:rsidRPr="00E060F7">
        <w:rPr>
          <w:color w:val="00B050"/>
        </w:rPr>
        <w:tab/>
      </w:r>
      <w:r w:rsidR="00304DAD">
        <w:rPr>
          <w:color w:val="00B050"/>
        </w:rPr>
        <w:t>vrn</w:t>
      </w:r>
      <w:r w:rsidRPr="00E060F7">
        <w:tab/>
        <w:t xml:space="preserve">= </w:t>
      </w:r>
      <w:r w:rsidRPr="00E060F7">
        <w:rPr>
          <w:szCs w:val="16"/>
        </w:rPr>
        <w:t>"</w:t>
      </w:r>
      <w:r w:rsidRPr="00E060F7">
        <w:rPr>
          <w:color w:val="984806"/>
        </w:rPr>
        <w:t>string(7)</w:t>
      </w:r>
      <w:r w:rsidRPr="00E060F7">
        <w:rPr>
          <w:szCs w:val="16"/>
        </w:rPr>
        <w:t>"</w:t>
      </w:r>
    </w:p>
    <w:p w14:paraId="78B30764" w14:textId="77777777" w:rsidR="00E97494" w:rsidRPr="00E060F7" w:rsidRDefault="00E97494" w:rsidP="002446EF">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72F77B9" w14:textId="77777777" w:rsidR="00E97494" w:rsidRPr="00E060F7" w:rsidRDefault="00E97494" w:rsidP="002446EF">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4310B95E" w14:textId="77777777" w:rsidR="00E97494" w:rsidRPr="00E060F7" w:rsidRDefault="00E97494" w:rsidP="002446EF">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73A417B9"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792F0678" w14:textId="77777777" w:rsidR="00E97494" w:rsidRPr="00E060F7" w:rsidRDefault="00E97494" w:rsidP="002446EF">
      <w:pPr>
        <w:pStyle w:val="Zdrojovykod-zlutyboxSynteastyl"/>
        <w:keepNext w:val="0"/>
        <w:shd w:val="clear" w:color="auto" w:fill="FFFFF5"/>
        <w:tabs>
          <w:tab w:val="left" w:pos="284"/>
          <w:tab w:val="left" w:pos="1276"/>
        </w:tabs>
        <w:rPr>
          <w:color w:val="0070C0"/>
        </w:rPr>
      </w:pPr>
    </w:p>
    <w:p w14:paraId="1C1829F3"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rPr>
        <w:tab/>
        <w:t>&lt;xd:declaration&gt;</w:t>
      </w:r>
    </w:p>
    <w:p w14:paraId="660E0898" w14:textId="77777777" w:rsidR="009A2DFB" w:rsidRPr="00E060F7" w:rsidRDefault="009A2DFB" w:rsidP="002446EF">
      <w:pPr>
        <w:pStyle w:val="Zdrojovykod-zlutyboxSynteastyl"/>
        <w:shd w:val="clear" w:color="auto" w:fill="FFFFF5"/>
        <w:tabs>
          <w:tab w:val="left" w:pos="284"/>
          <w:tab w:val="left" w:pos="567"/>
          <w:tab w:val="left" w:pos="1276"/>
        </w:tabs>
        <w:rPr>
          <w:color w:val="000000"/>
        </w:rPr>
      </w:pPr>
      <w:r w:rsidRPr="00E060F7">
        <w:rPr>
          <w:color w:val="0070C0"/>
        </w:rPr>
        <w:tab/>
      </w:r>
      <w:r w:rsidRPr="00E060F7">
        <w:rPr>
          <w:color w:val="0070C0"/>
        </w:rPr>
        <w:tab/>
      </w:r>
      <w:r w:rsidRPr="00E060F7">
        <w:rPr>
          <w:color w:val="000000"/>
        </w:rPr>
        <w:t>int count = 0;</w:t>
      </w:r>
    </w:p>
    <w:p w14:paraId="436CADB3" w14:textId="77777777" w:rsidR="009A2DFB" w:rsidRPr="00E060F7" w:rsidRDefault="009A2DFB" w:rsidP="002446EF">
      <w:pPr>
        <w:pStyle w:val="Zdrojovykod-zlutyboxSynteastyl"/>
        <w:keepNext w:val="0"/>
        <w:shd w:val="clear" w:color="auto" w:fill="FFFFF5"/>
        <w:tabs>
          <w:tab w:val="left" w:pos="284"/>
          <w:tab w:val="left" w:pos="1276"/>
        </w:tabs>
        <w:rPr>
          <w:color w:val="0070C0"/>
        </w:rPr>
      </w:pPr>
    </w:p>
    <w:p w14:paraId="3B5076E2" w14:textId="77777777" w:rsidR="00E97494" w:rsidRPr="00E060F7" w:rsidRDefault="00E97494" w:rsidP="002446EF">
      <w:pPr>
        <w:pStyle w:val="Zdrojovykod-zlutyboxSynteastyl"/>
        <w:shd w:val="clear" w:color="auto" w:fill="FFFFF5"/>
        <w:tabs>
          <w:tab w:val="left" w:pos="284"/>
          <w:tab w:val="left" w:pos="567"/>
        </w:tabs>
      </w:pPr>
      <w:r w:rsidRPr="00E060F7">
        <w:rPr>
          <w:color w:val="0070C0"/>
        </w:rPr>
        <w:lastRenderedPageBreak/>
        <w:tab/>
      </w:r>
      <w:r w:rsidRPr="00E060F7">
        <w:rPr>
          <w:color w:val="0070C0"/>
        </w:rPr>
        <w:tab/>
      </w:r>
      <w:r w:rsidRPr="00E060F7">
        <w:t>void myPrint(</w:t>
      </w:r>
      <w:r w:rsidR="00691F0C" w:rsidRPr="00E060F7">
        <w:t>String s</w:t>
      </w:r>
      <w:r w:rsidRPr="00E060F7">
        <w:t>) {</w:t>
      </w:r>
    </w:p>
    <w:p w14:paraId="18ED8130" w14:textId="77777777" w:rsidR="00E97494" w:rsidRPr="00E060F7" w:rsidRDefault="00E97494" w:rsidP="002446EF">
      <w:pPr>
        <w:pStyle w:val="Zdrojovykod-zlutyboxSynteastyl"/>
        <w:shd w:val="clear" w:color="auto" w:fill="FFFFF5"/>
        <w:tabs>
          <w:tab w:val="left" w:pos="284"/>
          <w:tab w:val="left" w:pos="567"/>
          <w:tab w:val="left" w:pos="851"/>
        </w:tabs>
      </w:pPr>
      <w:r w:rsidRPr="00E060F7">
        <w:tab/>
      </w:r>
      <w:r w:rsidRPr="00E060F7">
        <w:tab/>
      </w:r>
      <w:r w:rsidRPr="00E060F7">
        <w:tab/>
        <w:t>if (1 &amp;lt; 2) {</w:t>
      </w:r>
    </w:p>
    <w:p w14:paraId="6A81D40B" w14:textId="77777777" w:rsidR="00691F0C" w:rsidRPr="00E060F7" w:rsidRDefault="00691F0C" w:rsidP="002446EF">
      <w:pPr>
        <w:pStyle w:val="Zdrojovykod-zlutyboxSynteastyl"/>
        <w:shd w:val="clear" w:color="auto" w:fill="FFFFF5"/>
        <w:tabs>
          <w:tab w:val="left" w:pos="284"/>
          <w:tab w:val="left" w:pos="567"/>
          <w:tab w:val="left" w:pos="851"/>
          <w:tab w:val="left" w:pos="1134"/>
        </w:tabs>
        <w:rPr>
          <w:color w:val="FF0000"/>
        </w:rPr>
      </w:pPr>
      <w:r w:rsidRPr="00E060F7">
        <w:tab/>
      </w:r>
      <w:r w:rsidRPr="00E060F7">
        <w:tab/>
      </w:r>
      <w:r w:rsidRPr="00E060F7">
        <w:tab/>
      </w:r>
      <w:r w:rsidRPr="00E060F7">
        <w:tab/>
      </w:r>
      <w:r w:rsidRPr="00E060F7">
        <w:rPr>
          <w:color w:val="FF0000"/>
        </w:rPr>
        <w:t>pause();</w:t>
      </w:r>
    </w:p>
    <w:p w14:paraId="11B0A063" w14:textId="77777777" w:rsidR="00E97494" w:rsidRPr="00E060F7" w:rsidRDefault="00E97494" w:rsidP="002446EF">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outln(</w:t>
      </w:r>
      <w:r w:rsidR="002153DE">
        <w:rPr>
          <w:szCs w:val="16"/>
        </w:rPr>
        <w:t>s</w:t>
      </w:r>
      <w:r w:rsidRPr="00E060F7">
        <w:t>);</w:t>
      </w:r>
    </w:p>
    <w:p w14:paraId="4005A924" w14:textId="77777777" w:rsidR="009A2DFB" w:rsidRPr="00E060F7" w:rsidRDefault="009A2DFB" w:rsidP="002446EF">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count++;</w:t>
      </w:r>
    </w:p>
    <w:p w14:paraId="3436A63E" w14:textId="77777777" w:rsidR="00E97494" w:rsidRPr="00E060F7" w:rsidRDefault="00E97494" w:rsidP="002446EF">
      <w:pPr>
        <w:pStyle w:val="Zdrojovykod-zlutyboxSynteastyl"/>
        <w:shd w:val="clear" w:color="auto" w:fill="FFFFF5"/>
        <w:tabs>
          <w:tab w:val="left" w:pos="284"/>
          <w:tab w:val="left" w:pos="567"/>
          <w:tab w:val="left" w:pos="851"/>
        </w:tabs>
      </w:pPr>
      <w:r w:rsidRPr="00E060F7">
        <w:tab/>
      </w:r>
      <w:r w:rsidRPr="00E060F7">
        <w:tab/>
      </w:r>
      <w:r w:rsidRPr="00E060F7">
        <w:tab/>
        <w:t>}</w:t>
      </w:r>
    </w:p>
    <w:p w14:paraId="2F945C09" w14:textId="77777777" w:rsidR="00E97494" w:rsidRPr="00E060F7" w:rsidRDefault="00E97494" w:rsidP="002446EF">
      <w:pPr>
        <w:pStyle w:val="Zdrojovykod-zlutyboxSynteastyl"/>
        <w:shd w:val="clear" w:color="auto" w:fill="FFFFF5"/>
        <w:tabs>
          <w:tab w:val="left" w:pos="284"/>
          <w:tab w:val="left" w:pos="567"/>
        </w:tabs>
      </w:pPr>
      <w:r w:rsidRPr="00E060F7">
        <w:tab/>
      </w:r>
      <w:r w:rsidRPr="00E060F7">
        <w:tab/>
        <w:t>}</w:t>
      </w:r>
    </w:p>
    <w:p w14:paraId="699B91FE"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rPr>
        <w:tab/>
        <w:t>&lt;/xd:declaration&gt;</w:t>
      </w:r>
    </w:p>
    <w:p w14:paraId="103CBD7B" w14:textId="77777777" w:rsidR="00E97494" w:rsidRPr="00E060F7" w:rsidRDefault="00E97494" w:rsidP="002446EF">
      <w:pPr>
        <w:pStyle w:val="Zdrojovykod-zlutyboxSynteastyl"/>
        <w:shd w:val="clear" w:color="auto" w:fill="FFFFF5"/>
        <w:tabs>
          <w:tab w:val="left" w:pos="284"/>
          <w:tab w:val="left" w:pos="1276"/>
        </w:tabs>
      </w:pPr>
      <w:r w:rsidRPr="00E060F7">
        <w:rPr>
          <w:color w:val="0070C0"/>
        </w:rPr>
        <w:t>&lt;/xd:def&gt;</w:t>
      </w:r>
    </w:p>
    <w:p w14:paraId="053DC2FF" w14:textId="77777777" w:rsidR="00E97494" w:rsidRPr="00E060F7" w:rsidRDefault="002153DE" w:rsidP="0039092B">
      <w:pPr>
        <w:pStyle w:val="OdstavecSynteastyl"/>
      </w:pPr>
      <w:r>
        <w:t>T</w:t>
      </w:r>
      <w:r w:rsidRPr="002153DE">
        <w:t>he following is displayed on the co</w:t>
      </w:r>
      <w:r>
        <w:t>nsole or in the debugger window</w:t>
      </w:r>
      <w:r w:rsidR="0039092B" w:rsidRPr="00E060F7">
        <w:t>:</w:t>
      </w:r>
    </w:p>
    <w:p w14:paraId="2D6E63AA" w14:textId="61374FA2" w:rsidR="0039092B" w:rsidRPr="00E060F7" w:rsidRDefault="0039092B" w:rsidP="000D3B19">
      <w:pPr>
        <w:pStyle w:val="Zdrojovykod-zlutyboxSynteastyl"/>
        <w:shd w:val="clear" w:color="auto" w:fill="F2F2F2" w:themeFill="background1" w:themeFillShade="F2"/>
      </w:pPr>
      <w:r w:rsidRPr="00E060F7">
        <w:t>TRACE "</w:t>
      </w:r>
      <w:r w:rsidR="002153DE" w:rsidRPr="002153DE">
        <w:rPr>
          <w:color w:val="000000" w:themeColor="text1"/>
          <w:szCs w:val="16"/>
        </w:rPr>
        <w:t>This is before</w:t>
      </w:r>
      <w:r w:rsidR="00E93672">
        <w:rPr>
          <w:color w:val="000000" w:themeColor="text1"/>
          <w:szCs w:val="16"/>
        </w:rPr>
        <w:t xml:space="preserve"> the</w:t>
      </w:r>
      <w:r w:rsidR="002153DE" w:rsidRPr="002153DE">
        <w:rPr>
          <w:color w:val="000000" w:themeColor="text1"/>
          <w:szCs w:val="16"/>
        </w:rPr>
        <w:t xml:space="preserve"> method myPrint()</w:t>
      </w:r>
      <w:r w:rsidRPr="00E060F7">
        <w:t>"; /V</w:t>
      </w:r>
      <w:r w:rsidR="002153DE">
        <w:t>ehicles</w:t>
      </w:r>
      <w:r w:rsidRPr="00E060F7">
        <w:t>/V</w:t>
      </w:r>
      <w:r w:rsidR="002153DE">
        <w:t>ehicle</w:t>
      </w:r>
      <w:r w:rsidRPr="00E060F7">
        <w:t>[1]; pc=6</w:t>
      </w:r>
    </w:p>
    <w:p w14:paraId="7EF23EFB" w14:textId="77777777" w:rsidR="0039092B" w:rsidRPr="00E060F7" w:rsidRDefault="0039092B" w:rsidP="000D3B19">
      <w:pPr>
        <w:pStyle w:val="Zdrojovykod-zlutyboxSynteastyl"/>
        <w:shd w:val="clear" w:color="auto" w:fill="F2F2F2" w:themeFill="background1" w:themeFillShade="F2"/>
      </w:pPr>
      <w:r w:rsidRPr="00E060F7">
        <w:t xml:space="preserve">PAUSE </w:t>
      </w:r>
      <w:r w:rsidR="002153DE" w:rsidRPr="00E060F7">
        <w:t>/V</w:t>
      </w:r>
      <w:r w:rsidR="002153DE">
        <w:t>ehicles</w:t>
      </w:r>
      <w:r w:rsidR="002153DE" w:rsidRPr="00E060F7">
        <w:t>/V</w:t>
      </w:r>
      <w:r w:rsidR="002153DE">
        <w:t>ehicle</w:t>
      </w:r>
      <w:r w:rsidR="002153DE" w:rsidRPr="00E060F7">
        <w:t>[1]</w:t>
      </w:r>
      <w:r w:rsidRPr="00E060F7">
        <w:t>; pc=1</w:t>
      </w:r>
    </w:p>
    <w:p w14:paraId="43A8F706" w14:textId="3A675510" w:rsidR="00E97494" w:rsidRDefault="002153DE" w:rsidP="006A5CB1">
      <w:pPr>
        <w:pStyle w:val="OdstavecSynteastyl"/>
      </w:pPr>
      <w:r>
        <w:t>The l</w:t>
      </w:r>
      <w:r w:rsidRPr="002153DE">
        <w:t xml:space="preserve">ines with the word </w:t>
      </w:r>
      <w:r>
        <w:t>“</w:t>
      </w:r>
      <w:r w:rsidRPr="002153DE">
        <w:t>TRACE</w:t>
      </w:r>
      <w:r>
        <w:t>”</w:t>
      </w:r>
      <w:r w:rsidRPr="002153DE">
        <w:t xml:space="preserve"> are </w:t>
      </w:r>
      <w:r w:rsidR="00BF7A77">
        <w:t xml:space="preserve">the </w:t>
      </w:r>
      <w:r>
        <w:t>result</w:t>
      </w:r>
      <w:r w:rsidRPr="002153DE">
        <w:t xml:space="preserve"> of the </w:t>
      </w:r>
      <w:r w:rsidRPr="002153DE">
        <w:rPr>
          <w:rFonts w:ascii="Consolas" w:hAnsi="Consolas"/>
        </w:rPr>
        <w:t>trace()</w:t>
      </w:r>
      <w:r w:rsidRPr="002153DE">
        <w:t xml:space="preserve"> method</w:t>
      </w:r>
      <w:r>
        <w:t>.</w:t>
      </w:r>
      <w:r w:rsidRPr="002153DE">
        <w:t xml:space="preserve"> The lines with </w:t>
      </w:r>
      <w:r>
        <w:t>“</w:t>
      </w:r>
      <w:r w:rsidRPr="002153DE">
        <w:t>PAUSE</w:t>
      </w:r>
      <w:r>
        <w:t>”</w:t>
      </w:r>
      <w:r w:rsidRPr="002153DE">
        <w:t xml:space="preserve"> are </w:t>
      </w:r>
      <w:r w:rsidR="00BF7A77">
        <w:t xml:space="preserve">the </w:t>
      </w:r>
      <w:r>
        <w:t xml:space="preserve">result of </w:t>
      </w:r>
      <w:r w:rsidRPr="002153DE">
        <w:t xml:space="preserve">the </w:t>
      </w:r>
      <w:r w:rsidRPr="002153DE">
        <w:rPr>
          <w:rFonts w:ascii="Consolas" w:hAnsi="Consolas"/>
        </w:rPr>
        <w:t>pause()</w:t>
      </w:r>
      <w:r w:rsidRPr="002153DE">
        <w:t xml:space="preserve"> </w:t>
      </w:r>
      <w:r>
        <w:t xml:space="preserve">method. </w:t>
      </w:r>
      <w:r w:rsidRPr="002153DE">
        <w:t>The position is written as xpath</w:t>
      </w:r>
      <w:r w:rsidR="00BA5A04">
        <w:t>,</w:t>
      </w:r>
      <w:r w:rsidRPr="002153DE">
        <w:t xml:space="preserve"> and pc is </w:t>
      </w:r>
      <w:r w:rsidR="00BA5A04">
        <w:t>the</w:t>
      </w:r>
      <w:r w:rsidRPr="002153DE">
        <w:t xml:space="preserve"> program counter</w:t>
      </w:r>
      <w:r>
        <w:t xml:space="preserve"> of the compi</w:t>
      </w:r>
      <w:r w:rsidR="00BF7A77">
        <w:t>l</w:t>
      </w:r>
      <w:r>
        <w:t>ed code.</w:t>
      </w:r>
      <w:r w:rsidR="006A5CB1">
        <w:t xml:space="preserve"> In the pause</w:t>
      </w:r>
      <w:r w:rsidR="00BF7A77">
        <w:t>,</w:t>
      </w:r>
      <w:r w:rsidR="006A5CB1">
        <w:t xml:space="preserve"> y</w:t>
      </w:r>
      <w:r w:rsidRPr="002153DE">
        <w:t xml:space="preserve">ou can enter </w:t>
      </w:r>
      <w:r w:rsidR="006A5CB1">
        <w:t xml:space="preserve">other debugger </w:t>
      </w:r>
      <w:r w:rsidRPr="002153DE">
        <w:t>commands.</w:t>
      </w:r>
    </w:p>
    <w:p w14:paraId="44198908" w14:textId="77777777" w:rsidR="002153DE" w:rsidRPr="00E060F7" w:rsidRDefault="002153DE" w:rsidP="0039092B">
      <w:pPr>
        <w:pStyle w:val="OdstavecSynteastyl"/>
      </w:pPr>
    </w:p>
    <w:p w14:paraId="22AAC84E" w14:textId="77777777" w:rsidR="00D84C56" w:rsidRPr="00E060F7" w:rsidRDefault="006A5CB1" w:rsidP="006A5CB1">
      <w:pPr>
        <w:pStyle w:val="Heading1"/>
      </w:pPr>
      <w:bookmarkStart w:id="722" w:name="_Ref535157487"/>
      <w:bookmarkStart w:id="723" w:name="_Ref535157497"/>
      <w:bookmarkStart w:id="724" w:name="_Toc208246761"/>
      <w:bookmarkEnd w:id="714"/>
      <w:bookmarkEnd w:id="715"/>
      <w:bookmarkEnd w:id="716"/>
      <w:bookmarkEnd w:id="717"/>
      <w:bookmarkEnd w:id="718"/>
      <w:bookmarkEnd w:id="719"/>
      <w:bookmarkEnd w:id="720"/>
      <w:r w:rsidRPr="006A5CB1">
        <w:lastRenderedPageBreak/>
        <w:t>Processing and reporting errors</w:t>
      </w:r>
      <w:bookmarkEnd w:id="722"/>
      <w:bookmarkEnd w:id="723"/>
      <w:bookmarkEnd w:id="724"/>
    </w:p>
    <w:p w14:paraId="0CD32E5B" w14:textId="22CB988F" w:rsidR="008544BD" w:rsidRPr="00E060F7" w:rsidRDefault="00AC058A" w:rsidP="008544BD">
      <w:pPr>
        <w:pStyle w:val="OdstavecSynteastyl"/>
      </w:pPr>
      <w:r>
        <w:rPr>
          <w:noProof/>
          <w:lang w:val="cs-CZ" w:eastAsia="cs-CZ"/>
        </w:rPr>
        <mc:AlternateContent>
          <mc:Choice Requires="wps">
            <w:drawing>
              <wp:inline distT="0" distB="0" distL="0" distR="0" wp14:anchorId="2D50F4CD" wp14:editId="031B40B4">
                <wp:extent cx="247650" cy="107950"/>
                <wp:effectExtent l="9525" t="19050" r="19050" b="6350"/>
                <wp:docPr id="28" name="Šipka doprava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DB08F6" id="Šipka doprava 1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544BD" w:rsidRPr="00E060F7">
        <w:t xml:space="preserve"> </w:t>
      </w:r>
      <w:r w:rsidR="008544BD" w:rsidRPr="00E060F7">
        <w:fldChar w:fldCharType="begin"/>
      </w:r>
      <w:r w:rsidR="008544BD" w:rsidRPr="00E060F7">
        <w:instrText xml:space="preserve"> REF _Ref337031000 \r \h </w:instrText>
      </w:r>
      <w:r w:rsidR="008544BD" w:rsidRPr="00E060F7">
        <w:fldChar w:fldCharType="separate"/>
      </w:r>
      <w:r w:rsidR="007F02DC">
        <w:t>4</w:t>
      </w:r>
      <w:r w:rsidR="008544BD"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7F02DC">
        <w:t>Description of the structure of an XML document by X-definition</w:t>
      </w:r>
      <w:r w:rsidR="008544BD">
        <w:fldChar w:fldCharType="end"/>
      </w:r>
    </w:p>
    <w:p w14:paraId="1CA6209E" w14:textId="1B0BF65E" w:rsidR="00A340E3" w:rsidRPr="00E060F7" w:rsidRDefault="00AC058A" w:rsidP="008544BD">
      <w:pPr>
        <w:pStyle w:val="OdstavecSynteastyl"/>
      </w:pPr>
      <w:r>
        <w:rPr>
          <w:noProof/>
          <w:lang w:val="cs-CZ" w:eastAsia="cs-CZ"/>
        </w:rPr>
        <mc:AlternateContent>
          <mc:Choice Requires="wps">
            <w:drawing>
              <wp:inline distT="0" distB="0" distL="0" distR="0" wp14:anchorId="525E59FF" wp14:editId="48EB8ABC">
                <wp:extent cx="247650" cy="107950"/>
                <wp:effectExtent l="9525" t="19050" r="19050" b="6350"/>
                <wp:docPr id="27" name="Šipka doprava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E0DA4E" id="Šipka doprava 1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544BD" w:rsidRPr="00E060F7">
        <w:t xml:space="preserve"> </w:t>
      </w:r>
      <w:r w:rsidR="00E06176">
        <w:fldChar w:fldCharType="begin"/>
      </w:r>
      <w:r w:rsidR="00E06176">
        <w:instrText xml:space="preserve"> REF _Ref535149047 \r \h </w:instrText>
      </w:r>
      <w:r w:rsidR="00E06176">
        <w:fldChar w:fldCharType="separate"/>
      </w:r>
      <w:r w:rsidR="007F02DC">
        <w:t>9</w:t>
      </w:r>
      <w:r w:rsidR="00E06176">
        <w:fldChar w:fldCharType="end"/>
      </w:r>
      <w:r w:rsidR="00E06176">
        <w:t xml:space="preserve"> </w:t>
      </w:r>
      <w:r w:rsidR="008544BD">
        <w:fldChar w:fldCharType="begin"/>
      </w:r>
      <w:r w:rsidR="008544BD">
        <w:instrText xml:space="preserve"> REF _Ref535149047 \h </w:instrText>
      </w:r>
      <w:r w:rsidR="008544BD">
        <w:fldChar w:fldCharType="separate"/>
      </w:r>
      <w:r w:rsidR="007F02DC">
        <w:t>Using X-definitions in Java code</w:t>
      </w:r>
      <w:r w:rsidR="008544BD">
        <w:fldChar w:fldCharType="end"/>
      </w:r>
    </w:p>
    <w:p w14:paraId="2C3E12C9" w14:textId="2278B6FA" w:rsidR="00D84C56" w:rsidRPr="00E060F7" w:rsidRDefault="00B94AE4" w:rsidP="00D84C56">
      <w:pPr>
        <w:pStyle w:val="OdstavecSynteastyl"/>
      </w:pPr>
      <w:r w:rsidRPr="00B94AE4">
        <w:t xml:space="preserve">This chapter discusses the possible processing of error messages generated during the </w:t>
      </w:r>
      <w:r>
        <w:t>compilation</w:t>
      </w:r>
      <w:r w:rsidRPr="00B94AE4">
        <w:t xml:space="preserve"> of </w:t>
      </w:r>
      <w:r w:rsidR="008F5906">
        <w:t>X-definition</w:t>
      </w:r>
      <w:r w:rsidRPr="00B94AE4">
        <w:t>, validation, or XML document writing, and is based on and quoted from [Doc4].</w:t>
      </w:r>
    </w:p>
    <w:p w14:paraId="64636423" w14:textId="354BFB3D" w:rsidR="00B11313" w:rsidRPr="00E060F7" w:rsidRDefault="00B94AE4" w:rsidP="00827A64">
      <w:pPr>
        <w:pStyle w:val="OdstavecSynteastyl"/>
      </w:pPr>
      <w:r w:rsidRPr="00B94AE4">
        <w:t xml:space="preserve">Error and information messages are passed through a reporter that allows you to write a processing report in the form of </w:t>
      </w:r>
      <w:r w:rsidR="00164389">
        <w:t>org.xdef.</w:t>
      </w:r>
      <w:r w:rsidRPr="00B94AE4">
        <w:t xml:space="preserve">sys.Report to the files or work memory of your computer. In chapters </w:t>
      </w:r>
      <w:r w:rsidR="00542A14">
        <w:fldChar w:fldCharType="begin"/>
      </w:r>
      <w:r w:rsidR="00542A14">
        <w:instrText xml:space="preserve"> REF _Ref535681690 \r \h </w:instrText>
      </w:r>
      <w:r w:rsidR="00542A14">
        <w:fldChar w:fldCharType="separate"/>
      </w:r>
      <w:r w:rsidR="007F02DC">
        <w:t>9.1</w:t>
      </w:r>
      <w:r w:rsidR="00542A14">
        <w:fldChar w:fldCharType="end"/>
      </w:r>
      <w:r w:rsidRPr="00B94AE4">
        <w:t xml:space="preserve"> and </w:t>
      </w:r>
      <w:r w:rsidRPr="00E060F7">
        <w:fldChar w:fldCharType="begin"/>
      </w:r>
      <w:r w:rsidRPr="00E060F7">
        <w:instrText xml:space="preserve"> REF _Ref363634759 \r \h </w:instrText>
      </w:r>
      <w:r w:rsidRPr="00E060F7">
        <w:fldChar w:fldCharType="separate"/>
      </w:r>
      <w:r w:rsidR="007F02DC">
        <w:t>9.2</w:t>
      </w:r>
      <w:r w:rsidRPr="00E060F7">
        <w:fldChar w:fldCharType="end"/>
      </w:r>
      <w:r w:rsidRPr="00B94AE4">
        <w:t xml:space="preserve">, </w:t>
      </w:r>
      <w:r w:rsidR="00827A64">
        <w:t xml:space="preserve">the </w:t>
      </w:r>
      <w:r w:rsidR="00164389">
        <w:t>org.xdef.</w:t>
      </w:r>
      <w:r w:rsidR="00827A64" w:rsidRPr="00B94AE4">
        <w:t>sys.</w:t>
      </w:r>
      <w:r w:rsidRPr="00B94AE4">
        <w:t>ArrayReporter was used to process error messages, which store all messages in the computer's memory.</w:t>
      </w:r>
    </w:p>
    <w:p w14:paraId="5405789E" w14:textId="5ABA1E96" w:rsidR="00827A64" w:rsidRDefault="00827A64" w:rsidP="00B11313">
      <w:pPr>
        <w:pStyle w:val="OdstavecSynteastyl"/>
      </w:pPr>
      <w:r w:rsidRPr="00827A64">
        <w:t xml:space="preserve">The </w:t>
      </w:r>
      <w:r w:rsidR="008F5906">
        <w:t>X-definition</w:t>
      </w:r>
      <w:r w:rsidRPr="00827A64">
        <w:t xml:space="preserve"> technology offers several other ways to report error</w:t>
      </w:r>
      <w:r>
        <w:t>s,</w:t>
      </w:r>
      <w:r w:rsidRPr="00827A64">
        <w:t xml:space="preserve"> </w:t>
      </w:r>
      <w:r>
        <w:t xml:space="preserve">warnings, </w:t>
      </w:r>
      <w:r w:rsidRPr="00827A64">
        <w:t xml:space="preserve">or </w:t>
      </w:r>
      <w:r>
        <w:t>information</w:t>
      </w:r>
      <w:r w:rsidRPr="00827A64">
        <w:t xml:space="preserve"> reports. One option is to use the </w:t>
      </w:r>
      <w:r w:rsidR="008F5906">
        <w:t>X-script</w:t>
      </w:r>
      <w:r w:rsidRPr="00827A64">
        <w:t xml:space="preserve"> method </w:t>
      </w:r>
      <w:r>
        <w:t xml:space="preserve">“error” </w:t>
      </w:r>
      <w:r w:rsidRPr="00827A64">
        <w:t xml:space="preserve">(see chapter </w:t>
      </w:r>
      <w:r w:rsidRPr="00E060F7">
        <w:fldChar w:fldCharType="begin"/>
      </w:r>
      <w:r w:rsidRPr="00E060F7">
        <w:instrText xml:space="preserve"> REF _Ref365891419 \r \h </w:instrText>
      </w:r>
      <w:r w:rsidRPr="00E060F7">
        <w:fldChar w:fldCharType="separate"/>
      </w:r>
      <w:r w:rsidR="007F02DC">
        <w:t>13.3</w:t>
      </w:r>
      <w:r w:rsidRPr="00E060F7">
        <w:fldChar w:fldCharType="end"/>
      </w:r>
      <w:r w:rsidRPr="00827A64">
        <w:t xml:space="preserve">), or to construct an XML document containing a description of the detected errors (see chapter </w:t>
      </w:r>
      <w:r w:rsidRPr="00E060F7">
        <w:fldChar w:fldCharType="begin"/>
      </w:r>
      <w:r w:rsidRPr="00E060F7">
        <w:instrText xml:space="preserve"> REF _Ref365891471 \r \h </w:instrText>
      </w:r>
      <w:r w:rsidRPr="00E060F7">
        <w:fldChar w:fldCharType="separate"/>
      </w:r>
      <w:r w:rsidR="007F02DC">
        <w:t>13.1</w:t>
      </w:r>
      <w:r w:rsidRPr="00E060F7">
        <w:fldChar w:fldCharType="end"/>
      </w:r>
      <w:r w:rsidRPr="00827A64">
        <w:t>)</w:t>
      </w:r>
      <w:r w:rsidR="00B15222">
        <w:t>,</w:t>
      </w:r>
      <w:r w:rsidRPr="00827A64">
        <w:t xml:space="preserve"> or to use the generally applicable </w:t>
      </w:r>
      <w:r w:rsidR="008F5906">
        <w:t>X-definition</w:t>
      </w:r>
      <w:r w:rsidRPr="00827A64">
        <w:t xml:space="preserve"> error message mechanism, </w:t>
      </w:r>
      <w:r w:rsidR="00F400B4">
        <w:t>i.e</w:t>
      </w:r>
      <w:r w:rsidR="00BA5A04">
        <w:t>,</w:t>
      </w:r>
      <w:r>
        <w:t xml:space="preserve"> </w:t>
      </w:r>
      <w:r w:rsidRPr="00827A64">
        <w:t xml:space="preserve">reporter (see chapter </w:t>
      </w:r>
      <w:r w:rsidRPr="00E060F7">
        <w:fldChar w:fldCharType="begin"/>
      </w:r>
      <w:r w:rsidRPr="00E060F7">
        <w:instrText xml:space="preserve"> REF _Ref365892180 \r \h </w:instrText>
      </w:r>
      <w:r w:rsidRPr="00E060F7">
        <w:fldChar w:fldCharType="separate"/>
      </w:r>
      <w:r w:rsidR="007F02DC">
        <w:t>13.2</w:t>
      </w:r>
      <w:r w:rsidRPr="00E060F7">
        <w:fldChar w:fldCharType="end"/>
      </w:r>
      <w:r w:rsidRPr="00827A64">
        <w:t>).</w:t>
      </w:r>
    </w:p>
    <w:p w14:paraId="70F1206F" w14:textId="13329517" w:rsidR="007937CE" w:rsidRPr="00E060F7" w:rsidRDefault="00827A64" w:rsidP="00827A64">
      <w:pPr>
        <w:pStyle w:val="OdstavecSynteastyl"/>
        <w:rPr>
          <w:b/>
        </w:rPr>
      </w:pPr>
      <w:r w:rsidRPr="00827A64">
        <w:rPr>
          <w:b/>
        </w:rPr>
        <w:t xml:space="preserve">Although the reporter is not required to use </w:t>
      </w:r>
      <w:r w:rsidR="008F5906">
        <w:rPr>
          <w:b/>
        </w:rPr>
        <w:t>X-definition</w:t>
      </w:r>
      <w:r w:rsidRPr="00827A64">
        <w:rPr>
          <w:b/>
        </w:rPr>
        <w:t xml:space="preserve">s, this mechanism is used to report </w:t>
      </w:r>
      <w:r w:rsidR="008F5906">
        <w:rPr>
          <w:b/>
        </w:rPr>
        <w:t>X-definition</w:t>
      </w:r>
      <w:r w:rsidRPr="00827A64">
        <w:rPr>
          <w:b/>
        </w:rPr>
        <w:t xml:space="preserve"> or XML document processing errors through X</w:t>
      </w:r>
      <w:r w:rsidR="00BA5A04">
        <w:rPr>
          <w:b/>
        </w:rPr>
        <w:t>-</w:t>
      </w:r>
      <w:r w:rsidRPr="00827A64">
        <w:rPr>
          <w:b/>
        </w:rPr>
        <w:t xml:space="preserve">definitions. Therefore, it is recommended to read at least chapters </w:t>
      </w:r>
      <w:r w:rsidR="00FF3D1B">
        <w:rPr>
          <w:b/>
        </w:rPr>
        <w:fldChar w:fldCharType="begin"/>
      </w:r>
      <w:r w:rsidR="00FF3D1B">
        <w:rPr>
          <w:b/>
        </w:rPr>
        <w:instrText xml:space="preserve"> REF _Ref365891471 \r \h </w:instrText>
      </w:r>
      <w:r w:rsidR="00FF3D1B">
        <w:rPr>
          <w:b/>
        </w:rPr>
      </w:r>
      <w:r w:rsidR="00FF3D1B">
        <w:rPr>
          <w:b/>
        </w:rPr>
        <w:fldChar w:fldCharType="separate"/>
      </w:r>
      <w:r w:rsidR="007F02DC">
        <w:rPr>
          <w:b/>
        </w:rPr>
        <w:t>13.1</w:t>
      </w:r>
      <w:r w:rsidR="00FF3D1B">
        <w:rPr>
          <w:b/>
        </w:rPr>
        <w:fldChar w:fldCharType="end"/>
      </w:r>
      <w:r w:rsidR="00FF3D1B">
        <w:rPr>
          <w:b/>
        </w:rPr>
        <w:t xml:space="preserve"> and </w:t>
      </w:r>
      <w:r w:rsidR="00FF3D1B">
        <w:rPr>
          <w:b/>
        </w:rPr>
        <w:fldChar w:fldCharType="begin"/>
      </w:r>
      <w:r w:rsidR="00FF3D1B">
        <w:rPr>
          <w:b/>
        </w:rPr>
        <w:instrText xml:space="preserve"> REF _Ref365892180 \r \h </w:instrText>
      </w:r>
      <w:r w:rsidR="00FF3D1B">
        <w:rPr>
          <w:b/>
        </w:rPr>
      </w:r>
      <w:r w:rsidR="00FF3D1B">
        <w:rPr>
          <w:b/>
        </w:rPr>
        <w:fldChar w:fldCharType="separate"/>
      </w:r>
      <w:r w:rsidR="007F02DC">
        <w:rPr>
          <w:b/>
        </w:rPr>
        <w:t>13.2</w:t>
      </w:r>
      <w:r w:rsidR="00FF3D1B">
        <w:rPr>
          <w:b/>
        </w:rPr>
        <w:fldChar w:fldCharType="end"/>
      </w:r>
      <w:r w:rsidR="00FF3D1B">
        <w:rPr>
          <w:b/>
        </w:rPr>
        <w:t xml:space="preserve"> </w:t>
      </w:r>
      <w:r w:rsidRPr="00827A64">
        <w:rPr>
          <w:b/>
        </w:rPr>
        <w:t>for understanding error</w:t>
      </w:r>
      <w:r w:rsidR="00BF7A77">
        <w:rPr>
          <w:b/>
        </w:rPr>
        <w:t>s</w:t>
      </w:r>
      <w:r w:rsidRPr="00827A64">
        <w:rPr>
          <w:b/>
        </w:rPr>
        <w:t xml:space="preserve"> and warning messages.</w:t>
      </w:r>
    </w:p>
    <w:p w14:paraId="6D7636C3" w14:textId="5E43622B" w:rsidR="007C7575" w:rsidRPr="00E060F7" w:rsidRDefault="007C7575" w:rsidP="00431305">
      <w:pPr>
        <w:pStyle w:val="Heading2"/>
      </w:pPr>
      <w:bookmarkStart w:id="725" w:name="_Ref365891471"/>
      <w:bookmarkStart w:id="726" w:name="_Ref535681859"/>
      <w:bookmarkStart w:id="727" w:name="_Ref535681948"/>
      <w:bookmarkStart w:id="728" w:name="_Toc208246762"/>
      <w:r w:rsidRPr="00E060F7">
        <w:t>G</w:t>
      </w:r>
      <w:bookmarkEnd w:id="725"/>
      <w:r w:rsidR="00FF3D1B" w:rsidRPr="00FF3D1B">
        <w:t xml:space="preserve">enerate </w:t>
      </w:r>
      <w:r w:rsidR="006511BB">
        <w:t xml:space="preserve">an </w:t>
      </w:r>
      <w:r w:rsidR="00FF3D1B" w:rsidRPr="00FF3D1B">
        <w:t>XML file with errors</w:t>
      </w:r>
      <w:bookmarkEnd w:id="726"/>
      <w:bookmarkEnd w:id="727"/>
      <w:bookmarkEnd w:id="728"/>
    </w:p>
    <w:p w14:paraId="6B1FBB2B" w14:textId="0DB2CBA0" w:rsidR="00AD6F0E" w:rsidRPr="00E060F7" w:rsidRDefault="00AC058A" w:rsidP="00D94F05">
      <w:pPr>
        <w:pStyle w:val="OdstavecSynteastyl"/>
      </w:pPr>
      <w:r>
        <w:rPr>
          <w:noProof/>
          <w:lang w:val="cs-CZ" w:eastAsia="cs-CZ"/>
        </w:rPr>
        <mc:AlternateContent>
          <mc:Choice Requires="wps">
            <w:drawing>
              <wp:inline distT="0" distB="0" distL="0" distR="0" wp14:anchorId="4F332432" wp14:editId="2E465322">
                <wp:extent cx="247650" cy="107950"/>
                <wp:effectExtent l="9525" t="19050" r="19050" b="6350"/>
                <wp:docPr id="26" name="AutoShape 10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950582C" id="AutoShape 10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AD6F0E" w:rsidRPr="00E060F7">
        <w:t xml:space="preserve"> </w:t>
      </w:r>
      <w:r w:rsidR="00EF650E" w:rsidRPr="00E060F7">
        <w:fldChar w:fldCharType="begin"/>
      </w:r>
      <w:r w:rsidR="00AD6F0E" w:rsidRPr="00E060F7">
        <w:instrText xml:space="preserve"> REF _Ref353374165 \r \h </w:instrText>
      </w:r>
      <w:r w:rsidR="00EF650E" w:rsidRPr="00E060F7">
        <w:fldChar w:fldCharType="separate"/>
      </w:r>
      <w:r w:rsidR="007F02DC">
        <w:t>5.5</w:t>
      </w:r>
      <w:r w:rsidR="00EF650E" w:rsidRPr="00E060F7">
        <w:fldChar w:fldCharType="end"/>
      </w:r>
      <w:r w:rsidR="008544BD">
        <w:t xml:space="preserve"> </w:t>
      </w:r>
      <w:r w:rsidR="008544BD">
        <w:fldChar w:fldCharType="begin"/>
      </w:r>
      <w:r w:rsidR="008544BD">
        <w:instrText xml:space="preserve"> REF _Ref535160240 \h </w:instrText>
      </w:r>
      <w:r w:rsidR="008544BD">
        <w:fldChar w:fldCharType="separate"/>
      </w:r>
      <w:r w:rsidR="007F02DC" w:rsidRPr="00E060F7">
        <w:t>Cont</w:t>
      </w:r>
      <w:r w:rsidR="007F02DC">
        <w:t>ainer</w:t>
      </w:r>
      <w:r w:rsidR="008544BD">
        <w:fldChar w:fldCharType="end"/>
      </w:r>
    </w:p>
    <w:p w14:paraId="3B5C42DA" w14:textId="00C6A2BD" w:rsidR="003964AD" w:rsidRPr="00E060F7" w:rsidRDefault="00AC058A" w:rsidP="00D94F05">
      <w:pPr>
        <w:pStyle w:val="OdstavecSynteastyl"/>
      </w:pPr>
      <w:r>
        <w:rPr>
          <w:noProof/>
          <w:lang w:val="cs-CZ" w:eastAsia="cs-CZ"/>
        </w:rPr>
        <mc:AlternateContent>
          <mc:Choice Requires="wps">
            <w:drawing>
              <wp:inline distT="0" distB="0" distL="0" distR="0" wp14:anchorId="41DD83D0" wp14:editId="2AA30EF5">
                <wp:extent cx="247650" cy="107950"/>
                <wp:effectExtent l="9525" t="19050" r="19050" b="6350"/>
                <wp:docPr id="25" name="AutoShape 10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4A706AF" id="AutoShape 10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3964AD" w:rsidRPr="00E060F7">
        <w:t xml:space="preserve"> </w:t>
      </w:r>
      <w:r w:rsidR="00EF650E" w:rsidRPr="00E060F7">
        <w:fldChar w:fldCharType="begin"/>
      </w:r>
      <w:r w:rsidR="00CD204C" w:rsidRPr="00E060F7">
        <w:instrText xml:space="preserve"> REF _Ref354912903 \r \h </w:instrText>
      </w:r>
      <w:r w:rsidR="00EF650E" w:rsidRPr="00E060F7">
        <w:fldChar w:fldCharType="separate"/>
      </w:r>
      <w:r w:rsidR="007F02DC">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7F02DC">
        <w:t>Construction Mode of X-definition</w:t>
      </w:r>
      <w:r w:rsidR="008544BD">
        <w:fldChar w:fldCharType="end"/>
      </w:r>
    </w:p>
    <w:p w14:paraId="5D7D8421" w14:textId="55AC6FBD" w:rsidR="00D94F05" w:rsidRPr="00E060F7" w:rsidRDefault="00AC058A" w:rsidP="00D94F05">
      <w:pPr>
        <w:pStyle w:val="OdstavecSynteastyl"/>
      </w:pPr>
      <w:r>
        <w:rPr>
          <w:noProof/>
          <w:lang w:val="cs-CZ" w:eastAsia="cs-CZ"/>
        </w:rPr>
        <mc:AlternateContent>
          <mc:Choice Requires="wps">
            <w:drawing>
              <wp:inline distT="0" distB="0" distL="0" distR="0" wp14:anchorId="0104E6E3" wp14:editId="6965DC6B">
                <wp:extent cx="247650" cy="107950"/>
                <wp:effectExtent l="9525" t="19050" r="19050" b="6350"/>
                <wp:docPr id="24" name="AutoShape 10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C572D29" id="AutoShape 10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94F05" w:rsidRPr="00E060F7">
        <w:t xml:space="preserve"> </w:t>
      </w:r>
      <w:r w:rsidR="00EF650E" w:rsidRPr="00E060F7">
        <w:fldChar w:fldCharType="begin"/>
      </w:r>
      <w:r w:rsidR="00D94F05" w:rsidRPr="00E060F7">
        <w:instrText xml:space="preserve"> REF _Ref365891348 \r \h </w:instrText>
      </w:r>
      <w:r w:rsidR="00EF650E" w:rsidRPr="00E060F7">
        <w:fldChar w:fldCharType="separate"/>
      </w:r>
      <w:r w:rsidR="007F02DC">
        <w:t>12</w:t>
      </w:r>
      <w:r w:rsidR="00EF650E" w:rsidRPr="00E060F7">
        <w:fldChar w:fldCharType="end"/>
      </w:r>
      <w:r w:rsidR="008544BD">
        <w:t xml:space="preserve"> </w:t>
      </w:r>
      <w:r w:rsidR="008544BD">
        <w:fldChar w:fldCharType="begin"/>
      </w:r>
      <w:r w:rsidR="008544BD">
        <w:instrText xml:space="preserve"> REF _Ref367871157 \h </w:instrText>
      </w:r>
      <w:r w:rsidR="008544BD">
        <w:fldChar w:fldCharType="separate"/>
      </w:r>
      <w:r w:rsidR="007F02DC" w:rsidRPr="00E060F7">
        <w:t>Debugger</w:t>
      </w:r>
      <w:r w:rsidR="008544BD">
        <w:fldChar w:fldCharType="end"/>
      </w:r>
    </w:p>
    <w:p w14:paraId="3342C526" w14:textId="7B90E509" w:rsidR="00DE11EA" w:rsidRDefault="00FF3D1B" w:rsidP="00DE11EA">
      <w:pPr>
        <w:pStyle w:val="OdstavecSynteastyl"/>
      </w:pPr>
      <w:r w:rsidRPr="00FF3D1B">
        <w:t xml:space="preserve">An error or information message can be generated and written into a separate XML file directly when performing the validation or construction of the required XML document. Generating an XML file with reports can be done using </w:t>
      </w:r>
      <w:r>
        <w:t>construction</w:t>
      </w:r>
      <w:r w:rsidRPr="00FF3D1B">
        <w:t xml:space="preserve"> mode and, together with the processing of the main XML document, is a combination of validation and construction (</w:t>
      </w:r>
      <w:r w:rsidR="00542A14">
        <w:t>see c</w:t>
      </w:r>
      <w:r w:rsidRPr="00FF3D1B">
        <w:t>hapter</w:t>
      </w:r>
      <w:r w:rsidR="00414451">
        <w:t xml:space="preserve"> </w:t>
      </w:r>
      <w:r w:rsidR="00414451">
        <w:fldChar w:fldCharType="begin"/>
      </w:r>
      <w:r w:rsidR="00414451">
        <w:instrText xml:space="preserve"> REF _Ref535678454 \r \h </w:instrText>
      </w:r>
      <w:r w:rsidR="00414451">
        <w:fldChar w:fldCharType="separate"/>
      </w:r>
      <w:r w:rsidR="007F02DC">
        <w:t>8.6</w:t>
      </w:r>
      <w:r w:rsidR="00414451">
        <w:fldChar w:fldCharType="end"/>
      </w:r>
      <w:r w:rsidRPr="00FF3D1B">
        <w:t>).</w:t>
      </w:r>
      <w:r w:rsidR="00DE11EA">
        <w:t xml:space="preserve"> Normally, the </w:t>
      </w:r>
      <w:r w:rsidR="008F5906">
        <w:t>X-definition</w:t>
      </w:r>
      <w:r w:rsidR="00DE11EA">
        <w:t xml:space="preserve"> processor generates </w:t>
      </w:r>
      <w:r w:rsidR="00BF7A77">
        <w:t xml:space="preserve">a </w:t>
      </w:r>
      <w:r w:rsidR="00DE11EA">
        <w:t>file with recognized errors and warnings. However, you can also create your report file as described in the following chapters.</w:t>
      </w:r>
    </w:p>
    <w:p w14:paraId="23921082" w14:textId="5EE12037" w:rsidR="00F35404" w:rsidRPr="00E060F7" w:rsidRDefault="008D3481" w:rsidP="007E23FE">
      <w:pPr>
        <w:pStyle w:val="Heading3"/>
      </w:pPr>
      <w:bookmarkStart w:id="729" w:name="_Ref535699648"/>
      <w:bookmarkStart w:id="730" w:name="_Toc208246763"/>
      <w:r>
        <w:t>Creating error data (two-phase)</w:t>
      </w:r>
      <w:bookmarkEnd w:id="729"/>
      <w:bookmarkEnd w:id="730"/>
    </w:p>
    <w:p w14:paraId="35900C91" w14:textId="77777777" w:rsidR="00AD6F0E" w:rsidRPr="00E060F7" w:rsidRDefault="00B278CE" w:rsidP="007C7575">
      <w:pPr>
        <w:pStyle w:val="OdstavecSynteastyl"/>
      </w:pPr>
      <w:r w:rsidRPr="00B278CE">
        <w:t>The following sample will generate XML with errors in the following form:</w:t>
      </w:r>
    </w:p>
    <w:p w14:paraId="723ED922"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&lt;</w:t>
      </w:r>
      <w:r w:rsidR="00B278CE">
        <w:rPr>
          <w:color w:val="0070C0"/>
        </w:rPr>
        <w:t>Errors</w:t>
      </w:r>
      <w:r w:rsidRPr="00E060F7">
        <w:rPr>
          <w:color w:val="0070C0"/>
        </w:rPr>
        <w:t>&gt;</w:t>
      </w:r>
    </w:p>
    <w:p w14:paraId="701CF1F9"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 xml:space="preserve">    &lt;</w:t>
      </w:r>
      <w:r w:rsidR="00B278CE">
        <w:rPr>
          <w:color w:val="0070C0"/>
        </w:rPr>
        <w:t>Error</w:t>
      </w:r>
      <w:r w:rsidRPr="00E060F7">
        <w:t xml:space="preserve"> </w:t>
      </w:r>
      <w:r w:rsidR="001A6E3E">
        <w:rPr>
          <w:color w:val="00B050"/>
        </w:rPr>
        <w:t>V</w:t>
      </w:r>
      <w:r w:rsidR="00B278CE">
        <w:rPr>
          <w:color w:val="00B050"/>
        </w:rPr>
        <w:t>rn</w:t>
      </w:r>
      <w:r w:rsidR="00A015B1" w:rsidRPr="00E060F7">
        <w:t>="</w:t>
      </w:r>
      <w:r w:rsidR="00A015B1" w:rsidRPr="00E060F7">
        <w:rPr>
          <w:color w:val="984806"/>
        </w:rPr>
        <w:t>1A23456</w:t>
      </w:r>
      <w:r w:rsidR="00A015B1" w:rsidRPr="00E060F7">
        <w:t xml:space="preserve">" </w:t>
      </w:r>
      <w:r w:rsidR="00774CCD">
        <w:rPr>
          <w:color w:val="00B050"/>
        </w:rPr>
        <w:t>CodeError</w:t>
      </w:r>
      <w:r w:rsidRPr="00E060F7">
        <w:t>="</w:t>
      </w:r>
      <w:r w:rsidRPr="00E060F7">
        <w:rPr>
          <w:color w:val="984806"/>
        </w:rPr>
        <w:t>12</w:t>
      </w:r>
      <w:r w:rsidRPr="00E060F7">
        <w:t xml:space="preserve">" </w:t>
      </w:r>
      <w:r w:rsidRPr="00E060F7">
        <w:rPr>
          <w:color w:val="0070C0"/>
        </w:rPr>
        <w:t>/&gt;</w:t>
      </w:r>
    </w:p>
    <w:p w14:paraId="217BCAC8"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 xml:space="preserve">    &lt;</w:t>
      </w:r>
      <w:r w:rsidR="00B278CE">
        <w:rPr>
          <w:color w:val="0070C0"/>
        </w:rPr>
        <w:t>Error</w:t>
      </w:r>
      <w:r w:rsidRPr="00E060F7">
        <w:t xml:space="preserve"> </w:t>
      </w:r>
      <w:r w:rsidR="001A6E3E">
        <w:rPr>
          <w:color w:val="00B050"/>
        </w:rPr>
        <w:t>V</w:t>
      </w:r>
      <w:r w:rsidR="00B278CE">
        <w:rPr>
          <w:color w:val="00B050"/>
        </w:rPr>
        <w:t>rn</w:t>
      </w:r>
      <w:r w:rsidR="00A015B1" w:rsidRPr="00E060F7">
        <w:t>="</w:t>
      </w:r>
      <w:r w:rsidR="00A015B1" w:rsidRPr="00E060F7">
        <w:rPr>
          <w:color w:val="984806"/>
        </w:rPr>
        <w:t>2B34567</w:t>
      </w:r>
      <w:r w:rsidR="00A015B1" w:rsidRPr="00E060F7">
        <w:t xml:space="preserve">" </w:t>
      </w:r>
      <w:r w:rsidR="00774CCD">
        <w:rPr>
          <w:color w:val="00B050"/>
        </w:rPr>
        <w:t>CodeError</w:t>
      </w:r>
      <w:r w:rsidRPr="00E060F7">
        <w:t>="</w:t>
      </w:r>
      <w:r w:rsidRPr="00E060F7">
        <w:rPr>
          <w:color w:val="984806"/>
        </w:rPr>
        <w:t>27</w:t>
      </w:r>
      <w:r w:rsidRPr="00E060F7">
        <w:t xml:space="preserve">" </w:t>
      </w:r>
      <w:r w:rsidRPr="00E060F7">
        <w:rPr>
          <w:color w:val="0070C0"/>
        </w:rPr>
        <w:t>/&gt;</w:t>
      </w:r>
    </w:p>
    <w:p w14:paraId="251F0EBC"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&lt;/</w:t>
      </w:r>
      <w:r w:rsidR="00B278CE">
        <w:rPr>
          <w:color w:val="0070C0"/>
        </w:rPr>
        <w:t>Errors</w:t>
      </w:r>
      <w:r w:rsidRPr="00E060F7">
        <w:rPr>
          <w:color w:val="0070C0"/>
        </w:rPr>
        <w:t>&gt;</w:t>
      </w:r>
    </w:p>
    <w:p w14:paraId="3384FEFD" w14:textId="6923B87E" w:rsidR="001A6E3E" w:rsidRDefault="00774CCD" w:rsidP="007C7575">
      <w:pPr>
        <w:pStyle w:val="OdstavecSynteastyl"/>
      </w:pPr>
      <w:r w:rsidRPr="00774CCD">
        <w:t xml:space="preserve">Because the XML file will be created in constructive mode, it is necessary to add a bug element model to the appropriate X definition. It will also define the </w:t>
      </w:r>
      <w:r w:rsidR="001A6E3E">
        <w:t>Vehicles</w:t>
      </w:r>
      <w:r w:rsidRPr="00774CCD">
        <w:t xml:space="preserve"> element model in Chapter </w:t>
      </w:r>
      <w:r w:rsidR="001A6E3E" w:rsidRPr="00E060F7">
        <w:fldChar w:fldCharType="begin"/>
      </w:r>
      <w:r w:rsidR="001A6E3E" w:rsidRPr="00E060F7">
        <w:instrText xml:space="preserve"> REF _Ref341365773 \r \h </w:instrText>
      </w:r>
      <w:r w:rsidR="001A6E3E" w:rsidRPr="00E060F7">
        <w:fldChar w:fldCharType="separate"/>
      </w:r>
      <w:r w:rsidR="007F02DC">
        <w:t>4.7</w:t>
      </w:r>
      <w:r w:rsidR="001A6E3E" w:rsidRPr="00E060F7">
        <w:fldChar w:fldCharType="end"/>
      </w:r>
      <w:r w:rsidRPr="00774CCD">
        <w:t xml:space="preserve">. Additionally, an error method will be defined in the declaration section, which will construct one error record, </w:t>
      </w:r>
      <w:r w:rsidR="00F400B4" w:rsidRPr="00774CCD">
        <w:t>i.e</w:t>
      </w:r>
      <w:r w:rsidR="001A6E3E">
        <w:t>.</w:t>
      </w:r>
      <w:r w:rsidR="006511BB">
        <w:t>,</w:t>
      </w:r>
      <w:r w:rsidRPr="00774CCD">
        <w:t xml:space="preserve"> one Error element (the variant for XML document </w:t>
      </w:r>
      <w:r w:rsidR="00F400B4">
        <w:t xml:space="preserve">designed </w:t>
      </w:r>
      <w:r w:rsidRPr="00774CCD">
        <w:t>only by the elements will look similar)</w:t>
      </w:r>
      <w:r w:rsidR="001F4AEB" w:rsidRPr="00E060F7">
        <w:t>:</w:t>
      </w:r>
    </w:p>
    <w:p w14:paraId="10370EB3" w14:textId="77777777" w:rsidR="001A6E3E" w:rsidRDefault="001A6E3E">
      <w:pPr>
        <w:spacing w:before="0"/>
      </w:pPr>
      <w:r>
        <w:br w:type="page"/>
      </w:r>
    </w:p>
    <w:p w14:paraId="2B3B93E3" w14:textId="77777777" w:rsidR="00410F26" w:rsidRPr="001A6E3E" w:rsidRDefault="00410F26" w:rsidP="007C7575">
      <w:pPr>
        <w:pStyle w:val="OdstavecSynteastyl"/>
      </w:pPr>
    </w:p>
    <w:p w14:paraId="27A54169" w14:textId="48C87E62" w:rsidR="001F4AEB" w:rsidRPr="00D04EAE" w:rsidRDefault="001F4AEB" w:rsidP="000D3B19">
      <w:pPr>
        <w:pStyle w:val="Zdrojovykod-zlutyboxSynteastyl"/>
        <w:shd w:val="clear" w:color="auto" w:fill="FFFFF5"/>
        <w:tabs>
          <w:tab w:val="left" w:pos="567"/>
          <w:tab w:val="left" w:pos="1276"/>
        </w:tabs>
        <w:rPr>
          <w:szCs w:val="16"/>
          <w:lang w:val="de-DE"/>
        </w:rPr>
      </w:pPr>
      <w:r w:rsidRPr="00D04EAE">
        <w:rPr>
          <w:color w:val="0070C0"/>
          <w:lang w:val="de-DE"/>
        </w:rPr>
        <w:t>&lt;xd:def</w:t>
      </w:r>
      <w:r w:rsidR="00CE20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9CB19BD" w14:textId="77777777" w:rsidR="001F4AEB" w:rsidRPr="00D04EAE" w:rsidRDefault="001F4AEB" w:rsidP="000D3B19">
      <w:pPr>
        <w:pStyle w:val="Zdrojovykod-zlutyboxSynteastyl"/>
        <w:shd w:val="clear" w:color="auto" w:fill="FFFFF5"/>
        <w:tabs>
          <w:tab w:val="left" w:pos="567"/>
          <w:tab w:val="left" w:pos="1276"/>
        </w:tabs>
        <w:rPr>
          <w:szCs w:val="16"/>
          <w:lang w:val="de-DE"/>
        </w:rPr>
      </w:pPr>
      <w:r w:rsidRPr="00D04EAE">
        <w:rPr>
          <w:color w:val="0070C0"/>
          <w:lang w:val="de-DE"/>
        </w:rPr>
        <w:tab/>
      </w:r>
      <w:r w:rsidR="00CE2052"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4FA70ACD" w14:textId="77777777" w:rsidR="001F4AEB" w:rsidRPr="00E060F7" w:rsidRDefault="001F4AEB" w:rsidP="000D3B19">
      <w:pPr>
        <w:pStyle w:val="Zdrojovykod-zlutyboxSynteastyl"/>
        <w:shd w:val="clear" w:color="auto" w:fill="FFFFF5"/>
        <w:tabs>
          <w:tab w:val="left" w:pos="567"/>
          <w:tab w:val="left" w:pos="1276"/>
        </w:tabs>
        <w:rPr>
          <w:color w:val="0070C0"/>
          <w:szCs w:val="16"/>
        </w:rPr>
      </w:pPr>
      <w:r w:rsidRPr="00D04EAE">
        <w:rPr>
          <w:szCs w:val="16"/>
          <w:lang w:val="de-DE"/>
        </w:rPr>
        <w:tab/>
      </w:r>
      <w:r w:rsidR="00CE2052"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56563B94" w14:textId="77777777" w:rsidR="001F4AEB" w:rsidRPr="00E060F7" w:rsidRDefault="001F4AEB" w:rsidP="000D3B19">
      <w:pPr>
        <w:pStyle w:val="Zdrojovykod-zlutyboxSynteastyl"/>
        <w:keepNext w:val="0"/>
        <w:shd w:val="clear" w:color="auto" w:fill="FFFFF5"/>
        <w:tabs>
          <w:tab w:val="left" w:pos="567"/>
          <w:tab w:val="left" w:pos="1276"/>
        </w:tabs>
        <w:rPr>
          <w:color w:val="0070C0"/>
          <w:szCs w:val="16"/>
        </w:rPr>
      </w:pPr>
    </w:p>
    <w:p w14:paraId="45388631" w14:textId="77777777" w:rsidR="001F4AEB" w:rsidRPr="00E060F7" w:rsidRDefault="001F4AEB" w:rsidP="000D3B1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2480CF15" w14:textId="77777777" w:rsidR="001F4AEB" w:rsidRPr="00E060F7" w:rsidRDefault="001F4AEB" w:rsidP="000D3B19">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w:t>
      </w:r>
      <w:r w:rsidR="000D39C8" w:rsidRPr="00E060F7">
        <w:rPr>
          <w:color w:val="984806"/>
        </w:rPr>
        <w:t>1</w:t>
      </w:r>
      <w:r w:rsidRPr="00E060F7">
        <w:rPr>
          <w:color w:val="984806"/>
        </w:rPr>
        <w:t>..*</w:t>
      </w:r>
      <w:r w:rsidR="000D39C8" w:rsidRPr="00E060F7">
        <w:rPr>
          <w:color w:val="984806"/>
        </w:rPr>
        <w:t xml:space="preserve">; </w:t>
      </w:r>
      <w:r w:rsidR="00D32D69" w:rsidRPr="00E060F7">
        <w:rPr>
          <w:color w:val="984806"/>
        </w:rPr>
        <w:t xml:space="preserve">onStartElement </w:t>
      </w:r>
      <w:r w:rsidR="001A6E3E">
        <w:rPr>
          <w:color w:val="984806"/>
        </w:rPr>
        <w:t>vrn</w:t>
      </w:r>
      <w:r w:rsidR="00D32D69" w:rsidRPr="00E060F7">
        <w:rPr>
          <w:color w:val="984806"/>
        </w:rPr>
        <w:t>=(String)</w:t>
      </w:r>
      <w:r w:rsidR="001A6E3E">
        <w:rPr>
          <w:color w:val="984806"/>
        </w:rPr>
        <w:t xml:space="preserve"> </w:t>
      </w:r>
      <w:r w:rsidR="00D32D69" w:rsidRPr="00E060F7">
        <w:rPr>
          <w:color w:val="984806"/>
        </w:rPr>
        <w:t>@</w:t>
      </w:r>
      <w:r w:rsidR="001A6E3E">
        <w:rPr>
          <w:color w:val="984806"/>
        </w:rPr>
        <w:t>vrn</w:t>
      </w:r>
      <w:r w:rsidR="00D32D69" w:rsidRPr="00E060F7">
        <w:rPr>
          <w:color w:val="984806"/>
        </w:rPr>
        <w:t xml:space="preserve">; </w:t>
      </w:r>
      <w:r w:rsidR="000D39C8" w:rsidRPr="00E060F7">
        <w:rPr>
          <w:color w:val="984806"/>
        </w:rPr>
        <w:t xml:space="preserve">onAbsence </w:t>
      </w:r>
      <w:r w:rsidR="001A6E3E">
        <w:rPr>
          <w:color w:val="984806"/>
        </w:rPr>
        <w:t>myError</w:t>
      </w:r>
      <w:r w:rsidR="000D39C8" w:rsidRPr="00E060F7">
        <w:rPr>
          <w:color w:val="984806"/>
        </w:rPr>
        <w:t>(501)</w:t>
      </w:r>
      <w:r w:rsidRPr="00E060F7">
        <w:rPr>
          <w:szCs w:val="16"/>
        </w:rPr>
        <w:t>"</w:t>
      </w:r>
    </w:p>
    <w:p w14:paraId="7C9524D4" w14:textId="77777777" w:rsidR="001F4AEB" w:rsidRPr="00E060F7" w:rsidRDefault="001F4AEB" w:rsidP="000D3B19">
      <w:pPr>
        <w:pStyle w:val="Zdrojovykod-zlutyboxSynteastyl"/>
        <w:shd w:val="clear" w:color="auto" w:fill="FFFFF5"/>
        <w:tabs>
          <w:tab w:val="left" w:pos="851"/>
          <w:tab w:val="left" w:pos="1418"/>
        </w:tabs>
      </w:pPr>
      <w:r w:rsidRPr="00E060F7">
        <w:rPr>
          <w:color w:val="0070C0"/>
        </w:rPr>
        <w:tab/>
      </w:r>
      <w:r w:rsidRPr="00E060F7">
        <w:rPr>
          <w:color w:val="00B050"/>
        </w:rPr>
        <w:t>typ</w:t>
      </w:r>
      <w:r w:rsidR="001A6E3E">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w:t>
      </w:r>
      <w:r w:rsidRPr="00E060F7">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000D39C8" w:rsidRPr="00E060F7">
        <w:rPr>
          <w:color w:val="984806"/>
        </w:rPr>
        <w:t xml:space="preserve">; onFalse </w:t>
      </w:r>
      <w:r w:rsidR="001A6E3E">
        <w:rPr>
          <w:color w:val="984806"/>
        </w:rPr>
        <w:t>myError</w:t>
      </w:r>
      <w:r w:rsidR="000D39C8" w:rsidRPr="00E060F7">
        <w:rPr>
          <w:color w:val="984806"/>
        </w:rPr>
        <w:t>(10)</w:t>
      </w:r>
      <w:r w:rsidRPr="00E060F7">
        <w:rPr>
          <w:szCs w:val="16"/>
        </w:rPr>
        <w:t>"</w:t>
      </w:r>
    </w:p>
    <w:p w14:paraId="00B2CECF" w14:textId="77777777" w:rsidR="001F4AEB" w:rsidRPr="00E060F7" w:rsidRDefault="001F4AEB" w:rsidP="000D3B19">
      <w:pPr>
        <w:pStyle w:val="Zdrojovykod-zlutyboxSynteastyl"/>
        <w:shd w:val="clear" w:color="auto" w:fill="FFFFF5"/>
        <w:tabs>
          <w:tab w:val="left" w:pos="851"/>
          <w:tab w:val="left" w:pos="1418"/>
        </w:tabs>
      </w:pPr>
      <w:r w:rsidRPr="00E060F7">
        <w:rPr>
          <w:color w:val="00B050"/>
        </w:rPr>
        <w:tab/>
      </w:r>
      <w:r w:rsidR="001A6E3E">
        <w:rPr>
          <w:color w:val="00B050"/>
        </w:rPr>
        <w:t>vrn</w:t>
      </w:r>
      <w:r w:rsidRPr="00E060F7">
        <w:tab/>
        <w:t xml:space="preserve">= </w:t>
      </w:r>
      <w:r w:rsidRPr="00E060F7">
        <w:rPr>
          <w:szCs w:val="16"/>
        </w:rPr>
        <w:t>"</w:t>
      </w:r>
      <w:r w:rsidRPr="00E060F7">
        <w:rPr>
          <w:color w:val="984806"/>
        </w:rPr>
        <w:t>string(7)</w:t>
      </w:r>
      <w:r w:rsidR="000D39C8" w:rsidRPr="00E060F7">
        <w:rPr>
          <w:color w:val="984806"/>
        </w:rPr>
        <w:t xml:space="preserve"> ; onFalse </w:t>
      </w:r>
      <w:r w:rsidR="001A6E3E">
        <w:rPr>
          <w:color w:val="984806"/>
        </w:rPr>
        <w:t>myError</w:t>
      </w:r>
      <w:r w:rsidR="000D39C8" w:rsidRPr="00E060F7">
        <w:rPr>
          <w:color w:val="984806"/>
        </w:rPr>
        <w:t>(11)</w:t>
      </w:r>
      <w:r w:rsidRPr="00E060F7">
        <w:rPr>
          <w:szCs w:val="16"/>
        </w:rPr>
        <w:t>"</w:t>
      </w:r>
    </w:p>
    <w:p w14:paraId="66B47CFD" w14:textId="77777777" w:rsidR="001F4AEB" w:rsidRPr="00E060F7" w:rsidRDefault="001F4AEB" w:rsidP="000D3B1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001A6E3E">
        <w:rPr>
          <w:color w:val="984806"/>
        </w:rPr>
        <w:t>)</w:t>
      </w:r>
      <w:r w:rsidR="000D39C8" w:rsidRPr="00E060F7">
        <w:rPr>
          <w:color w:val="984806"/>
        </w:rPr>
        <w:t xml:space="preserve">; onFalse </w:t>
      </w:r>
      <w:r w:rsidR="001A6E3E">
        <w:rPr>
          <w:color w:val="984806"/>
        </w:rPr>
        <w:t>myError</w:t>
      </w:r>
      <w:r w:rsidR="000D39C8" w:rsidRPr="00E060F7">
        <w:rPr>
          <w:color w:val="984806"/>
        </w:rPr>
        <w:t>(12)</w:t>
      </w:r>
      <w:r w:rsidRPr="00E060F7">
        <w:rPr>
          <w:szCs w:val="16"/>
        </w:rPr>
        <w:t>"</w:t>
      </w:r>
    </w:p>
    <w:p w14:paraId="352BF30B" w14:textId="77777777" w:rsidR="001F4AEB" w:rsidRPr="00E060F7" w:rsidRDefault="001F4AEB" w:rsidP="000D3B1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000D39C8" w:rsidRPr="00E060F7">
        <w:rPr>
          <w:color w:val="984806"/>
        </w:rPr>
        <w:t xml:space="preserve">; onFalse </w:t>
      </w:r>
      <w:r w:rsidR="001A6E3E">
        <w:rPr>
          <w:color w:val="984806"/>
        </w:rPr>
        <w:t>myError</w:t>
      </w:r>
      <w:r w:rsidR="000D39C8" w:rsidRPr="00E060F7">
        <w:rPr>
          <w:color w:val="984806"/>
        </w:rPr>
        <w:t>(13)</w:t>
      </w:r>
      <w:r w:rsidRPr="00E060F7">
        <w:rPr>
          <w:szCs w:val="16"/>
        </w:rPr>
        <w:t>"</w:t>
      </w:r>
    </w:p>
    <w:p w14:paraId="7217B8F8" w14:textId="77777777" w:rsidR="001F4AEB" w:rsidRPr="00E060F7" w:rsidRDefault="001F4AEB" w:rsidP="000D3B1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0D39C8" w:rsidRPr="00E060F7">
        <w:rPr>
          <w:color w:val="984806"/>
        </w:rPr>
        <w:t xml:space="preserve">; onFalse </w:t>
      </w:r>
      <w:r w:rsidR="001A6E3E">
        <w:rPr>
          <w:color w:val="984806"/>
        </w:rPr>
        <w:t>myError</w:t>
      </w:r>
      <w:r w:rsidR="000D39C8" w:rsidRPr="00E060F7">
        <w:rPr>
          <w:color w:val="984806"/>
        </w:rPr>
        <w:t>(14)</w:t>
      </w:r>
      <w:r w:rsidRPr="00E060F7">
        <w:rPr>
          <w:szCs w:val="16"/>
        </w:rPr>
        <w:t>"</w:t>
      </w:r>
      <w:r w:rsidRPr="00E060F7">
        <w:t xml:space="preserve"> </w:t>
      </w:r>
      <w:r w:rsidRPr="00E060F7">
        <w:rPr>
          <w:color w:val="0070C0"/>
        </w:rPr>
        <w:t>/&gt;</w:t>
      </w:r>
    </w:p>
    <w:p w14:paraId="13200958" w14:textId="77777777" w:rsidR="001F4AEB" w:rsidRPr="00E060F7" w:rsidRDefault="001F4AEB" w:rsidP="000D3B19">
      <w:pPr>
        <w:pStyle w:val="Zdrojovykod-zlutyboxSynteastyl"/>
        <w:keepNext w:val="0"/>
        <w:shd w:val="clear" w:color="auto" w:fill="FFFFF5"/>
        <w:tabs>
          <w:tab w:val="left" w:pos="851"/>
          <w:tab w:val="left" w:pos="1418"/>
        </w:tabs>
        <w:rPr>
          <w:color w:val="0070C0"/>
        </w:rPr>
      </w:pPr>
    </w:p>
    <w:p w14:paraId="4F132333" w14:textId="77777777" w:rsidR="001F4AEB" w:rsidRPr="00E060F7" w:rsidRDefault="001F4AEB" w:rsidP="000D3B19">
      <w:pPr>
        <w:pStyle w:val="Zdrojovykod-zlutyboxSynteastyl"/>
        <w:shd w:val="clear" w:color="auto" w:fill="FFFFF5"/>
        <w:tabs>
          <w:tab w:val="left" w:pos="567"/>
          <w:tab w:val="left" w:pos="851"/>
        </w:tabs>
        <w:rPr>
          <w:color w:val="0070C0"/>
        </w:rPr>
      </w:pPr>
      <w:r w:rsidRPr="00E060F7">
        <w:rPr>
          <w:color w:val="0070C0"/>
        </w:rPr>
        <w:tab/>
        <w:t>&lt;</w:t>
      </w:r>
      <w:r w:rsidR="001A6E3E">
        <w:rPr>
          <w:color w:val="0070C0"/>
        </w:rPr>
        <w:t>Errors</w:t>
      </w:r>
      <w:r w:rsidR="005C5DF2" w:rsidRPr="00E060F7">
        <w:rPr>
          <w:color w:val="0070C0"/>
        </w:rPr>
        <w:t xml:space="preserve"> </w:t>
      </w:r>
      <w:r w:rsidR="005C5DF2" w:rsidRPr="00E060F7">
        <w:rPr>
          <w:color w:val="00B050"/>
        </w:rPr>
        <w:t>xd:script</w:t>
      </w:r>
      <w:r w:rsidR="005C5DF2" w:rsidRPr="00E060F7">
        <w:t xml:space="preserve"> = </w:t>
      </w:r>
      <w:r w:rsidR="005C5DF2" w:rsidRPr="00E060F7">
        <w:rPr>
          <w:szCs w:val="16"/>
        </w:rPr>
        <w:t>"</w:t>
      </w:r>
      <w:r w:rsidR="005C5DF2" w:rsidRPr="00E060F7">
        <w:rPr>
          <w:color w:val="984806"/>
        </w:rPr>
        <w:t>create errors</w:t>
      </w:r>
      <w:r w:rsidR="005C5DF2" w:rsidRPr="00E060F7">
        <w:rPr>
          <w:szCs w:val="16"/>
        </w:rPr>
        <w:t>"</w:t>
      </w:r>
      <w:r w:rsidRPr="00E060F7">
        <w:rPr>
          <w:color w:val="0070C0"/>
        </w:rPr>
        <w:t>&gt;</w:t>
      </w:r>
    </w:p>
    <w:p w14:paraId="2C3A3824" w14:textId="77777777" w:rsidR="005C5DF2" w:rsidRPr="00E060F7" w:rsidRDefault="005C5DF2" w:rsidP="000D3B19">
      <w:pPr>
        <w:pStyle w:val="Zdrojovykod-zlutyboxSynteastyl"/>
        <w:shd w:val="clear" w:color="auto" w:fill="FFFFF5"/>
        <w:tabs>
          <w:tab w:val="left" w:pos="567"/>
          <w:tab w:val="left" w:pos="851"/>
        </w:tabs>
        <w:rPr>
          <w:szCs w:val="16"/>
        </w:rPr>
      </w:pPr>
      <w:r w:rsidRPr="00E060F7">
        <w:rPr>
          <w:color w:val="0070C0"/>
        </w:rPr>
        <w:tab/>
      </w:r>
      <w:r w:rsidRPr="00E060F7">
        <w:rPr>
          <w:color w:val="0070C0"/>
        </w:rPr>
        <w:tab/>
        <w:t>&lt;</w:t>
      </w:r>
      <w:r w:rsidR="001A6E3E">
        <w:rPr>
          <w:color w:val="0070C0"/>
        </w:rPr>
        <w:t>Error</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w:t>
      </w:r>
      <w:r w:rsidR="001A6E3E">
        <w:rPr>
          <w:color w:val="984806"/>
        </w:rPr>
        <w:t>+</w:t>
      </w:r>
      <w:r w:rsidRPr="00E060F7">
        <w:rPr>
          <w:szCs w:val="16"/>
        </w:rPr>
        <w:t>"</w:t>
      </w:r>
    </w:p>
    <w:p w14:paraId="50888409" w14:textId="77777777" w:rsidR="0012680F" w:rsidRPr="00E060F7" w:rsidRDefault="0012680F"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1A6E3E">
        <w:rPr>
          <w:color w:val="00B050"/>
          <w:szCs w:val="16"/>
        </w:rPr>
        <w:t>Vrn</w:t>
      </w:r>
      <w:r w:rsidRPr="00E060F7">
        <w:rPr>
          <w:szCs w:val="16"/>
        </w:rPr>
        <w:t xml:space="preserve"> = "</w:t>
      </w:r>
      <w:r w:rsidRPr="00E060F7">
        <w:rPr>
          <w:color w:val="984806"/>
          <w:szCs w:val="16"/>
        </w:rPr>
        <w:t>string(7)</w:t>
      </w:r>
      <w:r w:rsidRPr="00E060F7">
        <w:rPr>
          <w:szCs w:val="16"/>
        </w:rPr>
        <w:t>"</w:t>
      </w:r>
    </w:p>
    <w:p w14:paraId="203E27A3" w14:textId="77777777" w:rsidR="005C5DF2" w:rsidRPr="00E060F7" w:rsidRDefault="005C5DF2"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1A6E3E">
        <w:rPr>
          <w:color w:val="00B050"/>
          <w:szCs w:val="16"/>
        </w:rPr>
        <w:t>CodeError</w:t>
      </w:r>
      <w:r w:rsidRPr="00E060F7">
        <w:rPr>
          <w:szCs w:val="16"/>
        </w:rPr>
        <w:t>= "</w:t>
      </w:r>
      <w:r w:rsidRPr="00E060F7">
        <w:rPr>
          <w:color w:val="984806"/>
          <w:szCs w:val="16"/>
        </w:rPr>
        <w:t>int</w:t>
      </w:r>
      <w:r w:rsidR="001A6E3E">
        <w:rPr>
          <w:color w:val="984806"/>
          <w:szCs w:val="16"/>
        </w:rPr>
        <w:t>()</w:t>
      </w:r>
      <w:r w:rsidRPr="00E060F7">
        <w:rPr>
          <w:szCs w:val="16"/>
        </w:rPr>
        <w:t>"</w:t>
      </w:r>
    </w:p>
    <w:p w14:paraId="0B834DF1" w14:textId="77777777" w:rsidR="005C5DF2" w:rsidRPr="00E060F7" w:rsidRDefault="005C5DF2"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1A6E3E">
        <w:rPr>
          <w:color w:val="00B050"/>
          <w:szCs w:val="16"/>
        </w:rPr>
        <w:t>Line</w:t>
      </w:r>
      <w:r w:rsidRPr="00E060F7">
        <w:rPr>
          <w:szCs w:val="16"/>
        </w:rPr>
        <w:t xml:space="preserve"> = "</w:t>
      </w:r>
      <w:r w:rsidRPr="00E060F7">
        <w:rPr>
          <w:color w:val="984806"/>
          <w:szCs w:val="16"/>
        </w:rPr>
        <w:t>int</w:t>
      </w:r>
      <w:r w:rsidR="001A6E3E">
        <w:rPr>
          <w:color w:val="984806"/>
          <w:szCs w:val="16"/>
        </w:rPr>
        <w:t>()</w:t>
      </w:r>
      <w:r w:rsidRPr="00E060F7">
        <w:rPr>
          <w:szCs w:val="16"/>
        </w:rPr>
        <w:t>"</w:t>
      </w:r>
    </w:p>
    <w:p w14:paraId="4751D318" w14:textId="77777777" w:rsidR="001F4AEB" w:rsidRPr="00E060F7" w:rsidRDefault="005C5DF2" w:rsidP="000D3B19">
      <w:pPr>
        <w:pStyle w:val="Zdrojovykod-zlutyboxSynteastyl"/>
        <w:shd w:val="clear" w:color="auto" w:fill="FFFFF5"/>
        <w:tabs>
          <w:tab w:val="left" w:pos="567"/>
          <w:tab w:val="left" w:pos="851"/>
          <w:tab w:val="left" w:pos="1134"/>
        </w:tabs>
        <w:rPr>
          <w:color w:val="0070C0"/>
        </w:rPr>
      </w:pPr>
      <w:r w:rsidRPr="00E060F7">
        <w:rPr>
          <w:szCs w:val="16"/>
        </w:rPr>
        <w:tab/>
      </w:r>
      <w:r w:rsidRPr="00E060F7">
        <w:rPr>
          <w:szCs w:val="16"/>
        </w:rPr>
        <w:tab/>
      </w:r>
      <w:r w:rsidR="001A6E3E">
        <w:rPr>
          <w:szCs w:val="16"/>
        </w:rPr>
        <w:tab/>
      </w:r>
      <w:r w:rsidR="001A6E3E">
        <w:rPr>
          <w:color w:val="00B050"/>
          <w:szCs w:val="16"/>
        </w:rPr>
        <w:t>Column</w:t>
      </w:r>
      <w:r w:rsidRPr="00E060F7">
        <w:rPr>
          <w:szCs w:val="16"/>
        </w:rPr>
        <w:t xml:space="preserve"> = "</w:t>
      </w:r>
      <w:r w:rsidRPr="00E060F7">
        <w:rPr>
          <w:color w:val="984806"/>
          <w:szCs w:val="16"/>
        </w:rPr>
        <w:t>int</w:t>
      </w:r>
      <w:r w:rsidR="001A6E3E">
        <w:rPr>
          <w:color w:val="984806"/>
          <w:szCs w:val="16"/>
        </w:rPr>
        <w:t>()</w:t>
      </w:r>
      <w:r w:rsidRPr="00E060F7">
        <w:rPr>
          <w:szCs w:val="16"/>
        </w:rPr>
        <w:t>"</w:t>
      </w:r>
      <w:r w:rsidRPr="00E060F7">
        <w:rPr>
          <w:color w:val="0070C0"/>
        </w:rPr>
        <w:t xml:space="preserve"> /&gt;</w:t>
      </w:r>
    </w:p>
    <w:p w14:paraId="291C1091" w14:textId="77777777" w:rsidR="001F4AEB" w:rsidRPr="00E060F7" w:rsidRDefault="001F4AEB" w:rsidP="000D3B19">
      <w:pPr>
        <w:pStyle w:val="Zdrojovykod-zlutyboxSynteastyl"/>
        <w:shd w:val="clear" w:color="auto" w:fill="FFFFF5"/>
        <w:tabs>
          <w:tab w:val="left" w:pos="567"/>
          <w:tab w:val="left" w:pos="851"/>
        </w:tabs>
        <w:rPr>
          <w:color w:val="0070C0"/>
        </w:rPr>
      </w:pPr>
      <w:r w:rsidRPr="00E060F7">
        <w:rPr>
          <w:color w:val="0070C0"/>
        </w:rPr>
        <w:tab/>
        <w:t>&lt;/</w:t>
      </w:r>
      <w:r w:rsidR="001A6E3E">
        <w:rPr>
          <w:color w:val="0070C0"/>
        </w:rPr>
        <w:t>Errors</w:t>
      </w:r>
      <w:r w:rsidRPr="00E060F7">
        <w:rPr>
          <w:color w:val="0070C0"/>
        </w:rPr>
        <w:t>&gt;</w:t>
      </w:r>
    </w:p>
    <w:p w14:paraId="34B46424" w14:textId="77777777" w:rsidR="00304DAD" w:rsidRPr="00E060F7" w:rsidRDefault="00304DAD" w:rsidP="000D3B19">
      <w:pPr>
        <w:pStyle w:val="Zdrojovykod-zlutyboxSynteastyl"/>
        <w:shd w:val="clear" w:color="auto" w:fill="FFFFF5"/>
        <w:tabs>
          <w:tab w:val="left" w:pos="284"/>
          <w:tab w:val="left" w:pos="1276"/>
        </w:tabs>
        <w:rPr>
          <w:color w:val="0070C0"/>
        </w:rPr>
      </w:pPr>
      <w:r w:rsidRPr="00E060F7">
        <w:rPr>
          <w:color w:val="0070C0"/>
        </w:rPr>
        <w:tab/>
      </w:r>
      <w:r>
        <w:rPr>
          <w:color w:val="0070C0"/>
        </w:rPr>
        <w:t>&lt;/Vehicles</w:t>
      </w:r>
      <w:r w:rsidRPr="00E060F7">
        <w:rPr>
          <w:color w:val="0070C0"/>
        </w:rPr>
        <w:t>&gt;</w:t>
      </w:r>
    </w:p>
    <w:p w14:paraId="07728E46" w14:textId="77777777" w:rsidR="001F4AEB" w:rsidRPr="00E060F7" w:rsidRDefault="001F4AEB" w:rsidP="000D3B19">
      <w:pPr>
        <w:pStyle w:val="Zdrojovykod-zlutyboxSynteastyl"/>
        <w:keepNext w:val="0"/>
        <w:shd w:val="clear" w:color="auto" w:fill="FFFFF5"/>
        <w:tabs>
          <w:tab w:val="left" w:pos="567"/>
          <w:tab w:val="left" w:pos="851"/>
        </w:tabs>
        <w:rPr>
          <w:color w:val="0070C0"/>
        </w:rPr>
      </w:pPr>
    </w:p>
    <w:p w14:paraId="50C8DB0F" w14:textId="77777777" w:rsidR="001F4AEB"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1F4AEB" w:rsidRPr="00E060F7">
        <w:rPr>
          <w:color w:val="0070C0"/>
        </w:rPr>
        <w:t>&lt;xd:declaration&gt;</w:t>
      </w:r>
    </w:p>
    <w:p w14:paraId="4488C12A" w14:textId="77777777" w:rsidR="001F4AEB" w:rsidRPr="00E060F7" w:rsidRDefault="001F4AEB" w:rsidP="000D3B19">
      <w:pPr>
        <w:pStyle w:val="Zdrojovykod-zlutyboxSynteastyl"/>
        <w:shd w:val="clear" w:color="auto" w:fill="FFFFF5"/>
        <w:tabs>
          <w:tab w:val="left" w:pos="567"/>
          <w:tab w:val="left" w:pos="851"/>
        </w:tabs>
        <w:rPr>
          <w:color w:val="808080"/>
        </w:rPr>
      </w:pPr>
      <w:r w:rsidRPr="00E060F7">
        <w:rPr>
          <w:color w:val="0070C0"/>
        </w:rPr>
        <w:tab/>
      </w:r>
      <w:r w:rsidRPr="00E060F7">
        <w:rPr>
          <w:color w:val="0070C0"/>
        </w:rPr>
        <w:tab/>
      </w:r>
      <w:r w:rsidRPr="00E060F7">
        <w:rPr>
          <w:color w:val="808080"/>
        </w:rPr>
        <w:t>/</w:t>
      </w:r>
      <w:r w:rsidR="001A6E3E">
        <w:rPr>
          <w:color w:val="808080"/>
        </w:rPr>
        <w:t xml:space="preserve">* Create </w:t>
      </w:r>
      <w:r w:rsidR="00EF116A">
        <w:rPr>
          <w:color w:val="808080"/>
        </w:rPr>
        <w:t>an</w:t>
      </w:r>
      <w:r w:rsidR="001A6E3E">
        <w:rPr>
          <w:color w:val="808080"/>
        </w:rPr>
        <w:t xml:space="preserve"> empty</w:t>
      </w:r>
      <w:r w:rsidRPr="00E060F7">
        <w:rPr>
          <w:color w:val="808080"/>
        </w:rPr>
        <w:t xml:space="preserve"> Cont</w:t>
      </w:r>
      <w:r w:rsidR="001A6E3E">
        <w:rPr>
          <w:color w:val="808080"/>
        </w:rPr>
        <w:t>ainer</w:t>
      </w:r>
      <w:r w:rsidR="00E75531">
        <w:rPr>
          <w:color w:val="808080"/>
        </w:rPr>
        <w:t>.</w:t>
      </w:r>
      <w:r w:rsidR="001A6E3E">
        <w:rPr>
          <w:color w:val="808080"/>
        </w:rPr>
        <w:t xml:space="preserve"> */</w:t>
      </w:r>
    </w:p>
    <w:p w14:paraId="4D67459E" w14:textId="77777777" w:rsidR="001F4AEB" w:rsidRPr="00E060F7" w:rsidRDefault="001F4AEB" w:rsidP="000D3B19">
      <w:pPr>
        <w:pStyle w:val="Zdrojovykod-zlutyboxSynteastyl"/>
        <w:shd w:val="clear" w:color="auto" w:fill="FFFFF5"/>
        <w:tabs>
          <w:tab w:val="left" w:pos="567"/>
          <w:tab w:val="left" w:pos="851"/>
        </w:tabs>
      </w:pPr>
      <w:r w:rsidRPr="00E060F7">
        <w:rPr>
          <w:color w:val="0070C0"/>
        </w:rPr>
        <w:tab/>
      </w:r>
      <w:r w:rsidRPr="00E060F7">
        <w:rPr>
          <w:color w:val="0070C0"/>
        </w:rPr>
        <w:tab/>
      </w:r>
      <w:r w:rsidR="00420B3A" w:rsidRPr="00E060F7">
        <w:rPr>
          <w:color w:val="000000"/>
        </w:rPr>
        <w:t xml:space="preserve">external </w:t>
      </w:r>
      <w:r w:rsidRPr="00E060F7">
        <w:t>Cont</w:t>
      </w:r>
      <w:r w:rsidR="001A6E3E">
        <w:t>ainer</w:t>
      </w:r>
      <w:r w:rsidRPr="00E060F7">
        <w:t xml:space="preserve"> errors = [];</w:t>
      </w:r>
    </w:p>
    <w:p w14:paraId="0DE6A4AE" w14:textId="77777777" w:rsidR="009462E2" w:rsidRPr="00E060F7" w:rsidRDefault="009462E2" w:rsidP="000D3B19">
      <w:pPr>
        <w:pStyle w:val="Zdrojovykod-zlutyboxSynteastyl"/>
        <w:shd w:val="clear" w:color="auto" w:fill="FFFFF5"/>
        <w:tabs>
          <w:tab w:val="left" w:pos="567"/>
          <w:tab w:val="left" w:pos="851"/>
        </w:tabs>
      </w:pPr>
    </w:p>
    <w:p w14:paraId="6448585D" w14:textId="77777777" w:rsidR="009462E2" w:rsidRPr="00E060F7" w:rsidRDefault="009462E2" w:rsidP="000D3B19">
      <w:pPr>
        <w:pStyle w:val="Zdrojovykod-zlutyboxSynteastyl"/>
        <w:shd w:val="clear" w:color="auto" w:fill="FFFFF5"/>
        <w:tabs>
          <w:tab w:val="left" w:pos="567"/>
          <w:tab w:val="left" w:pos="851"/>
        </w:tabs>
        <w:rPr>
          <w:color w:val="808080"/>
        </w:rPr>
      </w:pPr>
      <w:r w:rsidRPr="00E060F7">
        <w:tab/>
      </w:r>
      <w:r w:rsidRPr="00E060F7">
        <w:tab/>
      </w:r>
      <w:r w:rsidRPr="00E060F7">
        <w:rPr>
          <w:color w:val="808080"/>
        </w:rPr>
        <w:t>/</w:t>
      </w:r>
      <w:r w:rsidR="00E75531">
        <w:rPr>
          <w:color w:val="808080"/>
        </w:rPr>
        <w:t>*</w:t>
      </w:r>
      <w:r w:rsidRPr="00E060F7">
        <w:rPr>
          <w:color w:val="808080"/>
        </w:rPr>
        <w:t xml:space="preserve"> </w:t>
      </w:r>
      <w:r w:rsidR="00E75531">
        <w:rPr>
          <w:color w:val="808080"/>
        </w:rPr>
        <w:t>Saved value of vrn */</w:t>
      </w:r>
    </w:p>
    <w:p w14:paraId="4672C79E" w14:textId="77777777" w:rsidR="00D32D69" w:rsidRPr="00E060F7" w:rsidRDefault="00D32D69" w:rsidP="000D3B19">
      <w:pPr>
        <w:pStyle w:val="Zdrojovykod-zlutyboxSynteastyl"/>
        <w:shd w:val="clear" w:color="auto" w:fill="FFFFF5"/>
        <w:tabs>
          <w:tab w:val="left" w:pos="567"/>
          <w:tab w:val="left" w:pos="851"/>
        </w:tabs>
      </w:pPr>
      <w:r w:rsidRPr="00E060F7">
        <w:tab/>
      </w:r>
      <w:r w:rsidRPr="00E060F7">
        <w:tab/>
        <w:t xml:space="preserve">String </w:t>
      </w:r>
      <w:r w:rsidR="001A6E3E">
        <w:t>vrn</w:t>
      </w:r>
      <w:r w:rsidRPr="00E060F7">
        <w:t>;</w:t>
      </w:r>
    </w:p>
    <w:p w14:paraId="3C60DE74" w14:textId="77777777" w:rsidR="001F4AEB" w:rsidRPr="00E060F7" w:rsidRDefault="001F4AEB" w:rsidP="000D3B19">
      <w:pPr>
        <w:pStyle w:val="Zdrojovykod-zlutyboxSynteastyl"/>
        <w:keepNext w:val="0"/>
        <w:shd w:val="clear" w:color="auto" w:fill="FFFFF5"/>
        <w:tabs>
          <w:tab w:val="left" w:pos="567"/>
          <w:tab w:val="left" w:pos="851"/>
        </w:tabs>
      </w:pPr>
    </w:p>
    <w:p w14:paraId="6B42CAC0" w14:textId="401AB620" w:rsidR="001F4AEB" w:rsidRPr="00E060F7" w:rsidRDefault="001F4AEB"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w:t>
      </w:r>
      <w:r w:rsidR="00E75531">
        <w:rPr>
          <w:color w:val="808080"/>
        </w:rPr>
        <w:t xml:space="preserve">Write </w:t>
      </w:r>
      <w:r w:rsidR="00E93672">
        <w:rPr>
          <w:color w:val="808080"/>
        </w:rPr>
        <w:t xml:space="preserve">the </w:t>
      </w:r>
      <w:r w:rsidR="00E75531">
        <w:rPr>
          <w:color w:val="808080"/>
        </w:rPr>
        <w:t xml:space="preserve">item to the </w:t>
      </w:r>
      <w:r w:rsidRPr="00E060F7">
        <w:rPr>
          <w:color w:val="808080"/>
        </w:rPr>
        <w:t>Cont</w:t>
      </w:r>
      <w:r w:rsidR="00E75531">
        <w:rPr>
          <w:color w:val="808080"/>
        </w:rPr>
        <w:t>ainer “errors”</w:t>
      </w:r>
      <w:r w:rsidRPr="00E060F7">
        <w:rPr>
          <w:color w:val="808080"/>
        </w:rPr>
        <w:t>.</w:t>
      </w:r>
    </w:p>
    <w:p w14:paraId="7C6913F1" w14:textId="77777777" w:rsidR="001F4AEB" w:rsidRPr="00E060F7" w:rsidRDefault="001F4AEB"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 @param code</w:t>
      </w:r>
      <w:r w:rsidR="00E75531">
        <w:rPr>
          <w:color w:val="808080"/>
        </w:rPr>
        <w:t xml:space="preserve"> error code</w:t>
      </w:r>
      <w:r w:rsidRPr="00E060F7">
        <w:rPr>
          <w:color w:val="808080"/>
        </w:rPr>
        <w:t>.</w:t>
      </w:r>
    </w:p>
    <w:p w14:paraId="662F0FD7" w14:textId="77777777" w:rsidR="001F4AEB" w:rsidRPr="00E060F7" w:rsidRDefault="001F4AEB" w:rsidP="000D3B19">
      <w:pPr>
        <w:pStyle w:val="Zdrojovykod-zlutyboxSynteastyl"/>
        <w:shd w:val="clear" w:color="auto" w:fill="FFFFF5"/>
        <w:tabs>
          <w:tab w:val="left" w:pos="567"/>
          <w:tab w:val="left" w:pos="851"/>
        </w:tabs>
      </w:pPr>
      <w:r w:rsidRPr="00E060F7">
        <w:rPr>
          <w:color w:val="808080"/>
        </w:rPr>
        <w:tab/>
      </w:r>
      <w:r w:rsidRPr="00E060F7">
        <w:rPr>
          <w:color w:val="808080"/>
        </w:rPr>
        <w:tab/>
        <w:t xml:space="preserve"> */</w:t>
      </w:r>
    </w:p>
    <w:p w14:paraId="367F9EB9" w14:textId="77777777" w:rsidR="001F4AEB" w:rsidRPr="00E060F7" w:rsidRDefault="001F4AEB" w:rsidP="000D3B19">
      <w:pPr>
        <w:pStyle w:val="Zdrojovykod-zlutyboxSynteastyl"/>
        <w:shd w:val="clear" w:color="auto" w:fill="FFFFF5"/>
        <w:tabs>
          <w:tab w:val="left" w:pos="567"/>
          <w:tab w:val="left" w:pos="851"/>
        </w:tabs>
      </w:pPr>
      <w:r w:rsidRPr="00E060F7">
        <w:tab/>
      </w:r>
      <w:r w:rsidRPr="00E060F7">
        <w:tab/>
        <w:t xml:space="preserve">void </w:t>
      </w:r>
      <w:r w:rsidR="001A6E3E">
        <w:t>myError</w:t>
      </w:r>
      <w:r w:rsidRPr="00E060F7">
        <w:t>(int code) {</w:t>
      </w:r>
    </w:p>
    <w:p w14:paraId="58F8DD19" w14:textId="77777777" w:rsidR="00334E4E" w:rsidRPr="00E060F7" w:rsidRDefault="001F4AEB" w:rsidP="000D3B19">
      <w:pPr>
        <w:pStyle w:val="Zdrojovykod-zlutyboxSynteastyl"/>
        <w:shd w:val="clear" w:color="auto" w:fill="FFFFF5"/>
        <w:tabs>
          <w:tab w:val="left" w:pos="567"/>
          <w:tab w:val="left" w:pos="851"/>
          <w:tab w:val="left" w:pos="1134"/>
        </w:tabs>
        <w:rPr>
          <w:color w:val="808080"/>
        </w:rPr>
      </w:pPr>
      <w:r w:rsidRPr="00E060F7">
        <w:tab/>
      </w:r>
      <w:r w:rsidRPr="00E060F7">
        <w:tab/>
      </w:r>
      <w:r w:rsidRPr="00E060F7">
        <w:tab/>
      </w:r>
      <w:r w:rsidR="00B7757C" w:rsidRPr="00E060F7">
        <w:t xml:space="preserve">Context c = []; </w:t>
      </w:r>
      <w:r w:rsidR="00B7757C" w:rsidRPr="00E060F7">
        <w:rPr>
          <w:color w:val="808080"/>
        </w:rPr>
        <w:t>/</w:t>
      </w:r>
      <w:r w:rsidR="00E75531">
        <w:rPr>
          <w:color w:val="808080"/>
        </w:rPr>
        <w:t>*</w:t>
      </w:r>
      <w:r w:rsidR="00B7757C" w:rsidRPr="00E060F7">
        <w:rPr>
          <w:color w:val="808080"/>
        </w:rPr>
        <w:t xml:space="preserve"> </w:t>
      </w:r>
      <w:r w:rsidR="00E75531">
        <w:rPr>
          <w:color w:val="808080"/>
        </w:rPr>
        <w:t xml:space="preserve">temporary </w:t>
      </w:r>
      <w:r w:rsidR="00B7757C" w:rsidRPr="00E060F7">
        <w:rPr>
          <w:color w:val="808080"/>
        </w:rPr>
        <w:t>Cont</w:t>
      </w:r>
      <w:r w:rsidR="00E75531">
        <w:rPr>
          <w:color w:val="808080"/>
        </w:rPr>
        <w:t>ainer */</w:t>
      </w:r>
    </w:p>
    <w:p w14:paraId="5E46E345" w14:textId="218E7027" w:rsidR="00334E4E" w:rsidRPr="00E060F7" w:rsidRDefault="00334E4E"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sidR="00E75531">
        <w:rPr>
          <w:color w:val="808080"/>
        </w:rPr>
        <w:t>*</w:t>
      </w:r>
      <w:r w:rsidRPr="00E060F7">
        <w:rPr>
          <w:color w:val="808080"/>
        </w:rPr>
        <w:t xml:space="preserve"> </w:t>
      </w:r>
      <w:r w:rsidR="00E75531">
        <w:rPr>
          <w:color w:val="808080"/>
        </w:rPr>
        <w:t xml:space="preserve">Set values from parameters to the temporary </w:t>
      </w:r>
      <w:r w:rsidR="00F400B4">
        <w:rPr>
          <w:color w:val="808080"/>
        </w:rPr>
        <w:t>Container</w:t>
      </w:r>
      <w:r w:rsidR="00E75531">
        <w:rPr>
          <w:color w:val="808080"/>
        </w:rPr>
        <w:t>. */</w:t>
      </w:r>
    </w:p>
    <w:p w14:paraId="6089AA14" w14:textId="77777777" w:rsidR="009462E2" w:rsidRPr="00E060F7" w:rsidRDefault="009462E2"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sidR="001A6E3E">
        <w:rPr>
          <w:color w:val="000000"/>
        </w:rPr>
        <w:t>Vrn</w:t>
      </w:r>
      <w:r w:rsidRPr="00E060F7">
        <w:rPr>
          <w:color w:val="000000"/>
        </w:rPr>
        <w:t xml:space="preserve">", </w:t>
      </w:r>
      <w:r w:rsidR="001A6E3E">
        <w:rPr>
          <w:color w:val="000000"/>
        </w:rPr>
        <w:t>vrn</w:t>
      </w:r>
      <w:r w:rsidRPr="00E060F7">
        <w:rPr>
          <w:color w:val="000000"/>
        </w:rPr>
        <w:t>);</w:t>
      </w:r>
    </w:p>
    <w:p w14:paraId="1C4E9D35" w14:textId="77777777" w:rsidR="00334E4E" w:rsidRPr="00E060F7" w:rsidRDefault="00334E4E"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sidR="001A6E3E">
        <w:rPr>
          <w:color w:val="000000"/>
        </w:rPr>
        <w:t>CodeError</w:t>
      </w:r>
      <w:r w:rsidR="00304DAD">
        <w:rPr>
          <w:color w:val="000000"/>
        </w:rPr>
        <w:t>", code);</w:t>
      </w:r>
    </w:p>
    <w:p w14:paraId="0EF1A8DD" w14:textId="77777777" w:rsidR="005C5DF2" w:rsidRPr="00E060F7" w:rsidRDefault="005C5DF2"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sidR="00E75531">
        <w:rPr>
          <w:color w:val="808080"/>
        </w:rPr>
        <w:t>*</w:t>
      </w:r>
      <w:r w:rsidRPr="00E060F7">
        <w:rPr>
          <w:color w:val="808080"/>
        </w:rPr>
        <w:t xml:space="preserve"> </w:t>
      </w:r>
      <w:r w:rsidR="00E75531">
        <w:rPr>
          <w:color w:val="808080"/>
        </w:rPr>
        <w:t xml:space="preserve">Add the temporary </w:t>
      </w:r>
      <w:r w:rsidRPr="00E060F7">
        <w:rPr>
          <w:color w:val="808080"/>
        </w:rPr>
        <w:t>Cont</w:t>
      </w:r>
      <w:r w:rsidR="00E75531">
        <w:rPr>
          <w:color w:val="808080"/>
        </w:rPr>
        <w:t>ainer c to errors. */</w:t>
      </w:r>
    </w:p>
    <w:p w14:paraId="67E7D902" w14:textId="77777777" w:rsidR="005C5DF2" w:rsidRPr="00E060F7" w:rsidRDefault="005C5DF2" w:rsidP="000D3B19">
      <w:pPr>
        <w:pStyle w:val="Zdrojovykod-zlutyboxSynteastyl"/>
        <w:shd w:val="clear" w:color="auto" w:fill="FFFFF5"/>
        <w:tabs>
          <w:tab w:val="left" w:pos="567"/>
          <w:tab w:val="left" w:pos="851"/>
          <w:tab w:val="left" w:pos="1134"/>
        </w:tabs>
        <w:rPr>
          <w:color w:val="000000"/>
        </w:rPr>
      </w:pPr>
      <w:r w:rsidRPr="00E060F7">
        <w:rPr>
          <w:color w:val="000000"/>
        </w:rPr>
        <w:tab/>
      </w:r>
      <w:r w:rsidRPr="00E060F7">
        <w:rPr>
          <w:color w:val="000000"/>
        </w:rPr>
        <w:tab/>
      </w:r>
      <w:r w:rsidRPr="00E060F7">
        <w:rPr>
          <w:color w:val="000000"/>
        </w:rPr>
        <w:tab/>
        <w:t>errors.addItem(c);</w:t>
      </w:r>
    </w:p>
    <w:p w14:paraId="447D20CE" w14:textId="77777777" w:rsidR="00D32D69" w:rsidRPr="00E060F7" w:rsidRDefault="001F4AEB" w:rsidP="000D3B19">
      <w:pPr>
        <w:pStyle w:val="Zdrojovykod-zlutyboxSynteastyl"/>
        <w:shd w:val="clear" w:color="auto" w:fill="FFFFF5"/>
        <w:tabs>
          <w:tab w:val="left" w:pos="567"/>
          <w:tab w:val="left" w:pos="851"/>
        </w:tabs>
      </w:pPr>
      <w:r w:rsidRPr="00E060F7">
        <w:tab/>
      </w:r>
      <w:r w:rsidRPr="00E060F7">
        <w:tab/>
        <w:t>}</w:t>
      </w:r>
    </w:p>
    <w:p w14:paraId="0F605B13" w14:textId="77777777" w:rsidR="001F4AEB"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1F4AEB" w:rsidRPr="00E060F7">
        <w:rPr>
          <w:color w:val="0070C0"/>
        </w:rPr>
        <w:t>&lt;/xd:declaration&gt;</w:t>
      </w:r>
    </w:p>
    <w:p w14:paraId="7E92B261" w14:textId="77777777" w:rsidR="001F4AEB" w:rsidRPr="00E060F7" w:rsidRDefault="001F4AEB" w:rsidP="000D3B19">
      <w:pPr>
        <w:pStyle w:val="Zdrojovykod-zlutyboxSynteastyl"/>
        <w:shd w:val="clear" w:color="auto" w:fill="FFFFF5"/>
        <w:tabs>
          <w:tab w:val="left" w:pos="284"/>
          <w:tab w:val="left" w:pos="1276"/>
        </w:tabs>
      </w:pPr>
      <w:r w:rsidRPr="00E060F7">
        <w:rPr>
          <w:color w:val="0070C0"/>
        </w:rPr>
        <w:t>&lt;/xd:def&gt;</w:t>
      </w:r>
    </w:p>
    <w:p w14:paraId="5CD22235" w14:textId="62A21386" w:rsidR="00410F26" w:rsidRPr="00E060F7" w:rsidRDefault="001F1965" w:rsidP="001F1965">
      <w:pPr>
        <w:pStyle w:val="OdstavecSynteastyl"/>
      </w:pPr>
      <w:r w:rsidRPr="001F1965">
        <w:t>The "</w:t>
      </w:r>
      <w:r>
        <w:t>myError</w:t>
      </w:r>
      <w:r w:rsidRPr="001F1965">
        <w:t xml:space="preserve">" method is called as an </w:t>
      </w:r>
      <w:r>
        <w:t>action of</w:t>
      </w:r>
      <w:r w:rsidRPr="001F1965">
        <w:t xml:space="preserve"> </w:t>
      </w:r>
      <w:r w:rsidRPr="001F1965">
        <w:rPr>
          <w:rFonts w:ascii="Consolas" w:hAnsi="Consolas"/>
        </w:rPr>
        <w:t>onFalse</w:t>
      </w:r>
      <w:r w:rsidRPr="001F1965">
        <w:t xml:space="preserve"> in the case of an error value of the attribute, </w:t>
      </w:r>
      <w:r w:rsidRPr="001F1965">
        <w:rPr>
          <w:rFonts w:ascii="Consolas" w:hAnsi="Consolas"/>
        </w:rPr>
        <w:t>onAbsence</w:t>
      </w:r>
      <w:r w:rsidRPr="001F1965">
        <w:t xml:space="preserve"> in the case of a missing element</w:t>
      </w:r>
      <w:r w:rsidR="00BF7A77">
        <w:t>,</w:t>
      </w:r>
      <w:r w:rsidRPr="001F1965">
        <w:t xml:space="preserve"> etc. The individual error messages are stored in the external variable "errors" of the data type </w:t>
      </w:r>
      <w:r w:rsidRPr="001F1965">
        <w:rPr>
          <w:rFonts w:ascii="Consolas" w:hAnsi="Consolas"/>
        </w:rPr>
        <w:t>Container</w:t>
      </w:r>
      <w:r w:rsidRPr="001F1965">
        <w:t xml:space="preserve"> using the "</w:t>
      </w:r>
      <w:r>
        <w:t>myError</w:t>
      </w:r>
      <w:r w:rsidRPr="001F1965">
        <w:t>" method.</w:t>
      </w:r>
    </w:p>
    <w:p w14:paraId="0477258C" w14:textId="16E3897E" w:rsidR="00334E4E" w:rsidRPr="00E060F7" w:rsidRDefault="001F1965" w:rsidP="001F1965">
      <w:pPr>
        <w:pStyle w:val="OdstavecSynteastyl"/>
      </w:pPr>
      <w:r w:rsidRPr="001F1965">
        <w:t xml:space="preserve">In </w:t>
      </w:r>
      <w:r>
        <w:t xml:space="preserve">the </w:t>
      </w:r>
      <w:r w:rsidR="008F5906">
        <w:t>X-script</w:t>
      </w:r>
      <w:r w:rsidRPr="001F1965">
        <w:t xml:space="preserve">, two embedded methods, </w:t>
      </w:r>
      <w:r w:rsidRPr="001F1965">
        <w:rPr>
          <w:rFonts w:ascii="Consolas" w:hAnsi="Consolas"/>
        </w:rPr>
        <w:t>getSourceLine</w:t>
      </w:r>
      <w:r w:rsidRPr="001F1965">
        <w:t xml:space="preserve"> and </w:t>
      </w:r>
      <w:r w:rsidRPr="001F1965">
        <w:rPr>
          <w:rFonts w:ascii="Consolas" w:hAnsi="Consolas"/>
        </w:rPr>
        <w:t>getSourceColumn</w:t>
      </w:r>
      <w:r w:rsidRPr="001F1965">
        <w:t>, were used to return the current parser position (row and column) of the XML document.</w:t>
      </w:r>
    </w:p>
    <w:p w14:paraId="69E81A9D" w14:textId="77777777" w:rsidR="001F1965" w:rsidRDefault="001F1965" w:rsidP="007C7575">
      <w:pPr>
        <w:pStyle w:val="OdstavecSynteastyl"/>
      </w:pPr>
      <w:r w:rsidRPr="001F1965">
        <w:t xml:space="preserve">The onStartElement event was used to </w:t>
      </w:r>
      <w:r>
        <w:t>save</w:t>
      </w:r>
      <w:r w:rsidRPr="001F1965">
        <w:t xml:space="preserve"> the vehicle registration </w:t>
      </w:r>
      <w:r>
        <w:t>number</w:t>
      </w:r>
      <w:r w:rsidRPr="001F1965">
        <w:t xml:space="preserve">, in which the value of the </w:t>
      </w:r>
      <w:r>
        <w:t>vrn</w:t>
      </w:r>
      <w:r w:rsidRPr="001F1965">
        <w:t xml:space="preserve"> attribute was stored in a variable of the same name.</w:t>
      </w:r>
    </w:p>
    <w:p w14:paraId="0851E011" w14:textId="30A154BD" w:rsidR="005C5DF2" w:rsidRPr="00E060F7" w:rsidRDefault="001F1965" w:rsidP="001C6D91">
      <w:pPr>
        <w:pStyle w:val="OdstavecSynteastyl"/>
      </w:pPr>
      <w:r w:rsidRPr="001F1965">
        <w:t xml:space="preserve">In the first phase, </w:t>
      </w:r>
      <w:r w:rsidR="008F5906">
        <w:t>X-definition</w:t>
      </w:r>
      <w:r w:rsidRPr="001F1965">
        <w:t xml:space="preserve"> is first used to validate an XML document with a list of vehicles, and in the second phase, it is subsequently verified whether any errors have been generated. If so, then the XML program explicitly </w:t>
      </w:r>
      <w:r w:rsidR="001C6D91">
        <w:t>generate</w:t>
      </w:r>
      <w:r w:rsidRPr="001F1965">
        <w:t xml:space="preserve">s </w:t>
      </w:r>
      <w:r w:rsidR="00491224">
        <w:t xml:space="preserve">an </w:t>
      </w:r>
      <w:r w:rsidRPr="001F1965">
        <w:t>XML document construction with errors:</w:t>
      </w:r>
    </w:p>
    <w:p w14:paraId="480D9649" w14:textId="7548E017"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sys.ArrayReporter;</w:t>
      </w:r>
    </w:p>
    <w:p w14:paraId="4C4B4B81" w14:textId="61DF4974"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xml.KXmlUtils;</w:t>
      </w:r>
    </w:p>
    <w:p w14:paraId="7F9C7DA9" w14:textId="1DFF2280"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XDDocument;</w:t>
      </w:r>
    </w:p>
    <w:p w14:paraId="318DA884" w14:textId="796A8E0C"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XDFactory;</w:t>
      </w:r>
    </w:p>
    <w:p w14:paraId="2286ADFE" w14:textId="14219670"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XDPool;</w:t>
      </w:r>
    </w:p>
    <w:p w14:paraId="23CD9B2D" w14:textId="77777777" w:rsidR="00DE71D4" w:rsidRPr="00E060F7" w:rsidRDefault="00DE71D4" w:rsidP="000D3B19">
      <w:pPr>
        <w:pStyle w:val="Zdrojovykod-zlutyboxSynteastyl"/>
        <w:shd w:val="clear" w:color="auto" w:fill="F5F5FF"/>
      </w:pPr>
      <w:r w:rsidRPr="00E060F7">
        <w:rPr>
          <w:color w:val="0070C0"/>
        </w:rPr>
        <w:t>import</w:t>
      </w:r>
      <w:r w:rsidRPr="00E060F7">
        <w:t xml:space="preserve"> java.io.File;</w:t>
      </w:r>
    </w:p>
    <w:p w14:paraId="21C6E624" w14:textId="77777777" w:rsidR="00DE71D4" w:rsidRPr="00E060F7" w:rsidRDefault="00DE71D4" w:rsidP="000D3B19">
      <w:pPr>
        <w:pStyle w:val="Zdrojovykod-zlutyboxSynteastyl"/>
        <w:shd w:val="clear" w:color="auto" w:fill="F5F5FF"/>
      </w:pPr>
      <w:r w:rsidRPr="00E060F7">
        <w:rPr>
          <w:color w:val="0070C0"/>
        </w:rPr>
        <w:t>import</w:t>
      </w:r>
      <w:r w:rsidRPr="00E060F7">
        <w:t xml:space="preserve"> java.io.FileNotFoundException;</w:t>
      </w:r>
    </w:p>
    <w:p w14:paraId="6677AFEB" w14:textId="77777777" w:rsidR="00DE71D4" w:rsidRPr="00E060F7" w:rsidRDefault="00DE71D4" w:rsidP="000D3B19">
      <w:pPr>
        <w:pStyle w:val="Zdrojovykod-zlutyboxSynteastyl"/>
        <w:shd w:val="clear" w:color="auto" w:fill="F5F5FF"/>
      </w:pPr>
      <w:r w:rsidRPr="00E060F7">
        <w:rPr>
          <w:color w:val="0070C0"/>
        </w:rPr>
        <w:t>import</w:t>
      </w:r>
      <w:r w:rsidRPr="00E060F7">
        <w:t xml:space="preserve"> java.io.IOException;</w:t>
      </w:r>
    </w:p>
    <w:p w14:paraId="18A4B718" w14:textId="77777777" w:rsidR="006E05D6" w:rsidRPr="00E060F7" w:rsidRDefault="00DE71D4" w:rsidP="000D3B19">
      <w:pPr>
        <w:pStyle w:val="Zdrojovykod-zlutyboxSynteastyl"/>
        <w:shd w:val="clear" w:color="auto" w:fill="F5F5FF"/>
      </w:pPr>
      <w:r w:rsidRPr="00E060F7">
        <w:rPr>
          <w:color w:val="0070C0"/>
        </w:rPr>
        <w:t>import</w:t>
      </w:r>
      <w:r w:rsidRPr="00E060F7">
        <w:t xml:space="preserve"> java.io.PrintStream;</w:t>
      </w:r>
    </w:p>
    <w:p w14:paraId="0210DCB4" w14:textId="77777777" w:rsidR="00DE71D4" w:rsidRPr="00E060F7" w:rsidRDefault="00DE71D4" w:rsidP="000D3B19">
      <w:pPr>
        <w:pStyle w:val="Zdrojovykod-zlutyboxSynteastyl"/>
        <w:keepNext w:val="0"/>
        <w:shd w:val="clear" w:color="auto" w:fill="F5F5FF"/>
        <w:rPr>
          <w:color w:val="808080"/>
        </w:rPr>
      </w:pPr>
    </w:p>
    <w:p w14:paraId="5BEF95B8" w14:textId="77777777" w:rsidR="00DE71D4" w:rsidRPr="00E060F7" w:rsidRDefault="00DE71D4" w:rsidP="000D3B19">
      <w:pPr>
        <w:pStyle w:val="Zdrojovykod-zlutyboxSynteastyl"/>
        <w:shd w:val="clear" w:color="auto" w:fill="F5F5FF"/>
        <w:rPr>
          <w:color w:val="000000"/>
        </w:rPr>
      </w:pPr>
      <w:r w:rsidRPr="00E060F7">
        <w:rPr>
          <w:color w:val="0070C0"/>
        </w:rPr>
        <w:t>public class</w:t>
      </w:r>
      <w:r w:rsidRPr="00E060F7">
        <w:rPr>
          <w:color w:val="000000"/>
        </w:rPr>
        <w:t xml:space="preserve"> </w:t>
      </w:r>
      <w:r w:rsidR="001C6D91">
        <w:rPr>
          <w:color w:val="000000"/>
        </w:rPr>
        <w:t>GarageError</w:t>
      </w:r>
      <w:r w:rsidRPr="00E060F7">
        <w:rPr>
          <w:color w:val="000000"/>
        </w:rPr>
        <w:t xml:space="preserve"> {</w:t>
      </w:r>
    </w:p>
    <w:p w14:paraId="114F93C2" w14:textId="77777777" w:rsidR="00DE71D4" w:rsidRPr="00E060F7" w:rsidRDefault="00DE71D4" w:rsidP="000D3B19">
      <w:pPr>
        <w:pStyle w:val="Zdrojovykod-zlutyboxSynteastyl"/>
        <w:shd w:val="clear" w:color="auto" w:fill="F5F5FF"/>
        <w:tabs>
          <w:tab w:val="left" w:pos="284"/>
        </w:tabs>
        <w:rPr>
          <w:color w:val="000000"/>
        </w:rPr>
      </w:pPr>
      <w:r w:rsidRPr="00E060F7">
        <w:rPr>
          <w:color w:val="000000"/>
        </w:rPr>
        <w:tab/>
      </w:r>
      <w:r w:rsidRPr="00E060F7">
        <w:rPr>
          <w:color w:val="0070C0"/>
        </w:rPr>
        <w:t xml:space="preserve">public static void </w:t>
      </w:r>
      <w:r w:rsidRPr="00E060F7">
        <w:rPr>
          <w:color w:val="000000"/>
        </w:rPr>
        <w:t>main (String[] args) {</w:t>
      </w:r>
    </w:p>
    <w:p w14:paraId="34E430C6" w14:textId="77ECE8D9" w:rsidR="006C42E5" w:rsidRPr="00E060F7" w:rsidRDefault="006C42E5" w:rsidP="000D3B19">
      <w:pPr>
        <w:pStyle w:val="Zdrojovykod-zlutyboxSynteastyl"/>
        <w:shd w:val="clear" w:color="auto" w:fill="F5F5FF"/>
        <w:tabs>
          <w:tab w:val="left" w:pos="284"/>
          <w:tab w:val="left" w:pos="567"/>
        </w:tabs>
      </w:pPr>
      <w:r w:rsidRPr="00E060F7">
        <w:rPr>
          <w:color w:val="808080"/>
        </w:rPr>
        <w:tab/>
      </w:r>
      <w:r w:rsidRPr="00E060F7">
        <w:rPr>
          <w:color w:val="808080"/>
        </w:rPr>
        <w:tab/>
        <w:t xml:space="preserve">/* </w:t>
      </w:r>
      <w:r>
        <w:rPr>
          <w:color w:val="808080"/>
        </w:rPr>
        <w:t xml:space="preserve">Compile </w:t>
      </w:r>
      <w:r w:rsidR="008F5906">
        <w:rPr>
          <w:color w:val="808080"/>
        </w:rPr>
        <w:t>X-definition</w:t>
      </w:r>
      <w:r>
        <w:rPr>
          <w:color w:val="808080"/>
        </w:rPr>
        <w:t xml:space="preserve"> source to </w:t>
      </w:r>
      <w:r w:rsidR="00B15222">
        <w:rPr>
          <w:color w:val="808080"/>
        </w:rPr>
        <w:t xml:space="preserve">the </w:t>
      </w:r>
      <w:r>
        <w:rPr>
          <w:color w:val="808080"/>
        </w:rPr>
        <w:t>xpool</w:t>
      </w:r>
      <w:r w:rsidR="00B15222">
        <w:rPr>
          <w:color w:val="808080"/>
        </w:rPr>
        <w:t xml:space="preserve"> variable</w:t>
      </w:r>
      <w:r>
        <w:rPr>
          <w:color w:val="808080"/>
        </w:rPr>
        <w:t>.</w:t>
      </w:r>
      <w:r w:rsidRPr="00E060F7">
        <w:rPr>
          <w:color w:val="808080"/>
        </w:rPr>
        <w:t xml:space="preserve"> */</w:t>
      </w:r>
    </w:p>
    <w:p w14:paraId="312FF7B8" w14:textId="77777777" w:rsidR="00DE71D4" w:rsidRPr="00E060F7" w:rsidRDefault="00DE71D4" w:rsidP="000D3B19">
      <w:pPr>
        <w:pStyle w:val="Zdrojovykod-zlutyboxSynteastyl"/>
        <w:shd w:val="clear" w:color="auto" w:fill="F5F5FF"/>
        <w:tabs>
          <w:tab w:val="left" w:pos="284"/>
          <w:tab w:val="left" w:pos="567"/>
        </w:tabs>
      </w:pPr>
      <w:r w:rsidRPr="00E060F7">
        <w:tab/>
      </w:r>
      <w:r w:rsidRPr="00E060F7">
        <w:tab/>
        <w:t>XDPool xpool = XDFactory.</w:t>
      </w:r>
      <w:r w:rsidR="0046789D">
        <w:t>compileXD</w:t>
      </w:r>
      <w:r w:rsidRPr="00E060F7">
        <w:t>(</w:t>
      </w:r>
      <w:r w:rsidRPr="00E060F7">
        <w:rPr>
          <w:color w:val="0070C0"/>
        </w:rPr>
        <w:t>null</w:t>
      </w:r>
      <w:r w:rsidRPr="00E060F7">
        <w:t xml:space="preserve">, </w:t>
      </w:r>
      <w:r w:rsidRPr="00E060F7">
        <w:rPr>
          <w:color w:val="984806"/>
        </w:rPr>
        <w:t>"/path/to/</w:t>
      </w:r>
      <w:r w:rsidR="001C6D91">
        <w:rPr>
          <w:color w:val="984806"/>
        </w:rPr>
        <w:t>garage</w:t>
      </w:r>
      <w:r w:rsidRPr="00E060F7">
        <w:rPr>
          <w:color w:val="984806"/>
        </w:rPr>
        <w:t>.xdef"</w:t>
      </w:r>
      <w:r w:rsidRPr="00E060F7">
        <w:t>);</w:t>
      </w:r>
    </w:p>
    <w:p w14:paraId="183F14E1" w14:textId="77777777" w:rsidR="00DE71D4" w:rsidRPr="00E060F7" w:rsidRDefault="00DE71D4" w:rsidP="000D3B19">
      <w:pPr>
        <w:pStyle w:val="Zdrojovykod-zlutyboxSynteastyl"/>
        <w:keepNext w:val="0"/>
        <w:shd w:val="clear" w:color="auto" w:fill="F5F5FF"/>
        <w:tabs>
          <w:tab w:val="left" w:pos="284"/>
          <w:tab w:val="left" w:pos="567"/>
        </w:tabs>
      </w:pPr>
    </w:p>
    <w:p w14:paraId="4710B6B5" w14:textId="0B69F5AD" w:rsidR="006C42E5" w:rsidRPr="00E060F7" w:rsidRDefault="006C42E5"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Pr>
          <w:color w:val="808080"/>
        </w:rPr>
        <w:t xml:space="preserve">Create </w:t>
      </w:r>
      <w:r w:rsidR="00B15222">
        <w:rPr>
          <w:color w:val="808080"/>
        </w:rPr>
        <w:t xml:space="preserve">the </w:t>
      </w:r>
      <w:r>
        <w:rPr>
          <w:color w:val="808080"/>
        </w:rPr>
        <w:t xml:space="preserve">xdoc for validation of input data. </w:t>
      </w:r>
      <w:r w:rsidRPr="00E060F7">
        <w:rPr>
          <w:color w:val="808080"/>
        </w:rPr>
        <w:t>*/</w:t>
      </w:r>
    </w:p>
    <w:p w14:paraId="673E15B8" w14:textId="77777777" w:rsidR="00DE71D4" w:rsidRPr="00E060F7" w:rsidRDefault="00DE71D4" w:rsidP="000D3B19">
      <w:pPr>
        <w:pStyle w:val="Zdrojovykod-zlutyboxSynteastyl"/>
        <w:shd w:val="clear" w:color="auto" w:fill="F5F5FF"/>
        <w:tabs>
          <w:tab w:val="left" w:pos="284"/>
          <w:tab w:val="left" w:pos="567"/>
        </w:tabs>
      </w:pPr>
      <w:r w:rsidRPr="00E060F7">
        <w:tab/>
      </w:r>
      <w:r w:rsidRPr="00E060F7">
        <w:tab/>
        <w:t>XDDocument xdoc = xpool.createXDDocument(</w:t>
      </w:r>
      <w:r w:rsidR="00DE08F0">
        <w:rPr>
          <w:color w:val="984806"/>
        </w:rPr>
        <w:t>"garage"</w:t>
      </w:r>
      <w:r w:rsidRPr="00E060F7">
        <w:t>);</w:t>
      </w:r>
    </w:p>
    <w:p w14:paraId="53D4171F" w14:textId="77777777" w:rsidR="00DE71D4" w:rsidRPr="00E060F7" w:rsidRDefault="00DE71D4" w:rsidP="000D3B19">
      <w:pPr>
        <w:pStyle w:val="Zdrojovykod-zlutyboxSynteastyl"/>
        <w:keepNext w:val="0"/>
        <w:shd w:val="clear" w:color="auto" w:fill="F5F5FF"/>
        <w:tabs>
          <w:tab w:val="left" w:pos="284"/>
          <w:tab w:val="left" w:pos="567"/>
        </w:tabs>
      </w:pPr>
    </w:p>
    <w:p w14:paraId="0A87F3F4" w14:textId="77777777" w:rsidR="006C42E5" w:rsidRPr="00E060F7" w:rsidRDefault="006C42E5" w:rsidP="000D3B19">
      <w:pPr>
        <w:pStyle w:val="Zdrojovykod-zlutyboxSynteastyl"/>
        <w:shd w:val="clear" w:color="auto" w:fill="F5F5FF"/>
        <w:tabs>
          <w:tab w:val="left" w:pos="284"/>
          <w:tab w:val="left" w:pos="567"/>
        </w:tabs>
        <w:rPr>
          <w:color w:val="808080"/>
        </w:rPr>
      </w:pPr>
      <w:r w:rsidRPr="00E060F7">
        <w:lastRenderedPageBreak/>
        <w:tab/>
      </w:r>
      <w:r w:rsidRPr="00E060F7">
        <w:tab/>
      </w:r>
      <w:r w:rsidRPr="00E060F7">
        <w:rPr>
          <w:color w:val="808080"/>
        </w:rPr>
        <w:t xml:space="preserve">/* </w:t>
      </w:r>
      <w:r>
        <w:rPr>
          <w:color w:val="808080"/>
        </w:rPr>
        <w:t>Create</w:t>
      </w:r>
      <w:r w:rsidRPr="00E060F7">
        <w:rPr>
          <w:color w:val="808080"/>
        </w:rPr>
        <w:t xml:space="preserve"> ArrayReporter </w:t>
      </w:r>
      <w:r>
        <w:rPr>
          <w:color w:val="808080"/>
        </w:rPr>
        <w:t>where to write recognized errors</w:t>
      </w:r>
      <w:r w:rsidRPr="00E060F7">
        <w:rPr>
          <w:color w:val="808080"/>
        </w:rPr>
        <w:t>. */</w:t>
      </w:r>
    </w:p>
    <w:p w14:paraId="1CA69C81" w14:textId="77777777" w:rsidR="00DE71D4" w:rsidRPr="00E060F7" w:rsidRDefault="00DE71D4"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t xml:space="preserve">ArrayReporter reporter = </w:t>
      </w:r>
      <w:r w:rsidRPr="00E060F7">
        <w:rPr>
          <w:color w:val="0070C0"/>
        </w:rPr>
        <w:t>new</w:t>
      </w:r>
      <w:r w:rsidRPr="00E060F7">
        <w:t xml:space="preserve"> ArrayReporter();</w:t>
      </w:r>
    </w:p>
    <w:p w14:paraId="3ECEB191" w14:textId="77777777" w:rsidR="00DE71D4" w:rsidRPr="00E060F7" w:rsidRDefault="00DE71D4" w:rsidP="000D3B19">
      <w:pPr>
        <w:pStyle w:val="Zdrojovykod-zlutyboxSynteastyl"/>
        <w:keepNext w:val="0"/>
        <w:shd w:val="clear" w:color="auto" w:fill="F5F5FF"/>
        <w:tabs>
          <w:tab w:val="left" w:pos="284"/>
          <w:tab w:val="left" w:pos="567"/>
        </w:tabs>
      </w:pPr>
    </w:p>
    <w:p w14:paraId="1A7EE411" w14:textId="77777777" w:rsidR="00DE71D4" w:rsidRPr="00E060F7" w:rsidRDefault="00DE71D4"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 xml:space="preserve">/* </w:t>
      </w:r>
      <w:r w:rsidR="001C6D91">
        <w:rPr>
          <w:color w:val="808080"/>
        </w:rPr>
        <w:t xml:space="preserve">Validate the input data in </w:t>
      </w:r>
      <w:r w:rsidRPr="00E060F7">
        <w:rPr>
          <w:color w:val="808080"/>
        </w:rPr>
        <w:t>'</w:t>
      </w:r>
      <w:r w:rsidR="001C6D91">
        <w:rPr>
          <w:color w:val="808080"/>
        </w:rPr>
        <w:t>garage</w:t>
      </w:r>
      <w:r w:rsidRPr="00E060F7">
        <w:rPr>
          <w:color w:val="808080"/>
        </w:rPr>
        <w:t>.xml'. */</w:t>
      </w:r>
    </w:p>
    <w:p w14:paraId="1100123B" w14:textId="707146F5" w:rsidR="00DE71D4" w:rsidRPr="00E060F7" w:rsidRDefault="00DE71D4"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t>xdoc.xparse(</w:t>
      </w:r>
      <w:r w:rsidRPr="00E060F7">
        <w:rPr>
          <w:color w:val="984806"/>
        </w:rPr>
        <w:t>"/path/to/</w:t>
      </w:r>
      <w:r w:rsidR="00F400B4">
        <w:t>garage</w:t>
      </w:r>
      <w:r w:rsidRPr="00E060F7">
        <w:rPr>
          <w:color w:val="984806"/>
        </w:rPr>
        <w:t>.xml"</w:t>
      </w:r>
      <w:r w:rsidRPr="00E060F7">
        <w:t>, reporter);</w:t>
      </w:r>
    </w:p>
    <w:p w14:paraId="4AC821CC" w14:textId="77777777" w:rsidR="00420B3A" w:rsidRPr="00E060F7" w:rsidRDefault="00420B3A" w:rsidP="000D3B19">
      <w:pPr>
        <w:pStyle w:val="Zdrojovykod-zlutyboxSynteastyl"/>
        <w:keepNext w:val="0"/>
        <w:shd w:val="clear" w:color="auto" w:fill="F5F5FF"/>
        <w:tabs>
          <w:tab w:val="left" w:pos="284"/>
          <w:tab w:val="left" w:pos="567"/>
        </w:tabs>
      </w:pPr>
    </w:p>
    <w:p w14:paraId="7AC56A12" w14:textId="77777777" w:rsidR="00420B3A" w:rsidRPr="00E060F7" w:rsidRDefault="00420B3A"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sidR="001C6D91">
        <w:rPr>
          <w:color w:val="808080"/>
        </w:rPr>
        <w:t>Get the variable</w:t>
      </w:r>
      <w:r w:rsidRPr="00E060F7">
        <w:rPr>
          <w:color w:val="808080"/>
        </w:rPr>
        <w:t xml:space="preserve"> </w:t>
      </w:r>
      <w:r w:rsidR="001C6D91">
        <w:rPr>
          <w:color w:val="808080"/>
        </w:rPr>
        <w:t>“</w:t>
      </w:r>
      <w:r w:rsidR="001C6D91" w:rsidRPr="00E060F7">
        <w:rPr>
          <w:color w:val="808080"/>
        </w:rPr>
        <w:t>errors</w:t>
      </w:r>
      <w:r w:rsidR="001C6D91">
        <w:rPr>
          <w:color w:val="808080"/>
        </w:rPr>
        <w:t>” from xdoc</w:t>
      </w:r>
      <w:r w:rsidRPr="00E060F7">
        <w:rPr>
          <w:color w:val="808080"/>
        </w:rPr>
        <w:t>. */</w:t>
      </w:r>
    </w:p>
    <w:p w14:paraId="02832203" w14:textId="77777777" w:rsidR="00420B3A" w:rsidRPr="00E060F7" w:rsidRDefault="00420B3A" w:rsidP="000D3B19">
      <w:pPr>
        <w:pStyle w:val="Zdrojovykod-zlutyboxSynteastyl"/>
        <w:shd w:val="clear" w:color="auto" w:fill="F5F5FF"/>
        <w:tabs>
          <w:tab w:val="left" w:pos="284"/>
          <w:tab w:val="left" w:pos="567"/>
        </w:tabs>
      </w:pPr>
      <w:r w:rsidRPr="00E060F7">
        <w:tab/>
      </w:r>
      <w:r w:rsidRPr="00E060F7">
        <w:tab/>
        <w:t>XDCont</w:t>
      </w:r>
      <w:r w:rsidR="001C6D91">
        <w:t>ainer</w:t>
      </w:r>
      <w:r w:rsidRPr="00E060F7">
        <w:t xml:space="preserve"> errors = (XDCont</w:t>
      </w:r>
      <w:r w:rsidR="001C6D91">
        <w:t>ainer</w:t>
      </w:r>
      <w:r w:rsidRPr="00E060F7">
        <w:t xml:space="preserve">) </w:t>
      </w:r>
      <w:r w:rsidR="008F0ADD" w:rsidRPr="00E060F7">
        <w:t>xdoc.getVariable("</w:t>
      </w:r>
      <w:r w:rsidR="008F0ADD" w:rsidRPr="00E060F7">
        <w:rPr>
          <w:color w:val="984806"/>
        </w:rPr>
        <w:t>errors</w:t>
      </w:r>
      <w:r w:rsidR="008F0ADD" w:rsidRPr="00E060F7">
        <w:t>");</w:t>
      </w:r>
    </w:p>
    <w:p w14:paraId="7BBC8F19" w14:textId="77777777" w:rsidR="00DE71D4" w:rsidRPr="00E060F7" w:rsidRDefault="00DE71D4" w:rsidP="000D3B19">
      <w:pPr>
        <w:pStyle w:val="Zdrojovykod-zlutyboxSynteastyl"/>
        <w:keepNext w:val="0"/>
        <w:shd w:val="clear" w:color="auto" w:fill="F5F5FF"/>
        <w:tabs>
          <w:tab w:val="left" w:pos="284"/>
          <w:tab w:val="left" w:pos="567"/>
        </w:tabs>
      </w:pPr>
    </w:p>
    <w:p w14:paraId="0BCAB344" w14:textId="76CEF3F7" w:rsidR="00DE71D4" w:rsidRPr="00E060F7" w:rsidRDefault="00DE71D4"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w:t>
      </w:r>
      <w:r w:rsidR="001C6D91">
        <w:rPr>
          <w:color w:val="808080"/>
        </w:rPr>
        <w:t xml:space="preserve"> </w:t>
      </w:r>
      <w:r w:rsidR="00FD633D">
        <w:rPr>
          <w:color w:val="808080"/>
        </w:rPr>
        <w:t>Check</w:t>
      </w:r>
      <w:r w:rsidR="001C6D91">
        <w:rPr>
          <w:color w:val="808080"/>
        </w:rPr>
        <w:t xml:space="preserve"> if the con</w:t>
      </w:r>
      <w:r w:rsidR="00FD633D">
        <w:rPr>
          <w:color w:val="808080"/>
        </w:rPr>
        <w:t>t</w:t>
      </w:r>
      <w:r w:rsidR="001C6D91">
        <w:rPr>
          <w:color w:val="808080"/>
        </w:rPr>
        <w:t>ainer</w:t>
      </w:r>
      <w:r w:rsidR="00FD633D">
        <w:rPr>
          <w:color w:val="808080"/>
        </w:rPr>
        <w:t xml:space="preserve"> errors </w:t>
      </w:r>
      <w:r w:rsidR="00E93672">
        <w:rPr>
          <w:color w:val="808080"/>
        </w:rPr>
        <w:t>are</w:t>
      </w:r>
      <w:r w:rsidR="001C6D91">
        <w:rPr>
          <w:color w:val="808080"/>
        </w:rPr>
        <w:t xml:space="preserve"> not empty</w:t>
      </w:r>
      <w:r w:rsidR="008F0ADD" w:rsidRPr="00E060F7">
        <w:rPr>
          <w:color w:val="808080"/>
        </w:rPr>
        <w:t>.</w:t>
      </w:r>
      <w:r w:rsidRPr="00E060F7">
        <w:rPr>
          <w:color w:val="808080"/>
        </w:rPr>
        <w:t xml:space="preserve"> */</w:t>
      </w:r>
    </w:p>
    <w:p w14:paraId="7A4BE196" w14:textId="77777777" w:rsidR="00DE71D4" w:rsidRPr="00E060F7" w:rsidRDefault="00DE71D4"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rPr>
          <w:color w:val="0070C0"/>
        </w:rPr>
        <w:t xml:space="preserve">if </w:t>
      </w:r>
      <w:r w:rsidRPr="00E060F7">
        <w:t>(</w:t>
      </w:r>
      <w:r w:rsidR="008F0ADD" w:rsidRPr="00E060F7">
        <w:t>errors.getXDItemsNumber() &gt; 0</w:t>
      </w:r>
      <w:r w:rsidRPr="00E060F7">
        <w:t>) {</w:t>
      </w:r>
    </w:p>
    <w:p w14:paraId="4C1A25F0" w14:textId="44BC0716"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r>
      <w:r w:rsidRPr="00E060F7">
        <w:tab/>
        <w:t>System.err.println(</w:t>
      </w:r>
      <w:r w:rsidRPr="00E060F7">
        <w:rPr>
          <w:color w:val="984806"/>
        </w:rPr>
        <w:t>"</w:t>
      </w:r>
      <w:r w:rsidR="001C6D91">
        <w:rPr>
          <w:color w:val="984806"/>
        </w:rPr>
        <w:t xml:space="preserve">Incorrect </w:t>
      </w:r>
      <w:r w:rsidR="00F400B4">
        <w:t xml:space="preserve">input </w:t>
      </w:r>
      <w:r w:rsidR="001C6D91">
        <w:rPr>
          <w:color w:val="984806"/>
        </w:rPr>
        <w:t>data</w:t>
      </w:r>
      <w:r w:rsidRPr="00E060F7">
        <w:rPr>
          <w:color w:val="984806"/>
        </w:rPr>
        <w:t>."</w:t>
      </w:r>
      <w:r w:rsidRPr="00E060F7">
        <w:t>);</w:t>
      </w:r>
    </w:p>
    <w:p w14:paraId="222E3823" w14:textId="77777777" w:rsidR="00DE71D4" w:rsidRPr="00E060F7" w:rsidRDefault="00DE71D4" w:rsidP="000D3B19">
      <w:pPr>
        <w:pStyle w:val="Zdrojovykod-zlutyboxSynteastyl"/>
        <w:keepNext w:val="0"/>
        <w:shd w:val="clear" w:color="auto" w:fill="F5F5FF"/>
        <w:tabs>
          <w:tab w:val="left" w:pos="284"/>
          <w:tab w:val="left" w:pos="567"/>
          <w:tab w:val="left" w:pos="851"/>
        </w:tabs>
      </w:pPr>
      <w:r w:rsidRPr="00E060F7">
        <w:t xml:space="preserve">            </w:t>
      </w:r>
    </w:p>
    <w:p w14:paraId="622C6949" w14:textId="7C68A7FC" w:rsidR="00DE71D4" w:rsidRPr="00E060F7" w:rsidRDefault="00DE71D4" w:rsidP="000D3B19">
      <w:pPr>
        <w:pStyle w:val="Zdrojovykod-zlutyboxSynteastyl"/>
        <w:shd w:val="clear" w:color="auto" w:fill="F5F5FF"/>
        <w:tabs>
          <w:tab w:val="left" w:pos="284"/>
          <w:tab w:val="left" w:pos="567"/>
          <w:tab w:val="left" w:pos="851"/>
        </w:tabs>
        <w:rPr>
          <w:color w:val="808080"/>
        </w:rPr>
      </w:pPr>
      <w:r w:rsidRPr="00E060F7">
        <w:tab/>
      </w:r>
      <w:r w:rsidRPr="00E060F7">
        <w:tab/>
      </w:r>
      <w:r w:rsidRPr="00E060F7">
        <w:tab/>
      </w:r>
      <w:r w:rsidR="008F0ADD" w:rsidRPr="00E060F7">
        <w:rPr>
          <w:color w:val="808080"/>
        </w:rPr>
        <w:t xml:space="preserve">/* </w:t>
      </w:r>
      <w:r w:rsidR="001C6D91">
        <w:rPr>
          <w:color w:val="808080"/>
        </w:rPr>
        <w:t xml:space="preserve">Create an </w:t>
      </w:r>
      <w:r w:rsidR="008F0ADD" w:rsidRPr="00E060F7">
        <w:rPr>
          <w:color w:val="808080"/>
        </w:rPr>
        <w:t xml:space="preserve">XML </w:t>
      </w:r>
      <w:r w:rsidR="001C6D91">
        <w:rPr>
          <w:color w:val="808080"/>
        </w:rPr>
        <w:t>document</w:t>
      </w:r>
      <w:r w:rsidR="008F0ADD" w:rsidRPr="00E060F7">
        <w:rPr>
          <w:color w:val="808080"/>
        </w:rPr>
        <w:t xml:space="preserve"> </w:t>
      </w:r>
      <w:r w:rsidR="001C6D91">
        <w:rPr>
          <w:color w:val="808080"/>
        </w:rPr>
        <w:t>with</w:t>
      </w:r>
      <w:r w:rsidR="008F0ADD" w:rsidRPr="00E060F7">
        <w:rPr>
          <w:color w:val="808080"/>
        </w:rPr>
        <w:t> </w:t>
      </w:r>
      <w:r w:rsidR="001C6D91">
        <w:rPr>
          <w:color w:val="808080"/>
        </w:rPr>
        <w:t>errors</w:t>
      </w:r>
      <w:r w:rsidR="008F0ADD" w:rsidRPr="00E060F7">
        <w:rPr>
          <w:color w:val="808080"/>
        </w:rPr>
        <w:t xml:space="preserve">. </w:t>
      </w:r>
      <w:r w:rsidR="00F94D06">
        <w:rPr>
          <w:color w:val="808080"/>
        </w:rPr>
        <w:t xml:space="preserve">The variable errors still </w:t>
      </w:r>
      <w:r w:rsidR="00F400B4">
        <w:rPr>
          <w:color w:val="808080"/>
        </w:rPr>
        <w:t>exist</w:t>
      </w:r>
      <w:r w:rsidR="00F94D06">
        <w:rPr>
          <w:color w:val="808080"/>
        </w:rPr>
        <w:t xml:space="preserve"> in the xdoc</w:t>
      </w:r>
      <w:r w:rsidR="008F0ADD" w:rsidRPr="00E060F7">
        <w:rPr>
          <w:color w:val="808080"/>
        </w:rPr>
        <w:t>. */</w:t>
      </w:r>
    </w:p>
    <w:p w14:paraId="5CCFF5CD" w14:textId="37D46BD7" w:rsidR="008F0ADD" w:rsidRPr="00E060F7" w:rsidRDefault="008F0ADD" w:rsidP="000D3B19">
      <w:pPr>
        <w:pStyle w:val="Zdrojovykod-zlutyboxSynteastyl"/>
        <w:shd w:val="clear" w:color="auto" w:fill="F5F5FF"/>
        <w:tabs>
          <w:tab w:val="left" w:pos="284"/>
          <w:tab w:val="left" w:pos="567"/>
          <w:tab w:val="left" w:pos="851"/>
        </w:tabs>
        <w:rPr>
          <w:color w:val="000000"/>
        </w:rPr>
      </w:pPr>
      <w:r w:rsidRPr="00E060F7">
        <w:rPr>
          <w:color w:val="808080"/>
        </w:rPr>
        <w:tab/>
      </w:r>
      <w:r w:rsidRPr="00E060F7">
        <w:rPr>
          <w:color w:val="808080"/>
        </w:rPr>
        <w:tab/>
      </w:r>
      <w:r w:rsidRPr="00E060F7">
        <w:rPr>
          <w:color w:val="808080"/>
        </w:rPr>
        <w:tab/>
      </w:r>
      <w:r w:rsidRPr="00E060F7">
        <w:rPr>
          <w:color w:val="000000"/>
        </w:rPr>
        <w:t>result = xdoc.xcreate("</w:t>
      </w:r>
      <w:r w:rsidR="00C06DEF">
        <w:rPr>
          <w:color w:val="984806"/>
        </w:rPr>
        <w:t>Errors</w:t>
      </w:r>
      <w:r w:rsidRPr="00E060F7">
        <w:rPr>
          <w:color w:val="000000"/>
        </w:rPr>
        <w:t>", reporter);</w:t>
      </w:r>
    </w:p>
    <w:p w14:paraId="3115A2F9" w14:textId="77777777" w:rsidR="008F0ADD" w:rsidRPr="00E060F7" w:rsidRDefault="008F0ADD" w:rsidP="000D3B19">
      <w:pPr>
        <w:pStyle w:val="Zdrojovykod-zlutyboxSynteastyl"/>
        <w:keepNext w:val="0"/>
        <w:shd w:val="clear" w:color="auto" w:fill="F5F5FF"/>
        <w:tabs>
          <w:tab w:val="left" w:pos="284"/>
          <w:tab w:val="left" w:pos="567"/>
          <w:tab w:val="left" w:pos="851"/>
        </w:tabs>
        <w:rPr>
          <w:color w:val="000000"/>
        </w:rPr>
      </w:pPr>
    </w:p>
    <w:p w14:paraId="2619FAB5" w14:textId="77777777" w:rsidR="008F0ADD" w:rsidRPr="00E060F7" w:rsidRDefault="008F0ADD" w:rsidP="000D3B19">
      <w:pPr>
        <w:pStyle w:val="Zdrojovykod-zlutyboxSynteastyl"/>
        <w:shd w:val="clear" w:color="auto" w:fill="F5F5FF"/>
        <w:tabs>
          <w:tab w:val="left" w:pos="284"/>
          <w:tab w:val="left" w:pos="567"/>
          <w:tab w:val="left" w:pos="851"/>
        </w:tabs>
        <w:rPr>
          <w:color w:val="808080"/>
        </w:rPr>
      </w:pPr>
      <w:r w:rsidRPr="00E060F7">
        <w:rPr>
          <w:color w:val="808080"/>
        </w:rPr>
        <w:tab/>
      </w:r>
      <w:r w:rsidRPr="00E060F7">
        <w:rPr>
          <w:color w:val="808080"/>
        </w:rPr>
        <w:tab/>
      </w:r>
      <w:r w:rsidRPr="00E060F7">
        <w:rPr>
          <w:color w:val="808080"/>
        </w:rPr>
        <w:tab/>
        <w:t xml:space="preserve">/* </w:t>
      </w:r>
      <w:r w:rsidR="00F94D06">
        <w:rPr>
          <w:color w:val="808080"/>
        </w:rPr>
        <w:t>Write XML document with errors to a file</w:t>
      </w:r>
      <w:r w:rsidRPr="00E060F7">
        <w:rPr>
          <w:color w:val="808080"/>
        </w:rPr>
        <w:t>. */</w:t>
      </w:r>
    </w:p>
    <w:p w14:paraId="4DB3B9D6" w14:textId="77777777" w:rsidR="008F0ADD" w:rsidRPr="00E060F7" w:rsidRDefault="008F0ADD" w:rsidP="000D3B19">
      <w:pPr>
        <w:pStyle w:val="Zdrojovykod-zlutyboxSynteastyl"/>
        <w:shd w:val="clear" w:color="auto" w:fill="F5F5FF"/>
        <w:tabs>
          <w:tab w:val="left" w:pos="284"/>
          <w:tab w:val="left" w:pos="567"/>
          <w:tab w:val="left" w:pos="851"/>
        </w:tabs>
        <w:rPr>
          <w:color w:val="000000"/>
        </w:rPr>
      </w:pPr>
      <w:r w:rsidRPr="00E060F7">
        <w:rPr>
          <w:color w:val="000000"/>
        </w:rPr>
        <w:tab/>
      </w:r>
      <w:r w:rsidRPr="00E060F7">
        <w:rPr>
          <w:color w:val="000000"/>
        </w:rPr>
        <w:tab/>
      </w:r>
      <w:r w:rsidRPr="00E060F7">
        <w:rPr>
          <w:color w:val="000000"/>
        </w:rPr>
        <w:tab/>
        <w:t>KXmlUtils.writeXML("</w:t>
      </w:r>
      <w:r w:rsidRPr="00E060F7">
        <w:rPr>
          <w:color w:val="984806"/>
        </w:rPr>
        <w:t>/path/to/</w:t>
      </w:r>
      <w:r w:rsidR="00F94D06">
        <w:rPr>
          <w:color w:val="984806"/>
        </w:rPr>
        <w:t>garageErrors</w:t>
      </w:r>
      <w:r w:rsidRPr="00E060F7">
        <w:rPr>
          <w:color w:val="984806"/>
        </w:rPr>
        <w:t>.xml</w:t>
      </w:r>
      <w:r w:rsidRPr="00E060F7">
        <w:rPr>
          <w:color w:val="000000"/>
        </w:rPr>
        <w:t>", result);</w:t>
      </w:r>
    </w:p>
    <w:p w14:paraId="02ED168B"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t xml:space="preserve">} </w:t>
      </w:r>
      <w:r w:rsidRPr="00E060F7">
        <w:rPr>
          <w:color w:val="0070C0"/>
        </w:rPr>
        <w:t>else</w:t>
      </w:r>
      <w:r w:rsidRPr="00E060F7">
        <w:t xml:space="preserve"> {</w:t>
      </w:r>
    </w:p>
    <w:p w14:paraId="5C869721" w14:textId="22B306F7" w:rsidR="00DE71D4" w:rsidRPr="00E060F7" w:rsidRDefault="00DE71D4" w:rsidP="000D3B19">
      <w:pPr>
        <w:pStyle w:val="Zdrojovykod-zlutyboxSynteastyl"/>
        <w:shd w:val="clear" w:color="auto" w:fill="F5F5FF"/>
        <w:tabs>
          <w:tab w:val="left" w:pos="284"/>
          <w:tab w:val="left" w:pos="567"/>
          <w:tab w:val="left" w:pos="851"/>
        </w:tabs>
        <w:rPr>
          <w:color w:val="808080"/>
        </w:rPr>
      </w:pPr>
      <w:r w:rsidRPr="00E060F7">
        <w:tab/>
      </w:r>
      <w:r w:rsidRPr="00E060F7">
        <w:tab/>
      </w:r>
      <w:r w:rsidRPr="00E060F7">
        <w:tab/>
      </w:r>
      <w:r w:rsidRPr="00E060F7">
        <w:rPr>
          <w:color w:val="808080"/>
        </w:rPr>
        <w:t xml:space="preserve">/* </w:t>
      </w:r>
      <w:r w:rsidR="00F94D06">
        <w:rPr>
          <w:color w:val="808080"/>
        </w:rPr>
        <w:t xml:space="preserve">Write </w:t>
      </w:r>
      <w:r w:rsidR="00E93672">
        <w:rPr>
          <w:color w:val="808080"/>
        </w:rPr>
        <w:t xml:space="preserve">the </w:t>
      </w:r>
      <w:r w:rsidR="00F94D06">
        <w:rPr>
          <w:color w:val="808080"/>
        </w:rPr>
        <w:t>validated document to</w:t>
      </w:r>
      <w:r w:rsidRPr="00E060F7">
        <w:rPr>
          <w:color w:val="808080"/>
        </w:rPr>
        <w:t xml:space="preserve"> </w:t>
      </w:r>
      <w:r w:rsidR="00F94D06">
        <w:rPr>
          <w:color w:val="808080"/>
        </w:rPr>
        <w:t xml:space="preserve">the file </w:t>
      </w:r>
      <w:r w:rsidRPr="00E060F7">
        <w:rPr>
          <w:color w:val="808080"/>
        </w:rPr>
        <w:t>'xmlResult.xml'. */</w:t>
      </w:r>
    </w:p>
    <w:p w14:paraId="3260B584" w14:textId="77777777" w:rsidR="00DE71D4" w:rsidRPr="00E060F7" w:rsidRDefault="00DE71D4" w:rsidP="000D3B19">
      <w:pPr>
        <w:pStyle w:val="Zdrojovykod-zlutyboxSynteastyl"/>
        <w:shd w:val="clear" w:color="auto" w:fill="F5F5FF"/>
        <w:tabs>
          <w:tab w:val="left" w:pos="284"/>
          <w:tab w:val="left" w:pos="567"/>
          <w:tab w:val="left" w:pos="851"/>
        </w:tabs>
      </w:pPr>
      <w:r w:rsidRPr="00E060F7">
        <w:rPr>
          <w:color w:val="808080"/>
        </w:rPr>
        <w:tab/>
      </w:r>
      <w:r w:rsidRPr="00E060F7">
        <w:rPr>
          <w:color w:val="808080"/>
        </w:rPr>
        <w:tab/>
      </w:r>
      <w:r w:rsidRPr="00E060F7">
        <w:tab/>
        <w:t>KXmlUtils.writeXml(</w:t>
      </w:r>
      <w:r w:rsidRPr="00E060F7">
        <w:rPr>
          <w:color w:val="984806"/>
        </w:rPr>
        <w:t>"/path/to/xmlResult.xml"</w:t>
      </w:r>
      <w:r w:rsidRPr="00E060F7">
        <w:t>, xdoc.getElement());</w:t>
      </w:r>
    </w:p>
    <w:p w14:paraId="43206258"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r>
      <w:r w:rsidRPr="00E060F7">
        <w:tab/>
        <w:t>System.out.println(</w:t>
      </w:r>
      <w:r w:rsidRPr="00E060F7">
        <w:rPr>
          <w:color w:val="984806"/>
        </w:rPr>
        <w:t>"OK"</w:t>
      </w:r>
      <w:r w:rsidRPr="00E060F7">
        <w:t>);</w:t>
      </w:r>
    </w:p>
    <w:p w14:paraId="4C699832"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t>}</w:t>
      </w:r>
    </w:p>
    <w:p w14:paraId="0A0081EC"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t>}</w:t>
      </w:r>
    </w:p>
    <w:p w14:paraId="5084E059" w14:textId="77777777" w:rsidR="00DE71D4" w:rsidRPr="00E060F7" w:rsidRDefault="00DE71D4" w:rsidP="000D3B19">
      <w:pPr>
        <w:pStyle w:val="Zdrojovykod-zlutyboxSynteastyl"/>
        <w:shd w:val="clear" w:color="auto" w:fill="F5F5FF"/>
      </w:pPr>
      <w:r w:rsidRPr="00E060F7">
        <w:t>}</w:t>
      </w:r>
    </w:p>
    <w:p w14:paraId="149F9738" w14:textId="22A71EFA" w:rsidR="00DE71D4" w:rsidRPr="00E060F7" w:rsidRDefault="00363C9E" w:rsidP="007E23FE">
      <w:pPr>
        <w:pStyle w:val="Heading3"/>
      </w:pPr>
      <w:bookmarkStart w:id="731" w:name="_Toc208246764"/>
      <w:r>
        <w:t>One</w:t>
      </w:r>
      <w:r w:rsidR="00BF7A77">
        <w:t>-</w:t>
      </w:r>
      <w:r>
        <w:t>step</w:t>
      </w:r>
      <w:r w:rsidR="00F35404" w:rsidRPr="00E060F7">
        <w:t xml:space="preserve"> </w:t>
      </w:r>
      <w:r>
        <w:t>c</w:t>
      </w:r>
      <w:r w:rsidR="00F35404" w:rsidRPr="00E060F7">
        <w:t>onstru</w:t>
      </w:r>
      <w:r>
        <w:t>ction of error data</w:t>
      </w:r>
      <w:bookmarkEnd w:id="731"/>
    </w:p>
    <w:p w14:paraId="4978ED80" w14:textId="7592E8B5" w:rsidR="00410F26" w:rsidRPr="00E060F7" w:rsidRDefault="00AC058A" w:rsidP="007C7575">
      <w:pPr>
        <w:pStyle w:val="OdstavecSynteastyl"/>
      </w:pPr>
      <w:r>
        <w:rPr>
          <w:noProof/>
          <w:lang w:val="cs-CZ" w:eastAsia="cs-CZ"/>
        </w:rPr>
        <mc:AlternateContent>
          <mc:Choice Requires="wps">
            <w:drawing>
              <wp:inline distT="0" distB="0" distL="0" distR="0" wp14:anchorId="6E02CB58" wp14:editId="4521C91E">
                <wp:extent cx="247650" cy="107950"/>
                <wp:effectExtent l="9525" t="19050" r="19050" b="6350"/>
                <wp:docPr id="23" name="AutoShape 10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BB4E8E" id="AutoShape 107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35404" w:rsidRPr="00E060F7">
        <w:t xml:space="preserve"> </w:t>
      </w:r>
      <w:r w:rsidR="00E06176">
        <w:fldChar w:fldCharType="begin"/>
      </w:r>
      <w:r w:rsidR="00E06176">
        <w:instrText xml:space="preserve"> REF _Ref535699648 \r \h </w:instrText>
      </w:r>
      <w:r w:rsidR="00E06176">
        <w:fldChar w:fldCharType="separate"/>
      </w:r>
      <w:r w:rsidR="007F02DC">
        <w:t>13.1.1</w:t>
      </w:r>
      <w:r w:rsidR="00E06176">
        <w:fldChar w:fldCharType="end"/>
      </w:r>
      <w:r w:rsidR="00E06176">
        <w:t xml:space="preserve"> </w:t>
      </w:r>
      <w:r w:rsidR="008544BD">
        <w:fldChar w:fldCharType="begin"/>
      </w:r>
      <w:r w:rsidR="008544BD">
        <w:instrText xml:space="preserve"> REF _Ref535699648 \h </w:instrText>
      </w:r>
      <w:r w:rsidR="008544BD">
        <w:fldChar w:fldCharType="separate"/>
      </w:r>
      <w:r w:rsidR="007F02DC">
        <w:t>Creating error data (two-phase)</w:t>
      </w:r>
      <w:r w:rsidR="008544BD">
        <w:fldChar w:fldCharType="end"/>
      </w:r>
    </w:p>
    <w:p w14:paraId="3F3C1D25" w14:textId="4C18A714" w:rsidR="00F35404" w:rsidRPr="00E060F7" w:rsidRDefault="00F94D06" w:rsidP="00EF116A">
      <w:pPr>
        <w:pStyle w:val="OdstavecSynteastyl"/>
      </w:pPr>
      <w:r w:rsidRPr="00F94D06">
        <w:t xml:space="preserve">In the example from Chapter </w:t>
      </w:r>
      <w:r w:rsidR="00E06176">
        <w:fldChar w:fldCharType="begin"/>
      </w:r>
      <w:r w:rsidR="00E06176">
        <w:instrText xml:space="preserve"> REF _Ref535699648 \r \h </w:instrText>
      </w:r>
      <w:r w:rsidR="00E06176">
        <w:fldChar w:fldCharType="separate"/>
      </w:r>
      <w:r w:rsidR="007F02DC">
        <w:t>13.1.1</w:t>
      </w:r>
      <w:r w:rsidR="00E06176">
        <w:fldChar w:fldCharType="end"/>
      </w:r>
      <w:r w:rsidR="00E06176">
        <w:t>,</w:t>
      </w:r>
      <w:r w:rsidRPr="00F94D06">
        <w:t xml:space="preserve"> a list of error messages was created during validation, and the XML report file was generated </w:t>
      </w:r>
      <w:r>
        <w:t>in the next step i</w:t>
      </w:r>
      <w:r w:rsidRPr="00F94D06">
        <w:t xml:space="preserve">n the Java program. The reported error file can be created directly using the </w:t>
      </w:r>
      <w:r w:rsidR="008F5906">
        <w:t>X-script</w:t>
      </w:r>
      <w:r w:rsidRPr="00F94D06">
        <w:t xml:space="preserve"> without calling the next step.</w:t>
      </w:r>
    </w:p>
    <w:p w14:paraId="0036DF86" w14:textId="0ED2545C" w:rsidR="00F35404" w:rsidRPr="00E060F7" w:rsidRDefault="00EF116A" w:rsidP="007C7575">
      <w:pPr>
        <w:pStyle w:val="OdstavecSynteastyl"/>
      </w:pPr>
      <w:r w:rsidRPr="00EF116A">
        <w:t xml:space="preserve">The solution is to add a method to the </w:t>
      </w:r>
      <w:r w:rsidR="008F5906">
        <w:t>X-script</w:t>
      </w:r>
      <w:r w:rsidRPr="00EF116A">
        <w:t xml:space="preserve"> that invokes the appropriate XML file construction and call this method from the event of the </w:t>
      </w:r>
      <w:r w:rsidR="008F5906">
        <w:t>X-definition</w:t>
      </w:r>
      <w:r w:rsidRPr="00EF116A">
        <w:t xml:space="preserve"> root element:</w:t>
      </w:r>
    </w:p>
    <w:p w14:paraId="5429CB4E" w14:textId="346190B1" w:rsidR="00D00DD1" w:rsidRPr="00D04EAE" w:rsidRDefault="00D00DD1" w:rsidP="000D3B19">
      <w:pPr>
        <w:pStyle w:val="Zdrojovykod-zlutyboxSynteastyl"/>
        <w:shd w:val="clear" w:color="auto" w:fill="FFFFF5"/>
        <w:tabs>
          <w:tab w:val="left" w:pos="567"/>
          <w:tab w:val="left" w:pos="1276"/>
        </w:tabs>
        <w:rPr>
          <w:szCs w:val="16"/>
          <w:lang w:val="de-DE"/>
        </w:rPr>
      </w:pPr>
      <w:r w:rsidRPr="00D04EAE">
        <w:rPr>
          <w:color w:val="0070C0"/>
          <w:lang w:val="de-DE"/>
        </w:rPr>
        <w:t>&lt;xd:def</w:t>
      </w:r>
      <w:r w:rsidR="00EF116A"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2694EF2" w14:textId="77777777" w:rsidR="00D00DD1" w:rsidRPr="00D04EAE" w:rsidRDefault="00D00DD1" w:rsidP="000D3B19">
      <w:pPr>
        <w:pStyle w:val="Zdrojovykod-zlutyboxSynteastyl"/>
        <w:shd w:val="clear" w:color="auto" w:fill="FFFFF5"/>
        <w:tabs>
          <w:tab w:val="left" w:pos="567"/>
          <w:tab w:val="left" w:pos="1276"/>
        </w:tabs>
        <w:rPr>
          <w:szCs w:val="16"/>
          <w:lang w:val="de-DE"/>
        </w:rPr>
      </w:pPr>
      <w:r w:rsidRPr="00D04EAE">
        <w:rPr>
          <w:color w:val="0070C0"/>
          <w:lang w:val="de-DE"/>
        </w:rPr>
        <w:tab/>
      </w:r>
      <w:r w:rsidR="00EF116A"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7D067972" w14:textId="77777777" w:rsidR="00D00DD1" w:rsidRPr="00E060F7" w:rsidRDefault="00D00DD1" w:rsidP="000D3B19">
      <w:pPr>
        <w:pStyle w:val="Zdrojovykod-zlutyboxSynteastyl"/>
        <w:shd w:val="clear" w:color="auto" w:fill="FFFFF5"/>
        <w:tabs>
          <w:tab w:val="left" w:pos="567"/>
          <w:tab w:val="left" w:pos="1276"/>
        </w:tabs>
        <w:rPr>
          <w:color w:val="0070C0"/>
          <w:szCs w:val="16"/>
        </w:rPr>
      </w:pPr>
      <w:r w:rsidRPr="00D04EAE">
        <w:rPr>
          <w:szCs w:val="16"/>
          <w:lang w:val="de-DE"/>
        </w:rPr>
        <w:tab/>
      </w:r>
      <w:r w:rsidR="00EF116A"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C6DFAF4" w14:textId="77777777" w:rsidR="00D00DD1" w:rsidRPr="00E060F7" w:rsidRDefault="00D00DD1" w:rsidP="000D3B19">
      <w:pPr>
        <w:pStyle w:val="Zdrojovykod-zlutyboxSynteastyl"/>
        <w:keepNext w:val="0"/>
        <w:shd w:val="clear" w:color="auto" w:fill="FFFFF5"/>
        <w:tabs>
          <w:tab w:val="left" w:pos="567"/>
          <w:tab w:val="left" w:pos="1276"/>
        </w:tabs>
        <w:rPr>
          <w:color w:val="0070C0"/>
          <w:szCs w:val="16"/>
        </w:rPr>
      </w:pPr>
    </w:p>
    <w:p w14:paraId="22415C40" w14:textId="77777777" w:rsidR="00D00DD1" w:rsidRPr="00E060F7" w:rsidRDefault="00D00DD1" w:rsidP="000D3B1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407CD599" w14:textId="77777777" w:rsidR="009462E2" w:rsidRPr="00E060F7" w:rsidRDefault="00D00DD1" w:rsidP="000D3B19">
      <w:pPr>
        <w:pStyle w:val="Zdrojovykod-zlutyboxSynteastyl"/>
        <w:shd w:val="clear" w:color="auto" w:fill="FFFFF5"/>
        <w:tabs>
          <w:tab w:val="left" w:pos="567"/>
          <w:tab w:val="left" w:pos="1276"/>
        </w:tabs>
        <w:rPr>
          <w:color w:val="984806"/>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1..*; onAbsence </w:t>
      </w:r>
      <w:r w:rsidR="00EF116A">
        <w:rPr>
          <w:color w:val="984806"/>
        </w:rPr>
        <w:t>myError</w:t>
      </w:r>
      <w:r w:rsidRPr="00E060F7">
        <w:rPr>
          <w:color w:val="984806"/>
        </w:rPr>
        <w:t>(501)</w:t>
      </w:r>
      <w:r w:rsidR="00033301" w:rsidRPr="00E060F7">
        <w:rPr>
          <w:color w:val="984806"/>
        </w:rPr>
        <w:t xml:space="preserve">; </w:t>
      </w:r>
      <w:r w:rsidR="009462E2" w:rsidRPr="00E060F7">
        <w:rPr>
          <w:color w:val="984806"/>
        </w:rPr>
        <w:t xml:space="preserve">onStartElement </w:t>
      </w:r>
      <w:r w:rsidR="00EF116A">
        <w:rPr>
          <w:color w:val="984806"/>
        </w:rPr>
        <w:t>vrn</w:t>
      </w:r>
      <w:r w:rsidR="009462E2" w:rsidRPr="00E060F7">
        <w:rPr>
          <w:color w:val="984806"/>
        </w:rPr>
        <w:t>=(String)@rz;</w:t>
      </w:r>
    </w:p>
    <w:p w14:paraId="101B19F7" w14:textId="77777777" w:rsidR="00D00DD1" w:rsidRPr="00E060F7" w:rsidRDefault="009462E2" w:rsidP="000D3B19">
      <w:pPr>
        <w:pStyle w:val="Zdrojovykod-zlutyboxSynteastyl"/>
        <w:shd w:val="clear" w:color="auto" w:fill="FFFFF5"/>
        <w:tabs>
          <w:tab w:val="left" w:pos="567"/>
          <w:tab w:val="left" w:pos="1276"/>
        </w:tabs>
        <w:rPr>
          <w:color w:val="0070C0"/>
        </w:rPr>
      </w:pPr>
      <w:r w:rsidRPr="00E060F7">
        <w:rPr>
          <w:color w:val="984806"/>
        </w:rPr>
        <w:tab/>
      </w:r>
      <w:r w:rsidRPr="00E060F7">
        <w:rPr>
          <w:color w:val="984806"/>
        </w:rPr>
        <w:tab/>
      </w:r>
      <w:r w:rsidRPr="00E060F7">
        <w:rPr>
          <w:color w:val="984806"/>
        </w:rPr>
        <w:tab/>
      </w:r>
      <w:r w:rsidRPr="00E060F7">
        <w:rPr>
          <w:color w:val="984806"/>
        </w:rPr>
        <w:tab/>
      </w:r>
      <w:r w:rsidR="00033301" w:rsidRPr="00E060F7">
        <w:rPr>
          <w:color w:val="FF0000"/>
        </w:rPr>
        <w:t>finally create</w:t>
      </w:r>
      <w:r w:rsidR="00EF116A">
        <w:rPr>
          <w:color w:val="FF0000"/>
        </w:rPr>
        <w:t>Errors</w:t>
      </w:r>
      <w:r w:rsidR="00033301" w:rsidRPr="00E060F7">
        <w:rPr>
          <w:color w:val="FF0000"/>
        </w:rPr>
        <w:t>()</w:t>
      </w:r>
      <w:r w:rsidR="00D00DD1" w:rsidRPr="00E060F7">
        <w:rPr>
          <w:szCs w:val="16"/>
        </w:rPr>
        <w:t>"</w:t>
      </w:r>
    </w:p>
    <w:p w14:paraId="7ABFC1DD" w14:textId="77777777" w:rsidR="00D00DD1" w:rsidRPr="00E060F7" w:rsidRDefault="00D00DD1" w:rsidP="000D3B19">
      <w:pPr>
        <w:pStyle w:val="Zdrojovykod-zlutyboxSynteastyl"/>
        <w:shd w:val="clear" w:color="auto" w:fill="FFFFF5"/>
        <w:tabs>
          <w:tab w:val="left" w:pos="851"/>
          <w:tab w:val="left" w:pos="1418"/>
        </w:tabs>
      </w:pPr>
      <w:r w:rsidRPr="00E060F7">
        <w:rPr>
          <w:color w:val="0070C0"/>
        </w:rPr>
        <w:tab/>
      </w:r>
      <w:r w:rsidRPr="00E060F7">
        <w:rPr>
          <w:color w:val="00B050"/>
        </w:rPr>
        <w:t>typ</w:t>
      </w:r>
      <w:r w:rsidR="00EF116A">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w:t>
      </w:r>
      <w:r w:rsidRPr="00E060F7">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 xml:space="preserve">); onFalse </w:t>
      </w:r>
      <w:r w:rsidR="00EF116A">
        <w:rPr>
          <w:color w:val="984806"/>
        </w:rPr>
        <w:t>myError</w:t>
      </w:r>
      <w:r w:rsidRPr="00E060F7">
        <w:rPr>
          <w:color w:val="984806"/>
        </w:rPr>
        <w:t>(10)</w:t>
      </w:r>
      <w:r w:rsidRPr="00E060F7">
        <w:rPr>
          <w:szCs w:val="16"/>
        </w:rPr>
        <w:t>"</w:t>
      </w:r>
    </w:p>
    <w:p w14:paraId="297D30C6" w14:textId="77777777" w:rsidR="00D00DD1" w:rsidRPr="00E060F7" w:rsidRDefault="00D00DD1" w:rsidP="000D3B19">
      <w:pPr>
        <w:pStyle w:val="Zdrojovykod-zlutyboxSynteastyl"/>
        <w:shd w:val="clear" w:color="auto" w:fill="FFFFF5"/>
        <w:tabs>
          <w:tab w:val="left" w:pos="851"/>
          <w:tab w:val="left" w:pos="1418"/>
        </w:tabs>
      </w:pPr>
      <w:r w:rsidRPr="00E060F7">
        <w:rPr>
          <w:color w:val="00B050"/>
        </w:rPr>
        <w:tab/>
      </w:r>
      <w:r w:rsidR="00EF116A">
        <w:rPr>
          <w:color w:val="00B050"/>
        </w:rPr>
        <w:t>vrn</w:t>
      </w:r>
      <w:r w:rsidRPr="00E060F7">
        <w:tab/>
        <w:t xml:space="preserve">= </w:t>
      </w:r>
      <w:r w:rsidRPr="00E060F7">
        <w:rPr>
          <w:szCs w:val="16"/>
        </w:rPr>
        <w:t>"</w:t>
      </w:r>
      <w:r w:rsidRPr="00E060F7">
        <w:rPr>
          <w:color w:val="984806"/>
        </w:rPr>
        <w:t xml:space="preserve">string(7) ; onFalse </w:t>
      </w:r>
      <w:r w:rsidR="00EF116A">
        <w:rPr>
          <w:color w:val="984806"/>
        </w:rPr>
        <w:t>myError</w:t>
      </w:r>
      <w:r w:rsidRPr="00E060F7">
        <w:rPr>
          <w:color w:val="984806"/>
        </w:rPr>
        <w:t>(11)</w:t>
      </w:r>
      <w:r w:rsidRPr="00E060F7">
        <w:rPr>
          <w:szCs w:val="16"/>
        </w:rPr>
        <w:t>"</w:t>
      </w:r>
    </w:p>
    <w:p w14:paraId="42C4EE93" w14:textId="77777777" w:rsidR="00D00DD1" w:rsidRPr="00E060F7" w:rsidRDefault="00D00DD1" w:rsidP="000D3B1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 xml:space="preserve">date() ; onFalse </w:t>
      </w:r>
      <w:r w:rsidR="00EF116A">
        <w:rPr>
          <w:color w:val="984806"/>
        </w:rPr>
        <w:t>myError</w:t>
      </w:r>
      <w:r w:rsidRPr="00E060F7">
        <w:rPr>
          <w:color w:val="984806"/>
        </w:rPr>
        <w:t>(12)</w:t>
      </w:r>
      <w:r w:rsidRPr="00E060F7">
        <w:rPr>
          <w:szCs w:val="16"/>
        </w:rPr>
        <w:t>"</w:t>
      </w:r>
    </w:p>
    <w:p w14:paraId="180164A8" w14:textId="77777777" w:rsidR="00D00DD1" w:rsidRPr="00E060F7" w:rsidRDefault="00D00DD1" w:rsidP="000D3B1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 xml:space="preserve">string(); onFalse </w:t>
      </w:r>
      <w:r w:rsidR="00EF116A">
        <w:rPr>
          <w:color w:val="984806"/>
        </w:rPr>
        <w:t>myError</w:t>
      </w:r>
      <w:r w:rsidRPr="00E060F7">
        <w:rPr>
          <w:color w:val="984806"/>
        </w:rPr>
        <w:t>(13)</w:t>
      </w:r>
      <w:r w:rsidRPr="00E060F7">
        <w:rPr>
          <w:szCs w:val="16"/>
        </w:rPr>
        <w:t>"</w:t>
      </w:r>
    </w:p>
    <w:p w14:paraId="087F400D" w14:textId="56017C4F" w:rsidR="00D00DD1" w:rsidRPr="00E060F7" w:rsidRDefault="00D00DD1" w:rsidP="000D3B1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 xml:space="preserve">string; onFalse </w:t>
      </w:r>
      <w:r w:rsidR="00EF116A">
        <w:rPr>
          <w:color w:val="984806"/>
        </w:rPr>
        <w:t>myError</w:t>
      </w:r>
      <w:r w:rsidRPr="00E060F7">
        <w:rPr>
          <w:color w:val="984806"/>
        </w:rPr>
        <w:t>(14)</w:t>
      </w:r>
      <w:r w:rsidRPr="00E060F7">
        <w:rPr>
          <w:szCs w:val="16"/>
        </w:rPr>
        <w:t>"</w:t>
      </w:r>
      <w:r w:rsidRPr="00E060F7">
        <w:t xml:space="preserve"> </w:t>
      </w:r>
      <w:r w:rsidRPr="00E060F7">
        <w:rPr>
          <w:color w:val="0070C0"/>
        </w:rPr>
        <w:t>/&gt;</w:t>
      </w:r>
    </w:p>
    <w:p w14:paraId="14C8DCFC" w14:textId="77777777" w:rsidR="00D00DD1" w:rsidRPr="00E060F7" w:rsidRDefault="00D00DD1" w:rsidP="000D3B19">
      <w:pPr>
        <w:pStyle w:val="Zdrojovykod-zlutyboxSynteastyl"/>
        <w:keepNext w:val="0"/>
        <w:shd w:val="clear" w:color="auto" w:fill="FFFFF5"/>
        <w:tabs>
          <w:tab w:val="left" w:pos="851"/>
          <w:tab w:val="left" w:pos="1418"/>
        </w:tabs>
        <w:rPr>
          <w:color w:val="0070C0"/>
        </w:rPr>
      </w:pPr>
    </w:p>
    <w:p w14:paraId="78D2741A" w14:textId="77777777" w:rsidR="00D00DD1" w:rsidRPr="00E060F7" w:rsidRDefault="00D00DD1" w:rsidP="000D3B19">
      <w:pPr>
        <w:pStyle w:val="Zdrojovykod-zlutyboxSynteastyl"/>
        <w:shd w:val="clear" w:color="auto" w:fill="FFFFF5"/>
        <w:tabs>
          <w:tab w:val="left" w:pos="567"/>
          <w:tab w:val="left" w:pos="851"/>
        </w:tabs>
        <w:rPr>
          <w:color w:val="0070C0"/>
        </w:rPr>
      </w:pPr>
      <w:r w:rsidRPr="00E060F7">
        <w:rPr>
          <w:color w:val="0070C0"/>
        </w:rPr>
        <w:tab/>
        <w:t>&lt;</w:t>
      </w:r>
      <w:r w:rsidR="00EF116A">
        <w:rPr>
          <w:color w:val="0070C0"/>
        </w:rPr>
        <w:t>Errors</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create errors</w:t>
      </w:r>
      <w:r w:rsidRPr="00E060F7">
        <w:rPr>
          <w:szCs w:val="16"/>
        </w:rPr>
        <w:t>"</w:t>
      </w:r>
      <w:r w:rsidRPr="00E060F7">
        <w:rPr>
          <w:color w:val="0070C0"/>
        </w:rPr>
        <w:t>&gt;</w:t>
      </w:r>
    </w:p>
    <w:p w14:paraId="3CBD115E" w14:textId="77777777" w:rsidR="00D00DD1" w:rsidRPr="00E060F7" w:rsidRDefault="00D00DD1" w:rsidP="000D3B19">
      <w:pPr>
        <w:pStyle w:val="Zdrojovykod-zlutyboxSynteastyl"/>
        <w:shd w:val="clear" w:color="auto" w:fill="FFFFF5"/>
        <w:tabs>
          <w:tab w:val="left" w:pos="567"/>
          <w:tab w:val="left" w:pos="851"/>
        </w:tabs>
        <w:rPr>
          <w:szCs w:val="16"/>
        </w:rPr>
      </w:pPr>
      <w:r w:rsidRPr="00E060F7">
        <w:rPr>
          <w:color w:val="0070C0"/>
        </w:rPr>
        <w:tab/>
      </w:r>
      <w:r w:rsidRPr="00E060F7">
        <w:rPr>
          <w:color w:val="0070C0"/>
        </w:rPr>
        <w:tab/>
        <w:t>&lt;</w:t>
      </w:r>
      <w:r w:rsidR="00EF116A">
        <w:rPr>
          <w:color w:val="0070C0"/>
        </w:rPr>
        <w:t>Error</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1..*</w:t>
      </w:r>
      <w:r w:rsidRPr="00E060F7">
        <w:rPr>
          <w:szCs w:val="16"/>
        </w:rPr>
        <w:t>"</w:t>
      </w:r>
    </w:p>
    <w:p w14:paraId="3C5009CE" w14:textId="77777777" w:rsidR="009462E2" w:rsidRPr="00E060F7" w:rsidRDefault="009462E2"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EF116A">
        <w:rPr>
          <w:color w:val="00B050"/>
          <w:szCs w:val="16"/>
        </w:rPr>
        <w:t>Vrn</w:t>
      </w:r>
      <w:r w:rsidRPr="00E060F7">
        <w:rPr>
          <w:szCs w:val="16"/>
        </w:rPr>
        <w:t xml:space="preserve"> = "</w:t>
      </w:r>
      <w:r w:rsidRPr="00E060F7">
        <w:rPr>
          <w:color w:val="984806"/>
          <w:szCs w:val="16"/>
        </w:rPr>
        <w:t>string(7)</w:t>
      </w:r>
      <w:r w:rsidRPr="00E060F7">
        <w:rPr>
          <w:szCs w:val="16"/>
        </w:rPr>
        <w:t>"</w:t>
      </w:r>
    </w:p>
    <w:p w14:paraId="659508B0" w14:textId="77777777" w:rsidR="00D00DD1" w:rsidRPr="00E060F7" w:rsidRDefault="00D00DD1"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EF116A">
        <w:rPr>
          <w:color w:val="00B050"/>
          <w:szCs w:val="16"/>
        </w:rPr>
        <w:t>Co</w:t>
      </w:r>
      <w:r w:rsidRPr="00E060F7">
        <w:rPr>
          <w:color w:val="00B050"/>
          <w:szCs w:val="16"/>
        </w:rPr>
        <w:t>d</w:t>
      </w:r>
      <w:r w:rsidR="00EF116A">
        <w:rPr>
          <w:color w:val="00B050"/>
          <w:szCs w:val="16"/>
        </w:rPr>
        <w:t>eError</w:t>
      </w:r>
      <w:r w:rsidRPr="00E060F7">
        <w:rPr>
          <w:szCs w:val="16"/>
        </w:rPr>
        <w:t xml:space="preserve"> = "</w:t>
      </w:r>
      <w:r w:rsidRPr="00E060F7">
        <w:rPr>
          <w:color w:val="984806"/>
          <w:szCs w:val="16"/>
        </w:rPr>
        <w:t>int</w:t>
      </w:r>
      <w:r w:rsidR="00EF116A">
        <w:rPr>
          <w:color w:val="984806"/>
          <w:szCs w:val="16"/>
        </w:rPr>
        <w:t>()</w:t>
      </w:r>
      <w:r w:rsidRPr="00E060F7">
        <w:rPr>
          <w:szCs w:val="16"/>
        </w:rPr>
        <w:t>"</w:t>
      </w:r>
    </w:p>
    <w:p w14:paraId="217B3483" w14:textId="77777777" w:rsidR="00D00DD1" w:rsidRPr="00E060F7" w:rsidRDefault="00D00DD1"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EF116A">
        <w:rPr>
          <w:color w:val="00B050"/>
          <w:szCs w:val="16"/>
        </w:rPr>
        <w:t>Line</w:t>
      </w:r>
      <w:r w:rsidRPr="00E060F7">
        <w:rPr>
          <w:szCs w:val="16"/>
        </w:rPr>
        <w:t xml:space="preserve"> = "</w:t>
      </w:r>
      <w:r w:rsidRPr="00E060F7">
        <w:rPr>
          <w:color w:val="984806"/>
          <w:szCs w:val="16"/>
        </w:rPr>
        <w:t>int</w:t>
      </w:r>
      <w:r w:rsidR="00EF116A">
        <w:rPr>
          <w:color w:val="984806"/>
          <w:szCs w:val="16"/>
        </w:rPr>
        <w:t>()</w:t>
      </w:r>
      <w:r w:rsidRPr="00E060F7">
        <w:rPr>
          <w:szCs w:val="16"/>
        </w:rPr>
        <w:t>"</w:t>
      </w:r>
    </w:p>
    <w:p w14:paraId="0E9A40A3" w14:textId="77777777" w:rsidR="00D00DD1" w:rsidRPr="00E060F7" w:rsidRDefault="00D00DD1" w:rsidP="000D3B19">
      <w:pPr>
        <w:pStyle w:val="Zdrojovykod-zlutyboxSynteastyl"/>
        <w:shd w:val="clear" w:color="auto" w:fill="FFFFF5"/>
        <w:tabs>
          <w:tab w:val="left" w:pos="567"/>
          <w:tab w:val="left" w:pos="851"/>
          <w:tab w:val="left" w:pos="1134"/>
        </w:tabs>
        <w:rPr>
          <w:color w:val="0070C0"/>
        </w:rPr>
      </w:pPr>
      <w:r w:rsidRPr="00E060F7">
        <w:rPr>
          <w:szCs w:val="16"/>
        </w:rPr>
        <w:tab/>
      </w:r>
      <w:r w:rsidRPr="00E060F7">
        <w:rPr>
          <w:szCs w:val="16"/>
        </w:rPr>
        <w:tab/>
      </w:r>
      <w:r w:rsidRPr="00E060F7">
        <w:rPr>
          <w:szCs w:val="16"/>
        </w:rPr>
        <w:tab/>
      </w:r>
      <w:r w:rsidR="00EF116A">
        <w:rPr>
          <w:color w:val="00B050"/>
          <w:szCs w:val="16"/>
        </w:rPr>
        <w:t>Column</w:t>
      </w:r>
      <w:r w:rsidRPr="00E060F7">
        <w:rPr>
          <w:szCs w:val="16"/>
        </w:rPr>
        <w:t xml:space="preserve"> = "</w:t>
      </w:r>
      <w:r w:rsidRPr="00E060F7">
        <w:rPr>
          <w:color w:val="984806"/>
          <w:szCs w:val="16"/>
        </w:rPr>
        <w:t>int</w:t>
      </w:r>
      <w:r w:rsidR="00EF116A">
        <w:rPr>
          <w:color w:val="984806"/>
          <w:szCs w:val="16"/>
        </w:rPr>
        <w:t>()</w:t>
      </w:r>
      <w:r w:rsidRPr="00E060F7">
        <w:rPr>
          <w:szCs w:val="16"/>
        </w:rPr>
        <w:t>"</w:t>
      </w:r>
      <w:r w:rsidRPr="00E060F7">
        <w:rPr>
          <w:color w:val="0070C0"/>
        </w:rPr>
        <w:t xml:space="preserve"> /&gt;</w:t>
      </w:r>
    </w:p>
    <w:p w14:paraId="4EAE65C9" w14:textId="77777777" w:rsidR="00D00DD1" w:rsidRPr="00E060F7" w:rsidRDefault="00D00DD1" w:rsidP="000D3B19">
      <w:pPr>
        <w:pStyle w:val="Zdrojovykod-zlutyboxSynteastyl"/>
        <w:shd w:val="clear" w:color="auto" w:fill="FFFFF5"/>
        <w:tabs>
          <w:tab w:val="left" w:pos="567"/>
          <w:tab w:val="left" w:pos="851"/>
        </w:tabs>
        <w:rPr>
          <w:color w:val="0070C0"/>
        </w:rPr>
      </w:pPr>
      <w:r w:rsidRPr="00E060F7">
        <w:rPr>
          <w:color w:val="0070C0"/>
        </w:rPr>
        <w:tab/>
        <w:t>&lt;/</w:t>
      </w:r>
      <w:r w:rsidR="00EF116A">
        <w:rPr>
          <w:color w:val="0070C0"/>
        </w:rPr>
        <w:t>Errors</w:t>
      </w:r>
      <w:r w:rsidRPr="00E060F7">
        <w:rPr>
          <w:color w:val="0070C0"/>
        </w:rPr>
        <w:t>&gt;</w:t>
      </w:r>
    </w:p>
    <w:p w14:paraId="1383AF2E" w14:textId="77777777" w:rsidR="00304DAD" w:rsidRPr="00E060F7" w:rsidRDefault="00304DAD" w:rsidP="000D3B19">
      <w:pPr>
        <w:pStyle w:val="Zdrojovykod-zlutyboxSynteastyl"/>
        <w:shd w:val="clear" w:color="auto" w:fill="FFFFF5"/>
        <w:tabs>
          <w:tab w:val="left" w:pos="284"/>
          <w:tab w:val="left" w:pos="1276"/>
        </w:tabs>
        <w:rPr>
          <w:color w:val="0070C0"/>
        </w:rPr>
      </w:pPr>
      <w:r w:rsidRPr="00E060F7">
        <w:rPr>
          <w:color w:val="0070C0"/>
        </w:rPr>
        <w:tab/>
      </w:r>
      <w:r>
        <w:rPr>
          <w:color w:val="0070C0"/>
        </w:rPr>
        <w:t>&lt;/Vehicles</w:t>
      </w:r>
      <w:r w:rsidRPr="00E060F7">
        <w:rPr>
          <w:color w:val="0070C0"/>
        </w:rPr>
        <w:t>&gt;</w:t>
      </w:r>
    </w:p>
    <w:p w14:paraId="3DE44569" w14:textId="77777777" w:rsidR="00D00DD1" w:rsidRPr="00E060F7" w:rsidRDefault="00D00DD1" w:rsidP="000D3B19">
      <w:pPr>
        <w:pStyle w:val="Zdrojovykod-zlutyboxSynteastyl"/>
        <w:keepNext w:val="0"/>
        <w:shd w:val="clear" w:color="auto" w:fill="FFFFF5"/>
        <w:tabs>
          <w:tab w:val="left" w:pos="567"/>
          <w:tab w:val="left" w:pos="851"/>
        </w:tabs>
        <w:rPr>
          <w:color w:val="0070C0"/>
        </w:rPr>
      </w:pPr>
    </w:p>
    <w:p w14:paraId="7947B4D8" w14:textId="77777777" w:rsidR="00D00DD1"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D00DD1" w:rsidRPr="00E060F7">
        <w:rPr>
          <w:color w:val="0070C0"/>
        </w:rPr>
        <w:t>&lt;xd:declaration&gt;</w:t>
      </w:r>
    </w:p>
    <w:p w14:paraId="4EF1AB4B" w14:textId="77777777" w:rsidR="00EF116A" w:rsidRPr="00E060F7" w:rsidRDefault="00EF116A" w:rsidP="000D3B19">
      <w:pPr>
        <w:pStyle w:val="Zdrojovykod-zlutyboxSynteastyl"/>
        <w:shd w:val="clear" w:color="auto" w:fill="FFFFF5"/>
        <w:tabs>
          <w:tab w:val="left" w:pos="567"/>
          <w:tab w:val="left" w:pos="851"/>
        </w:tabs>
        <w:rPr>
          <w:color w:val="808080"/>
        </w:rPr>
      </w:pPr>
      <w:r w:rsidRPr="00E060F7">
        <w:rPr>
          <w:color w:val="0070C0"/>
        </w:rPr>
        <w:tab/>
      </w:r>
      <w:r w:rsidRPr="00E060F7">
        <w:rPr>
          <w:color w:val="0070C0"/>
        </w:rPr>
        <w:tab/>
      </w:r>
      <w:r w:rsidRPr="00E060F7">
        <w:rPr>
          <w:color w:val="808080"/>
        </w:rPr>
        <w:t>/</w:t>
      </w:r>
      <w:r>
        <w:rPr>
          <w:color w:val="808080"/>
        </w:rPr>
        <w:t>* Create an empty</w:t>
      </w:r>
      <w:r w:rsidRPr="00E060F7">
        <w:rPr>
          <w:color w:val="808080"/>
        </w:rPr>
        <w:t xml:space="preserve"> Cont</w:t>
      </w:r>
      <w:r>
        <w:rPr>
          <w:color w:val="808080"/>
        </w:rPr>
        <w:t>ainer. */</w:t>
      </w:r>
    </w:p>
    <w:p w14:paraId="28453A95" w14:textId="77777777" w:rsidR="00D00DD1" w:rsidRPr="00E060F7" w:rsidRDefault="00D00DD1" w:rsidP="000D3B19">
      <w:pPr>
        <w:pStyle w:val="Zdrojovykod-zlutyboxSynteastyl"/>
        <w:shd w:val="clear" w:color="auto" w:fill="FFFFF5"/>
        <w:tabs>
          <w:tab w:val="left" w:pos="567"/>
          <w:tab w:val="left" w:pos="851"/>
        </w:tabs>
      </w:pPr>
      <w:r w:rsidRPr="00E060F7">
        <w:rPr>
          <w:color w:val="0070C0"/>
        </w:rPr>
        <w:tab/>
      </w:r>
      <w:r w:rsidRPr="00E060F7">
        <w:rPr>
          <w:color w:val="0070C0"/>
        </w:rPr>
        <w:tab/>
      </w:r>
      <w:r w:rsidRPr="00E060F7">
        <w:rPr>
          <w:color w:val="000000"/>
        </w:rPr>
        <w:t xml:space="preserve">external </w:t>
      </w:r>
      <w:r w:rsidRPr="00E060F7">
        <w:t>Context errors = [];</w:t>
      </w:r>
    </w:p>
    <w:p w14:paraId="02E533E9" w14:textId="77777777" w:rsidR="009462E2" w:rsidRPr="00E060F7" w:rsidRDefault="009462E2" w:rsidP="000D3B19">
      <w:pPr>
        <w:pStyle w:val="Zdrojovykod-zlutyboxSynteastyl"/>
        <w:keepNext w:val="0"/>
        <w:shd w:val="clear" w:color="auto" w:fill="FFFFF5"/>
        <w:tabs>
          <w:tab w:val="left" w:pos="567"/>
          <w:tab w:val="left" w:pos="851"/>
        </w:tabs>
      </w:pPr>
    </w:p>
    <w:p w14:paraId="2E051397" w14:textId="77777777" w:rsidR="00EF116A" w:rsidRPr="00E060F7" w:rsidRDefault="00EF116A" w:rsidP="000D3B19">
      <w:pPr>
        <w:pStyle w:val="Zdrojovykod-zlutyboxSynteastyl"/>
        <w:shd w:val="clear" w:color="auto" w:fill="FFFFF5"/>
        <w:tabs>
          <w:tab w:val="left" w:pos="567"/>
          <w:tab w:val="left" w:pos="851"/>
        </w:tabs>
        <w:rPr>
          <w:color w:val="808080"/>
        </w:rPr>
      </w:pPr>
      <w:r w:rsidRPr="00E060F7">
        <w:tab/>
      </w:r>
      <w:r w:rsidRPr="00E060F7">
        <w:tab/>
      </w:r>
      <w:r w:rsidRPr="00E060F7">
        <w:rPr>
          <w:color w:val="808080"/>
        </w:rPr>
        <w:t>/</w:t>
      </w:r>
      <w:r>
        <w:rPr>
          <w:color w:val="808080"/>
        </w:rPr>
        <w:t>*</w:t>
      </w:r>
      <w:r w:rsidRPr="00E060F7">
        <w:rPr>
          <w:color w:val="808080"/>
        </w:rPr>
        <w:t xml:space="preserve"> </w:t>
      </w:r>
      <w:r>
        <w:rPr>
          <w:color w:val="808080"/>
        </w:rPr>
        <w:t>Saved value of vrn */</w:t>
      </w:r>
    </w:p>
    <w:p w14:paraId="13CD4634" w14:textId="77777777" w:rsidR="009462E2" w:rsidRPr="00E060F7" w:rsidRDefault="009462E2" w:rsidP="000D3B19">
      <w:pPr>
        <w:pStyle w:val="Zdrojovykod-zlutyboxSynteastyl"/>
        <w:shd w:val="clear" w:color="auto" w:fill="FFFFF5"/>
        <w:tabs>
          <w:tab w:val="left" w:pos="567"/>
          <w:tab w:val="left" w:pos="851"/>
        </w:tabs>
      </w:pPr>
      <w:r w:rsidRPr="00E060F7">
        <w:tab/>
      </w:r>
      <w:r w:rsidRPr="00E060F7">
        <w:tab/>
        <w:t xml:space="preserve">String </w:t>
      </w:r>
      <w:r w:rsidR="00EF116A">
        <w:t>vrn</w:t>
      </w:r>
      <w:r w:rsidRPr="00E060F7">
        <w:t>;</w:t>
      </w:r>
    </w:p>
    <w:p w14:paraId="450AE1CD" w14:textId="77777777" w:rsidR="00D00DD1" w:rsidRPr="00E060F7" w:rsidRDefault="00D00DD1" w:rsidP="000D3B19">
      <w:pPr>
        <w:pStyle w:val="Zdrojovykod-zlutyboxSynteastyl"/>
        <w:keepNext w:val="0"/>
        <w:shd w:val="clear" w:color="auto" w:fill="FFFFF5"/>
        <w:tabs>
          <w:tab w:val="left" w:pos="567"/>
          <w:tab w:val="left" w:pos="851"/>
        </w:tabs>
      </w:pPr>
    </w:p>
    <w:p w14:paraId="4D85560E" w14:textId="77777777" w:rsidR="00D00DD1" w:rsidRPr="00E060F7" w:rsidRDefault="00D00DD1"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w:t>
      </w:r>
      <w:r w:rsidR="00EF116A">
        <w:rPr>
          <w:color w:val="808080"/>
        </w:rPr>
        <w:t xml:space="preserve">* The XML </w:t>
      </w:r>
      <w:r w:rsidRPr="00E060F7">
        <w:rPr>
          <w:color w:val="808080"/>
        </w:rPr>
        <w:t xml:space="preserve">element </w:t>
      </w:r>
      <w:r w:rsidR="00EF116A">
        <w:rPr>
          <w:color w:val="808080"/>
        </w:rPr>
        <w:t>with errors. */</w:t>
      </w:r>
    </w:p>
    <w:p w14:paraId="0F433619"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 xml:space="preserve">external Element </w:t>
      </w:r>
      <w:r w:rsidR="006D122A">
        <w:t>xE</w:t>
      </w:r>
      <w:r w:rsidR="00EF116A">
        <w:t>rrors</w:t>
      </w:r>
      <w:r w:rsidRPr="00E060F7">
        <w:t>;</w:t>
      </w:r>
    </w:p>
    <w:p w14:paraId="207F1CD9" w14:textId="77777777" w:rsidR="00D00DD1" w:rsidRPr="00E060F7" w:rsidRDefault="00D00DD1" w:rsidP="000D3B19">
      <w:pPr>
        <w:pStyle w:val="Zdrojovykod-zlutyboxSynteastyl"/>
        <w:keepNext w:val="0"/>
        <w:shd w:val="clear" w:color="auto" w:fill="FFFFF5"/>
        <w:tabs>
          <w:tab w:val="left" w:pos="567"/>
          <w:tab w:val="left" w:pos="851"/>
        </w:tabs>
      </w:pPr>
    </w:p>
    <w:p w14:paraId="47827A69" w14:textId="2CF6F5B7" w:rsidR="00EF116A" w:rsidRPr="00E060F7" w:rsidRDefault="00EF116A" w:rsidP="000D3B19">
      <w:pPr>
        <w:pStyle w:val="Zdrojovykod-zlutyboxSynteastyl"/>
        <w:shd w:val="clear" w:color="auto" w:fill="FFFFF5"/>
        <w:tabs>
          <w:tab w:val="left" w:pos="567"/>
          <w:tab w:val="left" w:pos="851"/>
        </w:tabs>
        <w:rPr>
          <w:color w:val="808080"/>
        </w:rPr>
      </w:pPr>
      <w:r w:rsidRPr="00E060F7">
        <w:rPr>
          <w:color w:val="808080"/>
        </w:rPr>
        <w:lastRenderedPageBreak/>
        <w:tab/>
      </w:r>
      <w:r w:rsidRPr="00E060F7">
        <w:rPr>
          <w:color w:val="808080"/>
        </w:rPr>
        <w:tab/>
        <w:t xml:space="preserve">/** </w:t>
      </w:r>
      <w:r>
        <w:rPr>
          <w:color w:val="808080"/>
        </w:rPr>
        <w:t xml:space="preserve">Write </w:t>
      </w:r>
      <w:r w:rsidR="00B15222">
        <w:rPr>
          <w:color w:val="808080"/>
        </w:rPr>
        <w:t xml:space="preserve">the </w:t>
      </w:r>
      <w:r>
        <w:rPr>
          <w:color w:val="808080"/>
        </w:rPr>
        <w:t xml:space="preserve">item to the </w:t>
      </w:r>
      <w:r w:rsidRPr="00E060F7">
        <w:rPr>
          <w:color w:val="808080"/>
        </w:rPr>
        <w:t>Cont</w:t>
      </w:r>
      <w:r>
        <w:rPr>
          <w:color w:val="808080"/>
        </w:rPr>
        <w:t>ainer “errors”</w:t>
      </w:r>
      <w:r w:rsidRPr="00E060F7">
        <w:rPr>
          <w:color w:val="808080"/>
        </w:rPr>
        <w:t>.</w:t>
      </w:r>
    </w:p>
    <w:p w14:paraId="739EF638" w14:textId="77777777" w:rsidR="00EF116A" w:rsidRPr="00E060F7" w:rsidRDefault="00EF116A"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 @param code</w:t>
      </w:r>
      <w:r>
        <w:rPr>
          <w:color w:val="808080"/>
        </w:rPr>
        <w:t xml:space="preserve"> error code</w:t>
      </w:r>
      <w:r w:rsidRPr="00E060F7">
        <w:rPr>
          <w:color w:val="808080"/>
        </w:rPr>
        <w:t>.</w:t>
      </w:r>
    </w:p>
    <w:p w14:paraId="3458A7A6" w14:textId="77777777" w:rsidR="00EF116A" w:rsidRPr="00E060F7" w:rsidRDefault="00EF116A" w:rsidP="000D3B19">
      <w:pPr>
        <w:pStyle w:val="Zdrojovykod-zlutyboxSynteastyl"/>
        <w:shd w:val="clear" w:color="auto" w:fill="FFFFF5"/>
        <w:tabs>
          <w:tab w:val="left" w:pos="567"/>
          <w:tab w:val="left" w:pos="851"/>
        </w:tabs>
      </w:pPr>
      <w:r w:rsidRPr="00E060F7">
        <w:rPr>
          <w:color w:val="808080"/>
        </w:rPr>
        <w:tab/>
      </w:r>
      <w:r w:rsidRPr="00E060F7">
        <w:rPr>
          <w:color w:val="808080"/>
        </w:rPr>
        <w:tab/>
        <w:t xml:space="preserve"> */</w:t>
      </w:r>
    </w:p>
    <w:p w14:paraId="482454F6"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 xml:space="preserve">void </w:t>
      </w:r>
      <w:r w:rsidR="00EF116A">
        <w:t>myError</w:t>
      </w:r>
      <w:r w:rsidRPr="00E060F7">
        <w:t>(int code) {</w:t>
      </w:r>
    </w:p>
    <w:p w14:paraId="34DC2A0C" w14:textId="77777777" w:rsidR="00EF116A" w:rsidRPr="00E060F7" w:rsidRDefault="00EF116A" w:rsidP="000D3B19">
      <w:pPr>
        <w:pStyle w:val="Zdrojovykod-zlutyboxSynteastyl"/>
        <w:shd w:val="clear" w:color="auto" w:fill="FFFFF5"/>
        <w:tabs>
          <w:tab w:val="left" w:pos="567"/>
          <w:tab w:val="left" w:pos="851"/>
          <w:tab w:val="left" w:pos="1134"/>
        </w:tabs>
        <w:rPr>
          <w:color w:val="808080"/>
        </w:rPr>
      </w:pPr>
      <w:r w:rsidRPr="00E060F7">
        <w:tab/>
      </w:r>
      <w:r w:rsidRPr="00E060F7">
        <w:tab/>
      </w:r>
      <w:r w:rsidRPr="00E060F7">
        <w:tab/>
        <w:t xml:space="preserve">Context c = []; </w:t>
      </w:r>
      <w:r w:rsidRPr="00E060F7">
        <w:rPr>
          <w:color w:val="808080"/>
        </w:rPr>
        <w:t>/</w:t>
      </w:r>
      <w:r>
        <w:rPr>
          <w:color w:val="808080"/>
        </w:rPr>
        <w:t>*</w:t>
      </w:r>
      <w:r w:rsidRPr="00E060F7">
        <w:rPr>
          <w:color w:val="808080"/>
        </w:rPr>
        <w:t xml:space="preserve"> </w:t>
      </w:r>
      <w:r>
        <w:rPr>
          <w:color w:val="808080"/>
        </w:rPr>
        <w:t xml:space="preserve">temporary </w:t>
      </w:r>
      <w:r w:rsidRPr="00E060F7">
        <w:rPr>
          <w:color w:val="808080"/>
        </w:rPr>
        <w:t>Cont</w:t>
      </w:r>
      <w:r>
        <w:rPr>
          <w:color w:val="808080"/>
        </w:rPr>
        <w:t>ainer */</w:t>
      </w:r>
    </w:p>
    <w:p w14:paraId="7D45EF8A" w14:textId="77777777" w:rsidR="00EF116A" w:rsidRPr="00E060F7" w:rsidRDefault="00EF116A" w:rsidP="000D3B19">
      <w:pPr>
        <w:pStyle w:val="Zdrojovykod-zlutyboxSynteastyl"/>
        <w:shd w:val="clear" w:color="auto" w:fill="FFFFF5"/>
        <w:tabs>
          <w:tab w:val="left" w:pos="567"/>
          <w:tab w:val="left" w:pos="851"/>
          <w:tab w:val="left" w:pos="1134"/>
        </w:tabs>
        <w:rPr>
          <w:color w:val="808080"/>
        </w:rPr>
      </w:pPr>
    </w:p>
    <w:p w14:paraId="7F037186" w14:textId="120AD604" w:rsidR="00EF116A" w:rsidRPr="00E060F7" w:rsidRDefault="00EF116A"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Pr>
          <w:color w:val="808080"/>
        </w:rPr>
        <w:t>*</w:t>
      </w:r>
      <w:r w:rsidRPr="00E060F7">
        <w:rPr>
          <w:color w:val="808080"/>
        </w:rPr>
        <w:t xml:space="preserve"> </w:t>
      </w:r>
      <w:r>
        <w:rPr>
          <w:color w:val="808080"/>
        </w:rPr>
        <w:t xml:space="preserve">Set values from parameters to the temporary </w:t>
      </w:r>
      <w:r w:rsidR="00F400B4">
        <w:t>Container</w:t>
      </w:r>
      <w:r>
        <w:rPr>
          <w:color w:val="808080"/>
        </w:rPr>
        <w:t>. */</w:t>
      </w:r>
    </w:p>
    <w:p w14:paraId="42270D34"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Vrn</w:t>
      </w:r>
      <w:r w:rsidRPr="00E060F7">
        <w:rPr>
          <w:color w:val="000000"/>
        </w:rPr>
        <w:t xml:space="preserve">", </w:t>
      </w:r>
      <w:r>
        <w:rPr>
          <w:color w:val="000000"/>
        </w:rPr>
        <w:t>vrn</w:t>
      </w:r>
      <w:r w:rsidRPr="00E060F7">
        <w:rPr>
          <w:color w:val="000000"/>
        </w:rPr>
        <w:t>);</w:t>
      </w:r>
    </w:p>
    <w:p w14:paraId="6F32508A"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CodeError</w:t>
      </w:r>
      <w:r w:rsidRPr="00E060F7">
        <w:rPr>
          <w:color w:val="000000"/>
        </w:rPr>
        <w:t>", code);</w:t>
      </w:r>
    </w:p>
    <w:p w14:paraId="7848B75D"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Line</w:t>
      </w:r>
      <w:r w:rsidRPr="00E060F7">
        <w:rPr>
          <w:color w:val="000000"/>
        </w:rPr>
        <w:t>", getSourceLine());</w:t>
      </w:r>
    </w:p>
    <w:p w14:paraId="18AF6718"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Column</w:t>
      </w:r>
      <w:r w:rsidRPr="00E060F7">
        <w:rPr>
          <w:color w:val="000000"/>
        </w:rPr>
        <w:t>", getSourceColumn());</w:t>
      </w:r>
    </w:p>
    <w:p w14:paraId="1C12C462"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p>
    <w:p w14:paraId="1704B414" w14:textId="77777777" w:rsidR="00EF116A" w:rsidRPr="00E060F7" w:rsidRDefault="00EF116A"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Pr>
          <w:color w:val="808080"/>
        </w:rPr>
        <w:t>*</w:t>
      </w:r>
      <w:r w:rsidRPr="00E060F7">
        <w:rPr>
          <w:color w:val="808080"/>
        </w:rPr>
        <w:t xml:space="preserve"> </w:t>
      </w:r>
      <w:r>
        <w:rPr>
          <w:color w:val="808080"/>
        </w:rPr>
        <w:t xml:space="preserve">Add the temporary </w:t>
      </w:r>
      <w:r w:rsidRPr="00E060F7">
        <w:rPr>
          <w:color w:val="808080"/>
        </w:rPr>
        <w:t>Cont</w:t>
      </w:r>
      <w:r>
        <w:rPr>
          <w:color w:val="808080"/>
        </w:rPr>
        <w:t>ainer c to errors. */</w:t>
      </w:r>
    </w:p>
    <w:p w14:paraId="2A7D19E4" w14:textId="77777777" w:rsidR="00EF116A" w:rsidRDefault="00EF116A" w:rsidP="000D3B19">
      <w:pPr>
        <w:pStyle w:val="Zdrojovykod-zlutyboxSynteastyl"/>
        <w:shd w:val="clear" w:color="auto" w:fill="FFFFF5"/>
        <w:tabs>
          <w:tab w:val="left" w:pos="567"/>
          <w:tab w:val="left" w:pos="851"/>
          <w:tab w:val="left" w:pos="1134"/>
        </w:tabs>
        <w:rPr>
          <w:color w:val="000000"/>
        </w:rPr>
      </w:pPr>
      <w:r w:rsidRPr="00E060F7">
        <w:rPr>
          <w:color w:val="000000"/>
        </w:rPr>
        <w:tab/>
      </w:r>
      <w:r w:rsidRPr="00E060F7">
        <w:rPr>
          <w:color w:val="000000"/>
        </w:rPr>
        <w:tab/>
      </w:r>
      <w:r w:rsidRPr="00E060F7">
        <w:rPr>
          <w:color w:val="000000"/>
        </w:rPr>
        <w:tab/>
        <w:t>errors.addItem(c);</w:t>
      </w:r>
    </w:p>
    <w:p w14:paraId="1C570344"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w:t>
      </w:r>
    </w:p>
    <w:p w14:paraId="51250D76" w14:textId="77777777" w:rsidR="00D00DD1" w:rsidRPr="00E060F7" w:rsidRDefault="00D00DD1" w:rsidP="000D3B19">
      <w:pPr>
        <w:pStyle w:val="Zdrojovykod-zlutyboxSynteastyl"/>
        <w:keepNext w:val="0"/>
        <w:shd w:val="clear" w:color="auto" w:fill="FFFFF5"/>
        <w:tabs>
          <w:tab w:val="left" w:pos="567"/>
          <w:tab w:val="left" w:pos="851"/>
        </w:tabs>
      </w:pPr>
    </w:p>
    <w:p w14:paraId="158245D5" w14:textId="77777777" w:rsidR="00304DAD" w:rsidRDefault="00033301" w:rsidP="000D3B19">
      <w:pPr>
        <w:pStyle w:val="Zdrojovykod-zlutyboxSynteastyl"/>
        <w:shd w:val="clear" w:color="auto" w:fill="FFFFF5"/>
        <w:tabs>
          <w:tab w:val="left" w:pos="567"/>
          <w:tab w:val="left" w:pos="851"/>
        </w:tabs>
        <w:rPr>
          <w:color w:val="808080"/>
        </w:rPr>
      </w:pPr>
      <w:r w:rsidRPr="00E060F7">
        <w:tab/>
      </w:r>
      <w:r w:rsidRPr="00E060F7">
        <w:tab/>
      </w:r>
      <w:r w:rsidRPr="00E060F7">
        <w:rPr>
          <w:color w:val="808080"/>
        </w:rPr>
        <w:t>/**</w:t>
      </w:r>
    </w:p>
    <w:p w14:paraId="41BDA750" w14:textId="600A9826" w:rsidR="00AB3EB7" w:rsidRDefault="00304DAD" w:rsidP="000D3B19">
      <w:pPr>
        <w:pStyle w:val="Zdrojovykod-zlutyboxSynteastyl"/>
        <w:shd w:val="clear" w:color="auto" w:fill="FFFFF5"/>
        <w:tabs>
          <w:tab w:val="left" w:pos="567"/>
          <w:tab w:val="left" w:pos="851"/>
        </w:tabs>
        <w:rPr>
          <w:color w:val="808080"/>
        </w:rPr>
      </w:pPr>
      <w:r>
        <w:rPr>
          <w:color w:val="808080"/>
        </w:rPr>
        <w:tab/>
      </w:r>
      <w:r>
        <w:rPr>
          <w:color w:val="808080"/>
        </w:rPr>
        <w:tab/>
      </w:r>
      <w:r w:rsidR="00033301" w:rsidRPr="00E060F7">
        <w:rPr>
          <w:color w:val="808080"/>
        </w:rPr>
        <w:t xml:space="preserve"> </w:t>
      </w:r>
      <w:r>
        <w:rPr>
          <w:color w:val="808080"/>
        </w:rPr>
        <w:t xml:space="preserve">* </w:t>
      </w:r>
      <w:r w:rsidR="00AB3EB7">
        <w:rPr>
          <w:color w:val="808080"/>
        </w:rPr>
        <w:t xml:space="preserve">Check if an error message was generated by </w:t>
      </w:r>
      <w:r w:rsidR="006D122A">
        <w:rPr>
          <w:color w:val="808080"/>
        </w:rPr>
        <w:t xml:space="preserve">the </w:t>
      </w:r>
      <w:r w:rsidR="008F5906">
        <w:rPr>
          <w:color w:val="808080"/>
        </w:rPr>
        <w:t>X-definition</w:t>
      </w:r>
      <w:r w:rsidR="00AB3EB7">
        <w:rPr>
          <w:color w:val="808080"/>
        </w:rPr>
        <w:t xml:space="preserve"> processor or if t</w:t>
      </w:r>
      <w:r w:rsidR="00BF7A77">
        <w:rPr>
          <w:color w:val="808080"/>
        </w:rPr>
        <w:t>h</w:t>
      </w:r>
      <w:r w:rsidR="00AB3EB7">
        <w:rPr>
          <w:color w:val="808080"/>
        </w:rPr>
        <w:t>e Container errors</w:t>
      </w:r>
    </w:p>
    <w:p w14:paraId="23C884FA" w14:textId="0ED1CF39" w:rsidR="00033301" w:rsidRDefault="00033301"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 </w:t>
      </w:r>
      <w:r w:rsidR="00AB3EB7">
        <w:rPr>
          <w:color w:val="808080"/>
        </w:rPr>
        <w:t>is empty and start</w:t>
      </w:r>
      <w:r w:rsidR="00BF7A77">
        <w:rPr>
          <w:color w:val="808080"/>
        </w:rPr>
        <w:t>s</w:t>
      </w:r>
      <w:r w:rsidR="00AB3EB7">
        <w:rPr>
          <w:color w:val="808080"/>
        </w:rPr>
        <w:t xml:space="preserve"> the construction mode with the model “Errors”.</w:t>
      </w:r>
      <w:r w:rsidR="006D122A">
        <w:rPr>
          <w:color w:val="808080"/>
        </w:rPr>
        <w:t xml:space="preserve"> If the container is empty but</w:t>
      </w:r>
    </w:p>
    <w:p w14:paraId="5EA22749" w14:textId="4D1B5016" w:rsidR="006D122A" w:rsidRDefault="006D122A" w:rsidP="000D3B19">
      <w:pPr>
        <w:pStyle w:val="Zdrojovykod-zlutyboxSynteastyl"/>
        <w:shd w:val="clear" w:color="auto" w:fill="FFFFF5"/>
        <w:tabs>
          <w:tab w:val="left" w:pos="567"/>
          <w:tab w:val="left" w:pos="851"/>
        </w:tabs>
        <w:rPr>
          <w:color w:val="808080"/>
        </w:rPr>
      </w:pPr>
      <w:r>
        <w:rPr>
          <w:color w:val="808080"/>
        </w:rPr>
        <w:tab/>
      </w:r>
      <w:r>
        <w:rPr>
          <w:color w:val="808080"/>
        </w:rPr>
        <w:tab/>
        <w:t xml:space="preserve"> * an error was generated by the </w:t>
      </w:r>
      <w:r w:rsidR="008F5906">
        <w:rPr>
          <w:color w:val="808080"/>
        </w:rPr>
        <w:t>X-definition</w:t>
      </w:r>
      <w:r>
        <w:rPr>
          <w:color w:val="808080"/>
        </w:rPr>
        <w:t xml:space="preserve"> processor an empty XML document </w:t>
      </w:r>
      <w:r w:rsidR="00E44D29">
        <w:rPr>
          <w:color w:val="808080"/>
        </w:rPr>
        <w:t>wa</w:t>
      </w:r>
      <w:r>
        <w:rPr>
          <w:color w:val="808080"/>
        </w:rPr>
        <w:t xml:space="preserve">s generated </w:t>
      </w:r>
      <w:r w:rsidR="00E44D29">
        <w:rPr>
          <w:color w:val="808080"/>
        </w:rPr>
        <w:t>for</w:t>
      </w:r>
      <w:r>
        <w:rPr>
          <w:color w:val="808080"/>
        </w:rPr>
        <w:t xml:space="preserve"> the</w:t>
      </w:r>
    </w:p>
    <w:p w14:paraId="0DCA0BC4" w14:textId="77777777" w:rsidR="006D122A" w:rsidRPr="00E060F7" w:rsidRDefault="006D122A" w:rsidP="000D3B19">
      <w:pPr>
        <w:pStyle w:val="Zdrojovykod-zlutyboxSynteastyl"/>
        <w:shd w:val="clear" w:color="auto" w:fill="FFFFF5"/>
        <w:tabs>
          <w:tab w:val="left" w:pos="567"/>
          <w:tab w:val="left" w:pos="851"/>
        </w:tabs>
        <w:rPr>
          <w:color w:val="808080"/>
        </w:rPr>
      </w:pPr>
      <w:r>
        <w:rPr>
          <w:color w:val="808080"/>
        </w:rPr>
        <w:tab/>
      </w:r>
      <w:r>
        <w:rPr>
          <w:color w:val="808080"/>
        </w:rPr>
        <w:tab/>
        <w:t xml:space="preserve"> * xErrors.</w:t>
      </w:r>
    </w:p>
    <w:p w14:paraId="1B32156E" w14:textId="77777777" w:rsidR="00033301" w:rsidRPr="00E060F7" w:rsidRDefault="00033301"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w:t>
      </w:r>
    </w:p>
    <w:p w14:paraId="6B6CCB6A" w14:textId="27B8A4FC" w:rsidR="00D00DD1" w:rsidRPr="00E060F7" w:rsidRDefault="00D00DD1" w:rsidP="000D3B19">
      <w:pPr>
        <w:pStyle w:val="Zdrojovykod-zlutyboxSynteastyl"/>
        <w:shd w:val="clear" w:color="auto" w:fill="FFFFF5"/>
        <w:tabs>
          <w:tab w:val="left" w:pos="567"/>
          <w:tab w:val="left" w:pos="851"/>
        </w:tabs>
      </w:pPr>
      <w:r w:rsidRPr="00E060F7">
        <w:tab/>
      </w:r>
      <w:r w:rsidRPr="00E060F7">
        <w:tab/>
        <w:t>void create</w:t>
      </w:r>
      <w:r w:rsidR="00C06DEF">
        <w:t>Errors</w:t>
      </w:r>
      <w:r w:rsidRPr="00E060F7">
        <w:t>() {</w:t>
      </w:r>
    </w:p>
    <w:p w14:paraId="47C49306" w14:textId="77777777" w:rsidR="00D00DD1" w:rsidRPr="00E060F7" w:rsidRDefault="00D00DD1" w:rsidP="000D3B19">
      <w:pPr>
        <w:pStyle w:val="Zdrojovykod-zlutyboxSynteastyl"/>
        <w:shd w:val="clear" w:color="auto" w:fill="FFFFF5"/>
        <w:tabs>
          <w:tab w:val="left" w:pos="567"/>
          <w:tab w:val="left" w:pos="851"/>
          <w:tab w:val="left" w:pos="1134"/>
        </w:tabs>
      </w:pPr>
      <w:r w:rsidRPr="00E060F7">
        <w:tab/>
      </w:r>
      <w:r w:rsidRPr="00E060F7">
        <w:tab/>
      </w:r>
      <w:r w:rsidRPr="00E060F7">
        <w:tab/>
      </w:r>
      <w:r w:rsidR="00033301" w:rsidRPr="00E060F7">
        <w:t>if (</w:t>
      </w:r>
      <w:r w:rsidR="006D122A">
        <w:t xml:space="preserve">errors() || </w:t>
      </w:r>
      <w:r w:rsidR="00033301" w:rsidRPr="00E060F7">
        <w:t>errors.getLength GT 0) {</w:t>
      </w:r>
    </w:p>
    <w:p w14:paraId="5B492E36" w14:textId="77777777" w:rsidR="00033301" w:rsidRPr="00E060F7" w:rsidRDefault="00033301" w:rsidP="000D3B19">
      <w:pPr>
        <w:pStyle w:val="Zdrojovykod-zlutyboxSynteastyl"/>
        <w:shd w:val="clear" w:color="auto" w:fill="FFFFF5"/>
        <w:tabs>
          <w:tab w:val="left" w:pos="567"/>
          <w:tab w:val="left" w:pos="851"/>
          <w:tab w:val="left" w:pos="1134"/>
          <w:tab w:val="left" w:pos="1418"/>
        </w:tabs>
      </w:pPr>
      <w:r w:rsidRPr="00E060F7">
        <w:tab/>
      </w:r>
      <w:r w:rsidRPr="00E060F7">
        <w:tab/>
      </w:r>
      <w:r w:rsidRPr="00E060F7">
        <w:tab/>
      </w:r>
      <w:r w:rsidRPr="00E060F7">
        <w:tab/>
      </w:r>
      <w:r w:rsidR="006D122A">
        <w:t>xErrors</w:t>
      </w:r>
      <w:r w:rsidRPr="00E060F7">
        <w:t xml:space="preserve"> = xcreate("</w:t>
      </w:r>
      <w:r w:rsidR="00AB3EB7">
        <w:t>Errors</w:t>
      </w:r>
      <w:r w:rsidRPr="00E060F7">
        <w:t>");</w:t>
      </w:r>
    </w:p>
    <w:p w14:paraId="217EB013" w14:textId="77777777" w:rsidR="00033301" w:rsidRDefault="00033301" w:rsidP="000D3B19">
      <w:pPr>
        <w:pStyle w:val="Zdrojovykod-zlutyboxSynteastyl"/>
        <w:shd w:val="clear" w:color="auto" w:fill="FFFFF5"/>
        <w:tabs>
          <w:tab w:val="left" w:pos="567"/>
          <w:tab w:val="left" w:pos="851"/>
          <w:tab w:val="left" w:pos="1134"/>
        </w:tabs>
      </w:pPr>
      <w:r w:rsidRPr="00E060F7">
        <w:tab/>
      </w:r>
      <w:r w:rsidRPr="00E060F7">
        <w:tab/>
      </w:r>
      <w:r w:rsidRPr="00E060F7">
        <w:tab/>
        <w:t>}</w:t>
      </w:r>
      <w:r w:rsidR="006D122A">
        <w:t xml:space="preserve"> else {</w:t>
      </w:r>
    </w:p>
    <w:p w14:paraId="1435964E" w14:textId="77777777" w:rsidR="006D122A" w:rsidRDefault="006D122A" w:rsidP="000D3B19">
      <w:pPr>
        <w:pStyle w:val="Zdrojovykod-zlutyboxSynteastyl"/>
        <w:shd w:val="clear" w:color="auto" w:fill="FFFFF5"/>
        <w:tabs>
          <w:tab w:val="left" w:pos="567"/>
          <w:tab w:val="left" w:pos="851"/>
          <w:tab w:val="left" w:pos="1134"/>
        </w:tabs>
      </w:pPr>
      <w:r>
        <w:tab/>
      </w:r>
      <w:r>
        <w:tab/>
      </w:r>
      <w:r>
        <w:tab/>
      </w:r>
      <w:r>
        <w:tab/>
        <w:t>xErrors = null;</w:t>
      </w:r>
    </w:p>
    <w:p w14:paraId="66D3FA29" w14:textId="77777777" w:rsidR="006D122A" w:rsidRPr="00E060F7" w:rsidRDefault="006D122A" w:rsidP="000D3B19">
      <w:pPr>
        <w:pStyle w:val="Zdrojovykod-zlutyboxSynteastyl"/>
        <w:shd w:val="clear" w:color="auto" w:fill="FFFFF5"/>
        <w:tabs>
          <w:tab w:val="left" w:pos="567"/>
          <w:tab w:val="left" w:pos="851"/>
          <w:tab w:val="left" w:pos="1134"/>
        </w:tabs>
      </w:pPr>
      <w:r>
        <w:tab/>
      </w:r>
      <w:r>
        <w:tab/>
      </w:r>
      <w:r>
        <w:tab/>
        <w:t>}</w:t>
      </w:r>
    </w:p>
    <w:p w14:paraId="6D30F033"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w:t>
      </w:r>
    </w:p>
    <w:p w14:paraId="097BD7A8" w14:textId="77777777" w:rsidR="00D00DD1"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D00DD1" w:rsidRPr="00E060F7">
        <w:rPr>
          <w:color w:val="0070C0"/>
        </w:rPr>
        <w:t>&lt;/xd:declaration&gt;</w:t>
      </w:r>
    </w:p>
    <w:p w14:paraId="6F0CF6B6" w14:textId="77777777" w:rsidR="00D00DD1" w:rsidRPr="00E060F7" w:rsidRDefault="00D00DD1" w:rsidP="000D3B19">
      <w:pPr>
        <w:pStyle w:val="Zdrojovykod-zlutyboxSynteastyl"/>
        <w:shd w:val="clear" w:color="auto" w:fill="FFFFF5"/>
        <w:tabs>
          <w:tab w:val="left" w:pos="284"/>
          <w:tab w:val="left" w:pos="1276"/>
        </w:tabs>
      </w:pPr>
      <w:r w:rsidRPr="00E060F7">
        <w:rPr>
          <w:color w:val="0070C0"/>
        </w:rPr>
        <w:t>&lt;/xd:def&gt;</w:t>
      </w:r>
    </w:p>
    <w:p w14:paraId="5F61842C" w14:textId="62A8CE22" w:rsidR="00F35404" w:rsidRPr="00E060F7" w:rsidRDefault="006D122A" w:rsidP="006C42E5">
      <w:pPr>
        <w:pStyle w:val="OdstavecSynteastyl"/>
      </w:pPr>
      <w:r w:rsidRPr="006D122A">
        <w:t xml:space="preserve">The error() method returns </w:t>
      </w:r>
      <w:r>
        <w:t>the</w:t>
      </w:r>
      <w:r w:rsidRPr="006D122A">
        <w:t xml:space="preserve"> true </w:t>
      </w:r>
      <w:r>
        <w:t>value</w:t>
      </w:r>
      <w:r w:rsidRPr="006D122A">
        <w:t xml:space="preserve"> if </w:t>
      </w:r>
      <w:r>
        <w:t xml:space="preserve">an error message was generated by </w:t>
      </w:r>
      <w:r w:rsidR="00B15222">
        <w:t xml:space="preserve">the </w:t>
      </w:r>
      <w:r w:rsidR="008F5906">
        <w:t>X-definition</w:t>
      </w:r>
      <w:r>
        <w:t xml:space="preserve"> processor.</w:t>
      </w:r>
      <w:r w:rsidRPr="006D122A">
        <w:t xml:space="preserve"> Therefore, if there are such errors and the error method has not been invoked, an empty XML </w:t>
      </w:r>
      <w:r w:rsidR="006C42E5">
        <w:t>document xErrors</w:t>
      </w:r>
      <w:r w:rsidRPr="006D122A">
        <w:t xml:space="preserve"> will be created.</w:t>
      </w:r>
    </w:p>
    <w:p w14:paraId="3B188718" w14:textId="3EEE0007" w:rsidR="00DB31A7" w:rsidRPr="00E060F7" w:rsidRDefault="006C42E5" w:rsidP="007C7575">
      <w:pPr>
        <w:pStyle w:val="OdstavecSynteastyl"/>
      </w:pPr>
      <w:r>
        <w:t>In the</w:t>
      </w:r>
      <w:r w:rsidR="00C13C9F" w:rsidRPr="00E060F7">
        <w:t> Java</w:t>
      </w:r>
      <w:r>
        <w:t xml:space="preserve"> code</w:t>
      </w:r>
      <w:r w:rsidR="00491224">
        <w:t>,</w:t>
      </w:r>
      <w:r w:rsidR="00404A83" w:rsidRPr="00E060F7">
        <w:t xml:space="preserve"> </w:t>
      </w:r>
      <w:r w:rsidR="00491224">
        <w:t>data will be</w:t>
      </w:r>
      <w:r>
        <w:t xml:space="preserve"> taken from </w:t>
      </w:r>
      <w:r w:rsidR="00B15222">
        <w:t xml:space="preserve">the </w:t>
      </w:r>
      <w:r>
        <w:t>xErrors</w:t>
      </w:r>
      <w:r w:rsidR="00404A83" w:rsidRPr="00E060F7">
        <w:t>:</w:t>
      </w:r>
    </w:p>
    <w:p w14:paraId="370367E8" w14:textId="5AFFFB66"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sys.ArrayReporter;</w:t>
      </w:r>
    </w:p>
    <w:p w14:paraId="18B5EE00" w14:textId="5A283D09"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xml.KXmlUtils;</w:t>
      </w:r>
    </w:p>
    <w:p w14:paraId="16782AC1" w14:textId="10DBDCC3"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XDDocument;</w:t>
      </w:r>
    </w:p>
    <w:p w14:paraId="1B0CDCCC" w14:textId="679AA83D"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XDFactory;</w:t>
      </w:r>
    </w:p>
    <w:p w14:paraId="577F37CE" w14:textId="165906F9"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XDPool;</w:t>
      </w:r>
    </w:p>
    <w:p w14:paraId="468CAE6E"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java.io.File;</w:t>
      </w:r>
    </w:p>
    <w:p w14:paraId="1E0C8E93"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java.io.FileNotFoundException;</w:t>
      </w:r>
    </w:p>
    <w:p w14:paraId="62C6645C"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java.io.IOException;</w:t>
      </w:r>
    </w:p>
    <w:p w14:paraId="7004F7C8"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java.io.PrintStream;</w:t>
      </w:r>
    </w:p>
    <w:p w14:paraId="09A2B61C" w14:textId="77777777" w:rsidR="00404A83" w:rsidRPr="00E060F7" w:rsidRDefault="00404A83" w:rsidP="000D3B19">
      <w:pPr>
        <w:pStyle w:val="Zdrojovykod-zlutyboxSynteastyl"/>
        <w:keepNext w:val="0"/>
        <w:shd w:val="clear" w:color="auto" w:fill="F5F5FF"/>
        <w:rPr>
          <w:color w:val="808080"/>
        </w:rPr>
      </w:pPr>
    </w:p>
    <w:p w14:paraId="42310CCA" w14:textId="5F85770A" w:rsidR="00404A83" w:rsidRPr="00E060F7" w:rsidRDefault="00404A83" w:rsidP="000D3B19">
      <w:pPr>
        <w:pStyle w:val="Zdrojovykod-zlutyboxSynteastyl"/>
        <w:shd w:val="clear" w:color="auto" w:fill="F5F5FF"/>
        <w:rPr>
          <w:color w:val="000000"/>
        </w:rPr>
      </w:pPr>
      <w:r w:rsidRPr="00E060F7">
        <w:rPr>
          <w:color w:val="0070C0"/>
        </w:rPr>
        <w:t>public class</w:t>
      </w:r>
      <w:r w:rsidRPr="00E060F7">
        <w:rPr>
          <w:color w:val="000000"/>
        </w:rPr>
        <w:t xml:space="preserve"> </w:t>
      </w:r>
      <w:r w:rsidR="00C06DEF">
        <w:rPr>
          <w:color w:val="000000"/>
        </w:rPr>
        <w:t>GarageErrors</w:t>
      </w:r>
      <w:r w:rsidRPr="00E060F7">
        <w:rPr>
          <w:color w:val="000000"/>
        </w:rPr>
        <w:t xml:space="preserve"> {</w:t>
      </w:r>
    </w:p>
    <w:p w14:paraId="6EC47932" w14:textId="77777777" w:rsidR="00404A83" w:rsidRPr="00E060F7" w:rsidRDefault="00404A83" w:rsidP="000D3B19">
      <w:pPr>
        <w:pStyle w:val="Zdrojovykod-zlutyboxSynteastyl"/>
        <w:shd w:val="clear" w:color="auto" w:fill="F5F5FF"/>
        <w:tabs>
          <w:tab w:val="left" w:pos="284"/>
        </w:tabs>
        <w:rPr>
          <w:color w:val="000000"/>
        </w:rPr>
      </w:pPr>
      <w:r w:rsidRPr="00E060F7">
        <w:rPr>
          <w:color w:val="000000"/>
        </w:rPr>
        <w:tab/>
      </w:r>
      <w:r w:rsidRPr="00E060F7">
        <w:rPr>
          <w:color w:val="0070C0"/>
        </w:rPr>
        <w:t xml:space="preserve">public static void </w:t>
      </w:r>
      <w:r w:rsidRPr="00E060F7">
        <w:rPr>
          <w:color w:val="000000"/>
        </w:rPr>
        <w:t>main (String[] args) {</w:t>
      </w:r>
    </w:p>
    <w:p w14:paraId="026A6EE0" w14:textId="6823F7EC" w:rsidR="006C42E5" w:rsidRPr="00E060F7" w:rsidRDefault="006C42E5" w:rsidP="000D3B19">
      <w:pPr>
        <w:pStyle w:val="Zdrojovykod-zlutyboxSynteastyl"/>
        <w:shd w:val="clear" w:color="auto" w:fill="F5F5FF"/>
        <w:tabs>
          <w:tab w:val="left" w:pos="284"/>
          <w:tab w:val="left" w:pos="567"/>
        </w:tabs>
      </w:pPr>
      <w:r w:rsidRPr="00E060F7">
        <w:rPr>
          <w:color w:val="808080"/>
        </w:rPr>
        <w:tab/>
      </w:r>
      <w:r w:rsidRPr="00E060F7">
        <w:rPr>
          <w:color w:val="808080"/>
        </w:rPr>
        <w:tab/>
        <w:t xml:space="preserve">/* </w:t>
      </w:r>
      <w:r>
        <w:rPr>
          <w:color w:val="808080"/>
        </w:rPr>
        <w:t xml:space="preserve">Compile </w:t>
      </w:r>
      <w:r w:rsidR="008F5906">
        <w:rPr>
          <w:color w:val="808080"/>
        </w:rPr>
        <w:t>X-definition</w:t>
      </w:r>
      <w:r>
        <w:rPr>
          <w:color w:val="808080"/>
        </w:rPr>
        <w:t xml:space="preserve"> source to xpool.</w:t>
      </w:r>
      <w:r w:rsidRPr="00E060F7">
        <w:rPr>
          <w:color w:val="808080"/>
        </w:rPr>
        <w:t xml:space="preserve"> */</w:t>
      </w:r>
    </w:p>
    <w:p w14:paraId="482C36A8" w14:textId="77777777" w:rsidR="00404A83" w:rsidRPr="00E060F7" w:rsidRDefault="00404A83" w:rsidP="000D3B19">
      <w:pPr>
        <w:pStyle w:val="Zdrojovykod-zlutyboxSynteastyl"/>
        <w:shd w:val="clear" w:color="auto" w:fill="F5F5FF"/>
        <w:tabs>
          <w:tab w:val="left" w:pos="284"/>
          <w:tab w:val="left" w:pos="567"/>
        </w:tabs>
      </w:pPr>
      <w:r w:rsidRPr="00E060F7">
        <w:tab/>
      </w:r>
      <w:r w:rsidRPr="00E060F7">
        <w:tab/>
        <w:t>XDPool xpool = XDFactory.</w:t>
      </w:r>
      <w:r w:rsidR="0046789D">
        <w:t>compileXD</w:t>
      </w:r>
      <w:r w:rsidRPr="00E060F7">
        <w:t>(</w:t>
      </w:r>
      <w:r w:rsidRPr="00E060F7">
        <w:rPr>
          <w:color w:val="0070C0"/>
        </w:rPr>
        <w:t>null</w:t>
      </w:r>
      <w:r w:rsidRPr="00E060F7">
        <w:t xml:space="preserve">, </w:t>
      </w:r>
      <w:r w:rsidRPr="00E060F7">
        <w:rPr>
          <w:color w:val="984806"/>
        </w:rPr>
        <w:t>"/path/to/</w:t>
      </w:r>
      <w:r w:rsidR="006C42E5">
        <w:rPr>
          <w:color w:val="984806"/>
        </w:rPr>
        <w:t>garage</w:t>
      </w:r>
      <w:r w:rsidRPr="00E060F7">
        <w:rPr>
          <w:color w:val="984806"/>
        </w:rPr>
        <w:t>.xdef"</w:t>
      </w:r>
      <w:r w:rsidRPr="00E060F7">
        <w:t>);</w:t>
      </w:r>
    </w:p>
    <w:p w14:paraId="6339961C" w14:textId="77777777" w:rsidR="00404A83" w:rsidRPr="00E060F7" w:rsidRDefault="00404A83" w:rsidP="000D3B19">
      <w:pPr>
        <w:pStyle w:val="Zdrojovykod-zlutyboxSynteastyl"/>
        <w:keepNext w:val="0"/>
        <w:shd w:val="clear" w:color="auto" w:fill="F5F5FF"/>
        <w:tabs>
          <w:tab w:val="left" w:pos="284"/>
          <w:tab w:val="left" w:pos="567"/>
        </w:tabs>
      </w:pPr>
    </w:p>
    <w:p w14:paraId="3340A12A" w14:textId="3618AEFB" w:rsidR="006C42E5" w:rsidRPr="00E060F7" w:rsidRDefault="006C42E5"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sidR="00B15222">
        <w:rPr>
          <w:color w:val="808080"/>
        </w:rPr>
        <w:t xml:space="preserve">Create the </w:t>
      </w:r>
      <w:r>
        <w:rPr>
          <w:color w:val="808080"/>
        </w:rPr>
        <w:t xml:space="preserve">xdoc for validation of input data. </w:t>
      </w:r>
      <w:r w:rsidRPr="00E060F7">
        <w:rPr>
          <w:color w:val="808080"/>
        </w:rPr>
        <w:t>*/</w:t>
      </w:r>
    </w:p>
    <w:p w14:paraId="51739ECD" w14:textId="77777777" w:rsidR="00404A83" w:rsidRPr="00E060F7" w:rsidRDefault="00404A83" w:rsidP="000D3B19">
      <w:pPr>
        <w:pStyle w:val="Zdrojovykod-zlutyboxSynteastyl"/>
        <w:shd w:val="clear" w:color="auto" w:fill="F5F5FF"/>
        <w:tabs>
          <w:tab w:val="left" w:pos="284"/>
          <w:tab w:val="left" w:pos="567"/>
        </w:tabs>
      </w:pPr>
      <w:r w:rsidRPr="00E060F7">
        <w:tab/>
      </w:r>
      <w:r w:rsidRPr="00E060F7">
        <w:tab/>
        <w:t>XDDocument xdoc = xpool.createXDDocument(</w:t>
      </w:r>
      <w:r w:rsidR="00DE08F0">
        <w:rPr>
          <w:color w:val="984806"/>
        </w:rPr>
        <w:t>"garage"</w:t>
      </w:r>
      <w:r w:rsidRPr="00E060F7">
        <w:t>);</w:t>
      </w:r>
    </w:p>
    <w:p w14:paraId="5B9FF071" w14:textId="77777777" w:rsidR="00404A83" w:rsidRPr="00E060F7" w:rsidRDefault="00404A83" w:rsidP="000D3B19">
      <w:pPr>
        <w:pStyle w:val="Zdrojovykod-zlutyboxSynteastyl"/>
        <w:keepNext w:val="0"/>
        <w:shd w:val="clear" w:color="auto" w:fill="F5F5FF"/>
        <w:tabs>
          <w:tab w:val="left" w:pos="284"/>
          <w:tab w:val="left" w:pos="567"/>
        </w:tabs>
      </w:pPr>
    </w:p>
    <w:p w14:paraId="21D81451" w14:textId="77777777" w:rsidR="00FD633D" w:rsidRPr="00E060F7" w:rsidRDefault="00FD633D"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 xml:space="preserve">/* </w:t>
      </w:r>
      <w:r>
        <w:rPr>
          <w:color w:val="808080"/>
        </w:rPr>
        <w:t>Create</w:t>
      </w:r>
      <w:r w:rsidRPr="00E060F7">
        <w:rPr>
          <w:color w:val="808080"/>
        </w:rPr>
        <w:t xml:space="preserve"> ArrayReporter </w:t>
      </w:r>
      <w:r>
        <w:rPr>
          <w:color w:val="808080"/>
        </w:rPr>
        <w:t>where to write recognized errors</w:t>
      </w:r>
      <w:r w:rsidRPr="00E060F7">
        <w:rPr>
          <w:color w:val="808080"/>
        </w:rPr>
        <w:t>. */</w:t>
      </w:r>
    </w:p>
    <w:p w14:paraId="7990252A" w14:textId="77777777" w:rsidR="00404A83" w:rsidRPr="00E060F7" w:rsidRDefault="00404A83"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t xml:space="preserve">ArrayReporter reporter = </w:t>
      </w:r>
      <w:r w:rsidRPr="00E060F7">
        <w:rPr>
          <w:color w:val="0070C0"/>
        </w:rPr>
        <w:t>new</w:t>
      </w:r>
      <w:r w:rsidRPr="00E060F7">
        <w:t xml:space="preserve"> ArrayReporter();</w:t>
      </w:r>
    </w:p>
    <w:p w14:paraId="29EEAFE0" w14:textId="77777777" w:rsidR="00404A83" w:rsidRPr="00E060F7" w:rsidRDefault="00404A83" w:rsidP="000D3B19">
      <w:pPr>
        <w:pStyle w:val="Zdrojovykod-zlutyboxSynteastyl"/>
        <w:keepNext w:val="0"/>
        <w:shd w:val="clear" w:color="auto" w:fill="F5F5FF"/>
        <w:tabs>
          <w:tab w:val="left" w:pos="284"/>
          <w:tab w:val="left" w:pos="567"/>
        </w:tabs>
      </w:pPr>
    </w:p>
    <w:p w14:paraId="44DDE257" w14:textId="77777777" w:rsidR="00FD633D" w:rsidRPr="00E060F7" w:rsidRDefault="00FD633D"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 xml:space="preserve">/* </w:t>
      </w:r>
      <w:r>
        <w:rPr>
          <w:color w:val="808080"/>
        </w:rPr>
        <w:t xml:space="preserve">Validate the input data in </w:t>
      </w:r>
      <w:r w:rsidRPr="00E060F7">
        <w:rPr>
          <w:color w:val="808080"/>
        </w:rPr>
        <w:t>'</w:t>
      </w:r>
      <w:r>
        <w:rPr>
          <w:color w:val="808080"/>
        </w:rPr>
        <w:t>garage</w:t>
      </w:r>
      <w:r w:rsidRPr="00E060F7">
        <w:rPr>
          <w:color w:val="808080"/>
        </w:rPr>
        <w:t>.xml'. */</w:t>
      </w:r>
    </w:p>
    <w:p w14:paraId="0F4105C4" w14:textId="77777777" w:rsidR="00404A83" w:rsidRPr="00E060F7" w:rsidRDefault="00404A83"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t>xdoc.xparse(</w:t>
      </w:r>
      <w:r w:rsidRPr="00E060F7">
        <w:rPr>
          <w:color w:val="984806"/>
        </w:rPr>
        <w:t>"/path/to/</w:t>
      </w:r>
      <w:r w:rsidR="00FD633D">
        <w:rPr>
          <w:color w:val="984806"/>
        </w:rPr>
        <w:t>garage</w:t>
      </w:r>
      <w:r w:rsidRPr="00E060F7">
        <w:rPr>
          <w:color w:val="984806"/>
        </w:rPr>
        <w:t>.xml"</w:t>
      </w:r>
      <w:r w:rsidRPr="00E060F7">
        <w:t>, reporter);</w:t>
      </w:r>
    </w:p>
    <w:p w14:paraId="4C86E1BB" w14:textId="77777777" w:rsidR="00404A83" w:rsidRPr="00E060F7" w:rsidRDefault="00404A83" w:rsidP="000D3B19">
      <w:pPr>
        <w:pStyle w:val="Zdrojovykod-zlutyboxSynteastyl"/>
        <w:keepNext w:val="0"/>
        <w:shd w:val="clear" w:color="auto" w:fill="F5F5FF"/>
        <w:tabs>
          <w:tab w:val="left" w:pos="284"/>
          <w:tab w:val="left" w:pos="567"/>
        </w:tabs>
      </w:pPr>
    </w:p>
    <w:p w14:paraId="6D8E9F3E" w14:textId="77777777" w:rsidR="00FD633D" w:rsidRPr="00E060F7" w:rsidRDefault="00FD633D"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Pr>
          <w:color w:val="808080"/>
        </w:rPr>
        <w:t>Get the variable</w:t>
      </w:r>
      <w:r w:rsidRPr="00E060F7">
        <w:rPr>
          <w:color w:val="808080"/>
        </w:rPr>
        <w:t xml:space="preserve"> </w:t>
      </w:r>
      <w:r>
        <w:rPr>
          <w:color w:val="808080"/>
        </w:rPr>
        <w:t>“</w:t>
      </w:r>
      <w:r w:rsidRPr="00E060F7">
        <w:rPr>
          <w:color w:val="808080"/>
        </w:rPr>
        <w:t>errors</w:t>
      </w:r>
      <w:r>
        <w:rPr>
          <w:color w:val="808080"/>
        </w:rPr>
        <w:t>” from xdoc</w:t>
      </w:r>
      <w:r w:rsidRPr="00E060F7">
        <w:rPr>
          <w:color w:val="808080"/>
        </w:rPr>
        <w:t>. */</w:t>
      </w:r>
    </w:p>
    <w:p w14:paraId="13800556" w14:textId="77777777" w:rsidR="00404A83" w:rsidRPr="00E060F7" w:rsidRDefault="00404A83" w:rsidP="000D3B19">
      <w:pPr>
        <w:pStyle w:val="Zdrojovykod-zlutyboxSynteastyl"/>
        <w:shd w:val="clear" w:color="auto" w:fill="F5F5FF"/>
        <w:tabs>
          <w:tab w:val="left" w:pos="284"/>
          <w:tab w:val="left" w:pos="567"/>
        </w:tabs>
      </w:pPr>
      <w:r w:rsidRPr="00E060F7">
        <w:tab/>
      </w:r>
      <w:r w:rsidRPr="00E060F7">
        <w:tab/>
        <w:t>XDContext errors = (XDContext) xdoc.getVariable("</w:t>
      </w:r>
      <w:r w:rsidRPr="00E060F7">
        <w:rPr>
          <w:color w:val="984806"/>
        </w:rPr>
        <w:t>errors</w:t>
      </w:r>
      <w:r w:rsidRPr="00E060F7">
        <w:t>");</w:t>
      </w:r>
    </w:p>
    <w:p w14:paraId="315978CE" w14:textId="77777777" w:rsidR="00404A83" w:rsidRPr="00E060F7" w:rsidRDefault="00404A83" w:rsidP="000D3B19">
      <w:pPr>
        <w:pStyle w:val="Zdrojovykod-zlutyboxSynteastyl"/>
        <w:keepNext w:val="0"/>
        <w:shd w:val="clear" w:color="auto" w:fill="F5F5FF"/>
        <w:tabs>
          <w:tab w:val="left" w:pos="284"/>
          <w:tab w:val="left" w:pos="567"/>
        </w:tabs>
      </w:pPr>
    </w:p>
    <w:p w14:paraId="507C3207" w14:textId="22C6A29F" w:rsidR="00FD633D" w:rsidRPr="00E060F7" w:rsidRDefault="00FD633D" w:rsidP="000D3B19">
      <w:pPr>
        <w:pStyle w:val="Zdrojovykod-zlutyboxSynteastyl"/>
        <w:keepNext w:val="0"/>
        <w:shd w:val="clear" w:color="auto" w:fill="F5F5FF"/>
        <w:tabs>
          <w:tab w:val="left" w:pos="284"/>
          <w:tab w:val="left" w:pos="567"/>
        </w:tabs>
        <w:rPr>
          <w:color w:val="808080"/>
        </w:rPr>
      </w:pPr>
      <w:r w:rsidRPr="00E060F7">
        <w:tab/>
      </w:r>
      <w:r w:rsidRPr="00E060F7">
        <w:tab/>
      </w:r>
      <w:r w:rsidRPr="00E060F7">
        <w:rPr>
          <w:color w:val="808080"/>
        </w:rPr>
        <w:t>/*</w:t>
      </w:r>
      <w:r>
        <w:rPr>
          <w:color w:val="808080"/>
        </w:rPr>
        <w:t xml:space="preserve"> Check if the container errors </w:t>
      </w:r>
      <w:r w:rsidR="00E93672">
        <w:rPr>
          <w:color w:val="808080"/>
        </w:rPr>
        <w:t>are</w:t>
      </w:r>
      <w:r>
        <w:rPr>
          <w:color w:val="808080"/>
        </w:rPr>
        <w:t xml:space="preserve"> not empty</w:t>
      </w:r>
      <w:r w:rsidRPr="00E060F7">
        <w:rPr>
          <w:color w:val="808080"/>
        </w:rPr>
        <w:t>. */</w:t>
      </w:r>
    </w:p>
    <w:p w14:paraId="4798236A" w14:textId="77777777" w:rsidR="00404A83" w:rsidRPr="00E060F7" w:rsidRDefault="00404A83" w:rsidP="000D3B19">
      <w:pPr>
        <w:pStyle w:val="Zdrojovykod-zlutyboxSynteastyl"/>
        <w:keepNext w:val="0"/>
        <w:shd w:val="clear" w:color="auto" w:fill="F5F5FF"/>
        <w:tabs>
          <w:tab w:val="left" w:pos="284"/>
          <w:tab w:val="left" w:pos="567"/>
        </w:tabs>
      </w:pPr>
      <w:r w:rsidRPr="00E060F7">
        <w:rPr>
          <w:color w:val="808080"/>
        </w:rPr>
        <w:tab/>
      </w:r>
      <w:r w:rsidRPr="00E060F7">
        <w:rPr>
          <w:color w:val="808080"/>
        </w:rPr>
        <w:tab/>
      </w:r>
      <w:r w:rsidRPr="00E060F7">
        <w:rPr>
          <w:color w:val="0070C0"/>
        </w:rPr>
        <w:t xml:space="preserve">if </w:t>
      </w:r>
      <w:r w:rsidRPr="00E060F7">
        <w:t>(errors.getXDItemsNumber() &gt; 0) {</w:t>
      </w:r>
    </w:p>
    <w:p w14:paraId="3293706D" w14:textId="44C11FD5" w:rsidR="00FD633D" w:rsidRPr="00E060F7" w:rsidRDefault="00FD633D" w:rsidP="000D3B19">
      <w:pPr>
        <w:pStyle w:val="Zdrojovykod-zlutyboxSynteastyl"/>
        <w:keepNext w:val="0"/>
        <w:shd w:val="clear" w:color="auto" w:fill="F5F5FF"/>
        <w:tabs>
          <w:tab w:val="left" w:pos="284"/>
          <w:tab w:val="left" w:pos="567"/>
          <w:tab w:val="left" w:pos="851"/>
        </w:tabs>
      </w:pPr>
      <w:r w:rsidRPr="00E060F7">
        <w:tab/>
      </w:r>
      <w:r w:rsidRPr="00E060F7">
        <w:tab/>
      </w:r>
      <w:r w:rsidRPr="00E060F7">
        <w:tab/>
        <w:t>System.err.println(</w:t>
      </w:r>
      <w:r w:rsidRPr="00E060F7">
        <w:rPr>
          <w:color w:val="984806"/>
        </w:rPr>
        <w:t>"</w:t>
      </w:r>
      <w:r>
        <w:rPr>
          <w:color w:val="984806"/>
        </w:rPr>
        <w:t xml:space="preserve">Incorrect </w:t>
      </w:r>
      <w:r w:rsidR="00F400B4">
        <w:t xml:space="preserve">input </w:t>
      </w:r>
      <w:r>
        <w:rPr>
          <w:color w:val="984806"/>
        </w:rPr>
        <w:t>data</w:t>
      </w:r>
      <w:r w:rsidRPr="00E060F7">
        <w:rPr>
          <w:color w:val="984806"/>
        </w:rPr>
        <w:t>."</w:t>
      </w:r>
      <w:r w:rsidRPr="00E060F7">
        <w:t>);</w:t>
      </w:r>
    </w:p>
    <w:p w14:paraId="5D4CD40C"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 xml:space="preserve">            </w:t>
      </w:r>
    </w:p>
    <w:p w14:paraId="676FB104" w14:textId="77777777" w:rsidR="00FD633D" w:rsidRPr="00E060F7" w:rsidRDefault="00FD633D" w:rsidP="000D3B19">
      <w:pPr>
        <w:pStyle w:val="Zdrojovykod-zlutyboxSynteastyl"/>
        <w:keepNext w:val="0"/>
        <w:shd w:val="clear" w:color="auto" w:fill="F5F5FF"/>
        <w:tabs>
          <w:tab w:val="left" w:pos="284"/>
          <w:tab w:val="left" w:pos="567"/>
          <w:tab w:val="left" w:pos="851"/>
        </w:tabs>
        <w:rPr>
          <w:color w:val="808080"/>
        </w:rPr>
      </w:pPr>
    </w:p>
    <w:p w14:paraId="42E6CC6E" w14:textId="77777777" w:rsidR="00FD633D" w:rsidRPr="00E060F7" w:rsidRDefault="00FD633D" w:rsidP="000D3B19">
      <w:pPr>
        <w:pStyle w:val="Zdrojovykod-zlutyboxSynteastyl"/>
        <w:keepNext w:val="0"/>
        <w:shd w:val="clear" w:color="auto" w:fill="F5F5FF"/>
        <w:tabs>
          <w:tab w:val="left" w:pos="284"/>
          <w:tab w:val="left" w:pos="567"/>
          <w:tab w:val="left" w:pos="851"/>
        </w:tabs>
        <w:rPr>
          <w:color w:val="808080"/>
        </w:rPr>
      </w:pPr>
      <w:r w:rsidRPr="00E060F7">
        <w:rPr>
          <w:color w:val="808080"/>
        </w:rPr>
        <w:tab/>
      </w:r>
      <w:r w:rsidRPr="00E060F7">
        <w:rPr>
          <w:color w:val="808080"/>
        </w:rPr>
        <w:tab/>
      </w:r>
      <w:r w:rsidRPr="00E060F7">
        <w:rPr>
          <w:color w:val="808080"/>
        </w:rPr>
        <w:tab/>
        <w:t xml:space="preserve">/* </w:t>
      </w:r>
      <w:r>
        <w:rPr>
          <w:color w:val="808080"/>
        </w:rPr>
        <w:t>Write XML document with errors to a file</w:t>
      </w:r>
      <w:r w:rsidRPr="00E060F7">
        <w:rPr>
          <w:color w:val="808080"/>
        </w:rPr>
        <w:t>. */</w:t>
      </w:r>
    </w:p>
    <w:p w14:paraId="2B3D79F8" w14:textId="77777777" w:rsidR="00FD633D" w:rsidRPr="00E060F7" w:rsidRDefault="00FD633D" w:rsidP="000D3B19">
      <w:pPr>
        <w:pStyle w:val="Zdrojovykod-zlutyboxSynteastyl"/>
        <w:keepNext w:val="0"/>
        <w:shd w:val="clear" w:color="auto" w:fill="F5F5FF"/>
        <w:tabs>
          <w:tab w:val="left" w:pos="284"/>
          <w:tab w:val="left" w:pos="567"/>
          <w:tab w:val="left" w:pos="851"/>
        </w:tabs>
        <w:rPr>
          <w:color w:val="000000"/>
        </w:rPr>
      </w:pPr>
      <w:r w:rsidRPr="00E060F7">
        <w:rPr>
          <w:color w:val="000000"/>
        </w:rPr>
        <w:tab/>
      </w:r>
      <w:r w:rsidRPr="00E060F7">
        <w:rPr>
          <w:color w:val="000000"/>
        </w:rPr>
        <w:tab/>
      </w:r>
      <w:r w:rsidRPr="00E060F7">
        <w:rPr>
          <w:color w:val="000000"/>
        </w:rPr>
        <w:tab/>
        <w:t>KXmlUtils.writeXML("</w:t>
      </w:r>
      <w:r w:rsidRPr="00E060F7">
        <w:rPr>
          <w:color w:val="984806"/>
        </w:rPr>
        <w:t>/path/to/</w:t>
      </w:r>
      <w:r>
        <w:rPr>
          <w:color w:val="984806"/>
        </w:rPr>
        <w:t>garageErrors</w:t>
      </w:r>
      <w:r w:rsidRPr="00E060F7">
        <w:rPr>
          <w:color w:val="984806"/>
        </w:rPr>
        <w:t>.xml</w:t>
      </w:r>
      <w:r w:rsidRPr="00E060F7">
        <w:rPr>
          <w:color w:val="000000"/>
        </w:rPr>
        <w:t xml:space="preserve">", </w:t>
      </w:r>
      <w:r w:rsidRPr="00E060F7">
        <w:rPr>
          <w:color w:val="FF0000"/>
        </w:rPr>
        <w:t>xdoc.getVariable("</w:t>
      </w:r>
      <w:r>
        <w:rPr>
          <w:color w:val="FF0000"/>
        </w:rPr>
        <w:t>xErrors</w:t>
      </w:r>
      <w:r w:rsidRPr="00E060F7">
        <w:rPr>
          <w:color w:val="FF0000"/>
        </w:rPr>
        <w:t>").getElement()</w:t>
      </w:r>
      <w:r w:rsidRPr="00E060F7">
        <w:rPr>
          <w:color w:val="000000"/>
        </w:rPr>
        <w:t>);</w:t>
      </w:r>
    </w:p>
    <w:p w14:paraId="707CE90C"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ab/>
      </w:r>
      <w:r w:rsidRPr="00E060F7">
        <w:tab/>
        <w:t xml:space="preserve">} </w:t>
      </w:r>
      <w:r w:rsidRPr="00E060F7">
        <w:rPr>
          <w:color w:val="0070C0"/>
        </w:rPr>
        <w:t>else</w:t>
      </w:r>
      <w:r w:rsidRPr="00E060F7">
        <w:t xml:space="preserve"> {</w:t>
      </w:r>
    </w:p>
    <w:p w14:paraId="030555EB" w14:textId="680F242D" w:rsidR="00FD633D" w:rsidRPr="00E060F7" w:rsidRDefault="00FD633D" w:rsidP="000D3B19">
      <w:pPr>
        <w:pStyle w:val="Zdrojovykod-zlutyboxSynteastyl"/>
        <w:keepNext w:val="0"/>
        <w:shd w:val="clear" w:color="auto" w:fill="F5F5FF"/>
        <w:tabs>
          <w:tab w:val="left" w:pos="284"/>
          <w:tab w:val="left" w:pos="567"/>
          <w:tab w:val="left" w:pos="851"/>
        </w:tabs>
        <w:rPr>
          <w:color w:val="808080"/>
        </w:rPr>
      </w:pPr>
      <w:r w:rsidRPr="00E060F7">
        <w:tab/>
      </w:r>
      <w:r w:rsidRPr="00E060F7">
        <w:tab/>
      </w:r>
      <w:r w:rsidRPr="00E060F7">
        <w:tab/>
      </w:r>
      <w:r w:rsidRPr="00E060F7">
        <w:rPr>
          <w:color w:val="808080"/>
        </w:rPr>
        <w:t xml:space="preserve">/* </w:t>
      </w:r>
      <w:r>
        <w:rPr>
          <w:color w:val="808080"/>
        </w:rPr>
        <w:t xml:space="preserve">Write </w:t>
      </w:r>
      <w:r w:rsidR="00E93672">
        <w:rPr>
          <w:color w:val="808080"/>
        </w:rPr>
        <w:t xml:space="preserve">the </w:t>
      </w:r>
      <w:r>
        <w:rPr>
          <w:color w:val="808080"/>
        </w:rPr>
        <w:t>validated document to</w:t>
      </w:r>
      <w:r w:rsidRPr="00E060F7">
        <w:rPr>
          <w:color w:val="808080"/>
        </w:rPr>
        <w:t xml:space="preserve"> </w:t>
      </w:r>
      <w:r>
        <w:rPr>
          <w:color w:val="808080"/>
        </w:rPr>
        <w:t xml:space="preserve">the file </w:t>
      </w:r>
      <w:r w:rsidRPr="00E060F7">
        <w:rPr>
          <w:color w:val="808080"/>
        </w:rPr>
        <w:t>'xmlResult.xml'. */</w:t>
      </w:r>
    </w:p>
    <w:p w14:paraId="7EBDC2DA" w14:textId="77777777" w:rsidR="00FD633D" w:rsidRPr="00E060F7" w:rsidRDefault="00FD633D" w:rsidP="000D3B19">
      <w:pPr>
        <w:pStyle w:val="Zdrojovykod-zlutyboxSynteastyl"/>
        <w:keepNext w:val="0"/>
        <w:shd w:val="clear" w:color="auto" w:fill="F5F5FF"/>
        <w:tabs>
          <w:tab w:val="left" w:pos="284"/>
          <w:tab w:val="left" w:pos="567"/>
          <w:tab w:val="left" w:pos="851"/>
        </w:tabs>
      </w:pPr>
      <w:r w:rsidRPr="00E060F7">
        <w:rPr>
          <w:color w:val="808080"/>
        </w:rPr>
        <w:tab/>
      </w:r>
      <w:r w:rsidRPr="00E060F7">
        <w:rPr>
          <w:color w:val="808080"/>
        </w:rPr>
        <w:tab/>
      </w:r>
      <w:r w:rsidRPr="00E060F7">
        <w:tab/>
        <w:t>KXmlUtils.writeXml(</w:t>
      </w:r>
      <w:r w:rsidRPr="00E060F7">
        <w:rPr>
          <w:color w:val="984806"/>
        </w:rPr>
        <w:t>"/path/to/xmlResult.xml"</w:t>
      </w:r>
      <w:r w:rsidRPr="00E060F7">
        <w:t>, xdoc.getElement());</w:t>
      </w:r>
    </w:p>
    <w:p w14:paraId="50E92506" w14:textId="77777777" w:rsidR="00404A83" w:rsidRPr="00E060F7" w:rsidRDefault="00FD633D" w:rsidP="000D3B19">
      <w:pPr>
        <w:pStyle w:val="Zdrojovykod-zlutyboxSynteastyl"/>
        <w:keepNext w:val="0"/>
        <w:shd w:val="clear" w:color="auto" w:fill="F5F5FF"/>
        <w:tabs>
          <w:tab w:val="left" w:pos="284"/>
          <w:tab w:val="left" w:pos="567"/>
          <w:tab w:val="left" w:pos="851"/>
        </w:tabs>
      </w:pPr>
      <w:r w:rsidRPr="00E060F7">
        <w:tab/>
      </w:r>
      <w:r w:rsidRPr="00E060F7">
        <w:tab/>
      </w:r>
      <w:r w:rsidRPr="00E060F7">
        <w:tab/>
        <w:t>System.out.println(</w:t>
      </w:r>
      <w:r w:rsidRPr="00E060F7">
        <w:rPr>
          <w:color w:val="984806"/>
        </w:rPr>
        <w:t>"OK"</w:t>
      </w:r>
      <w:r w:rsidRPr="00E060F7">
        <w:t>);</w:t>
      </w:r>
    </w:p>
    <w:p w14:paraId="1B3E4374"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ab/>
      </w:r>
      <w:r w:rsidRPr="00E060F7">
        <w:tab/>
        <w:t>}</w:t>
      </w:r>
    </w:p>
    <w:p w14:paraId="3EAE7EAD"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ab/>
        <w:t>}</w:t>
      </w:r>
    </w:p>
    <w:p w14:paraId="473E7BE7" w14:textId="77777777" w:rsidR="00404A83" w:rsidRPr="00E060F7" w:rsidRDefault="00404A83" w:rsidP="000D3B19">
      <w:pPr>
        <w:pStyle w:val="Zdrojovykod-zlutyboxSynteastyl"/>
        <w:keepNext w:val="0"/>
        <w:shd w:val="clear" w:color="auto" w:fill="F5F5FF"/>
      </w:pPr>
      <w:r w:rsidRPr="00E060F7">
        <w:t>}</w:t>
      </w:r>
    </w:p>
    <w:p w14:paraId="43242A94" w14:textId="53A0C925" w:rsidR="007C7575" w:rsidRPr="00E060F7" w:rsidRDefault="00FD633D" w:rsidP="007C7575">
      <w:pPr>
        <w:pStyle w:val="OdstavecSynteastyl"/>
      </w:pPr>
      <w:r w:rsidRPr="00FD633D">
        <w:lastRenderedPageBreak/>
        <w:t xml:space="preserve">Another procedure for constructing an XML file with error messages has been chosen in the example in Chapter </w:t>
      </w:r>
      <w:r w:rsidRPr="00E060F7">
        <w:fldChar w:fldCharType="begin"/>
      </w:r>
      <w:r w:rsidRPr="00E060F7">
        <w:instrText xml:space="preserve"> REF _Ref366054581 \r \h </w:instrText>
      </w:r>
      <w:r w:rsidRPr="00E060F7">
        <w:fldChar w:fldCharType="separate"/>
      </w:r>
      <w:r w:rsidR="007F02DC">
        <w:t>14</w:t>
      </w:r>
      <w:r w:rsidRPr="00E060F7">
        <w:fldChar w:fldCharType="end"/>
      </w:r>
      <w:r w:rsidR="00BA5A04">
        <w:t>,</w:t>
      </w:r>
      <w:r w:rsidRPr="00FD633D">
        <w:t xml:space="preserve"> where XML is made by writing XML objects through the output stream in external methods.</w:t>
      </w:r>
    </w:p>
    <w:p w14:paraId="5D824B8D" w14:textId="2AEF55A0" w:rsidR="00500532" w:rsidRPr="00E060F7" w:rsidRDefault="008F7B9F" w:rsidP="007C7575">
      <w:pPr>
        <w:pStyle w:val="OdstavecSynteastyl"/>
      </w:pPr>
      <w:r w:rsidRPr="008F7B9F">
        <w:t xml:space="preserve">Another option would be to construct an element, </w:t>
      </w:r>
      <w:r w:rsidR="00F400B4" w:rsidRPr="008F7B9F">
        <w:t>i.e.</w:t>
      </w:r>
      <w:r w:rsidR="00BA5A04">
        <w:t>,</w:t>
      </w:r>
      <w:r w:rsidRPr="008F7B9F">
        <w:t xml:space="preserve"> a DOM object, in an external method and pass it on to the KXmlUtils utility.</w:t>
      </w:r>
    </w:p>
    <w:p w14:paraId="6A994D9E" w14:textId="77777777" w:rsidR="007C7575" w:rsidRPr="00E060F7" w:rsidRDefault="000657F7" w:rsidP="00431305">
      <w:pPr>
        <w:pStyle w:val="Heading2"/>
      </w:pPr>
      <w:bookmarkStart w:id="732" w:name="_Ref365892180"/>
      <w:bookmarkStart w:id="733" w:name="_Toc208246765"/>
      <w:r w:rsidRPr="00E060F7">
        <w:t>R</w:t>
      </w:r>
      <w:r w:rsidR="00D94F05" w:rsidRPr="00E060F7">
        <w:t>eport</w:t>
      </w:r>
      <w:r w:rsidR="008F7B9F">
        <w:t>e</w:t>
      </w:r>
      <w:r w:rsidR="002A20E5" w:rsidRPr="00E060F7">
        <w:t>r</w:t>
      </w:r>
      <w:bookmarkEnd w:id="732"/>
      <w:bookmarkEnd w:id="733"/>
    </w:p>
    <w:p w14:paraId="164387BC" w14:textId="65F0BBD7" w:rsidR="007C7575" w:rsidRPr="00E060F7" w:rsidRDefault="00AC058A" w:rsidP="007C7575">
      <w:pPr>
        <w:pStyle w:val="OdstavecSynteastyl"/>
      </w:pPr>
      <w:r>
        <w:rPr>
          <w:noProof/>
          <w:lang w:val="cs-CZ" w:eastAsia="cs-CZ"/>
        </w:rPr>
        <mc:AlternateContent>
          <mc:Choice Requires="wps">
            <w:drawing>
              <wp:inline distT="0" distB="0" distL="0" distR="0" wp14:anchorId="390E2C22" wp14:editId="371BE97B">
                <wp:extent cx="247650" cy="107950"/>
                <wp:effectExtent l="9525" t="19050" r="19050" b="6350"/>
                <wp:docPr id="22" name="AutoShape 10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9842AED" id="AutoShape 10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C7575" w:rsidRPr="00E060F7">
        <w:t xml:space="preserve"> </w:t>
      </w:r>
      <w:r w:rsidR="00EF650E" w:rsidRPr="00E060F7">
        <w:fldChar w:fldCharType="begin"/>
      </w:r>
      <w:r w:rsidR="007C7575" w:rsidRPr="00E060F7">
        <w:instrText xml:space="preserve"> REF _Ref365891348 \r \h </w:instrText>
      </w:r>
      <w:r w:rsidR="00EF650E" w:rsidRPr="00E060F7">
        <w:fldChar w:fldCharType="separate"/>
      </w:r>
      <w:r w:rsidR="007F02DC">
        <w:t>12</w:t>
      </w:r>
      <w:r w:rsidR="00EF650E" w:rsidRPr="00E060F7">
        <w:fldChar w:fldCharType="end"/>
      </w:r>
      <w:r w:rsidR="008544BD">
        <w:t xml:space="preserve"> </w:t>
      </w:r>
      <w:r w:rsidR="008544BD">
        <w:fldChar w:fldCharType="begin"/>
      </w:r>
      <w:r w:rsidR="008544BD">
        <w:instrText xml:space="preserve"> REF _Ref367871157 \h </w:instrText>
      </w:r>
      <w:r w:rsidR="008544BD">
        <w:fldChar w:fldCharType="separate"/>
      </w:r>
      <w:r w:rsidR="007F02DC" w:rsidRPr="00E060F7">
        <w:t>Debugger</w:t>
      </w:r>
      <w:r w:rsidR="008544BD">
        <w:fldChar w:fldCharType="end"/>
      </w:r>
    </w:p>
    <w:p w14:paraId="37BAE8E6" w14:textId="3F79E241" w:rsidR="007C7575" w:rsidRPr="00E060F7" w:rsidRDefault="00DE11EA" w:rsidP="00E9572F">
      <w:pPr>
        <w:pStyle w:val="OdstavecSynteastyl"/>
      </w:pPr>
      <w:r w:rsidRPr="00DE11EA">
        <w:t xml:space="preserve">In case you need to define a custom set of error messages generated in </w:t>
      </w:r>
      <w:r w:rsidR="00BF7A77">
        <w:t xml:space="preserve">the </w:t>
      </w:r>
      <w:r w:rsidR="00E9572F">
        <w:t>valid</w:t>
      </w:r>
      <w:r w:rsidR="00BF7A77">
        <w:t>a</w:t>
      </w:r>
      <w:r w:rsidR="00E9572F">
        <w:t>tion</w:t>
      </w:r>
      <w:r w:rsidRPr="00DE11EA">
        <w:t xml:space="preserve"> or constructi</w:t>
      </w:r>
      <w:r w:rsidR="00BF7A77">
        <w:t>on</w:t>
      </w:r>
      <w:r w:rsidRPr="00DE11EA">
        <w:t xml:space="preserve"> </w:t>
      </w:r>
      <w:r w:rsidR="00E9572F">
        <w:t xml:space="preserve">of </w:t>
      </w:r>
      <w:r w:rsidRPr="00DE11EA">
        <w:t xml:space="preserve">XML documents, </w:t>
      </w:r>
      <w:r w:rsidR="00E9572F">
        <w:t xml:space="preserve">the </w:t>
      </w:r>
      <w:r w:rsidR="008F5906">
        <w:t>X-definition</w:t>
      </w:r>
      <w:r w:rsidRPr="00DE11EA">
        <w:t xml:space="preserve"> technology provides a mechanism for defining multilingual error messages. There are three main tools for this purpose: </w:t>
      </w:r>
      <w:r w:rsidRPr="00E9572F">
        <w:rPr>
          <w:b/>
        </w:rPr>
        <w:t>reports</w:t>
      </w:r>
      <w:r w:rsidRPr="00DE11EA">
        <w:t xml:space="preserve">, </w:t>
      </w:r>
      <w:r w:rsidRPr="00E9572F">
        <w:rPr>
          <w:b/>
        </w:rPr>
        <w:t>report tables</w:t>
      </w:r>
      <w:r w:rsidRPr="00DE11EA">
        <w:t xml:space="preserve">, and </w:t>
      </w:r>
      <w:r w:rsidRPr="00E9572F">
        <w:rPr>
          <w:b/>
        </w:rPr>
        <w:t>reporters</w:t>
      </w:r>
      <w:r w:rsidRPr="00DE11EA">
        <w:t>. Th</w:t>
      </w:r>
      <w:r w:rsidR="00BF7A77">
        <w:t>ese</w:t>
      </w:r>
      <w:r w:rsidRPr="00DE11EA">
        <w:t xml:space="preserve"> tools are so general that they allow the use of </w:t>
      </w:r>
      <w:r w:rsidR="00E9572F">
        <w:t xml:space="preserve">reported </w:t>
      </w:r>
      <w:r w:rsidRPr="00DE11EA">
        <w:t xml:space="preserve">messages from X definition definitions </w:t>
      </w:r>
      <w:r w:rsidR="00E9572F">
        <w:t xml:space="preserve">or </w:t>
      </w:r>
      <w:r w:rsidRPr="00DE11EA">
        <w:t>in any application, not just when processing XML data.</w:t>
      </w:r>
    </w:p>
    <w:p w14:paraId="1885A2D6" w14:textId="6BFD9A97" w:rsidR="007C7575" w:rsidRPr="00E060F7" w:rsidRDefault="00E9572F" w:rsidP="007C7575">
      <w:pPr>
        <w:pStyle w:val="OdstavecSynteastyl"/>
      </w:pPr>
      <w:r w:rsidRPr="00E9572F">
        <w:t>This whole chapter is based on quotes from [Doc4].</w:t>
      </w:r>
    </w:p>
    <w:p w14:paraId="59C4B911" w14:textId="44C21310" w:rsidR="007C7575" w:rsidRPr="00E060F7" w:rsidRDefault="00090C6A" w:rsidP="007E23FE">
      <w:pPr>
        <w:pStyle w:val="Heading3"/>
      </w:pPr>
      <w:bookmarkStart w:id="734" w:name="_Ref365989807"/>
      <w:bookmarkStart w:id="735" w:name="_Toc208246766"/>
      <w:r w:rsidRPr="00E060F7">
        <w:t>Report</w:t>
      </w:r>
      <w:bookmarkEnd w:id="734"/>
      <w:r w:rsidR="00FF7FCF">
        <w:t>s</w:t>
      </w:r>
      <w:bookmarkEnd w:id="735"/>
    </w:p>
    <w:p w14:paraId="6AFCAC65" w14:textId="77777777" w:rsidR="00090C6A" w:rsidRPr="00E060F7" w:rsidRDefault="000B3654" w:rsidP="000B3654">
      <w:pPr>
        <w:pStyle w:val="OdstavecSynteastyl"/>
      </w:pPr>
      <w:r w:rsidRPr="000B3654">
        <w:t>Reports are objects that are used to handle text messages. Each report is</w:t>
      </w:r>
      <w:r w:rsidR="00090C6A" w:rsidRPr="00E060F7">
        <w:t>:</w:t>
      </w:r>
    </w:p>
    <w:p w14:paraId="7A6E9C1E" w14:textId="56F00E2F" w:rsidR="00090C6A" w:rsidRPr="00E060F7" w:rsidRDefault="00090C6A" w:rsidP="0075748B">
      <w:pPr>
        <w:pStyle w:val="OdstavecSynteastyl"/>
        <w:numPr>
          <w:ilvl w:val="0"/>
          <w:numId w:val="71"/>
        </w:numPr>
      </w:pPr>
      <w:r w:rsidRPr="00E060F7">
        <w:rPr>
          <w:i/>
        </w:rPr>
        <w:t>modifi</w:t>
      </w:r>
      <w:r w:rsidR="000B3654">
        <w:rPr>
          <w:i/>
        </w:rPr>
        <w:t>able</w:t>
      </w:r>
      <w:r w:rsidRPr="00E060F7">
        <w:t xml:space="preserve"> – </w:t>
      </w:r>
      <w:r w:rsidR="00F400B4" w:rsidRPr="000B3654">
        <w:t>i.e</w:t>
      </w:r>
      <w:r w:rsidR="000B3654">
        <w:t>.</w:t>
      </w:r>
      <w:r w:rsidR="00491224">
        <w:t>,</w:t>
      </w:r>
      <w:r w:rsidR="000B3654" w:rsidRPr="000B3654">
        <w:t xml:space="preserve"> it may contain a modifiable part, the so-called </w:t>
      </w:r>
      <w:r w:rsidR="000B3654" w:rsidRPr="000B3654">
        <w:rPr>
          <w:b/>
        </w:rPr>
        <w:t>model text</w:t>
      </w:r>
      <w:r w:rsidR="000B3654" w:rsidRPr="000B3654">
        <w:t>. Modifications are provided by modifiable text values and parameters with a specific value</w:t>
      </w:r>
      <w:r w:rsidR="00491224">
        <w:t>.</w:t>
      </w:r>
    </w:p>
    <w:p w14:paraId="00682DCD" w14:textId="3D842DA6" w:rsidR="00D94F05" w:rsidRPr="00E060F7" w:rsidRDefault="00090C6A" w:rsidP="0075748B">
      <w:pPr>
        <w:pStyle w:val="OdstavecSynteastyl"/>
        <w:numPr>
          <w:ilvl w:val="0"/>
          <w:numId w:val="71"/>
        </w:numPr>
      </w:pPr>
      <w:r w:rsidRPr="00E060F7">
        <w:rPr>
          <w:i/>
        </w:rPr>
        <w:t>lo</w:t>
      </w:r>
      <w:r w:rsidR="000B3654">
        <w:rPr>
          <w:i/>
        </w:rPr>
        <w:t>c</w:t>
      </w:r>
      <w:r w:rsidRPr="00E060F7">
        <w:rPr>
          <w:i/>
        </w:rPr>
        <w:t>aliz</w:t>
      </w:r>
      <w:r w:rsidR="000B3654">
        <w:rPr>
          <w:i/>
        </w:rPr>
        <w:t>able</w:t>
      </w:r>
      <w:r w:rsidRPr="00E060F7">
        <w:t xml:space="preserve"> – </w:t>
      </w:r>
      <w:r w:rsidR="00F400B4" w:rsidRPr="000B3654">
        <w:t>i.e</w:t>
      </w:r>
      <w:r w:rsidR="000B3654">
        <w:t>.</w:t>
      </w:r>
      <w:r w:rsidR="00491224">
        <w:t>,</w:t>
      </w:r>
      <w:r w:rsidR="000B3654" w:rsidRPr="000B3654">
        <w:t xml:space="preserve"> it may exist in multiple language variants</w:t>
      </w:r>
      <w:r w:rsidRPr="00E060F7">
        <w:t>;</w:t>
      </w:r>
    </w:p>
    <w:p w14:paraId="37B1D18A" w14:textId="2F23A6C6" w:rsidR="00090C6A" w:rsidRPr="00E060F7" w:rsidRDefault="00F400B4" w:rsidP="0075748B">
      <w:pPr>
        <w:pStyle w:val="OdstavecSynteastyl"/>
        <w:numPr>
          <w:ilvl w:val="0"/>
          <w:numId w:val="71"/>
        </w:numPr>
      </w:pPr>
      <w:r>
        <w:t>identifiable</w:t>
      </w:r>
      <w:r w:rsidRPr="00E060F7" w:rsidDel="00F400B4">
        <w:rPr>
          <w:i/>
        </w:rPr>
        <w:t xml:space="preserve"> </w:t>
      </w:r>
      <w:r w:rsidR="00090C6A" w:rsidRPr="00E060F7">
        <w:t xml:space="preserve">– </w:t>
      </w:r>
      <w:r w:rsidRPr="00FF7FCF">
        <w:t>i.e.</w:t>
      </w:r>
      <w:r w:rsidR="00491224">
        <w:t>,</w:t>
      </w:r>
      <w:r w:rsidR="00FF7FCF" w:rsidRPr="00FF7FCF">
        <w:t xml:space="preserve"> each report can be uniquely identified using identifiers</w:t>
      </w:r>
      <w:r w:rsidR="00090C6A" w:rsidRPr="00E060F7">
        <w:t>.</w:t>
      </w:r>
    </w:p>
    <w:p w14:paraId="3BC05A39" w14:textId="588509EE" w:rsidR="00090C6A" w:rsidRPr="00E060F7" w:rsidRDefault="00FF7FCF" w:rsidP="007C7575">
      <w:pPr>
        <w:pStyle w:val="OdstavecSynteastyl"/>
      </w:pPr>
      <w:r w:rsidRPr="00FF7FCF">
        <w:t>Each report is of a type that expresses the purpose for which the report serves (e.g., an error</w:t>
      </w:r>
      <w:r>
        <w:t>, warning,</w:t>
      </w:r>
      <w:r w:rsidRPr="00FF7FCF">
        <w:t xml:space="preserve"> or informative message). Language localization of reports is done through so-called </w:t>
      </w:r>
      <w:r w:rsidRPr="00FF7FCF">
        <w:rPr>
          <w:b/>
        </w:rPr>
        <w:t>report tables</w:t>
      </w:r>
      <w:r w:rsidRPr="00FF7FCF">
        <w:t xml:space="preserve"> (see chapter </w:t>
      </w:r>
      <w:r w:rsidRPr="00E060F7">
        <w:fldChar w:fldCharType="begin"/>
      </w:r>
      <w:r w:rsidRPr="00E060F7">
        <w:instrText xml:space="preserve"> REF _Ref365892084 \r \h </w:instrText>
      </w:r>
      <w:r w:rsidRPr="00E060F7">
        <w:fldChar w:fldCharType="separate"/>
      </w:r>
      <w:r w:rsidR="007F02DC">
        <w:t>13.2.2</w:t>
      </w:r>
      <w:r w:rsidRPr="00E060F7">
        <w:fldChar w:fldCharType="end"/>
      </w:r>
      <w:r w:rsidRPr="00FF7FCF">
        <w:t xml:space="preserve">), which are managed by the system manager (see chapter </w:t>
      </w:r>
      <w:r w:rsidRPr="00E060F7">
        <w:fldChar w:fldCharType="begin"/>
      </w:r>
      <w:r w:rsidRPr="00E060F7">
        <w:instrText xml:space="preserve"> REF _Ref365892100 \r \h </w:instrText>
      </w:r>
      <w:r w:rsidRPr="00E060F7">
        <w:fldChar w:fldCharType="separate"/>
      </w:r>
      <w:r w:rsidR="007F02DC">
        <w:t>13.2.3</w:t>
      </w:r>
      <w:r w:rsidRPr="00E060F7">
        <w:fldChar w:fldCharType="end"/>
      </w:r>
      <w:r w:rsidRPr="00FF7FCF">
        <w:t>).</w:t>
      </w:r>
    </w:p>
    <w:p w14:paraId="5D5222AF" w14:textId="77777777" w:rsidR="00090C6A" w:rsidRPr="00E060F7" w:rsidRDefault="00FF7FCF" w:rsidP="00FF7FCF">
      <w:pPr>
        <w:pStyle w:val="Heading4"/>
      </w:pPr>
      <w:r w:rsidRPr="00FF7FCF">
        <w:t>Report identifiers</w:t>
      </w:r>
    </w:p>
    <w:p w14:paraId="33097595" w14:textId="77777777" w:rsidR="00565F91" w:rsidRPr="00E060F7" w:rsidRDefault="000234A9" w:rsidP="007C7575">
      <w:pPr>
        <w:pStyle w:val="OdstavecSynteastyl"/>
      </w:pPr>
      <w:r w:rsidRPr="000234A9">
        <w:t>Each report is uniquely identified by its identifier. The identifier is made up of</w:t>
      </w:r>
      <w:r w:rsidR="00565F91" w:rsidRPr="00E060F7">
        <w:t>:</w:t>
      </w:r>
    </w:p>
    <w:p w14:paraId="0CF09F16" w14:textId="77777777" w:rsidR="00565F91" w:rsidRPr="00E060F7" w:rsidRDefault="00565F91" w:rsidP="0075748B">
      <w:pPr>
        <w:pStyle w:val="OdstavecSynteastyl"/>
        <w:numPr>
          <w:ilvl w:val="0"/>
          <w:numId w:val="72"/>
        </w:numPr>
      </w:pPr>
      <w:r w:rsidRPr="00E060F7">
        <w:rPr>
          <w:i/>
        </w:rPr>
        <w:t>prefix</w:t>
      </w:r>
      <w:r w:rsidRPr="00E060F7">
        <w:t xml:space="preserve"> –</w:t>
      </w:r>
      <w:r w:rsidR="00353F18">
        <w:t xml:space="preserve"> </w:t>
      </w:r>
      <w:r w:rsidR="00353F18" w:rsidRPr="00353F18">
        <w:t>serves to identify the report table to which the report belongs. The prefix must consist of large ASCII characters with a length of 2 to 1</w:t>
      </w:r>
      <w:r w:rsidR="00353F18">
        <w:t>0</w:t>
      </w:r>
      <w:r w:rsidR="00353F18" w:rsidRPr="00353F18">
        <w:t xml:space="preserve"> characters</w:t>
      </w:r>
      <w:r w:rsidRPr="00E060F7">
        <w:t>;</w:t>
      </w:r>
    </w:p>
    <w:p w14:paraId="0613CD30" w14:textId="7207BC9E" w:rsidR="008C1FDF" w:rsidRPr="00E060F7" w:rsidRDefault="00565F91" w:rsidP="0075748B">
      <w:pPr>
        <w:pStyle w:val="OdstavecSynteastyl"/>
        <w:numPr>
          <w:ilvl w:val="0"/>
          <w:numId w:val="72"/>
        </w:numPr>
      </w:pPr>
      <w:r w:rsidRPr="00E060F7">
        <w:rPr>
          <w:i/>
        </w:rPr>
        <w:t>identifi</w:t>
      </w:r>
      <w:r w:rsidR="00353F18">
        <w:rPr>
          <w:i/>
        </w:rPr>
        <w:t>cation</w:t>
      </w:r>
      <w:r w:rsidRPr="00E060F7">
        <w:rPr>
          <w:i/>
        </w:rPr>
        <w:t xml:space="preserve"> </w:t>
      </w:r>
      <w:r w:rsidR="00353F18">
        <w:rPr>
          <w:i/>
        </w:rPr>
        <w:t>part</w:t>
      </w:r>
      <w:r w:rsidRPr="00E060F7">
        <w:t xml:space="preserve"> –</w:t>
      </w:r>
      <w:r w:rsidR="00353F18">
        <w:t xml:space="preserve"> </w:t>
      </w:r>
      <w:r w:rsidR="00353F18" w:rsidRPr="00353F18">
        <w:t>is a unique identifier within the report table. It must start with an ASCII character that is not a capital letter, followed by any sequence of small as well as large ASCII letters, digits</w:t>
      </w:r>
      <w:r w:rsidR="00E44D29">
        <w:t>,</w:t>
      </w:r>
      <w:r w:rsidR="00353F18" w:rsidRPr="00353F18">
        <w:t xml:space="preserve"> or underscores (_)</w:t>
      </w:r>
      <w:r w:rsidRPr="00E060F7">
        <w:t>.</w:t>
      </w:r>
    </w:p>
    <w:p w14:paraId="40B354C6" w14:textId="303FE5B2" w:rsidR="000D51DB" w:rsidRPr="00E060F7" w:rsidRDefault="00353F18" w:rsidP="007C7575">
      <w:pPr>
        <w:pStyle w:val="OdstavecSynteastyl"/>
      </w:pPr>
      <w:r>
        <w:t>Examples of</w:t>
      </w:r>
      <w:r w:rsidR="00565F91" w:rsidRPr="00E060F7">
        <w:t xml:space="preserve"> valid </w:t>
      </w:r>
      <w:r>
        <w:t>identifier</w:t>
      </w:r>
      <w:r w:rsidR="00B15222">
        <w:t>s</w:t>
      </w:r>
      <w:r w:rsidR="00BF7A77">
        <w:t xml:space="preserve"> </w:t>
      </w:r>
      <w:r>
        <w:t xml:space="preserve">for the </w:t>
      </w:r>
      <w:r w:rsidR="0030327F" w:rsidRPr="00E060F7">
        <w:t>prefix „V</w:t>
      </w:r>
      <w:r>
        <w:t>HCL</w:t>
      </w:r>
      <w:r w:rsidR="0030327F" w:rsidRPr="00E060F7">
        <w:t>“</w:t>
      </w:r>
      <w:r>
        <w:t>:</w:t>
      </w:r>
      <w:r w:rsidR="0030327F" w:rsidRPr="00E060F7">
        <w:t xml:space="preserve"> </w:t>
      </w:r>
      <w:r w:rsidR="0030327F" w:rsidRPr="00E060F7">
        <w:rPr>
          <w:rFonts w:ascii="Consolas" w:hAnsi="Consolas" w:cs="Consolas"/>
        </w:rPr>
        <w:t>V</w:t>
      </w:r>
      <w:r>
        <w:t>HCL</w:t>
      </w:r>
      <w:r w:rsidR="0030327F" w:rsidRPr="00E060F7">
        <w:rPr>
          <w:rFonts w:ascii="Consolas" w:hAnsi="Consolas" w:cs="Consolas"/>
        </w:rPr>
        <w:t>001</w:t>
      </w:r>
      <w:r w:rsidR="0030327F" w:rsidRPr="00E060F7">
        <w:t xml:space="preserve">, </w:t>
      </w:r>
      <w:r w:rsidR="0030327F" w:rsidRPr="00E060F7">
        <w:rPr>
          <w:rFonts w:ascii="Consolas" w:hAnsi="Consolas" w:cs="Consolas"/>
        </w:rPr>
        <w:t>V</w:t>
      </w:r>
      <w:r>
        <w:t>HCL</w:t>
      </w:r>
      <w:r w:rsidR="0030327F" w:rsidRPr="00E060F7">
        <w:rPr>
          <w:rFonts w:ascii="Consolas" w:hAnsi="Consolas" w:cs="Consolas"/>
        </w:rPr>
        <w:t>_</w:t>
      </w:r>
      <w:r>
        <w:rPr>
          <w:rFonts w:ascii="Consolas" w:hAnsi="Consolas" w:cs="Consolas"/>
        </w:rPr>
        <w:t>vrn</w:t>
      </w:r>
      <w:r w:rsidR="0030327F" w:rsidRPr="00E060F7">
        <w:t xml:space="preserve">, </w:t>
      </w:r>
      <w:r>
        <w:t>VHCLcolor</w:t>
      </w:r>
      <w:r w:rsidR="0030327F" w:rsidRPr="00E060F7">
        <w:t xml:space="preserve">, </w:t>
      </w:r>
      <w:r w:rsidR="0030327F" w:rsidRPr="00E060F7">
        <w:rPr>
          <w:rFonts w:ascii="Consolas" w:hAnsi="Consolas" w:cs="Consolas"/>
        </w:rPr>
        <w:t>V</w:t>
      </w:r>
      <w:r>
        <w:t>HCL</w:t>
      </w:r>
      <w:r w:rsidR="0030327F" w:rsidRPr="00E060F7">
        <w:rPr>
          <w:rFonts w:ascii="Consolas" w:hAnsi="Consolas" w:cs="Consolas"/>
        </w:rPr>
        <w:t>0120_1</w:t>
      </w:r>
      <w:r w:rsidR="00BF7A77" w:rsidRPr="00BF7A77">
        <w:t>,</w:t>
      </w:r>
      <w:r w:rsidRPr="00BF7A77">
        <w:t xml:space="preserve"> etc</w:t>
      </w:r>
      <w:r w:rsidR="0030327F" w:rsidRPr="00E060F7">
        <w:t>.</w:t>
      </w:r>
    </w:p>
    <w:p w14:paraId="3AC7FB75" w14:textId="2CED7DC7" w:rsidR="00565F91" w:rsidRPr="00E060F7" w:rsidRDefault="00353F18" w:rsidP="00353F18">
      <w:pPr>
        <w:pStyle w:val="Heading4"/>
      </w:pPr>
      <w:bookmarkStart w:id="736" w:name="_Ref365896417"/>
      <w:r w:rsidRPr="00353F18">
        <w:t>Model text, parameters</w:t>
      </w:r>
      <w:r w:rsidR="00BF7A77">
        <w:t>,</w:t>
      </w:r>
      <w:r w:rsidRPr="00353F18">
        <w:t xml:space="preserve"> and links</w:t>
      </w:r>
      <w:bookmarkEnd w:id="736"/>
    </w:p>
    <w:p w14:paraId="250694F1" w14:textId="2DFF0BB1" w:rsidR="0030327F" w:rsidRPr="00E060F7" w:rsidRDefault="002429A3" w:rsidP="007C7575">
      <w:pPr>
        <w:pStyle w:val="OdstavecSynteastyl"/>
      </w:pPr>
      <w:r w:rsidRPr="002429A3">
        <w:t xml:space="preserve">The report model template is the text string </w:t>
      </w:r>
      <w:r w:rsidR="00BF7A77">
        <w:t xml:space="preserve">that </w:t>
      </w:r>
      <w:r w:rsidRPr="002429A3">
        <w:t xml:space="preserve">can contain </w:t>
      </w:r>
      <w:r w:rsidRPr="002429A3">
        <w:rPr>
          <w:b/>
        </w:rPr>
        <w:t>parameters</w:t>
      </w:r>
      <w:r w:rsidRPr="002429A3">
        <w:t xml:space="preserve"> and possibly </w:t>
      </w:r>
      <w:r w:rsidRPr="002429A3">
        <w:rPr>
          <w:b/>
        </w:rPr>
        <w:t>links to other reports</w:t>
      </w:r>
      <w:r w:rsidRPr="002429A3">
        <w:t xml:space="preserve">. A text string can </w:t>
      </w:r>
      <w:r>
        <w:t>contain characters in any UTF alphabet</w:t>
      </w:r>
      <w:r w:rsidR="00E171F4" w:rsidRPr="00E060F7">
        <w:t>.</w:t>
      </w:r>
    </w:p>
    <w:p w14:paraId="088CA870" w14:textId="5D4F9CFA" w:rsidR="00E171F4" w:rsidRPr="00E060F7" w:rsidRDefault="002429A3" w:rsidP="007C7575">
      <w:pPr>
        <w:pStyle w:val="OdstavecSynteastyl"/>
      </w:pPr>
      <w:r w:rsidRPr="002429A3">
        <w:t xml:space="preserve">The </w:t>
      </w:r>
      <w:r w:rsidRPr="002429A3">
        <w:rPr>
          <w:b/>
        </w:rPr>
        <w:t>parameter</w:t>
      </w:r>
      <w:r w:rsidRPr="002429A3">
        <w:t xml:space="preserve"> of </w:t>
      </w:r>
      <w:r w:rsidR="00BF7A77">
        <w:t xml:space="preserve">the </w:t>
      </w:r>
      <w:r w:rsidRPr="002429A3">
        <w:t xml:space="preserve">report </w:t>
      </w:r>
      <w:r>
        <w:t xml:space="preserve">template model </w:t>
      </w:r>
      <w:r w:rsidRPr="002429A3">
        <w:t xml:space="preserve">starts with "&amp;" and bracket "{" followed by </w:t>
      </w:r>
      <w:r w:rsidR="00BA5A04">
        <w:t xml:space="preserve">the </w:t>
      </w:r>
      <w:r w:rsidRPr="002429A3">
        <w:t xml:space="preserve">parameter name and ending with closing bracket "}". </w:t>
      </w:r>
      <w:r w:rsidR="003C2A77">
        <w:t>Usually</w:t>
      </w:r>
      <w:r w:rsidR="00BF7A77">
        <w:t>,</w:t>
      </w:r>
      <w:r w:rsidR="003C2A77">
        <w:t xml:space="preserve"> the parameter name is a number corresponding to the report me</w:t>
      </w:r>
      <w:r w:rsidR="00BF7A77">
        <w:t>t</w:t>
      </w:r>
      <w:r w:rsidR="003C2A77">
        <w:t>hod argument number. However, t</w:t>
      </w:r>
      <w:r w:rsidRPr="002429A3">
        <w:t xml:space="preserve">he parameter name </w:t>
      </w:r>
      <w:r w:rsidR="003C2A77">
        <w:t>may also</w:t>
      </w:r>
      <w:r w:rsidRPr="002429A3">
        <w:t xml:space="preserve"> begin with an ASCII letter, a digit, or an underscore "_" followed by any sequence of ASCII letters, digits, or underscores.</w:t>
      </w:r>
    </w:p>
    <w:p w14:paraId="17267DB9" w14:textId="77777777" w:rsidR="00565F91" w:rsidRPr="00E060F7" w:rsidRDefault="002429A3" w:rsidP="007C7575">
      <w:pPr>
        <w:pStyle w:val="OdstavecSynteastyl"/>
      </w:pPr>
      <w:r w:rsidRPr="002429A3">
        <w:t>Examples of text models with parameters:</w:t>
      </w:r>
    </w:p>
    <w:p w14:paraId="3AB1DC0D" w14:textId="77777777" w:rsidR="00A90449" w:rsidRPr="00E060F7" w:rsidRDefault="003329E6" w:rsidP="003329E6">
      <w:pPr>
        <w:pStyle w:val="OdstavecSynteastyl"/>
        <w:rPr>
          <w:rStyle w:val="Zdrojovykod-zlutyboxSynteastylChar"/>
        </w:rPr>
      </w:pPr>
      <w:r w:rsidRPr="00E060F7">
        <w:tab/>
      </w:r>
      <w:r w:rsidRPr="00E060F7">
        <w:rPr>
          <w:rStyle w:val="Zdrojovykod-zlutyboxSynteastylChar"/>
        </w:rPr>
        <w:t>V</w:t>
      </w:r>
      <w:r w:rsidR="002429A3">
        <w:rPr>
          <w:rStyle w:val="Zdrojovykod-zlutyboxSynteastylChar"/>
        </w:rPr>
        <w:t>ehicle</w:t>
      </w:r>
      <w:r w:rsidR="00A90449" w:rsidRPr="00E060F7">
        <w:rPr>
          <w:rStyle w:val="Zdrojovykod-zlutyboxSynteastylChar"/>
        </w:rPr>
        <w:t xml:space="preserve"> </w:t>
      </w:r>
      <w:r w:rsidRPr="00E060F7">
        <w:rPr>
          <w:rStyle w:val="Zdrojovykod-zlutyboxSynteastylChar"/>
        </w:rPr>
        <w:t>"</w:t>
      </w:r>
      <w:r w:rsidR="001A00A8" w:rsidRPr="00E060F7">
        <w:rPr>
          <w:rStyle w:val="Zdrojovykod-zlutyboxSynteastylChar"/>
        </w:rPr>
        <w:t>&amp;</w:t>
      </w:r>
      <w:r w:rsidR="00A90449" w:rsidRPr="00E060F7">
        <w:rPr>
          <w:rStyle w:val="Zdrojovykod-zlutyboxSynteastylChar"/>
        </w:rPr>
        <w:t>{</w:t>
      </w:r>
      <w:r w:rsidR="002429A3">
        <w:rPr>
          <w:rStyle w:val="Zdrojovykod-zlutyboxSynteastylChar"/>
        </w:rPr>
        <w:t>0</w:t>
      </w:r>
      <w:r w:rsidR="00A90449" w:rsidRPr="00E060F7">
        <w:rPr>
          <w:rStyle w:val="Zdrojovykod-zlutyboxSynteastylChar"/>
        </w:rPr>
        <w:t>}</w:t>
      </w:r>
      <w:r w:rsidRPr="00E060F7">
        <w:rPr>
          <w:rStyle w:val="Zdrojovykod-zlutyboxSynteastylChar"/>
        </w:rPr>
        <w:t>"</w:t>
      </w:r>
      <w:r w:rsidR="00A90449" w:rsidRPr="00E060F7">
        <w:rPr>
          <w:rStyle w:val="Zdrojovykod-zlutyboxSynteastylChar"/>
        </w:rPr>
        <w:t xml:space="preserve"> </w:t>
      </w:r>
      <w:r w:rsidR="002429A3">
        <w:rPr>
          <w:rStyle w:val="Zdrojovykod-zlutyboxSynteastylChar"/>
        </w:rPr>
        <w:t>was not found in the database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2429A3">
        <w:rPr>
          <w:rStyle w:val="Zdrojovykod-zlutyboxSynteastylChar"/>
        </w:rPr>
        <w:t>1</w:t>
      </w:r>
      <w:r w:rsidRPr="00E060F7">
        <w:rPr>
          <w:rStyle w:val="Zdrojovykod-zlutyboxSynteastylChar"/>
        </w:rPr>
        <w:t>}</w:t>
      </w:r>
    </w:p>
    <w:p w14:paraId="5453C141" w14:textId="5C8AD5F9" w:rsidR="003329E6" w:rsidRPr="00E060F7" w:rsidRDefault="00BF7A77" w:rsidP="007C7575">
      <w:pPr>
        <w:pStyle w:val="OdstavecSynteastyl"/>
      </w:pPr>
      <w:r>
        <w:t>T</w:t>
      </w:r>
      <w:r w:rsidR="00E9572F" w:rsidRPr="00E9572F">
        <w:t>o be able to handle cases where the parameter is not specified for the model text, the parameter can be added to separate brackets after the parameter</w:t>
      </w:r>
      <w:r w:rsidR="00E9572F">
        <w:t xml:space="preserve"> </w:t>
      </w:r>
      <w:r w:rsidR="00B15222">
        <w:t xml:space="preserve">is </w:t>
      </w:r>
      <w:r w:rsidR="00E9572F" w:rsidRPr="00E9572F">
        <w:t>given parameter only</w:t>
      </w:r>
      <w:r w:rsidR="00E9572F">
        <w:t>. This text is writte</w:t>
      </w:r>
      <w:r>
        <w:t>n</w:t>
      </w:r>
      <w:r w:rsidR="00E9572F">
        <w:t xml:space="preserve"> to the resu</w:t>
      </w:r>
      <w:r>
        <w:t>l</w:t>
      </w:r>
      <w:r w:rsidR="00E9572F">
        <w:t>t text only</w:t>
      </w:r>
      <w:r w:rsidR="00E9572F" w:rsidRPr="00E9572F">
        <w:t xml:space="preserve"> if the </w:t>
      </w:r>
      <w:r w:rsidR="00E9572F">
        <w:t xml:space="preserve">value of </w:t>
      </w:r>
      <w:r w:rsidR="00E9572F" w:rsidRPr="00E9572F">
        <w:t>the parameter is missing</w:t>
      </w:r>
      <w:r w:rsidR="003329E6" w:rsidRPr="00E060F7">
        <w:t>:</w:t>
      </w:r>
    </w:p>
    <w:p w14:paraId="2C29AEFC" w14:textId="77777777" w:rsidR="003329E6" w:rsidRPr="00E060F7" w:rsidRDefault="003329E6" w:rsidP="007C7575">
      <w:pPr>
        <w:pStyle w:val="OdstavecSynteastyl"/>
      </w:pPr>
      <w:r w:rsidRPr="00E060F7">
        <w:tab/>
      </w:r>
      <w:r w:rsidRPr="00E060F7">
        <w:rPr>
          <w:rStyle w:val="Zdrojovykod-zlutyboxSynteastylChar"/>
        </w:rPr>
        <w:t>V</w:t>
      </w:r>
      <w:r w:rsidR="00E9572F">
        <w:rPr>
          <w:rStyle w:val="Zdrojovykod-zlutyboxSynteastylChar"/>
        </w:rPr>
        <w:t>ehicle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E9572F">
        <w:rPr>
          <w:rStyle w:val="Zdrojovykod-zlutyboxSynteastylChar"/>
        </w:rPr>
        <w:t>0</w:t>
      </w:r>
      <w:r w:rsidRPr="00E060F7">
        <w:rPr>
          <w:rStyle w:val="Zdrojovykod-zlutyboxSynteastylChar"/>
        </w:rPr>
        <w:t xml:space="preserve">}" </w:t>
      </w:r>
      <w:r w:rsidR="00E9572F">
        <w:rPr>
          <w:rStyle w:val="Zdrojovykod-zlutyboxSynteastylChar"/>
        </w:rPr>
        <w:t>was not found</w:t>
      </w:r>
      <w:r w:rsidR="001A00A8" w:rsidRPr="00E060F7">
        <w:rPr>
          <w:rStyle w:val="Zdrojovykod-zlutyboxSynteastylChar"/>
        </w:rPr>
        <w:t>&amp;</w:t>
      </w:r>
      <w:r w:rsidRPr="00E060F7">
        <w:rPr>
          <w:rStyle w:val="Zdrojovykod-zlutyboxSynteastylChar"/>
        </w:rPr>
        <w:t>{</w:t>
      </w:r>
      <w:r w:rsidR="00F92ABD">
        <w:rPr>
          <w:rStyle w:val="Zdrojovykod-zlutyboxSynteastylChar"/>
        </w:rPr>
        <w:t>1</w:t>
      </w:r>
      <w:r w:rsidRPr="00E060F7">
        <w:rPr>
          <w:rStyle w:val="Zdrojovykod-zlutyboxSynteastylChar"/>
        </w:rPr>
        <w:t>}{</w:t>
      </w:r>
      <w:r w:rsidR="00F92ABD">
        <w:rPr>
          <w:rStyle w:val="Zdrojovykod-zlutyboxSynteastylChar"/>
        </w:rPr>
        <w:t xml:space="preserve"> </w:t>
      </w:r>
      <w:r w:rsidR="00E9572F">
        <w:rPr>
          <w:rStyle w:val="Zdrojovykod-zlutyboxSynteastylChar"/>
        </w:rPr>
        <w:t>in the</w:t>
      </w:r>
      <w:r w:rsidRPr="00E060F7">
        <w:rPr>
          <w:rStyle w:val="Zdrojovykod-zlutyboxSynteastylChar"/>
        </w:rPr>
        <w:t xml:space="preserve"> datab</w:t>
      </w:r>
      <w:r w:rsidR="00E9572F">
        <w:rPr>
          <w:rStyle w:val="Zdrojovykod-zlutyboxSynteastylChar"/>
        </w:rPr>
        <w:t>ase</w:t>
      </w:r>
      <w:r w:rsidR="00F92ABD">
        <w:rPr>
          <w:rStyle w:val="Zdrojovykod-zlutyboxSynteastylChar"/>
        </w:rPr>
        <w:t xml:space="preserve"> </w:t>
      </w:r>
      <w:r w:rsidRPr="00E060F7">
        <w:rPr>
          <w:rStyle w:val="Zdrojovykod-zlutyboxSynteastylChar"/>
        </w:rPr>
        <w:t>}</w:t>
      </w:r>
    </w:p>
    <w:p w14:paraId="562AC141" w14:textId="20326C15" w:rsidR="003329E6" w:rsidRPr="00E060F7" w:rsidRDefault="00E9572F" w:rsidP="007C7575">
      <w:pPr>
        <w:pStyle w:val="OdstavecSynteastyl"/>
      </w:pPr>
      <w:r w:rsidRPr="00E9572F">
        <w:lastRenderedPageBreak/>
        <w:t>If it is now assumed that the parameter</w:t>
      </w:r>
      <w:r w:rsidR="00F92ABD">
        <w:t xml:space="preserve"> &amp;{0} </w:t>
      </w:r>
      <w:r w:rsidRPr="00E9572F">
        <w:t xml:space="preserve">with the value "1A23456" and </w:t>
      </w:r>
      <w:r w:rsidR="00F92ABD" w:rsidRPr="00E060F7">
        <w:rPr>
          <w:rStyle w:val="Zdrojovykod-zlutyboxSynteastylChar"/>
        </w:rPr>
        <w:t>&amp;{</w:t>
      </w:r>
      <w:r w:rsidR="00F92ABD">
        <w:rPr>
          <w:rStyle w:val="Zdrojovykod-zlutyboxSynteastylChar"/>
        </w:rPr>
        <w:t>1</w:t>
      </w:r>
      <w:r w:rsidR="00F92ABD" w:rsidRPr="00E060F7">
        <w:rPr>
          <w:rStyle w:val="Zdrojovykod-zlutyboxSynteastylChar"/>
        </w:rPr>
        <w:t>}</w:t>
      </w:r>
      <w:r w:rsidRPr="00E9572F">
        <w:t xml:space="preserve"> with the "alpha" value will now be assumed in the modification text (text containing the parameter values, see chapter </w:t>
      </w:r>
      <w:r w:rsidR="00F92ABD" w:rsidRPr="00E060F7">
        <w:fldChar w:fldCharType="begin"/>
      </w:r>
      <w:r w:rsidR="00F92ABD" w:rsidRPr="00E060F7">
        <w:instrText xml:space="preserve"> REF _Ref365893832 \r \h </w:instrText>
      </w:r>
      <w:r w:rsidR="00F92ABD" w:rsidRPr="00E060F7">
        <w:fldChar w:fldCharType="separate"/>
      </w:r>
      <w:r w:rsidR="007F02DC">
        <w:t>13.2.1.3</w:t>
      </w:r>
      <w:r w:rsidR="00F92ABD" w:rsidRPr="00E060F7">
        <w:fldChar w:fldCharType="end"/>
      </w:r>
      <w:r w:rsidRPr="00E9572F">
        <w:t>), then the following text</w:t>
      </w:r>
      <w:r w:rsidR="00F92ABD">
        <w:t xml:space="preserve"> will res</w:t>
      </w:r>
      <w:r w:rsidR="00BF7A77">
        <w:t>ul</w:t>
      </w:r>
      <w:r w:rsidR="00F92ABD">
        <w:t>t</w:t>
      </w:r>
      <w:r>
        <w:t>:</w:t>
      </w:r>
    </w:p>
    <w:p w14:paraId="4144ADEF" w14:textId="6DAA7BFF" w:rsidR="00373B16" w:rsidRPr="00E060F7" w:rsidRDefault="00373B16" w:rsidP="00373B16">
      <w:pPr>
        <w:pStyle w:val="OdstavecSynteastyl"/>
        <w:rPr>
          <w:rStyle w:val="Zdrojovykod-zlutyboxSynteastylChar"/>
        </w:rPr>
      </w:pPr>
      <w:r w:rsidRPr="00E060F7">
        <w:tab/>
      </w:r>
      <w:r w:rsidRPr="00E060F7">
        <w:rPr>
          <w:rStyle w:val="Zdrojovykod-zlutyboxSynteastylChar"/>
        </w:rPr>
        <w:t>V</w:t>
      </w:r>
      <w:r w:rsidR="00F92ABD">
        <w:rPr>
          <w:rStyle w:val="Zdrojovykod-zlutyboxSynteastylChar"/>
        </w:rPr>
        <w:t>ehicle</w:t>
      </w:r>
      <w:r w:rsidRPr="00E060F7">
        <w:rPr>
          <w:rStyle w:val="Zdrojovykod-zlutyboxSynteastylChar"/>
        </w:rPr>
        <w:t xml:space="preserve"> "1A23456" </w:t>
      </w:r>
      <w:r w:rsidR="00F92ABD">
        <w:rPr>
          <w:rStyle w:val="Zdrojovykod-zlutyboxSynteastylChar"/>
        </w:rPr>
        <w:t>was not found</w:t>
      </w:r>
      <w:r w:rsidRPr="00E060F7">
        <w:rPr>
          <w:rStyle w:val="Zdrojovykod-zlutyboxSynteastylChar"/>
        </w:rPr>
        <w:t xml:space="preserve"> </w:t>
      </w:r>
      <w:r w:rsidR="00F92ABD">
        <w:rPr>
          <w:rStyle w:val="Zdrojovykod-zlutyboxSynteastylChar"/>
        </w:rPr>
        <w:t>in</w:t>
      </w:r>
      <w:r w:rsidRPr="00E060F7">
        <w:rPr>
          <w:rStyle w:val="Zdrojovykod-zlutyboxSynteastylChar"/>
        </w:rPr>
        <w:t> </w:t>
      </w:r>
      <w:r w:rsidR="00BF7A77">
        <w:rPr>
          <w:rStyle w:val="Zdrojovykod-zlutyboxSynteastylChar"/>
        </w:rPr>
        <w:t xml:space="preserve">the </w:t>
      </w:r>
      <w:r w:rsidRPr="00E060F7">
        <w:rPr>
          <w:rStyle w:val="Zdrojovykod-zlutyboxSynteastylChar"/>
        </w:rPr>
        <w:t>datab</w:t>
      </w:r>
      <w:r w:rsidR="00F92ABD">
        <w:rPr>
          <w:rStyle w:val="Zdrojovykod-zlutyboxSynteastylChar"/>
        </w:rPr>
        <w:t>ase</w:t>
      </w:r>
      <w:r w:rsidRPr="00E060F7">
        <w:rPr>
          <w:rStyle w:val="Zdrojovykod-zlutyboxSynteastylChar"/>
        </w:rPr>
        <w:t xml:space="preserve"> alfa</w:t>
      </w:r>
    </w:p>
    <w:p w14:paraId="02D18311" w14:textId="4063EAB6" w:rsidR="00373B16" w:rsidRPr="00E060F7" w:rsidRDefault="00373B16" w:rsidP="00373B16">
      <w:pPr>
        <w:pStyle w:val="OdstavecSynteastyl"/>
      </w:pPr>
      <w:r w:rsidRPr="00E060F7">
        <w:tab/>
      </w:r>
      <w:r w:rsidR="00F92ABD" w:rsidRPr="00E060F7">
        <w:rPr>
          <w:rStyle w:val="Zdrojovykod-zlutyboxSynteastylChar"/>
        </w:rPr>
        <w:t>V</w:t>
      </w:r>
      <w:r w:rsidR="00F92ABD">
        <w:rPr>
          <w:rStyle w:val="Zdrojovykod-zlutyboxSynteastylChar"/>
        </w:rPr>
        <w:t>ehicle</w:t>
      </w:r>
      <w:r w:rsidRPr="00E060F7">
        <w:rPr>
          <w:rStyle w:val="Zdrojovykod-zlutyboxSynteastylChar"/>
        </w:rPr>
        <w:t xml:space="preserve"> "1A23456"</w:t>
      </w:r>
      <w:r w:rsidR="00F92ABD" w:rsidRPr="00E060F7">
        <w:rPr>
          <w:rStyle w:val="Zdrojovykod-zlutyboxSynteastylChar"/>
        </w:rPr>
        <w:t xml:space="preserve"> </w:t>
      </w:r>
      <w:r w:rsidR="00F92ABD">
        <w:rPr>
          <w:rStyle w:val="Zdrojovykod-zlutyboxSynteastylChar"/>
        </w:rPr>
        <w:t>was not found</w:t>
      </w:r>
      <w:r w:rsidR="00F92ABD" w:rsidRPr="00E060F7">
        <w:rPr>
          <w:rStyle w:val="Zdrojovykod-zlutyboxSynteastylChar"/>
        </w:rPr>
        <w:t xml:space="preserve"> </w:t>
      </w:r>
      <w:r w:rsidR="00F92ABD">
        <w:rPr>
          <w:rStyle w:val="Zdrojovykod-zlutyboxSynteastylChar"/>
        </w:rPr>
        <w:t>in</w:t>
      </w:r>
      <w:r w:rsidR="00F92ABD" w:rsidRPr="00E060F7">
        <w:rPr>
          <w:rStyle w:val="Zdrojovykod-zlutyboxSynteastylChar"/>
        </w:rPr>
        <w:t> </w:t>
      </w:r>
      <w:r w:rsidR="00BF7A77">
        <w:rPr>
          <w:rStyle w:val="Zdrojovykod-zlutyboxSynteastylChar"/>
        </w:rPr>
        <w:t xml:space="preserve">the </w:t>
      </w:r>
      <w:r w:rsidR="00F92ABD" w:rsidRPr="00E060F7">
        <w:rPr>
          <w:rStyle w:val="Zdrojovykod-zlutyboxSynteastylChar"/>
        </w:rPr>
        <w:t>datab</w:t>
      </w:r>
      <w:r w:rsidR="00F92ABD">
        <w:rPr>
          <w:rStyle w:val="Zdrojovykod-zlutyboxSynteastylChar"/>
        </w:rPr>
        <w:t>ase</w:t>
      </w:r>
      <w:r w:rsidR="00F92ABD" w:rsidRPr="00E060F7">
        <w:rPr>
          <w:rStyle w:val="Zdrojovykod-zlutyboxSynteastylChar"/>
        </w:rPr>
        <w:t xml:space="preserve"> alfa</w:t>
      </w:r>
    </w:p>
    <w:p w14:paraId="3A9DE377" w14:textId="77777777" w:rsidR="00373B16" w:rsidRPr="00E060F7" w:rsidRDefault="00F92ABD" w:rsidP="007C7575">
      <w:pPr>
        <w:pStyle w:val="OdstavecSynteastyl"/>
      </w:pPr>
      <w:r w:rsidRPr="00F92ABD">
        <w:t>However, if the parameter &amp;{1} is not included in the modifying text, then the result is the following</w:t>
      </w:r>
      <w:r>
        <w:t>:</w:t>
      </w:r>
    </w:p>
    <w:p w14:paraId="562C203A" w14:textId="5430125F" w:rsidR="00F92ABD" w:rsidRPr="00E060F7" w:rsidRDefault="00F92ABD" w:rsidP="00F92ABD">
      <w:pPr>
        <w:pStyle w:val="OdstavecSynteastyl"/>
        <w:rPr>
          <w:rStyle w:val="Zdrojovykod-zlutyboxSynteastylChar"/>
        </w:rPr>
      </w:pPr>
      <w:r w:rsidRPr="00E060F7">
        <w:tab/>
      </w:r>
      <w:r w:rsidRPr="00E060F7">
        <w:rPr>
          <w:rStyle w:val="Zdrojovykod-zlutyboxSynteastylChar"/>
        </w:rPr>
        <w:t>V</w:t>
      </w:r>
      <w:r>
        <w:rPr>
          <w:rStyle w:val="Zdrojovykod-zlutyboxSynteastylChar"/>
        </w:rPr>
        <w:t>ehicle</w:t>
      </w:r>
      <w:r w:rsidRPr="00E060F7">
        <w:rPr>
          <w:rStyle w:val="Zdrojovykod-zlutyboxSynteastylChar"/>
        </w:rPr>
        <w:t xml:space="preserve"> "1A23456" </w:t>
      </w:r>
      <w:r>
        <w:rPr>
          <w:rStyle w:val="Zdrojovykod-zlutyboxSynteastylChar"/>
        </w:rPr>
        <w:t>was not found</w:t>
      </w:r>
      <w:r w:rsidRPr="00E060F7">
        <w:rPr>
          <w:rStyle w:val="Zdrojovykod-zlutyboxSynteastylChar"/>
        </w:rPr>
        <w:t xml:space="preserve"> </w:t>
      </w:r>
      <w:r>
        <w:rPr>
          <w:rStyle w:val="Zdrojovykod-zlutyboxSynteastylChar"/>
        </w:rPr>
        <w:t>in</w:t>
      </w:r>
      <w:r w:rsidRPr="00E060F7">
        <w:rPr>
          <w:rStyle w:val="Zdrojovykod-zlutyboxSynteastylChar"/>
        </w:rPr>
        <w:t> </w:t>
      </w:r>
      <w:r w:rsidR="00BF7A77">
        <w:rPr>
          <w:rStyle w:val="Zdrojovykod-zlutyboxSynteastylChar"/>
        </w:rPr>
        <w:t xml:space="preserve">the </w:t>
      </w:r>
      <w:r w:rsidRPr="00E060F7">
        <w:rPr>
          <w:rStyle w:val="Zdrojovykod-zlutyboxSynteastylChar"/>
        </w:rPr>
        <w:t>datab</w:t>
      </w:r>
      <w:r>
        <w:rPr>
          <w:rStyle w:val="Zdrojovykod-zlutyboxSynteastylChar"/>
        </w:rPr>
        <w:t>ase</w:t>
      </w:r>
      <w:r w:rsidRPr="00E060F7">
        <w:rPr>
          <w:rStyle w:val="Zdrojovykod-zlutyboxSynteastylChar"/>
        </w:rPr>
        <w:t xml:space="preserve"> </w:t>
      </w:r>
    </w:p>
    <w:p w14:paraId="75DD334C" w14:textId="77777777" w:rsidR="00F92ABD" w:rsidRPr="00E060F7" w:rsidRDefault="00F92ABD" w:rsidP="00F92ABD">
      <w:pPr>
        <w:pStyle w:val="OdstavecSynteastyl"/>
      </w:pPr>
      <w:r w:rsidRPr="00E060F7">
        <w:tab/>
      </w:r>
      <w:r w:rsidRPr="00E060F7">
        <w:rPr>
          <w:rStyle w:val="Zdrojovykod-zlutyboxSynteastylChar"/>
        </w:rPr>
        <w:t>V</w:t>
      </w:r>
      <w:r>
        <w:rPr>
          <w:rStyle w:val="Zdrojovykod-zlutyboxSynteastylChar"/>
        </w:rPr>
        <w:t>ehicle</w:t>
      </w:r>
      <w:r w:rsidRPr="00E060F7">
        <w:rPr>
          <w:rStyle w:val="Zdrojovykod-zlutyboxSynteastylChar"/>
        </w:rPr>
        <w:t xml:space="preserve"> "1A23456" </w:t>
      </w:r>
      <w:r>
        <w:rPr>
          <w:rStyle w:val="Zdrojovykod-zlutyboxSynteastylChar"/>
        </w:rPr>
        <w:t>was not found</w:t>
      </w:r>
    </w:p>
    <w:p w14:paraId="4205EFD5" w14:textId="533DA093" w:rsidR="00F92ABD" w:rsidRDefault="00F92ABD" w:rsidP="007C7575">
      <w:pPr>
        <w:pStyle w:val="OdstavecSynteastyl"/>
      </w:pPr>
      <w:r w:rsidRPr="00F92ABD">
        <w:t>For a given parameter, it is possible to include another text in the model text into other pairs of brackets (second in the order), which will then be listed after the relevant parameter if included in the modification text:</w:t>
      </w:r>
    </w:p>
    <w:p w14:paraId="78CE96B7" w14:textId="77777777" w:rsidR="00EE55BC" w:rsidRPr="00E060F7" w:rsidRDefault="00EE55BC" w:rsidP="00EE55BC">
      <w:pPr>
        <w:pStyle w:val="OdstavecSynteastyl"/>
      </w:pPr>
      <w:r w:rsidRPr="00E060F7">
        <w:tab/>
      </w:r>
      <w:r w:rsidR="00F92ABD" w:rsidRPr="00E060F7">
        <w:rPr>
          <w:rStyle w:val="Zdrojovykod-zlutyboxSynteastylChar"/>
        </w:rPr>
        <w:t>V</w:t>
      </w:r>
      <w:r w:rsidR="00F92ABD">
        <w:rPr>
          <w:rStyle w:val="Zdrojovykod-zlutyboxSynteastylChar"/>
        </w:rPr>
        <w:t>ehicle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F92ABD">
        <w:rPr>
          <w:rStyle w:val="Zdrojovykod-zlutyboxSynteastylChar"/>
        </w:rPr>
        <w:t>0</w:t>
      </w:r>
      <w:r w:rsidRPr="00E060F7">
        <w:rPr>
          <w:rStyle w:val="Zdrojovykod-zlutyboxSynteastylChar"/>
        </w:rPr>
        <w:t xml:space="preserve">}" </w:t>
      </w:r>
      <w:r w:rsidR="00F92ABD">
        <w:rPr>
          <w:rStyle w:val="Zdrojovykod-zlutyboxSynteastylChar"/>
        </w:rPr>
        <w:t>was not found</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 xml:space="preserve">{db}{ </w:t>
      </w:r>
      <w:r w:rsidR="00F92ABD">
        <w:rPr>
          <w:rStyle w:val="Zdrojovykod-zlutyboxSynteastylChar"/>
        </w:rPr>
        <w:t>in</w:t>
      </w:r>
      <w:r w:rsidR="00F92ABD" w:rsidRPr="00E060F7">
        <w:rPr>
          <w:rStyle w:val="Zdrojovykod-zlutyboxSynteastylChar"/>
        </w:rPr>
        <w:t> datab</w:t>
      </w:r>
      <w:r w:rsidR="00F92ABD">
        <w:rPr>
          <w:rStyle w:val="Zdrojovykod-zlutyboxSynteastylChar"/>
        </w:rPr>
        <w:t>ase</w:t>
      </w:r>
      <w:r w:rsidRPr="00E060F7">
        <w:rPr>
          <w:rStyle w:val="Zdrojovykod-zlutyboxSynteastylChar"/>
        </w:rPr>
        <w:t xml:space="preserve"> }{ </w:t>
      </w:r>
      <w:r w:rsidR="00F92ABD">
        <w:rPr>
          <w:rStyle w:val="Zdrojovykod-zlutyboxSynteastylChar"/>
        </w:rPr>
        <w:t xml:space="preserve">of the </w:t>
      </w:r>
      <w:r w:rsidRPr="00E060F7">
        <w:rPr>
          <w:rStyle w:val="Zdrojovykod-zlutyboxSynteastylChar"/>
        </w:rPr>
        <w:t>ap</w:t>
      </w:r>
      <w:r w:rsidR="00F92ABD">
        <w:rPr>
          <w:rStyle w:val="Zdrojovykod-zlutyboxSynteastylChar"/>
        </w:rPr>
        <w:t>p</w:t>
      </w:r>
      <w:r w:rsidRPr="00E060F7">
        <w:rPr>
          <w:rStyle w:val="Zdrojovykod-zlutyboxSynteastylChar"/>
        </w:rPr>
        <w:t>lic</w:t>
      </w:r>
      <w:r w:rsidR="00F92ABD">
        <w:rPr>
          <w:rStyle w:val="Zdrojovykod-zlutyboxSynteastylChar"/>
        </w:rPr>
        <w:t>ation</w:t>
      </w:r>
      <w:r w:rsidRPr="00E060F7">
        <w:rPr>
          <w:rStyle w:val="Zdrojovykod-zlutyboxSynteastylChar"/>
        </w:rPr>
        <w:t xml:space="preserve"> beta.}</w:t>
      </w:r>
    </w:p>
    <w:p w14:paraId="2878F09B" w14:textId="77777777" w:rsidR="00EE55BC" w:rsidRPr="00E060F7" w:rsidRDefault="00F92ABD" w:rsidP="007C7575">
      <w:pPr>
        <w:pStyle w:val="OdstavecSynteastyl"/>
      </w:pPr>
      <w:r w:rsidRPr="00F92ABD">
        <w:t>For parameter &amp;{0} with the value "1A23456" and &amp;{1} with the value "alpha", after the modification, the resulting text will be as follows:</w:t>
      </w:r>
    </w:p>
    <w:p w14:paraId="42B3232E" w14:textId="7E460DFA" w:rsidR="00EE55BC" w:rsidRPr="00E060F7" w:rsidRDefault="00EE55BC" w:rsidP="00EE55BC">
      <w:pPr>
        <w:pStyle w:val="OdstavecSynteastyl"/>
      </w:pPr>
      <w:r w:rsidRPr="00E060F7">
        <w:tab/>
      </w:r>
      <w:r w:rsidR="00EE562F" w:rsidRPr="00E060F7">
        <w:rPr>
          <w:rStyle w:val="Zdrojovykod-zlutyboxSynteastylChar"/>
        </w:rPr>
        <w:t>V</w:t>
      </w:r>
      <w:r w:rsidR="00EE562F">
        <w:rPr>
          <w:rStyle w:val="Zdrojovykod-zlutyboxSynteastylChar"/>
        </w:rPr>
        <w:t>ehicle</w:t>
      </w:r>
      <w:r w:rsidR="00EE562F" w:rsidRPr="00E060F7">
        <w:rPr>
          <w:rStyle w:val="Zdrojovykod-zlutyboxSynteastylChar"/>
        </w:rPr>
        <w:t xml:space="preserve"> "1A23456" </w:t>
      </w:r>
      <w:r w:rsidR="00EE562F">
        <w:rPr>
          <w:rStyle w:val="Zdrojovykod-zlutyboxSynteastylChar"/>
        </w:rPr>
        <w:t>was not found</w:t>
      </w:r>
      <w:r w:rsidR="00EE562F" w:rsidRPr="00E060F7">
        <w:rPr>
          <w:rStyle w:val="Zdrojovykod-zlutyboxSynteastylChar"/>
        </w:rPr>
        <w:t xml:space="preserve"> </w:t>
      </w:r>
      <w:r w:rsidR="00EE562F">
        <w:rPr>
          <w:rStyle w:val="Zdrojovykod-zlutyboxSynteastylChar"/>
        </w:rPr>
        <w:t>in</w:t>
      </w:r>
      <w:r w:rsidR="00EE562F" w:rsidRPr="00E060F7">
        <w:rPr>
          <w:rStyle w:val="Zdrojovykod-zlutyboxSynteastylChar"/>
        </w:rPr>
        <w:t> </w:t>
      </w:r>
      <w:r w:rsidR="00BF7A77">
        <w:rPr>
          <w:rStyle w:val="Zdrojovykod-zlutyboxSynteastylChar"/>
        </w:rPr>
        <w:t xml:space="preserve">the </w:t>
      </w:r>
      <w:r w:rsidR="00EE562F" w:rsidRPr="00E060F7">
        <w:rPr>
          <w:rStyle w:val="Zdrojovykod-zlutyboxSynteastylChar"/>
        </w:rPr>
        <w:t>datab</w:t>
      </w:r>
      <w:r w:rsidR="00EE562F">
        <w:rPr>
          <w:rStyle w:val="Zdrojovykod-zlutyboxSynteastylChar"/>
        </w:rPr>
        <w:t>ase</w:t>
      </w:r>
      <w:r w:rsidRPr="00E060F7">
        <w:rPr>
          <w:rStyle w:val="Zdrojovykod-zlutyboxSynteastylChar"/>
        </w:rPr>
        <w:t xml:space="preserve"> alfa</w:t>
      </w:r>
      <w:r w:rsidR="00EE562F" w:rsidRPr="00EE562F">
        <w:rPr>
          <w:rStyle w:val="Zdrojovykod-zlutyboxSynteastylChar"/>
        </w:rPr>
        <w:t xml:space="preserve"> </w:t>
      </w:r>
      <w:r w:rsidR="00EE562F">
        <w:rPr>
          <w:rStyle w:val="Zdrojovykod-zlutyboxSynteastylChar"/>
        </w:rPr>
        <w:t xml:space="preserve">of the </w:t>
      </w:r>
      <w:r w:rsidR="00EE562F" w:rsidRPr="00E060F7">
        <w:rPr>
          <w:rStyle w:val="Zdrojovykod-zlutyboxSynteastylChar"/>
        </w:rPr>
        <w:t>ap</w:t>
      </w:r>
      <w:r w:rsidR="00EE562F">
        <w:rPr>
          <w:rStyle w:val="Zdrojovykod-zlutyboxSynteastylChar"/>
        </w:rPr>
        <w:t>p</w:t>
      </w:r>
      <w:r w:rsidR="00EE562F" w:rsidRPr="00E060F7">
        <w:rPr>
          <w:rStyle w:val="Zdrojovykod-zlutyboxSynteastylChar"/>
        </w:rPr>
        <w:t>lic</w:t>
      </w:r>
      <w:r w:rsidR="00EE562F">
        <w:rPr>
          <w:rStyle w:val="Zdrojovykod-zlutyboxSynteastylChar"/>
        </w:rPr>
        <w:t>ation</w:t>
      </w:r>
      <w:r w:rsidR="00EE562F" w:rsidRPr="00E060F7">
        <w:rPr>
          <w:rStyle w:val="Zdrojovykod-zlutyboxSynteastylChar"/>
        </w:rPr>
        <w:t xml:space="preserve"> beta.</w:t>
      </w:r>
    </w:p>
    <w:p w14:paraId="6D597061" w14:textId="77777777" w:rsidR="00EE55BC" w:rsidRPr="00E060F7" w:rsidRDefault="00EE562F" w:rsidP="007C7575">
      <w:pPr>
        <w:pStyle w:val="OdstavecSynteastyl"/>
      </w:pPr>
      <w:r w:rsidRPr="00EE562F">
        <w:t xml:space="preserve">Without the &amp; {1} listed parameter, </w:t>
      </w:r>
      <w:r>
        <w:t>the result</w:t>
      </w:r>
      <w:r w:rsidRPr="00EE562F">
        <w:t xml:space="preserve"> will be:</w:t>
      </w:r>
    </w:p>
    <w:p w14:paraId="1B391CD2" w14:textId="77777777" w:rsidR="0011454D" w:rsidRPr="00E060F7" w:rsidRDefault="0011454D" w:rsidP="007C7575">
      <w:pPr>
        <w:pStyle w:val="OdstavecSynteastyl"/>
      </w:pPr>
      <w:r w:rsidRPr="00E060F7">
        <w:tab/>
      </w:r>
      <w:r w:rsidR="00EE562F" w:rsidRPr="00E060F7">
        <w:rPr>
          <w:rStyle w:val="Zdrojovykod-zlutyboxSynteastylChar"/>
        </w:rPr>
        <w:t>V</w:t>
      </w:r>
      <w:r w:rsidR="00EE562F">
        <w:rPr>
          <w:rStyle w:val="Zdrojovykod-zlutyboxSynteastylChar"/>
        </w:rPr>
        <w:t>ehicle</w:t>
      </w:r>
      <w:r w:rsidR="00EE562F" w:rsidRPr="00E060F7">
        <w:rPr>
          <w:rStyle w:val="Zdrojovykod-zlutyboxSynteastylChar"/>
        </w:rPr>
        <w:t xml:space="preserve"> "1A23456" </w:t>
      </w:r>
      <w:r w:rsidR="00EE562F">
        <w:rPr>
          <w:rStyle w:val="Zdrojovykod-zlutyboxSynteastylChar"/>
        </w:rPr>
        <w:t>was not found</w:t>
      </w:r>
    </w:p>
    <w:p w14:paraId="79136732" w14:textId="77777777" w:rsidR="009E61C6" w:rsidRPr="00E060F7" w:rsidRDefault="00EE562F" w:rsidP="00EE562F">
      <w:pPr>
        <w:pStyle w:val="OdstavecSynteastyl"/>
      </w:pPr>
      <w:r w:rsidRPr="00EE562F">
        <w:t>References to other reports assume the existence of the appropriate report table to which the referenced reports belong. Writing a link to another report model is similar to a parameter, but starts with a three-character "&amp;{#" followed by the identifier of the report and is completed with a bracket "}".</w:t>
      </w:r>
    </w:p>
    <w:p w14:paraId="786AF13B" w14:textId="5F8A490B" w:rsidR="009E61C6" w:rsidRPr="00E060F7" w:rsidRDefault="00EE562F" w:rsidP="007C7575">
      <w:pPr>
        <w:pStyle w:val="OdstavecSynteastyl"/>
      </w:pPr>
      <w:r w:rsidRPr="00EE562F">
        <w:t>Let there be a table of XX reports with an X</w:t>
      </w:r>
      <w:r>
        <w:t>X123</w:t>
      </w:r>
      <w:r w:rsidRPr="00EE562F">
        <w:t xml:space="preserve"> report that will list information about the position of </w:t>
      </w:r>
      <w:r w:rsidR="00BF7A77">
        <w:t>the</w:t>
      </w:r>
      <w:r w:rsidRPr="00EE562F">
        <w:t xml:space="preserve"> </w:t>
      </w:r>
      <w:r>
        <w:t>source</w:t>
      </w:r>
      <w:r w:rsidRPr="00EE562F">
        <w:t xml:space="preserve"> </w:t>
      </w:r>
      <w:r>
        <w:t xml:space="preserve">XML </w:t>
      </w:r>
      <w:r w:rsidRPr="00EE562F">
        <w:t>object:</w:t>
      </w:r>
    </w:p>
    <w:p w14:paraId="39B55F3E" w14:textId="77777777" w:rsidR="009E61C6" w:rsidRPr="00E060F7" w:rsidRDefault="009E61C6" w:rsidP="007C7575">
      <w:pPr>
        <w:pStyle w:val="OdstavecSynteastyl"/>
      </w:pPr>
      <w:r w:rsidRPr="00E060F7">
        <w:t>X</w:t>
      </w:r>
      <w:r w:rsidR="00EE562F">
        <w:t>X123</w:t>
      </w:r>
      <w:r w:rsidRPr="00E060F7">
        <w:t>:</w:t>
      </w:r>
      <w:r w:rsidRPr="00E060F7">
        <w:tab/>
      </w:r>
      <w:r w:rsidR="001A00A8" w:rsidRPr="00E060F7">
        <w:rPr>
          <w:rStyle w:val="Zdrojovykod-zlutyboxSynteastylChar"/>
        </w:rPr>
        <w:t>&amp;{</w:t>
      </w:r>
      <w:r w:rsidRPr="00E060F7">
        <w:rPr>
          <w:rStyle w:val="Zdrojovykod-zlutyboxSynteastylChar"/>
        </w:rPr>
        <w:t xml:space="preserve">line}{ </w:t>
      </w:r>
      <w:r w:rsidR="00EE562F">
        <w:rPr>
          <w:rStyle w:val="Zdrojovykod-zlutyboxSynteastylChar"/>
        </w:rPr>
        <w:t>on th</w:t>
      </w:r>
      <w:r w:rsidR="00211532">
        <w:rPr>
          <w:rStyle w:val="Zdrojovykod-zlutyboxSynteastylChar"/>
        </w:rPr>
        <w:t>e</w:t>
      </w:r>
      <w:r w:rsidR="00EE562F">
        <w:rPr>
          <w:rStyle w:val="Zdrojovykod-zlutyboxSynteastylChar"/>
        </w:rPr>
        <w:t xml:space="preserve"> line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{xp}{, xpath=}</w:t>
      </w:r>
    </w:p>
    <w:p w14:paraId="7E139C45" w14:textId="77777777" w:rsidR="00F63506" w:rsidRPr="00E060F7" w:rsidRDefault="00EE562F" w:rsidP="007C7575">
      <w:pPr>
        <w:pStyle w:val="OdstavecSynteastyl"/>
      </w:pPr>
      <w:r w:rsidRPr="00EE562F">
        <w:t>Next, we have the following model of text referenced to report XX123:</w:t>
      </w:r>
    </w:p>
    <w:p w14:paraId="515EFF99" w14:textId="77777777" w:rsidR="009E61C6" w:rsidRPr="00E060F7" w:rsidRDefault="009E61C6" w:rsidP="007C7575">
      <w:pPr>
        <w:pStyle w:val="OdstavecSynteastyl"/>
      </w:pPr>
      <w:r w:rsidRPr="00E060F7">
        <w:tab/>
      </w:r>
      <w:r w:rsidR="00EE562F">
        <w:rPr>
          <w:rStyle w:val="Zdrojovykod-zlutyboxSynteastylChar"/>
        </w:rPr>
        <w:t>Unknown vehicle r</w:t>
      </w:r>
      <w:r w:rsidRPr="00E060F7">
        <w:rPr>
          <w:rStyle w:val="Zdrojovykod-zlutyboxSynteastylChar"/>
        </w:rPr>
        <w:t>egistra</w:t>
      </w:r>
      <w:r w:rsidR="00EE562F">
        <w:rPr>
          <w:rStyle w:val="Zdrojovykod-zlutyboxSynteastylChar"/>
        </w:rPr>
        <w:t>tion number</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211532">
        <w:rPr>
          <w:rStyle w:val="Zdrojovykod-zlutyboxSynteastylChar"/>
        </w:rPr>
        <w:t>0</w:t>
      </w:r>
      <w:r w:rsidRPr="00E060F7">
        <w:rPr>
          <w:rStyle w:val="Zdrojovykod-zlutyboxSynteastylChar"/>
        </w:rPr>
        <w:t>}'</w:t>
      </w:r>
      <w:r w:rsidR="001A00A8" w:rsidRPr="00E060F7">
        <w:rPr>
          <w:rStyle w:val="Zdrojovykod-zlutyboxSynteastylChar"/>
        </w:rPr>
        <w:t>&amp;</w:t>
      </w:r>
      <w:r w:rsidRPr="00E060F7">
        <w:rPr>
          <w:rStyle w:val="Zdrojovykod-zlutyboxSynteastylChar"/>
        </w:rPr>
        <w:t>{#X</w:t>
      </w:r>
      <w:r w:rsidR="00211532">
        <w:rPr>
          <w:rStyle w:val="Zdrojovykod-zlutyboxSynteastylChar"/>
        </w:rPr>
        <w:t>X123</w:t>
      </w:r>
      <w:r w:rsidRPr="00E060F7">
        <w:rPr>
          <w:rStyle w:val="Zdrojovykod-zlutyboxSynteastylChar"/>
        </w:rPr>
        <w:t>}</w:t>
      </w:r>
    </w:p>
    <w:p w14:paraId="4480663A" w14:textId="77777777" w:rsidR="009E61C6" w:rsidRPr="00E060F7" w:rsidRDefault="00211532" w:rsidP="007C7575">
      <w:pPr>
        <w:pStyle w:val="OdstavecSynteastyl"/>
      </w:pPr>
      <w:r w:rsidRPr="00211532">
        <w:t>For parameters &amp;{0} with "2B34567", &amp;{line} with "125" and &amp;{xp} with "/</w:t>
      </w:r>
      <w:r>
        <w:t>Vehicles</w:t>
      </w:r>
      <w:r w:rsidRPr="00211532">
        <w:t>/Vehicle[17]"</w:t>
      </w:r>
      <w:r>
        <w:t xml:space="preserve"> the result will be:       </w:t>
      </w:r>
    </w:p>
    <w:p w14:paraId="0CDE8A27" w14:textId="257C70E9" w:rsidR="009E61C6" w:rsidRPr="00E060F7" w:rsidRDefault="009E61C6" w:rsidP="009E61C6">
      <w:pPr>
        <w:pStyle w:val="OdstavecSynteastyl"/>
      </w:pPr>
      <w:r w:rsidRPr="00E060F7">
        <w:tab/>
      </w:r>
      <w:r w:rsidR="00211532">
        <w:rPr>
          <w:rStyle w:val="Zdrojovykod-zlutyboxSynteastylChar"/>
        </w:rPr>
        <w:t>Unknown vehicle r</w:t>
      </w:r>
      <w:r w:rsidR="00211532" w:rsidRPr="00E060F7">
        <w:rPr>
          <w:rStyle w:val="Zdrojovykod-zlutyboxSynteastylChar"/>
        </w:rPr>
        <w:t>egistra</w:t>
      </w:r>
      <w:r w:rsidR="00211532">
        <w:rPr>
          <w:rStyle w:val="Zdrojovykod-zlutyboxSynteastylChar"/>
        </w:rPr>
        <w:t xml:space="preserve">tion number </w:t>
      </w:r>
      <w:r w:rsidRPr="00E060F7">
        <w:rPr>
          <w:rStyle w:val="Zdrojovykod-zlutyboxSynteastylChar"/>
        </w:rPr>
        <w:t xml:space="preserve">'2B34567' </w:t>
      </w:r>
      <w:r w:rsidR="00F400B4">
        <w:rPr>
          <w:rStyle w:val="Zdrojovykod-zlutyboxSynteastylChar"/>
        </w:rPr>
        <w:t>line</w:t>
      </w:r>
      <w:r w:rsidRPr="00E060F7">
        <w:rPr>
          <w:rStyle w:val="Zdrojovykod-zlutyboxSynteastylChar"/>
        </w:rPr>
        <w:t xml:space="preserve"> 125, xpath=/</w:t>
      </w:r>
      <w:r w:rsidR="00F400B4">
        <w:rPr>
          <w:rStyle w:val="Zdrojovykod-zlutyboxSynteastylChar"/>
        </w:rPr>
        <w:t>Vehicles</w:t>
      </w:r>
      <w:r w:rsidRPr="00E060F7">
        <w:rPr>
          <w:rStyle w:val="Zdrojovykod-zlutyboxSynteastylChar"/>
        </w:rPr>
        <w:t>/</w:t>
      </w:r>
      <w:r w:rsidR="00F400B4">
        <w:rPr>
          <w:rStyle w:val="Zdrojovykod-zlutyboxSynteastylChar"/>
        </w:rPr>
        <w:t>Vehicle</w:t>
      </w:r>
      <w:r w:rsidRPr="00E060F7">
        <w:rPr>
          <w:rStyle w:val="Zdrojovykod-zlutyboxSynteastylChar"/>
        </w:rPr>
        <w:t>[17]</w:t>
      </w:r>
    </w:p>
    <w:p w14:paraId="5066ADCB" w14:textId="77777777" w:rsidR="003329E6" w:rsidRPr="00E060F7" w:rsidRDefault="003329E6" w:rsidP="009F4EF7">
      <w:pPr>
        <w:pStyle w:val="Heading4"/>
      </w:pPr>
      <w:bookmarkStart w:id="737" w:name="_Ref365893832"/>
      <w:r w:rsidRPr="00E060F7">
        <w:t>M</w:t>
      </w:r>
      <w:bookmarkEnd w:id="737"/>
      <w:r w:rsidR="009F4EF7" w:rsidRPr="009F4EF7">
        <w:t>odification of the model text of the report</w:t>
      </w:r>
    </w:p>
    <w:p w14:paraId="0E26245C" w14:textId="64943958" w:rsidR="009F4EF7" w:rsidRDefault="009F4EF7" w:rsidP="005C79F4">
      <w:pPr>
        <w:pStyle w:val="OdstavecSynteastyl"/>
      </w:pPr>
      <w:r w:rsidRPr="009F4EF7">
        <w:t xml:space="preserve">Chapter </w:t>
      </w:r>
      <w:r w:rsidRPr="00E060F7">
        <w:fldChar w:fldCharType="begin"/>
      </w:r>
      <w:r w:rsidRPr="00E060F7">
        <w:instrText xml:space="preserve"> REF _Ref365896417 \r \h </w:instrText>
      </w:r>
      <w:r w:rsidRPr="00E060F7">
        <w:fldChar w:fldCharType="separate"/>
      </w:r>
      <w:r w:rsidR="007F02DC">
        <w:t>13.2.1.2</w:t>
      </w:r>
      <w:r w:rsidRPr="00E060F7">
        <w:fldChar w:fldCharType="end"/>
      </w:r>
      <w:r w:rsidRPr="009F4EF7">
        <w:t xml:space="preserve"> lists various variants of model texts containing parameters and ways of their construction. Below is a structure of mod</w:t>
      </w:r>
      <w:r w:rsidR="00BC2464">
        <w:t>ification</w:t>
      </w:r>
      <w:r w:rsidRPr="009F4EF7">
        <w:t xml:space="preserve"> strings that </w:t>
      </w:r>
      <w:r w:rsidR="00E93672">
        <w:t>are</w:t>
      </w:r>
      <w:r w:rsidRPr="009F4EF7">
        <w:t xml:space="preserve"> used to assign values to parameters in </w:t>
      </w:r>
      <w:r w:rsidR="00BA5A04">
        <w:t xml:space="preserve">the </w:t>
      </w:r>
      <w:r w:rsidRPr="009F4EF7">
        <w:t>model text.</w:t>
      </w:r>
    </w:p>
    <w:p w14:paraId="684D8834" w14:textId="5721117F" w:rsidR="001A6A96" w:rsidRPr="00E060F7" w:rsidRDefault="00BC2464" w:rsidP="005C79F4">
      <w:pPr>
        <w:pStyle w:val="OdstavecSynteastyl"/>
      </w:pPr>
      <w:r>
        <w:t>In the text model fr</w:t>
      </w:r>
      <w:r w:rsidR="00BF7A77">
        <w:t>o</w:t>
      </w:r>
      <w:r>
        <w:t>m the previous chapter:</w:t>
      </w:r>
    </w:p>
    <w:p w14:paraId="016F283C" w14:textId="77777777" w:rsidR="001A6A96" w:rsidRPr="00E060F7" w:rsidRDefault="001A6A96" w:rsidP="001A6A96">
      <w:pPr>
        <w:pStyle w:val="OdstavecSynteastyl"/>
        <w:rPr>
          <w:rStyle w:val="Zdrojovykod-zlutyboxSynteastylChar"/>
        </w:rPr>
      </w:pPr>
      <w:r w:rsidRPr="00E060F7">
        <w:tab/>
      </w:r>
      <w:r w:rsidRPr="00E060F7">
        <w:rPr>
          <w:rStyle w:val="Zdrojovykod-zlutyboxSynteastylChar"/>
        </w:rPr>
        <w:t>V</w:t>
      </w:r>
      <w:r w:rsidR="00BC2464">
        <w:rPr>
          <w:rStyle w:val="Zdrojovykod-zlutyboxSynteastylChar"/>
        </w:rPr>
        <w:t>ehicle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BC2464">
        <w:rPr>
          <w:rStyle w:val="Zdrojovykod-zlutyboxSynteastylChar"/>
        </w:rPr>
        <w:t>0</w:t>
      </w:r>
      <w:r w:rsidRPr="00E060F7">
        <w:rPr>
          <w:rStyle w:val="Zdrojovykod-zlutyboxSynteastylChar"/>
        </w:rPr>
        <w:t xml:space="preserve">}" </w:t>
      </w:r>
      <w:r w:rsidR="00BC2464">
        <w:rPr>
          <w:rStyle w:val="Zdrojovykod-zlutyboxSynteastylChar"/>
        </w:rPr>
        <w:t xml:space="preserve">was not found in database </w:t>
      </w:r>
      <w:r w:rsidR="001A00A8" w:rsidRPr="00E060F7">
        <w:rPr>
          <w:rStyle w:val="Zdrojovykod-zlutyboxSynteastylChar"/>
        </w:rPr>
        <w:t>&amp;</w:t>
      </w:r>
      <w:r w:rsidRPr="00E060F7">
        <w:rPr>
          <w:rStyle w:val="Zdrojovykod-zlutyboxSynteastylChar"/>
        </w:rPr>
        <w:t>{</w:t>
      </w:r>
      <w:r w:rsidR="00BC2464">
        <w:rPr>
          <w:rStyle w:val="Zdrojovykod-zlutyboxSynteastylChar"/>
        </w:rPr>
        <w:t>1</w:t>
      </w:r>
      <w:r w:rsidRPr="00E060F7">
        <w:rPr>
          <w:rStyle w:val="Zdrojovykod-zlutyboxSynteastylChar"/>
        </w:rPr>
        <w:t>}</w:t>
      </w:r>
    </w:p>
    <w:p w14:paraId="20672425" w14:textId="084ACA62" w:rsidR="001A6A96" w:rsidRPr="00E060F7" w:rsidRDefault="00E44D29" w:rsidP="005C79F4">
      <w:pPr>
        <w:pStyle w:val="OdstavecSynteastyl"/>
      </w:pPr>
      <w:r>
        <w:t>T</w:t>
      </w:r>
      <w:r w:rsidR="00BC2464" w:rsidRPr="00BC2464">
        <w:t xml:space="preserve">he entry of the </w:t>
      </w:r>
      <w:r w:rsidR="00BC2464" w:rsidRPr="00BC2464">
        <w:rPr>
          <w:b/>
        </w:rPr>
        <w:t>modification string</w:t>
      </w:r>
      <w:r w:rsidR="00BC2464" w:rsidRPr="00BC2464">
        <w:t xml:space="preserve"> that assigns the value "1A23456" </w:t>
      </w:r>
      <w:r w:rsidR="00491224">
        <w:t>to</w:t>
      </w:r>
      <w:r w:rsidR="00BC2464">
        <w:t xml:space="preserve"> the parameter &amp;{0} </w:t>
      </w:r>
      <w:r w:rsidR="00BC2464" w:rsidRPr="00BC2464">
        <w:t xml:space="preserve">and the </w:t>
      </w:r>
      <w:r w:rsidR="00BC2464">
        <w:t xml:space="preserve">value </w:t>
      </w:r>
      <w:r w:rsidR="00BC2464" w:rsidRPr="00BC2464">
        <w:t>"alpha"</w:t>
      </w:r>
      <w:r w:rsidR="00BC2464">
        <w:t xml:space="preserve"> of the </w:t>
      </w:r>
      <w:r w:rsidR="00BC2464" w:rsidRPr="00BC2464">
        <w:t xml:space="preserve">parameter </w:t>
      </w:r>
      <w:r w:rsidR="00BC2464">
        <w:t>&amp;</w:t>
      </w:r>
      <w:r w:rsidR="00491224">
        <w:t>(</w:t>
      </w:r>
      <w:r w:rsidR="00BC2464">
        <w:t>1)</w:t>
      </w:r>
      <w:r w:rsidR="00BC2464" w:rsidRPr="00BC2464">
        <w:t xml:space="preserve"> is given below:</w:t>
      </w:r>
    </w:p>
    <w:p w14:paraId="2FE26893" w14:textId="77777777" w:rsidR="001A6A96" w:rsidRPr="00E060F7" w:rsidRDefault="001A6A96" w:rsidP="00F63506">
      <w:r w:rsidRPr="00E060F7">
        <w:tab/>
      </w:r>
      <w:r w:rsidR="001A00A8" w:rsidRPr="00E060F7">
        <w:rPr>
          <w:rStyle w:val="Zdrojovykod-zlutyboxSynteastylChar"/>
        </w:rPr>
        <w:t>&amp;</w:t>
      </w:r>
      <w:r w:rsidRPr="00E060F7">
        <w:rPr>
          <w:rStyle w:val="Zdrojovykod-zlutyboxSynteastylChar"/>
        </w:rPr>
        <w:t>{</w:t>
      </w:r>
      <w:r w:rsidR="00BC2464">
        <w:rPr>
          <w:rStyle w:val="Zdrojovykod-zlutyboxSynteastylChar"/>
        </w:rPr>
        <w:t>0</w:t>
      </w:r>
      <w:r w:rsidRPr="00E060F7">
        <w:rPr>
          <w:rStyle w:val="Zdrojovykod-zlutyboxSynteastylChar"/>
        </w:rPr>
        <w:t>}1A23456</w:t>
      </w:r>
      <w:r w:rsidR="001A00A8" w:rsidRPr="00E060F7">
        <w:rPr>
          <w:rStyle w:val="Zdrojovykod-zlutyboxSynteastylChar"/>
        </w:rPr>
        <w:t>&amp;</w:t>
      </w:r>
      <w:r w:rsidRPr="00E060F7">
        <w:rPr>
          <w:rStyle w:val="Zdrojovykod-zlutyboxSynteastylChar"/>
        </w:rPr>
        <w:t>{</w:t>
      </w:r>
      <w:r w:rsidR="00BC2464">
        <w:rPr>
          <w:rStyle w:val="Zdrojovykod-zlutyboxSynteastylChar"/>
        </w:rPr>
        <w:t>1</w:t>
      </w:r>
      <w:r w:rsidRPr="00E060F7">
        <w:rPr>
          <w:rStyle w:val="Zdrojovykod-zlutyboxSynteastylChar"/>
        </w:rPr>
        <w:t>}alfa</w:t>
      </w:r>
    </w:p>
    <w:p w14:paraId="1BD2992C" w14:textId="77777777" w:rsidR="009E61C6" w:rsidRPr="00E060F7" w:rsidRDefault="00BC2464" w:rsidP="00BC2464">
      <w:pPr>
        <w:pStyle w:val="OdstavecSynteastyl"/>
      </w:pPr>
      <w:r w:rsidRPr="00BC2464">
        <w:t>As can be seen from the example, the modif</w:t>
      </w:r>
      <w:r>
        <w:t>ication</w:t>
      </w:r>
      <w:r w:rsidRPr="00BC2464">
        <w:t xml:space="preserve"> string only lists the parameters "&amp;{" followed by the parameter name, bracket "}", and the value of the parameter. Parameters are not separated by any additional characters.</w:t>
      </w:r>
    </w:p>
    <w:p w14:paraId="794AECEF" w14:textId="77777777" w:rsidR="001A00A8" w:rsidRPr="00E060F7" w:rsidRDefault="00BC2464" w:rsidP="00BC2464">
      <w:pPr>
        <w:pStyle w:val="Heading4"/>
      </w:pPr>
      <w:r w:rsidRPr="00BC2464">
        <w:t>Reporting Links in the Modification String</w:t>
      </w:r>
    </w:p>
    <w:p w14:paraId="4A707B02" w14:textId="77777777" w:rsidR="00891F29" w:rsidRPr="00E060F7" w:rsidRDefault="00BC2464" w:rsidP="00BC2464">
      <w:pPr>
        <w:pStyle w:val="OdstavecSynteastyl"/>
      </w:pPr>
      <w:r w:rsidRPr="00BC2464">
        <w:t>In some cases, it is also necessary to refer to the report directly from the modification chain. The entry of the link is inserted as a sequence of characters "&amp;{#" followed by the identifier of the report ending with the parenthesis "}".</w:t>
      </w:r>
    </w:p>
    <w:p w14:paraId="582BC66E" w14:textId="77777777" w:rsidR="001A00A8" w:rsidRPr="00E060F7" w:rsidRDefault="00BC2464" w:rsidP="005C79F4">
      <w:pPr>
        <w:pStyle w:val="OdstavecSynteastyl"/>
      </w:pPr>
      <w:r w:rsidRPr="00BC2464">
        <w:t>The following sample assumes the existence of the STT02 report whose model text value is:</w:t>
      </w:r>
    </w:p>
    <w:p w14:paraId="22684779" w14:textId="77777777" w:rsidR="001A00A8" w:rsidRPr="00E060F7" w:rsidRDefault="001A00A8" w:rsidP="00F63506">
      <w:r w:rsidRPr="00E060F7">
        <w:rPr>
          <w:rStyle w:val="OdstavecSynteastylChar"/>
        </w:rPr>
        <w:tab/>
      </w:r>
      <w:r w:rsidRPr="00E060F7">
        <w:rPr>
          <w:rStyle w:val="Zdrojovykod-zlutyboxSynteastylChar"/>
        </w:rPr>
        <w:t>crashed&amp;{state}{/}</w:t>
      </w:r>
    </w:p>
    <w:p w14:paraId="158ABACF" w14:textId="77777777" w:rsidR="001A00A8" w:rsidRPr="00E060F7" w:rsidRDefault="00861F82" w:rsidP="005C79F4">
      <w:pPr>
        <w:pStyle w:val="OdstavecSynteastyl"/>
      </w:pPr>
      <w:r w:rsidRPr="00861F82">
        <w:t>We also have a text model report:</w:t>
      </w:r>
    </w:p>
    <w:p w14:paraId="062D667A" w14:textId="77777777" w:rsidR="001A00A8" w:rsidRPr="00E060F7" w:rsidRDefault="001A00A8" w:rsidP="00F63506">
      <w:r w:rsidRPr="00E060F7">
        <w:rPr>
          <w:rStyle w:val="OdstavecSynteastylChar"/>
        </w:rPr>
        <w:tab/>
      </w:r>
      <w:r w:rsidRPr="00E060F7">
        <w:rPr>
          <w:rStyle w:val="Zdrojovykod-zlutyboxSynteastylChar"/>
        </w:rPr>
        <w:t>Sta</w:t>
      </w:r>
      <w:r w:rsidR="00861F82">
        <w:rPr>
          <w:rStyle w:val="Zdrojovykod-zlutyboxSynteastylChar"/>
        </w:rPr>
        <w:t>te of</w:t>
      </w:r>
      <w:r w:rsidRPr="00E060F7">
        <w:rPr>
          <w:rStyle w:val="Zdrojovykod-zlutyboxSynteastylChar"/>
        </w:rPr>
        <w:t xml:space="preserve"> v</w:t>
      </w:r>
      <w:r w:rsidR="00861F82">
        <w:rPr>
          <w:rStyle w:val="Zdrojovykod-zlutyboxSynteastylChar"/>
        </w:rPr>
        <w:t>ehicle</w:t>
      </w:r>
      <w:r w:rsidRPr="00E060F7">
        <w:rPr>
          <w:rStyle w:val="Zdrojovykod-zlutyboxSynteastylChar"/>
        </w:rPr>
        <w:t>: &amp;{sta</w:t>
      </w:r>
      <w:r w:rsidR="00861F82">
        <w:rPr>
          <w:rStyle w:val="Zdrojovykod-zlutyboxSynteastylChar"/>
        </w:rPr>
        <w:t>te</w:t>
      </w:r>
      <w:r w:rsidRPr="00E060F7">
        <w:rPr>
          <w:rStyle w:val="Zdrojovykod-zlutyboxSynteastylChar"/>
        </w:rPr>
        <w:t>}</w:t>
      </w:r>
    </w:p>
    <w:p w14:paraId="16C1108B" w14:textId="77777777" w:rsidR="006F2429" w:rsidRPr="00E060F7" w:rsidRDefault="00861F82" w:rsidP="005C79F4">
      <w:pPr>
        <w:pStyle w:val="OdstavecSynteastyl"/>
      </w:pPr>
      <w:r>
        <w:t xml:space="preserve">For the </w:t>
      </w:r>
      <w:r w:rsidR="006F2429" w:rsidRPr="00E060F7">
        <w:t>modifi</w:t>
      </w:r>
      <w:r>
        <w:t>cation</w:t>
      </w:r>
      <w:r w:rsidR="006F2429" w:rsidRPr="00E060F7">
        <w:t xml:space="preserve"> </w:t>
      </w:r>
      <w:r>
        <w:t>string</w:t>
      </w:r>
      <w:r w:rsidR="006F2429" w:rsidRPr="00E060F7">
        <w:t>:</w:t>
      </w:r>
    </w:p>
    <w:p w14:paraId="07A45D25" w14:textId="77777777" w:rsidR="006F2429" w:rsidRPr="00E060F7" w:rsidRDefault="006F2429" w:rsidP="00F63506">
      <w:r w:rsidRPr="00E060F7">
        <w:rPr>
          <w:rStyle w:val="OdstavecSynteastylChar"/>
        </w:rPr>
        <w:lastRenderedPageBreak/>
        <w:tab/>
      </w:r>
      <w:r w:rsidRPr="00E060F7">
        <w:rPr>
          <w:rStyle w:val="Zdrojovykod-zlutyboxSynteastylChar"/>
        </w:rPr>
        <w:t>&amp;{sta</w:t>
      </w:r>
      <w:r w:rsidR="00861F82">
        <w:rPr>
          <w:rStyle w:val="Zdrojovykod-zlutyboxSynteastylChar"/>
        </w:rPr>
        <w:t>te</w:t>
      </w:r>
      <w:r w:rsidRPr="00E060F7">
        <w:rPr>
          <w:rStyle w:val="Zdrojovykod-zlutyboxSynteastylChar"/>
        </w:rPr>
        <w:t>}{#STT02}</w:t>
      </w:r>
    </w:p>
    <w:p w14:paraId="47961435" w14:textId="77777777" w:rsidR="001A00A8" w:rsidRPr="00E060F7" w:rsidRDefault="00861F82" w:rsidP="005C79F4">
      <w:pPr>
        <w:pStyle w:val="OdstavecSynteastyl"/>
      </w:pPr>
      <w:r>
        <w:t>The result after modification will be</w:t>
      </w:r>
      <w:r w:rsidR="006F2429" w:rsidRPr="00E060F7">
        <w:t>:</w:t>
      </w:r>
    </w:p>
    <w:p w14:paraId="6391FED5" w14:textId="24774225" w:rsidR="006F2429" w:rsidRPr="00E060F7" w:rsidRDefault="006F2429" w:rsidP="00F63506">
      <w:r w:rsidRPr="00E060F7">
        <w:rPr>
          <w:rStyle w:val="OdstavecSynteastylChar"/>
        </w:rPr>
        <w:tab/>
      </w:r>
      <w:r w:rsidR="00BF7A77">
        <w:rPr>
          <w:rStyle w:val="Zdrojovykod-zlutyboxSynteastylChar"/>
        </w:rPr>
        <w:t>Vehicle state</w:t>
      </w:r>
      <w:r w:rsidRPr="00E060F7">
        <w:rPr>
          <w:rStyle w:val="Zdrojovykod-zlutyboxSynteastylChar"/>
        </w:rPr>
        <w:t>: crashed</w:t>
      </w:r>
    </w:p>
    <w:p w14:paraId="72EA1974" w14:textId="77777777" w:rsidR="006F2429" w:rsidRPr="00E060F7" w:rsidRDefault="00861F82" w:rsidP="005C79F4">
      <w:pPr>
        <w:pStyle w:val="OdstavecSynteastyl"/>
      </w:pPr>
      <w:r w:rsidRPr="00861F82">
        <w:t>After adding any parameters for the STT02 report to the modification string:</w:t>
      </w:r>
    </w:p>
    <w:p w14:paraId="19DF5C72" w14:textId="77777777" w:rsidR="006F2429" w:rsidRPr="00E060F7" w:rsidRDefault="006F2429" w:rsidP="006F2429">
      <w:r w:rsidRPr="00E060F7">
        <w:rPr>
          <w:rStyle w:val="OdstavecSynteastylChar"/>
        </w:rPr>
        <w:tab/>
      </w:r>
      <w:r w:rsidRPr="00E060F7">
        <w:rPr>
          <w:rStyle w:val="Zdrojovykod-zlutyboxSynteastylChar"/>
        </w:rPr>
        <w:t>&amp;{sta</w:t>
      </w:r>
      <w:r w:rsidR="00861F82">
        <w:rPr>
          <w:rStyle w:val="Zdrojovykod-zlutyboxSynteastylChar"/>
        </w:rPr>
        <w:t>te</w:t>
      </w:r>
      <w:r w:rsidRPr="00E060F7">
        <w:rPr>
          <w:rStyle w:val="Zdrojovykod-zlutyboxSynteastylChar"/>
        </w:rPr>
        <w:t>}{#STT02 &amp;{state}OK}</w:t>
      </w:r>
    </w:p>
    <w:p w14:paraId="28EA4B12" w14:textId="77777777" w:rsidR="00861F82" w:rsidRDefault="00861F82" w:rsidP="006F2429">
      <w:r>
        <w:t>The result after modification will be</w:t>
      </w:r>
      <w:r w:rsidRPr="00E060F7">
        <w:t>:</w:t>
      </w:r>
    </w:p>
    <w:p w14:paraId="3F4EBA38" w14:textId="77777777" w:rsidR="006F2429" w:rsidRPr="00E060F7" w:rsidRDefault="006F2429" w:rsidP="006F2429">
      <w:r w:rsidRPr="00E060F7">
        <w:rPr>
          <w:rStyle w:val="OdstavecSynteastylChar"/>
        </w:rPr>
        <w:tab/>
      </w:r>
      <w:r w:rsidR="00861F82" w:rsidRPr="00E060F7">
        <w:rPr>
          <w:rStyle w:val="Zdrojovykod-zlutyboxSynteastylChar"/>
        </w:rPr>
        <w:t>Sta</w:t>
      </w:r>
      <w:r w:rsidR="00861F82">
        <w:rPr>
          <w:rStyle w:val="Zdrojovykod-zlutyboxSynteastylChar"/>
        </w:rPr>
        <w:t>te of</w:t>
      </w:r>
      <w:r w:rsidR="00861F82" w:rsidRPr="00E060F7">
        <w:rPr>
          <w:rStyle w:val="Zdrojovykod-zlutyboxSynteastylChar"/>
        </w:rPr>
        <w:t xml:space="preserve"> v</w:t>
      </w:r>
      <w:r w:rsidR="00861F82">
        <w:rPr>
          <w:rStyle w:val="Zdrojovykod-zlutyboxSynteastylChar"/>
        </w:rPr>
        <w:t>ehicle</w:t>
      </w:r>
      <w:r w:rsidRPr="00E060F7">
        <w:rPr>
          <w:rStyle w:val="Zdrojovykod-zlutyboxSynteastylChar"/>
        </w:rPr>
        <w:t>: crashed/OK</w:t>
      </w:r>
    </w:p>
    <w:p w14:paraId="4A4AD787" w14:textId="430767D9" w:rsidR="006A214E" w:rsidRPr="00E060F7" w:rsidRDefault="00861F82" w:rsidP="00F06364">
      <w:pPr>
        <w:pStyle w:val="OdstavecSynteastyl"/>
      </w:pPr>
      <w:bookmarkStart w:id="738" w:name="_Ref365898861"/>
      <w:r w:rsidRPr="00861F82">
        <w:t xml:space="preserve">The </w:t>
      </w:r>
      <w:r w:rsidR="008F5906">
        <w:t>X-definition</w:t>
      </w:r>
      <w:r w:rsidRPr="00861F82">
        <w:t xml:space="preserve"> </w:t>
      </w:r>
      <w:r>
        <w:t>resource l</w:t>
      </w:r>
      <w:r w:rsidRPr="00861F82">
        <w:t>ibrary has</w:t>
      </w:r>
      <w:r w:rsidR="00491224">
        <w:t>,</w:t>
      </w:r>
      <w:r w:rsidR="00F06364">
        <w:t xml:space="preserve"> </w:t>
      </w:r>
      <w:r w:rsidR="00F400B4">
        <w:t>e.g.</w:t>
      </w:r>
      <w:r w:rsidR="00491224">
        <w:t>,</w:t>
      </w:r>
      <w:r w:rsidR="00BF7A77">
        <w:t xml:space="preserve"> the</w:t>
      </w:r>
      <w:r w:rsidRPr="00861F82">
        <w:t xml:space="preserve"> me</w:t>
      </w:r>
      <w:r w:rsidR="00E93672">
        <w:t>s</w:t>
      </w:r>
      <w:r w:rsidR="00BF7A77">
        <w:t>s</w:t>
      </w:r>
      <w:r w:rsidRPr="00861F82">
        <w:t xml:space="preserve">age table with </w:t>
      </w:r>
      <w:r w:rsidR="00BF7A77">
        <w:t>the</w:t>
      </w:r>
      <w:r w:rsidRPr="00861F82">
        <w:t xml:space="preserve"> "SYS" prefix, in which the SYS000 report is declared, which adds the line number, column, and xpath of the currently processed location in the XML document. In the previous chapters, it is similar to the sample report XX123 </w:t>
      </w:r>
      <w:r w:rsidR="00F06364">
        <w:t>in</w:t>
      </w:r>
      <w:r w:rsidRPr="00861F82">
        <w:t xml:space="preserve"> chapter </w:t>
      </w:r>
      <w:r w:rsidR="00F06364" w:rsidRPr="00E060F7">
        <w:fldChar w:fldCharType="begin"/>
      </w:r>
      <w:r w:rsidR="00F06364" w:rsidRPr="00E060F7">
        <w:instrText xml:space="preserve"> REF _Ref365896417 \r \h </w:instrText>
      </w:r>
      <w:r w:rsidR="00F06364" w:rsidRPr="00E060F7">
        <w:fldChar w:fldCharType="separate"/>
      </w:r>
      <w:r w:rsidR="007F02DC">
        <w:t>13.2.1.2</w:t>
      </w:r>
      <w:r w:rsidR="00F06364" w:rsidRPr="00E060F7">
        <w:fldChar w:fldCharType="end"/>
      </w:r>
      <w:r w:rsidR="00491224">
        <w:t>,</w:t>
      </w:r>
      <w:r w:rsidR="00F06364">
        <w:t xml:space="preserve"> wh</w:t>
      </w:r>
      <w:r w:rsidR="00BF7A77">
        <w:t>e</w:t>
      </w:r>
      <w:r w:rsidR="00F06364">
        <w:t>re the</w:t>
      </w:r>
      <w:r w:rsidRPr="00861F82">
        <w:t xml:space="preserve"> </w:t>
      </w:r>
      <w:r w:rsidR="00F400B4">
        <w:t>model</w:t>
      </w:r>
      <w:r w:rsidR="00F400B4" w:rsidDel="00F400B4">
        <w:t xml:space="preserve"> </w:t>
      </w:r>
      <w:r w:rsidR="00F06364">
        <w:t xml:space="preserve">text </w:t>
      </w:r>
      <w:r w:rsidRPr="00861F82">
        <w:t>can be modified as follows:</w:t>
      </w:r>
    </w:p>
    <w:p w14:paraId="343B2013" w14:textId="77777777" w:rsidR="006A214E" w:rsidRPr="00E060F7" w:rsidRDefault="006A214E" w:rsidP="006A214E">
      <w:pPr>
        <w:pStyle w:val="OdstavecSynteastyl"/>
      </w:pPr>
      <w:r w:rsidRPr="00E060F7">
        <w:tab/>
      </w:r>
      <w:r w:rsidR="00F06364">
        <w:rPr>
          <w:rStyle w:val="Zdrojovykod-zlutyboxSynteastylChar"/>
        </w:rPr>
        <w:t>Unknown vehicle r</w:t>
      </w:r>
      <w:r w:rsidR="00F06364" w:rsidRPr="00E060F7">
        <w:rPr>
          <w:rStyle w:val="Zdrojovykod-zlutyboxSynteastylChar"/>
        </w:rPr>
        <w:t>egistra</w:t>
      </w:r>
      <w:r w:rsidR="00F06364">
        <w:rPr>
          <w:rStyle w:val="Zdrojovykod-zlutyboxSynteastylChar"/>
        </w:rPr>
        <w:t>tion number</w:t>
      </w:r>
      <w:r w:rsidR="00F06364" w:rsidRPr="00E060F7">
        <w:rPr>
          <w:rStyle w:val="Zdrojovykod-zlutyboxSynteastylChar"/>
        </w:rPr>
        <w:t xml:space="preserve"> '&amp;{</w:t>
      </w:r>
      <w:r w:rsidR="00F06364">
        <w:rPr>
          <w:rStyle w:val="Zdrojovykod-zlutyboxSynteastylChar"/>
        </w:rPr>
        <w:t>0</w:t>
      </w:r>
      <w:r w:rsidR="00F06364" w:rsidRPr="00E060F7">
        <w:rPr>
          <w:rStyle w:val="Zdrojovykod-zlutyboxSynteastylChar"/>
        </w:rPr>
        <w:t>}'</w:t>
      </w:r>
      <w:r w:rsidRPr="00E060F7">
        <w:rPr>
          <w:rStyle w:val="Zdrojovykod-zlutyboxSynteastylChar"/>
        </w:rPr>
        <w:t>&amp;{#SYS000}</w:t>
      </w:r>
    </w:p>
    <w:bookmarkEnd w:id="738"/>
    <w:p w14:paraId="5B4A3E0F" w14:textId="77777777" w:rsidR="006F2429" w:rsidRPr="00E060F7" w:rsidRDefault="00F06364" w:rsidP="00F06364">
      <w:pPr>
        <w:pStyle w:val="Heading4"/>
      </w:pPr>
      <w:r w:rsidRPr="00F06364">
        <w:t>Report Types</w:t>
      </w:r>
    </w:p>
    <w:p w14:paraId="4A3BB864" w14:textId="6F7A02B3" w:rsidR="006F2429" w:rsidRPr="00E060F7" w:rsidRDefault="00653DF8" w:rsidP="005C79F4">
      <w:pPr>
        <w:pStyle w:val="OdstavecSynteastyl"/>
      </w:pPr>
      <w:r w:rsidRPr="00653DF8">
        <w:t xml:space="preserve">Report type specifies the purpose for which the report serves. </w:t>
      </w:r>
      <w:r w:rsidR="008F5906">
        <w:t>X-definition</w:t>
      </w:r>
      <w:r w:rsidRPr="00653DF8">
        <w:t xml:space="preserve"> technology supports the following types of reports</w:t>
      </w:r>
      <w:r w:rsidR="004D26C7" w:rsidRPr="00E060F7">
        <w:t>:</w:t>
      </w:r>
    </w:p>
    <w:p w14:paraId="701DA03A" w14:textId="77777777" w:rsidR="005C79F4" w:rsidRPr="00E060F7" w:rsidRDefault="004D26C7" w:rsidP="0075748B">
      <w:pPr>
        <w:pStyle w:val="OdstavecSynteastyl"/>
        <w:numPr>
          <w:ilvl w:val="0"/>
          <w:numId w:val="73"/>
        </w:numPr>
      </w:pPr>
      <w:r w:rsidRPr="00E060F7">
        <w:t xml:space="preserve">ERROR – </w:t>
      </w:r>
      <w:r w:rsidR="00653DF8">
        <w:t>error message</w:t>
      </w:r>
      <w:r w:rsidRPr="00E060F7">
        <w:t>;</w:t>
      </w:r>
    </w:p>
    <w:p w14:paraId="3B98D159" w14:textId="77777777" w:rsidR="005C79F4" w:rsidRPr="00E060F7" w:rsidRDefault="004D26C7" w:rsidP="0075748B">
      <w:pPr>
        <w:pStyle w:val="OdstavecSynteastyl"/>
        <w:numPr>
          <w:ilvl w:val="0"/>
          <w:numId w:val="73"/>
        </w:numPr>
      </w:pPr>
      <w:r w:rsidRPr="00E060F7">
        <w:t xml:space="preserve">FATAL – </w:t>
      </w:r>
      <w:r w:rsidR="00653DF8">
        <w:t>fatal error</w:t>
      </w:r>
      <w:r w:rsidRPr="00E060F7">
        <w:t>;</w:t>
      </w:r>
    </w:p>
    <w:p w14:paraId="70A41BF8" w14:textId="77777777" w:rsidR="005C79F4" w:rsidRPr="00E060F7" w:rsidRDefault="004D26C7" w:rsidP="0075748B">
      <w:pPr>
        <w:pStyle w:val="OdstavecSynteastyl"/>
        <w:numPr>
          <w:ilvl w:val="0"/>
          <w:numId w:val="73"/>
        </w:numPr>
      </w:pPr>
      <w:r w:rsidRPr="00E060F7">
        <w:t xml:space="preserve">LIGHTERROR – </w:t>
      </w:r>
      <w:r w:rsidR="00653DF8" w:rsidRPr="00653DF8">
        <w:t>less serious errors</w:t>
      </w:r>
      <w:r w:rsidRPr="00E060F7">
        <w:t>;</w:t>
      </w:r>
    </w:p>
    <w:p w14:paraId="62D1F4B9" w14:textId="77777777" w:rsidR="005C79F4" w:rsidRPr="00E060F7" w:rsidRDefault="004D26C7" w:rsidP="0075748B">
      <w:pPr>
        <w:pStyle w:val="OdstavecSynteastyl"/>
        <w:numPr>
          <w:ilvl w:val="0"/>
          <w:numId w:val="73"/>
        </w:numPr>
      </w:pPr>
      <w:r w:rsidRPr="00E060F7">
        <w:t xml:space="preserve">WARNING – </w:t>
      </w:r>
      <w:r w:rsidR="00653DF8">
        <w:t>warning messages</w:t>
      </w:r>
      <w:r w:rsidRPr="00E060F7">
        <w:t>;</w:t>
      </w:r>
    </w:p>
    <w:p w14:paraId="2BA65252" w14:textId="77777777" w:rsidR="005C79F4" w:rsidRPr="00E060F7" w:rsidRDefault="004D26C7" w:rsidP="0075748B">
      <w:pPr>
        <w:pStyle w:val="OdstavecSynteastyl"/>
        <w:numPr>
          <w:ilvl w:val="0"/>
          <w:numId w:val="73"/>
        </w:numPr>
      </w:pPr>
      <w:r w:rsidRPr="00E060F7">
        <w:t xml:space="preserve">EXCEPTION – </w:t>
      </w:r>
      <w:r w:rsidR="00653DF8">
        <w:t>exceptions</w:t>
      </w:r>
      <w:r w:rsidRPr="00E060F7">
        <w:t>;</w:t>
      </w:r>
    </w:p>
    <w:p w14:paraId="26B0E9F5" w14:textId="3DA7780A" w:rsidR="005C79F4" w:rsidRPr="00E060F7" w:rsidRDefault="004D26C7" w:rsidP="0075748B">
      <w:pPr>
        <w:pStyle w:val="OdstavecSynteastyl"/>
        <w:numPr>
          <w:ilvl w:val="0"/>
          <w:numId w:val="73"/>
        </w:numPr>
      </w:pPr>
      <w:r w:rsidRPr="00E060F7">
        <w:t xml:space="preserve">KILL – </w:t>
      </w:r>
      <w:r w:rsidR="00653DF8" w:rsidRPr="00653DF8">
        <w:t xml:space="preserve">report about </w:t>
      </w:r>
      <w:r w:rsidR="00B15222">
        <w:t xml:space="preserve">the </w:t>
      </w:r>
      <w:r w:rsidR="00F400B4">
        <w:t xml:space="preserve">abrupt </w:t>
      </w:r>
      <w:r w:rsidR="00653DF8" w:rsidRPr="00653DF8">
        <w:t>end of the program</w:t>
      </w:r>
      <w:r w:rsidRPr="00E060F7">
        <w:t>;</w:t>
      </w:r>
    </w:p>
    <w:p w14:paraId="6C0C317F" w14:textId="77777777" w:rsidR="005C79F4" w:rsidRPr="00E060F7" w:rsidRDefault="004D26C7" w:rsidP="0075748B">
      <w:pPr>
        <w:pStyle w:val="OdstavecSynteastyl"/>
        <w:numPr>
          <w:ilvl w:val="0"/>
          <w:numId w:val="73"/>
        </w:numPr>
      </w:pPr>
      <w:r w:rsidRPr="00E060F7">
        <w:t xml:space="preserve">TRACE – </w:t>
      </w:r>
      <w:r w:rsidR="00D9674F" w:rsidRPr="00D9674F">
        <w:t>the program debugging report</w:t>
      </w:r>
      <w:r w:rsidRPr="00E060F7">
        <w:t>;</w:t>
      </w:r>
    </w:p>
    <w:p w14:paraId="2AD3B8A5" w14:textId="77777777" w:rsidR="005C79F4" w:rsidRPr="00E060F7" w:rsidRDefault="004D26C7" w:rsidP="0075748B">
      <w:pPr>
        <w:pStyle w:val="OdstavecSynteastyl"/>
        <w:numPr>
          <w:ilvl w:val="0"/>
          <w:numId w:val="73"/>
        </w:numPr>
      </w:pPr>
      <w:r w:rsidRPr="00E060F7">
        <w:t xml:space="preserve">AUDIT – </w:t>
      </w:r>
      <w:r w:rsidR="00D9674F" w:rsidRPr="00D9674F">
        <w:t>auditing information</w:t>
      </w:r>
      <w:r w:rsidRPr="00E060F7">
        <w:t>;</w:t>
      </w:r>
    </w:p>
    <w:p w14:paraId="175F4DD0" w14:textId="77777777" w:rsidR="005C79F4" w:rsidRPr="00E060F7" w:rsidRDefault="00D9674F" w:rsidP="0075748B">
      <w:pPr>
        <w:pStyle w:val="OdstavecSynteastyl"/>
        <w:numPr>
          <w:ilvl w:val="0"/>
          <w:numId w:val="73"/>
        </w:numPr>
      </w:pPr>
      <w:r>
        <w:t>TEXT</w:t>
      </w:r>
      <w:r w:rsidR="004D26C7" w:rsidRPr="00E060F7">
        <w:t xml:space="preserve"> – </w:t>
      </w:r>
      <w:r>
        <w:t>text message</w:t>
      </w:r>
      <w:r w:rsidR="004D26C7" w:rsidRPr="00E060F7">
        <w:t>;</w:t>
      </w:r>
    </w:p>
    <w:p w14:paraId="3E38DD0F" w14:textId="77777777" w:rsidR="005C79F4" w:rsidRPr="00E060F7" w:rsidRDefault="004D26C7" w:rsidP="0075748B">
      <w:pPr>
        <w:pStyle w:val="OdstavecSynteastyl"/>
        <w:numPr>
          <w:ilvl w:val="0"/>
          <w:numId w:val="73"/>
        </w:numPr>
      </w:pPr>
      <w:r w:rsidRPr="00E060F7">
        <w:t>INFO – informa</w:t>
      </w:r>
      <w:r w:rsidR="00D9674F">
        <w:t>tion</w:t>
      </w:r>
      <w:r w:rsidRPr="00E060F7">
        <w:t xml:space="preserve"> </w:t>
      </w:r>
      <w:r w:rsidR="00D9674F">
        <w:t>message</w:t>
      </w:r>
      <w:r w:rsidRPr="00E060F7">
        <w:t>;</w:t>
      </w:r>
    </w:p>
    <w:p w14:paraId="268560A4" w14:textId="589BFBF8" w:rsidR="004D26C7" w:rsidRPr="00E060F7" w:rsidRDefault="004D26C7" w:rsidP="0075748B">
      <w:pPr>
        <w:pStyle w:val="OdstavecSynteastyl"/>
        <w:numPr>
          <w:ilvl w:val="0"/>
          <w:numId w:val="73"/>
        </w:numPr>
      </w:pPr>
      <w:r w:rsidRPr="00E060F7">
        <w:t xml:space="preserve">UNDEF – </w:t>
      </w:r>
      <w:r w:rsidR="00F400B4">
        <w:t>undefined report type</w:t>
      </w:r>
      <w:r w:rsidRPr="00E060F7">
        <w:t>.</w:t>
      </w:r>
    </w:p>
    <w:p w14:paraId="65D94566" w14:textId="4092AD42" w:rsidR="006F2429" w:rsidRPr="00E060F7" w:rsidRDefault="00D9674F" w:rsidP="0075748B">
      <w:pPr>
        <w:pStyle w:val="OdstavecSynteastyl"/>
        <w:numPr>
          <w:ilvl w:val="0"/>
          <w:numId w:val="73"/>
        </w:numPr>
      </w:pPr>
      <w:r w:rsidRPr="00D9674F">
        <w:t xml:space="preserve">The setting of the desired report type is described in chapter </w:t>
      </w:r>
      <w:r w:rsidR="00EF650E" w:rsidRPr="00E060F7">
        <w:fldChar w:fldCharType="begin"/>
      </w:r>
      <w:r w:rsidR="00CD204C" w:rsidRPr="00E060F7">
        <w:instrText xml:space="preserve"> REF _Ref365898305 \r \h </w:instrText>
      </w:r>
      <w:r w:rsidR="00EF650E" w:rsidRPr="00E060F7">
        <w:fldChar w:fldCharType="separate"/>
      </w:r>
      <w:r w:rsidR="007F02DC">
        <w:t>13.2.1.8</w:t>
      </w:r>
      <w:r w:rsidR="00EF650E" w:rsidRPr="00E060F7">
        <w:fldChar w:fldCharType="end"/>
      </w:r>
      <w:r w:rsidR="00CD1AAC" w:rsidRPr="00E060F7">
        <w:t>.</w:t>
      </w:r>
    </w:p>
    <w:p w14:paraId="5B484161" w14:textId="3B19325F" w:rsidR="00CD1AAC" w:rsidRPr="00E060F7" w:rsidRDefault="00D9674F" w:rsidP="00D9674F">
      <w:pPr>
        <w:pStyle w:val="OdstavecSynteastyl"/>
      </w:pPr>
      <w:r w:rsidRPr="00D9674F">
        <w:t>When reporting a report, its type is always the first letter of the type name</w:t>
      </w:r>
      <w:r w:rsidR="00BA5A04">
        <w:t>,</w:t>
      </w:r>
      <w:r w:rsidRPr="00D9674F">
        <w:t xml:space="preserve"> followed by the report identifier and the modified text.</w:t>
      </w:r>
    </w:p>
    <w:p w14:paraId="7E011295" w14:textId="4AEA2D25" w:rsidR="00CD1AAC" w:rsidRPr="005408CD" w:rsidRDefault="00D9674F" w:rsidP="005C79F4">
      <w:pPr>
        <w:pStyle w:val="OdstavecSynteastyl"/>
      </w:pPr>
      <w:r w:rsidRPr="00D9674F">
        <w:t>The following example lists the ERROR report with V</w:t>
      </w:r>
      <w:r>
        <w:t>HCL</w:t>
      </w:r>
      <w:r w:rsidRPr="00D9674F">
        <w:t>001:</w:t>
      </w:r>
    </w:p>
    <w:p w14:paraId="0A32D0FF" w14:textId="485F3711" w:rsidR="00CD1AAC" w:rsidRPr="00E060F7" w:rsidRDefault="00CD1AAC" w:rsidP="000D3B19">
      <w:pPr>
        <w:pStyle w:val="Zdrojovykod-zlutyboxSynteastyl"/>
        <w:shd w:val="clear" w:color="auto" w:fill="F2F2F2" w:themeFill="background1" w:themeFillShade="F2"/>
      </w:pPr>
      <w:r w:rsidRPr="00E060F7">
        <w:t>E V</w:t>
      </w:r>
      <w:r w:rsidR="00D9674F">
        <w:t>HCL0</w:t>
      </w:r>
      <w:r w:rsidRPr="00E060F7">
        <w:t xml:space="preserve">01 </w:t>
      </w:r>
      <w:r w:rsidRPr="000D3B19">
        <w:rPr>
          <w:rStyle w:val="Zdrojovykod-zlutyboxSynteastylChar"/>
          <w:shd w:val="clear" w:color="auto" w:fill="F2F2F2" w:themeFill="background1" w:themeFillShade="F2"/>
        </w:rPr>
        <w:t>V</w:t>
      </w:r>
      <w:r w:rsidR="00D9674F" w:rsidRPr="000D3B19">
        <w:rPr>
          <w:rStyle w:val="Zdrojovykod-zlutyboxSynteastylChar"/>
          <w:shd w:val="clear" w:color="auto" w:fill="F2F2F2" w:themeFill="background1" w:themeFillShade="F2"/>
        </w:rPr>
        <w:t>ehicle</w:t>
      </w:r>
      <w:r w:rsidRPr="000D3B19">
        <w:rPr>
          <w:rStyle w:val="Zdrojovykod-zlutyboxSynteastylChar"/>
          <w:shd w:val="clear" w:color="auto" w:fill="F2F2F2" w:themeFill="background1" w:themeFillShade="F2"/>
        </w:rPr>
        <w:t xml:space="preserve"> "1A23456" </w:t>
      </w:r>
      <w:r w:rsidR="00D9674F" w:rsidRPr="000D3B19">
        <w:rPr>
          <w:rStyle w:val="Zdrojovykod-zlutyboxSynteastylChar"/>
          <w:shd w:val="clear" w:color="auto" w:fill="F2F2F2" w:themeFill="background1" w:themeFillShade="F2"/>
        </w:rPr>
        <w:t>was not found in</w:t>
      </w:r>
      <w:r w:rsidRPr="000D3B19">
        <w:rPr>
          <w:rStyle w:val="Zdrojovykod-zlutyboxSynteastylChar"/>
          <w:shd w:val="clear" w:color="auto" w:fill="F2F2F2" w:themeFill="background1" w:themeFillShade="F2"/>
        </w:rPr>
        <w:t> </w:t>
      </w:r>
      <w:r w:rsidR="00E44D29">
        <w:rPr>
          <w:rStyle w:val="Zdrojovykod-zlutyboxSynteastylChar"/>
          <w:shd w:val="clear" w:color="auto" w:fill="F2F2F2" w:themeFill="background1" w:themeFillShade="F2"/>
        </w:rPr>
        <w:t xml:space="preserve">the </w:t>
      </w:r>
      <w:r w:rsidRPr="000D3B19">
        <w:rPr>
          <w:rStyle w:val="Zdrojovykod-zlutyboxSynteastylChar"/>
          <w:shd w:val="clear" w:color="auto" w:fill="F2F2F2" w:themeFill="background1" w:themeFillShade="F2"/>
        </w:rPr>
        <w:t>datab</w:t>
      </w:r>
      <w:r w:rsidR="00D9674F" w:rsidRPr="000D3B19">
        <w:rPr>
          <w:rStyle w:val="Zdrojovykod-zlutyboxSynteastylChar"/>
          <w:shd w:val="clear" w:color="auto" w:fill="F2F2F2" w:themeFill="background1" w:themeFillShade="F2"/>
        </w:rPr>
        <w:t>ase</w:t>
      </w:r>
      <w:r w:rsidRPr="000D3B19">
        <w:rPr>
          <w:rStyle w:val="Zdrojovykod-zlutyboxSynteastylChar"/>
          <w:shd w:val="clear" w:color="auto" w:fill="F2F2F2" w:themeFill="background1" w:themeFillShade="F2"/>
        </w:rPr>
        <w:t xml:space="preserve"> alfa</w:t>
      </w:r>
    </w:p>
    <w:p w14:paraId="5A888BA5" w14:textId="339DCD08" w:rsidR="00CD1AAC" w:rsidRPr="00E060F7" w:rsidRDefault="00D9674F" w:rsidP="005C79F4">
      <w:pPr>
        <w:pStyle w:val="OdstavecSynteastyl"/>
      </w:pPr>
      <w:r w:rsidRPr="00D9674F">
        <w:t xml:space="preserve">For the following report type, the initial letter type </w:t>
      </w:r>
      <w:r>
        <w:t>and</w:t>
      </w:r>
      <w:r w:rsidRPr="00D9674F">
        <w:t xml:space="preserve"> the report identifier </w:t>
      </w:r>
      <w:r w:rsidR="00E93672">
        <w:t>are</w:t>
      </w:r>
      <w:r w:rsidRPr="00D9674F">
        <w:t xml:space="preserve"> not </w:t>
      </w:r>
      <w:r>
        <w:t>printed;</w:t>
      </w:r>
      <w:r w:rsidRPr="00D9674F">
        <w:t xml:space="preserve"> only the text is printed after the modification is made:</w:t>
      </w:r>
    </w:p>
    <w:p w14:paraId="43621DF2" w14:textId="4A7FC11B" w:rsidR="005C79F4" w:rsidRDefault="00CD1AAC" w:rsidP="0075748B">
      <w:pPr>
        <w:pStyle w:val="OdstavecSynteastyl"/>
        <w:numPr>
          <w:ilvl w:val="0"/>
          <w:numId w:val="74"/>
        </w:numPr>
      </w:pPr>
      <w:r w:rsidRPr="00E060F7">
        <w:t>TEXT –</w:t>
      </w:r>
      <w:r w:rsidR="00D9674F">
        <w:t xml:space="preserve"> </w:t>
      </w:r>
      <w:r w:rsidR="00491224">
        <w:t>T</w:t>
      </w:r>
      <w:r w:rsidR="00B15222">
        <w:t xml:space="preserve">he </w:t>
      </w:r>
      <w:r w:rsidRPr="00E060F7">
        <w:t xml:space="preserve">report </w:t>
      </w:r>
      <w:r w:rsidR="00D9674F">
        <w:t>contains a general</w:t>
      </w:r>
      <w:r w:rsidRPr="00E060F7">
        <w:t xml:space="preserve"> text</w:t>
      </w:r>
      <w:r w:rsidR="00491224">
        <w:t>.</w:t>
      </w:r>
    </w:p>
    <w:p w14:paraId="2623A10F" w14:textId="77777777" w:rsidR="00696FEC" w:rsidRPr="00E060F7" w:rsidRDefault="00CB0182" w:rsidP="00696FEC">
      <w:pPr>
        <w:pStyle w:val="Heading4"/>
      </w:pPr>
      <w:r>
        <w:t>User report tables</w:t>
      </w:r>
    </w:p>
    <w:p w14:paraId="3FE6959D" w14:textId="6229040E" w:rsidR="00C975A1" w:rsidRDefault="00CB0182" w:rsidP="00696FEC">
      <w:pPr>
        <w:pStyle w:val="OdstavecSynteastyl"/>
      </w:pPr>
      <w:r w:rsidRPr="00CB0182">
        <w:t xml:space="preserve">Report tables are stored in source form </w:t>
      </w:r>
      <w:r>
        <w:t xml:space="preserve">as properties files </w:t>
      </w:r>
      <w:r w:rsidRPr="00CB0182">
        <w:t xml:space="preserve">in the resources library in the </w:t>
      </w:r>
      <w:r w:rsidR="00164389">
        <w:rPr>
          <w:rFonts w:ascii="Consolas" w:hAnsi="Consolas"/>
        </w:rPr>
        <w:t>org.xdef.</w:t>
      </w:r>
      <w:r w:rsidRPr="00C975A1">
        <w:rPr>
          <w:rFonts w:ascii="Consolas" w:hAnsi="Consolas"/>
        </w:rPr>
        <w:t>msg</w:t>
      </w:r>
      <w:r w:rsidRPr="00CB0182">
        <w:t xml:space="preserve"> package, which is a part of the </w:t>
      </w:r>
      <w:r w:rsidR="00C975A1">
        <w:t xml:space="preserve">distributed </w:t>
      </w:r>
      <w:r w:rsidR="008F5906">
        <w:t>X-definition</w:t>
      </w:r>
      <w:r w:rsidRPr="00CB0182">
        <w:t xml:space="preserve"> file jar.</w:t>
      </w:r>
      <w:r w:rsidR="00C975A1">
        <w:t xml:space="preserve"> The name of the file with </w:t>
      </w:r>
      <w:r w:rsidR="00BF7A77">
        <w:t xml:space="preserve">the </w:t>
      </w:r>
      <w:r w:rsidR="00C975A1">
        <w:t>report table starts with the prefix name foll</w:t>
      </w:r>
      <w:r w:rsidR="00BF7A77">
        <w:t>o</w:t>
      </w:r>
      <w:r w:rsidR="00C975A1">
        <w:t xml:space="preserve">wed </w:t>
      </w:r>
      <w:r w:rsidR="00BF7A77">
        <w:t>by</w:t>
      </w:r>
      <w:r w:rsidR="00C975A1">
        <w:t xml:space="preserve"> the character “_” (underscore) and the 3</w:t>
      </w:r>
      <w:r w:rsidR="00E44D29">
        <w:t>-letter</w:t>
      </w:r>
      <w:r w:rsidR="00C975A1">
        <w:t xml:space="preserve"> ISO name of the language. The name extension must be “properties”</w:t>
      </w:r>
      <w:r w:rsidR="00CE649C">
        <w:t xml:space="preserve"> (see chapter </w:t>
      </w:r>
      <w:r w:rsidR="00CE649C">
        <w:fldChar w:fldCharType="begin"/>
      </w:r>
      <w:r w:rsidR="00CE649C">
        <w:instrText xml:space="preserve"> REF _Ref534397129 \r \h </w:instrText>
      </w:r>
      <w:r w:rsidR="00CE649C">
        <w:fldChar w:fldCharType="separate"/>
      </w:r>
      <w:r w:rsidR="007F02DC">
        <w:t>13.2.1.9</w:t>
      </w:r>
      <w:r w:rsidR="00CE649C">
        <w:fldChar w:fldCharType="end"/>
      </w:r>
      <w:r w:rsidR="00CE649C">
        <w:t>)</w:t>
      </w:r>
      <w:r w:rsidR="00C975A1">
        <w:t>.</w:t>
      </w:r>
    </w:p>
    <w:p w14:paraId="0C0687B9" w14:textId="77777777" w:rsidR="00696FEC" w:rsidRDefault="00CB0182" w:rsidP="00696FEC">
      <w:pPr>
        <w:pStyle w:val="OdstavecSynteastyl"/>
      </w:pPr>
      <w:r>
        <w:t>Ex</w:t>
      </w:r>
      <w:r w:rsidRPr="00CB0182">
        <w:t xml:space="preserve">ample </w:t>
      </w:r>
      <w:r>
        <w:t>of the s</w:t>
      </w:r>
      <w:r w:rsidRPr="00CB0182">
        <w:t xml:space="preserve">ource </w:t>
      </w:r>
      <w:r>
        <w:t>report table</w:t>
      </w:r>
      <w:r w:rsidR="00C975A1">
        <w:t xml:space="preserve">, the English version file </w:t>
      </w:r>
      <w:r w:rsidR="00C975A1" w:rsidRPr="00C975A1">
        <w:t>SYS_eng.properties</w:t>
      </w:r>
      <w:r w:rsidRPr="00CB0182">
        <w:t>:</w:t>
      </w:r>
    </w:p>
    <w:p w14:paraId="719175F5" w14:textId="77777777" w:rsidR="00C975A1" w:rsidRDefault="00C975A1" w:rsidP="000D3B19">
      <w:pPr>
        <w:pStyle w:val="Zdrojovykod-zlutyboxSynteastyl"/>
        <w:shd w:val="clear" w:color="auto" w:fill="F2F2F2" w:themeFill="background1" w:themeFillShade="F2"/>
      </w:pPr>
      <w:r w:rsidRPr="00CB0182">
        <w:lastRenderedPageBreak/>
        <w:t># Description of messages.</w:t>
      </w:r>
    </w:p>
    <w:p w14:paraId="74672938" w14:textId="77777777" w:rsidR="00C975A1" w:rsidRDefault="00C975A1" w:rsidP="000D3B19">
      <w:pPr>
        <w:pStyle w:val="Zdrojovykod-zlutyboxSynteastyl"/>
        <w:shd w:val="clear" w:color="auto" w:fill="F2F2F2" w:themeFill="background1" w:themeFillShade="F2"/>
      </w:pPr>
      <w:r w:rsidRPr="00CB0182">
        <w:t>SYS_DESCRIPTION=Messages for basic messages of the cz.syntea.xdef package</w:t>
      </w:r>
    </w:p>
    <w:p w14:paraId="34A534DE" w14:textId="77777777" w:rsidR="00C975A1" w:rsidRDefault="00C975A1" w:rsidP="000D3B19">
      <w:pPr>
        <w:pStyle w:val="Zdrojovykod-zlutyboxSynteastyl"/>
        <w:shd w:val="clear" w:color="auto" w:fill="F2F2F2" w:themeFill="background1" w:themeFillShade="F2"/>
      </w:pPr>
      <w:r w:rsidRPr="00CB0182">
        <w:t># Prefix of messages.</w:t>
      </w:r>
    </w:p>
    <w:p w14:paraId="40E9F54D" w14:textId="77777777" w:rsidR="00C975A1" w:rsidRDefault="00C975A1" w:rsidP="000D3B19">
      <w:pPr>
        <w:pStyle w:val="Zdrojovykod-zlutyboxSynteastyl"/>
        <w:shd w:val="clear" w:color="auto" w:fill="F2F2F2" w:themeFill="background1" w:themeFillShade="F2"/>
      </w:pPr>
      <w:r w:rsidRPr="00CB0182">
        <w:t>_prefix=SYS</w:t>
      </w:r>
    </w:p>
    <w:p w14:paraId="6A745DD7" w14:textId="2CF6B5DB" w:rsidR="00C975A1" w:rsidRDefault="00C975A1" w:rsidP="000D3B19">
      <w:pPr>
        <w:pStyle w:val="Zdrojovykod-zlutyboxSynteastyl"/>
        <w:shd w:val="clear" w:color="auto" w:fill="F2F2F2" w:themeFill="background1" w:themeFillShade="F2"/>
      </w:pPr>
      <w:r w:rsidRPr="00CB0182">
        <w:t xml:space="preserve"># ISO name of </w:t>
      </w:r>
      <w:r w:rsidR="00BF7A77">
        <w:t xml:space="preserve">the </w:t>
      </w:r>
      <w:r w:rsidRPr="00CB0182">
        <w:t>language of this report.</w:t>
      </w:r>
    </w:p>
    <w:p w14:paraId="0D40FD44" w14:textId="77777777" w:rsidR="00C975A1" w:rsidRDefault="00C975A1" w:rsidP="000D3B19">
      <w:pPr>
        <w:pStyle w:val="Zdrojovykod-zlutyboxSynteastyl"/>
        <w:shd w:val="clear" w:color="auto" w:fill="F2F2F2" w:themeFill="background1" w:themeFillShade="F2"/>
      </w:pPr>
      <w:r w:rsidRPr="00CB0182">
        <w:t>_language=eng</w:t>
      </w:r>
    </w:p>
    <w:p w14:paraId="1140CC5C" w14:textId="77777777" w:rsidR="00C975A1" w:rsidRDefault="00C975A1" w:rsidP="000D3B19">
      <w:pPr>
        <w:pStyle w:val="Zdrojovykod-zlutyboxSynteastyl"/>
        <w:shd w:val="clear" w:color="auto" w:fill="F2F2F2" w:themeFill="background1" w:themeFillShade="F2"/>
      </w:pPr>
      <w:r w:rsidRPr="00CB0182">
        <w:t># ISO name of the default language.</w:t>
      </w:r>
    </w:p>
    <w:p w14:paraId="7DEC90CD" w14:textId="77777777" w:rsidR="00C975A1" w:rsidRDefault="00C975A1" w:rsidP="000D3B19">
      <w:pPr>
        <w:pStyle w:val="Zdrojovykod-zlutyboxSynteastyl"/>
        <w:shd w:val="clear" w:color="auto" w:fill="F2F2F2" w:themeFill="background1" w:themeFillShade="F2"/>
      </w:pPr>
      <w:r w:rsidRPr="00CB0182">
        <w:t>_defaultLanguage=eng</w:t>
      </w:r>
    </w:p>
    <w:p w14:paraId="777C0F31" w14:textId="0FAB6B94" w:rsidR="00C975A1" w:rsidRDefault="00C975A1" w:rsidP="000D3B19">
      <w:pPr>
        <w:pStyle w:val="Zdrojovykod-zlutyboxSynteastyl"/>
        <w:shd w:val="clear" w:color="auto" w:fill="F2F2F2" w:themeFill="background1" w:themeFillShade="F2"/>
      </w:pPr>
      <w:r w:rsidRPr="00CB0182">
        <w:t xml:space="preserve"># Localized name of </w:t>
      </w:r>
      <w:r w:rsidR="00BF7A77">
        <w:t xml:space="preserve">the </w:t>
      </w:r>
      <w:r w:rsidRPr="00CB0182">
        <w:t>language.</w:t>
      </w:r>
    </w:p>
    <w:p w14:paraId="6D5FBB6A" w14:textId="77777777" w:rsidR="00C975A1" w:rsidRDefault="00C975A1" w:rsidP="000D3B19">
      <w:pPr>
        <w:pStyle w:val="Zdrojovykod-zlutyboxSynteastyl"/>
        <w:shd w:val="clear" w:color="auto" w:fill="F2F2F2" w:themeFill="background1" w:themeFillShade="F2"/>
      </w:pPr>
      <w:r w:rsidRPr="00CB0182">
        <w:t>SYS_LANGUAGE=English</w:t>
      </w:r>
    </w:p>
    <w:p w14:paraId="0CA5D203" w14:textId="77777777" w:rsidR="00C975A1" w:rsidRDefault="00C975A1" w:rsidP="000D3B19">
      <w:pPr>
        <w:pStyle w:val="Zdrojovykod-zlutyboxSynteastyl"/>
        <w:shd w:val="clear" w:color="auto" w:fill="F2F2F2" w:themeFill="background1" w:themeFillShade="F2"/>
      </w:pPr>
    </w:p>
    <w:p w14:paraId="50768459" w14:textId="77777777" w:rsidR="00C975A1" w:rsidRDefault="00C975A1" w:rsidP="000D3B19">
      <w:pPr>
        <w:pStyle w:val="Zdrojovykod-zlutyboxSynteastyl"/>
        <w:shd w:val="clear" w:color="auto" w:fill="F2F2F2" w:themeFill="background1" w:themeFillShade="F2"/>
      </w:pPr>
      <w:r w:rsidRPr="00CB0182">
        <w:t># *************** Messages: ***************</w:t>
      </w:r>
    </w:p>
    <w:p w14:paraId="6DC01A34" w14:textId="4899564E" w:rsidR="00C975A1" w:rsidRDefault="00C975A1" w:rsidP="000D3B19">
      <w:pPr>
        <w:pStyle w:val="Zdrojovykod-zlutyboxSynteastyl"/>
        <w:shd w:val="clear" w:color="auto" w:fill="F2F2F2" w:themeFill="background1" w:themeFillShade="F2"/>
      </w:pPr>
      <w:r w:rsidRPr="00CB0182">
        <w:t xml:space="preserve">SYS000=&amp;{line}{; line=}&amp;{column}{; column=}&amp;{sysId}{; source="}{"}&amp;{xpath}{; xpath=}&amp;{xdpos}{; </w:t>
      </w:r>
      <w:r w:rsidR="008F5906">
        <w:t>X-position</w:t>
      </w:r>
      <w:r w:rsidRPr="00CB0182">
        <w:t>=}</w:t>
      </w:r>
    </w:p>
    <w:p w14:paraId="7DBA2EDA" w14:textId="77777777" w:rsidR="00C975A1" w:rsidRDefault="00C975A1" w:rsidP="000D3B19">
      <w:pPr>
        <w:pStyle w:val="Zdrojovykod-zlutyboxSynteastyl"/>
        <w:shd w:val="clear" w:color="auto" w:fill="F2F2F2" w:themeFill="background1" w:themeFillShade="F2"/>
      </w:pPr>
      <w:r w:rsidRPr="00CB0182">
        <w:t>SYS010=Compiled: &amp;{c}, build version: &amp;{v}, date: &amp;{d}</w:t>
      </w:r>
    </w:p>
    <w:p w14:paraId="6AA46C09" w14:textId="77777777" w:rsidR="00C975A1" w:rsidRDefault="00C975A1" w:rsidP="000D3B19">
      <w:pPr>
        <w:pStyle w:val="Zdrojovykod-zlutyboxSynteastyl"/>
        <w:shd w:val="clear" w:color="auto" w:fill="F2F2F2" w:themeFill="background1" w:themeFillShade="F2"/>
      </w:pPr>
      <w:r w:rsidRPr="00CB0182">
        <w:t>SYS012=Errors detected&amp;{0}{: }</w:t>
      </w:r>
    </w:p>
    <w:p w14:paraId="40D18570" w14:textId="77777777" w:rsidR="00C975A1" w:rsidRDefault="00C975A1" w:rsidP="000D3B19">
      <w:pPr>
        <w:pStyle w:val="Zdrojovykod-zlutyboxSynteastyl"/>
        <w:shd w:val="clear" w:color="auto" w:fill="F2F2F2" w:themeFill="background1" w:themeFillShade="F2"/>
      </w:pPr>
      <w:r w:rsidRPr="00CB0182">
        <w:t>SYS013=Too many errors</w:t>
      </w:r>
    </w:p>
    <w:p w14:paraId="40F8F04E" w14:textId="77777777" w:rsidR="00C975A1" w:rsidRDefault="00C975A1" w:rsidP="000D3B19">
      <w:pPr>
        <w:pStyle w:val="Zdrojovykod-zlutyboxSynteastyl"/>
        <w:shd w:val="clear" w:color="auto" w:fill="F2F2F2" w:themeFill="background1" w:themeFillShade="F2"/>
      </w:pPr>
      <w:r>
        <w:t>...</w:t>
      </w:r>
    </w:p>
    <w:p w14:paraId="2927B947" w14:textId="77777777" w:rsidR="00C975A1" w:rsidRDefault="00C975A1" w:rsidP="000D3B19">
      <w:pPr>
        <w:pStyle w:val="Zdrojovykod-zlutyboxSynteastyl"/>
        <w:shd w:val="clear" w:color="auto" w:fill="F2F2F2" w:themeFill="background1" w:themeFillShade="F2"/>
      </w:pPr>
      <w:r w:rsidRPr="00CB0182">
        <w:t>SYS015=Can't access system seq.</w:t>
      </w:r>
      <w:r>
        <w:t xml:space="preserve"> </w:t>
      </w:r>
      <w:r w:rsidRPr="00CB0182">
        <w:t>ID file &amp;{0}</w:t>
      </w:r>
    </w:p>
    <w:p w14:paraId="73FBA392" w14:textId="77777777" w:rsidR="00C975A1" w:rsidRDefault="00C975A1" w:rsidP="000D3B19">
      <w:pPr>
        <w:pStyle w:val="Zdrojovykod-zlutyboxSynteastyl"/>
        <w:shd w:val="clear" w:color="auto" w:fill="F2F2F2" w:themeFill="background1" w:themeFillShade="F2"/>
      </w:pPr>
      <w:r w:rsidRPr="00CB0182">
        <w:t>SYS033=Parser can't continue; too many nested includes&amp;{#SYS000}</w:t>
      </w:r>
    </w:p>
    <w:p w14:paraId="17BEFC85" w14:textId="77777777" w:rsidR="00C975A1" w:rsidRDefault="00C975A1" w:rsidP="000D3B19">
      <w:pPr>
        <w:pStyle w:val="Zdrojovykod-zlutyboxSynteastyl"/>
        <w:shd w:val="clear" w:color="auto" w:fill="F2F2F2" w:themeFill="background1" w:themeFillShade="F2"/>
      </w:pPr>
      <w:r w:rsidRPr="00C975A1">
        <w:t>SYS034=IO error detected on &amp;{0}&amp;{1}{, reason: }</w:t>
      </w:r>
    </w:p>
    <w:p w14:paraId="14EA4420" w14:textId="77777777" w:rsidR="00C975A1" w:rsidRDefault="00C975A1" w:rsidP="000D3B19">
      <w:pPr>
        <w:pStyle w:val="Zdrojovykod-zlutyboxSynteastyl"/>
        <w:shd w:val="clear" w:color="auto" w:fill="F2F2F2" w:themeFill="background1" w:themeFillShade="F2"/>
      </w:pPr>
      <w:r>
        <w:t>...</w:t>
      </w:r>
    </w:p>
    <w:p w14:paraId="7A442FE0" w14:textId="77777777" w:rsidR="00C975A1" w:rsidRDefault="00C975A1" w:rsidP="000D3B19">
      <w:pPr>
        <w:pStyle w:val="Zdrojovykod-zlutyboxSynteastyl"/>
        <w:shd w:val="clear" w:color="auto" w:fill="F2F2F2" w:themeFill="background1" w:themeFillShade="F2"/>
      </w:pPr>
      <w:r w:rsidRPr="00C975A1">
        <w:t>SYS064=Datetime mask error: missing closing character&amp;{0}{: "}{"}&amp;{1}{, position: }</w:t>
      </w:r>
    </w:p>
    <w:p w14:paraId="24EDA3AE" w14:textId="77777777" w:rsidR="00C975A1" w:rsidRDefault="00C975A1" w:rsidP="000D3B19">
      <w:pPr>
        <w:pStyle w:val="Zdrojovykod-zlutyboxSynteastyl"/>
        <w:shd w:val="clear" w:color="auto" w:fill="F2F2F2" w:themeFill="background1" w:themeFillShade="F2"/>
      </w:pPr>
      <w:r>
        <w:t>...</w:t>
      </w:r>
    </w:p>
    <w:p w14:paraId="4BAD1510" w14:textId="77777777" w:rsidR="00C975A1" w:rsidRDefault="00C975A1" w:rsidP="000D3B19">
      <w:pPr>
        <w:pStyle w:val="Zdrojovykod-zlutyboxSynteastyl"/>
        <w:shd w:val="clear" w:color="auto" w:fill="F2F2F2" w:themeFill="background1" w:themeFillShade="F2"/>
      </w:pPr>
    </w:p>
    <w:p w14:paraId="4A0DF242" w14:textId="7839AF3B" w:rsidR="00C975A1" w:rsidRDefault="00C975A1" w:rsidP="00696FEC">
      <w:pPr>
        <w:pStyle w:val="OdstavecSynteastyl"/>
      </w:pPr>
      <w:r>
        <w:t>The u</w:t>
      </w:r>
      <w:r w:rsidRPr="00CB0182">
        <w:t xml:space="preserve">ser can also create a </w:t>
      </w:r>
      <w:r>
        <w:t xml:space="preserve">similar </w:t>
      </w:r>
      <w:r w:rsidRPr="00CB0182">
        <w:t>custom report table</w:t>
      </w:r>
      <w:r w:rsidR="00BA5A04">
        <w:t>,</w:t>
      </w:r>
      <w:r>
        <w:t xml:space="preserve"> which must be available in the classpath </w:t>
      </w:r>
      <w:r w:rsidR="00164389">
        <w:rPr>
          <w:rFonts w:ascii="Consolas" w:hAnsi="Consolas"/>
        </w:rPr>
        <w:t>org.xdef.</w:t>
      </w:r>
      <w:r w:rsidRPr="00C975A1">
        <w:rPr>
          <w:rFonts w:ascii="Consolas" w:hAnsi="Consolas"/>
        </w:rPr>
        <w:t>msg</w:t>
      </w:r>
      <w:r w:rsidRPr="00CB0182">
        <w:t>.</w:t>
      </w:r>
    </w:p>
    <w:p w14:paraId="1413B9F4" w14:textId="77777777" w:rsidR="00723C35" w:rsidRPr="00E060F7" w:rsidRDefault="00D9674F" w:rsidP="00AF24A6">
      <w:pPr>
        <w:pStyle w:val="Heading4"/>
      </w:pPr>
      <w:r>
        <w:t>Timestamp</w:t>
      </w:r>
    </w:p>
    <w:p w14:paraId="53D16F4D" w14:textId="3E4AB826" w:rsidR="005C79F4" w:rsidRPr="00E060F7" w:rsidRDefault="00E71B6A" w:rsidP="00597DF6">
      <w:pPr>
        <w:pStyle w:val="OdstavecSynteastyl"/>
      </w:pPr>
      <w:r w:rsidRPr="00E71B6A">
        <w:t xml:space="preserve">The X definition technology allows you to attach the time information when </w:t>
      </w:r>
      <w:r>
        <w:t>a report</w:t>
      </w:r>
      <w:r w:rsidRPr="00E71B6A">
        <w:t xml:space="preserve"> was created (by the </w:t>
      </w:r>
      <w:r w:rsidRPr="00E71B6A">
        <w:rPr>
          <w:rFonts w:ascii="Consolas" w:hAnsi="Consolas"/>
        </w:rPr>
        <w:t>setTimestamp</w:t>
      </w:r>
      <w:r w:rsidRPr="00E71B6A">
        <w:t xml:space="preserve"> method on the report object) to the report. The timestamp is inserted into the report</w:t>
      </w:r>
      <w:r w:rsidR="00597DF6">
        <w:t xml:space="preserve"> object</w:t>
      </w:r>
      <w:r w:rsidRPr="00E71B6A">
        <w:t xml:space="preserve"> as a long </w:t>
      </w:r>
      <w:r w:rsidR="00597DF6">
        <w:t>integer</w:t>
      </w:r>
      <w:r w:rsidRPr="00E71B6A">
        <w:t xml:space="preserve"> corresponding to the number of milliseconds beginning in 1990. If the time report is not connected to the report, the value is set to zero.</w:t>
      </w:r>
    </w:p>
    <w:p w14:paraId="24A7B684" w14:textId="1DADB411" w:rsidR="00CD1AAC" w:rsidRPr="00E060F7" w:rsidRDefault="00CD1AAC" w:rsidP="00AF24A6">
      <w:pPr>
        <w:pStyle w:val="Heading4"/>
      </w:pPr>
      <w:bookmarkStart w:id="739" w:name="_Ref365898305"/>
      <w:r w:rsidRPr="00E060F7">
        <w:t>Progra</w:t>
      </w:r>
      <w:r w:rsidR="00491224">
        <w:t>m</w:t>
      </w:r>
      <w:r w:rsidRPr="00E060F7">
        <w:t>m</w:t>
      </w:r>
      <w:r w:rsidR="00E71B6A">
        <w:t>ing of</w:t>
      </w:r>
      <w:r w:rsidRPr="00E060F7">
        <w:t xml:space="preserve"> report</w:t>
      </w:r>
      <w:bookmarkEnd w:id="739"/>
      <w:r w:rsidR="00E71B6A">
        <w:t>s in Java</w:t>
      </w:r>
    </w:p>
    <w:p w14:paraId="51119BC0" w14:textId="53876A29" w:rsidR="00CD1AAC" w:rsidRPr="00E060F7" w:rsidRDefault="00597DF6" w:rsidP="005C79F4">
      <w:pPr>
        <w:pStyle w:val="OdstavecSynteastyl"/>
      </w:pPr>
      <w:r w:rsidRPr="00597DF6">
        <w:t xml:space="preserve">The reports are implemented using the </w:t>
      </w:r>
      <w:r w:rsidR="00164389">
        <w:t>org.xdef.</w:t>
      </w:r>
      <w:r w:rsidRPr="00597DF6">
        <w:t xml:space="preserve">sys.Report class. For the most common </w:t>
      </w:r>
      <w:r>
        <w:t>case</w:t>
      </w:r>
      <w:r w:rsidR="00BF7A77">
        <w:t>s</w:t>
      </w:r>
      <w:r w:rsidRPr="00597DF6">
        <w:t>, the constructor has the following form:</w:t>
      </w:r>
    </w:p>
    <w:p w14:paraId="2B90FEA0" w14:textId="77777777" w:rsidR="007E6BBD" w:rsidRPr="00E060F7" w:rsidRDefault="007E6BBD" w:rsidP="000D3B19">
      <w:pPr>
        <w:pStyle w:val="Zdrojovykod-zlutyboxSynteastyl"/>
        <w:shd w:val="clear" w:color="auto" w:fill="F5F5FF"/>
      </w:pPr>
      <w:r w:rsidRPr="00E060F7">
        <w:t>Reporter(byte typ</w:t>
      </w:r>
      <w:r w:rsidR="00597DF6">
        <w:t>e</w:t>
      </w:r>
      <w:r w:rsidRPr="00E060F7">
        <w:t>, String reportID, String text, String modification)</w:t>
      </w:r>
    </w:p>
    <w:p w14:paraId="74850CD9" w14:textId="051122C0" w:rsidR="007E6BBD" w:rsidRPr="00E060F7" w:rsidRDefault="007E6BBD" w:rsidP="0075748B">
      <w:pPr>
        <w:pStyle w:val="OdstavecSynteastyl"/>
        <w:numPr>
          <w:ilvl w:val="0"/>
          <w:numId w:val="75"/>
        </w:numPr>
      </w:pPr>
      <w:r w:rsidRPr="00E060F7">
        <w:rPr>
          <w:i/>
        </w:rPr>
        <w:t>ty</w:t>
      </w:r>
      <w:r w:rsidR="00597DF6">
        <w:rPr>
          <w:i/>
        </w:rPr>
        <w:t>pe</w:t>
      </w:r>
      <w:r w:rsidRPr="00E060F7">
        <w:t xml:space="preserve"> – </w:t>
      </w:r>
      <w:r w:rsidR="00597DF6" w:rsidRPr="00597DF6">
        <w:t xml:space="preserve">corresponds to one of the constants for types: Report.ERROR, Report.FATAL, </w:t>
      </w:r>
      <w:r w:rsidR="00597DF6">
        <w:t>etc</w:t>
      </w:r>
      <w:r w:rsidR="00491224">
        <w:t>.</w:t>
      </w:r>
    </w:p>
    <w:p w14:paraId="2F4AE109" w14:textId="074DA28A" w:rsidR="007E6BBD" w:rsidRPr="00E060F7" w:rsidRDefault="007E6BBD" w:rsidP="0075748B">
      <w:pPr>
        <w:pStyle w:val="OdstavecSynteastyl"/>
        <w:numPr>
          <w:ilvl w:val="0"/>
          <w:numId w:val="75"/>
        </w:numPr>
      </w:pPr>
      <w:r w:rsidRPr="00E060F7">
        <w:rPr>
          <w:i/>
        </w:rPr>
        <w:t>reportID</w:t>
      </w:r>
      <w:r w:rsidRPr="00E060F7">
        <w:t xml:space="preserve"> – </w:t>
      </w:r>
      <w:r w:rsidR="00597DF6" w:rsidRPr="00597DF6">
        <w:t xml:space="preserve">report identifier, </w:t>
      </w:r>
      <w:r w:rsidR="00F400B4">
        <w:t>e.g.</w:t>
      </w:r>
      <w:r w:rsidR="00491224">
        <w:t>,</w:t>
      </w:r>
      <w:r w:rsidR="00F400B4">
        <w:t xml:space="preserve"> </w:t>
      </w:r>
      <w:r w:rsidR="00597DF6" w:rsidRPr="00597DF6">
        <w:t>V</w:t>
      </w:r>
      <w:r w:rsidR="00597DF6">
        <w:t>HCL</w:t>
      </w:r>
      <w:r w:rsidR="00597DF6" w:rsidRPr="00597DF6">
        <w:t>001</w:t>
      </w:r>
      <w:r w:rsidRPr="00E060F7">
        <w:t>;</w:t>
      </w:r>
    </w:p>
    <w:p w14:paraId="66A7E804" w14:textId="77777777" w:rsidR="007E6BBD" w:rsidRPr="00E060F7" w:rsidRDefault="007E6BBD" w:rsidP="0075748B">
      <w:pPr>
        <w:pStyle w:val="OdstavecSynteastyl"/>
        <w:numPr>
          <w:ilvl w:val="0"/>
          <w:numId w:val="75"/>
        </w:numPr>
      </w:pPr>
      <w:r w:rsidRPr="00E060F7">
        <w:rPr>
          <w:i/>
        </w:rPr>
        <w:t xml:space="preserve">text </w:t>
      </w:r>
      <w:r w:rsidRPr="00E060F7">
        <w:t xml:space="preserve">– </w:t>
      </w:r>
      <w:r w:rsidR="00597DF6">
        <w:t>the default</w:t>
      </w:r>
      <w:r w:rsidR="00597DF6" w:rsidRPr="00597DF6">
        <w:t xml:space="preserve"> model text to be used when a report is not found in any table of reports</w:t>
      </w:r>
      <w:r w:rsidR="00597DF6">
        <w:t xml:space="preserve"> (may be null if the report model exists)</w:t>
      </w:r>
      <w:r w:rsidR="00597DF6" w:rsidRPr="00597DF6">
        <w:t>;</w:t>
      </w:r>
    </w:p>
    <w:p w14:paraId="527CC1CF" w14:textId="10A02EA7" w:rsidR="007E6BBD" w:rsidRPr="00E060F7" w:rsidRDefault="007E6BBD" w:rsidP="0075748B">
      <w:pPr>
        <w:pStyle w:val="OdstavecSynteastyl"/>
        <w:numPr>
          <w:ilvl w:val="0"/>
          <w:numId w:val="75"/>
        </w:numPr>
      </w:pPr>
      <w:r w:rsidRPr="00E060F7">
        <w:rPr>
          <w:i/>
        </w:rPr>
        <w:t xml:space="preserve">modification </w:t>
      </w:r>
      <w:r w:rsidRPr="00E060F7">
        <w:t xml:space="preserve">– </w:t>
      </w:r>
      <w:r w:rsidR="00597DF6" w:rsidRPr="00597DF6">
        <w:t>modifi</w:t>
      </w:r>
      <w:r w:rsidR="00597DF6">
        <w:t>cation</w:t>
      </w:r>
      <w:r w:rsidR="00597DF6" w:rsidRPr="00597DF6">
        <w:t xml:space="preserve"> string, e</w:t>
      </w:r>
      <w:r w:rsidR="00F400B4">
        <w:t>.</w:t>
      </w:r>
      <w:r w:rsidR="00597DF6" w:rsidRPr="00597DF6">
        <w:t>g</w:t>
      </w:r>
      <w:r w:rsidR="00F400B4">
        <w:t>.</w:t>
      </w:r>
      <w:r w:rsidR="00597DF6" w:rsidRPr="00597DF6">
        <w:t xml:space="preserve"> &amp;{</w:t>
      </w:r>
      <w:r w:rsidR="00597DF6">
        <w:t>0</w:t>
      </w:r>
      <w:r w:rsidR="00597DF6" w:rsidRPr="00597DF6">
        <w:t>}1A23456</w:t>
      </w:r>
      <w:r w:rsidR="00CE2052" w:rsidRPr="00597DF6">
        <w:t>&amp;{line}125&amp;{</w:t>
      </w:r>
      <w:r w:rsidR="00CE2052">
        <w:t>column</w:t>
      </w:r>
      <w:r w:rsidR="00CE2052" w:rsidRPr="00597DF6">
        <w:t>}1</w:t>
      </w:r>
      <w:r w:rsidR="00CE2052">
        <w:t>0</w:t>
      </w:r>
      <w:r w:rsidR="00597DF6" w:rsidRPr="00597DF6">
        <w:t>&amp;{xp</w:t>
      </w:r>
      <w:r w:rsidR="00CE2052">
        <w:t>ath</w:t>
      </w:r>
      <w:r w:rsidR="00597DF6" w:rsidRPr="00597DF6">
        <w:t>}{/root}</w:t>
      </w:r>
      <w:r w:rsidR="00022954" w:rsidRPr="00E060F7">
        <w:t>.</w:t>
      </w:r>
    </w:p>
    <w:p w14:paraId="172412AB" w14:textId="77777777" w:rsidR="00022954" w:rsidRPr="00E060F7" w:rsidRDefault="00597DF6" w:rsidP="005C79F4">
      <w:pPr>
        <w:pStyle w:val="OdstavecSynteastyl"/>
      </w:pPr>
      <w:r>
        <w:t>R</w:t>
      </w:r>
      <w:r w:rsidRPr="00597DF6">
        <w:t>eports can be created using static methods</w:t>
      </w:r>
      <w:r>
        <w:t xml:space="preserve"> of the class Report</w:t>
      </w:r>
      <w:r w:rsidRPr="00597DF6">
        <w:t>. The following sample creates a report with the ERROR type:</w:t>
      </w:r>
    </w:p>
    <w:p w14:paraId="5DECF63F" w14:textId="77777777" w:rsidR="00BC2461" w:rsidRDefault="00022954" w:rsidP="002C64E7">
      <w:pPr>
        <w:pStyle w:val="Zdrojovykod-zlutyboxSynteastyl"/>
        <w:shd w:val="clear" w:color="auto" w:fill="F5F5FF"/>
      </w:pPr>
      <w:r w:rsidRPr="00E060F7">
        <w:t>Report r1 = Report.error("</w:t>
      </w:r>
      <w:r w:rsidRPr="00E060F7">
        <w:rPr>
          <w:color w:val="984806"/>
        </w:rPr>
        <w:t>VUZ001</w:t>
      </w:r>
      <w:r w:rsidRPr="00E060F7">
        <w:t>",</w:t>
      </w:r>
    </w:p>
    <w:p w14:paraId="66AFBDB4" w14:textId="77777777" w:rsidR="00022954" w:rsidRPr="00E060F7" w:rsidRDefault="00BC2461" w:rsidP="002C64E7">
      <w:pPr>
        <w:pStyle w:val="Zdrojovykod-zlutyboxSynteastyl"/>
        <w:shd w:val="clear" w:color="auto" w:fill="F5F5FF"/>
      </w:pPr>
      <w:r>
        <w:t xml:space="preserve">  </w:t>
      </w:r>
      <w:r w:rsidR="00022954" w:rsidRPr="00E060F7">
        <w:t xml:space="preserve"> "</w:t>
      </w:r>
      <w:r w:rsidR="00597DF6">
        <w:rPr>
          <w:color w:val="984806"/>
        </w:rPr>
        <w:t xml:space="preserve">Unknown vehicle </w:t>
      </w:r>
      <w:r w:rsidR="00022954" w:rsidRPr="00E060F7">
        <w:rPr>
          <w:color w:val="984806"/>
        </w:rPr>
        <w:t>'&amp;{</w:t>
      </w:r>
      <w:r w:rsidR="00597DF6">
        <w:rPr>
          <w:color w:val="984806"/>
        </w:rPr>
        <w:t>0</w:t>
      </w:r>
      <w:r w:rsidR="00022954" w:rsidRPr="00E060F7">
        <w:rPr>
          <w:color w:val="984806"/>
        </w:rPr>
        <w:t>}'</w:t>
      </w:r>
      <w:r w:rsidR="00597DF6">
        <w:rPr>
          <w:color w:val="984806"/>
        </w:rPr>
        <w:t xml:space="preserve"> in database &amp;{1}</w:t>
      </w:r>
      <w:r w:rsidR="00022954" w:rsidRPr="00E060F7">
        <w:t>",</w:t>
      </w:r>
      <w:r w:rsidR="00597DF6">
        <w:t xml:space="preserve"> </w:t>
      </w:r>
      <w:r w:rsidR="00597DF6" w:rsidRPr="00E060F7">
        <w:t>"</w:t>
      </w:r>
      <w:r w:rsidR="00022954" w:rsidRPr="00E060F7">
        <w:rPr>
          <w:color w:val="984806"/>
        </w:rPr>
        <w:t>1A23456</w:t>
      </w:r>
      <w:r w:rsidR="00597DF6" w:rsidRPr="00E060F7">
        <w:t>"</w:t>
      </w:r>
      <w:r w:rsidR="00597DF6">
        <w:t>,</w:t>
      </w:r>
      <w:r w:rsidRPr="00E060F7">
        <w:t>"</w:t>
      </w:r>
      <w:r>
        <w:rPr>
          <w:color w:val="984806"/>
        </w:rPr>
        <w:t>ALFA</w:t>
      </w:r>
      <w:r w:rsidRPr="00E060F7">
        <w:t>"</w:t>
      </w:r>
      <w:r>
        <w:t xml:space="preserve"> </w:t>
      </w:r>
      <w:r w:rsidR="00022954" w:rsidRPr="00E060F7">
        <w:rPr>
          <w:color w:val="984806"/>
        </w:rPr>
        <w:t>&amp;{line}</w:t>
      </w:r>
      <w:r w:rsidR="00CE2052" w:rsidRPr="00E060F7">
        <w:rPr>
          <w:color w:val="984806"/>
        </w:rPr>
        <w:t>125&amp;{</w:t>
      </w:r>
      <w:r w:rsidR="00CE2052">
        <w:rPr>
          <w:color w:val="984806"/>
        </w:rPr>
        <w:t>colunn</w:t>
      </w:r>
      <w:r w:rsidR="00CE2052" w:rsidRPr="00E060F7">
        <w:rPr>
          <w:color w:val="984806"/>
        </w:rPr>
        <w:t>}</w:t>
      </w:r>
      <w:r w:rsidR="00CE2052">
        <w:rPr>
          <w:color w:val="984806"/>
        </w:rPr>
        <w:t>10</w:t>
      </w:r>
      <w:r w:rsidR="00022954" w:rsidRPr="00E060F7">
        <w:rPr>
          <w:color w:val="984806"/>
        </w:rPr>
        <w:t>&amp;{xp</w:t>
      </w:r>
      <w:r w:rsidR="00CE2052">
        <w:rPr>
          <w:color w:val="984806"/>
        </w:rPr>
        <w:t>ath</w:t>
      </w:r>
      <w:r w:rsidR="00022954" w:rsidRPr="00E060F7">
        <w:rPr>
          <w:color w:val="984806"/>
        </w:rPr>
        <w:t>}{/root}</w:t>
      </w:r>
      <w:r w:rsidR="00022954" w:rsidRPr="00E060F7">
        <w:t>");</w:t>
      </w:r>
    </w:p>
    <w:p w14:paraId="7F0D9507" w14:textId="0D00975E" w:rsidR="00BC2461" w:rsidRPr="00E060F7" w:rsidRDefault="00BC2461" w:rsidP="00BC2461">
      <w:pPr>
        <w:pStyle w:val="OdstavecSynteastyl"/>
      </w:pPr>
      <w:r>
        <w:t xml:space="preserve">Note that the parameter names with the sequence number only are set as parameters of the method. The named parameters can be added as a parameter after the list of sequential parameters. However, you can write the whole modification text as only one parameter: </w:t>
      </w:r>
    </w:p>
    <w:p w14:paraId="471B2A4C" w14:textId="77777777" w:rsidR="00BC2461" w:rsidRDefault="00BC2461" w:rsidP="002C64E7">
      <w:pPr>
        <w:pStyle w:val="Zdrojovykod-zlutyboxSynteastyl"/>
        <w:shd w:val="clear" w:color="auto" w:fill="F5F5FF"/>
      </w:pPr>
      <w:r w:rsidRPr="00E060F7">
        <w:t>Report r1 = Report.error("</w:t>
      </w:r>
      <w:r w:rsidRPr="00E060F7">
        <w:rPr>
          <w:color w:val="984806"/>
        </w:rPr>
        <w:t>VUZ001</w:t>
      </w:r>
      <w:r w:rsidRPr="00E060F7">
        <w:t>",</w:t>
      </w:r>
    </w:p>
    <w:p w14:paraId="78329014" w14:textId="77777777" w:rsidR="00BC2461" w:rsidRPr="00E060F7" w:rsidRDefault="00BC2461" w:rsidP="002C64E7">
      <w:pPr>
        <w:pStyle w:val="Zdrojovykod-zlutyboxSynteastyl"/>
        <w:shd w:val="clear" w:color="auto" w:fill="F5F5FF"/>
      </w:pPr>
      <w:r>
        <w:t xml:space="preserve">  </w:t>
      </w:r>
      <w:r w:rsidRPr="00E060F7">
        <w:t xml:space="preserve"> "</w:t>
      </w:r>
      <w:r>
        <w:rPr>
          <w:color w:val="984806"/>
        </w:rPr>
        <w:t xml:space="preserve">Unknown vehicle </w:t>
      </w:r>
      <w:r w:rsidRPr="00E060F7">
        <w:rPr>
          <w:color w:val="984806"/>
        </w:rPr>
        <w:t>'&amp;{</w:t>
      </w:r>
      <w:r>
        <w:rPr>
          <w:color w:val="984806"/>
        </w:rPr>
        <w:t>0</w:t>
      </w:r>
      <w:r w:rsidRPr="00E060F7">
        <w:rPr>
          <w:color w:val="984806"/>
        </w:rPr>
        <w:t>}'</w:t>
      </w:r>
      <w:r>
        <w:rPr>
          <w:color w:val="984806"/>
        </w:rPr>
        <w:t xml:space="preserve"> in database &amp;{1}</w:t>
      </w:r>
      <w:r w:rsidRPr="00E060F7">
        <w:t>",</w:t>
      </w:r>
      <w:r>
        <w:t xml:space="preserve"> </w:t>
      </w:r>
      <w:r w:rsidRPr="00E060F7">
        <w:t>"</w:t>
      </w:r>
      <w:r>
        <w:rPr>
          <w:color w:val="984806"/>
        </w:rPr>
        <w:t>1</w:t>
      </w:r>
      <w:r w:rsidRPr="00E060F7">
        <w:rPr>
          <w:color w:val="984806"/>
        </w:rPr>
        <w:t>A23456</w:t>
      </w:r>
      <w:r>
        <w:rPr>
          <w:color w:val="984806"/>
        </w:rPr>
        <w:t>&amp;</w:t>
      </w:r>
      <w:r w:rsidR="00CE2052" w:rsidRPr="00E060F7">
        <w:t>"</w:t>
      </w:r>
      <w:r w:rsidR="00CE2052">
        <w:t xml:space="preserve">, </w:t>
      </w:r>
      <w:r w:rsidR="00CE2052" w:rsidRPr="00E060F7">
        <w:t>"</w:t>
      </w:r>
      <w:r>
        <w:rPr>
          <w:color w:val="984806"/>
        </w:rPr>
        <w:t>ALFA</w:t>
      </w:r>
      <w:r w:rsidRPr="00E060F7">
        <w:rPr>
          <w:color w:val="984806"/>
        </w:rPr>
        <w:t>&amp;{line}125</w:t>
      </w:r>
      <w:r w:rsidR="00CE2052" w:rsidRPr="00E060F7">
        <w:t>"</w:t>
      </w:r>
      <w:r w:rsidR="00CE2052">
        <w:rPr>
          <w:color w:val="984806"/>
        </w:rPr>
        <w:t xml:space="preserve">, </w:t>
      </w:r>
      <w:r w:rsidR="00CE2052" w:rsidRPr="00E060F7">
        <w:t>"</w:t>
      </w:r>
      <w:r w:rsidR="00CE2052" w:rsidRPr="00E060F7">
        <w:rPr>
          <w:color w:val="984806"/>
        </w:rPr>
        <w:t>&amp;{</w:t>
      </w:r>
      <w:r w:rsidR="00CE2052">
        <w:rPr>
          <w:color w:val="984806"/>
        </w:rPr>
        <w:t>column</w:t>
      </w:r>
      <w:r w:rsidR="00CE2052" w:rsidRPr="00E060F7">
        <w:rPr>
          <w:color w:val="984806"/>
        </w:rPr>
        <w:t>}</w:t>
      </w:r>
      <w:r w:rsidR="00CE2052">
        <w:rPr>
          <w:color w:val="984806"/>
        </w:rPr>
        <w:t>10</w:t>
      </w:r>
      <w:r w:rsidRPr="00E060F7">
        <w:rPr>
          <w:color w:val="984806"/>
        </w:rPr>
        <w:t>&amp;{xp</w:t>
      </w:r>
      <w:r w:rsidR="00CE2052">
        <w:rPr>
          <w:color w:val="984806"/>
        </w:rPr>
        <w:t>ath</w:t>
      </w:r>
      <w:r w:rsidRPr="00E060F7">
        <w:rPr>
          <w:color w:val="984806"/>
        </w:rPr>
        <w:t>}{/root}</w:t>
      </w:r>
      <w:r w:rsidRPr="00E060F7">
        <w:t>");</w:t>
      </w:r>
    </w:p>
    <w:p w14:paraId="46CE53BD" w14:textId="794AD09E" w:rsidR="00022954" w:rsidRPr="00E060F7" w:rsidRDefault="00CE2052" w:rsidP="00022954">
      <w:pPr>
        <w:pStyle w:val="OdstavecSynteastyl"/>
      </w:pPr>
      <w:r>
        <w:t xml:space="preserve">Note </w:t>
      </w:r>
      <w:r w:rsidR="00BA5A04">
        <w:t xml:space="preserve">that </w:t>
      </w:r>
      <w:r>
        <w:t>instead of the method error</w:t>
      </w:r>
      <w:r w:rsidR="00BA5A04">
        <w:t>,</w:t>
      </w:r>
      <w:r>
        <w:t xml:space="preserve"> you can use</w:t>
      </w:r>
      <w:r w:rsidR="00BA5A04">
        <w:t>,</w:t>
      </w:r>
      <w:r>
        <w:t xml:space="preserve"> </w:t>
      </w:r>
      <w:r w:rsidR="00F400B4">
        <w:t>e.g.</w:t>
      </w:r>
      <w:r w:rsidR="00BA5A04">
        <w:t>,</w:t>
      </w:r>
      <w:r w:rsidR="00F400B4">
        <w:t xml:space="preserve"> </w:t>
      </w:r>
      <w:r>
        <w:t>method fatal, warning</w:t>
      </w:r>
      <w:r w:rsidR="00BF7A77">
        <w:t>,</w:t>
      </w:r>
      <w:r>
        <w:t xml:space="preserve"> etc.</w:t>
      </w:r>
    </w:p>
    <w:p w14:paraId="746F58E4" w14:textId="7DDD81D3" w:rsidR="00022954" w:rsidRPr="00E060F7" w:rsidRDefault="007D796C" w:rsidP="00022954">
      <w:pPr>
        <w:pStyle w:val="OdstavecSynteastyl"/>
      </w:pPr>
      <w:r w:rsidRPr="007D796C">
        <w:t xml:space="preserve">This way, you can use reports that are not yet in the spreadsheets and can be added later in the development of the application. These are so-called unregistered reports. If a table already exists, it is allowed instead of the report text </w:t>
      </w:r>
      <w:r w:rsidR="00BA5A04">
        <w:t>ID</w:t>
      </w:r>
      <w:r w:rsidRPr="007D796C">
        <w:t xml:space="preserve"> to specify a null value that causes the report to be generated from the text model in the report table (see chapter </w:t>
      </w:r>
      <w:r w:rsidR="00EF650E" w:rsidRPr="00E060F7">
        <w:fldChar w:fldCharType="begin"/>
      </w:r>
      <w:r w:rsidR="00DE1204" w:rsidRPr="00E060F7">
        <w:instrText xml:space="preserve"> REF _Ref365892084 \r \h </w:instrText>
      </w:r>
      <w:r w:rsidR="00EF650E" w:rsidRPr="00E060F7">
        <w:fldChar w:fldCharType="separate"/>
      </w:r>
      <w:r w:rsidR="007F02DC">
        <w:t>13.2.2</w:t>
      </w:r>
      <w:r w:rsidR="00EF650E" w:rsidRPr="00E060F7">
        <w:fldChar w:fldCharType="end"/>
      </w:r>
      <w:r w:rsidR="00DE1204" w:rsidRPr="00E060F7">
        <w:t>).</w:t>
      </w:r>
    </w:p>
    <w:p w14:paraId="6EB21DDC" w14:textId="22C915D7" w:rsidR="00022954" w:rsidRPr="00E060F7" w:rsidRDefault="007D796C" w:rsidP="007D796C">
      <w:pPr>
        <w:pStyle w:val="Heading4"/>
      </w:pPr>
      <w:bookmarkStart w:id="740" w:name="_Ref534397129"/>
      <w:r w:rsidRPr="007D796C">
        <w:lastRenderedPageBreak/>
        <w:t>Registered and unregistered form</w:t>
      </w:r>
      <w:r w:rsidR="00B15222">
        <w:t>s</w:t>
      </w:r>
      <w:r w:rsidRPr="007D796C">
        <w:t xml:space="preserve"> of reports</w:t>
      </w:r>
      <w:bookmarkEnd w:id="740"/>
    </w:p>
    <w:p w14:paraId="423064A7" w14:textId="36291945" w:rsidR="007D796C" w:rsidRDefault="007D796C" w:rsidP="00022954">
      <w:pPr>
        <w:pStyle w:val="OdstavecSynteastyl"/>
      </w:pPr>
      <w:r w:rsidRPr="007D796C">
        <w:t xml:space="preserve">Chapter </w:t>
      </w:r>
      <w:r w:rsidRPr="00E060F7">
        <w:fldChar w:fldCharType="begin"/>
      </w:r>
      <w:r w:rsidRPr="00E060F7">
        <w:instrText xml:space="preserve"> REF _Ref365898305 \r \h </w:instrText>
      </w:r>
      <w:r w:rsidRPr="00E060F7">
        <w:fldChar w:fldCharType="separate"/>
      </w:r>
      <w:r w:rsidR="007F02DC">
        <w:t>13.2.1.8</w:t>
      </w:r>
      <w:r w:rsidRPr="00E060F7">
        <w:fldChar w:fldCharType="end"/>
      </w:r>
      <w:r w:rsidRPr="007D796C">
        <w:t xml:space="preserve"> </w:t>
      </w:r>
      <w:r w:rsidR="008E4914">
        <w:t>lis</w:t>
      </w:r>
      <w:r w:rsidRPr="007D796C">
        <w:t>ts examples of creating reports using identifiers defined as text strings. However, most applications use a stable set of report</w:t>
      </w:r>
      <w:r>
        <w:t>s</w:t>
      </w:r>
      <w:r w:rsidRPr="007D796C">
        <w:t xml:space="preserve">, so it is also possible to use constant identifiers instead of text values - but first, you need to </w:t>
      </w:r>
      <w:r>
        <w:t>“</w:t>
      </w:r>
      <w:r w:rsidRPr="007D796C">
        <w:t>register</w:t>
      </w:r>
      <w:r>
        <w:t>”</w:t>
      </w:r>
      <w:r w:rsidRPr="007D796C">
        <w:t xml:space="preserve"> reports through report tables.</w:t>
      </w:r>
    </w:p>
    <w:p w14:paraId="55922B84" w14:textId="3BB7E3B2" w:rsidR="00CE649C" w:rsidRDefault="00CE649C" w:rsidP="00022954">
      <w:pPr>
        <w:pStyle w:val="OdstavecSynteastyl"/>
      </w:pPr>
      <w:r w:rsidRPr="00CE649C">
        <w:t xml:space="preserve">Report tables in which reports are contained are written in their basic form as a property file </w:t>
      </w:r>
      <w:r>
        <w:t>(</w:t>
      </w:r>
      <w:r w:rsidRPr="00CE649C">
        <w:t xml:space="preserve">see chapter </w:t>
      </w:r>
      <w:r w:rsidRPr="00E060F7">
        <w:fldChar w:fldCharType="begin"/>
      </w:r>
      <w:r w:rsidRPr="00E060F7">
        <w:instrText xml:space="preserve"> REF _Ref365892084 \r \h </w:instrText>
      </w:r>
      <w:r w:rsidRPr="00E060F7">
        <w:fldChar w:fldCharType="separate"/>
      </w:r>
      <w:r w:rsidR="007F02DC">
        <w:t>13.2.2</w:t>
      </w:r>
      <w:r w:rsidRPr="00E060F7">
        <w:fldChar w:fldCharType="end"/>
      </w:r>
      <w:r>
        <w:t>)</w:t>
      </w:r>
      <w:r w:rsidRPr="00CE649C">
        <w:t xml:space="preserve">. However, access to the appropriate files when running an application may not be effective. Therefore, the report table can be registered </w:t>
      </w:r>
      <w:r w:rsidR="00F400B4">
        <w:t>as</w:t>
      </w:r>
      <w:r w:rsidR="00F400B4" w:rsidRPr="00CE649C">
        <w:t xml:space="preserve"> </w:t>
      </w:r>
      <w:r w:rsidRPr="00CE649C">
        <w:t xml:space="preserve">a Java class that is automatically generated from the source </w:t>
      </w:r>
      <w:r>
        <w:t xml:space="preserve">property </w:t>
      </w:r>
      <w:r w:rsidRPr="00CE649C">
        <w:t xml:space="preserve">file (see chapter </w:t>
      </w:r>
      <w:r w:rsidR="004F3E19" w:rsidRPr="00E060F7">
        <w:fldChar w:fldCharType="begin"/>
      </w:r>
      <w:r w:rsidR="004F3E19" w:rsidRPr="00E060F7">
        <w:instrText xml:space="preserve"> REF _Ref365987651 \r \h </w:instrText>
      </w:r>
      <w:r w:rsidR="004F3E19" w:rsidRPr="00E060F7">
        <w:fldChar w:fldCharType="separate"/>
      </w:r>
      <w:r w:rsidR="007F02DC">
        <w:t>13.2.2.1</w:t>
      </w:r>
      <w:r w:rsidR="004F3E19" w:rsidRPr="00E060F7">
        <w:fldChar w:fldCharType="end"/>
      </w:r>
      <w:r w:rsidR="004F3E19" w:rsidRPr="00E060F7">
        <w:t>)</w:t>
      </w:r>
      <w:r w:rsidRPr="00CE649C">
        <w:t xml:space="preserve">. Registered reports are </w:t>
      </w:r>
      <w:r>
        <w:t xml:space="preserve">then </w:t>
      </w:r>
      <w:r w:rsidRPr="00CE649C">
        <w:t xml:space="preserve">accessible more quickly and with certainty that they exist, so when using registered reports, the model text is not mentioned because it has to be in the </w:t>
      </w:r>
      <w:r w:rsidR="004F3E19">
        <w:t xml:space="preserve">corresponding </w:t>
      </w:r>
      <w:r w:rsidRPr="00CE649C">
        <w:t xml:space="preserve">table of reports in the </w:t>
      </w:r>
      <w:r w:rsidR="004F3E19">
        <w:t>generated</w:t>
      </w:r>
      <w:r w:rsidRPr="00CE649C">
        <w:t xml:space="preserve"> Java class. Instead of a string-shaped identifier, the Report ID is used to construct a report (which is a long number and is taken from a registered table in the generated Java class.</w:t>
      </w:r>
      <w:r w:rsidR="004F3E19">
        <w:t xml:space="preserve"> The Java identifier of a report corresponds to the report identifier.</w:t>
      </w:r>
    </w:p>
    <w:p w14:paraId="639C406A" w14:textId="12E3537C" w:rsidR="001A6708" w:rsidRPr="00E060F7" w:rsidRDefault="0077346D" w:rsidP="001A6708">
      <w:pPr>
        <w:pStyle w:val="OdstavecSynteastyl"/>
      </w:pPr>
      <w:r>
        <w:t>If the report table VHCL was not registered</w:t>
      </w:r>
      <w:r w:rsidR="00BA5A04">
        <w:t>,</w:t>
      </w:r>
      <w:r>
        <w:t xml:space="preserve"> the Java code </w:t>
      </w:r>
      <w:r w:rsidR="00F400B4">
        <w:t xml:space="preserve">would </w:t>
      </w:r>
      <w:r>
        <w:t>be</w:t>
      </w:r>
      <w:r w:rsidR="001A6708" w:rsidRPr="00E060F7">
        <w:t>:</w:t>
      </w:r>
    </w:p>
    <w:p w14:paraId="7C601E10" w14:textId="7C8EB4DD" w:rsidR="001A6708" w:rsidRPr="00E060F7" w:rsidRDefault="001A6708" w:rsidP="002C64E7">
      <w:pPr>
        <w:pStyle w:val="Zdrojovykod-zlutyboxSynteastyl"/>
        <w:shd w:val="clear" w:color="auto" w:fill="F5F5FF"/>
      </w:pPr>
      <w:r w:rsidRPr="00E060F7">
        <w:rPr>
          <w:color w:val="0070C0"/>
        </w:rPr>
        <w:t>import</w:t>
      </w:r>
      <w:r w:rsidRPr="00E060F7">
        <w:t xml:space="preserve"> </w:t>
      </w:r>
      <w:r w:rsidR="00164389">
        <w:t>org.xdef.</w:t>
      </w:r>
      <w:r w:rsidR="0006506F">
        <w:t>sys</w:t>
      </w:r>
      <w:r w:rsidRPr="00E060F7">
        <w:t>.Report;</w:t>
      </w:r>
    </w:p>
    <w:p w14:paraId="0E6E39D0" w14:textId="77777777" w:rsidR="001A6708" w:rsidRPr="00E060F7" w:rsidRDefault="001A6708" w:rsidP="002C64E7">
      <w:pPr>
        <w:pStyle w:val="Zdrojovykod-zlutyboxSynteastyl"/>
        <w:shd w:val="clear" w:color="auto" w:fill="F5F5FF"/>
      </w:pPr>
    </w:p>
    <w:p w14:paraId="35AC868D" w14:textId="77777777" w:rsidR="0077346D" w:rsidRPr="00E060F7" w:rsidRDefault="0077346D" w:rsidP="002C64E7">
      <w:pPr>
        <w:pStyle w:val="Zdrojovykod-zlutyboxSynteastyl"/>
        <w:shd w:val="clear" w:color="auto" w:fill="F5F5FF"/>
      </w:pPr>
      <w:r w:rsidRPr="00E060F7">
        <w:rPr>
          <w:color w:val="0070C0"/>
        </w:rPr>
        <w:t>public class</w:t>
      </w:r>
      <w:r w:rsidRPr="00E060F7">
        <w:t xml:space="preserve"> RegisteredReport</w:t>
      </w:r>
      <w:r>
        <w:t>Example</w:t>
      </w:r>
      <w:r w:rsidRPr="00E060F7">
        <w:t xml:space="preserve"> {</w:t>
      </w:r>
    </w:p>
    <w:p w14:paraId="36B2AC96" w14:textId="77777777" w:rsidR="001A6708" w:rsidRPr="00E060F7" w:rsidRDefault="001A6708" w:rsidP="002C64E7">
      <w:pPr>
        <w:pStyle w:val="Zdrojovykod-zlutyboxSynteastyl"/>
        <w:shd w:val="clear" w:color="auto" w:fill="F5F5FF"/>
      </w:pPr>
      <w:r w:rsidRPr="00E060F7">
        <w:tab/>
        <w:t>...</w:t>
      </w:r>
    </w:p>
    <w:p w14:paraId="7F93B667" w14:textId="6E2E51E9" w:rsidR="0077346D" w:rsidRPr="00E060F7" w:rsidRDefault="001A6708" w:rsidP="002C64E7">
      <w:pPr>
        <w:pStyle w:val="Zdrojovykod-zlutyboxSynteastyl"/>
        <w:shd w:val="clear" w:color="auto" w:fill="F5F5FF"/>
        <w:rPr>
          <w:color w:val="808080"/>
        </w:rPr>
      </w:pPr>
      <w:r w:rsidRPr="00E060F7">
        <w:tab/>
      </w:r>
      <w:r w:rsidRPr="00E060F7">
        <w:rPr>
          <w:color w:val="808080"/>
        </w:rPr>
        <w:t xml:space="preserve">// </w:t>
      </w:r>
      <w:r w:rsidR="0077346D">
        <w:rPr>
          <w:color w:val="808080"/>
        </w:rPr>
        <w:t xml:space="preserve">The </w:t>
      </w:r>
      <w:r w:rsidRPr="00E060F7">
        <w:rPr>
          <w:color w:val="808080"/>
        </w:rPr>
        <w:t xml:space="preserve">report </w:t>
      </w:r>
      <w:r w:rsidR="0077346D">
        <w:rPr>
          <w:color w:val="808080"/>
        </w:rPr>
        <w:t>identifier must be in string form</w:t>
      </w:r>
      <w:r w:rsidR="00491224">
        <w:rPr>
          <w:color w:val="808080"/>
        </w:rPr>
        <w:t>,</w:t>
      </w:r>
      <w:r w:rsidR="0077346D">
        <w:rPr>
          <w:color w:val="808080"/>
        </w:rPr>
        <w:t xml:space="preserve"> and there must </w:t>
      </w:r>
      <w:r w:rsidR="00491224">
        <w:rPr>
          <w:color w:val="808080"/>
        </w:rPr>
        <w:t>also be</w:t>
      </w:r>
    </w:p>
    <w:p w14:paraId="60C98B4C" w14:textId="4ABD3C82" w:rsidR="001A6708" w:rsidRDefault="001764AE" w:rsidP="002C64E7">
      <w:pPr>
        <w:pStyle w:val="Zdrojovykod-zlutyboxSynteastyl"/>
        <w:shd w:val="clear" w:color="auto" w:fill="F5F5FF"/>
        <w:ind w:firstLine="708"/>
        <w:rPr>
          <w:color w:val="808080"/>
        </w:rPr>
      </w:pPr>
      <w:r w:rsidRPr="00E060F7">
        <w:rPr>
          <w:color w:val="808080"/>
        </w:rPr>
        <w:t xml:space="preserve">// </w:t>
      </w:r>
      <w:r w:rsidR="0077346D">
        <w:rPr>
          <w:color w:val="808080"/>
        </w:rPr>
        <w:t>the parameter with the report model text</w:t>
      </w:r>
      <w:r w:rsidR="00C5401A">
        <w:rPr>
          <w:color w:val="808080"/>
        </w:rPr>
        <w:t>. However, if the table or reports exist</w:t>
      </w:r>
    </w:p>
    <w:p w14:paraId="2EF1C272" w14:textId="77777777" w:rsidR="00C5401A" w:rsidRPr="00E060F7" w:rsidRDefault="00C5401A" w:rsidP="002C64E7">
      <w:pPr>
        <w:pStyle w:val="Zdrojovykod-zlutyboxSynteastyl"/>
        <w:shd w:val="clear" w:color="auto" w:fill="F5F5FF"/>
        <w:ind w:firstLine="708"/>
        <w:rPr>
          <w:color w:val="808080"/>
        </w:rPr>
      </w:pPr>
      <w:r>
        <w:rPr>
          <w:color w:val="808080"/>
        </w:rPr>
        <w:t>// the parameter with the report model text may be null.</w:t>
      </w:r>
    </w:p>
    <w:p w14:paraId="0BBD4F1B" w14:textId="77777777" w:rsidR="001A6708" w:rsidRPr="00E060F7" w:rsidRDefault="001A6708" w:rsidP="002C64E7">
      <w:pPr>
        <w:pStyle w:val="Zdrojovykod-zlutyboxSynteastyl"/>
        <w:shd w:val="clear" w:color="auto" w:fill="F5F5FF"/>
      </w:pPr>
      <w:r w:rsidRPr="00E060F7">
        <w:tab/>
        <w:t>Report r = Report.fatal(</w:t>
      </w:r>
      <w:r w:rsidR="001764AE" w:rsidRPr="00E060F7">
        <w:t>"</w:t>
      </w:r>
      <w:r w:rsidR="001764AE" w:rsidRPr="00E060F7">
        <w:rPr>
          <w:color w:val="984806"/>
        </w:rPr>
        <w:t>V</w:t>
      </w:r>
      <w:r w:rsidR="0077346D">
        <w:rPr>
          <w:color w:val="984806"/>
        </w:rPr>
        <w:t>HCL</w:t>
      </w:r>
      <w:r w:rsidR="001764AE" w:rsidRPr="00E060F7">
        <w:rPr>
          <w:color w:val="984806"/>
        </w:rPr>
        <w:t>001</w:t>
      </w:r>
      <w:r w:rsidR="001764AE" w:rsidRPr="00E060F7">
        <w:t>", "</w:t>
      </w:r>
      <w:r w:rsidR="0077346D">
        <w:rPr>
          <w:color w:val="984806"/>
        </w:rPr>
        <w:t>Unknown vehicle</w:t>
      </w:r>
      <w:r w:rsidR="001764AE" w:rsidRPr="00E060F7">
        <w:rPr>
          <w:color w:val="984806"/>
        </w:rPr>
        <w:t xml:space="preserve"> '&amp;{</w:t>
      </w:r>
      <w:r w:rsidR="0077346D">
        <w:rPr>
          <w:color w:val="984806"/>
        </w:rPr>
        <w:t>0</w:t>
      </w:r>
      <w:r w:rsidR="001764AE" w:rsidRPr="00E060F7">
        <w:rPr>
          <w:color w:val="984806"/>
        </w:rPr>
        <w:t>}'</w:t>
      </w:r>
      <w:r w:rsidR="001764AE" w:rsidRPr="00E060F7">
        <w:t>", "</w:t>
      </w:r>
      <w:r w:rsidR="001764AE" w:rsidRPr="00E060F7">
        <w:rPr>
          <w:color w:val="984806"/>
        </w:rPr>
        <w:t>1A23456</w:t>
      </w:r>
      <w:r w:rsidR="001764AE" w:rsidRPr="00E060F7">
        <w:t>"</w:t>
      </w:r>
      <w:r w:rsidRPr="00E060F7">
        <w:t>);</w:t>
      </w:r>
    </w:p>
    <w:p w14:paraId="7890816B" w14:textId="77777777" w:rsidR="001A6708" w:rsidRPr="00E060F7" w:rsidRDefault="001A6708" w:rsidP="002C64E7">
      <w:pPr>
        <w:pStyle w:val="Zdrojovykod-zlutyboxSynteastyl"/>
        <w:shd w:val="clear" w:color="auto" w:fill="F5F5FF"/>
      </w:pPr>
      <w:r w:rsidRPr="00E060F7">
        <w:tab/>
        <w:t>...</w:t>
      </w:r>
    </w:p>
    <w:p w14:paraId="5AC1D211" w14:textId="67267775" w:rsidR="003E11BF" w:rsidRPr="00E060F7" w:rsidRDefault="003E11BF" w:rsidP="003E11BF">
      <w:pPr>
        <w:pStyle w:val="OdstavecSynteastyl"/>
      </w:pPr>
      <w:r>
        <w:t xml:space="preserve">Example of the Java source using a </w:t>
      </w:r>
      <w:r w:rsidR="00F400B4">
        <w:t xml:space="preserve">registered </w:t>
      </w:r>
      <w:r>
        <w:t xml:space="preserve">report </w:t>
      </w:r>
      <w:r w:rsidRPr="00E060F7">
        <w:t>tabl</w:t>
      </w:r>
      <w:r>
        <w:t>e</w:t>
      </w:r>
      <w:r w:rsidRPr="00E060F7">
        <w:t>:</w:t>
      </w:r>
    </w:p>
    <w:p w14:paraId="58A4BB1A" w14:textId="58C71D9E" w:rsidR="003E11BF" w:rsidRPr="00E060F7" w:rsidRDefault="003E11BF" w:rsidP="002C64E7">
      <w:pPr>
        <w:pStyle w:val="Zdrojovykod-zlutyboxSynteastyl"/>
        <w:shd w:val="clear" w:color="auto" w:fill="F5F5FF"/>
      </w:pPr>
      <w:r w:rsidRPr="00E060F7">
        <w:rPr>
          <w:color w:val="0070C0"/>
        </w:rPr>
        <w:t>import</w:t>
      </w:r>
      <w:r w:rsidRPr="00E060F7">
        <w:t xml:space="preserve"> </w:t>
      </w:r>
      <w:r w:rsidR="00164389">
        <w:t>org.xdef.</w:t>
      </w:r>
      <w:r w:rsidRPr="00E060F7">
        <w:t>msg.V</w:t>
      </w:r>
      <w:r>
        <w:t>HCL</w:t>
      </w:r>
      <w:r w:rsidRPr="00E060F7">
        <w:t xml:space="preserve">; </w:t>
      </w:r>
      <w:r w:rsidRPr="00E060F7">
        <w:rPr>
          <w:color w:val="808080"/>
        </w:rPr>
        <w:t>// regist</w:t>
      </w:r>
      <w:r w:rsidR="00BF7A77">
        <w:rPr>
          <w:color w:val="808080"/>
        </w:rPr>
        <w:t>e</w:t>
      </w:r>
      <w:r w:rsidRPr="00E060F7">
        <w:rPr>
          <w:color w:val="808080"/>
        </w:rPr>
        <w:t>r</w:t>
      </w:r>
      <w:r>
        <w:rPr>
          <w:color w:val="808080"/>
        </w:rPr>
        <w:t>ed</w:t>
      </w:r>
      <w:r w:rsidRPr="00E060F7">
        <w:rPr>
          <w:color w:val="808080"/>
        </w:rPr>
        <w:t xml:space="preserve"> report</w:t>
      </w:r>
      <w:r>
        <w:rPr>
          <w:color w:val="808080"/>
        </w:rPr>
        <w:t>s</w:t>
      </w:r>
      <w:r w:rsidRPr="00E060F7">
        <w:rPr>
          <w:color w:val="808080"/>
        </w:rPr>
        <w:t xml:space="preserve"> </w:t>
      </w:r>
      <w:r>
        <w:rPr>
          <w:color w:val="808080"/>
        </w:rPr>
        <w:t>with</w:t>
      </w:r>
      <w:r w:rsidRPr="00E060F7">
        <w:rPr>
          <w:color w:val="808080"/>
        </w:rPr>
        <w:t> </w:t>
      </w:r>
      <w:r>
        <w:rPr>
          <w:color w:val="808080"/>
        </w:rPr>
        <w:t xml:space="preserve">the </w:t>
      </w:r>
      <w:r w:rsidRPr="00E060F7">
        <w:rPr>
          <w:color w:val="808080"/>
        </w:rPr>
        <w:t>prefix</w:t>
      </w:r>
      <w:r>
        <w:rPr>
          <w:color w:val="808080"/>
        </w:rPr>
        <w:t xml:space="preserve"> VHCL</w:t>
      </w:r>
    </w:p>
    <w:p w14:paraId="42AAC7FC" w14:textId="2638A30C" w:rsidR="003E11BF" w:rsidRPr="00E060F7" w:rsidRDefault="003E11BF" w:rsidP="002C64E7">
      <w:pPr>
        <w:pStyle w:val="Zdrojovykod-zlutyboxSynteastyl"/>
        <w:shd w:val="clear" w:color="auto" w:fill="F5F5FF"/>
      </w:pPr>
      <w:r w:rsidRPr="00E060F7">
        <w:rPr>
          <w:color w:val="0070C0"/>
        </w:rPr>
        <w:t>import</w:t>
      </w:r>
      <w:r w:rsidRPr="00E060F7">
        <w:t xml:space="preserve"> </w:t>
      </w:r>
      <w:r w:rsidR="00164389">
        <w:t>org.xdef.</w:t>
      </w:r>
      <w:r w:rsidRPr="00E060F7">
        <w:t>sys.Report;</w:t>
      </w:r>
    </w:p>
    <w:p w14:paraId="2CC6EBD6" w14:textId="77777777" w:rsidR="003E11BF" w:rsidRPr="00E060F7" w:rsidRDefault="003E11BF" w:rsidP="002C64E7">
      <w:pPr>
        <w:pStyle w:val="Zdrojovykod-zlutyboxSynteastyl"/>
        <w:shd w:val="clear" w:color="auto" w:fill="F5F5FF"/>
      </w:pPr>
    </w:p>
    <w:p w14:paraId="665229B0" w14:textId="77777777" w:rsidR="003E11BF" w:rsidRPr="00E060F7" w:rsidRDefault="003E11BF" w:rsidP="002C64E7">
      <w:pPr>
        <w:pStyle w:val="Zdrojovykod-zlutyboxSynteastyl"/>
        <w:shd w:val="clear" w:color="auto" w:fill="F5F5FF"/>
      </w:pPr>
      <w:r w:rsidRPr="00E060F7">
        <w:rPr>
          <w:color w:val="0070C0"/>
        </w:rPr>
        <w:t>public class</w:t>
      </w:r>
      <w:r w:rsidRPr="00E060F7">
        <w:t xml:space="preserve"> RegisteredReport</w:t>
      </w:r>
      <w:r>
        <w:t>Example</w:t>
      </w:r>
      <w:r w:rsidRPr="00E060F7">
        <w:t xml:space="preserve"> </w:t>
      </w:r>
      <w:r w:rsidRPr="00E060F7">
        <w:rPr>
          <w:color w:val="0070C0"/>
        </w:rPr>
        <w:t>implements</w:t>
      </w:r>
      <w:r w:rsidRPr="00E060F7">
        <w:t xml:space="preserve"> V</w:t>
      </w:r>
      <w:r>
        <w:t>HCL</w:t>
      </w:r>
      <w:r w:rsidRPr="00E060F7">
        <w:t xml:space="preserve"> {</w:t>
      </w:r>
    </w:p>
    <w:p w14:paraId="79162092" w14:textId="77777777" w:rsidR="003E11BF" w:rsidRPr="00E060F7" w:rsidRDefault="003E11BF" w:rsidP="002C64E7">
      <w:pPr>
        <w:pStyle w:val="Zdrojovykod-zlutyboxSynteastyl"/>
        <w:shd w:val="clear" w:color="auto" w:fill="F5F5FF"/>
      </w:pPr>
      <w:r w:rsidRPr="00E060F7">
        <w:tab/>
        <w:t>...</w:t>
      </w:r>
    </w:p>
    <w:p w14:paraId="60EC86DC" w14:textId="77777777" w:rsidR="003E11BF" w:rsidRDefault="003E11BF" w:rsidP="002C64E7">
      <w:pPr>
        <w:pStyle w:val="Zdrojovykod-zlutyboxSynteastyl"/>
        <w:shd w:val="clear" w:color="auto" w:fill="F5F5FF"/>
        <w:rPr>
          <w:color w:val="808080"/>
        </w:rPr>
      </w:pPr>
      <w:r w:rsidRPr="00E060F7">
        <w:tab/>
      </w:r>
      <w:r w:rsidRPr="00E060F7">
        <w:rPr>
          <w:color w:val="808080"/>
        </w:rPr>
        <w:t xml:space="preserve">// </w:t>
      </w:r>
      <w:r>
        <w:rPr>
          <w:color w:val="808080"/>
        </w:rPr>
        <w:t>Text with the report model text is missing</w:t>
      </w:r>
      <w:r w:rsidRPr="00E060F7">
        <w:rPr>
          <w:color w:val="808080"/>
        </w:rPr>
        <w:t xml:space="preserve"> </w:t>
      </w:r>
      <w:r>
        <w:rPr>
          <w:color w:val="808080"/>
        </w:rPr>
        <w:t>because the report is in the registered table</w:t>
      </w:r>
    </w:p>
    <w:p w14:paraId="6CFE8FA5" w14:textId="49C1B638" w:rsidR="003E11BF" w:rsidRPr="00E060F7" w:rsidRDefault="003E11BF" w:rsidP="002C64E7">
      <w:pPr>
        <w:pStyle w:val="Zdrojovykod-zlutyboxSynteastyl"/>
        <w:shd w:val="clear" w:color="auto" w:fill="F5F5FF"/>
        <w:rPr>
          <w:color w:val="808080"/>
        </w:rPr>
      </w:pPr>
      <w:r w:rsidRPr="00E060F7">
        <w:rPr>
          <w:color w:val="808080"/>
        </w:rPr>
        <w:tab/>
        <w:t xml:space="preserve">// </w:t>
      </w:r>
      <w:r w:rsidR="00F400B4">
        <w:rPr>
          <w:color w:val="808080"/>
        </w:rPr>
        <w:t xml:space="preserve">The </w:t>
      </w:r>
      <w:r>
        <w:rPr>
          <w:color w:val="808080"/>
        </w:rPr>
        <w:t>identifier of the report is</w:t>
      </w:r>
      <w:r w:rsidRPr="00E060F7">
        <w:rPr>
          <w:color w:val="808080"/>
        </w:rPr>
        <w:t xml:space="preserve"> V</w:t>
      </w:r>
      <w:r>
        <w:rPr>
          <w:color w:val="808080"/>
        </w:rPr>
        <w:t>HCL</w:t>
      </w:r>
      <w:r w:rsidRPr="00E060F7">
        <w:rPr>
          <w:color w:val="808080"/>
        </w:rPr>
        <w:t>001</w:t>
      </w:r>
    </w:p>
    <w:p w14:paraId="7CD99217" w14:textId="77777777" w:rsidR="003E11BF" w:rsidRPr="00E060F7" w:rsidRDefault="003E11BF" w:rsidP="002C64E7">
      <w:pPr>
        <w:pStyle w:val="Zdrojovykod-zlutyboxSynteastyl"/>
        <w:shd w:val="clear" w:color="auto" w:fill="F5F5FF"/>
      </w:pPr>
      <w:r w:rsidRPr="00E060F7">
        <w:tab/>
        <w:t>Report r = Report.fatal(V</w:t>
      </w:r>
      <w:r>
        <w:t>HCL</w:t>
      </w:r>
      <w:r w:rsidRPr="00E060F7">
        <w:t>001, "</w:t>
      </w:r>
      <w:r w:rsidRPr="00E060F7">
        <w:rPr>
          <w:color w:val="984806"/>
        </w:rPr>
        <w:t>1A23456</w:t>
      </w:r>
      <w:r w:rsidRPr="00E060F7">
        <w:t>");</w:t>
      </w:r>
    </w:p>
    <w:p w14:paraId="41C684F3" w14:textId="77777777" w:rsidR="003E11BF" w:rsidRPr="00E060F7" w:rsidRDefault="003E11BF" w:rsidP="002C64E7">
      <w:pPr>
        <w:pStyle w:val="Zdrojovykod-zlutyboxSynteastyl"/>
        <w:shd w:val="clear" w:color="auto" w:fill="F5F5FF"/>
      </w:pPr>
      <w:r w:rsidRPr="00E060F7">
        <w:tab/>
        <w:t>...</w:t>
      </w:r>
    </w:p>
    <w:p w14:paraId="77E73D35" w14:textId="1A4D1FBA" w:rsidR="000D51DB" w:rsidRPr="00E060F7" w:rsidRDefault="000D51DB" w:rsidP="007E23FE">
      <w:pPr>
        <w:pStyle w:val="Heading3"/>
      </w:pPr>
      <w:bookmarkStart w:id="741" w:name="_Ref365892084"/>
      <w:bookmarkStart w:id="742" w:name="_Toc208246767"/>
      <w:r w:rsidRPr="00E060F7">
        <w:t>Tabl</w:t>
      </w:r>
      <w:r w:rsidR="003E11BF">
        <w:t>es of</w:t>
      </w:r>
      <w:r w:rsidRPr="00E060F7">
        <w:t xml:space="preserve"> report</w:t>
      </w:r>
      <w:bookmarkEnd w:id="741"/>
      <w:r w:rsidR="003E11BF">
        <w:t>s</w:t>
      </w:r>
      <w:bookmarkEnd w:id="742"/>
    </w:p>
    <w:p w14:paraId="7D241FC6" w14:textId="27785FB5" w:rsidR="00F37A95" w:rsidRPr="00E060F7" w:rsidRDefault="008E4914" w:rsidP="007C7575">
      <w:pPr>
        <w:pStyle w:val="OdstavecSynteastyl"/>
      </w:pPr>
      <w:r w:rsidRPr="008E4914">
        <w:t xml:space="preserve">Report tables describe the text versions of individual reports in different </w:t>
      </w:r>
      <w:r w:rsidR="00F400B4">
        <w:t>languages</w:t>
      </w:r>
      <w:r w:rsidRPr="008E4914">
        <w:t xml:space="preserve">. The report table is in the form of properties in its </w:t>
      </w:r>
      <w:r>
        <w:t>source</w:t>
      </w:r>
      <w:r w:rsidRPr="008E4914">
        <w:t xml:space="preserve"> form.</w:t>
      </w:r>
    </w:p>
    <w:p w14:paraId="6DE3E324" w14:textId="53BA5F4A" w:rsidR="00F37A95" w:rsidRPr="00E060F7" w:rsidRDefault="008E4914" w:rsidP="00F37A95">
      <w:pPr>
        <w:pStyle w:val="OdstavecSynteastyl"/>
      </w:pPr>
      <w:r w:rsidRPr="008E4914">
        <w:t xml:space="preserve">For each report identifier, there is just one item in the report table, designated by the property name </w:t>
      </w:r>
      <w:r w:rsidR="00E44D29">
        <w:t>that</w:t>
      </w:r>
      <w:r w:rsidRPr="008E4914">
        <w:t xml:space="preserve"> matches the appropriate report identifier. The </w:t>
      </w:r>
      <w:r>
        <w:t>p</w:t>
      </w:r>
      <w:r w:rsidRPr="008E4914">
        <w:t xml:space="preserve">roperty </w:t>
      </w:r>
      <w:r>
        <w:t>value</w:t>
      </w:r>
      <w:r w:rsidRPr="008E4914">
        <w:t xml:space="preserve"> </w:t>
      </w:r>
      <w:r w:rsidR="00BF7A77">
        <w:t>c</w:t>
      </w:r>
      <w:r w:rsidRPr="008E4914">
        <w:t>ontains a report text mode</w:t>
      </w:r>
      <w:r>
        <w:t>l.</w:t>
      </w:r>
    </w:p>
    <w:p w14:paraId="5A8DD1CA" w14:textId="69FED63E" w:rsidR="008E4914" w:rsidRDefault="008E4914" w:rsidP="00C5401A">
      <w:pPr>
        <w:pStyle w:val="OdstavecSynteastyl"/>
      </w:pPr>
      <w:r w:rsidRPr="008E4914">
        <w:t xml:space="preserve">Each report table must have a </w:t>
      </w:r>
      <w:r>
        <w:t>proper</w:t>
      </w:r>
      <w:r w:rsidR="00FE29E2">
        <w:t>t</w:t>
      </w:r>
      <w:r>
        <w:t xml:space="preserve">y </w:t>
      </w:r>
      <w:r w:rsidR="00FE29E2">
        <w:t xml:space="preserve">item with the name of the table </w:t>
      </w:r>
      <w:r w:rsidRPr="008E4914">
        <w:t xml:space="preserve">prefix (property "_prefix") and </w:t>
      </w:r>
      <w:r w:rsidR="00FE29E2">
        <w:t>the property item describing the</w:t>
      </w:r>
      <w:r w:rsidRPr="008E4914">
        <w:t xml:space="preserve"> language </w:t>
      </w:r>
      <w:r w:rsidR="00FE29E2">
        <w:t xml:space="preserve">version of text models in the form of </w:t>
      </w:r>
      <w:r w:rsidR="00BA5A04">
        <w:t xml:space="preserve">an </w:t>
      </w:r>
      <w:r w:rsidR="00FE29E2">
        <w:t xml:space="preserve">ISO </w:t>
      </w:r>
      <w:r w:rsidRPr="008E4914">
        <w:t xml:space="preserve">code (property "_language"). The language code must be ISO-639-2, </w:t>
      </w:r>
      <w:r w:rsidR="00F400B4" w:rsidRPr="008E4914">
        <w:t>i.e.</w:t>
      </w:r>
      <w:r w:rsidR="00BA5A04">
        <w:t>,</w:t>
      </w:r>
      <w:r w:rsidRPr="008E4914">
        <w:t xml:space="preserve"> it must be three letters with small ASCII letters (for example, English "eng", Czech "ces", German "deu", etc</w:t>
      </w:r>
      <w:r w:rsidR="00FE29E2">
        <w:t xml:space="preserve">; see </w:t>
      </w:r>
      <w:hyperlink r:id="rId72" w:history="1">
        <w:r w:rsidR="00FE29E2" w:rsidRPr="00E060F7">
          <w:rPr>
            <w:rStyle w:val="Hyperlink"/>
          </w:rPr>
          <w:t>http://www.loc.gov/standards/iso639-2</w:t>
        </w:r>
      </w:hyperlink>
      <w:r w:rsidRPr="008E4914">
        <w:t>). The name</w:t>
      </w:r>
      <w:r w:rsidR="00E44D29">
        <w:t>s</w:t>
      </w:r>
      <w:r w:rsidRPr="008E4914">
        <w:t xml:space="preserve"> of </w:t>
      </w:r>
      <w:r w:rsidR="00FE29E2">
        <w:t>items</w:t>
      </w:r>
      <w:r w:rsidRPr="008E4914">
        <w:t xml:space="preserve"> </w:t>
      </w:r>
      <w:r w:rsidR="00FE29E2">
        <w:t>describing</w:t>
      </w:r>
      <w:r w:rsidRPr="008E4914">
        <w:t xml:space="preserve"> the text </w:t>
      </w:r>
      <w:r w:rsidR="00FE29E2" w:rsidRPr="008E4914">
        <w:t>model</w:t>
      </w:r>
      <w:r w:rsidR="00FE29E2">
        <w:t>s</w:t>
      </w:r>
      <w:r w:rsidR="00FE29E2" w:rsidRPr="008E4914">
        <w:t xml:space="preserve"> </w:t>
      </w:r>
      <w:r w:rsidR="00FE29E2">
        <w:t>repre</w:t>
      </w:r>
      <w:r w:rsidR="00BF7A77">
        <w:t>s</w:t>
      </w:r>
      <w:r w:rsidR="00FE29E2">
        <w:t xml:space="preserve">ent the reports in </w:t>
      </w:r>
      <w:r w:rsidR="00BF7A77">
        <w:t xml:space="preserve">a </w:t>
      </w:r>
      <w:r w:rsidR="00FE29E2">
        <w:t>specific language</w:t>
      </w:r>
      <w:r w:rsidRPr="008E4914">
        <w:t>, as shown in the following sample</w:t>
      </w:r>
      <w:r w:rsidR="00FE29E2">
        <w:t>s of</w:t>
      </w:r>
      <w:r w:rsidRPr="008E4914">
        <w:t xml:space="preserve"> </w:t>
      </w:r>
      <w:r w:rsidR="00FE29E2">
        <w:t xml:space="preserve">the </w:t>
      </w:r>
      <w:r w:rsidRPr="008E4914">
        <w:t>report table</w:t>
      </w:r>
      <w:r w:rsidR="00FE29E2">
        <w:t>s</w:t>
      </w:r>
      <w:r w:rsidR="00B7489C">
        <w:t>.</w:t>
      </w:r>
    </w:p>
    <w:p w14:paraId="0DB61A03" w14:textId="44F0C96D" w:rsidR="00EA31E0" w:rsidRDefault="00FE29E2" w:rsidP="007C7575">
      <w:pPr>
        <w:pStyle w:val="OdstavecSynteastyl"/>
      </w:pPr>
      <w:r w:rsidRPr="00FE29E2">
        <w:t xml:space="preserve">Each language version of the table should </w:t>
      </w:r>
      <w:r w:rsidR="00BA5A04">
        <w:t>define</w:t>
      </w:r>
      <w:r w:rsidRPr="00FE29E2">
        <w:t xml:space="preserve"> all reports. As the default language, English is set, so there must be an English mutation for each report table. If the desired language mutation is not found by the application, the default language version of the report table </w:t>
      </w:r>
      <w:r w:rsidR="00F400B4">
        <w:t>is</w:t>
      </w:r>
      <w:r w:rsidR="00F400B4" w:rsidRPr="00FE29E2" w:rsidDel="00F400B4">
        <w:t xml:space="preserve"> </w:t>
      </w:r>
      <w:r w:rsidRPr="00FE29E2">
        <w:t>used.</w:t>
      </w:r>
    </w:p>
    <w:p w14:paraId="1E10A096" w14:textId="183419B6" w:rsidR="009F6F16" w:rsidRPr="00E060F7" w:rsidRDefault="00FE29E2" w:rsidP="007C7575">
      <w:pPr>
        <w:pStyle w:val="OdstavecSynteastyl"/>
      </w:pPr>
      <w:r>
        <w:t>Example of the English</w:t>
      </w:r>
      <w:r w:rsidR="009F6F16">
        <w:t xml:space="preserve"> ver</w:t>
      </w:r>
      <w:r>
        <w:t>sion</w:t>
      </w:r>
      <w:r w:rsidR="009F6F16">
        <w:t xml:space="preserve"> </w:t>
      </w:r>
      <w:r>
        <w:t xml:space="preserve">of </w:t>
      </w:r>
      <w:r w:rsidR="00B15222">
        <w:t xml:space="preserve">the </w:t>
      </w:r>
      <w:r>
        <w:t>table</w:t>
      </w:r>
      <w:r w:rsidR="009F6F16">
        <w:t xml:space="preserve"> (</w:t>
      </w:r>
      <w:r>
        <w:t>file name:</w:t>
      </w:r>
      <w:r w:rsidR="009F6F16">
        <w:t xml:space="preserve"> VHCL_eng.properties):</w:t>
      </w:r>
    </w:p>
    <w:p w14:paraId="7EED5682" w14:textId="6D4B7A0C" w:rsidR="009F6F16" w:rsidRDefault="009F6F16" w:rsidP="002C64E7">
      <w:pPr>
        <w:pStyle w:val="Zdrojovykod-zlutyboxSynteastyl"/>
        <w:keepNext w:val="0"/>
        <w:shd w:val="clear" w:color="auto" w:fill="F2F2F2" w:themeFill="background1" w:themeFillShade="F2"/>
        <w:rPr>
          <w:color w:val="984806"/>
        </w:rPr>
      </w:pPr>
      <w:r>
        <w:rPr>
          <w:color w:val="00B050"/>
        </w:rPr>
        <w:t>_</w:t>
      </w:r>
      <w:r w:rsidRPr="00E060F7">
        <w:rPr>
          <w:color w:val="00B050"/>
        </w:rPr>
        <w:t>language</w:t>
      </w:r>
      <w:r w:rsidRPr="00E060F7">
        <w:t>=</w:t>
      </w:r>
      <w:r w:rsidR="00F400B4">
        <w:rPr>
          <w:color w:val="984806"/>
        </w:rPr>
        <w:t>eng</w:t>
      </w:r>
    </w:p>
    <w:p w14:paraId="721CA605" w14:textId="77777777" w:rsidR="009F6F16" w:rsidRDefault="009F6F16" w:rsidP="002C64E7">
      <w:pPr>
        <w:pStyle w:val="Zdrojovykod-zlutyboxSynteastyl"/>
        <w:keepNext w:val="0"/>
        <w:shd w:val="clear" w:color="auto" w:fill="F2F2F2" w:themeFill="background1" w:themeFillShade="F2"/>
        <w:rPr>
          <w:color w:val="984806"/>
        </w:rPr>
      </w:pPr>
      <w:r>
        <w:rPr>
          <w:color w:val="00B050"/>
        </w:rPr>
        <w:t>_</w:t>
      </w:r>
      <w:r w:rsidRPr="00E060F7">
        <w:rPr>
          <w:color w:val="00B050"/>
        </w:rPr>
        <w:t>prefix</w:t>
      </w:r>
      <w:r w:rsidRPr="00E060F7">
        <w:t>=</w:t>
      </w:r>
      <w:r w:rsidRPr="009F6F16">
        <w:rPr>
          <w:color w:val="984806"/>
        </w:rPr>
        <w:t xml:space="preserve"> </w:t>
      </w:r>
      <w:r w:rsidRPr="00E060F7">
        <w:rPr>
          <w:color w:val="984806"/>
        </w:rPr>
        <w:t>V</w:t>
      </w:r>
      <w:r>
        <w:rPr>
          <w:color w:val="984806"/>
        </w:rPr>
        <w:t>HCL</w:t>
      </w:r>
    </w:p>
    <w:p w14:paraId="501A0421"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001</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BB7601" w:rsidRPr="00E060F7">
        <w:rPr>
          <w:rStyle w:val="Zdrojovykod-zlutyboxSynteastylChar"/>
          <w:color w:val="984806"/>
        </w:rPr>
        <w:t>V</w:t>
      </w:r>
      <w:r w:rsidR="004D0934" w:rsidRPr="00E060F7">
        <w:rPr>
          <w:rStyle w:val="Zdrojovykod-zlutyboxSynteastylChar"/>
          <w:color w:val="984806"/>
        </w:rPr>
        <w:t>ehicle</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0934" w:rsidRPr="00E060F7">
        <w:rPr>
          <w:rStyle w:val="Zdrojovykod-zlutyboxSynteastylChar"/>
          <w:color w:val="984806"/>
        </w:rPr>
        <w:t xml:space="preserve">wasn't found </w:t>
      </w:r>
      <w:r w:rsidR="00BB7601" w:rsidRPr="00E060F7">
        <w:rPr>
          <w:rStyle w:val="Zdrojovykod-zlutyboxSynteastylChar"/>
          <w:color w:val="984806"/>
        </w:rPr>
        <w:t>&amp;{</w:t>
      </w:r>
      <w:r>
        <w:rPr>
          <w:rStyle w:val="Zdrojovykod-zlutyboxSynteastylChar"/>
          <w:color w:val="984806"/>
        </w:rPr>
        <w:t>1</w:t>
      </w:r>
      <w:r w:rsidR="00BB7601" w:rsidRPr="00E060F7">
        <w:rPr>
          <w:rStyle w:val="Zdrojovykod-zlutyboxSynteastylChar"/>
          <w:color w:val="984806"/>
        </w:rPr>
        <w:t xml:space="preserve">}{ </w:t>
      </w:r>
      <w:r w:rsidR="004D0934" w:rsidRPr="00E060F7">
        <w:rPr>
          <w:rStyle w:val="Zdrojovykod-zlutyboxSynteastylChar"/>
          <w:color w:val="984806"/>
        </w:rPr>
        <w:t>in database</w:t>
      </w:r>
      <w:r w:rsidR="00BB7601" w:rsidRPr="00E060F7">
        <w:rPr>
          <w:rStyle w:val="Zdrojovykod-zlutyboxSynteastylChar"/>
          <w:color w:val="984806"/>
        </w:rPr>
        <w:t xml:space="preserve"> }</w:t>
      </w:r>
    </w:p>
    <w:p w14:paraId="111D38A3"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002</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BB7601" w:rsidRPr="00E060F7">
        <w:rPr>
          <w:rStyle w:val="Zdrojovykod-zlutyboxSynteastylChar"/>
          <w:color w:val="984806"/>
        </w:rPr>
        <w:t>V</w:t>
      </w:r>
      <w:r w:rsidR="004D0934" w:rsidRPr="00E060F7">
        <w:rPr>
          <w:rStyle w:val="Zdrojovykod-zlutyboxSynteastylChar"/>
          <w:color w:val="984806"/>
        </w:rPr>
        <w:t>ehicle</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0934" w:rsidRPr="00E060F7">
        <w:rPr>
          <w:rStyle w:val="Zdrojovykod-zlutyboxSynteastylChar"/>
          <w:color w:val="984806"/>
        </w:rPr>
        <w:t>wasn't found</w:t>
      </w:r>
      <w:r w:rsidR="00BB7601" w:rsidRPr="00E060F7">
        <w:rPr>
          <w:rStyle w:val="Zdrojovykod-zlutyboxSynteastylChar"/>
          <w:color w:val="984806"/>
        </w:rPr>
        <w:t xml:space="preserve"> &amp;{</w:t>
      </w:r>
      <w:r>
        <w:rPr>
          <w:rStyle w:val="Zdrojovykod-zlutyboxSynteastylChar"/>
          <w:color w:val="984806"/>
        </w:rPr>
        <w:t>1</w:t>
      </w:r>
      <w:r w:rsidR="00BB7601" w:rsidRPr="00E060F7">
        <w:rPr>
          <w:rStyle w:val="Zdrojovykod-zlutyboxSynteastylChar"/>
          <w:color w:val="984806"/>
        </w:rPr>
        <w:t xml:space="preserve">}{ </w:t>
      </w:r>
      <w:r w:rsidR="004D0934" w:rsidRPr="00E060F7">
        <w:rPr>
          <w:rStyle w:val="Zdrojovykod-zlutyboxSynteastylChar"/>
          <w:color w:val="984806"/>
        </w:rPr>
        <w:t>in directory</w:t>
      </w:r>
      <w:r w:rsidR="00BB7601" w:rsidRPr="00E060F7">
        <w:rPr>
          <w:rStyle w:val="Zdrojovykod-zlutyboxSynteastylChar"/>
          <w:color w:val="984806"/>
        </w:rPr>
        <w:t xml:space="preserve"> }</w:t>
      </w:r>
    </w:p>
    <w:p w14:paraId="2912861B"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color w:val="0070C0"/>
        </w:rPr>
      </w:pPr>
      <w:r>
        <w:rPr>
          <w:rStyle w:val="Zdrojovykod-zlutyboxSynteastylChar"/>
          <w:color w:val="0070C0"/>
        </w:rPr>
        <w:t>VHCL</w:t>
      </w:r>
      <w:r w:rsidR="00BB7601" w:rsidRPr="00E060F7">
        <w:rPr>
          <w:rStyle w:val="Zdrojovykod-zlutyboxSynteastylChar"/>
          <w:color w:val="0070C0"/>
        </w:rPr>
        <w:t>016</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5874" w:rsidRPr="00E060F7">
        <w:rPr>
          <w:rStyle w:val="Zdrojovykod-zlutyboxSynteastylChar"/>
          <w:color w:val="984806"/>
        </w:rPr>
        <w:t>Database</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5874" w:rsidRPr="00E060F7">
        <w:rPr>
          <w:rStyle w:val="Zdrojovykod-zlutyboxSynteastylChar"/>
          <w:color w:val="984806"/>
        </w:rPr>
        <w:t>not found</w:t>
      </w:r>
      <w:r w:rsidR="00BB7601" w:rsidRPr="00E060F7">
        <w:rPr>
          <w:rStyle w:val="Zdrojovykod-zlutyboxSynteastylChar"/>
          <w:color w:val="984806"/>
        </w:rPr>
        <w:t>.</w:t>
      </w:r>
    </w:p>
    <w:p w14:paraId="46AF78D3" w14:textId="77777777" w:rsidR="004D5874" w:rsidRPr="00E060F7" w:rsidRDefault="004D5874"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sidRPr="00E060F7">
        <w:rPr>
          <w:rStyle w:val="Zdrojovykod-zlutyboxSynteastylChar"/>
        </w:rPr>
        <w:tab/>
        <w:t>...</w:t>
      </w:r>
    </w:p>
    <w:p w14:paraId="54BB0746" w14:textId="77777777" w:rsidR="004D5874"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4D5874" w:rsidRPr="00E060F7">
        <w:rPr>
          <w:rStyle w:val="Zdrojovykod-zlutyboxSynteastylChar"/>
          <w:color w:val="0070C0"/>
        </w:rPr>
        <w:t>237</w:t>
      </w:r>
      <w:r w:rsidR="004D5874" w:rsidRPr="00E060F7">
        <w:rPr>
          <w:rStyle w:val="Zdrojovykod-zlutyboxSynteastylChar"/>
        </w:rPr>
        <w:t xml:space="preserve"> </w:t>
      </w:r>
      <w:r w:rsidR="004D5874" w:rsidRPr="00E060F7">
        <w:rPr>
          <w:rStyle w:val="Zdrojovykod-zlutyboxSynteastylChar"/>
          <w:color w:val="00B050"/>
        </w:rPr>
        <w:t>eng</w:t>
      </w:r>
      <w:r w:rsidR="004D5874" w:rsidRPr="00E060F7">
        <w:rPr>
          <w:rStyle w:val="Zdrojovykod-zlutyboxSynteastylChar"/>
        </w:rPr>
        <w:t>=</w:t>
      </w:r>
      <w:r w:rsidR="004D5874" w:rsidRPr="00E060F7">
        <w:rPr>
          <w:rStyle w:val="Zdrojovykod-zlutyboxSynteastylChar"/>
          <w:color w:val="984806"/>
        </w:rPr>
        <w:t>Vehicle type &amp;{t} not supported.</w:t>
      </w:r>
    </w:p>
    <w:p w14:paraId="2612F35B" w14:textId="77777777" w:rsidR="00BB7601" w:rsidRPr="00E060F7" w:rsidRDefault="00BB7601"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sidRPr="00E060F7">
        <w:rPr>
          <w:rStyle w:val="Zdrojovykod-zlutyboxSynteastylChar"/>
        </w:rPr>
        <w:tab/>
        <w:t>...</w:t>
      </w:r>
    </w:p>
    <w:p w14:paraId="400EA541"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580a</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0934" w:rsidRPr="00E060F7">
        <w:rPr>
          <w:rStyle w:val="Zdrojovykod-zlutyboxSynteastylChar"/>
          <w:color w:val="984806"/>
        </w:rPr>
        <w:t>The total damage by accident</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0934" w:rsidRPr="00E060F7">
        <w:rPr>
          <w:rStyle w:val="Zdrojovykod-zlutyboxSynteastylChar"/>
          <w:color w:val="984806"/>
        </w:rPr>
        <w:t>CZK</w:t>
      </w:r>
    </w:p>
    <w:p w14:paraId="0CE67520"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color w:val="0070C0"/>
        </w:rPr>
      </w:pPr>
      <w:r>
        <w:rPr>
          <w:rStyle w:val="Zdrojovykod-zlutyboxSynteastylChar"/>
          <w:color w:val="0070C0"/>
        </w:rPr>
        <w:t>VHCL</w:t>
      </w:r>
      <w:r w:rsidR="00BB7601" w:rsidRPr="00E060F7">
        <w:rPr>
          <w:rStyle w:val="Zdrojovykod-zlutyboxSynteastylChar"/>
          <w:color w:val="0070C0"/>
        </w:rPr>
        <w:t>580b</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0934" w:rsidRPr="00E060F7">
        <w:rPr>
          <w:rStyle w:val="Zdrojovykod-zlutyboxSynteastylChar"/>
          <w:color w:val="984806"/>
        </w:rPr>
        <w:t>The total damage by accident</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EUR</w:t>
      </w:r>
    </w:p>
    <w:p w14:paraId="0027FD2F" w14:textId="77777777" w:rsidR="006A0D47"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6A0D47" w:rsidRPr="00E060F7">
        <w:rPr>
          <w:rStyle w:val="Zdrojovykod-zlutyboxSynteastylChar"/>
          <w:color w:val="0070C0"/>
        </w:rPr>
        <w:t>580c</w:t>
      </w:r>
      <w:r w:rsidR="006A0D47" w:rsidRPr="00E060F7">
        <w:rPr>
          <w:rStyle w:val="Zdrojovykod-zlutyboxSynteastylChar"/>
        </w:rPr>
        <w:t xml:space="preserve"> </w:t>
      </w:r>
      <w:r w:rsidR="006A0D47" w:rsidRPr="00E060F7">
        <w:rPr>
          <w:rStyle w:val="Zdrojovykod-zlutyboxSynteastylChar"/>
          <w:color w:val="00B050"/>
        </w:rPr>
        <w:t>eng</w:t>
      </w:r>
      <w:r w:rsidR="006A0D47" w:rsidRPr="00E060F7">
        <w:rPr>
          <w:rStyle w:val="Zdrojovykod-zlutyboxSynteastylChar"/>
        </w:rPr>
        <w:t>=</w:t>
      </w:r>
      <w:r w:rsidR="006A0D47" w:rsidRPr="00E060F7">
        <w:rPr>
          <w:rStyle w:val="Zdrojovykod-zlutyboxSynteastylChar"/>
          <w:color w:val="984806"/>
        </w:rPr>
        <w:t>The total damage by accident &amp;{</w:t>
      </w:r>
      <w:r>
        <w:rPr>
          <w:rStyle w:val="Zdrojovykod-zlutyboxSynteastylChar"/>
          <w:color w:val="984806"/>
        </w:rPr>
        <w:t>0</w:t>
      </w:r>
      <w:r w:rsidR="006A0D47" w:rsidRPr="00E060F7">
        <w:rPr>
          <w:rStyle w:val="Zdrojovykod-zlutyboxSynteastylChar"/>
          <w:color w:val="984806"/>
        </w:rPr>
        <w:t>} USD</w:t>
      </w:r>
    </w:p>
    <w:p w14:paraId="19289C2A" w14:textId="77777777" w:rsidR="00BB7601" w:rsidRPr="00E060F7" w:rsidRDefault="00BB7601"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sidRPr="00E060F7">
        <w:rPr>
          <w:rStyle w:val="Zdrojovykod-zlutyboxSynteastylChar"/>
        </w:rPr>
        <w:tab/>
        <w:t>...</w:t>
      </w:r>
    </w:p>
    <w:p w14:paraId="45FBB18E"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lastRenderedPageBreak/>
        <w:t>VHCL</w:t>
      </w:r>
      <w:r w:rsidR="00BB7601" w:rsidRPr="00E060F7">
        <w:rPr>
          <w:rStyle w:val="Zdrojovykod-zlutyboxSynteastylChar"/>
          <w:color w:val="0070C0"/>
        </w:rPr>
        <w:t>905</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0934" w:rsidRPr="00E060F7">
        <w:rPr>
          <w:rStyle w:val="Zdrojovykod-zlutyboxSynteastylChar"/>
          <w:color w:val="984806"/>
        </w:rPr>
        <w:t>Syst</w:t>
      </w:r>
      <w:r w:rsidR="006A0D47" w:rsidRPr="00E060F7">
        <w:rPr>
          <w:rStyle w:val="Zdrojovykod-zlutyboxSynteastylChar"/>
          <w:color w:val="984806"/>
        </w:rPr>
        <w:t>e</w:t>
      </w:r>
      <w:r w:rsidR="004D0934" w:rsidRPr="00E060F7">
        <w:rPr>
          <w:rStyle w:val="Zdrojovykod-zlutyboxSynteastylChar"/>
          <w:color w:val="984806"/>
        </w:rPr>
        <w:t>m error</w:t>
      </w:r>
    </w:p>
    <w:p w14:paraId="63D76291" w14:textId="0547BC84" w:rsidR="008E4914" w:rsidRPr="00E060F7" w:rsidRDefault="008E4914" w:rsidP="008E4914">
      <w:pPr>
        <w:pStyle w:val="OdstavecSynteastyl"/>
      </w:pPr>
      <w:r>
        <w:t xml:space="preserve">The Czech version of </w:t>
      </w:r>
      <w:r w:rsidR="00491224">
        <w:t xml:space="preserve">the </w:t>
      </w:r>
      <w:r>
        <w:t>report table VHCL (file name</w:t>
      </w:r>
      <w:r w:rsidR="00FE29E2">
        <w:t>:</w:t>
      </w:r>
      <w:r>
        <w:t xml:space="preserve"> VHCL_ces.properties): </w:t>
      </w:r>
    </w:p>
    <w:p w14:paraId="58ED39C1" w14:textId="77777777" w:rsidR="008E4914" w:rsidRDefault="008E4914" w:rsidP="002C64E7">
      <w:pPr>
        <w:pStyle w:val="Zdrojovykod-zlutyboxSynteastyl"/>
        <w:shd w:val="clear" w:color="auto" w:fill="F2F2F2" w:themeFill="background1" w:themeFillShade="F2"/>
        <w:rPr>
          <w:color w:val="984806"/>
        </w:rPr>
      </w:pPr>
      <w:r>
        <w:rPr>
          <w:color w:val="00B050"/>
        </w:rPr>
        <w:t>_</w:t>
      </w:r>
      <w:r w:rsidRPr="00E060F7">
        <w:rPr>
          <w:color w:val="00B050"/>
        </w:rPr>
        <w:t>language</w:t>
      </w:r>
      <w:r w:rsidRPr="00E060F7">
        <w:t>=</w:t>
      </w:r>
      <w:r w:rsidRPr="00E060F7">
        <w:rPr>
          <w:color w:val="984806"/>
        </w:rPr>
        <w:t>ces</w:t>
      </w:r>
    </w:p>
    <w:p w14:paraId="1FCD7C3A" w14:textId="77777777" w:rsidR="008E4914" w:rsidRPr="00E060F7" w:rsidRDefault="008E4914" w:rsidP="002C64E7">
      <w:pPr>
        <w:pStyle w:val="Zdrojovykod-zlutyboxSynteastyl"/>
        <w:shd w:val="clear" w:color="auto" w:fill="F2F2F2" w:themeFill="background1" w:themeFillShade="F2"/>
      </w:pPr>
      <w:r>
        <w:rPr>
          <w:color w:val="00B050"/>
        </w:rPr>
        <w:t>_</w:t>
      </w:r>
      <w:r w:rsidRPr="00E060F7">
        <w:rPr>
          <w:color w:val="00B050"/>
        </w:rPr>
        <w:t>prefix</w:t>
      </w:r>
      <w:r w:rsidRPr="00E060F7">
        <w:t>=</w:t>
      </w:r>
      <w:r w:rsidRPr="00E060F7">
        <w:rPr>
          <w:color w:val="984806"/>
        </w:rPr>
        <w:t>V</w:t>
      </w:r>
      <w:r>
        <w:rPr>
          <w:color w:val="984806"/>
        </w:rPr>
        <w:t>HCL</w:t>
      </w:r>
    </w:p>
    <w:p w14:paraId="2923921E"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001</w:t>
      </w:r>
      <w:r w:rsidRPr="00E060F7">
        <w:rPr>
          <w:rStyle w:val="Zdrojovykod-zlutyboxSynteastylChar"/>
        </w:rPr>
        <w:t>=</w:t>
      </w:r>
      <w:r w:rsidRPr="00E060F7">
        <w:rPr>
          <w:rStyle w:val="Zdrojovykod-zlutyboxSynteastylChar"/>
          <w:color w:val="984806"/>
        </w:rPr>
        <w:t>Vozidlo "&amp;{</w:t>
      </w:r>
      <w:r>
        <w:rPr>
          <w:rStyle w:val="Zdrojovykod-zlutyboxSynteastylChar"/>
          <w:color w:val="984806"/>
        </w:rPr>
        <w:t>0</w:t>
      </w:r>
      <w:r w:rsidRPr="00E060F7">
        <w:rPr>
          <w:rStyle w:val="Zdrojovykod-zlutyboxSynteastylChar"/>
          <w:color w:val="984806"/>
        </w:rPr>
        <w:t>}" nebylo nalezeno &amp;{</w:t>
      </w:r>
      <w:r>
        <w:rPr>
          <w:rStyle w:val="Zdrojovykod-zlutyboxSynteastylChar"/>
          <w:color w:val="984806"/>
        </w:rPr>
        <w:t>1</w:t>
      </w:r>
      <w:r w:rsidRPr="00E060F7">
        <w:rPr>
          <w:rStyle w:val="Zdrojovykod-zlutyboxSynteastylChar"/>
          <w:color w:val="984806"/>
        </w:rPr>
        <w:t>}{ v databázi }</w:t>
      </w:r>
    </w:p>
    <w:p w14:paraId="54A94298"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color w:val="0070C0"/>
        </w:rPr>
      </w:pPr>
      <w:r w:rsidRPr="00E060F7">
        <w:rPr>
          <w:color w:val="984806"/>
        </w:rPr>
        <w:t>V</w:t>
      </w:r>
      <w:r>
        <w:rPr>
          <w:color w:val="984806"/>
        </w:rPr>
        <w:t>HCL</w:t>
      </w:r>
      <w:r w:rsidRPr="00E060F7">
        <w:rPr>
          <w:rStyle w:val="Zdrojovykod-zlutyboxSynteastylChar"/>
          <w:color w:val="0070C0"/>
        </w:rPr>
        <w:t>016</w:t>
      </w:r>
      <w:r w:rsidRPr="00E060F7">
        <w:rPr>
          <w:rStyle w:val="Zdrojovykod-zlutyboxSynteastylChar"/>
        </w:rPr>
        <w:t>="</w:t>
      </w:r>
      <w:r w:rsidRPr="00E060F7">
        <w:rPr>
          <w:rStyle w:val="Zdrojovykod-zlutyboxSynteastylChar"/>
          <w:color w:val="984806"/>
        </w:rPr>
        <w:t>Databáze &amp;{</w:t>
      </w:r>
      <w:r>
        <w:rPr>
          <w:rStyle w:val="Zdrojovykod-zlutyboxSynteastylChar"/>
          <w:color w:val="984806"/>
        </w:rPr>
        <w:t>0</w:t>
      </w:r>
      <w:r w:rsidRPr="00E060F7">
        <w:rPr>
          <w:rStyle w:val="Zdrojovykod-zlutyboxSynteastylChar"/>
          <w:color w:val="984806"/>
        </w:rPr>
        <w:t>} nenalezena.</w:t>
      </w:r>
    </w:p>
    <w:p w14:paraId="7C6C95CF"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237</w:t>
      </w:r>
      <w:r w:rsidRPr="00E060F7">
        <w:rPr>
          <w:rStyle w:val="Zdrojovykod-zlutyboxSynteastylChar"/>
        </w:rPr>
        <w:t>=</w:t>
      </w:r>
      <w:r w:rsidRPr="00E060F7">
        <w:rPr>
          <w:rStyle w:val="Zdrojovykod-zlutyboxSynteastylChar"/>
          <w:color w:val="984806"/>
        </w:rPr>
        <w:t>Vozidlo typu &amp;{</w:t>
      </w:r>
      <w:r>
        <w:rPr>
          <w:rStyle w:val="Zdrojovykod-zlutyboxSynteastylChar"/>
          <w:color w:val="984806"/>
        </w:rPr>
        <w:t>0</w:t>
      </w:r>
      <w:r w:rsidRPr="00E060F7">
        <w:rPr>
          <w:rStyle w:val="Zdrojovykod-zlutyboxSynteastylChar"/>
          <w:color w:val="984806"/>
        </w:rPr>
        <w:t>} není podporováno.</w:t>
      </w:r>
    </w:p>
    <w:p w14:paraId="6CBC292C"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580a</w:t>
      </w:r>
      <w:r w:rsidRPr="00E060F7">
        <w:rPr>
          <w:rStyle w:val="Zdrojovykod-zlutyboxSynteastylChar"/>
        </w:rPr>
        <w:t>=</w:t>
      </w:r>
      <w:r w:rsidRPr="00E060F7">
        <w:rPr>
          <w:rStyle w:val="Zdrojovykod-zlutyboxSynteastylChar"/>
          <w:color w:val="984806"/>
        </w:rPr>
        <w:t>Celková škoda při nehodě &amp;{</w:t>
      </w:r>
      <w:r>
        <w:rPr>
          <w:rStyle w:val="Zdrojovykod-zlutyboxSynteastylChar"/>
          <w:color w:val="984806"/>
        </w:rPr>
        <w:t>0</w:t>
      </w:r>
      <w:r w:rsidRPr="00E060F7">
        <w:rPr>
          <w:rStyle w:val="Zdrojovykod-zlutyboxSynteastylChar"/>
          <w:color w:val="984806"/>
        </w:rPr>
        <w:t>} Kč</w:t>
      </w:r>
    </w:p>
    <w:p w14:paraId="09846A4F"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580b</w:t>
      </w:r>
      <w:r w:rsidRPr="00E060F7">
        <w:rPr>
          <w:rStyle w:val="Zdrojovykod-zlutyboxSynteastylChar"/>
        </w:rPr>
        <w:t>=</w:t>
      </w:r>
      <w:r w:rsidRPr="00E060F7">
        <w:rPr>
          <w:rStyle w:val="Zdrojovykod-zlutyboxSynteastylChar"/>
          <w:color w:val="984806"/>
        </w:rPr>
        <w:t>Celková škoda při nehodě &amp;{</w:t>
      </w:r>
      <w:r>
        <w:rPr>
          <w:rStyle w:val="Zdrojovykod-zlutyboxSynteastylChar"/>
          <w:color w:val="984806"/>
        </w:rPr>
        <w:t>0</w:t>
      </w:r>
      <w:r w:rsidRPr="00E060F7">
        <w:rPr>
          <w:rStyle w:val="Zdrojovykod-zlutyboxSynteastylChar"/>
          <w:color w:val="984806"/>
        </w:rPr>
        <w:t>} EUR</w:t>
      </w:r>
    </w:p>
    <w:p w14:paraId="37EF0CC6" w14:textId="77777777" w:rsidR="008E4914" w:rsidRPr="00304DAD" w:rsidRDefault="008E4914" w:rsidP="002C64E7">
      <w:pPr>
        <w:pStyle w:val="Zdrojovykod-zlutyboxSynteastyl"/>
        <w:shd w:val="clear" w:color="auto" w:fill="F2F2F2" w:themeFill="background1" w:themeFillShade="F2"/>
        <w:tabs>
          <w:tab w:val="left" w:pos="567"/>
          <w:tab w:val="left" w:pos="1134"/>
        </w:tabs>
        <w:rPr>
          <w:shd w:val="clear" w:color="auto" w:fill="FFFFE6"/>
        </w:rPr>
      </w:pPr>
      <w:r w:rsidRPr="00E060F7">
        <w:rPr>
          <w:color w:val="984806"/>
        </w:rPr>
        <w:t>V</w:t>
      </w:r>
      <w:r>
        <w:rPr>
          <w:color w:val="984806"/>
        </w:rPr>
        <w:t>HCL</w:t>
      </w:r>
      <w:r w:rsidRPr="00E060F7">
        <w:rPr>
          <w:rStyle w:val="Zdrojovykod-zlutyboxSynteastylChar"/>
          <w:color w:val="0070C0"/>
        </w:rPr>
        <w:t>905</w:t>
      </w:r>
      <w:r w:rsidRPr="00E060F7">
        <w:rPr>
          <w:rStyle w:val="Zdrojovykod-zlutyboxSynteastylChar"/>
        </w:rPr>
        <w:t>=</w:t>
      </w:r>
      <w:r w:rsidRPr="00E060F7">
        <w:rPr>
          <w:rStyle w:val="Zdrojovykod-zlutyboxSynteastylChar"/>
          <w:color w:val="984806"/>
        </w:rPr>
        <w:t>Chyba systému</w:t>
      </w:r>
    </w:p>
    <w:p w14:paraId="68C9EAFC" w14:textId="21CB28F8" w:rsidR="00BB7601" w:rsidRPr="00E060F7" w:rsidRDefault="008627CD" w:rsidP="007C7575">
      <w:pPr>
        <w:pStyle w:val="OdstavecSynteastyl"/>
      </w:pPr>
      <w:r>
        <w:t>Note that t</w:t>
      </w:r>
      <w:r w:rsidRPr="008627CD">
        <w:t>he English version of the report table is also a VUZ580c report, which will be used even if the target language is set to Czech (because this report is missing in the Czech version).</w:t>
      </w:r>
    </w:p>
    <w:p w14:paraId="2548A455" w14:textId="77777777" w:rsidR="006A0D47" w:rsidRPr="00E060F7" w:rsidRDefault="006A0D47" w:rsidP="008627CD">
      <w:pPr>
        <w:pStyle w:val="Heading4"/>
      </w:pPr>
      <w:bookmarkStart w:id="743" w:name="_Ref365987651"/>
      <w:r w:rsidRPr="00E060F7">
        <w:t>R</w:t>
      </w:r>
      <w:bookmarkEnd w:id="743"/>
      <w:r w:rsidR="008627CD" w:rsidRPr="008627CD">
        <w:t>egistering report tables</w:t>
      </w:r>
    </w:p>
    <w:p w14:paraId="6ED52219" w14:textId="014F60A5" w:rsidR="00F37A95" w:rsidRPr="00E060F7" w:rsidRDefault="00BD6C55" w:rsidP="007C7575">
      <w:pPr>
        <w:pStyle w:val="OdstavecSynteastyl"/>
      </w:pPr>
      <w:r w:rsidRPr="00BD6C55">
        <w:t xml:space="preserve">You can register the report tables using the </w:t>
      </w:r>
      <w:r w:rsidR="00164389">
        <w:rPr>
          <w:rFonts w:ascii="Consolas" w:hAnsi="Consolas" w:cs="Consolas"/>
        </w:rPr>
        <w:t>org.xdef.</w:t>
      </w:r>
      <w:r w:rsidRPr="00E060F7">
        <w:rPr>
          <w:rFonts w:ascii="Consolas" w:hAnsi="Consolas" w:cs="Consolas"/>
        </w:rPr>
        <w:t>sys.</w:t>
      </w:r>
      <w:r w:rsidRPr="00BD6C55">
        <w:rPr>
          <w:rFonts w:ascii="Consolas" w:hAnsi="Consolas" w:cs="Consolas"/>
        </w:rPr>
        <w:t>RegisterReportTables</w:t>
      </w:r>
      <w:r w:rsidRPr="00BD6C55">
        <w:t xml:space="preserve"> class by running the main methods. </w:t>
      </w:r>
      <w:r>
        <w:t>Y</w:t>
      </w:r>
      <w:r w:rsidRPr="00BD6C55">
        <w:t>ou can define the following parameters</w:t>
      </w:r>
      <w:r>
        <w:t>:</w:t>
      </w:r>
    </w:p>
    <w:p w14:paraId="018A1564" w14:textId="4FBD8BFA" w:rsidR="00DC47B6" w:rsidRPr="00E060F7" w:rsidRDefault="00DC47B6" w:rsidP="0075748B">
      <w:pPr>
        <w:pStyle w:val="OdstavecSynteastyl"/>
        <w:numPr>
          <w:ilvl w:val="0"/>
          <w:numId w:val="76"/>
        </w:numPr>
      </w:pPr>
      <w:r w:rsidRPr="00E060F7">
        <w:rPr>
          <w:rFonts w:ascii="Consolas" w:hAnsi="Consolas" w:cs="Consolas"/>
          <w:b/>
        </w:rPr>
        <w:t>-i</w:t>
      </w:r>
      <w:r w:rsidRPr="00E060F7">
        <w:t xml:space="preserve"> </w:t>
      </w:r>
      <w:r w:rsidR="00BD6C55" w:rsidRPr="00BD6C55">
        <w:t xml:space="preserve">followed by a list of source XML files with report tables ("wildcard" characters can be used to select multiple files, </w:t>
      </w:r>
      <w:r w:rsidR="00F400B4" w:rsidRPr="00BD6C55">
        <w:t>i.e.</w:t>
      </w:r>
      <w:r w:rsidR="00491224">
        <w:t>,</w:t>
      </w:r>
      <w:r w:rsidR="00BD6C55" w:rsidRPr="00BD6C55">
        <w:t xml:space="preserve"> "*", "?", etc.)</w:t>
      </w:r>
      <w:r w:rsidRPr="00E060F7">
        <w:t>;</w:t>
      </w:r>
    </w:p>
    <w:p w14:paraId="29635DFE" w14:textId="77777777" w:rsidR="00DC47B6" w:rsidRPr="00E060F7" w:rsidRDefault="00DC47B6" w:rsidP="0075748B">
      <w:pPr>
        <w:pStyle w:val="OdstavecSynteastyl"/>
        <w:numPr>
          <w:ilvl w:val="0"/>
          <w:numId w:val="76"/>
        </w:numPr>
      </w:pPr>
      <w:r w:rsidRPr="00E060F7">
        <w:rPr>
          <w:rFonts w:ascii="Consolas" w:hAnsi="Consolas" w:cs="Consolas"/>
          <w:b/>
        </w:rPr>
        <w:t>-o</w:t>
      </w:r>
      <w:r w:rsidRPr="00E060F7">
        <w:rPr>
          <w:rFonts w:cs="Consolas"/>
        </w:rPr>
        <w:t xml:space="preserve"> </w:t>
      </w:r>
      <w:r w:rsidR="00BD6C55" w:rsidRPr="00BD6C55">
        <w:rPr>
          <w:rFonts w:cs="Consolas"/>
        </w:rPr>
        <w:t>followed by a directory where the Java classes are to be generated</w:t>
      </w:r>
      <w:r w:rsidRPr="00E060F7">
        <w:rPr>
          <w:rFonts w:cs="Consolas"/>
        </w:rPr>
        <w:t>;</w:t>
      </w:r>
    </w:p>
    <w:p w14:paraId="6419A9BF" w14:textId="77777777" w:rsidR="00DC47B6" w:rsidRPr="00E060F7" w:rsidRDefault="00DC47B6" w:rsidP="0075748B">
      <w:pPr>
        <w:pStyle w:val="OdstavecSynteastyl"/>
        <w:numPr>
          <w:ilvl w:val="0"/>
          <w:numId w:val="76"/>
        </w:numPr>
      </w:pPr>
      <w:r w:rsidRPr="00E060F7">
        <w:rPr>
          <w:rFonts w:ascii="Consolas" w:hAnsi="Consolas" w:cs="Consolas"/>
          <w:b/>
        </w:rPr>
        <w:t>-c</w:t>
      </w:r>
      <w:r w:rsidRPr="00E060F7">
        <w:rPr>
          <w:rFonts w:cs="Consolas"/>
        </w:rPr>
        <w:t xml:space="preserve"> </w:t>
      </w:r>
      <w:r w:rsidR="00BD6C55" w:rsidRPr="00BD6C55">
        <w:rPr>
          <w:rFonts w:cs="Consolas"/>
        </w:rPr>
        <w:t xml:space="preserve">determining the encoding of the input file (default setting is </w:t>
      </w:r>
      <w:r w:rsidR="00BD6C55">
        <w:rPr>
          <w:rFonts w:cs="Consolas"/>
        </w:rPr>
        <w:t xml:space="preserve">taken from </w:t>
      </w:r>
      <w:r w:rsidR="00BD6C55" w:rsidRPr="00BD6C55">
        <w:rPr>
          <w:rFonts w:cs="Consolas"/>
        </w:rPr>
        <w:t>the system setting)</w:t>
      </w:r>
      <w:r w:rsidRPr="00E060F7">
        <w:rPr>
          <w:rFonts w:cs="Consolas"/>
        </w:rPr>
        <w:t>;</w:t>
      </w:r>
    </w:p>
    <w:p w14:paraId="4791ECE0" w14:textId="09EF815F" w:rsidR="00DC47B6" w:rsidRPr="006F242D" w:rsidRDefault="00DC47B6" w:rsidP="0075748B">
      <w:pPr>
        <w:pStyle w:val="OdstavecSynteastyl"/>
        <w:numPr>
          <w:ilvl w:val="0"/>
          <w:numId w:val="76"/>
        </w:numPr>
      </w:pPr>
      <w:r w:rsidRPr="00E060F7">
        <w:rPr>
          <w:rFonts w:ascii="Consolas" w:hAnsi="Consolas" w:cs="Consolas"/>
          <w:b/>
        </w:rPr>
        <w:t>-d</w:t>
      </w:r>
      <w:r w:rsidRPr="00E060F7">
        <w:rPr>
          <w:rFonts w:cs="Consolas"/>
        </w:rPr>
        <w:t xml:space="preserve"> </w:t>
      </w:r>
      <w:r w:rsidR="00BD6C55">
        <w:rPr>
          <w:rFonts w:cs="Consolas"/>
        </w:rPr>
        <w:t>sets</w:t>
      </w:r>
      <w:r w:rsidR="00BD6C55" w:rsidRPr="00BD6C55">
        <w:rPr>
          <w:rFonts w:cs="Consolas"/>
        </w:rPr>
        <w:t xml:space="preserve"> the default report language (</w:t>
      </w:r>
      <w:r w:rsidR="00B15222">
        <w:rPr>
          <w:rFonts w:cs="Consolas"/>
        </w:rPr>
        <w:t xml:space="preserve">the </w:t>
      </w:r>
      <w:r w:rsidR="00BD6C55" w:rsidRPr="00BD6C55">
        <w:rPr>
          <w:rFonts w:cs="Consolas"/>
        </w:rPr>
        <w:t>default is English)</w:t>
      </w:r>
      <w:r w:rsidRPr="00E060F7">
        <w:rPr>
          <w:rFonts w:cs="Consolas"/>
        </w:rPr>
        <w:t>.</w:t>
      </w:r>
    </w:p>
    <w:p w14:paraId="44391F7F" w14:textId="74649D6A" w:rsidR="00DA2AC4" w:rsidRDefault="00DA2AC4" w:rsidP="007C7575">
      <w:pPr>
        <w:pStyle w:val="OdstavecSynteastyl"/>
      </w:pPr>
      <w:r>
        <w:t>T</w:t>
      </w:r>
      <w:r w:rsidRPr="00DA2AC4">
        <w:t>h</w:t>
      </w:r>
      <w:r>
        <w:t xml:space="preserve">e </w:t>
      </w:r>
      <w:r w:rsidRPr="00DA2AC4">
        <w:rPr>
          <w:rFonts w:ascii="Consolas" w:hAnsi="Consolas"/>
        </w:rPr>
        <w:t>RegisterReportTables</w:t>
      </w:r>
      <w:r w:rsidRPr="00DA2AC4">
        <w:t xml:space="preserve"> utility will generate Java</w:t>
      </w:r>
      <w:r w:rsidR="00BF7A77">
        <w:t xml:space="preserve"> </w:t>
      </w:r>
      <w:r w:rsidRPr="00DA2AC4">
        <w:t xml:space="preserve">classes with report tables in the specified output directory. </w:t>
      </w:r>
      <w:r w:rsidR="00BF7A77">
        <w:t>T</w:t>
      </w:r>
      <w:r w:rsidRPr="00DA2AC4">
        <w:t xml:space="preserve">o ensure uniqueness or, the uniqueness of the report tables, the generated Java classes should be placed in the </w:t>
      </w:r>
      <w:r w:rsidR="00164389">
        <w:t>org.xdef.</w:t>
      </w:r>
      <w:r w:rsidRPr="00DA2AC4">
        <w:t xml:space="preserve">msg package. Each </w:t>
      </w:r>
      <w:r>
        <w:t xml:space="preserve">prefix </w:t>
      </w:r>
      <w:r w:rsidRPr="00DA2AC4">
        <w:t xml:space="preserve">corresponds to one class with a list of </w:t>
      </w:r>
      <w:r>
        <w:t xml:space="preserve">report </w:t>
      </w:r>
      <w:r w:rsidRPr="00DA2AC4">
        <w:t>identifiers. The name of the generated class matches the table prefix name.</w:t>
      </w:r>
    </w:p>
    <w:p w14:paraId="5E7A27F9" w14:textId="57192966" w:rsidR="008716A7" w:rsidRPr="00E060F7" w:rsidRDefault="00DA2AC4" w:rsidP="007C7575">
      <w:pPr>
        <w:pStyle w:val="OdstavecSynteastyl"/>
      </w:pPr>
      <w:r w:rsidRPr="00DA2AC4">
        <w:t>For</w:t>
      </w:r>
      <w:r>
        <w:t xml:space="preserve"> the</w:t>
      </w:r>
      <w:r w:rsidRPr="00DA2AC4">
        <w:t xml:space="preserve"> example from Chapter </w:t>
      </w:r>
      <w:r w:rsidRPr="00E060F7">
        <w:fldChar w:fldCharType="begin"/>
      </w:r>
      <w:r w:rsidRPr="00E060F7">
        <w:instrText xml:space="preserve"> REF _Ref365892084 \r \h </w:instrText>
      </w:r>
      <w:r w:rsidRPr="00E060F7">
        <w:fldChar w:fldCharType="separate"/>
      </w:r>
      <w:r w:rsidR="007F02DC">
        <w:t>13.2.2</w:t>
      </w:r>
      <w:r w:rsidRPr="00E060F7">
        <w:fldChar w:fldCharType="end"/>
      </w:r>
      <w:r w:rsidRPr="00DA2AC4">
        <w:t>, the following class would be generated:</w:t>
      </w:r>
    </w:p>
    <w:p w14:paraId="0F5C5753" w14:textId="2D341945" w:rsidR="008716A7" w:rsidRPr="00E060F7" w:rsidRDefault="00164389" w:rsidP="00DA2AC4">
      <w:pPr>
        <w:pStyle w:val="OdstavecSynteastyl"/>
      </w:pPr>
      <w:r>
        <w:rPr>
          <w:rFonts w:ascii="Consolas" w:hAnsi="Consolas" w:cs="Consolas"/>
        </w:rPr>
        <w:t>org.xdef.</w:t>
      </w:r>
      <w:r w:rsidR="008716A7" w:rsidRPr="00E060F7">
        <w:rPr>
          <w:rFonts w:ascii="Consolas" w:hAnsi="Consolas" w:cs="Consolas"/>
        </w:rPr>
        <w:t>msg.</w:t>
      </w:r>
      <w:r w:rsidR="00F400B4">
        <w:t>VHCL</w:t>
      </w:r>
      <w:r w:rsidR="00DA2AC4">
        <w:rPr>
          <w:rFonts w:ascii="Consolas" w:hAnsi="Consolas" w:cs="Consolas"/>
        </w:rPr>
        <w:t>.java</w:t>
      </w:r>
    </w:p>
    <w:p w14:paraId="648EB2CA" w14:textId="4FFC6703" w:rsidR="000D51DB" w:rsidRPr="00E060F7" w:rsidRDefault="000D51DB" w:rsidP="007E23FE">
      <w:pPr>
        <w:pStyle w:val="Heading3"/>
      </w:pPr>
      <w:bookmarkStart w:id="744" w:name="_Ref365892100"/>
      <w:bookmarkStart w:id="745" w:name="_Toc208246768"/>
      <w:r w:rsidRPr="00E060F7">
        <w:t>Syst</w:t>
      </w:r>
      <w:r w:rsidR="002832C4">
        <w:t>e</w:t>
      </w:r>
      <w:r w:rsidRPr="00E060F7">
        <w:t xml:space="preserve">m </w:t>
      </w:r>
      <w:r w:rsidR="002832C4">
        <w:t xml:space="preserve">report </w:t>
      </w:r>
      <w:r w:rsidRPr="00E060F7">
        <w:t>mana</w:t>
      </w:r>
      <w:r w:rsidR="002832C4">
        <w:t>g</w:t>
      </w:r>
      <w:r w:rsidRPr="00E060F7">
        <w:t>er</w:t>
      </w:r>
      <w:bookmarkEnd w:id="744"/>
      <w:bookmarkEnd w:id="745"/>
    </w:p>
    <w:p w14:paraId="516DCC98" w14:textId="35354759" w:rsidR="00E55458" w:rsidRPr="00E060F7" w:rsidRDefault="002832C4" w:rsidP="002832C4">
      <w:pPr>
        <w:pStyle w:val="OdstavecSynteastyl"/>
      </w:pPr>
      <w:r w:rsidRPr="002832C4">
        <w:t xml:space="preserve">Access to reports from their </w:t>
      </w:r>
      <w:r>
        <w:t>report table</w:t>
      </w:r>
      <w:r w:rsidRPr="002832C4">
        <w:t xml:space="preserve">s is provided by the system manager through the </w:t>
      </w:r>
      <w:r w:rsidR="00164389">
        <w:rPr>
          <w:rFonts w:ascii="Consolas" w:hAnsi="Consolas" w:cs="Consolas"/>
        </w:rPr>
        <w:t>org.xdef.</w:t>
      </w:r>
      <w:r w:rsidRPr="00E060F7">
        <w:rPr>
          <w:rFonts w:ascii="Consolas" w:hAnsi="Consolas" w:cs="Consolas"/>
        </w:rPr>
        <w:t>sys.SManager</w:t>
      </w:r>
      <w:r w:rsidRPr="002832C4">
        <w:t xml:space="preserve"> class. When </w:t>
      </w:r>
      <w:r w:rsidR="00BA5A04">
        <w:t xml:space="preserve">the </w:t>
      </w:r>
      <w:r w:rsidRPr="002832C4">
        <w:t xml:space="preserve">JVM starts, only one instance of this class is created automatically. The system manager ensures </w:t>
      </w:r>
      <w:r w:rsidR="00BF7A77">
        <w:t xml:space="preserve">the </w:t>
      </w:r>
      <w:r w:rsidRPr="002832C4">
        <w:t>availability of report tables, set</w:t>
      </w:r>
      <w:r w:rsidR="00BA5A04">
        <w:t>s</w:t>
      </w:r>
      <w:r w:rsidRPr="002832C4">
        <w:t xml:space="preserve"> the </w:t>
      </w:r>
      <w:r w:rsidR="00BF7A77">
        <w:t>l</w:t>
      </w:r>
      <w:r w:rsidRPr="002832C4">
        <w:t xml:space="preserve">anguage environment, system properties, and more. The manager also allows users to add or delete </w:t>
      </w:r>
      <w:r>
        <w:t>the actual</w:t>
      </w:r>
      <w:r w:rsidRPr="002832C4">
        <w:t xml:space="preserve"> </w:t>
      </w:r>
      <w:r>
        <w:t xml:space="preserve">report </w:t>
      </w:r>
      <w:r w:rsidRPr="002832C4">
        <w:t xml:space="preserve">tables. </w:t>
      </w:r>
      <w:r>
        <w:t xml:space="preserve">Initial </w:t>
      </w:r>
      <w:r w:rsidRPr="002832C4">
        <w:t>settings are taken by the manager from system properties. The manager instance is accessible through the SManager.</w:t>
      </w:r>
      <w:r w:rsidRPr="002832C4">
        <w:rPr>
          <w:rFonts w:ascii="Consolas" w:hAnsi="Consolas"/>
        </w:rPr>
        <w:t>getInstance()</w:t>
      </w:r>
      <w:r w:rsidRPr="002832C4">
        <w:t xml:space="preserve"> method.</w:t>
      </w:r>
    </w:p>
    <w:p w14:paraId="7C4EBB8E" w14:textId="07A64490" w:rsidR="00E55458" w:rsidRPr="00E060F7" w:rsidRDefault="00FB23F2" w:rsidP="00FB23F2">
      <w:pPr>
        <w:pStyle w:val="OdstavecSynteastyl"/>
      </w:pPr>
      <w:r w:rsidRPr="00FB23F2">
        <w:t>The following example shows how to obtain a manager instance</w:t>
      </w:r>
      <w:r w:rsidR="00491224">
        <w:t>,</w:t>
      </w:r>
      <w:r w:rsidRPr="00FB23F2">
        <w:t xml:space="preserve"> add report tables with the V</w:t>
      </w:r>
      <w:r>
        <w:t>HCL</w:t>
      </w:r>
      <w:r w:rsidRPr="00FB23F2">
        <w:t xml:space="preserve"> prefix for English and Czech, and set up Czech as the default language. Report tables can be imported from both the local repository </w:t>
      </w:r>
      <w:r w:rsidR="00491224">
        <w:t>and</w:t>
      </w:r>
      <w:r>
        <w:t xml:space="preserve"> </w:t>
      </w:r>
      <w:r w:rsidRPr="00FB23F2">
        <w:t>the Internet, for example:</w:t>
      </w:r>
    </w:p>
    <w:p w14:paraId="737E3CB4" w14:textId="77777777" w:rsidR="00E55458" w:rsidRPr="00E060F7" w:rsidRDefault="00E55458" w:rsidP="002C64E7">
      <w:pPr>
        <w:pStyle w:val="Zdrojovykod-zlutyboxSynteastyl"/>
        <w:shd w:val="clear" w:color="auto" w:fill="F5F5FF"/>
      </w:pPr>
      <w:r w:rsidRPr="00E060F7">
        <w:t>SManager manager = SManager.getInstance();</w:t>
      </w:r>
    </w:p>
    <w:p w14:paraId="4CEBCAFD" w14:textId="77777777" w:rsidR="00E55458" w:rsidRPr="00E060F7" w:rsidRDefault="00E55458" w:rsidP="002C64E7">
      <w:pPr>
        <w:pStyle w:val="Zdrojovykod-zlutyboxSynteastyl"/>
        <w:shd w:val="clear" w:color="auto" w:fill="F5F5FF"/>
      </w:pPr>
      <w:r w:rsidRPr="00E060F7">
        <w:t>manager.setProperty("</w:t>
      </w:r>
      <w:r w:rsidR="000657F7" w:rsidRPr="00E060F7">
        <w:rPr>
          <w:color w:val="984806"/>
        </w:rPr>
        <w:t>xdef</w:t>
      </w:r>
      <w:r w:rsidRPr="00E060F7">
        <w:rPr>
          <w:color w:val="984806"/>
        </w:rPr>
        <w:t>.msg.V</w:t>
      </w:r>
      <w:r w:rsidR="00E00A39">
        <w:rPr>
          <w:color w:val="984806"/>
        </w:rPr>
        <w:t>HCL</w:t>
      </w:r>
      <w:r w:rsidRPr="00E060F7">
        <w:rPr>
          <w:color w:val="984806"/>
        </w:rPr>
        <w:t>_eng</w:t>
      </w:r>
      <w:r w:rsidRPr="00E060F7">
        <w:t>", "</w:t>
      </w:r>
      <w:r w:rsidR="00E00A39">
        <w:rPr>
          <w:color w:val="984806"/>
        </w:rPr>
        <w:t>http://www.syntea.cz/xdef/VHCL</w:t>
      </w:r>
      <w:r w:rsidRPr="00E060F7">
        <w:rPr>
          <w:color w:val="984806"/>
        </w:rPr>
        <w:t>_eng.</w:t>
      </w:r>
      <w:r w:rsidR="00FB23F2">
        <w:rPr>
          <w:color w:val="984806"/>
        </w:rPr>
        <w:t>properties</w:t>
      </w:r>
      <w:r w:rsidRPr="00E060F7">
        <w:t>");</w:t>
      </w:r>
    </w:p>
    <w:p w14:paraId="0CD720A8" w14:textId="77777777" w:rsidR="00E55458" w:rsidRPr="00E060F7" w:rsidRDefault="00E55458" w:rsidP="002C64E7">
      <w:pPr>
        <w:pStyle w:val="Zdrojovykod-zlutyboxSynteastyl"/>
        <w:shd w:val="clear" w:color="auto" w:fill="F5F5FF"/>
      </w:pPr>
      <w:r w:rsidRPr="00E060F7">
        <w:t>manager.setProperty("</w:t>
      </w:r>
      <w:r w:rsidR="000657F7" w:rsidRPr="00E060F7">
        <w:rPr>
          <w:color w:val="984806"/>
        </w:rPr>
        <w:t>xdef</w:t>
      </w:r>
      <w:r w:rsidRPr="00E060F7">
        <w:rPr>
          <w:color w:val="984806"/>
        </w:rPr>
        <w:t>.msg.V</w:t>
      </w:r>
      <w:r w:rsidR="00E00A39">
        <w:rPr>
          <w:color w:val="984806"/>
        </w:rPr>
        <w:t>HCL</w:t>
      </w:r>
      <w:r w:rsidRPr="00E060F7">
        <w:rPr>
          <w:color w:val="984806"/>
        </w:rPr>
        <w:t>_ces</w:t>
      </w:r>
      <w:r w:rsidRPr="00E060F7">
        <w:t>", "</w:t>
      </w:r>
      <w:r w:rsidRPr="00E060F7">
        <w:rPr>
          <w:color w:val="984806"/>
        </w:rPr>
        <w:t>C:/path/to/V</w:t>
      </w:r>
      <w:r w:rsidR="00E00A39">
        <w:rPr>
          <w:color w:val="984806"/>
        </w:rPr>
        <w:t>HCL</w:t>
      </w:r>
      <w:r w:rsidRPr="00E060F7">
        <w:rPr>
          <w:color w:val="984806"/>
        </w:rPr>
        <w:t>_ces.</w:t>
      </w:r>
      <w:r w:rsidR="00FB23F2">
        <w:rPr>
          <w:color w:val="984806"/>
        </w:rPr>
        <w:t>properties</w:t>
      </w:r>
      <w:r w:rsidRPr="00E060F7">
        <w:t>");</w:t>
      </w:r>
    </w:p>
    <w:p w14:paraId="340C9138" w14:textId="77777777" w:rsidR="00E55458" w:rsidRPr="00E060F7" w:rsidRDefault="00E55458" w:rsidP="002C64E7">
      <w:pPr>
        <w:pStyle w:val="Zdrojovykod-zlutyboxSynteastyl"/>
        <w:shd w:val="clear" w:color="auto" w:fill="F5F5FF"/>
      </w:pPr>
      <w:r w:rsidRPr="00E060F7">
        <w:t>manager.setLanguage("</w:t>
      </w:r>
      <w:r w:rsidRPr="00E060F7">
        <w:rPr>
          <w:color w:val="984806"/>
        </w:rPr>
        <w:t>ces</w:t>
      </w:r>
      <w:r w:rsidRPr="00E060F7">
        <w:t>");</w:t>
      </w:r>
    </w:p>
    <w:p w14:paraId="612BD00F" w14:textId="77777777" w:rsidR="00E00A39" w:rsidRDefault="00FB23F2" w:rsidP="00FB23F2">
      <w:pPr>
        <w:pStyle w:val="OdstavecSynteastyl"/>
      </w:pPr>
      <w:r w:rsidRPr="00FB23F2">
        <w:t xml:space="preserve">All properties that have been set up by the system manager may, of course, also be taken over before being initialized from </w:t>
      </w:r>
      <w:r w:rsidR="00E55458" w:rsidRPr="00E060F7">
        <w:rPr>
          <w:rFonts w:ascii="Consolas" w:hAnsi="Consolas" w:cs="Consolas"/>
        </w:rPr>
        <w:t>System.properties</w:t>
      </w:r>
      <w:r w:rsidR="00E55458" w:rsidRPr="00E060F7">
        <w:t>.</w:t>
      </w:r>
    </w:p>
    <w:p w14:paraId="68D9AA8F" w14:textId="4442D3BB" w:rsidR="00E55458" w:rsidRPr="00E060F7" w:rsidRDefault="00FB23F2" w:rsidP="00FB23F2">
      <w:pPr>
        <w:pStyle w:val="OdstavecSynteastyl"/>
      </w:pPr>
      <w:r w:rsidRPr="00FB23F2">
        <w:t xml:space="preserve">In the case of multithreaded programming, </w:t>
      </w:r>
      <w:r>
        <w:t xml:space="preserve">when </w:t>
      </w:r>
      <w:r w:rsidRPr="00FB23F2">
        <w:t>each thread uses a different language, it is necessary to synchronize the part of the program that works with the system manager settings.</w:t>
      </w:r>
    </w:p>
    <w:p w14:paraId="01712B5C" w14:textId="77777777" w:rsidR="00A10F9E" w:rsidRPr="00E060F7" w:rsidRDefault="00A10F9E" w:rsidP="007E23FE">
      <w:pPr>
        <w:pStyle w:val="Heading3"/>
      </w:pPr>
      <w:bookmarkStart w:id="746" w:name="_Toc208246769"/>
      <w:r w:rsidRPr="00E060F7">
        <w:t>Report</w:t>
      </w:r>
      <w:r w:rsidR="00FB23F2">
        <w:t>ers</w:t>
      </w:r>
      <w:bookmarkEnd w:id="746"/>
    </w:p>
    <w:p w14:paraId="6D99221D" w14:textId="50E91C24" w:rsidR="00A10F9E" w:rsidRPr="00E060F7" w:rsidRDefault="0006506F" w:rsidP="007C7575">
      <w:pPr>
        <w:pStyle w:val="OdstavecSynteastyl"/>
      </w:pPr>
      <w:r w:rsidRPr="0006506F">
        <w:t>Reports (</w:t>
      </w:r>
      <w:r>
        <w:t>C</w:t>
      </w:r>
      <w:r w:rsidRPr="0006506F">
        <w:t>hap</w:t>
      </w:r>
      <w:r>
        <w:t>ter</w:t>
      </w:r>
      <w:r w:rsidRPr="0006506F">
        <w:t xml:space="preserve"> </w:t>
      </w:r>
      <w:r w:rsidRPr="00E060F7">
        <w:fldChar w:fldCharType="begin"/>
      </w:r>
      <w:r w:rsidRPr="00E060F7">
        <w:instrText xml:space="preserve"> REF _Ref365989807 \r \h </w:instrText>
      </w:r>
      <w:r w:rsidRPr="00E060F7">
        <w:fldChar w:fldCharType="separate"/>
      </w:r>
      <w:r w:rsidR="007F02DC">
        <w:t>13.2.1</w:t>
      </w:r>
      <w:r w:rsidRPr="00E060F7">
        <w:fldChar w:fldCharType="end"/>
      </w:r>
      <w:r w:rsidRPr="0006506F">
        <w:t>) a</w:t>
      </w:r>
      <w:r>
        <w:t xml:space="preserve">nd report tables (Chapter </w:t>
      </w:r>
      <w:r w:rsidRPr="00E060F7">
        <w:fldChar w:fldCharType="begin"/>
      </w:r>
      <w:r w:rsidRPr="00E060F7">
        <w:instrText xml:space="preserve"> REF _Ref365892084 \r \h </w:instrText>
      </w:r>
      <w:r w:rsidRPr="00E060F7">
        <w:fldChar w:fldCharType="separate"/>
      </w:r>
      <w:r w:rsidR="007F02DC">
        <w:t>13.2.2</w:t>
      </w:r>
      <w:r w:rsidRPr="00E060F7">
        <w:fldChar w:fldCharType="end"/>
      </w:r>
      <w:r w:rsidRPr="0006506F">
        <w:t xml:space="preserve">) allow you to create reports within a given application. These </w:t>
      </w:r>
      <w:r>
        <w:t>r</w:t>
      </w:r>
      <w:r w:rsidR="00BF7A77">
        <w:t>e</w:t>
      </w:r>
      <w:r>
        <w:t>ports</w:t>
      </w:r>
      <w:r w:rsidRPr="0006506F">
        <w:t xml:space="preserve"> can </w:t>
      </w:r>
      <w:r>
        <w:t>be handled as</w:t>
      </w:r>
      <w:r w:rsidRPr="0006506F">
        <w:t xml:space="preserve"> character strings, </w:t>
      </w:r>
      <w:r>
        <w:t>or</w:t>
      </w:r>
      <w:r w:rsidRPr="0006506F">
        <w:t xml:space="preserve"> you also need to create files of such messages. </w:t>
      </w:r>
      <w:r>
        <w:t>To create report files</w:t>
      </w:r>
      <w:r w:rsidR="00491224">
        <w:t>,</w:t>
      </w:r>
      <w:r>
        <w:t xml:space="preserve"> </w:t>
      </w:r>
      <w:r w:rsidR="00F400B4">
        <w:t xml:space="preserve">there are </w:t>
      </w:r>
      <w:r>
        <w:t>available so</w:t>
      </w:r>
      <w:r w:rsidR="00BF7A77">
        <w:t>-</w:t>
      </w:r>
      <w:r>
        <w:t xml:space="preserve">called </w:t>
      </w:r>
      <w:r w:rsidRPr="0006506F">
        <w:rPr>
          <w:i/>
        </w:rPr>
        <w:t>reporters</w:t>
      </w:r>
    </w:p>
    <w:p w14:paraId="26BEAD7F" w14:textId="1D8078B6" w:rsidR="00EB19F9" w:rsidRPr="00E060F7" w:rsidRDefault="00DC161E" w:rsidP="007C7575">
      <w:pPr>
        <w:pStyle w:val="OdstavecSynteastyl"/>
      </w:pPr>
      <w:r w:rsidRPr="00E060F7">
        <w:lastRenderedPageBreak/>
        <w:t>Report</w:t>
      </w:r>
      <w:r w:rsidR="0006506F">
        <w:t>e</w:t>
      </w:r>
      <w:r w:rsidRPr="00E060F7">
        <w:t>r</w:t>
      </w:r>
      <w:r w:rsidR="0006506F">
        <w:t>s</w:t>
      </w:r>
      <w:r w:rsidRPr="00E060F7">
        <w:t xml:space="preserve"> </w:t>
      </w:r>
      <w:r w:rsidR="0006506F">
        <w:t>are available as</w:t>
      </w:r>
      <w:r w:rsidRPr="00E060F7">
        <w:t xml:space="preserve"> Java</w:t>
      </w:r>
      <w:r w:rsidR="00BF7A77">
        <w:t xml:space="preserve"> </w:t>
      </w:r>
      <w:r w:rsidR="0006506F">
        <w:t>classes</w:t>
      </w:r>
      <w:r w:rsidRPr="00E060F7">
        <w:t xml:space="preserve">, </w:t>
      </w:r>
      <w:r w:rsidR="0006506F">
        <w:t xml:space="preserve">which </w:t>
      </w:r>
      <w:r w:rsidR="00F400B4">
        <w:t xml:space="preserve">implement </w:t>
      </w:r>
      <w:r w:rsidR="00BF7A77">
        <w:t xml:space="preserve">the </w:t>
      </w:r>
      <w:r w:rsidR="0006506F">
        <w:t xml:space="preserve">following </w:t>
      </w:r>
      <w:r w:rsidRPr="00E060F7">
        <w:t>interface</w:t>
      </w:r>
      <w:r w:rsidR="0006506F">
        <w:t>s:</w:t>
      </w:r>
    </w:p>
    <w:p w14:paraId="7C12A2FF" w14:textId="39BD601A" w:rsidR="00DC161E" w:rsidRPr="00E060F7" w:rsidRDefault="00164389" w:rsidP="0075748B">
      <w:pPr>
        <w:pStyle w:val="OdstavecSynteastyl"/>
        <w:numPr>
          <w:ilvl w:val="0"/>
          <w:numId w:val="77"/>
        </w:numPr>
      </w:pPr>
      <w:r>
        <w:rPr>
          <w:rFonts w:ascii="Consolas" w:hAnsi="Consolas" w:cs="Consolas"/>
        </w:rPr>
        <w:t>org.xdef.</w:t>
      </w:r>
      <w:r w:rsidR="00DC161E" w:rsidRPr="00E060F7">
        <w:rPr>
          <w:rFonts w:ascii="Consolas" w:hAnsi="Consolas" w:cs="Consolas"/>
        </w:rPr>
        <w:t>sys.ReportWriter</w:t>
      </w:r>
      <w:r w:rsidR="00DC161E" w:rsidRPr="00E060F7">
        <w:t>;</w:t>
      </w:r>
    </w:p>
    <w:p w14:paraId="720403E0" w14:textId="33B292B3" w:rsidR="00DC161E" w:rsidRPr="00E060F7" w:rsidRDefault="00164389" w:rsidP="0075748B">
      <w:pPr>
        <w:pStyle w:val="OdstavecSynteastyl"/>
        <w:numPr>
          <w:ilvl w:val="0"/>
          <w:numId w:val="77"/>
        </w:numPr>
      </w:pPr>
      <w:r>
        <w:rPr>
          <w:rFonts w:ascii="Consolas" w:hAnsi="Consolas" w:cs="Consolas"/>
        </w:rPr>
        <w:t>org.xdef.</w:t>
      </w:r>
      <w:r w:rsidR="00DC161E" w:rsidRPr="00E060F7">
        <w:rPr>
          <w:rFonts w:ascii="Consolas" w:hAnsi="Consolas" w:cs="Consolas"/>
        </w:rPr>
        <w:t>sys.ReportReader</w:t>
      </w:r>
      <w:r w:rsidR="00DC161E" w:rsidRPr="00E060F7">
        <w:t>.</w:t>
      </w:r>
    </w:p>
    <w:p w14:paraId="1F15904E" w14:textId="19E282C6" w:rsidR="00A10F9E" w:rsidRDefault="008F5906" w:rsidP="007C7575">
      <w:pPr>
        <w:pStyle w:val="OdstavecSynteastyl"/>
      </w:pPr>
      <w:r>
        <w:t>X-definition</w:t>
      </w:r>
      <w:r w:rsidR="0006506F" w:rsidRPr="0006506F">
        <w:t xml:space="preserve"> has the following implementations of reporters</w:t>
      </w:r>
      <w:r w:rsidR="00DC161E" w:rsidRPr="00E060F7">
        <w:t>:</w:t>
      </w:r>
    </w:p>
    <w:p w14:paraId="194DB16B" w14:textId="047BC092" w:rsidR="0006506F" w:rsidRPr="0006506F"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06506F" w:rsidRPr="00E060F7">
        <w:rPr>
          <w:rFonts w:ascii="Consolas" w:hAnsi="Consolas" w:cs="Consolas"/>
        </w:rPr>
        <w:t>.ArrayReporter</w:t>
      </w:r>
      <w:r w:rsidR="00177526">
        <w:rPr>
          <w:rFonts w:ascii="Consolas" w:hAnsi="Consolas" w:cs="Consolas"/>
        </w:rPr>
        <w:t xml:space="preserve"> </w:t>
      </w:r>
      <w:r w:rsidR="00177526" w:rsidRPr="00177526">
        <w:rPr>
          <w:rFonts w:asciiTheme="minorHAnsi" w:hAnsiTheme="minorHAnsi" w:cstheme="minorHAnsi"/>
        </w:rPr>
        <w:t xml:space="preserve">implements both interfaces, </w:t>
      </w:r>
      <w:r w:rsidR="00177526" w:rsidRPr="00E060F7">
        <w:rPr>
          <w:rFonts w:ascii="Consolas" w:hAnsi="Consolas" w:cs="Consolas"/>
        </w:rPr>
        <w:t>ReportWriter</w:t>
      </w:r>
      <w:r w:rsidR="00177526">
        <w:rPr>
          <w:rFonts w:ascii="Consolas" w:hAnsi="Consolas" w:cs="Consolas"/>
        </w:rPr>
        <w:t xml:space="preserve"> and </w:t>
      </w:r>
      <w:r w:rsidR="00177526" w:rsidRPr="00E060F7">
        <w:rPr>
          <w:rFonts w:ascii="Consolas" w:hAnsi="Consolas" w:cs="Consolas"/>
        </w:rPr>
        <w:t>ReportReader</w:t>
      </w:r>
      <w:r w:rsidR="00177526">
        <w:rPr>
          <w:rFonts w:ascii="Consolas" w:hAnsi="Consolas" w:cs="Consolas"/>
        </w:rPr>
        <w:t>.</w:t>
      </w:r>
      <w:r w:rsidR="0006506F" w:rsidRPr="00E060F7">
        <w:t xml:space="preserve"> </w:t>
      </w:r>
      <w:r w:rsidR="00177526" w:rsidRPr="00177526">
        <w:t xml:space="preserve">This reporter </w:t>
      </w:r>
      <w:r w:rsidR="00177526">
        <w:t>writes messages to the memory</w:t>
      </w:r>
      <w:r w:rsidR="00491224">
        <w:t>,</w:t>
      </w:r>
      <w:r w:rsidR="00177526">
        <w:t xml:space="preserve"> and it </w:t>
      </w:r>
      <w:r w:rsidR="00491224">
        <w:t>can</w:t>
      </w:r>
      <w:r w:rsidR="00177526">
        <w:t xml:space="preserve"> </w:t>
      </w:r>
      <w:r w:rsidR="00177526" w:rsidRPr="00177526">
        <w:t xml:space="preserve">write reports </w:t>
      </w:r>
      <w:r w:rsidR="00177526">
        <w:t>or</w:t>
      </w:r>
      <w:r w:rsidR="00177526" w:rsidRPr="00177526">
        <w:t xml:space="preserve"> read reports</w:t>
      </w:r>
      <w:r w:rsidR="0006506F" w:rsidRPr="00E060F7">
        <w:t>.</w:t>
      </w:r>
      <w:r w:rsidR="00177526">
        <w:t xml:space="preserve"> </w:t>
      </w:r>
    </w:p>
    <w:p w14:paraId="549C085F" w14:textId="3C3F6BF2" w:rsidR="00DC161E" w:rsidRPr="00E060F7"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DC161E" w:rsidRPr="00E060F7">
        <w:rPr>
          <w:rFonts w:ascii="Consolas" w:hAnsi="Consolas" w:cs="Consolas"/>
        </w:rPr>
        <w:t>.FileReportWriter</w:t>
      </w:r>
      <w:r w:rsidR="00DC161E" w:rsidRPr="00E060F7">
        <w:t xml:space="preserve"> </w:t>
      </w:r>
      <w:r w:rsidR="00177526">
        <w:t>writes reports to a file</w:t>
      </w:r>
      <w:r w:rsidR="00491224">
        <w:t>.</w:t>
      </w:r>
    </w:p>
    <w:p w14:paraId="00FA0EB0" w14:textId="126AABE0" w:rsidR="00DC161E" w:rsidRPr="00E060F7"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DC161E" w:rsidRPr="00E060F7">
        <w:rPr>
          <w:rFonts w:ascii="Consolas" w:hAnsi="Consolas" w:cs="Consolas"/>
        </w:rPr>
        <w:t>.FileReportReader</w:t>
      </w:r>
      <w:r w:rsidR="00DC161E" w:rsidRPr="00E060F7">
        <w:t xml:space="preserve"> </w:t>
      </w:r>
      <w:r w:rsidR="00BF7A77">
        <w:t>read</w:t>
      </w:r>
      <w:r w:rsidR="00177526">
        <w:t>s reports from a file</w:t>
      </w:r>
      <w:r w:rsidR="00491224">
        <w:t>.</w:t>
      </w:r>
    </w:p>
    <w:p w14:paraId="1412382D" w14:textId="2BCAF04A" w:rsidR="00DC161E" w:rsidRPr="00E060F7"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DC161E" w:rsidRPr="00E060F7">
        <w:rPr>
          <w:rFonts w:ascii="Consolas" w:hAnsi="Consolas" w:cs="Consolas"/>
        </w:rPr>
        <w:t>.NullReportWriter</w:t>
      </w:r>
      <w:r w:rsidR="00DC161E" w:rsidRPr="00E060F7">
        <w:t xml:space="preserve"> </w:t>
      </w:r>
      <w:r w:rsidR="00491224">
        <w:t>- t</w:t>
      </w:r>
      <w:r w:rsidR="00177526" w:rsidRPr="00177526">
        <w:t>his reporter reports "throw</w:t>
      </w:r>
      <w:r w:rsidR="00BF7A77">
        <w:t>-</w:t>
      </w:r>
      <w:r w:rsidR="00177526" w:rsidRPr="00177526">
        <w:t>away"</w:t>
      </w:r>
      <w:r w:rsidR="00DC161E" w:rsidRPr="00E060F7">
        <w:t>;</w:t>
      </w:r>
    </w:p>
    <w:p w14:paraId="1A01DFB5" w14:textId="23DE7F49" w:rsidR="00DC161E" w:rsidRPr="00E060F7" w:rsidRDefault="00DC161E" w:rsidP="007E23FE">
      <w:pPr>
        <w:pStyle w:val="Heading3"/>
      </w:pPr>
      <w:bookmarkStart w:id="747" w:name="_Ref366048112"/>
      <w:bookmarkStart w:id="748" w:name="_Toc208246770"/>
      <w:r w:rsidRPr="00E060F7">
        <w:t>Report</w:t>
      </w:r>
      <w:r w:rsidR="00177526">
        <w:t>s</w:t>
      </w:r>
      <w:r w:rsidRPr="00E060F7">
        <w:t xml:space="preserve"> </w:t>
      </w:r>
      <w:r w:rsidR="00491224">
        <w:t>o</w:t>
      </w:r>
      <w:r w:rsidR="00177526">
        <w:t>n exceptions</w:t>
      </w:r>
      <w:bookmarkEnd w:id="747"/>
      <w:bookmarkEnd w:id="748"/>
    </w:p>
    <w:p w14:paraId="54EFDB10" w14:textId="34E75F82" w:rsidR="004A7596" w:rsidRDefault="004A7596" w:rsidP="007C7575">
      <w:pPr>
        <w:pStyle w:val="OdstavecSynteastyl"/>
      </w:pPr>
      <w:r w:rsidRPr="004A7596">
        <w:t>In the case of generating a program exception, it is necessary to pass the generated report describing the cause of the error to the parent control structure</w:t>
      </w:r>
      <w:r w:rsidR="00BA5A04">
        <w:t>,</w:t>
      </w:r>
      <w:r w:rsidRPr="004A7596">
        <w:t xml:space="preserve"> just </w:t>
      </w:r>
      <w:r w:rsidR="00BA5A04">
        <w:t>with</w:t>
      </w:r>
      <w:r w:rsidRPr="004A7596">
        <w:t xml:space="preserve"> the exception. Reports can pass on those exceptions </w:t>
      </w:r>
      <w:r>
        <w:t xml:space="preserve">that implement the </w:t>
      </w:r>
      <w:r w:rsidR="00164389">
        <w:rPr>
          <w:rFonts w:ascii="Consolas" w:hAnsi="Consolas" w:cs="Consolas"/>
        </w:rPr>
        <w:t>org.xdef.</w:t>
      </w:r>
      <w:r>
        <w:rPr>
          <w:rFonts w:ascii="Consolas" w:hAnsi="Consolas" w:cs="Consolas"/>
        </w:rPr>
        <w:t>sys</w:t>
      </w:r>
      <w:r w:rsidRPr="00E060F7">
        <w:rPr>
          <w:rFonts w:ascii="Consolas" w:hAnsi="Consolas" w:cs="Consolas"/>
        </w:rPr>
        <w:t>.SThrowable</w:t>
      </w:r>
      <w:r>
        <w:t xml:space="preserve"> interface</w:t>
      </w:r>
      <w:r w:rsidRPr="00E060F7">
        <w:t>.</w:t>
      </w:r>
    </w:p>
    <w:p w14:paraId="10B3CEC4" w14:textId="50A902B7" w:rsidR="004A7596" w:rsidRDefault="004A7596" w:rsidP="007C7575">
      <w:pPr>
        <w:pStyle w:val="OdstavecSynteastyl"/>
      </w:pPr>
      <w:r w:rsidRPr="004A7596">
        <w:t xml:space="preserve">The text that the program exception carries will be the relevant report, and it is possible to continue working with the report when the exception is captured. The </w:t>
      </w:r>
      <w:r w:rsidR="008F5906">
        <w:t>X-definition</w:t>
      </w:r>
      <w:r w:rsidRPr="004A7596">
        <w:t xml:space="preserve"> library has the following exceptions that can handle reports (this is an extension of the basic exceptions from </w:t>
      </w:r>
      <w:r w:rsidRPr="00E060F7">
        <w:rPr>
          <w:rFonts w:ascii="Consolas" w:hAnsi="Consolas" w:cs="Consolas"/>
        </w:rPr>
        <w:t>java.lang</w:t>
      </w:r>
      <w:r w:rsidRPr="004A7596">
        <w:t xml:space="preserve"> package.</w:t>
      </w:r>
    </w:p>
    <w:p w14:paraId="5D0FFE2F" w14:textId="03C21E95"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.SError</w:t>
      </w:r>
      <w:r w:rsidR="00EA2D52" w:rsidRPr="00E060F7">
        <w:t>;</w:t>
      </w:r>
    </w:p>
    <w:p w14:paraId="499727C4" w14:textId="4E912F53"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.SException</w:t>
      </w:r>
      <w:r w:rsidR="00EA2D52" w:rsidRPr="00E060F7">
        <w:t>;</w:t>
      </w:r>
    </w:p>
    <w:p w14:paraId="46DD6A1C" w14:textId="2841E768"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.SExternalError</w:t>
      </w:r>
      <w:r w:rsidR="00EA2D52" w:rsidRPr="00E060F7">
        <w:t>;</w:t>
      </w:r>
    </w:p>
    <w:p w14:paraId="373CA132" w14:textId="4919D8FC"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.SIllegalArgumentException</w:t>
      </w:r>
      <w:r w:rsidR="00EA2D52" w:rsidRPr="00E060F7">
        <w:t>;</w:t>
      </w:r>
    </w:p>
    <w:p w14:paraId="2C00B9A8" w14:textId="23277646"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.SIOException</w:t>
      </w:r>
      <w:r w:rsidR="00EA2D52" w:rsidRPr="00E060F7">
        <w:t>;</w:t>
      </w:r>
    </w:p>
    <w:p w14:paraId="32DF283D" w14:textId="2E0E7B54"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.SNullPointerException</w:t>
      </w:r>
      <w:r w:rsidR="00EA2D52" w:rsidRPr="00E060F7">
        <w:t>;</w:t>
      </w:r>
    </w:p>
    <w:p w14:paraId="36178D91" w14:textId="56D5925F"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.SParseException</w:t>
      </w:r>
      <w:r w:rsidR="00EA2D52" w:rsidRPr="00E060F7">
        <w:t>;</w:t>
      </w:r>
    </w:p>
    <w:p w14:paraId="409ED29C" w14:textId="425B669C"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.SRuntimeException</w:t>
      </w:r>
      <w:r w:rsidR="00EA2D52" w:rsidRPr="00E060F7">
        <w:t>;</w:t>
      </w:r>
    </w:p>
    <w:p w14:paraId="280289D5" w14:textId="7947E21E"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w:t>
      </w:r>
      <w:r w:rsidR="00491224" w:rsidRPr="00E060F7">
        <w:rPr>
          <w:rFonts w:ascii="Consolas" w:hAnsi="Consolas" w:cs="Consolas"/>
        </w:rPr>
        <w:t xml:space="preserve"> </w:t>
      </w:r>
      <w:r w:rsidR="00EA2D52" w:rsidRPr="00E060F7">
        <w:rPr>
          <w:rFonts w:ascii="Consolas" w:hAnsi="Consolas" w:cs="Consolas"/>
        </w:rPr>
        <w:t>UnsupportedOperationException</w:t>
      </w:r>
      <w:r w:rsidR="00EA2D52" w:rsidRPr="00E060F7">
        <w:t>;</w:t>
      </w:r>
    </w:p>
    <w:p w14:paraId="046E7E15" w14:textId="3878AEB6"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.SDOMException</w:t>
      </w:r>
      <w:r w:rsidR="00EA2D52" w:rsidRPr="00E060F7">
        <w:t>.</w:t>
      </w:r>
    </w:p>
    <w:p w14:paraId="1DE7ACF8" w14:textId="77777777" w:rsidR="00EA2D52" w:rsidRPr="00E060F7" w:rsidRDefault="004A7596" w:rsidP="00EA2D52">
      <w:pPr>
        <w:pStyle w:val="OdstavecSynteastyl"/>
      </w:pPr>
      <w:r w:rsidRPr="004A7596">
        <w:t xml:space="preserve">The following </w:t>
      </w:r>
      <w:r>
        <w:t>ex</w:t>
      </w:r>
      <w:r w:rsidRPr="004A7596">
        <w:t>ample shows using a report exception:</w:t>
      </w:r>
    </w:p>
    <w:p w14:paraId="5BE3688E" w14:textId="77777777" w:rsidR="00EA2D52" w:rsidRPr="00E060F7" w:rsidRDefault="00EA2D52" w:rsidP="002C64E7">
      <w:pPr>
        <w:pStyle w:val="Zdrojovykod-zlutyboxSynteastyl"/>
        <w:shd w:val="clear" w:color="auto" w:fill="F5F5FF"/>
      </w:pPr>
      <w:r w:rsidRPr="00E060F7">
        <w:rPr>
          <w:color w:val="0070C0"/>
        </w:rPr>
        <w:t>try</w:t>
      </w:r>
      <w:r w:rsidRPr="00E060F7">
        <w:t xml:space="preserve"> {</w:t>
      </w:r>
    </w:p>
    <w:p w14:paraId="3E2EEDD9" w14:textId="08FF8496" w:rsidR="00EA2D52" w:rsidRPr="00E060F7" w:rsidRDefault="00EA2D52" w:rsidP="002C64E7">
      <w:pPr>
        <w:pStyle w:val="Zdrojovykod-zlutyboxSynteastyl"/>
        <w:shd w:val="clear" w:color="auto" w:fill="F5F5FF"/>
      </w:pPr>
      <w:r w:rsidRPr="00E060F7">
        <w:tab/>
        <w:t xml:space="preserve">String </w:t>
      </w:r>
      <w:r w:rsidR="00BF7A77">
        <w:t>insurance</w:t>
      </w:r>
      <w:r w:rsidRPr="00E060F7">
        <w:t>;</w:t>
      </w:r>
    </w:p>
    <w:p w14:paraId="296764A4" w14:textId="77777777" w:rsidR="00EA2D52" w:rsidRPr="00E060F7" w:rsidRDefault="00EA2D52" w:rsidP="002C64E7">
      <w:pPr>
        <w:pStyle w:val="Zdrojovykod-zlutyboxSynteastyl"/>
        <w:shd w:val="clear" w:color="auto" w:fill="F5F5FF"/>
      </w:pPr>
      <w:r w:rsidRPr="00E060F7">
        <w:tab/>
        <w:t>...</w:t>
      </w:r>
    </w:p>
    <w:p w14:paraId="7E8CB400" w14:textId="64A39437" w:rsidR="00EA2D52" w:rsidRPr="00E060F7" w:rsidRDefault="00EA2D52" w:rsidP="002C64E7">
      <w:pPr>
        <w:pStyle w:val="Zdrojovykod-zlutyboxSynteastyl"/>
        <w:shd w:val="clear" w:color="auto" w:fill="F5F5FF"/>
      </w:pPr>
      <w:r w:rsidRPr="00E060F7">
        <w:tab/>
      </w:r>
      <w:r w:rsidRPr="00E060F7">
        <w:rPr>
          <w:color w:val="0070C0"/>
        </w:rPr>
        <w:t>throw new</w:t>
      </w:r>
      <w:r w:rsidRPr="00E060F7">
        <w:t xml:space="preserve"> SException(</w:t>
      </w:r>
      <w:r w:rsidR="006A48B8">
        <w:t>VHCL057</w:t>
      </w:r>
      <w:r w:rsidRPr="00E060F7">
        <w:t>, "</w:t>
      </w:r>
      <w:r w:rsidRPr="00E060F7">
        <w:rPr>
          <w:color w:val="984806"/>
        </w:rPr>
        <w:t>&amp;{as}</w:t>
      </w:r>
      <w:r w:rsidRPr="00E060F7">
        <w:t xml:space="preserve">" + </w:t>
      </w:r>
      <w:r w:rsidR="00BF7A77">
        <w:t>insurance</w:t>
      </w:r>
      <w:r w:rsidRPr="00E060F7">
        <w:t>);</w:t>
      </w:r>
    </w:p>
    <w:p w14:paraId="76E26EB0" w14:textId="77777777" w:rsidR="00EA2D52" w:rsidRPr="00E060F7" w:rsidRDefault="00EA2D52" w:rsidP="002C64E7">
      <w:pPr>
        <w:pStyle w:val="Zdrojovykod-zlutyboxSynteastyl"/>
        <w:shd w:val="clear" w:color="auto" w:fill="F5F5FF"/>
      </w:pPr>
      <w:r w:rsidRPr="00E060F7">
        <w:tab/>
        <w:t>...</w:t>
      </w:r>
    </w:p>
    <w:p w14:paraId="67BD5E88" w14:textId="77777777" w:rsidR="00EA2D52" w:rsidRPr="00E060F7" w:rsidRDefault="00EA2D52" w:rsidP="002C64E7">
      <w:pPr>
        <w:pStyle w:val="Zdrojovykod-zlutyboxSynteastyl"/>
        <w:shd w:val="clear" w:color="auto" w:fill="F5F5FF"/>
      </w:pPr>
      <w:r w:rsidRPr="00E060F7">
        <w:t xml:space="preserve">} </w:t>
      </w:r>
      <w:r w:rsidRPr="00E060F7">
        <w:rPr>
          <w:color w:val="0070C0"/>
        </w:rPr>
        <w:t>catch</w:t>
      </w:r>
      <w:r w:rsidRPr="00E060F7">
        <w:t xml:space="preserve"> (SException ex) {</w:t>
      </w:r>
    </w:p>
    <w:p w14:paraId="66E06657" w14:textId="77777777" w:rsidR="00EA2D52" w:rsidRPr="00E060F7" w:rsidRDefault="00EA2D52" w:rsidP="002C64E7">
      <w:pPr>
        <w:pStyle w:val="Zdrojovykod-zlutyboxSynteastyl"/>
        <w:shd w:val="clear" w:color="auto" w:fill="F5F5FF"/>
      </w:pPr>
      <w:r w:rsidRPr="00E060F7">
        <w:tab/>
      </w:r>
      <w:r w:rsidRPr="00E060F7">
        <w:rPr>
          <w:color w:val="0070C0"/>
        </w:rPr>
        <w:t>if</w:t>
      </w:r>
      <w:r w:rsidRPr="00E060F7">
        <w:t xml:space="preserve"> ("</w:t>
      </w:r>
      <w:r w:rsidRPr="00E060F7">
        <w:rPr>
          <w:color w:val="984806"/>
        </w:rPr>
        <w:t>V</w:t>
      </w:r>
      <w:r w:rsidR="00E00A39">
        <w:rPr>
          <w:color w:val="984806"/>
        </w:rPr>
        <w:t>HCL</w:t>
      </w:r>
      <w:r w:rsidRPr="00E060F7">
        <w:rPr>
          <w:color w:val="984806"/>
        </w:rPr>
        <w:t>057</w:t>
      </w:r>
      <w:r w:rsidRPr="00E060F7">
        <w:t>".equals(ex.getID())) {</w:t>
      </w:r>
      <w:r w:rsidR="00E00A39">
        <w:t xml:space="preserve"> </w:t>
      </w:r>
      <w:r w:rsidRPr="00E060F7">
        <w:t>...</w:t>
      </w:r>
      <w:r w:rsidR="00E00A39">
        <w:t xml:space="preserve"> </w:t>
      </w:r>
      <w:r w:rsidRPr="00E060F7">
        <w:t>}</w:t>
      </w:r>
    </w:p>
    <w:p w14:paraId="49C2F6C4" w14:textId="77777777" w:rsidR="00EA2D52" w:rsidRPr="00E060F7" w:rsidRDefault="00EA2D52" w:rsidP="002C64E7">
      <w:pPr>
        <w:pStyle w:val="Zdrojovykod-zlutyboxSynteastyl"/>
        <w:shd w:val="clear" w:color="auto" w:fill="F5F5FF"/>
      </w:pPr>
      <w:r w:rsidRPr="00E060F7">
        <w:t>}</w:t>
      </w:r>
    </w:p>
    <w:p w14:paraId="57818AE7" w14:textId="77777777" w:rsidR="00EA2D52" w:rsidRPr="00E060F7" w:rsidRDefault="004A7596" w:rsidP="007E23FE">
      <w:pPr>
        <w:pStyle w:val="Heading3"/>
      </w:pPr>
      <w:bookmarkStart w:id="749" w:name="_Toc208246771"/>
      <w:r w:rsidRPr="004A7596">
        <w:t>Example of use</w:t>
      </w:r>
      <w:bookmarkEnd w:id="749"/>
    </w:p>
    <w:p w14:paraId="1FBAA79F" w14:textId="27DC0866" w:rsidR="00E70F7F" w:rsidRPr="00E060F7" w:rsidRDefault="00E93815" w:rsidP="00EA2D52">
      <w:pPr>
        <w:pStyle w:val="OdstavecSynteastyl"/>
      </w:pPr>
      <w:r w:rsidRPr="00E93815">
        <w:t>The following is a sample of the simple reporting of error reports.</w:t>
      </w:r>
    </w:p>
    <w:p w14:paraId="56BD4139" w14:textId="2D1EAF5E" w:rsidR="00E93815" w:rsidRDefault="00E93815" w:rsidP="00EA2D52">
      <w:pPr>
        <w:pStyle w:val="OdstavecSynteastyl"/>
      </w:pPr>
      <w:r w:rsidRPr="00E93815">
        <w:t xml:space="preserve">The sample tables (in Czech and English versions) as defined in chapter </w:t>
      </w:r>
      <w:r w:rsidRPr="00E060F7">
        <w:t xml:space="preserve"> </w:t>
      </w:r>
      <w:r w:rsidRPr="00E060F7">
        <w:fldChar w:fldCharType="begin"/>
      </w:r>
      <w:r w:rsidRPr="00E060F7">
        <w:instrText xml:space="preserve"> REF _Ref365892084 \r \h </w:instrText>
      </w:r>
      <w:r w:rsidRPr="00E060F7">
        <w:fldChar w:fldCharType="separate"/>
      </w:r>
      <w:r w:rsidR="007F02DC">
        <w:t>13.2.2</w:t>
      </w:r>
      <w:r w:rsidRPr="00E060F7">
        <w:fldChar w:fldCharType="end"/>
      </w:r>
      <w:r w:rsidRPr="00E93815">
        <w:t xml:space="preserve"> will be used as report tables, with only those reports explicitly mentioned here.</w:t>
      </w:r>
    </w:p>
    <w:p w14:paraId="357C05F8" w14:textId="18BFF596" w:rsidR="00E93815" w:rsidRDefault="00E93815" w:rsidP="00EA2D52">
      <w:pPr>
        <w:pStyle w:val="OdstavecSynteastyl"/>
      </w:pPr>
      <w:r w:rsidRPr="00E93815">
        <w:t>Consequently, it is appropriate to register the table</w:t>
      </w:r>
      <w:r>
        <w:t>s</w:t>
      </w:r>
      <w:r w:rsidRPr="00E93815">
        <w:t xml:space="preserve"> of reports, which are now only in </w:t>
      </w:r>
      <w:r>
        <w:t xml:space="preserve">the </w:t>
      </w:r>
      <w:r w:rsidRPr="00E93815">
        <w:t xml:space="preserve">source form in XML files (see chapter </w:t>
      </w:r>
      <w:r w:rsidRPr="00E060F7">
        <w:fldChar w:fldCharType="begin"/>
      </w:r>
      <w:r w:rsidRPr="00E060F7">
        <w:instrText xml:space="preserve"> REF _Ref365987651 \r \h </w:instrText>
      </w:r>
      <w:r w:rsidRPr="00E060F7">
        <w:fldChar w:fldCharType="separate"/>
      </w:r>
      <w:r w:rsidR="007F02DC">
        <w:t>13.2.2.1</w:t>
      </w:r>
      <w:r w:rsidRPr="00E060F7">
        <w:fldChar w:fldCharType="end"/>
      </w:r>
      <w:r w:rsidRPr="00E93815">
        <w:t>):</w:t>
      </w:r>
    </w:p>
    <w:p w14:paraId="71FDC1E6" w14:textId="31AE7D26" w:rsidR="00BB74CE" w:rsidRPr="00E060F7" w:rsidRDefault="00BB74CE" w:rsidP="002C64E7">
      <w:pPr>
        <w:pStyle w:val="Zdrojovykod-zlutyboxSynteastyl"/>
        <w:keepNext w:val="0"/>
        <w:shd w:val="clear" w:color="auto" w:fill="F5F5FF"/>
      </w:pPr>
      <w:r w:rsidRPr="00E060F7">
        <w:t xml:space="preserve">java </w:t>
      </w:r>
      <w:r w:rsidR="00DE1204" w:rsidRPr="00E060F7">
        <w:t>-</w:t>
      </w:r>
      <w:r w:rsidRPr="00E060F7">
        <w:t xml:space="preserve">cp </w:t>
      </w:r>
      <w:r w:rsidR="00164389">
        <w:t>org.xdef.</w:t>
      </w:r>
      <w:r w:rsidR="0006506F">
        <w:t>sys</w:t>
      </w:r>
      <w:r w:rsidRPr="00E060F7">
        <w:t>.</w:t>
      </w:r>
      <w:r w:rsidR="00E93815" w:rsidRPr="00E93815">
        <w:t>RegisterReportTables</w:t>
      </w:r>
      <w:r w:rsidRPr="00E060F7">
        <w:t xml:space="preserve"> </w:t>
      </w:r>
      <w:r w:rsidR="00DE1204" w:rsidRPr="00E060F7">
        <w:t>-</w:t>
      </w:r>
      <w:r w:rsidRPr="00E060F7">
        <w:t>i /path/to/</w:t>
      </w:r>
      <w:r w:rsidR="00E93815">
        <w:t>VHCL</w:t>
      </w:r>
      <w:r w:rsidRPr="00E060F7">
        <w:t>*.</w:t>
      </w:r>
      <w:r w:rsidR="00E93815">
        <w:t>properties</w:t>
      </w:r>
      <w:r w:rsidRPr="00E060F7">
        <w:t xml:space="preserve"> </w:t>
      </w:r>
      <w:r w:rsidR="00DE1204" w:rsidRPr="00E060F7">
        <w:t>-</w:t>
      </w:r>
      <w:r w:rsidRPr="00E060F7">
        <w:t>o /path/to/src/</w:t>
      </w:r>
      <w:r w:rsidR="00164389">
        <w:t>org</w:t>
      </w:r>
      <w:r w:rsidRPr="00E060F7">
        <w:t>/</w:t>
      </w:r>
      <w:r w:rsidR="00E93815">
        <w:t>xdef</w:t>
      </w:r>
      <w:r w:rsidRPr="00E060F7">
        <w:t>/msg</w:t>
      </w:r>
    </w:p>
    <w:p w14:paraId="2F048759" w14:textId="77777777" w:rsidR="00DE1204" w:rsidRPr="00E060F7" w:rsidRDefault="00E93815" w:rsidP="00EA2D52">
      <w:pPr>
        <w:pStyle w:val="OdstavecSynteastyl"/>
      </w:pPr>
      <w:r w:rsidRPr="00E93815">
        <w:t>Now you can use the reports in the following program demo that searches for the entered registration mark in the database and calculates the total damage recorded for the vehicle from traffic accidents:</w:t>
      </w:r>
    </w:p>
    <w:p w14:paraId="5BC91F4C" w14:textId="44D39D65" w:rsidR="0081319D" w:rsidRPr="00E060F7" w:rsidRDefault="0081319D" w:rsidP="002C64E7">
      <w:pPr>
        <w:pStyle w:val="Zdrojovykod-zlutyboxSynteastyl"/>
        <w:shd w:val="clear" w:color="auto" w:fill="F5F5FF"/>
      </w:pPr>
      <w:r w:rsidRPr="00E060F7">
        <w:rPr>
          <w:color w:val="0070C0"/>
        </w:rPr>
        <w:lastRenderedPageBreak/>
        <w:t>import</w:t>
      </w:r>
      <w:r w:rsidRPr="00E060F7">
        <w:t xml:space="preserve"> </w:t>
      </w:r>
      <w:r w:rsidR="00164389">
        <w:t>org.xdef.</w:t>
      </w:r>
      <w:r w:rsidRPr="00E060F7">
        <w:t>msg.</w:t>
      </w:r>
      <w:r>
        <w:t>VHCL</w:t>
      </w:r>
      <w:r w:rsidRPr="00E060F7">
        <w:t xml:space="preserve">; </w:t>
      </w:r>
      <w:r w:rsidRPr="00E060F7">
        <w:rPr>
          <w:color w:val="808080"/>
        </w:rPr>
        <w:t>// regist</w:t>
      </w:r>
      <w:r>
        <w:rPr>
          <w:color w:val="808080"/>
        </w:rPr>
        <w:t>ered</w:t>
      </w:r>
      <w:r w:rsidRPr="00E060F7">
        <w:rPr>
          <w:color w:val="808080"/>
        </w:rPr>
        <w:t xml:space="preserve"> report</w:t>
      </w:r>
      <w:r>
        <w:rPr>
          <w:color w:val="808080"/>
        </w:rPr>
        <w:t>s</w:t>
      </w:r>
      <w:r w:rsidRPr="00E060F7">
        <w:rPr>
          <w:color w:val="808080"/>
        </w:rPr>
        <w:t xml:space="preserve"> </w:t>
      </w:r>
      <w:r>
        <w:rPr>
          <w:color w:val="808080"/>
        </w:rPr>
        <w:t>with the VHCL prefix</w:t>
      </w:r>
    </w:p>
    <w:p w14:paraId="4DC288C4" w14:textId="03DA030C" w:rsidR="00DE1204" w:rsidRPr="00E060F7" w:rsidRDefault="00DE1204" w:rsidP="002C64E7">
      <w:pPr>
        <w:pStyle w:val="Zdrojovykod-zlutyboxSynteastyl"/>
        <w:shd w:val="clear" w:color="auto" w:fill="F5F5FF"/>
      </w:pPr>
      <w:r w:rsidRPr="00E060F7">
        <w:rPr>
          <w:color w:val="0070C0"/>
        </w:rPr>
        <w:t>import</w:t>
      </w:r>
      <w:r w:rsidRPr="00E060F7">
        <w:t xml:space="preserve"> </w:t>
      </w:r>
      <w:r w:rsidR="00164389">
        <w:t>org.xdef.</w:t>
      </w:r>
      <w:r w:rsidR="0006506F">
        <w:t>sys</w:t>
      </w:r>
      <w:r w:rsidRPr="00E060F7">
        <w:t>.*;</w:t>
      </w:r>
    </w:p>
    <w:p w14:paraId="3B059F18" w14:textId="77777777" w:rsidR="00DE1204" w:rsidRPr="00E060F7" w:rsidRDefault="00DE1204" w:rsidP="002C64E7">
      <w:pPr>
        <w:pStyle w:val="Zdrojovykod-zlutyboxSynteastyl"/>
        <w:keepNext w:val="0"/>
        <w:shd w:val="clear" w:color="auto" w:fill="F5F5FF"/>
      </w:pPr>
    </w:p>
    <w:p w14:paraId="61B53807" w14:textId="77777777" w:rsidR="00DE1204" w:rsidRPr="00E060F7" w:rsidRDefault="00DE1204" w:rsidP="002C64E7">
      <w:pPr>
        <w:pStyle w:val="Zdrojovykod-zlutyboxSynteastyl"/>
        <w:shd w:val="clear" w:color="auto" w:fill="F5F5FF"/>
      </w:pPr>
      <w:r w:rsidRPr="00E060F7">
        <w:rPr>
          <w:color w:val="0070C0"/>
        </w:rPr>
        <w:t>public class</w:t>
      </w:r>
      <w:r w:rsidRPr="00E060F7">
        <w:t xml:space="preserve"> VehicleAccidents </w:t>
      </w:r>
      <w:r w:rsidRPr="00E060F7">
        <w:rPr>
          <w:color w:val="0070C0"/>
        </w:rPr>
        <w:t>implements</w:t>
      </w:r>
      <w:r w:rsidRPr="00E060F7">
        <w:t xml:space="preserve"> V</w:t>
      </w:r>
      <w:r w:rsidR="00BD43A2">
        <w:t>HCL</w:t>
      </w:r>
      <w:r w:rsidRPr="00E060F7">
        <w:t xml:space="preserve"> {</w:t>
      </w:r>
    </w:p>
    <w:p w14:paraId="00335C5C" w14:textId="77777777" w:rsidR="00D01137" w:rsidRPr="00E060F7" w:rsidRDefault="00D01137" w:rsidP="002C64E7">
      <w:pPr>
        <w:pStyle w:val="Zdrojovykod-zlutyboxSynteastyl"/>
        <w:shd w:val="clear" w:color="auto" w:fill="F5F5FF"/>
      </w:pPr>
    </w:p>
    <w:p w14:paraId="4D6AD38B" w14:textId="77777777" w:rsidR="00223E54" w:rsidRPr="00E060F7" w:rsidRDefault="00223E54" w:rsidP="002C64E7">
      <w:pPr>
        <w:pStyle w:val="Zdrojovykod-zlutyboxSynteastyl"/>
        <w:shd w:val="clear" w:color="auto" w:fill="F5F5FF"/>
      </w:pPr>
      <w:r w:rsidRPr="00E060F7">
        <w:tab/>
      </w:r>
      <w:r w:rsidRPr="00E060F7">
        <w:rPr>
          <w:color w:val="0070C0"/>
        </w:rPr>
        <w:t>public static void</w:t>
      </w:r>
      <w:r w:rsidRPr="00E060F7">
        <w:t xml:space="preserve"> main(String[] args) {</w:t>
      </w:r>
    </w:p>
    <w:p w14:paraId="16425617" w14:textId="54FC16CA" w:rsidR="00DE1204" w:rsidRPr="00E060F7" w:rsidRDefault="00223E54" w:rsidP="002C64E7">
      <w:pPr>
        <w:pStyle w:val="Zdrojovykod-zlutyboxSynteastyl"/>
        <w:shd w:val="clear" w:color="auto" w:fill="F5F5FF"/>
        <w:rPr>
          <w:color w:val="808080"/>
        </w:rPr>
      </w:pPr>
      <w:r w:rsidRPr="00E060F7">
        <w:tab/>
      </w:r>
      <w:r w:rsidR="00DE1204" w:rsidRPr="00E060F7">
        <w:tab/>
      </w:r>
      <w:r w:rsidR="002465B9" w:rsidRPr="00E060F7">
        <w:rPr>
          <w:color w:val="808080"/>
        </w:rPr>
        <w:t xml:space="preserve">// </w:t>
      </w:r>
      <w:r w:rsidR="00BD43A2">
        <w:rPr>
          <w:color w:val="808080"/>
        </w:rPr>
        <w:t xml:space="preserve">Create </w:t>
      </w:r>
      <w:r w:rsidR="00B15222">
        <w:rPr>
          <w:color w:val="808080"/>
        </w:rPr>
        <w:t xml:space="preserve">a </w:t>
      </w:r>
      <w:r w:rsidR="00BD43A2">
        <w:rPr>
          <w:color w:val="808080"/>
        </w:rPr>
        <w:t>reporter</w:t>
      </w:r>
    </w:p>
    <w:p w14:paraId="09ED6303" w14:textId="77777777" w:rsidR="002465B9" w:rsidRPr="00E060F7" w:rsidRDefault="002465B9" w:rsidP="002C64E7">
      <w:pPr>
        <w:pStyle w:val="Zdrojovykod-zlutyboxSynteastyl"/>
        <w:shd w:val="clear" w:color="auto" w:fill="F5F5FF"/>
      </w:pPr>
      <w:r w:rsidRPr="00E060F7">
        <w:tab/>
      </w:r>
      <w:r w:rsidR="00223E54" w:rsidRPr="00E060F7">
        <w:tab/>
      </w:r>
      <w:r w:rsidRPr="00E060F7">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72FC1578" w14:textId="77777777" w:rsidR="00DE1204" w:rsidRPr="00E060F7" w:rsidRDefault="00DE1204" w:rsidP="002C64E7">
      <w:pPr>
        <w:pStyle w:val="Zdrojovykod-zlutyboxSynteastyl"/>
        <w:keepNext w:val="0"/>
        <w:shd w:val="clear" w:color="auto" w:fill="F5F5FF"/>
      </w:pPr>
    </w:p>
    <w:p w14:paraId="4BD0A350" w14:textId="0E62BE43" w:rsidR="002465B9" w:rsidRPr="00E060F7" w:rsidRDefault="00223E54" w:rsidP="002C64E7">
      <w:pPr>
        <w:pStyle w:val="Zdrojovykod-zlutyboxSynteastyl"/>
        <w:shd w:val="clear" w:color="auto" w:fill="F5F5FF"/>
      </w:pPr>
      <w:r w:rsidRPr="00E060F7">
        <w:tab/>
      </w:r>
      <w:r w:rsidR="002465B9" w:rsidRPr="00E060F7">
        <w:tab/>
      </w:r>
      <w:r w:rsidR="002465B9" w:rsidRPr="00E060F7">
        <w:rPr>
          <w:color w:val="808080"/>
        </w:rPr>
        <w:t xml:space="preserve">// </w:t>
      </w:r>
      <w:r w:rsidR="00BD43A2">
        <w:rPr>
          <w:color w:val="808080"/>
        </w:rPr>
        <w:t xml:space="preserve">Put the unregistered message </w:t>
      </w:r>
      <w:r w:rsidR="00E93672">
        <w:rPr>
          <w:color w:val="808080"/>
        </w:rPr>
        <w:t>t</w:t>
      </w:r>
      <w:r w:rsidR="002465B9" w:rsidRPr="00E060F7">
        <w:rPr>
          <w:color w:val="808080"/>
        </w:rPr>
        <w:t xml:space="preserve">o </w:t>
      </w:r>
      <w:r w:rsidR="00B15222">
        <w:rPr>
          <w:color w:val="808080"/>
        </w:rPr>
        <w:t xml:space="preserve">the </w:t>
      </w:r>
      <w:r w:rsidR="002465B9" w:rsidRPr="00E060F7">
        <w:rPr>
          <w:color w:val="808080"/>
        </w:rPr>
        <w:t>report</w:t>
      </w:r>
      <w:r w:rsidR="00BD43A2">
        <w:rPr>
          <w:color w:val="808080"/>
        </w:rPr>
        <w:t>e</w:t>
      </w:r>
      <w:r w:rsidR="002465B9" w:rsidRPr="00E060F7">
        <w:rPr>
          <w:color w:val="808080"/>
        </w:rPr>
        <w:t>r</w:t>
      </w:r>
    </w:p>
    <w:p w14:paraId="1E1624AF" w14:textId="7279E15D" w:rsidR="002465B9" w:rsidRPr="00E060F7" w:rsidRDefault="00223E54" w:rsidP="002C64E7">
      <w:pPr>
        <w:pStyle w:val="Zdrojovykod-zlutyboxSynteastyl"/>
        <w:shd w:val="clear" w:color="auto" w:fill="F5F5FF"/>
      </w:pPr>
      <w:r w:rsidRPr="00E060F7">
        <w:tab/>
      </w:r>
      <w:r w:rsidR="002465B9" w:rsidRPr="00E060F7">
        <w:tab/>
      </w:r>
      <w:r w:rsidR="002465B9" w:rsidRPr="00E060F7">
        <w:rPr>
          <w:color w:val="FF0000"/>
        </w:rPr>
        <w:t>reporter</w:t>
      </w:r>
      <w:r w:rsidR="002465B9" w:rsidRPr="00E060F7">
        <w:t>.putReport(Report.text(</w:t>
      </w:r>
      <w:r w:rsidR="002465B9" w:rsidRPr="00E060F7">
        <w:rPr>
          <w:color w:val="0070C0"/>
        </w:rPr>
        <w:t>null</w:t>
      </w:r>
      <w:r w:rsidR="002465B9" w:rsidRPr="00E060F7">
        <w:t>, "</w:t>
      </w:r>
      <w:r w:rsidR="006A48B8">
        <w:t>Program start</w:t>
      </w:r>
      <w:r w:rsidR="002465B9" w:rsidRPr="00E060F7">
        <w:t xml:space="preserve">", </w:t>
      </w:r>
      <w:r w:rsidR="002465B9" w:rsidRPr="00E060F7">
        <w:rPr>
          <w:color w:val="0070C0"/>
        </w:rPr>
        <w:t>null</w:t>
      </w:r>
      <w:r w:rsidR="002465B9" w:rsidRPr="00E060F7">
        <w:t>));</w:t>
      </w:r>
    </w:p>
    <w:p w14:paraId="528A0146" w14:textId="77777777" w:rsidR="002465B9" w:rsidRPr="00E060F7" w:rsidRDefault="002465B9" w:rsidP="002C64E7">
      <w:pPr>
        <w:pStyle w:val="Zdrojovykod-zlutyboxSynteastyl"/>
        <w:keepNext w:val="0"/>
        <w:shd w:val="clear" w:color="auto" w:fill="F5F5FF"/>
      </w:pPr>
    </w:p>
    <w:p w14:paraId="135FC102" w14:textId="77777777" w:rsidR="0018215E" w:rsidRPr="00E060F7" w:rsidRDefault="0018215E" w:rsidP="002C64E7">
      <w:pPr>
        <w:pStyle w:val="Zdrojovykod-zlutyboxSynteastyl"/>
        <w:shd w:val="clear" w:color="auto" w:fill="F5F5FF"/>
        <w:rPr>
          <w:color w:val="808080"/>
        </w:rPr>
      </w:pPr>
      <w:r w:rsidRPr="00E060F7">
        <w:tab/>
      </w:r>
      <w:r w:rsidR="00223E54" w:rsidRPr="00E060F7">
        <w:tab/>
      </w:r>
      <w:r w:rsidRPr="00E060F7">
        <w:rPr>
          <w:color w:val="808080"/>
        </w:rPr>
        <w:t xml:space="preserve">// </w:t>
      </w:r>
      <w:r w:rsidR="00BD43A2">
        <w:rPr>
          <w:color w:val="808080"/>
        </w:rPr>
        <w:t>check the</w:t>
      </w:r>
      <w:r w:rsidRPr="00E060F7">
        <w:rPr>
          <w:color w:val="808080"/>
        </w:rPr>
        <w:t xml:space="preserve"> </w:t>
      </w:r>
      <w:r w:rsidR="00BD43A2">
        <w:rPr>
          <w:color w:val="808080"/>
        </w:rPr>
        <w:t xml:space="preserve">vehicle </w:t>
      </w:r>
      <w:r w:rsidRPr="00E060F7">
        <w:rPr>
          <w:color w:val="808080"/>
        </w:rPr>
        <w:t>registra</w:t>
      </w:r>
      <w:r w:rsidR="00BD43A2">
        <w:rPr>
          <w:color w:val="808080"/>
        </w:rPr>
        <w:t>tion</w:t>
      </w:r>
      <w:r w:rsidRPr="00E060F7">
        <w:rPr>
          <w:color w:val="808080"/>
        </w:rPr>
        <w:t xml:space="preserve"> </w:t>
      </w:r>
      <w:r w:rsidR="00BD43A2">
        <w:rPr>
          <w:color w:val="808080"/>
        </w:rPr>
        <w:t>number</w:t>
      </w:r>
    </w:p>
    <w:p w14:paraId="5B7C36C0" w14:textId="77777777" w:rsidR="0018215E" w:rsidRPr="00E060F7" w:rsidRDefault="00223E54" w:rsidP="002C64E7">
      <w:pPr>
        <w:pStyle w:val="Zdrojovykod-zlutyboxSynteastyl"/>
        <w:shd w:val="clear" w:color="auto" w:fill="F5F5FF"/>
      </w:pPr>
      <w:r w:rsidRPr="00E060F7">
        <w:tab/>
      </w:r>
      <w:r w:rsidR="0018215E" w:rsidRPr="00E060F7">
        <w:tab/>
        <w:t xml:space="preserve">String </w:t>
      </w:r>
      <w:r w:rsidR="00BD43A2">
        <w:t>vrn</w:t>
      </w:r>
      <w:r w:rsidR="0018215E" w:rsidRPr="00E060F7">
        <w:t xml:space="preserve"> = "</w:t>
      </w:r>
      <w:r w:rsidR="0018215E" w:rsidRPr="00E060F7">
        <w:rPr>
          <w:color w:val="984806"/>
        </w:rPr>
        <w:t>1A23456</w:t>
      </w:r>
      <w:r w:rsidR="0018215E" w:rsidRPr="00E060F7">
        <w:t>";</w:t>
      </w:r>
    </w:p>
    <w:p w14:paraId="474D5976" w14:textId="77777777" w:rsidR="00BD5682" w:rsidRPr="00E060F7" w:rsidRDefault="00BD5682" w:rsidP="002C64E7">
      <w:pPr>
        <w:pStyle w:val="Zdrojovykod-zlutyboxSynteastyl"/>
        <w:shd w:val="clear" w:color="auto" w:fill="F5F5FF"/>
      </w:pPr>
    </w:p>
    <w:p w14:paraId="7D6DEB6A" w14:textId="22A70CCF" w:rsidR="00BD5682" w:rsidRPr="00E060F7" w:rsidRDefault="00BD5682" w:rsidP="002C64E7">
      <w:pPr>
        <w:pStyle w:val="Zdrojovykod-zlutyboxSynteastyl"/>
        <w:shd w:val="clear" w:color="auto" w:fill="F5F5FF"/>
        <w:tabs>
          <w:tab w:val="left" w:pos="1418"/>
        </w:tabs>
        <w:rPr>
          <w:color w:val="808080"/>
        </w:rPr>
      </w:pPr>
      <w:r w:rsidRPr="00E060F7">
        <w:rPr>
          <w:color w:val="808080"/>
        </w:rPr>
        <w:tab/>
        <w:t xml:space="preserve">// </w:t>
      </w:r>
      <w:r w:rsidR="00BD43A2">
        <w:rPr>
          <w:color w:val="808080"/>
        </w:rPr>
        <w:t>Run validation of XML</w:t>
      </w:r>
      <w:r w:rsidR="00B15222">
        <w:rPr>
          <w:color w:val="808080"/>
        </w:rPr>
        <w:t xml:space="preserve"> </w:t>
      </w:r>
      <w:r w:rsidR="00BD43A2">
        <w:rPr>
          <w:color w:val="808080"/>
        </w:rPr>
        <w:t>data</w:t>
      </w:r>
    </w:p>
    <w:p w14:paraId="7CED42C1" w14:textId="77777777" w:rsidR="00013047" w:rsidRPr="00E060F7" w:rsidRDefault="00013047" w:rsidP="002C64E7">
      <w:pPr>
        <w:pStyle w:val="Zdrojovykod-zlutyboxSynteastyl"/>
        <w:shd w:val="clear" w:color="auto" w:fill="F5F5FF"/>
        <w:tabs>
          <w:tab w:val="left" w:pos="1418"/>
        </w:tabs>
      </w:pPr>
      <w:r w:rsidRPr="00E060F7">
        <w:tab/>
        <w:t>XDPool xpool = XDFactory.</w:t>
      </w:r>
      <w:r w:rsidR="0046789D">
        <w:t>compileXD</w:t>
      </w:r>
      <w:r w:rsidRPr="00E060F7">
        <w:t>(</w:t>
      </w:r>
      <w:r w:rsidRPr="00E060F7">
        <w:rPr>
          <w:color w:val="0070C0"/>
        </w:rPr>
        <w:t>null</w:t>
      </w:r>
      <w:r w:rsidRPr="00E060F7">
        <w:t xml:space="preserve">, </w:t>
      </w:r>
      <w:r w:rsidRPr="00E060F7">
        <w:rPr>
          <w:color w:val="984806"/>
        </w:rPr>
        <w:t>"/path/to/</w:t>
      </w:r>
      <w:r w:rsidR="00BD43A2">
        <w:rPr>
          <w:color w:val="984806"/>
        </w:rPr>
        <w:t>garage</w:t>
      </w:r>
      <w:r w:rsidRPr="00E060F7">
        <w:rPr>
          <w:color w:val="984806"/>
        </w:rPr>
        <w:t>.xdef"</w:t>
      </w:r>
      <w:r w:rsidRPr="00E060F7">
        <w:t>);</w:t>
      </w:r>
    </w:p>
    <w:p w14:paraId="3526F30E" w14:textId="77777777" w:rsidR="00013047" w:rsidRPr="00E060F7" w:rsidRDefault="00013047" w:rsidP="002C64E7">
      <w:pPr>
        <w:pStyle w:val="Zdrojovykod-zlutyboxSynteastyl"/>
        <w:shd w:val="clear" w:color="auto" w:fill="F5F5FF"/>
        <w:tabs>
          <w:tab w:val="left" w:pos="1418"/>
        </w:tabs>
      </w:pPr>
      <w:r w:rsidRPr="00E060F7">
        <w:tab/>
        <w:t>XDDocument xdoc = xpool.createXDDocument(</w:t>
      </w:r>
      <w:r w:rsidR="00DE08F0">
        <w:rPr>
          <w:color w:val="984806"/>
        </w:rPr>
        <w:t>"garage"</w:t>
      </w:r>
      <w:r w:rsidRPr="00E060F7">
        <w:t>);</w:t>
      </w:r>
    </w:p>
    <w:p w14:paraId="32472D30" w14:textId="48C78F64" w:rsidR="00BD5682" w:rsidRPr="00E060F7" w:rsidRDefault="00013047" w:rsidP="002C64E7">
      <w:pPr>
        <w:pStyle w:val="Zdrojovykod-zlutyboxSynteastyl"/>
        <w:shd w:val="clear" w:color="auto" w:fill="F5F5FF"/>
        <w:tabs>
          <w:tab w:val="left" w:pos="1418"/>
        </w:tabs>
      </w:pPr>
      <w:r w:rsidRPr="00E060F7">
        <w:tab/>
        <w:t>xdoc.xparse(</w:t>
      </w:r>
      <w:r w:rsidRPr="00E060F7">
        <w:rPr>
          <w:color w:val="984806"/>
        </w:rPr>
        <w:t>"/path/to/</w:t>
      </w:r>
      <w:r w:rsidR="006A48B8">
        <w:t>garage</w:t>
      </w:r>
      <w:r w:rsidRPr="00E060F7">
        <w:rPr>
          <w:color w:val="984806"/>
        </w:rPr>
        <w:t>.xml"</w:t>
      </w:r>
      <w:r w:rsidRPr="00E060F7">
        <w:t xml:space="preserve">, </w:t>
      </w:r>
      <w:r w:rsidRPr="00E060F7">
        <w:rPr>
          <w:color w:val="FF0000"/>
        </w:rPr>
        <w:t>reporter</w:t>
      </w:r>
      <w:r w:rsidRPr="00E060F7">
        <w:t>);</w:t>
      </w:r>
    </w:p>
    <w:p w14:paraId="6F9D60C1" w14:textId="77777777" w:rsidR="0018215E" w:rsidRPr="00E060F7" w:rsidRDefault="0018215E" w:rsidP="002C64E7">
      <w:pPr>
        <w:pStyle w:val="Zdrojovykod-zlutyboxSynteastyl"/>
        <w:keepNext w:val="0"/>
        <w:shd w:val="clear" w:color="auto" w:fill="F5F5FF"/>
      </w:pPr>
    </w:p>
    <w:p w14:paraId="0395AF8C" w14:textId="77777777" w:rsidR="00BD5682" w:rsidRPr="00E060F7" w:rsidRDefault="00BD5682" w:rsidP="002C64E7">
      <w:pPr>
        <w:pStyle w:val="Zdrojovykod-zlutyboxSynteastyl"/>
        <w:shd w:val="clear" w:color="auto" w:fill="F5F5FF"/>
        <w:tabs>
          <w:tab w:val="left" w:pos="1418"/>
        </w:tabs>
        <w:rPr>
          <w:color w:val="808080"/>
        </w:rPr>
      </w:pPr>
      <w:r w:rsidRPr="00E060F7">
        <w:rPr>
          <w:color w:val="808080"/>
        </w:rPr>
        <w:tab/>
        <w:t xml:space="preserve">// </w:t>
      </w:r>
      <w:r w:rsidR="00BD43A2">
        <w:rPr>
          <w:color w:val="808080"/>
        </w:rPr>
        <w:t>add user report messages to the reporter</w:t>
      </w:r>
    </w:p>
    <w:p w14:paraId="207C42D6" w14:textId="77777777" w:rsidR="002465B9" w:rsidRPr="00E060F7" w:rsidRDefault="002465B9" w:rsidP="002C64E7">
      <w:pPr>
        <w:pStyle w:val="Zdrojovykod-zlutyboxSynteastyl"/>
        <w:shd w:val="clear" w:color="auto" w:fill="F5F5FF"/>
      </w:pPr>
      <w:r w:rsidRPr="00E060F7">
        <w:tab/>
      </w:r>
      <w:r w:rsidR="00223E54" w:rsidRPr="00E060F7">
        <w:tab/>
      </w:r>
      <w:r w:rsidRPr="00E060F7">
        <w:rPr>
          <w:color w:val="0070C0"/>
        </w:rPr>
        <w:t>try</w:t>
      </w:r>
      <w:r w:rsidRPr="00E060F7">
        <w:t xml:space="preserve"> {</w:t>
      </w:r>
    </w:p>
    <w:p w14:paraId="38CBE188" w14:textId="77777777" w:rsidR="00491224" w:rsidRDefault="002465B9" w:rsidP="002C64E7">
      <w:pPr>
        <w:pStyle w:val="Zdrojovykod-zlutyboxSynteastyl"/>
        <w:shd w:val="clear" w:color="auto" w:fill="F5F5FF"/>
        <w:rPr>
          <w:color w:val="808080"/>
        </w:rPr>
      </w:pPr>
      <w:r w:rsidRPr="00E060F7">
        <w:tab/>
      </w:r>
      <w:r w:rsidRPr="00E060F7">
        <w:tab/>
      </w:r>
      <w:r w:rsidR="00223E54" w:rsidRPr="00E060F7">
        <w:tab/>
      </w:r>
      <w:r w:rsidRPr="00E060F7">
        <w:rPr>
          <w:color w:val="808080"/>
        </w:rPr>
        <w:t xml:space="preserve">// </w:t>
      </w:r>
      <w:r w:rsidR="00BD43A2">
        <w:rPr>
          <w:color w:val="808080"/>
        </w:rPr>
        <w:t>the</w:t>
      </w:r>
      <w:r w:rsidRPr="00E060F7">
        <w:rPr>
          <w:color w:val="808080"/>
        </w:rPr>
        <w:t xml:space="preserve"> met</w:t>
      </w:r>
      <w:r w:rsidR="00BD43A2">
        <w:rPr>
          <w:color w:val="808080"/>
        </w:rPr>
        <w:t>h</w:t>
      </w:r>
      <w:r w:rsidRPr="00E060F7">
        <w:rPr>
          <w:color w:val="808080"/>
        </w:rPr>
        <w:t xml:space="preserve">od getTotalLoss </w:t>
      </w:r>
      <w:r w:rsidR="00BD43A2">
        <w:rPr>
          <w:color w:val="808080"/>
        </w:rPr>
        <w:t xml:space="preserve">should return </w:t>
      </w:r>
      <w:r w:rsidR="00877D04">
        <w:rPr>
          <w:color w:val="808080"/>
        </w:rPr>
        <w:t>the total loss for the given vrn</w:t>
      </w:r>
      <w:r w:rsidR="00491224">
        <w:rPr>
          <w:color w:val="808080"/>
        </w:rPr>
        <w:t>.</w:t>
      </w:r>
    </w:p>
    <w:p w14:paraId="5A1CCF54" w14:textId="212449B1" w:rsidR="002465B9" w:rsidRPr="00E060F7" w:rsidRDefault="002465B9" w:rsidP="002C64E7">
      <w:pPr>
        <w:pStyle w:val="Zdrojovykod-zlutyboxSynteastyl"/>
        <w:shd w:val="clear" w:color="auto" w:fill="F5F5FF"/>
        <w:rPr>
          <w:color w:val="808080"/>
        </w:rPr>
      </w:pPr>
      <w:r w:rsidRPr="00E060F7">
        <w:rPr>
          <w:color w:val="808080"/>
        </w:rPr>
        <w:tab/>
      </w:r>
      <w:r w:rsidR="00491224">
        <w:rPr>
          <w:color w:val="808080"/>
        </w:rPr>
        <w:tab/>
      </w:r>
      <w:r w:rsidR="00491224">
        <w:rPr>
          <w:color w:val="808080"/>
        </w:rPr>
        <w:tab/>
      </w:r>
      <w:r w:rsidRPr="00E060F7">
        <w:rPr>
          <w:color w:val="808080"/>
        </w:rPr>
        <w:t xml:space="preserve">// </w:t>
      </w:r>
      <w:r w:rsidR="00877D04">
        <w:rPr>
          <w:color w:val="808080"/>
        </w:rPr>
        <w:t>The method throws a</w:t>
      </w:r>
      <w:r w:rsidR="00B15222">
        <w:rPr>
          <w:color w:val="808080"/>
        </w:rPr>
        <w:t>n</w:t>
      </w:r>
      <w:r w:rsidR="00877D04">
        <w:rPr>
          <w:color w:val="808080"/>
        </w:rPr>
        <w:t xml:space="preserve"> exception </w:t>
      </w:r>
      <w:r w:rsidR="00B15222">
        <w:rPr>
          <w:color w:val="808080"/>
        </w:rPr>
        <w:t>if the</w:t>
      </w:r>
      <w:r w:rsidR="00877D04">
        <w:rPr>
          <w:color w:val="808080"/>
        </w:rPr>
        <w:t xml:space="preserve"> vrn is not returned from the database.</w:t>
      </w:r>
    </w:p>
    <w:p w14:paraId="1E4A9D37" w14:textId="094192A7" w:rsidR="002465B9" w:rsidRPr="00E060F7" w:rsidRDefault="00223E54" w:rsidP="002C64E7">
      <w:pPr>
        <w:pStyle w:val="Zdrojovykod-zlutyboxSynteastyl"/>
        <w:shd w:val="clear" w:color="auto" w:fill="F5F5FF"/>
      </w:pPr>
      <w:r w:rsidRPr="00E060F7">
        <w:tab/>
      </w:r>
      <w:r w:rsidR="002465B9" w:rsidRPr="00E060F7">
        <w:tab/>
      </w:r>
      <w:r w:rsidR="002465B9" w:rsidRPr="00E060F7">
        <w:tab/>
      </w:r>
      <w:r w:rsidR="00491224">
        <w:t xml:space="preserve">// </w:t>
      </w:r>
      <w:r w:rsidR="002465B9" w:rsidRPr="00E060F7">
        <w:rPr>
          <w:color w:val="0070C0"/>
        </w:rPr>
        <w:t>int</w:t>
      </w:r>
      <w:r w:rsidR="002465B9" w:rsidRPr="00E060F7">
        <w:t xml:space="preserve"> total = getTotalLoss(</w:t>
      </w:r>
      <w:r w:rsidR="006A48B8">
        <w:t>vrn</w:t>
      </w:r>
      <w:r w:rsidR="00304DAD">
        <w:t>);</w:t>
      </w:r>
    </w:p>
    <w:p w14:paraId="2F7DF656" w14:textId="406FC5B5" w:rsidR="0018215E" w:rsidRPr="00E060F7" w:rsidRDefault="0018215E" w:rsidP="002C64E7">
      <w:pPr>
        <w:pStyle w:val="Zdrojovykod-zlutyboxSynteastyl"/>
        <w:shd w:val="clear" w:color="auto" w:fill="F5F5FF"/>
        <w:rPr>
          <w:color w:val="808080"/>
        </w:rPr>
      </w:pPr>
      <w:r w:rsidRPr="00E060F7">
        <w:tab/>
      </w:r>
      <w:r w:rsidRPr="00E060F7">
        <w:tab/>
      </w:r>
      <w:r w:rsidR="00223E54" w:rsidRPr="00E060F7">
        <w:tab/>
      </w:r>
      <w:r w:rsidRPr="00E060F7">
        <w:rPr>
          <w:color w:val="808080"/>
        </w:rPr>
        <w:t xml:space="preserve">// </w:t>
      </w:r>
      <w:r w:rsidR="006A48B8">
        <w:t>entry of total loss into the reporter</w:t>
      </w:r>
    </w:p>
    <w:p w14:paraId="0E60134B" w14:textId="77777777" w:rsidR="002465B9" w:rsidRPr="00E060F7" w:rsidRDefault="00223E54" w:rsidP="002C64E7">
      <w:pPr>
        <w:pStyle w:val="Zdrojovykod-zlutyboxSynteastyl"/>
        <w:shd w:val="clear" w:color="auto" w:fill="F5F5FF"/>
      </w:pPr>
      <w:r w:rsidRPr="00E060F7">
        <w:tab/>
      </w:r>
      <w:r w:rsidR="002465B9" w:rsidRPr="00E060F7">
        <w:tab/>
      </w:r>
      <w:r w:rsidR="002465B9" w:rsidRPr="00E060F7">
        <w:tab/>
      </w:r>
      <w:r w:rsidR="00FD0554" w:rsidRPr="00E060F7">
        <w:rPr>
          <w:color w:val="FF0000"/>
        </w:rPr>
        <w:t>report</w:t>
      </w:r>
      <w:r w:rsidR="00FD0554" w:rsidRPr="00E060F7">
        <w:t>.putReport(Report.info(V</w:t>
      </w:r>
      <w:r w:rsidR="00877D04">
        <w:t>HCL</w:t>
      </w:r>
      <w:r w:rsidR="00FD0554" w:rsidRPr="00E060F7">
        <w:t>580a, "</w:t>
      </w:r>
      <w:r w:rsidR="00FD0554" w:rsidRPr="00E060F7">
        <w:rPr>
          <w:color w:val="984806"/>
        </w:rPr>
        <w:t>&amp;{total}</w:t>
      </w:r>
      <w:r w:rsidR="00FD0554" w:rsidRPr="00E060F7">
        <w:t>" + total));</w:t>
      </w:r>
    </w:p>
    <w:p w14:paraId="16D0D3C1" w14:textId="77777777" w:rsidR="002465B9" w:rsidRPr="00E060F7" w:rsidRDefault="002465B9" w:rsidP="002C64E7">
      <w:pPr>
        <w:pStyle w:val="Zdrojovykod-zlutyboxSynteastyl"/>
        <w:shd w:val="clear" w:color="auto" w:fill="F5F5FF"/>
      </w:pPr>
      <w:r w:rsidRPr="00E060F7">
        <w:tab/>
      </w:r>
      <w:r w:rsidR="00223E54" w:rsidRPr="00E060F7">
        <w:tab/>
      </w:r>
      <w:r w:rsidRPr="00E060F7">
        <w:t xml:space="preserve">} </w:t>
      </w:r>
      <w:r w:rsidRPr="00E060F7">
        <w:rPr>
          <w:color w:val="0070C0"/>
        </w:rPr>
        <w:t>catch</w:t>
      </w:r>
      <w:r w:rsidRPr="00E060F7">
        <w:t xml:space="preserve"> (Exception ex) {</w:t>
      </w:r>
    </w:p>
    <w:p w14:paraId="64584CBB" w14:textId="1B008474" w:rsidR="002465B9" w:rsidRPr="00E060F7" w:rsidRDefault="0018215E" w:rsidP="002C64E7">
      <w:pPr>
        <w:pStyle w:val="Zdrojovykod-zlutyboxSynteastyl"/>
        <w:shd w:val="clear" w:color="auto" w:fill="F5F5FF"/>
      </w:pPr>
      <w:r w:rsidRPr="00E060F7">
        <w:tab/>
      </w:r>
      <w:r w:rsidRPr="00E060F7">
        <w:tab/>
      </w:r>
      <w:r w:rsidR="00223E54" w:rsidRPr="00E060F7">
        <w:tab/>
      </w:r>
      <w:r w:rsidRPr="00E060F7">
        <w:rPr>
          <w:color w:val="0070C0"/>
        </w:rPr>
        <w:t>if</w:t>
      </w:r>
      <w:r w:rsidRPr="00E060F7">
        <w:t xml:space="preserve"> (ex </w:t>
      </w:r>
      <w:r w:rsidRPr="00E060F7">
        <w:rPr>
          <w:color w:val="0070C0"/>
        </w:rPr>
        <w:t>instanceof</w:t>
      </w:r>
      <w:r w:rsidRPr="00E060F7">
        <w:t xml:space="preserve"> </w:t>
      </w:r>
      <w:r w:rsidR="006A48B8" w:rsidRPr="00E060F7">
        <w:t>NoSuch</w:t>
      </w:r>
      <w:r w:rsidR="006A48B8">
        <w:t>Vrn</w:t>
      </w:r>
      <w:r w:rsidR="006A48B8" w:rsidRPr="00E060F7">
        <w:t>Exception</w:t>
      </w:r>
      <w:r w:rsidRPr="00E060F7">
        <w:t>) {</w:t>
      </w:r>
    </w:p>
    <w:p w14:paraId="2A8495ED" w14:textId="77777777" w:rsidR="0018215E" w:rsidRPr="00E060F7" w:rsidRDefault="0018215E" w:rsidP="002C64E7">
      <w:pPr>
        <w:pStyle w:val="Zdrojovykod-zlutyboxSynteastyl"/>
        <w:shd w:val="clear" w:color="auto" w:fill="F5F5FF"/>
        <w:rPr>
          <w:color w:val="808080"/>
        </w:rPr>
      </w:pPr>
      <w:r w:rsidRPr="00E060F7">
        <w:tab/>
      </w:r>
      <w:r w:rsidRPr="00E060F7">
        <w:tab/>
      </w:r>
      <w:r w:rsidRPr="00E060F7">
        <w:tab/>
      </w:r>
      <w:r w:rsidR="00223E54" w:rsidRPr="00E060F7">
        <w:tab/>
      </w:r>
      <w:r w:rsidRPr="00E060F7">
        <w:rPr>
          <w:color w:val="808080"/>
        </w:rPr>
        <w:t xml:space="preserve">// </w:t>
      </w:r>
      <w:r w:rsidR="00877D04">
        <w:rPr>
          <w:color w:val="808080"/>
        </w:rPr>
        <w:t>vrn not found</w:t>
      </w:r>
    </w:p>
    <w:p w14:paraId="3B785F78" w14:textId="7C6DAB2E" w:rsidR="0018215E" w:rsidRPr="00E060F7" w:rsidRDefault="00223E54" w:rsidP="002C64E7">
      <w:pPr>
        <w:pStyle w:val="Zdrojovykod-zlutyboxSynteastyl"/>
        <w:shd w:val="clear" w:color="auto" w:fill="F5F5FF"/>
      </w:pPr>
      <w:r w:rsidRPr="00E060F7">
        <w:tab/>
      </w:r>
      <w:r w:rsidR="0018215E" w:rsidRPr="00E060F7">
        <w:tab/>
      </w:r>
      <w:r w:rsidR="0018215E" w:rsidRPr="00E060F7">
        <w:tab/>
      </w:r>
      <w:r w:rsidR="0018215E" w:rsidRPr="00E060F7">
        <w:tab/>
      </w:r>
      <w:r w:rsidR="0018215E" w:rsidRPr="00E060F7">
        <w:rPr>
          <w:color w:val="FF0000"/>
        </w:rPr>
        <w:t>reporter</w:t>
      </w:r>
      <w:r w:rsidR="0018215E" w:rsidRPr="00E060F7">
        <w:t>.putReport(Reporter.error(</w:t>
      </w:r>
      <w:r w:rsidR="00877D04">
        <w:t>VHCL</w:t>
      </w:r>
      <w:r w:rsidR="0018215E" w:rsidRPr="00E060F7">
        <w:t>001, "</w:t>
      </w:r>
      <w:r w:rsidR="0018215E" w:rsidRPr="00E060F7">
        <w:rPr>
          <w:color w:val="984806"/>
        </w:rPr>
        <w:t>&amp;{</w:t>
      </w:r>
      <w:r w:rsidR="006A48B8">
        <w:rPr>
          <w:color w:val="984806"/>
        </w:rPr>
        <w:t>vrn</w:t>
      </w:r>
      <w:r w:rsidR="0018215E" w:rsidRPr="00E060F7">
        <w:rPr>
          <w:color w:val="984806"/>
        </w:rPr>
        <w:t>}</w:t>
      </w:r>
      <w:r w:rsidR="0018215E" w:rsidRPr="00E060F7">
        <w:t xml:space="preserve">" + </w:t>
      </w:r>
      <w:r w:rsidR="006A48B8">
        <w:t>vrn</w:t>
      </w:r>
      <w:r w:rsidR="0018215E" w:rsidRPr="00E060F7">
        <w:t>));</w:t>
      </w:r>
    </w:p>
    <w:p w14:paraId="13F3452E" w14:textId="77777777" w:rsidR="0018215E" w:rsidRPr="00E060F7" w:rsidRDefault="0018215E" w:rsidP="002C64E7">
      <w:pPr>
        <w:pStyle w:val="Zdrojovykod-zlutyboxSynteastyl"/>
        <w:shd w:val="clear" w:color="auto" w:fill="F5F5FF"/>
      </w:pPr>
      <w:r w:rsidRPr="00E060F7">
        <w:tab/>
      </w:r>
      <w:r w:rsidR="00223E54" w:rsidRPr="00E060F7">
        <w:tab/>
      </w:r>
      <w:r w:rsidRPr="00E060F7">
        <w:tab/>
        <w:t>}</w:t>
      </w:r>
      <w:r w:rsidR="00547F2B" w:rsidRPr="00E060F7">
        <w:t xml:space="preserve"> </w:t>
      </w:r>
      <w:r w:rsidR="00547F2B" w:rsidRPr="00E060F7">
        <w:rPr>
          <w:color w:val="0070C0"/>
        </w:rPr>
        <w:t>else if</w:t>
      </w:r>
      <w:r w:rsidR="00547F2B" w:rsidRPr="00E060F7">
        <w:t xml:space="preserve"> (ex </w:t>
      </w:r>
      <w:r w:rsidR="00547F2B" w:rsidRPr="00E060F7">
        <w:rPr>
          <w:color w:val="0070C0"/>
        </w:rPr>
        <w:t>instanceof</w:t>
      </w:r>
      <w:r w:rsidR="00547F2B" w:rsidRPr="00E060F7">
        <w:t xml:space="preserve"> DatabaseException) {</w:t>
      </w:r>
    </w:p>
    <w:p w14:paraId="76B1AD3B" w14:textId="164D0005" w:rsidR="00877D04" w:rsidRDefault="00547F2B" w:rsidP="002C64E7">
      <w:pPr>
        <w:pStyle w:val="Zdrojovykod-zlutyboxSynteastyl"/>
        <w:shd w:val="clear" w:color="auto" w:fill="F5F5FF"/>
        <w:rPr>
          <w:color w:val="808080"/>
        </w:rPr>
      </w:pPr>
      <w:r w:rsidRPr="00E060F7">
        <w:tab/>
      </w:r>
      <w:r w:rsidRPr="00E060F7">
        <w:tab/>
      </w:r>
      <w:r w:rsidR="00223E54" w:rsidRPr="00E060F7">
        <w:tab/>
      </w:r>
      <w:r w:rsidRPr="00E060F7">
        <w:tab/>
      </w:r>
      <w:r w:rsidRPr="00E060F7">
        <w:rPr>
          <w:color w:val="808080"/>
        </w:rPr>
        <w:t>//</w:t>
      </w:r>
      <w:r w:rsidR="00877D04">
        <w:rPr>
          <w:color w:val="808080"/>
        </w:rPr>
        <w:t xml:space="preserve"> the </w:t>
      </w:r>
      <w:r w:rsidR="006A48B8">
        <w:rPr>
          <w:color w:val="808080"/>
        </w:rPr>
        <w:t>database</w:t>
      </w:r>
      <w:r w:rsidR="00877D04">
        <w:rPr>
          <w:color w:val="808080"/>
        </w:rPr>
        <w:t xml:space="preserve"> is not available</w:t>
      </w:r>
    </w:p>
    <w:p w14:paraId="194FA121" w14:textId="7DFD5825" w:rsidR="00547F2B" w:rsidRPr="00E060F7" w:rsidRDefault="00547F2B" w:rsidP="002C64E7">
      <w:pPr>
        <w:pStyle w:val="Zdrojovykod-zlutyboxSynteastyl"/>
        <w:shd w:val="clear" w:color="auto" w:fill="F5F5FF"/>
        <w:rPr>
          <w:color w:val="808080"/>
        </w:rPr>
      </w:pPr>
      <w:r w:rsidRPr="00E060F7">
        <w:rPr>
          <w:color w:val="808080"/>
        </w:rPr>
        <w:tab/>
      </w:r>
      <w:r w:rsidRPr="00E060F7">
        <w:rPr>
          <w:color w:val="808080"/>
        </w:rPr>
        <w:tab/>
      </w:r>
      <w:r w:rsidRPr="00E060F7">
        <w:rPr>
          <w:color w:val="808080"/>
        </w:rPr>
        <w:tab/>
      </w:r>
      <w:r w:rsidR="00223E54" w:rsidRPr="00E060F7">
        <w:rPr>
          <w:color w:val="808080"/>
        </w:rPr>
        <w:tab/>
      </w:r>
      <w:r w:rsidRPr="00E060F7">
        <w:rPr>
          <w:color w:val="808080"/>
        </w:rPr>
        <w:t xml:space="preserve">// </w:t>
      </w:r>
      <w:r w:rsidR="00877D04">
        <w:rPr>
          <w:color w:val="808080"/>
        </w:rPr>
        <w:t xml:space="preserve">in the </w:t>
      </w:r>
      <w:r w:rsidRPr="00E060F7">
        <w:rPr>
          <w:color w:val="808080"/>
        </w:rPr>
        <w:t>report V</w:t>
      </w:r>
      <w:r w:rsidR="00877D04">
        <w:rPr>
          <w:color w:val="808080"/>
        </w:rPr>
        <w:t>HCL</w:t>
      </w:r>
      <w:r w:rsidRPr="00E060F7">
        <w:rPr>
          <w:color w:val="808080"/>
        </w:rPr>
        <w:t xml:space="preserve">016 </w:t>
      </w:r>
      <w:r w:rsidR="00877D04">
        <w:rPr>
          <w:color w:val="808080"/>
        </w:rPr>
        <w:t xml:space="preserve">will not be the </w:t>
      </w:r>
      <w:r w:rsidRPr="00E060F7">
        <w:rPr>
          <w:color w:val="808080"/>
        </w:rPr>
        <w:t>datab</w:t>
      </w:r>
      <w:r w:rsidR="00877D04">
        <w:rPr>
          <w:color w:val="808080"/>
        </w:rPr>
        <w:t>ase name</w:t>
      </w:r>
      <w:r w:rsidR="00491224">
        <w:rPr>
          <w:color w:val="808080"/>
        </w:rPr>
        <w:t>,</w:t>
      </w:r>
      <w:r w:rsidRPr="00E060F7">
        <w:rPr>
          <w:color w:val="808080"/>
        </w:rPr>
        <w:t xml:space="preserve"> a</w:t>
      </w:r>
      <w:r w:rsidR="00877D04">
        <w:rPr>
          <w:color w:val="808080"/>
        </w:rPr>
        <w:t>nd the parameter</w:t>
      </w:r>
    </w:p>
    <w:p w14:paraId="1EE529A9" w14:textId="77777777" w:rsidR="00547F2B" w:rsidRPr="00E060F7" w:rsidRDefault="00223E54" w:rsidP="002C64E7">
      <w:pPr>
        <w:pStyle w:val="Zdrojovykod-zlutyboxSynteastyl"/>
        <w:shd w:val="clear" w:color="auto" w:fill="F5F5FF"/>
        <w:rPr>
          <w:color w:val="808080"/>
        </w:rPr>
      </w:pPr>
      <w:r w:rsidRPr="00E060F7">
        <w:rPr>
          <w:color w:val="808080"/>
        </w:rPr>
        <w:tab/>
      </w:r>
      <w:r w:rsidR="00547F2B" w:rsidRPr="00E060F7">
        <w:rPr>
          <w:color w:val="808080"/>
        </w:rPr>
        <w:tab/>
      </w:r>
      <w:r w:rsidR="00547F2B" w:rsidRPr="00E060F7">
        <w:rPr>
          <w:color w:val="808080"/>
        </w:rPr>
        <w:tab/>
      </w:r>
      <w:r w:rsidR="00547F2B" w:rsidRPr="00E060F7">
        <w:rPr>
          <w:color w:val="808080"/>
        </w:rPr>
        <w:tab/>
        <w:t xml:space="preserve">// </w:t>
      </w:r>
      <w:r w:rsidR="00877D04">
        <w:rPr>
          <w:color w:val="808080"/>
        </w:rPr>
        <w:t>will be ignored</w:t>
      </w:r>
    </w:p>
    <w:p w14:paraId="587BF47C" w14:textId="2306807B" w:rsidR="00547F2B" w:rsidRPr="00E060F7" w:rsidRDefault="00547F2B" w:rsidP="002C64E7">
      <w:pPr>
        <w:pStyle w:val="Zdrojovykod-zlutyboxSynteastyl"/>
        <w:shd w:val="clear" w:color="auto" w:fill="F5F5FF"/>
      </w:pPr>
      <w:r w:rsidRPr="00E060F7">
        <w:tab/>
      </w:r>
      <w:r w:rsidR="00223E54" w:rsidRPr="00E060F7">
        <w:tab/>
      </w:r>
      <w:r w:rsidRPr="00E060F7">
        <w:tab/>
      </w:r>
      <w:r w:rsidRPr="00E060F7">
        <w:tab/>
      </w:r>
      <w:r w:rsidRPr="00E060F7">
        <w:rPr>
          <w:color w:val="FF0000"/>
        </w:rPr>
        <w:t>reporter</w:t>
      </w:r>
      <w:r w:rsidRPr="00E060F7">
        <w:t>.putReport(Reporter.error(</w:t>
      </w:r>
      <w:r w:rsidR="006A48B8">
        <w:t>VHCL016</w:t>
      </w:r>
      <w:r w:rsidRPr="00E060F7">
        <w:t xml:space="preserve">, </w:t>
      </w:r>
      <w:r w:rsidRPr="00E060F7">
        <w:rPr>
          <w:color w:val="0070C0"/>
        </w:rPr>
        <w:t>null</w:t>
      </w:r>
      <w:r w:rsidRPr="00E060F7">
        <w:t>));</w:t>
      </w:r>
    </w:p>
    <w:p w14:paraId="265F2CD0" w14:textId="77777777" w:rsidR="00547F2B" w:rsidRPr="00E060F7" w:rsidRDefault="00547F2B" w:rsidP="002C64E7">
      <w:pPr>
        <w:pStyle w:val="Zdrojovykod-zlutyboxSynteastyl"/>
        <w:shd w:val="clear" w:color="auto" w:fill="F5F5FF"/>
      </w:pPr>
      <w:r w:rsidRPr="00E060F7">
        <w:tab/>
      </w:r>
      <w:r w:rsidRPr="00E060F7">
        <w:tab/>
      </w:r>
      <w:r w:rsidR="00223E54" w:rsidRPr="00E060F7">
        <w:tab/>
      </w:r>
      <w:r w:rsidRPr="00E060F7">
        <w:t>}</w:t>
      </w:r>
    </w:p>
    <w:p w14:paraId="2C46F364" w14:textId="77777777" w:rsidR="002465B9" w:rsidRPr="00E060F7" w:rsidRDefault="00223E54" w:rsidP="002C64E7">
      <w:pPr>
        <w:pStyle w:val="Zdrojovykod-zlutyboxSynteastyl"/>
        <w:shd w:val="clear" w:color="auto" w:fill="F5F5FF"/>
      </w:pPr>
      <w:r w:rsidRPr="00E060F7">
        <w:tab/>
      </w:r>
      <w:r w:rsidR="002465B9" w:rsidRPr="00E060F7">
        <w:tab/>
        <w:t>}</w:t>
      </w:r>
    </w:p>
    <w:p w14:paraId="38F41646" w14:textId="77777777" w:rsidR="0016593A" w:rsidRPr="00E060F7" w:rsidRDefault="0016593A" w:rsidP="002C64E7">
      <w:pPr>
        <w:pStyle w:val="Zdrojovykod-zlutyboxSynteastyl"/>
        <w:keepNext w:val="0"/>
        <w:shd w:val="clear" w:color="auto" w:fill="F5F5FF"/>
      </w:pPr>
    </w:p>
    <w:p w14:paraId="07075832" w14:textId="77777777" w:rsidR="00877D04" w:rsidRDefault="0016593A" w:rsidP="002C64E7">
      <w:pPr>
        <w:pStyle w:val="Zdrojovykod-zlutyboxSynteastyl"/>
        <w:shd w:val="clear" w:color="auto" w:fill="F5F5FF"/>
        <w:rPr>
          <w:color w:val="808080"/>
        </w:rPr>
      </w:pPr>
      <w:r w:rsidRPr="00E060F7">
        <w:tab/>
      </w:r>
      <w:r w:rsidR="00223E54" w:rsidRPr="00E060F7">
        <w:tab/>
      </w:r>
      <w:r w:rsidRPr="00E060F7">
        <w:rPr>
          <w:color w:val="808080"/>
        </w:rPr>
        <w:t xml:space="preserve">// </w:t>
      </w:r>
      <w:r w:rsidR="00877D04">
        <w:rPr>
          <w:color w:val="808080"/>
        </w:rPr>
        <w:t>check if</w:t>
      </w:r>
      <w:r w:rsidRPr="00E060F7">
        <w:rPr>
          <w:color w:val="808080"/>
        </w:rPr>
        <w:t xml:space="preserve"> </w:t>
      </w:r>
      <w:r w:rsidR="00877D04">
        <w:rPr>
          <w:color w:val="808080"/>
        </w:rPr>
        <w:t>an error report was generated</w:t>
      </w:r>
    </w:p>
    <w:p w14:paraId="3FCF24B2" w14:textId="77777777" w:rsidR="0016593A" w:rsidRPr="00E060F7" w:rsidRDefault="00223E54" w:rsidP="002C64E7">
      <w:pPr>
        <w:pStyle w:val="Zdrojovykod-zlutyboxSynteastyl"/>
        <w:shd w:val="clear" w:color="auto" w:fill="F5F5FF"/>
      </w:pPr>
      <w:r w:rsidRPr="00E060F7">
        <w:tab/>
      </w:r>
      <w:r w:rsidR="0016593A" w:rsidRPr="00E060F7">
        <w:tab/>
      </w:r>
      <w:r w:rsidR="0016593A" w:rsidRPr="00E060F7">
        <w:rPr>
          <w:color w:val="0070C0"/>
        </w:rPr>
        <w:t>if</w:t>
      </w:r>
      <w:r w:rsidR="0016593A" w:rsidRPr="00E060F7">
        <w:t xml:space="preserve"> (</w:t>
      </w:r>
      <w:r w:rsidR="0016593A" w:rsidRPr="00E060F7">
        <w:rPr>
          <w:color w:val="FF0000"/>
        </w:rPr>
        <w:t>reporter</w:t>
      </w:r>
      <w:r w:rsidR="0016593A" w:rsidRPr="00E060F7">
        <w:t>.errors()) {</w:t>
      </w:r>
    </w:p>
    <w:p w14:paraId="08BF92CA" w14:textId="4571E3DF" w:rsidR="0016593A" w:rsidRPr="00E060F7" w:rsidRDefault="0016593A" w:rsidP="002C64E7">
      <w:pPr>
        <w:pStyle w:val="Zdrojovykod-zlutyboxSynteastyl"/>
        <w:shd w:val="clear" w:color="auto" w:fill="F5F5FF"/>
        <w:rPr>
          <w:color w:val="808080"/>
        </w:rPr>
      </w:pPr>
      <w:r w:rsidRPr="00E060F7">
        <w:tab/>
      </w:r>
      <w:r w:rsidR="00223E54" w:rsidRPr="00E060F7">
        <w:tab/>
      </w:r>
      <w:r w:rsidRPr="00E060F7">
        <w:tab/>
      </w:r>
      <w:r w:rsidRPr="00E060F7">
        <w:rPr>
          <w:color w:val="808080"/>
        </w:rPr>
        <w:t xml:space="preserve">// </w:t>
      </w:r>
      <w:r w:rsidR="00877D04">
        <w:rPr>
          <w:color w:val="808080"/>
        </w:rPr>
        <w:t xml:space="preserve">write </w:t>
      </w:r>
      <w:r w:rsidR="00E93672">
        <w:rPr>
          <w:color w:val="808080"/>
        </w:rPr>
        <w:t xml:space="preserve">a </w:t>
      </w:r>
      <w:r w:rsidR="006A48B8">
        <w:rPr>
          <w:color w:val="808080"/>
        </w:rPr>
        <w:t>message</w:t>
      </w:r>
    </w:p>
    <w:p w14:paraId="386F05DB" w14:textId="77777777" w:rsidR="0016593A" w:rsidRPr="00E060F7" w:rsidRDefault="00223E54" w:rsidP="002C64E7">
      <w:pPr>
        <w:pStyle w:val="Zdrojovykod-zlutyboxSynteastyl"/>
        <w:shd w:val="clear" w:color="auto" w:fill="F5F5FF"/>
      </w:pPr>
      <w:r w:rsidRPr="00E060F7">
        <w:tab/>
      </w:r>
      <w:r w:rsidR="0016593A" w:rsidRPr="00E060F7">
        <w:tab/>
      </w:r>
      <w:r w:rsidR="0016593A" w:rsidRPr="00E060F7">
        <w:tab/>
        <w:t>System.err.println(</w:t>
      </w:r>
      <w:r w:rsidR="0016593A" w:rsidRPr="00E060F7">
        <w:rPr>
          <w:color w:val="FF0000"/>
        </w:rPr>
        <w:t>reporter</w:t>
      </w:r>
      <w:r w:rsidR="0016593A" w:rsidRPr="00E060F7">
        <w:t>.printToString());</w:t>
      </w:r>
    </w:p>
    <w:p w14:paraId="16407E6C" w14:textId="77777777" w:rsidR="0016593A" w:rsidRPr="00E060F7" w:rsidRDefault="00223E54" w:rsidP="002C64E7">
      <w:pPr>
        <w:pStyle w:val="Zdrojovykod-zlutyboxSynteastyl"/>
        <w:shd w:val="clear" w:color="auto" w:fill="F5F5FF"/>
      </w:pPr>
      <w:r w:rsidRPr="00E060F7">
        <w:tab/>
      </w:r>
      <w:r w:rsidR="0016593A" w:rsidRPr="00E060F7">
        <w:tab/>
        <w:t xml:space="preserve">} </w:t>
      </w:r>
      <w:r w:rsidR="0016593A" w:rsidRPr="00E060F7">
        <w:rPr>
          <w:color w:val="0070C0"/>
        </w:rPr>
        <w:t>else</w:t>
      </w:r>
      <w:r w:rsidR="0016593A" w:rsidRPr="00E060F7">
        <w:t xml:space="preserve"> {</w:t>
      </w:r>
    </w:p>
    <w:p w14:paraId="433EC33C" w14:textId="77777777" w:rsidR="0016593A" w:rsidRPr="00E060F7" w:rsidRDefault="0016593A" w:rsidP="002C64E7">
      <w:pPr>
        <w:pStyle w:val="Zdrojovykod-zlutyboxSynteastyl"/>
        <w:shd w:val="clear" w:color="auto" w:fill="F5F5FF"/>
        <w:rPr>
          <w:color w:val="808080"/>
        </w:rPr>
      </w:pPr>
      <w:r w:rsidRPr="00E060F7">
        <w:tab/>
      </w:r>
      <w:r w:rsidR="00223E54" w:rsidRPr="00E060F7">
        <w:tab/>
      </w:r>
      <w:r w:rsidRPr="00E060F7">
        <w:tab/>
      </w:r>
      <w:r w:rsidRPr="00E060F7">
        <w:rPr>
          <w:color w:val="808080"/>
        </w:rPr>
        <w:t xml:space="preserve">// </w:t>
      </w:r>
      <w:r w:rsidR="00877D04">
        <w:rPr>
          <w:color w:val="808080"/>
        </w:rPr>
        <w:t xml:space="preserve">No error reports generated; write the </w:t>
      </w:r>
      <w:r w:rsidRPr="00E060F7">
        <w:rPr>
          <w:color w:val="808080"/>
        </w:rPr>
        <w:t>report SYS069</w:t>
      </w:r>
      <w:r w:rsidR="00877D04">
        <w:rPr>
          <w:color w:val="808080"/>
        </w:rPr>
        <w:t xml:space="preserve"> (“</w:t>
      </w:r>
      <w:r w:rsidR="0081319D" w:rsidRPr="0081319D">
        <w:rPr>
          <w:color w:val="808080"/>
        </w:rPr>
        <w:t>No errors found</w:t>
      </w:r>
      <w:r w:rsidR="00877D04">
        <w:rPr>
          <w:color w:val="808080"/>
        </w:rPr>
        <w:t>”)</w:t>
      </w:r>
    </w:p>
    <w:p w14:paraId="59D4B202" w14:textId="77777777" w:rsidR="0016593A" w:rsidRPr="00E060F7" w:rsidRDefault="00223E54" w:rsidP="002C64E7">
      <w:pPr>
        <w:pStyle w:val="Zdrojovykod-zlutyboxSynteastyl"/>
        <w:shd w:val="clear" w:color="auto" w:fill="F5F5FF"/>
      </w:pPr>
      <w:r w:rsidRPr="00E060F7">
        <w:tab/>
      </w:r>
      <w:r w:rsidR="0016593A" w:rsidRPr="00E060F7">
        <w:tab/>
      </w:r>
      <w:r w:rsidR="0016593A" w:rsidRPr="00E060F7">
        <w:tab/>
      </w:r>
      <w:r w:rsidR="0016593A" w:rsidRPr="00E060F7">
        <w:rPr>
          <w:color w:val="FF0000"/>
        </w:rPr>
        <w:t>report</w:t>
      </w:r>
      <w:r w:rsidR="0016593A" w:rsidRPr="00E060F7">
        <w:t>.putReport(Report.text(SYS069));</w:t>
      </w:r>
    </w:p>
    <w:p w14:paraId="4FBDCF11" w14:textId="77777777" w:rsidR="0016593A" w:rsidRPr="00E060F7" w:rsidRDefault="0016593A" w:rsidP="002C64E7">
      <w:pPr>
        <w:pStyle w:val="Zdrojovykod-zlutyboxSynteastyl"/>
        <w:shd w:val="clear" w:color="auto" w:fill="F5F5FF"/>
      </w:pPr>
      <w:r w:rsidRPr="00E060F7">
        <w:tab/>
      </w:r>
      <w:r w:rsidR="00223E54" w:rsidRPr="00E060F7">
        <w:tab/>
      </w:r>
      <w:r w:rsidRPr="00E060F7">
        <w:tab/>
        <w:t>System.out.println(</w:t>
      </w:r>
      <w:r w:rsidRPr="00E060F7">
        <w:rPr>
          <w:color w:val="FF0000"/>
        </w:rPr>
        <w:t>reporter</w:t>
      </w:r>
      <w:r w:rsidRPr="00E060F7">
        <w:t>.printToString());</w:t>
      </w:r>
    </w:p>
    <w:p w14:paraId="3FBD9EEF" w14:textId="77777777" w:rsidR="00223E54" w:rsidRPr="00E060F7" w:rsidRDefault="00223E54" w:rsidP="002C64E7">
      <w:pPr>
        <w:pStyle w:val="Zdrojovykod-zlutyboxSynteastyl"/>
        <w:shd w:val="clear" w:color="auto" w:fill="F5F5FF"/>
      </w:pPr>
      <w:r w:rsidRPr="00E060F7">
        <w:tab/>
      </w:r>
      <w:r w:rsidRPr="00E060F7">
        <w:tab/>
        <w:t>}</w:t>
      </w:r>
    </w:p>
    <w:p w14:paraId="688715E8" w14:textId="77777777" w:rsidR="0016593A" w:rsidRPr="00E060F7" w:rsidRDefault="0016593A" w:rsidP="002C64E7">
      <w:pPr>
        <w:pStyle w:val="Zdrojovykod-zlutyboxSynteastyl"/>
        <w:shd w:val="clear" w:color="auto" w:fill="F5F5FF"/>
      </w:pPr>
      <w:r w:rsidRPr="00E060F7">
        <w:tab/>
        <w:t>}</w:t>
      </w:r>
    </w:p>
    <w:p w14:paraId="21605261" w14:textId="77777777" w:rsidR="00DE1204" w:rsidRPr="00E060F7" w:rsidRDefault="00DE1204" w:rsidP="002C64E7">
      <w:pPr>
        <w:pStyle w:val="Zdrojovykod-zlutyboxSynteastyl"/>
        <w:shd w:val="clear" w:color="auto" w:fill="F5F5FF"/>
      </w:pPr>
      <w:r w:rsidRPr="00E060F7">
        <w:t>}</w:t>
      </w:r>
    </w:p>
    <w:p w14:paraId="074518B3" w14:textId="212E728B" w:rsidR="007C7575" w:rsidRPr="00E060F7" w:rsidRDefault="0081319D" w:rsidP="007C7575">
      <w:pPr>
        <w:pStyle w:val="OdstavecSynteastyl"/>
      </w:pPr>
      <w:r>
        <w:t>Both exceptions</w:t>
      </w:r>
      <w:r w:rsidR="0018215E" w:rsidRPr="00E060F7">
        <w:t xml:space="preserve"> (</w:t>
      </w:r>
      <w:r w:rsidR="0018215E" w:rsidRPr="00E060F7">
        <w:rPr>
          <w:rFonts w:ascii="Consolas" w:hAnsi="Consolas" w:cs="Consolas"/>
        </w:rPr>
        <w:t>DatabaseException</w:t>
      </w:r>
      <w:r w:rsidR="0018215E" w:rsidRPr="00E060F7">
        <w:t xml:space="preserve"> </w:t>
      </w:r>
      <w:r w:rsidR="006A48B8">
        <w:t>and</w:t>
      </w:r>
      <w:r w:rsidR="006A48B8" w:rsidRPr="00E060F7">
        <w:t xml:space="preserve"> </w:t>
      </w:r>
      <w:r w:rsidR="006A48B8" w:rsidRPr="00E060F7">
        <w:rPr>
          <w:rFonts w:ascii="Consolas" w:hAnsi="Consolas" w:cs="Consolas"/>
        </w:rPr>
        <w:t>NoSuch</w:t>
      </w:r>
      <w:r w:rsidR="006A48B8">
        <w:rPr>
          <w:rFonts w:ascii="Consolas" w:hAnsi="Consolas" w:cs="Consolas"/>
        </w:rPr>
        <w:t>Vrn</w:t>
      </w:r>
      <w:r w:rsidR="006A48B8" w:rsidRPr="00E060F7">
        <w:rPr>
          <w:rFonts w:ascii="Consolas" w:hAnsi="Consolas" w:cs="Consolas"/>
        </w:rPr>
        <w:t>Exception</w:t>
      </w:r>
      <w:r w:rsidR="006A48B8" w:rsidRPr="00E060F7">
        <w:t xml:space="preserve"> </w:t>
      </w:r>
      <w:r w:rsidR="0018215E" w:rsidRPr="00E060F7">
        <w:t>mus</w:t>
      </w:r>
      <w:r>
        <w:t>t</w:t>
      </w:r>
      <w:r w:rsidR="0018215E" w:rsidRPr="00E060F7">
        <w:t xml:space="preserve"> implement </w:t>
      </w:r>
      <w:r>
        <w:t xml:space="preserve">the </w:t>
      </w:r>
      <w:r w:rsidR="0018215E" w:rsidRPr="00E060F7">
        <w:rPr>
          <w:rFonts w:ascii="Consolas" w:hAnsi="Consolas" w:cs="Consolas"/>
        </w:rPr>
        <w:t>SThrowable</w:t>
      </w:r>
      <w:r>
        <w:rPr>
          <w:rFonts w:ascii="Consolas" w:hAnsi="Consolas" w:cs="Consolas"/>
        </w:rPr>
        <w:t xml:space="preserve"> interface</w:t>
      </w:r>
      <w:r>
        <w:t>, see</w:t>
      </w:r>
      <w:r w:rsidR="0018215E" w:rsidRPr="00E060F7">
        <w:t xml:space="preserve"> </w:t>
      </w:r>
      <w:r w:rsidR="00EF650E" w:rsidRPr="00E060F7">
        <w:fldChar w:fldCharType="begin"/>
      </w:r>
      <w:r w:rsidR="0018215E" w:rsidRPr="00E060F7">
        <w:instrText xml:space="preserve"> REF _Ref366048112 \r \h </w:instrText>
      </w:r>
      <w:r w:rsidR="00EF650E" w:rsidRPr="00E060F7">
        <w:fldChar w:fldCharType="separate"/>
      </w:r>
      <w:r w:rsidR="007F02DC">
        <w:t>13.2.5</w:t>
      </w:r>
      <w:r w:rsidR="00EF650E" w:rsidRPr="00E060F7">
        <w:fldChar w:fldCharType="end"/>
      </w:r>
      <w:r w:rsidR="0018215E" w:rsidRPr="00E060F7">
        <w:t>.</w:t>
      </w:r>
    </w:p>
    <w:p w14:paraId="00D14D1E" w14:textId="77777777" w:rsidR="00500532" w:rsidRPr="00E060F7" w:rsidRDefault="00E00A39" w:rsidP="007C7575">
      <w:pPr>
        <w:pStyle w:val="OdstavecSynteastyl"/>
      </w:pPr>
      <w:r w:rsidRPr="00E00A39">
        <w:t>Through the reporter, you can also access individual reports as shown in the following code snippet [Doc1]:</w:t>
      </w:r>
    </w:p>
    <w:p w14:paraId="78883350" w14:textId="4E6C18E1" w:rsidR="0081319D" w:rsidRPr="00E060F7" w:rsidRDefault="0081319D" w:rsidP="002C64E7">
      <w:pPr>
        <w:pStyle w:val="Zdrojovykod-zlutyboxSynteastyl"/>
        <w:shd w:val="clear" w:color="auto" w:fill="F5F5FF"/>
      </w:pPr>
      <w:r w:rsidRPr="00E060F7">
        <w:rPr>
          <w:color w:val="0070C0"/>
        </w:rPr>
        <w:t>import</w:t>
      </w:r>
      <w:r w:rsidRPr="00E060F7">
        <w:t xml:space="preserve"> </w:t>
      </w:r>
      <w:r w:rsidR="00164389">
        <w:t>org.xdef.</w:t>
      </w:r>
      <w:r w:rsidRPr="00E060F7">
        <w:t>msg.</w:t>
      </w:r>
      <w:r>
        <w:t>VHCL</w:t>
      </w:r>
      <w:r w:rsidRPr="00E060F7">
        <w:t xml:space="preserve">; </w:t>
      </w:r>
      <w:r w:rsidRPr="00E060F7">
        <w:rPr>
          <w:color w:val="808080"/>
        </w:rPr>
        <w:t>// regist</w:t>
      </w:r>
      <w:r>
        <w:rPr>
          <w:color w:val="808080"/>
        </w:rPr>
        <w:t>ered</w:t>
      </w:r>
      <w:r w:rsidRPr="00E060F7">
        <w:rPr>
          <w:color w:val="808080"/>
        </w:rPr>
        <w:t xml:space="preserve"> report</w:t>
      </w:r>
      <w:r>
        <w:rPr>
          <w:color w:val="808080"/>
        </w:rPr>
        <w:t>s</w:t>
      </w:r>
      <w:r w:rsidRPr="00E060F7">
        <w:rPr>
          <w:color w:val="808080"/>
        </w:rPr>
        <w:t xml:space="preserve"> </w:t>
      </w:r>
      <w:r>
        <w:rPr>
          <w:color w:val="808080"/>
        </w:rPr>
        <w:t>with the VHCL prefix</w:t>
      </w:r>
    </w:p>
    <w:p w14:paraId="1C2585D8" w14:textId="2C950B2A" w:rsidR="00F61928" w:rsidRPr="00E060F7" w:rsidRDefault="00F61928" w:rsidP="002C64E7">
      <w:pPr>
        <w:pStyle w:val="Zdrojovykod-zlutyboxSynteastyl"/>
        <w:shd w:val="clear" w:color="auto" w:fill="F5F5FF"/>
      </w:pPr>
      <w:r w:rsidRPr="00E060F7">
        <w:rPr>
          <w:color w:val="0070C0"/>
        </w:rPr>
        <w:t>import</w:t>
      </w:r>
      <w:r w:rsidRPr="00E060F7">
        <w:t xml:space="preserve"> </w:t>
      </w:r>
      <w:r w:rsidR="00164389">
        <w:t>org.xdef.</w:t>
      </w:r>
      <w:r w:rsidR="0006506F">
        <w:t>sys</w:t>
      </w:r>
      <w:r w:rsidRPr="00E060F7">
        <w:t>.*;</w:t>
      </w:r>
    </w:p>
    <w:p w14:paraId="668C5F32" w14:textId="77777777" w:rsidR="00F61928" w:rsidRPr="00E060F7" w:rsidRDefault="00F61928" w:rsidP="002C64E7">
      <w:pPr>
        <w:pStyle w:val="Zdrojovykod-zlutyboxSynteastyl"/>
        <w:shd w:val="clear" w:color="auto" w:fill="F5F5FF"/>
      </w:pPr>
    </w:p>
    <w:p w14:paraId="322CF60E" w14:textId="77777777" w:rsidR="00F61928" w:rsidRPr="00E060F7" w:rsidRDefault="00F61928" w:rsidP="002C64E7">
      <w:pPr>
        <w:pStyle w:val="Zdrojovykod-zlutyboxSynteastyl"/>
        <w:shd w:val="clear" w:color="auto" w:fill="F5F5FF"/>
      </w:pPr>
      <w:r w:rsidRPr="00E060F7">
        <w:rPr>
          <w:color w:val="0070C0"/>
        </w:rPr>
        <w:t>public class</w:t>
      </w:r>
      <w:r w:rsidRPr="00E060F7">
        <w:t xml:space="preserve"> VehicleAccidents </w:t>
      </w:r>
      <w:r w:rsidRPr="00E060F7">
        <w:rPr>
          <w:color w:val="0070C0"/>
        </w:rPr>
        <w:t>implements</w:t>
      </w:r>
      <w:r w:rsidRPr="00E060F7">
        <w:t xml:space="preserve"> V</w:t>
      </w:r>
      <w:r w:rsidR="0081319D">
        <w:t>HCL</w:t>
      </w:r>
      <w:r w:rsidRPr="00E060F7">
        <w:t xml:space="preserve"> {</w:t>
      </w:r>
    </w:p>
    <w:p w14:paraId="01E8385A" w14:textId="77777777" w:rsidR="00F61928" w:rsidRPr="00E060F7" w:rsidRDefault="00F61928" w:rsidP="002C64E7">
      <w:pPr>
        <w:pStyle w:val="Zdrojovykod-zlutyboxSynteastyl"/>
        <w:shd w:val="clear" w:color="auto" w:fill="F5F5FF"/>
      </w:pPr>
    </w:p>
    <w:p w14:paraId="44C69030"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rPr>
          <w:color w:val="0070C0"/>
        </w:rPr>
        <w:t>public static void</w:t>
      </w:r>
      <w:r w:rsidRPr="00E060F7">
        <w:t xml:space="preserve"> main(String[] args) {</w:t>
      </w:r>
    </w:p>
    <w:p w14:paraId="109663D3" w14:textId="6BC09614"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tab/>
      </w:r>
      <w:r w:rsidRPr="00E060F7">
        <w:tab/>
      </w:r>
      <w:r w:rsidRPr="00E060F7">
        <w:rPr>
          <w:color w:val="808080"/>
        </w:rPr>
        <w:t xml:space="preserve">// </w:t>
      </w:r>
      <w:r w:rsidR="0081319D">
        <w:rPr>
          <w:color w:val="808080"/>
        </w:rPr>
        <w:t xml:space="preserve">Create </w:t>
      </w:r>
      <w:r w:rsidR="00B15222">
        <w:rPr>
          <w:color w:val="808080"/>
        </w:rPr>
        <w:t xml:space="preserve">a </w:t>
      </w:r>
      <w:r w:rsidR="0081319D">
        <w:rPr>
          <w:color w:val="808080"/>
        </w:rPr>
        <w:t>reporter</w:t>
      </w:r>
    </w:p>
    <w:p w14:paraId="74804CB9"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t xml:space="preserve">ArrayReporter reporter = </w:t>
      </w:r>
      <w:r w:rsidRPr="00E060F7">
        <w:rPr>
          <w:color w:val="0070C0"/>
        </w:rPr>
        <w:t>new</w:t>
      </w:r>
      <w:r w:rsidRPr="00E060F7">
        <w:t xml:space="preserve"> ArrayReporter();</w:t>
      </w:r>
    </w:p>
    <w:p w14:paraId="790C4273" w14:textId="77777777" w:rsidR="00F61928" w:rsidRPr="00E060F7" w:rsidRDefault="00F61928" w:rsidP="002C64E7">
      <w:pPr>
        <w:pStyle w:val="Zdrojovykod-zlutyboxSynteastyl"/>
        <w:keepNext w:val="0"/>
        <w:shd w:val="clear" w:color="auto" w:fill="F5F5FF"/>
        <w:tabs>
          <w:tab w:val="left" w:pos="567"/>
          <w:tab w:val="left" w:pos="851"/>
          <w:tab w:val="left" w:pos="1134"/>
          <w:tab w:val="left" w:pos="1418"/>
        </w:tabs>
      </w:pPr>
    </w:p>
    <w:p w14:paraId="665E2FAF" w14:textId="77777777" w:rsidR="00F61928" w:rsidRPr="00E060F7" w:rsidRDefault="00F61928" w:rsidP="002C64E7">
      <w:pPr>
        <w:pStyle w:val="Zdrojovykod-zlutyboxSynteastyl"/>
        <w:keepNext w:val="0"/>
        <w:shd w:val="clear" w:color="auto" w:fill="F5F5FF"/>
        <w:tabs>
          <w:tab w:val="left" w:pos="567"/>
          <w:tab w:val="left" w:pos="851"/>
          <w:tab w:val="left" w:pos="1134"/>
          <w:tab w:val="left" w:pos="1418"/>
        </w:tabs>
      </w:pPr>
      <w:r w:rsidRPr="00E060F7">
        <w:tab/>
      </w:r>
      <w:r w:rsidRPr="00E060F7">
        <w:tab/>
        <w:t>...</w:t>
      </w:r>
    </w:p>
    <w:p w14:paraId="46583ACB" w14:textId="3547C4F9" w:rsidR="0081319D" w:rsidRDefault="00F61928" w:rsidP="002C64E7">
      <w:pPr>
        <w:pStyle w:val="Zdrojovykod-zlutyboxSynteastyl"/>
        <w:shd w:val="clear" w:color="auto" w:fill="F5F5FF"/>
        <w:tabs>
          <w:tab w:val="left" w:pos="567"/>
          <w:tab w:val="left" w:pos="851"/>
          <w:tab w:val="left" w:pos="1134"/>
          <w:tab w:val="left" w:pos="1418"/>
        </w:tabs>
        <w:rPr>
          <w:color w:val="808080"/>
        </w:rPr>
      </w:pPr>
      <w:r w:rsidRPr="00E060F7">
        <w:tab/>
      </w:r>
      <w:r w:rsidRPr="00E060F7">
        <w:tab/>
      </w:r>
      <w:r w:rsidRPr="00E060F7">
        <w:rPr>
          <w:color w:val="808080"/>
        </w:rPr>
        <w:t xml:space="preserve">// </w:t>
      </w:r>
      <w:r w:rsidR="006A48B8">
        <w:rPr>
          <w:color w:val="808080"/>
        </w:rPr>
        <w:t>check</w:t>
      </w:r>
      <w:r w:rsidR="0081319D">
        <w:rPr>
          <w:color w:val="808080"/>
        </w:rPr>
        <w:t xml:space="preserve"> if there are error reports</w:t>
      </w:r>
    </w:p>
    <w:p w14:paraId="41D45F01"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r>
      <w:r w:rsidRPr="00E060F7">
        <w:rPr>
          <w:color w:val="0070C0"/>
        </w:rPr>
        <w:t>if</w:t>
      </w:r>
      <w:r w:rsidRPr="00E060F7">
        <w:t xml:space="preserve"> (reporter.errors()) {</w:t>
      </w:r>
    </w:p>
    <w:p w14:paraId="0B4D7A5D"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rPr>
          <w:color w:val="808080"/>
        </w:rPr>
        <w:tab/>
      </w:r>
      <w:r w:rsidRPr="00E060F7">
        <w:rPr>
          <w:color w:val="808080"/>
        </w:rPr>
        <w:tab/>
      </w:r>
      <w:r w:rsidRPr="00E060F7">
        <w:rPr>
          <w:color w:val="808080"/>
        </w:rPr>
        <w:tab/>
        <w:t xml:space="preserve">// </w:t>
      </w:r>
      <w:r w:rsidR="0081319D">
        <w:rPr>
          <w:color w:val="808080"/>
        </w:rPr>
        <w:t>prepare report reader</w:t>
      </w:r>
    </w:p>
    <w:p w14:paraId="365C02D3"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808080"/>
        </w:rPr>
        <w:tab/>
      </w:r>
      <w:r w:rsidRPr="00E060F7">
        <w:rPr>
          <w:color w:val="808080"/>
        </w:rPr>
        <w:tab/>
      </w:r>
      <w:r w:rsidRPr="00E060F7">
        <w:rPr>
          <w:color w:val="808080"/>
        </w:rPr>
        <w:tab/>
      </w:r>
      <w:r w:rsidRPr="00E060F7">
        <w:rPr>
          <w:color w:val="000000"/>
        </w:rPr>
        <w:t>ReportReaderInterface reader = reporter.getReportReader();</w:t>
      </w:r>
    </w:p>
    <w:p w14:paraId="02E5259C" w14:textId="77777777" w:rsidR="00F61928" w:rsidRPr="00E060F7" w:rsidRDefault="00F61928" w:rsidP="002C64E7">
      <w:pPr>
        <w:pStyle w:val="Zdrojovykod-zlutyboxSynteastyl"/>
        <w:keepNext w:val="0"/>
        <w:shd w:val="clear" w:color="auto" w:fill="F5F5FF"/>
        <w:tabs>
          <w:tab w:val="left" w:pos="567"/>
          <w:tab w:val="left" w:pos="851"/>
          <w:tab w:val="left" w:pos="1134"/>
          <w:tab w:val="left" w:pos="1418"/>
        </w:tabs>
        <w:rPr>
          <w:color w:val="000000"/>
        </w:rPr>
      </w:pPr>
    </w:p>
    <w:p w14:paraId="2BE073B1"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rPr>
          <w:color w:val="000000"/>
        </w:rPr>
        <w:lastRenderedPageBreak/>
        <w:tab/>
      </w:r>
      <w:r w:rsidRPr="00E060F7">
        <w:rPr>
          <w:color w:val="000000"/>
        </w:rPr>
        <w:tab/>
      </w:r>
      <w:r w:rsidRPr="00E060F7">
        <w:rPr>
          <w:color w:val="000000"/>
        </w:rPr>
        <w:tab/>
      </w:r>
      <w:r w:rsidRPr="00E060F7">
        <w:rPr>
          <w:color w:val="808080"/>
        </w:rPr>
        <w:t xml:space="preserve">// </w:t>
      </w:r>
      <w:r w:rsidR="0081319D">
        <w:rPr>
          <w:color w:val="808080"/>
        </w:rPr>
        <w:t>print reports</w:t>
      </w:r>
    </w:p>
    <w:p w14:paraId="5CC3129C"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t>Report rep;</w:t>
      </w:r>
    </w:p>
    <w:p w14:paraId="42ADDC30"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r>
      <w:r w:rsidRPr="00E060F7">
        <w:rPr>
          <w:color w:val="0070C0"/>
        </w:rPr>
        <w:t>while</w:t>
      </w:r>
      <w:r w:rsidRPr="00E060F7">
        <w:rPr>
          <w:color w:val="000000"/>
        </w:rPr>
        <w:t xml:space="preserve"> ((rep = reader.getReport()) != </w:t>
      </w:r>
      <w:r w:rsidRPr="00E060F7">
        <w:rPr>
          <w:color w:val="0070C0"/>
        </w:rPr>
        <w:t>null</w:t>
      </w:r>
      <w:r w:rsidRPr="00E060F7">
        <w:rPr>
          <w:color w:val="000000"/>
        </w:rPr>
        <w:t>) {</w:t>
      </w:r>
    </w:p>
    <w:p w14:paraId="22E4FE66"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r>
      <w:r w:rsidRPr="00E060F7">
        <w:rPr>
          <w:color w:val="000000"/>
        </w:rPr>
        <w:tab/>
      </w:r>
      <w:r w:rsidRPr="00E060F7">
        <w:t>System.err.println(rep.toString());</w:t>
      </w:r>
    </w:p>
    <w:p w14:paraId="4600442E"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t>}</w:t>
      </w:r>
    </w:p>
    <w:p w14:paraId="13446A3C"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t xml:space="preserve">} </w:t>
      </w:r>
      <w:r w:rsidRPr="00E060F7">
        <w:rPr>
          <w:color w:val="0070C0"/>
        </w:rPr>
        <w:t>else</w:t>
      </w:r>
      <w:r w:rsidRPr="00E060F7">
        <w:t xml:space="preserve"> {</w:t>
      </w:r>
    </w:p>
    <w:p w14:paraId="42AC4B40"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tab/>
      </w:r>
      <w:r w:rsidRPr="00E060F7">
        <w:tab/>
      </w:r>
      <w:r w:rsidRPr="00E060F7">
        <w:tab/>
      </w:r>
      <w:r w:rsidRPr="00E060F7">
        <w:rPr>
          <w:color w:val="808080"/>
        </w:rPr>
        <w:t xml:space="preserve">// </w:t>
      </w:r>
      <w:r w:rsidR="0081319D">
        <w:rPr>
          <w:color w:val="808080"/>
        </w:rPr>
        <w:t xml:space="preserve">No error reports; write the </w:t>
      </w:r>
      <w:r w:rsidR="0081319D" w:rsidRPr="00E060F7">
        <w:rPr>
          <w:color w:val="808080"/>
        </w:rPr>
        <w:t>report SYS069</w:t>
      </w:r>
      <w:r w:rsidR="0081319D">
        <w:rPr>
          <w:color w:val="808080"/>
        </w:rPr>
        <w:t xml:space="preserve"> (“</w:t>
      </w:r>
      <w:r w:rsidR="0081319D" w:rsidRPr="0081319D">
        <w:rPr>
          <w:color w:val="808080"/>
        </w:rPr>
        <w:t>No errors found</w:t>
      </w:r>
      <w:r w:rsidR="0081319D">
        <w:rPr>
          <w:color w:val="808080"/>
        </w:rPr>
        <w:t>”)</w:t>
      </w:r>
    </w:p>
    <w:p w14:paraId="66CFACB7"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r>
      <w:r w:rsidRPr="00E060F7">
        <w:tab/>
        <w:t>report.putReport(Report.text(SYS069));</w:t>
      </w:r>
    </w:p>
    <w:p w14:paraId="4821D9D9"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r>
      <w:r w:rsidRPr="00E060F7">
        <w:tab/>
        <w:t>System.out.println(reporter.printToString());</w:t>
      </w:r>
    </w:p>
    <w:p w14:paraId="55AF2CDA"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t>}</w:t>
      </w:r>
    </w:p>
    <w:p w14:paraId="3C588AED"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t>}</w:t>
      </w:r>
    </w:p>
    <w:p w14:paraId="2BD676DF" w14:textId="77777777" w:rsidR="00F61928" w:rsidRPr="00E060F7" w:rsidRDefault="00F61928" w:rsidP="002C64E7">
      <w:pPr>
        <w:pStyle w:val="Zdrojovykod-zlutyboxSynteastyl"/>
        <w:shd w:val="clear" w:color="auto" w:fill="F5F5FF"/>
      </w:pPr>
      <w:r w:rsidRPr="00E060F7">
        <w:t>}</w:t>
      </w:r>
    </w:p>
    <w:p w14:paraId="5D9B1B82" w14:textId="77777777" w:rsidR="00BD5682" w:rsidRPr="00E060F7" w:rsidRDefault="00E00A39" w:rsidP="00E00A39">
      <w:pPr>
        <w:pStyle w:val="OdstavecSynteastyl"/>
      </w:pPr>
      <w:r w:rsidRPr="00E00A39">
        <w:t>In the example of</w:t>
      </w:r>
      <w:r w:rsidRPr="00E060F7">
        <w:t xml:space="preserve"> </w:t>
      </w:r>
      <w:r w:rsidRPr="00E060F7">
        <w:rPr>
          <w:rFonts w:ascii="Consolas" w:hAnsi="Consolas" w:cs="Consolas"/>
        </w:rPr>
        <w:t>VehicleAccidents.java</w:t>
      </w:r>
      <w:r w:rsidRPr="00E060F7">
        <w:t xml:space="preserve"> </w:t>
      </w:r>
      <w:r w:rsidRPr="00E00A39">
        <w:t>listed above, an interface implementation technique was used to use the V</w:t>
      </w:r>
      <w:r>
        <w:t>HCL</w:t>
      </w:r>
      <w:r w:rsidRPr="00E00A39">
        <w:t xml:space="preserve"> repository table. Such a solution is too static, and it is better to use the system manager to retrieve the corresponding report tables, as shown in the following example:</w:t>
      </w:r>
    </w:p>
    <w:p w14:paraId="227B238B" w14:textId="3EECE741" w:rsidR="005D47C5" w:rsidRPr="00E060F7" w:rsidRDefault="005D47C5" w:rsidP="00E44D29">
      <w:pPr>
        <w:pStyle w:val="Zdrojovykod-zlutyboxSynteastyl"/>
        <w:shd w:val="clear" w:color="auto" w:fill="F5F5FF"/>
        <w:tabs>
          <w:tab w:val="center" w:pos="4649"/>
        </w:tabs>
      </w:pPr>
      <w:r w:rsidRPr="00E060F7">
        <w:rPr>
          <w:color w:val="0070C0"/>
        </w:rPr>
        <w:t>public class</w:t>
      </w:r>
      <w:r w:rsidRPr="00E060F7">
        <w:t xml:space="preserve"> VehicleAccidents</w:t>
      </w:r>
      <w:r w:rsidRPr="00E060F7">
        <w:rPr>
          <w:color w:val="000000"/>
        </w:rPr>
        <w:t>2</w:t>
      </w:r>
      <w:r w:rsidRPr="00E060F7">
        <w:t xml:space="preserve"> {</w:t>
      </w:r>
      <w:r w:rsidR="00E44D29">
        <w:tab/>
      </w:r>
    </w:p>
    <w:p w14:paraId="690F52C0" w14:textId="77777777" w:rsidR="005D47C5" w:rsidRPr="00E060F7" w:rsidRDefault="005D47C5" w:rsidP="002C64E7">
      <w:pPr>
        <w:pStyle w:val="Zdrojovykod-zlutyboxSynteastyl"/>
        <w:shd w:val="clear" w:color="auto" w:fill="F5F5FF"/>
      </w:pPr>
    </w:p>
    <w:p w14:paraId="0BE685FE" w14:textId="77777777" w:rsidR="005D47C5" w:rsidRPr="00E060F7" w:rsidRDefault="005D47C5" w:rsidP="002C64E7">
      <w:pPr>
        <w:pStyle w:val="Zdrojovykod-zlutyboxSynteastyl"/>
        <w:shd w:val="clear" w:color="auto" w:fill="F5F5FF"/>
      </w:pPr>
      <w:r w:rsidRPr="00E060F7">
        <w:tab/>
      </w:r>
      <w:r w:rsidRPr="00E060F7">
        <w:rPr>
          <w:color w:val="0070C0"/>
        </w:rPr>
        <w:t>public static void</w:t>
      </w:r>
      <w:r w:rsidRPr="00E060F7">
        <w:t xml:space="preserve"> main(String[] args) {</w:t>
      </w:r>
    </w:p>
    <w:p w14:paraId="25AF0684" w14:textId="7A5869C3" w:rsidR="00EA5316" w:rsidRPr="00E060F7" w:rsidRDefault="00EA5316" w:rsidP="002C64E7">
      <w:pPr>
        <w:pStyle w:val="Zdrojovykod-zlutyboxSynteastyl"/>
        <w:shd w:val="clear" w:color="auto" w:fill="F5F5FF"/>
        <w:tabs>
          <w:tab w:val="left" w:pos="1418"/>
        </w:tabs>
        <w:rPr>
          <w:color w:val="808080"/>
        </w:rPr>
      </w:pPr>
      <w:r w:rsidRPr="00E060F7">
        <w:rPr>
          <w:color w:val="808080"/>
        </w:rPr>
        <w:tab/>
        <w:t xml:space="preserve">// </w:t>
      </w:r>
      <w:r w:rsidR="006A48B8">
        <w:t xml:space="preserve">prepare </w:t>
      </w:r>
      <w:r w:rsidR="00E00A39">
        <w:rPr>
          <w:color w:val="808080"/>
        </w:rPr>
        <w:t>files with the reports</w:t>
      </w:r>
    </w:p>
    <w:p w14:paraId="4699B3FE" w14:textId="77777777" w:rsidR="00E00A39" w:rsidRDefault="00EA5316" w:rsidP="002C64E7">
      <w:pPr>
        <w:pStyle w:val="Zdrojovykod-zlutyboxSynteastyl"/>
        <w:shd w:val="clear" w:color="auto" w:fill="F5F5FF"/>
        <w:tabs>
          <w:tab w:val="left" w:pos="1418"/>
        </w:tabs>
      </w:pPr>
      <w:r w:rsidRPr="00E060F7">
        <w:rPr>
          <w:color w:val="808080"/>
        </w:rPr>
        <w:tab/>
      </w:r>
      <w:r w:rsidRPr="00E060F7">
        <w:t xml:space="preserve">String[] messages = </w:t>
      </w:r>
    </w:p>
    <w:p w14:paraId="119B0067" w14:textId="326FC647" w:rsidR="00EA5316" w:rsidRPr="00E060F7" w:rsidRDefault="00E00A39" w:rsidP="002C64E7">
      <w:pPr>
        <w:pStyle w:val="Zdrojovykod-zlutyboxSynteastyl"/>
        <w:shd w:val="clear" w:color="auto" w:fill="F5F5FF"/>
        <w:tabs>
          <w:tab w:val="left" w:pos="1418"/>
        </w:tabs>
      </w:pPr>
      <w:r>
        <w:tab/>
      </w:r>
      <w:r>
        <w:tab/>
      </w:r>
      <w:r w:rsidR="00EA5316" w:rsidRPr="00E060F7">
        <w:rPr>
          <w:color w:val="0070C0"/>
        </w:rPr>
        <w:t>new</w:t>
      </w:r>
      <w:r w:rsidR="00EA5316" w:rsidRPr="00E060F7">
        <w:t xml:space="preserve"> String[] {"</w:t>
      </w:r>
      <w:r w:rsidR="00EA5316" w:rsidRPr="00E060F7">
        <w:rPr>
          <w:color w:val="984806"/>
        </w:rPr>
        <w:t>/path/to/V</w:t>
      </w:r>
      <w:r>
        <w:rPr>
          <w:color w:val="984806"/>
        </w:rPr>
        <w:t>HCL</w:t>
      </w:r>
      <w:r w:rsidR="00EA5316" w:rsidRPr="00E060F7">
        <w:rPr>
          <w:color w:val="984806"/>
        </w:rPr>
        <w:t>_ces.</w:t>
      </w:r>
      <w:r>
        <w:rPr>
          <w:color w:val="984806"/>
        </w:rPr>
        <w:t>properties</w:t>
      </w:r>
      <w:r w:rsidR="00EA5316" w:rsidRPr="00E060F7">
        <w:t>",</w:t>
      </w:r>
      <w:r>
        <w:t xml:space="preserve"> </w:t>
      </w:r>
      <w:r w:rsidR="00EA5316" w:rsidRPr="00E060F7">
        <w:t>"</w:t>
      </w:r>
      <w:r w:rsidR="00EA5316" w:rsidRPr="00E060F7">
        <w:rPr>
          <w:color w:val="984806"/>
        </w:rPr>
        <w:t>/path/to/ V</w:t>
      </w:r>
      <w:r>
        <w:rPr>
          <w:color w:val="984806"/>
        </w:rPr>
        <w:t>HCL</w:t>
      </w:r>
      <w:r w:rsidR="00EA5316" w:rsidRPr="00E060F7">
        <w:rPr>
          <w:color w:val="984806"/>
        </w:rPr>
        <w:t>_ces.</w:t>
      </w:r>
      <w:r>
        <w:rPr>
          <w:color w:val="984806"/>
        </w:rPr>
        <w:t>properties</w:t>
      </w:r>
      <w:r w:rsidR="00EA5316" w:rsidRPr="00E060F7">
        <w:t>"};</w:t>
      </w:r>
    </w:p>
    <w:p w14:paraId="026B1CD4" w14:textId="77777777" w:rsidR="00EA5316" w:rsidRPr="00E060F7" w:rsidRDefault="00EA5316" w:rsidP="002C64E7">
      <w:pPr>
        <w:pStyle w:val="Zdrojovykod-zlutyboxSynteastyl"/>
        <w:shd w:val="clear" w:color="auto" w:fill="F5F5FF"/>
        <w:tabs>
          <w:tab w:val="left" w:pos="1418"/>
        </w:tabs>
      </w:pPr>
    </w:p>
    <w:p w14:paraId="623DA756" w14:textId="6BD28549" w:rsidR="00EA5316" w:rsidRPr="00E060F7" w:rsidRDefault="00EA5316" w:rsidP="002C64E7">
      <w:pPr>
        <w:pStyle w:val="Zdrojovykod-zlutyboxSynteastyl"/>
        <w:shd w:val="clear" w:color="auto" w:fill="F5F5FF"/>
        <w:tabs>
          <w:tab w:val="left" w:pos="1418"/>
        </w:tabs>
      </w:pPr>
      <w:r w:rsidRPr="00E060F7">
        <w:rPr>
          <w:color w:val="808080"/>
        </w:rPr>
        <w:tab/>
        <w:t xml:space="preserve">// </w:t>
      </w:r>
      <w:r w:rsidR="00E00A39">
        <w:rPr>
          <w:color w:val="808080"/>
        </w:rPr>
        <w:t xml:space="preserve">Create report tables </w:t>
      </w:r>
      <w:r w:rsidRPr="00E060F7">
        <w:rPr>
          <w:color w:val="808080"/>
        </w:rPr>
        <w:t xml:space="preserve">– </w:t>
      </w:r>
      <w:r w:rsidR="00E00A39">
        <w:rPr>
          <w:color w:val="808080"/>
        </w:rPr>
        <w:t xml:space="preserve">(the </w:t>
      </w:r>
      <w:r w:rsidRPr="00E060F7">
        <w:rPr>
          <w:color w:val="808080"/>
        </w:rPr>
        <w:t xml:space="preserve">default </w:t>
      </w:r>
      <w:r w:rsidR="00E00A39">
        <w:rPr>
          <w:color w:val="808080"/>
        </w:rPr>
        <w:t>language will be</w:t>
      </w:r>
      <w:r w:rsidRPr="00E060F7">
        <w:rPr>
          <w:color w:val="808080"/>
        </w:rPr>
        <w:t xml:space="preserve"> </w:t>
      </w:r>
      <w:r w:rsidR="006A48B8">
        <w:rPr>
          <w:color w:val="808080"/>
        </w:rPr>
        <w:t>E</w:t>
      </w:r>
      <w:r w:rsidR="006A48B8" w:rsidRPr="00E060F7">
        <w:rPr>
          <w:color w:val="808080"/>
        </w:rPr>
        <w:t>ngli</w:t>
      </w:r>
      <w:r w:rsidR="006A48B8">
        <w:rPr>
          <w:color w:val="808080"/>
        </w:rPr>
        <w:t>sh</w:t>
      </w:r>
      <w:r w:rsidRPr="00E060F7">
        <w:rPr>
          <w:color w:val="808080"/>
        </w:rPr>
        <w:t xml:space="preserve"> (eng)</w:t>
      </w:r>
    </w:p>
    <w:p w14:paraId="72498288" w14:textId="77777777" w:rsidR="00EA5316" w:rsidRPr="00E060F7" w:rsidRDefault="00EA5316" w:rsidP="002C64E7">
      <w:pPr>
        <w:pStyle w:val="Zdrojovykod-zlutyboxSynteastyl"/>
        <w:shd w:val="clear" w:color="auto" w:fill="F5F5FF"/>
        <w:tabs>
          <w:tab w:val="left" w:pos="1418"/>
        </w:tabs>
      </w:pPr>
      <w:r w:rsidRPr="00E060F7">
        <w:tab/>
        <w:t>ReportTable[] rt = SManager.createReportTables(messages, "</w:t>
      </w:r>
      <w:r w:rsidRPr="00E060F7">
        <w:rPr>
          <w:color w:val="984806"/>
        </w:rPr>
        <w:t>eng</w:t>
      </w:r>
      <w:r w:rsidRPr="00E060F7">
        <w:t>", null);</w:t>
      </w:r>
    </w:p>
    <w:p w14:paraId="092188A8" w14:textId="77777777" w:rsidR="00EA5316" w:rsidRPr="00E060F7" w:rsidRDefault="00EA5316" w:rsidP="002C64E7">
      <w:pPr>
        <w:pStyle w:val="Zdrojovykod-zlutyboxSynteastyl"/>
        <w:shd w:val="clear" w:color="auto" w:fill="F5F5FF"/>
        <w:tabs>
          <w:tab w:val="left" w:pos="1418"/>
        </w:tabs>
      </w:pPr>
    </w:p>
    <w:p w14:paraId="66844236" w14:textId="77777777" w:rsidR="00EA5316" w:rsidRPr="00E060F7" w:rsidRDefault="00EA5316" w:rsidP="002C64E7">
      <w:pPr>
        <w:pStyle w:val="Zdrojovykod-zlutyboxSynteastyl"/>
        <w:shd w:val="clear" w:color="auto" w:fill="F5F5FF"/>
        <w:tabs>
          <w:tab w:val="left" w:pos="1418"/>
        </w:tabs>
        <w:rPr>
          <w:color w:val="808080"/>
        </w:rPr>
      </w:pPr>
      <w:r w:rsidRPr="00E060F7">
        <w:tab/>
      </w:r>
      <w:r w:rsidRPr="00E060F7">
        <w:rPr>
          <w:color w:val="808080"/>
        </w:rPr>
        <w:t>// p</w:t>
      </w:r>
      <w:r w:rsidR="00E00A39">
        <w:rPr>
          <w:color w:val="808080"/>
        </w:rPr>
        <w:t>repare</w:t>
      </w:r>
      <w:r w:rsidRPr="00E060F7">
        <w:rPr>
          <w:color w:val="808080"/>
        </w:rPr>
        <w:t xml:space="preserve"> </w:t>
      </w:r>
      <w:r w:rsidR="00E00A39">
        <w:rPr>
          <w:color w:val="808080"/>
        </w:rPr>
        <w:t xml:space="preserve">report </w:t>
      </w:r>
      <w:r w:rsidRPr="00E060F7">
        <w:rPr>
          <w:color w:val="808080"/>
        </w:rPr>
        <w:t>manager</w:t>
      </w:r>
    </w:p>
    <w:p w14:paraId="7AECFFC2" w14:textId="77777777" w:rsidR="00EA5316" w:rsidRPr="00E060F7" w:rsidRDefault="00EA5316" w:rsidP="002C64E7">
      <w:pPr>
        <w:pStyle w:val="Zdrojovykod-zlutyboxSynteastyl"/>
        <w:shd w:val="clear" w:color="auto" w:fill="F5F5FF"/>
        <w:tabs>
          <w:tab w:val="left" w:pos="1418"/>
        </w:tabs>
      </w:pPr>
      <w:r w:rsidRPr="00E060F7">
        <w:rPr>
          <w:color w:val="808080"/>
        </w:rPr>
        <w:tab/>
      </w:r>
      <w:r w:rsidRPr="00E060F7">
        <w:t>SManager sm = SManager.getInstance();</w:t>
      </w:r>
    </w:p>
    <w:p w14:paraId="711CB620" w14:textId="77777777" w:rsidR="00EA5316" w:rsidRPr="00E060F7" w:rsidRDefault="00EA5316" w:rsidP="002C64E7">
      <w:pPr>
        <w:pStyle w:val="Zdrojovykod-zlutyboxSynteastyl"/>
        <w:shd w:val="clear" w:color="auto" w:fill="F5F5FF"/>
        <w:tabs>
          <w:tab w:val="left" w:pos="1418"/>
        </w:tabs>
      </w:pPr>
    </w:p>
    <w:p w14:paraId="7583E52E" w14:textId="77777777" w:rsidR="00EA5316" w:rsidRPr="00E060F7" w:rsidRDefault="00EA5316" w:rsidP="002C64E7">
      <w:pPr>
        <w:pStyle w:val="Zdrojovykod-zlutyboxSynteastyl"/>
        <w:shd w:val="clear" w:color="auto" w:fill="F5F5FF"/>
        <w:tabs>
          <w:tab w:val="left" w:pos="1418"/>
        </w:tabs>
        <w:rPr>
          <w:color w:val="808080"/>
        </w:rPr>
      </w:pPr>
      <w:r w:rsidRPr="00E060F7">
        <w:rPr>
          <w:color w:val="808080"/>
        </w:rPr>
        <w:tab/>
        <w:t xml:space="preserve">// </w:t>
      </w:r>
      <w:r w:rsidR="00E00A39">
        <w:rPr>
          <w:color w:val="808080"/>
        </w:rPr>
        <w:t>add</w:t>
      </w:r>
      <w:r w:rsidRPr="00E060F7">
        <w:rPr>
          <w:color w:val="808080"/>
        </w:rPr>
        <w:t xml:space="preserve"> </w:t>
      </w:r>
      <w:r w:rsidR="00E00A39">
        <w:rPr>
          <w:color w:val="808080"/>
        </w:rPr>
        <w:t>report tables</w:t>
      </w:r>
    </w:p>
    <w:p w14:paraId="5FFC03C7" w14:textId="77777777" w:rsidR="00EA5316" w:rsidRPr="00E060F7" w:rsidRDefault="00EA5316" w:rsidP="002C64E7">
      <w:pPr>
        <w:pStyle w:val="Zdrojovykod-zlutyboxSynteastyl"/>
        <w:shd w:val="clear" w:color="auto" w:fill="F5F5FF"/>
        <w:tabs>
          <w:tab w:val="left" w:pos="1418"/>
        </w:tabs>
      </w:pPr>
      <w:r w:rsidRPr="00E060F7">
        <w:tab/>
        <w:t>sm.addReportTables(rt);</w:t>
      </w:r>
    </w:p>
    <w:p w14:paraId="6229E30D" w14:textId="77777777" w:rsidR="00EA5316" w:rsidRPr="00E060F7" w:rsidRDefault="00EA5316" w:rsidP="002C64E7">
      <w:pPr>
        <w:pStyle w:val="Zdrojovykod-zlutyboxSynteastyl"/>
        <w:shd w:val="clear" w:color="auto" w:fill="F5F5FF"/>
        <w:tabs>
          <w:tab w:val="left" w:pos="1418"/>
        </w:tabs>
      </w:pPr>
      <w:r w:rsidRPr="00E060F7">
        <w:tab/>
        <w:t xml:space="preserve">rt = </w:t>
      </w:r>
      <w:r w:rsidRPr="00E060F7">
        <w:rPr>
          <w:color w:val="0070C0"/>
        </w:rPr>
        <w:t>null</w:t>
      </w:r>
      <w:r w:rsidRPr="00E060F7">
        <w:t>;</w:t>
      </w:r>
    </w:p>
    <w:p w14:paraId="7BF849ED" w14:textId="77777777" w:rsidR="00EA5316" w:rsidRPr="00E060F7" w:rsidRDefault="00EA5316" w:rsidP="002C64E7">
      <w:pPr>
        <w:pStyle w:val="Zdrojovykod-zlutyboxSynteastyl"/>
        <w:shd w:val="clear" w:color="auto" w:fill="F5F5FF"/>
        <w:tabs>
          <w:tab w:val="left" w:pos="1418"/>
        </w:tabs>
      </w:pPr>
    </w:p>
    <w:p w14:paraId="7F3911FD" w14:textId="77777777" w:rsidR="00EA5316" w:rsidRPr="00E060F7" w:rsidRDefault="00EA5316" w:rsidP="002C64E7">
      <w:pPr>
        <w:pStyle w:val="Zdrojovykod-zlutyboxSynteastyl"/>
        <w:shd w:val="clear" w:color="auto" w:fill="F5F5FF"/>
        <w:tabs>
          <w:tab w:val="left" w:pos="1418"/>
        </w:tabs>
        <w:rPr>
          <w:color w:val="808080"/>
        </w:rPr>
      </w:pPr>
      <w:r w:rsidRPr="00E060F7">
        <w:rPr>
          <w:color w:val="808080"/>
        </w:rPr>
        <w:tab/>
        <w:t xml:space="preserve">// </w:t>
      </w:r>
      <w:r w:rsidR="00E00A39">
        <w:rPr>
          <w:color w:val="808080"/>
        </w:rPr>
        <w:t>set supported languages</w:t>
      </w:r>
    </w:p>
    <w:p w14:paraId="4B7411B8" w14:textId="77777777" w:rsidR="00EA5316" w:rsidRPr="00E060F7" w:rsidRDefault="00EA5316" w:rsidP="002C64E7">
      <w:pPr>
        <w:pStyle w:val="Zdrojovykod-zlutyboxSynteastyl"/>
        <w:shd w:val="clear" w:color="auto" w:fill="F5F5FF"/>
        <w:tabs>
          <w:tab w:val="left" w:pos="1418"/>
        </w:tabs>
      </w:pPr>
      <w:r w:rsidRPr="00E060F7">
        <w:rPr>
          <w:color w:val="808080"/>
        </w:rPr>
        <w:tab/>
      </w:r>
      <w:r w:rsidRPr="00E060F7">
        <w:t>sm.setLanguage("</w:t>
      </w:r>
      <w:r w:rsidRPr="00E060F7">
        <w:rPr>
          <w:color w:val="984806"/>
        </w:rPr>
        <w:t>eng</w:t>
      </w:r>
      <w:r w:rsidRPr="00E060F7">
        <w:t>");</w:t>
      </w:r>
    </w:p>
    <w:p w14:paraId="3ED88E98" w14:textId="77777777" w:rsidR="00EA5316" w:rsidRPr="00E060F7" w:rsidRDefault="00EA5316" w:rsidP="002C64E7">
      <w:pPr>
        <w:pStyle w:val="Zdrojovykod-zlutyboxSynteastyl"/>
        <w:shd w:val="clear" w:color="auto" w:fill="F5F5FF"/>
        <w:tabs>
          <w:tab w:val="left" w:pos="1418"/>
        </w:tabs>
      </w:pPr>
      <w:r w:rsidRPr="00E060F7">
        <w:tab/>
        <w:t>sm.setLanguage("</w:t>
      </w:r>
      <w:r w:rsidRPr="00E060F7">
        <w:rPr>
          <w:color w:val="984806"/>
        </w:rPr>
        <w:t>ces</w:t>
      </w:r>
      <w:r w:rsidRPr="00E060F7">
        <w:t>");</w:t>
      </w:r>
    </w:p>
    <w:p w14:paraId="14E33364" w14:textId="77777777" w:rsidR="00EA5316" w:rsidRPr="00E060F7" w:rsidRDefault="00EA5316" w:rsidP="002C64E7">
      <w:pPr>
        <w:pStyle w:val="Zdrojovykod-zlutyboxSynteastyl"/>
        <w:shd w:val="clear" w:color="auto" w:fill="F5F5FF"/>
      </w:pPr>
    </w:p>
    <w:p w14:paraId="6B373275" w14:textId="7BD29ECE" w:rsidR="005D47C5" w:rsidRPr="00E060F7" w:rsidRDefault="005D47C5" w:rsidP="002C64E7">
      <w:pPr>
        <w:pStyle w:val="Zdrojovykod-zlutyboxSynteastyl"/>
        <w:shd w:val="clear" w:color="auto" w:fill="F5F5FF"/>
        <w:rPr>
          <w:color w:val="808080"/>
        </w:rPr>
      </w:pPr>
      <w:r w:rsidRPr="00E060F7">
        <w:tab/>
      </w:r>
      <w:r w:rsidRPr="00E060F7">
        <w:tab/>
      </w:r>
      <w:r w:rsidRPr="00E060F7">
        <w:rPr>
          <w:color w:val="808080"/>
        </w:rPr>
        <w:t xml:space="preserve">// </w:t>
      </w:r>
      <w:r w:rsidR="00E00A39">
        <w:rPr>
          <w:color w:val="808080"/>
        </w:rPr>
        <w:t>prepare</w:t>
      </w:r>
      <w:r w:rsidRPr="00E060F7">
        <w:rPr>
          <w:color w:val="808080"/>
        </w:rPr>
        <w:t xml:space="preserve"> </w:t>
      </w:r>
      <w:r w:rsidR="00E93672">
        <w:rPr>
          <w:color w:val="808080"/>
        </w:rPr>
        <w:t xml:space="preserve">the </w:t>
      </w:r>
      <w:r w:rsidRPr="00E060F7">
        <w:rPr>
          <w:color w:val="808080"/>
        </w:rPr>
        <w:t>report</w:t>
      </w:r>
      <w:r w:rsidR="00E00A39">
        <w:rPr>
          <w:color w:val="808080"/>
        </w:rPr>
        <w:t>er</w:t>
      </w:r>
    </w:p>
    <w:p w14:paraId="3F979602" w14:textId="77777777" w:rsidR="005D47C5" w:rsidRPr="00E060F7" w:rsidRDefault="005D47C5" w:rsidP="002C64E7">
      <w:pPr>
        <w:pStyle w:val="Zdrojovykod-zlutyboxSynteastyl"/>
        <w:shd w:val="clear" w:color="auto" w:fill="F5F5FF"/>
      </w:pPr>
      <w:r w:rsidRPr="00E060F7">
        <w:tab/>
      </w:r>
      <w:r w:rsidRPr="00E060F7">
        <w:tab/>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3562ACF5" w14:textId="77777777" w:rsidR="005D47C5" w:rsidRPr="00E060F7" w:rsidRDefault="005D47C5" w:rsidP="002C64E7">
      <w:pPr>
        <w:pStyle w:val="Zdrojovykod-zlutyboxSynteastyl"/>
        <w:keepNext w:val="0"/>
        <w:shd w:val="clear" w:color="auto" w:fill="F5F5FF"/>
      </w:pPr>
    </w:p>
    <w:p w14:paraId="259211DD" w14:textId="77777777" w:rsidR="00E00A39" w:rsidRDefault="005D47C5" w:rsidP="002C64E7">
      <w:pPr>
        <w:pStyle w:val="Zdrojovykod-zlutyboxSynteastyl"/>
        <w:shd w:val="clear" w:color="auto" w:fill="F5F5FF"/>
        <w:rPr>
          <w:color w:val="808080"/>
        </w:rPr>
      </w:pPr>
      <w:r w:rsidRPr="00E060F7">
        <w:tab/>
      </w:r>
      <w:r w:rsidRPr="00E060F7">
        <w:tab/>
      </w:r>
      <w:r w:rsidRPr="00E060F7">
        <w:rPr>
          <w:color w:val="808080"/>
        </w:rPr>
        <w:t xml:space="preserve">// </w:t>
      </w:r>
      <w:r w:rsidR="00217F9A">
        <w:rPr>
          <w:color w:val="808080"/>
        </w:rPr>
        <w:t>put</w:t>
      </w:r>
      <w:r w:rsidR="00E00A39">
        <w:rPr>
          <w:color w:val="808080"/>
        </w:rPr>
        <w:t xml:space="preserve"> the unre</w:t>
      </w:r>
      <w:r w:rsidR="00217F9A">
        <w:rPr>
          <w:color w:val="808080"/>
        </w:rPr>
        <w:t>g</w:t>
      </w:r>
      <w:r w:rsidR="00E00A39">
        <w:rPr>
          <w:color w:val="808080"/>
        </w:rPr>
        <w:t xml:space="preserve">istered report </w:t>
      </w:r>
      <w:r w:rsidR="00217F9A">
        <w:rPr>
          <w:color w:val="808080"/>
        </w:rPr>
        <w:t>to the reporter</w:t>
      </w:r>
    </w:p>
    <w:p w14:paraId="6FC42379" w14:textId="4E2A3CA5" w:rsidR="005D47C5" w:rsidRPr="00E060F7" w:rsidRDefault="005D47C5" w:rsidP="002C64E7">
      <w:pPr>
        <w:pStyle w:val="Zdrojovykod-zlutyboxSynteastyl"/>
        <w:shd w:val="clear" w:color="auto" w:fill="F5F5FF"/>
      </w:pPr>
      <w:r w:rsidRPr="00E060F7">
        <w:tab/>
      </w:r>
      <w:r w:rsidRPr="00E060F7">
        <w:tab/>
      </w:r>
      <w:r w:rsidRPr="00E060F7">
        <w:rPr>
          <w:color w:val="FF0000"/>
        </w:rPr>
        <w:t>reporter</w:t>
      </w:r>
      <w:r w:rsidRPr="00E060F7">
        <w:t>.putReport(Report.text(</w:t>
      </w:r>
      <w:r w:rsidRPr="00E060F7">
        <w:rPr>
          <w:color w:val="0070C0"/>
        </w:rPr>
        <w:t>null</w:t>
      </w:r>
      <w:r w:rsidRPr="00E060F7">
        <w:t>, "</w:t>
      </w:r>
      <w:r w:rsidR="006A48B8">
        <w:rPr>
          <w:color w:val="984806"/>
        </w:rPr>
        <w:t>P</w:t>
      </w:r>
      <w:r w:rsidR="006A48B8" w:rsidRPr="00E060F7">
        <w:rPr>
          <w:color w:val="984806"/>
        </w:rPr>
        <w:t>rogram</w:t>
      </w:r>
      <w:r w:rsidR="00217F9A">
        <w:rPr>
          <w:color w:val="984806"/>
        </w:rPr>
        <w:t xml:space="preserve"> started</w:t>
      </w:r>
      <w:r w:rsidRPr="00E060F7">
        <w:t xml:space="preserve">", </w:t>
      </w:r>
      <w:r w:rsidRPr="00E060F7">
        <w:rPr>
          <w:color w:val="0070C0"/>
        </w:rPr>
        <w:t>null</w:t>
      </w:r>
      <w:r w:rsidRPr="00E060F7">
        <w:t>));</w:t>
      </w:r>
    </w:p>
    <w:p w14:paraId="5291D124" w14:textId="77777777" w:rsidR="005D47C5" w:rsidRPr="00E060F7" w:rsidRDefault="005D47C5" w:rsidP="002C64E7">
      <w:pPr>
        <w:pStyle w:val="Zdrojovykod-zlutyboxSynteastyl"/>
        <w:keepNext w:val="0"/>
        <w:shd w:val="clear" w:color="auto" w:fill="F5F5FF"/>
      </w:pPr>
    </w:p>
    <w:p w14:paraId="3F113968" w14:textId="77777777" w:rsidR="005D47C5" w:rsidRPr="00E060F7" w:rsidRDefault="005D47C5" w:rsidP="002C64E7">
      <w:pPr>
        <w:pStyle w:val="Zdrojovykod-zlutyboxSynteastyl"/>
        <w:shd w:val="clear" w:color="auto" w:fill="F5F5FF"/>
        <w:rPr>
          <w:color w:val="808080"/>
        </w:rPr>
      </w:pPr>
      <w:r w:rsidRPr="00E060F7">
        <w:tab/>
      </w:r>
      <w:r w:rsidRPr="00E060F7">
        <w:tab/>
      </w:r>
      <w:r w:rsidRPr="00E060F7">
        <w:rPr>
          <w:color w:val="808080"/>
        </w:rPr>
        <w:t xml:space="preserve">// </w:t>
      </w:r>
      <w:r w:rsidR="00217F9A">
        <w:rPr>
          <w:color w:val="808080"/>
        </w:rPr>
        <w:t>the vehicle registration number</w:t>
      </w:r>
    </w:p>
    <w:p w14:paraId="12D410C4" w14:textId="77777777" w:rsidR="005D47C5" w:rsidRPr="00E060F7" w:rsidRDefault="005D47C5" w:rsidP="002C64E7">
      <w:pPr>
        <w:pStyle w:val="Zdrojovykod-zlutyboxSynteastyl"/>
        <w:shd w:val="clear" w:color="auto" w:fill="F5F5FF"/>
      </w:pPr>
      <w:r w:rsidRPr="00E060F7">
        <w:tab/>
      </w:r>
      <w:r w:rsidRPr="00E060F7">
        <w:tab/>
        <w:t xml:space="preserve">String </w:t>
      </w:r>
      <w:r w:rsidR="00217F9A">
        <w:t>vrn</w:t>
      </w:r>
      <w:r w:rsidRPr="00E060F7">
        <w:t xml:space="preserve"> = "</w:t>
      </w:r>
      <w:r w:rsidRPr="00E060F7">
        <w:rPr>
          <w:color w:val="984806"/>
        </w:rPr>
        <w:t>1A23456</w:t>
      </w:r>
      <w:r w:rsidRPr="00E060F7">
        <w:t>";</w:t>
      </w:r>
    </w:p>
    <w:p w14:paraId="6C93FBB4" w14:textId="77777777" w:rsidR="005D47C5" w:rsidRPr="00E060F7" w:rsidRDefault="005D47C5" w:rsidP="002C64E7">
      <w:pPr>
        <w:pStyle w:val="Zdrojovykod-zlutyboxSynteastyl"/>
        <w:shd w:val="clear" w:color="auto" w:fill="F5F5FF"/>
      </w:pPr>
    </w:p>
    <w:p w14:paraId="2E4778CC" w14:textId="78DA0F2C" w:rsidR="00B15222" w:rsidRDefault="005D47C5" w:rsidP="002C64E7">
      <w:pPr>
        <w:pStyle w:val="Zdrojovykod-zlutyboxSynteastyl"/>
        <w:shd w:val="clear" w:color="auto" w:fill="F5F5FF"/>
        <w:tabs>
          <w:tab w:val="left" w:pos="1418"/>
        </w:tabs>
      </w:pPr>
      <w:r w:rsidRPr="00E060F7">
        <w:rPr>
          <w:color w:val="808080"/>
        </w:rPr>
        <w:tab/>
        <w:t xml:space="preserve">// </w:t>
      </w:r>
      <w:r w:rsidR="006A48B8">
        <w:t xml:space="preserve">Section for common validation or construction of an XML document – Reports will be </w:t>
      </w:r>
      <w:r w:rsidR="00B15222" w:rsidRPr="00E060F7">
        <w:rPr>
          <w:color w:val="808080"/>
        </w:rPr>
        <w:tab/>
        <w:t xml:space="preserve">// </w:t>
      </w:r>
      <w:r w:rsidR="006A48B8">
        <w:t xml:space="preserve">inserted automatically or will be generated using method error() from </w:t>
      </w:r>
      <w:r w:rsidR="008F5906">
        <w:t>X-script</w:t>
      </w:r>
      <w:r w:rsidR="006A48B8">
        <w:t>.</w:t>
      </w:r>
    </w:p>
    <w:p w14:paraId="49233CB9" w14:textId="6B635B2E" w:rsidR="005D47C5" w:rsidRPr="00E060F7" w:rsidRDefault="00B15222" w:rsidP="002C64E7">
      <w:pPr>
        <w:pStyle w:val="Zdrojovykod-zlutyboxSynteastyl"/>
        <w:shd w:val="clear" w:color="auto" w:fill="F5F5FF"/>
        <w:tabs>
          <w:tab w:val="left" w:pos="1418"/>
        </w:tabs>
      </w:pPr>
      <w:r w:rsidRPr="00E060F7">
        <w:tab/>
        <w:t xml:space="preserve">XDPool </w:t>
      </w:r>
      <w:r w:rsidR="005D47C5" w:rsidRPr="00E060F7">
        <w:t>xpool = XDFactory.</w:t>
      </w:r>
      <w:r w:rsidR="0046789D">
        <w:t>compileXD</w:t>
      </w:r>
      <w:r w:rsidR="005D47C5" w:rsidRPr="00E060F7">
        <w:t>(</w:t>
      </w:r>
      <w:r w:rsidR="005D47C5" w:rsidRPr="00E060F7">
        <w:rPr>
          <w:color w:val="0070C0"/>
        </w:rPr>
        <w:t>null</w:t>
      </w:r>
      <w:r w:rsidR="005D47C5" w:rsidRPr="00E060F7">
        <w:t xml:space="preserve">, </w:t>
      </w:r>
      <w:r w:rsidR="005D47C5" w:rsidRPr="00E060F7">
        <w:rPr>
          <w:color w:val="984806"/>
        </w:rPr>
        <w:t>"/path/to/</w:t>
      </w:r>
      <w:r w:rsidR="00217F9A">
        <w:rPr>
          <w:color w:val="984806"/>
        </w:rPr>
        <w:t>garage</w:t>
      </w:r>
      <w:r w:rsidR="005D47C5" w:rsidRPr="00E060F7">
        <w:rPr>
          <w:color w:val="984806"/>
        </w:rPr>
        <w:t>.xdef"</w:t>
      </w:r>
      <w:r w:rsidR="005D47C5" w:rsidRPr="00E060F7">
        <w:t>);</w:t>
      </w:r>
    </w:p>
    <w:p w14:paraId="67DD5DFF" w14:textId="77777777" w:rsidR="005D47C5" w:rsidRPr="00E060F7" w:rsidRDefault="005D47C5" w:rsidP="002C64E7">
      <w:pPr>
        <w:pStyle w:val="Zdrojovykod-zlutyboxSynteastyl"/>
        <w:shd w:val="clear" w:color="auto" w:fill="F5F5FF"/>
        <w:tabs>
          <w:tab w:val="left" w:pos="1418"/>
        </w:tabs>
      </w:pPr>
      <w:r w:rsidRPr="00E060F7">
        <w:tab/>
        <w:t>XDDocument xdoc = xpool.createXDDocument(</w:t>
      </w:r>
      <w:r w:rsidR="00DE08F0">
        <w:rPr>
          <w:color w:val="984806"/>
        </w:rPr>
        <w:t>"garage"</w:t>
      </w:r>
      <w:r w:rsidRPr="00E060F7">
        <w:t>);</w:t>
      </w:r>
    </w:p>
    <w:p w14:paraId="326BE2D8" w14:textId="77777777" w:rsidR="005D47C5" w:rsidRPr="00E060F7" w:rsidRDefault="005D47C5" w:rsidP="002C64E7">
      <w:pPr>
        <w:pStyle w:val="Zdrojovykod-zlutyboxSynteastyl"/>
        <w:shd w:val="clear" w:color="auto" w:fill="F5F5FF"/>
        <w:tabs>
          <w:tab w:val="left" w:pos="1418"/>
        </w:tabs>
      </w:pPr>
      <w:r w:rsidRPr="00E060F7">
        <w:tab/>
        <w:t>xdoc.xparse(</w:t>
      </w:r>
      <w:r w:rsidRPr="00E060F7">
        <w:rPr>
          <w:color w:val="984806"/>
        </w:rPr>
        <w:t>"/path/to/</w:t>
      </w:r>
      <w:r w:rsidR="00217F9A">
        <w:rPr>
          <w:color w:val="984806"/>
        </w:rPr>
        <w:t>garage</w:t>
      </w:r>
      <w:r w:rsidRPr="00E060F7">
        <w:rPr>
          <w:color w:val="984806"/>
        </w:rPr>
        <w:t>.xml"</w:t>
      </w:r>
      <w:r w:rsidRPr="00E060F7">
        <w:t xml:space="preserve">, </w:t>
      </w:r>
      <w:r w:rsidRPr="00E060F7">
        <w:rPr>
          <w:color w:val="FF0000"/>
        </w:rPr>
        <w:t>reporter</w:t>
      </w:r>
      <w:r w:rsidRPr="00E060F7">
        <w:t>);</w:t>
      </w:r>
    </w:p>
    <w:p w14:paraId="6FEA3ED3" w14:textId="77777777" w:rsidR="005D47C5" w:rsidRPr="00E060F7" w:rsidRDefault="005D47C5" w:rsidP="002C64E7">
      <w:pPr>
        <w:pStyle w:val="Zdrojovykod-zlutyboxSynteastyl"/>
        <w:keepNext w:val="0"/>
        <w:shd w:val="clear" w:color="auto" w:fill="F5F5FF"/>
      </w:pPr>
    </w:p>
    <w:p w14:paraId="08791400" w14:textId="77777777" w:rsidR="005D47C5" w:rsidRPr="00E060F7" w:rsidRDefault="005D47C5" w:rsidP="002C64E7">
      <w:pPr>
        <w:pStyle w:val="Zdrojovykod-zlutyboxSynteastyl"/>
        <w:shd w:val="clear" w:color="auto" w:fill="F5F5FF"/>
        <w:tabs>
          <w:tab w:val="left" w:pos="1418"/>
        </w:tabs>
        <w:rPr>
          <w:color w:val="808080"/>
        </w:rPr>
      </w:pPr>
      <w:r w:rsidRPr="00E060F7">
        <w:rPr>
          <w:color w:val="808080"/>
        </w:rPr>
        <w:tab/>
        <w:t xml:space="preserve">// </w:t>
      </w:r>
      <w:r w:rsidR="00217F9A">
        <w:rPr>
          <w:color w:val="808080"/>
        </w:rPr>
        <w:t>add messages to the reporter</w:t>
      </w:r>
    </w:p>
    <w:p w14:paraId="2800F47B" w14:textId="77777777" w:rsidR="005D47C5" w:rsidRPr="00E060F7" w:rsidRDefault="005D47C5" w:rsidP="002C64E7">
      <w:pPr>
        <w:pStyle w:val="Zdrojovykod-zlutyboxSynteastyl"/>
        <w:shd w:val="clear" w:color="auto" w:fill="F5F5FF"/>
      </w:pPr>
      <w:r w:rsidRPr="00E060F7">
        <w:tab/>
      </w:r>
      <w:r w:rsidRPr="00E060F7">
        <w:tab/>
      </w:r>
      <w:r w:rsidRPr="00E060F7">
        <w:rPr>
          <w:color w:val="0070C0"/>
        </w:rPr>
        <w:t>try</w:t>
      </w:r>
      <w:r w:rsidRPr="00E060F7">
        <w:t xml:space="preserve"> {</w:t>
      </w:r>
    </w:p>
    <w:p w14:paraId="47AFDA2A" w14:textId="77777777" w:rsidR="005D47C5" w:rsidRPr="00E060F7" w:rsidRDefault="005D47C5" w:rsidP="002C64E7">
      <w:pPr>
        <w:pStyle w:val="Zdrojovykod-zlutyboxSynteastyl"/>
        <w:shd w:val="clear" w:color="auto" w:fill="F5F5FF"/>
        <w:rPr>
          <w:color w:val="808080"/>
        </w:rPr>
      </w:pPr>
      <w:r w:rsidRPr="00E060F7">
        <w:tab/>
      </w:r>
      <w:r w:rsidRPr="00E060F7">
        <w:tab/>
      </w:r>
      <w:r w:rsidRPr="00E060F7">
        <w:tab/>
      </w:r>
      <w:r w:rsidRPr="00E060F7">
        <w:rPr>
          <w:color w:val="808080"/>
        </w:rPr>
        <w:t xml:space="preserve">// </w:t>
      </w:r>
      <w:r w:rsidR="00217F9A">
        <w:rPr>
          <w:color w:val="808080"/>
        </w:rPr>
        <w:t>Suppose the</w:t>
      </w:r>
      <w:r w:rsidRPr="00E060F7">
        <w:rPr>
          <w:color w:val="808080"/>
        </w:rPr>
        <w:t xml:space="preserve"> met</w:t>
      </w:r>
      <w:r w:rsidR="00217F9A">
        <w:rPr>
          <w:color w:val="808080"/>
        </w:rPr>
        <w:t>ho</w:t>
      </w:r>
      <w:r w:rsidRPr="00E060F7">
        <w:rPr>
          <w:color w:val="808080"/>
        </w:rPr>
        <w:t xml:space="preserve">d getTotalLoss </w:t>
      </w:r>
      <w:r w:rsidR="00217F9A">
        <w:rPr>
          <w:color w:val="808080"/>
        </w:rPr>
        <w:t>returns for the vrn the total loss.</w:t>
      </w:r>
    </w:p>
    <w:p w14:paraId="40516209" w14:textId="7037E382" w:rsidR="008544BD" w:rsidRDefault="005D47C5" w:rsidP="002C64E7">
      <w:pPr>
        <w:pStyle w:val="Zdrojovykod-zlutyboxSynteastyl"/>
        <w:shd w:val="clear" w:color="auto" w:fill="F5F5FF"/>
        <w:rPr>
          <w:color w:val="808080"/>
        </w:rPr>
      </w:pPr>
      <w:r w:rsidRPr="00E060F7">
        <w:rPr>
          <w:color w:val="808080"/>
        </w:rPr>
        <w:tab/>
      </w:r>
      <w:r w:rsidRPr="00E060F7">
        <w:rPr>
          <w:color w:val="808080"/>
        </w:rPr>
        <w:tab/>
      </w:r>
      <w:r w:rsidRPr="00E060F7">
        <w:rPr>
          <w:color w:val="808080"/>
        </w:rPr>
        <w:tab/>
        <w:t xml:space="preserve">// </w:t>
      </w:r>
      <w:r w:rsidR="00217F9A">
        <w:rPr>
          <w:color w:val="808080"/>
        </w:rPr>
        <w:t xml:space="preserve">The </w:t>
      </w:r>
      <w:r w:rsidR="006A48B8">
        <w:t xml:space="preserve">method </w:t>
      </w:r>
      <w:r w:rsidR="00217F9A">
        <w:rPr>
          <w:color w:val="808080"/>
        </w:rPr>
        <w:t>throws an exception</w:t>
      </w:r>
      <w:r w:rsidRPr="00E060F7">
        <w:rPr>
          <w:color w:val="808080"/>
        </w:rPr>
        <w:t xml:space="preserve"> </w:t>
      </w:r>
      <w:r w:rsidR="00217F9A">
        <w:rPr>
          <w:color w:val="808080"/>
        </w:rPr>
        <w:t xml:space="preserve">if the </w:t>
      </w:r>
      <w:r w:rsidR="006A48B8">
        <w:t xml:space="preserve">database </w:t>
      </w:r>
      <w:r w:rsidR="00217F9A">
        <w:rPr>
          <w:color w:val="808080"/>
        </w:rPr>
        <w:t>is not available</w:t>
      </w:r>
    </w:p>
    <w:p w14:paraId="0D2AD8E0" w14:textId="01EC6B93" w:rsidR="005D47C5" w:rsidRPr="00E060F7" w:rsidRDefault="008544BD" w:rsidP="002C64E7">
      <w:pPr>
        <w:pStyle w:val="Zdrojovykod-zlutyboxSynteastyl"/>
        <w:shd w:val="clear" w:color="auto" w:fill="F5F5FF"/>
        <w:rPr>
          <w:color w:val="808080"/>
        </w:rPr>
      </w:pPr>
      <w:r>
        <w:rPr>
          <w:color w:val="808080"/>
        </w:rPr>
        <w:t xml:space="preserve">                          // </w:t>
      </w:r>
      <w:r w:rsidR="005D47C5" w:rsidRPr="00E060F7">
        <w:rPr>
          <w:color w:val="808080"/>
        </w:rPr>
        <w:t xml:space="preserve">(DatabaseException) </w:t>
      </w:r>
      <w:r w:rsidR="00217F9A">
        <w:rPr>
          <w:color w:val="808080"/>
        </w:rPr>
        <w:t>or if</w:t>
      </w:r>
      <w:r w:rsidR="005D47C5" w:rsidRPr="00E060F7">
        <w:rPr>
          <w:color w:val="808080"/>
        </w:rPr>
        <w:t xml:space="preserve"> </w:t>
      </w:r>
      <w:r w:rsidR="00217F9A">
        <w:rPr>
          <w:color w:val="808080"/>
        </w:rPr>
        <w:t xml:space="preserve">the vrn </w:t>
      </w:r>
      <w:r w:rsidR="006A48B8">
        <w:t xml:space="preserve">does not exist </w:t>
      </w:r>
      <w:r w:rsidR="005D47C5" w:rsidRPr="00E060F7">
        <w:rPr>
          <w:color w:val="808080"/>
        </w:rPr>
        <w:t>(NoSuch</w:t>
      </w:r>
      <w:r w:rsidR="00217F9A">
        <w:rPr>
          <w:color w:val="808080"/>
        </w:rPr>
        <w:t>VRN</w:t>
      </w:r>
      <w:r w:rsidR="005D47C5" w:rsidRPr="00E060F7">
        <w:rPr>
          <w:color w:val="808080"/>
        </w:rPr>
        <w:t>Exception)</w:t>
      </w:r>
    </w:p>
    <w:p w14:paraId="3FCEC88A"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rPr>
          <w:color w:val="0070C0"/>
        </w:rPr>
        <w:t>int</w:t>
      </w:r>
      <w:r w:rsidRPr="00E060F7">
        <w:t xml:space="preserve"> total = getTotalLoss(</w:t>
      </w:r>
      <w:r w:rsidR="00217F9A">
        <w:t>vrn</w:t>
      </w:r>
      <w:r w:rsidRPr="00E060F7">
        <w:t>);</w:t>
      </w:r>
    </w:p>
    <w:p w14:paraId="7AF034B0" w14:textId="726C9E58" w:rsidR="005D47C5" w:rsidRPr="00E060F7" w:rsidRDefault="005D47C5" w:rsidP="002C64E7">
      <w:pPr>
        <w:pStyle w:val="Zdrojovykod-zlutyboxSynteastyl"/>
        <w:shd w:val="clear" w:color="auto" w:fill="F5F5FF"/>
        <w:rPr>
          <w:color w:val="808080"/>
        </w:rPr>
      </w:pPr>
      <w:r w:rsidRPr="00E060F7">
        <w:tab/>
      </w:r>
      <w:r w:rsidRPr="00E060F7">
        <w:tab/>
      </w:r>
      <w:r w:rsidRPr="00E060F7">
        <w:tab/>
      </w:r>
      <w:r w:rsidRPr="00E060F7">
        <w:rPr>
          <w:color w:val="808080"/>
        </w:rPr>
        <w:t xml:space="preserve">// </w:t>
      </w:r>
      <w:r w:rsidR="00217F9A">
        <w:rPr>
          <w:color w:val="808080"/>
        </w:rPr>
        <w:t xml:space="preserve">write </w:t>
      </w:r>
      <w:r w:rsidR="00E93672">
        <w:rPr>
          <w:color w:val="808080"/>
        </w:rPr>
        <w:t xml:space="preserve">a </w:t>
      </w:r>
      <w:r w:rsidRPr="00E060F7">
        <w:rPr>
          <w:color w:val="808080"/>
        </w:rPr>
        <w:t>report</w:t>
      </w:r>
    </w:p>
    <w:p w14:paraId="6C224CFB"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rPr>
          <w:color w:val="FF0000"/>
        </w:rPr>
        <w:t>report</w:t>
      </w:r>
      <w:r w:rsidRPr="00E060F7">
        <w:t>.putReport(Report.info(V</w:t>
      </w:r>
      <w:r w:rsidR="00217F9A">
        <w:t>HCL</w:t>
      </w:r>
      <w:r w:rsidRPr="00E060F7">
        <w:t>580a, "</w:t>
      </w:r>
      <w:r w:rsidRPr="00E060F7">
        <w:rPr>
          <w:color w:val="984806"/>
        </w:rPr>
        <w:t>&amp;{total}</w:t>
      </w:r>
      <w:r w:rsidRPr="00E060F7">
        <w:t>" + total));</w:t>
      </w:r>
    </w:p>
    <w:p w14:paraId="7AF01B90" w14:textId="77777777" w:rsidR="005D47C5" w:rsidRPr="00E060F7" w:rsidRDefault="005D47C5" w:rsidP="002C64E7">
      <w:pPr>
        <w:pStyle w:val="Zdrojovykod-zlutyboxSynteastyl"/>
        <w:shd w:val="clear" w:color="auto" w:fill="F5F5FF"/>
      </w:pPr>
      <w:r w:rsidRPr="00E060F7">
        <w:tab/>
      </w:r>
      <w:r w:rsidRPr="00E060F7">
        <w:tab/>
        <w:t xml:space="preserve">} </w:t>
      </w:r>
      <w:r w:rsidRPr="00E060F7">
        <w:rPr>
          <w:color w:val="0070C0"/>
        </w:rPr>
        <w:t>catch</w:t>
      </w:r>
      <w:r w:rsidRPr="00E060F7">
        <w:t xml:space="preserve"> (Exception ex) {</w:t>
      </w:r>
    </w:p>
    <w:p w14:paraId="685E502E"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rPr>
          <w:color w:val="0070C0"/>
        </w:rPr>
        <w:t>if</w:t>
      </w:r>
      <w:r w:rsidRPr="00E060F7">
        <w:t xml:space="preserve"> (ex </w:t>
      </w:r>
      <w:r w:rsidRPr="00E060F7">
        <w:rPr>
          <w:color w:val="0070C0"/>
        </w:rPr>
        <w:t>instanceof</w:t>
      </w:r>
      <w:r w:rsidRPr="00E060F7">
        <w:t xml:space="preserve"> NoSuch</w:t>
      </w:r>
      <w:r w:rsidR="00217F9A">
        <w:t>VRN</w:t>
      </w:r>
      <w:r w:rsidRPr="00E060F7">
        <w:t>Exception) {</w:t>
      </w:r>
    </w:p>
    <w:p w14:paraId="0536F212" w14:textId="65E791B5" w:rsidR="005D47C5" w:rsidRPr="00E060F7" w:rsidRDefault="005D47C5" w:rsidP="002C64E7">
      <w:pPr>
        <w:pStyle w:val="Zdrojovykod-zlutyboxSynteastyl"/>
        <w:shd w:val="clear" w:color="auto" w:fill="F5F5FF"/>
      </w:pPr>
      <w:r w:rsidRPr="00E060F7">
        <w:tab/>
      </w:r>
      <w:r w:rsidRPr="00E060F7">
        <w:tab/>
      </w:r>
      <w:r w:rsidRPr="00E060F7">
        <w:tab/>
      </w:r>
      <w:r w:rsidRPr="00E060F7">
        <w:tab/>
      </w:r>
      <w:r w:rsidRPr="00E060F7">
        <w:rPr>
          <w:color w:val="FF0000"/>
        </w:rPr>
        <w:t>reporter</w:t>
      </w:r>
      <w:r w:rsidRPr="00E060F7">
        <w:t>.putReport(Reporter.error(V</w:t>
      </w:r>
      <w:r w:rsidR="00217F9A">
        <w:t>HCL</w:t>
      </w:r>
      <w:r w:rsidRPr="00E060F7">
        <w:t>001, "</w:t>
      </w:r>
      <w:r w:rsidRPr="00E060F7">
        <w:rPr>
          <w:color w:val="984806"/>
        </w:rPr>
        <w:t>&amp;{</w:t>
      </w:r>
      <w:r w:rsidR="00217F9A">
        <w:rPr>
          <w:color w:val="984806"/>
        </w:rPr>
        <w:t>vrn</w:t>
      </w:r>
      <w:r w:rsidRPr="00E060F7">
        <w:rPr>
          <w:color w:val="984806"/>
        </w:rPr>
        <w:t>}</w:t>
      </w:r>
      <w:r w:rsidRPr="00E060F7">
        <w:t xml:space="preserve">" + </w:t>
      </w:r>
      <w:r w:rsidR="006A48B8">
        <w:t>vrn</w:t>
      </w:r>
      <w:r w:rsidRPr="00E060F7">
        <w:t>));</w:t>
      </w:r>
    </w:p>
    <w:p w14:paraId="27F14B99" w14:textId="77777777" w:rsidR="005D47C5" w:rsidRPr="00E060F7" w:rsidRDefault="005D47C5" w:rsidP="002C64E7">
      <w:pPr>
        <w:pStyle w:val="Zdrojovykod-zlutyboxSynteastyl"/>
        <w:shd w:val="clear" w:color="auto" w:fill="F5F5FF"/>
      </w:pPr>
      <w:r w:rsidRPr="00E060F7">
        <w:tab/>
      </w:r>
      <w:r w:rsidRPr="00E060F7">
        <w:tab/>
      </w:r>
      <w:r w:rsidRPr="00E060F7">
        <w:tab/>
        <w:t xml:space="preserve">} </w:t>
      </w:r>
      <w:r w:rsidRPr="00E060F7">
        <w:rPr>
          <w:color w:val="0070C0"/>
        </w:rPr>
        <w:t>else if</w:t>
      </w:r>
      <w:r w:rsidRPr="00E060F7">
        <w:t xml:space="preserve"> (ex </w:t>
      </w:r>
      <w:r w:rsidRPr="00E060F7">
        <w:rPr>
          <w:color w:val="0070C0"/>
        </w:rPr>
        <w:t>instanceof</w:t>
      </w:r>
      <w:r w:rsidRPr="00E060F7">
        <w:t xml:space="preserve"> DatabaseException) {</w:t>
      </w:r>
    </w:p>
    <w:p w14:paraId="6EEDE2C1"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tab/>
      </w:r>
      <w:r w:rsidRPr="00E060F7">
        <w:rPr>
          <w:color w:val="FF0000"/>
        </w:rPr>
        <w:t>reporter</w:t>
      </w:r>
      <w:r w:rsidRPr="00E060F7">
        <w:t>.putReport(Reporter.error(V</w:t>
      </w:r>
      <w:r w:rsidR="00217F9A">
        <w:t>HCL</w:t>
      </w:r>
      <w:r w:rsidRPr="00E060F7">
        <w:t xml:space="preserve">016, </w:t>
      </w:r>
      <w:r w:rsidRPr="00E060F7">
        <w:rPr>
          <w:color w:val="0070C0"/>
        </w:rPr>
        <w:t>null</w:t>
      </w:r>
      <w:r w:rsidRPr="00E060F7">
        <w:t>));</w:t>
      </w:r>
    </w:p>
    <w:p w14:paraId="3720EC77" w14:textId="77777777" w:rsidR="005D47C5" w:rsidRPr="00E060F7" w:rsidRDefault="005D47C5" w:rsidP="002C64E7">
      <w:pPr>
        <w:pStyle w:val="Zdrojovykod-zlutyboxSynteastyl"/>
        <w:shd w:val="clear" w:color="auto" w:fill="F5F5FF"/>
      </w:pPr>
      <w:r w:rsidRPr="00E060F7">
        <w:tab/>
      </w:r>
      <w:r w:rsidRPr="00E060F7">
        <w:tab/>
      </w:r>
      <w:r w:rsidRPr="00E060F7">
        <w:tab/>
        <w:t>}</w:t>
      </w:r>
    </w:p>
    <w:p w14:paraId="051C6FDE" w14:textId="77777777" w:rsidR="005D47C5" w:rsidRPr="00E060F7" w:rsidRDefault="005D47C5" w:rsidP="002C64E7">
      <w:pPr>
        <w:pStyle w:val="Zdrojovykod-zlutyboxSynteastyl"/>
        <w:shd w:val="clear" w:color="auto" w:fill="F5F5FF"/>
      </w:pPr>
      <w:r w:rsidRPr="00E060F7">
        <w:tab/>
      </w:r>
      <w:r w:rsidRPr="00E060F7">
        <w:tab/>
        <w:t>}</w:t>
      </w:r>
    </w:p>
    <w:p w14:paraId="2EFC5AEF" w14:textId="77777777" w:rsidR="005D47C5" w:rsidRPr="00E060F7" w:rsidRDefault="005D47C5" w:rsidP="002C64E7">
      <w:pPr>
        <w:pStyle w:val="Zdrojovykod-zlutyboxSynteastyl"/>
        <w:keepNext w:val="0"/>
        <w:shd w:val="clear" w:color="auto" w:fill="F5F5FF"/>
      </w:pPr>
    </w:p>
    <w:p w14:paraId="22396103" w14:textId="77777777" w:rsidR="005D47C5" w:rsidRPr="00E060F7" w:rsidRDefault="005D47C5" w:rsidP="002C64E7">
      <w:pPr>
        <w:pStyle w:val="Zdrojovykod-zlutyboxSynteastyl"/>
        <w:keepNext w:val="0"/>
        <w:shd w:val="clear" w:color="auto" w:fill="F5F5FF"/>
        <w:rPr>
          <w:color w:val="808080"/>
        </w:rPr>
      </w:pPr>
      <w:r w:rsidRPr="00E060F7">
        <w:tab/>
      </w:r>
      <w:r w:rsidRPr="00E060F7">
        <w:tab/>
      </w:r>
      <w:r w:rsidRPr="00E060F7">
        <w:rPr>
          <w:color w:val="808080"/>
        </w:rPr>
        <w:t xml:space="preserve">// </w:t>
      </w:r>
      <w:r w:rsidR="00217F9A">
        <w:rPr>
          <w:color w:val="808080"/>
        </w:rPr>
        <w:t>chec</w:t>
      </w:r>
      <w:r w:rsidR="00D337AD">
        <w:rPr>
          <w:color w:val="808080"/>
        </w:rPr>
        <w:t>k</w:t>
      </w:r>
      <w:r w:rsidR="00217F9A">
        <w:rPr>
          <w:color w:val="808080"/>
        </w:rPr>
        <w:t xml:space="preserve"> if an error was reported</w:t>
      </w:r>
    </w:p>
    <w:p w14:paraId="0E4B6FEF" w14:textId="77777777" w:rsidR="005D47C5" w:rsidRPr="00E060F7" w:rsidRDefault="005D47C5" w:rsidP="002C64E7">
      <w:pPr>
        <w:pStyle w:val="Zdrojovykod-zlutyboxSynteastyl"/>
        <w:keepNext w:val="0"/>
        <w:shd w:val="clear" w:color="auto" w:fill="F5F5FF"/>
      </w:pPr>
      <w:r w:rsidRPr="00E060F7">
        <w:tab/>
      </w:r>
      <w:r w:rsidRPr="00E060F7">
        <w:tab/>
      </w:r>
      <w:r w:rsidRPr="00E060F7">
        <w:rPr>
          <w:color w:val="0070C0"/>
        </w:rPr>
        <w:t>if</w:t>
      </w:r>
      <w:r w:rsidRPr="00E060F7">
        <w:t xml:space="preserve"> (</w:t>
      </w:r>
      <w:r w:rsidRPr="00E060F7">
        <w:rPr>
          <w:color w:val="FF0000"/>
        </w:rPr>
        <w:t>reporter</w:t>
      </w:r>
      <w:r w:rsidRPr="00E060F7">
        <w:t>.errors()) {</w:t>
      </w:r>
    </w:p>
    <w:p w14:paraId="7F11CE01" w14:textId="77777777" w:rsidR="005D47C5" w:rsidRPr="00E060F7" w:rsidRDefault="005D47C5" w:rsidP="002C64E7">
      <w:pPr>
        <w:pStyle w:val="Zdrojovykod-zlutyboxSynteastyl"/>
        <w:keepNext w:val="0"/>
        <w:shd w:val="clear" w:color="auto" w:fill="F5F5FF"/>
      </w:pPr>
      <w:r w:rsidRPr="00E060F7">
        <w:tab/>
      </w:r>
      <w:r w:rsidRPr="00E060F7">
        <w:tab/>
      </w:r>
      <w:r w:rsidRPr="00E060F7">
        <w:tab/>
        <w:t>System.err.println(</w:t>
      </w:r>
      <w:r w:rsidRPr="00E060F7">
        <w:rPr>
          <w:color w:val="FF0000"/>
        </w:rPr>
        <w:t>reporter</w:t>
      </w:r>
      <w:r w:rsidR="00217F9A">
        <w:t>.printToString(</w:t>
      </w:r>
      <w:r w:rsidRPr="00E060F7">
        <w:t>));</w:t>
      </w:r>
    </w:p>
    <w:p w14:paraId="691906AE" w14:textId="77777777" w:rsidR="005D47C5" w:rsidRPr="00E060F7" w:rsidRDefault="005D47C5" w:rsidP="002C64E7">
      <w:pPr>
        <w:pStyle w:val="Zdrojovykod-zlutyboxSynteastyl"/>
        <w:keepNext w:val="0"/>
        <w:shd w:val="clear" w:color="auto" w:fill="F5F5FF"/>
      </w:pPr>
      <w:r w:rsidRPr="00E060F7">
        <w:tab/>
      </w:r>
      <w:r w:rsidRPr="00E060F7">
        <w:tab/>
        <w:t xml:space="preserve">} </w:t>
      </w:r>
      <w:r w:rsidRPr="00E060F7">
        <w:rPr>
          <w:color w:val="0070C0"/>
        </w:rPr>
        <w:t>else</w:t>
      </w:r>
      <w:r w:rsidRPr="00E060F7">
        <w:t xml:space="preserve"> {</w:t>
      </w:r>
    </w:p>
    <w:p w14:paraId="0022270B" w14:textId="77777777" w:rsidR="005D47C5" w:rsidRPr="00E060F7" w:rsidRDefault="005D47C5" w:rsidP="002C64E7">
      <w:pPr>
        <w:pStyle w:val="Zdrojovykod-zlutyboxSynteastyl"/>
        <w:keepNext w:val="0"/>
        <w:shd w:val="clear" w:color="auto" w:fill="F5F5FF"/>
      </w:pPr>
      <w:r w:rsidRPr="00E060F7">
        <w:tab/>
      </w:r>
      <w:r w:rsidRPr="00E060F7">
        <w:tab/>
      </w:r>
      <w:r w:rsidRPr="00E060F7">
        <w:tab/>
      </w:r>
      <w:r w:rsidRPr="00E060F7">
        <w:rPr>
          <w:color w:val="FF0000"/>
        </w:rPr>
        <w:t>report</w:t>
      </w:r>
      <w:r w:rsidRPr="00E060F7">
        <w:t>.putReport(Report.text(SYS069));</w:t>
      </w:r>
    </w:p>
    <w:p w14:paraId="39407EB4" w14:textId="77777777" w:rsidR="005D47C5" w:rsidRPr="00E060F7" w:rsidRDefault="005D47C5" w:rsidP="002C64E7">
      <w:pPr>
        <w:pStyle w:val="Zdrojovykod-zlutyboxSynteastyl"/>
        <w:keepNext w:val="0"/>
        <w:shd w:val="clear" w:color="auto" w:fill="F5F5FF"/>
      </w:pPr>
      <w:r w:rsidRPr="00E060F7">
        <w:tab/>
      </w:r>
      <w:r w:rsidRPr="00E060F7">
        <w:tab/>
      </w:r>
      <w:r w:rsidRPr="00E060F7">
        <w:tab/>
        <w:t>System.out.println(</w:t>
      </w:r>
      <w:r w:rsidRPr="00E060F7">
        <w:rPr>
          <w:color w:val="FF0000"/>
        </w:rPr>
        <w:t>reporter</w:t>
      </w:r>
      <w:r w:rsidRPr="00E060F7">
        <w:t>.printToString());</w:t>
      </w:r>
    </w:p>
    <w:p w14:paraId="7A499196" w14:textId="77777777" w:rsidR="005D47C5" w:rsidRPr="00E060F7" w:rsidRDefault="005D47C5" w:rsidP="002C64E7">
      <w:pPr>
        <w:pStyle w:val="Zdrojovykod-zlutyboxSynteastyl"/>
        <w:keepNext w:val="0"/>
        <w:shd w:val="clear" w:color="auto" w:fill="F5F5FF"/>
      </w:pPr>
      <w:r w:rsidRPr="00E060F7">
        <w:tab/>
      </w:r>
      <w:r w:rsidRPr="00E060F7">
        <w:tab/>
        <w:t>}</w:t>
      </w:r>
    </w:p>
    <w:p w14:paraId="736319AE" w14:textId="77777777" w:rsidR="005D47C5" w:rsidRPr="00E060F7" w:rsidRDefault="005D47C5" w:rsidP="002C64E7">
      <w:pPr>
        <w:pStyle w:val="Zdrojovykod-zlutyboxSynteastyl"/>
        <w:keepNext w:val="0"/>
        <w:shd w:val="clear" w:color="auto" w:fill="F5F5FF"/>
      </w:pPr>
      <w:r w:rsidRPr="00E060F7">
        <w:tab/>
        <w:t>}</w:t>
      </w:r>
    </w:p>
    <w:p w14:paraId="3BDD2185" w14:textId="77777777" w:rsidR="00BD5682" w:rsidRPr="00E060F7" w:rsidRDefault="005D47C5" w:rsidP="002C64E7">
      <w:pPr>
        <w:pStyle w:val="Zdrojovykod-zlutyboxSynteastyl"/>
        <w:keepNext w:val="0"/>
        <w:shd w:val="clear" w:color="auto" w:fill="F5F5FF"/>
      </w:pPr>
      <w:r w:rsidRPr="00E060F7">
        <w:t>}</w:t>
      </w:r>
    </w:p>
    <w:p w14:paraId="2D5BC827" w14:textId="222EEF80" w:rsidR="0030593C" w:rsidRPr="00E060F7" w:rsidRDefault="00D337AD" w:rsidP="00431305">
      <w:pPr>
        <w:pStyle w:val="Heading2"/>
      </w:pPr>
      <w:bookmarkStart w:id="750" w:name="_Ref365891419"/>
      <w:bookmarkStart w:id="751" w:name="_Ref535151504"/>
      <w:bookmarkStart w:id="752" w:name="_Toc208246772"/>
      <w:r>
        <w:lastRenderedPageBreak/>
        <w:t xml:space="preserve">The </w:t>
      </w:r>
      <w:r w:rsidR="0030593C" w:rsidRPr="00E060F7">
        <w:t>error</w:t>
      </w:r>
      <w:bookmarkEnd w:id="750"/>
      <w:r>
        <w:t xml:space="preserve"> method</w:t>
      </w:r>
      <w:bookmarkEnd w:id="751"/>
      <w:bookmarkEnd w:id="752"/>
    </w:p>
    <w:p w14:paraId="351A5C08" w14:textId="4B519D8A" w:rsidR="0030593C" w:rsidRPr="00E060F7" w:rsidRDefault="00AC058A" w:rsidP="0030593C">
      <w:pPr>
        <w:pStyle w:val="OdstavecSynteastyl"/>
      </w:pPr>
      <w:r>
        <w:rPr>
          <w:noProof/>
          <w:lang w:val="cs-CZ" w:eastAsia="cs-CZ"/>
        </w:rPr>
        <mc:AlternateContent>
          <mc:Choice Requires="wps">
            <w:drawing>
              <wp:inline distT="0" distB="0" distL="0" distR="0" wp14:anchorId="2D2DCCFF" wp14:editId="32115935">
                <wp:extent cx="247650" cy="107950"/>
                <wp:effectExtent l="9525" t="19050" r="19050" b="6350"/>
                <wp:docPr id="21" name="AutoShape 10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FFDF70D" id="AutoShape 10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30593C" w:rsidRPr="00E060F7">
        <w:t xml:space="preserve"> </w:t>
      </w:r>
      <w:r w:rsidR="00EF650E" w:rsidRPr="00E060F7">
        <w:fldChar w:fldCharType="begin"/>
      </w:r>
      <w:r w:rsidR="0030593C" w:rsidRPr="00E060F7">
        <w:instrText xml:space="preserve"> REF _Ref365891348 \r \h </w:instrText>
      </w:r>
      <w:r w:rsidR="00EF650E" w:rsidRPr="00E060F7">
        <w:fldChar w:fldCharType="separate"/>
      </w:r>
      <w:r w:rsidR="007F02DC">
        <w:t>12</w:t>
      </w:r>
      <w:r w:rsidR="00EF650E" w:rsidRPr="00E060F7">
        <w:fldChar w:fldCharType="end"/>
      </w:r>
      <w:r w:rsidR="008544BD">
        <w:t xml:space="preserve"> </w:t>
      </w:r>
      <w:r w:rsidR="008544BD">
        <w:fldChar w:fldCharType="begin"/>
      </w:r>
      <w:r w:rsidR="008544BD">
        <w:instrText xml:space="preserve"> REF _Ref367871157 \h </w:instrText>
      </w:r>
      <w:r w:rsidR="008544BD">
        <w:fldChar w:fldCharType="separate"/>
      </w:r>
      <w:r w:rsidR="007F02DC" w:rsidRPr="00E060F7">
        <w:t>Debugger</w:t>
      </w:r>
      <w:r w:rsidR="008544BD">
        <w:fldChar w:fldCharType="end"/>
      </w:r>
    </w:p>
    <w:p w14:paraId="4F496CE8" w14:textId="28C08C2D" w:rsidR="0030593C" w:rsidRPr="00E060F7" w:rsidRDefault="00AC058A" w:rsidP="0030593C">
      <w:pPr>
        <w:pStyle w:val="OdstavecSynteastyl"/>
      </w:pPr>
      <w:r>
        <w:rPr>
          <w:noProof/>
          <w:lang w:val="cs-CZ" w:eastAsia="cs-CZ"/>
        </w:rPr>
        <mc:AlternateContent>
          <mc:Choice Requires="wps">
            <w:drawing>
              <wp:inline distT="0" distB="0" distL="0" distR="0" wp14:anchorId="0C7DA2EE" wp14:editId="14DBA972">
                <wp:extent cx="247650" cy="107950"/>
                <wp:effectExtent l="9525" t="19050" r="19050" b="6350"/>
                <wp:docPr id="20" name="AutoShape 10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D4E4B2" id="AutoShape 10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30593C" w:rsidRPr="00E060F7">
        <w:t xml:space="preserve"> </w:t>
      </w:r>
      <w:r w:rsidR="00EF650E" w:rsidRPr="00E060F7">
        <w:fldChar w:fldCharType="begin"/>
      </w:r>
      <w:r w:rsidR="0030593C" w:rsidRPr="00E060F7">
        <w:instrText xml:space="preserve"> REF _Ref365892180 \r \h </w:instrText>
      </w:r>
      <w:r w:rsidR="00EF650E" w:rsidRPr="00E060F7">
        <w:fldChar w:fldCharType="separate"/>
      </w:r>
      <w:r w:rsidR="007F02DC">
        <w:t>13.2</w:t>
      </w:r>
      <w:r w:rsidR="00EF650E" w:rsidRPr="00E060F7">
        <w:fldChar w:fldCharType="end"/>
      </w:r>
      <w:r w:rsidR="008544BD">
        <w:t xml:space="preserve"> </w:t>
      </w:r>
      <w:r w:rsidR="008544BD">
        <w:fldChar w:fldCharType="begin"/>
      </w:r>
      <w:r w:rsidR="008544BD">
        <w:instrText xml:space="preserve"> REF _Ref365892180 \h </w:instrText>
      </w:r>
      <w:r w:rsidR="008544BD">
        <w:fldChar w:fldCharType="separate"/>
      </w:r>
      <w:r w:rsidR="007F02DC" w:rsidRPr="00E060F7">
        <w:t>Report</w:t>
      </w:r>
      <w:r w:rsidR="007F02DC">
        <w:t>e</w:t>
      </w:r>
      <w:r w:rsidR="007F02DC" w:rsidRPr="00E060F7">
        <w:t>r</w:t>
      </w:r>
      <w:r w:rsidR="008544BD">
        <w:fldChar w:fldCharType="end"/>
      </w:r>
    </w:p>
    <w:p w14:paraId="4EE3DD7E" w14:textId="7D689C80" w:rsidR="0030593C" w:rsidRPr="00E060F7" w:rsidRDefault="00D337AD" w:rsidP="00D337AD">
      <w:pPr>
        <w:pStyle w:val="OdstavecSynteastyl"/>
      </w:pPr>
      <w:r>
        <w:t>The r</w:t>
      </w:r>
      <w:r w:rsidRPr="00D337AD">
        <w:t xml:space="preserve">eports can also be written from </w:t>
      </w:r>
      <w:r w:rsidR="00491224">
        <w:t xml:space="preserve">the </w:t>
      </w:r>
      <w:r w:rsidR="008F5906">
        <w:t>X-script</w:t>
      </w:r>
      <w:r w:rsidRPr="00D337AD">
        <w:t xml:space="preserve"> to </w:t>
      </w:r>
      <w:r>
        <w:t xml:space="preserve">the </w:t>
      </w:r>
      <w:r w:rsidRPr="00D337AD">
        <w:t xml:space="preserve">reporters. For this purpose, the </w:t>
      </w:r>
      <w:r w:rsidRPr="00D337AD">
        <w:rPr>
          <w:rFonts w:ascii="Consolas" w:hAnsi="Consolas"/>
        </w:rPr>
        <w:t>error</w:t>
      </w:r>
      <w:r w:rsidRPr="00D337AD">
        <w:t xml:space="preserve"> method is reserved in the following variants:</w:t>
      </w:r>
    </w:p>
    <w:p w14:paraId="16B5031E" w14:textId="77777777" w:rsidR="0030593C" w:rsidRPr="00E060F7" w:rsidRDefault="0030593C" w:rsidP="0075748B">
      <w:pPr>
        <w:pStyle w:val="OdstavecSynteastyl"/>
        <w:numPr>
          <w:ilvl w:val="0"/>
          <w:numId w:val="80"/>
        </w:numPr>
      </w:pPr>
      <w:r w:rsidRPr="00E060F7">
        <w:rPr>
          <w:rFonts w:ascii="Consolas" w:hAnsi="Consolas" w:cs="Consolas"/>
        </w:rPr>
        <w:t>error(String s)</w:t>
      </w:r>
      <w:r w:rsidRPr="00E060F7">
        <w:t xml:space="preserve"> – </w:t>
      </w:r>
      <w:r w:rsidR="00D337AD" w:rsidRPr="00D337AD">
        <w:t xml:space="preserve">writes an error message to a reporter specified when running a validation or construction from a Java program and returns a value of </w:t>
      </w:r>
      <w:r w:rsidR="00D337AD" w:rsidRPr="00E060F7">
        <w:rPr>
          <w:rFonts w:ascii="Consolas" w:hAnsi="Consolas" w:cs="Consolas"/>
        </w:rPr>
        <w:t>false</w:t>
      </w:r>
      <w:r w:rsidRPr="00E060F7">
        <w:t>;</w:t>
      </w:r>
    </w:p>
    <w:p w14:paraId="39454F4B" w14:textId="0972C514" w:rsidR="0082481C" w:rsidRPr="00E060F7" w:rsidRDefault="0030593C" w:rsidP="0075748B">
      <w:pPr>
        <w:pStyle w:val="OdstavecSynteastyl"/>
        <w:numPr>
          <w:ilvl w:val="0"/>
          <w:numId w:val="80"/>
        </w:numPr>
      </w:pPr>
      <w:r w:rsidRPr="00E060F7">
        <w:rPr>
          <w:rFonts w:ascii="Consolas" w:hAnsi="Consolas" w:cs="Consolas"/>
        </w:rPr>
        <w:t>error(String s, String m, String t)</w:t>
      </w:r>
      <w:r w:rsidRPr="00E060F7">
        <w:t xml:space="preserve"> – </w:t>
      </w:r>
      <w:r w:rsidR="00D337AD" w:rsidRPr="00D337AD">
        <w:t>writes an error message corresponding to the report with identifier s, modification text m</w:t>
      </w:r>
      <w:r w:rsidR="00BF7A77">
        <w:t>,</w:t>
      </w:r>
      <w:r w:rsidR="00D337AD" w:rsidRPr="00D337AD">
        <w:t xml:space="preserve"> and modifier t to the reporter and returns </w:t>
      </w:r>
      <w:r w:rsidR="00D337AD" w:rsidRPr="00E060F7">
        <w:rPr>
          <w:rFonts w:ascii="Consolas" w:hAnsi="Consolas" w:cs="Consolas"/>
        </w:rPr>
        <w:t>false</w:t>
      </w:r>
      <w:r w:rsidR="00D337AD" w:rsidRPr="00D337AD">
        <w:t xml:space="preserve">. </w:t>
      </w:r>
      <w:r w:rsidR="00D337AD">
        <w:t>The m</w:t>
      </w:r>
      <w:r w:rsidR="00D337AD" w:rsidRPr="00D337AD">
        <w:t>odification text is used in case the report is not found in the report table</w:t>
      </w:r>
      <w:r w:rsidR="00B863AB" w:rsidRPr="00E060F7">
        <w:t>.</w:t>
      </w:r>
    </w:p>
    <w:p w14:paraId="32FFCF55" w14:textId="690EB68B" w:rsidR="00725E9F" w:rsidRPr="00E060F7" w:rsidRDefault="00D337AD" w:rsidP="00D337AD">
      <w:pPr>
        <w:pStyle w:val="OdstavecSynteastyl"/>
      </w:pPr>
      <w:r w:rsidRPr="00D337AD">
        <w:t>An example of using the method is given in the following example (</w:t>
      </w:r>
      <w:r w:rsidR="008F5906">
        <w:t>X-definition</w:t>
      </w:r>
      <w:r w:rsidRPr="00D337AD">
        <w:t xml:space="preserve"> is based on the example </w:t>
      </w:r>
      <w:r w:rsidR="006A48B8">
        <w:t>from</w:t>
      </w:r>
      <w:r w:rsidR="006A48B8" w:rsidRPr="00D337AD">
        <w:t xml:space="preserve"> </w:t>
      </w:r>
      <w:r w:rsidRPr="00D337AD">
        <w:t xml:space="preserve">chapter </w:t>
      </w:r>
      <w:r w:rsidRPr="00E060F7">
        <w:fldChar w:fldCharType="begin"/>
      </w:r>
      <w:r w:rsidRPr="00E060F7">
        <w:instrText xml:space="preserve"> REF _Ref337658931 \r \h </w:instrText>
      </w:r>
      <w:r w:rsidRPr="00E060F7">
        <w:fldChar w:fldCharType="separate"/>
      </w:r>
      <w:r w:rsidR="007F02DC">
        <w:t>4.10</w:t>
      </w:r>
      <w:r w:rsidRPr="00E060F7">
        <w:fldChar w:fldCharType="end"/>
      </w:r>
      <w:r w:rsidR="00BA5A04">
        <w:t>,</w:t>
      </w:r>
      <w:r w:rsidRPr="00D337AD">
        <w:t xml:space="preserve"> and the table of reports </w:t>
      </w:r>
      <w:r w:rsidR="00BA5A04">
        <w:t>is</w:t>
      </w:r>
      <w:r w:rsidRPr="00D337AD">
        <w:t xml:space="preserve"> taken from chapter </w:t>
      </w:r>
      <w:r w:rsidRPr="00E060F7">
        <w:fldChar w:fldCharType="begin"/>
      </w:r>
      <w:r w:rsidRPr="00E060F7">
        <w:instrText xml:space="preserve"> REF _Ref365892084 \r \h </w:instrText>
      </w:r>
      <w:r w:rsidRPr="00E060F7">
        <w:fldChar w:fldCharType="separate"/>
      </w:r>
      <w:r w:rsidR="007F02DC">
        <w:t>13.2.2</w:t>
      </w:r>
      <w:r w:rsidRPr="00E060F7">
        <w:fldChar w:fldCharType="end"/>
      </w:r>
      <w:r w:rsidRPr="00D337AD">
        <w:t>):</w:t>
      </w:r>
    </w:p>
    <w:p w14:paraId="1AC1B69D" w14:textId="68D4E363" w:rsidR="00725E9F" w:rsidRPr="00D04EAE" w:rsidRDefault="00725E9F" w:rsidP="002C64E7">
      <w:pPr>
        <w:pStyle w:val="Zdrojovykod-zlutyboxSynteastyl"/>
        <w:shd w:val="clear" w:color="auto" w:fill="FFFFF5"/>
        <w:tabs>
          <w:tab w:val="left" w:pos="567"/>
          <w:tab w:val="left" w:pos="1276"/>
        </w:tabs>
        <w:rPr>
          <w:szCs w:val="16"/>
          <w:lang w:val="de-DE"/>
        </w:rPr>
      </w:pPr>
      <w:r w:rsidRPr="00D04EAE">
        <w:rPr>
          <w:color w:val="0070C0"/>
          <w:lang w:val="de-DE"/>
        </w:rPr>
        <w:t>&lt;xd:def</w:t>
      </w:r>
      <w:r w:rsidR="00D337AD"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14876A7F" w14:textId="77777777" w:rsidR="00725E9F" w:rsidRPr="00D04EAE" w:rsidRDefault="00725E9F" w:rsidP="002C64E7">
      <w:pPr>
        <w:pStyle w:val="Zdrojovykod-zlutyboxSynteastyl"/>
        <w:shd w:val="clear" w:color="auto" w:fill="FFFFF5"/>
        <w:tabs>
          <w:tab w:val="left" w:pos="567"/>
          <w:tab w:val="left" w:pos="1276"/>
        </w:tabs>
        <w:rPr>
          <w:szCs w:val="16"/>
          <w:lang w:val="de-DE"/>
        </w:rPr>
      </w:pPr>
      <w:r w:rsidRPr="00D04EAE">
        <w:rPr>
          <w:color w:val="0070C0"/>
          <w:lang w:val="de-DE"/>
        </w:rPr>
        <w:tab/>
      </w:r>
      <w:r w:rsidR="00D337AD"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2A0D4C3A" w14:textId="77777777" w:rsidR="00725E9F" w:rsidRPr="00E060F7" w:rsidRDefault="00725E9F" w:rsidP="002C64E7">
      <w:pPr>
        <w:pStyle w:val="Zdrojovykod-zlutyboxSynteastyl"/>
        <w:shd w:val="clear" w:color="auto" w:fill="FFFFF5"/>
        <w:tabs>
          <w:tab w:val="left" w:pos="567"/>
          <w:tab w:val="left" w:pos="1276"/>
        </w:tabs>
        <w:rPr>
          <w:szCs w:val="16"/>
        </w:rPr>
      </w:pPr>
      <w:r w:rsidRPr="00D04EAE">
        <w:rPr>
          <w:szCs w:val="16"/>
          <w:lang w:val="de-DE"/>
        </w:rPr>
        <w:tab/>
      </w:r>
      <w:r w:rsidR="00D337AD"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5B32087D" w14:textId="77777777" w:rsidR="00725E9F" w:rsidRPr="00E060F7" w:rsidRDefault="00725E9F" w:rsidP="002C64E7">
      <w:pPr>
        <w:pStyle w:val="Zdrojovykod-zlutyboxSynteastyl"/>
        <w:keepNext w:val="0"/>
        <w:shd w:val="clear" w:color="auto" w:fill="FFFFF5"/>
        <w:tabs>
          <w:tab w:val="left" w:pos="567"/>
          <w:tab w:val="left" w:pos="1276"/>
        </w:tabs>
        <w:rPr>
          <w:color w:val="0070C0"/>
          <w:szCs w:val="16"/>
        </w:rPr>
      </w:pPr>
    </w:p>
    <w:p w14:paraId="297C7ED3"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281A2F35" w14:textId="77777777" w:rsidR="00725E9F" w:rsidRPr="00E060F7" w:rsidRDefault="00725E9F" w:rsidP="002C64E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0F91D3D5" w14:textId="77777777" w:rsidR="00725E9F" w:rsidRPr="00E060F7" w:rsidRDefault="00725E9F" w:rsidP="002C64E7">
      <w:pPr>
        <w:pStyle w:val="Zdrojovykod-zlutyboxSynteastyl"/>
        <w:shd w:val="clear" w:color="auto" w:fill="FFFFF5"/>
        <w:tabs>
          <w:tab w:val="left" w:pos="851"/>
          <w:tab w:val="left" w:pos="1418"/>
        </w:tabs>
      </w:pPr>
      <w:r w:rsidRPr="00E060F7">
        <w:rPr>
          <w:color w:val="0070C0"/>
        </w:rPr>
        <w:tab/>
      </w:r>
      <w:r w:rsidRPr="00E060F7">
        <w:rPr>
          <w:color w:val="00B050"/>
        </w:rPr>
        <w:t>typ</w:t>
      </w:r>
      <w:r w:rsidR="00D337AD">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004F35C0" w:rsidRPr="00E060F7">
        <w:rPr>
          <w:color w:val="984806"/>
        </w:rPr>
        <w:t>; onFalse typErr()</w:t>
      </w:r>
      <w:r w:rsidRPr="00E060F7">
        <w:rPr>
          <w:szCs w:val="16"/>
        </w:rPr>
        <w:t>"</w:t>
      </w:r>
    </w:p>
    <w:p w14:paraId="6878421B" w14:textId="77777777" w:rsidR="00725E9F" w:rsidRPr="00E060F7" w:rsidRDefault="00725E9F" w:rsidP="002C64E7">
      <w:pPr>
        <w:pStyle w:val="Zdrojovykod-zlutyboxSynteastyl"/>
        <w:shd w:val="clear" w:color="auto" w:fill="FFFFF5"/>
        <w:tabs>
          <w:tab w:val="left" w:pos="851"/>
          <w:tab w:val="left" w:pos="1418"/>
        </w:tabs>
      </w:pPr>
      <w:r w:rsidRPr="00E060F7">
        <w:rPr>
          <w:color w:val="00B050"/>
        </w:rPr>
        <w:tab/>
      </w:r>
      <w:r w:rsidR="00D337AD">
        <w:rPr>
          <w:color w:val="00B050"/>
        </w:rPr>
        <w:t>vrn</w:t>
      </w:r>
      <w:r w:rsidRPr="00E060F7">
        <w:tab/>
        <w:t xml:space="preserve">= </w:t>
      </w:r>
      <w:r w:rsidRPr="00E060F7">
        <w:rPr>
          <w:szCs w:val="16"/>
        </w:rPr>
        <w:t>"</w:t>
      </w:r>
      <w:r w:rsidR="00D337AD">
        <w:rPr>
          <w:szCs w:val="16"/>
        </w:rPr>
        <w:t>vrn</w:t>
      </w:r>
      <w:r w:rsidRPr="00E060F7">
        <w:rPr>
          <w:color w:val="984806"/>
        </w:rPr>
        <w:t>(7)</w:t>
      </w:r>
      <w:r w:rsidRPr="00E060F7">
        <w:rPr>
          <w:szCs w:val="16"/>
        </w:rPr>
        <w:t>"</w:t>
      </w:r>
    </w:p>
    <w:p w14:paraId="688CFAB2" w14:textId="77777777" w:rsidR="00725E9F" w:rsidRPr="00E060F7" w:rsidRDefault="00725E9F" w:rsidP="002C64E7">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37A664B" w14:textId="77777777" w:rsidR="00725E9F" w:rsidRPr="00E060F7" w:rsidRDefault="00725E9F" w:rsidP="002C64E7">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09B306BE" w14:textId="77777777" w:rsidR="00725E9F" w:rsidRPr="00E060F7" w:rsidRDefault="00725E9F" w:rsidP="002C64E7">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416630B"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59E2636D" w14:textId="77777777" w:rsidR="00725E9F" w:rsidRPr="00E060F7" w:rsidRDefault="00725E9F" w:rsidP="002C64E7">
      <w:pPr>
        <w:pStyle w:val="Zdrojovykod-zlutyboxSynteastyl"/>
        <w:keepNext w:val="0"/>
        <w:shd w:val="clear" w:color="auto" w:fill="FFFFF5"/>
        <w:tabs>
          <w:tab w:val="left" w:pos="284"/>
          <w:tab w:val="left" w:pos="1276"/>
        </w:tabs>
        <w:rPr>
          <w:color w:val="0070C0"/>
        </w:rPr>
      </w:pPr>
    </w:p>
    <w:p w14:paraId="5D0D42E8"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rPr>
        <w:tab/>
        <w:t>&lt;xd:declaration&gt;</w:t>
      </w:r>
    </w:p>
    <w:p w14:paraId="60CCB737" w14:textId="52319735"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xml:space="preserve">/** </w:t>
      </w:r>
      <w:r w:rsidR="00D337AD">
        <w:rPr>
          <w:color w:val="808080"/>
        </w:rPr>
        <w:t>Check the</w:t>
      </w:r>
      <w:r w:rsidRPr="00E060F7">
        <w:rPr>
          <w:color w:val="808080"/>
        </w:rPr>
        <w:t xml:space="preserve"> </w:t>
      </w:r>
      <w:r w:rsidR="00D337AD">
        <w:rPr>
          <w:color w:val="808080"/>
        </w:rPr>
        <w:t xml:space="preserve">form </w:t>
      </w:r>
      <w:r w:rsidR="00E93672">
        <w:rPr>
          <w:color w:val="808080"/>
        </w:rPr>
        <w:t>for</w:t>
      </w:r>
      <w:r w:rsidR="00D337AD">
        <w:rPr>
          <w:color w:val="808080"/>
        </w:rPr>
        <w:t xml:space="preserve"> a vehicle </w:t>
      </w:r>
      <w:r w:rsidRPr="00E060F7">
        <w:rPr>
          <w:color w:val="808080"/>
        </w:rPr>
        <w:t>registra</w:t>
      </w:r>
      <w:r w:rsidR="00D337AD">
        <w:rPr>
          <w:color w:val="808080"/>
        </w:rPr>
        <w:t>tion</w:t>
      </w:r>
      <w:r w:rsidRPr="00E060F7">
        <w:rPr>
          <w:color w:val="808080"/>
        </w:rPr>
        <w:t xml:space="preserve"> </w:t>
      </w:r>
      <w:r w:rsidR="00D337AD">
        <w:rPr>
          <w:color w:val="808080"/>
        </w:rPr>
        <w:t>number</w:t>
      </w:r>
      <w:r w:rsidRPr="00E060F7">
        <w:rPr>
          <w:color w:val="808080"/>
        </w:rPr>
        <w:t>.</w:t>
      </w:r>
    </w:p>
    <w:p w14:paraId="289D9944" w14:textId="77777777"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 @param len </w:t>
      </w:r>
      <w:r w:rsidR="0053476B">
        <w:rPr>
          <w:color w:val="808080"/>
        </w:rPr>
        <w:t>number of characters for VRN</w:t>
      </w:r>
      <w:r w:rsidRPr="00E060F7">
        <w:rPr>
          <w:color w:val="808080"/>
        </w:rPr>
        <w:t>.</w:t>
      </w:r>
    </w:p>
    <w:p w14:paraId="410D88D7" w14:textId="0435D7AA"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 @return true </w:t>
      </w:r>
      <w:r w:rsidR="0053476B">
        <w:rPr>
          <w:color w:val="808080"/>
        </w:rPr>
        <w:t>if</w:t>
      </w:r>
      <w:r w:rsidRPr="00E060F7">
        <w:rPr>
          <w:color w:val="808080"/>
        </w:rPr>
        <w:t xml:space="preserve"> </w:t>
      </w:r>
      <w:r w:rsidR="0053476B">
        <w:rPr>
          <w:color w:val="808080"/>
        </w:rPr>
        <w:t>VRN</w:t>
      </w:r>
      <w:r w:rsidRPr="00E060F7">
        <w:rPr>
          <w:color w:val="808080"/>
        </w:rPr>
        <w:t xml:space="preserve"> </w:t>
      </w:r>
      <w:r w:rsidR="0053476B">
        <w:rPr>
          <w:color w:val="808080"/>
        </w:rPr>
        <w:t>is correct</w:t>
      </w:r>
      <w:r w:rsidRPr="00E060F7">
        <w:rPr>
          <w:color w:val="808080"/>
        </w:rPr>
        <w:t xml:space="preserve">, </w:t>
      </w:r>
      <w:r w:rsidR="0053476B">
        <w:rPr>
          <w:color w:val="808080"/>
        </w:rPr>
        <w:t>otherwise return</w:t>
      </w:r>
      <w:r w:rsidRPr="00E060F7">
        <w:rPr>
          <w:color w:val="808080"/>
        </w:rPr>
        <w:t xml:space="preserve"> false.</w:t>
      </w:r>
    </w:p>
    <w:p w14:paraId="3F47705B" w14:textId="77777777"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p>
    <w:p w14:paraId="32AE1B24" w14:textId="77777777" w:rsidR="00725E9F" w:rsidRPr="00E060F7" w:rsidRDefault="00725E9F" w:rsidP="002C64E7">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 xml:space="preserve">boolean </w:t>
      </w:r>
      <w:r w:rsidR="00304DAD">
        <w:t>vrn</w:t>
      </w:r>
      <w:r w:rsidRPr="00E060F7">
        <w:t>(int len) {</w:t>
      </w:r>
    </w:p>
    <w:p w14:paraId="5C5403E0"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String text = getText();</w:t>
      </w:r>
    </w:p>
    <w:p w14:paraId="1E259360"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if (text.length() != len) {</w:t>
      </w:r>
    </w:p>
    <w:p w14:paraId="22938C0A" w14:textId="77777777" w:rsidR="00725E9F" w:rsidRPr="00E060F7" w:rsidRDefault="00725E9F" w:rsidP="002C64E7">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return error(text + "</w:t>
      </w:r>
      <w:r w:rsidRPr="00E060F7">
        <w:rPr>
          <w:color w:val="984806"/>
        </w:rPr>
        <w:t xml:space="preserve"> </w:t>
      </w:r>
      <w:r w:rsidR="00304DAD">
        <w:rPr>
          <w:color w:val="984806"/>
        </w:rPr>
        <w:t>has incorrect format</w:t>
      </w:r>
      <w:r w:rsidRPr="00E060F7">
        <w:rPr>
          <w:color w:val="984806"/>
        </w:rPr>
        <w:t xml:space="preserve">. </w:t>
      </w:r>
      <w:r w:rsidR="00304DAD">
        <w:rPr>
          <w:color w:val="984806"/>
        </w:rPr>
        <w:t>Required is</w:t>
      </w:r>
      <w:r w:rsidRPr="00E060F7">
        <w:rPr>
          <w:color w:val="984806"/>
        </w:rPr>
        <w:t xml:space="preserve"> </w:t>
      </w:r>
      <w:r w:rsidRPr="00E060F7">
        <w:t>" + len + "</w:t>
      </w:r>
      <w:r w:rsidRPr="00E060F7">
        <w:rPr>
          <w:color w:val="984806"/>
        </w:rPr>
        <w:t xml:space="preserve"> </w:t>
      </w:r>
      <w:r w:rsidR="00304DAD">
        <w:rPr>
          <w:color w:val="984806"/>
        </w:rPr>
        <w:t>characters</w:t>
      </w:r>
      <w:r w:rsidRPr="00E060F7">
        <w:rPr>
          <w:color w:val="984806"/>
        </w:rPr>
        <w:t>.</w:t>
      </w:r>
      <w:r w:rsidRPr="00E060F7">
        <w:t>");</w:t>
      </w:r>
    </w:p>
    <w:p w14:paraId="11701E06"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w:t>
      </w:r>
    </w:p>
    <w:p w14:paraId="153C7D1C"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return true;</w:t>
      </w:r>
    </w:p>
    <w:p w14:paraId="4C98661A" w14:textId="77777777" w:rsidR="00725E9F" w:rsidRPr="00E060F7" w:rsidRDefault="00725E9F" w:rsidP="002C64E7">
      <w:pPr>
        <w:pStyle w:val="Zdrojovykod-zlutyboxSynteastyl"/>
        <w:shd w:val="clear" w:color="auto" w:fill="FFFFF5"/>
        <w:tabs>
          <w:tab w:val="left" w:pos="284"/>
          <w:tab w:val="left" w:pos="567"/>
        </w:tabs>
      </w:pPr>
      <w:r w:rsidRPr="00E060F7">
        <w:tab/>
      </w:r>
      <w:r w:rsidRPr="00E060F7">
        <w:tab/>
        <w:t>}</w:t>
      </w:r>
    </w:p>
    <w:p w14:paraId="0D91BF80" w14:textId="77777777" w:rsidR="004F35C0" w:rsidRPr="00E060F7" w:rsidRDefault="004F35C0" w:rsidP="002C64E7">
      <w:pPr>
        <w:pStyle w:val="Zdrojovykod-zlutyboxSynteastyl"/>
        <w:keepNext w:val="0"/>
        <w:shd w:val="clear" w:color="auto" w:fill="FFFFF5"/>
        <w:tabs>
          <w:tab w:val="left" w:pos="284"/>
          <w:tab w:val="left" w:pos="567"/>
        </w:tabs>
      </w:pPr>
    </w:p>
    <w:p w14:paraId="2B6C52FD" w14:textId="2766E1D8" w:rsidR="004F35C0" w:rsidRPr="00E060F7" w:rsidRDefault="004F35C0"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r w:rsidR="0053476B">
        <w:rPr>
          <w:color w:val="808080"/>
        </w:rPr>
        <w:t>Put the error</w:t>
      </w:r>
      <w:r w:rsidRPr="00E060F7">
        <w:rPr>
          <w:color w:val="808080"/>
        </w:rPr>
        <w:t xml:space="preserve"> </w:t>
      </w:r>
      <w:r w:rsidR="00BA5A04">
        <w:rPr>
          <w:color w:val="808080"/>
        </w:rPr>
        <w:t xml:space="preserve">that </w:t>
      </w:r>
      <w:r w:rsidR="0053476B">
        <w:rPr>
          <w:color w:val="808080"/>
        </w:rPr>
        <w:t>the vehicle is incorrect</w:t>
      </w:r>
      <w:r w:rsidRPr="00E060F7">
        <w:rPr>
          <w:color w:val="808080"/>
        </w:rPr>
        <w:t>.</w:t>
      </w:r>
      <w:r w:rsidR="0053476B">
        <w:rPr>
          <w:color w:val="808080"/>
        </w:rPr>
        <w:t xml:space="preserve"> </w:t>
      </w:r>
      <w:r w:rsidRPr="00E060F7">
        <w:rPr>
          <w:color w:val="808080"/>
        </w:rPr>
        <w:t>*/</w:t>
      </w:r>
    </w:p>
    <w:p w14:paraId="75B8844E" w14:textId="77777777" w:rsidR="004F35C0" w:rsidRPr="00E060F7" w:rsidRDefault="004F35C0" w:rsidP="002C64E7">
      <w:pPr>
        <w:pStyle w:val="Zdrojovykod-zlutyboxSynteastyl"/>
        <w:shd w:val="clear" w:color="auto" w:fill="FFFFF5"/>
        <w:tabs>
          <w:tab w:val="left" w:pos="284"/>
          <w:tab w:val="left" w:pos="567"/>
        </w:tabs>
      </w:pPr>
      <w:r w:rsidRPr="00E060F7">
        <w:tab/>
      </w:r>
      <w:r w:rsidRPr="00E060F7">
        <w:tab/>
        <w:t>void typErr() {</w:t>
      </w:r>
    </w:p>
    <w:p w14:paraId="42B8A0B8" w14:textId="77777777" w:rsidR="004F35C0" w:rsidRPr="00E060F7" w:rsidRDefault="004F35C0" w:rsidP="002C64E7">
      <w:pPr>
        <w:pStyle w:val="Zdrojovykod-zlutyboxSynteastyl"/>
        <w:shd w:val="clear" w:color="auto" w:fill="FFFFF5"/>
        <w:tabs>
          <w:tab w:val="left" w:pos="284"/>
          <w:tab w:val="left" w:pos="567"/>
          <w:tab w:val="left" w:pos="851"/>
        </w:tabs>
      </w:pPr>
      <w:r w:rsidRPr="00E060F7">
        <w:tab/>
      </w:r>
      <w:r w:rsidRPr="00E060F7">
        <w:tab/>
      </w:r>
      <w:r w:rsidRPr="00E060F7">
        <w:tab/>
        <w:t>String typ = getText();</w:t>
      </w:r>
    </w:p>
    <w:p w14:paraId="3FFA7A67" w14:textId="77777777" w:rsidR="00B423CA" w:rsidRPr="00E060F7" w:rsidRDefault="00B423CA" w:rsidP="002C64E7">
      <w:pPr>
        <w:pStyle w:val="Zdrojovykod-zlutyboxSynteastyl"/>
        <w:shd w:val="clear" w:color="auto" w:fill="FFFFF5"/>
        <w:tabs>
          <w:tab w:val="left" w:pos="284"/>
          <w:tab w:val="left" w:pos="567"/>
          <w:tab w:val="left" w:pos="851"/>
        </w:tabs>
      </w:pPr>
      <w:r w:rsidRPr="00E060F7">
        <w:rPr>
          <w:color w:val="808080"/>
        </w:rPr>
        <w:tab/>
      </w:r>
      <w:r w:rsidRPr="00E060F7">
        <w:rPr>
          <w:color w:val="808080"/>
        </w:rPr>
        <w:tab/>
      </w:r>
      <w:r w:rsidRPr="00E060F7">
        <w:rPr>
          <w:color w:val="808080"/>
        </w:rPr>
        <w:tab/>
        <w:t>// error(String s, String m, String t)</w:t>
      </w:r>
    </w:p>
    <w:p w14:paraId="073686CE" w14:textId="10F4C1A6" w:rsidR="004D5874" w:rsidRPr="00E060F7" w:rsidRDefault="004D5874" w:rsidP="002C64E7">
      <w:pPr>
        <w:pStyle w:val="Zdrojovykod-zlutyboxSynteastyl"/>
        <w:shd w:val="clear" w:color="auto" w:fill="FFFFF5"/>
        <w:tabs>
          <w:tab w:val="left" w:pos="284"/>
          <w:tab w:val="left" w:pos="567"/>
          <w:tab w:val="left" w:pos="851"/>
        </w:tabs>
      </w:pPr>
      <w:r w:rsidRPr="00E060F7">
        <w:tab/>
      </w:r>
      <w:r w:rsidRPr="00E060F7">
        <w:tab/>
      </w:r>
      <w:r w:rsidRPr="00E060F7">
        <w:tab/>
        <w:t>error("</w:t>
      </w:r>
      <w:r w:rsidRPr="00E060F7">
        <w:rPr>
          <w:rStyle w:val="Zdrojovykod-zlutyboxSynteastylChar"/>
          <w:color w:val="000000"/>
        </w:rPr>
        <w:t>V</w:t>
      </w:r>
      <w:r w:rsidR="0053476B">
        <w:rPr>
          <w:rStyle w:val="Zdrojovykod-zlutyboxSynteastylChar"/>
          <w:color w:val="000000"/>
        </w:rPr>
        <w:t>HCL</w:t>
      </w:r>
      <w:r w:rsidRPr="00E060F7">
        <w:rPr>
          <w:rStyle w:val="Zdrojovykod-zlutyboxSynteastylChar"/>
          <w:color w:val="000000"/>
        </w:rPr>
        <w:t>237", "</w:t>
      </w:r>
      <w:r w:rsidR="00BA6A1A" w:rsidRPr="00E060F7">
        <w:rPr>
          <w:rStyle w:val="Zdrojovykod-zlutyboxSynteastylChar"/>
          <w:color w:val="000000"/>
        </w:rPr>
        <w:t>Vehi</w:t>
      </w:r>
      <w:r w:rsidRPr="00E060F7">
        <w:rPr>
          <w:rStyle w:val="Zdrojovykod-zlutyboxSynteastylChar"/>
          <w:color w:val="000000"/>
        </w:rPr>
        <w:t xml:space="preserve">cle type &amp;{t} </w:t>
      </w:r>
      <w:r w:rsidR="00304DAD">
        <w:rPr>
          <w:rStyle w:val="Zdrojovykod-zlutyboxSynteastylChar"/>
          <w:color w:val="000000"/>
        </w:rPr>
        <w:t xml:space="preserve">is </w:t>
      </w:r>
      <w:r w:rsidRPr="00E060F7">
        <w:rPr>
          <w:rStyle w:val="Zdrojovykod-zlutyboxSynteastylChar"/>
          <w:color w:val="000000"/>
        </w:rPr>
        <w:t xml:space="preserve">not supported", "&amp;{t}" + </w:t>
      </w:r>
      <w:r w:rsidR="006A48B8">
        <w:rPr>
          <w:rStyle w:val="Zdrojovykod-zlutyboxSynteastylChar"/>
          <w:color w:val="000000"/>
        </w:rPr>
        <w:t>type</w:t>
      </w:r>
      <w:r w:rsidRPr="00E060F7">
        <w:t>);</w:t>
      </w:r>
    </w:p>
    <w:p w14:paraId="51DE47F4" w14:textId="77777777" w:rsidR="004F35C0" w:rsidRPr="00E060F7" w:rsidRDefault="004F35C0" w:rsidP="002C64E7">
      <w:pPr>
        <w:pStyle w:val="Zdrojovykod-zlutyboxSynteastyl"/>
        <w:shd w:val="clear" w:color="auto" w:fill="FFFFF5"/>
        <w:tabs>
          <w:tab w:val="left" w:pos="284"/>
          <w:tab w:val="left" w:pos="567"/>
        </w:tabs>
      </w:pPr>
      <w:r w:rsidRPr="00E060F7">
        <w:tab/>
      </w:r>
      <w:r w:rsidRPr="00E060F7">
        <w:tab/>
        <w:t>}</w:t>
      </w:r>
    </w:p>
    <w:p w14:paraId="577B418B"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rPr>
        <w:tab/>
        <w:t>&lt;/xd:declaration&gt;</w:t>
      </w:r>
    </w:p>
    <w:p w14:paraId="2E8E4C89" w14:textId="77777777" w:rsidR="00725E9F" w:rsidRPr="00E060F7" w:rsidRDefault="00725E9F" w:rsidP="002C64E7">
      <w:pPr>
        <w:pStyle w:val="Zdrojovykod-zlutyboxSynteastyl"/>
        <w:shd w:val="clear" w:color="auto" w:fill="FFFFF5"/>
        <w:tabs>
          <w:tab w:val="left" w:pos="284"/>
          <w:tab w:val="left" w:pos="1276"/>
        </w:tabs>
      </w:pPr>
      <w:r w:rsidRPr="00E060F7">
        <w:rPr>
          <w:color w:val="0070C0"/>
        </w:rPr>
        <w:t>&lt;/xd:def&gt;</w:t>
      </w:r>
    </w:p>
    <w:p w14:paraId="241AF1D9" w14:textId="77777777" w:rsidR="00725E9F" w:rsidRPr="00E060F7" w:rsidRDefault="0053476B" w:rsidP="0030593C">
      <w:pPr>
        <w:pStyle w:val="OdstavecSynteastyl"/>
      </w:pPr>
      <w:r>
        <w:t>Input</w:t>
      </w:r>
      <w:r w:rsidR="00943B3A" w:rsidRPr="00E060F7">
        <w:t xml:space="preserve"> XML do</w:t>
      </w:r>
      <w:r>
        <w:t>c</w:t>
      </w:r>
      <w:r w:rsidR="00943B3A" w:rsidRPr="00E060F7">
        <w:t>ument:</w:t>
      </w:r>
    </w:p>
    <w:p w14:paraId="38BCCFA6" w14:textId="77777777" w:rsidR="00943B3A" w:rsidRPr="00E060F7" w:rsidRDefault="00F101E4" w:rsidP="002C64E7">
      <w:pPr>
        <w:pStyle w:val="Zdrojovykod-zlutyboxSynteastyl"/>
        <w:shd w:val="clear" w:color="auto" w:fill="F2F2F2" w:themeFill="background1" w:themeFillShade="F2"/>
        <w:rPr>
          <w:color w:val="0070C0"/>
        </w:rPr>
      </w:pPr>
      <w:r>
        <w:rPr>
          <w:color w:val="0070C0"/>
        </w:rPr>
        <w:t>&lt;Vehicles</w:t>
      </w:r>
      <w:r w:rsidR="00943B3A" w:rsidRPr="00E060F7">
        <w:rPr>
          <w:color w:val="0070C0"/>
        </w:rPr>
        <w:t>&gt;</w:t>
      </w:r>
    </w:p>
    <w:p w14:paraId="3E76E786"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rPr>
          <w:color w:val="0070C0"/>
        </w:rPr>
      </w:pPr>
      <w:r w:rsidRPr="00E060F7">
        <w:tab/>
      </w:r>
      <w:r w:rsidR="00F101E4">
        <w:rPr>
          <w:color w:val="0070C0"/>
        </w:rPr>
        <w:t>&lt;Vehicle</w:t>
      </w:r>
    </w:p>
    <w:p w14:paraId="729CDFCF" w14:textId="18B5A4DF" w:rsidR="00943B3A" w:rsidRPr="00E060F7" w:rsidRDefault="00943B3A" w:rsidP="002C64E7">
      <w:pPr>
        <w:pStyle w:val="Zdrojovykod-zlutyboxSynteastyl"/>
        <w:shd w:val="clear" w:color="auto" w:fill="F2F2F2" w:themeFill="background1" w:themeFillShade="F2"/>
        <w:tabs>
          <w:tab w:val="left" w:pos="426"/>
          <w:tab w:val="left" w:pos="709"/>
          <w:tab w:val="left" w:pos="993"/>
        </w:tabs>
        <w:rPr>
          <w:szCs w:val="16"/>
        </w:rPr>
      </w:pPr>
      <w:r w:rsidRPr="00E060F7">
        <w:rPr>
          <w:color w:val="0070C0"/>
        </w:rPr>
        <w:tab/>
      </w:r>
      <w:r w:rsidRPr="00E060F7">
        <w:rPr>
          <w:color w:val="0070C0"/>
        </w:rPr>
        <w:tab/>
      </w:r>
      <w:r w:rsidR="0053476B" w:rsidRPr="00E060F7">
        <w:rPr>
          <w:color w:val="00B050"/>
        </w:rPr>
        <w:t>T</w:t>
      </w:r>
      <w:r w:rsidRPr="00E060F7">
        <w:rPr>
          <w:color w:val="00B050"/>
        </w:rPr>
        <w:t>yp</w:t>
      </w:r>
      <w:r w:rsidR="0053476B">
        <w:rPr>
          <w:color w:val="00B050"/>
        </w:rPr>
        <w:t xml:space="preserve">e </w:t>
      </w:r>
      <w:r w:rsidRPr="00E060F7">
        <w:t xml:space="preserve">= </w:t>
      </w:r>
      <w:r w:rsidRPr="00E060F7">
        <w:rPr>
          <w:szCs w:val="16"/>
        </w:rPr>
        <w:t>"</w:t>
      </w:r>
      <w:r w:rsidR="006A48B8" w:rsidRPr="00E060F7">
        <w:rPr>
          <w:color w:val="984806"/>
        </w:rPr>
        <w:t>tractor</w:t>
      </w:r>
      <w:r w:rsidRPr="00E060F7">
        <w:rPr>
          <w:szCs w:val="16"/>
        </w:rPr>
        <w:t>"</w:t>
      </w:r>
    </w:p>
    <w:p w14:paraId="07430A21"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pPr>
      <w:r w:rsidRPr="00E060F7">
        <w:rPr>
          <w:szCs w:val="16"/>
        </w:rPr>
        <w:tab/>
      </w:r>
      <w:r w:rsidRPr="00E060F7">
        <w:tab/>
      </w:r>
      <w:r w:rsidR="0053476B">
        <w:rPr>
          <w:color w:val="00B050"/>
        </w:rPr>
        <w:t>vrn</w:t>
      </w:r>
      <w:r w:rsidRPr="00E060F7">
        <w:tab/>
        <w:t xml:space="preserve">= </w:t>
      </w:r>
      <w:r w:rsidRPr="00E060F7">
        <w:rPr>
          <w:szCs w:val="16"/>
        </w:rPr>
        <w:t>"</w:t>
      </w:r>
      <w:r w:rsidRPr="00E060F7">
        <w:rPr>
          <w:color w:val="984806"/>
        </w:rPr>
        <w:t>1A23456</w:t>
      </w:r>
      <w:r w:rsidRPr="00E060F7">
        <w:rPr>
          <w:szCs w:val="16"/>
        </w:rPr>
        <w:t>"</w:t>
      </w:r>
    </w:p>
    <w:p w14:paraId="31E84644"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pPr>
      <w:r w:rsidRPr="00E060F7">
        <w:tab/>
      </w: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2011</w:t>
      </w:r>
      <w:r w:rsidR="00304DAD">
        <w:rPr>
          <w:color w:val="984806"/>
        </w:rPr>
        <w:t>-02-01</w:t>
      </w:r>
      <w:r w:rsidRPr="00E060F7">
        <w:rPr>
          <w:szCs w:val="16"/>
        </w:rPr>
        <w:t>"</w:t>
      </w:r>
    </w:p>
    <w:p w14:paraId="36DC73F9"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pPr>
      <w:r w:rsidRPr="00E060F7">
        <w:tab/>
      </w:r>
      <w:r w:rsidRPr="00E060F7">
        <w:tab/>
      </w:r>
      <w:r w:rsidR="00AA68F3">
        <w:rPr>
          <w:color w:val="00B050"/>
        </w:rPr>
        <w:t>manufacturer</w:t>
      </w:r>
      <w:r w:rsidR="0053476B">
        <w:t xml:space="preserve"> </w:t>
      </w:r>
      <w:r w:rsidRPr="00E060F7">
        <w:t xml:space="preserve">= </w:t>
      </w:r>
      <w:r w:rsidRPr="00E060F7">
        <w:rPr>
          <w:szCs w:val="16"/>
        </w:rPr>
        <w:t>"</w:t>
      </w:r>
      <w:r w:rsidRPr="00E060F7">
        <w:rPr>
          <w:color w:val="984806"/>
        </w:rPr>
        <w:t>Škoda</w:t>
      </w:r>
      <w:r w:rsidRPr="00E060F7">
        <w:rPr>
          <w:szCs w:val="16"/>
        </w:rPr>
        <w:t>"</w:t>
      </w:r>
    </w:p>
    <w:p w14:paraId="4259E60F"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rPr>
          <w:color w:val="0070C0"/>
        </w:rPr>
      </w:pPr>
      <w:r w:rsidRPr="00E060F7">
        <w:tab/>
      </w:r>
      <w:r w:rsidRPr="00E060F7">
        <w:tab/>
      </w:r>
      <w:r w:rsidRPr="00E060F7">
        <w:rPr>
          <w:color w:val="00B050"/>
        </w:rPr>
        <w:t>model</w:t>
      </w:r>
      <w:r w:rsidR="0053476B">
        <w:t xml:space="preserve"> </w:t>
      </w:r>
      <w:r w:rsidRPr="00E060F7">
        <w:t xml:space="preserve">= </w:t>
      </w:r>
      <w:r w:rsidRPr="00E060F7">
        <w:rPr>
          <w:szCs w:val="16"/>
        </w:rPr>
        <w:t>"</w:t>
      </w:r>
      <w:r w:rsidRPr="00E060F7">
        <w:rPr>
          <w:color w:val="984806"/>
        </w:rPr>
        <w:t>Yeti</w:t>
      </w:r>
      <w:r w:rsidRPr="00E060F7">
        <w:rPr>
          <w:szCs w:val="16"/>
        </w:rPr>
        <w:t>"</w:t>
      </w:r>
      <w:r w:rsidRPr="00E060F7">
        <w:t xml:space="preserve"> </w:t>
      </w:r>
      <w:r w:rsidRPr="00E060F7">
        <w:rPr>
          <w:color w:val="0070C0"/>
        </w:rPr>
        <w:t>/&gt;</w:t>
      </w:r>
    </w:p>
    <w:p w14:paraId="0DDB95AF" w14:textId="77777777" w:rsidR="00943B3A" w:rsidRPr="00E060F7" w:rsidRDefault="00F101E4" w:rsidP="002C64E7">
      <w:pPr>
        <w:pStyle w:val="Zdrojovykod-zlutyboxSynteastyl"/>
        <w:shd w:val="clear" w:color="auto" w:fill="F2F2F2" w:themeFill="background1" w:themeFillShade="F2"/>
        <w:tabs>
          <w:tab w:val="left" w:pos="426"/>
          <w:tab w:val="left" w:pos="709"/>
          <w:tab w:val="left" w:pos="993"/>
        </w:tabs>
        <w:rPr>
          <w:color w:val="0070C0"/>
        </w:rPr>
      </w:pPr>
      <w:r>
        <w:rPr>
          <w:color w:val="0070C0"/>
        </w:rPr>
        <w:t>&lt;/Vehicles</w:t>
      </w:r>
      <w:r w:rsidR="00943B3A" w:rsidRPr="00E060F7">
        <w:rPr>
          <w:color w:val="0070C0"/>
        </w:rPr>
        <w:t>&gt;</w:t>
      </w:r>
    </w:p>
    <w:p w14:paraId="3C0A11F2" w14:textId="0B82AEE5" w:rsidR="00943B3A" w:rsidRPr="00E060F7" w:rsidRDefault="0053476B" w:rsidP="0030593C">
      <w:pPr>
        <w:pStyle w:val="OdstavecSynteastyl"/>
      </w:pPr>
      <w:r>
        <w:t xml:space="preserve">The error </w:t>
      </w:r>
      <w:r w:rsidR="006A48B8">
        <w:t>output</w:t>
      </w:r>
      <w:r>
        <w:t xml:space="preserve"> will be</w:t>
      </w:r>
      <w:r w:rsidR="00943B3A" w:rsidRPr="00E060F7">
        <w:t>:</w:t>
      </w:r>
    </w:p>
    <w:p w14:paraId="695F53AB" w14:textId="77777777" w:rsidR="00943B3A" w:rsidRPr="00E060F7" w:rsidRDefault="00943B3A" w:rsidP="002C64E7">
      <w:pPr>
        <w:pStyle w:val="Zdrojovykod-zlutyboxSynteastyl"/>
        <w:shd w:val="clear" w:color="auto" w:fill="F2F2F2" w:themeFill="background1" w:themeFillShade="F2"/>
        <w:rPr>
          <w:color w:val="FF0000"/>
        </w:rPr>
      </w:pPr>
      <w:r w:rsidRPr="00E060F7">
        <w:rPr>
          <w:color w:val="FF0000"/>
        </w:rPr>
        <w:t>E V</w:t>
      </w:r>
      <w:r w:rsidR="0053476B">
        <w:rPr>
          <w:color w:val="FF0000"/>
        </w:rPr>
        <w:t>RN</w:t>
      </w:r>
      <w:r w:rsidRPr="00E060F7">
        <w:rPr>
          <w:color w:val="FF0000"/>
        </w:rPr>
        <w:t>237:</w:t>
      </w:r>
      <w:r w:rsidR="00291562" w:rsidRPr="00E060F7">
        <w:rPr>
          <w:color w:val="FF0000"/>
        </w:rPr>
        <w:t xml:space="preserve"> </w:t>
      </w:r>
      <w:r w:rsidR="0053476B">
        <w:rPr>
          <w:color w:val="FF0000"/>
        </w:rPr>
        <w:t>The v</w:t>
      </w:r>
      <w:r w:rsidR="002B4E66">
        <w:rPr>
          <w:color w:val="FF0000"/>
        </w:rPr>
        <w:t>ehicle</w:t>
      </w:r>
      <w:r w:rsidR="00291562" w:rsidRPr="00E060F7">
        <w:rPr>
          <w:color w:val="FF0000"/>
        </w:rPr>
        <w:t xml:space="preserve"> </w:t>
      </w:r>
      <w:r w:rsidR="002B4E66">
        <w:rPr>
          <w:color w:val="FF0000"/>
        </w:rPr>
        <w:t xml:space="preserve">type </w:t>
      </w:r>
      <w:r w:rsidR="00291562" w:rsidRPr="00E060F7">
        <w:rPr>
          <w:color w:val="FF0000"/>
        </w:rPr>
        <w:t>tra</w:t>
      </w:r>
      <w:r w:rsidR="0053476B">
        <w:rPr>
          <w:color w:val="FF0000"/>
        </w:rPr>
        <w:t>c</w:t>
      </w:r>
      <w:r w:rsidR="00291562" w:rsidRPr="00E060F7">
        <w:rPr>
          <w:color w:val="FF0000"/>
        </w:rPr>
        <w:t xml:space="preserve">tor </w:t>
      </w:r>
      <w:r w:rsidR="0053476B">
        <w:rPr>
          <w:color w:val="FF0000"/>
        </w:rPr>
        <w:t>is not supported</w:t>
      </w:r>
      <w:r w:rsidR="00860D78" w:rsidRPr="00E060F7">
        <w:rPr>
          <w:color w:val="FF0000"/>
        </w:rPr>
        <w:t>.</w:t>
      </w:r>
    </w:p>
    <w:p w14:paraId="0919B066" w14:textId="77777777" w:rsidR="00500532" w:rsidRPr="00E060F7" w:rsidRDefault="00116450" w:rsidP="00431305">
      <w:pPr>
        <w:pStyle w:val="Heading2"/>
      </w:pPr>
      <w:bookmarkStart w:id="753" w:name="_Toc208246773"/>
      <w:r w:rsidRPr="00E060F7">
        <w:t>A</w:t>
      </w:r>
      <w:r w:rsidR="0053476B" w:rsidRPr="0053476B">
        <w:t>utomatically generated errors</w:t>
      </w:r>
      <w:bookmarkEnd w:id="753"/>
    </w:p>
    <w:p w14:paraId="3990F466" w14:textId="199F1622" w:rsidR="00116450" w:rsidRPr="00E060F7" w:rsidRDefault="00674A0D" w:rsidP="007C7575">
      <w:pPr>
        <w:pStyle w:val="OdstavecSynteastyl"/>
      </w:pPr>
      <w:r>
        <w:t>The e</w:t>
      </w:r>
      <w:r w:rsidRPr="00674A0D">
        <w:t xml:space="preserve">rrors that are detected by an </w:t>
      </w:r>
      <w:r w:rsidR="008F5906">
        <w:t>X-definition</w:t>
      </w:r>
      <w:r w:rsidRPr="00674A0D">
        <w:t xml:space="preserve"> tool when validating or constructing an XML document, such as type checking, and not treated in </w:t>
      </w:r>
      <w:r w:rsidR="008F5906">
        <w:t>X-script</w:t>
      </w:r>
      <w:r w:rsidRPr="00674A0D">
        <w:t xml:space="preserve">, such as </w:t>
      </w:r>
      <w:r w:rsidR="00F43AD8" w:rsidRPr="00E060F7">
        <w:rPr>
          <w:rFonts w:ascii="Consolas" w:hAnsi="Consolas" w:cs="Consolas"/>
        </w:rPr>
        <w:t>onFalse</w:t>
      </w:r>
      <w:r w:rsidRPr="00674A0D">
        <w:t xml:space="preserve">, are automatically written to the appropriate reporter that was specified as the </w:t>
      </w:r>
      <w:r w:rsidR="00F43AD8" w:rsidRPr="00E060F7">
        <w:rPr>
          <w:rFonts w:ascii="Consolas" w:hAnsi="Consolas" w:cs="Consolas"/>
        </w:rPr>
        <w:t>xparse</w:t>
      </w:r>
      <w:r w:rsidRPr="00674A0D">
        <w:t xml:space="preserve"> or </w:t>
      </w:r>
      <w:r w:rsidR="00F43AD8" w:rsidRPr="00E060F7">
        <w:rPr>
          <w:rFonts w:ascii="Consolas" w:hAnsi="Consolas" w:cs="Consolas"/>
        </w:rPr>
        <w:t>xcreate</w:t>
      </w:r>
      <w:r w:rsidRPr="00674A0D">
        <w:t xml:space="preserve"> </w:t>
      </w:r>
      <w:r w:rsidR="00F43AD8">
        <w:t xml:space="preserve">method parameter of the </w:t>
      </w:r>
      <w:r w:rsidR="00F43AD8" w:rsidRPr="00E060F7">
        <w:rPr>
          <w:rFonts w:ascii="Consolas" w:hAnsi="Consolas" w:cs="Consolas"/>
        </w:rPr>
        <w:t>XDDocumen</w:t>
      </w:r>
      <w:r w:rsidR="00F43AD8">
        <w:rPr>
          <w:rFonts w:ascii="Consolas" w:hAnsi="Consolas" w:cs="Consolas"/>
        </w:rPr>
        <w:t xml:space="preserve">t </w:t>
      </w:r>
      <w:r w:rsidR="00F43AD8">
        <w:t>object</w:t>
      </w:r>
      <w:r w:rsidR="00F43AD8">
        <w:rPr>
          <w:rFonts w:ascii="Consolas" w:hAnsi="Consolas" w:cs="Consolas"/>
        </w:rPr>
        <w:t>.</w:t>
      </w:r>
    </w:p>
    <w:p w14:paraId="08FCC181" w14:textId="05E45650" w:rsidR="00C6367B" w:rsidRPr="00E060F7" w:rsidRDefault="00F43AD8" w:rsidP="007C7575">
      <w:pPr>
        <w:pStyle w:val="OdstavecSynteastyl"/>
      </w:pPr>
      <w:r w:rsidRPr="00F43AD8">
        <w:lastRenderedPageBreak/>
        <w:t>If a</w:t>
      </w:r>
      <w:r>
        <w:t xml:space="preserve"> </w:t>
      </w:r>
      <w:r w:rsidRPr="00E060F7">
        <w:rPr>
          <w:rFonts w:ascii="Consolas" w:hAnsi="Consolas" w:cs="Consolas"/>
        </w:rPr>
        <w:t>null</w:t>
      </w:r>
      <w:r w:rsidRPr="00F43AD8">
        <w:t xml:space="preserve"> value has been entered instead of a reporter, then if </w:t>
      </w:r>
      <w:r w:rsidR="006A48B8">
        <w:t>some errors have been generated</w:t>
      </w:r>
      <w:r w:rsidRPr="00F43AD8">
        <w:t xml:space="preserve">, they are returned from the </w:t>
      </w:r>
      <w:r w:rsidRPr="00E060F7">
        <w:rPr>
          <w:rFonts w:ascii="Consolas" w:hAnsi="Consolas" w:cs="Consolas"/>
        </w:rPr>
        <w:t>xparse</w:t>
      </w:r>
      <w:r w:rsidRPr="00F43AD8">
        <w:t xml:space="preserve"> or </w:t>
      </w:r>
      <w:r w:rsidRPr="00E060F7">
        <w:rPr>
          <w:rFonts w:ascii="Consolas" w:hAnsi="Consolas" w:cs="Consolas"/>
        </w:rPr>
        <w:t>xcreate</w:t>
      </w:r>
      <w:r w:rsidRPr="00F43AD8">
        <w:t xml:space="preserve"> method as an exception to </w:t>
      </w:r>
      <w:r w:rsidRPr="00E060F7">
        <w:rPr>
          <w:rFonts w:ascii="Consolas" w:hAnsi="Consolas" w:cs="Consolas"/>
        </w:rPr>
        <w:t>SRuntimeException</w:t>
      </w:r>
      <w:r w:rsidRPr="00F43AD8">
        <w:t>.</w:t>
      </w:r>
    </w:p>
    <w:p w14:paraId="63981A2C" w14:textId="77777777" w:rsidR="00C6367B" w:rsidRPr="00E060F7" w:rsidRDefault="00E848C0" w:rsidP="007E23FE">
      <w:pPr>
        <w:pStyle w:val="Heading3"/>
      </w:pPr>
      <w:bookmarkStart w:id="754" w:name="_Toc208246774"/>
      <w:r w:rsidRPr="00E060F7">
        <w:t>G</w:t>
      </w:r>
      <w:r w:rsidR="001260D0" w:rsidRPr="001260D0">
        <w:t>enerating into a reporter</w:t>
      </w:r>
      <w:bookmarkEnd w:id="754"/>
    </w:p>
    <w:p w14:paraId="5D30FF8C" w14:textId="6BE2F58E" w:rsidR="00C6367B" w:rsidRPr="00E060F7" w:rsidRDefault="001260D0" w:rsidP="007C7575">
      <w:pPr>
        <w:pStyle w:val="OdstavecSynteastyl"/>
      </w:pPr>
      <w:r w:rsidRPr="001260D0">
        <w:t>For a Java code</w:t>
      </w:r>
      <w:r w:rsidR="00BA5A04">
        <w:t>,</w:t>
      </w:r>
      <w:r w:rsidRPr="001260D0">
        <w:t xml:space="preserve"> when a reporter is assigned to the </w:t>
      </w:r>
      <w:r w:rsidR="008F5906">
        <w:t>X-definition</w:t>
      </w:r>
      <w:r w:rsidRPr="001260D0">
        <w:t xml:space="preserve">s, all messages are </w:t>
      </w:r>
      <w:r>
        <w:t>written</w:t>
      </w:r>
      <w:r w:rsidRPr="001260D0">
        <w:t xml:space="preserve"> to the appropriate reporter</w:t>
      </w:r>
      <w:r w:rsidR="00C6367B" w:rsidRPr="00E060F7">
        <w:t>:</w:t>
      </w:r>
    </w:p>
    <w:p w14:paraId="3BC87779" w14:textId="77777777" w:rsidR="00C6367B" w:rsidRPr="00E060F7" w:rsidRDefault="00C6367B" w:rsidP="002C64E7">
      <w:pPr>
        <w:pStyle w:val="Zdrojovykod-zlutyboxSynteastyl"/>
        <w:shd w:val="clear" w:color="auto" w:fill="F5F5FF"/>
        <w:rPr>
          <w:color w:val="808080"/>
        </w:rPr>
      </w:pPr>
      <w:r w:rsidRPr="00E060F7">
        <w:rPr>
          <w:color w:val="808080"/>
        </w:rPr>
        <w:t xml:space="preserve">// </w:t>
      </w:r>
      <w:r w:rsidR="001260D0">
        <w:rPr>
          <w:color w:val="808080"/>
        </w:rPr>
        <w:t>Create ArrayReporter</w:t>
      </w:r>
    </w:p>
    <w:p w14:paraId="149C4017" w14:textId="77777777" w:rsidR="00C6367B" w:rsidRPr="00E060F7" w:rsidRDefault="00C6367B" w:rsidP="002C64E7">
      <w:pPr>
        <w:pStyle w:val="Zdrojovykod-zlutyboxSynteastyl"/>
        <w:shd w:val="clear" w:color="auto" w:fill="F5F5FF"/>
      </w:pPr>
      <w:r w:rsidRPr="00E060F7">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495371BF" w14:textId="77777777" w:rsidR="00C6367B" w:rsidRPr="00E060F7" w:rsidRDefault="00C6367B" w:rsidP="002C64E7">
      <w:pPr>
        <w:pStyle w:val="Zdrojovykod-zlutyboxSynteastyl"/>
        <w:keepNext w:val="0"/>
        <w:shd w:val="clear" w:color="auto" w:fill="F5F5FF"/>
      </w:pPr>
    </w:p>
    <w:p w14:paraId="213F797D" w14:textId="617C320B" w:rsidR="00C6367B" w:rsidRPr="00E060F7" w:rsidRDefault="00C6367B" w:rsidP="002C64E7">
      <w:pPr>
        <w:pStyle w:val="Zdrojovykod-zlutyboxSynteastyl"/>
        <w:shd w:val="clear" w:color="auto" w:fill="F5F5FF"/>
        <w:tabs>
          <w:tab w:val="left" w:pos="1418"/>
        </w:tabs>
        <w:rPr>
          <w:color w:val="808080"/>
        </w:rPr>
      </w:pPr>
      <w:r w:rsidRPr="00E060F7">
        <w:rPr>
          <w:color w:val="808080"/>
        </w:rPr>
        <w:t xml:space="preserve">// </w:t>
      </w:r>
      <w:r w:rsidR="00DE081D">
        <w:rPr>
          <w:color w:val="808080"/>
        </w:rPr>
        <w:t>V</w:t>
      </w:r>
      <w:r w:rsidRPr="00E060F7">
        <w:rPr>
          <w:color w:val="808080"/>
        </w:rPr>
        <w:t>alida</w:t>
      </w:r>
      <w:r w:rsidR="001260D0">
        <w:rPr>
          <w:color w:val="808080"/>
        </w:rPr>
        <w:t>te</w:t>
      </w:r>
      <w:r w:rsidRPr="00E060F7">
        <w:rPr>
          <w:color w:val="808080"/>
        </w:rPr>
        <w:t xml:space="preserve"> XML do</w:t>
      </w:r>
      <w:r w:rsidR="001260D0">
        <w:rPr>
          <w:color w:val="808080"/>
        </w:rPr>
        <w:t>c</w:t>
      </w:r>
      <w:r w:rsidRPr="00E060F7">
        <w:rPr>
          <w:color w:val="808080"/>
        </w:rPr>
        <w:t xml:space="preserve">ument </w:t>
      </w:r>
      <w:r w:rsidR="001260D0">
        <w:rPr>
          <w:color w:val="808080"/>
        </w:rPr>
        <w:t xml:space="preserve">according to the </w:t>
      </w:r>
      <w:r w:rsidR="008F5906">
        <w:rPr>
          <w:color w:val="808080"/>
        </w:rPr>
        <w:t>X-definition</w:t>
      </w:r>
    </w:p>
    <w:p w14:paraId="1B2486BB" w14:textId="77777777" w:rsidR="00C6367B" w:rsidRPr="00E060F7" w:rsidRDefault="00C6367B" w:rsidP="002C64E7">
      <w:pPr>
        <w:pStyle w:val="Zdrojovykod-zlutyboxSynteastyl"/>
        <w:shd w:val="clear" w:color="auto" w:fill="F5F5FF"/>
        <w:tabs>
          <w:tab w:val="left" w:pos="1418"/>
        </w:tabs>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1260D0">
        <w:rPr>
          <w:color w:val="984806"/>
        </w:rPr>
        <w:t>garage</w:t>
      </w:r>
      <w:r w:rsidRPr="00E060F7">
        <w:rPr>
          <w:color w:val="984806"/>
        </w:rPr>
        <w:t>.xdef"</w:t>
      </w:r>
      <w:r w:rsidRPr="00E060F7">
        <w:t>);</w:t>
      </w:r>
    </w:p>
    <w:p w14:paraId="63517100" w14:textId="77777777" w:rsidR="00C6367B" w:rsidRPr="00E060F7" w:rsidRDefault="00C6367B" w:rsidP="002C64E7">
      <w:pPr>
        <w:pStyle w:val="Zdrojovykod-zlutyboxSynteastyl"/>
        <w:shd w:val="clear" w:color="auto" w:fill="F5F5FF"/>
        <w:tabs>
          <w:tab w:val="left" w:pos="1418"/>
        </w:tabs>
      </w:pPr>
      <w:r w:rsidRPr="00E060F7">
        <w:t>XDDocument xdoc = xpool.createXDDocument(</w:t>
      </w:r>
      <w:r w:rsidR="00DE08F0">
        <w:rPr>
          <w:color w:val="984806"/>
        </w:rPr>
        <w:t>"garage"</w:t>
      </w:r>
      <w:r w:rsidRPr="00E060F7">
        <w:t>);</w:t>
      </w:r>
    </w:p>
    <w:p w14:paraId="4668E843" w14:textId="77777777" w:rsidR="00C6367B" w:rsidRPr="00E060F7" w:rsidRDefault="00C6367B" w:rsidP="002C64E7">
      <w:pPr>
        <w:pStyle w:val="Zdrojovykod-zlutyboxSynteastyl"/>
        <w:shd w:val="clear" w:color="auto" w:fill="F5F5FF"/>
        <w:tabs>
          <w:tab w:val="left" w:pos="1418"/>
        </w:tabs>
      </w:pPr>
      <w:r w:rsidRPr="00E060F7">
        <w:t>xdoc.xparse(</w:t>
      </w:r>
      <w:r w:rsidRPr="00E060F7">
        <w:rPr>
          <w:color w:val="984806"/>
        </w:rPr>
        <w:t>"/path/to/</w:t>
      </w:r>
      <w:r w:rsidR="001260D0">
        <w:rPr>
          <w:color w:val="984806"/>
        </w:rPr>
        <w:t>garage</w:t>
      </w:r>
      <w:r w:rsidRPr="00E060F7">
        <w:rPr>
          <w:color w:val="984806"/>
        </w:rPr>
        <w:t>.xml"</w:t>
      </w:r>
      <w:r w:rsidRPr="00E060F7">
        <w:t xml:space="preserve">, </w:t>
      </w:r>
      <w:r w:rsidRPr="00E060F7">
        <w:rPr>
          <w:color w:val="FF0000"/>
        </w:rPr>
        <w:t>reporter</w:t>
      </w:r>
      <w:r w:rsidRPr="00E060F7">
        <w:t>);</w:t>
      </w:r>
    </w:p>
    <w:p w14:paraId="41A33552" w14:textId="77777777" w:rsidR="00C6367B" w:rsidRPr="00E060F7" w:rsidRDefault="00C6367B" w:rsidP="002C64E7">
      <w:pPr>
        <w:pStyle w:val="Zdrojovykod-zlutyboxSynteastyl"/>
        <w:keepNext w:val="0"/>
        <w:shd w:val="clear" w:color="auto" w:fill="F5F5FF"/>
      </w:pPr>
    </w:p>
    <w:p w14:paraId="2D41629B" w14:textId="77777777" w:rsidR="00C6367B" w:rsidRPr="00E060F7" w:rsidRDefault="00C6367B" w:rsidP="002C64E7">
      <w:pPr>
        <w:pStyle w:val="Zdrojovykod-zlutyboxSynteastyl"/>
        <w:keepNext w:val="0"/>
        <w:shd w:val="clear" w:color="auto" w:fill="F5F5FF"/>
        <w:rPr>
          <w:color w:val="000000"/>
        </w:rPr>
      </w:pPr>
      <w:r w:rsidRPr="00E060F7">
        <w:rPr>
          <w:color w:val="000000"/>
        </w:rPr>
        <w:t>...</w:t>
      </w:r>
    </w:p>
    <w:p w14:paraId="4070A9A7" w14:textId="77777777" w:rsidR="00C6367B" w:rsidRPr="00E060F7" w:rsidRDefault="00C6367B" w:rsidP="002C64E7">
      <w:pPr>
        <w:pStyle w:val="Zdrojovykod-zlutyboxSynteastyl"/>
        <w:keepNext w:val="0"/>
        <w:shd w:val="clear" w:color="auto" w:fill="F5F5FF"/>
      </w:pPr>
    </w:p>
    <w:p w14:paraId="3D29413D" w14:textId="3005A068" w:rsidR="00C6367B" w:rsidRPr="00E060F7" w:rsidRDefault="00C6367B" w:rsidP="002C64E7">
      <w:pPr>
        <w:pStyle w:val="Zdrojovykod-zlutyboxSynteastyl"/>
        <w:shd w:val="clear" w:color="auto" w:fill="F5F5FF"/>
        <w:rPr>
          <w:color w:val="808080"/>
        </w:rPr>
      </w:pPr>
      <w:r w:rsidRPr="00E060F7">
        <w:rPr>
          <w:color w:val="808080"/>
        </w:rPr>
        <w:t>//</w:t>
      </w:r>
      <w:r w:rsidR="00BA5A04">
        <w:rPr>
          <w:color w:val="808080"/>
        </w:rPr>
        <w:t xml:space="preserve"> U</w:t>
      </w:r>
      <w:r w:rsidR="001260D0" w:rsidRPr="001260D0">
        <w:rPr>
          <w:color w:val="808080"/>
        </w:rPr>
        <w:t xml:space="preserve">sing the error method, you can see if any error reports have been </w:t>
      </w:r>
      <w:r w:rsidR="001260D0">
        <w:rPr>
          <w:color w:val="808080"/>
        </w:rPr>
        <w:t>written</w:t>
      </w:r>
      <w:r w:rsidR="001260D0" w:rsidRPr="001260D0">
        <w:rPr>
          <w:color w:val="808080"/>
        </w:rPr>
        <w:t xml:space="preserve"> to </w:t>
      </w:r>
      <w:r w:rsidR="001260D0">
        <w:rPr>
          <w:color w:val="808080"/>
        </w:rPr>
        <w:t>the r</w:t>
      </w:r>
      <w:r w:rsidR="001260D0" w:rsidRPr="001260D0">
        <w:rPr>
          <w:color w:val="808080"/>
        </w:rPr>
        <w:t>eporter</w:t>
      </w:r>
    </w:p>
    <w:p w14:paraId="72B88544" w14:textId="77777777" w:rsidR="00C6367B" w:rsidRPr="00E060F7" w:rsidRDefault="00C6367B" w:rsidP="002C64E7">
      <w:pPr>
        <w:pStyle w:val="Zdrojovykod-zlutyboxSynteastyl"/>
        <w:shd w:val="clear" w:color="auto" w:fill="F5F5FF"/>
      </w:pPr>
      <w:r w:rsidRPr="00E060F7">
        <w:rPr>
          <w:color w:val="0070C0"/>
        </w:rPr>
        <w:t>if</w:t>
      </w:r>
      <w:r w:rsidRPr="00E060F7">
        <w:t xml:space="preserve"> (</w:t>
      </w:r>
      <w:r w:rsidRPr="00E060F7">
        <w:rPr>
          <w:color w:val="FF0000"/>
        </w:rPr>
        <w:t>reporter</w:t>
      </w:r>
      <w:r w:rsidRPr="00E060F7">
        <w:t>.errors()) {</w:t>
      </w:r>
    </w:p>
    <w:p w14:paraId="2BDD862E" w14:textId="77777777" w:rsidR="001260D0" w:rsidRDefault="00C6367B" w:rsidP="002C64E7">
      <w:pPr>
        <w:pStyle w:val="Zdrojovykod-zlutyboxSynteastyl"/>
        <w:shd w:val="clear" w:color="auto" w:fill="F5F5FF"/>
        <w:ind w:firstLine="708"/>
        <w:rPr>
          <w:color w:val="808080"/>
        </w:rPr>
      </w:pPr>
      <w:r w:rsidRPr="00E060F7">
        <w:rPr>
          <w:color w:val="808080"/>
        </w:rPr>
        <w:t xml:space="preserve">// </w:t>
      </w:r>
      <w:r w:rsidR="00DE081D">
        <w:rPr>
          <w:color w:val="808080"/>
        </w:rPr>
        <w:t>I</w:t>
      </w:r>
      <w:r w:rsidR="001260D0" w:rsidRPr="001260D0">
        <w:rPr>
          <w:color w:val="808080"/>
        </w:rPr>
        <w:t>n the reporter are FATAL, ERROR, or LIGHTERROR reports, the printToString method converts all</w:t>
      </w:r>
    </w:p>
    <w:p w14:paraId="6C714B94" w14:textId="23CFF00A" w:rsidR="00C6367B" w:rsidRPr="00E060F7" w:rsidRDefault="001260D0" w:rsidP="002C64E7">
      <w:pPr>
        <w:pStyle w:val="Zdrojovykod-zlutyboxSynteastyl"/>
        <w:shd w:val="clear" w:color="auto" w:fill="F5F5FF"/>
        <w:ind w:firstLine="708"/>
        <w:rPr>
          <w:color w:val="808080"/>
        </w:rPr>
      </w:pPr>
      <w:r>
        <w:rPr>
          <w:color w:val="808080"/>
        </w:rPr>
        <w:t>//</w:t>
      </w:r>
      <w:r w:rsidRPr="001260D0">
        <w:rPr>
          <w:color w:val="808080"/>
        </w:rPr>
        <w:t xml:space="preserve"> reports into text in the specified language</w:t>
      </w:r>
    </w:p>
    <w:p w14:paraId="516D67CC" w14:textId="77777777" w:rsidR="00C6367B" w:rsidRPr="00E060F7" w:rsidRDefault="00C6367B" w:rsidP="002C64E7">
      <w:pPr>
        <w:pStyle w:val="Zdrojovykod-zlutyboxSynteastyl"/>
        <w:shd w:val="clear" w:color="auto" w:fill="F5F5FF"/>
      </w:pPr>
      <w:r w:rsidRPr="00E060F7">
        <w:tab/>
        <w:t>System.err.println(</w:t>
      </w:r>
      <w:r w:rsidRPr="00E060F7">
        <w:rPr>
          <w:color w:val="FF0000"/>
        </w:rPr>
        <w:t>reporter</w:t>
      </w:r>
      <w:r w:rsidRPr="00E060F7">
        <w:t>.printToString("</w:t>
      </w:r>
      <w:r w:rsidRPr="00E060F7">
        <w:rPr>
          <w:color w:val="984806"/>
        </w:rPr>
        <w:t>ces</w:t>
      </w:r>
      <w:r w:rsidRPr="00E060F7">
        <w:t>"));</w:t>
      </w:r>
    </w:p>
    <w:p w14:paraId="6D33E0D6" w14:textId="77777777" w:rsidR="00C6367B" w:rsidRPr="00E060F7" w:rsidRDefault="00C6367B" w:rsidP="002C64E7">
      <w:pPr>
        <w:pStyle w:val="Zdrojovykod-zlutyboxSynteastyl"/>
        <w:shd w:val="clear" w:color="auto" w:fill="F5F5FF"/>
      </w:pPr>
      <w:r w:rsidRPr="00E060F7">
        <w:t xml:space="preserve">} </w:t>
      </w:r>
      <w:r w:rsidRPr="00E060F7">
        <w:rPr>
          <w:color w:val="0070C0"/>
        </w:rPr>
        <w:t>else</w:t>
      </w:r>
      <w:r w:rsidRPr="00E060F7">
        <w:t xml:space="preserve"> {</w:t>
      </w:r>
    </w:p>
    <w:p w14:paraId="7A4568E0" w14:textId="77777777" w:rsidR="00DE081D" w:rsidRPr="00DE081D" w:rsidRDefault="00C6367B" w:rsidP="002C64E7">
      <w:pPr>
        <w:pStyle w:val="Zdrojovykod-zlutyboxSynteastyl"/>
        <w:shd w:val="clear" w:color="auto" w:fill="F5F5FF"/>
        <w:rPr>
          <w:color w:val="808080"/>
        </w:rPr>
      </w:pPr>
      <w:r w:rsidRPr="00E060F7">
        <w:tab/>
      </w:r>
      <w:r w:rsidRPr="00E060F7">
        <w:rPr>
          <w:color w:val="808080"/>
        </w:rPr>
        <w:t xml:space="preserve">// </w:t>
      </w:r>
      <w:r w:rsidR="00DE081D">
        <w:rPr>
          <w:color w:val="808080"/>
        </w:rPr>
        <w:t>N</w:t>
      </w:r>
      <w:r w:rsidR="00DE081D" w:rsidRPr="00DE081D">
        <w:rPr>
          <w:color w:val="808080"/>
        </w:rPr>
        <w:t>o errors were found in the reporter.</w:t>
      </w:r>
    </w:p>
    <w:p w14:paraId="53D55262" w14:textId="40F9471E" w:rsidR="00C6367B" w:rsidRPr="00E060F7" w:rsidRDefault="00DE081D" w:rsidP="002C64E7">
      <w:pPr>
        <w:pStyle w:val="Zdrojovykod-zlutyboxSynteastyl"/>
        <w:shd w:val="clear" w:color="auto" w:fill="F5F5FF"/>
        <w:ind w:firstLine="708"/>
        <w:rPr>
          <w:color w:val="808080"/>
        </w:rPr>
      </w:pPr>
      <w:r>
        <w:rPr>
          <w:color w:val="808080"/>
        </w:rPr>
        <w:t xml:space="preserve">// </w:t>
      </w:r>
      <w:r w:rsidRPr="00DE081D">
        <w:rPr>
          <w:color w:val="808080"/>
        </w:rPr>
        <w:t>For the listing, the registered report model SYS069, which contains "No errors found"</w:t>
      </w:r>
      <w:r w:rsidR="00BA5A04">
        <w:rPr>
          <w:color w:val="808080"/>
        </w:rPr>
        <w:t>,</w:t>
      </w:r>
      <w:r w:rsidRPr="00DE081D">
        <w:rPr>
          <w:color w:val="808080"/>
        </w:rPr>
        <w:t xml:space="preserve"> is used.</w:t>
      </w:r>
    </w:p>
    <w:p w14:paraId="39C660EE" w14:textId="77777777" w:rsidR="00C6367B" w:rsidRPr="00E060F7" w:rsidRDefault="00C6367B" w:rsidP="002C64E7">
      <w:pPr>
        <w:pStyle w:val="Zdrojovykod-zlutyboxSynteastyl"/>
        <w:shd w:val="clear" w:color="auto" w:fill="F5F5FF"/>
      </w:pPr>
      <w:r w:rsidRPr="00E060F7">
        <w:tab/>
      </w:r>
      <w:r w:rsidRPr="00E060F7">
        <w:rPr>
          <w:color w:val="FF0000"/>
        </w:rPr>
        <w:t>report</w:t>
      </w:r>
      <w:r w:rsidRPr="00E060F7">
        <w:t>.putReport(Report.text(SYS069));</w:t>
      </w:r>
    </w:p>
    <w:p w14:paraId="0A815073" w14:textId="77777777" w:rsidR="00C6367B" w:rsidRPr="00E060F7" w:rsidRDefault="00C6367B" w:rsidP="002C64E7">
      <w:pPr>
        <w:pStyle w:val="Zdrojovykod-zlutyboxSynteastyl"/>
        <w:shd w:val="clear" w:color="auto" w:fill="F5F5FF"/>
      </w:pPr>
      <w:r w:rsidRPr="00E060F7">
        <w:tab/>
        <w:t>System.out.println(</w:t>
      </w:r>
      <w:r w:rsidRPr="00E060F7">
        <w:rPr>
          <w:color w:val="FF0000"/>
        </w:rPr>
        <w:t>reporter</w:t>
      </w:r>
      <w:r w:rsidRPr="00E060F7">
        <w:t>.printToString("</w:t>
      </w:r>
      <w:r w:rsidRPr="00E060F7">
        <w:rPr>
          <w:color w:val="984806"/>
        </w:rPr>
        <w:t>ces</w:t>
      </w:r>
      <w:r w:rsidRPr="00E060F7">
        <w:t>"));</w:t>
      </w:r>
    </w:p>
    <w:p w14:paraId="1DF7F1EB" w14:textId="77777777" w:rsidR="00116450" w:rsidRPr="00E060F7" w:rsidRDefault="00C6367B" w:rsidP="002C64E7">
      <w:pPr>
        <w:pStyle w:val="Zdrojovykod-zlutyboxSynteastyl"/>
        <w:shd w:val="clear" w:color="auto" w:fill="F5F5FF"/>
      </w:pPr>
      <w:r w:rsidRPr="00E060F7">
        <w:t>}</w:t>
      </w:r>
    </w:p>
    <w:p w14:paraId="4C08894E" w14:textId="77777777" w:rsidR="00C6367B" w:rsidRPr="00E060F7" w:rsidRDefault="00DE081D" w:rsidP="007C7575">
      <w:pPr>
        <w:pStyle w:val="OdstavecSynteastyl"/>
      </w:pPr>
      <w:r w:rsidRPr="00DE081D">
        <w:t>The output of the report reporter, for example</w:t>
      </w:r>
      <w:r w:rsidR="00C6367B" w:rsidRPr="00E060F7">
        <w:t>:</w:t>
      </w:r>
    </w:p>
    <w:p w14:paraId="7E88535E" w14:textId="77777777" w:rsidR="00C6367B" w:rsidRPr="00E060F7" w:rsidRDefault="00C6367B" w:rsidP="002C64E7">
      <w:pPr>
        <w:pStyle w:val="Zdrojovykod-zlutyboxSynteastyl"/>
        <w:shd w:val="clear" w:color="auto" w:fill="F2F2F2" w:themeFill="background1" w:themeFillShade="F2"/>
        <w:rPr>
          <w:color w:val="FF0000"/>
        </w:rPr>
      </w:pPr>
      <w:r w:rsidRPr="00E060F7">
        <w:rPr>
          <w:color w:val="FF0000"/>
        </w:rPr>
        <w:t>E X</w:t>
      </w:r>
      <w:r w:rsidR="00CE2052">
        <w:rPr>
          <w:color w:val="FF0000"/>
        </w:rPr>
        <w:t>DEF</w:t>
      </w:r>
      <w:r w:rsidRPr="00E060F7">
        <w:rPr>
          <w:color w:val="FF0000"/>
        </w:rPr>
        <w:t xml:space="preserve">525: </w:t>
      </w:r>
      <w:r w:rsidR="00CE2052">
        <w:rPr>
          <w:color w:val="FF0000"/>
        </w:rPr>
        <w:t>A</w:t>
      </w:r>
      <w:r w:rsidR="00DE081D" w:rsidRPr="00DE081D">
        <w:rPr>
          <w:color w:val="FF0000"/>
        </w:rPr>
        <w:t>ttribute "xxx" not allowed</w:t>
      </w:r>
      <w:r w:rsidRPr="00E060F7">
        <w:rPr>
          <w:color w:val="FF0000"/>
        </w:rPr>
        <w:t xml:space="preserve">; </w:t>
      </w:r>
      <w:r w:rsidR="00DE081D">
        <w:rPr>
          <w:color w:val="FF0000"/>
        </w:rPr>
        <w:t>line</w:t>
      </w:r>
      <w:r w:rsidRPr="00E060F7">
        <w:rPr>
          <w:color w:val="FF0000"/>
        </w:rPr>
        <w:t xml:space="preserve">=1; </w:t>
      </w:r>
      <w:r w:rsidR="00DE081D">
        <w:rPr>
          <w:color w:val="FF0000"/>
        </w:rPr>
        <w:t>column</w:t>
      </w:r>
      <w:r w:rsidRPr="00E060F7">
        <w:rPr>
          <w:color w:val="FF0000"/>
        </w:rPr>
        <w:t>=10; xpath=/V</w:t>
      </w:r>
      <w:r w:rsidR="00DE081D">
        <w:rPr>
          <w:color w:val="FF0000"/>
        </w:rPr>
        <w:t>ehicles</w:t>
      </w:r>
      <w:r w:rsidRPr="00E060F7">
        <w:rPr>
          <w:color w:val="FF0000"/>
        </w:rPr>
        <w:t>/V</w:t>
      </w:r>
      <w:r w:rsidR="00DE081D">
        <w:rPr>
          <w:color w:val="FF0000"/>
        </w:rPr>
        <w:t>ehicle</w:t>
      </w:r>
      <w:r w:rsidRPr="00E060F7">
        <w:rPr>
          <w:color w:val="FF0000"/>
        </w:rPr>
        <w:t>[1]</w:t>
      </w:r>
    </w:p>
    <w:p w14:paraId="4EF33BC7" w14:textId="77777777" w:rsidR="00C6367B" w:rsidRPr="00E060F7" w:rsidRDefault="00DE081D" w:rsidP="007E23FE">
      <w:pPr>
        <w:pStyle w:val="Heading3"/>
      </w:pPr>
      <w:bookmarkStart w:id="755" w:name="_Toc208246775"/>
      <w:r w:rsidRPr="00DE081D">
        <w:t>Generate an exception listing error</w:t>
      </w:r>
      <w:bookmarkEnd w:id="755"/>
    </w:p>
    <w:p w14:paraId="64491A3B" w14:textId="77777777" w:rsidR="00E848C0" w:rsidRPr="00E060F7" w:rsidRDefault="00DA04ED" w:rsidP="007C7575">
      <w:pPr>
        <w:pStyle w:val="OdstavecSynteastyl"/>
      </w:pPr>
      <w:r w:rsidRPr="00DA04ED">
        <w:t>However, if no reporter is reported (i.e., is null), an exception is generated containing the relevant reports after th</w:t>
      </w:r>
      <w:r>
        <w:t>e xparse or xcreate method ends</w:t>
      </w:r>
      <w:r w:rsidR="00E848C0" w:rsidRPr="00E060F7">
        <w:t>:</w:t>
      </w:r>
    </w:p>
    <w:p w14:paraId="63803A93" w14:textId="22DA4456" w:rsidR="00E848C0" w:rsidRPr="00E060F7" w:rsidRDefault="00DA04ED" w:rsidP="002C64E7">
      <w:pPr>
        <w:pStyle w:val="Zdrojovykod-zlutyboxSynteastyl"/>
        <w:shd w:val="clear" w:color="auto" w:fill="F5F5FF"/>
        <w:tabs>
          <w:tab w:val="left" w:pos="1418"/>
        </w:tabs>
        <w:rPr>
          <w:color w:val="808080"/>
        </w:rPr>
      </w:pPr>
      <w:r w:rsidRPr="00E060F7">
        <w:rPr>
          <w:color w:val="808080"/>
        </w:rPr>
        <w:t xml:space="preserve">// </w:t>
      </w:r>
      <w:r>
        <w:rPr>
          <w:color w:val="808080"/>
        </w:rPr>
        <w:t>V</w:t>
      </w:r>
      <w:r w:rsidRPr="00E060F7">
        <w:rPr>
          <w:color w:val="808080"/>
        </w:rPr>
        <w:t>alida</w:t>
      </w:r>
      <w:r>
        <w:rPr>
          <w:color w:val="808080"/>
        </w:rPr>
        <w:t>te</w:t>
      </w:r>
      <w:r w:rsidRPr="00E060F7">
        <w:rPr>
          <w:color w:val="808080"/>
        </w:rPr>
        <w:t xml:space="preserve"> XML do</w:t>
      </w:r>
      <w:r>
        <w:rPr>
          <w:color w:val="808080"/>
        </w:rPr>
        <w:t>c</w:t>
      </w:r>
      <w:r w:rsidRPr="00E060F7">
        <w:rPr>
          <w:color w:val="808080"/>
        </w:rPr>
        <w:t xml:space="preserve">ument </w:t>
      </w:r>
      <w:r>
        <w:rPr>
          <w:color w:val="808080"/>
        </w:rPr>
        <w:t xml:space="preserve">according to the </w:t>
      </w:r>
      <w:r w:rsidR="008F5906">
        <w:rPr>
          <w:color w:val="808080"/>
        </w:rPr>
        <w:t>X-definition</w:t>
      </w:r>
    </w:p>
    <w:p w14:paraId="4953FDE2" w14:textId="77777777" w:rsidR="00E848C0" w:rsidRPr="00E060F7" w:rsidRDefault="00E848C0" w:rsidP="002C64E7">
      <w:pPr>
        <w:pStyle w:val="Zdrojovykod-zlutyboxSynteastyl"/>
        <w:shd w:val="clear" w:color="auto" w:fill="F5F5FF"/>
        <w:tabs>
          <w:tab w:val="left" w:pos="1418"/>
        </w:tabs>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DA04ED">
        <w:rPr>
          <w:color w:val="984806"/>
        </w:rPr>
        <w:t>garage</w:t>
      </w:r>
      <w:r w:rsidRPr="00E060F7">
        <w:rPr>
          <w:color w:val="984806"/>
        </w:rPr>
        <w:t>.xdef"</w:t>
      </w:r>
      <w:r w:rsidRPr="00E060F7">
        <w:t>);</w:t>
      </w:r>
    </w:p>
    <w:p w14:paraId="363F90D5" w14:textId="77777777" w:rsidR="00E848C0" w:rsidRDefault="00E848C0" w:rsidP="002C64E7">
      <w:pPr>
        <w:pStyle w:val="Zdrojovykod-zlutyboxSynteastyl"/>
        <w:shd w:val="clear" w:color="auto" w:fill="F5F5FF"/>
        <w:tabs>
          <w:tab w:val="left" w:pos="1418"/>
        </w:tabs>
      </w:pPr>
      <w:r w:rsidRPr="00E060F7">
        <w:t>XDDocument xdoc = xpool.createXDDocument(</w:t>
      </w:r>
      <w:r w:rsidR="00DE08F0">
        <w:rPr>
          <w:color w:val="984806"/>
        </w:rPr>
        <w:t>"garage"</w:t>
      </w:r>
      <w:r w:rsidRPr="00E060F7">
        <w:t>);</w:t>
      </w:r>
    </w:p>
    <w:p w14:paraId="3FA40B07" w14:textId="77777777" w:rsidR="00DA04ED" w:rsidRPr="00E060F7" w:rsidRDefault="00DA04ED" w:rsidP="002C64E7">
      <w:pPr>
        <w:pStyle w:val="Zdrojovykod-zlutyboxSynteastyl"/>
        <w:shd w:val="clear" w:color="auto" w:fill="F5F5FF"/>
        <w:tabs>
          <w:tab w:val="left" w:pos="1418"/>
        </w:tabs>
      </w:pPr>
      <w:r>
        <w:t>try {</w:t>
      </w:r>
    </w:p>
    <w:p w14:paraId="1347E89B" w14:textId="77777777" w:rsidR="00E848C0" w:rsidRDefault="00DA04ED" w:rsidP="002C64E7">
      <w:pPr>
        <w:pStyle w:val="Zdrojovykod-zlutyboxSynteastyl"/>
        <w:shd w:val="clear" w:color="auto" w:fill="F5F5FF"/>
        <w:tabs>
          <w:tab w:val="left" w:pos="1418"/>
        </w:tabs>
      </w:pPr>
      <w:r>
        <w:t xml:space="preserve">    </w:t>
      </w:r>
      <w:r w:rsidR="00E848C0" w:rsidRPr="00E060F7">
        <w:t>xdoc.xparse(</w:t>
      </w:r>
      <w:r w:rsidR="00E848C0" w:rsidRPr="00E060F7">
        <w:rPr>
          <w:color w:val="984806"/>
        </w:rPr>
        <w:t>"/path/to/</w:t>
      </w:r>
      <w:r>
        <w:rPr>
          <w:color w:val="984806"/>
        </w:rPr>
        <w:t>garage</w:t>
      </w:r>
      <w:r w:rsidR="00E848C0" w:rsidRPr="00E060F7">
        <w:rPr>
          <w:color w:val="984806"/>
        </w:rPr>
        <w:t>.xml"</w:t>
      </w:r>
      <w:r w:rsidR="00E848C0" w:rsidRPr="00E060F7">
        <w:t xml:space="preserve">, </w:t>
      </w:r>
      <w:r w:rsidR="00E848C0" w:rsidRPr="00E060F7">
        <w:rPr>
          <w:color w:val="FF0000"/>
        </w:rPr>
        <w:t>null</w:t>
      </w:r>
      <w:r w:rsidR="00E848C0" w:rsidRPr="00E060F7">
        <w:t>);</w:t>
      </w:r>
    </w:p>
    <w:p w14:paraId="48B34CB6" w14:textId="77777777" w:rsidR="00DA04ED" w:rsidRDefault="00DA04ED" w:rsidP="002C64E7">
      <w:pPr>
        <w:pStyle w:val="Zdrojovykod-zlutyboxSynteastyl"/>
        <w:shd w:val="clear" w:color="auto" w:fill="F5F5FF"/>
        <w:tabs>
          <w:tab w:val="left" w:pos="1418"/>
        </w:tabs>
      </w:pPr>
      <w:r>
        <w:t>} catch(Exception es) {</w:t>
      </w:r>
    </w:p>
    <w:p w14:paraId="2192CA1F" w14:textId="77777777" w:rsidR="00DA04ED" w:rsidRDefault="00DA04ED" w:rsidP="002C64E7">
      <w:pPr>
        <w:pStyle w:val="Zdrojovykod-zlutyboxSynteastyl"/>
        <w:shd w:val="clear" w:color="auto" w:fill="F5F5FF"/>
        <w:tabs>
          <w:tab w:val="left" w:pos="1418"/>
        </w:tabs>
      </w:pPr>
      <w:r>
        <w:t xml:space="preserve">   </w:t>
      </w:r>
      <w:r w:rsidRPr="00E060F7">
        <w:t>System.err.println(</w:t>
      </w:r>
      <w:r>
        <w:t>ex)</w:t>
      </w:r>
      <w:r w:rsidRPr="00E060F7">
        <w:t>;</w:t>
      </w:r>
    </w:p>
    <w:p w14:paraId="1760BF3C" w14:textId="77777777" w:rsidR="00DA04ED" w:rsidRPr="00E060F7" w:rsidRDefault="00DA04ED" w:rsidP="002C64E7">
      <w:pPr>
        <w:pStyle w:val="Zdrojovykod-zlutyboxSynteastyl"/>
        <w:shd w:val="clear" w:color="auto" w:fill="F5F5FF"/>
        <w:tabs>
          <w:tab w:val="left" w:pos="1418"/>
        </w:tabs>
      </w:pPr>
      <w:r>
        <w:t>}</w:t>
      </w:r>
    </w:p>
    <w:p w14:paraId="75952E92" w14:textId="77777777" w:rsidR="00E848C0" w:rsidRPr="00E060F7" w:rsidRDefault="00E848C0" w:rsidP="002C64E7">
      <w:pPr>
        <w:pStyle w:val="Zdrojovykod-zlutyboxSynteastyl"/>
        <w:keepNext w:val="0"/>
        <w:shd w:val="clear" w:color="auto" w:fill="F5F5FF"/>
      </w:pPr>
    </w:p>
    <w:p w14:paraId="772885B5" w14:textId="77777777" w:rsidR="00E848C0" w:rsidRPr="00E060F7" w:rsidRDefault="00E848C0" w:rsidP="002C64E7">
      <w:pPr>
        <w:pStyle w:val="Zdrojovykod-zlutyboxSynteastyl"/>
        <w:keepNext w:val="0"/>
        <w:shd w:val="clear" w:color="auto" w:fill="F5F5FF"/>
        <w:rPr>
          <w:color w:val="000000"/>
        </w:rPr>
      </w:pPr>
      <w:r w:rsidRPr="00E060F7">
        <w:rPr>
          <w:color w:val="000000"/>
        </w:rPr>
        <w:t>...</w:t>
      </w:r>
    </w:p>
    <w:p w14:paraId="689E5588" w14:textId="77777777" w:rsidR="00E848C0" w:rsidRPr="00E060F7" w:rsidRDefault="009E0DF0" w:rsidP="007C7575">
      <w:pPr>
        <w:pStyle w:val="OdstavecSynteastyl"/>
      </w:pPr>
      <w:r>
        <w:t>It will be printed:</w:t>
      </w:r>
    </w:p>
    <w:p w14:paraId="1D442816" w14:textId="053500F3" w:rsidR="00E848C0" w:rsidRPr="00DA04ED" w:rsidRDefault="00164389" w:rsidP="002C64E7">
      <w:pPr>
        <w:pStyle w:val="Zdrojovykod-zlutyboxSynteastyl"/>
        <w:shd w:val="clear" w:color="auto" w:fill="F2F2F2" w:themeFill="background1" w:themeFillShade="F2"/>
        <w:rPr>
          <w:color w:val="FF0000"/>
        </w:rPr>
      </w:pPr>
      <w:r>
        <w:rPr>
          <w:color w:val="FF0000"/>
        </w:rPr>
        <w:t>org.xdef.</w:t>
      </w:r>
      <w:r w:rsidR="0006506F">
        <w:rPr>
          <w:color w:val="FF0000"/>
        </w:rPr>
        <w:t>sys</w:t>
      </w:r>
      <w:r w:rsidR="00E848C0" w:rsidRPr="00E060F7">
        <w:rPr>
          <w:color w:val="FF0000"/>
        </w:rPr>
        <w:t>.SRuntimeException: E X</w:t>
      </w:r>
      <w:r w:rsidR="009E0DF0">
        <w:rPr>
          <w:color w:val="FF0000"/>
        </w:rPr>
        <w:t>DEF</w:t>
      </w:r>
      <w:r w:rsidR="00E848C0" w:rsidRPr="00E060F7">
        <w:rPr>
          <w:color w:val="FF0000"/>
        </w:rPr>
        <w:t xml:space="preserve">525: </w:t>
      </w:r>
      <w:r w:rsidR="00DA04ED" w:rsidRPr="00DE081D">
        <w:rPr>
          <w:color w:val="FF0000"/>
        </w:rPr>
        <w:t>attribute "xxx" not allowed</w:t>
      </w:r>
      <w:r w:rsidR="00DA04ED" w:rsidRPr="00E060F7">
        <w:rPr>
          <w:color w:val="FF0000"/>
        </w:rPr>
        <w:t xml:space="preserve">; </w:t>
      </w:r>
      <w:r w:rsidR="00DA04ED">
        <w:rPr>
          <w:color w:val="FF0000"/>
        </w:rPr>
        <w:t>line</w:t>
      </w:r>
      <w:r w:rsidR="00DA04ED" w:rsidRPr="00E060F7">
        <w:rPr>
          <w:color w:val="FF0000"/>
        </w:rPr>
        <w:t xml:space="preserve">=1; </w:t>
      </w:r>
      <w:r w:rsidR="00DA04ED">
        <w:rPr>
          <w:color w:val="FF0000"/>
        </w:rPr>
        <w:t>column</w:t>
      </w:r>
      <w:r w:rsidR="00DA04ED" w:rsidRPr="00E060F7">
        <w:rPr>
          <w:color w:val="FF0000"/>
        </w:rPr>
        <w:t>=10; xpath=/V</w:t>
      </w:r>
      <w:r w:rsidR="00DA04ED">
        <w:rPr>
          <w:color w:val="FF0000"/>
        </w:rPr>
        <w:t>ehicles</w:t>
      </w:r>
      <w:r w:rsidR="00DA04ED" w:rsidRPr="00E060F7">
        <w:rPr>
          <w:color w:val="FF0000"/>
        </w:rPr>
        <w:t>/V</w:t>
      </w:r>
      <w:r w:rsidR="00DA04ED">
        <w:rPr>
          <w:color w:val="FF0000"/>
        </w:rPr>
        <w:t>ehicle</w:t>
      </w:r>
      <w:r w:rsidR="00DA04ED" w:rsidRPr="00E060F7">
        <w:rPr>
          <w:color w:val="FF0000"/>
        </w:rPr>
        <w:t>[1]</w:t>
      </w:r>
    </w:p>
    <w:p w14:paraId="5AC29A20" w14:textId="77777777" w:rsidR="00E848C0" w:rsidRPr="00E060F7" w:rsidRDefault="00DA04ED" w:rsidP="00DA04ED">
      <w:pPr>
        <w:pStyle w:val="OdstavecSynteastyl"/>
      </w:pPr>
      <w:r w:rsidRPr="00DA04ED">
        <w:t xml:space="preserve">A similar result can be achieved by calling the </w:t>
      </w:r>
      <w:r w:rsidRPr="00E060F7">
        <w:rPr>
          <w:rFonts w:ascii="Consolas" w:hAnsi="Consolas" w:cs="Consolas"/>
        </w:rPr>
        <w:t>checkAndThrowErrorWarnings()</w:t>
      </w:r>
      <w:r w:rsidRPr="00DA04ED">
        <w:t xml:space="preserve"> method on a reporter that converts all reports into </w:t>
      </w:r>
      <w:r w:rsidRPr="00DA04ED">
        <w:rPr>
          <w:rFonts w:ascii="Consolas" w:hAnsi="Consolas"/>
        </w:rPr>
        <w:t>SRuntimeException</w:t>
      </w:r>
      <w:r w:rsidRPr="00DA04ED">
        <w:t>:</w:t>
      </w:r>
    </w:p>
    <w:p w14:paraId="769F980F" w14:textId="77777777" w:rsidR="00DA04ED" w:rsidRPr="00E060F7" w:rsidRDefault="00DA04ED" w:rsidP="002C64E7">
      <w:pPr>
        <w:pStyle w:val="Zdrojovykod-zlutyboxSynteastyl"/>
        <w:shd w:val="clear" w:color="auto" w:fill="F5F5FF"/>
        <w:rPr>
          <w:color w:val="808080"/>
        </w:rPr>
      </w:pPr>
      <w:r w:rsidRPr="00E060F7">
        <w:rPr>
          <w:color w:val="808080"/>
        </w:rPr>
        <w:t xml:space="preserve">// </w:t>
      </w:r>
      <w:r>
        <w:rPr>
          <w:color w:val="808080"/>
        </w:rPr>
        <w:t>Create ArrayReporter</w:t>
      </w:r>
    </w:p>
    <w:p w14:paraId="639980DE" w14:textId="77777777" w:rsidR="00E848C0" w:rsidRPr="00E060F7" w:rsidRDefault="00DA04ED" w:rsidP="002C64E7">
      <w:pPr>
        <w:pStyle w:val="Zdrojovykod-zlutyboxSynteastyl"/>
        <w:shd w:val="clear" w:color="auto" w:fill="F5F5FF"/>
      </w:pPr>
      <w:r w:rsidRPr="00E060F7">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12F1A396" w14:textId="77777777" w:rsidR="00E848C0" w:rsidRPr="00E060F7" w:rsidRDefault="00E848C0" w:rsidP="002C64E7">
      <w:pPr>
        <w:pStyle w:val="Zdrojovykod-zlutyboxSynteastyl"/>
        <w:keepNext w:val="0"/>
        <w:shd w:val="clear" w:color="auto" w:fill="F5F5FF"/>
      </w:pPr>
    </w:p>
    <w:p w14:paraId="5B1D6A49" w14:textId="7D680538" w:rsidR="00DA04ED" w:rsidRPr="00E060F7" w:rsidRDefault="00DA04ED" w:rsidP="002C64E7">
      <w:pPr>
        <w:pStyle w:val="Zdrojovykod-zlutyboxSynteastyl"/>
        <w:shd w:val="clear" w:color="auto" w:fill="F5F5FF"/>
        <w:tabs>
          <w:tab w:val="left" w:pos="1418"/>
        </w:tabs>
        <w:rPr>
          <w:color w:val="808080"/>
        </w:rPr>
      </w:pPr>
      <w:r w:rsidRPr="00E060F7">
        <w:rPr>
          <w:color w:val="808080"/>
        </w:rPr>
        <w:t xml:space="preserve">// </w:t>
      </w:r>
      <w:r>
        <w:rPr>
          <w:color w:val="808080"/>
        </w:rPr>
        <w:t>V</w:t>
      </w:r>
      <w:r w:rsidRPr="00E060F7">
        <w:rPr>
          <w:color w:val="808080"/>
        </w:rPr>
        <w:t>alida</w:t>
      </w:r>
      <w:r>
        <w:rPr>
          <w:color w:val="808080"/>
        </w:rPr>
        <w:t>te</w:t>
      </w:r>
      <w:r w:rsidRPr="00E060F7">
        <w:rPr>
          <w:color w:val="808080"/>
        </w:rPr>
        <w:t xml:space="preserve"> XML do</w:t>
      </w:r>
      <w:r>
        <w:rPr>
          <w:color w:val="808080"/>
        </w:rPr>
        <w:t>c</w:t>
      </w:r>
      <w:r w:rsidRPr="00E060F7">
        <w:rPr>
          <w:color w:val="808080"/>
        </w:rPr>
        <w:t xml:space="preserve">ument </w:t>
      </w:r>
      <w:r>
        <w:rPr>
          <w:color w:val="808080"/>
        </w:rPr>
        <w:t xml:space="preserve">according to the </w:t>
      </w:r>
      <w:r w:rsidR="008F5906">
        <w:rPr>
          <w:color w:val="808080"/>
        </w:rPr>
        <w:t>X-definition</w:t>
      </w:r>
    </w:p>
    <w:p w14:paraId="12836696" w14:textId="77777777" w:rsidR="00DA04ED" w:rsidRPr="00E060F7" w:rsidRDefault="00DA04ED" w:rsidP="002C64E7">
      <w:pPr>
        <w:pStyle w:val="Zdrojovykod-zlutyboxSynteastyl"/>
        <w:shd w:val="clear" w:color="auto" w:fill="F5F5FF"/>
        <w:tabs>
          <w:tab w:val="left" w:pos="1418"/>
        </w:tabs>
      </w:pPr>
      <w:r w:rsidRPr="00E060F7">
        <w:t>XDPool xpool = XDFactory.</w:t>
      </w:r>
      <w:r>
        <w:t>compileXD</w:t>
      </w:r>
      <w:r w:rsidRPr="00E060F7">
        <w:t>(</w:t>
      </w:r>
      <w:r w:rsidRPr="00E060F7">
        <w:rPr>
          <w:color w:val="0070C0"/>
        </w:rPr>
        <w:t>null</w:t>
      </w:r>
      <w:r w:rsidRPr="00E060F7">
        <w:t xml:space="preserve">, </w:t>
      </w:r>
      <w:r w:rsidRPr="00E060F7">
        <w:rPr>
          <w:color w:val="984806"/>
        </w:rPr>
        <w:t>"/path/to/</w:t>
      </w:r>
      <w:r>
        <w:rPr>
          <w:color w:val="984806"/>
        </w:rPr>
        <w:t>garage</w:t>
      </w:r>
      <w:r w:rsidRPr="00E060F7">
        <w:rPr>
          <w:color w:val="984806"/>
        </w:rPr>
        <w:t>.xdef"</w:t>
      </w:r>
      <w:r w:rsidRPr="00E060F7">
        <w:t>);</w:t>
      </w:r>
    </w:p>
    <w:p w14:paraId="560349D4" w14:textId="77777777" w:rsidR="00DA04ED" w:rsidRPr="00E060F7" w:rsidRDefault="00DA04ED" w:rsidP="002C64E7">
      <w:pPr>
        <w:pStyle w:val="Zdrojovykod-zlutyboxSynteastyl"/>
        <w:shd w:val="clear" w:color="auto" w:fill="F5F5FF"/>
        <w:tabs>
          <w:tab w:val="left" w:pos="1418"/>
        </w:tabs>
      </w:pPr>
      <w:r w:rsidRPr="00E060F7">
        <w:t>XDDocument xdoc = xpool.createXDDocument(</w:t>
      </w:r>
      <w:r>
        <w:rPr>
          <w:color w:val="984806"/>
        </w:rPr>
        <w:t>"garage"</w:t>
      </w:r>
      <w:r w:rsidRPr="00E060F7">
        <w:t>);</w:t>
      </w:r>
    </w:p>
    <w:p w14:paraId="573432D7" w14:textId="77777777" w:rsidR="00E848C0" w:rsidRPr="00E060F7" w:rsidRDefault="00DA04ED" w:rsidP="002C64E7">
      <w:pPr>
        <w:pStyle w:val="Zdrojovykod-zlutyboxSynteastyl"/>
        <w:keepNext w:val="0"/>
        <w:shd w:val="clear" w:color="auto" w:fill="F5F5FF"/>
      </w:pPr>
      <w:r w:rsidRPr="00E060F7">
        <w:t>xdoc.xparse(</w:t>
      </w:r>
      <w:r w:rsidRPr="00E060F7">
        <w:rPr>
          <w:color w:val="984806"/>
        </w:rPr>
        <w:t>"/path/to/</w:t>
      </w:r>
      <w:r>
        <w:rPr>
          <w:color w:val="984806"/>
        </w:rPr>
        <w:t>garage</w:t>
      </w:r>
      <w:r w:rsidRPr="00E060F7">
        <w:rPr>
          <w:color w:val="984806"/>
        </w:rPr>
        <w:t>.xml"</w:t>
      </w:r>
      <w:r w:rsidRPr="00E060F7">
        <w:t xml:space="preserve">, </w:t>
      </w:r>
      <w:r w:rsidRPr="00E060F7">
        <w:rPr>
          <w:color w:val="FF0000"/>
        </w:rPr>
        <w:t>reporter</w:t>
      </w:r>
      <w:r w:rsidRPr="00E060F7">
        <w:t>);</w:t>
      </w:r>
    </w:p>
    <w:p w14:paraId="088F405E" w14:textId="77777777" w:rsidR="00E848C0" w:rsidRPr="00E060F7" w:rsidRDefault="00E848C0" w:rsidP="002C64E7">
      <w:pPr>
        <w:pStyle w:val="Zdrojovykod-zlutyboxSynteastyl"/>
        <w:keepNext w:val="0"/>
        <w:shd w:val="clear" w:color="auto" w:fill="F5F5FF"/>
        <w:rPr>
          <w:color w:val="000000"/>
        </w:rPr>
      </w:pPr>
      <w:r w:rsidRPr="00E060F7">
        <w:rPr>
          <w:color w:val="000000"/>
        </w:rPr>
        <w:t>...</w:t>
      </w:r>
    </w:p>
    <w:p w14:paraId="7AA51CF4" w14:textId="6967E204" w:rsidR="00E848C0" w:rsidRPr="00E060F7" w:rsidRDefault="00E848C0" w:rsidP="002C64E7">
      <w:pPr>
        <w:pStyle w:val="Zdrojovykod-zlutyboxSynteastyl"/>
        <w:shd w:val="clear" w:color="auto" w:fill="F5F5FF"/>
        <w:rPr>
          <w:color w:val="808080"/>
        </w:rPr>
      </w:pPr>
      <w:r w:rsidRPr="00E060F7">
        <w:rPr>
          <w:color w:val="808080"/>
        </w:rPr>
        <w:t xml:space="preserve">// </w:t>
      </w:r>
      <w:r w:rsidR="00DA04ED">
        <w:rPr>
          <w:color w:val="808080"/>
        </w:rPr>
        <w:t>it the reporter contains</w:t>
      </w:r>
      <w:r w:rsidR="00BF7A77">
        <w:rPr>
          <w:color w:val="808080"/>
        </w:rPr>
        <w:t xml:space="preserve"> errors</w:t>
      </w:r>
      <w:r w:rsidR="00491224">
        <w:rPr>
          <w:color w:val="808080"/>
        </w:rPr>
        <w:t>,</w:t>
      </w:r>
      <w:r w:rsidR="00BF7A77">
        <w:rPr>
          <w:color w:val="808080"/>
        </w:rPr>
        <w:t xml:space="preserve"> </w:t>
      </w:r>
      <w:r w:rsidR="006A48B8">
        <w:rPr>
          <w:color w:val="808080"/>
        </w:rPr>
        <w:t xml:space="preserve">an </w:t>
      </w:r>
      <w:r w:rsidR="00BF7A77">
        <w:rPr>
          <w:color w:val="808080"/>
        </w:rPr>
        <w:t>exception with a mes</w:t>
      </w:r>
      <w:r w:rsidR="00DA04ED">
        <w:rPr>
          <w:color w:val="808080"/>
        </w:rPr>
        <w:t>sage about errors will be thrown.</w:t>
      </w:r>
    </w:p>
    <w:p w14:paraId="2B54AF6F" w14:textId="77777777" w:rsidR="00E848C0" w:rsidRPr="00E060F7" w:rsidRDefault="00E848C0" w:rsidP="002C64E7">
      <w:pPr>
        <w:pStyle w:val="Zdrojovykod-zlutyboxSynteastyl"/>
        <w:shd w:val="clear" w:color="auto" w:fill="F5F5FF"/>
        <w:rPr>
          <w:color w:val="FF0000"/>
        </w:rPr>
      </w:pPr>
      <w:r w:rsidRPr="00E060F7">
        <w:rPr>
          <w:color w:val="FF0000"/>
        </w:rPr>
        <w:t>reporter.</w:t>
      </w:r>
      <w:r w:rsidR="00893F3B" w:rsidRPr="00E060F7">
        <w:rPr>
          <w:color w:val="FF0000"/>
        </w:rPr>
        <w:t>checkAndThrowErrorWarnings</w:t>
      </w:r>
      <w:r w:rsidRPr="00E060F7">
        <w:rPr>
          <w:color w:val="FF0000"/>
        </w:rPr>
        <w:t>();</w:t>
      </w:r>
    </w:p>
    <w:p w14:paraId="6ADAF34A" w14:textId="77777777" w:rsidR="00E848C0" w:rsidRPr="00E060F7" w:rsidRDefault="009E0DF0" w:rsidP="007C7575">
      <w:pPr>
        <w:pStyle w:val="OdstavecSynteastyl"/>
      </w:pPr>
      <w:r>
        <w:t>Example of the message of the thrown exception</w:t>
      </w:r>
      <w:r w:rsidR="00E848C0" w:rsidRPr="00E060F7">
        <w:t>:</w:t>
      </w:r>
    </w:p>
    <w:p w14:paraId="6CB44009" w14:textId="00422BE4" w:rsidR="00E848C0" w:rsidRPr="00E060F7" w:rsidRDefault="00164389" w:rsidP="002C64E7">
      <w:pPr>
        <w:pStyle w:val="Zdrojovykod-zlutyboxSynteastyl"/>
        <w:shd w:val="clear" w:color="auto" w:fill="F2F2F2" w:themeFill="background1" w:themeFillShade="F2"/>
        <w:rPr>
          <w:color w:val="FF0000"/>
        </w:rPr>
      </w:pPr>
      <w:r>
        <w:rPr>
          <w:color w:val="FF0000"/>
        </w:rPr>
        <w:lastRenderedPageBreak/>
        <w:t>org.xdef.</w:t>
      </w:r>
      <w:r w:rsidR="0006506F">
        <w:rPr>
          <w:color w:val="FF0000"/>
        </w:rPr>
        <w:t>sys</w:t>
      </w:r>
      <w:r w:rsidR="00E848C0" w:rsidRPr="00E060F7">
        <w:rPr>
          <w:color w:val="FF0000"/>
        </w:rPr>
        <w:t xml:space="preserve">.SRuntimeException: E SYS012: </w:t>
      </w:r>
      <w:r w:rsidR="009E0DF0">
        <w:rPr>
          <w:color w:val="FF0000"/>
        </w:rPr>
        <w:t>Errors detected</w:t>
      </w:r>
      <w:r w:rsidR="00E848C0" w:rsidRPr="00E060F7">
        <w:rPr>
          <w:color w:val="FF0000"/>
        </w:rPr>
        <w:t xml:space="preserve">: </w:t>
      </w:r>
    </w:p>
    <w:p w14:paraId="5A0997AC" w14:textId="77777777" w:rsidR="00E848C0" w:rsidRPr="00E060F7" w:rsidRDefault="00E848C0" w:rsidP="002C64E7">
      <w:pPr>
        <w:pStyle w:val="Zdrojovykod-zlutyboxSynteastyl"/>
        <w:shd w:val="clear" w:color="auto" w:fill="F2F2F2" w:themeFill="background1" w:themeFillShade="F2"/>
      </w:pPr>
      <w:r w:rsidRPr="00E060F7">
        <w:rPr>
          <w:color w:val="FF0000"/>
        </w:rPr>
        <w:t>E X</w:t>
      </w:r>
      <w:r w:rsidR="009E0DF0">
        <w:rPr>
          <w:color w:val="FF0000"/>
        </w:rPr>
        <w:t>DEF</w:t>
      </w:r>
      <w:r w:rsidRPr="00E060F7">
        <w:rPr>
          <w:color w:val="FF0000"/>
        </w:rPr>
        <w:t xml:space="preserve">525: </w:t>
      </w:r>
      <w:r w:rsidR="009E0DF0" w:rsidRPr="00DE081D">
        <w:rPr>
          <w:color w:val="FF0000"/>
        </w:rPr>
        <w:t>attribute "xxx" not allowed</w:t>
      </w:r>
      <w:r w:rsidR="009E0DF0" w:rsidRPr="00E060F7">
        <w:rPr>
          <w:color w:val="FF0000"/>
        </w:rPr>
        <w:t xml:space="preserve">; </w:t>
      </w:r>
      <w:r w:rsidR="009E0DF0">
        <w:rPr>
          <w:color w:val="FF0000"/>
        </w:rPr>
        <w:t>line</w:t>
      </w:r>
      <w:r w:rsidR="009E0DF0" w:rsidRPr="00E060F7">
        <w:rPr>
          <w:color w:val="FF0000"/>
        </w:rPr>
        <w:t xml:space="preserve">=1; </w:t>
      </w:r>
      <w:r w:rsidR="009E0DF0">
        <w:rPr>
          <w:color w:val="FF0000"/>
        </w:rPr>
        <w:t>column</w:t>
      </w:r>
      <w:r w:rsidR="009E0DF0" w:rsidRPr="00E060F7">
        <w:rPr>
          <w:color w:val="FF0000"/>
        </w:rPr>
        <w:t>=10; xpath=/V</w:t>
      </w:r>
      <w:r w:rsidR="009E0DF0">
        <w:rPr>
          <w:color w:val="FF0000"/>
        </w:rPr>
        <w:t>ehicles</w:t>
      </w:r>
      <w:r w:rsidR="009E0DF0" w:rsidRPr="00E060F7">
        <w:rPr>
          <w:color w:val="FF0000"/>
        </w:rPr>
        <w:t>/V</w:t>
      </w:r>
      <w:r w:rsidR="009E0DF0">
        <w:rPr>
          <w:color w:val="FF0000"/>
        </w:rPr>
        <w:t>ehicle</w:t>
      </w:r>
      <w:r w:rsidR="009E0DF0" w:rsidRPr="00E060F7">
        <w:rPr>
          <w:color w:val="FF0000"/>
        </w:rPr>
        <w:t>[1]</w:t>
      </w:r>
    </w:p>
    <w:p w14:paraId="3D0C8BCF" w14:textId="1B9D934D" w:rsidR="00116450" w:rsidRPr="00E060F7" w:rsidRDefault="009E0DF0" w:rsidP="00431305">
      <w:pPr>
        <w:pStyle w:val="Heading2"/>
      </w:pPr>
      <w:bookmarkStart w:id="756" w:name="_Toc208246776"/>
      <w:r w:rsidRPr="009E0DF0">
        <w:t xml:space="preserve">Errors when </w:t>
      </w:r>
      <w:r w:rsidR="00A17062">
        <w:t>compilin</w:t>
      </w:r>
      <w:r w:rsidRPr="009E0DF0">
        <w:t xml:space="preserve">g </w:t>
      </w:r>
      <w:r w:rsidR="008F5906">
        <w:t>X-definition</w:t>
      </w:r>
      <w:bookmarkEnd w:id="756"/>
    </w:p>
    <w:p w14:paraId="255C5460" w14:textId="408626E0" w:rsidR="001734ED" w:rsidRPr="00E060F7" w:rsidRDefault="009E0DF0" w:rsidP="007C7575">
      <w:pPr>
        <w:pStyle w:val="OdstavecSynteastyl"/>
      </w:pPr>
      <w:r w:rsidRPr="009E0DF0">
        <w:t xml:space="preserve">An error may be generated when you translate the </w:t>
      </w:r>
      <w:r w:rsidR="008F5906">
        <w:t>X-definition</w:t>
      </w:r>
      <w:r w:rsidRPr="009E0DF0">
        <w:t xml:space="preserve"> from </w:t>
      </w:r>
      <w:r>
        <w:t>the source code</w:t>
      </w:r>
      <w:r w:rsidR="001734ED" w:rsidRPr="00E060F7">
        <w:t>.</w:t>
      </w:r>
    </w:p>
    <w:p w14:paraId="621DA7FC" w14:textId="0F9DFF2F" w:rsidR="008E52BA" w:rsidRPr="006858C9" w:rsidRDefault="006858C9" w:rsidP="007C7575">
      <w:pPr>
        <w:pStyle w:val="OdstavecSynteastyl"/>
      </w:pPr>
      <w:r w:rsidRPr="006858C9">
        <w:t xml:space="preserve">Let's have an </w:t>
      </w:r>
      <w:r w:rsidR="008F5906">
        <w:t>X-definition</w:t>
      </w:r>
      <w:r w:rsidRPr="006858C9">
        <w:t xml:space="preserve"> that contains errors in </w:t>
      </w:r>
      <w:r w:rsidR="008F5906">
        <w:t>X-script</w:t>
      </w:r>
      <w:r w:rsidR="008E52BA" w:rsidRPr="00E060F7">
        <w:t>:</w:t>
      </w:r>
    </w:p>
    <w:p w14:paraId="26C268D5" w14:textId="6910F193" w:rsidR="008E52BA" w:rsidRPr="00D04EAE" w:rsidRDefault="008E52BA" w:rsidP="002C64E7">
      <w:pPr>
        <w:pStyle w:val="Zdrojovykod-zlutyboxSynteastyl"/>
        <w:shd w:val="clear" w:color="auto" w:fill="FFFFF5"/>
        <w:tabs>
          <w:tab w:val="left" w:pos="567"/>
          <w:tab w:val="left" w:pos="1276"/>
        </w:tabs>
        <w:rPr>
          <w:szCs w:val="16"/>
          <w:lang w:val="de-DE"/>
        </w:rPr>
      </w:pPr>
      <w:r w:rsidRPr="00D04EAE">
        <w:rPr>
          <w:color w:val="0070C0"/>
          <w:lang w:val="de-DE"/>
        </w:rPr>
        <w:t>&lt;xd:def</w:t>
      </w:r>
      <w:r w:rsidR="00CE20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B3C77A4" w14:textId="77777777" w:rsidR="008E52BA" w:rsidRPr="00D04EAE" w:rsidRDefault="008E52BA" w:rsidP="002C64E7">
      <w:pPr>
        <w:pStyle w:val="Zdrojovykod-zlutyboxSynteastyl"/>
        <w:shd w:val="clear" w:color="auto" w:fill="FFFFF5"/>
        <w:tabs>
          <w:tab w:val="left" w:pos="567"/>
          <w:tab w:val="left" w:pos="1276"/>
        </w:tabs>
        <w:rPr>
          <w:szCs w:val="16"/>
          <w:lang w:val="de-DE"/>
        </w:rPr>
      </w:pPr>
      <w:r w:rsidRPr="00D04EAE">
        <w:rPr>
          <w:color w:val="0070C0"/>
          <w:lang w:val="de-DE"/>
        </w:rPr>
        <w:tab/>
      </w:r>
      <w:r w:rsidR="00CE2052"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29C69443" w14:textId="77777777" w:rsidR="008E52BA" w:rsidRPr="00E060F7" w:rsidRDefault="008E52BA" w:rsidP="002C64E7">
      <w:pPr>
        <w:pStyle w:val="Zdrojovykod-zlutyboxSynteastyl"/>
        <w:shd w:val="clear" w:color="auto" w:fill="FFFFF5"/>
        <w:tabs>
          <w:tab w:val="left" w:pos="567"/>
          <w:tab w:val="left" w:pos="1276"/>
        </w:tabs>
        <w:rPr>
          <w:color w:val="0070C0"/>
          <w:szCs w:val="16"/>
        </w:rPr>
      </w:pPr>
      <w:r w:rsidRPr="00D04EAE">
        <w:rPr>
          <w:szCs w:val="16"/>
          <w:lang w:val="de-DE"/>
        </w:rPr>
        <w:tab/>
      </w:r>
      <w:r w:rsidR="00CE2052"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4232A555" w14:textId="77777777" w:rsidR="008E52BA" w:rsidRPr="00E060F7" w:rsidRDefault="008E52BA" w:rsidP="002C64E7">
      <w:pPr>
        <w:pStyle w:val="Zdrojovykod-zlutyboxSynteastyl"/>
        <w:shd w:val="clear" w:color="auto" w:fill="FFFFF5"/>
        <w:tabs>
          <w:tab w:val="left" w:pos="567"/>
          <w:tab w:val="left" w:pos="1276"/>
        </w:tabs>
        <w:rPr>
          <w:color w:val="0070C0"/>
          <w:szCs w:val="16"/>
        </w:rPr>
      </w:pPr>
    </w:p>
    <w:p w14:paraId="2BFD834C" w14:textId="77777777" w:rsidR="008E52BA" w:rsidRPr="00E060F7" w:rsidRDefault="008E52BA" w:rsidP="002C64E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37A2D726" w14:textId="3FA8FF0A" w:rsidR="008E52BA" w:rsidRPr="00E060F7" w:rsidRDefault="008E52BA" w:rsidP="002C64E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006A48B8" w:rsidRPr="00E060F7">
        <w:rPr>
          <w:color w:val="FF0000"/>
        </w:rPr>
        <w:t>occur</w:t>
      </w:r>
      <w:r w:rsidRPr="00E060F7">
        <w:rPr>
          <w:color w:val="984806"/>
        </w:rPr>
        <w:t xml:space="preserve"> 0..*</w:t>
      </w:r>
      <w:r w:rsidRPr="00E060F7">
        <w:rPr>
          <w:szCs w:val="16"/>
        </w:rPr>
        <w:t>"</w:t>
      </w:r>
    </w:p>
    <w:p w14:paraId="7D248CCA" w14:textId="77777777" w:rsidR="008E52BA" w:rsidRPr="00E060F7" w:rsidRDefault="008E52BA" w:rsidP="002C64E7">
      <w:pPr>
        <w:pStyle w:val="Zdrojovykod-zlutyboxSynteastyl"/>
        <w:shd w:val="clear" w:color="auto" w:fill="FFFFF5"/>
        <w:tabs>
          <w:tab w:val="left" w:pos="851"/>
          <w:tab w:val="left" w:pos="1418"/>
        </w:tabs>
      </w:pPr>
      <w:r w:rsidRPr="00E060F7">
        <w:rPr>
          <w:color w:val="0070C0"/>
        </w:rPr>
        <w:tab/>
      </w:r>
      <w:r w:rsidRPr="00E060F7">
        <w:rPr>
          <w:color w:val="00B050"/>
        </w:rPr>
        <w:t>typ</w:t>
      </w:r>
      <w:r w:rsidR="006858C9">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E3A263A" w14:textId="77777777" w:rsidR="008E52BA" w:rsidRPr="00E060F7" w:rsidRDefault="008E52BA" w:rsidP="002C64E7">
      <w:pPr>
        <w:pStyle w:val="Zdrojovykod-zlutyboxSynteastyl"/>
        <w:shd w:val="clear" w:color="auto" w:fill="FFFFF5"/>
        <w:tabs>
          <w:tab w:val="left" w:pos="851"/>
          <w:tab w:val="left" w:pos="1418"/>
        </w:tabs>
      </w:pPr>
      <w:r w:rsidRPr="00E060F7">
        <w:rPr>
          <w:color w:val="00B050"/>
        </w:rPr>
        <w:tab/>
      </w:r>
      <w:r w:rsidR="006858C9">
        <w:rPr>
          <w:color w:val="00B050"/>
        </w:rPr>
        <w:t>vrn</w:t>
      </w:r>
      <w:r w:rsidRPr="00E060F7">
        <w:tab/>
        <w:t xml:space="preserve">= </w:t>
      </w:r>
      <w:r w:rsidRPr="00E060F7">
        <w:rPr>
          <w:szCs w:val="16"/>
        </w:rPr>
        <w:t>"</w:t>
      </w:r>
      <w:r w:rsidRPr="00E060F7">
        <w:rPr>
          <w:color w:val="984806"/>
        </w:rPr>
        <w:t>string(7)</w:t>
      </w:r>
      <w:r w:rsidRPr="00E060F7">
        <w:rPr>
          <w:color w:val="FF0000"/>
        </w:rPr>
        <w:t>; onTrue *</w:t>
      </w:r>
      <w:r w:rsidRPr="00E060F7">
        <w:rPr>
          <w:szCs w:val="16"/>
        </w:rPr>
        <w:t>"</w:t>
      </w:r>
    </w:p>
    <w:p w14:paraId="17D98139" w14:textId="77777777" w:rsidR="008E52BA" w:rsidRPr="00E060F7" w:rsidRDefault="008E52BA" w:rsidP="002C64E7">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 xml:space="preserve">date(); onFalse </w:t>
      </w:r>
      <w:r w:rsidRPr="00E060F7">
        <w:rPr>
          <w:color w:val="FF0000"/>
        </w:rPr>
        <w:t>myPrint()</w:t>
      </w:r>
      <w:r w:rsidRPr="00E060F7">
        <w:rPr>
          <w:szCs w:val="16"/>
        </w:rPr>
        <w:t>"</w:t>
      </w:r>
    </w:p>
    <w:p w14:paraId="0E3F2ED1" w14:textId="77777777" w:rsidR="008E52BA" w:rsidRPr="00E060F7" w:rsidRDefault="008E52BA" w:rsidP="002C64E7">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8F3C9DD" w14:textId="77777777" w:rsidR="008E52BA" w:rsidRPr="00E060F7" w:rsidRDefault="008E52BA" w:rsidP="002C64E7">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B93F722" w14:textId="77777777" w:rsidR="008E52BA" w:rsidRPr="00E060F7" w:rsidRDefault="008E52BA" w:rsidP="002C64E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67C90A4" w14:textId="77777777" w:rsidR="008E52BA" w:rsidRPr="00E060F7" w:rsidRDefault="008E52BA" w:rsidP="002C64E7">
      <w:pPr>
        <w:pStyle w:val="Zdrojovykod-zlutyboxSynteastyl"/>
        <w:shd w:val="clear" w:color="auto" w:fill="FFFFF5"/>
        <w:tabs>
          <w:tab w:val="left" w:pos="284"/>
          <w:tab w:val="left" w:pos="1276"/>
        </w:tabs>
      </w:pPr>
      <w:r w:rsidRPr="00E060F7">
        <w:rPr>
          <w:color w:val="0070C0"/>
        </w:rPr>
        <w:t>&lt;/xd:def&gt;</w:t>
      </w:r>
    </w:p>
    <w:p w14:paraId="53C5D3BF" w14:textId="4C3296DF" w:rsidR="008E52BA" w:rsidRPr="00E060F7" w:rsidRDefault="004D39DC" w:rsidP="007C7575">
      <w:pPr>
        <w:pStyle w:val="OdstavecSynteastyl"/>
      </w:pPr>
      <w:r w:rsidRPr="004D39DC">
        <w:t xml:space="preserve">There are the following errors in the </w:t>
      </w:r>
      <w:r w:rsidR="008F5906">
        <w:t>X-definition</w:t>
      </w:r>
      <w:r w:rsidR="008E52BA" w:rsidRPr="00E060F7">
        <w:t>:</w:t>
      </w:r>
    </w:p>
    <w:p w14:paraId="67591D00" w14:textId="2554353F" w:rsidR="008E52BA" w:rsidRPr="00E060F7" w:rsidRDefault="004D39DC" w:rsidP="0075748B">
      <w:pPr>
        <w:pStyle w:val="OdstavecSynteastyl"/>
        <w:numPr>
          <w:ilvl w:val="0"/>
          <w:numId w:val="81"/>
        </w:numPr>
      </w:pPr>
      <w:r>
        <w:t>On l</w:t>
      </w:r>
      <w:r w:rsidR="006858C9">
        <w:t>ine 7</w:t>
      </w:r>
      <w:r w:rsidR="00BA5A04">
        <w:t>,</w:t>
      </w:r>
      <w:r w:rsidR="006858C9">
        <w:t xml:space="preserve"> “</w:t>
      </w:r>
      <w:r w:rsidR="006A48B8">
        <w:t>occur</w:t>
      </w:r>
      <w:r w:rsidR="006858C9">
        <w:t xml:space="preserve">”  (should be </w:t>
      </w:r>
      <w:r w:rsidR="008E52BA" w:rsidRPr="00E060F7">
        <w:t xml:space="preserve"> </w:t>
      </w:r>
      <w:r w:rsidR="006858C9">
        <w:t>“</w:t>
      </w:r>
      <w:r w:rsidR="008E52BA" w:rsidRPr="00E060F7">
        <w:t>occurs</w:t>
      </w:r>
      <w:r w:rsidR="006858C9">
        <w:t>”</w:t>
      </w:r>
    </w:p>
    <w:p w14:paraId="60BA884D" w14:textId="7E14D153" w:rsidR="008E52BA" w:rsidRPr="00E060F7" w:rsidRDefault="004D39DC" w:rsidP="0075748B">
      <w:pPr>
        <w:pStyle w:val="OdstavecSynteastyl"/>
        <w:numPr>
          <w:ilvl w:val="0"/>
          <w:numId w:val="81"/>
        </w:numPr>
      </w:pPr>
      <w:r>
        <w:t>On l</w:t>
      </w:r>
      <w:r w:rsidR="006858C9">
        <w:t>in</w:t>
      </w:r>
      <w:r>
        <w:t>e</w:t>
      </w:r>
      <w:r w:rsidR="006858C9">
        <w:t xml:space="preserve"> 9</w:t>
      </w:r>
      <w:r w:rsidR="00BA5A04">
        <w:t>,</w:t>
      </w:r>
      <w:r w:rsidR="006858C9">
        <w:t xml:space="preserve"> “onTrue *” is not </w:t>
      </w:r>
      <w:r w:rsidR="00E93672">
        <w:t xml:space="preserve">the </w:t>
      </w:r>
      <w:r w:rsidR="006858C9">
        <w:t>correct written action (should be a statement)</w:t>
      </w:r>
    </w:p>
    <w:p w14:paraId="6F0BE31D" w14:textId="7B1F8C98" w:rsidR="008E52BA" w:rsidRPr="00E060F7" w:rsidRDefault="004D39DC" w:rsidP="0075748B">
      <w:pPr>
        <w:pStyle w:val="OdstavecSynteastyl"/>
        <w:numPr>
          <w:ilvl w:val="0"/>
          <w:numId w:val="81"/>
        </w:numPr>
      </w:pPr>
      <w:r>
        <w:t>On line 10</w:t>
      </w:r>
      <w:r w:rsidR="00BA5A04">
        <w:t>,</w:t>
      </w:r>
      <w:r>
        <w:t xml:space="preserve"> the method “myPrint” is not declared</w:t>
      </w:r>
      <w:r w:rsidR="00E44D29">
        <w:t>.</w:t>
      </w:r>
    </w:p>
    <w:p w14:paraId="3614B404" w14:textId="72D430F9" w:rsidR="00116450" w:rsidRPr="00E060F7" w:rsidRDefault="004D39DC" w:rsidP="007C7575">
      <w:pPr>
        <w:pStyle w:val="OdstavecSynteastyl"/>
      </w:pPr>
      <w:r w:rsidRPr="004D39DC">
        <w:t xml:space="preserve">Suppose the specified </w:t>
      </w:r>
      <w:r w:rsidR="008F5906">
        <w:t>X-definition</w:t>
      </w:r>
      <w:r w:rsidRPr="004D39DC">
        <w:t xml:space="preserve"> is in the </w:t>
      </w:r>
      <w:r w:rsidRPr="004D39DC">
        <w:rPr>
          <w:rFonts w:ascii="Consolas" w:hAnsi="Consolas"/>
        </w:rPr>
        <w:t>/path/to/garageErr.xdef</w:t>
      </w:r>
      <w:r w:rsidRPr="004D39DC">
        <w:t xml:space="preserve"> file</w:t>
      </w:r>
      <w:r>
        <w:t>.</w:t>
      </w:r>
      <w:r w:rsidRPr="004D39DC">
        <w:t xml:space="preserve"> </w:t>
      </w:r>
      <w:r>
        <w:t xml:space="preserve">The message of the exception </w:t>
      </w:r>
      <w:r w:rsidR="008E52BA" w:rsidRPr="00E060F7">
        <w:rPr>
          <w:rFonts w:ascii="Consolas" w:hAnsi="Consolas" w:cs="Consolas"/>
        </w:rPr>
        <w:t>SRuntimeException</w:t>
      </w:r>
      <w:r w:rsidR="008E52BA" w:rsidRPr="00E060F7">
        <w:t xml:space="preserve"> </w:t>
      </w:r>
      <w:r>
        <w:t xml:space="preserve">thrown by the method </w:t>
      </w:r>
      <w:r w:rsidR="0046789D">
        <w:rPr>
          <w:rFonts w:ascii="Consolas" w:hAnsi="Consolas" w:cs="Consolas"/>
        </w:rPr>
        <w:t>compileXD</w:t>
      </w:r>
      <w:r>
        <w:t xml:space="preserve"> will be</w:t>
      </w:r>
      <w:r w:rsidR="008E52BA" w:rsidRPr="00E060F7">
        <w:t>:</w:t>
      </w:r>
    </w:p>
    <w:p w14:paraId="534AC742" w14:textId="10BAC28D" w:rsidR="006858C9" w:rsidRPr="006858C9" w:rsidRDefault="00164389" w:rsidP="002C64E7">
      <w:pPr>
        <w:pStyle w:val="Zdrojovykod-zlutyboxSynteastyl"/>
        <w:shd w:val="clear" w:color="auto" w:fill="F2F2F2" w:themeFill="background1" w:themeFillShade="F2"/>
        <w:rPr>
          <w:color w:val="FF0000"/>
        </w:rPr>
      </w:pPr>
      <w:r>
        <w:rPr>
          <w:color w:val="FF0000"/>
        </w:rPr>
        <w:t>org.xdef.</w:t>
      </w:r>
      <w:r w:rsidR="006858C9" w:rsidRPr="006858C9">
        <w:rPr>
          <w:color w:val="FF0000"/>
        </w:rPr>
        <w:t xml:space="preserve">sys.SRuntimeException: E SYS012: Errors detected: </w:t>
      </w:r>
    </w:p>
    <w:p w14:paraId="76CB0597" w14:textId="77777777" w:rsidR="006858C9" w:rsidRPr="006858C9" w:rsidRDefault="006858C9" w:rsidP="002C64E7">
      <w:pPr>
        <w:pStyle w:val="Zdrojovykod-zlutyboxSynteastyl"/>
        <w:shd w:val="clear" w:color="auto" w:fill="F2F2F2" w:themeFill="background1" w:themeFillShade="F2"/>
        <w:rPr>
          <w:color w:val="FF0000"/>
        </w:rPr>
      </w:pPr>
      <w:r w:rsidRPr="006858C9">
        <w:rPr>
          <w:color w:val="FF0000"/>
        </w:rPr>
        <w:t>E XDEF425: Script error; line=7; column=30; source="</w:t>
      </w:r>
      <w:r w:rsidR="004D39DC" w:rsidRPr="004D39DC">
        <w:rPr>
          <w:color w:val="FF0000"/>
        </w:rPr>
        <w:t>/path/to/garage</w:t>
      </w:r>
      <w:r w:rsidR="004D39DC">
        <w:rPr>
          <w:color w:val="FF0000"/>
        </w:rPr>
        <w:t>Err</w:t>
      </w:r>
      <w:r w:rsidR="004D39DC" w:rsidRPr="004D39DC">
        <w:rPr>
          <w:color w:val="FF0000"/>
        </w:rPr>
        <w:t xml:space="preserve">.xdef </w:t>
      </w:r>
      <w:r w:rsidRPr="006858C9">
        <w:rPr>
          <w:color w:val="FF0000"/>
        </w:rPr>
        <w:t>"</w:t>
      </w:r>
    </w:p>
    <w:p w14:paraId="65A27128" w14:textId="77777777" w:rsidR="006858C9" w:rsidRPr="006858C9" w:rsidRDefault="006858C9" w:rsidP="002C64E7">
      <w:pPr>
        <w:pStyle w:val="Zdrojovykod-zlutyboxSynteastyl"/>
        <w:shd w:val="clear" w:color="auto" w:fill="F2F2F2" w:themeFill="background1" w:themeFillShade="F2"/>
        <w:rPr>
          <w:color w:val="FF0000"/>
        </w:rPr>
      </w:pPr>
      <w:r w:rsidRPr="006858C9">
        <w:rPr>
          <w:color w:val="FF0000"/>
        </w:rPr>
        <w:t>E XDEF426: Action statement expected; line=9; column=26; source="</w:t>
      </w:r>
      <w:r w:rsidR="004D39DC" w:rsidRPr="004D39DC">
        <w:rPr>
          <w:color w:val="FF0000"/>
        </w:rPr>
        <w:t>/path/to/garage</w:t>
      </w:r>
      <w:r w:rsidR="004D39DC">
        <w:rPr>
          <w:color w:val="FF0000"/>
        </w:rPr>
        <w:t>Err</w:t>
      </w:r>
      <w:r w:rsidR="004D39DC" w:rsidRPr="004D39DC">
        <w:rPr>
          <w:color w:val="FF0000"/>
        </w:rPr>
        <w:t xml:space="preserve">.xdef </w:t>
      </w:r>
      <w:r w:rsidRPr="006858C9">
        <w:rPr>
          <w:color w:val="FF0000"/>
        </w:rPr>
        <w:t>"</w:t>
      </w:r>
    </w:p>
    <w:p w14:paraId="23DBFCC0" w14:textId="77777777" w:rsidR="00F12B18" w:rsidRPr="004D39DC" w:rsidRDefault="006858C9" w:rsidP="002C64E7">
      <w:pPr>
        <w:pStyle w:val="Zdrojovykod-zlutyboxSynteastyl"/>
        <w:shd w:val="clear" w:color="auto" w:fill="F2F2F2" w:themeFill="background1" w:themeFillShade="F2"/>
        <w:rPr>
          <w:color w:val="FF0000"/>
        </w:rPr>
      </w:pPr>
      <w:r w:rsidRPr="006858C9">
        <w:rPr>
          <w:color w:val="FF0000"/>
        </w:rPr>
        <w:t>E XDEF443: Unknown method: 'myPrint()'; line=10; column=54; source="</w:t>
      </w:r>
      <w:r w:rsidR="004D39DC" w:rsidRPr="004D39DC">
        <w:rPr>
          <w:color w:val="FF0000"/>
        </w:rPr>
        <w:t>/path/to/garage</w:t>
      </w:r>
      <w:r w:rsidR="004D39DC">
        <w:rPr>
          <w:color w:val="FF0000"/>
        </w:rPr>
        <w:t>Err</w:t>
      </w:r>
      <w:r w:rsidR="004D39DC" w:rsidRPr="004D39DC">
        <w:rPr>
          <w:color w:val="FF0000"/>
        </w:rPr>
        <w:t>.xdef</w:t>
      </w:r>
      <w:r w:rsidRPr="006858C9">
        <w:rPr>
          <w:color w:val="FF0000"/>
        </w:rPr>
        <w:t>"</w:t>
      </w:r>
    </w:p>
    <w:p w14:paraId="497C16D5" w14:textId="77777777" w:rsidR="00D84C56" w:rsidRPr="00E060F7" w:rsidRDefault="00A17062" w:rsidP="00D84C56">
      <w:pPr>
        <w:pStyle w:val="Heading1"/>
      </w:pPr>
      <w:bookmarkStart w:id="757" w:name="_Toc353798593"/>
      <w:bookmarkStart w:id="758" w:name="_Toc353798863"/>
      <w:bookmarkStart w:id="759" w:name="_Toc354414459"/>
      <w:bookmarkStart w:id="760" w:name="_Toc354414736"/>
      <w:bookmarkStart w:id="761" w:name="_Toc354499162"/>
      <w:bookmarkStart w:id="762" w:name="_Toc354499439"/>
      <w:bookmarkStart w:id="763" w:name="_Toc354499736"/>
      <w:bookmarkStart w:id="764" w:name="_Toc354500013"/>
      <w:bookmarkStart w:id="765" w:name="_Toc354505353"/>
      <w:bookmarkStart w:id="766" w:name="_Toc354505632"/>
      <w:bookmarkStart w:id="767" w:name="_Toc354676733"/>
      <w:bookmarkStart w:id="768" w:name="_Toc354676969"/>
      <w:bookmarkStart w:id="769" w:name="_Toc354912625"/>
      <w:bookmarkStart w:id="770" w:name="_Toc354917459"/>
      <w:bookmarkStart w:id="771" w:name="_Toc355016620"/>
      <w:bookmarkStart w:id="772" w:name="_Toc355016884"/>
      <w:bookmarkStart w:id="773" w:name="_Toc355312178"/>
      <w:bookmarkStart w:id="774" w:name="_Toc353798594"/>
      <w:bookmarkStart w:id="775" w:name="_Toc353798864"/>
      <w:bookmarkStart w:id="776" w:name="_Toc354414460"/>
      <w:bookmarkStart w:id="777" w:name="_Toc354414737"/>
      <w:bookmarkStart w:id="778" w:name="_Toc354499163"/>
      <w:bookmarkStart w:id="779" w:name="_Toc354499440"/>
      <w:bookmarkStart w:id="780" w:name="_Toc354499737"/>
      <w:bookmarkStart w:id="781" w:name="_Toc354500014"/>
      <w:bookmarkStart w:id="782" w:name="_Toc354505354"/>
      <w:bookmarkStart w:id="783" w:name="_Toc354505633"/>
      <w:bookmarkStart w:id="784" w:name="_Toc354676734"/>
      <w:bookmarkStart w:id="785" w:name="_Toc354676970"/>
      <w:bookmarkStart w:id="786" w:name="_Toc354912626"/>
      <w:bookmarkStart w:id="787" w:name="_Toc354917460"/>
      <w:bookmarkStart w:id="788" w:name="_Toc355016621"/>
      <w:bookmarkStart w:id="789" w:name="_Toc355016885"/>
      <w:bookmarkStart w:id="790" w:name="_Toc355312179"/>
      <w:bookmarkStart w:id="791" w:name="_Toc353798595"/>
      <w:bookmarkStart w:id="792" w:name="_Toc353798865"/>
      <w:bookmarkStart w:id="793" w:name="_Toc354414461"/>
      <w:bookmarkStart w:id="794" w:name="_Toc354414738"/>
      <w:bookmarkStart w:id="795" w:name="_Toc354499164"/>
      <w:bookmarkStart w:id="796" w:name="_Toc354499441"/>
      <w:bookmarkStart w:id="797" w:name="_Toc354499738"/>
      <w:bookmarkStart w:id="798" w:name="_Toc354500015"/>
      <w:bookmarkStart w:id="799" w:name="_Toc354505355"/>
      <w:bookmarkStart w:id="800" w:name="_Toc354505634"/>
      <w:bookmarkStart w:id="801" w:name="_Toc354676735"/>
      <w:bookmarkStart w:id="802" w:name="_Toc354676971"/>
      <w:bookmarkStart w:id="803" w:name="_Toc354912627"/>
      <w:bookmarkStart w:id="804" w:name="_Toc354917461"/>
      <w:bookmarkStart w:id="805" w:name="_Toc355016622"/>
      <w:bookmarkStart w:id="806" w:name="_Toc355016886"/>
      <w:bookmarkStart w:id="807" w:name="_Toc355312180"/>
      <w:bookmarkStart w:id="808" w:name="_Toc353798596"/>
      <w:bookmarkStart w:id="809" w:name="_Toc353798866"/>
      <w:bookmarkStart w:id="810" w:name="_Toc354414462"/>
      <w:bookmarkStart w:id="811" w:name="_Toc354414739"/>
      <w:bookmarkStart w:id="812" w:name="_Toc354499165"/>
      <w:bookmarkStart w:id="813" w:name="_Toc354499442"/>
      <w:bookmarkStart w:id="814" w:name="_Toc354499739"/>
      <w:bookmarkStart w:id="815" w:name="_Toc354500016"/>
      <w:bookmarkStart w:id="816" w:name="_Toc354505356"/>
      <w:bookmarkStart w:id="817" w:name="_Toc354505635"/>
      <w:bookmarkStart w:id="818" w:name="_Toc354676736"/>
      <w:bookmarkStart w:id="819" w:name="_Toc354676972"/>
      <w:bookmarkStart w:id="820" w:name="_Toc354912628"/>
      <w:bookmarkStart w:id="821" w:name="_Toc354917462"/>
      <w:bookmarkStart w:id="822" w:name="_Toc355016623"/>
      <w:bookmarkStart w:id="823" w:name="_Toc355016887"/>
      <w:bookmarkStart w:id="824" w:name="_Toc355312181"/>
      <w:bookmarkStart w:id="825" w:name="_Toc353798597"/>
      <w:bookmarkStart w:id="826" w:name="_Toc353798867"/>
      <w:bookmarkStart w:id="827" w:name="_Toc354414463"/>
      <w:bookmarkStart w:id="828" w:name="_Toc354414740"/>
      <w:bookmarkStart w:id="829" w:name="_Toc354499166"/>
      <w:bookmarkStart w:id="830" w:name="_Toc354499443"/>
      <w:bookmarkStart w:id="831" w:name="_Toc354499740"/>
      <w:bookmarkStart w:id="832" w:name="_Toc354500017"/>
      <w:bookmarkStart w:id="833" w:name="_Toc354505357"/>
      <w:bookmarkStart w:id="834" w:name="_Toc354505636"/>
      <w:bookmarkStart w:id="835" w:name="_Toc354676737"/>
      <w:bookmarkStart w:id="836" w:name="_Toc354676973"/>
      <w:bookmarkStart w:id="837" w:name="_Toc354912629"/>
      <w:bookmarkStart w:id="838" w:name="_Toc354917463"/>
      <w:bookmarkStart w:id="839" w:name="_Toc355016624"/>
      <w:bookmarkStart w:id="840" w:name="_Toc355016888"/>
      <w:bookmarkStart w:id="841" w:name="_Toc355312182"/>
      <w:bookmarkStart w:id="842" w:name="_Toc353798598"/>
      <w:bookmarkStart w:id="843" w:name="_Toc353798868"/>
      <w:bookmarkStart w:id="844" w:name="_Toc354414464"/>
      <w:bookmarkStart w:id="845" w:name="_Toc354414741"/>
      <w:bookmarkStart w:id="846" w:name="_Toc354499167"/>
      <w:bookmarkStart w:id="847" w:name="_Toc354499444"/>
      <w:bookmarkStart w:id="848" w:name="_Toc354499741"/>
      <w:bookmarkStart w:id="849" w:name="_Toc354500018"/>
      <w:bookmarkStart w:id="850" w:name="_Toc354505358"/>
      <w:bookmarkStart w:id="851" w:name="_Toc354505637"/>
      <w:bookmarkStart w:id="852" w:name="_Toc354676738"/>
      <w:bookmarkStart w:id="853" w:name="_Toc354676974"/>
      <w:bookmarkStart w:id="854" w:name="_Toc354912630"/>
      <w:bookmarkStart w:id="855" w:name="_Toc354917464"/>
      <w:bookmarkStart w:id="856" w:name="_Toc355016625"/>
      <w:bookmarkStart w:id="857" w:name="_Toc355016889"/>
      <w:bookmarkStart w:id="858" w:name="_Toc355312183"/>
      <w:bookmarkStart w:id="859" w:name="_Toc353798599"/>
      <w:bookmarkStart w:id="860" w:name="_Toc353798869"/>
      <w:bookmarkStart w:id="861" w:name="_Toc354414465"/>
      <w:bookmarkStart w:id="862" w:name="_Toc354414742"/>
      <w:bookmarkStart w:id="863" w:name="_Toc354499168"/>
      <w:bookmarkStart w:id="864" w:name="_Toc354499445"/>
      <w:bookmarkStart w:id="865" w:name="_Toc354499742"/>
      <w:bookmarkStart w:id="866" w:name="_Toc354500019"/>
      <w:bookmarkStart w:id="867" w:name="_Toc354505359"/>
      <w:bookmarkStart w:id="868" w:name="_Toc354505638"/>
      <w:bookmarkStart w:id="869" w:name="_Toc354676739"/>
      <w:bookmarkStart w:id="870" w:name="_Toc354676975"/>
      <w:bookmarkStart w:id="871" w:name="_Toc354912631"/>
      <w:bookmarkStart w:id="872" w:name="_Toc354917465"/>
      <w:bookmarkStart w:id="873" w:name="_Toc355016626"/>
      <w:bookmarkStart w:id="874" w:name="_Toc355016890"/>
      <w:bookmarkStart w:id="875" w:name="_Toc355312184"/>
      <w:bookmarkStart w:id="876" w:name="_Toc353798604"/>
      <w:bookmarkStart w:id="877" w:name="_Toc353798874"/>
      <w:bookmarkStart w:id="878" w:name="_Toc354414470"/>
      <w:bookmarkStart w:id="879" w:name="_Toc354414747"/>
      <w:bookmarkStart w:id="880" w:name="_Toc354499173"/>
      <w:bookmarkStart w:id="881" w:name="_Toc354499450"/>
      <w:bookmarkStart w:id="882" w:name="_Toc354499747"/>
      <w:bookmarkStart w:id="883" w:name="_Toc354500024"/>
      <w:bookmarkStart w:id="884" w:name="_Toc354505364"/>
      <w:bookmarkStart w:id="885" w:name="_Toc354505643"/>
      <w:bookmarkStart w:id="886" w:name="_Toc354676744"/>
      <w:bookmarkStart w:id="887" w:name="_Toc354676980"/>
      <w:bookmarkStart w:id="888" w:name="_Toc354912636"/>
      <w:bookmarkStart w:id="889" w:name="_Toc354917470"/>
      <w:bookmarkStart w:id="890" w:name="_Toc355016631"/>
      <w:bookmarkStart w:id="891" w:name="_Toc355016895"/>
      <w:bookmarkStart w:id="892" w:name="_Toc355312189"/>
      <w:bookmarkStart w:id="893" w:name="_Toc353798608"/>
      <w:bookmarkStart w:id="894" w:name="_Toc353798878"/>
      <w:bookmarkStart w:id="895" w:name="_Toc354414474"/>
      <w:bookmarkStart w:id="896" w:name="_Toc354414751"/>
      <w:bookmarkStart w:id="897" w:name="_Toc354499177"/>
      <w:bookmarkStart w:id="898" w:name="_Toc354499454"/>
      <w:bookmarkStart w:id="899" w:name="_Toc354499751"/>
      <w:bookmarkStart w:id="900" w:name="_Toc354500028"/>
      <w:bookmarkStart w:id="901" w:name="_Toc354505368"/>
      <w:bookmarkStart w:id="902" w:name="_Toc354505647"/>
      <w:bookmarkStart w:id="903" w:name="_Toc354676748"/>
      <w:bookmarkStart w:id="904" w:name="_Toc354676984"/>
      <w:bookmarkStart w:id="905" w:name="_Toc354912640"/>
      <w:bookmarkStart w:id="906" w:name="_Toc354917474"/>
      <w:bookmarkStart w:id="907" w:name="_Toc355016635"/>
      <w:bookmarkStart w:id="908" w:name="_Toc355016899"/>
      <w:bookmarkStart w:id="909" w:name="_Toc355312193"/>
      <w:bookmarkStart w:id="910" w:name="_Toc353798610"/>
      <w:bookmarkStart w:id="911" w:name="_Toc353798880"/>
      <w:bookmarkStart w:id="912" w:name="_Toc354414476"/>
      <w:bookmarkStart w:id="913" w:name="_Toc354414753"/>
      <w:bookmarkStart w:id="914" w:name="_Toc354499179"/>
      <w:bookmarkStart w:id="915" w:name="_Toc354499456"/>
      <w:bookmarkStart w:id="916" w:name="_Toc354499753"/>
      <w:bookmarkStart w:id="917" w:name="_Toc354500030"/>
      <w:bookmarkStart w:id="918" w:name="_Toc354505370"/>
      <w:bookmarkStart w:id="919" w:name="_Toc354505649"/>
      <w:bookmarkStart w:id="920" w:name="_Toc354676750"/>
      <w:bookmarkStart w:id="921" w:name="_Toc354676986"/>
      <w:bookmarkStart w:id="922" w:name="_Toc354912642"/>
      <w:bookmarkStart w:id="923" w:name="_Toc354917476"/>
      <w:bookmarkStart w:id="924" w:name="_Toc355016637"/>
      <w:bookmarkStart w:id="925" w:name="_Toc355016901"/>
      <w:bookmarkStart w:id="926" w:name="_Toc355312195"/>
      <w:bookmarkStart w:id="927" w:name="_Toc353798612"/>
      <w:bookmarkStart w:id="928" w:name="_Toc353798882"/>
      <w:bookmarkStart w:id="929" w:name="_Toc354414478"/>
      <w:bookmarkStart w:id="930" w:name="_Toc354414755"/>
      <w:bookmarkStart w:id="931" w:name="_Toc354499181"/>
      <w:bookmarkStart w:id="932" w:name="_Toc354499458"/>
      <w:bookmarkStart w:id="933" w:name="_Toc354499755"/>
      <w:bookmarkStart w:id="934" w:name="_Toc354500032"/>
      <w:bookmarkStart w:id="935" w:name="_Toc354505372"/>
      <w:bookmarkStart w:id="936" w:name="_Toc354505651"/>
      <w:bookmarkStart w:id="937" w:name="_Toc354676752"/>
      <w:bookmarkStart w:id="938" w:name="_Toc354676988"/>
      <w:bookmarkStart w:id="939" w:name="_Toc354912644"/>
      <w:bookmarkStart w:id="940" w:name="_Toc354917478"/>
      <w:bookmarkStart w:id="941" w:name="_Toc355016639"/>
      <w:bookmarkStart w:id="942" w:name="_Toc355016903"/>
      <w:bookmarkStart w:id="943" w:name="_Toc355312197"/>
      <w:bookmarkStart w:id="944" w:name="_Toc353798613"/>
      <w:bookmarkStart w:id="945" w:name="_Toc353798883"/>
      <w:bookmarkStart w:id="946" w:name="_Toc354414479"/>
      <w:bookmarkStart w:id="947" w:name="_Toc354414756"/>
      <w:bookmarkStart w:id="948" w:name="_Toc354499182"/>
      <w:bookmarkStart w:id="949" w:name="_Toc354499459"/>
      <w:bookmarkStart w:id="950" w:name="_Toc354499756"/>
      <w:bookmarkStart w:id="951" w:name="_Toc354500033"/>
      <w:bookmarkStart w:id="952" w:name="_Toc354505373"/>
      <w:bookmarkStart w:id="953" w:name="_Toc354505652"/>
      <w:bookmarkStart w:id="954" w:name="_Toc354676753"/>
      <w:bookmarkStart w:id="955" w:name="_Toc354676989"/>
      <w:bookmarkStart w:id="956" w:name="_Toc354912645"/>
      <w:bookmarkStart w:id="957" w:name="_Toc354917479"/>
      <w:bookmarkStart w:id="958" w:name="_Toc355016640"/>
      <w:bookmarkStart w:id="959" w:name="_Toc355016904"/>
      <w:bookmarkStart w:id="960" w:name="_Toc355312198"/>
      <w:bookmarkStart w:id="961" w:name="_Toc353798614"/>
      <w:bookmarkStart w:id="962" w:name="_Toc353798884"/>
      <w:bookmarkStart w:id="963" w:name="_Toc354414480"/>
      <w:bookmarkStart w:id="964" w:name="_Toc354414757"/>
      <w:bookmarkStart w:id="965" w:name="_Toc354499183"/>
      <w:bookmarkStart w:id="966" w:name="_Toc354499460"/>
      <w:bookmarkStart w:id="967" w:name="_Toc354499757"/>
      <w:bookmarkStart w:id="968" w:name="_Toc354500034"/>
      <w:bookmarkStart w:id="969" w:name="_Toc354505374"/>
      <w:bookmarkStart w:id="970" w:name="_Toc354505653"/>
      <w:bookmarkStart w:id="971" w:name="_Toc354676754"/>
      <w:bookmarkStart w:id="972" w:name="_Toc354676990"/>
      <w:bookmarkStart w:id="973" w:name="_Toc354912646"/>
      <w:bookmarkStart w:id="974" w:name="_Toc354917480"/>
      <w:bookmarkStart w:id="975" w:name="_Toc355016641"/>
      <w:bookmarkStart w:id="976" w:name="_Toc355016905"/>
      <w:bookmarkStart w:id="977" w:name="_Toc355312199"/>
      <w:bookmarkStart w:id="978" w:name="_Toc353798616"/>
      <w:bookmarkStart w:id="979" w:name="_Toc353798886"/>
      <w:bookmarkStart w:id="980" w:name="_Toc354414482"/>
      <w:bookmarkStart w:id="981" w:name="_Toc354414759"/>
      <w:bookmarkStart w:id="982" w:name="_Toc354499185"/>
      <w:bookmarkStart w:id="983" w:name="_Toc354499462"/>
      <w:bookmarkStart w:id="984" w:name="_Toc354499759"/>
      <w:bookmarkStart w:id="985" w:name="_Toc354500036"/>
      <w:bookmarkStart w:id="986" w:name="_Toc354505376"/>
      <w:bookmarkStart w:id="987" w:name="_Toc354505655"/>
      <w:bookmarkStart w:id="988" w:name="_Toc354676756"/>
      <w:bookmarkStart w:id="989" w:name="_Toc354676992"/>
      <w:bookmarkStart w:id="990" w:name="_Toc354912648"/>
      <w:bookmarkStart w:id="991" w:name="_Toc354917482"/>
      <w:bookmarkStart w:id="992" w:name="_Toc355016643"/>
      <w:bookmarkStart w:id="993" w:name="_Toc355016907"/>
      <w:bookmarkStart w:id="994" w:name="_Toc355312201"/>
      <w:bookmarkStart w:id="995" w:name="_Toc353798618"/>
      <w:bookmarkStart w:id="996" w:name="_Toc353798888"/>
      <w:bookmarkStart w:id="997" w:name="_Toc354414484"/>
      <w:bookmarkStart w:id="998" w:name="_Toc354414761"/>
      <w:bookmarkStart w:id="999" w:name="_Toc354499187"/>
      <w:bookmarkStart w:id="1000" w:name="_Toc354499464"/>
      <w:bookmarkStart w:id="1001" w:name="_Toc354499761"/>
      <w:bookmarkStart w:id="1002" w:name="_Toc354500038"/>
      <w:bookmarkStart w:id="1003" w:name="_Toc354505378"/>
      <w:bookmarkStart w:id="1004" w:name="_Toc354505657"/>
      <w:bookmarkStart w:id="1005" w:name="_Toc354676758"/>
      <w:bookmarkStart w:id="1006" w:name="_Toc354676994"/>
      <w:bookmarkStart w:id="1007" w:name="_Toc354912650"/>
      <w:bookmarkStart w:id="1008" w:name="_Toc354917484"/>
      <w:bookmarkStart w:id="1009" w:name="_Toc355016645"/>
      <w:bookmarkStart w:id="1010" w:name="_Toc355016909"/>
      <w:bookmarkStart w:id="1011" w:name="_Toc355312203"/>
      <w:bookmarkStart w:id="1012" w:name="_Toc353798620"/>
      <w:bookmarkStart w:id="1013" w:name="_Toc353798890"/>
      <w:bookmarkStart w:id="1014" w:name="_Toc354414486"/>
      <w:bookmarkStart w:id="1015" w:name="_Toc354414763"/>
      <w:bookmarkStart w:id="1016" w:name="_Toc354499189"/>
      <w:bookmarkStart w:id="1017" w:name="_Toc354499466"/>
      <w:bookmarkStart w:id="1018" w:name="_Toc354499763"/>
      <w:bookmarkStart w:id="1019" w:name="_Toc354500040"/>
      <w:bookmarkStart w:id="1020" w:name="_Toc354505380"/>
      <w:bookmarkStart w:id="1021" w:name="_Toc354505659"/>
      <w:bookmarkStart w:id="1022" w:name="_Toc354676760"/>
      <w:bookmarkStart w:id="1023" w:name="_Toc354676996"/>
      <w:bookmarkStart w:id="1024" w:name="_Toc354912652"/>
      <w:bookmarkStart w:id="1025" w:name="_Toc354917486"/>
      <w:bookmarkStart w:id="1026" w:name="_Toc355016647"/>
      <w:bookmarkStart w:id="1027" w:name="_Toc355016911"/>
      <w:bookmarkStart w:id="1028" w:name="_Toc355312205"/>
      <w:bookmarkStart w:id="1029" w:name="_Toc353798622"/>
      <w:bookmarkStart w:id="1030" w:name="_Toc353798892"/>
      <w:bookmarkStart w:id="1031" w:name="_Toc354414488"/>
      <w:bookmarkStart w:id="1032" w:name="_Toc354414765"/>
      <w:bookmarkStart w:id="1033" w:name="_Toc354499191"/>
      <w:bookmarkStart w:id="1034" w:name="_Toc354499468"/>
      <w:bookmarkStart w:id="1035" w:name="_Toc354499765"/>
      <w:bookmarkStart w:id="1036" w:name="_Toc354500042"/>
      <w:bookmarkStart w:id="1037" w:name="_Toc354505382"/>
      <w:bookmarkStart w:id="1038" w:name="_Toc354505661"/>
      <w:bookmarkStart w:id="1039" w:name="_Toc354676762"/>
      <w:bookmarkStart w:id="1040" w:name="_Toc354676998"/>
      <w:bookmarkStart w:id="1041" w:name="_Toc354912654"/>
      <w:bookmarkStart w:id="1042" w:name="_Toc354917488"/>
      <w:bookmarkStart w:id="1043" w:name="_Toc355016649"/>
      <w:bookmarkStart w:id="1044" w:name="_Toc355016913"/>
      <w:bookmarkStart w:id="1045" w:name="_Toc355312207"/>
      <w:bookmarkStart w:id="1046" w:name="_Toc353798632"/>
      <w:bookmarkStart w:id="1047" w:name="_Toc353798902"/>
      <w:bookmarkStart w:id="1048" w:name="_Toc354414498"/>
      <w:bookmarkStart w:id="1049" w:name="_Toc354414775"/>
      <w:bookmarkStart w:id="1050" w:name="_Toc354499201"/>
      <w:bookmarkStart w:id="1051" w:name="_Toc354499478"/>
      <w:bookmarkStart w:id="1052" w:name="_Toc354499775"/>
      <w:bookmarkStart w:id="1053" w:name="_Toc354500052"/>
      <w:bookmarkStart w:id="1054" w:name="_Toc354505392"/>
      <w:bookmarkStart w:id="1055" w:name="_Toc354505671"/>
      <w:bookmarkStart w:id="1056" w:name="_Toc354676772"/>
      <w:bookmarkStart w:id="1057" w:name="_Toc354677008"/>
      <w:bookmarkStart w:id="1058" w:name="_Toc354912664"/>
      <w:bookmarkStart w:id="1059" w:name="_Toc354917498"/>
      <w:bookmarkStart w:id="1060" w:name="_Toc355016659"/>
      <w:bookmarkStart w:id="1061" w:name="_Toc355016923"/>
      <w:bookmarkStart w:id="1062" w:name="_Toc355312217"/>
      <w:bookmarkStart w:id="1063" w:name="_Toc353798633"/>
      <w:bookmarkStart w:id="1064" w:name="_Toc353798903"/>
      <w:bookmarkStart w:id="1065" w:name="_Toc354414499"/>
      <w:bookmarkStart w:id="1066" w:name="_Toc354414776"/>
      <w:bookmarkStart w:id="1067" w:name="_Toc354499202"/>
      <w:bookmarkStart w:id="1068" w:name="_Toc354499479"/>
      <w:bookmarkStart w:id="1069" w:name="_Toc354499776"/>
      <w:bookmarkStart w:id="1070" w:name="_Toc354500053"/>
      <w:bookmarkStart w:id="1071" w:name="_Toc354505393"/>
      <w:bookmarkStart w:id="1072" w:name="_Toc354505672"/>
      <w:bookmarkStart w:id="1073" w:name="_Toc354676773"/>
      <w:bookmarkStart w:id="1074" w:name="_Toc354677009"/>
      <w:bookmarkStart w:id="1075" w:name="_Toc354912665"/>
      <w:bookmarkStart w:id="1076" w:name="_Toc354917499"/>
      <w:bookmarkStart w:id="1077" w:name="_Toc355016660"/>
      <w:bookmarkStart w:id="1078" w:name="_Toc355016924"/>
      <w:bookmarkStart w:id="1079" w:name="_Toc355312218"/>
      <w:bookmarkStart w:id="1080" w:name="_Toc353798634"/>
      <w:bookmarkStart w:id="1081" w:name="_Toc353798904"/>
      <w:bookmarkStart w:id="1082" w:name="_Toc354414500"/>
      <w:bookmarkStart w:id="1083" w:name="_Toc354414777"/>
      <w:bookmarkStart w:id="1084" w:name="_Toc354499203"/>
      <w:bookmarkStart w:id="1085" w:name="_Toc354499480"/>
      <w:bookmarkStart w:id="1086" w:name="_Toc354499777"/>
      <w:bookmarkStart w:id="1087" w:name="_Toc354500054"/>
      <w:bookmarkStart w:id="1088" w:name="_Toc354505394"/>
      <w:bookmarkStart w:id="1089" w:name="_Toc354505673"/>
      <w:bookmarkStart w:id="1090" w:name="_Toc354676774"/>
      <w:bookmarkStart w:id="1091" w:name="_Toc354677010"/>
      <w:bookmarkStart w:id="1092" w:name="_Toc354912666"/>
      <w:bookmarkStart w:id="1093" w:name="_Toc354917500"/>
      <w:bookmarkStart w:id="1094" w:name="_Toc355016661"/>
      <w:bookmarkStart w:id="1095" w:name="_Toc355016925"/>
      <w:bookmarkStart w:id="1096" w:name="_Toc355312219"/>
      <w:bookmarkStart w:id="1097" w:name="_Toc353798635"/>
      <w:bookmarkStart w:id="1098" w:name="_Toc353798905"/>
      <w:bookmarkStart w:id="1099" w:name="_Toc354414501"/>
      <w:bookmarkStart w:id="1100" w:name="_Toc354414778"/>
      <w:bookmarkStart w:id="1101" w:name="_Toc354499204"/>
      <w:bookmarkStart w:id="1102" w:name="_Toc354499481"/>
      <w:bookmarkStart w:id="1103" w:name="_Toc354499778"/>
      <w:bookmarkStart w:id="1104" w:name="_Toc354500055"/>
      <w:bookmarkStart w:id="1105" w:name="_Toc354505395"/>
      <w:bookmarkStart w:id="1106" w:name="_Toc354505674"/>
      <w:bookmarkStart w:id="1107" w:name="_Toc354676775"/>
      <w:bookmarkStart w:id="1108" w:name="_Toc354677011"/>
      <w:bookmarkStart w:id="1109" w:name="_Toc354912667"/>
      <w:bookmarkStart w:id="1110" w:name="_Toc354917501"/>
      <w:bookmarkStart w:id="1111" w:name="_Toc355016662"/>
      <w:bookmarkStart w:id="1112" w:name="_Toc355016926"/>
      <w:bookmarkStart w:id="1113" w:name="_Toc355312220"/>
      <w:bookmarkStart w:id="1114" w:name="_Toc353798639"/>
      <w:bookmarkStart w:id="1115" w:name="_Toc353798909"/>
      <w:bookmarkStart w:id="1116" w:name="_Toc354414505"/>
      <w:bookmarkStart w:id="1117" w:name="_Toc354414782"/>
      <w:bookmarkStart w:id="1118" w:name="_Toc354499208"/>
      <w:bookmarkStart w:id="1119" w:name="_Toc354499485"/>
      <w:bookmarkStart w:id="1120" w:name="_Toc354499782"/>
      <w:bookmarkStart w:id="1121" w:name="_Toc354500059"/>
      <w:bookmarkStart w:id="1122" w:name="_Toc354505399"/>
      <w:bookmarkStart w:id="1123" w:name="_Toc354505678"/>
      <w:bookmarkStart w:id="1124" w:name="_Toc354676779"/>
      <w:bookmarkStart w:id="1125" w:name="_Toc354677015"/>
      <w:bookmarkStart w:id="1126" w:name="_Toc354912671"/>
      <w:bookmarkStart w:id="1127" w:name="_Toc354917505"/>
      <w:bookmarkStart w:id="1128" w:name="_Toc355016666"/>
      <w:bookmarkStart w:id="1129" w:name="_Toc355016930"/>
      <w:bookmarkStart w:id="1130" w:name="_Toc355312224"/>
      <w:bookmarkStart w:id="1131" w:name="_Toc353798640"/>
      <w:bookmarkStart w:id="1132" w:name="_Toc353798910"/>
      <w:bookmarkStart w:id="1133" w:name="_Toc354414506"/>
      <w:bookmarkStart w:id="1134" w:name="_Toc354414783"/>
      <w:bookmarkStart w:id="1135" w:name="_Toc354499209"/>
      <w:bookmarkStart w:id="1136" w:name="_Toc354499486"/>
      <w:bookmarkStart w:id="1137" w:name="_Toc354499783"/>
      <w:bookmarkStart w:id="1138" w:name="_Toc354500060"/>
      <w:bookmarkStart w:id="1139" w:name="_Toc354505400"/>
      <w:bookmarkStart w:id="1140" w:name="_Toc354505679"/>
      <w:bookmarkStart w:id="1141" w:name="_Toc354676780"/>
      <w:bookmarkStart w:id="1142" w:name="_Toc354677016"/>
      <w:bookmarkStart w:id="1143" w:name="_Toc354912672"/>
      <w:bookmarkStart w:id="1144" w:name="_Toc354917506"/>
      <w:bookmarkStart w:id="1145" w:name="_Toc355016667"/>
      <w:bookmarkStart w:id="1146" w:name="_Toc355016931"/>
      <w:bookmarkStart w:id="1147" w:name="_Toc355312225"/>
      <w:bookmarkStart w:id="1148" w:name="_Toc353798641"/>
      <w:bookmarkStart w:id="1149" w:name="_Toc353798911"/>
      <w:bookmarkStart w:id="1150" w:name="_Toc354414507"/>
      <w:bookmarkStart w:id="1151" w:name="_Toc354414784"/>
      <w:bookmarkStart w:id="1152" w:name="_Toc354499210"/>
      <w:bookmarkStart w:id="1153" w:name="_Toc354499487"/>
      <w:bookmarkStart w:id="1154" w:name="_Toc354499784"/>
      <w:bookmarkStart w:id="1155" w:name="_Toc354500061"/>
      <w:bookmarkStart w:id="1156" w:name="_Toc354505401"/>
      <w:bookmarkStart w:id="1157" w:name="_Toc354505680"/>
      <w:bookmarkStart w:id="1158" w:name="_Toc354676781"/>
      <w:bookmarkStart w:id="1159" w:name="_Toc354677017"/>
      <w:bookmarkStart w:id="1160" w:name="_Toc354912673"/>
      <w:bookmarkStart w:id="1161" w:name="_Toc354917507"/>
      <w:bookmarkStart w:id="1162" w:name="_Toc355016668"/>
      <w:bookmarkStart w:id="1163" w:name="_Toc355016932"/>
      <w:bookmarkStart w:id="1164" w:name="_Toc355312226"/>
      <w:bookmarkStart w:id="1165" w:name="_Toc353798642"/>
      <w:bookmarkStart w:id="1166" w:name="_Toc353798912"/>
      <w:bookmarkStart w:id="1167" w:name="_Toc354414508"/>
      <w:bookmarkStart w:id="1168" w:name="_Toc354414785"/>
      <w:bookmarkStart w:id="1169" w:name="_Toc354499211"/>
      <w:bookmarkStart w:id="1170" w:name="_Toc354499488"/>
      <w:bookmarkStart w:id="1171" w:name="_Toc354499785"/>
      <w:bookmarkStart w:id="1172" w:name="_Toc354500062"/>
      <w:bookmarkStart w:id="1173" w:name="_Toc354505402"/>
      <w:bookmarkStart w:id="1174" w:name="_Toc354505681"/>
      <w:bookmarkStart w:id="1175" w:name="_Toc354676782"/>
      <w:bookmarkStart w:id="1176" w:name="_Toc354677018"/>
      <w:bookmarkStart w:id="1177" w:name="_Toc354912674"/>
      <w:bookmarkStart w:id="1178" w:name="_Toc354917508"/>
      <w:bookmarkStart w:id="1179" w:name="_Toc355016669"/>
      <w:bookmarkStart w:id="1180" w:name="_Toc355016933"/>
      <w:bookmarkStart w:id="1181" w:name="_Toc355312227"/>
      <w:bookmarkStart w:id="1182" w:name="_Toc353798643"/>
      <w:bookmarkStart w:id="1183" w:name="_Toc353798913"/>
      <w:bookmarkStart w:id="1184" w:name="_Toc354414509"/>
      <w:bookmarkStart w:id="1185" w:name="_Toc354414786"/>
      <w:bookmarkStart w:id="1186" w:name="_Toc354499212"/>
      <w:bookmarkStart w:id="1187" w:name="_Toc354499489"/>
      <w:bookmarkStart w:id="1188" w:name="_Toc354499786"/>
      <w:bookmarkStart w:id="1189" w:name="_Toc354500063"/>
      <w:bookmarkStart w:id="1190" w:name="_Toc354505403"/>
      <w:bookmarkStart w:id="1191" w:name="_Toc354505682"/>
      <w:bookmarkStart w:id="1192" w:name="_Toc354676783"/>
      <w:bookmarkStart w:id="1193" w:name="_Toc354677019"/>
      <w:bookmarkStart w:id="1194" w:name="_Toc354912675"/>
      <w:bookmarkStart w:id="1195" w:name="_Toc354917509"/>
      <w:bookmarkStart w:id="1196" w:name="_Toc355016670"/>
      <w:bookmarkStart w:id="1197" w:name="_Toc355016934"/>
      <w:bookmarkStart w:id="1198" w:name="_Toc355312228"/>
      <w:bookmarkStart w:id="1199" w:name="_Toc353798645"/>
      <w:bookmarkStart w:id="1200" w:name="_Toc353798915"/>
      <w:bookmarkStart w:id="1201" w:name="_Toc354414511"/>
      <w:bookmarkStart w:id="1202" w:name="_Toc354414788"/>
      <w:bookmarkStart w:id="1203" w:name="_Toc354499214"/>
      <w:bookmarkStart w:id="1204" w:name="_Toc354499491"/>
      <w:bookmarkStart w:id="1205" w:name="_Toc354499788"/>
      <w:bookmarkStart w:id="1206" w:name="_Toc354500065"/>
      <w:bookmarkStart w:id="1207" w:name="_Toc354505405"/>
      <w:bookmarkStart w:id="1208" w:name="_Toc354505684"/>
      <w:bookmarkStart w:id="1209" w:name="_Toc354676785"/>
      <w:bookmarkStart w:id="1210" w:name="_Toc354677021"/>
      <w:bookmarkStart w:id="1211" w:name="_Toc354912677"/>
      <w:bookmarkStart w:id="1212" w:name="_Toc354917511"/>
      <w:bookmarkStart w:id="1213" w:name="_Toc355016672"/>
      <w:bookmarkStart w:id="1214" w:name="_Toc355016936"/>
      <w:bookmarkStart w:id="1215" w:name="_Toc355312230"/>
      <w:bookmarkStart w:id="1216" w:name="_Toc353798655"/>
      <w:bookmarkStart w:id="1217" w:name="_Toc353798925"/>
      <w:bookmarkStart w:id="1218" w:name="_Toc354414521"/>
      <w:bookmarkStart w:id="1219" w:name="_Toc354414798"/>
      <w:bookmarkStart w:id="1220" w:name="_Toc354499224"/>
      <w:bookmarkStart w:id="1221" w:name="_Toc354499501"/>
      <w:bookmarkStart w:id="1222" w:name="_Toc354499798"/>
      <w:bookmarkStart w:id="1223" w:name="_Toc354500075"/>
      <w:bookmarkStart w:id="1224" w:name="_Toc354505415"/>
      <w:bookmarkStart w:id="1225" w:name="_Toc354505694"/>
      <w:bookmarkStart w:id="1226" w:name="_Toc354676795"/>
      <w:bookmarkStart w:id="1227" w:name="_Toc354677031"/>
      <w:bookmarkStart w:id="1228" w:name="_Toc354912687"/>
      <w:bookmarkStart w:id="1229" w:name="_Toc354917521"/>
      <w:bookmarkStart w:id="1230" w:name="_Toc355016682"/>
      <w:bookmarkStart w:id="1231" w:name="_Toc355016946"/>
      <w:bookmarkStart w:id="1232" w:name="_Toc355312240"/>
      <w:bookmarkStart w:id="1233" w:name="_Toc353798656"/>
      <w:bookmarkStart w:id="1234" w:name="_Toc353798926"/>
      <w:bookmarkStart w:id="1235" w:name="_Toc354414522"/>
      <w:bookmarkStart w:id="1236" w:name="_Toc354414799"/>
      <w:bookmarkStart w:id="1237" w:name="_Toc354499225"/>
      <w:bookmarkStart w:id="1238" w:name="_Toc354499502"/>
      <w:bookmarkStart w:id="1239" w:name="_Toc354499799"/>
      <w:bookmarkStart w:id="1240" w:name="_Toc354500076"/>
      <w:bookmarkStart w:id="1241" w:name="_Toc354505416"/>
      <w:bookmarkStart w:id="1242" w:name="_Toc354505695"/>
      <w:bookmarkStart w:id="1243" w:name="_Toc354676796"/>
      <w:bookmarkStart w:id="1244" w:name="_Toc354677032"/>
      <w:bookmarkStart w:id="1245" w:name="_Toc354912688"/>
      <w:bookmarkStart w:id="1246" w:name="_Toc354917522"/>
      <w:bookmarkStart w:id="1247" w:name="_Toc355016683"/>
      <w:bookmarkStart w:id="1248" w:name="_Toc355016947"/>
      <w:bookmarkStart w:id="1249" w:name="_Toc355312241"/>
      <w:bookmarkStart w:id="1250" w:name="_Toc353798657"/>
      <w:bookmarkStart w:id="1251" w:name="_Toc353798927"/>
      <w:bookmarkStart w:id="1252" w:name="_Toc354414523"/>
      <w:bookmarkStart w:id="1253" w:name="_Toc354414800"/>
      <w:bookmarkStart w:id="1254" w:name="_Toc354499226"/>
      <w:bookmarkStart w:id="1255" w:name="_Toc354499503"/>
      <w:bookmarkStart w:id="1256" w:name="_Toc354499800"/>
      <w:bookmarkStart w:id="1257" w:name="_Toc354500077"/>
      <w:bookmarkStart w:id="1258" w:name="_Toc354505417"/>
      <w:bookmarkStart w:id="1259" w:name="_Toc354505696"/>
      <w:bookmarkStart w:id="1260" w:name="_Toc354676797"/>
      <w:bookmarkStart w:id="1261" w:name="_Toc354677033"/>
      <w:bookmarkStart w:id="1262" w:name="_Toc354912689"/>
      <w:bookmarkStart w:id="1263" w:name="_Toc354917523"/>
      <w:bookmarkStart w:id="1264" w:name="_Toc355016684"/>
      <w:bookmarkStart w:id="1265" w:name="_Toc355016948"/>
      <w:bookmarkStart w:id="1266" w:name="_Toc355312242"/>
      <w:bookmarkStart w:id="1267" w:name="_Toc353798658"/>
      <w:bookmarkStart w:id="1268" w:name="_Toc353798928"/>
      <w:bookmarkStart w:id="1269" w:name="_Toc354414524"/>
      <w:bookmarkStart w:id="1270" w:name="_Toc354414801"/>
      <w:bookmarkStart w:id="1271" w:name="_Toc354499227"/>
      <w:bookmarkStart w:id="1272" w:name="_Toc354499504"/>
      <w:bookmarkStart w:id="1273" w:name="_Toc354499801"/>
      <w:bookmarkStart w:id="1274" w:name="_Toc354500078"/>
      <w:bookmarkStart w:id="1275" w:name="_Toc354505418"/>
      <w:bookmarkStart w:id="1276" w:name="_Toc354505697"/>
      <w:bookmarkStart w:id="1277" w:name="_Toc354676798"/>
      <w:bookmarkStart w:id="1278" w:name="_Toc354677034"/>
      <w:bookmarkStart w:id="1279" w:name="_Toc354912690"/>
      <w:bookmarkStart w:id="1280" w:name="_Toc354917524"/>
      <w:bookmarkStart w:id="1281" w:name="_Toc355016685"/>
      <w:bookmarkStart w:id="1282" w:name="_Toc355016949"/>
      <w:bookmarkStart w:id="1283" w:name="_Toc355312243"/>
      <w:bookmarkStart w:id="1284" w:name="_Toc353798659"/>
      <w:bookmarkStart w:id="1285" w:name="_Toc353798929"/>
      <w:bookmarkStart w:id="1286" w:name="_Toc354414525"/>
      <w:bookmarkStart w:id="1287" w:name="_Toc354414802"/>
      <w:bookmarkStart w:id="1288" w:name="_Toc354499228"/>
      <w:bookmarkStart w:id="1289" w:name="_Toc354499505"/>
      <w:bookmarkStart w:id="1290" w:name="_Toc354499802"/>
      <w:bookmarkStart w:id="1291" w:name="_Toc354500079"/>
      <w:bookmarkStart w:id="1292" w:name="_Toc354505419"/>
      <w:bookmarkStart w:id="1293" w:name="_Toc354505698"/>
      <w:bookmarkStart w:id="1294" w:name="_Toc354676799"/>
      <w:bookmarkStart w:id="1295" w:name="_Toc354677035"/>
      <w:bookmarkStart w:id="1296" w:name="_Toc354912691"/>
      <w:bookmarkStart w:id="1297" w:name="_Toc354917525"/>
      <w:bookmarkStart w:id="1298" w:name="_Toc355016686"/>
      <w:bookmarkStart w:id="1299" w:name="_Toc355016950"/>
      <w:bookmarkStart w:id="1300" w:name="_Toc355312244"/>
      <w:bookmarkStart w:id="1301" w:name="_Toc353798661"/>
      <w:bookmarkStart w:id="1302" w:name="_Toc353798931"/>
      <w:bookmarkStart w:id="1303" w:name="_Toc354414527"/>
      <w:bookmarkStart w:id="1304" w:name="_Toc354414804"/>
      <w:bookmarkStart w:id="1305" w:name="_Toc354499230"/>
      <w:bookmarkStart w:id="1306" w:name="_Toc354499507"/>
      <w:bookmarkStart w:id="1307" w:name="_Toc354499804"/>
      <w:bookmarkStart w:id="1308" w:name="_Toc354500081"/>
      <w:bookmarkStart w:id="1309" w:name="_Toc354505421"/>
      <w:bookmarkStart w:id="1310" w:name="_Toc354505700"/>
      <w:bookmarkStart w:id="1311" w:name="_Toc354676801"/>
      <w:bookmarkStart w:id="1312" w:name="_Toc354677037"/>
      <w:bookmarkStart w:id="1313" w:name="_Toc354912693"/>
      <w:bookmarkStart w:id="1314" w:name="_Toc354917527"/>
      <w:bookmarkStart w:id="1315" w:name="_Toc355016688"/>
      <w:bookmarkStart w:id="1316" w:name="_Toc355016952"/>
      <w:bookmarkStart w:id="1317" w:name="_Toc355312246"/>
      <w:bookmarkStart w:id="1318" w:name="_Toc353798662"/>
      <w:bookmarkStart w:id="1319" w:name="_Toc353798932"/>
      <w:bookmarkStart w:id="1320" w:name="_Toc354414528"/>
      <w:bookmarkStart w:id="1321" w:name="_Toc354414805"/>
      <w:bookmarkStart w:id="1322" w:name="_Toc354499231"/>
      <w:bookmarkStart w:id="1323" w:name="_Toc354499508"/>
      <w:bookmarkStart w:id="1324" w:name="_Toc354499805"/>
      <w:bookmarkStart w:id="1325" w:name="_Toc354500082"/>
      <w:bookmarkStart w:id="1326" w:name="_Toc354505422"/>
      <w:bookmarkStart w:id="1327" w:name="_Toc354505701"/>
      <w:bookmarkStart w:id="1328" w:name="_Toc354676802"/>
      <w:bookmarkStart w:id="1329" w:name="_Toc354677038"/>
      <w:bookmarkStart w:id="1330" w:name="_Toc354912694"/>
      <w:bookmarkStart w:id="1331" w:name="_Toc354917528"/>
      <w:bookmarkStart w:id="1332" w:name="_Toc355016689"/>
      <w:bookmarkStart w:id="1333" w:name="_Toc355016953"/>
      <w:bookmarkStart w:id="1334" w:name="_Toc355312247"/>
      <w:bookmarkStart w:id="1335" w:name="_Toc353798664"/>
      <w:bookmarkStart w:id="1336" w:name="_Toc353798934"/>
      <w:bookmarkStart w:id="1337" w:name="_Toc354414530"/>
      <w:bookmarkStart w:id="1338" w:name="_Toc354414807"/>
      <w:bookmarkStart w:id="1339" w:name="_Toc354499233"/>
      <w:bookmarkStart w:id="1340" w:name="_Toc354499510"/>
      <w:bookmarkStart w:id="1341" w:name="_Toc354499807"/>
      <w:bookmarkStart w:id="1342" w:name="_Toc354500084"/>
      <w:bookmarkStart w:id="1343" w:name="_Toc354505424"/>
      <w:bookmarkStart w:id="1344" w:name="_Toc354505703"/>
      <w:bookmarkStart w:id="1345" w:name="_Toc354676804"/>
      <w:bookmarkStart w:id="1346" w:name="_Toc354677040"/>
      <w:bookmarkStart w:id="1347" w:name="_Toc354912696"/>
      <w:bookmarkStart w:id="1348" w:name="_Toc354917530"/>
      <w:bookmarkStart w:id="1349" w:name="_Toc355016691"/>
      <w:bookmarkStart w:id="1350" w:name="_Toc355016955"/>
      <w:bookmarkStart w:id="1351" w:name="_Toc355312249"/>
      <w:bookmarkStart w:id="1352" w:name="_Toc353798665"/>
      <w:bookmarkStart w:id="1353" w:name="_Toc353798935"/>
      <w:bookmarkStart w:id="1354" w:name="_Toc354414531"/>
      <w:bookmarkStart w:id="1355" w:name="_Toc354414808"/>
      <w:bookmarkStart w:id="1356" w:name="_Toc354499234"/>
      <w:bookmarkStart w:id="1357" w:name="_Toc354499511"/>
      <w:bookmarkStart w:id="1358" w:name="_Toc354499808"/>
      <w:bookmarkStart w:id="1359" w:name="_Toc354500085"/>
      <w:bookmarkStart w:id="1360" w:name="_Toc354505425"/>
      <w:bookmarkStart w:id="1361" w:name="_Toc354505704"/>
      <w:bookmarkStart w:id="1362" w:name="_Toc354676805"/>
      <w:bookmarkStart w:id="1363" w:name="_Toc354677041"/>
      <w:bookmarkStart w:id="1364" w:name="_Toc354912697"/>
      <w:bookmarkStart w:id="1365" w:name="_Toc354917531"/>
      <w:bookmarkStart w:id="1366" w:name="_Toc355016692"/>
      <w:bookmarkStart w:id="1367" w:name="_Toc355016956"/>
      <w:bookmarkStart w:id="1368" w:name="_Toc355312250"/>
      <w:bookmarkStart w:id="1369" w:name="_Toc353798669"/>
      <w:bookmarkStart w:id="1370" w:name="_Toc353798939"/>
      <w:bookmarkStart w:id="1371" w:name="_Toc354414535"/>
      <w:bookmarkStart w:id="1372" w:name="_Toc354414812"/>
      <w:bookmarkStart w:id="1373" w:name="_Toc354499238"/>
      <w:bookmarkStart w:id="1374" w:name="_Toc354499515"/>
      <w:bookmarkStart w:id="1375" w:name="_Toc354499812"/>
      <w:bookmarkStart w:id="1376" w:name="_Toc354500089"/>
      <w:bookmarkStart w:id="1377" w:name="_Toc354505429"/>
      <w:bookmarkStart w:id="1378" w:name="_Toc354505708"/>
      <w:bookmarkStart w:id="1379" w:name="_Toc354676809"/>
      <w:bookmarkStart w:id="1380" w:name="_Toc354677045"/>
      <w:bookmarkStart w:id="1381" w:name="_Toc354912701"/>
      <w:bookmarkStart w:id="1382" w:name="_Toc354917535"/>
      <w:bookmarkStart w:id="1383" w:name="_Toc355016696"/>
      <w:bookmarkStart w:id="1384" w:name="_Toc355016960"/>
      <w:bookmarkStart w:id="1385" w:name="_Toc355312254"/>
      <w:bookmarkStart w:id="1386" w:name="_Toc353798671"/>
      <w:bookmarkStart w:id="1387" w:name="_Toc353798941"/>
      <w:bookmarkStart w:id="1388" w:name="_Toc354414537"/>
      <w:bookmarkStart w:id="1389" w:name="_Toc354414814"/>
      <w:bookmarkStart w:id="1390" w:name="_Toc354499240"/>
      <w:bookmarkStart w:id="1391" w:name="_Toc354499517"/>
      <w:bookmarkStart w:id="1392" w:name="_Toc354499814"/>
      <w:bookmarkStart w:id="1393" w:name="_Toc354500091"/>
      <w:bookmarkStart w:id="1394" w:name="_Toc354505431"/>
      <w:bookmarkStart w:id="1395" w:name="_Toc354505710"/>
      <w:bookmarkStart w:id="1396" w:name="_Toc354676811"/>
      <w:bookmarkStart w:id="1397" w:name="_Toc354677047"/>
      <w:bookmarkStart w:id="1398" w:name="_Toc354912703"/>
      <w:bookmarkStart w:id="1399" w:name="_Toc354917537"/>
      <w:bookmarkStart w:id="1400" w:name="_Toc355016698"/>
      <w:bookmarkStart w:id="1401" w:name="_Toc355016962"/>
      <w:bookmarkStart w:id="1402" w:name="_Toc355312256"/>
      <w:bookmarkStart w:id="1403" w:name="_Toc353798673"/>
      <w:bookmarkStart w:id="1404" w:name="_Toc353798943"/>
      <w:bookmarkStart w:id="1405" w:name="_Toc354414539"/>
      <w:bookmarkStart w:id="1406" w:name="_Toc354414816"/>
      <w:bookmarkStart w:id="1407" w:name="_Toc354499242"/>
      <w:bookmarkStart w:id="1408" w:name="_Toc354499519"/>
      <w:bookmarkStart w:id="1409" w:name="_Toc354499816"/>
      <w:bookmarkStart w:id="1410" w:name="_Toc354500093"/>
      <w:bookmarkStart w:id="1411" w:name="_Toc354505433"/>
      <w:bookmarkStart w:id="1412" w:name="_Toc354505712"/>
      <w:bookmarkStart w:id="1413" w:name="_Toc354676813"/>
      <w:bookmarkStart w:id="1414" w:name="_Toc354677049"/>
      <w:bookmarkStart w:id="1415" w:name="_Toc354912705"/>
      <w:bookmarkStart w:id="1416" w:name="_Toc354917539"/>
      <w:bookmarkStart w:id="1417" w:name="_Toc355016700"/>
      <w:bookmarkStart w:id="1418" w:name="_Toc355016964"/>
      <w:bookmarkStart w:id="1419" w:name="_Toc355312258"/>
      <w:bookmarkStart w:id="1420" w:name="_Toc353798683"/>
      <w:bookmarkStart w:id="1421" w:name="_Toc353798953"/>
      <w:bookmarkStart w:id="1422" w:name="_Toc354414549"/>
      <w:bookmarkStart w:id="1423" w:name="_Toc354414826"/>
      <w:bookmarkStart w:id="1424" w:name="_Toc354499252"/>
      <w:bookmarkStart w:id="1425" w:name="_Toc354499529"/>
      <w:bookmarkStart w:id="1426" w:name="_Toc354499826"/>
      <w:bookmarkStart w:id="1427" w:name="_Toc354500103"/>
      <w:bookmarkStart w:id="1428" w:name="_Toc354505443"/>
      <w:bookmarkStart w:id="1429" w:name="_Toc354505722"/>
      <w:bookmarkStart w:id="1430" w:name="_Toc354676823"/>
      <w:bookmarkStart w:id="1431" w:name="_Toc354677059"/>
      <w:bookmarkStart w:id="1432" w:name="_Toc354912715"/>
      <w:bookmarkStart w:id="1433" w:name="_Toc354917549"/>
      <w:bookmarkStart w:id="1434" w:name="_Toc355016710"/>
      <w:bookmarkStart w:id="1435" w:name="_Toc355016974"/>
      <w:bookmarkStart w:id="1436" w:name="_Toc355312268"/>
      <w:bookmarkStart w:id="1437" w:name="_Toc353798684"/>
      <w:bookmarkStart w:id="1438" w:name="_Toc353798954"/>
      <w:bookmarkStart w:id="1439" w:name="_Toc354414550"/>
      <w:bookmarkStart w:id="1440" w:name="_Toc354414827"/>
      <w:bookmarkStart w:id="1441" w:name="_Toc354499253"/>
      <w:bookmarkStart w:id="1442" w:name="_Toc354499530"/>
      <w:bookmarkStart w:id="1443" w:name="_Toc354499827"/>
      <w:bookmarkStart w:id="1444" w:name="_Toc354500104"/>
      <w:bookmarkStart w:id="1445" w:name="_Toc354505444"/>
      <w:bookmarkStart w:id="1446" w:name="_Toc354505723"/>
      <w:bookmarkStart w:id="1447" w:name="_Toc354676824"/>
      <w:bookmarkStart w:id="1448" w:name="_Toc354677060"/>
      <w:bookmarkStart w:id="1449" w:name="_Toc354912716"/>
      <w:bookmarkStart w:id="1450" w:name="_Toc354917550"/>
      <w:bookmarkStart w:id="1451" w:name="_Toc355016711"/>
      <w:bookmarkStart w:id="1452" w:name="_Toc355016975"/>
      <w:bookmarkStart w:id="1453" w:name="_Toc355312269"/>
      <w:bookmarkStart w:id="1454" w:name="_Toc353798685"/>
      <w:bookmarkStart w:id="1455" w:name="_Toc353798955"/>
      <w:bookmarkStart w:id="1456" w:name="_Toc354414551"/>
      <w:bookmarkStart w:id="1457" w:name="_Toc354414828"/>
      <w:bookmarkStart w:id="1458" w:name="_Toc354499254"/>
      <w:bookmarkStart w:id="1459" w:name="_Toc354499531"/>
      <w:bookmarkStart w:id="1460" w:name="_Toc354499828"/>
      <w:bookmarkStart w:id="1461" w:name="_Toc354500105"/>
      <w:bookmarkStart w:id="1462" w:name="_Toc354505445"/>
      <w:bookmarkStart w:id="1463" w:name="_Toc354505724"/>
      <w:bookmarkStart w:id="1464" w:name="_Toc354676825"/>
      <w:bookmarkStart w:id="1465" w:name="_Toc354677061"/>
      <w:bookmarkStart w:id="1466" w:name="_Toc354912717"/>
      <w:bookmarkStart w:id="1467" w:name="_Toc354917551"/>
      <w:bookmarkStart w:id="1468" w:name="_Toc355016712"/>
      <w:bookmarkStart w:id="1469" w:name="_Toc355016976"/>
      <w:bookmarkStart w:id="1470" w:name="_Toc355312270"/>
      <w:bookmarkStart w:id="1471" w:name="_Toc337655422"/>
      <w:bookmarkStart w:id="1472" w:name="_Ref337655843"/>
      <w:bookmarkStart w:id="1473" w:name="_Ref342051520"/>
      <w:bookmarkStart w:id="1474" w:name="_Ref342051612"/>
      <w:bookmarkStart w:id="1475" w:name="_Ref343524155"/>
      <w:bookmarkStart w:id="1476" w:name="_Ref345917536"/>
      <w:bookmarkStart w:id="1477" w:name="_Ref353798345"/>
      <w:bookmarkStart w:id="1478" w:name="_Ref354588361"/>
      <w:bookmarkStart w:id="1479" w:name="_Toc354677062"/>
      <w:bookmarkStart w:id="1480" w:name="_Ref366054581"/>
      <w:bookmarkStart w:id="1481" w:name="_Ref535160037"/>
      <w:bookmarkStart w:id="1482" w:name="_Toc208246777"/>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r>
        <w:lastRenderedPageBreak/>
        <w:t>Appendix</w:t>
      </w:r>
      <w:r w:rsidR="00D84C56" w:rsidRPr="00E060F7">
        <w:t xml:space="preserve"> A – </w:t>
      </w:r>
      <w:bookmarkEnd w:id="1471"/>
      <w:bookmarkEnd w:id="1472"/>
      <w:bookmarkEnd w:id="1473"/>
      <w:bookmarkEnd w:id="1474"/>
      <w:bookmarkEnd w:id="1475"/>
      <w:bookmarkEnd w:id="1476"/>
      <w:bookmarkEnd w:id="1477"/>
      <w:bookmarkEnd w:id="1478"/>
      <w:bookmarkEnd w:id="1479"/>
      <w:bookmarkEnd w:id="1480"/>
      <w:r>
        <w:t>complete example</w:t>
      </w:r>
      <w:bookmarkEnd w:id="1481"/>
      <w:bookmarkEnd w:id="1482"/>
    </w:p>
    <w:p w14:paraId="3884D55A" w14:textId="1AF33D45" w:rsidR="00D84C56" w:rsidRPr="00E060F7" w:rsidRDefault="00AC058A" w:rsidP="00D84C56">
      <w:pPr>
        <w:pStyle w:val="OdstavecSynteastyl"/>
      </w:pPr>
      <w:r>
        <w:rPr>
          <w:noProof/>
          <w:lang w:val="cs-CZ" w:eastAsia="cs-CZ"/>
        </w:rPr>
        <mc:AlternateContent>
          <mc:Choice Requires="wps">
            <w:drawing>
              <wp:inline distT="0" distB="0" distL="0" distR="0" wp14:anchorId="154215B6" wp14:editId="643AF786">
                <wp:extent cx="247650" cy="107950"/>
                <wp:effectExtent l="9525" t="19050" r="19050" b="6350"/>
                <wp:docPr id="19" name="AutoShape 10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694C801" id="AutoShape 10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7F02DC">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7F02DC">
        <w:t>Description of the structure of an XML document by X-definition</w:t>
      </w:r>
      <w:r w:rsidR="008544BD">
        <w:fldChar w:fldCharType="end"/>
      </w:r>
    </w:p>
    <w:p w14:paraId="5AF9ADB8" w14:textId="3FECCA0F" w:rsidR="00D84C56" w:rsidRPr="00E060F7" w:rsidRDefault="00AC058A" w:rsidP="00D84C56">
      <w:pPr>
        <w:pStyle w:val="OdstavecSynteastyl"/>
      </w:pPr>
      <w:r>
        <w:rPr>
          <w:noProof/>
          <w:lang w:val="cs-CZ" w:eastAsia="cs-CZ"/>
        </w:rPr>
        <mc:AlternateContent>
          <mc:Choice Requires="wps">
            <w:drawing>
              <wp:inline distT="0" distB="0" distL="0" distR="0" wp14:anchorId="0BEE974F" wp14:editId="3CC43ED2">
                <wp:extent cx="247650" cy="107950"/>
                <wp:effectExtent l="9525" t="19050" r="19050" b="6350"/>
                <wp:docPr id="18" name="Šipka doprava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936A0A0" id="Šipka doprava 1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_Ref353374165 \r \h </w:instrText>
      </w:r>
      <w:r w:rsidR="00EF650E" w:rsidRPr="00E060F7">
        <w:fldChar w:fldCharType="separate"/>
      </w:r>
      <w:r w:rsidR="007F02DC">
        <w:t>5.5</w:t>
      </w:r>
      <w:r w:rsidR="00EF650E" w:rsidRPr="00E060F7">
        <w:fldChar w:fldCharType="end"/>
      </w:r>
      <w:r w:rsidR="008544BD">
        <w:t xml:space="preserve"> </w:t>
      </w:r>
      <w:r w:rsidR="008544BD">
        <w:fldChar w:fldCharType="begin"/>
      </w:r>
      <w:r w:rsidR="008544BD">
        <w:instrText xml:space="preserve"> REF _Ref535160240 \h </w:instrText>
      </w:r>
      <w:r w:rsidR="008544BD">
        <w:fldChar w:fldCharType="separate"/>
      </w:r>
      <w:r w:rsidR="007F02DC" w:rsidRPr="00E060F7">
        <w:t>Cont</w:t>
      </w:r>
      <w:r w:rsidR="007F02DC">
        <w:t>ainer</w:t>
      </w:r>
      <w:r w:rsidR="008544BD">
        <w:fldChar w:fldCharType="end"/>
      </w:r>
    </w:p>
    <w:p w14:paraId="378A4562" w14:textId="30253B9D" w:rsidR="00D84C56" w:rsidRPr="00E060F7" w:rsidRDefault="00AC058A" w:rsidP="00D84C56">
      <w:pPr>
        <w:pStyle w:val="OdstavecSynteastyl"/>
      </w:pPr>
      <w:r>
        <w:rPr>
          <w:noProof/>
          <w:lang w:val="cs-CZ" w:eastAsia="cs-CZ"/>
        </w:rPr>
        <mc:AlternateContent>
          <mc:Choice Requires="wps">
            <w:drawing>
              <wp:inline distT="0" distB="0" distL="0" distR="0" wp14:anchorId="4603ED1A" wp14:editId="42F5BEE0">
                <wp:extent cx="247650" cy="107950"/>
                <wp:effectExtent l="9525" t="19050" r="19050" b="6350"/>
                <wp:docPr id="17" name="AutoShape 10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BC5D250" id="AutoShape 10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7F02DC">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7F02DC">
        <w:t>Construction Mode of X-definition</w:t>
      </w:r>
      <w:r w:rsidR="008544BD">
        <w:fldChar w:fldCharType="end"/>
      </w:r>
    </w:p>
    <w:p w14:paraId="4E949CC3" w14:textId="51972D22" w:rsidR="00D84C56" w:rsidRPr="00E060F7" w:rsidRDefault="00AC058A" w:rsidP="00D84C56">
      <w:pPr>
        <w:pStyle w:val="OdstavecSynteastyl"/>
      </w:pPr>
      <w:r>
        <w:rPr>
          <w:noProof/>
          <w:lang w:val="cs-CZ" w:eastAsia="cs-CZ"/>
        </w:rPr>
        <mc:AlternateContent>
          <mc:Choice Requires="wps">
            <w:drawing>
              <wp:inline distT="0" distB="0" distL="0" distR="0" wp14:anchorId="21249CB5" wp14:editId="58C8062E">
                <wp:extent cx="247650" cy="107950"/>
                <wp:effectExtent l="9525" t="19050" r="19050" b="6350"/>
                <wp:docPr id="16" name="AutoShape 10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84E3519" id="AutoShape 10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D75C0">
        <w:fldChar w:fldCharType="begin"/>
      </w:r>
      <w:r w:rsidR="005D75C0">
        <w:instrText xml:space="preserve"> REF _Ref535149047 \r \h </w:instrText>
      </w:r>
      <w:r w:rsidR="005D75C0">
        <w:fldChar w:fldCharType="separate"/>
      </w:r>
      <w:r w:rsidR="007F02DC">
        <w:t>9</w:t>
      </w:r>
      <w:r w:rsidR="005D75C0">
        <w:fldChar w:fldCharType="end"/>
      </w:r>
      <w:r w:rsidR="005D75C0">
        <w:t xml:space="preserve"> </w:t>
      </w:r>
      <w:r w:rsidR="008544BD">
        <w:fldChar w:fldCharType="begin"/>
      </w:r>
      <w:r w:rsidR="008544BD">
        <w:instrText xml:space="preserve"> REF _Ref535149047 \h </w:instrText>
      </w:r>
      <w:r w:rsidR="008544BD">
        <w:fldChar w:fldCharType="separate"/>
      </w:r>
      <w:r w:rsidR="007F02DC">
        <w:t>Using X-definitions in Java code</w:t>
      </w:r>
      <w:r w:rsidR="008544BD">
        <w:fldChar w:fldCharType="end"/>
      </w:r>
    </w:p>
    <w:p w14:paraId="364ECEB7" w14:textId="4F2A1E57" w:rsidR="00D84C56" w:rsidRPr="00E060F7" w:rsidRDefault="00AC058A" w:rsidP="00D84C56">
      <w:pPr>
        <w:pStyle w:val="OdstavecSynteastyl"/>
      </w:pPr>
      <w:r>
        <w:rPr>
          <w:noProof/>
          <w:lang w:val="cs-CZ" w:eastAsia="cs-CZ"/>
        </w:rPr>
        <mc:AlternateContent>
          <mc:Choice Requires="wps">
            <w:drawing>
              <wp:inline distT="0" distB="0" distL="0" distR="0" wp14:anchorId="55A3EB41" wp14:editId="30FA21CE">
                <wp:extent cx="247650" cy="107950"/>
                <wp:effectExtent l="9525" t="19050" r="19050" b="6350"/>
                <wp:docPr id="15" name="Šipka doprav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0645CA" id="Šipka doprava 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_Ref345917516 \r \h </w:instrText>
      </w:r>
      <w:r w:rsidR="00EF650E" w:rsidRPr="00E060F7">
        <w:fldChar w:fldCharType="separate"/>
      </w:r>
      <w:r w:rsidR="007F02DC">
        <w:t>10</w:t>
      </w:r>
      <w:r w:rsidR="00EF650E" w:rsidRPr="00E060F7">
        <w:fldChar w:fldCharType="end"/>
      </w:r>
      <w:r w:rsidR="008544BD">
        <w:t xml:space="preserve"> </w:t>
      </w:r>
      <w:r w:rsidR="008544BD">
        <w:fldChar w:fldCharType="begin"/>
      </w:r>
      <w:r w:rsidR="008544BD">
        <w:instrText xml:space="preserve"> REF _Ref345917516 \h </w:instrText>
      </w:r>
      <w:r w:rsidR="008544BD">
        <w:fldChar w:fldCharType="separate"/>
      </w:r>
      <w:r w:rsidR="007F02DC" w:rsidRPr="00D66362">
        <w:t xml:space="preserve">Structuring </w:t>
      </w:r>
      <w:r w:rsidR="007F02DC">
        <w:t>of X-definition</w:t>
      </w:r>
      <w:r w:rsidR="007F02DC" w:rsidRPr="00D66362">
        <w:t>s</w:t>
      </w:r>
      <w:r w:rsidR="008544BD">
        <w:fldChar w:fldCharType="end"/>
      </w:r>
    </w:p>
    <w:p w14:paraId="085D0F36" w14:textId="26FBFE11" w:rsidR="00D84C56" w:rsidRPr="00E060F7" w:rsidRDefault="00AC058A" w:rsidP="00B15222">
      <w:pPr>
        <w:pStyle w:val="OdstavecSynteastyl"/>
        <w:tabs>
          <w:tab w:val="left" w:pos="5085"/>
        </w:tabs>
      </w:pPr>
      <w:r>
        <w:rPr>
          <w:noProof/>
          <w:lang w:val="cs-CZ" w:eastAsia="cs-CZ"/>
        </w:rPr>
        <mc:AlternateContent>
          <mc:Choice Requires="wps">
            <w:drawing>
              <wp:inline distT="0" distB="0" distL="0" distR="0" wp14:anchorId="67FA6341" wp14:editId="0B1ECD45">
                <wp:extent cx="247650" cy="107950"/>
                <wp:effectExtent l="9525" t="19050" r="19050" b="6350"/>
                <wp:docPr id="14" name="Šipka doprava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201E93F" id="Šipka doprava 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544BD">
        <w:fldChar w:fldCharType="begin"/>
      </w:r>
      <w:r w:rsidR="008544BD">
        <w:instrText xml:space="preserve"> REF _Ref535157487 \r \h </w:instrText>
      </w:r>
      <w:r w:rsidR="008544BD">
        <w:fldChar w:fldCharType="separate"/>
      </w:r>
      <w:r w:rsidR="007F02DC">
        <w:t>13</w:t>
      </w:r>
      <w:r w:rsidR="008544BD">
        <w:fldChar w:fldCharType="end"/>
      </w:r>
      <w:r w:rsidR="005D75C0">
        <w:t xml:space="preserve"> </w:t>
      </w:r>
      <w:r w:rsidR="008544BD">
        <w:fldChar w:fldCharType="begin"/>
      </w:r>
      <w:r w:rsidR="008544BD">
        <w:instrText xml:space="preserve"> REF _Ref535157487 \h </w:instrText>
      </w:r>
      <w:r w:rsidR="008544BD">
        <w:fldChar w:fldCharType="separate"/>
      </w:r>
      <w:r w:rsidR="007F02DC" w:rsidRPr="006A5CB1">
        <w:t>Processing and reporting errors</w:t>
      </w:r>
      <w:r w:rsidR="008544BD">
        <w:fldChar w:fldCharType="end"/>
      </w:r>
      <w:r w:rsidR="00B15222">
        <w:tab/>
      </w:r>
    </w:p>
    <w:p w14:paraId="751D3E17" w14:textId="3F1EA86A" w:rsidR="00D84C56" w:rsidRPr="00E060F7" w:rsidRDefault="0038470B" w:rsidP="00D84C56">
      <w:pPr>
        <w:pStyle w:val="OdstavecSynteastyl"/>
      </w:pPr>
      <w:r w:rsidRPr="0038470B">
        <w:t xml:space="preserve">Appendix A summarizes in a simple example all the basic options that </w:t>
      </w:r>
      <w:r w:rsidR="008F5906">
        <w:t>X-definition</w:t>
      </w:r>
      <w:r w:rsidRPr="0038470B">
        <w:t xml:space="preserve">s offer for processing XML files, both in </w:t>
      </w:r>
      <w:r w:rsidR="00BF7A77">
        <w:t xml:space="preserve">the </w:t>
      </w:r>
      <w:r w:rsidRPr="0038470B">
        <w:t>validation mode and in construction mode.</w:t>
      </w:r>
    </w:p>
    <w:p w14:paraId="7DE3F063" w14:textId="48F8D14F" w:rsidR="00396793" w:rsidRDefault="0038470B" w:rsidP="00D84C56">
      <w:pPr>
        <w:pStyle w:val="OdstavecSynteastyl"/>
      </w:pPr>
      <w:r w:rsidRPr="0038470B">
        <w:t>The sample below handles a fictitious and very simplified traffic accident record that is first validated (both the accuracy of the XML document structure and the accuracy of the document data types, including validation of the values against the existing vehicle registration value database).</w:t>
      </w:r>
      <w:r w:rsidR="00D84C56" w:rsidRPr="00E060F7">
        <w:t xml:space="preserve"> </w:t>
      </w:r>
      <w:r>
        <w:t>The v</w:t>
      </w:r>
      <w:r w:rsidRPr="0038470B">
        <w:t xml:space="preserve">alidation </w:t>
      </w:r>
      <w:r>
        <w:t xml:space="preserve">process </w:t>
      </w:r>
      <w:r w:rsidRPr="0038470B">
        <w:t>calculates statistic</w:t>
      </w:r>
      <w:r>
        <w:t>s</w:t>
      </w:r>
      <w:r w:rsidRPr="0038470B">
        <w:t xml:space="preserve"> using user methods directly in </w:t>
      </w:r>
      <w:r w:rsidR="008F5906">
        <w:t>X-definition</w:t>
      </w:r>
      <w:r w:rsidRPr="0038470B">
        <w:t xml:space="preserve"> as well as using external methods. </w:t>
      </w:r>
      <w:r>
        <w:t>The r</w:t>
      </w:r>
      <w:r w:rsidRPr="0038470B">
        <w:t>esults</w:t>
      </w:r>
      <w:r>
        <w:t xml:space="preserve"> of </w:t>
      </w:r>
      <w:r w:rsidR="00BA5A04">
        <w:t xml:space="preserve">the </w:t>
      </w:r>
      <w:r>
        <w:t>computation</w:t>
      </w:r>
      <w:r w:rsidRPr="0038470B">
        <w:t xml:space="preserve"> are gradually inserted into a Context data object. It is </w:t>
      </w:r>
      <w:r w:rsidR="00396793">
        <w:t xml:space="preserve">then </w:t>
      </w:r>
      <w:r w:rsidRPr="0038470B">
        <w:t>used after the processing of the relevant element from the input file to construct part of the output XML document with a summary of accidents.</w:t>
      </w:r>
    </w:p>
    <w:p w14:paraId="2C8A05DE" w14:textId="52A46CD8" w:rsidR="00D84C56" w:rsidRDefault="00396793" w:rsidP="00396793">
      <w:pPr>
        <w:pStyle w:val="OdstavecSynteastyl"/>
      </w:pPr>
      <w:r w:rsidRPr="00396793">
        <w:t xml:space="preserve">The first is the Java class, including its external methods for use in </w:t>
      </w:r>
      <w:r w:rsidR="008F5906">
        <w:t>X-definition</w:t>
      </w:r>
      <w:r w:rsidRPr="00396793">
        <w:t xml:space="preserve">s, which will prepare the required environment (load and set the necessary objects) and start validation of the </w:t>
      </w:r>
      <w:r w:rsidRPr="00E060F7">
        <w:rPr>
          <w:rFonts w:ascii="Consolas" w:hAnsi="Consolas" w:cs="Consolas"/>
        </w:rPr>
        <w:t>simpleAccident.xml</w:t>
      </w:r>
      <w:r w:rsidRPr="00396793">
        <w:t xml:space="preserve"> file</w:t>
      </w:r>
      <w:r w:rsidR="00D84C56" w:rsidRPr="00E060F7">
        <w:t>:</w:t>
      </w:r>
    </w:p>
    <w:p w14:paraId="460FF1E3" w14:textId="77777777" w:rsidR="009D3204" w:rsidRPr="00E060F7" w:rsidRDefault="009D3204" w:rsidP="009D3204">
      <w:pPr>
        <w:pStyle w:val="Zdrojovykod-xmlmodryboxSynteastyl"/>
        <w:keepNext/>
        <w:keepLines/>
      </w:pPr>
      <w:r>
        <w:t>src/accident/S</w:t>
      </w:r>
      <w:r w:rsidRPr="009D3204">
        <w:t>impleAccident.</w:t>
      </w:r>
      <w:r>
        <w:t>java</w:t>
      </w:r>
    </w:p>
    <w:p w14:paraId="6CBF5BF1" w14:textId="77777777" w:rsidR="00D84C56" w:rsidRPr="00E060F7" w:rsidRDefault="00D84C56" w:rsidP="002C64E7">
      <w:pPr>
        <w:pStyle w:val="Zdrojovykod-zlutyboxSynteastyl"/>
        <w:shd w:val="clear" w:color="auto" w:fill="F5F5FF"/>
      </w:pPr>
      <w:r w:rsidRPr="00E060F7">
        <w:rPr>
          <w:color w:val="0070C0"/>
        </w:rPr>
        <w:t>package</w:t>
      </w:r>
      <w:r w:rsidRPr="00E060F7">
        <w:t xml:space="preserve"> </w:t>
      </w:r>
      <w:r w:rsidR="0024796D">
        <w:t>accident</w:t>
      </w:r>
      <w:r w:rsidRPr="00E060F7">
        <w:t>;</w:t>
      </w:r>
    </w:p>
    <w:p w14:paraId="04371B86" w14:textId="77777777" w:rsidR="00D84C56" w:rsidRPr="00E060F7" w:rsidRDefault="00D84C56" w:rsidP="002C64E7">
      <w:pPr>
        <w:pStyle w:val="Zdrojovykod-zlutyboxSynteastyl"/>
        <w:shd w:val="clear" w:color="auto" w:fill="F5F5FF"/>
      </w:pPr>
    </w:p>
    <w:p w14:paraId="5127979B" w14:textId="3D46F669" w:rsid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XDDocument;</w:t>
      </w:r>
    </w:p>
    <w:p w14:paraId="76EFEA6D" w14:textId="3B728E74"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XDFactory;</w:t>
      </w:r>
    </w:p>
    <w:p w14:paraId="6D013E9F" w14:textId="247DB2EF"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XDPool;</w:t>
      </w:r>
    </w:p>
    <w:p w14:paraId="63CC50AC" w14:textId="73BB0B7E"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XDXmlOutStream;</w:t>
      </w:r>
    </w:p>
    <w:p w14:paraId="303FBA84" w14:textId="571FB6EB" w:rsidR="00146C77" w:rsidRPr="00F5314B" w:rsidRDefault="00146C77" w:rsidP="002C64E7">
      <w:pPr>
        <w:pStyle w:val="Zdrojovykod-zlutyboxSynteastyl"/>
        <w:shd w:val="clear" w:color="auto" w:fill="F5F5FF"/>
      </w:pPr>
      <w:r w:rsidRPr="00E060F7">
        <w:rPr>
          <w:color w:val="0070C0"/>
        </w:rPr>
        <w:t>import</w:t>
      </w:r>
      <w:r w:rsidRPr="00F5314B">
        <w:t xml:space="preserve"> </w:t>
      </w:r>
      <w:r w:rsidR="00164389">
        <w:t>org.xdef.</w:t>
      </w:r>
      <w:r w:rsidRPr="00F5314B">
        <w:t>proc.XXNode;</w:t>
      </w:r>
    </w:p>
    <w:p w14:paraId="17E3203D" w14:textId="3C8277B1"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sys.ArrayReporter;</w:t>
      </w:r>
    </w:p>
    <w:p w14:paraId="7F58862B" w14:textId="6B8EE0E8"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xml.KXmlUtils;</w:t>
      </w:r>
    </w:p>
    <w:p w14:paraId="022020CD" w14:textId="77777777" w:rsidR="003A7A81" w:rsidRPr="00F5314B" w:rsidRDefault="003A7A81" w:rsidP="002C64E7">
      <w:pPr>
        <w:pStyle w:val="Zdrojovykod-zlutyboxSynteastyl"/>
        <w:shd w:val="clear" w:color="auto" w:fill="F5F5FF"/>
      </w:pPr>
      <w:r w:rsidRPr="00E060F7">
        <w:rPr>
          <w:color w:val="0070C0"/>
        </w:rPr>
        <w:t>import</w:t>
      </w:r>
      <w:r w:rsidRPr="003A7A81">
        <w:t xml:space="preserve"> java.net.URL;</w:t>
      </w:r>
    </w:p>
    <w:p w14:paraId="259711A5" w14:textId="77777777" w:rsidR="003A7A81" w:rsidRPr="00F5314B" w:rsidRDefault="003A7A81" w:rsidP="002C64E7">
      <w:pPr>
        <w:pStyle w:val="Zdrojovykod-zlutyboxSynteastyl"/>
        <w:shd w:val="clear" w:color="auto" w:fill="F5F5FF"/>
      </w:pPr>
      <w:r w:rsidRPr="00E060F7">
        <w:rPr>
          <w:color w:val="0070C0"/>
        </w:rPr>
        <w:t>import</w:t>
      </w:r>
      <w:r w:rsidRPr="003A7A81">
        <w:t xml:space="preserve"> java.net.URL</w:t>
      </w:r>
      <w:r>
        <w:t>ClassLoader</w:t>
      </w:r>
      <w:r w:rsidRPr="003A7A81">
        <w:t>;</w:t>
      </w:r>
    </w:p>
    <w:p w14:paraId="2F8CB120" w14:textId="77777777" w:rsidR="00F5314B" w:rsidRPr="00F5314B" w:rsidRDefault="00F5314B" w:rsidP="002C64E7">
      <w:pPr>
        <w:pStyle w:val="Zdrojovykod-zlutyboxSynteastyl"/>
        <w:shd w:val="clear" w:color="auto" w:fill="F5F5FF"/>
      </w:pPr>
      <w:r w:rsidRPr="00E060F7">
        <w:rPr>
          <w:color w:val="0070C0"/>
        </w:rPr>
        <w:t>import</w:t>
      </w:r>
      <w:r w:rsidRPr="00F5314B">
        <w:t xml:space="preserve"> java.util.Random;</w:t>
      </w:r>
    </w:p>
    <w:p w14:paraId="4373DC5C" w14:textId="77777777" w:rsidR="00F5314B" w:rsidRPr="00F5314B" w:rsidRDefault="00F5314B" w:rsidP="002C64E7">
      <w:pPr>
        <w:pStyle w:val="Zdrojovykod-zlutyboxSynteastyl"/>
        <w:shd w:val="clear" w:color="auto" w:fill="F5F5FF"/>
      </w:pPr>
      <w:r w:rsidRPr="00E060F7">
        <w:rPr>
          <w:color w:val="0070C0"/>
        </w:rPr>
        <w:t>import</w:t>
      </w:r>
      <w:r w:rsidRPr="00F5314B">
        <w:t xml:space="preserve"> org.w3c.dom.Document;</w:t>
      </w:r>
    </w:p>
    <w:p w14:paraId="4ED9970E" w14:textId="77777777" w:rsidR="00D84C56" w:rsidRDefault="00F5314B" w:rsidP="002C64E7">
      <w:pPr>
        <w:pStyle w:val="Zdrojovykod-zlutyboxSynteastyl"/>
        <w:keepNext w:val="0"/>
        <w:shd w:val="clear" w:color="auto" w:fill="F5F5FF"/>
      </w:pPr>
      <w:r w:rsidRPr="00E060F7">
        <w:rPr>
          <w:color w:val="0070C0"/>
        </w:rPr>
        <w:t>import</w:t>
      </w:r>
      <w:r w:rsidRPr="00F5314B">
        <w:t xml:space="preserve"> org.w3c.dom.Element;</w:t>
      </w:r>
    </w:p>
    <w:p w14:paraId="0C84C191" w14:textId="77777777" w:rsidR="00146C77" w:rsidRPr="00E060F7" w:rsidRDefault="00146C77" w:rsidP="002C64E7">
      <w:pPr>
        <w:pStyle w:val="Zdrojovykod-zlutyboxSynteastyl"/>
        <w:keepNext w:val="0"/>
        <w:shd w:val="clear" w:color="auto" w:fill="F5F5FF"/>
      </w:pPr>
    </w:p>
    <w:p w14:paraId="5C02841B" w14:textId="77777777" w:rsidR="00D84C56" w:rsidRPr="00E060F7" w:rsidRDefault="00D84C56" w:rsidP="002C64E7">
      <w:pPr>
        <w:pStyle w:val="Zdrojovykod-zlutyboxSynteastyl"/>
        <w:keepNext w:val="0"/>
        <w:shd w:val="clear" w:color="auto" w:fill="F5F5FF"/>
        <w:rPr>
          <w:color w:val="808080"/>
        </w:rPr>
      </w:pPr>
      <w:r w:rsidRPr="00E060F7">
        <w:rPr>
          <w:color w:val="808080"/>
        </w:rPr>
        <w:t>/**</w:t>
      </w:r>
    </w:p>
    <w:p w14:paraId="6792F4FF" w14:textId="0B1DF2B6"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6E491B">
        <w:rPr>
          <w:color w:val="808080"/>
        </w:rPr>
        <w:t>S</w:t>
      </w:r>
      <w:r w:rsidR="00396793" w:rsidRPr="00396793">
        <w:rPr>
          <w:color w:val="808080"/>
        </w:rPr>
        <w:t xml:space="preserve">imple example of using </w:t>
      </w:r>
      <w:r w:rsidR="008F5906">
        <w:rPr>
          <w:color w:val="808080"/>
        </w:rPr>
        <w:t>X-definition</w:t>
      </w:r>
      <w:r w:rsidR="00396793" w:rsidRPr="00396793">
        <w:rPr>
          <w:color w:val="808080"/>
        </w:rPr>
        <w:t xml:space="preserve"> for validating and processing input data and generating new data.</w:t>
      </w:r>
    </w:p>
    <w:p w14:paraId="0BCDB7C7"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6E0FF84D"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@author Jaroslav Srp</w:t>
      </w:r>
    </w:p>
    <w:p w14:paraId="75B585D9" w14:textId="77777777" w:rsidR="00D84C56" w:rsidRPr="00E060F7" w:rsidRDefault="00D84C56" w:rsidP="002C64E7">
      <w:pPr>
        <w:pStyle w:val="Zdrojovykod-zlutyboxSynteastyl"/>
        <w:keepNext w:val="0"/>
        <w:shd w:val="clear" w:color="auto" w:fill="F5F5FF"/>
      </w:pPr>
      <w:r w:rsidRPr="00E060F7">
        <w:rPr>
          <w:color w:val="808080"/>
        </w:rPr>
        <w:t xml:space="preserve"> */</w:t>
      </w:r>
    </w:p>
    <w:p w14:paraId="4FDCDAFB" w14:textId="77777777" w:rsidR="00D84C56" w:rsidRDefault="00D84C56" w:rsidP="002C64E7">
      <w:pPr>
        <w:pStyle w:val="Zdrojovykod-zlutyboxSynteastyl"/>
        <w:keepNext w:val="0"/>
        <w:shd w:val="clear" w:color="auto" w:fill="F5F5FF"/>
      </w:pPr>
      <w:r w:rsidRPr="00E060F7">
        <w:rPr>
          <w:color w:val="0070C0"/>
        </w:rPr>
        <w:t>public class</w:t>
      </w:r>
      <w:r w:rsidRPr="00E060F7">
        <w:t xml:space="preserve"> SimpleAccident {</w:t>
      </w:r>
    </w:p>
    <w:p w14:paraId="66C9A07B" w14:textId="77777777" w:rsidR="007F1F7F" w:rsidRDefault="007F1F7F" w:rsidP="002C64E7">
      <w:pPr>
        <w:pStyle w:val="Zdrojovykod-zlutyboxSynteastyl"/>
        <w:keepNext w:val="0"/>
        <w:shd w:val="clear" w:color="auto" w:fill="F5F5FF"/>
      </w:pPr>
    </w:p>
    <w:p w14:paraId="601E6B98" w14:textId="77777777" w:rsidR="007F1F7F" w:rsidRPr="00D31169" w:rsidRDefault="007F1F7F" w:rsidP="002C64E7">
      <w:pPr>
        <w:pStyle w:val="Zdrojovykod-zlutyboxSynteastyl"/>
        <w:keepNext w:val="0"/>
        <w:shd w:val="clear" w:color="auto" w:fill="F5F5FF"/>
        <w:rPr>
          <w:color w:val="808080"/>
        </w:rPr>
      </w:pPr>
      <w:r>
        <w:t xml:space="preserve">    </w:t>
      </w:r>
      <w:r w:rsidRPr="00E060F7">
        <w:rPr>
          <w:color w:val="808080"/>
        </w:rPr>
        <w:t>/*</w:t>
      </w:r>
      <w:r w:rsidRPr="00D31169">
        <w:rPr>
          <w:color w:val="808080"/>
        </w:rPr>
        <w:t xml:space="preserve"> Run SimpleAccident project</w:t>
      </w:r>
    </w:p>
    <w:p w14:paraId="0A12890E"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w:t>
      </w:r>
      <w:r>
        <w:rPr>
          <w:color w:val="808080"/>
        </w:rPr>
        <w:t xml:space="preserve"> inData</w:t>
      </w:r>
      <w:r w:rsidRPr="00D31169">
        <w:rPr>
          <w:color w:val="808080"/>
        </w:rPr>
        <w:t xml:space="preserve"> </w:t>
      </w:r>
      <w:r w:rsidRPr="000E1F9E">
        <w:rPr>
          <w:color w:val="808080"/>
        </w:rPr>
        <w:t xml:space="preserve">path </w:t>
      </w:r>
      <w:r>
        <w:rPr>
          <w:color w:val="808080"/>
        </w:rPr>
        <w:t>to</w:t>
      </w:r>
      <w:r w:rsidRPr="000E1F9E">
        <w:rPr>
          <w:color w:val="808080"/>
        </w:rPr>
        <w:t xml:space="preserve"> the input </w:t>
      </w:r>
      <w:r>
        <w:rPr>
          <w:color w:val="808080"/>
        </w:rPr>
        <w:t>XML</w:t>
      </w:r>
      <w:r w:rsidRPr="000E1F9E">
        <w:rPr>
          <w:color w:val="808080"/>
        </w:rPr>
        <w:t xml:space="preserve"> file</w:t>
      </w:r>
      <w:r w:rsidRPr="00D31169">
        <w:rPr>
          <w:color w:val="808080"/>
        </w:rPr>
        <w:t>.</w:t>
      </w:r>
    </w:p>
    <w:p w14:paraId="0420819B"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 </w:t>
      </w:r>
      <w:r>
        <w:rPr>
          <w:color w:val="808080"/>
        </w:rPr>
        <w:t>cars</w:t>
      </w:r>
      <w:r w:rsidRPr="00D31169">
        <w:rPr>
          <w:color w:val="808080"/>
        </w:rPr>
        <w:t xml:space="preserve"> </w:t>
      </w:r>
      <w:r w:rsidRPr="000E1F9E">
        <w:rPr>
          <w:color w:val="808080"/>
        </w:rPr>
        <w:t>path to the file with data about vehicles</w:t>
      </w:r>
      <w:r w:rsidRPr="00D31169">
        <w:rPr>
          <w:color w:val="808080"/>
        </w:rPr>
        <w:t>.</w:t>
      </w:r>
    </w:p>
    <w:p w14:paraId="6E18CE87"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w:t>
      </w:r>
      <w:r>
        <w:rPr>
          <w:color w:val="808080"/>
        </w:rPr>
        <w:t xml:space="preserve"> outData</w:t>
      </w:r>
      <w:r w:rsidRPr="00D31169">
        <w:rPr>
          <w:color w:val="808080"/>
        </w:rPr>
        <w:t xml:space="preserve"> </w:t>
      </w:r>
      <w:r w:rsidRPr="000E1F9E">
        <w:rPr>
          <w:color w:val="808080"/>
        </w:rPr>
        <w:t xml:space="preserve">path </w:t>
      </w:r>
      <w:r>
        <w:rPr>
          <w:color w:val="808080"/>
        </w:rPr>
        <w:t>to</w:t>
      </w:r>
      <w:r w:rsidRPr="000E1F9E">
        <w:rPr>
          <w:color w:val="808080"/>
        </w:rPr>
        <w:t xml:space="preserve"> the output </w:t>
      </w:r>
      <w:r>
        <w:rPr>
          <w:color w:val="808080"/>
        </w:rPr>
        <w:t xml:space="preserve">XML </w:t>
      </w:r>
      <w:r w:rsidRPr="000E1F9E">
        <w:rPr>
          <w:color w:val="808080"/>
        </w:rPr>
        <w:t>file</w:t>
      </w:r>
    </w:p>
    <w:p w14:paraId="48B80C3A"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w:t>
      </w:r>
      <w:r>
        <w:rPr>
          <w:color w:val="808080"/>
        </w:rPr>
        <w:t xml:space="preserve"> errData</w:t>
      </w:r>
      <w:r w:rsidRPr="00D31169">
        <w:rPr>
          <w:color w:val="808080"/>
        </w:rPr>
        <w:t xml:space="preserve"> </w:t>
      </w:r>
      <w:r w:rsidRPr="000E1F9E">
        <w:rPr>
          <w:color w:val="808080"/>
        </w:rPr>
        <w:t xml:space="preserve">path of the </w:t>
      </w:r>
      <w:r>
        <w:rPr>
          <w:color w:val="808080"/>
        </w:rPr>
        <w:t>generated</w:t>
      </w:r>
      <w:r w:rsidRPr="000E1F9E">
        <w:rPr>
          <w:color w:val="808080"/>
        </w:rPr>
        <w:t xml:space="preserve"> </w:t>
      </w:r>
      <w:r>
        <w:rPr>
          <w:color w:val="808080"/>
        </w:rPr>
        <w:t>error XML</w:t>
      </w:r>
      <w:r w:rsidRPr="000E1F9E">
        <w:rPr>
          <w:color w:val="808080"/>
        </w:rPr>
        <w:t xml:space="preserve"> file</w:t>
      </w:r>
      <w:r w:rsidRPr="00D31169">
        <w:rPr>
          <w:color w:val="808080"/>
        </w:rPr>
        <w:t>.</w:t>
      </w:r>
    </w:p>
    <w:p w14:paraId="57B9D839" w14:textId="6B80EFBD" w:rsidR="007F1F7F" w:rsidRDefault="007F1F7F" w:rsidP="002C64E7">
      <w:pPr>
        <w:pStyle w:val="Zdrojovykod-zlutyboxSynteastyl"/>
        <w:keepNext w:val="0"/>
        <w:shd w:val="clear" w:color="auto" w:fill="F5F5FF"/>
        <w:rPr>
          <w:color w:val="808080"/>
        </w:rPr>
      </w:pPr>
      <w:r w:rsidRPr="00D31169">
        <w:rPr>
          <w:color w:val="808080"/>
        </w:rPr>
        <w:t xml:space="preserve">     * @throws Exception if an error occurs.</w:t>
      </w:r>
    </w:p>
    <w:p w14:paraId="0FA8E3AB" w14:textId="77777777" w:rsidR="007F1F7F" w:rsidRPr="00D31169" w:rsidRDefault="007F1F7F" w:rsidP="002C64E7">
      <w:pPr>
        <w:pStyle w:val="Zdrojovykod-zlutyboxSynteastyl"/>
        <w:keepNext w:val="0"/>
        <w:shd w:val="clear" w:color="auto" w:fill="F5F5FF"/>
      </w:pPr>
      <w:r>
        <w:rPr>
          <w:color w:val="808080"/>
        </w:rPr>
        <w:t xml:space="preserve">     */</w:t>
      </w:r>
    </w:p>
    <w:p w14:paraId="5D32CC3E" w14:textId="77777777" w:rsidR="001968C2" w:rsidRDefault="007F1F7F" w:rsidP="002C64E7">
      <w:pPr>
        <w:pStyle w:val="Zdrojovykod-zlutyboxSynteastyl"/>
        <w:keepNext w:val="0"/>
        <w:shd w:val="clear" w:color="auto" w:fill="F5F5FF"/>
      </w:pPr>
      <w:r>
        <w:t xml:space="preserve">    </w:t>
      </w:r>
      <w:r w:rsidRPr="00D31169">
        <w:t xml:space="preserve">public static void </w:t>
      </w:r>
      <w:r w:rsidR="009038D8">
        <w:t>process</w:t>
      </w:r>
      <w:r w:rsidRPr="00D31169">
        <w:t>(</w:t>
      </w:r>
      <w:r w:rsidR="001968C2">
        <w:t>String</w:t>
      </w:r>
      <w:r w:rsidR="001968C2" w:rsidRPr="001968C2">
        <w:t xml:space="preserve"> </w:t>
      </w:r>
      <w:r w:rsidR="001968C2">
        <w:t>inData,</w:t>
      </w:r>
    </w:p>
    <w:p w14:paraId="00D25E6A" w14:textId="77777777" w:rsidR="001968C2" w:rsidRDefault="001968C2" w:rsidP="002C64E7">
      <w:pPr>
        <w:pStyle w:val="Zdrojovykod-zlutyboxSynteastyl"/>
        <w:keepNext w:val="0"/>
        <w:shd w:val="clear" w:color="auto" w:fill="F5F5FF"/>
      </w:pPr>
      <w:r>
        <w:t xml:space="preserve">        String cars,</w:t>
      </w:r>
    </w:p>
    <w:p w14:paraId="217CAD99" w14:textId="77777777" w:rsidR="001968C2" w:rsidRDefault="001968C2" w:rsidP="002C64E7">
      <w:pPr>
        <w:pStyle w:val="Zdrojovykod-zlutyboxSynteastyl"/>
        <w:keepNext w:val="0"/>
        <w:shd w:val="clear" w:color="auto" w:fill="F5F5FF"/>
      </w:pPr>
      <w:r>
        <w:t xml:space="preserve">        String</w:t>
      </w:r>
      <w:r w:rsidRPr="001968C2">
        <w:t xml:space="preserve"> </w:t>
      </w:r>
      <w:r>
        <w:t>outData,</w:t>
      </w:r>
    </w:p>
    <w:p w14:paraId="471C9D0D" w14:textId="77777777" w:rsidR="007F1F7F" w:rsidRPr="00D31169" w:rsidRDefault="001968C2" w:rsidP="002C64E7">
      <w:pPr>
        <w:pStyle w:val="Zdrojovykod-zlutyboxSynteastyl"/>
        <w:keepNext w:val="0"/>
        <w:shd w:val="clear" w:color="auto" w:fill="F5F5FF"/>
      </w:pPr>
      <w:r>
        <w:t xml:space="preserve">        String errData</w:t>
      </w:r>
      <w:r w:rsidR="007F1F7F" w:rsidRPr="00D31169">
        <w:t>) throws Exception {</w:t>
      </w:r>
    </w:p>
    <w:p w14:paraId="2FC1D23B" w14:textId="4D3EDF35" w:rsidR="000E1F9E" w:rsidRDefault="000E1F9E" w:rsidP="002C64E7">
      <w:pPr>
        <w:pStyle w:val="Zdrojovykod-zlutyboxSynteastyl"/>
        <w:keepNext w:val="0"/>
        <w:shd w:val="clear" w:color="auto" w:fill="F5F5FF"/>
        <w:rPr>
          <w:color w:val="808080"/>
        </w:rPr>
      </w:pPr>
      <w:r w:rsidRPr="000E1F9E">
        <w:rPr>
          <w:color w:val="808080"/>
        </w:rPr>
        <w:t xml:space="preserve">        // get </w:t>
      </w:r>
      <w:r w:rsidR="00E93672">
        <w:rPr>
          <w:color w:val="808080"/>
        </w:rPr>
        <w:t xml:space="preserve">the </w:t>
      </w:r>
      <w:r w:rsidRPr="000E1F9E">
        <w:rPr>
          <w:color w:val="808080"/>
        </w:rPr>
        <w:t xml:space="preserve">URL location of the </w:t>
      </w:r>
      <w:r w:rsidR="008F5906">
        <w:rPr>
          <w:color w:val="808080"/>
        </w:rPr>
        <w:t>X-definition</w:t>
      </w:r>
    </w:p>
    <w:p w14:paraId="39AADCC7" w14:textId="77777777" w:rsidR="000E1F9E" w:rsidRDefault="000E1F9E" w:rsidP="002C64E7">
      <w:pPr>
        <w:pStyle w:val="Zdrojovykod-zlutyboxSynteastyl"/>
        <w:keepNext w:val="0"/>
        <w:shd w:val="clear" w:color="auto" w:fill="F5F5FF"/>
      </w:pPr>
      <w:r w:rsidRPr="00E060F7">
        <w:t xml:space="preserve">        </w:t>
      </w:r>
      <w:r w:rsidRPr="000E1F9E">
        <w:t>URL url = URLClassLoader.getSystemResource("accident/simpleAccident.xdef");</w:t>
      </w:r>
    </w:p>
    <w:p w14:paraId="6AE492BC" w14:textId="7A80D7B9" w:rsidR="000E1F9E" w:rsidRDefault="000E1F9E" w:rsidP="002C64E7">
      <w:pPr>
        <w:pStyle w:val="Zdrojovykod-zlutyboxSynteastyl"/>
        <w:keepNext w:val="0"/>
        <w:shd w:val="clear" w:color="auto" w:fill="F5F5FF"/>
        <w:rPr>
          <w:color w:val="808080"/>
        </w:rPr>
      </w:pPr>
      <w:r w:rsidRPr="000E1F9E">
        <w:rPr>
          <w:color w:val="808080"/>
        </w:rPr>
        <w:t xml:space="preserve">        // </w:t>
      </w:r>
      <w:r>
        <w:rPr>
          <w:color w:val="808080"/>
        </w:rPr>
        <w:t>compile</w:t>
      </w:r>
      <w:r w:rsidRPr="000E1F9E">
        <w:rPr>
          <w:color w:val="808080"/>
        </w:rPr>
        <w:t xml:space="preserve"> </w:t>
      </w:r>
      <w:r w:rsidR="008F5906">
        <w:rPr>
          <w:color w:val="808080"/>
        </w:rPr>
        <w:t>X-definition</w:t>
      </w:r>
    </w:p>
    <w:p w14:paraId="5DDE2B55" w14:textId="77777777" w:rsidR="000E1F9E" w:rsidRPr="00E060F7" w:rsidRDefault="000E1F9E" w:rsidP="002C64E7">
      <w:pPr>
        <w:pStyle w:val="Zdrojovykod-zlutyboxSynteastyl"/>
        <w:keepNext w:val="0"/>
        <w:shd w:val="clear" w:color="auto" w:fill="F5F5FF"/>
      </w:pPr>
      <w:r>
        <w:t xml:space="preserve">        </w:t>
      </w:r>
      <w:r w:rsidRPr="00E060F7">
        <w:t>XDPool xpool = XDFactory.</w:t>
      </w:r>
      <w:r>
        <w:t>compileX</w:t>
      </w:r>
      <w:r w:rsidRPr="00E060F7">
        <w:t xml:space="preserve">D(null, </w:t>
      </w:r>
      <w:r>
        <w:t>url</w:t>
      </w:r>
      <w:r w:rsidRPr="00E060F7">
        <w:t>);</w:t>
      </w:r>
    </w:p>
    <w:p w14:paraId="2F315198" w14:textId="77777777" w:rsidR="000E1F9E" w:rsidRPr="000E1F9E" w:rsidRDefault="000E1F9E" w:rsidP="002C64E7">
      <w:pPr>
        <w:pStyle w:val="Zdrojovykod-zlutyboxSynteastyl"/>
        <w:keepNext w:val="0"/>
        <w:shd w:val="clear" w:color="auto" w:fill="F5F5FF"/>
        <w:rPr>
          <w:color w:val="808080"/>
        </w:rPr>
      </w:pPr>
      <w:r>
        <w:rPr>
          <w:color w:val="808080"/>
        </w:rPr>
        <w:t xml:space="preserve">        </w:t>
      </w:r>
      <w:r w:rsidRPr="000E1F9E">
        <w:rPr>
          <w:color w:val="808080"/>
        </w:rPr>
        <w:t>/</w:t>
      </w:r>
      <w:r>
        <w:rPr>
          <w:color w:val="808080"/>
        </w:rPr>
        <w:t>/</w:t>
      </w:r>
      <w:r w:rsidRPr="000E1F9E">
        <w:rPr>
          <w:color w:val="808080"/>
        </w:rPr>
        <w:t xml:space="preserve"> create XDDocument</w:t>
      </w:r>
    </w:p>
    <w:p w14:paraId="1213F569" w14:textId="77777777" w:rsidR="000E1F9E" w:rsidRPr="00E060F7" w:rsidRDefault="000E1F9E" w:rsidP="002C64E7">
      <w:pPr>
        <w:pStyle w:val="Zdrojovykod-zlutyboxSynteastyl"/>
        <w:keepNext w:val="0"/>
        <w:shd w:val="clear" w:color="auto" w:fill="F5F5FF"/>
      </w:pPr>
      <w:r>
        <w:t xml:space="preserve">        </w:t>
      </w:r>
      <w:r w:rsidR="00B52D07" w:rsidRPr="00B52D07">
        <w:t>XDDocument xdoc = xpool.createXDDocument("simple");</w:t>
      </w:r>
    </w:p>
    <w:p w14:paraId="22BA71AC" w14:textId="77777777" w:rsidR="00396793" w:rsidRDefault="00D84C56" w:rsidP="002C64E7">
      <w:pPr>
        <w:pStyle w:val="Zdrojovykod-zlutyboxSynteastyl"/>
        <w:keepNext w:val="0"/>
        <w:shd w:val="clear" w:color="auto" w:fill="F5F5FF"/>
        <w:rPr>
          <w:color w:val="808080"/>
        </w:rPr>
      </w:pPr>
      <w:r w:rsidRPr="00E060F7">
        <w:rPr>
          <w:color w:val="808080"/>
        </w:rPr>
        <w:t xml:space="preserve">        // </w:t>
      </w:r>
      <w:r w:rsidR="00396793">
        <w:rPr>
          <w:color w:val="808080"/>
        </w:rPr>
        <w:t>Read and validate the input d</w:t>
      </w:r>
      <w:r w:rsidRPr="00E060F7">
        <w:rPr>
          <w:color w:val="808080"/>
        </w:rPr>
        <w:t>o</w:t>
      </w:r>
      <w:r w:rsidR="00B52D07">
        <w:rPr>
          <w:color w:val="808080"/>
        </w:rPr>
        <w:t>cu</w:t>
      </w:r>
      <w:r w:rsidRPr="00E060F7">
        <w:rPr>
          <w:color w:val="808080"/>
        </w:rPr>
        <w:t>ment</w:t>
      </w:r>
      <w:r w:rsidR="00396793" w:rsidRPr="00396793">
        <w:rPr>
          <w:color w:val="808080"/>
        </w:rPr>
        <w:t xml:space="preserve"> </w:t>
      </w:r>
      <w:r w:rsidR="00B52D07">
        <w:rPr>
          <w:color w:val="808080"/>
        </w:rPr>
        <w:t>with data about vehicles</w:t>
      </w:r>
    </w:p>
    <w:p w14:paraId="65A7939F" w14:textId="77777777" w:rsidR="00D84C56" w:rsidRDefault="00D84C56" w:rsidP="002C64E7">
      <w:pPr>
        <w:pStyle w:val="Zdrojovykod-zlutyboxSynteastyl"/>
        <w:keepNext w:val="0"/>
        <w:shd w:val="clear" w:color="auto" w:fill="F5F5FF"/>
      </w:pPr>
      <w:r w:rsidRPr="00E060F7">
        <w:t xml:space="preserve">        Element el = KXmlUtils.parseXml(</w:t>
      </w:r>
      <w:r w:rsidR="00396793">
        <w:t>cars</w:t>
      </w:r>
      <w:r w:rsidRPr="00E060F7">
        <w:t>).getDocumentElement();</w:t>
      </w:r>
    </w:p>
    <w:p w14:paraId="68D7272E" w14:textId="3A0E0D97" w:rsidR="00396793" w:rsidRPr="00396793" w:rsidRDefault="00396793" w:rsidP="002C64E7">
      <w:pPr>
        <w:pStyle w:val="Zdrojovykod-zlutyboxSynteastyl"/>
        <w:keepNext w:val="0"/>
        <w:shd w:val="clear" w:color="auto" w:fill="F5F5FF"/>
        <w:rPr>
          <w:color w:val="808080"/>
        </w:rPr>
      </w:pPr>
      <w:r>
        <w:t xml:space="preserve">        // </w:t>
      </w:r>
      <w:r>
        <w:rPr>
          <w:color w:val="808080"/>
        </w:rPr>
        <w:t xml:space="preserve">Set the parsed data </w:t>
      </w:r>
      <w:r w:rsidR="006A48B8">
        <w:rPr>
          <w:color w:val="808080"/>
        </w:rPr>
        <w:t xml:space="preserve">of </w:t>
      </w:r>
      <w:r>
        <w:rPr>
          <w:color w:val="808080"/>
        </w:rPr>
        <w:t xml:space="preserve">the field “cars” in the </w:t>
      </w:r>
      <w:r w:rsidR="008F5906">
        <w:rPr>
          <w:color w:val="808080"/>
        </w:rPr>
        <w:t>X-definition</w:t>
      </w:r>
    </w:p>
    <w:p w14:paraId="2107098C" w14:textId="77777777" w:rsidR="00D84C56" w:rsidRPr="00E060F7" w:rsidRDefault="00D84C56" w:rsidP="002C64E7">
      <w:pPr>
        <w:pStyle w:val="Zdrojovykod-zlutyboxSynteastyl"/>
        <w:keepNext w:val="0"/>
        <w:shd w:val="clear" w:color="auto" w:fill="F5F5FF"/>
      </w:pPr>
      <w:r w:rsidRPr="00E060F7">
        <w:t xml:space="preserve">        xdoc.setVariable("</w:t>
      </w:r>
      <w:r w:rsidR="0009237B">
        <w:rPr>
          <w:color w:val="984806"/>
        </w:rPr>
        <w:t>cars</w:t>
      </w:r>
      <w:r w:rsidRPr="00E060F7">
        <w:t>", el);</w:t>
      </w:r>
    </w:p>
    <w:p w14:paraId="260600AD" w14:textId="6451D39E" w:rsidR="007F2333"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S</w:t>
      </w:r>
      <w:r w:rsidR="007F2333" w:rsidRPr="007F2333">
        <w:rPr>
          <w:color w:val="808080"/>
        </w:rPr>
        <w:t xml:space="preserve">et the "out" </w:t>
      </w:r>
      <w:r w:rsidR="008F5906">
        <w:rPr>
          <w:color w:val="808080"/>
        </w:rPr>
        <w:t>X-definition</w:t>
      </w:r>
      <w:r w:rsidR="007F2333" w:rsidRPr="007F2333">
        <w:rPr>
          <w:color w:val="808080"/>
        </w:rPr>
        <w:t xml:space="preserve"> variable as a stream to the </w:t>
      </w:r>
      <w:r w:rsidR="00B52D07" w:rsidRPr="00B52D07">
        <w:rPr>
          <w:color w:val="808080"/>
        </w:rPr>
        <w:t>outData</w:t>
      </w:r>
      <w:r w:rsidR="00B52D07">
        <w:rPr>
          <w:color w:val="808080"/>
        </w:rPr>
        <w:t xml:space="preserve"> </w:t>
      </w:r>
      <w:r w:rsidR="007F2333" w:rsidRPr="007F2333">
        <w:rPr>
          <w:color w:val="808080"/>
        </w:rPr>
        <w:t>file, where</w:t>
      </w:r>
    </w:p>
    <w:p w14:paraId="4F54A4E5" w14:textId="77777777" w:rsidR="00D84C56" w:rsidRPr="00E060F7" w:rsidRDefault="007F2333" w:rsidP="002C64E7">
      <w:pPr>
        <w:pStyle w:val="Zdrojovykod-zlutyboxSynteastyl"/>
        <w:keepNext w:val="0"/>
        <w:shd w:val="clear" w:color="auto" w:fill="F5F5FF"/>
        <w:rPr>
          <w:color w:val="808080"/>
        </w:rPr>
      </w:pPr>
      <w:r w:rsidRPr="00E060F7">
        <w:t xml:space="preserve">        </w:t>
      </w:r>
      <w:r>
        <w:t>//</w:t>
      </w:r>
      <w:r w:rsidRPr="007F2333">
        <w:rPr>
          <w:color w:val="808080"/>
        </w:rPr>
        <w:t xml:space="preserve"> will be written the generated output with statistics</w:t>
      </w:r>
    </w:p>
    <w:p w14:paraId="7D46B9EF" w14:textId="77777777" w:rsidR="00D84C56" w:rsidRPr="00E060F7" w:rsidRDefault="00D84C56" w:rsidP="002C64E7">
      <w:pPr>
        <w:pStyle w:val="Zdrojovykod-zlutyboxSynteastyl"/>
        <w:keepNext w:val="0"/>
        <w:shd w:val="clear" w:color="auto" w:fill="F5F5FF"/>
      </w:pPr>
      <w:r w:rsidRPr="00E060F7">
        <w:t xml:space="preserve">        xdoc.setVariable("out", XDFactory.createXDXmlOutStream(</w:t>
      </w:r>
      <w:r w:rsidR="00B52D07" w:rsidRPr="00B52D07">
        <w:t>outData</w:t>
      </w:r>
      <w:r w:rsidRPr="00E060F7">
        <w:t>, null, true));</w:t>
      </w:r>
    </w:p>
    <w:p w14:paraId="1D57F060" w14:textId="77777777" w:rsidR="007F2333" w:rsidRDefault="007F2333" w:rsidP="002C64E7">
      <w:pPr>
        <w:pStyle w:val="Zdrojovykod-zlutyboxSynteastyl"/>
        <w:keepNext w:val="0"/>
        <w:shd w:val="clear" w:color="auto" w:fill="F5F5FF"/>
        <w:rPr>
          <w:color w:val="808080"/>
        </w:rPr>
      </w:pPr>
      <w:r w:rsidRPr="00E060F7">
        <w:lastRenderedPageBreak/>
        <w:t xml:space="preserve">        </w:t>
      </w:r>
      <w:r w:rsidRPr="00E060F7">
        <w:rPr>
          <w:color w:val="808080"/>
        </w:rPr>
        <w:t>//</w:t>
      </w:r>
      <w:r>
        <w:rPr>
          <w:color w:val="808080"/>
        </w:rPr>
        <w:t xml:space="preserve"> </w:t>
      </w:r>
      <w:r w:rsidRPr="007F2333">
        <w:rPr>
          <w:color w:val="808080"/>
        </w:rPr>
        <w:t>an instance of this class that contains the external method "error" for writing errors</w:t>
      </w:r>
    </w:p>
    <w:p w14:paraId="51AD51BD" w14:textId="77777777" w:rsidR="00D84C56" w:rsidRPr="00E060F7" w:rsidRDefault="007F2333" w:rsidP="002C64E7">
      <w:pPr>
        <w:pStyle w:val="Zdrojovykod-zlutyboxSynteastyl"/>
        <w:keepNext w:val="0"/>
        <w:shd w:val="clear" w:color="auto" w:fill="F5F5FF"/>
        <w:rPr>
          <w:color w:val="808080"/>
        </w:rPr>
      </w:pPr>
      <w:r w:rsidRPr="00E060F7">
        <w:t xml:space="preserve">        </w:t>
      </w:r>
      <w:r w:rsidRPr="00E060F7">
        <w:rPr>
          <w:color w:val="808080"/>
        </w:rPr>
        <w:t>//</w:t>
      </w:r>
      <w:r w:rsidRPr="007F2333">
        <w:rPr>
          <w:color w:val="808080"/>
        </w:rPr>
        <w:t xml:space="preserve"> into the output XML </w:t>
      </w:r>
      <w:r w:rsidR="00B52D07">
        <w:rPr>
          <w:color w:val="808080"/>
        </w:rPr>
        <w:t xml:space="preserve">errData </w:t>
      </w:r>
      <w:r w:rsidRPr="007F2333">
        <w:rPr>
          <w:color w:val="808080"/>
        </w:rPr>
        <w:t>file</w:t>
      </w:r>
    </w:p>
    <w:p w14:paraId="0125A8B7" w14:textId="77777777" w:rsidR="00D84C56" w:rsidRPr="00E060F7" w:rsidRDefault="00D84C56" w:rsidP="002C64E7">
      <w:pPr>
        <w:pStyle w:val="Zdrojovykod-zlutyboxSynteastyl"/>
        <w:keepNext w:val="0"/>
        <w:shd w:val="clear" w:color="auto" w:fill="F5F5FF"/>
      </w:pPr>
      <w:r w:rsidRPr="00E060F7">
        <w:t xml:space="preserve">        SimpleAccident writer = new SimpleAccident(</w:t>
      </w:r>
      <w:r w:rsidR="00B52D07">
        <w:t>errData</w:t>
      </w:r>
      <w:r w:rsidRPr="00E060F7">
        <w:t>);</w:t>
      </w:r>
    </w:p>
    <w:p w14:paraId="1CC61AEC" w14:textId="77777777" w:rsidR="00D84C56" w:rsidRPr="00E060F7" w:rsidRDefault="00D84C56" w:rsidP="002C64E7">
      <w:pPr>
        <w:pStyle w:val="Zdrojovykod-zlutyboxSynteastyl"/>
        <w:keepNext w:val="0"/>
        <w:shd w:val="clear" w:color="auto" w:fill="F5F5FF"/>
      </w:pPr>
      <w:r w:rsidRPr="00E060F7">
        <w:t xml:space="preserve">        xdoc.setUserObject(writer);</w:t>
      </w:r>
    </w:p>
    <w:p w14:paraId="77038A2D"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Create the</w:t>
      </w:r>
      <w:r w:rsidRPr="00E060F7">
        <w:rPr>
          <w:color w:val="808080"/>
        </w:rPr>
        <w:t xml:space="preserve"> reporter</w:t>
      </w:r>
    </w:p>
    <w:p w14:paraId="5DD8DFC3" w14:textId="77777777" w:rsidR="00D84C56" w:rsidRPr="00E060F7" w:rsidRDefault="00D84C56" w:rsidP="002C64E7">
      <w:pPr>
        <w:pStyle w:val="Zdrojovykod-zlutyboxSynteastyl"/>
        <w:keepNext w:val="0"/>
        <w:shd w:val="clear" w:color="auto" w:fill="F5F5FF"/>
      </w:pPr>
      <w:r w:rsidRPr="00E060F7">
        <w:t xml:space="preserve">        ArrayReporter reporter = new ArrayReporter();</w:t>
      </w:r>
    </w:p>
    <w:p w14:paraId="640D245D" w14:textId="25853046" w:rsidR="00BB692D" w:rsidRPr="00E060F7" w:rsidRDefault="00D84C56" w:rsidP="002C64E7">
      <w:pPr>
        <w:pStyle w:val="Zdrojovykod-zlutyboxSynteastyl"/>
        <w:keepNext w:val="0"/>
        <w:shd w:val="clear" w:color="auto" w:fill="F5F5FF"/>
        <w:rPr>
          <w:color w:val="808080"/>
        </w:rPr>
      </w:pPr>
      <w:r w:rsidRPr="00E060F7">
        <w:rPr>
          <w:color w:val="808080"/>
        </w:rPr>
        <w:t xml:space="preserve">        </w:t>
      </w:r>
      <w:r w:rsidR="00BB692D" w:rsidRPr="00E060F7">
        <w:rPr>
          <w:color w:val="808080"/>
        </w:rPr>
        <w:t xml:space="preserve">// </w:t>
      </w:r>
      <w:r w:rsidR="006A48B8">
        <w:rPr>
          <w:color w:val="808080"/>
        </w:rPr>
        <w:t>V</w:t>
      </w:r>
      <w:r w:rsidR="006A48B8" w:rsidRPr="00E060F7">
        <w:rPr>
          <w:color w:val="808080"/>
        </w:rPr>
        <w:t>alidate</w:t>
      </w:r>
      <w:r w:rsidR="00BB692D" w:rsidRPr="00E060F7">
        <w:rPr>
          <w:color w:val="808080"/>
        </w:rPr>
        <w:t xml:space="preserve"> </w:t>
      </w:r>
      <w:r w:rsidR="00BB692D">
        <w:rPr>
          <w:color w:val="808080"/>
        </w:rPr>
        <w:t>the inData file</w:t>
      </w:r>
    </w:p>
    <w:p w14:paraId="6738EC88" w14:textId="77777777" w:rsidR="00D84C56" w:rsidRDefault="00D84C56" w:rsidP="002C64E7">
      <w:pPr>
        <w:pStyle w:val="Zdrojovykod-zlutyboxSynteastyl"/>
        <w:keepNext w:val="0"/>
        <w:shd w:val="clear" w:color="auto" w:fill="F5F5FF"/>
      </w:pPr>
      <w:r w:rsidRPr="00E060F7">
        <w:t xml:space="preserve">        xdoc.xparse</w:t>
      </w:r>
      <w:r w:rsidR="006E491B">
        <w:t>(inData</w:t>
      </w:r>
      <w:r w:rsidR="00457B20">
        <w:t>, reporter);</w:t>
      </w:r>
      <w:r w:rsidRPr="00E060F7">
        <w:t xml:space="preserve">       </w:t>
      </w:r>
    </w:p>
    <w:p w14:paraId="0DD71B10" w14:textId="77777777" w:rsidR="00BB692D" w:rsidRPr="00BB692D" w:rsidRDefault="00BB692D" w:rsidP="002C64E7">
      <w:pPr>
        <w:pStyle w:val="Zdrojovykod-zlutyboxSynteastyl"/>
        <w:keepNext w:val="0"/>
        <w:shd w:val="clear" w:color="auto" w:fill="F5F5FF"/>
        <w:rPr>
          <w:color w:val="808080"/>
        </w:rPr>
      </w:pPr>
      <w:r>
        <w:t xml:space="preserve">        </w:t>
      </w:r>
      <w:r w:rsidRPr="00E060F7">
        <w:rPr>
          <w:color w:val="808080"/>
        </w:rPr>
        <w:t xml:space="preserve">// </w:t>
      </w:r>
      <w:r>
        <w:rPr>
          <w:color w:val="808080"/>
        </w:rPr>
        <w:t>Check validation errors</w:t>
      </w:r>
    </w:p>
    <w:p w14:paraId="1035FFBE" w14:textId="77777777" w:rsidR="00BB692D" w:rsidRPr="00BB692D" w:rsidRDefault="00BB692D" w:rsidP="002C64E7">
      <w:pPr>
        <w:pStyle w:val="Zdrojovykod-zlutyboxSynteastyl"/>
        <w:keepNext w:val="0"/>
        <w:shd w:val="clear" w:color="auto" w:fill="F5F5FF"/>
      </w:pPr>
      <w:r w:rsidRPr="00BB692D">
        <w:t xml:space="preserve">        if (reporter.errorWarnings()) {</w:t>
      </w:r>
    </w:p>
    <w:p w14:paraId="02A0E814" w14:textId="7EFA39DA" w:rsidR="00BB692D" w:rsidRPr="00BB692D" w:rsidRDefault="00BB692D" w:rsidP="002C64E7">
      <w:pPr>
        <w:pStyle w:val="Zdrojovykod-zlutyboxSynteastyl"/>
        <w:keepNext w:val="0"/>
        <w:shd w:val="clear" w:color="auto" w:fill="F5F5FF"/>
      </w:pPr>
      <w:r w:rsidRPr="00BB692D">
        <w:t xml:space="preserve">            </w:t>
      </w:r>
      <w:r w:rsidRPr="00E060F7">
        <w:rPr>
          <w:color w:val="808080"/>
        </w:rPr>
        <w:t xml:space="preserve">// </w:t>
      </w:r>
      <w:r>
        <w:rPr>
          <w:color w:val="808080"/>
        </w:rPr>
        <w:t xml:space="preserve">Display error reported by </w:t>
      </w:r>
      <w:r w:rsidR="008F5906">
        <w:rPr>
          <w:color w:val="808080"/>
        </w:rPr>
        <w:t>X-definition</w:t>
      </w:r>
      <w:r>
        <w:rPr>
          <w:color w:val="808080"/>
        </w:rPr>
        <w:t xml:space="preserve"> validation</w:t>
      </w:r>
    </w:p>
    <w:p w14:paraId="71F408C0" w14:textId="77777777" w:rsidR="00BB692D" w:rsidRPr="00BB692D" w:rsidRDefault="00BB692D" w:rsidP="002C64E7">
      <w:pPr>
        <w:pStyle w:val="Zdrojovykod-zlutyboxSynteastyl"/>
        <w:keepNext w:val="0"/>
        <w:shd w:val="clear" w:color="auto" w:fill="F5F5FF"/>
      </w:pPr>
      <w:r w:rsidRPr="00BB692D">
        <w:t xml:space="preserve">            System.err.println(reporter);</w:t>
      </w:r>
    </w:p>
    <w:p w14:paraId="3A00A484" w14:textId="77777777" w:rsidR="00BB692D" w:rsidRDefault="00BB692D" w:rsidP="002C64E7">
      <w:pPr>
        <w:pStyle w:val="Zdrojovykod-zlutyboxSynteastyl"/>
        <w:keepNext w:val="0"/>
        <w:shd w:val="clear" w:color="auto" w:fill="F5F5FF"/>
      </w:pPr>
      <w:r w:rsidRPr="00BB692D">
        <w:t xml:space="preserve">        } else {</w:t>
      </w:r>
    </w:p>
    <w:p w14:paraId="45B4229C" w14:textId="37F456FA" w:rsidR="00BB692D" w:rsidRPr="00BB692D" w:rsidRDefault="00BB692D" w:rsidP="002C64E7">
      <w:pPr>
        <w:pStyle w:val="Zdrojovykod-zlutyboxSynteastyl"/>
        <w:keepNext w:val="0"/>
        <w:shd w:val="clear" w:color="auto" w:fill="F5F5FF"/>
      </w:pPr>
      <w:r w:rsidRPr="00BB692D">
        <w:t xml:space="preserve">            </w:t>
      </w:r>
      <w:r w:rsidRPr="00E060F7">
        <w:rPr>
          <w:color w:val="808080"/>
        </w:rPr>
        <w:t xml:space="preserve">// </w:t>
      </w:r>
      <w:r>
        <w:rPr>
          <w:color w:val="808080"/>
        </w:rPr>
        <w:t xml:space="preserve">No </w:t>
      </w:r>
      <w:r w:rsidR="006A48B8">
        <w:rPr>
          <w:color w:val="808080"/>
        </w:rPr>
        <w:t xml:space="preserve">errors </w:t>
      </w:r>
      <w:r>
        <w:rPr>
          <w:color w:val="808080"/>
        </w:rPr>
        <w:t xml:space="preserve">reported by </w:t>
      </w:r>
      <w:r w:rsidR="008F5906">
        <w:rPr>
          <w:color w:val="808080"/>
        </w:rPr>
        <w:t>X-definition</w:t>
      </w:r>
      <w:r>
        <w:rPr>
          <w:color w:val="808080"/>
        </w:rPr>
        <w:t xml:space="preserve"> validation</w:t>
      </w:r>
    </w:p>
    <w:p w14:paraId="2AA09F87" w14:textId="77777777" w:rsidR="00BB692D" w:rsidRPr="00BB692D" w:rsidRDefault="00BB692D" w:rsidP="002C64E7">
      <w:pPr>
        <w:pStyle w:val="Zdrojovykod-zlutyboxSynteastyl"/>
        <w:keepNext w:val="0"/>
        <w:shd w:val="clear" w:color="auto" w:fill="F5F5FF"/>
      </w:pPr>
      <w:r w:rsidRPr="00BB692D">
        <w:t xml:space="preserve">            System.out.println("No input data format errors detected");</w:t>
      </w:r>
    </w:p>
    <w:p w14:paraId="6F14C440" w14:textId="77777777" w:rsidR="00BB692D" w:rsidRDefault="00BB692D" w:rsidP="002C64E7">
      <w:pPr>
        <w:pStyle w:val="Zdrojovykod-zlutyboxSynteastyl"/>
        <w:keepNext w:val="0"/>
        <w:shd w:val="clear" w:color="auto" w:fill="F5F5FF"/>
      </w:pPr>
      <w:r w:rsidRPr="00BB692D">
        <w:t xml:space="preserve">        }</w:t>
      </w:r>
    </w:p>
    <w:p w14:paraId="0AB9ACA9" w14:textId="77777777" w:rsidR="00BB692D" w:rsidRPr="00BB692D" w:rsidRDefault="00BB692D" w:rsidP="002C64E7">
      <w:pPr>
        <w:pStyle w:val="Zdrojovykod-zlutyboxSynteastyl"/>
        <w:keepNext w:val="0"/>
        <w:shd w:val="clear" w:color="auto" w:fill="F5F5FF"/>
      </w:pPr>
      <w:r>
        <w:t xml:space="preserve">        </w:t>
      </w:r>
      <w:r>
        <w:rPr>
          <w:color w:val="808080"/>
        </w:rPr>
        <w:t>// Check if errors were detected by the process</w:t>
      </w:r>
    </w:p>
    <w:p w14:paraId="102187F8" w14:textId="77777777" w:rsidR="00BB692D" w:rsidRPr="00BB692D" w:rsidRDefault="00BB692D" w:rsidP="002C64E7">
      <w:pPr>
        <w:pStyle w:val="Zdrojovykod-zlutyboxSynteastyl"/>
        <w:keepNext w:val="0"/>
        <w:shd w:val="clear" w:color="auto" w:fill="F5F5FF"/>
      </w:pPr>
      <w:r>
        <w:t xml:space="preserve">        </w:t>
      </w:r>
      <w:r w:rsidRPr="00BB692D">
        <w:t>int errs = xdoc.getVariable("errs").intValue();</w:t>
      </w:r>
    </w:p>
    <w:p w14:paraId="7169EDE3" w14:textId="77777777" w:rsidR="00BB692D" w:rsidRPr="00BB692D" w:rsidRDefault="00BB692D" w:rsidP="002C64E7">
      <w:pPr>
        <w:pStyle w:val="Zdrojovykod-zlutyboxSynteastyl"/>
        <w:keepNext w:val="0"/>
        <w:shd w:val="clear" w:color="auto" w:fill="F5F5FF"/>
      </w:pPr>
      <w:r w:rsidRPr="00BB692D">
        <w:t xml:space="preserve">        if (errs != 0) {</w:t>
      </w:r>
    </w:p>
    <w:p w14:paraId="07D81188" w14:textId="77777777" w:rsidR="00BB692D" w:rsidRPr="00BB692D" w:rsidRDefault="00BB692D" w:rsidP="002C64E7">
      <w:pPr>
        <w:pStyle w:val="Zdrojovykod-zlutyboxSynteastyl"/>
        <w:keepNext w:val="0"/>
        <w:shd w:val="clear" w:color="auto" w:fill="F5F5FF"/>
      </w:pPr>
      <w:r w:rsidRPr="00BB692D">
        <w:t xml:space="preserve">            System.err.println("Errors detected in the input data.");</w:t>
      </w:r>
    </w:p>
    <w:p w14:paraId="07254FD3" w14:textId="77777777" w:rsidR="00BB692D" w:rsidRPr="00E060F7" w:rsidRDefault="00BB692D" w:rsidP="002C64E7">
      <w:pPr>
        <w:pStyle w:val="Zdrojovykod-zlutyboxSynteastyl"/>
        <w:keepNext w:val="0"/>
        <w:shd w:val="clear" w:color="auto" w:fill="F5F5FF"/>
      </w:pPr>
      <w:r>
        <w:t xml:space="preserve">        </w:t>
      </w:r>
      <w:r w:rsidRPr="00BB692D">
        <w:t>}</w:t>
      </w:r>
    </w:p>
    <w:p w14:paraId="3D73F4B8" w14:textId="27C40389"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 xml:space="preserve">Close the </w:t>
      </w:r>
      <w:r w:rsidRPr="00E060F7">
        <w:rPr>
          <w:color w:val="808080"/>
        </w:rPr>
        <w:t xml:space="preserve">stream </w:t>
      </w:r>
      <w:r w:rsidR="007F2333">
        <w:rPr>
          <w:color w:val="808080"/>
        </w:rPr>
        <w:t xml:space="preserve">with </w:t>
      </w:r>
      <w:r w:rsidR="00BA5A04">
        <w:rPr>
          <w:color w:val="808080"/>
        </w:rPr>
        <w:t xml:space="preserve">the </w:t>
      </w:r>
      <w:r w:rsidR="007F2333">
        <w:rPr>
          <w:color w:val="808080"/>
        </w:rPr>
        <w:t>errors</w:t>
      </w:r>
    </w:p>
    <w:p w14:paraId="248010FC" w14:textId="77777777" w:rsidR="00D84C56" w:rsidRPr="00E060F7" w:rsidRDefault="00D84C56" w:rsidP="002C64E7">
      <w:pPr>
        <w:pStyle w:val="Zdrojovykod-zlutyboxSynteastyl"/>
        <w:keepNext w:val="0"/>
        <w:shd w:val="clear" w:color="auto" w:fill="F5F5FF"/>
      </w:pPr>
      <w:r w:rsidRPr="00E060F7">
        <w:t xml:space="preserve">        writer.closeAll();</w:t>
      </w:r>
    </w:p>
    <w:p w14:paraId="60185ABA" w14:textId="77777777" w:rsidR="00D84C56" w:rsidRPr="00E060F7" w:rsidRDefault="00D84C56" w:rsidP="002C64E7">
      <w:pPr>
        <w:pStyle w:val="Zdrojovykod-zlutyboxSynteastyl"/>
        <w:keepNext w:val="0"/>
        <w:shd w:val="clear" w:color="auto" w:fill="F5F5FF"/>
      </w:pPr>
      <w:r w:rsidRPr="00E060F7">
        <w:t xml:space="preserve">    }</w:t>
      </w:r>
    </w:p>
    <w:p w14:paraId="215D80D7" w14:textId="77777777" w:rsidR="00D84C56" w:rsidRPr="00E060F7" w:rsidRDefault="00D84C56" w:rsidP="002C64E7">
      <w:pPr>
        <w:pStyle w:val="Zdrojovykod-zlutyboxSynteastyl"/>
        <w:keepNext w:val="0"/>
        <w:shd w:val="clear" w:color="auto" w:fill="F5F5FF"/>
      </w:pPr>
      <w:r w:rsidRPr="00E060F7">
        <w:t xml:space="preserve">    </w:t>
      </w:r>
    </w:p>
    <w:p w14:paraId="1B2487D5" w14:textId="77777777" w:rsidR="002513CE" w:rsidRDefault="002513CE" w:rsidP="002C64E7">
      <w:pPr>
        <w:pStyle w:val="Zdrojovykod-zlutyboxSynteastyl"/>
        <w:keepNext w:val="0"/>
        <w:shd w:val="clear" w:color="auto" w:fill="F5F5FF"/>
        <w:rPr>
          <w:color w:val="808080"/>
        </w:rPr>
      </w:pPr>
      <w:r w:rsidRPr="00E060F7">
        <w:rPr>
          <w:color w:val="808080"/>
        </w:rPr>
        <w:t xml:space="preserve">    </w:t>
      </w:r>
      <w:r>
        <w:rPr>
          <w:color w:val="808080"/>
        </w:rPr>
        <w:t>//////////////////////////////////////////////////////////////////</w:t>
      </w:r>
    </w:p>
    <w:p w14:paraId="637BB40B" w14:textId="6FE7E378" w:rsidR="00D84C56" w:rsidRDefault="007F2333" w:rsidP="002C64E7">
      <w:pPr>
        <w:pStyle w:val="Zdrojovykod-zlutyboxSynteastyl"/>
        <w:keepNext w:val="0"/>
        <w:shd w:val="clear" w:color="auto" w:fill="F5F5FF"/>
        <w:rPr>
          <w:color w:val="808080"/>
        </w:rPr>
      </w:pPr>
      <w:r>
        <w:rPr>
          <w:color w:val="808080"/>
        </w:rPr>
        <w:t xml:space="preserve">    </w:t>
      </w:r>
      <w:r w:rsidR="002513CE">
        <w:rPr>
          <w:color w:val="808080"/>
        </w:rPr>
        <w:t>//</w:t>
      </w:r>
      <w:r>
        <w:rPr>
          <w:color w:val="808080"/>
        </w:rPr>
        <w:t xml:space="preserve"> </w:t>
      </w:r>
      <w:r w:rsidR="007F1F7F">
        <w:rPr>
          <w:color w:val="808080"/>
        </w:rPr>
        <w:t>M</w:t>
      </w:r>
      <w:r w:rsidR="00D84C56" w:rsidRPr="00E060F7">
        <w:rPr>
          <w:color w:val="808080"/>
        </w:rPr>
        <w:t>et</w:t>
      </w:r>
      <w:r w:rsidR="002513CE">
        <w:rPr>
          <w:color w:val="808080"/>
        </w:rPr>
        <w:t>h</w:t>
      </w:r>
      <w:r w:rsidR="00D84C56" w:rsidRPr="00E060F7">
        <w:rPr>
          <w:color w:val="808080"/>
        </w:rPr>
        <w:t>od</w:t>
      </w:r>
      <w:r w:rsidR="002513CE">
        <w:rPr>
          <w:color w:val="808080"/>
        </w:rPr>
        <w:t>s</w:t>
      </w:r>
      <w:r w:rsidR="00D84C56" w:rsidRPr="00E060F7">
        <w:rPr>
          <w:color w:val="808080"/>
        </w:rPr>
        <w:t xml:space="preserve"> </w:t>
      </w:r>
      <w:r w:rsidR="002513CE">
        <w:rPr>
          <w:color w:val="808080"/>
        </w:rPr>
        <w:t xml:space="preserve">called from the </w:t>
      </w:r>
      <w:r w:rsidR="008F5906">
        <w:rPr>
          <w:color w:val="808080"/>
        </w:rPr>
        <w:t>X-definition</w:t>
      </w:r>
      <w:r>
        <w:rPr>
          <w:color w:val="808080"/>
        </w:rPr>
        <w:t xml:space="preserve"> a</w:t>
      </w:r>
      <w:r w:rsidR="002513CE">
        <w:rPr>
          <w:color w:val="808080"/>
        </w:rPr>
        <w:t>nd the</w:t>
      </w:r>
      <w:r>
        <w:rPr>
          <w:color w:val="808080"/>
        </w:rPr>
        <w:t xml:space="preserve"> </w:t>
      </w:r>
      <w:r w:rsidR="002513CE">
        <w:rPr>
          <w:color w:val="808080"/>
        </w:rPr>
        <w:t>variables</w:t>
      </w:r>
    </w:p>
    <w:p w14:paraId="1BB6F6A5" w14:textId="77777777" w:rsidR="002513CE" w:rsidRDefault="002513CE" w:rsidP="002C64E7">
      <w:pPr>
        <w:pStyle w:val="Zdrojovykod-zlutyboxSynteastyl"/>
        <w:keepNext w:val="0"/>
        <w:shd w:val="clear" w:color="auto" w:fill="F5F5FF"/>
        <w:rPr>
          <w:color w:val="808080"/>
        </w:rPr>
      </w:pPr>
      <w:r w:rsidRPr="00E060F7">
        <w:rPr>
          <w:color w:val="808080"/>
        </w:rPr>
        <w:t xml:space="preserve">    </w:t>
      </w:r>
      <w:r>
        <w:rPr>
          <w:color w:val="808080"/>
        </w:rPr>
        <w:t>//////////////////////////////////////////////////////////////////</w:t>
      </w:r>
    </w:p>
    <w:p w14:paraId="5520D9F4" w14:textId="77777777" w:rsidR="007F2333" w:rsidRPr="007F2333" w:rsidRDefault="007F2333" w:rsidP="002C64E7">
      <w:pPr>
        <w:pStyle w:val="Zdrojovykod-zlutyboxSynteastyl"/>
        <w:keepNext w:val="0"/>
        <w:shd w:val="clear" w:color="auto" w:fill="F5F5FF"/>
        <w:rPr>
          <w:color w:val="808080"/>
        </w:rPr>
      </w:pPr>
    </w:p>
    <w:p w14:paraId="68564074" w14:textId="4C7A1F32"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Filename of the file with errors</w:t>
      </w:r>
    </w:p>
    <w:p w14:paraId="4FF381A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w:t>
      </w:r>
      <w:r w:rsidRPr="00E060F7">
        <w:t xml:space="preserve"> final String _errorFile;</w:t>
      </w:r>
    </w:p>
    <w:p w14:paraId="4BC29407" w14:textId="77777777" w:rsidR="00D84C56" w:rsidRPr="00E060F7" w:rsidRDefault="00D84C56" w:rsidP="002C64E7">
      <w:pPr>
        <w:pStyle w:val="Zdrojovykod-zlutyboxSynteastyl"/>
        <w:keepNext w:val="0"/>
        <w:shd w:val="clear" w:color="auto" w:fill="F5F5FF"/>
      </w:pPr>
      <w:r w:rsidRPr="00E060F7">
        <w:t xml:space="preserve">    </w:t>
      </w:r>
    </w:p>
    <w:p w14:paraId="02B5A3A4"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writer</w:t>
      </w:r>
    </w:p>
    <w:p w14:paraId="0D538EEB"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w:t>
      </w:r>
      <w:r w:rsidRPr="00E060F7">
        <w:t xml:space="preserve"> XDXmlOutStream _errorWriter;</w:t>
      </w:r>
    </w:p>
    <w:p w14:paraId="599E73A9" w14:textId="77777777" w:rsidR="00D84C56" w:rsidRPr="00E060F7" w:rsidRDefault="00D84C56" w:rsidP="002C64E7">
      <w:pPr>
        <w:pStyle w:val="Zdrojovykod-zlutyboxSynteastyl"/>
        <w:keepNext w:val="0"/>
        <w:shd w:val="clear" w:color="auto" w:fill="F5F5FF"/>
      </w:pPr>
      <w:r w:rsidRPr="00E060F7">
        <w:t xml:space="preserve">    </w:t>
      </w:r>
    </w:p>
    <w:p w14:paraId="2EC80443"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XML do</w:t>
      </w:r>
      <w:r w:rsidR="007F2333">
        <w:rPr>
          <w:color w:val="808080"/>
        </w:rPr>
        <w:t>c</w:t>
      </w:r>
      <w:r w:rsidRPr="00E060F7">
        <w:rPr>
          <w:color w:val="808080"/>
        </w:rPr>
        <w:t xml:space="preserve">ument </w:t>
      </w:r>
      <w:r w:rsidR="002513CE">
        <w:rPr>
          <w:color w:val="808080"/>
        </w:rPr>
        <w:t>with</w:t>
      </w:r>
      <w:r w:rsidRPr="00E060F7">
        <w:rPr>
          <w:color w:val="808080"/>
        </w:rPr>
        <w:t xml:space="preserve"> </w:t>
      </w:r>
      <w:r w:rsidR="002513CE">
        <w:rPr>
          <w:color w:val="808080"/>
        </w:rPr>
        <w:t>errors</w:t>
      </w:r>
    </w:p>
    <w:p w14:paraId="4A583BC8"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w:t>
      </w:r>
      <w:r w:rsidRPr="00E060F7">
        <w:t xml:space="preserve"> Document _errorDoc;</w:t>
      </w:r>
    </w:p>
    <w:p w14:paraId="35FA3F66" w14:textId="77777777" w:rsidR="00D84C56" w:rsidRPr="00E060F7" w:rsidRDefault="00D84C56" w:rsidP="002C64E7">
      <w:pPr>
        <w:pStyle w:val="Zdrojovykod-zlutyboxSynteastyl"/>
        <w:keepNext w:val="0"/>
        <w:shd w:val="clear" w:color="auto" w:fill="F5F5FF"/>
      </w:pPr>
      <w:r w:rsidRPr="00E060F7">
        <w:tab/>
      </w:r>
    </w:p>
    <w:p w14:paraId="5C5EFA6E" w14:textId="77777777" w:rsidR="00D84C56" w:rsidRDefault="00D84C56" w:rsidP="002C64E7">
      <w:pPr>
        <w:pStyle w:val="Zdrojovykod-zlutyboxSynteastyl"/>
        <w:keepNext w:val="0"/>
        <w:shd w:val="clear" w:color="auto" w:fill="F5F5FF"/>
        <w:rPr>
          <w:color w:val="808080"/>
        </w:rPr>
      </w:pPr>
      <w:r w:rsidRPr="00E060F7">
        <w:t xml:space="preserve">    </w:t>
      </w:r>
      <w:r w:rsidRPr="00E060F7">
        <w:rPr>
          <w:color w:val="808080"/>
        </w:rPr>
        <w:t>/**</w:t>
      </w:r>
    </w:p>
    <w:p w14:paraId="42BA27A6" w14:textId="7B2BAFB8" w:rsidR="002513CE" w:rsidRDefault="002513CE" w:rsidP="002C64E7">
      <w:pPr>
        <w:pStyle w:val="Zdrojovykod-zlutyboxSynteastyl"/>
        <w:keepNext w:val="0"/>
        <w:shd w:val="clear" w:color="auto" w:fill="F5F5FF"/>
        <w:rPr>
          <w:color w:val="808080"/>
        </w:rPr>
      </w:pPr>
      <w:r>
        <w:rPr>
          <w:color w:val="808080"/>
        </w:rPr>
        <w:t xml:space="preserve">     * </w:t>
      </w:r>
      <w:r w:rsidRPr="002513CE">
        <w:rPr>
          <w:color w:val="808080"/>
        </w:rPr>
        <w:t xml:space="preserve">A constructor for creating a user object that is passed to </w:t>
      </w:r>
      <w:r>
        <w:rPr>
          <w:color w:val="808080"/>
        </w:rPr>
        <w:t>the</w:t>
      </w:r>
      <w:r w:rsidRPr="002513CE">
        <w:rPr>
          <w:color w:val="808080"/>
        </w:rPr>
        <w:t xml:space="preserve"> </w:t>
      </w:r>
      <w:r w:rsidR="008F5906">
        <w:rPr>
          <w:color w:val="808080"/>
        </w:rPr>
        <w:t>X-definition</w:t>
      </w:r>
      <w:r>
        <w:rPr>
          <w:color w:val="808080"/>
        </w:rPr>
        <w:t xml:space="preserve"> for use in an external</w:t>
      </w:r>
    </w:p>
    <w:p w14:paraId="7A8FF566" w14:textId="77777777" w:rsidR="002513CE" w:rsidRPr="00E060F7" w:rsidRDefault="002513CE" w:rsidP="002C64E7">
      <w:pPr>
        <w:pStyle w:val="Zdrojovykod-zlutyboxSynteastyl"/>
        <w:keepNext w:val="0"/>
        <w:shd w:val="clear" w:color="auto" w:fill="F5F5FF"/>
        <w:rPr>
          <w:color w:val="808080"/>
        </w:rPr>
      </w:pPr>
      <w:r>
        <w:rPr>
          <w:color w:val="808080"/>
        </w:rPr>
        <w:t xml:space="preserve">     * </w:t>
      </w:r>
      <w:r w:rsidRPr="002513CE">
        <w:rPr>
          <w:color w:val="808080"/>
        </w:rPr>
        <w:t>method "error".</w:t>
      </w:r>
    </w:p>
    <w:p w14:paraId="7FC6520C"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@param errorFile </w:t>
      </w:r>
      <w:r w:rsidR="002513CE" w:rsidRPr="002513CE">
        <w:rPr>
          <w:color w:val="808080"/>
        </w:rPr>
        <w:t>the path to an XML file to which errors will be written.</w:t>
      </w:r>
    </w:p>
    <w:p w14:paraId="76468A4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0B337946"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w:t>
      </w:r>
      <w:r w:rsidRPr="00E060F7">
        <w:t xml:space="preserve"> SimpleAccident(String errorFile) {</w:t>
      </w:r>
    </w:p>
    <w:p w14:paraId="50C01DD0" w14:textId="77777777" w:rsidR="00D84C56" w:rsidRPr="00E060F7" w:rsidRDefault="00D84C56" w:rsidP="002C64E7">
      <w:pPr>
        <w:pStyle w:val="Zdrojovykod-zlutyboxSynteastyl"/>
        <w:keepNext w:val="0"/>
        <w:shd w:val="clear" w:color="auto" w:fill="F5F5FF"/>
      </w:pPr>
      <w:r w:rsidRPr="00E060F7">
        <w:t xml:space="preserve">        _errorFile = errorFile;</w:t>
      </w:r>
    </w:p>
    <w:p w14:paraId="754494EB" w14:textId="77777777" w:rsidR="00D84C56" w:rsidRPr="00E060F7" w:rsidRDefault="00D84C56" w:rsidP="002C64E7">
      <w:pPr>
        <w:pStyle w:val="Zdrojovykod-zlutyboxSynteastyl"/>
        <w:keepNext w:val="0"/>
        <w:shd w:val="clear" w:color="auto" w:fill="F5F5FF"/>
      </w:pPr>
      <w:r w:rsidRPr="00E060F7">
        <w:t xml:space="preserve">        _errorWriter = </w:t>
      </w:r>
      <w:r w:rsidRPr="00E060F7">
        <w:rPr>
          <w:color w:val="0070C0"/>
        </w:rPr>
        <w:t>null</w:t>
      </w:r>
      <w:r w:rsidRPr="00E060F7">
        <w:t>;</w:t>
      </w:r>
    </w:p>
    <w:p w14:paraId="6311EBD6" w14:textId="77777777" w:rsidR="00D84C56" w:rsidRPr="00E060F7" w:rsidRDefault="00D84C56" w:rsidP="002C64E7">
      <w:pPr>
        <w:pStyle w:val="Zdrojovykod-zlutyboxSynteastyl"/>
        <w:keepNext w:val="0"/>
        <w:shd w:val="clear" w:color="auto" w:fill="F5F5FF"/>
      </w:pPr>
      <w:r w:rsidRPr="00E060F7">
        <w:t xml:space="preserve">    }</w:t>
      </w:r>
    </w:p>
    <w:p w14:paraId="4191634F" w14:textId="77777777" w:rsidR="00D84C56" w:rsidRPr="00E060F7" w:rsidRDefault="00D84C56" w:rsidP="002C64E7">
      <w:pPr>
        <w:pStyle w:val="Zdrojovykod-zlutyboxSynteastyl"/>
        <w:keepNext w:val="0"/>
        <w:shd w:val="clear" w:color="auto" w:fill="F5F5FF"/>
      </w:pPr>
      <w:r w:rsidRPr="00E060F7">
        <w:tab/>
      </w:r>
    </w:p>
    <w:p w14:paraId="019B9D21"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49E79CC8" w14:textId="77777777" w:rsidR="002513CE" w:rsidRDefault="00D84C56" w:rsidP="002C64E7">
      <w:pPr>
        <w:pStyle w:val="Zdrojovykod-zlutyboxSynteastyl"/>
        <w:keepNext w:val="0"/>
        <w:shd w:val="clear" w:color="auto" w:fill="F5F5FF"/>
        <w:rPr>
          <w:color w:val="808080"/>
        </w:rPr>
      </w:pPr>
      <w:r w:rsidRPr="00E060F7">
        <w:rPr>
          <w:color w:val="808080"/>
        </w:rPr>
        <w:t xml:space="preserve">     * </w:t>
      </w:r>
      <w:r w:rsidR="002513CE">
        <w:rPr>
          <w:color w:val="808080"/>
        </w:rPr>
        <w:t>The c</w:t>
      </w:r>
      <w:r w:rsidR="002513CE" w:rsidRPr="002513CE">
        <w:rPr>
          <w:color w:val="808080"/>
        </w:rPr>
        <w:t>onstructor to create a new object in this class. It has only an auxiliary purpose.</w:t>
      </w:r>
    </w:p>
    <w:p w14:paraId="55767B6C"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3D69D093"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w:t>
      </w:r>
      <w:r w:rsidRPr="00E060F7">
        <w:t xml:space="preserve"> SimpleAccident() {</w:t>
      </w:r>
    </w:p>
    <w:p w14:paraId="1F737849" w14:textId="77777777" w:rsidR="00D84C56" w:rsidRPr="00E060F7" w:rsidRDefault="00D84C56" w:rsidP="002C64E7">
      <w:pPr>
        <w:pStyle w:val="Zdrojovykod-zlutyboxSynteastyl"/>
        <w:keepNext w:val="0"/>
        <w:shd w:val="clear" w:color="auto" w:fill="F5F5FF"/>
      </w:pPr>
      <w:r w:rsidRPr="00E060F7">
        <w:t xml:space="preserve">        _errorFile = </w:t>
      </w:r>
      <w:r w:rsidRPr="00E060F7">
        <w:rPr>
          <w:color w:val="0070C0"/>
        </w:rPr>
        <w:t>null</w:t>
      </w:r>
      <w:r w:rsidRPr="00E060F7">
        <w:t>;</w:t>
      </w:r>
    </w:p>
    <w:p w14:paraId="2BDA5D0A" w14:textId="77777777" w:rsidR="00D84C56" w:rsidRPr="00E060F7" w:rsidRDefault="00D84C56" w:rsidP="002C64E7">
      <w:pPr>
        <w:pStyle w:val="Zdrojovykod-zlutyboxSynteastyl"/>
        <w:keepNext w:val="0"/>
        <w:shd w:val="clear" w:color="auto" w:fill="F5F5FF"/>
      </w:pPr>
      <w:r w:rsidRPr="00E060F7">
        <w:t xml:space="preserve">    }</w:t>
      </w:r>
    </w:p>
    <w:p w14:paraId="73301E46" w14:textId="77777777" w:rsidR="00D84C56" w:rsidRPr="00E060F7" w:rsidRDefault="00D84C56" w:rsidP="002C64E7">
      <w:pPr>
        <w:pStyle w:val="Zdrojovykod-zlutyboxSynteastyl"/>
        <w:keepNext w:val="0"/>
        <w:shd w:val="clear" w:color="auto" w:fill="F5F5FF"/>
      </w:pPr>
      <w:r w:rsidRPr="00E060F7">
        <w:t xml:space="preserve">    </w:t>
      </w:r>
    </w:p>
    <w:p w14:paraId="180654E0"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2513CE" w:rsidRPr="002513CE">
        <w:rPr>
          <w:color w:val="808080"/>
        </w:rPr>
        <w:t>total number of injured persons</w:t>
      </w:r>
    </w:p>
    <w:p w14:paraId="45F2C927"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 static int</w:t>
      </w:r>
      <w:r w:rsidRPr="00E060F7">
        <w:t xml:space="preserve"> </w:t>
      </w:r>
      <w:r w:rsidR="002513CE">
        <w:t>sumInjured</w:t>
      </w:r>
      <w:r w:rsidRPr="00E060F7">
        <w:t xml:space="preserve"> = 0;</w:t>
      </w:r>
    </w:p>
    <w:p w14:paraId="0E1BA45A" w14:textId="77777777" w:rsidR="00D84C56" w:rsidRPr="00E060F7" w:rsidRDefault="00D84C56" w:rsidP="002C64E7">
      <w:pPr>
        <w:pStyle w:val="Zdrojovykod-zlutyboxSynteastyl"/>
        <w:keepNext w:val="0"/>
        <w:shd w:val="clear" w:color="auto" w:fill="F5F5FF"/>
      </w:pPr>
    </w:p>
    <w:p w14:paraId="557CD999"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2513CE" w:rsidRPr="002513CE">
        <w:rPr>
          <w:color w:val="808080"/>
        </w:rPr>
        <w:t>total number</w:t>
      </w:r>
      <w:r w:rsidR="002513CE">
        <w:rPr>
          <w:color w:val="808080"/>
        </w:rPr>
        <w:t xml:space="preserve"> of killed persons</w:t>
      </w:r>
    </w:p>
    <w:p w14:paraId="31B4B8AC" w14:textId="77777777" w:rsidR="00D84C56" w:rsidRPr="00E060F7" w:rsidRDefault="00D84C56" w:rsidP="002C64E7">
      <w:pPr>
        <w:pStyle w:val="Zdrojovykod-zlutyboxSynteastyl"/>
        <w:keepNext w:val="0"/>
        <w:shd w:val="clear" w:color="auto" w:fill="F5F5FF"/>
      </w:pPr>
      <w:r w:rsidRPr="00E060F7">
        <w:rPr>
          <w:color w:val="0070C0"/>
        </w:rPr>
        <w:t xml:space="preserve">    private static int</w:t>
      </w:r>
      <w:r w:rsidRPr="00E060F7">
        <w:t xml:space="preserve"> </w:t>
      </w:r>
      <w:r w:rsidR="002513CE">
        <w:t>sumKilled</w:t>
      </w:r>
      <w:r w:rsidRPr="00E060F7">
        <w:t xml:space="preserve"> = 0;</w:t>
      </w:r>
    </w:p>
    <w:p w14:paraId="7D1D5C26" w14:textId="77777777" w:rsidR="00D84C56" w:rsidRPr="00E060F7" w:rsidRDefault="00D84C56" w:rsidP="002C64E7">
      <w:pPr>
        <w:pStyle w:val="Zdrojovykod-zlutyboxSynteastyl"/>
        <w:keepNext w:val="0"/>
        <w:shd w:val="clear" w:color="auto" w:fill="F5F5FF"/>
      </w:pPr>
    </w:p>
    <w:p w14:paraId="6A650A73"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2513CE">
        <w:rPr>
          <w:color w:val="808080"/>
        </w:rPr>
        <w:t>total loss</w:t>
      </w:r>
    </w:p>
    <w:p w14:paraId="414EC64D" w14:textId="77777777" w:rsidR="00D84C56" w:rsidRPr="00E060F7" w:rsidRDefault="00D84C56" w:rsidP="002C64E7">
      <w:pPr>
        <w:pStyle w:val="Zdrojovykod-zlutyboxSynteastyl"/>
        <w:keepNext w:val="0"/>
        <w:shd w:val="clear" w:color="auto" w:fill="F5F5FF"/>
      </w:pPr>
      <w:r w:rsidRPr="00E060F7">
        <w:rPr>
          <w:color w:val="0070C0"/>
        </w:rPr>
        <w:t xml:space="preserve">    private static int</w:t>
      </w:r>
      <w:r w:rsidRPr="00E060F7">
        <w:t xml:space="preserve"> total = 0;</w:t>
      </w:r>
    </w:p>
    <w:p w14:paraId="061A60BA" w14:textId="77777777" w:rsidR="00D84C56" w:rsidRPr="00E060F7" w:rsidRDefault="00D84C56" w:rsidP="002C64E7">
      <w:pPr>
        <w:pStyle w:val="Zdrojovykod-zlutyboxSynteastyl"/>
        <w:keepNext w:val="0"/>
        <w:shd w:val="clear" w:color="auto" w:fill="F5F5FF"/>
      </w:pPr>
      <w:r w:rsidRPr="00E060F7">
        <w:t xml:space="preserve">    </w:t>
      </w:r>
    </w:p>
    <w:p w14:paraId="3CFD7080" w14:textId="77777777" w:rsidR="00D84C56" w:rsidRPr="00E060F7" w:rsidRDefault="00D84C56" w:rsidP="002C64E7">
      <w:pPr>
        <w:pStyle w:val="Zdrojovykod-zlutyboxSynteastyl"/>
        <w:keepNext w:val="0"/>
        <w:shd w:val="clear" w:color="auto" w:fill="F5F5FF"/>
        <w:rPr>
          <w:color w:val="808080"/>
        </w:rPr>
      </w:pPr>
      <w:r w:rsidRPr="00E060F7">
        <w:t xml:space="preserve">    </w:t>
      </w:r>
      <w:r w:rsidRPr="00E060F7">
        <w:rPr>
          <w:color w:val="808080"/>
        </w:rPr>
        <w:t>/**</w:t>
      </w:r>
    </w:p>
    <w:p w14:paraId="61D1A96D" w14:textId="77777777" w:rsidR="002513CE" w:rsidRDefault="00D84C56" w:rsidP="002C64E7">
      <w:pPr>
        <w:pStyle w:val="Zdrojovykod-zlutyboxSynteastyl"/>
        <w:keepNext w:val="0"/>
        <w:shd w:val="clear" w:color="auto" w:fill="F5F5FF"/>
        <w:rPr>
          <w:color w:val="808080"/>
        </w:rPr>
      </w:pPr>
      <w:r w:rsidRPr="00E060F7">
        <w:rPr>
          <w:color w:val="808080"/>
        </w:rPr>
        <w:t xml:space="preserve">     * </w:t>
      </w:r>
      <w:r w:rsidR="002513CE" w:rsidRPr="002513CE">
        <w:rPr>
          <w:color w:val="808080"/>
        </w:rPr>
        <w:t>An external method that adds the number of injured and killed from the currently processed element to</w:t>
      </w:r>
    </w:p>
    <w:p w14:paraId="435DAD03" w14:textId="0199B19E" w:rsidR="00D84C56" w:rsidRPr="00E060F7" w:rsidRDefault="002513CE" w:rsidP="002C64E7">
      <w:pPr>
        <w:pStyle w:val="Zdrojovykod-zlutyboxSynteastyl"/>
        <w:keepNext w:val="0"/>
        <w:shd w:val="clear" w:color="auto" w:fill="F5F5FF"/>
        <w:rPr>
          <w:color w:val="808080"/>
        </w:rPr>
      </w:pPr>
      <w:r>
        <w:rPr>
          <w:color w:val="808080"/>
        </w:rPr>
        <w:t xml:space="preserve">     </w:t>
      </w:r>
      <w:r w:rsidR="004F1B5F">
        <w:rPr>
          <w:color w:val="808080"/>
        </w:rPr>
        <w:t>*</w:t>
      </w:r>
      <w:r w:rsidRPr="002513CE">
        <w:rPr>
          <w:color w:val="808080"/>
        </w:rPr>
        <w:t xml:space="preserve"> </w:t>
      </w:r>
      <w:r w:rsidR="006A48B8">
        <w:rPr>
          <w:color w:val="808080"/>
        </w:rPr>
        <w:t>final</w:t>
      </w:r>
      <w:r w:rsidR="006A48B8" w:rsidRPr="002513CE">
        <w:rPr>
          <w:color w:val="808080"/>
        </w:rPr>
        <w:t xml:space="preserve"> </w:t>
      </w:r>
      <w:r w:rsidRPr="002513CE">
        <w:rPr>
          <w:color w:val="808080"/>
        </w:rPr>
        <w:t>totals.</w:t>
      </w:r>
    </w:p>
    <w:p w14:paraId="7BC333F0"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@param xnode </w:t>
      </w:r>
      <w:r w:rsidR="002513CE" w:rsidRPr="002513CE">
        <w:rPr>
          <w:color w:val="808080"/>
        </w:rPr>
        <w:t>currently processed element</w:t>
      </w:r>
      <w:r w:rsidRPr="00E060F7">
        <w:rPr>
          <w:color w:val="808080"/>
        </w:rPr>
        <w:t>.</w:t>
      </w:r>
    </w:p>
    <w:p w14:paraId="0AAC74F4"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150F645F"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 void</w:t>
      </w:r>
      <w:r w:rsidRPr="00E060F7">
        <w:t xml:space="preserve"> </w:t>
      </w:r>
      <w:r w:rsidR="00656D63">
        <w:t>infoPeople</w:t>
      </w:r>
      <w:r w:rsidRPr="00E060F7">
        <w:t>(XXNode xnode) {</w:t>
      </w:r>
    </w:p>
    <w:p w14:paraId="0A8A5F0A" w14:textId="77777777" w:rsidR="00D84C56" w:rsidRPr="00E060F7" w:rsidRDefault="00D84C56" w:rsidP="002C64E7">
      <w:pPr>
        <w:pStyle w:val="Zdrojovykod-zlutyboxSynteastyl"/>
        <w:keepNext w:val="0"/>
        <w:shd w:val="clear" w:color="auto" w:fill="F5F5FF"/>
      </w:pPr>
      <w:r w:rsidRPr="00E060F7">
        <w:t xml:space="preserve">        String </w:t>
      </w:r>
      <w:r w:rsidR="002513CE">
        <w:t>s</w:t>
      </w:r>
      <w:r w:rsidR="002513CE" w:rsidRPr="00E060F7">
        <w:t xml:space="preserve"> </w:t>
      </w:r>
      <w:r w:rsidRPr="00E060F7">
        <w:t>= xnode.getXXElement().getAttribute("</w:t>
      </w:r>
      <w:r w:rsidR="00384963">
        <w:rPr>
          <w:color w:val="984806"/>
        </w:rPr>
        <w:t>injury</w:t>
      </w:r>
      <w:r w:rsidRPr="00E060F7">
        <w:t>");</w:t>
      </w:r>
    </w:p>
    <w:p w14:paraId="796CC3E4" w14:textId="77777777" w:rsidR="00D84C56" w:rsidRPr="00E060F7" w:rsidRDefault="00D84C56" w:rsidP="002C64E7">
      <w:pPr>
        <w:pStyle w:val="Zdrojovykod-zlutyboxSynteastyl"/>
        <w:keepNext w:val="0"/>
        <w:shd w:val="clear" w:color="auto" w:fill="F5F5FF"/>
      </w:pPr>
      <w:r w:rsidRPr="00E060F7">
        <w:t xml:space="preserve">        sum</w:t>
      </w:r>
      <w:r w:rsidR="002513CE">
        <w:t>Injured</w:t>
      </w:r>
      <w:r w:rsidRPr="00E060F7">
        <w:t xml:space="preserve"> += Integer.valueOf(</w:t>
      </w:r>
      <w:r w:rsidR="002513CE">
        <w:t>s</w:t>
      </w:r>
      <w:r w:rsidRPr="00E060F7">
        <w:t>);</w:t>
      </w:r>
    </w:p>
    <w:p w14:paraId="5CA40A0C" w14:textId="77777777" w:rsidR="00D84C56" w:rsidRPr="00E060F7" w:rsidRDefault="00D84C56" w:rsidP="002C64E7">
      <w:pPr>
        <w:pStyle w:val="Zdrojovykod-zlutyboxSynteastyl"/>
        <w:keepNext w:val="0"/>
        <w:shd w:val="clear" w:color="auto" w:fill="F5F5FF"/>
      </w:pPr>
      <w:r w:rsidRPr="00E060F7">
        <w:t xml:space="preserve">        </w:t>
      </w:r>
      <w:r w:rsidR="002513CE">
        <w:t>s</w:t>
      </w:r>
      <w:r w:rsidRPr="00E060F7">
        <w:t xml:space="preserve"> = xnode.getXXElement().getAttribute("</w:t>
      </w:r>
      <w:r w:rsidR="007B00AD">
        <w:rPr>
          <w:color w:val="984806"/>
        </w:rPr>
        <w:t>death</w:t>
      </w:r>
      <w:r w:rsidRPr="00E060F7">
        <w:t>");</w:t>
      </w:r>
    </w:p>
    <w:p w14:paraId="1C2250E5" w14:textId="77777777" w:rsidR="00D84C56" w:rsidRPr="00E060F7" w:rsidRDefault="00D84C56" w:rsidP="002C64E7">
      <w:pPr>
        <w:pStyle w:val="Zdrojovykod-zlutyboxSynteastyl"/>
        <w:keepNext w:val="0"/>
        <w:shd w:val="clear" w:color="auto" w:fill="F5F5FF"/>
      </w:pPr>
      <w:r w:rsidRPr="00E060F7">
        <w:t xml:space="preserve">        </w:t>
      </w:r>
      <w:r w:rsidR="002513CE">
        <w:t>sumKilled += Integer.valueOf(s</w:t>
      </w:r>
      <w:r w:rsidRPr="00E060F7">
        <w:t>);</w:t>
      </w:r>
    </w:p>
    <w:p w14:paraId="6B860F32" w14:textId="77777777" w:rsidR="00D84C56" w:rsidRPr="00E060F7" w:rsidRDefault="00D84C56" w:rsidP="002C64E7">
      <w:pPr>
        <w:pStyle w:val="Zdrojovykod-zlutyboxSynteastyl"/>
        <w:keepNext w:val="0"/>
        <w:shd w:val="clear" w:color="auto" w:fill="F5F5FF"/>
      </w:pPr>
      <w:r w:rsidRPr="00E060F7">
        <w:t xml:space="preserve">    }</w:t>
      </w:r>
    </w:p>
    <w:p w14:paraId="1101DF3D" w14:textId="77777777" w:rsidR="00D84C56" w:rsidRPr="00E060F7" w:rsidRDefault="00D84C56" w:rsidP="002C64E7">
      <w:pPr>
        <w:pStyle w:val="Zdrojovykod-zlutyboxSynteastyl"/>
        <w:keepNext w:val="0"/>
        <w:shd w:val="clear" w:color="auto" w:fill="F5F5FF"/>
      </w:pPr>
      <w:r w:rsidRPr="00E060F7">
        <w:t xml:space="preserve">    </w:t>
      </w:r>
    </w:p>
    <w:p w14:paraId="0FDDD432"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4C223C02"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1D4F12">
        <w:rPr>
          <w:color w:val="808080"/>
        </w:rPr>
        <w:t>E</w:t>
      </w:r>
      <w:r w:rsidR="001D4F12" w:rsidRPr="001D4F12">
        <w:rPr>
          <w:color w:val="808080"/>
        </w:rPr>
        <w:t>xternal method that returns a string value that contains total statistics.</w:t>
      </w:r>
    </w:p>
    <w:p w14:paraId="5864FB42" w14:textId="4A1E5FDE" w:rsidR="00D84C56" w:rsidRPr="00E060F7" w:rsidRDefault="00D84C56" w:rsidP="002C64E7">
      <w:pPr>
        <w:pStyle w:val="Zdrojovykod-zlutyboxSynteastyl"/>
        <w:keepNext w:val="0"/>
        <w:shd w:val="clear" w:color="auto" w:fill="F5F5FF"/>
        <w:rPr>
          <w:color w:val="808080"/>
        </w:rPr>
      </w:pPr>
      <w:r w:rsidRPr="00E060F7">
        <w:rPr>
          <w:color w:val="808080"/>
        </w:rPr>
        <w:t xml:space="preserve">     * @return </w:t>
      </w:r>
      <w:r w:rsidR="001D4F12" w:rsidRPr="001D4F12">
        <w:rPr>
          <w:color w:val="808080"/>
        </w:rPr>
        <w:t xml:space="preserve">string </w:t>
      </w:r>
      <w:r w:rsidR="001D4F12">
        <w:rPr>
          <w:color w:val="808080"/>
        </w:rPr>
        <w:t>with</w:t>
      </w:r>
      <w:r w:rsidR="001D4F12" w:rsidRPr="001D4F12">
        <w:rPr>
          <w:color w:val="808080"/>
        </w:rPr>
        <w:t xml:space="preserve"> total statistics</w:t>
      </w:r>
      <w:r w:rsidRPr="00E060F7">
        <w:rPr>
          <w:color w:val="808080"/>
        </w:rPr>
        <w:t>.</w:t>
      </w:r>
    </w:p>
    <w:p w14:paraId="3507E759" w14:textId="77777777" w:rsidR="00D84C56" w:rsidRPr="00E060F7" w:rsidRDefault="00D84C56" w:rsidP="002C64E7">
      <w:pPr>
        <w:pStyle w:val="Zdrojovykod-zlutyboxSynteastyl"/>
        <w:keepNext w:val="0"/>
        <w:shd w:val="clear" w:color="auto" w:fill="F5F5FF"/>
      </w:pPr>
      <w:r w:rsidRPr="00E060F7">
        <w:rPr>
          <w:color w:val="808080"/>
        </w:rPr>
        <w:t xml:space="preserve">     */</w:t>
      </w:r>
    </w:p>
    <w:p w14:paraId="0B43090B"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w:t>
      </w:r>
      <w:r w:rsidRPr="00E060F7">
        <w:t xml:space="preserve"> String statistics() {</w:t>
      </w:r>
    </w:p>
    <w:p w14:paraId="25BE97F4" w14:textId="77777777" w:rsidR="00D84C56" w:rsidRPr="00E060F7" w:rsidRDefault="00D84C56" w:rsidP="002C64E7">
      <w:pPr>
        <w:pStyle w:val="Zdrojovykod-zlutyboxSynteastyl"/>
        <w:keepNext w:val="0"/>
        <w:shd w:val="clear" w:color="auto" w:fill="F5F5FF"/>
      </w:pPr>
      <w:r w:rsidRPr="00E060F7">
        <w:lastRenderedPageBreak/>
        <w:t xml:space="preserve">        </w:t>
      </w:r>
      <w:r w:rsidRPr="00E060F7">
        <w:rPr>
          <w:color w:val="0070C0"/>
        </w:rPr>
        <w:t>return</w:t>
      </w:r>
      <w:r w:rsidRPr="00E060F7">
        <w:t xml:space="preserve"> String.valueOf("</w:t>
      </w:r>
      <w:r w:rsidR="001D4F12">
        <w:rPr>
          <w:color w:val="984806"/>
        </w:rPr>
        <w:t>Total</w:t>
      </w:r>
      <w:r w:rsidRPr="00E060F7">
        <w:rPr>
          <w:color w:val="984806"/>
        </w:rPr>
        <w:t xml:space="preserve"> </w:t>
      </w:r>
      <w:r w:rsidR="001D4F12">
        <w:rPr>
          <w:color w:val="984806"/>
        </w:rPr>
        <w:t>injured</w:t>
      </w:r>
      <w:r w:rsidRPr="00E060F7">
        <w:rPr>
          <w:color w:val="984806"/>
        </w:rPr>
        <w:t xml:space="preserve">: </w:t>
      </w:r>
      <w:r w:rsidRPr="00E060F7">
        <w:t>" +</w:t>
      </w:r>
      <w:r w:rsidR="002513CE">
        <w:t>sumInjured</w:t>
      </w:r>
      <w:r w:rsidRPr="00E060F7">
        <w:t xml:space="preserve"> + " </w:t>
      </w:r>
      <w:r w:rsidRPr="00E060F7">
        <w:rPr>
          <w:color w:val="984806"/>
        </w:rPr>
        <w:t>a</w:t>
      </w:r>
      <w:r w:rsidR="001D4F12">
        <w:rPr>
          <w:color w:val="984806"/>
        </w:rPr>
        <w:t>nd</w:t>
      </w:r>
      <w:r w:rsidRPr="00E060F7">
        <w:rPr>
          <w:color w:val="984806"/>
        </w:rPr>
        <w:t xml:space="preserve"> </w:t>
      </w:r>
      <w:r w:rsidR="001D4F12">
        <w:rPr>
          <w:color w:val="984806"/>
        </w:rPr>
        <w:t>killed</w:t>
      </w:r>
      <w:r w:rsidRPr="00E060F7">
        <w:rPr>
          <w:color w:val="984806"/>
        </w:rPr>
        <w:t xml:space="preserve">: </w:t>
      </w:r>
      <w:r w:rsidRPr="00E060F7">
        <w:t xml:space="preserve">" + </w:t>
      </w:r>
      <w:r w:rsidR="002513CE">
        <w:t>sumKilled</w:t>
      </w:r>
    </w:p>
    <w:p w14:paraId="1BD844E2" w14:textId="77777777" w:rsidR="00D84C56" w:rsidRPr="00E060F7" w:rsidRDefault="00D84C56" w:rsidP="002C64E7">
      <w:pPr>
        <w:pStyle w:val="Zdrojovykod-zlutyboxSynteastyl"/>
        <w:keepNext w:val="0"/>
        <w:shd w:val="clear" w:color="auto" w:fill="F5F5FF"/>
      </w:pPr>
      <w:r w:rsidRPr="00E060F7">
        <w:t xml:space="preserve">                + "</w:t>
      </w:r>
      <w:r w:rsidR="00953D6B">
        <w:t>. T</w:t>
      </w:r>
      <w:r w:rsidR="001D4F12">
        <w:rPr>
          <w:color w:val="984806"/>
        </w:rPr>
        <w:t>otal loss</w:t>
      </w:r>
      <w:r w:rsidRPr="00E060F7">
        <w:rPr>
          <w:color w:val="984806"/>
        </w:rPr>
        <w:t xml:space="preserve">: </w:t>
      </w:r>
      <w:r w:rsidRPr="00E060F7">
        <w:t xml:space="preserve">" + total + " </w:t>
      </w:r>
      <w:r w:rsidR="00953D6B" w:rsidRPr="00953D6B">
        <w:rPr>
          <w:color w:val="984806"/>
        </w:rPr>
        <w:t>thousand</w:t>
      </w:r>
      <w:r w:rsidRPr="00E060F7">
        <w:rPr>
          <w:color w:val="984806"/>
        </w:rPr>
        <w:t>.</w:t>
      </w:r>
      <w:r w:rsidRPr="00E060F7">
        <w:t>");</w:t>
      </w:r>
    </w:p>
    <w:p w14:paraId="52D75264" w14:textId="77777777" w:rsidR="00D84C56" w:rsidRPr="00E060F7" w:rsidRDefault="00D84C56" w:rsidP="002C64E7">
      <w:pPr>
        <w:pStyle w:val="Zdrojovykod-zlutyboxSynteastyl"/>
        <w:keepNext w:val="0"/>
        <w:shd w:val="clear" w:color="auto" w:fill="F5F5FF"/>
      </w:pPr>
      <w:r w:rsidRPr="00E060F7">
        <w:t xml:space="preserve">    }</w:t>
      </w:r>
    </w:p>
    <w:p w14:paraId="29809A53" w14:textId="77777777" w:rsidR="00D84C56" w:rsidRPr="00E060F7" w:rsidRDefault="00D84C56" w:rsidP="002C64E7">
      <w:pPr>
        <w:pStyle w:val="Zdrojovykod-zlutyboxSynteastyl"/>
        <w:keepNext w:val="0"/>
        <w:shd w:val="clear" w:color="auto" w:fill="F5F5FF"/>
      </w:pPr>
      <w:r w:rsidRPr="00E060F7">
        <w:t xml:space="preserve">    </w:t>
      </w:r>
    </w:p>
    <w:p w14:paraId="45AD2D61"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1FB2CA2B"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1D4F12">
        <w:rPr>
          <w:color w:val="808080"/>
        </w:rPr>
        <w:t>E</w:t>
      </w:r>
      <w:r w:rsidR="001D4F12" w:rsidRPr="001D4F12">
        <w:rPr>
          <w:color w:val="808080"/>
        </w:rPr>
        <w:t>xternal method that generates a random ID to record the resulting statistics.</w:t>
      </w:r>
    </w:p>
    <w:p w14:paraId="290284A0"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@return ID.</w:t>
      </w:r>
    </w:p>
    <w:p w14:paraId="60A6C005" w14:textId="77777777" w:rsidR="00D84C56" w:rsidRPr="00E060F7" w:rsidRDefault="00D84C56" w:rsidP="002C64E7">
      <w:pPr>
        <w:pStyle w:val="Zdrojovykod-zlutyboxSynteastyl"/>
        <w:keepNext w:val="0"/>
        <w:shd w:val="clear" w:color="auto" w:fill="F5F5FF"/>
      </w:pPr>
      <w:r w:rsidRPr="00E060F7">
        <w:rPr>
          <w:color w:val="808080"/>
        </w:rPr>
        <w:t xml:space="preserve">     */</w:t>
      </w:r>
    </w:p>
    <w:p w14:paraId="78216E1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w:t>
      </w:r>
      <w:r w:rsidRPr="00E060F7">
        <w:t xml:space="preserve"> String generateIdStats() {</w:t>
      </w:r>
    </w:p>
    <w:p w14:paraId="358A1066" w14:textId="77777777" w:rsidR="00D84C56" w:rsidRPr="00E060F7" w:rsidRDefault="00D84C56" w:rsidP="002C64E7">
      <w:pPr>
        <w:pStyle w:val="Zdrojovykod-zlutyboxSynteastyl"/>
        <w:keepNext w:val="0"/>
        <w:shd w:val="clear" w:color="auto" w:fill="F5F5FF"/>
      </w:pPr>
      <w:r w:rsidRPr="00E060F7">
        <w:t xml:space="preserve">        Random rn = </w:t>
      </w:r>
      <w:r w:rsidRPr="00E060F7">
        <w:rPr>
          <w:color w:val="0070C0"/>
        </w:rPr>
        <w:t>new</w:t>
      </w:r>
      <w:r w:rsidRPr="00E060F7">
        <w:t xml:space="preserve"> Random();</w:t>
      </w:r>
    </w:p>
    <w:p w14:paraId="0CA3E602"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int</w:t>
      </w:r>
      <w:r w:rsidRPr="00E060F7">
        <w:t xml:space="preserve"> id = rn.nextInt(999);</w:t>
      </w:r>
    </w:p>
    <w:p w14:paraId="06BBA31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return</w:t>
      </w:r>
      <w:r w:rsidRPr="00E060F7">
        <w:t xml:space="preserve"> String.valueOf(id);</w:t>
      </w:r>
    </w:p>
    <w:p w14:paraId="676D2E7A" w14:textId="77777777" w:rsidR="00D84C56" w:rsidRPr="00E060F7" w:rsidRDefault="00D84C56" w:rsidP="002C64E7">
      <w:pPr>
        <w:pStyle w:val="Zdrojovykod-zlutyboxSynteastyl"/>
        <w:keepNext w:val="0"/>
        <w:shd w:val="clear" w:color="auto" w:fill="F5F5FF"/>
      </w:pPr>
      <w:r w:rsidRPr="00E060F7">
        <w:t xml:space="preserve">    }</w:t>
      </w:r>
    </w:p>
    <w:p w14:paraId="629CFF32" w14:textId="77777777" w:rsidR="00D84C56" w:rsidRPr="00E060F7" w:rsidRDefault="00D84C56" w:rsidP="002C64E7">
      <w:pPr>
        <w:pStyle w:val="Zdrojovykod-zlutyboxSynteastyl"/>
        <w:keepNext w:val="0"/>
        <w:shd w:val="clear" w:color="auto" w:fill="F5F5FF"/>
      </w:pPr>
    </w:p>
    <w:p w14:paraId="3BF70B30" w14:textId="77777777" w:rsidR="00D84C56" w:rsidRPr="00E060F7" w:rsidRDefault="00D84C56" w:rsidP="002C64E7">
      <w:pPr>
        <w:pStyle w:val="Zdrojovykod-zlutyboxSynteastyl"/>
        <w:keepNext w:val="0"/>
        <w:shd w:val="clear" w:color="auto" w:fill="F5F5FF"/>
        <w:rPr>
          <w:color w:val="808080"/>
        </w:rPr>
      </w:pPr>
      <w:r w:rsidRPr="00E060F7">
        <w:t xml:space="preserve">    </w:t>
      </w:r>
      <w:r w:rsidRPr="00E060F7">
        <w:rPr>
          <w:color w:val="808080"/>
        </w:rPr>
        <w:t>/**</w:t>
      </w:r>
    </w:p>
    <w:p w14:paraId="0F750B1B"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1D4F12">
        <w:rPr>
          <w:color w:val="808080"/>
        </w:rPr>
        <w:t>E</w:t>
      </w:r>
      <w:r w:rsidR="001D4F12" w:rsidRPr="001D4F12">
        <w:rPr>
          <w:color w:val="808080"/>
        </w:rPr>
        <w:t>xternal method that adds to the total damage caused by the accident being handled.</w:t>
      </w:r>
    </w:p>
    <w:p w14:paraId="1837B60C" w14:textId="6FB4F8CE" w:rsidR="006E491B" w:rsidRPr="00E060F7" w:rsidRDefault="006E491B" w:rsidP="002C64E7">
      <w:pPr>
        <w:pStyle w:val="Zdrojovykod-zlutyboxSynteastyl"/>
        <w:keepNext w:val="0"/>
        <w:shd w:val="clear" w:color="auto" w:fill="F5F5FF"/>
        <w:rPr>
          <w:color w:val="808080"/>
        </w:rPr>
      </w:pPr>
      <w:r w:rsidRPr="00E060F7">
        <w:rPr>
          <w:color w:val="808080"/>
        </w:rPr>
        <w:t xml:space="preserve">     * @</w:t>
      </w:r>
      <w:r>
        <w:rPr>
          <w:color w:val="808080"/>
        </w:rPr>
        <w:t xml:space="preserve">param </w:t>
      </w:r>
      <w:r w:rsidRPr="00E060F7">
        <w:rPr>
          <w:color w:val="808080"/>
        </w:rPr>
        <w:t xml:space="preserve">xnode </w:t>
      </w:r>
      <w:r w:rsidR="00E44D29">
        <w:rPr>
          <w:color w:val="808080"/>
        </w:rPr>
        <w:t xml:space="preserve">is </w:t>
      </w:r>
      <w:r w:rsidRPr="005867AB">
        <w:rPr>
          <w:color w:val="808080"/>
        </w:rPr>
        <w:t>the currently processed element in which this method was invoked.</w:t>
      </w:r>
    </w:p>
    <w:p w14:paraId="2C4F966B"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B52D07">
        <w:rPr>
          <w:color w:val="808080"/>
        </w:rPr>
        <w:t xml:space="preserve">param </w:t>
      </w:r>
      <w:r w:rsidR="001D4F12">
        <w:rPr>
          <w:color w:val="808080"/>
        </w:rPr>
        <w:t>loss</w:t>
      </w:r>
      <w:r w:rsidRPr="00E060F7">
        <w:rPr>
          <w:color w:val="808080"/>
        </w:rPr>
        <w:t xml:space="preserve"> </w:t>
      </w:r>
      <w:r w:rsidR="001D4F12">
        <w:rPr>
          <w:color w:val="808080"/>
        </w:rPr>
        <w:t>the loss of the accident</w:t>
      </w:r>
      <w:r w:rsidRPr="00E060F7">
        <w:rPr>
          <w:color w:val="808080"/>
        </w:rPr>
        <w:t>.</w:t>
      </w:r>
    </w:p>
    <w:p w14:paraId="044A5939"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334D84B9"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 void</w:t>
      </w:r>
      <w:r w:rsidRPr="00E060F7">
        <w:t xml:space="preserve"> </w:t>
      </w:r>
      <w:r w:rsidR="007B00AD">
        <w:t>loss</w:t>
      </w:r>
      <w:r w:rsidRPr="00E060F7">
        <w:t>(</w:t>
      </w:r>
      <w:r w:rsidR="006E491B" w:rsidRPr="00E060F7">
        <w:t xml:space="preserve">XXNode xnode, </w:t>
      </w:r>
      <w:r w:rsidRPr="00E060F7">
        <w:rPr>
          <w:color w:val="0070C0"/>
        </w:rPr>
        <w:t>long</w:t>
      </w:r>
      <w:r w:rsidRPr="00E060F7">
        <w:t xml:space="preserve"> </w:t>
      </w:r>
      <w:r w:rsidR="001D4F12">
        <w:t>loss</w:t>
      </w:r>
      <w:r w:rsidRPr="00E060F7">
        <w:t>) {</w:t>
      </w:r>
    </w:p>
    <w:p w14:paraId="3FE97CB5" w14:textId="77777777" w:rsidR="00D84C56" w:rsidRPr="00E060F7" w:rsidRDefault="00D84C56" w:rsidP="002C64E7">
      <w:pPr>
        <w:pStyle w:val="Zdrojovykod-zlutyboxSynteastyl"/>
        <w:keepNext w:val="0"/>
        <w:shd w:val="clear" w:color="auto" w:fill="F5F5FF"/>
      </w:pPr>
      <w:r w:rsidRPr="00E060F7">
        <w:t xml:space="preserve">        total += </w:t>
      </w:r>
      <w:r w:rsidR="001D4F12">
        <w:t>loss</w:t>
      </w:r>
      <w:r w:rsidRPr="00E060F7">
        <w:t>;</w:t>
      </w:r>
    </w:p>
    <w:p w14:paraId="7B61FAE0" w14:textId="77777777" w:rsidR="00D84C56" w:rsidRPr="00E060F7" w:rsidRDefault="00D84C56" w:rsidP="002C64E7">
      <w:pPr>
        <w:pStyle w:val="Zdrojovykod-zlutyboxSynteastyl"/>
        <w:keepNext w:val="0"/>
        <w:shd w:val="clear" w:color="auto" w:fill="F5F5FF"/>
      </w:pPr>
      <w:r w:rsidRPr="00E060F7">
        <w:t xml:space="preserve">    }</w:t>
      </w:r>
    </w:p>
    <w:p w14:paraId="78E25C62" w14:textId="77777777" w:rsidR="00D84C56" w:rsidRPr="00E060F7" w:rsidRDefault="00D84C56" w:rsidP="002C64E7">
      <w:pPr>
        <w:pStyle w:val="Zdrojovykod-zlutyboxSynteastyl"/>
        <w:keepNext w:val="0"/>
        <w:shd w:val="clear" w:color="auto" w:fill="F5F5FF"/>
      </w:pPr>
    </w:p>
    <w:p w14:paraId="1EFF02EE"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38202A8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Pr>
          <w:color w:val="808080"/>
        </w:rPr>
        <w:t>E</w:t>
      </w:r>
      <w:r w:rsidR="005867AB" w:rsidRPr="005867AB">
        <w:rPr>
          <w:color w:val="808080"/>
        </w:rPr>
        <w:t>xternal method that writes an error into an XML file.</w:t>
      </w:r>
    </w:p>
    <w:p w14:paraId="450C03C9" w14:textId="05E74B7F" w:rsidR="006E491B" w:rsidRPr="00E060F7" w:rsidRDefault="006E491B" w:rsidP="002C64E7">
      <w:pPr>
        <w:pStyle w:val="Zdrojovykod-zlutyboxSynteastyl"/>
        <w:keepNext w:val="0"/>
        <w:shd w:val="clear" w:color="auto" w:fill="F5F5FF"/>
        <w:rPr>
          <w:color w:val="808080"/>
        </w:rPr>
      </w:pPr>
      <w:r w:rsidRPr="00E060F7">
        <w:rPr>
          <w:color w:val="808080"/>
        </w:rPr>
        <w:t xml:space="preserve">     * @</w:t>
      </w:r>
      <w:r>
        <w:rPr>
          <w:color w:val="808080"/>
        </w:rPr>
        <w:t xml:space="preserve">param </w:t>
      </w:r>
      <w:r w:rsidRPr="00E060F7">
        <w:rPr>
          <w:color w:val="808080"/>
        </w:rPr>
        <w:t xml:space="preserve">xnode </w:t>
      </w:r>
      <w:r w:rsidR="00E44D29">
        <w:rPr>
          <w:color w:val="808080"/>
        </w:rPr>
        <w:t xml:space="preserve">is </w:t>
      </w:r>
      <w:r w:rsidRPr="005867AB">
        <w:rPr>
          <w:color w:val="808080"/>
        </w:rPr>
        <w:t>the currently processed element in which this method was invoked.</w:t>
      </w:r>
    </w:p>
    <w:p w14:paraId="78FA1D31"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141CC">
        <w:rPr>
          <w:color w:val="808080"/>
        </w:rPr>
        <w:t xml:space="preserve">param </w:t>
      </w:r>
      <w:r w:rsidRPr="00E060F7">
        <w:rPr>
          <w:color w:val="808080"/>
        </w:rPr>
        <w:t xml:space="preserve">code </w:t>
      </w:r>
      <w:r w:rsidR="005867AB" w:rsidRPr="005867AB">
        <w:rPr>
          <w:color w:val="808080"/>
        </w:rPr>
        <w:t>error code</w:t>
      </w:r>
      <w:r w:rsidRPr="00E060F7">
        <w:rPr>
          <w:color w:val="808080"/>
        </w:rPr>
        <w:t>.</w:t>
      </w:r>
    </w:p>
    <w:p w14:paraId="2E3EE593" w14:textId="77777777" w:rsidR="00D84C56" w:rsidRPr="00E060F7" w:rsidRDefault="00D84C56" w:rsidP="002C64E7">
      <w:pPr>
        <w:pStyle w:val="Zdrojovykod-zlutyboxSynteastyl"/>
        <w:keepNext w:val="0"/>
        <w:shd w:val="clear" w:color="auto" w:fill="F5F5FF"/>
      </w:pPr>
      <w:r w:rsidRPr="00E060F7">
        <w:rPr>
          <w:color w:val="808080"/>
        </w:rPr>
        <w:t xml:space="preserve">     */</w:t>
      </w:r>
      <w:r w:rsidRPr="00E060F7">
        <w:tab/>
      </w:r>
    </w:p>
    <w:p w14:paraId="3DFA0D26"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 void</w:t>
      </w:r>
      <w:r w:rsidRPr="00E060F7">
        <w:t xml:space="preserve"> </w:t>
      </w:r>
      <w:r w:rsidR="00656D63">
        <w:t>myError(</w:t>
      </w:r>
      <w:r w:rsidRPr="00E060F7">
        <w:t xml:space="preserve">XXNode xnode, </w:t>
      </w:r>
      <w:r w:rsidRPr="00E060F7">
        <w:rPr>
          <w:color w:val="0070C0"/>
        </w:rPr>
        <w:t>long</w:t>
      </w:r>
      <w:r w:rsidRPr="00E060F7">
        <w:t xml:space="preserve"> code) {</w:t>
      </w:r>
    </w:p>
    <w:p w14:paraId="3CD72EFD" w14:textId="02D026B2"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Pr>
          <w:color w:val="808080"/>
        </w:rPr>
        <w:t>Get</w:t>
      </w:r>
      <w:r w:rsidRPr="00E060F7">
        <w:rPr>
          <w:color w:val="808080"/>
        </w:rPr>
        <w:t xml:space="preserve"> </w:t>
      </w:r>
      <w:r w:rsidR="00E93672">
        <w:rPr>
          <w:color w:val="808080"/>
        </w:rPr>
        <w:t xml:space="preserve">the </w:t>
      </w:r>
      <w:r w:rsidRPr="00E060F7">
        <w:rPr>
          <w:color w:val="808080"/>
        </w:rPr>
        <w:t xml:space="preserve">user object </w:t>
      </w:r>
      <w:r w:rsidR="005867AB">
        <w:rPr>
          <w:color w:val="808080"/>
        </w:rPr>
        <w:t>from the</w:t>
      </w:r>
      <w:r w:rsidRPr="00E060F7">
        <w:rPr>
          <w:color w:val="808080"/>
        </w:rPr>
        <w:t> </w:t>
      </w:r>
      <w:r w:rsidR="008F5906">
        <w:rPr>
          <w:color w:val="808080"/>
        </w:rPr>
        <w:t>X-definition</w:t>
      </w:r>
    </w:p>
    <w:p w14:paraId="263284FE" w14:textId="77777777" w:rsidR="00D84C56" w:rsidRPr="00E060F7" w:rsidRDefault="00D84C56" w:rsidP="002C64E7">
      <w:pPr>
        <w:pStyle w:val="Zdrojovykod-zlutyboxSynteastyl"/>
        <w:keepNext w:val="0"/>
        <w:shd w:val="clear" w:color="auto" w:fill="F5F5FF"/>
      </w:pPr>
      <w:r w:rsidRPr="00E060F7">
        <w:t xml:space="preserve">        SimpleAccident x = (SimpleAccident) xnode.getUserObject();</w:t>
      </w:r>
    </w:p>
    <w:p w14:paraId="7B24B90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sidRPr="005867AB">
        <w:rPr>
          <w:color w:val="808080"/>
        </w:rPr>
        <w:t>create an XML writer for errors</w:t>
      </w:r>
    </w:p>
    <w:p w14:paraId="4ADAF039"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if</w:t>
      </w:r>
      <w:r w:rsidRPr="00E060F7">
        <w:t xml:space="preserve"> (x._errorWriter == </w:t>
      </w:r>
      <w:r w:rsidRPr="00E060F7">
        <w:rPr>
          <w:color w:val="0070C0"/>
        </w:rPr>
        <w:t>null</w:t>
      </w:r>
      <w:r w:rsidRPr="00E060F7">
        <w:t>) {</w:t>
      </w:r>
    </w:p>
    <w:p w14:paraId="4C3E9AD7"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try</w:t>
      </w:r>
      <w:r w:rsidRPr="00E060F7">
        <w:t xml:space="preserve"> {</w:t>
      </w:r>
    </w:p>
    <w:p w14:paraId="18C705AC"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sidRPr="005867AB">
        <w:rPr>
          <w:color w:val="808080"/>
        </w:rPr>
        <w:t xml:space="preserve">writer has not yet been created, so open </w:t>
      </w:r>
      <w:r w:rsidR="005867AB">
        <w:rPr>
          <w:color w:val="808080"/>
        </w:rPr>
        <w:t xml:space="preserve">a </w:t>
      </w:r>
      <w:r w:rsidR="005867AB" w:rsidRPr="005867AB">
        <w:rPr>
          <w:color w:val="808080"/>
        </w:rPr>
        <w:t xml:space="preserve">stream </w:t>
      </w:r>
      <w:r w:rsidR="005867AB">
        <w:rPr>
          <w:color w:val="808080"/>
        </w:rPr>
        <w:t>to</w:t>
      </w:r>
      <w:r w:rsidR="005867AB" w:rsidRPr="005867AB">
        <w:rPr>
          <w:color w:val="808080"/>
        </w:rPr>
        <w:t xml:space="preserve"> write error</w:t>
      </w:r>
      <w:r w:rsidR="005867AB">
        <w:rPr>
          <w:color w:val="808080"/>
        </w:rPr>
        <w:t>s</w:t>
      </w:r>
      <w:r w:rsidR="005867AB" w:rsidRPr="005867AB">
        <w:rPr>
          <w:color w:val="808080"/>
        </w:rPr>
        <w:t xml:space="preserve"> to an XML file</w:t>
      </w:r>
    </w:p>
    <w:p w14:paraId="2631499D" w14:textId="77777777" w:rsidR="00D84C56" w:rsidRPr="00E060F7" w:rsidRDefault="00D84C56" w:rsidP="002C64E7">
      <w:pPr>
        <w:pStyle w:val="Zdrojovykod-zlutyboxSynteastyl"/>
        <w:keepNext w:val="0"/>
        <w:shd w:val="clear" w:color="auto" w:fill="F5F5FF"/>
      </w:pPr>
      <w:r w:rsidRPr="00E060F7">
        <w:t xml:space="preserve">                x._errorWriter = XDFactory.createXDXmlOutStream(x._errorFile, "</w:t>
      </w:r>
      <w:r w:rsidRPr="00E060F7">
        <w:rPr>
          <w:color w:val="984806"/>
        </w:rPr>
        <w:t>windows-1250</w:t>
      </w:r>
      <w:r w:rsidRPr="00E060F7">
        <w:t xml:space="preserve">", </w:t>
      </w:r>
      <w:r w:rsidRPr="00E060F7">
        <w:rPr>
          <w:color w:val="0070C0"/>
        </w:rPr>
        <w:t>true</w:t>
      </w:r>
      <w:r w:rsidRPr="00E060F7">
        <w:t>);</w:t>
      </w:r>
    </w:p>
    <w:p w14:paraId="4BE1D35E" w14:textId="77777777" w:rsidR="00D84C56" w:rsidRPr="00E060F7" w:rsidRDefault="00D84C56" w:rsidP="002C64E7">
      <w:pPr>
        <w:pStyle w:val="Zdrojovykod-zlutyboxSynteastyl"/>
        <w:keepNext w:val="0"/>
        <w:shd w:val="clear" w:color="auto" w:fill="F5F5FF"/>
      </w:pPr>
      <w:r w:rsidRPr="00E060F7">
        <w:t xml:space="preserve">            } </w:t>
      </w:r>
      <w:r w:rsidRPr="00E060F7">
        <w:rPr>
          <w:color w:val="0070C0"/>
        </w:rPr>
        <w:t>catch</w:t>
      </w:r>
      <w:r w:rsidRPr="00E060F7">
        <w:t xml:space="preserve"> (Exception ex) {</w:t>
      </w:r>
    </w:p>
    <w:p w14:paraId="317693FE"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throw new</w:t>
      </w:r>
      <w:r w:rsidRPr="00E060F7">
        <w:t xml:space="preserve"> RuntimeException(ex.getMessage());</w:t>
      </w:r>
    </w:p>
    <w:p w14:paraId="2D183EC2" w14:textId="77777777" w:rsidR="00D84C56" w:rsidRPr="00E060F7" w:rsidRDefault="00D84C56" w:rsidP="002C64E7">
      <w:pPr>
        <w:pStyle w:val="Zdrojovykod-zlutyboxSynteastyl"/>
        <w:keepNext w:val="0"/>
        <w:shd w:val="clear" w:color="auto" w:fill="F5F5FF"/>
      </w:pPr>
      <w:r w:rsidRPr="00E060F7">
        <w:t xml:space="preserve">            }</w:t>
      </w:r>
    </w:p>
    <w:p w14:paraId="162C56E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sidRPr="005867AB">
        <w:rPr>
          <w:color w:val="808080"/>
        </w:rPr>
        <w:t>a document with a root element Errors is created</w:t>
      </w:r>
    </w:p>
    <w:p w14:paraId="3E0E4E6E" w14:textId="77777777" w:rsidR="00D84C56" w:rsidRPr="00E060F7" w:rsidRDefault="00D84C56" w:rsidP="002C64E7">
      <w:pPr>
        <w:pStyle w:val="Zdrojovykod-zlutyboxSynteastyl"/>
        <w:keepNext w:val="0"/>
        <w:shd w:val="clear" w:color="auto" w:fill="F5F5FF"/>
      </w:pPr>
      <w:r w:rsidRPr="00E060F7">
        <w:t xml:space="preserve">            x._errorDoc = KXmlUtils.newDocument(</w:t>
      </w:r>
      <w:r w:rsidRPr="00E060F7">
        <w:rPr>
          <w:color w:val="0070C0"/>
        </w:rPr>
        <w:t>null</w:t>
      </w:r>
      <w:r w:rsidRPr="00E060F7">
        <w:t>, "</w:t>
      </w:r>
      <w:r w:rsidR="005867AB">
        <w:rPr>
          <w:color w:val="984806"/>
        </w:rPr>
        <w:t>Errors</w:t>
      </w:r>
      <w:r w:rsidRPr="00E060F7">
        <w:t xml:space="preserve">", </w:t>
      </w:r>
      <w:r w:rsidRPr="00E060F7">
        <w:rPr>
          <w:color w:val="0070C0"/>
        </w:rPr>
        <w:t>null</w:t>
      </w:r>
      <w:r w:rsidRPr="00E060F7">
        <w:t>);</w:t>
      </w:r>
    </w:p>
    <w:p w14:paraId="45E3B77D"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Pr>
          <w:color w:val="808080"/>
        </w:rPr>
        <w:t>write</w:t>
      </w:r>
      <w:r w:rsidRPr="00E060F7">
        <w:rPr>
          <w:color w:val="808080"/>
        </w:rPr>
        <w:t xml:space="preserve"> XML</w:t>
      </w:r>
      <w:r w:rsidR="005867AB">
        <w:rPr>
          <w:color w:val="808080"/>
        </w:rPr>
        <w:t xml:space="preserve"> header</w:t>
      </w:r>
      <w:r w:rsidRPr="00E060F7">
        <w:rPr>
          <w:color w:val="808080"/>
        </w:rPr>
        <w:t xml:space="preserve"> </w:t>
      </w:r>
      <w:r w:rsidR="005867AB">
        <w:rPr>
          <w:color w:val="808080"/>
        </w:rPr>
        <w:t>and a</w:t>
      </w:r>
      <w:r w:rsidRPr="00E060F7">
        <w:rPr>
          <w:color w:val="808080"/>
        </w:rPr>
        <w:t xml:space="preserve"> </w:t>
      </w:r>
      <w:r w:rsidR="005867AB">
        <w:rPr>
          <w:color w:val="808080"/>
        </w:rPr>
        <w:t>root</w:t>
      </w:r>
      <w:r w:rsidRPr="00E060F7">
        <w:rPr>
          <w:color w:val="808080"/>
        </w:rPr>
        <w:t xml:space="preserve"> element</w:t>
      </w:r>
    </w:p>
    <w:p w14:paraId="4C0314F8" w14:textId="77777777" w:rsidR="00D84C56" w:rsidRPr="00E060F7" w:rsidRDefault="00D84C56" w:rsidP="002C64E7">
      <w:pPr>
        <w:pStyle w:val="Zdrojovykod-zlutyboxSynteastyl"/>
        <w:keepNext w:val="0"/>
        <w:shd w:val="clear" w:color="auto" w:fill="F5F5FF"/>
      </w:pPr>
      <w:r w:rsidRPr="00E060F7">
        <w:t xml:space="preserve">            x._errorWriter.writeElementStart(x._errorDoc.getDocumentElement());</w:t>
      </w:r>
    </w:p>
    <w:p w14:paraId="2D4850C7" w14:textId="77777777" w:rsidR="00D84C56" w:rsidRPr="00E060F7" w:rsidRDefault="00D84C56" w:rsidP="002C64E7">
      <w:pPr>
        <w:pStyle w:val="Zdrojovykod-zlutyboxSynteastyl"/>
        <w:keepNext w:val="0"/>
        <w:shd w:val="clear" w:color="auto" w:fill="F5F5FF"/>
      </w:pPr>
      <w:r w:rsidRPr="00E060F7">
        <w:t xml:space="preserve">        }</w:t>
      </w:r>
    </w:p>
    <w:p w14:paraId="4A4F9E3C" w14:textId="77777777" w:rsidR="00D84C56" w:rsidRPr="00E060F7" w:rsidRDefault="00D84C56" w:rsidP="002C64E7">
      <w:pPr>
        <w:pStyle w:val="Zdrojovykod-zlutyboxSynteastyl"/>
        <w:keepNext w:val="0"/>
        <w:shd w:val="clear" w:color="auto" w:fill="F5F5FF"/>
        <w:rPr>
          <w:color w:val="808080"/>
        </w:rPr>
      </w:pPr>
      <w:r w:rsidRPr="00E060F7">
        <w:t xml:space="preserve">        </w:t>
      </w:r>
      <w:r w:rsidRPr="00E060F7">
        <w:rPr>
          <w:color w:val="808080"/>
        </w:rPr>
        <w:t xml:space="preserve">// </w:t>
      </w:r>
      <w:r w:rsidR="005867AB" w:rsidRPr="005867AB">
        <w:rPr>
          <w:color w:val="808080"/>
        </w:rPr>
        <w:t>auxiliary element for writing an error</w:t>
      </w:r>
    </w:p>
    <w:p w14:paraId="6B76499F" w14:textId="77777777" w:rsidR="00D84C56" w:rsidRPr="00E060F7" w:rsidRDefault="00D84C56" w:rsidP="002C64E7">
      <w:pPr>
        <w:pStyle w:val="Zdrojovykod-zlutyboxSynteastyl"/>
        <w:keepNext w:val="0"/>
        <w:shd w:val="clear" w:color="auto" w:fill="F5F5FF"/>
      </w:pPr>
      <w:r w:rsidRPr="00E060F7">
        <w:t xml:space="preserve">        Element el = x._errorDoc.createElement("</w:t>
      </w:r>
      <w:r w:rsidR="005867AB">
        <w:rPr>
          <w:color w:val="984806"/>
        </w:rPr>
        <w:t>Error</w:t>
      </w:r>
      <w:r w:rsidRPr="00E060F7">
        <w:t>");</w:t>
      </w:r>
    </w:p>
    <w:p w14:paraId="33F35332" w14:textId="77777777" w:rsidR="00D84C56" w:rsidRPr="00E060F7" w:rsidRDefault="00D84C56" w:rsidP="002C64E7">
      <w:pPr>
        <w:pStyle w:val="Zdrojovykod-zlutyboxSynteastyl"/>
        <w:keepNext w:val="0"/>
        <w:shd w:val="clear" w:color="auto" w:fill="F5F5FF"/>
      </w:pPr>
      <w:r w:rsidRPr="00E060F7">
        <w:t xml:space="preserve">        el.setAttribute("</w:t>
      </w:r>
      <w:r w:rsidR="005867AB">
        <w:rPr>
          <w:color w:val="984806"/>
        </w:rPr>
        <w:t>ErrorCode</w:t>
      </w:r>
      <w:r w:rsidRPr="00E060F7">
        <w:t>", String.valueOf(code));</w:t>
      </w:r>
    </w:p>
    <w:p w14:paraId="18CB7783"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F51146" w:rsidRPr="00F51146">
        <w:rPr>
          <w:color w:val="808080"/>
        </w:rPr>
        <w:t>find the parent element Accident in which the id attribute is available</w:t>
      </w:r>
    </w:p>
    <w:p w14:paraId="50B4A7F8"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while</w:t>
      </w:r>
      <w:r w:rsidRPr="00E060F7">
        <w:t xml:space="preserve"> (xnode != </w:t>
      </w:r>
      <w:r w:rsidRPr="00E060F7">
        <w:rPr>
          <w:color w:val="0070C0"/>
        </w:rPr>
        <w:t>null</w:t>
      </w:r>
      <w:r w:rsidRPr="00E060F7">
        <w:t xml:space="preserve"> &amp;&amp; !"</w:t>
      </w:r>
      <w:r w:rsidR="00F51146">
        <w:rPr>
          <w:color w:val="984806"/>
        </w:rPr>
        <w:t>Accident</w:t>
      </w:r>
      <w:r w:rsidRPr="00E060F7">
        <w:t>".equals(xnode.getElement().getNodeName())) {</w:t>
      </w:r>
    </w:p>
    <w:p w14:paraId="3D9CA498" w14:textId="77777777" w:rsidR="00D84C56" w:rsidRPr="00E060F7" w:rsidRDefault="00D84C56" w:rsidP="002C64E7">
      <w:pPr>
        <w:pStyle w:val="Zdrojovykod-zlutyboxSynteastyl"/>
        <w:keepNext w:val="0"/>
        <w:shd w:val="clear" w:color="auto" w:fill="F5F5FF"/>
      </w:pPr>
      <w:r w:rsidRPr="00E060F7">
        <w:t xml:space="preserve">            xnode = xnode.getParent();</w:t>
      </w:r>
    </w:p>
    <w:p w14:paraId="3D632A58" w14:textId="77777777" w:rsidR="00D84C56" w:rsidRPr="00E060F7" w:rsidRDefault="00D84C56" w:rsidP="002C64E7">
      <w:pPr>
        <w:pStyle w:val="Zdrojovykod-zlutyboxSynteastyl"/>
        <w:keepNext w:val="0"/>
        <w:shd w:val="clear" w:color="auto" w:fill="F5F5FF"/>
      </w:pPr>
      <w:r w:rsidRPr="00E060F7">
        <w:t xml:space="preserve">        }</w:t>
      </w:r>
    </w:p>
    <w:p w14:paraId="205C449E" w14:textId="77777777" w:rsidR="00D84C56" w:rsidRPr="00E060F7" w:rsidRDefault="00D84C56" w:rsidP="002C64E7">
      <w:pPr>
        <w:pStyle w:val="Zdrojovykod-zlutyboxSynteastyl"/>
        <w:keepNext w:val="0"/>
        <w:shd w:val="clear" w:color="auto" w:fill="F5F5FF"/>
      </w:pPr>
      <w:r w:rsidRPr="00E060F7">
        <w:t xml:space="preserve">        el.setAttribute("</w:t>
      </w:r>
      <w:r w:rsidRPr="00E060F7">
        <w:rPr>
          <w:color w:val="984806"/>
        </w:rPr>
        <w:t>id</w:t>
      </w:r>
      <w:r w:rsidRPr="00E060F7">
        <w:t>", xnode.getElement().getAttribute("</w:t>
      </w:r>
      <w:r w:rsidRPr="00E060F7">
        <w:rPr>
          <w:color w:val="984806"/>
        </w:rPr>
        <w:t>id</w:t>
      </w:r>
      <w:r w:rsidRPr="00E060F7">
        <w:t>"));</w:t>
      </w:r>
    </w:p>
    <w:p w14:paraId="0EC1224A" w14:textId="77777777" w:rsidR="00457B20" w:rsidRDefault="00457B20" w:rsidP="002C64E7">
      <w:pPr>
        <w:pStyle w:val="Zdrojovykod-zlutyboxSynteastyl"/>
        <w:keepNext w:val="0"/>
        <w:shd w:val="clear" w:color="auto" w:fill="F5F5FF"/>
      </w:pPr>
      <w:r>
        <w:t xml:space="preserve">        </w:t>
      </w:r>
      <w:r w:rsidRPr="00457B20">
        <w:t>el.setAttribute("XPos", String.valueOf(xnode.getXPos()));</w:t>
      </w:r>
    </w:p>
    <w:p w14:paraId="224D2FE6" w14:textId="77777777" w:rsidR="00D84C56" w:rsidRPr="00E060F7" w:rsidRDefault="00D84C56" w:rsidP="002C64E7">
      <w:pPr>
        <w:pStyle w:val="Zdrojovykod-zlutyboxSynteastyl"/>
        <w:keepNext w:val="0"/>
        <w:shd w:val="clear" w:color="auto" w:fill="F5F5FF"/>
      </w:pPr>
      <w:r w:rsidRPr="00E060F7">
        <w:t xml:space="preserve">        x._errorWriter.writeNode(el);</w:t>
      </w:r>
    </w:p>
    <w:p w14:paraId="06335B2E" w14:textId="77777777" w:rsidR="00D84C56" w:rsidRPr="00E060F7" w:rsidRDefault="00D84C56" w:rsidP="002C64E7">
      <w:pPr>
        <w:pStyle w:val="Zdrojovykod-zlutyboxSynteastyl"/>
        <w:keepNext w:val="0"/>
        <w:shd w:val="clear" w:color="auto" w:fill="F5F5FF"/>
      </w:pPr>
      <w:r w:rsidRPr="00E060F7">
        <w:t xml:space="preserve">    }</w:t>
      </w:r>
    </w:p>
    <w:p w14:paraId="7B3DB844" w14:textId="77777777" w:rsidR="00D84C56" w:rsidRPr="00E060F7" w:rsidRDefault="00D84C56" w:rsidP="002C64E7">
      <w:pPr>
        <w:pStyle w:val="Zdrojovykod-zlutyboxSynteastyl"/>
        <w:keepNext w:val="0"/>
        <w:shd w:val="clear" w:color="auto" w:fill="F5F5FF"/>
      </w:pPr>
    </w:p>
    <w:p w14:paraId="09D310A0" w14:textId="77777777" w:rsidR="00426CC1" w:rsidRPr="00E060F7" w:rsidRDefault="00426CC1" w:rsidP="002C64E7">
      <w:pPr>
        <w:pStyle w:val="Zdrojovykod-zlutyboxSynteastyl"/>
        <w:keepNext w:val="0"/>
        <w:shd w:val="clear" w:color="auto" w:fill="F5F5FF"/>
        <w:rPr>
          <w:color w:val="808080"/>
        </w:rPr>
      </w:pPr>
      <w:r w:rsidRPr="00E060F7">
        <w:rPr>
          <w:color w:val="808080"/>
        </w:rPr>
        <w:t xml:space="preserve">    /**</w:t>
      </w:r>
    </w:p>
    <w:p w14:paraId="013190C9"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F51146">
        <w:rPr>
          <w:color w:val="808080"/>
        </w:rPr>
        <w:t>C</w:t>
      </w:r>
      <w:r w:rsidR="00F51146" w:rsidRPr="00F51146">
        <w:rPr>
          <w:color w:val="808080"/>
        </w:rPr>
        <w:t>lose the output stream for writing errors.</w:t>
      </w:r>
    </w:p>
    <w:p w14:paraId="658C2D82"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F51146">
        <w:rPr>
          <w:color w:val="808080"/>
        </w:rPr>
        <w:t>(</w:t>
      </w:r>
      <w:r w:rsidR="00F51146" w:rsidRPr="00F51146">
        <w:rPr>
          <w:color w:val="808080"/>
        </w:rPr>
        <w:t xml:space="preserve">This method is not called from </w:t>
      </w:r>
      <w:r w:rsidR="00F51146">
        <w:rPr>
          <w:color w:val="808080"/>
        </w:rPr>
        <w:t>the</w:t>
      </w:r>
      <w:r w:rsidR="00F51146" w:rsidRPr="00F51146">
        <w:rPr>
          <w:color w:val="808080"/>
        </w:rPr>
        <w:t xml:space="preserve"> X definition.</w:t>
      </w:r>
      <w:r w:rsidR="00F51146">
        <w:rPr>
          <w:color w:val="808080"/>
        </w:rPr>
        <w:t>)</w:t>
      </w:r>
    </w:p>
    <w:p w14:paraId="4DBAC0CC" w14:textId="77777777" w:rsidR="00D84C56" w:rsidRPr="00E060F7" w:rsidRDefault="00D84C56" w:rsidP="002C64E7">
      <w:pPr>
        <w:pStyle w:val="Zdrojovykod-zlutyboxSynteastyl"/>
        <w:keepNext w:val="0"/>
        <w:shd w:val="clear" w:color="auto" w:fill="F5F5FF"/>
      </w:pPr>
      <w:r w:rsidRPr="00E060F7">
        <w:rPr>
          <w:color w:val="808080"/>
        </w:rPr>
        <w:t xml:space="preserve">     */</w:t>
      </w:r>
      <w:r w:rsidRPr="00E060F7">
        <w:tab/>
      </w:r>
    </w:p>
    <w:p w14:paraId="10833EF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void</w:t>
      </w:r>
      <w:r w:rsidRPr="00E060F7">
        <w:t xml:space="preserve"> closeAll() {</w:t>
      </w:r>
    </w:p>
    <w:p w14:paraId="1613FA1A" w14:textId="77777777" w:rsidR="00D84C56" w:rsidRPr="00E060F7" w:rsidRDefault="00D84C56" w:rsidP="002C64E7">
      <w:pPr>
        <w:pStyle w:val="Zdrojovykod-zlutyboxSynteastyl"/>
        <w:keepNext w:val="0"/>
        <w:shd w:val="clear" w:color="auto" w:fill="F5F5FF"/>
      </w:pPr>
      <w:r w:rsidRPr="00E060F7">
        <w:rPr>
          <w:color w:val="808080"/>
        </w:rPr>
        <w:t xml:space="preserve">       </w:t>
      </w:r>
      <w:r w:rsidRPr="00E060F7">
        <w:t xml:space="preserve"> </w:t>
      </w:r>
      <w:r w:rsidRPr="00E060F7">
        <w:rPr>
          <w:color w:val="0070C0"/>
        </w:rPr>
        <w:t>if</w:t>
      </w:r>
      <w:r w:rsidRPr="00E060F7">
        <w:t xml:space="preserve"> (</w:t>
      </w:r>
      <w:r w:rsidRPr="00E060F7">
        <w:rPr>
          <w:color w:val="0070C0"/>
        </w:rPr>
        <w:t>this</w:t>
      </w:r>
      <w:r w:rsidRPr="00E060F7">
        <w:t xml:space="preserve">._errorWriter != </w:t>
      </w:r>
      <w:r w:rsidRPr="00E060F7">
        <w:rPr>
          <w:color w:val="0070C0"/>
        </w:rPr>
        <w:t>null</w:t>
      </w:r>
      <w:r w:rsidRPr="00E060F7">
        <w:t>) {</w:t>
      </w:r>
    </w:p>
    <w:p w14:paraId="176E85E6"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this</w:t>
      </w:r>
      <w:r w:rsidRPr="00E060F7">
        <w:t>._errorWriter.writeElementEnd();</w:t>
      </w:r>
      <w:r w:rsidR="00F51146">
        <w:t xml:space="preserve"> </w:t>
      </w:r>
      <w:r w:rsidR="00F51146" w:rsidRPr="00E060F7">
        <w:rPr>
          <w:color w:val="808080"/>
        </w:rPr>
        <w:t xml:space="preserve">// </w:t>
      </w:r>
      <w:r w:rsidR="00F51146" w:rsidRPr="00F51146">
        <w:rPr>
          <w:color w:val="808080"/>
        </w:rPr>
        <w:t>end the root element</w:t>
      </w:r>
    </w:p>
    <w:p w14:paraId="061382DA"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this</w:t>
      </w:r>
      <w:r w:rsidRPr="00E060F7">
        <w:t>._errorWriter.closeStream();</w:t>
      </w:r>
      <w:r w:rsidR="00F51146">
        <w:t xml:space="preserve"> </w:t>
      </w:r>
      <w:r w:rsidR="00F51146" w:rsidRPr="00E060F7">
        <w:rPr>
          <w:color w:val="808080"/>
        </w:rPr>
        <w:t xml:space="preserve">// </w:t>
      </w:r>
      <w:r w:rsidR="00F51146">
        <w:rPr>
          <w:color w:val="808080"/>
        </w:rPr>
        <w:t>close</w:t>
      </w:r>
      <w:r w:rsidR="00F51146" w:rsidRPr="00F51146">
        <w:rPr>
          <w:color w:val="808080"/>
        </w:rPr>
        <w:t xml:space="preserve"> writing errors</w:t>
      </w:r>
    </w:p>
    <w:p w14:paraId="358FA4CF" w14:textId="77777777" w:rsidR="00D84C56" w:rsidRPr="00E060F7" w:rsidRDefault="00D84C56" w:rsidP="002C64E7">
      <w:pPr>
        <w:pStyle w:val="Zdrojovykod-zlutyboxSynteastyl"/>
        <w:keepNext w:val="0"/>
        <w:shd w:val="clear" w:color="auto" w:fill="F5F5FF"/>
      </w:pPr>
      <w:r w:rsidRPr="00E060F7">
        <w:t xml:space="preserve">        }</w:t>
      </w:r>
    </w:p>
    <w:p w14:paraId="62B27B34" w14:textId="77777777" w:rsidR="00D84C56" w:rsidRDefault="00D84C56" w:rsidP="002C64E7">
      <w:pPr>
        <w:pStyle w:val="Zdrojovykod-zlutyboxSynteastyl"/>
        <w:keepNext w:val="0"/>
        <w:shd w:val="clear" w:color="auto" w:fill="F5F5FF"/>
      </w:pPr>
      <w:r w:rsidRPr="00E060F7">
        <w:t xml:space="preserve">    }</w:t>
      </w:r>
    </w:p>
    <w:p w14:paraId="742D6A35" w14:textId="77777777" w:rsidR="00426CC1" w:rsidRPr="00426CC1" w:rsidRDefault="00426CC1" w:rsidP="002C64E7">
      <w:pPr>
        <w:pStyle w:val="Zdrojovykod-zlutyboxSynteastyl"/>
        <w:keepNext w:val="0"/>
        <w:shd w:val="clear" w:color="auto" w:fill="F5F5FF"/>
      </w:pPr>
      <w:r w:rsidRPr="00426CC1">
        <w:tab/>
      </w:r>
    </w:p>
    <w:p w14:paraId="0D5057D0" w14:textId="77777777" w:rsidR="00426CC1" w:rsidRPr="00E060F7" w:rsidRDefault="00426CC1" w:rsidP="002C64E7">
      <w:pPr>
        <w:pStyle w:val="Zdrojovykod-zlutyboxSynteastyl"/>
        <w:keepNext w:val="0"/>
        <w:shd w:val="clear" w:color="auto" w:fill="F5F5FF"/>
        <w:rPr>
          <w:color w:val="808080"/>
        </w:rPr>
      </w:pPr>
      <w:r w:rsidRPr="00426CC1">
        <w:rPr>
          <w:color w:val="808080"/>
        </w:rPr>
        <w:t>///////////////////////////////////////////////////////////////////////////////////////////////</w:t>
      </w:r>
      <w:r>
        <w:rPr>
          <w:color w:val="808080"/>
        </w:rPr>
        <w:t>////////</w:t>
      </w:r>
    </w:p>
    <w:p w14:paraId="5E45710C" w14:textId="5627C1A4" w:rsidR="00426CC1" w:rsidRPr="00E060F7" w:rsidRDefault="00426CC1" w:rsidP="002C64E7">
      <w:pPr>
        <w:pStyle w:val="Zdrojovykod-zlutyboxSynteastyl"/>
        <w:keepNext w:val="0"/>
        <w:shd w:val="clear" w:color="auto" w:fill="F5F5FF"/>
        <w:rPr>
          <w:color w:val="808080"/>
        </w:rPr>
      </w:pPr>
      <w:r>
        <w:rPr>
          <w:color w:val="808080"/>
        </w:rPr>
        <w:t xml:space="preserve">//  </w:t>
      </w:r>
      <w:r w:rsidRPr="00426CC1">
        <w:rPr>
          <w:color w:val="808080"/>
        </w:rPr>
        <w:t xml:space="preserve">Run this example with </w:t>
      </w:r>
      <w:r w:rsidR="00BA5A04">
        <w:rPr>
          <w:color w:val="808080"/>
        </w:rPr>
        <w:t xml:space="preserve">the </w:t>
      </w:r>
      <w:r w:rsidRPr="00426CC1">
        <w:rPr>
          <w:color w:val="808080"/>
        </w:rPr>
        <w:t>given data</w:t>
      </w:r>
      <w:r w:rsidR="00520704">
        <w:rPr>
          <w:color w:val="808080"/>
        </w:rPr>
        <w:t xml:space="preserve"> from resources</w:t>
      </w:r>
      <w:r w:rsidRPr="00426CC1">
        <w:rPr>
          <w:color w:val="808080"/>
        </w:rPr>
        <w:t>.</w:t>
      </w:r>
    </w:p>
    <w:p w14:paraId="290EB2D3" w14:textId="77777777" w:rsidR="00426CC1" w:rsidRPr="00E060F7" w:rsidRDefault="00426CC1" w:rsidP="002C64E7">
      <w:pPr>
        <w:pStyle w:val="Zdrojovykod-zlutyboxSynteastyl"/>
        <w:keepNext w:val="0"/>
        <w:shd w:val="clear" w:color="auto" w:fill="F5F5FF"/>
        <w:rPr>
          <w:color w:val="808080"/>
        </w:rPr>
      </w:pPr>
      <w:r w:rsidRPr="00426CC1">
        <w:rPr>
          <w:color w:val="808080"/>
        </w:rPr>
        <w:t>///////////////////////////////////////////////////////////////////////////////////////////////</w:t>
      </w:r>
      <w:r>
        <w:rPr>
          <w:color w:val="808080"/>
        </w:rPr>
        <w:t>////////</w:t>
      </w:r>
    </w:p>
    <w:p w14:paraId="33EF1DD9" w14:textId="77777777" w:rsidR="00426CC1" w:rsidRPr="00426CC1" w:rsidRDefault="00426CC1" w:rsidP="002C64E7">
      <w:pPr>
        <w:pStyle w:val="Zdrojovykod-zlutyboxSynteastyl"/>
        <w:keepNext w:val="0"/>
        <w:shd w:val="clear" w:color="auto" w:fill="F5F5FF"/>
      </w:pPr>
      <w:r w:rsidRPr="00426CC1">
        <w:t xml:space="preserve">    public static void main(String[] args) throws Exception {</w:t>
      </w:r>
    </w:p>
    <w:p w14:paraId="7758D576" w14:textId="77777777" w:rsidR="00426CC1" w:rsidRPr="00426CC1" w:rsidRDefault="00426CC1" w:rsidP="002C64E7">
      <w:pPr>
        <w:pStyle w:val="Zdrojovykod-zlutyboxSynteastyl"/>
        <w:keepNext w:val="0"/>
        <w:shd w:val="clear" w:color="auto" w:fill="F5F5FF"/>
      </w:pPr>
      <w:r w:rsidRPr="00426CC1">
        <w:t xml:space="preserve">        SimpleAccident.process("resources/input/data.xml",</w:t>
      </w:r>
    </w:p>
    <w:p w14:paraId="26020296" w14:textId="77777777" w:rsidR="00426CC1" w:rsidRPr="00426CC1" w:rsidRDefault="00426CC1" w:rsidP="002C64E7">
      <w:pPr>
        <w:pStyle w:val="Zdrojovykod-zlutyboxSynteastyl"/>
        <w:keepNext w:val="0"/>
        <w:shd w:val="clear" w:color="auto" w:fill="F5F5FF"/>
      </w:pPr>
      <w:r w:rsidRPr="00426CC1">
        <w:t xml:space="preserve">            "resources/input/cars.xml",</w:t>
      </w:r>
    </w:p>
    <w:p w14:paraId="3629EB91" w14:textId="77777777" w:rsidR="00426CC1" w:rsidRPr="00426CC1" w:rsidRDefault="00426CC1" w:rsidP="002C64E7">
      <w:pPr>
        <w:pStyle w:val="Zdrojovykod-zlutyboxSynteastyl"/>
        <w:keepNext w:val="0"/>
        <w:shd w:val="clear" w:color="auto" w:fill="F5F5FF"/>
      </w:pPr>
      <w:r w:rsidRPr="00426CC1">
        <w:t xml:space="preserve">            "resources/output/result.xml",</w:t>
      </w:r>
    </w:p>
    <w:p w14:paraId="013EE090" w14:textId="77777777" w:rsidR="00426CC1" w:rsidRPr="00426CC1" w:rsidRDefault="00426CC1" w:rsidP="002C64E7">
      <w:pPr>
        <w:pStyle w:val="Zdrojovykod-zlutyboxSynteastyl"/>
        <w:keepNext w:val="0"/>
        <w:shd w:val="clear" w:color="auto" w:fill="F5F5FF"/>
      </w:pPr>
      <w:r w:rsidRPr="00426CC1">
        <w:t xml:space="preserve">            "resources/output/errors.xml");</w:t>
      </w:r>
    </w:p>
    <w:p w14:paraId="6439A158" w14:textId="77777777" w:rsidR="00D31169" w:rsidRDefault="00426CC1" w:rsidP="002C64E7">
      <w:pPr>
        <w:pStyle w:val="Zdrojovykod-zlutyboxSynteastyl"/>
        <w:keepNext w:val="0"/>
        <w:shd w:val="clear" w:color="auto" w:fill="F5F5FF"/>
      </w:pPr>
      <w:r w:rsidRPr="00426CC1">
        <w:t xml:space="preserve">    }</w:t>
      </w:r>
    </w:p>
    <w:p w14:paraId="11EF8D2E" w14:textId="77777777" w:rsidR="00426CC1" w:rsidRPr="00E060F7" w:rsidRDefault="00426CC1" w:rsidP="002C64E7">
      <w:pPr>
        <w:pStyle w:val="Zdrojovykod-zlutyboxSynteastyl"/>
        <w:keepNext w:val="0"/>
        <w:shd w:val="clear" w:color="auto" w:fill="F5F5FF"/>
      </w:pPr>
    </w:p>
    <w:p w14:paraId="2E07E558" w14:textId="77777777" w:rsidR="00D84C56" w:rsidRPr="00E060F7" w:rsidRDefault="00D84C56" w:rsidP="002C64E7">
      <w:pPr>
        <w:pStyle w:val="Zdrojovykod-zlutyboxSynteastyl"/>
        <w:keepNext w:val="0"/>
        <w:shd w:val="clear" w:color="auto" w:fill="F5F5FF"/>
      </w:pPr>
      <w:r w:rsidRPr="00E060F7">
        <w:t>}</w:t>
      </w:r>
    </w:p>
    <w:p w14:paraId="7FF62D51" w14:textId="0E40F40E" w:rsidR="00D84C56" w:rsidRDefault="008F5906" w:rsidP="00D84C56">
      <w:pPr>
        <w:pStyle w:val="OdstavecSynteastyl"/>
      </w:pPr>
      <w:r>
        <w:lastRenderedPageBreak/>
        <w:t>X-definition</w:t>
      </w:r>
      <w:r w:rsidR="00656D63" w:rsidRPr="00656D63">
        <w:t xml:space="preserve">, which ensures validation of input and </w:t>
      </w:r>
      <w:r w:rsidR="006D3AEE">
        <w:t xml:space="preserve">the constructed </w:t>
      </w:r>
      <w:r w:rsidR="00656D63" w:rsidRPr="00656D63">
        <w:t>output</w:t>
      </w:r>
      <w:r w:rsidR="006D3AEE">
        <w:t xml:space="preserve">. </w:t>
      </w:r>
      <w:r w:rsidR="00656D63" w:rsidRPr="00656D63">
        <w:t xml:space="preserve">The root element is the element </w:t>
      </w:r>
      <w:r w:rsidR="00E93672">
        <w:t xml:space="preserve">of </w:t>
      </w:r>
      <w:r w:rsidR="00656D63" w:rsidRPr="00656D63">
        <w:t>Accidents:</w:t>
      </w:r>
    </w:p>
    <w:p w14:paraId="22358027" w14:textId="77777777" w:rsidR="009D3204" w:rsidRPr="00E060F7" w:rsidRDefault="009D3204" w:rsidP="009D3204">
      <w:pPr>
        <w:pStyle w:val="Zdrojovykod-xmlmodryboxSynteastyl"/>
        <w:keepNext/>
        <w:keepLines/>
      </w:pPr>
      <w:r>
        <w:t>resources/accident/</w:t>
      </w:r>
      <w:r w:rsidRPr="009D3204">
        <w:t>simpleAccident.xdef</w:t>
      </w:r>
    </w:p>
    <w:p w14:paraId="7982183A" w14:textId="74CC41E6" w:rsidR="00BB692D" w:rsidRPr="00D04EAE" w:rsidRDefault="00BB692D" w:rsidP="00AD2AD0">
      <w:pPr>
        <w:pStyle w:val="Zdrojovykod-zlutyboxSynteastyl"/>
        <w:keepNext w:val="0"/>
        <w:keepLines/>
        <w:shd w:val="clear" w:color="auto" w:fill="FFFFF5"/>
        <w:rPr>
          <w:lang w:val="de-DE"/>
        </w:rPr>
      </w:pPr>
      <w:r w:rsidRPr="00D04EAE">
        <w:rPr>
          <w:color w:val="0070C0"/>
          <w:lang w:val="de-DE"/>
        </w:rPr>
        <w:t>&lt;xd:def</w:t>
      </w:r>
      <w:r w:rsidRPr="00D04EAE">
        <w:rPr>
          <w:lang w:val="de-DE"/>
        </w:rPr>
        <w:t xml:space="preserve"> </w:t>
      </w:r>
      <w:r w:rsidRPr="00D04EAE">
        <w:rPr>
          <w:color w:val="00B050"/>
          <w:lang w:val="de-DE"/>
        </w:rPr>
        <w:t>xmlns:xd</w:t>
      </w:r>
      <w:r w:rsidRPr="00D04EAE">
        <w:rPr>
          <w:lang w:val="de-DE"/>
        </w:rPr>
        <w:t>="</w:t>
      </w:r>
      <w:r w:rsidR="00B421FC">
        <w:rPr>
          <w:color w:val="984806"/>
          <w:lang w:val="de-DE"/>
        </w:rPr>
        <w:t>http://www.xdef.org/xdef/4.2</w:t>
      </w:r>
      <w:r w:rsidRPr="00D04EAE">
        <w:rPr>
          <w:lang w:val="de-DE"/>
        </w:rPr>
        <w:t>"</w:t>
      </w:r>
    </w:p>
    <w:p w14:paraId="0EE874E4" w14:textId="77777777" w:rsidR="00BB692D" w:rsidRPr="00E060F7" w:rsidRDefault="00BB692D" w:rsidP="00AD2AD0">
      <w:pPr>
        <w:pStyle w:val="Zdrojovykod-zlutyboxSynteastyl"/>
        <w:keepNext w:val="0"/>
        <w:keepLines/>
        <w:shd w:val="clear" w:color="auto" w:fill="FFFFF5"/>
      </w:pPr>
      <w:r w:rsidRPr="00D04EAE">
        <w:rPr>
          <w:lang w:val="de-DE"/>
        </w:rPr>
        <w:t xml:space="preserve">    </w:t>
      </w:r>
      <w:r w:rsidR="00355A41">
        <w:rPr>
          <w:color w:val="00B050"/>
        </w:rPr>
        <w:t>xd:n</w:t>
      </w:r>
      <w:r w:rsidRPr="00E060F7">
        <w:rPr>
          <w:color w:val="00B050"/>
        </w:rPr>
        <w:t>ame</w:t>
      </w:r>
      <w:r w:rsidRPr="00E060F7">
        <w:t>="</w:t>
      </w:r>
      <w:r w:rsidRPr="00E060F7">
        <w:rPr>
          <w:color w:val="984806"/>
        </w:rPr>
        <w:t>simple</w:t>
      </w:r>
      <w:r w:rsidRPr="00E060F7">
        <w:t>"</w:t>
      </w:r>
    </w:p>
    <w:p w14:paraId="06D90036" w14:textId="77777777" w:rsidR="00BB692D" w:rsidRDefault="00BB692D" w:rsidP="00AD2AD0">
      <w:pPr>
        <w:pStyle w:val="Zdrojovykod-zlutyboxSynteastyl"/>
        <w:keepNext w:val="0"/>
        <w:keepLines/>
        <w:shd w:val="clear" w:color="auto" w:fill="FFFFF5"/>
      </w:pPr>
      <w:r w:rsidRPr="00E060F7">
        <w:t xml:space="preserve">    </w:t>
      </w:r>
      <w:r w:rsidR="00355A41">
        <w:rPr>
          <w:color w:val="00B050"/>
        </w:rPr>
        <w:t>xd:r</w:t>
      </w:r>
      <w:r w:rsidRPr="00E060F7">
        <w:rPr>
          <w:color w:val="00B050"/>
        </w:rPr>
        <w:t>oot</w:t>
      </w:r>
      <w:r w:rsidRPr="00E060F7">
        <w:t>="</w:t>
      </w:r>
      <w:r w:rsidRPr="00E060F7">
        <w:rPr>
          <w:color w:val="984806"/>
        </w:rPr>
        <w:t>Accidents</w:t>
      </w:r>
      <w:r w:rsidRPr="00E060F7">
        <w:t>"</w:t>
      </w:r>
      <w:r>
        <w:t>&gt;</w:t>
      </w:r>
    </w:p>
    <w:p w14:paraId="4DE9BFA1" w14:textId="77777777" w:rsidR="00D32FEC" w:rsidRDefault="00D32FEC" w:rsidP="00AD2AD0">
      <w:pPr>
        <w:pStyle w:val="Zdrojovykod-zlutyboxSynteastyl"/>
        <w:keepNext w:val="0"/>
        <w:keepLines/>
        <w:shd w:val="clear" w:color="auto" w:fill="FFFFF5"/>
        <w:rPr>
          <w:color w:val="808080"/>
        </w:rPr>
      </w:pPr>
    </w:p>
    <w:p w14:paraId="1B695D2E"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Root</w:t>
      </w:r>
      <w:r w:rsidRPr="00E060F7">
        <w:rPr>
          <w:color w:val="808080"/>
        </w:rPr>
        <w:t xml:space="preserve"> element. */</w:t>
      </w:r>
    </w:p>
    <w:p w14:paraId="34287172"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Pr>
          <w:color w:val="0070C0"/>
        </w:rPr>
        <w:t>&lt;Accidents</w:t>
      </w:r>
      <w:r w:rsidRPr="00E060F7">
        <w:t xml:space="preserve"> </w:t>
      </w:r>
      <w:r w:rsidRPr="00E060F7">
        <w:rPr>
          <w:color w:val="00B050"/>
        </w:rPr>
        <w:t>xd:script</w:t>
      </w:r>
      <w:r w:rsidRPr="00E060F7">
        <w:t>="</w:t>
      </w:r>
      <w:r w:rsidRPr="00E060F7">
        <w:rPr>
          <w:color w:val="984806"/>
        </w:rPr>
        <w:t>finally close()</w:t>
      </w:r>
      <w:r w:rsidRPr="00E060F7">
        <w:t>"</w:t>
      </w:r>
      <w:r w:rsidRPr="00E060F7">
        <w:rPr>
          <w:color w:val="0070C0"/>
        </w:rPr>
        <w:t>&gt;</w:t>
      </w:r>
    </w:p>
    <w:p w14:paraId="0E95040D" w14:textId="77777777" w:rsidR="00BB692D" w:rsidRPr="00E060F7" w:rsidRDefault="00BB692D" w:rsidP="00AD2AD0">
      <w:pPr>
        <w:pStyle w:val="Zdrojovykod-zlutyboxSynteastyl"/>
        <w:keepNext w:val="0"/>
        <w:keepLines/>
        <w:shd w:val="clear" w:color="auto" w:fill="FFFFF5"/>
        <w:rPr>
          <w:color w:val="0070C0"/>
        </w:rPr>
      </w:pPr>
    </w:p>
    <w:p w14:paraId="05C90DD7" w14:textId="77777777" w:rsidR="00BB692D" w:rsidRPr="00E060F7" w:rsidRDefault="00BB692D" w:rsidP="00AD2AD0">
      <w:pPr>
        <w:pStyle w:val="Zdrojovykod-zlutyboxSynteastyl"/>
        <w:keepNext w:val="0"/>
        <w:keepLines/>
        <w:shd w:val="clear" w:color="auto" w:fill="FFFFF5"/>
        <w:rPr>
          <w:color w:val="808080"/>
        </w:rPr>
      </w:pPr>
      <w:r w:rsidRPr="00E060F7">
        <w:rPr>
          <w:color w:val="0070C0"/>
        </w:rPr>
        <w:t xml:space="preserve">        </w:t>
      </w:r>
      <w:r w:rsidRPr="00E060F7">
        <w:rPr>
          <w:color w:val="808080"/>
        </w:rPr>
        <w:t xml:space="preserve">/* </w:t>
      </w:r>
      <w:r w:rsidRPr="00656D63">
        <w:rPr>
          <w:color w:val="808080"/>
        </w:rPr>
        <w:t>The element Accident contains the date and ID of the accident.</w:t>
      </w:r>
      <w:r w:rsidRPr="00E060F7">
        <w:rPr>
          <w:color w:val="808080"/>
        </w:rPr>
        <w:t xml:space="preserve"> */</w:t>
      </w:r>
    </w:p>
    <w:p w14:paraId="0D249D8B" w14:textId="77777777" w:rsidR="00BB692D" w:rsidRPr="00E060F7" w:rsidRDefault="00BB692D" w:rsidP="00AD2AD0">
      <w:pPr>
        <w:pStyle w:val="Zdrojovykod-zlutyboxSynteastyl"/>
        <w:keepNext w:val="0"/>
        <w:keepLines/>
        <w:shd w:val="clear" w:color="auto" w:fill="FFFFF5"/>
      </w:pPr>
      <w:r w:rsidRPr="00E060F7">
        <w:t xml:space="preserve">        </w:t>
      </w:r>
      <w:r>
        <w:rPr>
          <w:color w:val="0070C0"/>
        </w:rPr>
        <w:t>&lt;Accident</w:t>
      </w:r>
      <w:r w:rsidRPr="00E060F7">
        <w:t xml:space="preserve"> </w:t>
      </w:r>
      <w:r w:rsidRPr="00E060F7">
        <w:rPr>
          <w:color w:val="00B050"/>
        </w:rPr>
        <w:t>xd:script</w:t>
      </w:r>
      <w:r w:rsidRPr="00E060F7">
        <w:t>="</w:t>
      </w:r>
      <w:r w:rsidRPr="00E060F7">
        <w:rPr>
          <w:color w:val="984806"/>
        </w:rPr>
        <w:t xml:space="preserve">occurs 1..*; onStartElement </w:t>
      </w:r>
      <w:r>
        <w:rPr>
          <w:color w:val="984806"/>
        </w:rPr>
        <w:t>saveAccident(</w:t>
      </w:r>
      <w:r w:rsidRPr="00E060F7">
        <w:rPr>
          <w:color w:val="984806"/>
        </w:rPr>
        <w:t xml:space="preserve">); finally </w:t>
      </w:r>
      <w:r>
        <w:rPr>
          <w:color w:val="984806"/>
        </w:rPr>
        <w:t>calculate(</w:t>
      </w:r>
      <w:r w:rsidRPr="00E060F7">
        <w:rPr>
          <w:color w:val="984806"/>
        </w:rPr>
        <w:t>);</w:t>
      </w:r>
      <w:r w:rsidRPr="00E060F7">
        <w:t>"</w:t>
      </w:r>
    </w:p>
    <w:p w14:paraId="50BC85F5"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dat</w:t>
      </w:r>
      <w:r>
        <w:rPr>
          <w:color w:val="00B050"/>
        </w:rPr>
        <w:t>e</w:t>
      </w:r>
      <w:r w:rsidRPr="00E060F7">
        <w:t>="</w:t>
      </w:r>
      <w:r w:rsidRPr="00E060F7">
        <w:rPr>
          <w:color w:val="984806"/>
        </w:rPr>
        <w:t xml:space="preserve">date(); onFalse </w:t>
      </w:r>
      <w:r>
        <w:rPr>
          <w:color w:val="984806"/>
        </w:rPr>
        <w:t>myError</w:t>
      </w:r>
      <w:r w:rsidRPr="00E060F7">
        <w:rPr>
          <w:color w:val="984806"/>
        </w:rPr>
        <w:t>(10)</w:t>
      </w:r>
      <w:r w:rsidRPr="00E060F7">
        <w:t>"</w:t>
      </w:r>
    </w:p>
    <w:p w14:paraId="6B6BE523" w14:textId="77777777" w:rsidR="00BB692D" w:rsidRPr="00E060F7" w:rsidRDefault="00BB692D" w:rsidP="00AD2AD0">
      <w:pPr>
        <w:pStyle w:val="Zdrojovykod-zlutyboxSynteastyl"/>
        <w:keepNext w:val="0"/>
        <w:keepLines/>
        <w:shd w:val="clear" w:color="auto" w:fill="FFFFF5"/>
        <w:tabs>
          <w:tab w:val="left" w:pos="1418"/>
        </w:tabs>
        <w:rPr>
          <w:color w:val="0070C0"/>
        </w:rPr>
      </w:pPr>
      <w:r w:rsidRPr="00E060F7">
        <w:rPr>
          <w:color w:val="00B050"/>
        </w:rPr>
        <w:t xml:space="preserve">            id</w:t>
      </w:r>
      <w:r w:rsidRPr="00E060F7">
        <w:t>="</w:t>
      </w:r>
      <w:r w:rsidRPr="00E060F7">
        <w:rPr>
          <w:color w:val="984806"/>
        </w:rPr>
        <w:t xml:space="preserve">uniID.ID(); onFalse </w:t>
      </w:r>
      <w:r>
        <w:rPr>
          <w:color w:val="984806"/>
        </w:rPr>
        <w:t>myError</w:t>
      </w:r>
      <w:r w:rsidRPr="00E060F7">
        <w:rPr>
          <w:color w:val="984806"/>
        </w:rPr>
        <w:t>(11)</w:t>
      </w:r>
      <w:r w:rsidRPr="00E060F7">
        <w:t>"</w:t>
      </w:r>
      <w:r w:rsidRPr="00E060F7">
        <w:rPr>
          <w:color w:val="0070C0"/>
        </w:rPr>
        <w:t>&gt;</w:t>
      </w:r>
    </w:p>
    <w:p w14:paraId="25426774" w14:textId="77777777" w:rsidR="00BB692D" w:rsidRPr="00E060F7" w:rsidRDefault="00BB692D" w:rsidP="00AD2AD0">
      <w:pPr>
        <w:pStyle w:val="Zdrojovykod-zlutyboxSynteastyl"/>
        <w:keepNext w:val="0"/>
        <w:shd w:val="clear" w:color="auto" w:fill="FFFFF5"/>
        <w:tabs>
          <w:tab w:val="left" w:pos="1418"/>
        </w:tabs>
      </w:pPr>
    </w:p>
    <w:p w14:paraId="7F878ACE" w14:textId="77777777" w:rsidR="00BB692D" w:rsidRDefault="00BB692D" w:rsidP="00AD2AD0">
      <w:pPr>
        <w:pStyle w:val="Zdrojovykod-zlutyboxSynteastyl"/>
        <w:keepNext w:val="0"/>
        <w:shd w:val="clear" w:color="auto" w:fill="FFFFF5"/>
        <w:tabs>
          <w:tab w:val="left" w:pos="1418"/>
        </w:tabs>
        <w:rPr>
          <w:color w:val="808080"/>
        </w:rPr>
      </w:pPr>
      <w:r w:rsidRPr="00E060F7">
        <w:t xml:space="preserve">            </w:t>
      </w:r>
      <w:r w:rsidRPr="00E060F7">
        <w:rPr>
          <w:color w:val="808080"/>
        </w:rPr>
        <w:t xml:space="preserve">/* </w:t>
      </w:r>
      <w:r w:rsidRPr="00656D63">
        <w:rPr>
          <w:color w:val="808080"/>
        </w:rPr>
        <w:t>The element Persons contains the number of injured and killed persons in an accident. It may</w:t>
      </w:r>
    </w:p>
    <w:p w14:paraId="0DE4ED7C" w14:textId="42D7C115" w:rsidR="00BB692D" w:rsidRPr="00E060F7" w:rsidRDefault="00BB692D" w:rsidP="00AD2AD0">
      <w:pPr>
        <w:pStyle w:val="Zdrojovykod-zlutyboxSynteastyl"/>
        <w:keepNext w:val="0"/>
        <w:shd w:val="clear" w:color="auto" w:fill="FFFFF5"/>
        <w:tabs>
          <w:tab w:val="left" w:pos="1418"/>
        </w:tabs>
        <w:rPr>
          <w:color w:val="808080"/>
        </w:rPr>
      </w:pPr>
      <w:r>
        <w:rPr>
          <w:color w:val="808080"/>
        </w:rPr>
        <w:t xml:space="preserve">              </w:t>
      </w:r>
      <w:r w:rsidRPr="00656D63">
        <w:rPr>
          <w:color w:val="808080"/>
        </w:rPr>
        <w:t xml:space="preserve"> </w:t>
      </w:r>
      <w:r w:rsidR="00BA5A04">
        <w:rPr>
          <w:color w:val="808080"/>
        </w:rPr>
        <w:t xml:space="preserve">It </w:t>
      </w:r>
      <w:r w:rsidRPr="00656D63">
        <w:rPr>
          <w:color w:val="808080"/>
        </w:rPr>
        <w:t>also contain</w:t>
      </w:r>
      <w:r w:rsidR="00BA5A04">
        <w:rPr>
          <w:color w:val="808080"/>
        </w:rPr>
        <w:t>s</w:t>
      </w:r>
      <w:r w:rsidRPr="00656D63">
        <w:rPr>
          <w:color w:val="808080"/>
        </w:rPr>
        <w:t xml:space="preserve"> an </w:t>
      </w:r>
      <w:r w:rsidR="006A48B8">
        <w:rPr>
          <w:color w:val="808080"/>
        </w:rPr>
        <w:t>injured</w:t>
      </w:r>
      <w:r w:rsidR="006A48B8" w:rsidRPr="00656D63">
        <w:rPr>
          <w:color w:val="808080"/>
        </w:rPr>
        <w:t xml:space="preserve"> </w:t>
      </w:r>
      <w:r w:rsidRPr="00656D63">
        <w:rPr>
          <w:color w:val="808080"/>
        </w:rPr>
        <w:t>attribute that is not currently being used.</w:t>
      </w:r>
      <w:r w:rsidRPr="00E060F7">
        <w:rPr>
          <w:color w:val="808080"/>
        </w:rPr>
        <w:t xml:space="preserve"> */</w:t>
      </w:r>
    </w:p>
    <w:p w14:paraId="22777036" w14:textId="77777777" w:rsidR="00D32FEC" w:rsidRDefault="00BB692D" w:rsidP="00AD2AD0">
      <w:pPr>
        <w:pStyle w:val="Zdrojovykod-zlutyboxSynteastyl"/>
        <w:keepNext w:val="0"/>
        <w:keepLines/>
        <w:shd w:val="clear" w:color="auto" w:fill="FFFFF5"/>
        <w:rPr>
          <w:color w:val="0070C0"/>
        </w:rPr>
      </w:pPr>
      <w:r w:rsidRPr="00E060F7">
        <w:t xml:space="preserve">            </w:t>
      </w:r>
      <w:r w:rsidRPr="00E060F7">
        <w:rPr>
          <w:color w:val="0070C0"/>
        </w:rPr>
        <w:t>&lt;</w:t>
      </w:r>
      <w:r>
        <w:rPr>
          <w:color w:val="0070C0"/>
        </w:rPr>
        <w:t>Persons</w:t>
      </w:r>
      <w:r w:rsidR="00D32FEC">
        <w:rPr>
          <w:color w:val="0070C0"/>
        </w:rPr>
        <w:t xml:space="preserve"> </w:t>
      </w:r>
      <w:r w:rsidR="00D32FEC" w:rsidRPr="00E060F7">
        <w:rPr>
          <w:color w:val="00B050"/>
        </w:rPr>
        <w:t>xd:script</w:t>
      </w:r>
      <w:r w:rsidR="00D32FEC" w:rsidRPr="00E060F7">
        <w:t>="</w:t>
      </w:r>
      <w:r w:rsidR="00D32FEC" w:rsidRPr="00E060F7">
        <w:rPr>
          <w:color w:val="984806"/>
        </w:rPr>
        <w:t xml:space="preserve">finally </w:t>
      </w:r>
      <w:r w:rsidR="00D32FEC">
        <w:rPr>
          <w:color w:val="984806"/>
        </w:rPr>
        <w:t>injuryDeath</w:t>
      </w:r>
      <w:r w:rsidR="00D32FEC" w:rsidRPr="00E060F7">
        <w:rPr>
          <w:color w:val="984806"/>
        </w:rPr>
        <w:t xml:space="preserve">(); onStartElement </w:t>
      </w:r>
      <w:r w:rsidR="00D32FEC">
        <w:rPr>
          <w:color w:val="984806"/>
        </w:rPr>
        <w:t>infoPeople</w:t>
      </w:r>
      <w:r w:rsidR="00D32FEC" w:rsidRPr="00E060F7">
        <w:rPr>
          <w:color w:val="984806"/>
        </w:rPr>
        <w:t>();</w:t>
      </w:r>
      <w:r w:rsidR="00D32FEC" w:rsidRPr="00E060F7">
        <w:t>"</w:t>
      </w:r>
    </w:p>
    <w:p w14:paraId="5B188A01" w14:textId="77777777" w:rsidR="00BB692D" w:rsidRPr="00E060F7" w:rsidRDefault="00D32FEC" w:rsidP="00AD2AD0">
      <w:pPr>
        <w:pStyle w:val="Zdrojovykod-zlutyboxSynteastyl"/>
        <w:keepNext w:val="0"/>
        <w:keepLines/>
        <w:shd w:val="clear" w:color="auto" w:fill="FFFFF5"/>
      </w:pPr>
      <w:r w:rsidRPr="00D32FEC">
        <w:t xml:space="preserve">                </w:t>
      </w:r>
      <w:r w:rsidR="00BB692D">
        <w:rPr>
          <w:color w:val="00B050"/>
        </w:rPr>
        <w:t>injury</w:t>
      </w:r>
      <w:r w:rsidR="00BB692D" w:rsidRPr="00E060F7">
        <w:t>="</w:t>
      </w:r>
      <w:r w:rsidR="00BB692D" w:rsidRPr="00E060F7">
        <w:rPr>
          <w:color w:val="984806"/>
        </w:rPr>
        <w:t xml:space="preserve">int(0,1000); onFalse </w:t>
      </w:r>
      <w:r w:rsidR="00BB692D">
        <w:rPr>
          <w:color w:val="984806"/>
        </w:rPr>
        <w:t>myError(</w:t>
      </w:r>
      <w:r w:rsidR="00BB692D" w:rsidRPr="00E060F7">
        <w:rPr>
          <w:color w:val="984806"/>
        </w:rPr>
        <w:t>12)</w:t>
      </w:r>
      <w:r w:rsidR="00BB692D" w:rsidRPr="00E060F7">
        <w:t>"</w:t>
      </w:r>
    </w:p>
    <w:p w14:paraId="57731FA7" w14:textId="77777777" w:rsidR="00BB692D" w:rsidRPr="00E060F7" w:rsidRDefault="00D32FEC" w:rsidP="00AD2AD0">
      <w:pPr>
        <w:pStyle w:val="Zdrojovykod-zlutyboxSynteastyl"/>
        <w:keepNext w:val="0"/>
        <w:keepLines/>
        <w:shd w:val="clear" w:color="auto" w:fill="FFFFF5"/>
      </w:pPr>
      <w:r w:rsidRPr="00D32FEC">
        <w:t xml:space="preserve">                </w:t>
      </w:r>
      <w:r w:rsidR="00BB692D">
        <w:rPr>
          <w:color w:val="00B050"/>
        </w:rPr>
        <w:t>death</w:t>
      </w:r>
      <w:r w:rsidR="00BB692D" w:rsidRPr="00E060F7">
        <w:t>="</w:t>
      </w:r>
      <w:r w:rsidR="00BB692D" w:rsidRPr="00E060F7">
        <w:rPr>
          <w:color w:val="984806"/>
        </w:rPr>
        <w:t xml:space="preserve">int(0,1000); onFalse </w:t>
      </w:r>
      <w:r w:rsidR="00BB692D">
        <w:rPr>
          <w:color w:val="984806"/>
        </w:rPr>
        <w:t>myError(</w:t>
      </w:r>
      <w:r w:rsidR="00BB692D" w:rsidRPr="00E060F7">
        <w:rPr>
          <w:color w:val="984806"/>
        </w:rPr>
        <w:t>13)</w:t>
      </w:r>
      <w:r w:rsidR="00BB692D" w:rsidRPr="00E060F7">
        <w:t>"</w:t>
      </w:r>
      <w:r>
        <w:t xml:space="preserve"> </w:t>
      </w:r>
      <w:r w:rsidR="00BB692D" w:rsidRPr="00E060F7">
        <w:rPr>
          <w:color w:val="0070C0"/>
        </w:rPr>
        <w:t>&gt;</w:t>
      </w:r>
    </w:p>
    <w:p w14:paraId="76923AF5" w14:textId="77777777" w:rsidR="00BB692D" w:rsidRPr="00E060F7" w:rsidRDefault="00D32FEC" w:rsidP="00AD2AD0">
      <w:pPr>
        <w:pStyle w:val="Zdrojovykod-zlutyboxSynteastyl"/>
        <w:keepNext w:val="0"/>
        <w:keepLines/>
        <w:shd w:val="clear" w:color="auto" w:fill="FFFFF5"/>
      </w:pPr>
      <w:r w:rsidRPr="00D32FEC">
        <w:t xml:space="preserve">                </w:t>
      </w:r>
      <w:r w:rsidR="00BB692D" w:rsidRPr="00E060F7">
        <w:t>optional string();</w:t>
      </w:r>
    </w:p>
    <w:p w14:paraId="62ECBB6B"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70C0"/>
        </w:rPr>
        <w:t>&lt;/</w:t>
      </w:r>
      <w:r>
        <w:rPr>
          <w:color w:val="0070C0"/>
        </w:rPr>
        <w:t>Persons</w:t>
      </w:r>
      <w:r w:rsidRPr="00E060F7">
        <w:rPr>
          <w:color w:val="0070C0"/>
        </w:rPr>
        <w:t>&gt;</w:t>
      </w:r>
    </w:p>
    <w:p w14:paraId="2EDEDFCC" w14:textId="77777777" w:rsidR="00BB692D" w:rsidRPr="00E060F7" w:rsidRDefault="00BB692D" w:rsidP="00AD2AD0">
      <w:pPr>
        <w:pStyle w:val="Zdrojovykod-zlutyboxSynteastyl"/>
        <w:keepNext w:val="0"/>
        <w:shd w:val="clear" w:color="auto" w:fill="FFFFF5"/>
        <w:rPr>
          <w:color w:val="0070C0"/>
        </w:rPr>
      </w:pPr>
    </w:p>
    <w:p w14:paraId="373C6C7A" w14:textId="77777777" w:rsidR="00BB692D" w:rsidRDefault="00BB692D" w:rsidP="00AD2AD0">
      <w:pPr>
        <w:pStyle w:val="Zdrojovykod-zlutyboxSynteastyl"/>
        <w:keepNext w:val="0"/>
        <w:shd w:val="clear" w:color="auto" w:fill="FFFFF5"/>
        <w:rPr>
          <w:color w:val="808080"/>
        </w:rPr>
      </w:pPr>
      <w:r w:rsidRPr="00E060F7">
        <w:rPr>
          <w:color w:val="0070C0"/>
        </w:rPr>
        <w:t xml:space="preserve">            </w:t>
      </w:r>
      <w:r w:rsidRPr="00E060F7">
        <w:rPr>
          <w:color w:val="808080"/>
        </w:rPr>
        <w:t xml:space="preserve">/* </w:t>
      </w:r>
      <w:r>
        <w:rPr>
          <w:color w:val="808080"/>
        </w:rPr>
        <w:t xml:space="preserve">Element </w:t>
      </w:r>
      <w:r w:rsidRPr="00656D63">
        <w:rPr>
          <w:color w:val="808080"/>
        </w:rPr>
        <w:t>Vehicle</w:t>
      </w:r>
      <w:r>
        <w:rPr>
          <w:color w:val="808080"/>
        </w:rPr>
        <w:t>s</w:t>
      </w:r>
      <w:r w:rsidRPr="00656D63">
        <w:rPr>
          <w:color w:val="808080"/>
        </w:rPr>
        <w:t xml:space="preserve"> element contains information about vehicles that were involved in a traffic</w:t>
      </w:r>
    </w:p>
    <w:p w14:paraId="241A5638" w14:textId="77777777" w:rsidR="00BB692D" w:rsidRPr="00E060F7" w:rsidRDefault="00BB692D" w:rsidP="00AD2AD0">
      <w:pPr>
        <w:pStyle w:val="Zdrojovykod-zlutyboxSynteastyl"/>
        <w:keepNext w:val="0"/>
        <w:shd w:val="clear" w:color="auto" w:fill="FFFFF5"/>
        <w:rPr>
          <w:color w:val="808080"/>
        </w:rPr>
      </w:pPr>
      <w:r>
        <w:rPr>
          <w:color w:val="808080"/>
        </w:rPr>
        <w:t xml:space="preserve">              </w:t>
      </w:r>
      <w:r w:rsidRPr="00656D63">
        <w:rPr>
          <w:color w:val="808080"/>
        </w:rPr>
        <w:t xml:space="preserve"> accident.</w:t>
      </w:r>
      <w:r w:rsidRPr="00E060F7">
        <w:rPr>
          <w:color w:val="808080"/>
        </w:rPr>
        <w:t xml:space="preserve"> */</w:t>
      </w:r>
    </w:p>
    <w:p w14:paraId="216A6A47" w14:textId="77777777" w:rsidR="00BB692D" w:rsidRDefault="00BB692D" w:rsidP="00AD2AD0">
      <w:pPr>
        <w:pStyle w:val="Zdrojovykod-zlutyboxSynteastyl"/>
        <w:keepNext w:val="0"/>
        <w:keepLines/>
        <w:shd w:val="clear" w:color="auto" w:fill="FFFFF5"/>
        <w:rPr>
          <w:color w:val="0070C0"/>
        </w:rPr>
      </w:pPr>
      <w:r w:rsidRPr="00E060F7">
        <w:t xml:space="preserve">            </w:t>
      </w:r>
      <w:r>
        <w:rPr>
          <w:color w:val="0070C0"/>
        </w:rPr>
        <w:t>&lt;Vehicles</w:t>
      </w:r>
      <w:r w:rsidRPr="00E060F7">
        <w:t xml:space="preserve"> </w:t>
      </w:r>
      <w:r w:rsidRPr="00E060F7">
        <w:rPr>
          <w:color w:val="00B050"/>
        </w:rPr>
        <w:t>xd:script</w:t>
      </w:r>
      <w:r w:rsidRPr="00E060F7">
        <w:t>="</w:t>
      </w:r>
      <w:r w:rsidRPr="00E060F7">
        <w:rPr>
          <w:color w:val="984806"/>
        </w:rPr>
        <w:t>occurs 1..*</w:t>
      </w:r>
      <w:r w:rsidRPr="00E060F7">
        <w:t>"</w:t>
      </w:r>
      <w:r w:rsidRPr="00E060F7">
        <w:rPr>
          <w:color w:val="0070C0"/>
        </w:rPr>
        <w:t>&gt;</w:t>
      </w:r>
    </w:p>
    <w:p w14:paraId="0A7BE7A9" w14:textId="77777777" w:rsidR="00F22CF5" w:rsidRPr="00E060F7" w:rsidRDefault="00F22CF5" w:rsidP="00AD2AD0">
      <w:pPr>
        <w:pStyle w:val="Zdrojovykod-zlutyboxSynteastyl"/>
        <w:keepNext w:val="0"/>
        <w:keepLines/>
        <w:shd w:val="clear" w:color="auto" w:fill="FFFFF5"/>
        <w:rPr>
          <w:color w:val="0070C0"/>
        </w:rPr>
      </w:pPr>
    </w:p>
    <w:p w14:paraId="4E72E4E8" w14:textId="77777777" w:rsidR="00BB692D" w:rsidRDefault="00BB692D" w:rsidP="00AD2AD0">
      <w:pPr>
        <w:pStyle w:val="Zdrojovykod-zlutyboxSynteastyl"/>
        <w:keepNext w:val="0"/>
        <w:keepLines/>
        <w:shd w:val="clear" w:color="auto" w:fill="FFFFF5"/>
        <w:rPr>
          <w:color w:val="808080"/>
        </w:rPr>
      </w:pPr>
      <w:r w:rsidRPr="00E060F7">
        <w:rPr>
          <w:color w:val="0070C0"/>
        </w:rPr>
        <w:t xml:space="preserve">                </w:t>
      </w:r>
      <w:r w:rsidRPr="00E060F7">
        <w:rPr>
          <w:color w:val="808080"/>
        </w:rPr>
        <w:t xml:space="preserve">/* </w:t>
      </w:r>
      <w:r w:rsidRPr="00925670">
        <w:rPr>
          <w:color w:val="808080"/>
        </w:rPr>
        <w:t>Use the xd:attr attribute to allow the occurrence of another arbitrarily named attribute</w:t>
      </w:r>
    </w:p>
    <w:p w14:paraId="28C4800F" w14:textId="77777777" w:rsidR="00BB692D" w:rsidRDefault="00BB692D" w:rsidP="00AD2AD0">
      <w:pPr>
        <w:pStyle w:val="Zdrojovykod-zlutyboxSynteastyl"/>
        <w:keepNext w:val="0"/>
        <w:keepLines/>
        <w:shd w:val="clear" w:color="auto" w:fill="FFFFF5"/>
        <w:rPr>
          <w:color w:val="808080"/>
        </w:rPr>
      </w:pPr>
      <w:r>
        <w:rPr>
          <w:color w:val="808080"/>
        </w:rPr>
        <w:t xml:space="preserve">                  with value string</w:t>
      </w:r>
      <w:r w:rsidRPr="00925670">
        <w:rPr>
          <w:color w:val="808080"/>
        </w:rPr>
        <w:t xml:space="preserve">(0.64) in the </w:t>
      </w:r>
      <w:r>
        <w:rPr>
          <w:color w:val="808080"/>
        </w:rPr>
        <w:t>Vehicle</w:t>
      </w:r>
      <w:r w:rsidRPr="00925670">
        <w:rPr>
          <w:color w:val="808080"/>
        </w:rPr>
        <w:t xml:space="preserve"> element.</w:t>
      </w:r>
      <w:r>
        <w:rPr>
          <w:color w:val="808080"/>
        </w:rPr>
        <w:t xml:space="preserve"> </w:t>
      </w:r>
    </w:p>
    <w:p w14:paraId="157188E2"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The e</w:t>
      </w:r>
      <w:r w:rsidRPr="00925670">
        <w:rPr>
          <w:color w:val="808080"/>
        </w:rPr>
        <w:t xml:space="preserve">lement </w:t>
      </w:r>
      <w:r>
        <w:rPr>
          <w:color w:val="808080"/>
        </w:rPr>
        <w:t>Vehicle</w:t>
      </w:r>
      <w:r w:rsidRPr="00925670">
        <w:rPr>
          <w:color w:val="808080"/>
        </w:rPr>
        <w:t xml:space="preserve"> also contains the vehicle's </w:t>
      </w:r>
      <w:r>
        <w:rPr>
          <w:color w:val="808080"/>
        </w:rPr>
        <w:t>VRN</w:t>
      </w:r>
      <w:r w:rsidRPr="00925670">
        <w:rPr>
          <w:color w:val="808080"/>
        </w:rPr>
        <w:t xml:space="preserve"> and </w:t>
      </w:r>
      <w:r>
        <w:rPr>
          <w:color w:val="808080"/>
        </w:rPr>
        <w:t>loss</w:t>
      </w:r>
      <w:r w:rsidRPr="00925670">
        <w:rPr>
          <w:color w:val="808080"/>
        </w:rPr>
        <w:t xml:space="preserve"> </w:t>
      </w:r>
      <w:r>
        <w:rPr>
          <w:color w:val="808080"/>
        </w:rPr>
        <w:t>on</w:t>
      </w:r>
      <w:r w:rsidRPr="00925670">
        <w:rPr>
          <w:color w:val="808080"/>
        </w:rPr>
        <w:t xml:space="preserve"> the vehicle.</w:t>
      </w:r>
      <w:r w:rsidRPr="00E060F7">
        <w:rPr>
          <w:color w:val="808080"/>
        </w:rPr>
        <w:t xml:space="preserve"> */</w:t>
      </w:r>
    </w:p>
    <w:p w14:paraId="3F9CF9E1"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70C0"/>
        </w:rPr>
        <w:t>&lt;</w:t>
      </w:r>
      <w:r>
        <w:rPr>
          <w:color w:val="0070C0"/>
        </w:rPr>
        <w:t>Vehicle</w:t>
      </w:r>
      <w:r w:rsidRPr="00E060F7">
        <w:t xml:space="preserve"> </w:t>
      </w:r>
      <w:r w:rsidRPr="00E060F7">
        <w:rPr>
          <w:color w:val="00B050"/>
        </w:rPr>
        <w:t>xd:script</w:t>
      </w:r>
      <w:r w:rsidRPr="00E060F7">
        <w:t>="</w:t>
      </w:r>
      <w:r w:rsidRPr="00E060F7">
        <w:rPr>
          <w:color w:val="984806"/>
        </w:rPr>
        <w:t>occurs 1..*; finally compute</w:t>
      </w:r>
      <w:r>
        <w:rPr>
          <w:color w:val="984806"/>
        </w:rPr>
        <w:t>Loss</w:t>
      </w:r>
      <w:r w:rsidRPr="00E060F7">
        <w:rPr>
          <w:color w:val="984806"/>
        </w:rPr>
        <w:t>();</w:t>
      </w:r>
      <w:r w:rsidRPr="00E060F7">
        <w:t>"</w:t>
      </w:r>
    </w:p>
    <w:p w14:paraId="042AF3ED"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vrn</w:t>
      </w:r>
      <w:r w:rsidRPr="00E060F7">
        <w:t>="</w:t>
      </w:r>
      <w:r>
        <w:rPr>
          <w:color w:val="984806"/>
        </w:rPr>
        <w:t>vrn()</w:t>
      </w:r>
      <w:r w:rsidRPr="00E060F7">
        <w:rPr>
          <w:color w:val="984806"/>
        </w:rPr>
        <w:t xml:space="preserve">; onFalse </w:t>
      </w:r>
      <w:r>
        <w:rPr>
          <w:color w:val="984806"/>
        </w:rPr>
        <w:t>myError(</w:t>
      </w:r>
      <w:r w:rsidRPr="00E060F7">
        <w:rPr>
          <w:color w:val="984806"/>
        </w:rPr>
        <w:t>501)</w:t>
      </w:r>
      <w:r w:rsidRPr="00E060F7">
        <w:t>"</w:t>
      </w:r>
    </w:p>
    <w:p w14:paraId="7EDC6DA3"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loss</w:t>
      </w:r>
      <w:r w:rsidRPr="00E060F7">
        <w:t>="</w:t>
      </w:r>
      <w:r w:rsidRPr="00E060F7">
        <w:rPr>
          <w:color w:val="984806"/>
        </w:rPr>
        <w:t xml:space="preserve">int(0,100000); onFalse </w:t>
      </w:r>
      <w:r>
        <w:rPr>
          <w:color w:val="984806"/>
        </w:rPr>
        <w:t>myError(</w:t>
      </w:r>
      <w:r w:rsidRPr="00E060F7">
        <w:rPr>
          <w:color w:val="984806"/>
        </w:rPr>
        <w:t>502)</w:t>
      </w:r>
      <w:r w:rsidRPr="00E060F7">
        <w:t xml:space="preserve">" </w:t>
      </w:r>
    </w:p>
    <w:p w14:paraId="6966FC4D" w14:textId="77777777" w:rsidR="00F22CF5"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B050"/>
        </w:rPr>
        <w:t>xd:attr</w:t>
      </w:r>
      <w:r w:rsidRPr="00E060F7">
        <w:t>="</w:t>
      </w:r>
      <w:r>
        <w:t xml:space="preserve">? </w:t>
      </w:r>
      <w:r w:rsidRPr="00E060F7">
        <w:rPr>
          <w:color w:val="984806"/>
        </w:rPr>
        <w:t>string(0,64)</w:t>
      </w:r>
      <w:r w:rsidRPr="00E060F7">
        <w:t>"</w:t>
      </w:r>
      <w:r w:rsidR="00B360EB" w:rsidRPr="00E060F7">
        <w:rPr>
          <w:color w:val="0070C0"/>
        </w:rPr>
        <w:t xml:space="preserve"> </w:t>
      </w:r>
      <w:r w:rsidR="00B360EB">
        <w:rPr>
          <w:color w:val="0070C0"/>
        </w:rPr>
        <w:t>/</w:t>
      </w:r>
      <w:r w:rsidRPr="00E060F7">
        <w:rPr>
          <w:color w:val="0070C0"/>
        </w:rPr>
        <w:t>&gt;</w:t>
      </w:r>
    </w:p>
    <w:p w14:paraId="2EE9FA01" w14:textId="77777777" w:rsidR="00F22CF5" w:rsidRPr="00E060F7"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&lt;/Vehicles</w:t>
      </w:r>
      <w:r w:rsidRPr="00E060F7">
        <w:rPr>
          <w:color w:val="0070C0"/>
        </w:rPr>
        <w:t>&gt;</w:t>
      </w:r>
    </w:p>
    <w:p w14:paraId="6128BEA5"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&lt;/Accident</w:t>
      </w:r>
      <w:r w:rsidRPr="00E060F7">
        <w:rPr>
          <w:color w:val="0070C0"/>
        </w:rPr>
        <w:t>&gt;</w:t>
      </w:r>
    </w:p>
    <w:p w14:paraId="7326A850"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&lt;/Accidents</w:t>
      </w:r>
      <w:r w:rsidRPr="00E060F7">
        <w:rPr>
          <w:color w:val="0070C0"/>
        </w:rPr>
        <w:t>&gt;</w:t>
      </w:r>
    </w:p>
    <w:p w14:paraId="2D14063E" w14:textId="77777777" w:rsidR="00BB692D" w:rsidRPr="00E060F7" w:rsidRDefault="00BB692D" w:rsidP="00AD2AD0">
      <w:pPr>
        <w:pStyle w:val="Zdrojovykod-zlutyboxSynteastyl"/>
        <w:keepNext w:val="0"/>
        <w:shd w:val="clear" w:color="auto" w:fill="FFFFF5"/>
      </w:pPr>
      <w:r w:rsidRPr="00E060F7">
        <w:t xml:space="preserve">    </w:t>
      </w:r>
    </w:p>
    <w:p w14:paraId="744031B1"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w:t>
      </w:r>
      <w:r w:rsidR="00903E0C" w:rsidRPr="00903E0C">
        <w:rPr>
          <w:color w:val="808080"/>
        </w:rPr>
        <w:t>**********</w:t>
      </w:r>
      <w:r w:rsidRPr="00E060F7">
        <w:rPr>
          <w:color w:val="808080"/>
        </w:rPr>
        <w:t xml:space="preserve"> </w:t>
      </w:r>
      <w:r>
        <w:rPr>
          <w:color w:val="808080"/>
        </w:rPr>
        <w:t>Output</w:t>
      </w:r>
      <w:r w:rsidRPr="00E060F7">
        <w:rPr>
          <w:color w:val="808080"/>
        </w:rPr>
        <w:t xml:space="preserve"> element</w:t>
      </w:r>
      <w:r>
        <w:rPr>
          <w:color w:val="808080"/>
        </w:rPr>
        <w:t>s</w:t>
      </w:r>
      <w:r w:rsidRPr="00E060F7">
        <w:rPr>
          <w:color w:val="808080"/>
        </w:rPr>
        <w:t xml:space="preserve">. </w:t>
      </w:r>
      <w:r w:rsidR="00903E0C" w:rsidRPr="00903E0C">
        <w:rPr>
          <w:color w:val="808080"/>
        </w:rPr>
        <w:t>**********</w:t>
      </w:r>
      <w:r w:rsidRPr="00E060F7">
        <w:rPr>
          <w:color w:val="808080"/>
        </w:rPr>
        <w:t>/</w:t>
      </w:r>
    </w:p>
    <w:p w14:paraId="5DBF43D7" w14:textId="77777777" w:rsidR="00BB692D" w:rsidRPr="00E060F7" w:rsidRDefault="00BB692D" w:rsidP="00AD2AD0">
      <w:pPr>
        <w:pStyle w:val="Zdrojovykod-zlutyboxSynteastyl"/>
        <w:keepNext w:val="0"/>
        <w:keepLines/>
        <w:shd w:val="clear" w:color="auto" w:fill="FFFFF5"/>
        <w:rPr>
          <w:color w:val="808080"/>
        </w:rPr>
      </w:pPr>
    </w:p>
    <w:p w14:paraId="0D9A88B8" w14:textId="16D27DCB"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925670">
        <w:rPr>
          <w:color w:val="808080"/>
        </w:rPr>
        <w:t xml:space="preserve">Element Calculation contains attributes with accident date, accident ID, </w:t>
      </w:r>
      <w:r w:rsidR="00BA5A04">
        <w:rPr>
          <w:color w:val="808080"/>
        </w:rPr>
        <w:t xml:space="preserve">and </w:t>
      </w:r>
      <w:r w:rsidR="00E93672">
        <w:rPr>
          <w:color w:val="808080"/>
        </w:rPr>
        <w:t xml:space="preserve">the </w:t>
      </w:r>
      <w:r w:rsidRPr="00925670">
        <w:rPr>
          <w:color w:val="808080"/>
        </w:rPr>
        <w:t xml:space="preserve">cumulative number of </w:t>
      </w:r>
    </w:p>
    <w:p w14:paraId="7C7BA6C0" w14:textId="696C8E76"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00BA5A04" w:rsidRPr="00925670">
        <w:rPr>
          <w:color w:val="808080"/>
        </w:rPr>
        <w:t>injured</w:t>
      </w:r>
      <w:r w:rsidR="00BA5A04">
        <w:rPr>
          <w:color w:val="808080"/>
        </w:rPr>
        <w:t xml:space="preserve"> </w:t>
      </w:r>
      <w:r>
        <w:rPr>
          <w:color w:val="808080"/>
        </w:rPr>
        <w:t>a</w:t>
      </w:r>
      <w:r w:rsidRPr="00925670">
        <w:rPr>
          <w:color w:val="808080"/>
        </w:rPr>
        <w:t>nd killed</w:t>
      </w:r>
      <w:r w:rsidR="00BA5A04">
        <w:rPr>
          <w:color w:val="808080"/>
        </w:rPr>
        <w:t>,</w:t>
      </w:r>
      <w:r w:rsidRPr="00925670">
        <w:rPr>
          <w:color w:val="808080"/>
        </w:rPr>
        <w:t xml:space="preserve"> and </w:t>
      </w:r>
      <w:r>
        <w:rPr>
          <w:color w:val="808080"/>
        </w:rPr>
        <w:t xml:space="preserve">the </w:t>
      </w:r>
      <w:r w:rsidRPr="00925670">
        <w:rPr>
          <w:color w:val="808080"/>
        </w:rPr>
        <w:t>total damage.</w:t>
      </w:r>
      <w:r w:rsidRPr="00E060F7">
        <w:rPr>
          <w:color w:val="808080"/>
        </w:rPr>
        <w:t xml:space="preserve"> */</w:t>
      </w:r>
    </w:p>
    <w:p w14:paraId="2EB8FE86"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70C0"/>
        </w:rPr>
        <w:t>&lt;</w:t>
      </w:r>
      <w:r>
        <w:rPr>
          <w:color w:val="0070C0"/>
        </w:rPr>
        <w:t>C</w:t>
      </w:r>
      <w:r w:rsidRPr="00E060F7">
        <w:rPr>
          <w:color w:val="0070C0"/>
        </w:rPr>
        <w:t>al</w:t>
      </w:r>
      <w:r>
        <w:rPr>
          <w:color w:val="0070C0"/>
        </w:rPr>
        <w:t>c</w:t>
      </w:r>
      <w:r w:rsidRPr="00E060F7">
        <w:rPr>
          <w:color w:val="0070C0"/>
        </w:rPr>
        <w:t>ula</w:t>
      </w:r>
      <w:r>
        <w:rPr>
          <w:color w:val="0070C0"/>
        </w:rPr>
        <w:t>tion</w:t>
      </w:r>
      <w:r w:rsidRPr="00E060F7">
        <w:t xml:space="preserve"> </w:t>
      </w:r>
      <w:r w:rsidRPr="00E060F7">
        <w:rPr>
          <w:color w:val="00B050"/>
        </w:rPr>
        <w:t>xd:script</w:t>
      </w:r>
      <w:r w:rsidRPr="00E060F7">
        <w:t>="</w:t>
      </w:r>
      <w:r w:rsidRPr="00E060F7">
        <w:rPr>
          <w:color w:val="984806"/>
        </w:rPr>
        <w:t xml:space="preserve">create </w:t>
      </w:r>
      <w:r>
        <w:rPr>
          <w:color w:val="984806"/>
        </w:rPr>
        <w:t>calc</w:t>
      </w:r>
      <w:r w:rsidRPr="00E060F7">
        <w:rPr>
          <w:color w:val="984806"/>
        </w:rPr>
        <w:t xml:space="preserve">; </w:t>
      </w:r>
      <w:r w:rsidR="00D13859" w:rsidRPr="00D13859">
        <w:rPr>
          <w:color w:val="984806"/>
        </w:rPr>
        <w:t>finally outln('****** Accident ' + @id + ' *******');</w:t>
      </w:r>
      <w:r w:rsidRPr="00E060F7">
        <w:t xml:space="preserve">"     </w:t>
      </w:r>
    </w:p>
    <w:p w14:paraId="0A092E61"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dat</w:t>
      </w:r>
      <w:r w:rsidR="00B77607">
        <w:rPr>
          <w:color w:val="00B050"/>
        </w:rPr>
        <w:t>e</w:t>
      </w:r>
      <w:r w:rsidRPr="00E060F7">
        <w:t>="</w:t>
      </w:r>
      <w:r w:rsidRPr="00E060F7">
        <w:rPr>
          <w:color w:val="984806"/>
        </w:rPr>
        <w:t>date()</w:t>
      </w:r>
      <w:r w:rsidRPr="00E060F7">
        <w:t>"</w:t>
      </w:r>
    </w:p>
    <w:p w14:paraId="1D44EE98"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id</w:t>
      </w:r>
      <w:r w:rsidRPr="00E060F7">
        <w:t>="</w:t>
      </w:r>
      <w:r w:rsidRPr="00E060F7">
        <w:rPr>
          <w:color w:val="984806"/>
        </w:rPr>
        <w:t>uniID.ID</w:t>
      </w:r>
      <w:r w:rsidR="00D13859">
        <w:rPr>
          <w:color w:val="984806"/>
        </w:rPr>
        <w:t>REF</w:t>
      </w:r>
      <w:r w:rsidRPr="00E060F7">
        <w:rPr>
          <w:color w:val="984806"/>
        </w:rPr>
        <w:t>()</w:t>
      </w:r>
      <w:r w:rsidRPr="00E060F7">
        <w:t>"</w:t>
      </w:r>
    </w:p>
    <w:p w14:paraId="78820F43"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injury</w:t>
      </w:r>
      <w:r w:rsidRPr="00E060F7">
        <w:rPr>
          <w:color w:val="00B050"/>
        </w:rPr>
        <w:t>_</w:t>
      </w:r>
      <w:r>
        <w:rPr>
          <w:color w:val="00B050"/>
        </w:rPr>
        <w:t>death</w:t>
      </w:r>
      <w:r w:rsidRPr="00E060F7">
        <w:t>="</w:t>
      </w:r>
      <w:r w:rsidRPr="00E060F7">
        <w:rPr>
          <w:color w:val="984806"/>
        </w:rPr>
        <w:t>int(0,2000)</w:t>
      </w:r>
      <w:r w:rsidRPr="00E060F7">
        <w:t>"</w:t>
      </w:r>
    </w:p>
    <w:p w14:paraId="30907992"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loss</w:t>
      </w:r>
      <w:r w:rsidRPr="00E060F7">
        <w:t>="</w:t>
      </w:r>
      <w:r w:rsidRPr="00E060F7">
        <w:rPr>
          <w:color w:val="984806"/>
        </w:rPr>
        <w:t>int(0,1000000)</w:t>
      </w:r>
      <w:r w:rsidRPr="00E060F7">
        <w:t>"</w:t>
      </w:r>
      <w:r w:rsidRPr="00E060F7">
        <w:rPr>
          <w:color w:val="0070C0"/>
        </w:rPr>
        <w:t>&gt;</w:t>
      </w:r>
    </w:p>
    <w:p w14:paraId="3194B62C" w14:textId="77777777" w:rsidR="00BB692D" w:rsidRPr="00E060F7" w:rsidRDefault="00BB692D" w:rsidP="00AD2AD0">
      <w:pPr>
        <w:pStyle w:val="Zdrojovykod-zlutyboxSynteastyl"/>
        <w:keepNext w:val="0"/>
        <w:shd w:val="clear" w:color="auto" w:fill="FFFFF5"/>
      </w:pPr>
    </w:p>
    <w:p w14:paraId="311D918C" w14:textId="5016E3B0"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2A308C">
        <w:rPr>
          <w:color w:val="808080"/>
        </w:rPr>
        <w:t xml:space="preserve">Element Vehicles contains summary </w:t>
      </w:r>
      <w:r>
        <w:rPr>
          <w:color w:val="808080"/>
        </w:rPr>
        <w:t xml:space="preserve">information </w:t>
      </w:r>
      <w:r w:rsidRPr="002A308C">
        <w:rPr>
          <w:color w:val="808080"/>
        </w:rPr>
        <w:t>of vehicle</w:t>
      </w:r>
      <w:r>
        <w:rPr>
          <w:color w:val="808080"/>
        </w:rPr>
        <w:t>s</w:t>
      </w:r>
      <w:r w:rsidRPr="002A308C">
        <w:rPr>
          <w:color w:val="808080"/>
        </w:rPr>
        <w:t xml:space="preserve"> that have been involved in an accident.</w:t>
      </w:r>
    </w:p>
    <w:p w14:paraId="56658059" w14:textId="77777777" w:rsidR="00304DAD" w:rsidRDefault="00BB692D" w:rsidP="00AD2AD0">
      <w:pPr>
        <w:pStyle w:val="Zdrojovykod-zlutyboxSynteastyl"/>
        <w:keepNext w:val="0"/>
        <w:keepLines/>
        <w:shd w:val="clear" w:color="auto" w:fill="FFFFF5"/>
        <w:rPr>
          <w:color w:val="808080"/>
        </w:rPr>
      </w:pPr>
      <w:r>
        <w:rPr>
          <w:color w:val="808080"/>
        </w:rPr>
        <w:t xml:space="preserve">          </w:t>
      </w:r>
      <w:r w:rsidRPr="002A308C">
        <w:rPr>
          <w:color w:val="808080"/>
        </w:rPr>
        <w:t xml:space="preserve"> The attributes include the number of cars from the accident and the ID of the calculation, which</w:t>
      </w:r>
    </w:p>
    <w:p w14:paraId="0EF9C408" w14:textId="77777777" w:rsidR="00BB692D" w:rsidRDefault="00304DAD" w:rsidP="00AD2AD0">
      <w:pPr>
        <w:pStyle w:val="Zdrojovykod-zlutyboxSynteastyl"/>
        <w:keepNext w:val="0"/>
        <w:keepLines/>
        <w:shd w:val="clear" w:color="auto" w:fill="FFFFF5"/>
        <w:rPr>
          <w:color w:val="808080"/>
        </w:rPr>
      </w:pPr>
      <w:r>
        <w:rPr>
          <w:color w:val="808080"/>
        </w:rPr>
        <w:t xml:space="preserve">           </w:t>
      </w:r>
      <w:r w:rsidR="00BB692D" w:rsidRPr="002A308C">
        <w:rPr>
          <w:color w:val="808080"/>
        </w:rPr>
        <w:t>must match the ID from the Calculation element.</w:t>
      </w:r>
      <w:r w:rsidR="00BB692D">
        <w:rPr>
          <w:color w:val="808080"/>
        </w:rPr>
        <w:t xml:space="preserve"> */</w:t>
      </w:r>
    </w:p>
    <w:p w14:paraId="1EE21763" w14:textId="77777777" w:rsidR="00883085" w:rsidRDefault="00BB692D" w:rsidP="00AD2AD0">
      <w:pPr>
        <w:pStyle w:val="Zdrojovykod-zlutyboxSynteastyl"/>
        <w:keepNext w:val="0"/>
        <w:keepLines/>
        <w:shd w:val="clear" w:color="auto" w:fill="FFFFF5"/>
      </w:pPr>
      <w:r w:rsidRPr="00E060F7">
        <w:t xml:space="preserve">        </w:t>
      </w:r>
      <w:r>
        <w:rPr>
          <w:color w:val="0070C0"/>
        </w:rPr>
        <w:t>&lt;Vehicles</w:t>
      </w:r>
      <w:r w:rsidR="00883085">
        <w:t xml:space="preserve"> </w:t>
      </w:r>
      <w:r w:rsidR="00883085" w:rsidRPr="00E060F7">
        <w:rPr>
          <w:color w:val="00B050"/>
        </w:rPr>
        <w:t>xd:script</w:t>
      </w:r>
      <w:r w:rsidR="00883085" w:rsidRPr="00E060F7">
        <w:t>="</w:t>
      </w:r>
      <w:r w:rsidR="00883085" w:rsidRPr="00E060F7">
        <w:rPr>
          <w:color w:val="984806"/>
        </w:rPr>
        <w:t xml:space="preserve">create </w:t>
      </w:r>
      <w:r w:rsidR="00E60F86">
        <w:rPr>
          <w:color w:val="984806"/>
        </w:rPr>
        <w:t>vehicles</w:t>
      </w:r>
      <w:r w:rsidR="00883085" w:rsidRPr="00E060F7">
        <w:rPr>
          <w:color w:val="984806"/>
        </w:rPr>
        <w:t xml:space="preserve">; finally </w:t>
      </w:r>
      <w:r w:rsidR="00883085">
        <w:rPr>
          <w:color w:val="984806"/>
        </w:rPr>
        <w:t>loss</w:t>
      </w:r>
      <w:r w:rsidR="00883085" w:rsidRPr="00E060F7">
        <w:rPr>
          <w:color w:val="984806"/>
        </w:rPr>
        <w:t>(total</w:t>
      </w:r>
      <w:r w:rsidR="00883085">
        <w:rPr>
          <w:color w:val="984806"/>
        </w:rPr>
        <w:t>Loss</w:t>
      </w:r>
      <w:r w:rsidR="00883085" w:rsidRPr="00E060F7">
        <w:rPr>
          <w:color w:val="984806"/>
        </w:rPr>
        <w:t>)</w:t>
      </w:r>
      <w:r w:rsidR="00883085" w:rsidRPr="00E060F7">
        <w:t>"</w:t>
      </w:r>
    </w:p>
    <w:p w14:paraId="62A7F872" w14:textId="77777777" w:rsidR="00BB692D" w:rsidRPr="00E060F7" w:rsidRDefault="00883085" w:rsidP="00AD2AD0">
      <w:pPr>
        <w:pStyle w:val="Zdrojovykod-zlutyboxSynteastyl"/>
        <w:keepNext w:val="0"/>
        <w:keepLines/>
        <w:shd w:val="clear" w:color="auto" w:fill="FFFFF5"/>
      </w:pPr>
      <w:r>
        <w:rPr>
          <w:color w:val="00B050"/>
        </w:rPr>
        <w:t xml:space="preserve">            </w:t>
      </w:r>
      <w:r w:rsidR="00BB692D">
        <w:rPr>
          <w:color w:val="00B050"/>
        </w:rPr>
        <w:t>number</w:t>
      </w:r>
      <w:r w:rsidR="00BB692D" w:rsidRPr="00E060F7">
        <w:t>="</w:t>
      </w:r>
      <w:r w:rsidR="00BB692D" w:rsidRPr="00E060F7">
        <w:rPr>
          <w:color w:val="984806"/>
        </w:rPr>
        <w:t>int(0,500);</w:t>
      </w:r>
      <w:r w:rsidR="00BB692D" w:rsidRPr="00E060F7">
        <w:t>"</w:t>
      </w:r>
    </w:p>
    <w:p w14:paraId="60F31231" w14:textId="77777777" w:rsidR="00BB692D" w:rsidRDefault="00BB692D" w:rsidP="00AD2AD0">
      <w:pPr>
        <w:pStyle w:val="Zdrojovykod-zlutyboxSynteastyl"/>
        <w:keepNext w:val="0"/>
        <w:keepLines/>
        <w:shd w:val="clear" w:color="auto" w:fill="FFFFF5"/>
        <w:rPr>
          <w:color w:val="0070C0"/>
        </w:rPr>
      </w:pPr>
      <w:r w:rsidRPr="00E060F7">
        <w:t xml:space="preserve">            </w:t>
      </w:r>
      <w:r w:rsidRPr="00E060F7">
        <w:rPr>
          <w:color w:val="00B050"/>
        </w:rPr>
        <w:t>id</w:t>
      </w:r>
      <w:r w:rsidRPr="00E060F7">
        <w:t>="</w:t>
      </w:r>
      <w:r w:rsidRPr="00E060F7">
        <w:rPr>
          <w:color w:val="984806"/>
        </w:rPr>
        <w:t>uniID.IDREF()</w:t>
      </w:r>
      <w:r w:rsidRPr="00E060F7">
        <w:t>"</w:t>
      </w:r>
      <w:r w:rsidRPr="00E060F7">
        <w:rPr>
          <w:color w:val="0070C0"/>
        </w:rPr>
        <w:t>&gt;</w:t>
      </w:r>
    </w:p>
    <w:p w14:paraId="680DC767" w14:textId="77777777" w:rsidR="00F22CF5" w:rsidRPr="00E060F7" w:rsidRDefault="00F22CF5" w:rsidP="00AD2AD0">
      <w:pPr>
        <w:pStyle w:val="Zdrojovykod-zlutyboxSynteastyl"/>
        <w:keepNext w:val="0"/>
        <w:keepLines/>
        <w:shd w:val="clear" w:color="auto" w:fill="FFFFF5"/>
      </w:pPr>
    </w:p>
    <w:p w14:paraId="73A79FF1" w14:textId="77777777" w:rsidR="00BB692D" w:rsidRDefault="00BB692D" w:rsidP="00AD2AD0">
      <w:pPr>
        <w:pStyle w:val="Zdrojovykod-zlutyboxSynteastyl"/>
        <w:keepNext w:val="0"/>
        <w:keepLines/>
        <w:shd w:val="clear" w:color="auto" w:fill="FFFFF5"/>
      </w:pPr>
      <w:r w:rsidRPr="00E060F7">
        <w:t xml:space="preserve">            optional string; options setTextUpperCase;</w:t>
      </w:r>
    </w:p>
    <w:p w14:paraId="00AFE57A" w14:textId="77777777" w:rsidR="00E74C14" w:rsidRPr="00E060F7" w:rsidRDefault="00E74C14" w:rsidP="00AD2AD0">
      <w:pPr>
        <w:pStyle w:val="Zdrojovykod-zlutyboxSynteastyl"/>
        <w:keepNext w:val="0"/>
        <w:keepLines/>
        <w:shd w:val="clear" w:color="auto" w:fill="FFFFF5"/>
      </w:pPr>
    </w:p>
    <w:p w14:paraId="770335C9" w14:textId="77777777"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2A308C">
        <w:rPr>
          <w:color w:val="808080"/>
        </w:rPr>
        <w:t>Element Vehicle contains information on the purchase price of the car, the damage caused,</w:t>
      </w:r>
    </w:p>
    <w:p w14:paraId="51335043" w14:textId="5F70681F" w:rsidR="00BB692D" w:rsidRDefault="00BB692D" w:rsidP="00AD2AD0">
      <w:pPr>
        <w:pStyle w:val="Zdrojovykod-zlutyboxSynteastyl"/>
        <w:keepNext w:val="0"/>
        <w:keepLines/>
        <w:shd w:val="clear" w:color="auto" w:fill="FFFFF5"/>
        <w:rPr>
          <w:color w:val="808080"/>
        </w:rPr>
      </w:pPr>
      <w:r>
        <w:rPr>
          <w:color w:val="808080"/>
        </w:rPr>
        <w:t xml:space="preserve">              </w:t>
      </w:r>
      <w:r w:rsidRPr="002A308C">
        <w:rPr>
          <w:color w:val="808080"/>
        </w:rPr>
        <w:t xml:space="preserve"> the registration </w:t>
      </w:r>
      <w:r>
        <w:rPr>
          <w:color w:val="808080"/>
        </w:rPr>
        <w:t>number</w:t>
      </w:r>
      <w:r w:rsidRPr="002A308C">
        <w:rPr>
          <w:color w:val="808080"/>
        </w:rPr>
        <w:t>, the year of manufacture</w:t>
      </w:r>
      <w:r w:rsidR="00E93672">
        <w:rPr>
          <w:color w:val="808080"/>
        </w:rPr>
        <w:t>,</w:t>
      </w:r>
      <w:r w:rsidRPr="002A308C">
        <w:rPr>
          <w:color w:val="808080"/>
        </w:rPr>
        <w:t xml:space="preserve"> and, optionally, the warn</w:t>
      </w:r>
      <w:r w:rsidR="00E93672">
        <w:rPr>
          <w:color w:val="808080"/>
        </w:rPr>
        <w:t>ing</w:t>
      </w:r>
      <w:r w:rsidRPr="002A308C">
        <w:rPr>
          <w:color w:val="808080"/>
        </w:rPr>
        <w:t xml:space="preserve"> attribute. This</w:t>
      </w:r>
    </w:p>
    <w:p w14:paraId="389B0377" w14:textId="277AB711" w:rsidR="00E74C14" w:rsidRPr="00E74C14" w:rsidRDefault="00BB692D" w:rsidP="00AD2AD0">
      <w:pPr>
        <w:pStyle w:val="Zdrojovykod-zlutyboxSynteastyl"/>
        <w:keepNext w:val="0"/>
        <w:keepLines/>
        <w:shd w:val="clear" w:color="auto" w:fill="FFFFF5"/>
        <w:rPr>
          <w:color w:val="808080"/>
        </w:rPr>
      </w:pPr>
      <w:r>
        <w:rPr>
          <w:color w:val="808080"/>
        </w:rPr>
        <w:t xml:space="preserve">               </w:t>
      </w:r>
      <w:r w:rsidR="00BA5A04">
        <w:rPr>
          <w:color w:val="808080"/>
        </w:rPr>
        <w:t xml:space="preserve">An </w:t>
      </w:r>
      <w:r w:rsidRPr="002A308C">
        <w:rPr>
          <w:color w:val="808080"/>
        </w:rPr>
        <w:t xml:space="preserve">element is created in the design mode from </w:t>
      </w:r>
      <w:r>
        <w:rPr>
          <w:color w:val="808080"/>
        </w:rPr>
        <w:t xml:space="preserve">the Container </w:t>
      </w:r>
      <w:r w:rsidRPr="002A308C">
        <w:rPr>
          <w:color w:val="808080"/>
        </w:rPr>
        <w:t>crashed</w:t>
      </w:r>
      <w:r>
        <w:rPr>
          <w:color w:val="808080"/>
        </w:rPr>
        <w:t>Vehicles</w:t>
      </w:r>
      <w:r w:rsidRPr="002A308C">
        <w:rPr>
          <w:color w:val="808080"/>
        </w:rPr>
        <w:t>.</w:t>
      </w:r>
      <w:r>
        <w:rPr>
          <w:color w:val="808080"/>
        </w:rPr>
        <w:t xml:space="preserve"> </w:t>
      </w:r>
      <w:r w:rsidR="00E74C14">
        <w:rPr>
          <w:color w:val="808080"/>
        </w:rPr>
        <w:t>*/</w:t>
      </w:r>
    </w:p>
    <w:p w14:paraId="2DE0C000" w14:textId="77777777" w:rsidR="00BB692D" w:rsidRPr="00E060F7" w:rsidRDefault="00BB692D" w:rsidP="00AD2AD0">
      <w:pPr>
        <w:pStyle w:val="Zdrojovykod-zlutyboxSynteastyl"/>
        <w:keepNext w:val="0"/>
        <w:keepLines/>
        <w:shd w:val="clear" w:color="auto" w:fill="FFFFF5"/>
      </w:pPr>
      <w:r w:rsidRPr="00E060F7">
        <w:t xml:space="preserve">            </w:t>
      </w:r>
      <w:r>
        <w:rPr>
          <w:color w:val="0070C0"/>
        </w:rPr>
        <w:t>&lt;Vehicle</w:t>
      </w:r>
      <w:r w:rsidRPr="00E060F7">
        <w:t xml:space="preserve"> </w:t>
      </w:r>
      <w:r w:rsidRPr="00E060F7">
        <w:rPr>
          <w:color w:val="00B050"/>
        </w:rPr>
        <w:t>xd:script</w:t>
      </w:r>
      <w:r w:rsidRPr="00E060F7">
        <w:t>="</w:t>
      </w:r>
      <w:r w:rsidRPr="00E060F7">
        <w:rPr>
          <w:color w:val="984806"/>
        </w:rPr>
        <w:t xml:space="preserve">occurs 0..*; create </w:t>
      </w:r>
      <w:r>
        <w:rPr>
          <w:color w:val="984806"/>
        </w:rPr>
        <w:t>crashedVehicles</w:t>
      </w:r>
      <w:r w:rsidRPr="00E060F7">
        <w:t>"</w:t>
      </w:r>
    </w:p>
    <w:p w14:paraId="22329CB0"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price</w:t>
      </w:r>
      <w:r w:rsidRPr="00E060F7">
        <w:t>="</w:t>
      </w:r>
      <w:r w:rsidRPr="00E060F7">
        <w:rPr>
          <w:color w:val="984806"/>
        </w:rPr>
        <w:t>int()</w:t>
      </w:r>
      <w:r w:rsidRPr="00E060F7">
        <w:t>"</w:t>
      </w:r>
    </w:p>
    <w:p w14:paraId="0AB1D9DE"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loss</w:t>
      </w:r>
      <w:r w:rsidRPr="00E060F7">
        <w:t>="</w:t>
      </w:r>
      <w:r w:rsidRPr="00E060F7">
        <w:rPr>
          <w:color w:val="984806"/>
        </w:rPr>
        <w:t>int()</w:t>
      </w:r>
      <w:r w:rsidRPr="00E060F7">
        <w:t>"</w:t>
      </w:r>
    </w:p>
    <w:p w14:paraId="63FFC987"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vrn</w:t>
      </w:r>
      <w:r w:rsidRPr="00E060F7">
        <w:t>="</w:t>
      </w:r>
      <w:r w:rsidR="002611AE">
        <w:rPr>
          <w:color w:val="984806"/>
        </w:rPr>
        <w:t xml:space="preserve"> s</w:t>
      </w:r>
      <w:r w:rsidRPr="00E060F7">
        <w:rPr>
          <w:color w:val="984806"/>
        </w:rPr>
        <w:t>tring(7)</w:t>
      </w:r>
      <w:r w:rsidRPr="00E060F7">
        <w:t>"</w:t>
      </w:r>
    </w:p>
    <w:p w14:paraId="66E31C81"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model</w:t>
      </w:r>
      <w:r w:rsidRPr="00E060F7">
        <w:t>="</w:t>
      </w:r>
      <w:r w:rsidR="002611AE">
        <w:rPr>
          <w:color w:val="984806"/>
        </w:rPr>
        <w:t xml:space="preserve">optional </w:t>
      </w:r>
      <w:r w:rsidRPr="00E060F7">
        <w:rPr>
          <w:color w:val="984806"/>
        </w:rPr>
        <w:t>string()</w:t>
      </w:r>
      <w:r w:rsidRPr="00E060F7">
        <w:t>"</w:t>
      </w:r>
    </w:p>
    <w:p w14:paraId="31C96040"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year</w:t>
      </w:r>
      <w:r w:rsidRPr="00E060F7">
        <w:t>="</w:t>
      </w:r>
      <w:r w:rsidR="002611AE">
        <w:rPr>
          <w:color w:val="984806"/>
        </w:rPr>
        <w:t xml:space="preserve">optional </w:t>
      </w:r>
      <w:r w:rsidR="00B77607" w:rsidRPr="00B77607">
        <w:rPr>
          <w:color w:val="984806"/>
        </w:rPr>
        <w:t>int(1900,2100)</w:t>
      </w:r>
      <w:r w:rsidRPr="00E060F7">
        <w:t>"</w:t>
      </w:r>
    </w:p>
    <w:p w14:paraId="157E337F"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B050"/>
        </w:rPr>
        <w:t>warn</w:t>
      </w:r>
      <w:r w:rsidRPr="00E060F7">
        <w:t>="</w:t>
      </w:r>
      <w:r w:rsidRPr="00E060F7">
        <w:rPr>
          <w:color w:val="984806"/>
        </w:rPr>
        <w:t>optional string()</w:t>
      </w:r>
      <w:r w:rsidRPr="00E060F7">
        <w:t>"</w:t>
      </w:r>
      <w:r w:rsidRPr="00E060F7">
        <w:rPr>
          <w:color w:val="0070C0"/>
        </w:rPr>
        <w:t>&gt;</w:t>
      </w:r>
    </w:p>
    <w:p w14:paraId="258A441D" w14:textId="77777777" w:rsidR="00BB692D" w:rsidRPr="00E060F7" w:rsidRDefault="00BB692D" w:rsidP="00AD2AD0">
      <w:pPr>
        <w:pStyle w:val="Zdrojovykod-zlutyboxSynteastyl"/>
        <w:keepNext w:val="0"/>
        <w:keepLines/>
        <w:shd w:val="clear" w:color="auto" w:fill="FFFFF5"/>
      </w:pPr>
      <w:r w:rsidRPr="00E060F7">
        <w:rPr>
          <w:color w:val="0070C0"/>
        </w:rPr>
        <w:t xml:space="preserve">            </w:t>
      </w:r>
      <w:r>
        <w:rPr>
          <w:color w:val="0070C0"/>
        </w:rPr>
        <w:t>&lt;/Vehicle</w:t>
      </w:r>
      <w:r w:rsidRPr="00E060F7">
        <w:rPr>
          <w:color w:val="0070C0"/>
        </w:rPr>
        <w:t>&gt;</w:t>
      </w:r>
    </w:p>
    <w:p w14:paraId="4463D01F" w14:textId="77777777" w:rsidR="00BB692D"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&lt;/Vehicles</w:t>
      </w:r>
      <w:r w:rsidRPr="00E060F7">
        <w:rPr>
          <w:color w:val="0070C0"/>
        </w:rPr>
        <w:t>&gt;</w:t>
      </w:r>
    </w:p>
    <w:p w14:paraId="443408F5" w14:textId="77777777" w:rsidR="00883085" w:rsidRPr="00E060F7" w:rsidRDefault="00883085" w:rsidP="00AD2AD0">
      <w:pPr>
        <w:pStyle w:val="Zdrojovykod-zlutyboxSynteastyl"/>
        <w:keepNext w:val="0"/>
        <w:keepLines/>
        <w:shd w:val="clear" w:color="auto" w:fill="FFFFF5"/>
        <w:rPr>
          <w:color w:val="0070C0"/>
        </w:rPr>
      </w:pPr>
    </w:p>
    <w:p w14:paraId="1B4874B9" w14:textId="3E768A62" w:rsidR="008E475E" w:rsidRDefault="008E475E"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8E475E">
        <w:rPr>
          <w:color w:val="808080"/>
        </w:rPr>
        <w:t>Element Now contains in</w:t>
      </w:r>
      <w:r>
        <w:rPr>
          <w:color w:val="808080"/>
        </w:rPr>
        <w:t>forma</w:t>
      </w:r>
      <w:r w:rsidR="005027B4">
        <w:rPr>
          <w:color w:val="808080"/>
        </w:rPr>
        <w:t>t</w:t>
      </w:r>
      <w:r w:rsidRPr="008E475E">
        <w:rPr>
          <w:color w:val="808080"/>
        </w:rPr>
        <w:t>ion o</w:t>
      </w:r>
      <w:r w:rsidR="00E93672">
        <w:rPr>
          <w:color w:val="808080"/>
        </w:rPr>
        <w:t>n</w:t>
      </w:r>
      <w:r w:rsidRPr="008E475E">
        <w:rPr>
          <w:color w:val="808080"/>
        </w:rPr>
        <w:t xml:space="preserve"> the date and time of the assembly of the element and the</w:t>
      </w:r>
    </w:p>
    <w:p w14:paraId="45B2AF41" w14:textId="240B9E96" w:rsidR="002B3CEC" w:rsidRDefault="008E475E" w:rsidP="00AD2AD0">
      <w:pPr>
        <w:pStyle w:val="Zdrojovykod-zlutyboxSynteastyl"/>
        <w:keepNext w:val="0"/>
        <w:keepLines/>
        <w:shd w:val="clear" w:color="auto" w:fill="FFFFF5"/>
        <w:rPr>
          <w:color w:val="808080"/>
        </w:rPr>
      </w:pPr>
      <w:r>
        <w:rPr>
          <w:color w:val="808080"/>
        </w:rPr>
        <w:t xml:space="preserve">      </w:t>
      </w:r>
      <w:r w:rsidRPr="008E475E">
        <w:rPr>
          <w:color w:val="808080"/>
        </w:rPr>
        <w:t xml:space="preserve"> </w:t>
      </w:r>
      <w:r>
        <w:rPr>
          <w:color w:val="808080"/>
        </w:rPr>
        <w:t xml:space="preserve">    </w:t>
      </w:r>
      <w:r w:rsidR="007B45CC">
        <w:rPr>
          <w:color w:val="808080"/>
        </w:rPr>
        <w:t>t</w:t>
      </w:r>
      <w:r w:rsidRPr="008E475E">
        <w:rPr>
          <w:color w:val="808080"/>
        </w:rPr>
        <w:t>imeout</w:t>
      </w:r>
      <w:r w:rsidR="002B11A3">
        <w:rPr>
          <w:color w:val="808080"/>
        </w:rPr>
        <w:t xml:space="preserve"> </w:t>
      </w:r>
      <w:r w:rsidR="002B11A3" w:rsidRPr="002B11A3">
        <w:rPr>
          <w:color w:val="808080"/>
        </w:rPr>
        <w:t>(</w:t>
      </w:r>
      <w:r w:rsidR="007B45CC">
        <w:rPr>
          <w:color w:val="808080"/>
        </w:rPr>
        <w:t xml:space="preserve">the actual date </w:t>
      </w:r>
      <w:r w:rsidR="002B11A3" w:rsidRPr="002B11A3">
        <w:rPr>
          <w:color w:val="808080"/>
        </w:rPr>
        <w:t>shifted by one year</w:t>
      </w:r>
      <w:r w:rsidR="00001105">
        <w:rPr>
          <w:color w:val="808080"/>
        </w:rPr>
        <w:t xml:space="preserve"> </w:t>
      </w:r>
      <w:r w:rsidR="007B45CC">
        <w:rPr>
          <w:color w:val="808080"/>
        </w:rPr>
        <w:t>in advance</w:t>
      </w:r>
      <w:r w:rsidR="002B11A3" w:rsidRPr="002B11A3">
        <w:rPr>
          <w:color w:val="808080"/>
        </w:rPr>
        <w:t>).</w:t>
      </w:r>
      <w:r w:rsidR="002B11A3">
        <w:rPr>
          <w:color w:val="808080"/>
        </w:rPr>
        <w:t xml:space="preserve"> </w:t>
      </w:r>
      <w:r w:rsidR="002B3CEC">
        <w:rPr>
          <w:color w:val="808080"/>
        </w:rPr>
        <w:t xml:space="preserve">The actual date and time </w:t>
      </w:r>
      <w:r w:rsidR="00E93672">
        <w:rPr>
          <w:color w:val="808080"/>
        </w:rPr>
        <w:t>are</w:t>
      </w:r>
      <w:r w:rsidR="002B3CEC">
        <w:rPr>
          <w:color w:val="808080"/>
        </w:rPr>
        <w:t xml:space="preserve"> saved</w:t>
      </w:r>
    </w:p>
    <w:p w14:paraId="72FA267A" w14:textId="77777777" w:rsidR="00BB692D" w:rsidRPr="00E060F7" w:rsidRDefault="002B3CEC" w:rsidP="00AD2AD0">
      <w:pPr>
        <w:pStyle w:val="Zdrojovykod-zlutyboxSynteastyl"/>
        <w:keepNext w:val="0"/>
        <w:keepLines/>
        <w:shd w:val="clear" w:color="auto" w:fill="FFFFF5"/>
        <w:rPr>
          <w:color w:val="808080"/>
        </w:rPr>
      </w:pPr>
      <w:r>
        <w:rPr>
          <w:color w:val="808080"/>
        </w:rPr>
        <w:t xml:space="preserve">           to the variable n of the element Now. </w:t>
      </w:r>
      <w:r w:rsidR="00BB692D" w:rsidRPr="00E060F7">
        <w:rPr>
          <w:color w:val="808080"/>
        </w:rPr>
        <w:t>*/</w:t>
      </w:r>
    </w:p>
    <w:p w14:paraId="01A31CAC" w14:textId="77777777" w:rsidR="00BB692D" w:rsidRPr="00E060F7" w:rsidRDefault="00666544" w:rsidP="00AD2AD0">
      <w:pPr>
        <w:pStyle w:val="Zdrojovykod-zlutyboxSynteastyl"/>
        <w:keepNext w:val="0"/>
        <w:keepLines/>
        <w:shd w:val="clear" w:color="auto" w:fill="FFFFF5"/>
      </w:pPr>
      <w:r w:rsidRPr="00E060F7">
        <w:t xml:space="preserve">        </w:t>
      </w:r>
      <w:r w:rsidR="00BB692D" w:rsidRPr="00E060F7">
        <w:rPr>
          <w:color w:val="0070C0"/>
        </w:rPr>
        <w:t>&lt;Now</w:t>
      </w:r>
      <w:r w:rsidR="00BB692D" w:rsidRPr="00E060F7">
        <w:t xml:space="preserve"> </w:t>
      </w:r>
      <w:r w:rsidR="00BB692D" w:rsidRPr="00E060F7">
        <w:rPr>
          <w:color w:val="00B050"/>
        </w:rPr>
        <w:t>xd:script</w:t>
      </w:r>
      <w:r w:rsidR="00BB692D" w:rsidRPr="00E060F7">
        <w:t>="</w:t>
      </w:r>
      <w:r w:rsidR="002B3CEC">
        <w:rPr>
          <w:color w:val="984806"/>
        </w:rPr>
        <w:t xml:space="preserve">var Datetime </w:t>
      </w:r>
      <w:r w:rsidR="00B12904">
        <w:rPr>
          <w:color w:val="984806"/>
        </w:rPr>
        <w:t>x</w:t>
      </w:r>
      <w:r w:rsidR="002B3CEC">
        <w:rPr>
          <w:color w:val="984806"/>
        </w:rPr>
        <w:t xml:space="preserve"> = now();</w:t>
      </w:r>
      <w:r w:rsidR="00946AC6">
        <w:rPr>
          <w:color w:val="984806"/>
        </w:rPr>
        <w:t xml:space="preserve"> </w:t>
      </w:r>
      <w:r w:rsidR="00006C46" w:rsidRPr="00946AC6">
        <w:rPr>
          <w:color w:val="808080" w:themeColor="background1" w:themeShade="80"/>
        </w:rPr>
        <w:t>/*</w:t>
      </w:r>
      <w:r w:rsidR="00946AC6" w:rsidRPr="00946AC6">
        <w:rPr>
          <w:color w:val="808080" w:themeColor="background1" w:themeShade="80"/>
        </w:rPr>
        <w:t>x is the current time when this element was processed</w:t>
      </w:r>
      <w:r w:rsidR="00006C46" w:rsidRPr="00946AC6">
        <w:rPr>
          <w:color w:val="808080" w:themeColor="background1" w:themeShade="80"/>
        </w:rPr>
        <w:t>*/</w:t>
      </w:r>
      <w:r w:rsidR="00946AC6">
        <w:rPr>
          <w:color w:val="984806"/>
        </w:rPr>
        <w:t xml:space="preserve"> </w:t>
      </w:r>
      <w:r w:rsidR="00BB692D" w:rsidRPr="00E060F7">
        <w:t>"</w:t>
      </w:r>
    </w:p>
    <w:p w14:paraId="698F99D2" w14:textId="77777777" w:rsidR="00666544" w:rsidRDefault="00666544" w:rsidP="00AD2AD0">
      <w:pPr>
        <w:pStyle w:val="Zdrojovykod-zlutyboxSynteastyl"/>
        <w:keepNext w:val="0"/>
        <w:keepLines/>
        <w:shd w:val="clear" w:color="auto" w:fill="FFFFF5"/>
      </w:pPr>
      <w:r w:rsidRPr="00666544">
        <w:t xml:space="preserve">          createtime="optional date</w:t>
      </w:r>
      <w:r w:rsidR="00024762">
        <w:t>Time</w:t>
      </w:r>
      <w:r w:rsidRPr="00666544">
        <w:t xml:space="preserve">(); create </w:t>
      </w:r>
      <w:r w:rsidR="00B12904">
        <w:t>x</w:t>
      </w:r>
      <w:r w:rsidRPr="00666544">
        <w:t>.toString(</w:t>
      </w:r>
      <w:r w:rsidR="0083466E" w:rsidRPr="0083466E">
        <w:t>'yyyy-MM-dd\'T\'HH:mm:ss'</w:t>
      </w:r>
      <w:r w:rsidRPr="00666544">
        <w:t>);</w:t>
      </w:r>
      <w:r w:rsidR="00946AC6">
        <w:t xml:space="preserve"> </w:t>
      </w:r>
      <w:r w:rsidR="00946AC6" w:rsidRPr="00946AC6">
        <w:rPr>
          <w:color w:val="808080" w:themeColor="background1" w:themeShade="80"/>
        </w:rPr>
        <w:t>/*datetime form*/</w:t>
      </w:r>
      <w:r w:rsidR="00946AC6">
        <w:t xml:space="preserve"> </w:t>
      </w:r>
      <w:r w:rsidRPr="00666544">
        <w:t>"</w:t>
      </w:r>
    </w:p>
    <w:p w14:paraId="450CF4FE" w14:textId="77777777" w:rsidR="00BB692D" w:rsidRDefault="00666544" w:rsidP="00AD2AD0">
      <w:pPr>
        <w:pStyle w:val="Zdrojovykod-zlutyboxSynteastyl"/>
        <w:keepNext w:val="0"/>
        <w:keepLines/>
        <w:shd w:val="clear" w:color="auto" w:fill="FFFFF5"/>
        <w:rPr>
          <w:color w:val="0070C0"/>
        </w:rPr>
      </w:pPr>
      <w:r w:rsidRPr="00E060F7">
        <w:t xml:space="preserve">          </w:t>
      </w:r>
      <w:r w:rsidR="00BB692D" w:rsidRPr="00E060F7">
        <w:rPr>
          <w:color w:val="00B050"/>
        </w:rPr>
        <w:t>timeout</w:t>
      </w:r>
      <w:r w:rsidR="00BB692D" w:rsidRPr="00E060F7">
        <w:t>="</w:t>
      </w:r>
      <w:r w:rsidR="00BB692D" w:rsidRPr="00E060F7">
        <w:rPr>
          <w:color w:val="984806"/>
        </w:rPr>
        <w:t>optional date();</w:t>
      </w:r>
      <w:r w:rsidR="00B12904">
        <w:rPr>
          <w:color w:val="984806"/>
        </w:rPr>
        <w:t xml:space="preserve"> </w:t>
      </w:r>
      <w:r w:rsidR="00B12904" w:rsidRPr="00B12904">
        <w:rPr>
          <w:color w:val="984806"/>
        </w:rPr>
        <w:t xml:space="preserve">create </w:t>
      </w:r>
      <w:r w:rsidR="00946AC6" w:rsidRPr="00946AC6">
        <w:rPr>
          <w:color w:val="984806"/>
        </w:rPr>
        <w:t>create x.addYear(1).toString('yyyy-MM-dd');</w:t>
      </w:r>
      <w:r w:rsidR="00946AC6">
        <w:rPr>
          <w:color w:val="984806"/>
        </w:rPr>
        <w:t xml:space="preserve"> </w:t>
      </w:r>
      <w:r w:rsidR="00946AC6" w:rsidRPr="00946AC6">
        <w:rPr>
          <w:color w:val="808080" w:themeColor="background1" w:themeShade="80"/>
        </w:rPr>
        <w:t>/*year in advance*/</w:t>
      </w:r>
      <w:r w:rsidR="00946AC6">
        <w:rPr>
          <w:color w:val="808080" w:themeColor="background1" w:themeShade="80"/>
        </w:rPr>
        <w:t xml:space="preserve"> </w:t>
      </w:r>
      <w:r w:rsidR="00BB692D" w:rsidRPr="00E060F7">
        <w:t>"</w:t>
      </w:r>
      <w:r w:rsidR="007B45CC">
        <w:t>/</w:t>
      </w:r>
      <w:r w:rsidR="00BB692D" w:rsidRPr="00E060F7">
        <w:rPr>
          <w:color w:val="0070C0"/>
        </w:rPr>
        <w:t>&gt;</w:t>
      </w:r>
    </w:p>
    <w:p w14:paraId="1D1F8234" w14:textId="77777777" w:rsidR="00B12904" w:rsidRPr="00E060F7" w:rsidRDefault="00B12904" w:rsidP="00AD2AD0">
      <w:pPr>
        <w:pStyle w:val="Zdrojovykod-zlutyboxSynteastyl"/>
        <w:keepNext w:val="0"/>
        <w:keepLines/>
        <w:shd w:val="clear" w:color="auto" w:fill="FFFFF5"/>
        <w:rPr>
          <w:color w:val="0070C0"/>
        </w:rPr>
      </w:pPr>
    </w:p>
    <w:p w14:paraId="5CD2B4C5"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&lt;/</w:t>
      </w:r>
      <w:r>
        <w:rPr>
          <w:color w:val="0070C0"/>
        </w:rPr>
        <w:t>C</w:t>
      </w:r>
      <w:r w:rsidRPr="00E060F7">
        <w:rPr>
          <w:color w:val="0070C0"/>
        </w:rPr>
        <w:t>al</w:t>
      </w:r>
      <w:r>
        <w:rPr>
          <w:color w:val="0070C0"/>
        </w:rPr>
        <w:t>c</w:t>
      </w:r>
      <w:r w:rsidRPr="00E060F7">
        <w:rPr>
          <w:color w:val="0070C0"/>
        </w:rPr>
        <w:t>ula</w:t>
      </w:r>
      <w:r>
        <w:rPr>
          <w:color w:val="0070C0"/>
        </w:rPr>
        <w:t>tion</w:t>
      </w:r>
      <w:r w:rsidRPr="00E060F7">
        <w:rPr>
          <w:color w:val="0070C0"/>
        </w:rPr>
        <w:t>&gt;</w:t>
      </w:r>
    </w:p>
    <w:p w14:paraId="1A6DC608" w14:textId="77777777" w:rsidR="00BB692D" w:rsidRPr="00E060F7" w:rsidRDefault="00BB692D" w:rsidP="00AD2AD0">
      <w:pPr>
        <w:pStyle w:val="Zdrojovykod-zlutyboxSynteastyl"/>
        <w:keepNext w:val="0"/>
        <w:shd w:val="clear" w:color="auto" w:fill="FFFFF5"/>
      </w:pPr>
    </w:p>
    <w:p w14:paraId="0052D9EE" w14:textId="2352716C" w:rsidR="008E475E" w:rsidRDefault="00BB692D" w:rsidP="00AD2AD0">
      <w:pPr>
        <w:pStyle w:val="Zdrojovykod-zlutyboxSynteastyl"/>
        <w:keepNext w:val="0"/>
        <w:keepLines/>
        <w:shd w:val="clear" w:color="auto" w:fill="FFFFF5"/>
        <w:rPr>
          <w:color w:val="808080"/>
        </w:rPr>
      </w:pPr>
      <w:r w:rsidRPr="00E060F7">
        <w:rPr>
          <w:color w:val="808080"/>
        </w:rPr>
        <w:t xml:space="preserve">    /* </w:t>
      </w:r>
      <w:r w:rsidR="008E475E" w:rsidRPr="008E475E">
        <w:rPr>
          <w:color w:val="808080"/>
        </w:rPr>
        <w:t>The Element Stats contains basic information about statistics</w:t>
      </w:r>
      <w:r w:rsidR="00BA5A04">
        <w:rPr>
          <w:color w:val="808080"/>
        </w:rPr>
        <w:t>,</w:t>
      </w:r>
      <w:r w:rsidR="008E475E" w:rsidRPr="008E475E">
        <w:rPr>
          <w:color w:val="808080"/>
        </w:rPr>
        <w:t xml:space="preserve"> such as the 'statistics' name that is set</w:t>
      </w:r>
    </w:p>
    <w:p w14:paraId="057F3BB5" w14:textId="77777777" w:rsidR="008E475E" w:rsidRDefault="008E475E" w:rsidP="00AD2AD0">
      <w:pPr>
        <w:pStyle w:val="Zdrojovykod-zlutyboxSynteastyl"/>
        <w:keepNext w:val="0"/>
        <w:keepLines/>
        <w:shd w:val="clear" w:color="auto" w:fill="FFFFF5"/>
        <w:rPr>
          <w:color w:val="808080"/>
        </w:rPr>
      </w:pPr>
      <w:r>
        <w:rPr>
          <w:color w:val="808080"/>
        </w:rPr>
        <w:t xml:space="preserve">      </w:t>
      </w:r>
      <w:r w:rsidRPr="008E475E">
        <w:rPr>
          <w:color w:val="808080"/>
        </w:rPr>
        <w:t xml:space="preserve"> to the fixed (static) value in the resulting XML document using the fixed option. It also contains</w:t>
      </w:r>
    </w:p>
    <w:p w14:paraId="7D2243BA" w14:textId="77777777" w:rsidR="00BB692D" w:rsidRPr="00E060F7" w:rsidRDefault="008E475E" w:rsidP="00AD2AD0">
      <w:pPr>
        <w:pStyle w:val="Zdrojovykod-zlutyboxSynteastyl"/>
        <w:keepNext w:val="0"/>
        <w:keepLines/>
        <w:shd w:val="clear" w:color="auto" w:fill="FFFFF5"/>
        <w:rPr>
          <w:color w:val="808080"/>
        </w:rPr>
      </w:pPr>
      <w:r>
        <w:rPr>
          <w:color w:val="808080"/>
        </w:rPr>
        <w:t xml:space="preserve">       </w:t>
      </w:r>
      <w:r w:rsidRPr="008E475E">
        <w:rPr>
          <w:color w:val="808080"/>
        </w:rPr>
        <w:t>generated IDs and a text node with a description.</w:t>
      </w:r>
      <w:r w:rsidR="00BB692D" w:rsidRPr="00E060F7">
        <w:rPr>
          <w:color w:val="808080"/>
        </w:rPr>
        <w:t xml:space="preserve"> */</w:t>
      </w:r>
    </w:p>
    <w:p w14:paraId="268D2EE5"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70C0"/>
        </w:rPr>
        <w:t>&lt;Stats</w:t>
      </w:r>
      <w:r w:rsidRPr="00E060F7">
        <w:t xml:space="preserve"> </w:t>
      </w:r>
      <w:r w:rsidRPr="00E060F7">
        <w:rPr>
          <w:color w:val="00B050"/>
        </w:rPr>
        <w:t>name</w:t>
      </w:r>
      <w:r w:rsidRPr="00E060F7">
        <w:t>="</w:t>
      </w:r>
      <w:r w:rsidRPr="00E060F7">
        <w:rPr>
          <w:color w:val="984806"/>
        </w:rPr>
        <w:t>fixed 'statisti</w:t>
      </w:r>
      <w:r w:rsidR="00C878F9">
        <w:rPr>
          <w:color w:val="984806"/>
        </w:rPr>
        <w:t>cs</w:t>
      </w:r>
      <w:r w:rsidRPr="00E060F7">
        <w:rPr>
          <w:color w:val="984806"/>
        </w:rPr>
        <w:t>'</w:t>
      </w:r>
      <w:r w:rsidRPr="00E060F7">
        <w:t>"</w:t>
      </w:r>
    </w:p>
    <w:p w14:paraId="114CBF51"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id</w:t>
      </w:r>
      <w:r w:rsidRPr="00E060F7">
        <w:t>="</w:t>
      </w:r>
      <w:r w:rsidRPr="00E060F7">
        <w:rPr>
          <w:color w:val="984806"/>
        </w:rPr>
        <w:t>int(0,999); create generateIdStats();</w:t>
      </w:r>
      <w:r w:rsidRPr="00E060F7">
        <w:t>"</w:t>
      </w:r>
      <w:r w:rsidRPr="00E060F7">
        <w:rPr>
          <w:color w:val="0070C0"/>
        </w:rPr>
        <w:t>&gt;</w:t>
      </w:r>
    </w:p>
    <w:p w14:paraId="48543BC6" w14:textId="77777777" w:rsidR="00BB692D" w:rsidRPr="00E060F7" w:rsidRDefault="00BB692D" w:rsidP="00AD2AD0">
      <w:pPr>
        <w:pStyle w:val="Zdrojovykod-zlutyboxSynteastyl"/>
        <w:keepNext w:val="0"/>
        <w:keepLines/>
        <w:shd w:val="clear" w:color="auto" w:fill="FFFFF5"/>
      </w:pPr>
      <w:r w:rsidRPr="00E060F7">
        <w:t xml:space="preserve">        string(); create statistics();</w:t>
      </w:r>
    </w:p>
    <w:p w14:paraId="6286015B"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&lt;/Stats&gt;</w:t>
      </w:r>
    </w:p>
    <w:p w14:paraId="49EEE583" w14:textId="77777777" w:rsidR="00BB692D" w:rsidRPr="00E060F7" w:rsidRDefault="00BB692D" w:rsidP="00AD2AD0">
      <w:pPr>
        <w:pStyle w:val="Zdrojovykod-zlutyboxSynteastyl"/>
        <w:keepNext w:val="0"/>
        <w:shd w:val="clear" w:color="auto" w:fill="FFFFF5"/>
      </w:pPr>
      <w:r w:rsidRPr="00E060F7">
        <w:t xml:space="preserve">    </w:t>
      </w:r>
    </w:p>
    <w:p w14:paraId="6CE7AA2E"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656D63">
        <w:rPr>
          <w:color w:val="808080"/>
        </w:rPr>
        <w:t>Declaration of variables and methods.</w:t>
      </w:r>
      <w:r w:rsidRPr="00E060F7">
        <w:rPr>
          <w:color w:val="808080"/>
        </w:rPr>
        <w:t xml:space="preserve"> */</w:t>
      </w:r>
    </w:p>
    <w:p w14:paraId="0E788D84" w14:textId="77777777" w:rsidR="00BB692D" w:rsidRDefault="00BB692D" w:rsidP="00AD2AD0">
      <w:pPr>
        <w:pStyle w:val="Zdrojovykod-zlutyboxSynteastyl"/>
        <w:keepNext w:val="0"/>
        <w:keepLines/>
        <w:shd w:val="clear" w:color="auto" w:fill="FFFFF5"/>
        <w:rPr>
          <w:color w:val="0070C0"/>
        </w:rPr>
      </w:pPr>
      <w:r w:rsidRPr="00E060F7">
        <w:rPr>
          <w:color w:val="0070C0"/>
        </w:rPr>
        <w:t xml:space="preserve">    &lt;xd:declaration&gt;</w:t>
      </w:r>
    </w:p>
    <w:p w14:paraId="41D9BC85"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656D63">
        <w:rPr>
          <w:color w:val="808080"/>
        </w:rPr>
        <w:t>Declaration of external methods</w:t>
      </w:r>
      <w:r w:rsidRPr="00E060F7">
        <w:rPr>
          <w:color w:val="808080"/>
        </w:rPr>
        <w:t>. */</w:t>
      </w:r>
    </w:p>
    <w:p w14:paraId="592223AA"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external method {</w:t>
      </w:r>
    </w:p>
    <w:p w14:paraId="0DBF1970"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void accident.SimpleAccident.infoPeople(XXNode);</w:t>
      </w:r>
    </w:p>
    <w:p w14:paraId="773F87A5"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String accident.SimpleAccident.statistics();</w:t>
      </w:r>
    </w:p>
    <w:p w14:paraId="5B43BA5A"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String accident.SimpleAccident.generateIdStats();</w:t>
      </w:r>
    </w:p>
    <w:p w14:paraId="505100CF"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void accident.SimpleAccident.loss(XXNode, long);</w:t>
      </w:r>
    </w:p>
    <w:p w14:paraId="4E98F78A"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void accident.SimpleAccident.myError(XXNode, long);</w:t>
      </w:r>
    </w:p>
    <w:p w14:paraId="5D5D4A03" w14:textId="77777777" w:rsidR="008537F5"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w:t>
      </w:r>
    </w:p>
    <w:p w14:paraId="5EED4FF8" w14:textId="77777777" w:rsidR="00BB692D" w:rsidRPr="00E060F7" w:rsidRDefault="00BB692D" w:rsidP="00AD2AD0">
      <w:pPr>
        <w:pStyle w:val="Zdrojovykod-zlutyboxSynteastyl"/>
        <w:keepNext w:val="0"/>
        <w:shd w:val="clear" w:color="auto" w:fill="FFFFF5"/>
      </w:pPr>
    </w:p>
    <w:p w14:paraId="5121D919"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w:t>
      </w:r>
      <w:r>
        <w:rPr>
          <w:color w:val="808080"/>
        </w:rPr>
        <w:t xml:space="preserve"> The identifier must be unique and it </w:t>
      </w:r>
      <w:r w:rsidRPr="002C60CB">
        <w:rPr>
          <w:color w:val="808080"/>
        </w:rPr>
        <w:t>must be a three-digit number</w:t>
      </w:r>
      <w:r w:rsidRPr="00E060F7">
        <w:rPr>
          <w:color w:val="808080"/>
        </w:rPr>
        <w:t xml:space="preserve"> */</w:t>
      </w:r>
    </w:p>
    <w:p w14:paraId="1A928587" w14:textId="77777777" w:rsidR="00BB692D" w:rsidRPr="00E060F7" w:rsidRDefault="00BB692D" w:rsidP="00AD2AD0">
      <w:pPr>
        <w:pStyle w:val="Zdrojovykod-zlutyboxSynteastyl"/>
        <w:keepNext w:val="0"/>
        <w:keepLines/>
        <w:shd w:val="clear" w:color="auto" w:fill="FFFFF5"/>
      </w:pPr>
      <w:r w:rsidRPr="00E060F7">
        <w:t xml:space="preserve">        uniqueSet uniID num(3);</w:t>
      </w:r>
    </w:p>
    <w:p w14:paraId="02193FAC" w14:textId="77777777" w:rsidR="00946AC6" w:rsidRDefault="00946AC6" w:rsidP="00AD2AD0">
      <w:pPr>
        <w:pStyle w:val="Zdrojovykod-zlutyboxSynteastyl"/>
        <w:keepNext w:val="0"/>
        <w:shd w:val="clear" w:color="auto" w:fill="FFFFF5"/>
      </w:pPr>
    </w:p>
    <w:p w14:paraId="1DAC62BB" w14:textId="50BEFF6F" w:rsidR="00946AC6" w:rsidRPr="00E060F7" w:rsidRDefault="00946AC6" w:rsidP="00AD2AD0">
      <w:pPr>
        <w:pStyle w:val="Zdrojovykod-zlutyboxSynteastyl"/>
        <w:keepNext w:val="0"/>
        <w:shd w:val="clear" w:color="auto" w:fill="FFFFF5"/>
      </w:pPr>
      <w:r>
        <w:t xml:space="preserve">        </w:t>
      </w:r>
      <w:r w:rsidRPr="00E060F7">
        <w:rPr>
          <w:color w:val="808080"/>
        </w:rPr>
        <w:t>/</w:t>
      </w:r>
      <w:r w:rsidRPr="00903E0C">
        <w:rPr>
          <w:color w:val="808080"/>
        </w:rPr>
        <w:t>*</w:t>
      </w:r>
      <w:r w:rsidR="00DA3E51">
        <w:rPr>
          <w:color w:val="808080"/>
        </w:rPr>
        <w:t xml:space="preserve"> </w:t>
      </w:r>
      <w:r w:rsidRPr="00903E0C">
        <w:rPr>
          <w:color w:val="808080"/>
        </w:rPr>
        <w:t>*********</w:t>
      </w:r>
      <w:r w:rsidRPr="00E060F7">
        <w:rPr>
          <w:color w:val="808080"/>
        </w:rPr>
        <w:t xml:space="preserve"> </w:t>
      </w:r>
      <w:r>
        <w:rPr>
          <w:color w:val="808080"/>
        </w:rPr>
        <w:t>Variables used</w:t>
      </w:r>
      <w:r w:rsidRPr="00E060F7">
        <w:rPr>
          <w:color w:val="808080"/>
        </w:rPr>
        <w:t xml:space="preserve"> </w:t>
      </w:r>
      <w:r>
        <w:rPr>
          <w:color w:val="808080"/>
        </w:rPr>
        <w:t>in methods</w:t>
      </w:r>
      <w:r w:rsidRPr="00E060F7">
        <w:rPr>
          <w:color w:val="808080"/>
        </w:rPr>
        <w:t xml:space="preserve">. </w:t>
      </w:r>
      <w:r w:rsidRPr="00903E0C">
        <w:rPr>
          <w:color w:val="808080"/>
        </w:rPr>
        <w:t>*********</w:t>
      </w:r>
      <w:r w:rsidR="00DA3E51">
        <w:rPr>
          <w:color w:val="808080"/>
        </w:rPr>
        <w:t xml:space="preserve"> </w:t>
      </w:r>
      <w:r w:rsidRPr="00903E0C">
        <w:rPr>
          <w:color w:val="808080"/>
        </w:rPr>
        <w:t>*</w:t>
      </w:r>
      <w:r w:rsidRPr="00E060F7">
        <w:rPr>
          <w:color w:val="808080"/>
        </w:rPr>
        <w:t>/</w:t>
      </w:r>
    </w:p>
    <w:p w14:paraId="79547115" w14:textId="77777777" w:rsidR="00BB692D" w:rsidRPr="00E060F7" w:rsidRDefault="00BB692D" w:rsidP="00AD2AD0">
      <w:pPr>
        <w:pStyle w:val="Zdrojovykod-zlutyboxSynteastyl"/>
        <w:keepNext w:val="0"/>
        <w:keepLines/>
        <w:shd w:val="clear" w:color="auto" w:fill="FFFFF5"/>
        <w:rPr>
          <w:color w:val="808080"/>
        </w:rPr>
      </w:pPr>
    </w:p>
    <w:p w14:paraId="3783189B"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XML document with vehicle database. The value is set by the Java program.</w:t>
      </w:r>
      <w:r w:rsidRPr="00E060F7">
        <w:rPr>
          <w:color w:val="808080"/>
        </w:rPr>
        <w:t xml:space="preserve"> */</w:t>
      </w:r>
    </w:p>
    <w:p w14:paraId="3B53D464" w14:textId="77777777" w:rsidR="00BB692D" w:rsidRPr="00E060F7" w:rsidRDefault="00BB692D" w:rsidP="00AD2AD0">
      <w:pPr>
        <w:pStyle w:val="Zdrojovykod-zlutyboxSynteastyl"/>
        <w:keepNext w:val="0"/>
        <w:keepLines/>
        <w:shd w:val="clear" w:color="auto" w:fill="FFFFF5"/>
      </w:pPr>
      <w:r w:rsidRPr="00E060F7">
        <w:t xml:space="preserve">        external Element </w:t>
      </w:r>
      <w:r>
        <w:t>cars</w:t>
      </w:r>
      <w:r w:rsidR="00CB00FE">
        <w:t>;</w:t>
      </w:r>
    </w:p>
    <w:p w14:paraId="1A07D141"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The number of actual errors and the number of errors in validating the previous element.</w:t>
      </w:r>
      <w:r w:rsidRPr="00E060F7">
        <w:rPr>
          <w:color w:val="808080"/>
        </w:rPr>
        <w:t xml:space="preserve"> */</w:t>
      </w:r>
    </w:p>
    <w:p w14:paraId="38F364AF" w14:textId="77777777" w:rsidR="00BB692D" w:rsidRPr="00E060F7" w:rsidRDefault="00BB692D" w:rsidP="00AD2AD0">
      <w:pPr>
        <w:pStyle w:val="Zdrojovykod-zlutyboxSynteastyl"/>
        <w:keepNext w:val="0"/>
        <w:keepLines/>
        <w:shd w:val="clear" w:color="auto" w:fill="FFFFF5"/>
      </w:pPr>
      <w:r w:rsidRPr="00E060F7">
        <w:t xml:space="preserve">    </w:t>
      </w:r>
      <w:r w:rsidR="00CB00FE">
        <w:t xml:space="preserve">    int errs = 0, errsPrev = 0;</w:t>
      </w:r>
    </w:p>
    <w:p w14:paraId="6C6A5EA5"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Output XML stream with errors.</w:t>
      </w:r>
      <w:r w:rsidRPr="00E060F7">
        <w:rPr>
          <w:color w:val="808080"/>
        </w:rPr>
        <w:t xml:space="preserve"> */</w:t>
      </w:r>
    </w:p>
    <w:p w14:paraId="47BDCE50" w14:textId="77777777" w:rsidR="00BB692D" w:rsidRPr="00E060F7" w:rsidRDefault="00CB00FE" w:rsidP="00AD2AD0">
      <w:pPr>
        <w:pStyle w:val="Zdrojovykod-zlutyboxSynteastyl"/>
        <w:keepNext w:val="0"/>
        <w:keepLines/>
        <w:shd w:val="clear" w:color="auto" w:fill="FFFFF5"/>
      </w:pPr>
      <w:r>
        <w:t xml:space="preserve">        XmlOutStream errStream;</w:t>
      </w:r>
    </w:p>
    <w:p w14:paraId="57A09BF7"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Number of statistics generated.</w:t>
      </w:r>
      <w:r w:rsidRPr="00E060F7">
        <w:rPr>
          <w:color w:val="808080"/>
        </w:rPr>
        <w:t xml:space="preserve"> */</w:t>
      </w:r>
    </w:p>
    <w:p w14:paraId="478C48D1" w14:textId="77777777" w:rsidR="00BB692D" w:rsidRPr="00E060F7" w:rsidRDefault="00CB00FE" w:rsidP="00AD2AD0">
      <w:pPr>
        <w:pStyle w:val="Zdrojovykod-zlutyboxSynteastyl"/>
        <w:keepNext w:val="0"/>
        <w:keepLines/>
        <w:shd w:val="clear" w:color="auto" w:fill="FFFFF5"/>
      </w:pPr>
      <w:r>
        <w:t xml:space="preserve">        int cnt = 0;</w:t>
      </w:r>
    </w:p>
    <w:p w14:paraId="6BD25DF4"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Output stream with generated statistics.</w:t>
      </w:r>
      <w:r w:rsidRPr="00E060F7">
        <w:rPr>
          <w:color w:val="808080"/>
        </w:rPr>
        <w:t xml:space="preserve"> */</w:t>
      </w:r>
    </w:p>
    <w:p w14:paraId="006B464A" w14:textId="77777777" w:rsidR="00BB692D" w:rsidRPr="00E060F7" w:rsidRDefault="00BB692D" w:rsidP="00AD2AD0">
      <w:pPr>
        <w:pStyle w:val="Zdrojovykod-zlutyboxSynteastyl"/>
        <w:keepNext w:val="0"/>
        <w:keepLines/>
        <w:shd w:val="clear" w:color="auto" w:fill="FFFFF5"/>
      </w:pPr>
      <w:r w:rsidRPr="00E060F7">
        <w:t xml:space="preserve">   </w:t>
      </w:r>
      <w:r w:rsidR="00CB00FE">
        <w:t xml:space="preserve">     external XmlOutStream out;</w:t>
      </w:r>
    </w:p>
    <w:p w14:paraId="2E74470C"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with a vehicle</w:t>
      </w:r>
      <w:r w:rsidRPr="00E060F7">
        <w:rPr>
          <w:color w:val="808080"/>
        </w:rPr>
        <w:t>. */</w:t>
      </w:r>
    </w:p>
    <w:p w14:paraId="3DD659BF"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00CB00FE">
        <w:t xml:space="preserve"> </w:t>
      </w:r>
      <w:r w:rsidR="00E60F86">
        <w:t>vehicle</w:t>
      </w:r>
      <w:r w:rsidR="00CB00FE">
        <w:t>;</w:t>
      </w:r>
    </w:p>
    <w:p w14:paraId="633DD72E"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used for calculation of s</w:t>
      </w:r>
      <w:r w:rsidRPr="00E060F7">
        <w:rPr>
          <w:color w:val="808080"/>
        </w:rPr>
        <w:t>tatisti</w:t>
      </w:r>
      <w:r>
        <w:rPr>
          <w:color w:val="808080"/>
        </w:rPr>
        <w:t>cs</w:t>
      </w:r>
      <w:r w:rsidRPr="00E060F7">
        <w:rPr>
          <w:color w:val="808080"/>
        </w:rPr>
        <w:t>. */</w:t>
      </w:r>
    </w:p>
    <w:p w14:paraId="5674D953"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Pr="00E060F7">
        <w:t xml:space="preserve"> </w:t>
      </w:r>
      <w:r>
        <w:t>calc</w:t>
      </w:r>
      <w:r w:rsidR="00CB00FE">
        <w:t>;</w:t>
      </w:r>
    </w:p>
    <w:p w14:paraId="5BC22848" w14:textId="0FFAF806"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Total loss</w:t>
      </w:r>
      <w:r w:rsidRPr="00E060F7">
        <w:rPr>
          <w:color w:val="808080"/>
        </w:rPr>
        <w:t>,</w:t>
      </w:r>
      <w:r w:rsidRPr="00451E6C">
        <w:rPr>
          <w:color w:val="808080"/>
        </w:rPr>
        <w:t xml:space="preserve"> the total purchase price of the vehicles</w:t>
      </w:r>
      <w:r w:rsidR="00E93672">
        <w:rPr>
          <w:color w:val="808080"/>
        </w:rPr>
        <w:t>,</w:t>
      </w:r>
      <w:r w:rsidRPr="00451E6C">
        <w:rPr>
          <w:color w:val="808080"/>
        </w:rPr>
        <w:t xml:space="preserve"> and the total number of vehicles</w:t>
      </w:r>
      <w:r>
        <w:rPr>
          <w:color w:val="808080"/>
        </w:rPr>
        <w:t>.</w:t>
      </w:r>
      <w:r w:rsidRPr="00E060F7">
        <w:rPr>
          <w:color w:val="808080"/>
        </w:rPr>
        <w:t xml:space="preserve"> */</w:t>
      </w:r>
    </w:p>
    <w:p w14:paraId="429037E9" w14:textId="77777777" w:rsidR="00BB692D" w:rsidRPr="00E060F7" w:rsidRDefault="00BB692D" w:rsidP="00AD2AD0">
      <w:pPr>
        <w:pStyle w:val="Zdrojovykod-zlutyboxSynteastyl"/>
        <w:keepNext w:val="0"/>
        <w:keepLines/>
        <w:shd w:val="clear" w:color="auto" w:fill="FFFFF5"/>
      </w:pPr>
      <w:r w:rsidRPr="00E060F7">
        <w:t xml:space="preserve">        int total</w:t>
      </w:r>
      <w:r>
        <w:t>Loss</w:t>
      </w:r>
      <w:r w:rsidRPr="00E060F7">
        <w:t xml:space="preserve"> = 0;</w:t>
      </w:r>
    </w:p>
    <w:p w14:paraId="31BDB2BF" w14:textId="77777777" w:rsidR="00BB692D" w:rsidRPr="00E060F7" w:rsidRDefault="00BB692D" w:rsidP="00AD2AD0">
      <w:pPr>
        <w:pStyle w:val="Zdrojovykod-zlutyboxSynteastyl"/>
        <w:keepNext w:val="0"/>
        <w:keepLines/>
        <w:shd w:val="clear" w:color="auto" w:fill="FFFFF5"/>
      </w:pPr>
      <w:r w:rsidRPr="00E060F7">
        <w:t xml:space="preserve">        int totalSum = 0;</w:t>
      </w:r>
    </w:p>
    <w:p w14:paraId="557F1FB4" w14:textId="77777777" w:rsidR="00BB692D" w:rsidRPr="00E060F7" w:rsidRDefault="00CB00FE" w:rsidP="00AD2AD0">
      <w:pPr>
        <w:pStyle w:val="Zdrojovykod-zlutyboxSynteastyl"/>
        <w:keepNext w:val="0"/>
        <w:keepLines/>
        <w:shd w:val="clear" w:color="auto" w:fill="FFFFF5"/>
      </w:pPr>
      <w:r>
        <w:t xml:space="preserve">        int </w:t>
      </w:r>
      <w:r w:rsidR="00CA20EE">
        <w:t>cntVehicles</w:t>
      </w:r>
      <w:r>
        <w:t xml:space="preserve"> = 0;</w:t>
      </w:r>
    </w:p>
    <w:p w14:paraId="08F01FD3"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for vehicles</w:t>
      </w:r>
      <w:r w:rsidRPr="00E060F7">
        <w:rPr>
          <w:color w:val="808080"/>
        </w:rPr>
        <w:t>. */</w:t>
      </w:r>
    </w:p>
    <w:p w14:paraId="7F01968C"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00CB00FE">
        <w:t xml:space="preserve"> </w:t>
      </w:r>
      <w:r w:rsidR="00E60F86">
        <w:t>vehicles</w:t>
      </w:r>
      <w:r w:rsidR="00CB00FE">
        <w:t>;</w:t>
      </w:r>
    </w:p>
    <w:p w14:paraId="7AF98233"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for</w:t>
      </w:r>
      <w:r w:rsidRPr="00E060F7">
        <w:rPr>
          <w:color w:val="808080"/>
        </w:rPr>
        <w:t xml:space="preserve"> </w:t>
      </w:r>
      <w:r>
        <w:rPr>
          <w:color w:val="808080"/>
        </w:rPr>
        <w:t>crashed vehicles</w:t>
      </w:r>
      <w:r w:rsidRPr="00E060F7">
        <w:rPr>
          <w:color w:val="808080"/>
        </w:rPr>
        <w:t>. */</w:t>
      </w:r>
    </w:p>
    <w:p w14:paraId="5104DCC8"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Pr="00E060F7">
        <w:t xml:space="preserve"> </w:t>
      </w:r>
      <w:r>
        <w:t>crashedVehicles</w:t>
      </w:r>
      <w:r w:rsidRPr="00E060F7">
        <w:t>;</w:t>
      </w:r>
    </w:p>
    <w:p w14:paraId="4296C10B" w14:textId="77777777" w:rsidR="00BB692D" w:rsidRPr="00E060F7" w:rsidRDefault="00BB692D" w:rsidP="00AD2AD0">
      <w:pPr>
        <w:pStyle w:val="Zdrojovykod-zlutyboxSynteastyl"/>
        <w:keepNext w:val="0"/>
        <w:shd w:val="clear" w:color="auto" w:fill="FFFFF5"/>
      </w:pPr>
    </w:p>
    <w:p w14:paraId="2C789B6A"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451E6C">
        <w:rPr>
          <w:color w:val="808080"/>
        </w:rPr>
        <w:t>The method closes both streams - both XML and bugs, with generated statistics.</w:t>
      </w:r>
      <w:r w:rsidRPr="00E060F7">
        <w:rPr>
          <w:color w:val="808080"/>
        </w:rPr>
        <w:t xml:space="preserve"> */</w:t>
      </w:r>
    </w:p>
    <w:p w14:paraId="29EEF1DF" w14:textId="77777777" w:rsidR="00BB692D" w:rsidRPr="00E060F7" w:rsidRDefault="00BB692D" w:rsidP="00AD2AD0">
      <w:pPr>
        <w:pStyle w:val="Zdrojovykod-zlutyboxSynteastyl"/>
        <w:keepNext w:val="0"/>
        <w:keepLines/>
        <w:shd w:val="clear" w:color="auto" w:fill="FFFFF5"/>
      </w:pPr>
      <w:r w:rsidRPr="00E060F7">
        <w:t xml:space="preserve">        void close() {</w:t>
      </w:r>
    </w:p>
    <w:p w14:paraId="4EC1D2F9" w14:textId="77777777" w:rsidR="00BB692D" w:rsidRPr="00E060F7" w:rsidRDefault="00BB692D" w:rsidP="00AD2AD0">
      <w:pPr>
        <w:pStyle w:val="Zdrojovykod-zlutyboxSynteastyl"/>
        <w:keepNext w:val="0"/>
        <w:keepLines/>
        <w:shd w:val="clear" w:color="auto" w:fill="FFFFF5"/>
      </w:pPr>
      <w:r w:rsidRPr="00E060F7">
        <w:t xml:space="preserve">            if(errs != 0) {</w:t>
      </w:r>
    </w:p>
    <w:p w14:paraId="7CC787ED" w14:textId="77777777" w:rsidR="00BB692D" w:rsidRPr="00E060F7" w:rsidRDefault="00BB692D" w:rsidP="00AD2AD0">
      <w:pPr>
        <w:pStyle w:val="Zdrojovykod-zlutyboxSynteastyl"/>
        <w:keepNext w:val="0"/>
        <w:keepLines/>
        <w:shd w:val="clear" w:color="auto" w:fill="FFFFF5"/>
        <w:tabs>
          <w:tab w:val="left" w:pos="1276"/>
        </w:tabs>
        <w:rPr>
          <w:color w:val="808080"/>
        </w:rPr>
      </w:pPr>
      <w:r w:rsidRPr="00E060F7">
        <w:t xml:space="preserve">                </w:t>
      </w:r>
      <w:r w:rsidRPr="00E060F7">
        <w:rPr>
          <w:color w:val="808080"/>
        </w:rPr>
        <w:t>/</w:t>
      </w:r>
      <w:r>
        <w:rPr>
          <w:color w:val="808080"/>
        </w:rPr>
        <w:t>*</w:t>
      </w:r>
      <w:r w:rsidRPr="00E060F7">
        <w:rPr>
          <w:color w:val="808080"/>
        </w:rPr>
        <w:t xml:space="preserve"> </w:t>
      </w:r>
      <w:r w:rsidRPr="00451E6C">
        <w:rPr>
          <w:color w:val="808080"/>
        </w:rPr>
        <w:t>write the end</w:t>
      </w:r>
      <w:r>
        <w:rPr>
          <w:color w:val="808080"/>
        </w:rPr>
        <w:t xml:space="preserve"> tag of the</w:t>
      </w:r>
      <w:r w:rsidRPr="00451E6C">
        <w:rPr>
          <w:color w:val="808080"/>
        </w:rPr>
        <w:t xml:space="preserve"> element to the errStream</w:t>
      </w:r>
      <w:r>
        <w:rPr>
          <w:color w:val="808080"/>
        </w:rPr>
        <w:t xml:space="preserve"> */</w:t>
      </w:r>
    </w:p>
    <w:p w14:paraId="0DB67767" w14:textId="77777777" w:rsidR="00BB692D" w:rsidRPr="00E060F7" w:rsidRDefault="00BB692D" w:rsidP="00AD2AD0">
      <w:pPr>
        <w:pStyle w:val="Zdrojovykod-zlutyboxSynteastyl"/>
        <w:keepNext w:val="0"/>
        <w:keepLines/>
        <w:shd w:val="clear" w:color="auto" w:fill="FFFFF5"/>
      </w:pPr>
      <w:r w:rsidRPr="00E060F7">
        <w:t xml:space="preserve">             </w:t>
      </w:r>
      <w:r w:rsidR="00CB00FE">
        <w:t xml:space="preserve">   errStream.writeElementEnd();</w:t>
      </w:r>
    </w:p>
    <w:p w14:paraId="2C0F57E7"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Pr>
          <w:color w:val="808080"/>
        </w:rPr>
        <w:t>close the</w:t>
      </w:r>
      <w:r w:rsidRPr="00E060F7">
        <w:rPr>
          <w:color w:val="808080"/>
        </w:rPr>
        <w:t xml:space="preserve"> stream</w:t>
      </w:r>
      <w:r>
        <w:rPr>
          <w:color w:val="808080"/>
        </w:rPr>
        <w:t xml:space="preserve"> */</w:t>
      </w:r>
    </w:p>
    <w:p w14:paraId="63ABF635" w14:textId="77777777" w:rsidR="00BB692D" w:rsidRPr="00E060F7" w:rsidRDefault="00BB692D" w:rsidP="00AD2AD0">
      <w:pPr>
        <w:pStyle w:val="Zdrojovykod-zlutyboxSynteastyl"/>
        <w:keepNext w:val="0"/>
        <w:keepLines/>
        <w:shd w:val="clear" w:color="auto" w:fill="FFFFF5"/>
      </w:pPr>
      <w:r w:rsidRPr="00E060F7">
        <w:t xml:space="preserve">                errStream.close();</w:t>
      </w:r>
    </w:p>
    <w:p w14:paraId="57113F6C" w14:textId="77777777" w:rsidR="00BB692D" w:rsidRPr="00E060F7" w:rsidRDefault="00BB692D" w:rsidP="00AD2AD0">
      <w:pPr>
        <w:pStyle w:val="Zdrojovykod-zlutyboxSynteastyl"/>
        <w:keepNext w:val="0"/>
        <w:keepLines/>
        <w:shd w:val="clear" w:color="auto" w:fill="FFFFF5"/>
      </w:pPr>
      <w:r w:rsidRPr="00E060F7">
        <w:t xml:space="preserve">            }</w:t>
      </w:r>
    </w:p>
    <w:p w14:paraId="4BBAE8DA" w14:textId="77777777" w:rsidR="00BB692D" w:rsidRPr="00E060F7" w:rsidRDefault="00BB692D" w:rsidP="00AD2AD0">
      <w:pPr>
        <w:pStyle w:val="Zdrojovykod-zlutyboxSynteastyl"/>
        <w:keepNext w:val="0"/>
        <w:keepLines/>
        <w:shd w:val="clear" w:color="auto" w:fill="FFFFF5"/>
      </w:pPr>
    </w:p>
    <w:p w14:paraId="5C83CC22" w14:textId="77777777" w:rsidR="00BB692D" w:rsidRPr="00E060F7" w:rsidRDefault="00BB692D" w:rsidP="00AD2AD0">
      <w:pPr>
        <w:pStyle w:val="Zdrojovykod-zlutyboxSynteastyl"/>
        <w:keepNext w:val="0"/>
        <w:keepLines/>
        <w:shd w:val="clear" w:color="auto" w:fill="FFFFF5"/>
      </w:pPr>
      <w:r w:rsidRPr="00E060F7">
        <w:t xml:space="preserve">            if(cnt &gt; 0) {</w:t>
      </w:r>
    </w:p>
    <w:p w14:paraId="473B257E" w14:textId="429488D9" w:rsidR="00BB692D" w:rsidRPr="00E060F7" w:rsidRDefault="00BB692D" w:rsidP="00AD2AD0">
      <w:pPr>
        <w:pStyle w:val="Zdrojovykod-zlutyboxSynteastyl"/>
        <w:keepNext w:val="0"/>
        <w:keepLines/>
        <w:shd w:val="clear" w:color="auto" w:fill="FFFFF5"/>
      </w:pPr>
      <w:r w:rsidRPr="00E060F7">
        <w:t xml:space="preserve">                out.writeText("</w:t>
      </w:r>
      <w:r w:rsidR="006A48B8">
        <w:t>Computed</w:t>
      </w:r>
      <w:r>
        <w:t xml:space="preserve"> </w:t>
      </w:r>
      <w:r w:rsidR="006A48B8">
        <w:t>statistics</w:t>
      </w:r>
      <w:r w:rsidR="00CB00FE">
        <w:t>");</w:t>
      </w:r>
    </w:p>
    <w:p w14:paraId="431A3741" w14:textId="77777777"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Pr>
          <w:color w:val="808080"/>
        </w:rPr>
        <w:t>Create</w:t>
      </w:r>
      <w:r w:rsidRPr="00451E6C">
        <w:rPr>
          <w:color w:val="808080"/>
        </w:rPr>
        <w:t xml:space="preserve"> the "Stats" element, which will be created in construction mode with the</w:t>
      </w:r>
    </w:p>
    <w:p w14:paraId="5FC68257"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451E6C">
        <w:rPr>
          <w:color w:val="808080"/>
        </w:rPr>
        <w:t xml:space="preserve"> </w:t>
      </w:r>
      <w:r>
        <w:rPr>
          <w:color w:val="808080"/>
        </w:rPr>
        <w:t xml:space="preserve">method </w:t>
      </w:r>
      <w:r w:rsidRPr="00451E6C">
        <w:rPr>
          <w:color w:val="808080"/>
        </w:rPr>
        <w:t>xcreate</w:t>
      </w:r>
      <w:r>
        <w:rPr>
          <w:color w:val="808080"/>
        </w:rPr>
        <w:t xml:space="preserve"> */</w:t>
      </w:r>
    </w:p>
    <w:p w14:paraId="5D83399E" w14:textId="77777777" w:rsidR="00BB692D" w:rsidRPr="00E060F7" w:rsidRDefault="00BB692D" w:rsidP="00AD2AD0">
      <w:pPr>
        <w:pStyle w:val="Zdrojovykod-zlutyboxSynteastyl"/>
        <w:keepNext w:val="0"/>
        <w:keepLines/>
        <w:shd w:val="clear" w:color="auto" w:fill="FFFFF5"/>
      </w:pPr>
      <w:r w:rsidRPr="00E060F7">
        <w:t xml:space="preserve">                out.</w:t>
      </w:r>
      <w:r w:rsidR="00CB00FE">
        <w:t>writeElement(xcreate("Stats"));</w:t>
      </w:r>
    </w:p>
    <w:p w14:paraId="0E463F76" w14:textId="77777777" w:rsidR="00BB692D" w:rsidRPr="00E060F7" w:rsidRDefault="00BB692D" w:rsidP="00AD2AD0">
      <w:pPr>
        <w:pStyle w:val="Zdrojovykod-zlutyboxSynteastyl"/>
        <w:keepNext w:val="0"/>
        <w:keepLines/>
        <w:shd w:val="clear" w:color="auto" w:fill="FFFFF5"/>
      </w:pPr>
      <w:r w:rsidRPr="00E060F7">
        <w:t xml:space="preserve">                out.writeElementEnd();</w:t>
      </w:r>
    </w:p>
    <w:p w14:paraId="37FD5C46" w14:textId="77777777" w:rsidR="00BB692D" w:rsidRPr="00E060F7" w:rsidRDefault="00BB692D" w:rsidP="00AD2AD0">
      <w:pPr>
        <w:pStyle w:val="Zdrojovykod-zlutyboxSynteastyl"/>
        <w:keepNext w:val="0"/>
        <w:keepLines/>
        <w:shd w:val="clear" w:color="auto" w:fill="FFFFF5"/>
      </w:pPr>
      <w:r w:rsidRPr="00E060F7">
        <w:t xml:space="preserve">                out.close();</w:t>
      </w:r>
    </w:p>
    <w:p w14:paraId="0DC9AB12" w14:textId="77777777" w:rsidR="00BB692D" w:rsidRPr="00E060F7" w:rsidRDefault="00BB692D" w:rsidP="00AD2AD0">
      <w:pPr>
        <w:pStyle w:val="Zdrojovykod-zlutyboxSynteastyl"/>
        <w:keepNext w:val="0"/>
        <w:keepLines/>
        <w:shd w:val="clear" w:color="auto" w:fill="FFFFF5"/>
      </w:pPr>
      <w:r w:rsidRPr="00E060F7">
        <w:t xml:space="preserve">            }</w:t>
      </w:r>
    </w:p>
    <w:p w14:paraId="0CB48984" w14:textId="77777777" w:rsidR="00BB692D" w:rsidRPr="00E060F7" w:rsidRDefault="00BB692D" w:rsidP="00AD2AD0">
      <w:pPr>
        <w:pStyle w:val="Zdrojovykod-zlutyboxSynteastyl"/>
        <w:keepNext w:val="0"/>
        <w:keepLines/>
        <w:shd w:val="clear" w:color="auto" w:fill="FFFFF5"/>
      </w:pPr>
      <w:r w:rsidRPr="00E060F7">
        <w:t xml:space="preserve">        }</w:t>
      </w:r>
    </w:p>
    <w:p w14:paraId="050C345F" w14:textId="77777777" w:rsidR="00BB692D" w:rsidRPr="00E060F7" w:rsidRDefault="00BB692D" w:rsidP="00AD2AD0">
      <w:pPr>
        <w:pStyle w:val="Zdrojovykod-zlutyboxSynteastyl"/>
        <w:keepNext w:val="0"/>
        <w:shd w:val="clear" w:color="auto" w:fill="FFFFF5"/>
      </w:pPr>
    </w:p>
    <w:p w14:paraId="4041C274"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C</w:t>
      </w:r>
      <w:r w:rsidRPr="00451E6C">
        <w:rPr>
          <w:color w:val="808080"/>
        </w:rPr>
        <w:t>heck the type of vehicle registration mark</w:t>
      </w:r>
      <w:r>
        <w:rPr>
          <w:color w:val="808080"/>
        </w:rPr>
        <w:t>.</w:t>
      </w:r>
      <w:r w:rsidRPr="00451E6C">
        <w:rPr>
          <w:color w:val="808080"/>
        </w:rPr>
        <w:t xml:space="preserve"> </w:t>
      </w:r>
      <w:r w:rsidRPr="00E060F7">
        <w:rPr>
          <w:color w:val="808080"/>
        </w:rPr>
        <w:t>*/</w:t>
      </w:r>
    </w:p>
    <w:p w14:paraId="35CDC0D8" w14:textId="77777777" w:rsidR="00BB692D" w:rsidRPr="00E060F7" w:rsidRDefault="00BB692D" w:rsidP="00AD2AD0">
      <w:pPr>
        <w:pStyle w:val="Zdrojovykod-zlutyboxSynteastyl"/>
        <w:keepNext w:val="0"/>
        <w:keepLines/>
        <w:shd w:val="clear" w:color="auto" w:fill="FFFFF5"/>
      </w:pPr>
      <w:r w:rsidRPr="00E060F7">
        <w:t xml:space="preserve">        boolean </w:t>
      </w:r>
      <w:r>
        <w:t>vrn</w:t>
      </w:r>
      <w:r w:rsidRPr="00E060F7">
        <w:t>() {</w:t>
      </w:r>
    </w:p>
    <w:p w14:paraId="316BFD1B" w14:textId="77777777" w:rsidR="00BB692D" w:rsidRPr="00E060F7" w:rsidRDefault="00BB692D" w:rsidP="00AD2AD0">
      <w:pPr>
        <w:pStyle w:val="Zdrojovykod-zlutyboxSynteastyl"/>
        <w:keepNext w:val="0"/>
        <w:keepLines/>
        <w:shd w:val="clear" w:color="auto" w:fill="FFFFF5"/>
      </w:pPr>
      <w:r w:rsidRPr="00E060F7">
        <w:t xml:space="preserve">            String </w:t>
      </w:r>
      <w:r>
        <w:t>vrn</w:t>
      </w:r>
      <w:r w:rsidRPr="00E060F7">
        <w:t xml:space="preserve"> = ge</w:t>
      </w:r>
      <w:r w:rsidR="00CB00FE">
        <w:t>tText();</w:t>
      </w:r>
      <w:r w:rsidRPr="00E060F7">
        <w:tab/>
      </w:r>
      <w:r w:rsidRPr="00E060F7">
        <w:tab/>
      </w:r>
      <w:r w:rsidRPr="00E060F7">
        <w:tab/>
      </w:r>
    </w:p>
    <w:p w14:paraId="16D9B819" w14:textId="77777777" w:rsidR="00BB692D" w:rsidRPr="00E060F7" w:rsidRDefault="00BB692D" w:rsidP="00AD2AD0">
      <w:pPr>
        <w:pStyle w:val="Zdrojovykod-zlutyboxSynteastyl"/>
        <w:keepNext w:val="0"/>
        <w:keepLines/>
        <w:shd w:val="clear" w:color="auto" w:fill="FFFFF5"/>
      </w:pPr>
      <w:r w:rsidRPr="00E060F7">
        <w:t xml:space="preserve">            </w:t>
      </w:r>
      <w:r w:rsidR="00E60F86">
        <w:t>vehicle</w:t>
      </w:r>
      <w:r w:rsidRPr="00E060F7">
        <w:t xml:space="preserve"> = xpath('</w:t>
      </w:r>
      <w:r>
        <w:t>Vehicle</w:t>
      </w:r>
      <w:r w:rsidRPr="00E060F7">
        <w:t>[@</w:t>
      </w:r>
      <w:r>
        <w:t>vrn</w:t>
      </w:r>
      <w:r w:rsidRPr="00E060F7">
        <w:t xml:space="preserve">="' + </w:t>
      </w:r>
      <w:r>
        <w:t>vrn</w:t>
      </w:r>
      <w:r w:rsidRPr="00E060F7">
        <w:t xml:space="preserve"> + '"]', </w:t>
      </w:r>
      <w:r>
        <w:t>cars</w:t>
      </w:r>
      <w:r w:rsidRPr="00E060F7">
        <w:t>);</w:t>
      </w:r>
    </w:p>
    <w:p w14:paraId="39784EE8" w14:textId="77777777" w:rsidR="00BB692D" w:rsidRPr="00E060F7" w:rsidRDefault="00BB692D" w:rsidP="00AD2AD0">
      <w:pPr>
        <w:pStyle w:val="Zdrojovykod-zlutyboxSynteastyl"/>
        <w:keepNext w:val="0"/>
        <w:keepLines/>
        <w:shd w:val="clear" w:color="auto" w:fill="FFFFF5"/>
      </w:pPr>
      <w:r w:rsidRPr="00E060F7">
        <w:t xml:space="preserve">            if(</w:t>
      </w:r>
      <w:r w:rsidR="00E60F86">
        <w:t>vehicle</w:t>
      </w:r>
      <w:r w:rsidRPr="00E060F7">
        <w:t>.getLength() == 0) {</w:t>
      </w:r>
    </w:p>
    <w:p w14:paraId="5777DA1E" w14:textId="77777777" w:rsidR="00BB692D" w:rsidRPr="00E060F7" w:rsidRDefault="00BB692D" w:rsidP="00AD2AD0">
      <w:pPr>
        <w:pStyle w:val="Zdrojovykod-zlutyboxSynteastyl"/>
        <w:keepNext w:val="0"/>
        <w:keepLines/>
        <w:shd w:val="clear" w:color="auto" w:fill="FFFFF5"/>
      </w:pPr>
      <w:r w:rsidRPr="00E060F7">
        <w:t xml:space="preserve">                errs++;</w:t>
      </w:r>
    </w:p>
    <w:p w14:paraId="2BF7A7D0" w14:textId="77777777" w:rsidR="00BB692D" w:rsidRPr="00E060F7" w:rsidRDefault="00BB692D" w:rsidP="00AD2AD0">
      <w:pPr>
        <w:pStyle w:val="Zdrojovykod-zlutyboxSynteastyl"/>
        <w:keepNext w:val="0"/>
        <w:keepLines/>
        <w:shd w:val="clear" w:color="auto" w:fill="FFFFF5"/>
      </w:pPr>
      <w:r w:rsidRPr="00E060F7">
        <w:t xml:space="preserve">                return error("</w:t>
      </w:r>
      <w:r>
        <w:t>VRN</w:t>
      </w:r>
      <w:r w:rsidRPr="00E060F7">
        <w:t xml:space="preserve"> '" + </w:t>
      </w:r>
      <w:r>
        <w:t>vrn</w:t>
      </w:r>
      <w:r w:rsidRPr="00E060F7">
        <w:t xml:space="preserve"> + "' </w:t>
      </w:r>
      <w:r>
        <w:t>is not</w:t>
      </w:r>
      <w:r w:rsidRPr="00E060F7">
        <w:t xml:space="preserve"> </w:t>
      </w:r>
      <w:r>
        <w:t>in the</w:t>
      </w:r>
      <w:r w:rsidRPr="00E060F7">
        <w:t xml:space="preserve"> datab</w:t>
      </w:r>
      <w:r>
        <w:t>ase</w:t>
      </w:r>
      <w:r w:rsidRPr="00E060F7">
        <w:t>.");</w:t>
      </w:r>
    </w:p>
    <w:p w14:paraId="56ED9427" w14:textId="77777777" w:rsidR="00BB692D" w:rsidRPr="00E060F7" w:rsidRDefault="00CB00FE" w:rsidP="00AD2AD0">
      <w:pPr>
        <w:pStyle w:val="Zdrojovykod-zlutyboxSynteastyl"/>
        <w:keepNext w:val="0"/>
        <w:keepLines/>
        <w:shd w:val="clear" w:color="auto" w:fill="FFFFF5"/>
      </w:pPr>
      <w:r>
        <w:t xml:space="preserve">            }</w:t>
      </w:r>
    </w:p>
    <w:p w14:paraId="735981D8" w14:textId="77777777" w:rsidR="00BB692D" w:rsidRPr="00E060F7" w:rsidRDefault="00BB692D" w:rsidP="00AD2AD0">
      <w:pPr>
        <w:pStyle w:val="Zdrojovykod-zlutyboxSynteastyl"/>
        <w:keepNext w:val="0"/>
        <w:keepLines/>
        <w:shd w:val="clear" w:color="auto" w:fill="FFFFF5"/>
      </w:pPr>
      <w:r w:rsidRPr="00E060F7">
        <w:t xml:space="preserve">            return true;</w:t>
      </w:r>
    </w:p>
    <w:p w14:paraId="4BD727F7" w14:textId="77777777" w:rsidR="00BB692D" w:rsidRPr="00E060F7" w:rsidRDefault="00BB692D" w:rsidP="00AD2AD0">
      <w:pPr>
        <w:pStyle w:val="Zdrojovykod-zlutyboxSynteastyl"/>
        <w:keepNext w:val="0"/>
        <w:keepLines/>
        <w:shd w:val="clear" w:color="auto" w:fill="FFFFF5"/>
      </w:pPr>
      <w:r w:rsidRPr="00E060F7">
        <w:t xml:space="preserve">        }</w:t>
      </w:r>
    </w:p>
    <w:p w14:paraId="1825092C" w14:textId="77777777" w:rsidR="00BB692D" w:rsidRPr="00E060F7" w:rsidRDefault="00BB692D" w:rsidP="00AD2AD0">
      <w:pPr>
        <w:pStyle w:val="Zdrojovykod-zlutyboxSynteastyl"/>
        <w:keepNext w:val="0"/>
        <w:shd w:val="clear" w:color="auto" w:fill="FFFFF5"/>
      </w:pPr>
    </w:p>
    <w:p w14:paraId="5FDD99AD" w14:textId="40309599"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AF55DE">
        <w:rPr>
          <w:color w:val="808080"/>
        </w:rPr>
        <w:t xml:space="preserve">The method inserts </w:t>
      </w:r>
      <w:r w:rsidR="00BA5A04">
        <w:rPr>
          <w:color w:val="808080"/>
        </w:rPr>
        <w:t>in</w:t>
      </w:r>
      <w:r w:rsidRPr="00AF55DE">
        <w:rPr>
          <w:color w:val="808080"/>
        </w:rPr>
        <w:t>to the first element of the Conta</w:t>
      </w:r>
      <w:r w:rsidR="00B15222">
        <w:rPr>
          <w:color w:val="808080"/>
        </w:rPr>
        <w:t>iner</w:t>
      </w:r>
      <w:r w:rsidR="00BA5A04">
        <w:rPr>
          <w:color w:val="808080"/>
        </w:rPr>
        <w:t>,</w:t>
      </w:r>
      <w:r w:rsidR="00B15222">
        <w:rPr>
          <w:color w:val="808080"/>
        </w:rPr>
        <w:t xml:space="preserve"> calc an attribute about</w:t>
      </w:r>
    </w:p>
    <w:p w14:paraId="535D60A2" w14:textId="550FB194"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AF55DE">
        <w:rPr>
          <w:color w:val="808080"/>
        </w:rPr>
        <w:t xml:space="preserve"> </w:t>
      </w:r>
      <w:r w:rsidR="00B15222">
        <w:rPr>
          <w:color w:val="808080"/>
        </w:rPr>
        <w:t xml:space="preserve">the </w:t>
      </w:r>
      <w:r w:rsidR="006A48B8" w:rsidRPr="00AF55DE">
        <w:rPr>
          <w:color w:val="808080"/>
        </w:rPr>
        <w:t>cum</w:t>
      </w:r>
      <w:r w:rsidR="006A48B8">
        <w:rPr>
          <w:color w:val="808080"/>
        </w:rPr>
        <w:t>u</w:t>
      </w:r>
      <w:r w:rsidR="006A48B8" w:rsidRPr="00AF55DE">
        <w:rPr>
          <w:color w:val="808080"/>
        </w:rPr>
        <w:t>lative</w:t>
      </w:r>
      <w:r w:rsidRPr="00AF55DE">
        <w:rPr>
          <w:color w:val="808080"/>
        </w:rPr>
        <w:t xml:space="preserve"> number of injured and killed persons.</w:t>
      </w:r>
      <w:r w:rsidRPr="00E060F7">
        <w:rPr>
          <w:color w:val="808080"/>
        </w:rPr>
        <w:t xml:space="preserve"> */</w:t>
      </w:r>
    </w:p>
    <w:p w14:paraId="4050F813" w14:textId="77777777" w:rsidR="00BB692D" w:rsidRPr="00E060F7" w:rsidRDefault="00BB692D" w:rsidP="00AD2AD0">
      <w:pPr>
        <w:pStyle w:val="Zdrojovykod-zlutyboxSynteastyl"/>
        <w:keepNext w:val="0"/>
        <w:keepLines/>
        <w:shd w:val="clear" w:color="auto" w:fill="FFFFF5"/>
      </w:pPr>
      <w:r w:rsidRPr="00E060F7">
        <w:t xml:space="preserve">        void </w:t>
      </w:r>
      <w:r>
        <w:t>injuryDeath</w:t>
      </w:r>
      <w:r w:rsidRPr="00E060F7">
        <w:t>() {</w:t>
      </w:r>
    </w:p>
    <w:p w14:paraId="7D49C6D7" w14:textId="6E9D6DD1" w:rsidR="00BB692D" w:rsidRDefault="00BB692D" w:rsidP="00AD2AD0">
      <w:pPr>
        <w:pStyle w:val="Zdrojovykod-zlutyboxSynteastyl"/>
        <w:keepNext w:val="0"/>
        <w:keepLines/>
        <w:shd w:val="clear" w:color="auto" w:fill="FFFFF5"/>
        <w:rPr>
          <w:color w:val="808080"/>
        </w:rPr>
      </w:pPr>
      <w:r w:rsidRPr="00E060F7">
        <w:lastRenderedPageBreak/>
        <w:t xml:space="preserve">            </w:t>
      </w:r>
      <w:r w:rsidRPr="00E060F7">
        <w:rPr>
          <w:color w:val="808080"/>
        </w:rPr>
        <w:t>/</w:t>
      </w:r>
      <w:r>
        <w:rPr>
          <w:color w:val="808080"/>
        </w:rPr>
        <w:t>*</w:t>
      </w:r>
      <w:r w:rsidRPr="00AF55DE">
        <w:rPr>
          <w:color w:val="808080"/>
        </w:rPr>
        <w:t xml:space="preserve"> </w:t>
      </w:r>
      <w:r>
        <w:rPr>
          <w:color w:val="808080"/>
        </w:rPr>
        <w:t>T</w:t>
      </w:r>
      <w:r w:rsidRPr="00AF55DE">
        <w:rPr>
          <w:color w:val="808080"/>
        </w:rPr>
        <w:t xml:space="preserve">he toString method converts the value of the attribute in the argument into </w:t>
      </w:r>
      <w:r w:rsidR="00BA5A04">
        <w:rPr>
          <w:color w:val="808080"/>
        </w:rPr>
        <w:t xml:space="preserve">a </w:t>
      </w:r>
      <w:r w:rsidRPr="00AF55DE">
        <w:rPr>
          <w:color w:val="808080"/>
        </w:rPr>
        <w:t>string data</w:t>
      </w:r>
    </w:p>
    <w:p w14:paraId="125E336C" w14:textId="77777777" w:rsidR="00BB692D" w:rsidRPr="00D04EAE" w:rsidRDefault="00BB692D" w:rsidP="00AD2AD0">
      <w:pPr>
        <w:pStyle w:val="Zdrojovykod-zlutyboxSynteastyl"/>
        <w:keepNext w:val="0"/>
        <w:keepLines/>
        <w:shd w:val="clear" w:color="auto" w:fill="FFFFF5"/>
        <w:rPr>
          <w:color w:val="808080"/>
          <w:lang w:val="de-DE"/>
        </w:rPr>
      </w:pPr>
      <w:r>
        <w:rPr>
          <w:color w:val="808080"/>
        </w:rPr>
        <w:t xml:space="preserve">               </w:t>
      </w:r>
      <w:r w:rsidRPr="00D04EAE">
        <w:rPr>
          <w:color w:val="808080"/>
          <w:lang w:val="de-DE"/>
        </w:rPr>
        <w:t>type.*/</w:t>
      </w:r>
    </w:p>
    <w:p w14:paraId="42E77FE4" w14:textId="77777777" w:rsidR="00BB692D" w:rsidRPr="00D04EAE" w:rsidRDefault="00BB692D" w:rsidP="00AD2AD0">
      <w:pPr>
        <w:pStyle w:val="Zdrojovykod-zlutyboxSynteastyl"/>
        <w:keepNext w:val="0"/>
        <w:keepLines/>
        <w:shd w:val="clear" w:color="auto" w:fill="FFFFF5"/>
        <w:rPr>
          <w:lang w:val="de-DE"/>
        </w:rPr>
      </w:pPr>
      <w:r w:rsidRPr="00D04EAE">
        <w:rPr>
          <w:lang w:val="de-DE"/>
        </w:rPr>
        <w:t xml:space="preserve">            int z = parseInt(toString(@injury));</w:t>
      </w:r>
    </w:p>
    <w:p w14:paraId="46221682" w14:textId="77777777" w:rsidR="00BB692D" w:rsidRPr="00D04EAE" w:rsidRDefault="00BB692D" w:rsidP="00AD2AD0">
      <w:pPr>
        <w:pStyle w:val="Zdrojovykod-zlutyboxSynteastyl"/>
        <w:keepNext w:val="0"/>
        <w:keepLines/>
        <w:shd w:val="clear" w:color="auto" w:fill="FFFFF5"/>
        <w:rPr>
          <w:lang w:val="de-DE"/>
        </w:rPr>
      </w:pPr>
      <w:r w:rsidRPr="00D04EAE">
        <w:rPr>
          <w:lang w:val="de-DE"/>
        </w:rPr>
        <w:t xml:space="preserve">            int u = parseInt(toString(@death</w:t>
      </w:r>
      <w:r w:rsidR="00CB00FE" w:rsidRPr="00D04EAE">
        <w:rPr>
          <w:lang w:val="de-DE"/>
        </w:rPr>
        <w:t>));</w:t>
      </w:r>
    </w:p>
    <w:p w14:paraId="24C65A69" w14:textId="77777777" w:rsidR="00BB692D" w:rsidRPr="00E060F7" w:rsidRDefault="00BB692D" w:rsidP="00AD2AD0">
      <w:pPr>
        <w:pStyle w:val="Zdrojovykod-zlutyboxSynteastyl"/>
        <w:keepNext w:val="0"/>
        <w:keepLines/>
        <w:shd w:val="clear" w:color="auto" w:fill="FFFFF5"/>
      </w:pPr>
      <w:r w:rsidRPr="00D04EAE">
        <w:rPr>
          <w:lang w:val="de-DE"/>
        </w:rPr>
        <w:t xml:space="preserve">            </w:t>
      </w:r>
      <w:r>
        <w:t>calc</w:t>
      </w:r>
      <w:r w:rsidRPr="00E060F7">
        <w:t>.getElement(0).setAttr("</w:t>
      </w:r>
      <w:r>
        <w:t>injury</w:t>
      </w:r>
      <w:r w:rsidRPr="00E060F7">
        <w:t>_</w:t>
      </w:r>
      <w:r>
        <w:t>death</w:t>
      </w:r>
      <w:r w:rsidRPr="00E060F7">
        <w:t>", toString(</w:t>
      </w:r>
      <w:r w:rsidR="00E00677" w:rsidRPr="00E060F7">
        <w:t>z + u</w:t>
      </w:r>
      <w:r w:rsidRPr="00E060F7">
        <w:t>));</w:t>
      </w:r>
    </w:p>
    <w:p w14:paraId="6887382C" w14:textId="77777777" w:rsidR="00BB692D" w:rsidRPr="00E060F7" w:rsidRDefault="00BB692D" w:rsidP="00AD2AD0">
      <w:pPr>
        <w:pStyle w:val="Zdrojovykod-zlutyboxSynteastyl"/>
        <w:keepNext w:val="0"/>
        <w:keepLines/>
        <w:shd w:val="clear" w:color="auto" w:fill="FFFFF5"/>
      </w:pPr>
      <w:r w:rsidRPr="00E060F7">
        <w:t xml:space="preserve">        }</w:t>
      </w:r>
    </w:p>
    <w:p w14:paraId="2682DB82" w14:textId="77777777" w:rsidR="00BB692D" w:rsidRPr="00E060F7" w:rsidRDefault="00BB692D" w:rsidP="00AD2AD0">
      <w:pPr>
        <w:pStyle w:val="Zdrojovykod-zlutyboxSynteastyl"/>
        <w:keepNext w:val="0"/>
        <w:shd w:val="clear" w:color="auto" w:fill="FFFFF5"/>
      </w:pPr>
    </w:p>
    <w:p w14:paraId="052BD6CF"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S</w:t>
      </w:r>
      <w:r w:rsidRPr="00AF55DE">
        <w:rPr>
          <w:color w:val="808080"/>
        </w:rPr>
        <w:t>ave details of the accident</w:t>
      </w:r>
      <w:r>
        <w:rPr>
          <w:color w:val="808080"/>
        </w:rPr>
        <w:t xml:space="preserve"> and clear Containers</w:t>
      </w:r>
      <w:r w:rsidRPr="00AF55DE">
        <w:rPr>
          <w:color w:val="808080"/>
        </w:rPr>
        <w:t>.</w:t>
      </w:r>
      <w:r w:rsidRPr="00E060F7">
        <w:rPr>
          <w:color w:val="808080"/>
        </w:rPr>
        <w:t>*/</w:t>
      </w:r>
    </w:p>
    <w:p w14:paraId="7DDC68BC" w14:textId="77777777" w:rsidR="00BB692D" w:rsidRPr="00E060F7" w:rsidRDefault="00BB692D" w:rsidP="00AD2AD0">
      <w:pPr>
        <w:pStyle w:val="Zdrojovykod-zlutyboxSynteastyl"/>
        <w:keepNext w:val="0"/>
        <w:keepLines/>
        <w:shd w:val="clear" w:color="auto" w:fill="FFFFF5"/>
      </w:pPr>
      <w:r w:rsidRPr="00E060F7">
        <w:t xml:space="preserve">        void </w:t>
      </w:r>
      <w:r>
        <w:t>saveAccident()</w:t>
      </w:r>
      <w:r w:rsidRPr="00E060F7">
        <w:t xml:space="preserve"> {</w:t>
      </w:r>
    </w:p>
    <w:p w14:paraId="0BAAF494" w14:textId="262E52DD"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AF55DE">
        <w:rPr>
          <w:color w:val="808080"/>
        </w:rPr>
        <w:t xml:space="preserve">initialize the Container "calc"; after </w:t>
      </w:r>
      <w:r w:rsidR="006A48B8">
        <w:t>initialization</w:t>
      </w:r>
      <w:r w:rsidR="00B15222">
        <w:t>,</w:t>
      </w:r>
      <w:r w:rsidR="006A48B8">
        <w:t xml:space="preserve"> </w:t>
      </w:r>
      <w:r w:rsidRPr="00AF55DE">
        <w:rPr>
          <w:color w:val="808080"/>
        </w:rPr>
        <w:t>it will contain a single element</w:t>
      </w:r>
    </w:p>
    <w:p w14:paraId="3875840B"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AF55DE">
        <w:rPr>
          <w:color w:val="808080"/>
        </w:rPr>
        <w:t xml:space="preserve"> that will be the currently processed element.</w:t>
      </w:r>
      <w:r>
        <w:rPr>
          <w:color w:val="808080"/>
        </w:rPr>
        <w:t xml:space="preserve"> */</w:t>
      </w:r>
    </w:p>
    <w:p w14:paraId="0F576F45" w14:textId="77777777" w:rsidR="00BB692D" w:rsidRPr="00E060F7" w:rsidRDefault="00BB692D" w:rsidP="00AD2AD0">
      <w:pPr>
        <w:pStyle w:val="Zdrojovykod-zlutyboxSynteastyl"/>
        <w:keepNext w:val="0"/>
        <w:keepLines/>
        <w:shd w:val="clear" w:color="auto" w:fill="FFFFF5"/>
      </w:pPr>
      <w:r w:rsidRPr="00E060F7">
        <w:t xml:space="preserve">            </w:t>
      </w:r>
      <w:r>
        <w:t>calc</w:t>
      </w:r>
      <w:r w:rsidR="00CB00FE">
        <w:t xml:space="preserve"> = [getElement()];</w:t>
      </w:r>
    </w:p>
    <w:p w14:paraId="2854524E"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AF55DE">
        <w:rPr>
          <w:color w:val="808080"/>
        </w:rPr>
        <w:t>initialization of the "crashedVehicles" Cont</w:t>
      </w:r>
      <w:r>
        <w:rPr>
          <w:color w:val="808080"/>
        </w:rPr>
        <w:t>ainer</w:t>
      </w:r>
      <w:r w:rsidRPr="00AF55DE">
        <w:rPr>
          <w:color w:val="808080"/>
        </w:rPr>
        <w:t xml:space="preserve">; after initialization </w:t>
      </w:r>
      <w:r>
        <w:rPr>
          <w:color w:val="808080"/>
        </w:rPr>
        <w:t xml:space="preserve">it </w:t>
      </w:r>
      <w:r w:rsidRPr="00AF55DE">
        <w:rPr>
          <w:color w:val="808080"/>
        </w:rPr>
        <w:t>will be empty</w:t>
      </w:r>
      <w:r>
        <w:rPr>
          <w:color w:val="808080"/>
        </w:rPr>
        <w:t xml:space="preserve"> */</w:t>
      </w:r>
    </w:p>
    <w:p w14:paraId="45E64291" w14:textId="77777777" w:rsidR="00BB692D" w:rsidRPr="00E060F7" w:rsidRDefault="00BB692D" w:rsidP="00AD2AD0">
      <w:pPr>
        <w:pStyle w:val="Zdrojovykod-zlutyboxSynteastyl"/>
        <w:keepNext w:val="0"/>
        <w:keepLines/>
        <w:shd w:val="clear" w:color="auto" w:fill="FFFFF5"/>
      </w:pPr>
      <w:r w:rsidRPr="00E060F7">
        <w:t xml:space="preserve">            </w:t>
      </w:r>
      <w:r>
        <w:t>crashedVehicles</w:t>
      </w:r>
      <w:r w:rsidRPr="00E060F7">
        <w:t xml:space="preserve"> = new Cont</w:t>
      </w:r>
      <w:r>
        <w:t>ainer</w:t>
      </w:r>
      <w:r w:rsidRPr="00E060F7">
        <w:t>();</w:t>
      </w:r>
    </w:p>
    <w:p w14:paraId="2D94926A" w14:textId="77777777" w:rsidR="00BB692D" w:rsidRPr="00E060F7" w:rsidRDefault="00BB692D" w:rsidP="00AD2AD0">
      <w:pPr>
        <w:pStyle w:val="Zdrojovykod-zlutyboxSynteastyl"/>
        <w:keepNext w:val="0"/>
        <w:keepLines/>
        <w:shd w:val="clear" w:color="auto" w:fill="FFFFF5"/>
      </w:pPr>
      <w:r w:rsidRPr="00E060F7">
        <w:t xml:space="preserve">        }</w:t>
      </w:r>
    </w:p>
    <w:p w14:paraId="37C1A8E7" w14:textId="77777777" w:rsidR="00BB692D" w:rsidRPr="00E060F7" w:rsidRDefault="00BB692D" w:rsidP="00AD2AD0">
      <w:pPr>
        <w:pStyle w:val="Zdrojovykod-zlutyboxSynteastyl"/>
        <w:keepNext w:val="0"/>
        <w:shd w:val="clear" w:color="auto" w:fill="FFFFF5"/>
      </w:pPr>
    </w:p>
    <w:p w14:paraId="1B7968D5" w14:textId="5A2D9F6E" w:rsidR="00304DAD" w:rsidRDefault="00BB692D" w:rsidP="00AD2AD0">
      <w:pPr>
        <w:pStyle w:val="Zdrojovykod-zlutyboxSynteastyl"/>
        <w:keepNext w:val="0"/>
        <w:keepLines/>
        <w:shd w:val="clear" w:color="auto" w:fill="FFFFF5"/>
        <w:rPr>
          <w:color w:val="808080"/>
        </w:rPr>
      </w:pPr>
      <w:r w:rsidRPr="00E060F7">
        <w:rPr>
          <w:color w:val="808080"/>
        </w:rPr>
        <w:t xml:space="preserve">        /* </w:t>
      </w:r>
      <w:r w:rsidR="00E00677" w:rsidRPr="00E00677">
        <w:rPr>
          <w:color w:val="808080"/>
        </w:rPr>
        <w:t xml:space="preserve">This method inserts the first element of the Container cars </w:t>
      </w:r>
      <w:r w:rsidR="006A48B8">
        <w:t xml:space="preserve">the </w:t>
      </w:r>
      <w:r w:rsidR="00E00677" w:rsidRPr="00E00677">
        <w:rPr>
          <w:color w:val="808080"/>
        </w:rPr>
        <w:t>attributes with the</w:t>
      </w:r>
    </w:p>
    <w:p w14:paraId="1BB76EBA" w14:textId="06D3BB6E" w:rsidR="00304DAD" w:rsidRDefault="00304DAD" w:rsidP="00AD2AD0">
      <w:pPr>
        <w:pStyle w:val="Zdrojovykod-zlutyboxSynteastyl"/>
        <w:keepNext w:val="0"/>
        <w:keepLines/>
        <w:shd w:val="clear" w:color="auto" w:fill="FFFFF5"/>
        <w:rPr>
          <w:color w:val="808080"/>
        </w:rPr>
      </w:pPr>
      <w:r>
        <w:rPr>
          <w:color w:val="808080"/>
        </w:rPr>
        <w:t xml:space="preserve">          </w:t>
      </w:r>
      <w:r w:rsidR="00E00677" w:rsidRPr="00E00677">
        <w:rPr>
          <w:color w:val="808080"/>
        </w:rPr>
        <w:t xml:space="preserve"> registration number of </w:t>
      </w:r>
      <w:r w:rsidR="00E93672">
        <w:rPr>
          <w:color w:val="808080"/>
        </w:rPr>
        <w:t xml:space="preserve">a </w:t>
      </w:r>
      <w:r w:rsidR="00E00677" w:rsidRPr="00E00677">
        <w:rPr>
          <w:color w:val="808080"/>
        </w:rPr>
        <w:t>crashed car, its year of production</w:t>
      </w:r>
      <w:r w:rsidR="00B15222">
        <w:rPr>
          <w:color w:val="808080"/>
        </w:rPr>
        <w:t>,</w:t>
      </w:r>
      <w:r w:rsidR="00E00677" w:rsidRPr="00E00677">
        <w:rPr>
          <w:color w:val="808080"/>
        </w:rPr>
        <w:t xml:space="preserve"> and the total damage. It also writes</w:t>
      </w:r>
    </w:p>
    <w:p w14:paraId="671F83A6" w14:textId="77777777" w:rsidR="00BB692D" w:rsidRPr="00E060F7" w:rsidRDefault="00304DAD" w:rsidP="00AD2AD0">
      <w:pPr>
        <w:pStyle w:val="Zdrojovykod-zlutyboxSynteastyl"/>
        <w:keepNext w:val="0"/>
        <w:keepLines/>
        <w:shd w:val="clear" w:color="auto" w:fill="FFFFF5"/>
        <w:rPr>
          <w:color w:val="808080"/>
        </w:rPr>
      </w:pPr>
      <w:r>
        <w:rPr>
          <w:color w:val="808080"/>
        </w:rPr>
        <w:t xml:space="preserve">          </w:t>
      </w:r>
      <w:r w:rsidR="00E00677" w:rsidRPr="00E00677">
        <w:rPr>
          <w:color w:val="808080"/>
        </w:rPr>
        <w:t xml:space="preserve"> a warning to the output XML file if the damage to the vehicle exceeds its acquisition value.</w:t>
      </w:r>
      <w:r w:rsidR="00BB692D" w:rsidRPr="00E060F7">
        <w:rPr>
          <w:color w:val="808080"/>
        </w:rPr>
        <w:t xml:space="preserve"> */</w:t>
      </w:r>
    </w:p>
    <w:p w14:paraId="3F0A6C58" w14:textId="77777777" w:rsidR="00BB692D" w:rsidRPr="00E060F7" w:rsidRDefault="00BB692D" w:rsidP="00AD2AD0">
      <w:pPr>
        <w:pStyle w:val="Zdrojovykod-zlutyboxSynteastyl"/>
        <w:keepNext w:val="0"/>
        <w:keepLines/>
        <w:shd w:val="clear" w:color="auto" w:fill="FFFFF5"/>
      </w:pPr>
      <w:r w:rsidRPr="00E060F7">
        <w:t xml:space="preserve">        void compute</w:t>
      </w:r>
      <w:r>
        <w:t>Loss</w:t>
      </w:r>
      <w:r w:rsidRPr="00E060F7">
        <w:t>() {</w:t>
      </w:r>
    </w:p>
    <w:p w14:paraId="0DEB3B2C" w14:textId="77777777" w:rsidR="00BB692D" w:rsidRPr="00E060F7" w:rsidRDefault="00BB692D" w:rsidP="00AD2AD0">
      <w:pPr>
        <w:pStyle w:val="Zdrojovykod-zlutyboxSynteastyl"/>
        <w:keepNext w:val="0"/>
        <w:keepLines/>
        <w:shd w:val="clear" w:color="auto" w:fill="FFFFF5"/>
      </w:pPr>
      <w:r w:rsidRPr="00E060F7">
        <w:t xml:space="preserve">            int a</w:t>
      </w:r>
      <w:r>
        <w:t>Loss</w:t>
      </w:r>
      <w:r w:rsidRPr="00E060F7">
        <w:t xml:space="preserve"> = parseInt(toString(@</w:t>
      </w:r>
      <w:r>
        <w:t>loss</w:t>
      </w:r>
      <w:r w:rsidRPr="00E060F7">
        <w:t>));</w:t>
      </w:r>
    </w:p>
    <w:p w14:paraId="1449BA3D" w14:textId="77777777" w:rsidR="00BB692D" w:rsidRPr="00E060F7" w:rsidRDefault="00BB692D" w:rsidP="00AD2AD0">
      <w:pPr>
        <w:pStyle w:val="Zdrojovykod-zlutyboxSynteastyl"/>
        <w:keepNext w:val="0"/>
        <w:keepLines/>
        <w:shd w:val="clear" w:color="auto" w:fill="FFFFF5"/>
      </w:pPr>
      <w:r w:rsidRPr="00E060F7">
        <w:t xml:space="preserve">            total</w:t>
      </w:r>
      <w:r>
        <w:t>Loss</w:t>
      </w:r>
      <w:r w:rsidRPr="00E060F7">
        <w:t xml:space="preserve"> += a</w:t>
      </w:r>
      <w:r>
        <w:t>Loss</w:t>
      </w:r>
      <w:r w:rsidRPr="00E060F7">
        <w:t>;</w:t>
      </w:r>
    </w:p>
    <w:p w14:paraId="6B7A72ED" w14:textId="77777777" w:rsidR="00BB692D" w:rsidRPr="00E060F7" w:rsidRDefault="00CB00FE" w:rsidP="00AD2AD0">
      <w:pPr>
        <w:pStyle w:val="Zdrojovykod-zlutyboxSynteastyl"/>
        <w:keepNext w:val="0"/>
        <w:keepLines/>
        <w:shd w:val="clear" w:color="auto" w:fill="FFFFF5"/>
      </w:pPr>
      <w:r>
        <w:t xml:space="preserve">            </w:t>
      </w:r>
      <w:r w:rsidR="00CA20EE">
        <w:t>cntVehicles</w:t>
      </w:r>
      <w:r>
        <w:t>++;</w:t>
      </w:r>
    </w:p>
    <w:p w14:paraId="5397D3D9" w14:textId="07CACF4F" w:rsidR="00BB692D" w:rsidRPr="00E060F7" w:rsidRDefault="00BB692D" w:rsidP="00AD2AD0">
      <w:pPr>
        <w:pStyle w:val="Zdrojovykod-zlutyboxSynteastyl"/>
        <w:keepNext w:val="0"/>
        <w:keepLines/>
        <w:shd w:val="clear" w:color="auto" w:fill="FFFFF5"/>
      </w:pPr>
      <w:r w:rsidRPr="00E060F7">
        <w:t xml:space="preserve">            int a</w:t>
      </w:r>
      <w:r w:rsidR="006A48B8">
        <w:t>Price</w:t>
      </w:r>
      <w:r w:rsidRPr="00E060F7">
        <w:t xml:space="preserve"> = parseInt(</w:t>
      </w:r>
      <w:r w:rsidR="00E60F86">
        <w:t>vehicle</w:t>
      </w:r>
      <w:r w:rsidRPr="00E060F7">
        <w:t>.getElement(0).getAttr("</w:t>
      </w:r>
      <w:r w:rsidRPr="00100766">
        <w:t>price</w:t>
      </w:r>
      <w:r w:rsidRPr="00E060F7">
        <w:t>"));</w:t>
      </w:r>
    </w:p>
    <w:p w14:paraId="02A71F73" w14:textId="0A7FB097" w:rsidR="00BB692D" w:rsidRPr="00E060F7" w:rsidRDefault="00BB692D" w:rsidP="00AD2AD0">
      <w:pPr>
        <w:pStyle w:val="Zdrojovykod-zlutyboxSynteastyl"/>
        <w:keepNext w:val="0"/>
        <w:keepLines/>
        <w:shd w:val="clear" w:color="auto" w:fill="FFFFF5"/>
      </w:pPr>
      <w:r w:rsidRPr="00E060F7">
        <w:t xml:space="preserve">            totalSum += a</w:t>
      </w:r>
      <w:r w:rsidR="006A48B8">
        <w:t>Price</w:t>
      </w:r>
      <w:r w:rsidR="00CB00FE">
        <w:t>;</w:t>
      </w:r>
    </w:p>
    <w:p w14:paraId="606E3CAB" w14:textId="357C8BFF"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S</w:t>
      </w:r>
      <w:r w:rsidRPr="006D33A9">
        <w:rPr>
          <w:color w:val="808080"/>
        </w:rPr>
        <w:t xml:space="preserve">earch </w:t>
      </w:r>
      <w:r>
        <w:rPr>
          <w:color w:val="808080"/>
        </w:rPr>
        <w:t xml:space="preserve">in the </w:t>
      </w:r>
      <w:r w:rsidRPr="006D33A9">
        <w:rPr>
          <w:color w:val="808080"/>
        </w:rPr>
        <w:t>database</w:t>
      </w:r>
      <w:r>
        <w:rPr>
          <w:color w:val="808080"/>
        </w:rPr>
        <w:t xml:space="preserve"> </w:t>
      </w:r>
      <w:r w:rsidRPr="006D33A9">
        <w:rPr>
          <w:color w:val="808080"/>
        </w:rPr>
        <w:t xml:space="preserve">Vehicle  (external </w:t>
      </w:r>
      <w:r>
        <w:rPr>
          <w:color w:val="808080"/>
        </w:rPr>
        <w:t>variable</w:t>
      </w:r>
      <w:r w:rsidRPr="006D33A9">
        <w:rPr>
          <w:color w:val="808080"/>
        </w:rPr>
        <w:t xml:space="preserve"> cars) </w:t>
      </w:r>
      <w:r w:rsidR="00BA5A04">
        <w:rPr>
          <w:color w:val="808080"/>
        </w:rPr>
        <w:t xml:space="preserve">for </w:t>
      </w:r>
      <w:r w:rsidRPr="006D33A9">
        <w:rPr>
          <w:color w:val="808080"/>
        </w:rPr>
        <w:t xml:space="preserve">a vehicle with the same </w:t>
      </w:r>
      <w:r>
        <w:rPr>
          <w:color w:val="808080"/>
        </w:rPr>
        <w:t>VRN</w:t>
      </w:r>
      <w:r w:rsidRPr="006D33A9">
        <w:rPr>
          <w:color w:val="808080"/>
        </w:rPr>
        <w:t>.</w:t>
      </w:r>
      <w:r w:rsidRPr="00E060F7">
        <w:rPr>
          <w:color w:val="808080"/>
        </w:rPr>
        <w:t xml:space="preserve"> */</w:t>
      </w:r>
    </w:p>
    <w:p w14:paraId="001A4751" w14:textId="77777777" w:rsidR="00BB692D" w:rsidRPr="00E060F7" w:rsidRDefault="00BB692D" w:rsidP="00AD2AD0">
      <w:pPr>
        <w:pStyle w:val="Zdrojovykod-zlutyboxSynteastyl"/>
        <w:keepNext w:val="0"/>
        <w:keepLines/>
        <w:shd w:val="clear" w:color="auto" w:fill="FFFFF5"/>
      </w:pPr>
      <w:r w:rsidRPr="00E060F7">
        <w:t xml:space="preserve">            String </w:t>
      </w:r>
      <w:r>
        <w:t>vrn</w:t>
      </w:r>
      <w:r w:rsidRPr="00E060F7">
        <w:t xml:space="preserve"> = </w:t>
      </w:r>
      <w:r w:rsidR="00E60F86">
        <w:t>vehicle</w:t>
      </w:r>
      <w:r w:rsidRPr="00E060F7">
        <w:t>.getElement(0).getAttr("</w:t>
      </w:r>
      <w:r>
        <w:t>vrn</w:t>
      </w:r>
      <w:r w:rsidRPr="00E060F7">
        <w:t>");</w:t>
      </w:r>
    </w:p>
    <w:p w14:paraId="0B2E94B8" w14:textId="77777777" w:rsidR="00CB00FE" w:rsidRPr="00E060F7" w:rsidRDefault="00BB692D" w:rsidP="00AD2AD0">
      <w:pPr>
        <w:pStyle w:val="Zdrojovykod-zlutyboxSynteastyl"/>
        <w:keepNext w:val="0"/>
        <w:keepLines/>
        <w:shd w:val="clear" w:color="auto" w:fill="FFFFF5"/>
      </w:pPr>
      <w:r w:rsidRPr="00E060F7">
        <w:t xml:space="preserve">            Element typ = xpath('</w:t>
      </w:r>
      <w:r>
        <w:t>Vehicle</w:t>
      </w:r>
      <w:r w:rsidRPr="00E060F7">
        <w:t>[@</w:t>
      </w:r>
      <w:r>
        <w:t>vrn</w:t>
      </w:r>
      <w:r w:rsidRPr="00E060F7">
        <w:t xml:space="preserve">="' + </w:t>
      </w:r>
      <w:r>
        <w:t>vrn</w:t>
      </w:r>
      <w:r w:rsidRPr="00E060F7">
        <w:t xml:space="preserve"> + '"]/Typ</w:t>
      </w:r>
      <w:r>
        <w:t>e</w:t>
      </w:r>
      <w:r w:rsidRPr="00E060F7">
        <w:t xml:space="preserve">', </w:t>
      </w:r>
      <w:r>
        <w:t>cars</w:t>
      </w:r>
      <w:r w:rsidR="00CB00FE">
        <w:t>).getElement(0);</w:t>
      </w:r>
    </w:p>
    <w:p w14:paraId="150C035B" w14:textId="4304A059" w:rsidR="00355A41"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6D33A9">
        <w:t xml:space="preserve"> </w:t>
      </w:r>
      <w:r w:rsidRPr="006D33A9">
        <w:rPr>
          <w:color w:val="808080"/>
        </w:rPr>
        <w:t>From the "</w:t>
      </w:r>
      <w:r w:rsidR="00E60F86">
        <w:rPr>
          <w:color w:val="808080"/>
        </w:rPr>
        <w:t>vehicle</w:t>
      </w:r>
      <w:r w:rsidRPr="006D33A9">
        <w:rPr>
          <w:color w:val="808080"/>
        </w:rPr>
        <w:t>" container, the first element (</w:t>
      </w:r>
      <w:r w:rsidR="006A48B8" w:rsidRPr="006D33A9">
        <w:rPr>
          <w:color w:val="808080"/>
        </w:rPr>
        <w:t>i.e.</w:t>
      </w:r>
      <w:r w:rsidR="00BA5A04">
        <w:rPr>
          <w:color w:val="808080"/>
        </w:rPr>
        <w:t>,</w:t>
      </w:r>
      <w:r w:rsidRPr="006D33A9">
        <w:rPr>
          <w:color w:val="808080"/>
        </w:rPr>
        <w:t xml:space="preserve"> the element with the index 0) is </w:t>
      </w:r>
      <w:r w:rsidR="00B15222">
        <w:rPr>
          <w:color w:val="808080"/>
        </w:rPr>
        <w:t>taken,</w:t>
      </w:r>
    </w:p>
    <w:p w14:paraId="08E977DE" w14:textId="0DC96D58" w:rsidR="00BB692D" w:rsidRPr="00E060F7" w:rsidRDefault="00355A41" w:rsidP="00AD2AD0">
      <w:pPr>
        <w:pStyle w:val="Zdrojovykod-zlutyboxSynteastyl"/>
        <w:keepNext w:val="0"/>
        <w:keepLines/>
        <w:shd w:val="clear" w:color="auto" w:fill="FFFFF5"/>
        <w:rPr>
          <w:color w:val="808080"/>
        </w:rPr>
      </w:pPr>
      <w:r>
        <w:rPr>
          <w:color w:val="808080"/>
        </w:rPr>
        <w:t xml:space="preserve">             </w:t>
      </w:r>
      <w:r w:rsidR="00BB692D" w:rsidRPr="006D33A9">
        <w:rPr>
          <w:color w:val="808080"/>
        </w:rPr>
        <w:t xml:space="preserve"> </w:t>
      </w:r>
      <w:r w:rsidR="00B15222">
        <w:rPr>
          <w:color w:val="808080"/>
        </w:rPr>
        <w:t xml:space="preserve">and </w:t>
      </w:r>
      <w:r w:rsidR="00BB692D" w:rsidRPr="006D33A9">
        <w:rPr>
          <w:color w:val="808080"/>
        </w:rPr>
        <w:t>the necessary attributes are gradually added to it.</w:t>
      </w:r>
      <w:r w:rsidR="00BB692D">
        <w:rPr>
          <w:color w:val="808080"/>
        </w:rPr>
        <w:t xml:space="preserve"> */</w:t>
      </w:r>
    </w:p>
    <w:p w14:paraId="7FA8449E" w14:textId="77777777" w:rsidR="00DA2BC5" w:rsidRPr="00DA2BC5" w:rsidRDefault="00DA2BC5" w:rsidP="00AD2AD0">
      <w:pPr>
        <w:pStyle w:val="Zdrojovykod-zlutyboxSynteastyl"/>
        <w:keepNext w:val="0"/>
        <w:keepLines/>
        <w:shd w:val="clear" w:color="auto" w:fill="FFFFF5"/>
      </w:pPr>
      <w:r w:rsidRPr="00DA2BC5">
        <w:t xml:space="preserve">            </w:t>
      </w:r>
      <w:r w:rsidR="00E60F86">
        <w:t>vehicle</w:t>
      </w:r>
      <w:r w:rsidRPr="00DA2BC5">
        <w:t>.getElement(0).setAttr("model", typ.getAttr("model"));</w:t>
      </w:r>
    </w:p>
    <w:p w14:paraId="755D5619" w14:textId="77777777" w:rsidR="00DA2BC5" w:rsidRPr="00DA2BC5" w:rsidRDefault="00DA2BC5" w:rsidP="00AD2AD0">
      <w:pPr>
        <w:pStyle w:val="Zdrojovykod-zlutyboxSynteastyl"/>
        <w:keepNext w:val="0"/>
        <w:keepLines/>
        <w:shd w:val="clear" w:color="auto" w:fill="FFFFF5"/>
      </w:pPr>
      <w:r w:rsidRPr="00DA2BC5">
        <w:t xml:space="preserve">            </w:t>
      </w:r>
      <w:r w:rsidR="00E60F86">
        <w:t>vehicle</w:t>
      </w:r>
      <w:r w:rsidRPr="00DA2BC5">
        <w:t>.getElement(0).setAttr("year", typ.getAttr("year"));</w:t>
      </w:r>
    </w:p>
    <w:p w14:paraId="18BCE682" w14:textId="77777777" w:rsidR="00BB692D" w:rsidRPr="00E060F7" w:rsidRDefault="00DA2BC5" w:rsidP="00AD2AD0">
      <w:pPr>
        <w:pStyle w:val="Zdrojovykod-zlutyboxSynteastyl"/>
        <w:keepNext w:val="0"/>
        <w:keepLines/>
        <w:shd w:val="clear" w:color="auto" w:fill="FFFFF5"/>
      </w:pPr>
      <w:r w:rsidRPr="00DA2BC5">
        <w:t xml:space="preserve">            </w:t>
      </w:r>
      <w:r w:rsidR="00E60F86">
        <w:t>vehicle</w:t>
      </w:r>
      <w:r w:rsidRPr="00DA2BC5">
        <w:t>.getElement(0).setAttr("loss", toString(@loss));</w:t>
      </w:r>
    </w:p>
    <w:p w14:paraId="21E3D295"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6D33A9">
        <w:rPr>
          <w:color w:val="808080"/>
        </w:rPr>
        <w:t xml:space="preserve">note: </w:t>
      </w:r>
      <w:r>
        <w:rPr>
          <w:color w:val="808080"/>
        </w:rPr>
        <w:t>you can write the relation "</w:t>
      </w:r>
      <w:r w:rsidRPr="006D33A9">
        <w:rPr>
          <w:color w:val="808080"/>
        </w:rPr>
        <w:t>&amp;gt;</w:t>
      </w:r>
      <w:r>
        <w:rPr>
          <w:color w:val="808080"/>
        </w:rPr>
        <w:t>"</w:t>
      </w:r>
      <w:r w:rsidRPr="006D33A9">
        <w:rPr>
          <w:color w:val="808080"/>
        </w:rPr>
        <w:t xml:space="preserve"> </w:t>
      </w:r>
      <w:r>
        <w:rPr>
          <w:color w:val="808080"/>
        </w:rPr>
        <w:t>also as</w:t>
      </w:r>
      <w:r w:rsidRPr="006D33A9">
        <w:rPr>
          <w:color w:val="808080"/>
        </w:rPr>
        <w:t xml:space="preserve"> GT</w:t>
      </w:r>
      <w:r>
        <w:rPr>
          <w:color w:val="808080"/>
        </w:rPr>
        <w:t xml:space="preserve"> */</w:t>
      </w:r>
    </w:p>
    <w:p w14:paraId="3C12714D" w14:textId="0A27D094" w:rsidR="00DA2BC5" w:rsidRPr="00DA2BC5" w:rsidRDefault="00DA2BC5" w:rsidP="00AD2AD0">
      <w:pPr>
        <w:pStyle w:val="Zdrojovykod-zlutyboxSynteastyl"/>
        <w:keepNext w:val="0"/>
        <w:keepLines/>
        <w:shd w:val="clear" w:color="auto" w:fill="FFFFF5"/>
      </w:pPr>
      <w:r w:rsidRPr="00DA2BC5">
        <w:t xml:space="preserve">            if(aLoss &amp;gt; </w:t>
      </w:r>
      <w:r w:rsidR="006A48B8" w:rsidRPr="00DA2BC5">
        <w:t>a</w:t>
      </w:r>
      <w:r w:rsidR="006A48B8">
        <w:t>Price</w:t>
      </w:r>
      <w:r w:rsidRPr="00DA2BC5">
        <w:t>) {</w:t>
      </w:r>
    </w:p>
    <w:p w14:paraId="2A916247" w14:textId="37D8887D" w:rsidR="00DA2BC5" w:rsidRPr="00DA2BC5" w:rsidRDefault="00DA2BC5" w:rsidP="00AD2AD0">
      <w:pPr>
        <w:pStyle w:val="Zdrojovykod-zlutyboxSynteastyl"/>
        <w:keepNext w:val="0"/>
        <w:keepLines/>
        <w:shd w:val="clear" w:color="auto" w:fill="FFFFF5"/>
      </w:pPr>
      <w:r w:rsidRPr="00DA2BC5">
        <w:t xml:space="preserve">                </w:t>
      </w:r>
      <w:r w:rsidR="00E60F86">
        <w:t>vehicle</w:t>
      </w:r>
      <w:r w:rsidRPr="00DA2BC5">
        <w:t xml:space="preserve">.getElement(0).setAttr("warn", "Loss on the vehicle is higher </w:t>
      </w:r>
      <w:r w:rsidR="00491224">
        <w:t xml:space="preserve">than </w:t>
      </w:r>
      <w:r w:rsidRPr="00DA2BC5">
        <w:t>the  price!");</w:t>
      </w:r>
    </w:p>
    <w:p w14:paraId="26740653" w14:textId="77777777" w:rsidR="00DA2BC5" w:rsidRPr="00DA2BC5" w:rsidRDefault="00DA2BC5" w:rsidP="00AD2AD0">
      <w:pPr>
        <w:pStyle w:val="Zdrojovykod-zlutyboxSynteastyl"/>
        <w:keepNext w:val="0"/>
        <w:keepLines/>
        <w:shd w:val="clear" w:color="auto" w:fill="FFFFF5"/>
      </w:pPr>
      <w:r w:rsidRPr="00DA2BC5">
        <w:t xml:space="preserve">            }</w:t>
      </w:r>
    </w:p>
    <w:p w14:paraId="4C237166" w14:textId="77777777" w:rsidR="00BB692D" w:rsidRPr="00E060F7" w:rsidRDefault="00DA2BC5" w:rsidP="00AD2AD0">
      <w:pPr>
        <w:pStyle w:val="Zdrojovykod-zlutyboxSynteastyl"/>
        <w:keepNext w:val="0"/>
        <w:keepLines/>
        <w:shd w:val="clear" w:color="auto" w:fill="FFFFF5"/>
      </w:pPr>
      <w:r w:rsidRPr="00DA2BC5">
        <w:t xml:space="preserve">            crashedVehicles.addItem(</w:t>
      </w:r>
      <w:r w:rsidR="00E60F86">
        <w:t>vehicle</w:t>
      </w:r>
      <w:r w:rsidRPr="00DA2BC5">
        <w:t>.getElement(0));</w:t>
      </w:r>
    </w:p>
    <w:p w14:paraId="06C22854" w14:textId="77777777" w:rsidR="00BB692D" w:rsidRPr="00E060F7" w:rsidRDefault="00BB692D" w:rsidP="00AD2AD0">
      <w:pPr>
        <w:pStyle w:val="Zdrojovykod-zlutyboxSynteastyl"/>
        <w:keepNext w:val="0"/>
        <w:keepLines/>
        <w:shd w:val="clear" w:color="auto" w:fill="FFFFF5"/>
      </w:pPr>
      <w:r w:rsidRPr="00E060F7">
        <w:t xml:space="preserve">        }</w:t>
      </w:r>
    </w:p>
    <w:p w14:paraId="6191E2EC" w14:textId="77777777" w:rsidR="00BB692D" w:rsidRPr="00E060F7" w:rsidRDefault="00BB692D" w:rsidP="00AD2AD0">
      <w:pPr>
        <w:pStyle w:val="Zdrojovykod-zlutyboxSynteastyl"/>
        <w:keepNext w:val="0"/>
        <w:shd w:val="clear" w:color="auto" w:fill="FFFFF5"/>
      </w:pPr>
    </w:p>
    <w:p w14:paraId="34BB71B8" w14:textId="77777777"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5E0068">
        <w:rPr>
          <w:color w:val="808080"/>
        </w:rPr>
        <w:t>The method calculates the ratio of total damage to the total purchase price of crashed vehicles</w:t>
      </w:r>
    </w:p>
    <w:p w14:paraId="16066E99"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5E0068">
        <w:rPr>
          <w:color w:val="808080"/>
        </w:rPr>
        <w:t xml:space="preserve"> and rounds the result to 2 decimal places.</w:t>
      </w:r>
      <w:r w:rsidRPr="00E060F7">
        <w:rPr>
          <w:color w:val="808080"/>
        </w:rPr>
        <w:t xml:space="preserve"> */</w:t>
      </w:r>
    </w:p>
    <w:p w14:paraId="0FCD9364" w14:textId="77777777" w:rsidR="00BB692D" w:rsidRPr="00E060F7" w:rsidRDefault="00BB692D" w:rsidP="00AD2AD0">
      <w:pPr>
        <w:pStyle w:val="Zdrojovykod-zlutyboxSynteastyl"/>
        <w:keepNext w:val="0"/>
        <w:keepLines/>
        <w:shd w:val="clear" w:color="auto" w:fill="FFFFF5"/>
      </w:pPr>
      <w:r w:rsidRPr="00E060F7">
        <w:t xml:space="preserve">        String damageRatio() {</w:t>
      </w:r>
    </w:p>
    <w:p w14:paraId="5C9C1275" w14:textId="77777777" w:rsidR="00BB692D" w:rsidRPr="00E060F7" w:rsidRDefault="00BB692D" w:rsidP="00AD2AD0">
      <w:pPr>
        <w:pStyle w:val="Zdrojovykod-zlutyboxSynteastyl"/>
        <w:keepNext w:val="0"/>
        <w:keepLines/>
        <w:shd w:val="clear" w:color="auto" w:fill="FFFFF5"/>
      </w:pPr>
      <w:r w:rsidRPr="00E060F7">
        <w:t xml:space="preserve">            float ratio = ((float)total</w:t>
      </w:r>
      <w:r>
        <w:t>Loss</w:t>
      </w:r>
      <w:r w:rsidRPr="00E060F7">
        <w:t xml:space="preserve"> / (float)totalSum)*100;</w:t>
      </w:r>
    </w:p>
    <w:p w14:paraId="6A7CF602" w14:textId="77777777" w:rsidR="00BB692D" w:rsidRPr="00E060F7" w:rsidRDefault="00BB692D" w:rsidP="00AD2AD0">
      <w:pPr>
        <w:pStyle w:val="Zdrojovykod-zlutyboxSynteastyl"/>
        <w:keepNext w:val="0"/>
        <w:keepLines/>
        <w:shd w:val="clear" w:color="auto" w:fill="FFFFF5"/>
      </w:pPr>
      <w:r w:rsidRPr="00E060F7">
        <w:t xml:space="preserve">            return toString(ratio, "##0.00' %'");</w:t>
      </w:r>
    </w:p>
    <w:p w14:paraId="56F68CF5" w14:textId="77777777" w:rsidR="00BB692D" w:rsidRPr="00E060F7" w:rsidRDefault="00BB692D" w:rsidP="00AD2AD0">
      <w:pPr>
        <w:pStyle w:val="Zdrojovykod-zlutyboxSynteastyl"/>
        <w:keepNext w:val="0"/>
        <w:keepLines/>
        <w:shd w:val="clear" w:color="auto" w:fill="FFFFF5"/>
      </w:pPr>
      <w:r w:rsidRPr="00E060F7">
        <w:t xml:space="preserve">        }</w:t>
      </w:r>
    </w:p>
    <w:p w14:paraId="4B8A71DD" w14:textId="77777777" w:rsidR="00BB692D" w:rsidRPr="00E060F7" w:rsidRDefault="00BB692D" w:rsidP="00AD2AD0">
      <w:pPr>
        <w:pStyle w:val="Zdrojovykod-zlutyboxSynteastyl"/>
        <w:keepNext w:val="0"/>
        <w:shd w:val="clear" w:color="auto" w:fill="FFFFF5"/>
      </w:pPr>
    </w:p>
    <w:p w14:paraId="193F037A"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5E0068">
        <w:rPr>
          <w:color w:val="808080"/>
        </w:rPr>
        <w:t>The method writes the calculated statistics into the output file.</w:t>
      </w:r>
      <w:r>
        <w:rPr>
          <w:color w:val="808080"/>
        </w:rPr>
        <w:t xml:space="preserve"> </w:t>
      </w:r>
      <w:r w:rsidRPr="00E060F7">
        <w:rPr>
          <w:color w:val="808080"/>
        </w:rPr>
        <w:t>*/</w:t>
      </w:r>
    </w:p>
    <w:p w14:paraId="21753125" w14:textId="77777777" w:rsidR="00BB692D" w:rsidRPr="00E060F7" w:rsidRDefault="00BB692D" w:rsidP="00AD2AD0">
      <w:pPr>
        <w:pStyle w:val="Zdrojovykod-zlutyboxSynteastyl"/>
        <w:keepNext w:val="0"/>
        <w:keepLines/>
        <w:shd w:val="clear" w:color="auto" w:fill="FFFFF5"/>
      </w:pPr>
      <w:r w:rsidRPr="00E060F7">
        <w:t xml:space="preserve">        void </w:t>
      </w:r>
      <w:r>
        <w:t>calculate(</w:t>
      </w:r>
      <w:r w:rsidRPr="00E060F7">
        <w:t>) {</w:t>
      </w:r>
    </w:p>
    <w:p w14:paraId="27EB1968" w14:textId="77777777" w:rsidR="00BB692D" w:rsidRPr="00E060F7" w:rsidRDefault="00BB692D" w:rsidP="00AD2AD0">
      <w:pPr>
        <w:pStyle w:val="Zdrojovykod-zlutyboxSynteastyl"/>
        <w:keepNext w:val="0"/>
        <w:keepLines/>
        <w:shd w:val="clear" w:color="auto" w:fill="FFFFF5"/>
      </w:pPr>
      <w:r w:rsidRPr="00E060F7">
        <w:t xml:space="preserve">            if(errs != errsPrev) {</w:t>
      </w:r>
    </w:p>
    <w:p w14:paraId="013A70C5" w14:textId="77777777" w:rsidR="00BB692D" w:rsidRPr="00E060F7" w:rsidRDefault="00BB692D" w:rsidP="00AD2AD0">
      <w:pPr>
        <w:pStyle w:val="Zdrojovykod-zlutyboxSynteastyl"/>
        <w:keepNext w:val="0"/>
        <w:keepLines/>
        <w:shd w:val="clear" w:color="auto" w:fill="FFFFF5"/>
      </w:pPr>
      <w:r w:rsidRPr="00E060F7">
        <w:t xml:space="preserve">                errsPrev = errs;</w:t>
      </w:r>
    </w:p>
    <w:p w14:paraId="3A04DBB5" w14:textId="77777777" w:rsidR="00BB692D" w:rsidRPr="00E060F7" w:rsidRDefault="00BB692D" w:rsidP="00AD2AD0">
      <w:pPr>
        <w:pStyle w:val="Zdrojovykod-zlutyboxSynteastyl"/>
        <w:keepNext w:val="0"/>
        <w:keepLines/>
        <w:shd w:val="clear" w:color="auto" w:fill="FFFFF5"/>
      </w:pPr>
      <w:r w:rsidRPr="00E060F7">
        <w:t xml:space="preserve">            } else {</w:t>
      </w:r>
    </w:p>
    <w:p w14:paraId="676D73B0" w14:textId="77777777" w:rsidR="00BB692D" w:rsidRPr="00CB00FE" w:rsidRDefault="00BB692D" w:rsidP="00AD2AD0">
      <w:pPr>
        <w:pStyle w:val="Zdrojovykod-zlutyboxSynteastyl"/>
        <w:keepNext w:val="0"/>
        <w:keepLines/>
        <w:shd w:val="clear" w:color="auto" w:fill="FFFFF5"/>
      </w:pPr>
      <w:r w:rsidRPr="00E060F7">
        <w:t xml:space="preserve">                </w:t>
      </w:r>
      <w:r>
        <w:t>calc</w:t>
      </w:r>
      <w:r w:rsidRPr="00E060F7">
        <w:t>.getElement(0).setAttr("</w:t>
      </w:r>
      <w:r>
        <w:t>loss</w:t>
      </w:r>
      <w:r w:rsidRPr="00E060F7">
        <w:t>", toString(total</w:t>
      </w:r>
      <w:r>
        <w:t>Loss</w:t>
      </w:r>
      <w:r w:rsidR="00CB00FE">
        <w:t>));</w:t>
      </w:r>
    </w:p>
    <w:p w14:paraId="6CFC106F" w14:textId="77777777" w:rsidR="00BB692D" w:rsidRPr="00E060F7" w:rsidRDefault="00BB692D" w:rsidP="00AD2AD0">
      <w:pPr>
        <w:pStyle w:val="Zdrojovykod-zlutyboxSynteastyl"/>
        <w:keepNext w:val="0"/>
        <w:keepLines/>
        <w:shd w:val="clear" w:color="auto" w:fill="FFFFF5"/>
        <w:tabs>
          <w:tab w:val="left" w:pos="6540"/>
        </w:tabs>
        <w:rPr>
          <w:color w:val="808080"/>
        </w:rPr>
      </w:pPr>
      <w:r w:rsidRPr="00E060F7">
        <w:t xml:space="preserve">                </w:t>
      </w:r>
      <w:r w:rsidRPr="00E060F7">
        <w:rPr>
          <w:color w:val="808080"/>
        </w:rPr>
        <w:t>/</w:t>
      </w:r>
      <w:r>
        <w:rPr>
          <w:color w:val="808080"/>
        </w:rPr>
        <w:t>*</w:t>
      </w:r>
      <w:r w:rsidRPr="00E060F7">
        <w:rPr>
          <w:color w:val="808080"/>
        </w:rPr>
        <w:t xml:space="preserve"> </w:t>
      </w:r>
      <w:r w:rsidRPr="005E0068">
        <w:rPr>
          <w:color w:val="808080"/>
        </w:rPr>
        <w:t xml:space="preserve">creates an empty </w:t>
      </w:r>
      <w:r w:rsidR="00BD640E" w:rsidRPr="00BD640E">
        <w:rPr>
          <w:color w:val="808080"/>
        </w:rPr>
        <w:t>Temp</w:t>
      </w:r>
      <w:r>
        <w:rPr>
          <w:color w:val="808080"/>
        </w:rPr>
        <w:t xml:space="preserve"> element */</w:t>
      </w:r>
      <w:r>
        <w:rPr>
          <w:color w:val="808080"/>
        </w:rPr>
        <w:tab/>
      </w:r>
    </w:p>
    <w:p w14:paraId="1D0F68F0" w14:textId="77777777" w:rsidR="00BB692D" w:rsidRPr="00E060F7" w:rsidRDefault="00BB692D" w:rsidP="00AD2AD0">
      <w:pPr>
        <w:pStyle w:val="Zdrojovykod-zlutyboxSynteastyl"/>
        <w:keepNext w:val="0"/>
        <w:keepLines/>
        <w:shd w:val="clear" w:color="auto" w:fill="FFFFF5"/>
      </w:pPr>
      <w:r w:rsidRPr="00E060F7">
        <w:t xml:space="preserve">                Element e = new Element("</w:t>
      </w:r>
      <w:r w:rsidR="00BD640E" w:rsidRPr="00BD640E">
        <w:t>Temp</w:t>
      </w:r>
      <w:r w:rsidR="00CB00FE">
        <w:t>");</w:t>
      </w:r>
    </w:p>
    <w:p w14:paraId="73398757" w14:textId="77777777" w:rsidR="00BD640E"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5E0068">
        <w:rPr>
          <w:color w:val="808080"/>
        </w:rPr>
        <w:t>add the appropriate attributes to the element</w:t>
      </w:r>
      <w:r>
        <w:rPr>
          <w:color w:val="808080"/>
        </w:rPr>
        <w:t xml:space="preserve"> */</w:t>
      </w:r>
    </w:p>
    <w:p w14:paraId="010A11BD" w14:textId="77777777" w:rsidR="00BD640E" w:rsidRPr="00BD640E" w:rsidRDefault="00BD640E" w:rsidP="00AD2AD0">
      <w:pPr>
        <w:pStyle w:val="Zdrojovykod-zlutyboxSynteastyl"/>
        <w:keepNext w:val="0"/>
        <w:keepLines/>
        <w:shd w:val="clear" w:color="auto" w:fill="FFFFF5"/>
      </w:pPr>
      <w:r w:rsidRPr="00BD640E">
        <w:t xml:space="preserve">                e.setAttr("number", toString(</w:t>
      </w:r>
      <w:r w:rsidR="00743055">
        <w:t>cntVehicles</w:t>
      </w:r>
      <w:r w:rsidRPr="00BD640E">
        <w:t>));</w:t>
      </w:r>
    </w:p>
    <w:p w14:paraId="7A574052" w14:textId="1848C858" w:rsidR="00BD640E" w:rsidRPr="00BD640E" w:rsidRDefault="00BD640E" w:rsidP="00AD2AD0">
      <w:pPr>
        <w:pStyle w:val="Zdrojovykod-zlutyboxSynteastyl"/>
        <w:keepNext w:val="0"/>
        <w:keepLines/>
        <w:shd w:val="clear" w:color="auto" w:fill="FFFFF5"/>
      </w:pPr>
      <w:r w:rsidRPr="00BD640E">
        <w:t xml:space="preserve">                e.addText("Total loss on vehicles is " + totalLoss + " thousand, "</w:t>
      </w:r>
    </w:p>
    <w:p w14:paraId="004B80A1" w14:textId="278343A1" w:rsidR="00BD640E" w:rsidRPr="00BD640E" w:rsidRDefault="00BD640E" w:rsidP="00AD2AD0">
      <w:pPr>
        <w:pStyle w:val="Zdrojovykod-zlutyboxSynteastyl"/>
        <w:keepNext w:val="0"/>
        <w:keepLines/>
        <w:shd w:val="clear" w:color="auto" w:fill="FFFFF5"/>
      </w:pPr>
      <w:r w:rsidRPr="00BD640E">
        <w:t xml:space="preserve">                    + "which is " + damageRatio() + "</w:t>
      </w:r>
      <w:r w:rsidR="00B15222">
        <w:t>;</w:t>
      </w:r>
      <w:r w:rsidRPr="00BD640E">
        <w:t xml:space="preserve"> </w:t>
      </w:r>
      <w:r w:rsidR="00B15222">
        <w:t>c</w:t>
      </w:r>
      <w:r w:rsidRPr="00BD640E">
        <w:t>rashed "</w:t>
      </w:r>
    </w:p>
    <w:p w14:paraId="6B9262A6" w14:textId="77777777" w:rsidR="00BD640E" w:rsidRPr="00BD640E" w:rsidRDefault="00BD640E" w:rsidP="00AD2AD0">
      <w:pPr>
        <w:pStyle w:val="Zdrojovykod-zlutyboxSynteastyl"/>
        <w:keepNext w:val="0"/>
        <w:keepLines/>
        <w:shd w:val="clear" w:color="auto" w:fill="FFFFF5"/>
      </w:pPr>
      <w:r w:rsidRPr="00BD640E">
        <w:t xml:space="preserve">                    + </w:t>
      </w:r>
      <w:r w:rsidR="00743055">
        <w:t>cntVehicles</w:t>
      </w:r>
      <w:r w:rsidRPr="00BD640E">
        <w:t xml:space="preserve"> + " vehicle" + (</w:t>
      </w:r>
      <w:r w:rsidR="00743055">
        <w:t>cntVehicles</w:t>
      </w:r>
      <w:r w:rsidRPr="00BD640E">
        <w:t xml:space="preserve"> != 1 ? "s" : ""));</w:t>
      </w:r>
    </w:p>
    <w:p w14:paraId="69DF630E" w14:textId="77777777" w:rsidR="00BB692D" w:rsidRPr="00E060F7" w:rsidRDefault="00BD640E" w:rsidP="00AD2AD0">
      <w:pPr>
        <w:pStyle w:val="Zdrojovykod-zlutyboxSynteastyl"/>
        <w:keepNext w:val="0"/>
        <w:keepLines/>
        <w:shd w:val="clear" w:color="auto" w:fill="FFFFF5"/>
      </w:pPr>
      <w:r w:rsidRPr="00BD640E">
        <w:t xml:space="preserve">                e.setAttr("id", calc.getElement(0).getAttr("id"));</w:t>
      </w:r>
    </w:p>
    <w:p w14:paraId="39E7F5C4"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5E0068">
        <w:rPr>
          <w:color w:val="808080"/>
        </w:rPr>
        <w:t>New Container "Vehicles" with element "e"</w:t>
      </w:r>
      <w:r>
        <w:rPr>
          <w:color w:val="808080"/>
        </w:rPr>
        <w:t>. */</w:t>
      </w:r>
    </w:p>
    <w:p w14:paraId="12CC2657" w14:textId="77777777" w:rsidR="00BB692D" w:rsidRPr="00E060F7" w:rsidRDefault="00CB00FE" w:rsidP="00AD2AD0">
      <w:pPr>
        <w:pStyle w:val="Zdrojovykod-zlutyboxSynteastyl"/>
        <w:keepNext w:val="0"/>
        <w:keepLines/>
        <w:shd w:val="clear" w:color="auto" w:fill="FFFFF5"/>
      </w:pPr>
      <w:r>
        <w:t xml:space="preserve">                </w:t>
      </w:r>
      <w:r w:rsidR="00E60F86">
        <w:t>vehicles</w:t>
      </w:r>
      <w:r>
        <w:t xml:space="preserve"> = [e];</w:t>
      </w:r>
    </w:p>
    <w:p w14:paraId="3CE78BAE" w14:textId="77777777" w:rsidR="00BB692D" w:rsidRPr="00E060F7" w:rsidRDefault="00BB692D" w:rsidP="00AD2AD0">
      <w:pPr>
        <w:pStyle w:val="Zdrojovykod-zlutyboxSynteastyl"/>
        <w:keepNext w:val="0"/>
        <w:keepLines/>
        <w:shd w:val="clear" w:color="auto" w:fill="FFFFF5"/>
      </w:pPr>
      <w:r w:rsidRPr="00E060F7">
        <w:t xml:space="preserve">                if(cnt++ == 0) {</w:t>
      </w:r>
    </w:p>
    <w:p w14:paraId="19E67545"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Pr>
          <w:color w:val="808080"/>
        </w:rPr>
        <w:t>Set output indentation</w:t>
      </w:r>
      <w:r w:rsidRPr="00E060F7">
        <w:rPr>
          <w:color w:val="808080"/>
        </w:rPr>
        <w:t>. */</w:t>
      </w:r>
    </w:p>
    <w:p w14:paraId="392D907D" w14:textId="77777777" w:rsidR="00BB692D" w:rsidRPr="00E060F7" w:rsidRDefault="00BB692D" w:rsidP="00AD2AD0">
      <w:pPr>
        <w:pStyle w:val="Zdrojovykod-zlutyboxSynteastyl"/>
        <w:keepNext w:val="0"/>
        <w:keepLines/>
        <w:shd w:val="clear" w:color="auto" w:fill="FFFFF5"/>
      </w:pPr>
      <w:r w:rsidRPr="00E060F7">
        <w:t xml:space="preserve">                    out.setIndenting(true);</w:t>
      </w:r>
    </w:p>
    <w:p w14:paraId="240CDCA2" w14:textId="7494CEF5"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 xml:space="preserve"> Write </w:t>
      </w:r>
      <w:r w:rsidR="00E93672">
        <w:rPr>
          <w:color w:val="808080"/>
        </w:rPr>
        <w:t xml:space="preserve">the </w:t>
      </w:r>
      <w:r>
        <w:rPr>
          <w:color w:val="808080"/>
        </w:rPr>
        <w:t xml:space="preserve">header </w:t>
      </w:r>
      <w:r w:rsidR="00F95053">
        <w:rPr>
          <w:color w:val="808080"/>
        </w:rPr>
        <w:t xml:space="preserve">of </w:t>
      </w:r>
      <w:r>
        <w:rPr>
          <w:color w:val="808080"/>
        </w:rPr>
        <w:t>the root element</w:t>
      </w:r>
      <w:r w:rsidRPr="00E060F7">
        <w:rPr>
          <w:color w:val="808080"/>
        </w:rPr>
        <w:t>. */</w:t>
      </w:r>
    </w:p>
    <w:p w14:paraId="1C7908CC" w14:textId="77777777" w:rsidR="00BB692D" w:rsidRPr="00E060F7" w:rsidRDefault="00BB692D" w:rsidP="00AD2AD0">
      <w:pPr>
        <w:pStyle w:val="Zdrojovykod-zlutyboxSynteastyl"/>
        <w:keepNext w:val="0"/>
        <w:keepLines/>
        <w:shd w:val="clear" w:color="auto" w:fill="FFFFF5"/>
      </w:pPr>
      <w:r w:rsidRPr="00E060F7">
        <w:t xml:space="preserve">                    out.writeElementStart(getRootElement());</w:t>
      </w:r>
    </w:p>
    <w:p w14:paraId="6A533AB2" w14:textId="77777777" w:rsidR="00BB692D" w:rsidRPr="00E060F7" w:rsidRDefault="00CB00FE" w:rsidP="00AD2AD0">
      <w:pPr>
        <w:pStyle w:val="Zdrojovykod-zlutyboxSynteastyl"/>
        <w:keepNext w:val="0"/>
        <w:keepLines/>
        <w:shd w:val="clear" w:color="auto" w:fill="FFFFF5"/>
      </w:pPr>
      <w:r>
        <w:t xml:space="preserve">                }</w:t>
      </w:r>
    </w:p>
    <w:p w14:paraId="15FFAE89" w14:textId="4A2DD74E"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5E0068">
        <w:rPr>
          <w:color w:val="808080"/>
        </w:rPr>
        <w:t>For the currently processed element (</w:t>
      </w:r>
      <w:r w:rsidR="00E93672">
        <w:rPr>
          <w:color w:val="808080"/>
        </w:rPr>
        <w:t xml:space="preserve">which </w:t>
      </w:r>
      <w:r w:rsidRPr="005E0068">
        <w:rPr>
          <w:color w:val="808080"/>
        </w:rPr>
        <w:t>can be obtained by the getElement method,</w:t>
      </w:r>
    </w:p>
    <w:p w14:paraId="0CD77884"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the</w:t>
      </w:r>
      <w:r w:rsidRPr="005E0068">
        <w:rPr>
          <w:color w:val="808080"/>
        </w:rPr>
        <w:t xml:space="preserve"> Calculation element is created in </w:t>
      </w:r>
      <w:r>
        <w:rPr>
          <w:color w:val="808080"/>
        </w:rPr>
        <w:t>c</w:t>
      </w:r>
      <w:r w:rsidRPr="005E0068">
        <w:rPr>
          <w:color w:val="808080"/>
        </w:rPr>
        <w:t>onstructi</w:t>
      </w:r>
      <w:r>
        <w:rPr>
          <w:color w:val="808080"/>
        </w:rPr>
        <w:t>on</w:t>
      </w:r>
      <w:r w:rsidRPr="005E0068">
        <w:rPr>
          <w:color w:val="808080"/>
        </w:rPr>
        <w:t xml:space="preserve"> mode.</w:t>
      </w:r>
      <w:r>
        <w:rPr>
          <w:color w:val="808080"/>
        </w:rPr>
        <w:t xml:space="preserve"> </w:t>
      </w:r>
      <w:r w:rsidRPr="00E060F7">
        <w:rPr>
          <w:color w:val="808080"/>
        </w:rPr>
        <w:t>*/</w:t>
      </w:r>
    </w:p>
    <w:p w14:paraId="41372304" w14:textId="77777777" w:rsidR="00BB692D" w:rsidRPr="00E060F7" w:rsidRDefault="00BB692D" w:rsidP="00AD2AD0">
      <w:pPr>
        <w:pStyle w:val="Zdrojovykod-zlutyboxSynteastyl"/>
        <w:keepNext w:val="0"/>
        <w:keepLines/>
        <w:shd w:val="clear" w:color="auto" w:fill="FFFFF5"/>
      </w:pPr>
      <w:r w:rsidRPr="00E060F7">
        <w:t xml:space="preserve">                out.writeElement(xcreate('</w:t>
      </w:r>
      <w:r>
        <w:t>Calculation</w:t>
      </w:r>
      <w:r w:rsidRPr="00E060F7">
        <w:t>', getElement()));</w:t>
      </w:r>
    </w:p>
    <w:p w14:paraId="7B4719BB" w14:textId="77777777" w:rsidR="00BB692D" w:rsidRDefault="00CB00FE" w:rsidP="00AD2AD0">
      <w:pPr>
        <w:pStyle w:val="Zdrojovykod-zlutyboxSynteastyl"/>
        <w:keepNext w:val="0"/>
        <w:keepLines/>
        <w:shd w:val="clear" w:color="auto" w:fill="FFFFF5"/>
      </w:pPr>
      <w:r>
        <w:t xml:space="preserve">            }</w:t>
      </w:r>
    </w:p>
    <w:p w14:paraId="71B30D7F" w14:textId="77777777" w:rsidR="00304DAD" w:rsidRPr="00E060F7" w:rsidRDefault="00304DAD" w:rsidP="00AD2AD0">
      <w:pPr>
        <w:pStyle w:val="Zdrojovykod-zlutyboxSynteastyl"/>
        <w:keepNext w:val="0"/>
        <w:keepLines/>
        <w:shd w:val="clear" w:color="auto" w:fill="FFFFF5"/>
      </w:pPr>
    </w:p>
    <w:p w14:paraId="7D19B6FF" w14:textId="63053B62"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00F95053">
        <w:rPr>
          <w:color w:val="808080"/>
        </w:rPr>
        <w:t>Clear</w:t>
      </w:r>
      <w:r>
        <w:rPr>
          <w:color w:val="808080"/>
        </w:rPr>
        <w:t xml:space="preserve"> counters</w:t>
      </w:r>
      <w:r w:rsidRPr="00E060F7">
        <w:rPr>
          <w:color w:val="808080"/>
        </w:rPr>
        <w:t>. */</w:t>
      </w:r>
    </w:p>
    <w:p w14:paraId="5E8E4A33" w14:textId="77777777" w:rsidR="00BB692D" w:rsidRPr="00E060F7" w:rsidRDefault="00BB692D" w:rsidP="00AD2AD0">
      <w:pPr>
        <w:pStyle w:val="Zdrojovykod-zlutyboxSynteastyl"/>
        <w:keepNext w:val="0"/>
        <w:keepLines/>
        <w:shd w:val="clear" w:color="auto" w:fill="FFFFF5"/>
      </w:pPr>
      <w:r w:rsidRPr="00E060F7">
        <w:t xml:space="preserve">            </w:t>
      </w:r>
      <w:r w:rsidR="00CA20EE">
        <w:t>cntVehicles</w:t>
      </w:r>
      <w:r w:rsidRPr="00E060F7">
        <w:t xml:space="preserve"> = 0;</w:t>
      </w:r>
    </w:p>
    <w:p w14:paraId="13C16038" w14:textId="77777777" w:rsidR="00BB692D" w:rsidRPr="00E060F7" w:rsidRDefault="00BB692D" w:rsidP="00AD2AD0">
      <w:pPr>
        <w:pStyle w:val="Zdrojovykod-zlutyboxSynteastyl"/>
        <w:keepNext w:val="0"/>
        <w:keepLines/>
        <w:shd w:val="clear" w:color="auto" w:fill="FFFFF5"/>
      </w:pPr>
      <w:r w:rsidRPr="00E060F7">
        <w:t xml:space="preserve">            total</w:t>
      </w:r>
      <w:r>
        <w:t>Loss</w:t>
      </w:r>
      <w:r w:rsidRPr="00E060F7">
        <w:t xml:space="preserve"> = 0;</w:t>
      </w:r>
    </w:p>
    <w:p w14:paraId="7C950813" w14:textId="77777777" w:rsidR="00BB692D" w:rsidRPr="00E060F7" w:rsidRDefault="00BB692D" w:rsidP="00AD2AD0">
      <w:pPr>
        <w:pStyle w:val="Zdrojovykod-zlutyboxSynteastyl"/>
        <w:keepNext w:val="0"/>
        <w:keepLines/>
        <w:shd w:val="clear" w:color="auto" w:fill="FFFFF5"/>
      </w:pPr>
      <w:r w:rsidRPr="00E060F7">
        <w:t xml:space="preserve">            totalSum = 0;</w:t>
      </w:r>
    </w:p>
    <w:p w14:paraId="7C63C8E5" w14:textId="77777777" w:rsidR="00BB692D" w:rsidRPr="00E060F7" w:rsidRDefault="00BB692D" w:rsidP="00AD2AD0">
      <w:pPr>
        <w:pStyle w:val="Zdrojovykod-zlutyboxSynteastyl"/>
        <w:keepNext w:val="0"/>
        <w:keepLines/>
        <w:shd w:val="clear" w:color="auto" w:fill="FFFFF5"/>
      </w:pPr>
      <w:r w:rsidRPr="00E060F7">
        <w:t xml:space="preserve">        }</w:t>
      </w:r>
    </w:p>
    <w:p w14:paraId="1B1EED1C"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70C0"/>
        </w:rPr>
        <w:t>&lt;/xd:declaration&gt;</w:t>
      </w:r>
    </w:p>
    <w:p w14:paraId="0C7AFEA7" w14:textId="77777777" w:rsidR="00BB692D" w:rsidRPr="00E060F7" w:rsidRDefault="00BB692D" w:rsidP="00AD2AD0">
      <w:pPr>
        <w:pStyle w:val="Zdrojovykod-zlutyboxSynteastyl"/>
        <w:keepNext w:val="0"/>
        <w:keepLines/>
        <w:shd w:val="clear" w:color="auto" w:fill="FFFFF5"/>
        <w:rPr>
          <w:color w:val="0070C0"/>
        </w:rPr>
      </w:pPr>
    </w:p>
    <w:p w14:paraId="6587F7F9"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lastRenderedPageBreak/>
        <w:t>&lt;/xd:def&gt;</w:t>
      </w:r>
    </w:p>
    <w:p w14:paraId="2C410B36" w14:textId="77777777" w:rsidR="00D84C56" w:rsidRPr="00E060F7" w:rsidRDefault="006D3AEE" w:rsidP="00D84C56">
      <w:pPr>
        <w:pStyle w:val="OdstavecSynteastyl"/>
      </w:pPr>
      <w:r>
        <w:t>E</w:t>
      </w:r>
      <w:r w:rsidRPr="006D3AEE">
        <w:t xml:space="preserve">xample </w:t>
      </w:r>
      <w:r w:rsidR="00803974">
        <w:t>of</w:t>
      </w:r>
      <w:r w:rsidRPr="006D3AEE">
        <w:t xml:space="preserve"> vehicle database</w:t>
      </w:r>
      <w:r w:rsidR="00D84C56" w:rsidRPr="00E060F7">
        <w:t>:</w:t>
      </w:r>
    </w:p>
    <w:p w14:paraId="5657E4D7" w14:textId="77777777" w:rsidR="00D84C56" w:rsidRPr="00E060F7" w:rsidRDefault="009D3204" w:rsidP="00D84C56">
      <w:pPr>
        <w:pStyle w:val="Zdrojovykod-xmlmodryboxSynteastyl"/>
        <w:keepNext/>
        <w:keepLines/>
      </w:pPr>
      <w:r>
        <w:t>resources/</w:t>
      </w:r>
      <w:r w:rsidR="00903E0C">
        <w:t>input</w:t>
      </w:r>
      <w:r>
        <w:t>/</w:t>
      </w:r>
      <w:r w:rsidR="0009237B">
        <w:t>cars</w:t>
      </w:r>
      <w:r w:rsidR="00D84C56" w:rsidRPr="00E060F7">
        <w:t>.xml</w:t>
      </w:r>
    </w:p>
    <w:p w14:paraId="04F2FE3A"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09237B">
        <w:rPr>
          <w:color w:val="0070C0"/>
        </w:rPr>
        <w:t>Cars</w:t>
      </w:r>
      <w:r w:rsidRPr="00E060F7">
        <w:rPr>
          <w:color w:val="0070C0"/>
        </w:rPr>
        <w:t>&gt;</w:t>
      </w:r>
    </w:p>
    <w:p w14:paraId="790F9CAE"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600</w:t>
      </w:r>
      <w:r w:rsidRPr="00E060F7">
        <w:t xml:space="preserve">" </w:t>
      </w:r>
      <w:r w:rsidR="003A7E3F">
        <w:rPr>
          <w:color w:val="00B050"/>
        </w:rPr>
        <w:t>vrn</w:t>
      </w:r>
      <w:r w:rsidRPr="00E060F7">
        <w:t>="</w:t>
      </w:r>
      <w:r w:rsidRPr="00E060F7">
        <w:rPr>
          <w:color w:val="984806"/>
        </w:rPr>
        <w:t>1A01122</w:t>
      </w:r>
      <w:r w:rsidRPr="00E060F7">
        <w:t>"</w:t>
      </w:r>
      <w:r w:rsidRPr="00E060F7">
        <w:rPr>
          <w:color w:val="0070C0"/>
        </w:rPr>
        <w:t>&gt;</w:t>
      </w:r>
    </w:p>
    <w:p w14:paraId="66FAC674"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Audi</w:t>
      </w:r>
      <w:r w:rsidRPr="00E060F7">
        <w:t xml:space="preserve">" </w:t>
      </w:r>
      <w:r w:rsidRPr="00E060F7">
        <w:rPr>
          <w:color w:val="00B050"/>
        </w:rPr>
        <w:t>d</w:t>
      </w:r>
      <w:r w:rsidR="00306915">
        <w:rPr>
          <w:color w:val="00B050"/>
        </w:rPr>
        <w:t>oors</w:t>
      </w:r>
      <w:r w:rsidRPr="00E060F7">
        <w:t>="</w:t>
      </w:r>
      <w:r w:rsidRPr="00E060F7">
        <w:rPr>
          <w:color w:val="984806"/>
        </w:rPr>
        <w:t>4</w:t>
      </w:r>
      <w:r w:rsidRPr="00E060F7">
        <w:t xml:space="preserve">" </w:t>
      </w:r>
      <w:r w:rsidR="008427BB">
        <w:rPr>
          <w:color w:val="00B050"/>
        </w:rPr>
        <w:t>year</w:t>
      </w:r>
      <w:r w:rsidRPr="00E060F7">
        <w:t>="</w:t>
      </w:r>
      <w:r w:rsidRPr="00E060F7">
        <w:rPr>
          <w:color w:val="984806"/>
        </w:rPr>
        <w:t>2011</w:t>
      </w:r>
      <w:r w:rsidRPr="00E060F7">
        <w:t xml:space="preserve">" </w:t>
      </w:r>
      <w:r w:rsidRPr="00E060F7">
        <w:rPr>
          <w:color w:val="0070C0"/>
        </w:rPr>
        <w:t>/&gt;</w:t>
      </w:r>
    </w:p>
    <w:p w14:paraId="3D9C4B19"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2FF9DAB2"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1F47A5A0"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70</w:t>
      </w:r>
      <w:r w:rsidRPr="00E060F7">
        <w:t xml:space="preserve">" </w:t>
      </w:r>
      <w:r w:rsidR="003A7E3F">
        <w:rPr>
          <w:color w:val="00B050"/>
        </w:rPr>
        <w:t>vrn</w:t>
      </w:r>
      <w:r w:rsidRPr="00E060F7">
        <w:t>="</w:t>
      </w:r>
      <w:r w:rsidRPr="00E060F7">
        <w:rPr>
          <w:color w:val="984806"/>
        </w:rPr>
        <w:t>4B35500</w:t>
      </w:r>
      <w:r w:rsidRPr="00E060F7">
        <w:t>"</w:t>
      </w:r>
      <w:r w:rsidRPr="00E060F7">
        <w:rPr>
          <w:color w:val="0070C0"/>
        </w:rPr>
        <w:t>&gt;</w:t>
      </w:r>
    </w:p>
    <w:p w14:paraId="1AA99F21"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Opel</w:t>
      </w:r>
      <w:r w:rsidRPr="00E060F7">
        <w:t xml:space="preserve">" </w:t>
      </w:r>
      <w:r w:rsidRPr="00E060F7">
        <w:rPr>
          <w:color w:val="00B050"/>
        </w:rPr>
        <w:t>d</w:t>
      </w:r>
      <w:r w:rsidR="00306915">
        <w:rPr>
          <w:color w:val="00B050"/>
        </w:rPr>
        <w:t>oors</w:t>
      </w:r>
      <w:r w:rsidRPr="00E060F7">
        <w:t>="</w:t>
      </w:r>
      <w:r w:rsidRPr="00E060F7">
        <w:rPr>
          <w:color w:val="984806"/>
        </w:rPr>
        <w:t>3</w:t>
      </w:r>
      <w:r w:rsidRPr="00E060F7">
        <w:t xml:space="preserve">" </w:t>
      </w:r>
      <w:r w:rsidR="008427BB">
        <w:rPr>
          <w:color w:val="00B050"/>
        </w:rPr>
        <w:t>year</w:t>
      </w:r>
      <w:r w:rsidRPr="00E060F7">
        <w:t>="</w:t>
      </w:r>
      <w:r w:rsidRPr="00E060F7">
        <w:rPr>
          <w:color w:val="984806"/>
        </w:rPr>
        <w:t>2003</w:t>
      </w:r>
      <w:r w:rsidRPr="00E060F7">
        <w:t xml:space="preserve">" </w:t>
      </w:r>
      <w:r w:rsidRPr="00E060F7">
        <w:rPr>
          <w:color w:val="0070C0"/>
        </w:rPr>
        <w:t>/&gt;</w:t>
      </w:r>
    </w:p>
    <w:p w14:paraId="784A6AB5"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59ECAB05" w14:textId="77777777" w:rsidR="00D84C56" w:rsidRPr="00E060F7" w:rsidRDefault="00D84C56" w:rsidP="00AD2AD0">
      <w:pPr>
        <w:pStyle w:val="Zdrojovykod-zlutyboxSynteastyl"/>
        <w:keepNext w:val="0"/>
        <w:shd w:val="clear" w:color="auto" w:fill="F2F2F2" w:themeFill="background1" w:themeFillShade="F2"/>
      </w:pPr>
      <w:r w:rsidRPr="00E060F7">
        <w:t xml:space="preserve">    </w:t>
      </w:r>
    </w:p>
    <w:p w14:paraId="6769D606"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3A7E3F">
        <w:rPr>
          <w:color w:val="0070C0"/>
        </w:rPr>
        <w:t>Vehicle</w:t>
      </w:r>
      <w:r w:rsidRPr="00E060F7">
        <w:t xml:space="preserve"> </w:t>
      </w:r>
      <w:r w:rsidR="003A7E3F">
        <w:rPr>
          <w:color w:val="00B050"/>
        </w:rPr>
        <w:t>price</w:t>
      </w:r>
      <w:r w:rsidRPr="00E060F7">
        <w:t>="</w:t>
      </w:r>
      <w:r w:rsidRPr="00E060F7">
        <w:rPr>
          <w:color w:val="984806"/>
        </w:rPr>
        <w:t>240</w:t>
      </w:r>
      <w:r w:rsidRPr="00E060F7">
        <w:t xml:space="preserve">" </w:t>
      </w:r>
      <w:r w:rsidR="003A7E3F">
        <w:rPr>
          <w:color w:val="00B050"/>
        </w:rPr>
        <w:t>vrn</w:t>
      </w:r>
      <w:r w:rsidRPr="00E060F7">
        <w:t>="</w:t>
      </w:r>
      <w:r w:rsidRPr="00E060F7">
        <w:rPr>
          <w:color w:val="984806"/>
        </w:rPr>
        <w:t>4C35500</w:t>
      </w:r>
      <w:r w:rsidRPr="00E060F7">
        <w:t>"</w:t>
      </w:r>
      <w:r w:rsidRPr="00E060F7">
        <w:rPr>
          <w:color w:val="0070C0"/>
        </w:rPr>
        <w:t>&gt;</w:t>
      </w:r>
    </w:p>
    <w:p w14:paraId="6244A401"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Škoda</w:t>
      </w:r>
      <w:r w:rsidRPr="00E060F7">
        <w:t xml:space="preserve">" </w:t>
      </w:r>
      <w:r w:rsidRPr="00E060F7">
        <w:rPr>
          <w:color w:val="00B050"/>
        </w:rPr>
        <w:t>d</w:t>
      </w:r>
      <w:r w:rsidR="008427BB">
        <w:rPr>
          <w:color w:val="00B050"/>
        </w:rPr>
        <w:t>oors</w:t>
      </w:r>
      <w:r w:rsidRPr="00E060F7">
        <w:t>="</w:t>
      </w:r>
      <w:r w:rsidRPr="00E060F7">
        <w:rPr>
          <w:color w:val="984806"/>
        </w:rPr>
        <w:t>5</w:t>
      </w:r>
      <w:r w:rsidRPr="00E060F7">
        <w:t xml:space="preserve">" </w:t>
      </w:r>
      <w:r w:rsidR="008427BB">
        <w:rPr>
          <w:color w:val="00B050"/>
        </w:rPr>
        <w:t>year</w:t>
      </w:r>
      <w:r w:rsidRPr="00E060F7">
        <w:t>="</w:t>
      </w:r>
      <w:r w:rsidRPr="00E060F7">
        <w:rPr>
          <w:color w:val="984806"/>
        </w:rPr>
        <w:t>2009</w:t>
      </w:r>
      <w:r w:rsidRPr="00E060F7">
        <w:t>"</w:t>
      </w:r>
      <w:r w:rsidRPr="00E060F7">
        <w:rPr>
          <w:color w:val="0070C0"/>
        </w:rPr>
        <w:t xml:space="preserve"> /&gt;</w:t>
      </w:r>
    </w:p>
    <w:p w14:paraId="7E54B5EB"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12D3E65E"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66397080"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rPr>
          <w:color w:val="0070C0"/>
        </w:rPr>
        <w:t xml:space="preserve"> </w:t>
      </w:r>
      <w:r w:rsidR="003A7E3F">
        <w:rPr>
          <w:color w:val="00B050"/>
        </w:rPr>
        <w:t>price</w:t>
      </w:r>
      <w:r w:rsidRPr="00E060F7">
        <w:t>="</w:t>
      </w:r>
      <w:r w:rsidRPr="00E060F7">
        <w:rPr>
          <w:color w:val="984806"/>
        </w:rPr>
        <w:t>30</w:t>
      </w:r>
      <w:r w:rsidRPr="00E060F7">
        <w:t xml:space="preserve">" </w:t>
      </w:r>
      <w:r w:rsidR="003A7E3F">
        <w:rPr>
          <w:color w:val="00B050"/>
        </w:rPr>
        <w:t>vrn</w:t>
      </w:r>
      <w:r w:rsidRPr="00E060F7">
        <w:t>="</w:t>
      </w:r>
      <w:r w:rsidRPr="00E060F7">
        <w:rPr>
          <w:color w:val="984806"/>
        </w:rPr>
        <w:t>4E35500</w:t>
      </w:r>
      <w:r w:rsidRPr="00E060F7">
        <w:t>"</w:t>
      </w:r>
      <w:r w:rsidRPr="00E060F7">
        <w:rPr>
          <w:color w:val="0070C0"/>
        </w:rPr>
        <w:t>&gt;</w:t>
      </w:r>
    </w:p>
    <w:p w14:paraId="449DBBDC"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rPr>
          <w:color w:val="0070C0"/>
        </w:rPr>
        <w:t xml:space="preserve"> </w:t>
      </w:r>
      <w:r w:rsidR="003A7E3F">
        <w:rPr>
          <w:color w:val="00B050"/>
        </w:rPr>
        <w:t>model</w:t>
      </w:r>
      <w:r w:rsidRPr="00E060F7">
        <w:t>="</w:t>
      </w:r>
      <w:r w:rsidRPr="00E060F7">
        <w:rPr>
          <w:color w:val="984806"/>
        </w:rPr>
        <w:t>Mazda</w:t>
      </w:r>
      <w:r w:rsidRPr="00E060F7">
        <w:t xml:space="preserve">" </w:t>
      </w:r>
      <w:r w:rsidRPr="00E060F7">
        <w:rPr>
          <w:color w:val="00B050"/>
        </w:rPr>
        <w:t>d</w:t>
      </w:r>
      <w:r w:rsidR="008427BB">
        <w:rPr>
          <w:color w:val="00B050"/>
        </w:rPr>
        <w:t>oors</w:t>
      </w:r>
      <w:r w:rsidRPr="00E060F7">
        <w:t>="</w:t>
      </w:r>
      <w:r w:rsidRPr="00E060F7">
        <w:rPr>
          <w:color w:val="984806"/>
        </w:rPr>
        <w:t>3</w:t>
      </w:r>
      <w:r w:rsidRPr="00E060F7">
        <w:t xml:space="preserve">" </w:t>
      </w:r>
      <w:r w:rsidR="008427BB">
        <w:rPr>
          <w:color w:val="00B050"/>
        </w:rPr>
        <w:t>year</w:t>
      </w:r>
      <w:r w:rsidRPr="00E060F7">
        <w:t>="</w:t>
      </w:r>
      <w:r w:rsidRPr="00E060F7">
        <w:rPr>
          <w:color w:val="984806"/>
        </w:rPr>
        <w:t>1994</w:t>
      </w:r>
      <w:r w:rsidRPr="00E060F7">
        <w:t xml:space="preserve">" </w:t>
      </w:r>
      <w:r w:rsidRPr="00E060F7">
        <w:rPr>
          <w:color w:val="0070C0"/>
        </w:rPr>
        <w:t>/&gt;</w:t>
      </w:r>
    </w:p>
    <w:p w14:paraId="723CCD32"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2198F50C"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03FD86D5"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170</w:t>
      </w:r>
      <w:r w:rsidRPr="00E060F7">
        <w:t xml:space="preserve">" </w:t>
      </w:r>
      <w:r w:rsidR="003A7E3F">
        <w:rPr>
          <w:color w:val="00B050"/>
        </w:rPr>
        <w:t>vrn</w:t>
      </w:r>
      <w:r w:rsidRPr="00E060F7">
        <w:t>="</w:t>
      </w:r>
      <w:r w:rsidRPr="00E060F7">
        <w:rPr>
          <w:color w:val="984806"/>
        </w:rPr>
        <w:t>4M35500</w:t>
      </w:r>
      <w:r w:rsidRPr="00E060F7">
        <w:t>"</w:t>
      </w:r>
      <w:r w:rsidRPr="00E060F7">
        <w:rPr>
          <w:color w:val="0070C0"/>
        </w:rPr>
        <w:t>&gt;</w:t>
      </w:r>
    </w:p>
    <w:p w14:paraId="302A5912"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VW</w:t>
      </w:r>
      <w:r w:rsidRPr="00E060F7">
        <w:t xml:space="preserve">" </w:t>
      </w:r>
      <w:r w:rsidRPr="00E060F7">
        <w:rPr>
          <w:color w:val="00B050"/>
        </w:rPr>
        <w:t>d</w:t>
      </w:r>
      <w:r w:rsidR="008427BB">
        <w:rPr>
          <w:color w:val="00B050"/>
        </w:rPr>
        <w:t>oors</w:t>
      </w:r>
      <w:r w:rsidRPr="00E060F7">
        <w:t>="</w:t>
      </w:r>
      <w:r w:rsidRPr="00E060F7">
        <w:rPr>
          <w:color w:val="984806"/>
        </w:rPr>
        <w:t>4</w:t>
      </w:r>
      <w:r w:rsidRPr="00E060F7">
        <w:t xml:space="preserve">" </w:t>
      </w:r>
      <w:r w:rsidR="008427BB">
        <w:rPr>
          <w:color w:val="00B050"/>
        </w:rPr>
        <w:t>year</w:t>
      </w:r>
      <w:r w:rsidRPr="00E060F7">
        <w:t>="</w:t>
      </w:r>
      <w:r w:rsidRPr="00E060F7">
        <w:rPr>
          <w:color w:val="984806"/>
        </w:rPr>
        <w:t>2006</w:t>
      </w:r>
      <w:r w:rsidRPr="00E060F7">
        <w:t xml:space="preserve">" </w:t>
      </w:r>
      <w:r w:rsidRPr="00E060F7">
        <w:rPr>
          <w:color w:val="0070C0"/>
        </w:rPr>
        <w:t>/&gt;</w:t>
      </w:r>
    </w:p>
    <w:p w14:paraId="63A7CA26" w14:textId="77777777" w:rsidR="00D84C56" w:rsidRPr="007D6512" w:rsidRDefault="00D84C56" w:rsidP="00AD2AD0">
      <w:pPr>
        <w:pStyle w:val="Zdrojovykod-zlutyboxSynteastyl"/>
        <w:shd w:val="clear" w:color="auto" w:fill="F2F2F2" w:themeFill="background1" w:themeFillShade="F2"/>
        <w:rPr>
          <w:color w:val="0070C0"/>
        </w:rPr>
      </w:pPr>
      <w:r w:rsidRPr="00E060F7">
        <w:t xml:space="preserve">   </w:t>
      </w:r>
      <w:r w:rsidRPr="00E060F7">
        <w:rPr>
          <w:color w:val="0070C0"/>
        </w:rPr>
        <w:t xml:space="preserve"> &lt;/</w:t>
      </w:r>
      <w:r w:rsidR="003A7E3F">
        <w:rPr>
          <w:color w:val="0070C0"/>
        </w:rPr>
        <w:t>Vehicle</w:t>
      </w:r>
      <w:r w:rsidRPr="00E060F7">
        <w:rPr>
          <w:color w:val="0070C0"/>
        </w:rPr>
        <w:t>&gt;</w:t>
      </w:r>
    </w:p>
    <w:p w14:paraId="37030001"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0923E4EF"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470</w:t>
      </w:r>
      <w:r w:rsidRPr="00E060F7">
        <w:t xml:space="preserve">" </w:t>
      </w:r>
      <w:r w:rsidR="003A7E3F">
        <w:rPr>
          <w:color w:val="00B050"/>
        </w:rPr>
        <w:t>vrn</w:t>
      </w:r>
      <w:r w:rsidRPr="00E060F7">
        <w:t>="</w:t>
      </w:r>
      <w:r w:rsidRPr="00E060F7">
        <w:rPr>
          <w:color w:val="984806"/>
        </w:rPr>
        <w:t>4T35500</w:t>
      </w:r>
      <w:r w:rsidRPr="00E060F7">
        <w:t>"</w:t>
      </w:r>
      <w:r w:rsidRPr="00E060F7">
        <w:rPr>
          <w:color w:val="0070C0"/>
        </w:rPr>
        <w:t>&gt;</w:t>
      </w:r>
    </w:p>
    <w:p w14:paraId="41124BA3"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Mercedes Benz</w:t>
      </w:r>
      <w:r w:rsidRPr="00E060F7">
        <w:t xml:space="preserve">" </w:t>
      </w:r>
      <w:r w:rsidRPr="00E060F7">
        <w:rPr>
          <w:color w:val="00B050"/>
        </w:rPr>
        <w:t>d</w:t>
      </w:r>
      <w:r w:rsidR="008427BB">
        <w:rPr>
          <w:color w:val="00B050"/>
        </w:rPr>
        <w:t>oors</w:t>
      </w:r>
      <w:r w:rsidRPr="00E060F7">
        <w:t>="</w:t>
      </w:r>
      <w:r w:rsidRPr="00E060F7">
        <w:rPr>
          <w:color w:val="984806"/>
        </w:rPr>
        <w:t>2</w:t>
      </w:r>
      <w:r w:rsidRPr="00E060F7">
        <w:t xml:space="preserve">" </w:t>
      </w:r>
      <w:r w:rsidR="008427BB">
        <w:rPr>
          <w:color w:val="00B050"/>
        </w:rPr>
        <w:t>year</w:t>
      </w:r>
      <w:r w:rsidRPr="00E060F7">
        <w:t>="</w:t>
      </w:r>
      <w:r w:rsidRPr="00E060F7">
        <w:rPr>
          <w:color w:val="984806"/>
        </w:rPr>
        <w:t>2007</w:t>
      </w:r>
      <w:r w:rsidRPr="00E060F7">
        <w:t xml:space="preserve">" </w:t>
      </w:r>
      <w:r w:rsidRPr="00E060F7">
        <w:rPr>
          <w:color w:val="0070C0"/>
        </w:rPr>
        <w:t>/&gt;</w:t>
      </w:r>
    </w:p>
    <w:p w14:paraId="75EC897F"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0E63D2D0"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09237B">
        <w:rPr>
          <w:color w:val="0070C0"/>
        </w:rPr>
        <w:t>Cars</w:t>
      </w:r>
      <w:r w:rsidRPr="00E060F7">
        <w:rPr>
          <w:color w:val="0070C0"/>
        </w:rPr>
        <w:t>&gt;</w:t>
      </w:r>
    </w:p>
    <w:p w14:paraId="269B2AD7" w14:textId="77777777" w:rsidR="006D3AEE" w:rsidRDefault="006D3AEE">
      <w:pPr>
        <w:spacing w:before="0"/>
      </w:pPr>
      <w:r>
        <w:br w:type="page"/>
      </w:r>
    </w:p>
    <w:p w14:paraId="29C73334" w14:textId="77777777" w:rsidR="00D84C56" w:rsidRPr="00E060F7" w:rsidRDefault="00D84C56" w:rsidP="00D84C56">
      <w:pPr>
        <w:pStyle w:val="OdstavecSynteastyl"/>
      </w:pPr>
    </w:p>
    <w:p w14:paraId="5A04151A" w14:textId="77777777" w:rsidR="00D84C56" w:rsidRPr="00E060F7" w:rsidRDefault="006D3AEE" w:rsidP="00D84C56">
      <w:pPr>
        <w:pStyle w:val="OdstavecSynteastyl"/>
      </w:pPr>
      <w:r w:rsidRPr="006D3AEE">
        <w:t>Input XML document:</w:t>
      </w:r>
    </w:p>
    <w:p w14:paraId="69AA5DA9" w14:textId="5AC3F7B1" w:rsidR="00D84C56" w:rsidRPr="00E060F7" w:rsidRDefault="00F95053" w:rsidP="00D84C56">
      <w:pPr>
        <w:pStyle w:val="Zdrojovykod-xmlmodryboxSynteastyl"/>
        <w:keepNext/>
        <w:keepLines/>
      </w:pPr>
      <w:r>
        <w:t>resources</w:t>
      </w:r>
      <w:r w:rsidR="009D3204">
        <w:t>/</w:t>
      </w:r>
      <w:r w:rsidR="00903E0C">
        <w:t>input</w:t>
      </w:r>
      <w:r w:rsidR="009D3204">
        <w:t>/</w:t>
      </w:r>
      <w:r w:rsidR="00903E0C">
        <w:t>data</w:t>
      </w:r>
      <w:r w:rsidR="00D84C56" w:rsidRPr="00E060F7">
        <w:t>.xml</w:t>
      </w:r>
    </w:p>
    <w:p w14:paraId="47D806B8" w14:textId="77777777" w:rsidR="00710B80" w:rsidRDefault="00710B80" w:rsidP="00AD2AD0">
      <w:pPr>
        <w:pStyle w:val="Zdrojovykod-zlutyboxSynteastyl"/>
        <w:shd w:val="clear" w:color="auto" w:fill="F2F2F2" w:themeFill="background1" w:themeFillShade="F2"/>
        <w:rPr>
          <w:color w:val="0070C0"/>
        </w:rPr>
      </w:pPr>
      <w:r w:rsidRPr="00710B80">
        <w:rPr>
          <w:color w:val="0070C0"/>
        </w:rPr>
        <w:t xml:space="preserve">&lt;?xml </w:t>
      </w:r>
      <w:r w:rsidRPr="00710B80">
        <w:rPr>
          <w:color w:val="00B050"/>
        </w:rPr>
        <w:t>version</w:t>
      </w:r>
      <w:r w:rsidRPr="00710B80">
        <w:rPr>
          <w:color w:val="000000" w:themeColor="text1"/>
        </w:rPr>
        <w:t xml:space="preserve">="1.0" </w:t>
      </w:r>
      <w:r w:rsidRPr="00710B80">
        <w:rPr>
          <w:color w:val="00B050"/>
        </w:rPr>
        <w:t>encoding</w:t>
      </w:r>
      <w:r w:rsidRPr="00710B80">
        <w:rPr>
          <w:color w:val="000000" w:themeColor="text1"/>
        </w:rPr>
        <w:t>="UTF-8"</w:t>
      </w:r>
      <w:r w:rsidRPr="00710B80">
        <w:rPr>
          <w:color w:val="0070C0"/>
        </w:rPr>
        <w:t>?&gt;</w:t>
      </w:r>
    </w:p>
    <w:p w14:paraId="45869104"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&lt;Accidents&gt;</w:t>
      </w:r>
    </w:p>
    <w:p w14:paraId="56762DEE"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w:t>
      </w:r>
      <w:r w:rsidR="00F101E4">
        <w:rPr>
          <w:color w:val="0070C0"/>
        </w:rPr>
        <w:t>&lt;Accident</w:t>
      </w:r>
      <w:r w:rsidRPr="00E060F7">
        <w:t xml:space="preserve"> </w:t>
      </w:r>
      <w:r w:rsidRPr="00E060F7">
        <w:rPr>
          <w:color w:val="00B050"/>
        </w:rPr>
        <w:t>dat</w:t>
      </w:r>
      <w:r w:rsidR="0051418F">
        <w:rPr>
          <w:color w:val="00B050"/>
        </w:rPr>
        <w:t>e</w:t>
      </w:r>
      <w:r w:rsidRPr="00E060F7">
        <w:t>="</w:t>
      </w:r>
      <w:r w:rsidRPr="00E060F7">
        <w:rPr>
          <w:color w:val="984806"/>
        </w:rPr>
        <w:t>2012</w:t>
      </w:r>
      <w:r w:rsidR="0051418F">
        <w:rPr>
          <w:color w:val="984806"/>
        </w:rPr>
        <w:t>-0</w:t>
      </w:r>
      <w:r w:rsidR="0051418F" w:rsidRPr="00E060F7">
        <w:rPr>
          <w:color w:val="984806"/>
        </w:rPr>
        <w:t>4</w:t>
      </w:r>
      <w:r w:rsidR="0051418F">
        <w:rPr>
          <w:color w:val="984806"/>
        </w:rPr>
        <w:t>-01</w:t>
      </w:r>
      <w:r w:rsidRPr="00E060F7">
        <w:t xml:space="preserve">" </w:t>
      </w:r>
      <w:r w:rsidRPr="00E060F7">
        <w:rPr>
          <w:color w:val="00B050"/>
        </w:rPr>
        <w:t>id</w:t>
      </w:r>
      <w:r w:rsidRPr="00E060F7">
        <w:t>="</w:t>
      </w:r>
      <w:r w:rsidRPr="00E060F7">
        <w:rPr>
          <w:color w:val="984806"/>
        </w:rPr>
        <w:t>001</w:t>
      </w:r>
      <w:r w:rsidRPr="00E060F7">
        <w:t>"&gt;</w:t>
      </w:r>
    </w:p>
    <w:p w14:paraId="0ECCD762"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656D63">
        <w:rPr>
          <w:color w:val="0070C0"/>
        </w:rPr>
        <w:t>Persons</w:t>
      </w:r>
      <w:r w:rsidRPr="00E060F7">
        <w:t xml:space="preserve"> </w:t>
      </w:r>
      <w:r w:rsidR="00384963">
        <w:rPr>
          <w:color w:val="00B050"/>
        </w:rPr>
        <w:t>injury</w:t>
      </w:r>
      <w:r w:rsidRPr="00E060F7">
        <w:t>="</w:t>
      </w:r>
      <w:r w:rsidRPr="00E060F7">
        <w:rPr>
          <w:color w:val="984806"/>
        </w:rPr>
        <w:t>-2</w:t>
      </w:r>
      <w:r w:rsidRPr="00E060F7">
        <w:t xml:space="preserve">" </w:t>
      </w:r>
      <w:r w:rsidR="007B00AD">
        <w:rPr>
          <w:color w:val="00B050"/>
        </w:rPr>
        <w:t>death</w:t>
      </w:r>
      <w:r w:rsidRPr="00E060F7">
        <w:t>="</w:t>
      </w:r>
      <w:r w:rsidRPr="00E060F7">
        <w:rPr>
          <w:color w:val="984806"/>
        </w:rPr>
        <w:t>1</w:t>
      </w:r>
      <w:r w:rsidRPr="00E060F7">
        <w:t xml:space="preserve">" </w:t>
      </w:r>
      <w:r w:rsidRPr="00E060F7">
        <w:rPr>
          <w:color w:val="0070C0"/>
        </w:rPr>
        <w:t>/&gt;</w:t>
      </w:r>
    </w:p>
    <w:p w14:paraId="636F8EDC" w14:textId="77777777" w:rsidR="00D84C56" w:rsidRPr="00E060F7" w:rsidRDefault="00D84C56" w:rsidP="00AD2AD0">
      <w:pPr>
        <w:pStyle w:val="Zdrojovykod-zlutyboxSynteastyl"/>
        <w:shd w:val="clear" w:color="auto" w:fill="F2F2F2" w:themeFill="background1" w:themeFillShade="F2"/>
        <w:rPr>
          <w:color w:val="0070C0"/>
        </w:rPr>
      </w:pPr>
      <w:r w:rsidRPr="00E060F7">
        <w:t xml:space="preserve">        </w:t>
      </w:r>
      <w:r w:rsidR="00F101E4">
        <w:rPr>
          <w:color w:val="0070C0"/>
        </w:rPr>
        <w:t>&lt;Vehicles</w:t>
      </w:r>
      <w:r w:rsidRPr="00E060F7">
        <w:rPr>
          <w:color w:val="0070C0"/>
        </w:rPr>
        <w:t>&gt;</w:t>
      </w:r>
    </w:p>
    <w:p w14:paraId="49C879F8"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534BA9">
        <w:rPr>
          <w:color w:val="0070C0"/>
        </w:rPr>
        <w:t>Vehicle</w:t>
      </w:r>
      <w:r w:rsidRPr="00E060F7">
        <w:t xml:space="preserve"> </w:t>
      </w:r>
      <w:r w:rsidR="0051418F">
        <w:rPr>
          <w:color w:val="00B050"/>
        </w:rPr>
        <w:t>vrn</w:t>
      </w:r>
      <w:r w:rsidRPr="00E060F7">
        <w:t>="</w:t>
      </w:r>
      <w:r w:rsidRPr="00E060F7">
        <w:rPr>
          <w:color w:val="984806"/>
        </w:rPr>
        <w:t>1A01122</w:t>
      </w:r>
      <w:r w:rsidRPr="00E060F7">
        <w:t xml:space="preserve">" </w:t>
      </w:r>
      <w:r w:rsidR="007B00AD">
        <w:rPr>
          <w:color w:val="00B050"/>
        </w:rPr>
        <w:t>loss</w:t>
      </w:r>
      <w:r w:rsidRPr="00E060F7">
        <w:t>="</w:t>
      </w:r>
      <w:r w:rsidRPr="00E060F7">
        <w:rPr>
          <w:color w:val="984806"/>
        </w:rPr>
        <w:t>160</w:t>
      </w:r>
      <w:r w:rsidRPr="00E060F7">
        <w:t xml:space="preserve">" </w:t>
      </w:r>
      <w:r w:rsidRPr="00E060F7">
        <w:rPr>
          <w:color w:val="0070C0"/>
        </w:rPr>
        <w:t>/&gt;</w:t>
      </w:r>
    </w:p>
    <w:p w14:paraId="2AFBF616"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4B35500</w:t>
      </w:r>
      <w:r w:rsidRPr="00E060F7">
        <w:t xml:space="preserve">" </w:t>
      </w:r>
      <w:r w:rsidR="007B00AD">
        <w:rPr>
          <w:color w:val="00B050"/>
        </w:rPr>
        <w:t>loss</w:t>
      </w:r>
      <w:r w:rsidRPr="00E060F7">
        <w:t>="</w:t>
      </w:r>
      <w:r w:rsidRPr="00E060F7">
        <w:rPr>
          <w:color w:val="984806"/>
        </w:rPr>
        <w:t>50</w:t>
      </w:r>
      <w:r w:rsidRPr="00E060F7">
        <w:t xml:space="preserve">" </w:t>
      </w:r>
      <w:r w:rsidRPr="00E060F7">
        <w:rPr>
          <w:color w:val="00B050"/>
        </w:rPr>
        <w:t>vin</w:t>
      </w:r>
      <w:r w:rsidRPr="00E060F7">
        <w:t>="</w:t>
      </w:r>
      <w:r w:rsidRPr="00E060F7">
        <w:rPr>
          <w:color w:val="984806"/>
        </w:rPr>
        <w:t>000491024560</w:t>
      </w:r>
      <w:r w:rsidRPr="00E060F7">
        <w:t xml:space="preserve">" </w:t>
      </w:r>
      <w:r w:rsidRPr="00E060F7">
        <w:rPr>
          <w:color w:val="0070C0"/>
        </w:rPr>
        <w:t>/&gt;</w:t>
      </w:r>
    </w:p>
    <w:p w14:paraId="1F1C7F6A"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2350BBAF" w14:textId="77777777" w:rsidR="00D84C56"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&lt;/Accident</w:t>
      </w:r>
      <w:r w:rsidRPr="00E060F7">
        <w:rPr>
          <w:color w:val="0070C0"/>
        </w:rPr>
        <w:t>&gt;</w:t>
      </w:r>
    </w:p>
    <w:p w14:paraId="6B3CE890" w14:textId="77777777" w:rsidR="00534BA9" w:rsidRPr="00E060F7" w:rsidRDefault="00534BA9" w:rsidP="00AD2AD0">
      <w:pPr>
        <w:pStyle w:val="Zdrojovykod-zlutyboxSynteastyl"/>
        <w:shd w:val="clear" w:color="auto" w:fill="F2F2F2" w:themeFill="background1" w:themeFillShade="F2"/>
        <w:rPr>
          <w:color w:val="0070C0"/>
        </w:rPr>
      </w:pPr>
    </w:p>
    <w:p w14:paraId="1AB2BACD"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w:t>
      </w:r>
      <w:r w:rsidR="00F101E4">
        <w:rPr>
          <w:color w:val="0070C0"/>
        </w:rPr>
        <w:t>&lt;Accident</w:t>
      </w:r>
      <w:r w:rsidRPr="00E060F7">
        <w:t xml:space="preserve"> </w:t>
      </w:r>
      <w:r w:rsidRPr="00E060F7">
        <w:rPr>
          <w:color w:val="00B050"/>
        </w:rPr>
        <w:t>dat</w:t>
      </w:r>
      <w:r w:rsidR="0051418F">
        <w:rPr>
          <w:color w:val="00B050"/>
        </w:rPr>
        <w:t>e</w:t>
      </w:r>
      <w:r w:rsidRPr="00E060F7">
        <w:t>="</w:t>
      </w:r>
      <w:r w:rsidRPr="00E060F7">
        <w:rPr>
          <w:color w:val="984806"/>
        </w:rPr>
        <w:t>2012</w:t>
      </w:r>
      <w:r w:rsidR="0051418F">
        <w:rPr>
          <w:color w:val="984806"/>
        </w:rPr>
        <w:t>-04</w:t>
      </w:r>
      <w:r w:rsidR="00436780">
        <w:rPr>
          <w:color w:val="984806"/>
        </w:rPr>
        <w:t>-</w:t>
      </w:r>
      <w:r w:rsidR="0051418F">
        <w:rPr>
          <w:color w:val="984806"/>
        </w:rPr>
        <w:t>17</w:t>
      </w:r>
      <w:r w:rsidRPr="00E060F7">
        <w:t xml:space="preserve">" </w:t>
      </w:r>
      <w:r w:rsidRPr="00E060F7">
        <w:rPr>
          <w:color w:val="00B050"/>
        </w:rPr>
        <w:t>id</w:t>
      </w:r>
      <w:r w:rsidRPr="00E060F7">
        <w:t>="</w:t>
      </w:r>
      <w:r w:rsidRPr="00E060F7">
        <w:rPr>
          <w:color w:val="984806"/>
        </w:rPr>
        <w:t>002</w:t>
      </w:r>
      <w:r w:rsidRPr="00E060F7">
        <w:t>"</w:t>
      </w:r>
      <w:r w:rsidRPr="00E060F7">
        <w:rPr>
          <w:color w:val="0070C0"/>
        </w:rPr>
        <w:t>&gt;</w:t>
      </w:r>
    </w:p>
    <w:p w14:paraId="55B4FFE5"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656D63">
        <w:rPr>
          <w:color w:val="0070C0"/>
        </w:rPr>
        <w:t>Persons</w:t>
      </w:r>
      <w:r w:rsidRPr="00E060F7">
        <w:t xml:space="preserve"> </w:t>
      </w:r>
      <w:r w:rsidR="00384963">
        <w:rPr>
          <w:color w:val="00B050"/>
        </w:rPr>
        <w:t>injury</w:t>
      </w:r>
      <w:r w:rsidRPr="00E060F7">
        <w:t>="</w:t>
      </w:r>
      <w:r w:rsidRPr="00E060F7">
        <w:rPr>
          <w:color w:val="984806"/>
        </w:rPr>
        <w:t>2</w:t>
      </w:r>
      <w:r w:rsidRPr="00E060F7">
        <w:t xml:space="preserve">" </w:t>
      </w:r>
      <w:r w:rsidR="007B00AD">
        <w:rPr>
          <w:color w:val="00B050"/>
        </w:rPr>
        <w:t>death</w:t>
      </w:r>
      <w:r w:rsidRPr="00E060F7">
        <w:t>="</w:t>
      </w:r>
      <w:r w:rsidRPr="00E060F7">
        <w:rPr>
          <w:color w:val="984806"/>
        </w:rPr>
        <w:t>0</w:t>
      </w:r>
      <w:r w:rsidRPr="00E060F7">
        <w:t xml:space="preserve">" </w:t>
      </w:r>
      <w:r w:rsidRPr="00E060F7">
        <w:rPr>
          <w:color w:val="0070C0"/>
        </w:rPr>
        <w:t>/&gt;</w:t>
      </w:r>
    </w:p>
    <w:p w14:paraId="1BC9E197"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2AE018D3"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534BA9">
        <w:rPr>
          <w:color w:val="0070C0"/>
        </w:rPr>
        <w:t>Vehicle</w:t>
      </w:r>
      <w:r w:rsidRPr="00E060F7">
        <w:t xml:space="preserve"> </w:t>
      </w:r>
      <w:r w:rsidR="0051418F">
        <w:rPr>
          <w:color w:val="00B050"/>
        </w:rPr>
        <w:t>vrn</w:t>
      </w:r>
      <w:r w:rsidRPr="00E060F7">
        <w:t>="</w:t>
      </w:r>
      <w:r w:rsidRPr="00E060F7">
        <w:rPr>
          <w:color w:val="984806"/>
        </w:rPr>
        <w:t>4B35500</w:t>
      </w:r>
      <w:r w:rsidRPr="00E060F7">
        <w:t xml:space="preserve">" </w:t>
      </w:r>
      <w:r w:rsidR="007B00AD">
        <w:rPr>
          <w:color w:val="00B050"/>
        </w:rPr>
        <w:t>loss</w:t>
      </w:r>
      <w:r w:rsidRPr="00E060F7">
        <w:t>="</w:t>
      </w:r>
      <w:r w:rsidRPr="00E060F7">
        <w:rPr>
          <w:color w:val="984806"/>
        </w:rPr>
        <w:t>15</w:t>
      </w:r>
      <w:r w:rsidRPr="00E060F7">
        <w:t xml:space="preserve">" </w:t>
      </w:r>
      <w:r w:rsidRPr="00E060F7">
        <w:rPr>
          <w:color w:val="0070C0"/>
        </w:rPr>
        <w:t>/&gt;</w:t>
      </w:r>
    </w:p>
    <w:p w14:paraId="72252E9E"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177A46AE" w14:textId="77777777" w:rsidR="00D84C56"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&lt;/Accident</w:t>
      </w:r>
      <w:r w:rsidRPr="00E060F7">
        <w:rPr>
          <w:color w:val="0070C0"/>
        </w:rPr>
        <w:t>&gt;</w:t>
      </w:r>
    </w:p>
    <w:p w14:paraId="48F64E9D" w14:textId="77777777" w:rsidR="00534BA9" w:rsidRPr="00E060F7" w:rsidRDefault="00534BA9" w:rsidP="00AD2AD0">
      <w:pPr>
        <w:pStyle w:val="Zdrojovykod-zlutyboxSynteastyl"/>
        <w:shd w:val="clear" w:color="auto" w:fill="F2F2F2" w:themeFill="background1" w:themeFillShade="F2"/>
        <w:rPr>
          <w:color w:val="0070C0"/>
        </w:rPr>
      </w:pPr>
    </w:p>
    <w:p w14:paraId="2C32A8DD"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w:t>
      </w:r>
      <w:r w:rsidR="00F101E4">
        <w:rPr>
          <w:color w:val="0070C0"/>
        </w:rPr>
        <w:t>&lt;Accident</w:t>
      </w:r>
      <w:r w:rsidRPr="00E060F7">
        <w:t xml:space="preserve"> </w:t>
      </w:r>
      <w:r w:rsidRPr="00E060F7">
        <w:rPr>
          <w:color w:val="00B050"/>
        </w:rPr>
        <w:t>dat</w:t>
      </w:r>
      <w:r w:rsidR="0051418F">
        <w:rPr>
          <w:color w:val="00B050"/>
        </w:rPr>
        <w:t>e</w:t>
      </w:r>
      <w:r w:rsidR="00534BA9" w:rsidRPr="00E060F7">
        <w:t>=</w:t>
      </w:r>
      <w:r w:rsidRPr="00E060F7">
        <w:t>"</w:t>
      </w:r>
      <w:r w:rsidRPr="00E060F7">
        <w:rPr>
          <w:color w:val="984806"/>
        </w:rPr>
        <w:t>2012</w:t>
      </w:r>
      <w:r w:rsidR="0051418F">
        <w:rPr>
          <w:color w:val="984806"/>
        </w:rPr>
        <w:t>-05-</w:t>
      </w:r>
      <w:r w:rsidR="0051418F" w:rsidRPr="00E060F7">
        <w:rPr>
          <w:color w:val="984806"/>
        </w:rPr>
        <w:t>11</w:t>
      </w:r>
      <w:r w:rsidRPr="00E060F7">
        <w:t xml:space="preserve">" </w:t>
      </w:r>
      <w:r w:rsidRPr="00E060F7">
        <w:rPr>
          <w:color w:val="00B050"/>
        </w:rPr>
        <w:t>id</w:t>
      </w:r>
      <w:r w:rsidRPr="00E060F7">
        <w:t>="</w:t>
      </w:r>
      <w:r w:rsidRPr="00E060F7">
        <w:rPr>
          <w:color w:val="984806"/>
        </w:rPr>
        <w:t>003</w:t>
      </w:r>
      <w:r w:rsidRPr="00E060F7">
        <w:t>"</w:t>
      </w:r>
      <w:r w:rsidRPr="00E060F7">
        <w:rPr>
          <w:color w:val="0070C0"/>
        </w:rPr>
        <w:t>&gt;</w:t>
      </w:r>
    </w:p>
    <w:p w14:paraId="2E84F93B"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656D63">
        <w:rPr>
          <w:color w:val="0070C0"/>
        </w:rPr>
        <w:t>Persons</w:t>
      </w:r>
      <w:r w:rsidRPr="00E060F7">
        <w:t xml:space="preserve"> </w:t>
      </w:r>
      <w:r w:rsidR="00384963">
        <w:rPr>
          <w:color w:val="00B050"/>
        </w:rPr>
        <w:t>injury</w:t>
      </w:r>
      <w:r w:rsidR="00534BA9" w:rsidRPr="00E060F7">
        <w:t>=</w:t>
      </w:r>
      <w:r w:rsidRPr="00E060F7">
        <w:t>"</w:t>
      </w:r>
      <w:r w:rsidRPr="00E060F7">
        <w:rPr>
          <w:color w:val="984806"/>
        </w:rPr>
        <w:t>14</w:t>
      </w:r>
      <w:r w:rsidRPr="00E060F7">
        <w:t xml:space="preserve">" </w:t>
      </w:r>
      <w:r w:rsidR="007B00AD">
        <w:rPr>
          <w:color w:val="00B050"/>
        </w:rPr>
        <w:t>death</w:t>
      </w:r>
      <w:r w:rsidRPr="00E060F7">
        <w:t>="</w:t>
      </w:r>
      <w:r w:rsidRPr="00E060F7">
        <w:rPr>
          <w:color w:val="984806"/>
        </w:rPr>
        <w:t>3</w:t>
      </w:r>
      <w:r w:rsidRPr="00E060F7">
        <w:t xml:space="preserve">" </w:t>
      </w:r>
      <w:r w:rsidRPr="00E060F7">
        <w:rPr>
          <w:color w:val="0070C0"/>
        </w:rPr>
        <w:t>/&gt;</w:t>
      </w:r>
    </w:p>
    <w:p w14:paraId="3E5A2932"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23EB380F"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534BA9">
        <w:rPr>
          <w:color w:val="0070C0"/>
        </w:rPr>
        <w:t>Vehicle</w:t>
      </w:r>
      <w:r w:rsidRPr="00E060F7">
        <w:t xml:space="preserve"> </w:t>
      </w:r>
      <w:r w:rsidR="0051418F">
        <w:rPr>
          <w:color w:val="00B050"/>
        </w:rPr>
        <w:t>vrn</w:t>
      </w:r>
      <w:r w:rsidRPr="00E060F7">
        <w:t>="</w:t>
      </w:r>
      <w:r w:rsidRPr="00E060F7">
        <w:rPr>
          <w:color w:val="984806"/>
        </w:rPr>
        <w:t>4B35500</w:t>
      </w:r>
      <w:r w:rsidRPr="00E060F7">
        <w:t xml:space="preserve">" </w:t>
      </w:r>
      <w:r w:rsidR="007B00AD">
        <w:rPr>
          <w:color w:val="00B050"/>
        </w:rPr>
        <w:t>loss</w:t>
      </w:r>
      <w:r w:rsidRPr="00E060F7">
        <w:t>="</w:t>
      </w:r>
      <w:r w:rsidRPr="00E060F7">
        <w:rPr>
          <w:color w:val="984806"/>
        </w:rPr>
        <w:t>150</w:t>
      </w:r>
      <w:r w:rsidRPr="00E060F7">
        <w:t xml:space="preserve">" </w:t>
      </w:r>
      <w:r w:rsidRPr="00E060F7">
        <w:rPr>
          <w:color w:val="0070C0"/>
        </w:rPr>
        <w:t>/&gt;</w:t>
      </w:r>
    </w:p>
    <w:p w14:paraId="11D26993"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4C35500</w:t>
      </w:r>
      <w:r w:rsidRPr="00E060F7">
        <w:t xml:space="preserve">" </w:t>
      </w:r>
      <w:r w:rsidR="007B00AD">
        <w:rPr>
          <w:color w:val="00B050"/>
        </w:rPr>
        <w:t>loss</w:t>
      </w:r>
      <w:r w:rsidRPr="00E060F7">
        <w:t>="</w:t>
      </w:r>
      <w:r w:rsidRPr="00E060F7">
        <w:rPr>
          <w:color w:val="984806"/>
        </w:rPr>
        <w:t>14</w:t>
      </w:r>
      <w:r w:rsidRPr="00E060F7">
        <w:t xml:space="preserve">" </w:t>
      </w:r>
      <w:r w:rsidRPr="00E060F7">
        <w:rPr>
          <w:color w:val="0070C0"/>
        </w:rPr>
        <w:t>/&gt;</w:t>
      </w:r>
    </w:p>
    <w:p w14:paraId="5028E2E0"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4E35500</w:t>
      </w:r>
      <w:r w:rsidRPr="00E060F7">
        <w:t xml:space="preserve">" </w:t>
      </w:r>
      <w:r w:rsidR="007B00AD">
        <w:rPr>
          <w:color w:val="00B050"/>
        </w:rPr>
        <w:t>loss</w:t>
      </w:r>
      <w:r w:rsidRPr="00E060F7">
        <w:t>="</w:t>
      </w:r>
      <w:r w:rsidRPr="00E060F7">
        <w:rPr>
          <w:color w:val="984806"/>
        </w:rPr>
        <w:t>360</w:t>
      </w:r>
      <w:r w:rsidRPr="00E060F7">
        <w:t xml:space="preserve">" </w:t>
      </w:r>
      <w:r w:rsidRPr="00E060F7">
        <w:rPr>
          <w:color w:val="0070C0"/>
        </w:rPr>
        <w:t>/&gt;</w:t>
      </w:r>
    </w:p>
    <w:p w14:paraId="4B94873D"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4M35500</w:t>
      </w:r>
      <w:r w:rsidRPr="00E060F7">
        <w:t xml:space="preserve">" </w:t>
      </w:r>
      <w:r w:rsidR="007B00AD">
        <w:rPr>
          <w:color w:val="00B050"/>
        </w:rPr>
        <w:t>loss</w:t>
      </w:r>
      <w:r w:rsidRPr="00E060F7">
        <w:t>="</w:t>
      </w:r>
      <w:r w:rsidRPr="00E060F7">
        <w:rPr>
          <w:color w:val="984806"/>
        </w:rPr>
        <w:t>240</w:t>
      </w:r>
      <w:r w:rsidRPr="00E060F7">
        <w:t xml:space="preserve">" </w:t>
      </w:r>
      <w:r w:rsidRPr="00E060F7">
        <w:rPr>
          <w:color w:val="0070C0"/>
        </w:rPr>
        <w:t>/&gt;</w:t>
      </w:r>
    </w:p>
    <w:p w14:paraId="1C14FD2A"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4T35500</w:t>
      </w:r>
      <w:r w:rsidRPr="00E060F7">
        <w:t xml:space="preserve">" </w:t>
      </w:r>
      <w:r w:rsidR="007B00AD">
        <w:rPr>
          <w:color w:val="00B050"/>
        </w:rPr>
        <w:t>loss</w:t>
      </w:r>
      <w:r w:rsidRPr="00E060F7">
        <w:t>="</w:t>
      </w:r>
      <w:r w:rsidRPr="00E060F7">
        <w:rPr>
          <w:color w:val="984806"/>
        </w:rPr>
        <w:t>190</w:t>
      </w:r>
      <w:r w:rsidRPr="00E060F7">
        <w:t xml:space="preserve">" </w:t>
      </w:r>
      <w:r w:rsidRPr="00E060F7">
        <w:rPr>
          <w:color w:val="0070C0"/>
        </w:rPr>
        <w:t>/&gt;</w:t>
      </w:r>
    </w:p>
    <w:p w14:paraId="6C40EB1A"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11884327"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&lt;/Accident</w:t>
      </w:r>
      <w:r w:rsidRPr="00E060F7">
        <w:rPr>
          <w:color w:val="0070C0"/>
        </w:rPr>
        <w:t>&gt;</w:t>
      </w:r>
    </w:p>
    <w:p w14:paraId="3384E8A4"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&lt;/Accidents&gt;</w:t>
      </w:r>
    </w:p>
    <w:p w14:paraId="0CDD9B45" w14:textId="5355355A" w:rsidR="00F6550C" w:rsidRDefault="006D3AEE" w:rsidP="00D84C56">
      <w:pPr>
        <w:pStyle w:val="OdstavecSynteastyl"/>
      </w:pPr>
      <w:r w:rsidRPr="006D3AEE">
        <w:t xml:space="preserve">Generated XML document with statistics according to the above </w:t>
      </w:r>
      <w:r w:rsidR="008F5906">
        <w:t>X-definition</w:t>
      </w:r>
      <w:r w:rsidRPr="006D3AEE">
        <w:t xml:space="preserve"> and XML input files:</w:t>
      </w:r>
    </w:p>
    <w:p w14:paraId="2C9A68AE" w14:textId="2B021A04" w:rsidR="00F6550C" w:rsidRPr="00E060F7" w:rsidRDefault="00F6550C" w:rsidP="00AD2AD0">
      <w:pPr>
        <w:pStyle w:val="Zdrojovykod-xmlmodryboxSynteastyl"/>
        <w:keepLines/>
      </w:pPr>
      <w:r>
        <w:t>resources/output/</w:t>
      </w:r>
      <w:r w:rsidR="00F95053">
        <w:t>result</w:t>
      </w:r>
      <w:r w:rsidRPr="00E060F7">
        <w:t>.xml</w:t>
      </w:r>
    </w:p>
    <w:p w14:paraId="3AAEA10B" w14:textId="77777777" w:rsidR="00710B80" w:rsidRDefault="00710B80" w:rsidP="00AD2AD0">
      <w:pPr>
        <w:pStyle w:val="Zdrojovykod-zlutyboxSynteastyl"/>
        <w:keepNext w:val="0"/>
        <w:shd w:val="clear" w:color="auto" w:fill="F2F2F2" w:themeFill="background1" w:themeFillShade="F2"/>
        <w:rPr>
          <w:color w:val="0070C0"/>
        </w:rPr>
      </w:pPr>
      <w:r w:rsidRPr="00710B80">
        <w:rPr>
          <w:color w:val="0070C0"/>
        </w:rPr>
        <w:t xml:space="preserve">&lt;?xml </w:t>
      </w:r>
      <w:r w:rsidRPr="00710B80">
        <w:rPr>
          <w:color w:val="00B050"/>
        </w:rPr>
        <w:t>version</w:t>
      </w:r>
      <w:r w:rsidRPr="00710B80">
        <w:rPr>
          <w:color w:val="000000" w:themeColor="text1"/>
        </w:rPr>
        <w:t xml:space="preserve">="1.0" </w:t>
      </w:r>
      <w:r w:rsidRPr="00710B80">
        <w:rPr>
          <w:color w:val="00B050"/>
        </w:rPr>
        <w:t>encoding</w:t>
      </w:r>
      <w:r w:rsidRPr="00710B80">
        <w:rPr>
          <w:color w:val="000000" w:themeColor="text1"/>
        </w:rPr>
        <w:t>="UTF-8"</w:t>
      </w:r>
      <w:r w:rsidRPr="00710B80">
        <w:rPr>
          <w:color w:val="0070C0"/>
        </w:rPr>
        <w:t>?&gt;</w:t>
      </w:r>
    </w:p>
    <w:p w14:paraId="586507EC"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&lt;Accidents&gt;</w:t>
      </w:r>
    </w:p>
    <w:p w14:paraId="36EDDC46"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&lt;</w:t>
      </w:r>
      <w:r>
        <w:rPr>
          <w:color w:val="0070C0"/>
        </w:rPr>
        <w:t>Calculation</w:t>
      </w:r>
      <w:r w:rsidRPr="00E060F7">
        <w:t xml:space="preserve"> </w:t>
      </w:r>
      <w:r w:rsidRPr="00E060F7">
        <w:rPr>
          <w:color w:val="00B050"/>
        </w:rPr>
        <w:t>dat</w:t>
      </w:r>
      <w:r>
        <w:rPr>
          <w:color w:val="00B050"/>
        </w:rPr>
        <w:t>e</w:t>
      </w:r>
      <w:r w:rsidRPr="00E060F7">
        <w:t>"</w:t>
      </w:r>
      <w:r w:rsidRPr="00CB00FE">
        <w:rPr>
          <w:color w:val="984806"/>
        </w:rPr>
        <w:t>2012-04-01</w:t>
      </w:r>
      <w:r w:rsidRPr="00E060F7">
        <w:t>"</w:t>
      </w:r>
    </w:p>
    <w:p w14:paraId="5E2846B7"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rPr>
          <w:color w:val="00B050"/>
        </w:rPr>
        <w:t>id</w:t>
      </w:r>
      <w:r w:rsidRPr="00E060F7">
        <w:t>="</w:t>
      </w:r>
      <w:r w:rsidRPr="00E060F7">
        <w:rPr>
          <w:color w:val="984806"/>
        </w:rPr>
        <w:t>001</w:t>
      </w:r>
      <w:r w:rsidRPr="00E060F7">
        <w:t>"</w:t>
      </w:r>
    </w:p>
    <w:p w14:paraId="4A2DB9CA"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injury</w:t>
      </w:r>
      <w:r w:rsidRPr="00E060F7">
        <w:rPr>
          <w:color w:val="00B050"/>
        </w:rPr>
        <w:t>_</w:t>
      </w:r>
      <w:r>
        <w:rPr>
          <w:color w:val="00B050"/>
        </w:rPr>
        <w:t>death</w:t>
      </w:r>
      <w:r w:rsidRPr="00E060F7">
        <w:t>="</w:t>
      </w:r>
      <w:r w:rsidRPr="00E060F7">
        <w:rPr>
          <w:color w:val="984806"/>
        </w:rPr>
        <w:t>-1</w:t>
      </w:r>
      <w:r w:rsidRPr="00E060F7">
        <w:t>"</w:t>
      </w:r>
    </w:p>
    <w:p w14:paraId="573D5605" w14:textId="77777777" w:rsidR="00F6550C" w:rsidRPr="00E060F7" w:rsidRDefault="00F6550C" w:rsidP="00AD2AD0">
      <w:pPr>
        <w:pStyle w:val="Zdrojovykod-zlutyboxSynteastyl"/>
        <w:keepNext w:val="0"/>
        <w:shd w:val="clear" w:color="auto" w:fill="F2F2F2" w:themeFill="background1" w:themeFillShade="F2"/>
        <w:rPr>
          <w:color w:val="0070C0"/>
        </w:rPr>
      </w:pPr>
      <w:r>
        <w:t xml:space="preserve">    </w:t>
      </w:r>
      <w:r>
        <w:rPr>
          <w:color w:val="00B050"/>
        </w:rPr>
        <w:t>loss</w:t>
      </w:r>
      <w:r w:rsidRPr="00E060F7">
        <w:t>="</w:t>
      </w:r>
      <w:r>
        <w:rPr>
          <w:color w:val="984806"/>
        </w:rPr>
        <w:t>21</w:t>
      </w:r>
      <w:r w:rsidRPr="00CB00FE">
        <w:rPr>
          <w:color w:val="984806"/>
        </w:rPr>
        <w:t>0</w:t>
      </w:r>
      <w:r w:rsidRPr="00E060F7">
        <w:t>"</w:t>
      </w:r>
      <w:r w:rsidRPr="00E060F7">
        <w:rPr>
          <w:color w:val="0070C0"/>
        </w:rPr>
        <w:t>&gt;</w:t>
      </w:r>
    </w:p>
    <w:p w14:paraId="6719DD46"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70C0"/>
        </w:rPr>
        <w:t>&lt;Vehicles</w:t>
      </w:r>
      <w:r w:rsidRPr="00E060F7">
        <w:t xml:space="preserve"> </w:t>
      </w:r>
      <w:r w:rsidRPr="00E060F7">
        <w:rPr>
          <w:color w:val="00B050"/>
        </w:rPr>
        <w:t>id</w:t>
      </w:r>
      <w:r w:rsidRPr="00E060F7">
        <w:t>="</w:t>
      </w:r>
      <w:r w:rsidRPr="00E060F7">
        <w:rPr>
          <w:color w:val="984806"/>
        </w:rPr>
        <w:t>001</w:t>
      </w:r>
      <w:r w:rsidRPr="00E060F7">
        <w:t>"</w:t>
      </w:r>
    </w:p>
    <w:p w14:paraId="664AB000"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number</w:t>
      </w:r>
      <w:r w:rsidRPr="00E060F7">
        <w:t>="</w:t>
      </w:r>
      <w:r w:rsidRPr="00E060F7">
        <w:rPr>
          <w:color w:val="984806"/>
        </w:rPr>
        <w:t>2</w:t>
      </w:r>
      <w:r w:rsidRPr="00E060F7">
        <w:t>"</w:t>
      </w:r>
      <w:r w:rsidRPr="00E060F7">
        <w:rPr>
          <w:color w:val="0070C0"/>
        </w:rPr>
        <w:t>&gt;</w:t>
      </w:r>
    </w:p>
    <w:p w14:paraId="5A4EED94" w14:textId="21297227" w:rsidR="00F6550C" w:rsidRPr="00E060F7" w:rsidRDefault="00F6550C" w:rsidP="00AD2AD0">
      <w:pPr>
        <w:pStyle w:val="Zdrojovykod-zlutyboxSynteastyl"/>
        <w:keepNext w:val="0"/>
        <w:shd w:val="clear" w:color="auto" w:fill="F2F2F2" w:themeFill="background1" w:themeFillShade="F2"/>
      </w:pPr>
      <w:r w:rsidRPr="00E060F7">
        <w:t xml:space="preserve">      </w:t>
      </w:r>
      <w:r w:rsidRPr="00534BA9">
        <w:t>TOTAL LOSS ON VEHICLES IS 210 THOUSAND, WHICH IS 31.34 %</w:t>
      </w:r>
      <w:r w:rsidR="00B15222">
        <w:t>;</w:t>
      </w:r>
      <w:r w:rsidRPr="00534BA9">
        <w:t xml:space="preserve"> CRASHED 2 VEHICLES</w:t>
      </w:r>
    </w:p>
    <w:p w14:paraId="20FD3117"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160</w:t>
      </w:r>
      <w:r w:rsidRPr="00E060F7">
        <w:t>"</w:t>
      </w:r>
    </w:p>
    <w:p w14:paraId="2C510F88"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Audi</w:t>
      </w:r>
      <w:r w:rsidRPr="00E060F7">
        <w:t>"</w:t>
      </w:r>
    </w:p>
    <w:p w14:paraId="3CCD9585"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price</w:t>
      </w:r>
      <w:r w:rsidRPr="00E060F7">
        <w:t>="</w:t>
      </w:r>
      <w:r w:rsidRPr="00E060F7">
        <w:rPr>
          <w:color w:val="984806"/>
        </w:rPr>
        <w:t>600</w:t>
      </w:r>
      <w:r w:rsidRPr="00E060F7">
        <w:t>"</w:t>
      </w:r>
    </w:p>
    <w:p w14:paraId="35EDE33D"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vrn</w:t>
      </w:r>
      <w:r w:rsidRPr="00E060F7">
        <w:t>="</w:t>
      </w:r>
      <w:r w:rsidRPr="00E060F7">
        <w:rPr>
          <w:color w:val="984806"/>
        </w:rPr>
        <w:t>1A01122</w:t>
      </w:r>
      <w:r w:rsidRPr="00E060F7">
        <w:t>"</w:t>
      </w:r>
    </w:p>
    <w:p w14:paraId="02335F6D"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year</w:t>
      </w:r>
      <w:r w:rsidRPr="00E060F7">
        <w:t>="</w:t>
      </w:r>
      <w:r w:rsidRPr="00E060F7">
        <w:rPr>
          <w:color w:val="984806"/>
        </w:rPr>
        <w:t>2011</w:t>
      </w:r>
      <w:r w:rsidRPr="00E060F7">
        <w:t>"</w:t>
      </w:r>
      <w:r w:rsidRPr="00E060F7">
        <w:rPr>
          <w:color w:val="0070C0"/>
        </w:rPr>
        <w:t>/&gt;</w:t>
      </w:r>
    </w:p>
    <w:p w14:paraId="07E077EC"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70C0"/>
        </w:rPr>
        <w:t>&lt;Vehicle</w:t>
      </w:r>
      <w:r w:rsidRPr="00E060F7">
        <w:t xml:space="preserve"> </w:t>
      </w:r>
      <w:r>
        <w:rPr>
          <w:color w:val="00B050"/>
        </w:rPr>
        <w:t>loss</w:t>
      </w:r>
      <w:r w:rsidRPr="00E060F7">
        <w:t>="</w:t>
      </w:r>
      <w:r w:rsidRPr="00E060F7">
        <w:rPr>
          <w:color w:val="984806"/>
        </w:rPr>
        <w:t>50</w:t>
      </w:r>
      <w:r w:rsidRPr="00E060F7">
        <w:t>"</w:t>
      </w:r>
    </w:p>
    <w:p w14:paraId="4965495D"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Opel</w:t>
      </w:r>
      <w:r>
        <w:t>"</w:t>
      </w:r>
    </w:p>
    <w:p w14:paraId="4DBC6132"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price</w:t>
      </w:r>
      <w:r w:rsidRPr="00E060F7">
        <w:t>="</w:t>
      </w:r>
      <w:r w:rsidRPr="00E060F7">
        <w:rPr>
          <w:color w:val="984806"/>
        </w:rPr>
        <w:t>70</w:t>
      </w:r>
      <w:r w:rsidRPr="00E060F7">
        <w:t>"</w:t>
      </w:r>
    </w:p>
    <w:p w14:paraId="4EE9A5B6"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vrn</w:t>
      </w:r>
      <w:r w:rsidRPr="00E060F7">
        <w:t>="</w:t>
      </w:r>
      <w:r w:rsidRPr="00E060F7">
        <w:rPr>
          <w:color w:val="984806"/>
        </w:rPr>
        <w:t>4B35500</w:t>
      </w:r>
      <w:r w:rsidRPr="00E060F7">
        <w:t>"</w:t>
      </w:r>
    </w:p>
    <w:p w14:paraId="74871C31"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2003</w:t>
      </w:r>
      <w:r>
        <w:t>"</w:t>
      </w:r>
      <w:r w:rsidRPr="00E060F7">
        <w:rPr>
          <w:color w:val="0070C0"/>
        </w:rPr>
        <w:t>/&gt;</w:t>
      </w:r>
    </w:p>
    <w:p w14:paraId="7E518546"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t xml:space="preserve">    </w:t>
      </w:r>
      <w:r>
        <w:rPr>
          <w:color w:val="0070C0"/>
        </w:rPr>
        <w:t>&lt;/Vehicles</w:t>
      </w:r>
      <w:r w:rsidRPr="00E060F7">
        <w:rPr>
          <w:color w:val="0070C0"/>
        </w:rPr>
        <w:t>&gt;</w:t>
      </w:r>
    </w:p>
    <w:p w14:paraId="1872C9D7"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&lt;Now</w:t>
      </w:r>
      <w:r w:rsidRPr="00E060F7">
        <w:t xml:space="preserve"> </w:t>
      </w:r>
      <w:r w:rsidRPr="00E060F7">
        <w:rPr>
          <w:color w:val="00B050"/>
        </w:rPr>
        <w:t>createtime</w:t>
      </w:r>
      <w:r w:rsidRPr="00E060F7">
        <w:t>="</w:t>
      </w:r>
      <w:r w:rsidRPr="0002063C">
        <w:rPr>
          <w:color w:val="984806"/>
        </w:rPr>
        <w:t>2018-10-12T13:33:32</w:t>
      </w:r>
      <w:r w:rsidRPr="00E060F7">
        <w:t>"</w:t>
      </w:r>
    </w:p>
    <w:p w14:paraId="06B5F6E1"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timeout</w:t>
      </w:r>
      <w:r w:rsidRPr="00E060F7">
        <w:t>="</w:t>
      </w:r>
      <w:r w:rsidRPr="00F1366F">
        <w:rPr>
          <w:color w:val="984806"/>
        </w:rPr>
        <w:t>20</w:t>
      </w:r>
      <w:r>
        <w:rPr>
          <w:color w:val="984806"/>
        </w:rPr>
        <w:t>19</w:t>
      </w:r>
      <w:r w:rsidRPr="00F1366F">
        <w:rPr>
          <w:color w:val="984806"/>
        </w:rPr>
        <w:t>-1</w:t>
      </w:r>
      <w:r>
        <w:rPr>
          <w:color w:val="984806"/>
        </w:rPr>
        <w:t>0</w:t>
      </w:r>
      <w:r w:rsidRPr="00F1366F">
        <w:rPr>
          <w:color w:val="984806"/>
        </w:rPr>
        <w:t>-1</w:t>
      </w:r>
      <w:r>
        <w:rPr>
          <w:color w:val="984806"/>
        </w:rPr>
        <w:t>2</w:t>
      </w:r>
      <w:r w:rsidRPr="00E060F7">
        <w:t>"</w:t>
      </w:r>
      <w:r w:rsidRPr="00E060F7">
        <w:rPr>
          <w:color w:val="0070C0"/>
        </w:rPr>
        <w:t>/&gt;</w:t>
      </w:r>
    </w:p>
    <w:p w14:paraId="0DCCCAF1"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E060F7">
        <w:rPr>
          <w:color w:val="0070C0"/>
        </w:rPr>
        <w:t>&gt;</w:t>
      </w:r>
    </w:p>
    <w:p w14:paraId="049231AF"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&lt;</w:t>
      </w:r>
      <w:r>
        <w:rPr>
          <w:color w:val="0070C0"/>
        </w:rPr>
        <w:t>Calculation</w:t>
      </w:r>
      <w:r w:rsidRPr="00E060F7">
        <w:t xml:space="preserve"> </w:t>
      </w:r>
      <w:r w:rsidRPr="00E060F7">
        <w:rPr>
          <w:color w:val="00B050"/>
        </w:rPr>
        <w:t>dat</w:t>
      </w:r>
      <w:r>
        <w:rPr>
          <w:color w:val="00B050"/>
        </w:rPr>
        <w:t>e</w:t>
      </w:r>
      <w:r w:rsidRPr="00E060F7">
        <w:t>="</w:t>
      </w:r>
      <w:r w:rsidRPr="0002063C">
        <w:rPr>
          <w:color w:val="984806"/>
        </w:rPr>
        <w:t>2012-04-17</w:t>
      </w:r>
      <w:r w:rsidRPr="00E060F7">
        <w:t>"</w:t>
      </w:r>
    </w:p>
    <w:p w14:paraId="7788A78A"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rPr>
          <w:color w:val="00B050"/>
        </w:rPr>
        <w:t>id</w:t>
      </w:r>
      <w:r w:rsidRPr="00E060F7">
        <w:t>="</w:t>
      </w:r>
      <w:r w:rsidRPr="00E060F7">
        <w:rPr>
          <w:color w:val="984806"/>
        </w:rPr>
        <w:t>002</w:t>
      </w:r>
      <w:r w:rsidRPr="00E060F7">
        <w:t>"</w:t>
      </w:r>
    </w:p>
    <w:p w14:paraId="50905656"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injury</w:t>
      </w:r>
      <w:r w:rsidRPr="00E060F7">
        <w:rPr>
          <w:color w:val="00B050"/>
        </w:rPr>
        <w:t>_</w:t>
      </w:r>
      <w:r>
        <w:rPr>
          <w:color w:val="00B050"/>
        </w:rPr>
        <w:t>death</w:t>
      </w:r>
      <w:r w:rsidRPr="00E060F7">
        <w:t>="</w:t>
      </w:r>
      <w:r w:rsidRPr="00E060F7">
        <w:rPr>
          <w:color w:val="984806"/>
        </w:rPr>
        <w:t>2</w:t>
      </w:r>
      <w:r w:rsidRPr="00E060F7">
        <w:t>"</w:t>
      </w:r>
    </w:p>
    <w:p w14:paraId="4C4D0F29"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loss</w:t>
      </w:r>
      <w:r w:rsidRPr="00E060F7">
        <w:t>="</w:t>
      </w:r>
      <w:r w:rsidRPr="00E060F7">
        <w:rPr>
          <w:color w:val="984806"/>
        </w:rPr>
        <w:t>15</w:t>
      </w:r>
      <w:r>
        <w:t>"</w:t>
      </w:r>
      <w:r w:rsidRPr="00E060F7">
        <w:rPr>
          <w:color w:val="0070C0"/>
        </w:rPr>
        <w:t>&gt;</w:t>
      </w:r>
    </w:p>
    <w:p w14:paraId="434B83A4" w14:textId="77777777" w:rsidR="00F6550C" w:rsidRDefault="00F6550C" w:rsidP="00AD2AD0">
      <w:pPr>
        <w:pStyle w:val="Zdrojovykod-zlutyboxSynteastyl"/>
        <w:keepNext w:val="0"/>
        <w:shd w:val="clear" w:color="auto" w:fill="F2F2F2" w:themeFill="background1" w:themeFillShade="F2"/>
        <w:rPr>
          <w:color w:val="0070C0"/>
        </w:rPr>
      </w:pPr>
      <w:r w:rsidRPr="00E060F7">
        <w:t xml:space="preserve">    </w:t>
      </w:r>
      <w:r>
        <w:rPr>
          <w:color w:val="0070C0"/>
        </w:rPr>
        <w:t xml:space="preserve">&lt;Vehicles </w:t>
      </w:r>
      <w:r>
        <w:rPr>
          <w:color w:val="00B050"/>
        </w:rPr>
        <w:t>loss</w:t>
      </w:r>
      <w:r w:rsidRPr="00E060F7">
        <w:t>="</w:t>
      </w:r>
      <w:r w:rsidRPr="00E060F7">
        <w:rPr>
          <w:color w:val="984806"/>
        </w:rPr>
        <w:t>15</w:t>
      </w:r>
      <w:r>
        <w:t>"</w:t>
      </w:r>
    </w:p>
    <w:p w14:paraId="43060C0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number</w:t>
      </w:r>
      <w:r w:rsidRPr="00E060F7">
        <w:t>="</w:t>
      </w:r>
      <w:r w:rsidRPr="00E060F7">
        <w:rPr>
          <w:color w:val="984806"/>
        </w:rPr>
        <w:t>1</w:t>
      </w:r>
      <w:r w:rsidRPr="00E060F7">
        <w:t>"</w:t>
      </w:r>
      <w:r w:rsidRPr="00E060F7">
        <w:rPr>
          <w:color w:val="0070C0"/>
        </w:rPr>
        <w:t>&gt;</w:t>
      </w:r>
    </w:p>
    <w:p w14:paraId="5A09815A" w14:textId="6743328B" w:rsidR="00F6550C" w:rsidRPr="00E060F7" w:rsidRDefault="00F6550C" w:rsidP="00AD2AD0">
      <w:pPr>
        <w:pStyle w:val="Zdrojovykod-zlutyboxSynteastyl"/>
        <w:keepNext w:val="0"/>
        <w:shd w:val="clear" w:color="auto" w:fill="F2F2F2" w:themeFill="background1" w:themeFillShade="F2"/>
      </w:pPr>
      <w:r w:rsidRPr="00E060F7">
        <w:t xml:space="preserve">      </w:t>
      </w:r>
      <w:r w:rsidRPr="0002063C">
        <w:t xml:space="preserve">TOTAL </w:t>
      </w:r>
      <w:r w:rsidR="00B15222">
        <w:t>LOSS ON VEHICLES IS 15 THOUSAND</w:t>
      </w:r>
      <w:r w:rsidRPr="0002063C">
        <w:t>, WHICH IS 21.43 %</w:t>
      </w:r>
      <w:r w:rsidR="00B15222">
        <w:t>;</w:t>
      </w:r>
      <w:r w:rsidRPr="0002063C">
        <w:t xml:space="preserve"> CRASHED 1 VEHICLE</w:t>
      </w:r>
    </w:p>
    <w:p w14:paraId="39B434BC" w14:textId="77777777" w:rsidR="00F6550C"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15</w:t>
      </w:r>
      <w:r>
        <w:t>"</w:t>
      </w:r>
    </w:p>
    <w:p w14:paraId="5157DE5F"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Pr>
          <w:color w:val="984806"/>
        </w:rPr>
        <w:t>Opel</w:t>
      </w:r>
      <w:r w:rsidRPr="00E060F7">
        <w:t>"</w:t>
      </w:r>
    </w:p>
    <w:p w14:paraId="32FAC6B1"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70</w:t>
      </w:r>
      <w:r w:rsidRPr="00E060F7">
        <w:t>"</w:t>
      </w:r>
    </w:p>
    <w:p w14:paraId="59A54885"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t xml:space="preserve"> </w:t>
      </w:r>
      <w:r>
        <w:rPr>
          <w:color w:val="00B050"/>
        </w:rPr>
        <w:t>vrn</w:t>
      </w:r>
      <w:r w:rsidRPr="00E060F7">
        <w:t>="</w:t>
      </w:r>
      <w:r w:rsidRPr="00E060F7">
        <w:rPr>
          <w:color w:val="984806"/>
        </w:rPr>
        <w:t>4B35500</w:t>
      </w:r>
      <w:r w:rsidRPr="00E060F7">
        <w:t>"</w:t>
      </w:r>
    </w:p>
    <w:p w14:paraId="34DBF673"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2003</w:t>
      </w:r>
      <w:r>
        <w:t>"</w:t>
      </w:r>
      <w:r w:rsidRPr="00E060F7">
        <w:rPr>
          <w:color w:val="0070C0"/>
        </w:rPr>
        <w:t>/&gt;</w:t>
      </w:r>
    </w:p>
    <w:p w14:paraId="758A7556"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t xml:space="preserve">    </w:t>
      </w:r>
      <w:r>
        <w:rPr>
          <w:color w:val="0070C0"/>
        </w:rPr>
        <w:t>&lt;/Vehicles</w:t>
      </w:r>
      <w:r w:rsidRPr="00E060F7">
        <w:rPr>
          <w:color w:val="0070C0"/>
        </w:rPr>
        <w:t>&gt;</w:t>
      </w:r>
    </w:p>
    <w:p w14:paraId="5BC46318"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&lt;Now</w:t>
      </w:r>
      <w:r w:rsidRPr="00E060F7">
        <w:t xml:space="preserve"> </w:t>
      </w:r>
      <w:r w:rsidRPr="00E060F7">
        <w:rPr>
          <w:color w:val="00B050"/>
        </w:rPr>
        <w:t>createtime</w:t>
      </w:r>
      <w:r w:rsidRPr="00E060F7">
        <w:t>="</w:t>
      </w:r>
      <w:r w:rsidRPr="0002063C">
        <w:rPr>
          <w:color w:val="984806"/>
        </w:rPr>
        <w:t>2018-10-12T13:33:32</w:t>
      </w:r>
      <w:r w:rsidRPr="00E060F7">
        <w:t>"</w:t>
      </w:r>
    </w:p>
    <w:p w14:paraId="181A7D7E"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timeout</w:t>
      </w:r>
      <w:r w:rsidRPr="00E060F7">
        <w:t>="</w:t>
      </w:r>
      <w:r w:rsidRPr="00F1366F">
        <w:rPr>
          <w:color w:val="984806"/>
        </w:rPr>
        <w:t>20</w:t>
      </w:r>
      <w:r>
        <w:rPr>
          <w:color w:val="984806"/>
        </w:rPr>
        <w:t>19</w:t>
      </w:r>
      <w:r w:rsidRPr="00F1366F">
        <w:rPr>
          <w:color w:val="984806"/>
        </w:rPr>
        <w:t>-1</w:t>
      </w:r>
      <w:r>
        <w:rPr>
          <w:color w:val="984806"/>
        </w:rPr>
        <w:t>0</w:t>
      </w:r>
      <w:r w:rsidRPr="00F1366F">
        <w:rPr>
          <w:color w:val="984806"/>
        </w:rPr>
        <w:t>-1</w:t>
      </w:r>
      <w:r>
        <w:rPr>
          <w:color w:val="984806"/>
        </w:rPr>
        <w:t>2</w:t>
      </w:r>
      <w:r w:rsidRPr="00E060F7">
        <w:t>"</w:t>
      </w:r>
      <w:r w:rsidRPr="00E060F7">
        <w:rPr>
          <w:color w:val="0070C0"/>
        </w:rPr>
        <w:t>/&gt;</w:t>
      </w:r>
    </w:p>
    <w:p w14:paraId="4B4D0238"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E060F7">
        <w:rPr>
          <w:color w:val="0070C0"/>
        </w:rPr>
        <w:t>&gt;</w:t>
      </w:r>
    </w:p>
    <w:p w14:paraId="645B0811" w14:textId="77777777" w:rsidR="00F6550C"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C652C1">
        <w:rPr>
          <w:color w:val="00B050"/>
        </w:rPr>
        <w:t xml:space="preserve"> </w:t>
      </w:r>
      <w:r w:rsidRPr="00E060F7">
        <w:rPr>
          <w:color w:val="00B050"/>
        </w:rPr>
        <w:t>dat</w:t>
      </w:r>
      <w:r>
        <w:rPr>
          <w:color w:val="00B050"/>
        </w:rPr>
        <w:t>e</w:t>
      </w:r>
      <w:r w:rsidRPr="00E060F7">
        <w:t>="</w:t>
      </w:r>
      <w:r w:rsidRPr="00E060F7">
        <w:rPr>
          <w:color w:val="984806"/>
        </w:rPr>
        <w:t>11.5.2012</w:t>
      </w:r>
      <w:r w:rsidRPr="00E060F7">
        <w:t>"</w:t>
      </w:r>
    </w:p>
    <w:p w14:paraId="13515955"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t xml:space="preserve"> </w:t>
      </w:r>
      <w:r w:rsidRPr="00E060F7">
        <w:rPr>
          <w:color w:val="00B050"/>
        </w:rPr>
        <w:t>id</w:t>
      </w:r>
      <w:r w:rsidRPr="00E060F7">
        <w:t>="</w:t>
      </w:r>
      <w:r w:rsidRPr="00E060F7">
        <w:rPr>
          <w:color w:val="984806"/>
        </w:rPr>
        <w:t>003</w:t>
      </w:r>
      <w:r w:rsidRPr="00E060F7">
        <w:t>"</w:t>
      </w:r>
    </w:p>
    <w:p w14:paraId="32DCCD99" w14:textId="77777777" w:rsidR="00F6550C" w:rsidRPr="00E060F7" w:rsidRDefault="00F6550C" w:rsidP="00AD2AD0">
      <w:pPr>
        <w:pStyle w:val="Zdrojovykod-zlutyboxSynteastyl"/>
        <w:keepNext w:val="0"/>
        <w:shd w:val="clear" w:color="auto" w:fill="F2F2F2" w:themeFill="background1" w:themeFillShade="F2"/>
      </w:pPr>
      <w:r w:rsidRPr="00E060F7">
        <w:lastRenderedPageBreak/>
        <w:t xml:space="preserve">    </w:t>
      </w:r>
      <w:r>
        <w:rPr>
          <w:color w:val="00B050"/>
        </w:rPr>
        <w:t>injury</w:t>
      </w:r>
      <w:r w:rsidRPr="00E060F7">
        <w:rPr>
          <w:color w:val="00B050"/>
        </w:rPr>
        <w:t>_</w:t>
      </w:r>
      <w:r>
        <w:rPr>
          <w:color w:val="00B050"/>
        </w:rPr>
        <w:t>death</w:t>
      </w:r>
      <w:r w:rsidRPr="00E060F7">
        <w:t>="</w:t>
      </w:r>
      <w:r w:rsidRPr="00E060F7">
        <w:rPr>
          <w:color w:val="984806"/>
        </w:rPr>
        <w:t>17</w:t>
      </w:r>
      <w:r w:rsidRPr="00E060F7">
        <w:t>"</w:t>
      </w:r>
    </w:p>
    <w:p w14:paraId="5BC83781" w14:textId="77777777" w:rsidR="00F6550C" w:rsidRPr="00C652C1"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loss</w:t>
      </w:r>
      <w:r w:rsidRPr="00E060F7">
        <w:t>="</w:t>
      </w:r>
      <w:r w:rsidRPr="00E060F7">
        <w:rPr>
          <w:color w:val="984806"/>
        </w:rPr>
        <w:t>954</w:t>
      </w:r>
      <w:r w:rsidRPr="00E060F7">
        <w:t>"</w:t>
      </w:r>
      <w:r>
        <w:rPr>
          <w:color w:val="0070C0"/>
        </w:rPr>
        <w:t>&gt;</w:t>
      </w:r>
    </w:p>
    <w:p w14:paraId="2B06304C"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70C0"/>
        </w:rPr>
        <w:t>&lt;Vehicles</w:t>
      </w:r>
      <w:r w:rsidRPr="00E060F7">
        <w:t xml:space="preserve"> </w:t>
      </w:r>
      <w:r w:rsidRPr="00E060F7">
        <w:rPr>
          <w:color w:val="00B050"/>
        </w:rPr>
        <w:t>id</w:t>
      </w:r>
      <w:r w:rsidRPr="00E060F7">
        <w:t>="</w:t>
      </w:r>
      <w:r w:rsidRPr="00E060F7">
        <w:rPr>
          <w:color w:val="984806"/>
        </w:rPr>
        <w:t>003</w:t>
      </w:r>
      <w:r w:rsidRPr="00E060F7">
        <w:t>"</w:t>
      </w:r>
    </w:p>
    <w:p w14:paraId="2777A4A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number</w:t>
      </w:r>
      <w:r w:rsidRPr="00E060F7">
        <w:t>="</w:t>
      </w:r>
      <w:r w:rsidRPr="00E060F7">
        <w:rPr>
          <w:color w:val="984806"/>
        </w:rPr>
        <w:t>5</w:t>
      </w:r>
      <w:r w:rsidRPr="00E060F7">
        <w:t>"</w:t>
      </w:r>
      <w:r w:rsidRPr="00E060F7">
        <w:rPr>
          <w:color w:val="0070C0"/>
        </w:rPr>
        <w:t>&gt;</w:t>
      </w:r>
    </w:p>
    <w:p w14:paraId="33F59595" w14:textId="782E9ADD" w:rsidR="00F6550C" w:rsidRPr="00E060F7" w:rsidRDefault="00F6550C" w:rsidP="00AD2AD0">
      <w:pPr>
        <w:pStyle w:val="Zdrojovykod-zlutyboxSynteastyl"/>
        <w:keepNext w:val="0"/>
        <w:shd w:val="clear" w:color="auto" w:fill="F2F2F2" w:themeFill="background1" w:themeFillShade="F2"/>
      </w:pPr>
      <w:r w:rsidRPr="00E060F7">
        <w:t xml:space="preserve">      </w:t>
      </w:r>
      <w:r w:rsidRPr="00C652C1">
        <w:t>TOTAL LOSS ON VEHICLES IS 954 THOUSAND, WHICH IS 97.35 %</w:t>
      </w:r>
      <w:r w:rsidR="00B15222">
        <w:t>:</w:t>
      </w:r>
      <w:r w:rsidRPr="00C652C1">
        <w:t xml:space="preserve"> CRASHED 5 VEHICLES</w:t>
      </w:r>
    </w:p>
    <w:p w14:paraId="6F783DF5"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70C0"/>
        </w:rPr>
        <w:t>&lt;Vehicle</w:t>
      </w:r>
      <w:r w:rsidRPr="00E060F7">
        <w:t xml:space="preserve"> </w:t>
      </w:r>
      <w:r>
        <w:rPr>
          <w:color w:val="00B050"/>
        </w:rPr>
        <w:t>loss</w:t>
      </w:r>
      <w:r w:rsidRPr="00E060F7">
        <w:t>="</w:t>
      </w:r>
      <w:r w:rsidRPr="00E060F7">
        <w:rPr>
          <w:color w:val="984806"/>
        </w:rPr>
        <w:t>150</w:t>
      </w:r>
      <w:r w:rsidRPr="00E060F7">
        <w:t>"</w:t>
      </w:r>
    </w:p>
    <w:p w14:paraId="72EDCF1F"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Opel</w:t>
      </w:r>
      <w:r>
        <w:t>"</w:t>
      </w:r>
    </w:p>
    <w:p w14:paraId="282FC07D"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price</w:t>
      </w:r>
      <w:r w:rsidRPr="00E060F7">
        <w:t>="</w:t>
      </w:r>
      <w:r w:rsidRPr="00E060F7">
        <w:rPr>
          <w:color w:val="984806"/>
        </w:rPr>
        <w:t>70</w:t>
      </w:r>
      <w:r w:rsidRPr="00E060F7">
        <w:t>"</w:t>
      </w:r>
    </w:p>
    <w:p w14:paraId="4AF8485C"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vrn</w:t>
      </w:r>
      <w:r w:rsidRPr="00E060F7">
        <w:t>="</w:t>
      </w:r>
      <w:r w:rsidRPr="00E060F7">
        <w:rPr>
          <w:color w:val="984806"/>
        </w:rPr>
        <w:t>4B35500</w:t>
      </w:r>
      <w:r w:rsidRPr="00E060F7">
        <w:t>"</w:t>
      </w:r>
    </w:p>
    <w:p w14:paraId="31FCE02B" w14:textId="19166FC5" w:rsidR="00F6550C" w:rsidRPr="00E060F7" w:rsidRDefault="00F6550C" w:rsidP="00AD2AD0">
      <w:pPr>
        <w:pStyle w:val="Zdrojovykod-zlutyboxSynteastyl"/>
        <w:keepNext w:val="0"/>
        <w:shd w:val="clear" w:color="auto" w:fill="F2F2F2" w:themeFill="background1" w:themeFillShade="F2"/>
      </w:pPr>
      <w:r>
        <w:t xml:space="preserve">        </w:t>
      </w:r>
      <w:r w:rsidRPr="00E060F7">
        <w:rPr>
          <w:color w:val="00B050"/>
        </w:rPr>
        <w:t>warn</w:t>
      </w:r>
      <w:r w:rsidRPr="00E060F7">
        <w:t>="</w:t>
      </w:r>
      <w:r w:rsidRPr="00C652C1">
        <w:rPr>
          <w:color w:val="984806"/>
        </w:rPr>
        <w:t xml:space="preserve">Loss on the vehicle is higher </w:t>
      </w:r>
      <w:r w:rsidR="00F95053">
        <w:rPr>
          <w:color w:val="984806"/>
        </w:rPr>
        <w:t>than</w:t>
      </w:r>
      <w:r w:rsidR="00F95053" w:rsidRPr="00C652C1">
        <w:rPr>
          <w:color w:val="984806"/>
        </w:rPr>
        <w:t xml:space="preserve"> </w:t>
      </w:r>
      <w:r w:rsidR="00491224">
        <w:rPr>
          <w:color w:val="984806"/>
        </w:rPr>
        <w:t>the</w:t>
      </w:r>
      <w:r w:rsidRPr="00C652C1">
        <w:rPr>
          <w:color w:val="984806"/>
        </w:rPr>
        <w:t xml:space="preserve"> price!</w:t>
      </w:r>
      <w:r w:rsidRPr="00E060F7">
        <w:t>"</w:t>
      </w:r>
    </w:p>
    <w:p w14:paraId="4D3096EE" w14:textId="77777777" w:rsidR="00F6550C" w:rsidRPr="007B2AAC"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2003</w:t>
      </w:r>
      <w:r w:rsidRPr="00E060F7">
        <w:t>"</w:t>
      </w:r>
      <w:r>
        <w:rPr>
          <w:color w:val="0070C0"/>
        </w:rPr>
        <w:t>/&gt;</w:t>
      </w:r>
    </w:p>
    <w:p w14:paraId="5C1B02F9"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14</w:t>
      </w:r>
      <w:r w:rsidRPr="00E060F7">
        <w:t>"</w:t>
      </w:r>
    </w:p>
    <w:p w14:paraId="134DF47C" w14:textId="77777777" w:rsidR="00F6550C" w:rsidRPr="00E060F7" w:rsidRDefault="00F6550C" w:rsidP="00AD2AD0">
      <w:pPr>
        <w:pStyle w:val="Zdrojovykod-zlutyboxSynteastyl"/>
        <w:keepNext w:val="0"/>
        <w:shd w:val="clear" w:color="auto" w:fill="F2F2F2" w:themeFill="background1" w:themeFillShade="F2"/>
      </w:pPr>
      <w:r>
        <w:rPr>
          <w:color w:val="00B050"/>
        </w:rPr>
        <w:t xml:space="preserve">        vrn</w:t>
      </w:r>
      <w:r w:rsidRPr="00E060F7">
        <w:t>="</w:t>
      </w:r>
      <w:r w:rsidRPr="00E060F7">
        <w:rPr>
          <w:color w:val="984806"/>
        </w:rPr>
        <w:t>4C35500</w:t>
      </w:r>
      <w:r w:rsidRPr="00E060F7">
        <w:t>"</w:t>
      </w:r>
    </w:p>
    <w:p w14:paraId="30A8ED59"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Škoda</w:t>
      </w:r>
      <w:r w:rsidRPr="00E060F7">
        <w:t>"</w:t>
      </w:r>
    </w:p>
    <w:p w14:paraId="5BA640ED"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2009</w:t>
      </w:r>
      <w:r w:rsidRPr="00E060F7">
        <w:t>"</w:t>
      </w:r>
    </w:p>
    <w:p w14:paraId="1415BCE3" w14:textId="77777777" w:rsidR="00F6550C" w:rsidRPr="00B4251A"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price</w:t>
      </w:r>
      <w:r w:rsidRPr="00E060F7">
        <w:t>="</w:t>
      </w:r>
      <w:r w:rsidRPr="00E060F7">
        <w:rPr>
          <w:color w:val="984806"/>
        </w:rPr>
        <w:t>240</w:t>
      </w:r>
      <w:r w:rsidRPr="00E060F7">
        <w:t>"</w:t>
      </w:r>
      <w:r>
        <w:rPr>
          <w:color w:val="0070C0"/>
        </w:rPr>
        <w:t>/&gt;</w:t>
      </w:r>
    </w:p>
    <w:p w14:paraId="20FBFC73"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360</w:t>
      </w:r>
      <w:r w:rsidRPr="00E060F7">
        <w:t>"</w:t>
      </w:r>
    </w:p>
    <w:p w14:paraId="7E109327"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Mazda</w:t>
      </w:r>
      <w:r>
        <w:t>"</w:t>
      </w:r>
    </w:p>
    <w:p w14:paraId="5CEA3507"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30</w:t>
      </w:r>
      <w:r w:rsidRPr="00E060F7">
        <w:t>"</w:t>
      </w:r>
    </w:p>
    <w:p w14:paraId="2001431C"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vrn</w:t>
      </w:r>
      <w:r w:rsidRPr="00E060F7">
        <w:t>="</w:t>
      </w:r>
      <w:r w:rsidRPr="00E060F7">
        <w:rPr>
          <w:color w:val="984806"/>
        </w:rPr>
        <w:t>4E35500</w:t>
      </w:r>
      <w:r w:rsidRPr="00E060F7">
        <w:t>"</w:t>
      </w:r>
    </w:p>
    <w:p w14:paraId="6B783C6C" w14:textId="0934916B" w:rsidR="00F6550C" w:rsidRDefault="00F6550C" w:rsidP="00AD2AD0">
      <w:pPr>
        <w:pStyle w:val="Zdrojovykod-zlutyboxSynteastyl"/>
        <w:keepNext w:val="0"/>
        <w:shd w:val="clear" w:color="auto" w:fill="F2F2F2" w:themeFill="background1" w:themeFillShade="F2"/>
      </w:pPr>
      <w:r>
        <w:t xml:space="preserve">        </w:t>
      </w:r>
      <w:r w:rsidRPr="00E060F7">
        <w:rPr>
          <w:color w:val="00B050"/>
        </w:rPr>
        <w:t>warn</w:t>
      </w:r>
      <w:r w:rsidRPr="00E060F7">
        <w:t>="</w:t>
      </w:r>
      <w:r w:rsidRPr="00C652C1">
        <w:rPr>
          <w:color w:val="984806"/>
        </w:rPr>
        <w:t xml:space="preserve">Loss on the vehicle is higher </w:t>
      </w:r>
      <w:r w:rsidR="00F95053">
        <w:rPr>
          <w:color w:val="984806"/>
        </w:rPr>
        <w:t>than</w:t>
      </w:r>
      <w:r w:rsidRPr="00C652C1">
        <w:rPr>
          <w:color w:val="984806"/>
        </w:rPr>
        <w:t xml:space="preserve"> </w:t>
      </w:r>
      <w:r w:rsidR="00491224">
        <w:rPr>
          <w:color w:val="984806"/>
        </w:rPr>
        <w:t xml:space="preserve">the </w:t>
      </w:r>
      <w:r w:rsidRPr="00C652C1">
        <w:rPr>
          <w:color w:val="984806"/>
        </w:rPr>
        <w:t>price!</w:t>
      </w:r>
      <w:r w:rsidRPr="00E060F7">
        <w:t>"</w:t>
      </w:r>
    </w:p>
    <w:p w14:paraId="7EB2DE5C" w14:textId="77777777" w:rsidR="00F6550C" w:rsidRPr="00B4251A"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year</w:t>
      </w:r>
      <w:r w:rsidRPr="00E060F7">
        <w:t>="</w:t>
      </w:r>
      <w:r w:rsidRPr="00E060F7">
        <w:rPr>
          <w:color w:val="984806"/>
        </w:rPr>
        <w:t>1994</w:t>
      </w:r>
      <w:r w:rsidRPr="00E060F7">
        <w:t>"</w:t>
      </w:r>
      <w:r>
        <w:rPr>
          <w:color w:val="0070C0"/>
        </w:rPr>
        <w:t xml:space="preserve"> /&gt;</w:t>
      </w:r>
    </w:p>
    <w:p w14:paraId="2F097B9D"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240</w:t>
      </w:r>
      <w:r w:rsidRPr="00E060F7">
        <w:t>"</w:t>
      </w:r>
    </w:p>
    <w:p w14:paraId="19D80A2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VW</w:t>
      </w:r>
      <w:r w:rsidRPr="00E060F7">
        <w:t xml:space="preserve">"        </w:t>
      </w:r>
    </w:p>
    <w:p w14:paraId="100B5FE1"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170</w:t>
      </w:r>
      <w:r w:rsidRPr="00E060F7">
        <w:t>"</w:t>
      </w:r>
    </w:p>
    <w:p w14:paraId="1F69F410"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vrn</w:t>
      </w:r>
      <w:r w:rsidRPr="00E060F7">
        <w:t>"</w:t>
      </w:r>
      <w:r w:rsidRPr="00E060F7">
        <w:rPr>
          <w:color w:val="984806"/>
        </w:rPr>
        <w:t>4M35500</w:t>
      </w:r>
      <w:r w:rsidRPr="00E060F7">
        <w:t>"</w:t>
      </w:r>
    </w:p>
    <w:p w14:paraId="3EC4BB91" w14:textId="219AF452" w:rsidR="00F6550C" w:rsidRDefault="00F6550C" w:rsidP="00AD2AD0">
      <w:pPr>
        <w:pStyle w:val="Zdrojovykod-zlutyboxSynteastyl"/>
        <w:keepNext w:val="0"/>
        <w:shd w:val="clear" w:color="auto" w:fill="F2F2F2" w:themeFill="background1" w:themeFillShade="F2"/>
      </w:pPr>
      <w:r>
        <w:t xml:space="preserve">        </w:t>
      </w:r>
      <w:r w:rsidRPr="00E060F7">
        <w:rPr>
          <w:color w:val="00B050"/>
        </w:rPr>
        <w:t>warn</w:t>
      </w:r>
      <w:r w:rsidRPr="00E060F7">
        <w:t>="</w:t>
      </w:r>
      <w:r w:rsidRPr="00C652C1">
        <w:rPr>
          <w:color w:val="984806"/>
        </w:rPr>
        <w:t xml:space="preserve">Loss on the vehicle is higher </w:t>
      </w:r>
      <w:r w:rsidR="00F95053">
        <w:rPr>
          <w:color w:val="984806"/>
        </w:rPr>
        <w:t>than</w:t>
      </w:r>
      <w:r w:rsidRPr="00C652C1">
        <w:rPr>
          <w:color w:val="984806"/>
        </w:rPr>
        <w:t xml:space="preserve"> </w:t>
      </w:r>
      <w:r w:rsidR="00491224">
        <w:rPr>
          <w:color w:val="984806"/>
        </w:rPr>
        <w:t xml:space="preserve">the </w:t>
      </w:r>
      <w:r w:rsidRPr="00C652C1">
        <w:rPr>
          <w:color w:val="984806"/>
        </w:rPr>
        <w:t>price!</w:t>
      </w:r>
      <w:r w:rsidRPr="00E060F7">
        <w:t>"</w:t>
      </w:r>
    </w:p>
    <w:p w14:paraId="1C5C7488" w14:textId="77777777" w:rsidR="00F6550C" w:rsidRPr="00B4251A" w:rsidRDefault="00F6550C" w:rsidP="00AD2AD0">
      <w:pPr>
        <w:pStyle w:val="Zdrojovykod-zlutyboxSynteastyl"/>
        <w:keepNext w:val="0"/>
        <w:shd w:val="clear" w:color="auto" w:fill="F2F2F2" w:themeFill="background1" w:themeFillShade="F2"/>
        <w:rPr>
          <w:color w:val="0070C0"/>
        </w:rPr>
      </w:pPr>
      <w:r>
        <w:t xml:space="preserve">        </w:t>
      </w:r>
      <w:r>
        <w:rPr>
          <w:color w:val="00B050"/>
        </w:rPr>
        <w:t>year</w:t>
      </w:r>
      <w:r w:rsidRPr="00E060F7">
        <w:t>="</w:t>
      </w:r>
      <w:r w:rsidRPr="00E060F7">
        <w:rPr>
          <w:color w:val="984806"/>
        </w:rPr>
        <w:t>2006</w:t>
      </w:r>
      <w:r w:rsidRPr="00E060F7">
        <w:t>"</w:t>
      </w:r>
      <w:r>
        <w:rPr>
          <w:color w:val="0070C0"/>
        </w:rPr>
        <w:t>/&gt;</w:t>
      </w:r>
    </w:p>
    <w:p w14:paraId="21EF4A7E"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190</w:t>
      </w:r>
      <w:r w:rsidRPr="00E060F7">
        <w:t>"</w:t>
      </w:r>
    </w:p>
    <w:p w14:paraId="74098961"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Mercedes Benz</w:t>
      </w:r>
      <w:r w:rsidRPr="00E060F7">
        <w:t>"</w:t>
      </w:r>
    </w:p>
    <w:p w14:paraId="2CE844A0"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470</w:t>
      </w:r>
      <w:r w:rsidRPr="00E060F7">
        <w:t>"</w:t>
      </w:r>
    </w:p>
    <w:p w14:paraId="659D87AA" w14:textId="77777777" w:rsidR="00F6550C" w:rsidRPr="00E060F7" w:rsidRDefault="00F6550C" w:rsidP="00AD2AD0">
      <w:pPr>
        <w:pStyle w:val="Zdrojovykod-zlutyboxSynteastyl"/>
        <w:keepNext w:val="0"/>
        <w:shd w:val="clear" w:color="auto" w:fill="F2F2F2" w:themeFill="background1" w:themeFillShade="F2"/>
      </w:pPr>
      <w:r>
        <w:rPr>
          <w:color w:val="00B050"/>
        </w:rPr>
        <w:t xml:space="preserve">        vrn</w:t>
      </w:r>
      <w:r w:rsidRPr="00E060F7">
        <w:t>="</w:t>
      </w:r>
      <w:r w:rsidRPr="00E060F7">
        <w:rPr>
          <w:color w:val="984806"/>
        </w:rPr>
        <w:t>4T35500</w:t>
      </w:r>
      <w:r w:rsidRPr="00E060F7">
        <w:t>"</w:t>
      </w:r>
    </w:p>
    <w:p w14:paraId="676A60EB" w14:textId="77777777" w:rsidR="00F6550C" w:rsidRPr="007B2AAC" w:rsidRDefault="00F6550C" w:rsidP="00AD2AD0">
      <w:pPr>
        <w:pStyle w:val="Zdrojovykod-zlutyboxSynteastyl"/>
        <w:keepNext w:val="0"/>
        <w:shd w:val="clear" w:color="auto" w:fill="F2F2F2" w:themeFill="background1" w:themeFillShade="F2"/>
      </w:pPr>
      <w:r>
        <w:t xml:space="preserve">       </w:t>
      </w:r>
      <w:r w:rsidRPr="00E060F7">
        <w:t xml:space="preserve"> </w:t>
      </w:r>
      <w:r>
        <w:rPr>
          <w:color w:val="00B050"/>
        </w:rPr>
        <w:t>year</w:t>
      </w:r>
      <w:r w:rsidRPr="00E060F7">
        <w:t>="</w:t>
      </w:r>
      <w:r w:rsidRPr="00E060F7">
        <w:rPr>
          <w:color w:val="984806"/>
        </w:rPr>
        <w:t>2007</w:t>
      </w:r>
      <w:r w:rsidRPr="00E060F7">
        <w:t>"</w:t>
      </w:r>
      <w:r w:rsidRPr="00E060F7">
        <w:rPr>
          <w:color w:val="0070C0"/>
        </w:rPr>
        <w:t>/&gt;</w:t>
      </w:r>
    </w:p>
    <w:p w14:paraId="7715013E"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w:t>
      </w:r>
      <w:r>
        <w:rPr>
          <w:color w:val="0070C0"/>
        </w:rPr>
        <w:t>&lt;/Vehicles</w:t>
      </w:r>
      <w:r w:rsidRPr="00E060F7">
        <w:rPr>
          <w:color w:val="0070C0"/>
        </w:rPr>
        <w:t>&gt;</w:t>
      </w:r>
    </w:p>
    <w:p w14:paraId="7BDD9A9C"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&lt;Now</w:t>
      </w:r>
      <w:r w:rsidRPr="00E060F7">
        <w:t xml:space="preserve"> </w:t>
      </w:r>
      <w:r w:rsidRPr="00E060F7">
        <w:rPr>
          <w:color w:val="00B050"/>
        </w:rPr>
        <w:t>createtime</w:t>
      </w:r>
      <w:r w:rsidRPr="00E060F7">
        <w:t>="</w:t>
      </w:r>
      <w:r w:rsidRPr="0002063C">
        <w:rPr>
          <w:color w:val="984806"/>
        </w:rPr>
        <w:t>2018-10-12T13:33:32</w:t>
      </w:r>
      <w:r w:rsidRPr="00E060F7">
        <w:t>"</w:t>
      </w:r>
    </w:p>
    <w:p w14:paraId="7F8152D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timeout</w:t>
      </w:r>
      <w:r w:rsidRPr="00E060F7">
        <w:t>="</w:t>
      </w:r>
      <w:r w:rsidRPr="00F1366F">
        <w:rPr>
          <w:color w:val="984806"/>
        </w:rPr>
        <w:t>20</w:t>
      </w:r>
      <w:r>
        <w:rPr>
          <w:color w:val="984806"/>
        </w:rPr>
        <w:t>19</w:t>
      </w:r>
      <w:r w:rsidRPr="00F1366F">
        <w:rPr>
          <w:color w:val="984806"/>
        </w:rPr>
        <w:t>-1</w:t>
      </w:r>
      <w:r>
        <w:rPr>
          <w:color w:val="984806"/>
        </w:rPr>
        <w:t>0</w:t>
      </w:r>
      <w:r w:rsidRPr="00F1366F">
        <w:rPr>
          <w:color w:val="984806"/>
        </w:rPr>
        <w:t>-1</w:t>
      </w:r>
      <w:r>
        <w:rPr>
          <w:color w:val="984806"/>
        </w:rPr>
        <w:t>2</w:t>
      </w:r>
      <w:r w:rsidRPr="00E060F7">
        <w:t>"</w:t>
      </w:r>
      <w:r w:rsidRPr="00E060F7">
        <w:rPr>
          <w:color w:val="0070C0"/>
        </w:rPr>
        <w:t>/&gt;</w:t>
      </w:r>
    </w:p>
    <w:p w14:paraId="1F552D20" w14:textId="77777777" w:rsidR="00F6550C"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E060F7">
        <w:rPr>
          <w:color w:val="0070C0"/>
        </w:rPr>
        <w:t>&gt;</w:t>
      </w:r>
    </w:p>
    <w:p w14:paraId="21B0DEB2" w14:textId="5D179632" w:rsidR="00F6550C" w:rsidRDefault="00F6550C" w:rsidP="00AD2AD0">
      <w:pPr>
        <w:pStyle w:val="Zdrojovykod-zlutyboxSynteastyl"/>
        <w:keepNext w:val="0"/>
        <w:shd w:val="clear" w:color="auto" w:fill="F2F2F2" w:themeFill="background1" w:themeFillShade="F2"/>
      </w:pPr>
      <w:r>
        <w:t xml:space="preserve">  </w:t>
      </w:r>
      <w:r w:rsidRPr="00B4251A">
        <w:t xml:space="preserve">Computed </w:t>
      </w:r>
      <w:r w:rsidR="00F95053" w:rsidRPr="00B4251A">
        <w:t>statistics</w:t>
      </w:r>
    </w:p>
    <w:p w14:paraId="195C23BD"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70C0"/>
        </w:rPr>
        <w:t>&lt;Stats</w:t>
      </w:r>
      <w:r w:rsidRPr="00E060F7">
        <w:t xml:space="preserve"> </w:t>
      </w:r>
      <w:r w:rsidRPr="00E060F7">
        <w:rPr>
          <w:color w:val="00B050"/>
        </w:rPr>
        <w:t>id</w:t>
      </w:r>
      <w:r w:rsidRPr="00E060F7">
        <w:t>="</w:t>
      </w:r>
      <w:r>
        <w:rPr>
          <w:color w:val="984806"/>
        </w:rPr>
        <w:t>760</w:t>
      </w:r>
      <w:r w:rsidRPr="00E060F7">
        <w:t>"</w:t>
      </w:r>
    </w:p>
    <w:p w14:paraId="7ED3D1AA"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name</w:t>
      </w:r>
      <w:r w:rsidRPr="00E060F7">
        <w:t>="</w:t>
      </w:r>
      <w:r w:rsidRPr="00E060F7">
        <w:rPr>
          <w:color w:val="984806"/>
        </w:rPr>
        <w:t>statisti</w:t>
      </w:r>
      <w:r>
        <w:rPr>
          <w:color w:val="984806"/>
        </w:rPr>
        <w:t>cs</w:t>
      </w:r>
      <w:r w:rsidRPr="00E060F7">
        <w:t>"</w:t>
      </w:r>
      <w:r w:rsidRPr="00E060F7">
        <w:rPr>
          <w:color w:val="0070C0"/>
        </w:rPr>
        <w:t>&gt;</w:t>
      </w:r>
    </w:p>
    <w:p w14:paraId="1F1F55F4" w14:textId="17BA6B52" w:rsidR="00F6550C" w:rsidRPr="00E060F7" w:rsidRDefault="00F6550C" w:rsidP="00AD2AD0">
      <w:pPr>
        <w:pStyle w:val="Zdrojovykod-zlutyboxSynteastyl"/>
        <w:keepNext w:val="0"/>
        <w:shd w:val="clear" w:color="auto" w:fill="F2F2F2" w:themeFill="background1" w:themeFillShade="F2"/>
      </w:pPr>
      <w:r w:rsidRPr="00E060F7">
        <w:t xml:space="preserve">    </w:t>
      </w:r>
      <w:r w:rsidRPr="00B4251A">
        <w:t>Total injured: 14</w:t>
      </w:r>
      <w:r w:rsidR="00491224">
        <w:t>,</w:t>
      </w:r>
      <w:r w:rsidRPr="00B4251A">
        <w:t xml:space="preserve"> and killed: 4. Total loss: 1179 thousand.</w:t>
      </w:r>
    </w:p>
    <w:p w14:paraId="10313A66"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&lt;/Stats&gt;</w:t>
      </w:r>
    </w:p>
    <w:p w14:paraId="4B9A1CD7"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&lt;/Accidents&gt;</w:t>
      </w:r>
    </w:p>
    <w:p w14:paraId="72515060" w14:textId="082E5745" w:rsidR="00D84C56" w:rsidRPr="00E060F7" w:rsidRDefault="00F6550C" w:rsidP="00D84C56">
      <w:pPr>
        <w:pStyle w:val="OdstavecSynteastyl"/>
      </w:pPr>
      <w:r>
        <w:t xml:space="preserve">The </w:t>
      </w:r>
      <w:r w:rsidR="00BF7A77">
        <w:t>g</w:t>
      </w:r>
      <w:r w:rsidR="00F34D9E" w:rsidRPr="00F34D9E">
        <w:t xml:space="preserve">enerated XML document with </w:t>
      </w:r>
      <w:r w:rsidR="00F95053" w:rsidRPr="00F34D9E">
        <w:t>rec</w:t>
      </w:r>
      <w:r w:rsidR="00F95053">
        <w:t>ognized</w:t>
      </w:r>
      <w:r w:rsidR="00F34D9E" w:rsidRPr="00F34D9E">
        <w:t xml:space="preserve"> errors (these are only errors that were detected by the appropriate </w:t>
      </w:r>
      <w:r w:rsidR="008F5906">
        <w:t>X-script</w:t>
      </w:r>
      <w:r w:rsidR="00F34D9E" w:rsidRPr="00F34D9E">
        <w:t xml:space="preserve"> actions and processed by the error method). Each error record contains the error code (according to the error method parameter)</w:t>
      </w:r>
      <w:r w:rsidR="00F34D9E">
        <w:t xml:space="preserve"> and</w:t>
      </w:r>
      <w:r w:rsidR="00F34D9E" w:rsidRPr="00F34D9E">
        <w:t xml:space="preserve"> the accident ID, the line</w:t>
      </w:r>
      <w:r w:rsidR="00B15222">
        <w:t>,</w:t>
      </w:r>
      <w:r w:rsidR="00F34D9E" w:rsidRPr="00F34D9E">
        <w:t xml:space="preserve"> and the error detection </w:t>
      </w:r>
      <w:r w:rsidR="00457B20">
        <w:t>XML position</w:t>
      </w:r>
      <w:r w:rsidR="00F34D9E" w:rsidRPr="00F34D9E">
        <w:t xml:space="preserve"> in the XML entry:</w:t>
      </w:r>
    </w:p>
    <w:p w14:paraId="34855EC6" w14:textId="77777777" w:rsidR="00D84C56" w:rsidRPr="00E060F7" w:rsidRDefault="003C7C13" w:rsidP="00D84C56">
      <w:pPr>
        <w:pStyle w:val="Zdrojovykod-xmlmodryboxSynteastyl"/>
      </w:pPr>
      <w:r>
        <w:t>resources/</w:t>
      </w:r>
      <w:r w:rsidR="00903E0C">
        <w:t>output</w:t>
      </w:r>
      <w:r>
        <w:t>/errors</w:t>
      </w:r>
      <w:r w:rsidR="00D84C56" w:rsidRPr="00E060F7">
        <w:t>.xml</w:t>
      </w:r>
    </w:p>
    <w:p w14:paraId="7B919AFB" w14:textId="77777777" w:rsidR="00710B80" w:rsidRDefault="00710B80" w:rsidP="00AD2AD0">
      <w:pPr>
        <w:pStyle w:val="Zdrojovykod-zlutyboxSynteastyl"/>
        <w:shd w:val="clear" w:color="auto" w:fill="F2F2F2" w:themeFill="background1" w:themeFillShade="F2"/>
        <w:rPr>
          <w:color w:val="0070C0"/>
        </w:rPr>
      </w:pPr>
      <w:r w:rsidRPr="00710B80">
        <w:rPr>
          <w:color w:val="0070C0"/>
        </w:rPr>
        <w:t xml:space="preserve">&lt;?xml </w:t>
      </w:r>
      <w:r w:rsidRPr="00710B80">
        <w:rPr>
          <w:color w:val="00B050"/>
        </w:rPr>
        <w:t>version</w:t>
      </w:r>
      <w:r w:rsidRPr="00710B80">
        <w:rPr>
          <w:color w:val="000000" w:themeColor="text1"/>
        </w:rPr>
        <w:t xml:space="preserve">="1.0" </w:t>
      </w:r>
      <w:r w:rsidRPr="00710B80">
        <w:rPr>
          <w:color w:val="00B050"/>
        </w:rPr>
        <w:t>encoding</w:t>
      </w:r>
      <w:r w:rsidRPr="00710B80">
        <w:rPr>
          <w:color w:val="000000" w:themeColor="text1"/>
        </w:rPr>
        <w:t>="UTF-8"</w:t>
      </w:r>
      <w:r w:rsidRPr="00710B80">
        <w:rPr>
          <w:color w:val="0070C0"/>
        </w:rPr>
        <w:t>?&gt;</w:t>
      </w:r>
    </w:p>
    <w:p w14:paraId="1BF39336"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3C7C13">
        <w:rPr>
          <w:color w:val="0070C0"/>
        </w:rPr>
        <w:t>Errors</w:t>
      </w:r>
      <w:r w:rsidRPr="00E060F7">
        <w:rPr>
          <w:color w:val="0070C0"/>
        </w:rPr>
        <w:t>&gt;</w:t>
      </w:r>
    </w:p>
    <w:p w14:paraId="6A633430" w14:textId="77777777" w:rsidR="003C7C13" w:rsidRPr="00E060F7" w:rsidRDefault="003C7C13" w:rsidP="00AD2AD0">
      <w:pPr>
        <w:pStyle w:val="Zdrojovykod-zlutyboxSynteastyl"/>
        <w:shd w:val="clear" w:color="auto" w:fill="F2F2F2" w:themeFill="background1" w:themeFillShade="F2"/>
        <w:rPr>
          <w:color w:val="0070C0"/>
        </w:rPr>
      </w:pPr>
      <w:r w:rsidRPr="00E060F7">
        <w:rPr>
          <w:color w:val="0070C0"/>
        </w:rPr>
        <w:t xml:space="preserve">    &lt;</w:t>
      </w:r>
      <w:r>
        <w:rPr>
          <w:color w:val="0070C0"/>
        </w:rPr>
        <w:t>Error</w:t>
      </w:r>
      <w:r w:rsidRPr="00E060F7">
        <w:t xml:space="preserve"> </w:t>
      </w:r>
      <w:r>
        <w:rPr>
          <w:color w:val="00B050"/>
        </w:rPr>
        <w:t>ErrorCode</w:t>
      </w:r>
      <w:r w:rsidRPr="00E060F7">
        <w:t>="</w:t>
      </w:r>
      <w:r w:rsidRPr="00E060F7">
        <w:rPr>
          <w:color w:val="984806"/>
        </w:rPr>
        <w:t>1</w:t>
      </w:r>
      <w:r>
        <w:rPr>
          <w:color w:val="984806"/>
        </w:rPr>
        <w:t>0</w:t>
      </w:r>
      <w:r w:rsidRPr="00E060F7">
        <w:t>"</w:t>
      </w:r>
      <w:r w:rsidR="00457B20" w:rsidRPr="00E060F7">
        <w:t xml:space="preserve"> </w:t>
      </w:r>
      <w:r w:rsidR="00457B20">
        <w:rPr>
          <w:color w:val="00B050"/>
        </w:rPr>
        <w:t>XPos</w:t>
      </w:r>
      <w:r w:rsidR="00457B20" w:rsidRPr="00E060F7">
        <w:t>="</w:t>
      </w:r>
      <w:r w:rsidR="00457B20" w:rsidRPr="00457B20">
        <w:rPr>
          <w:color w:val="984806"/>
        </w:rPr>
        <w:t>/Accidents/Accident[1]/@date</w:t>
      </w:r>
      <w:r w:rsidR="00457B20" w:rsidRPr="00E060F7">
        <w:t xml:space="preserve">" </w:t>
      </w:r>
      <w:r w:rsidRPr="00E060F7">
        <w:rPr>
          <w:color w:val="00B050"/>
        </w:rPr>
        <w:t>id</w:t>
      </w:r>
      <w:r w:rsidRPr="00E060F7">
        <w:t>="</w:t>
      </w:r>
      <w:r w:rsidRPr="00E060F7">
        <w:rPr>
          <w:color w:val="984806"/>
        </w:rPr>
        <w:t>001</w:t>
      </w:r>
      <w:r w:rsidRPr="00E060F7">
        <w:t xml:space="preserve">" </w:t>
      </w:r>
      <w:r w:rsidRPr="00E060F7">
        <w:rPr>
          <w:color w:val="0070C0"/>
        </w:rPr>
        <w:t>/&gt;</w:t>
      </w:r>
    </w:p>
    <w:p w14:paraId="7AD610C4"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C7C13">
        <w:rPr>
          <w:color w:val="0070C0"/>
        </w:rPr>
        <w:t>Error</w:t>
      </w:r>
      <w:r w:rsidRPr="00E060F7">
        <w:t xml:space="preserve"> </w:t>
      </w:r>
      <w:r w:rsidR="003C7C13">
        <w:rPr>
          <w:color w:val="00B050"/>
        </w:rPr>
        <w:t>ErrorCode</w:t>
      </w:r>
      <w:r w:rsidRPr="00E060F7">
        <w:t>="</w:t>
      </w:r>
      <w:r w:rsidRPr="00E060F7">
        <w:rPr>
          <w:color w:val="984806"/>
        </w:rPr>
        <w:t>1</w:t>
      </w:r>
      <w:r w:rsidR="003C7C13">
        <w:rPr>
          <w:color w:val="984806"/>
        </w:rPr>
        <w:t>8</w:t>
      </w:r>
      <w:r w:rsidRPr="00E060F7">
        <w:t>"</w:t>
      </w:r>
      <w:r w:rsidR="00457B20" w:rsidRPr="00E060F7">
        <w:t xml:space="preserve"> </w:t>
      </w:r>
      <w:r w:rsidR="00457B20">
        <w:rPr>
          <w:color w:val="00B050"/>
        </w:rPr>
        <w:t>XPos</w:t>
      </w:r>
      <w:r w:rsidR="00457B20" w:rsidRPr="00E060F7">
        <w:t>="</w:t>
      </w:r>
      <w:r w:rsidR="00457B20" w:rsidRPr="00457B20">
        <w:rPr>
          <w:color w:val="984806"/>
        </w:rPr>
        <w:t>/Accidents/Accident[1]</w:t>
      </w:r>
      <w:r w:rsidR="00457B20" w:rsidRPr="00E060F7">
        <w:t>"</w:t>
      </w:r>
      <w:r w:rsidRPr="00E060F7">
        <w:t xml:space="preserve"> </w:t>
      </w:r>
      <w:r w:rsidRPr="00E060F7">
        <w:rPr>
          <w:color w:val="00B050"/>
        </w:rPr>
        <w:t>id</w:t>
      </w:r>
      <w:r w:rsidRPr="00E060F7">
        <w:t>="</w:t>
      </w:r>
      <w:r w:rsidRPr="00E060F7">
        <w:rPr>
          <w:color w:val="984806"/>
        </w:rPr>
        <w:t>001</w:t>
      </w:r>
      <w:r w:rsidRPr="00E060F7">
        <w:t>"</w:t>
      </w:r>
      <w:r w:rsidRPr="00E060F7">
        <w:rPr>
          <w:color w:val="0070C0"/>
        </w:rPr>
        <w:t>/&gt;</w:t>
      </w:r>
    </w:p>
    <w:p w14:paraId="014E2EA9" w14:textId="77777777" w:rsidR="003C7C13" w:rsidRPr="00E060F7" w:rsidRDefault="003C7C13" w:rsidP="00AD2AD0">
      <w:pPr>
        <w:pStyle w:val="Zdrojovykod-zlutyboxSynteastyl"/>
        <w:shd w:val="clear" w:color="auto" w:fill="F2F2F2" w:themeFill="background1" w:themeFillShade="F2"/>
        <w:rPr>
          <w:color w:val="0070C0"/>
        </w:rPr>
      </w:pPr>
      <w:r w:rsidRPr="00E060F7">
        <w:rPr>
          <w:color w:val="0070C0"/>
        </w:rPr>
        <w:t xml:space="preserve">    &lt;</w:t>
      </w:r>
      <w:r>
        <w:rPr>
          <w:color w:val="0070C0"/>
        </w:rPr>
        <w:t>Error</w:t>
      </w:r>
      <w:r w:rsidRPr="00E060F7">
        <w:t xml:space="preserve"> </w:t>
      </w:r>
      <w:r>
        <w:rPr>
          <w:color w:val="00B050"/>
        </w:rPr>
        <w:t>ErrorCode</w:t>
      </w:r>
      <w:r w:rsidRPr="00E060F7">
        <w:t>="</w:t>
      </w:r>
      <w:r w:rsidRPr="00E060F7">
        <w:rPr>
          <w:color w:val="984806"/>
        </w:rPr>
        <w:t>1</w:t>
      </w:r>
      <w:r>
        <w:rPr>
          <w:color w:val="984806"/>
        </w:rPr>
        <w:t>0</w:t>
      </w:r>
      <w:r w:rsidRPr="00E060F7">
        <w:t>"</w:t>
      </w:r>
      <w:r w:rsidR="00457B20" w:rsidRPr="00E060F7">
        <w:t xml:space="preserve"> </w:t>
      </w:r>
      <w:r w:rsidR="00457B20">
        <w:rPr>
          <w:color w:val="00B050"/>
        </w:rPr>
        <w:t>XPos</w:t>
      </w:r>
      <w:r w:rsidR="00457B20" w:rsidRPr="00E060F7">
        <w:t>="</w:t>
      </w:r>
      <w:r w:rsidR="00457B20" w:rsidRPr="00457B20">
        <w:rPr>
          <w:color w:val="984806"/>
        </w:rPr>
        <w:t>/Accidents/Accident[</w:t>
      </w:r>
      <w:r w:rsidR="00457B20">
        <w:rPr>
          <w:color w:val="984806"/>
        </w:rPr>
        <w:t>2</w:t>
      </w:r>
      <w:r w:rsidR="00457B20" w:rsidRPr="00457B20">
        <w:rPr>
          <w:color w:val="984806"/>
        </w:rPr>
        <w:t>]/@date</w:t>
      </w:r>
      <w:r w:rsidR="00457B20" w:rsidRPr="00E060F7">
        <w:t>"</w:t>
      </w:r>
      <w:r w:rsidRPr="00E060F7">
        <w:t xml:space="preserve"> </w:t>
      </w:r>
      <w:r w:rsidRPr="00E060F7">
        <w:rPr>
          <w:color w:val="00B050"/>
        </w:rPr>
        <w:t>id</w:t>
      </w:r>
      <w:r w:rsidRPr="00E060F7">
        <w:t>="</w:t>
      </w:r>
      <w:r w:rsidRPr="00E060F7">
        <w:rPr>
          <w:color w:val="984806"/>
        </w:rPr>
        <w:t>002</w:t>
      </w:r>
      <w:r w:rsidRPr="00E060F7">
        <w:t>"</w:t>
      </w:r>
      <w:r w:rsidRPr="00E060F7">
        <w:rPr>
          <w:color w:val="0070C0"/>
        </w:rPr>
        <w:t>/&gt;</w:t>
      </w:r>
    </w:p>
    <w:p w14:paraId="2F60BBD3" w14:textId="77777777" w:rsidR="003C7C13" w:rsidRPr="00E060F7" w:rsidRDefault="003C7C13" w:rsidP="00AD2AD0">
      <w:pPr>
        <w:pStyle w:val="Zdrojovykod-zlutyboxSynteastyl"/>
        <w:shd w:val="clear" w:color="auto" w:fill="F2F2F2" w:themeFill="background1" w:themeFillShade="F2"/>
        <w:rPr>
          <w:color w:val="0070C0"/>
        </w:rPr>
      </w:pPr>
      <w:r w:rsidRPr="00E060F7">
        <w:rPr>
          <w:color w:val="0070C0"/>
        </w:rPr>
        <w:t xml:space="preserve">    &lt;</w:t>
      </w:r>
      <w:r>
        <w:rPr>
          <w:color w:val="0070C0"/>
        </w:rPr>
        <w:t>Error</w:t>
      </w:r>
      <w:r w:rsidRPr="00E060F7">
        <w:t xml:space="preserve"> </w:t>
      </w:r>
      <w:r>
        <w:rPr>
          <w:color w:val="00B050"/>
        </w:rPr>
        <w:t>ErrorCode</w:t>
      </w:r>
      <w:r w:rsidRPr="00E060F7">
        <w:t>="</w:t>
      </w:r>
      <w:r w:rsidRPr="00E060F7">
        <w:rPr>
          <w:color w:val="984806"/>
        </w:rPr>
        <w:t>1</w:t>
      </w:r>
      <w:r>
        <w:rPr>
          <w:color w:val="984806"/>
        </w:rPr>
        <w:t>0</w:t>
      </w:r>
      <w:r w:rsidRPr="00E060F7">
        <w:t>"</w:t>
      </w:r>
      <w:r w:rsidR="00457B20" w:rsidRPr="00E060F7">
        <w:t xml:space="preserve"> </w:t>
      </w:r>
      <w:r w:rsidR="00457B20">
        <w:rPr>
          <w:color w:val="00B050"/>
        </w:rPr>
        <w:t>XPos</w:t>
      </w:r>
      <w:r w:rsidR="00457B20" w:rsidRPr="00E060F7">
        <w:t>="</w:t>
      </w:r>
      <w:r w:rsidR="00457B20" w:rsidRPr="00457B20">
        <w:rPr>
          <w:color w:val="984806"/>
        </w:rPr>
        <w:t>/Accidents/Accident[</w:t>
      </w:r>
      <w:r w:rsidR="00457B20">
        <w:rPr>
          <w:color w:val="984806"/>
        </w:rPr>
        <w:t>3</w:t>
      </w:r>
      <w:r w:rsidR="00457B20" w:rsidRPr="00457B20">
        <w:rPr>
          <w:color w:val="984806"/>
        </w:rPr>
        <w:t>]/@date</w:t>
      </w:r>
      <w:r w:rsidR="00457B20" w:rsidRPr="00E060F7">
        <w:t>"</w:t>
      </w:r>
      <w:r w:rsidRPr="00E060F7">
        <w:t xml:space="preserve"> </w:t>
      </w:r>
      <w:r w:rsidRPr="00E060F7">
        <w:rPr>
          <w:color w:val="00B050"/>
        </w:rPr>
        <w:t>id</w:t>
      </w:r>
      <w:r w:rsidRPr="00E060F7">
        <w:t>="</w:t>
      </w:r>
      <w:r w:rsidRPr="00E060F7">
        <w:rPr>
          <w:color w:val="984806"/>
        </w:rPr>
        <w:t>00</w:t>
      </w:r>
      <w:r>
        <w:rPr>
          <w:color w:val="984806"/>
        </w:rPr>
        <w:t>3</w:t>
      </w:r>
      <w:r w:rsidRPr="00E060F7">
        <w:t>"</w:t>
      </w:r>
      <w:r w:rsidRPr="00E060F7">
        <w:rPr>
          <w:color w:val="0070C0"/>
        </w:rPr>
        <w:t>/&gt;</w:t>
      </w:r>
    </w:p>
    <w:p w14:paraId="2D124A7F"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3C7C13">
        <w:rPr>
          <w:color w:val="0070C0"/>
        </w:rPr>
        <w:t>Errors</w:t>
      </w:r>
      <w:r w:rsidRPr="00E060F7">
        <w:rPr>
          <w:color w:val="0070C0"/>
        </w:rPr>
        <w:t>&gt;</w:t>
      </w:r>
    </w:p>
    <w:p w14:paraId="31C0BBFF" w14:textId="77777777" w:rsidR="00D84C56" w:rsidRDefault="00F6550C" w:rsidP="00D84C56">
      <w:pPr>
        <w:pStyle w:val="OdstavecSynteastyl"/>
      </w:pPr>
      <w:r w:rsidRPr="00F6550C">
        <w:t xml:space="preserve">The example prints to </w:t>
      </w:r>
      <w:r>
        <w:t xml:space="preserve">the </w:t>
      </w:r>
      <w:r w:rsidRPr="00F6550C">
        <w:t>output</w:t>
      </w:r>
      <w:r>
        <w:t xml:space="preserve"> streams </w:t>
      </w:r>
      <w:r w:rsidRPr="00F6550C">
        <w:rPr>
          <w:rFonts w:ascii="Consolas" w:hAnsi="Consolas"/>
        </w:rPr>
        <w:t>System.</w:t>
      </w:r>
      <w:r>
        <w:rPr>
          <w:rFonts w:ascii="Consolas" w:hAnsi="Consolas"/>
        </w:rPr>
        <w:t>out</w:t>
      </w:r>
      <w:r w:rsidR="00D94AF0">
        <w:rPr>
          <w:rFonts w:ascii="Consolas" w:hAnsi="Consolas"/>
        </w:rPr>
        <w:t xml:space="preserve"> (black)</w:t>
      </w:r>
      <w:r>
        <w:t xml:space="preserve"> and </w:t>
      </w:r>
      <w:r w:rsidRPr="00F6550C">
        <w:rPr>
          <w:rFonts w:ascii="Consolas" w:hAnsi="Consolas"/>
        </w:rPr>
        <w:t>System.err</w:t>
      </w:r>
      <w:r w:rsidR="00D94AF0">
        <w:rPr>
          <w:rFonts w:ascii="Consolas" w:hAnsi="Consolas"/>
        </w:rPr>
        <w:t xml:space="preserve"> (red)</w:t>
      </w:r>
      <w:r w:rsidRPr="00F6550C">
        <w:t>:</w:t>
      </w:r>
    </w:p>
    <w:p w14:paraId="49F8FD44" w14:textId="77777777" w:rsidR="00F6550C" w:rsidRDefault="00F6550C" w:rsidP="00AD2AD0">
      <w:pPr>
        <w:pStyle w:val="Zdrojovykod-zlutyboxSynteastyl"/>
        <w:shd w:val="clear" w:color="auto" w:fill="F2F2F2" w:themeFill="background1" w:themeFillShade="F2"/>
      </w:pPr>
      <w:r w:rsidRPr="00F6550C">
        <w:t>****** Accident 001 *******</w:t>
      </w:r>
    </w:p>
    <w:p w14:paraId="7018F0CE" w14:textId="77777777" w:rsidR="00F6550C" w:rsidRDefault="00F6550C" w:rsidP="00AD2AD0">
      <w:pPr>
        <w:pStyle w:val="Zdrojovykod-zlutyboxSynteastyl"/>
        <w:shd w:val="clear" w:color="auto" w:fill="F2F2F2" w:themeFill="background1" w:themeFillShade="F2"/>
      </w:pPr>
      <w:r w:rsidRPr="00F6550C">
        <w:t>****** Accident 00</w:t>
      </w:r>
      <w:r>
        <w:t>2</w:t>
      </w:r>
      <w:r w:rsidRPr="00F6550C">
        <w:t xml:space="preserve"> *******</w:t>
      </w:r>
    </w:p>
    <w:p w14:paraId="07DB01EE" w14:textId="77777777" w:rsidR="00F6550C" w:rsidRDefault="00F6550C" w:rsidP="00AD2AD0">
      <w:pPr>
        <w:pStyle w:val="Zdrojovykod-zlutyboxSynteastyl"/>
        <w:shd w:val="clear" w:color="auto" w:fill="F2F2F2" w:themeFill="background1" w:themeFillShade="F2"/>
      </w:pPr>
      <w:r w:rsidRPr="00F6550C">
        <w:t>****** Accident 00</w:t>
      </w:r>
      <w:r>
        <w:t>3</w:t>
      </w:r>
      <w:r w:rsidRPr="00F6550C">
        <w:t xml:space="preserve"> *******</w:t>
      </w:r>
    </w:p>
    <w:p w14:paraId="1F4E4DF6" w14:textId="77777777" w:rsidR="008F5906" w:rsidRDefault="00F6550C" w:rsidP="00AD2AD0">
      <w:pPr>
        <w:pStyle w:val="Zdrojovykod-zlutyboxSynteastyl"/>
        <w:shd w:val="clear" w:color="auto" w:fill="F2F2F2" w:themeFill="background1" w:themeFillShade="F2"/>
        <w:rPr>
          <w:color w:val="FF0000"/>
        </w:rPr>
      </w:pPr>
      <w:r w:rsidRPr="00F6550C">
        <w:rPr>
          <w:color w:val="FF0000"/>
        </w:rPr>
        <w:t>E XDEF813: Value of 'int' doesn't fit to 'minInclusive'; line=9; column=7; source="D:\cvs\DEV\java\examples\resources\input\data.xml"; xpath=/Calculation/@injury_death;</w:t>
      </w:r>
    </w:p>
    <w:p w14:paraId="77E5BAEF" w14:textId="04678E80" w:rsidR="00F6550C" w:rsidRPr="00F6550C" w:rsidRDefault="008F5906" w:rsidP="00AD2AD0">
      <w:pPr>
        <w:pStyle w:val="Zdrojovykod-zlutyboxSynteastyl"/>
        <w:shd w:val="clear" w:color="auto" w:fill="F2F2F2" w:themeFill="background1" w:themeFillShade="F2"/>
        <w:rPr>
          <w:color w:val="FF0000"/>
        </w:rPr>
      </w:pPr>
      <w:r>
        <w:rPr>
          <w:color w:val="FF0000"/>
        </w:rPr>
        <w:t>X-position</w:t>
      </w:r>
      <w:r w:rsidR="00F6550C" w:rsidRPr="00F6550C">
        <w:rPr>
          <w:color w:val="FF0000"/>
        </w:rPr>
        <w:t>=simple#Calculation/@injury_death</w:t>
      </w:r>
    </w:p>
    <w:p w14:paraId="43415ADC" w14:textId="77777777" w:rsidR="00D84C56" w:rsidRPr="00E060F7" w:rsidRDefault="00D84C56" w:rsidP="00D84C56">
      <w:pPr>
        <w:pStyle w:val="OdstavecSynteastyl"/>
      </w:pPr>
    </w:p>
    <w:p w14:paraId="3D478376" w14:textId="413F413C" w:rsidR="00D84C56" w:rsidRPr="00E060F7" w:rsidRDefault="00027535" w:rsidP="00027535">
      <w:pPr>
        <w:pStyle w:val="Heading1"/>
      </w:pPr>
      <w:bookmarkStart w:id="1483" w:name="_Toc354677063"/>
      <w:bookmarkStart w:id="1484" w:name="_Toc208246778"/>
      <w:r>
        <w:lastRenderedPageBreak/>
        <w:t xml:space="preserve">Appendix </w:t>
      </w:r>
      <w:r w:rsidR="00D84C56" w:rsidRPr="00E060F7">
        <w:t xml:space="preserve">B – </w:t>
      </w:r>
      <w:r w:rsidR="00491224">
        <w:t>Frequently Asked Q</w:t>
      </w:r>
      <w:r w:rsidRPr="00027535">
        <w:t>uestions</w:t>
      </w:r>
      <w:r w:rsidR="00D84C56" w:rsidRPr="00E060F7">
        <w:t xml:space="preserve"> (F.A.Q.)</w:t>
      </w:r>
      <w:bookmarkEnd w:id="1483"/>
      <w:bookmarkEnd w:id="1484"/>
    </w:p>
    <w:p w14:paraId="7B8B2207" w14:textId="053F9C0D" w:rsidR="007A605F" w:rsidRPr="00E060F7" w:rsidRDefault="00AC058A" w:rsidP="007A605F">
      <w:pPr>
        <w:pStyle w:val="OdstavecSynteastyl"/>
      </w:pPr>
      <w:r>
        <w:rPr>
          <w:noProof/>
          <w:lang w:val="cs-CZ" w:eastAsia="cs-CZ"/>
        </w:rPr>
        <mc:AlternateContent>
          <mc:Choice Requires="wps">
            <w:drawing>
              <wp:inline distT="0" distB="0" distL="0" distR="0" wp14:anchorId="2A3D74DD" wp14:editId="7EAD9495">
                <wp:extent cx="247650" cy="107950"/>
                <wp:effectExtent l="9525" t="19050" r="19050" b="6350"/>
                <wp:docPr id="13" name="Šipka doprava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99C6EB" id="Šipka doprava 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A605F"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7F02DC">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7F02DC">
        <w:t>Description of the structure of an XML document by X-definition</w:t>
      </w:r>
      <w:r w:rsidR="008544BD">
        <w:fldChar w:fldCharType="end"/>
      </w:r>
    </w:p>
    <w:p w14:paraId="23A5506B" w14:textId="774EDB32" w:rsidR="007A605F" w:rsidRPr="00E060F7" w:rsidRDefault="00AC058A" w:rsidP="007A605F">
      <w:pPr>
        <w:pStyle w:val="OdstavecSynteastyl"/>
      </w:pPr>
      <w:r>
        <w:rPr>
          <w:noProof/>
          <w:lang w:val="cs-CZ" w:eastAsia="cs-CZ"/>
        </w:rPr>
        <mc:AlternateContent>
          <mc:Choice Requires="wps">
            <w:drawing>
              <wp:inline distT="0" distB="0" distL="0" distR="0" wp14:anchorId="601764B6" wp14:editId="70122E4C">
                <wp:extent cx="247650" cy="107950"/>
                <wp:effectExtent l="9525" t="19050" r="19050" b="6350"/>
                <wp:docPr id="12" name="Šipka doprava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8C26075" id="Šipka doprava 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A605F"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7F02DC">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7F02DC">
        <w:t>Construction Mode of X-definition</w:t>
      </w:r>
      <w:r w:rsidR="008544BD">
        <w:fldChar w:fldCharType="end"/>
      </w:r>
    </w:p>
    <w:p w14:paraId="180AE5AD" w14:textId="4837CDCE" w:rsidR="00D84C56" w:rsidRPr="00E060F7" w:rsidRDefault="00027535" w:rsidP="00D84C56">
      <w:pPr>
        <w:pStyle w:val="OdstavecSynteastyl"/>
      </w:pPr>
      <w:r w:rsidRPr="00027535">
        <w:t xml:space="preserve">Appendix B summarizes the most frequently resolved issues and the asked questions related to the </w:t>
      </w:r>
      <w:r w:rsidR="008F5906">
        <w:t>X-definition</w:t>
      </w:r>
      <w:r w:rsidRPr="00027535">
        <w:t xml:space="preserve"> technologies</w:t>
      </w:r>
      <w:r w:rsidR="00E44D29">
        <w:t>.</w:t>
      </w:r>
    </w:p>
    <w:p w14:paraId="7519D84A" w14:textId="77777777" w:rsidR="00131533" w:rsidRPr="00E060F7" w:rsidRDefault="00027535" w:rsidP="00431305">
      <w:pPr>
        <w:pStyle w:val="Heading2"/>
      </w:pPr>
      <w:bookmarkStart w:id="1485" w:name="_Toc208246779"/>
      <w:r w:rsidRPr="00027535">
        <w:t>Data content, types</w:t>
      </w:r>
      <w:bookmarkEnd w:id="1485"/>
    </w:p>
    <w:p w14:paraId="7B8B82CB" w14:textId="77777777" w:rsidR="00D84C56" w:rsidRPr="00E060F7" w:rsidRDefault="00027535" w:rsidP="001D071E">
      <w:pPr>
        <w:pStyle w:val="OdstavecSynteastyl"/>
        <w:rPr>
          <w:rStyle w:val="Strong"/>
        </w:rPr>
      </w:pPr>
      <w:bookmarkStart w:id="1486" w:name="_Toc363643894"/>
      <w:bookmarkEnd w:id="1486"/>
      <w:r w:rsidRPr="00027535">
        <w:rPr>
          <w:rStyle w:val="Strong"/>
        </w:rPr>
        <w:t>Is it possible to declare the mandatory empty string?</w:t>
      </w:r>
    </w:p>
    <w:p w14:paraId="3225A5F3" w14:textId="6D468076" w:rsidR="00D84C56" w:rsidRPr="00E060F7" w:rsidRDefault="00FB4A78" w:rsidP="00FB4A78">
      <w:pPr>
        <w:pStyle w:val="OdstavecSynteastyl"/>
      </w:pPr>
      <w:r w:rsidRPr="00FB4A78">
        <w:t xml:space="preserve">When enabling zero-length string values, you need to distinguish between the attribute value and the text node. While the </w:t>
      </w:r>
      <w:r w:rsidRPr="00FB4A78">
        <w:rPr>
          <w:rFonts w:ascii="Consolas" w:hAnsi="Consolas"/>
        </w:rPr>
        <w:t>string(0, N)</w:t>
      </w:r>
      <w:r w:rsidRPr="00FB4A78">
        <w:t xml:space="preserve"> type method</w:t>
      </w:r>
      <w:r>
        <w:t xml:space="preserve"> is possible for the attributes</w:t>
      </w:r>
      <w:r w:rsidRPr="00FB4A78">
        <w:t>, the zero</w:t>
      </w:r>
      <w:r w:rsidR="00BA5A04">
        <w:t xml:space="preserve"> </w:t>
      </w:r>
      <w:r w:rsidRPr="00FB4A78">
        <w:t xml:space="preserve">length of the string at the text nodes has no justification for </w:t>
      </w:r>
      <w:r w:rsidR="00BA5A04">
        <w:t>its</w:t>
      </w:r>
      <w:r w:rsidRPr="00FB4A78">
        <w:t xml:space="preserve"> zero length.</w:t>
      </w:r>
    </w:p>
    <w:p w14:paraId="695C2D06" w14:textId="77777777" w:rsidR="00D84C56" w:rsidRPr="00E060F7" w:rsidRDefault="00FB4A78" w:rsidP="00D84C56">
      <w:pPr>
        <w:pStyle w:val="OdstavecSynteastyl"/>
      </w:pPr>
      <w:r w:rsidRPr="00FB4A78">
        <w:t xml:space="preserve">The following example allows the value of the </w:t>
      </w:r>
      <w:r w:rsidRPr="00FB4A78">
        <w:rPr>
          <w:rFonts w:ascii="Consolas" w:hAnsi="Consolas"/>
        </w:rPr>
        <w:t>id</w:t>
      </w:r>
      <w:r w:rsidRPr="00FB4A78">
        <w:t xml:space="preserve"> attribute to be from 0 to 5 characters long:</w:t>
      </w:r>
    </w:p>
    <w:p w14:paraId="10381F8A" w14:textId="77777777" w:rsidR="00D84C56" w:rsidRPr="00E060F7" w:rsidRDefault="00D84C56" w:rsidP="00AD2AD0">
      <w:pPr>
        <w:pStyle w:val="Zdrojovykod-zlutyboxSynteastyl"/>
        <w:keepLines/>
        <w:shd w:val="clear" w:color="auto" w:fill="FFFFF5"/>
        <w:tabs>
          <w:tab w:val="left" w:pos="567"/>
          <w:tab w:val="left" w:pos="1276"/>
        </w:tabs>
        <w:rPr>
          <w:color w:val="0070C0"/>
        </w:rPr>
      </w:pPr>
      <w:r w:rsidRPr="00E060F7">
        <w:rPr>
          <w:color w:val="0070C0"/>
        </w:rPr>
        <w:t>...</w:t>
      </w:r>
    </w:p>
    <w:p w14:paraId="541EBB3C" w14:textId="77777777" w:rsidR="00D84C56" w:rsidRPr="00E060F7" w:rsidRDefault="00F101E4" w:rsidP="00AD2AD0">
      <w:pPr>
        <w:pStyle w:val="Zdrojovykod-zlutyboxSynteastyl"/>
        <w:keepLines/>
        <w:shd w:val="clear" w:color="auto" w:fill="FFFFF5"/>
        <w:tabs>
          <w:tab w:val="left" w:pos="567"/>
          <w:tab w:val="left" w:pos="1276"/>
        </w:tabs>
        <w:rPr>
          <w:color w:val="000000"/>
        </w:rPr>
      </w:pPr>
      <w:r>
        <w:rPr>
          <w:color w:val="0070C0"/>
        </w:rPr>
        <w:t>&lt;Accident</w:t>
      </w:r>
      <w:r w:rsidR="00D84C56" w:rsidRPr="00E060F7">
        <w:rPr>
          <w:color w:val="0070C0"/>
        </w:rPr>
        <w:t xml:space="preserve"> </w:t>
      </w:r>
      <w:r w:rsidR="00D84C56" w:rsidRPr="00E060F7">
        <w:rPr>
          <w:color w:val="00B050"/>
        </w:rPr>
        <w:t>xd:script</w:t>
      </w:r>
      <w:r w:rsidR="00D84C56" w:rsidRPr="00E060F7">
        <w:rPr>
          <w:color w:val="0070C0"/>
        </w:rPr>
        <w:t xml:space="preserve"> </w:t>
      </w:r>
      <w:r w:rsidR="00D84C56" w:rsidRPr="00E060F7">
        <w:rPr>
          <w:color w:val="000000"/>
        </w:rPr>
        <w:t>=</w:t>
      </w:r>
      <w:r w:rsidR="00D84C56" w:rsidRPr="00E060F7">
        <w:rPr>
          <w:color w:val="0070C0"/>
        </w:rPr>
        <w:t xml:space="preserve"> </w:t>
      </w:r>
      <w:r w:rsidR="00D84C56" w:rsidRPr="00E060F7">
        <w:rPr>
          <w:color w:val="000000"/>
        </w:rPr>
        <w:t>"</w:t>
      </w:r>
      <w:r w:rsidR="00D84C56" w:rsidRPr="00E060F7">
        <w:rPr>
          <w:color w:val="984806"/>
        </w:rPr>
        <w:t>occurs 0..*</w:t>
      </w:r>
      <w:r w:rsidR="00D84C56" w:rsidRPr="00E060F7">
        <w:rPr>
          <w:color w:val="000000"/>
        </w:rPr>
        <w:t>"</w:t>
      </w:r>
    </w:p>
    <w:p w14:paraId="3A01DF4A" w14:textId="77777777" w:rsidR="00D84C56" w:rsidRPr="00E060F7" w:rsidRDefault="00D84C56" w:rsidP="00AD2AD0">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 xml:space="preserve">id </w:t>
      </w:r>
      <w:r w:rsidRPr="00E060F7">
        <w:t xml:space="preserve">= </w:t>
      </w:r>
      <w:r w:rsidRPr="00E060F7">
        <w:rPr>
          <w:szCs w:val="16"/>
        </w:rPr>
        <w:t>"</w:t>
      </w:r>
      <w:r w:rsidRPr="00E060F7">
        <w:rPr>
          <w:color w:val="984806"/>
        </w:rPr>
        <w:t>string(0, 5)</w:t>
      </w:r>
      <w:r w:rsidRPr="00E060F7">
        <w:rPr>
          <w:szCs w:val="16"/>
        </w:rPr>
        <w:t>"</w:t>
      </w:r>
    </w:p>
    <w:p w14:paraId="74DFE256" w14:textId="77777777" w:rsidR="00D84C56" w:rsidRPr="00E060F7" w:rsidRDefault="00F101E4" w:rsidP="00AD2AD0">
      <w:pPr>
        <w:pStyle w:val="Zdrojovykod-zlutyboxSynteastyl"/>
        <w:keepLines/>
        <w:shd w:val="clear" w:color="auto" w:fill="FFFFF5"/>
        <w:tabs>
          <w:tab w:val="left" w:pos="567"/>
          <w:tab w:val="left" w:pos="1276"/>
        </w:tabs>
        <w:rPr>
          <w:color w:val="0070C0"/>
          <w:szCs w:val="16"/>
        </w:rPr>
      </w:pPr>
      <w:r>
        <w:rPr>
          <w:color w:val="0070C0"/>
          <w:szCs w:val="16"/>
        </w:rPr>
        <w:t>&lt;/Accident</w:t>
      </w:r>
      <w:r w:rsidR="00D84C56" w:rsidRPr="00E060F7">
        <w:rPr>
          <w:color w:val="0070C0"/>
          <w:szCs w:val="16"/>
        </w:rPr>
        <w:t>&gt;</w:t>
      </w:r>
    </w:p>
    <w:p w14:paraId="4BFAEFE2" w14:textId="77777777" w:rsidR="00D84C56" w:rsidRPr="00E060F7" w:rsidRDefault="00D84C56" w:rsidP="00AD2AD0">
      <w:pPr>
        <w:pStyle w:val="Zdrojovykod-zlutyboxSynteastyl"/>
        <w:keepLines/>
        <w:shd w:val="clear" w:color="auto" w:fill="FFFFF5"/>
        <w:tabs>
          <w:tab w:val="left" w:pos="567"/>
          <w:tab w:val="left" w:pos="1276"/>
        </w:tabs>
        <w:rPr>
          <w:color w:val="0070C0"/>
        </w:rPr>
      </w:pPr>
      <w:r w:rsidRPr="00E060F7">
        <w:rPr>
          <w:color w:val="0070C0"/>
        </w:rPr>
        <w:t>...</w:t>
      </w:r>
    </w:p>
    <w:p w14:paraId="74D187A4" w14:textId="0DA16183" w:rsidR="00D84C56" w:rsidRPr="00E060F7" w:rsidRDefault="00FB4A78" w:rsidP="00D84C56">
      <w:pPr>
        <w:pStyle w:val="OdstavecSynteastyl"/>
      </w:pPr>
      <w:r w:rsidRPr="00FB4A78">
        <w:t xml:space="preserve">If you need to enable the </w:t>
      </w:r>
      <w:r w:rsidR="00F95053" w:rsidRPr="00FB4A78">
        <w:t>zero-string</w:t>
      </w:r>
      <w:r w:rsidRPr="00FB4A78">
        <w:t xml:space="preserve"> length of a text node, you must define this node as optional:</w:t>
      </w:r>
    </w:p>
    <w:p w14:paraId="254D96EA" w14:textId="77777777" w:rsidR="00D84C56" w:rsidRPr="00E060F7" w:rsidRDefault="00F101E4" w:rsidP="00AD2AD0">
      <w:pPr>
        <w:pStyle w:val="Zdrojovykod-zlutyboxSynteastyl"/>
        <w:shd w:val="clear" w:color="auto" w:fill="FFFFF5"/>
        <w:tabs>
          <w:tab w:val="left" w:pos="567"/>
        </w:tabs>
        <w:rPr>
          <w:color w:val="0070C0"/>
        </w:rPr>
      </w:pPr>
      <w:r>
        <w:rPr>
          <w:color w:val="0070C0"/>
        </w:rPr>
        <w:t>&lt;Accident</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r w:rsidR="00D84C56" w:rsidRPr="00E060F7">
        <w:rPr>
          <w:color w:val="0070C0"/>
        </w:rPr>
        <w:t>&gt;</w:t>
      </w:r>
    </w:p>
    <w:p w14:paraId="2CA35E0F" w14:textId="77777777" w:rsidR="00D84C56" w:rsidRPr="00E060F7" w:rsidRDefault="00D84C56" w:rsidP="00AD2AD0">
      <w:pPr>
        <w:pStyle w:val="Zdrojovykod-zlutyboxSynteastyl"/>
        <w:shd w:val="clear" w:color="auto" w:fill="FFFFF5"/>
        <w:tabs>
          <w:tab w:val="left" w:pos="567"/>
        </w:tabs>
        <w:rPr>
          <w:color w:val="0070C0"/>
        </w:rPr>
      </w:pPr>
      <w:r w:rsidRPr="00E060F7">
        <w:rPr>
          <w:color w:val="0070C0"/>
        </w:rPr>
        <w:tab/>
      </w:r>
      <w:r w:rsidR="00AA68F3">
        <w:rPr>
          <w:color w:val="0070C0"/>
        </w:rPr>
        <w:t>&lt;vrn&gt;</w:t>
      </w:r>
      <w:r w:rsidRPr="00E060F7">
        <w:t>optional</w:t>
      </w:r>
      <w:r w:rsidRPr="00E060F7">
        <w:rPr>
          <w:color w:val="0070C0"/>
        </w:rPr>
        <w:t xml:space="preserve"> </w:t>
      </w:r>
      <w:r w:rsidRPr="00E060F7">
        <w:t>string(5)</w:t>
      </w:r>
      <w:r w:rsidR="00AA68F3">
        <w:rPr>
          <w:color w:val="0070C0"/>
        </w:rPr>
        <w:t>&lt;/vrn&gt;</w:t>
      </w:r>
    </w:p>
    <w:p w14:paraId="125C3121" w14:textId="77777777" w:rsidR="00D84C56" w:rsidRPr="00E060F7" w:rsidRDefault="00F101E4" w:rsidP="00AD2AD0">
      <w:pPr>
        <w:pStyle w:val="Zdrojovykod-zlutyboxSynteastyl"/>
        <w:shd w:val="clear" w:color="auto" w:fill="FFFFF5"/>
        <w:tabs>
          <w:tab w:val="left" w:pos="567"/>
        </w:tabs>
      </w:pPr>
      <w:r>
        <w:rPr>
          <w:color w:val="0070C0"/>
        </w:rPr>
        <w:t>&lt;/Accident</w:t>
      </w:r>
      <w:r w:rsidR="00D84C56" w:rsidRPr="00E060F7">
        <w:rPr>
          <w:color w:val="0070C0"/>
        </w:rPr>
        <w:t>&gt;</w:t>
      </w:r>
    </w:p>
    <w:p w14:paraId="75D583FF" w14:textId="42C39ECD" w:rsidR="00D84C56" w:rsidRDefault="00FB4A78" w:rsidP="00D84C56">
      <w:pPr>
        <w:pStyle w:val="OdstavecSynteastyl"/>
      </w:pPr>
      <w:r w:rsidRPr="00FB4A78">
        <w:t xml:space="preserve">You </w:t>
      </w:r>
      <w:r w:rsidR="00312ECA" w:rsidRPr="00FB4A78">
        <w:t>cannot</w:t>
      </w:r>
      <w:r w:rsidRPr="00FB4A78">
        <w:t xml:space="preserve"> use the </w:t>
      </w:r>
      <w:r w:rsidRPr="00E060F7">
        <w:rPr>
          <w:rFonts w:ascii="Consolas" w:hAnsi="Consolas" w:cs="Consolas"/>
          <w:b/>
        </w:rPr>
        <w:t>string(0, N)</w:t>
      </w:r>
      <w:r w:rsidRPr="00FB4A78">
        <w:t xml:space="preserve"> method for declaring a text node type.</w:t>
      </w:r>
    </w:p>
    <w:p w14:paraId="761311B8" w14:textId="6349E235" w:rsidR="00D84C56" w:rsidRPr="00E060F7" w:rsidRDefault="00803974" w:rsidP="001D071E">
      <w:pPr>
        <w:pStyle w:val="OdstavecSynteastyl"/>
        <w:rPr>
          <w:rStyle w:val="Strong"/>
        </w:rPr>
      </w:pPr>
      <w:bookmarkStart w:id="1487" w:name="_Toc363643896"/>
      <w:bookmarkStart w:id="1488" w:name="_Toc363643897"/>
      <w:bookmarkStart w:id="1489" w:name="_Toc363643902"/>
      <w:bookmarkStart w:id="1490" w:name="_Toc363643903"/>
      <w:bookmarkEnd w:id="1487"/>
      <w:bookmarkEnd w:id="1488"/>
      <w:bookmarkEnd w:id="1489"/>
      <w:bookmarkEnd w:id="1490"/>
      <w:r>
        <w:rPr>
          <w:rStyle w:val="Strong"/>
        </w:rPr>
        <w:t xml:space="preserve">Is it possible to set the connection to a database </w:t>
      </w:r>
      <w:r w:rsidR="00BA5A04">
        <w:rPr>
          <w:rStyle w:val="Strong"/>
        </w:rPr>
        <w:t xml:space="preserve">in </w:t>
      </w:r>
      <w:r>
        <w:rPr>
          <w:rStyle w:val="Strong"/>
        </w:rPr>
        <w:t xml:space="preserve">Java code and set it to the </w:t>
      </w:r>
      <w:r w:rsidR="008F5906">
        <w:rPr>
          <w:rStyle w:val="Strong"/>
        </w:rPr>
        <w:t>X-script</w:t>
      </w:r>
      <w:r>
        <w:rPr>
          <w:rStyle w:val="Strong"/>
        </w:rPr>
        <w:t>?</w:t>
      </w:r>
    </w:p>
    <w:p w14:paraId="549BBF5F" w14:textId="46CB1608" w:rsidR="00425999" w:rsidRPr="00E060F7" w:rsidRDefault="00803974" w:rsidP="00D84C56">
      <w:pPr>
        <w:pStyle w:val="OdstavecSynteastyl"/>
      </w:pPr>
      <w:r>
        <w:t xml:space="preserve">Yes, you can use the </w:t>
      </w:r>
      <w:r w:rsidR="00164389">
        <w:rPr>
          <w:rFonts w:ascii="Consolas" w:hAnsi="Consolas" w:cs="Consolas"/>
        </w:rPr>
        <w:t>org.xdef.</w:t>
      </w:r>
      <w:r w:rsidRPr="00E060F7">
        <w:rPr>
          <w:rFonts w:ascii="Consolas" w:hAnsi="Consolas" w:cs="Consolas"/>
        </w:rPr>
        <w:t>XDFactory</w:t>
      </w:r>
      <w:r>
        <w:rPr>
          <w:rFonts w:ascii="Consolas" w:hAnsi="Consolas" w:cs="Consolas"/>
        </w:rPr>
        <w:t xml:space="preserve"> </w:t>
      </w:r>
      <w:r w:rsidRPr="00803974">
        <w:rPr>
          <w:rFonts w:asciiTheme="minorHAnsi" w:hAnsiTheme="minorHAnsi" w:cstheme="minorHAnsi"/>
        </w:rPr>
        <w:t xml:space="preserve">and set it </w:t>
      </w:r>
      <w:r w:rsidR="00E27656">
        <w:rPr>
          <w:rFonts w:asciiTheme="minorHAnsi" w:hAnsiTheme="minorHAnsi" w:cstheme="minorHAnsi"/>
        </w:rPr>
        <w:t xml:space="preserve">to </w:t>
      </w:r>
      <w:r w:rsidRPr="00803974">
        <w:rPr>
          <w:rFonts w:asciiTheme="minorHAnsi" w:hAnsiTheme="minorHAnsi" w:cstheme="minorHAnsi"/>
        </w:rPr>
        <w:t>do the XDDocument object as a</w:t>
      </w:r>
      <w:r w:rsidR="00E27656">
        <w:rPr>
          <w:rFonts w:asciiTheme="minorHAnsi" w:hAnsiTheme="minorHAnsi" w:cstheme="minorHAnsi"/>
        </w:rPr>
        <w:t>n</w:t>
      </w:r>
      <w:r w:rsidRPr="00803974">
        <w:rPr>
          <w:rFonts w:asciiTheme="minorHAnsi" w:hAnsiTheme="minorHAnsi" w:cstheme="minorHAnsi"/>
        </w:rPr>
        <w:t xml:space="preserve"> external variable (</w:t>
      </w:r>
      <w:r>
        <w:rPr>
          <w:rFonts w:asciiTheme="minorHAnsi" w:hAnsiTheme="minorHAnsi" w:cstheme="minorHAnsi"/>
        </w:rPr>
        <w:t>see chapter</w:t>
      </w:r>
      <w:r w:rsidR="00425999" w:rsidRPr="00E060F7">
        <w:t xml:space="preserve"> </w:t>
      </w:r>
      <w:r w:rsidR="00EF650E" w:rsidRPr="00E060F7">
        <w:fldChar w:fldCharType="begin"/>
      </w:r>
      <w:r w:rsidR="00425999" w:rsidRPr="00E060F7">
        <w:instrText xml:space="preserve"> REF _Ref353969162 \r \h </w:instrText>
      </w:r>
      <w:r w:rsidR="00EF650E" w:rsidRPr="00E060F7">
        <w:fldChar w:fldCharType="separate"/>
      </w:r>
      <w:r w:rsidR="007F02DC">
        <w:t>9.6.1</w:t>
      </w:r>
      <w:r w:rsidR="00EF650E" w:rsidRPr="00E060F7">
        <w:fldChar w:fldCharType="end"/>
      </w:r>
      <w:r>
        <w:t>)</w:t>
      </w:r>
      <w:r w:rsidR="00425999" w:rsidRPr="00E060F7">
        <w:t>.</w:t>
      </w:r>
    </w:p>
    <w:p w14:paraId="65673905" w14:textId="0144CABF" w:rsidR="00D84C56" w:rsidRPr="00E060F7" w:rsidRDefault="00923822" w:rsidP="001D071E">
      <w:pPr>
        <w:pStyle w:val="OdstavecSynteastyl"/>
        <w:rPr>
          <w:rStyle w:val="Strong"/>
        </w:rPr>
      </w:pPr>
      <w:r w:rsidRPr="00923822">
        <w:rPr>
          <w:rStyle w:val="Strong"/>
        </w:rPr>
        <w:t xml:space="preserve">Why does </w:t>
      </w:r>
      <w:r w:rsidR="008F5906">
        <w:rPr>
          <w:rStyle w:val="Strong"/>
        </w:rPr>
        <w:t>X-definition</w:t>
      </w:r>
      <w:r w:rsidRPr="00923822">
        <w:rPr>
          <w:rStyle w:val="Strong"/>
        </w:rPr>
        <w:t xml:space="preserve"> report an error when declaring the variable of the type "long" in </w:t>
      </w:r>
      <w:r w:rsidR="008F5906">
        <w:rPr>
          <w:rStyle w:val="Strong"/>
        </w:rPr>
        <w:t>X-script</w:t>
      </w:r>
      <w:r w:rsidRPr="00923822">
        <w:rPr>
          <w:rStyle w:val="Strong"/>
        </w:rPr>
        <w:t>?</w:t>
      </w:r>
    </w:p>
    <w:p w14:paraId="44035DF1" w14:textId="7495A95B" w:rsidR="00425999" w:rsidRPr="00E060F7" w:rsidRDefault="00923822" w:rsidP="00D84C56">
      <w:pPr>
        <w:pStyle w:val="OdstavecSynteastyl"/>
      </w:pPr>
      <w:r w:rsidRPr="00923822">
        <w:t xml:space="preserve">The data type long is not supported in </w:t>
      </w:r>
      <w:r w:rsidR="008F5906">
        <w:t>X-script</w:t>
      </w:r>
      <w:r w:rsidRPr="00923822">
        <w:t xml:space="preserve">. Instead, you can use an int type that has a 64-bit range in </w:t>
      </w:r>
      <w:r w:rsidR="008F5906">
        <w:t>X-script</w:t>
      </w:r>
      <w:r w:rsidRPr="00923822">
        <w:t xml:space="preserve"> and matches the long type in Java, see </w:t>
      </w:r>
      <w:r w:rsidR="00E44D29">
        <w:t>C</w:t>
      </w:r>
      <w:r w:rsidRPr="00923822">
        <w:t>hapter</w:t>
      </w:r>
      <w:r w:rsidR="00425999" w:rsidRPr="00E060F7">
        <w:t xml:space="preserve"> </w:t>
      </w:r>
      <w:r w:rsidR="00EF650E" w:rsidRPr="00E060F7">
        <w:fldChar w:fldCharType="begin"/>
      </w:r>
      <w:r w:rsidR="00425999" w:rsidRPr="00E060F7">
        <w:instrText xml:space="preserve"> REF _Ref337034467 \r \h </w:instrText>
      </w:r>
      <w:r w:rsidR="00EF650E" w:rsidRPr="00E060F7">
        <w:fldChar w:fldCharType="separate"/>
      </w:r>
      <w:r w:rsidR="007F02DC">
        <w:t>16.2</w:t>
      </w:r>
      <w:r w:rsidR="00EF650E" w:rsidRPr="00E060F7">
        <w:fldChar w:fldCharType="end"/>
      </w:r>
      <w:r w:rsidR="00425999" w:rsidRPr="00E060F7">
        <w:t>.</w:t>
      </w:r>
    </w:p>
    <w:p w14:paraId="04F3B87B" w14:textId="250CD498" w:rsidR="00131533" w:rsidRPr="00E060F7" w:rsidRDefault="00803974" w:rsidP="001D071E">
      <w:pPr>
        <w:pStyle w:val="OdstavecSynteastyl"/>
        <w:rPr>
          <w:rStyle w:val="Strong"/>
        </w:rPr>
      </w:pPr>
      <w:r>
        <w:rPr>
          <w:rStyle w:val="Strong"/>
        </w:rPr>
        <w:t xml:space="preserve">How to declare an array in </w:t>
      </w:r>
      <w:r w:rsidR="008F5906">
        <w:rPr>
          <w:rStyle w:val="Strong"/>
        </w:rPr>
        <w:t>X-script</w:t>
      </w:r>
      <w:r w:rsidR="00131533" w:rsidRPr="00E060F7">
        <w:rPr>
          <w:rStyle w:val="Strong"/>
        </w:rPr>
        <w:t>?</w:t>
      </w:r>
    </w:p>
    <w:p w14:paraId="14F8EE40" w14:textId="05DB087D" w:rsidR="00425999" w:rsidRPr="00E060F7" w:rsidRDefault="00923822" w:rsidP="00923822">
      <w:pPr>
        <w:pStyle w:val="OdstavecSynteastyl"/>
      </w:pPr>
      <w:r w:rsidRPr="00923822">
        <w:t xml:space="preserve">You can </w:t>
      </w:r>
      <w:r>
        <w:t>declare</w:t>
      </w:r>
      <w:r w:rsidRPr="00923822">
        <w:t xml:space="preserve"> the Container data type, which integrates field implementation with ArrayList and the map using HashMap, see chapter </w:t>
      </w:r>
      <w:r w:rsidR="00EF650E" w:rsidRPr="00E060F7">
        <w:fldChar w:fldCharType="begin"/>
      </w:r>
      <w:r w:rsidR="00EF394A" w:rsidRPr="00E060F7">
        <w:instrText xml:space="preserve"> REF _Ref353374165 \r \h </w:instrText>
      </w:r>
      <w:r w:rsidR="00EF650E" w:rsidRPr="00E060F7">
        <w:fldChar w:fldCharType="separate"/>
      </w:r>
      <w:r w:rsidR="007F02DC">
        <w:t>5.5</w:t>
      </w:r>
      <w:r w:rsidR="00EF650E" w:rsidRPr="00E060F7">
        <w:fldChar w:fldCharType="end"/>
      </w:r>
      <w:r w:rsidR="00EF394A" w:rsidRPr="00E060F7">
        <w:t>.</w:t>
      </w:r>
    </w:p>
    <w:p w14:paraId="2CD8BD21" w14:textId="45261F09" w:rsidR="00EF394A" w:rsidRPr="00E060F7" w:rsidRDefault="00923822" w:rsidP="00131533">
      <w:pPr>
        <w:pStyle w:val="OdstavecSynteastyl"/>
      </w:pPr>
      <w:r w:rsidRPr="00923822">
        <w:t>For example, a field that contains</w:t>
      </w:r>
      <w:r w:rsidR="00491224">
        <w:t>,</w:t>
      </w:r>
      <w:r w:rsidRPr="00923822">
        <w:t xml:space="preserve"> </w:t>
      </w:r>
      <w:r w:rsidR="00F95053" w:rsidRPr="00923822">
        <w:t>e.g.,</w:t>
      </w:r>
      <w:r w:rsidRPr="00923822">
        <w:t xml:space="preserve"> numbers 1 and 2 and the character </w:t>
      </w:r>
      <w:r>
        <w:t>‘</w:t>
      </w:r>
      <w:r w:rsidRPr="00923822">
        <w:t>a</w:t>
      </w:r>
      <w:r>
        <w:t>‘</w:t>
      </w:r>
      <w:r w:rsidRPr="00923822">
        <w:t xml:space="preserve">, </w:t>
      </w:r>
      <w:r w:rsidR="008F5906">
        <w:t>X-script</w:t>
      </w:r>
      <w:r w:rsidRPr="00923822">
        <w:t xml:space="preserve"> can be created using the constructor as follows:</w:t>
      </w:r>
    </w:p>
    <w:p w14:paraId="11DC7774" w14:textId="77777777" w:rsidR="00EF394A" w:rsidRPr="00E060F7" w:rsidRDefault="00EF394A" w:rsidP="00AD2AD0">
      <w:pPr>
        <w:pStyle w:val="Zdrojovykod-zlutyboxSynteastyl"/>
        <w:shd w:val="clear" w:color="auto" w:fill="FFFFF5"/>
      </w:pPr>
      <w:r w:rsidRPr="00E060F7">
        <w:t>Cont</w:t>
      </w:r>
      <w:r w:rsidR="00241486">
        <w:t>ainer</w:t>
      </w:r>
      <w:r w:rsidRPr="00E060F7">
        <w:t xml:space="preserve"> </w:t>
      </w:r>
      <w:r w:rsidR="00241486">
        <w:t>array</w:t>
      </w:r>
      <w:r w:rsidRPr="00E060F7">
        <w:t xml:space="preserve"> = [1, 2, 'a'];</w:t>
      </w:r>
    </w:p>
    <w:p w14:paraId="7FF9457F" w14:textId="77777777" w:rsidR="00131533" w:rsidRPr="00E060F7" w:rsidRDefault="00011793" w:rsidP="001D071E">
      <w:pPr>
        <w:pStyle w:val="OdstavecSynteastyl"/>
        <w:rPr>
          <w:rStyle w:val="Strong"/>
        </w:rPr>
      </w:pPr>
      <w:r w:rsidRPr="00011793">
        <w:rPr>
          <w:rStyle w:val="Strong"/>
        </w:rPr>
        <w:t>Can I convey information about the element and its attributes in the design mode to an external method?</w:t>
      </w:r>
    </w:p>
    <w:p w14:paraId="18EC1AD7" w14:textId="2656C9C0" w:rsidR="00011793" w:rsidRDefault="00011793" w:rsidP="00131533">
      <w:pPr>
        <w:pStyle w:val="OdstavecSynteastyl"/>
      </w:pPr>
      <w:r w:rsidRPr="00011793">
        <w:t xml:space="preserve">For example, for writing </w:t>
      </w:r>
      <w:r>
        <w:rPr>
          <w:rFonts w:ascii="Consolas" w:hAnsi="Consolas" w:cs="Consolas"/>
        </w:rPr>
        <w:t>&lt;A</w:t>
      </w:r>
      <w:r w:rsidRPr="00E060F7">
        <w:rPr>
          <w:rFonts w:ascii="Consolas" w:hAnsi="Consolas" w:cs="Consolas"/>
        </w:rPr>
        <w:t xml:space="preserve"> b='create b()' c='create c()'/&gt;</w:t>
      </w:r>
      <w:r w:rsidR="00BA5A04">
        <w:rPr>
          <w:rFonts w:ascii="Consolas" w:hAnsi="Consolas" w:cs="Consolas"/>
        </w:rPr>
        <w:t>,</w:t>
      </w:r>
      <w:r w:rsidRPr="00011793">
        <w:t xml:space="preserve"> you can pass the information about element A and the contents of the attribute b to the method "</w:t>
      </w:r>
      <w:r w:rsidRPr="00E060F7">
        <w:rPr>
          <w:rFonts w:ascii="Consolas" w:hAnsi="Consolas" w:cs="Consolas"/>
        </w:rPr>
        <w:t>c()</w:t>
      </w:r>
      <w:r w:rsidRPr="00011793">
        <w:t>"?</w:t>
      </w:r>
    </w:p>
    <w:p w14:paraId="34CE6DC4" w14:textId="64C97FE7" w:rsidR="008D4FC7" w:rsidRPr="00E060F7" w:rsidRDefault="00011793" w:rsidP="00131533">
      <w:pPr>
        <w:pStyle w:val="OdstavecSynteastyl"/>
      </w:pPr>
      <w:r w:rsidRPr="00011793">
        <w:t>Yes, but only through the XXNode object passed to the external method, see chapter</w:t>
      </w:r>
      <w:r w:rsidR="008D4FC7" w:rsidRPr="00E060F7">
        <w:t xml:space="preserve"> </w:t>
      </w:r>
      <w:r w:rsidR="00EF650E" w:rsidRPr="00E060F7">
        <w:fldChar w:fldCharType="begin"/>
      </w:r>
      <w:r w:rsidR="008D4FC7" w:rsidRPr="00E060F7">
        <w:instrText xml:space="preserve"> REF _Ref341371310 \r \h </w:instrText>
      </w:r>
      <w:r w:rsidR="00EF650E" w:rsidRPr="00E060F7">
        <w:fldChar w:fldCharType="separate"/>
      </w:r>
      <w:r w:rsidR="007F02DC">
        <w:t>4.8.2</w:t>
      </w:r>
      <w:r w:rsidR="00EF650E" w:rsidRPr="00E060F7">
        <w:fldChar w:fldCharType="end"/>
      </w:r>
      <w:r w:rsidR="008D4FC7" w:rsidRPr="00E060F7">
        <w:t>.</w:t>
      </w:r>
    </w:p>
    <w:p w14:paraId="6E55D2DD" w14:textId="77777777" w:rsidR="008D4FC7" w:rsidRPr="00E060F7" w:rsidRDefault="008D4FC7" w:rsidP="00AD2AD0">
      <w:pPr>
        <w:pStyle w:val="Zdrojovykod-zlutyboxSynteastyl"/>
        <w:shd w:val="clear" w:color="auto" w:fill="FFFFF5"/>
      </w:pPr>
      <w:r w:rsidRPr="00E060F7">
        <w:rPr>
          <w:color w:val="0070C0"/>
        </w:rPr>
        <w:t>&lt;A</w:t>
      </w:r>
      <w:r w:rsidRPr="00E060F7">
        <w:t xml:space="preserve"> </w:t>
      </w:r>
      <w:r w:rsidRPr="00E060F7">
        <w:rPr>
          <w:color w:val="00B050"/>
        </w:rPr>
        <w:t>b</w:t>
      </w:r>
      <w:r w:rsidRPr="00E060F7">
        <w:t>='</w:t>
      </w:r>
      <w:r w:rsidRPr="00E060F7">
        <w:rPr>
          <w:color w:val="984806"/>
        </w:rPr>
        <w:t>create b()</w:t>
      </w:r>
      <w:r w:rsidRPr="00E060F7">
        <w:t xml:space="preserve">' </w:t>
      </w:r>
      <w:r w:rsidRPr="00E060F7">
        <w:rPr>
          <w:color w:val="00B050"/>
        </w:rPr>
        <w:t>c</w:t>
      </w:r>
      <w:r w:rsidRPr="00E060F7">
        <w:t>='</w:t>
      </w:r>
      <w:r w:rsidRPr="00E060F7">
        <w:rPr>
          <w:color w:val="984806"/>
        </w:rPr>
        <w:t>create c(toString(@b))</w:t>
      </w:r>
      <w:r w:rsidRPr="00E060F7">
        <w:t xml:space="preserve">' </w:t>
      </w:r>
      <w:r w:rsidRPr="00E060F7">
        <w:rPr>
          <w:color w:val="0070C0"/>
        </w:rPr>
        <w:t>/&gt;</w:t>
      </w:r>
    </w:p>
    <w:p w14:paraId="7D842361" w14:textId="77777777" w:rsidR="0070253E" w:rsidRPr="00E060F7" w:rsidRDefault="00011793" w:rsidP="00011793">
      <w:pPr>
        <w:pStyle w:val="OdstavecSynteastyl"/>
        <w:rPr>
          <w:b/>
        </w:rPr>
      </w:pPr>
      <w:r w:rsidRPr="00011793">
        <w:rPr>
          <w:b/>
        </w:rPr>
        <w:t xml:space="preserve">How vary the cases when using the </w:t>
      </w:r>
      <w:r>
        <w:rPr>
          <w:b/>
        </w:rPr>
        <w:t>c</w:t>
      </w:r>
      <w:r w:rsidRPr="00011793">
        <w:rPr>
          <w:b/>
        </w:rPr>
        <w:t xml:space="preserve">reate </w:t>
      </w:r>
      <w:r>
        <w:rPr>
          <w:b/>
        </w:rPr>
        <w:t xml:space="preserve">command </w:t>
      </w:r>
      <w:r w:rsidRPr="00011793">
        <w:rPr>
          <w:b/>
        </w:rPr>
        <w:t xml:space="preserve">in </w:t>
      </w:r>
      <w:r>
        <w:rPr>
          <w:b/>
        </w:rPr>
        <w:t xml:space="preserve">the </w:t>
      </w:r>
      <w:r w:rsidRPr="00011793">
        <w:rPr>
          <w:b/>
        </w:rPr>
        <w:t xml:space="preserve">validation mode (XDDocument.xparse) </w:t>
      </w:r>
      <w:r>
        <w:rPr>
          <w:b/>
        </w:rPr>
        <w:t>in the construction</w:t>
      </w:r>
      <w:r w:rsidRPr="00011793">
        <w:rPr>
          <w:b/>
        </w:rPr>
        <w:t xml:space="preserve"> mode (XDDocument.xcreate)?</w:t>
      </w:r>
    </w:p>
    <w:p w14:paraId="514E3FFE" w14:textId="2FEB0BAA" w:rsidR="0070253E" w:rsidRPr="00E060F7" w:rsidRDefault="00011793" w:rsidP="0070253E">
      <w:pPr>
        <w:pStyle w:val="OdstavecSynteastyl"/>
      </w:pPr>
      <w:r w:rsidRPr="00011793">
        <w:t xml:space="preserve">There is practically no difference because the resulting generated document will always have the same content. The main difference, therefore, is whether the generation is run from </w:t>
      </w:r>
      <w:r w:rsidR="008F5906">
        <w:t>X-script</w:t>
      </w:r>
      <w:r w:rsidRPr="00011793">
        <w:t xml:space="preserve"> or Java program</w:t>
      </w:r>
      <w:r w:rsidR="00E27656">
        <w:t>s</w:t>
      </w:r>
      <w:r w:rsidRPr="00011793">
        <w:t xml:space="preserve">. For more information, see </w:t>
      </w:r>
      <w:r w:rsidR="00BA5A04">
        <w:t xml:space="preserve">the </w:t>
      </w:r>
      <w:r w:rsidRPr="00011793">
        <w:t>chapter</w:t>
      </w:r>
      <w:r w:rsidR="00DC0B4E" w:rsidRPr="00E060F7">
        <w:t>.</w:t>
      </w:r>
    </w:p>
    <w:p w14:paraId="2583F720" w14:textId="13185A80" w:rsidR="00DC0B4E" w:rsidRPr="00E060F7" w:rsidRDefault="00011793" w:rsidP="0070253E">
      <w:pPr>
        <w:pStyle w:val="OdstavecSynteastyl"/>
        <w:rPr>
          <w:b/>
        </w:rPr>
      </w:pPr>
      <w:r w:rsidRPr="00011793">
        <w:rPr>
          <w:b/>
        </w:rPr>
        <w:lastRenderedPageBreak/>
        <w:t xml:space="preserve">What data will contain the generated (output) element of a given model if the </w:t>
      </w:r>
      <w:r w:rsidR="008F5906">
        <w:rPr>
          <w:b/>
        </w:rPr>
        <w:t>X-definition</w:t>
      </w:r>
      <w:r w:rsidRPr="00011793">
        <w:rPr>
          <w:b/>
        </w:rPr>
        <w:t xml:space="preserve"> processing is run in validation mode when this model validates some XML input data and also defines the construction of the new (output) element in the create section?</w:t>
      </w:r>
    </w:p>
    <w:p w14:paraId="52AC4E7B" w14:textId="77777777" w:rsidR="00DC0B4E" w:rsidRPr="00E060F7" w:rsidRDefault="00011793" w:rsidP="0070253E">
      <w:pPr>
        <w:pStyle w:val="OdstavecSynteastyl"/>
      </w:pPr>
      <w:r w:rsidRPr="00011793">
        <w:t>For example, the model may have the following form:</w:t>
      </w:r>
    </w:p>
    <w:p w14:paraId="374BA5F1" w14:textId="7D000257" w:rsidR="00DC0B4E" w:rsidRPr="00E060F7" w:rsidRDefault="00F101E4" w:rsidP="00AD2AD0">
      <w:pPr>
        <w:pStyle w:val="Zdrojovykod-zlutyboxSynteastyl"/>
        <w:shd w:val="clear" w:color="auto" w:fill="FFFFF5"/>
      </w:pPr>
      <w:r>
        <w:rPr>
          <w:color w:val="0070C0"/>
        </w:rPr>
        <w:t>&lt;Vehicle</w:t>
      </w:r>
      <w:r w:rsidR="00DC0B4E" w:rsidRPr="00E060F7">
        <w:t xml:space="preserve"> </w:t>
      </w:r>
      <w:r w:rsidR="00DC0B4E" w:rsidRPr="00E060F7">
        <w:rPr>
          <w:color w:val="00B050"/>
        </w:rPr>
        <w:t>xd:</w:t>
      </w:r>
      <w:r w:rsidR="006125AB">
        <w:rPr>
          <w:color w:val="00B050"/>
        </w:rPr>
        <w:t>Script</w:t>
      </w:r>
      <w:r w:rsidR="00DC0B4E" w:rsidRPr="00E060F7">
        <w:t>="</w:t>
      </w:r>
      <w:r w:rsidR="00823059" w:rsidRPr="00E060F7">
        <w:rPr>
          <w:color w:val="984806"/>
        </w:rPr>
        <w:t>finally xcreate('</w:t>
      </w:r>
      <w:r w:rsidR="00F95053">
        <w:t>Vehicle</w:t>
      </w:r>
      <w:r w:rsidR="00823059" w:rsidRPr="00E060F7">
        <w:rPr>
          <w:color w:val="984806"/>
        </w:rPr>
        <w:t>'); c</w:t>
      </w:r>
      <w:r w:rsidR="00DC0B4E" w:rsidRPr="00E060F7">
        <w:rPr>
          <w:color w:val="984806"/>
        </w:rPr>
        <w:t>reate true</w:t>
      </w:r>
      <w:r w:rsidR="00DC0B4E" w:rsidRPr="00E060F7">
        <w:t xml:space="preserve">" </w:t>
      </w:r>
      <w:r w:rsidR="00DC0B4E" w:rsidRPr="00E060F7">
        <w:rPr>
          <w:color w:val="00B050"/>
        </w:rPr>
        <w:t>id</w:t>
      </w:r>
      <w:r w:rsidR="00DC0B4E" w:rsidRPr="00E060F7">
        <w:t>="</w:t>
      </w:r>
      <w:r w:rsidR="00DC0B4E" w:rsidRPr="00E060F7">
        <w:rPr>
          <w:color w:val="984806"/>
        </w:rPr>
        <w:t>int; create '12'</w:t>
      </w:r>
      <w:r w:rsidR="00DC0B4E" w:rsidRPr="00E060F7">
        <w:t xml:space="preserve">" </w:t>
      </w:r>
      <w:r w:rsidR="00DC0B4E" w:rsidRPr="00E060F7">
        <w:rPr>
          <w:color w:val="0070C0"/>
        </w:rPr>
        <w:t>/&gt;</w:t>
      </w:r>
    </w:p>
    <w:p w14:paraId="6C29DF8C" w14:textId="51F74C28" w:rsidR="00DC0B4E" w:rsidRPr="00E060F7" w:rsidRDefault="00B15222" w:rsidP="0070253E">
      <w:pPr>
        <w:pStyle w:val="OdstavecSynteastyl"/>
      </w:pPr>
      <w:r>
        <w:t>Even though</w:t>
      </w:r>
      <w:r w:rsidR="007D7F27" w:rsidRPr="007D7F27">
        <w:t xml:space="preserve"> some data is validated using the model in question, the output, </w:t>
      </w:r>
      <w:r w:rsidR="00F95053" w:rsidRPr="007D7F27">
        <w:t>i.e.</w:t>
      </w:r>
      <w:r w:rsidR="00491224">
        <w:t>,</w:t>
      </w:r>
      <w:r w:rsidR="007D7F27" w:rsidRPr="007D7F27">
        <w:t xml:space="preserve"> the newly generated element, contains just the data that is intended to create the </w:t>
      </w:r>
      <w:r w:rsidR="008F5906">
        <w:t>X-script</w:t>
      </w:r>
      <w:r w:rsidR="007D7F27" w:rsidRPr="007D7F27">
        <w:t xml:space="preserve"> sections. That is, according to the model, the following element will always be generated:</w:t>
      </w:r>
    </w:p>
    <w:p w14:paraId="1D71E543" w14:textId="77777777" w:rsidR="00823059" w:rsidRPr="00E060F7" w:rsidRDefault="00F101E4" w:rsidP="00AD2AD0">
      <w:pPr>
        <w:pStyle w:val="Zdrojovykod-zlutyboxSynteastyl"/>
        <w:shd w:val="clear" w:color="auto" w:fill="FFFFF5"/>
      </w:pPr>
      <w:r>
        <w:rPr>
          <w:color w:val="0070C0"/>
        </w:rPr>
        <w:t>&lt;Vehicle</w:t>
      </w:r>
      <w:r w:rsidR="00823059" w:rsidRPr="00E060F7">
        <w:t xml:space="preserve"> </w:t>
      </w:r>
      <w:r w:rsidR="00823059" w:rsidRPr="00E060F7">
        <w:rPr>
          <w:color w:val="00B050"/>
        </w:rPr>
        <w:t>id</w:t>
      </w:r>
      <w:r w:rsidR="00823059" w:rsidRPr="00E060F7">
        <w:t>="</w:t>
      </w:r>
      <w:r w:rsidR="00823059" w:rsidRPr="00E060F7">
        <w:rPr>
          <w:color w:val="984806"/>
        </w:rPr>
        <w:t>12</w:t>
      </w:r>
      <w:r w:rsidR="00823059" w:rsidRPr="00E060F7">
        <w:t xml:space="preserve">" </w:t>
      </w:r>
      <w:r w:rsidR="00823059" w:rsidRPr="00E060F7">
        <w:rPr>
          <w:color w:val="0070C0"/>
        </w:rPr>
        <w:t>/&gt;</w:t>
      </w:r>
    </w:p>
    <w:p w14:paraId="3575084B" w14:textId="77777777" w:rsidR="00D84C56" w:rsidRPr="00E060F7" w:rsidRDefault="00457F9A" w:rsidP="00431305">
      <w:pPr>
        <w:pStyle w:val="Heading2"/>
      </w:pPr>
      <w:bookmarkStart w:id="1491" w:name="_Toc208246780"/>
      <w:r>
        <w:t>Error reporting</w:t>
      </w:r>
      <w:bookmarkEnd w:id="1491"/>
    </w:p>
    <w:p w14:paraId="65CBEDA0" w14:textId="1062E052" w:rsidR="00D84C56" w:rsidRPr="00E060F7" w:rsidRDefault="007D7F27" w:rsidP="001D071E">
      <w:pPr>
        <w:pStyle w:val="OdstavecSynteastyl"/>
        <w:rPr>
          <w:rStyle w:val="Strong"/>
        </w:rPr>
      </w:pPr>
      <w:r w:rsidRPr="007D7F27">
        <w:rPr>
          <w:rStyle w:val="Strong"/>
        </w:rPr>
        <w:t xml:space="preserve">Why </w:t>
      </w:r>
      <w:r w:rsidR="00BA5A04">
        <w:t>does the reporter no</w:t>
      </w:r>
      <w:r w:rsidR="00F95053">
        <w:t xml:space="preserve">t know </w:t>
      </w:r>
      <w:r w:rsidRPr="007D7F27">
        <w:rPr>
          <w:rStyle w:val="Strong"/>
        </w:rPr>
        <w:t xml:space="preserve">about the name of the </w:t>
      </w:r>
      <w:r w:rsidR="008F5906">
        <w:rPr>
          <w:rStyle w:val="Strong"/>
        </w:rPr>
        <w:t>X-definition</w:t>
      </w:r>
      <w:r w:rsidRPr="007D7F27">
        <w:rPr>
          <w:rStyle w:val="Strong"/>
        </w:rPr>
        <w:t xml:space="preserve"> file or the XML entry where the error was detected?</w:t>
      </w:r>
    </w:p>
    <w:p w14:paraId="5B67FECC" w14:textId="3876F914" w:rsidR="001D071E" w:rsidRPr="00E060F7" w:rsidRDefault="00090E1C" w:rsidP="00D84C56">
      <w:pPr>
        <w:pStyle w:val="OdstavecSynteastyl"/>
      </w:pPr>
      <w:r w:rsidRPr="00090E1C">
        <w:t xml:space="preserve">If the </w:t>
      </w:r>
      <w:r w:rsidR="008F5906">
        <w:t>X-definition</w:t>
      </w:r>
      <w:r w:rsidRPr="00090E1C">
        <w:t xml:space="preserve"> XML entry document was used as an InputStream type parameter instead of a file path, such as a String or an XML document, the system does not have the source file location information. However, it is possible to add a name to the </w:t>
      </w:r>
      <w:r w:rsidR="008F5906">
        <w:t>X-definition</w:t>
      </w:r>
      <w:r w:rsidRPr="00090E1C">
        <w:t xml:space="preserve"> translation when using the XDBuilder object.</w:t>
      </w:r>
    </w:p>
    <w:p w14:paraId="3FA6B2A0" w14:textId="77777777" w:rsidR="001D071E" w:rsidRPr="00E060F7" w:rsidRDefault="001D071E" w:rsidP="00D84C56">
      <w:pPr>
        <w:pStyle w:val="OdstavecSynteastyl"/>
      </w:pPr>
    </w:p>
    <w:p w14:paraId="791F67C8" w14:textId="77777777" w:rsidR="00F35E24" w:rsidRDefault="00F35E24" w:rsidP="001D071E">
      <w:pPr>
        <w:pStyle w:val="OdstavecSynteastyl"/>
        <w:rPr>
          <w:rStyle w:val="Strong"/>
        </w:rPr>
      </w:pPr>
      <w:r w:rsidRPr="00F35E24">
        <w:rPr>
          <w:rStyle w:val="Strong"/>
        </w:rPr>
        <w:t>Why is XDEF227 reported ("</w:t>
      </w:r>
      <w:r>
        <w:rPr>
          <w:rStyle w:val="Strong"/>
        </w:rPr>
        <w:t>A</w:t>
      </w:r>
      <w:r w:rsidRPr="00F35E24">
        <w:rPr>
          <w:rStyle w:val="Strong"/>
        </w:rPr>
        <w:t>mbiguous repeated declaration of the external method")?</w:t>
      </w:r>
    </w:p>
    <w:p w14:paraId="44DD64AF" w14:textId="77777777" w:rsidR="00D84C56" w:rsidRPr="00E060F7" w:rsidRDefault="00F35E24" w:rsidP="00D84C56">
      <w:pPr>
        <w:pStyle w:val="OdstavecSynteastyl"/>
      </w:pPr>
      <w:r w:rsidRPr="00F35E24">
        <w:t>Is the following error reported to you?</w:t>
      </w:r>
    </w:p>
    <w:p w14:paraId="7C6C5F51" w14:textId="1E8498CD" w:rsidR="00D84C56" w:rsidRPr="00E060F7" w:rsidRDefault="00164389" w:rsidP="00AD2AD0">
      <w:pPr>
        <w:pStyle w:val="Zdrojovykod-zlutyboxSynteastyl"/>
        <w:shd w:val="clear" w:color="auto" w:fill="F2F2F2" w:themeFill="background1" w:themeFillShade="F2"/>
        <w:rPr>
          <w:color w:val="FF0000"/>
        </w:rPr>
      </w:pPr>
      <w:r>
        <w:rPr>
          <w:color w:val="FF0000"/>
        </w:rPr>
        <w:t>org.xdef.</w:t>
      </w:r>
      <w:r w:rsidR="0006506F">
        <w:rPr>
          <w:color w:val="FF0000"/>
        </w:rPr>
        <w:t>sys</w:t>
      </w:r>
      <w:r w:rsidR="00D84C56" w:rsidRPr="00E060F7">
        <w:rPr>
          <w:color w:val="FF0000"/>
        </w:rPr>
        <w:t xml:space="preserve">.SRuntimeException: E SYS012: </w:t>
      </w:r>
      <w:r w:rsidR="00F35E24" w:rsidRPr="00F35E24">
        <w:rPr>
          <w:color w:val="FF0000"/>
        </w:rPr>
        <w:t>Errors detected</w:t>
      </w:r>
      <w:r w:rsidR="00D84C56" w:rsidRPr="00E060F7">
        <w:rPr>
          <w:color w:val="FF0000"/>
        </w:rPr>
        <w:t xml:space="preserve">: </w:t>
      </w:r>
    </w:p>
    <w:p w14:paraId="6491AD25" w14:textId="77777777" w:rsidR="00D84C56" w:rsidRPr="00E060F7" w:rsidRDefault="00D84C56" w:rsidP="00AD2AD0">
      <w:pPr>
        <w:pStyle w:val="Zdrojovykod-zlutyboxSynteastyl"/>
        <w:shd w:val="clear" w:color="auto" w:fill="F2F2F2" w:themeFill="background1" w:themeFillShade="F2"/>
      </w:pPr>
      <w:r w:rsidRPr="00E060F7">
        <w:rPr>
          <w:color w:val="FF0000"/>
        </w:rPr>
        <w:t xml:space="preserve">E XDEF227: </w:t>
      </w:r>
      <w:r w:rsidR="00F35E24">
        <w:rPr>
          <w:color w:val="FF0000"/>
        </w:rPr>
        <w:t>A</w:t>
      </w:r>
      <w:r w:rsidR="00F35E24" w:rsidRPr="00F35E24">
        <w:rPr>
          <w:color w:val="FF0000"/>
        </w:rPr>
        <w:t>mbiguous repeated declaration of the external method</w:t>
      </w:r>
      <w:r w:rsidRPr="00E060F7">
        <w:rPr>
          <w:color w:val="FF0000"/>
        </w:rPr>
        <w:t xml:space="preserve"> '</w:t>
      </w:r>
      <w:r w:rsidRPr="00E060F7">
        <w:rPr>
          <w:i/>
          <w:color w:val="FF0000"/>
        </w:rPr>
        <w:t>method_name</w:t>
      </w:r>
      <w:r w:rsidRPr="00E060F7">
        <w:rPr>
          <w:color w:val="FF0000"/>
        </w:rPr>
        <w:t xml:space="preserve">'; </w:t>
      </w:r>
      <w:r w:rsidR="00F35E24">
        <w:rPr>
          <w:color w:val="FF0000"/>
        </w:rPr>
        <w:t>line</w:t>
      </w:r>
      <w:r w:rsidRPr="00E060F7">
        <w:rPr>
          <w:color w:val="FF0000"/>
        </w:rPr>
        <w:t>=</w:t>
      </w:r>
      <w:r w:rsidR="00F35E24">
        <w:rPr>
          <w:color w:val="FF0000"/>
        </w:rPr>
        <w:t>nnn</w:t>
      </w:r>
      <w:r w:rsidRPr="00E060F7">
        <w:rPr>
          <w:color w:val="FF0000"/>
        </w:rPr>
        <w:t xml:space="preserve">; </w:t>
      </w:r>
      <w:r w:rsidR="00F35E24">
        <w:rPr>
          <w:color w:val="FF0000"/>
        </w:rPr>
        <w:t>column</w:t>
      </w:r>
      <w:r w:rsidRPr="00E060F7">
        <w:rPr>
          <w:color w:val="FF0000"/>
        </w:rPr>
        <w:t>=</w:t>
      </w:r>
      <w:r w:rsidR="00F35E24">
        <w:rPr>
          <w:i/>
          <w:color w:val="FF0000"/>
        </w:rPr>
        <w:t>nnn</w:t>
      </w:r>
    </w:p>
    <w:p w14:paraId="43AC550F" w14:textId="77777777" w:rsidR="00D84C56" w:rsidRPr="00E060F7" w:rsidRDefault="00F35E24" w:rsidP="00D84C56">
      <w:pPr>
        <w:pStyle w:val="OdstavecSynteastyl"/>
      </w:pPr>
      <w:r w:rsidRPr="00F35E24">
        <w:t xml:space="preserve">The reasons why this error is </w:t>
      </w:r>
      <w:r>
        <w:t>report</w:t>
      </w:r>
      <w:r w:rsidRPr="00F35E24">
        <w:t>ed may be several:</w:t>
      </w:r>
    </w:p>
    <w:p w14:paraId="4547FA83" w14:textId="77777777" w:rsidR="00D84C56" w:rsidRPr="00E060F7" w:rsidRDefault="00F35E24" w:rsidP="0075748B">
      <w:pPr>
        <w:pStyle w:val="OdstavecSynteastyl"/>
        <w:numPr>
          <w:ilvl w:val="0"/>
          <w:numId w:val="70"/>
        </w:numPr>
      </w:pPr>
      <w:r w:rsidRPr="00F35E24">
        <w:t>External methods are declared by at least two external methods of the same name with identical parameters</w:t>
      </w:r>
      <w:r>
        <w:t>:</w:t>
      </w:r>
    </w:p>
    <w:p w14:paraId="75625A2A" w14:textId="03494C70" w:rsidR="00D84C56" w:rsidRDefault="00D84C56" w:rsidP="00AD2AD0">
      <w:pPr>
        <w:pStyle w:val="Zdrojovykod-zlutyboxSynteastyl"/>
        <w:shd w:val="clear" w:color="auto" w:fill="FFFFF5"/>
        <w:tabs>
          <w:tab w:val="left" w:pos="567"/>
          <w:tab w:val="left" w:pos="1276"/>
        </w:tabs>
        <w:rPr>
          <w:color w:val="0070C0"/>
          <w:szCs w:val="16"/>
        </w:rPr>
      </w:pPr>
      <w:r w:rsidRPr="00E060F7">
        <w:rPr>
          <w:color w:val="0070C0"/>
        </w:rPr>
        <w:t>&lt;xd:def</w:t>
      </w:r>
      <w:r w:rsidR="00090E1C">
        <w:rPr>
          <w:color w:val="0070C0"/>
        </w:rPr>
        <w:t xml:space="preserve"> x</w:t>
      </w:r>
      <w:r w:rsidRPr="00E060F7">
        <w:rPr>
          <w:color w:val="00B050"/>
        </w:rPr>
        <w:t>mlns:xd</w:t>
      </w:r>
      <w:r w:rsidRPr="00E060F7">
        <w:rPr>
          <w:color w:val="000000"/>
        </w:rPr>
        <w:t>=</w:t>
      </w:r>
      <w:r w:rsidRPr="00E060F7">
        <w:rPr>
          <w:szCs w:val="16"/>
        </w:rPr>
        <w:t>"</w:t>
      </w:r>
      <w:r w:rsidR="00B421FC">
        <w:rPr>
          <w:color w:val="984806"/>
        </w:rPr>
        <w:t>http://www.xdef.org/xdef/4.2</w:t>
      </w:r>
      <w:r w:rsidRPr="00E060F7">
        <w:rPr>
          <w:szCs w:val="16"/>
        </w:rPr>
        <w:t>"</w:t>
      </w:r>
      <w:r w:rsidR="00090E1C">
        <w:rPr>
          <w:color w:val="0070C0"/>
        </w:rPr>
        <w:t xml:space="preserve"> </w:t>
      </w:r>
      <w:r w:rsidRPr="00E060F7">
        <w:rPr>
          <w:color w:val="00B050"/>
        </w:rPr>
        <w:t>xd:name</w:t>
      </w:r>
      <w:r w:rsidRPr="00E060F7">
        <w:rPr>
          <w:color w:val="000000"/>
        </w:rPr>
        <w:t>=</w:t>
      </w:r>
      <w:r w:rsidR="00DE08F0">
        <w:rPr>
          <w:szCs w:val="16"/>
        </w:rPr>
        <w:t>"</w:t>
      </w:r>
      <w:r w:rsidR="00090E1C">
        <w:rPr>
          <w:color w:val="984806"/>
        </w:rPr>
        <w:t>...</w:t>
      </w:r>
      <w:r w:rsidR="00DE08F0">
        <w:rPr>
          <w:szCs w:val="16"/>
        </w:rPr>
        <w:t>"</w:t>
      </w:r>
      <w:r w:rsidR="00090E1C">
        <w:rPr>
          <w:szCs w:val="16"/>
        </w:rPr>
        <w:t xml:space="preserve"> </w:t>
      </w:r>
      <w:r w:rsidR="00090E1C" w:rsidRPr="00E060F7">
        <w:rPr>
          <w:color w:val="0070C0"/>
          <w:szCs w:val="16"/>
        </w:rPr>
        <w:t>&gt;</w:t>
      </w:r>
    </w:p>
    <w:p w14:paraId="5929F0A5" w14:textId="77777777" w:rsidR="00090E1C" w:rsidRDefault="00090E1C" w:rsidP="00AD2AD0">
      <w:pPr>
        <w:pStyle w:val="Zdrojovykod-zlutyboxSynteastyl"/>
        <w:shd w:val="clear" w:color="auto" w:fill="FFFFF5"/>
        <w:tabs>
          <w:tab w:val="left" w:pos="567"/>
          <w:tab w:val="left" w:pos="1276"/>
        </w:tabs>
        <w:rPr>
          <w:color w:val="0070C0"/>
        </w:rPr>
      </w:pPr>
      <w:r>
        <w:rPr>
          <w:color w:val="0070C0"/>
          <w:szCs w:val="16"/>
        </w:rPr>
        <w:t xml:space="preserve">  </w:t>
      </w:r>
      <w:r w:rsidRPr="00E060F7">
        <w:rPr>
          <w:color w:val="0070C0"/>
        </w:rPr>
        <w:t>&lt;xd:</w:t>
      </w:r>
      <w:r>
        <w:rPr>
          <w:color w:val="0070C0"/>
        </w:rPr>
        <w:t>declaration&gt;</w:t>
      </w:r>
    </w:p>
    <w:p w14:paraId="3901DFA8" w14:textId="77777777" w:rsidR="00090E1C" w:rsidRDefault="00090E1C" w:rsidP="00AD2AD0">
      <w:pPr>
        <w:pStyle w:val="Zdrojovykod-zlutyboxSynteastyl"/>
        <w:shd w:val="clear" w:color="auto" w:fill="FFFFF5"/>
        <w:tabs>
          <w:tab w:val="left" w:pos="567"/>
          <w:tab w:val="left" w:pos="1276"/>
        </w:tabs>
        <w:rPr>
          <w:color w:val="0070C0"/>
        </w:rPr>
      </w:pPr>
      <w:r>
        <w:rPr>
          <w:color w:val="0070C0"/>
        </w:rPr>
        <w:t xml:space="preserve">     </w:t>
      </w:r>
      <w:r>
        <w:rPr>
          <w:szCs w:val="16"/>
        </w:rPr>
        <w:t>external method {</w:t>
      </w:r>
    </w:p>
    <w:p w14:paraId="17EDF139" w14:textId="1FDCD6E2" w:rsidR="00D84C56" w:rsidRPr="00E060F7" w:rsidRDefault="00D84C56" w:rsidP="00AD2AD0">
      <w:pPr>
        <w:pStyle w:val="Zdrojovykod-zlutyboxSynteastyl"/>
        <w:shd w:val="clear" w:color="auto" w:fill="FFFFF5"/>
        <w:tabs>
          <w:tab w:val="left" w:pos="567"/>
          <w:tab w:val="left" w:pos="1276"/>
        </w:tabs>
        <w:rPr>
          <w:color w:val="FF0000"/>
          <w:szCs w:val="16"/>
        </w:rPr>
      </w:pPr>
      <w:r w:rsidRPr="00E060F7">
        <w:rPr>
          <w:color w:val="984806"/>
          <w:szCs w:val="16"/>
        </w:rPr>
        <w:tab/>
      </w:r>
      <w:r w:rsidRPr="00E060F7">
        <w:rPr>
          <w:color w:val="984806"/>
          <w:szCs w:val="16"/>
        </w:rPr>
        <w:tab/>
        <w:t xml:space="preserve">void </w:t>
      </w:r>
      <w:r w:rsidR="00F35E24">
        <w:rPr>
          <w:color w:val="984806"/>
          <w:szCs w:val="16"/>
        </w:rPr>
        <w:t>example</w:t>
      </w:r>
      <w:r w:rsidRPr="00E060F7">
        <w:rPr>
          <w:color w:val="984806"/>
          <w:szCs w:val="16"/>
        </w:rPr>
        <w:t>.</w:t>
      </w:r>
      <w:r w:rsidR="00F95053">
        <w:t>garage</w:t>
      </w:r>
      <w:r w:rsidRPr="00E060F7">
        <w:rPr>
          <w:color w:val="984806"/>
          <w:szCs w:val="16"/>
        </w:rPr>
        <w:t>.</w:t>
      </w:r>
      <w:r w:rsidRPr="00E060F7">
        <w:rPr>
          <w:color w:val="FF0000"/>
          <w:szCs w:val="16"/>
        </w:rPr>
        <w:t>myPrint(String)</w:t>
      </w:r>
      <w:r w:rsidRPr="00E060F7">
        <w:rPr>
          <w:color w:val="984806"/>
          <w:szCs w:val="16"/>
        </w:rPr>
        <w:t>;</w:t>
      </w:r>
    </w:p>
    <w:p w14:paraId="1E4BCC3C" w14:textId="762C720B" w:rsidR="00D84C56" w:rsidRPr="00E060F7" w:rsidRDefault="00D84C56" w:rsidP="00AD2AD0">
      <w:pPr>
        <w:pStyle w:val="Zdrojovykod-zlutyboxSynteastyl"/>
        <w:shd w:val="clear" w:color="auto" w:fill="FFFFF5"/>
        <w:tabs>
          <w:tab w:val="left" w:pos="567"/>
          <w:tab w:val="left" w:pos="1276"/>
        </w:tabs>
        <w:rPr>
          <w:color w:val="FF0000"/>
          <w:szCs w:val="16"/>
        </w:rPr>
      </w:pPr>
      <w:r w:rsidRPr="00E060F7">
        <w:rPr>
          <w:color w:val="FF0000"/>
          <w:szCs w:val="16"/>
        </w:rPr>
        <w:tab/>
      </w:r>
      <w:r w:rsidRPr="00E060F7">
        <w:rPr>
          <w:color w:val="FF0000"/>
          <w:szCs w:val="16"/>
        </w:rPr>
        <w:tab/>
      </w:r>
      <w:r w:rsidRPr="00E060F7">
        <w:rPr>
          <w:color w:val="984806"/>
          <w:szCs w:val="16"/>
        </w:rPr>
        <w:t xml:space="preserve">void </w:t>
      </w:r>
      <w:r w:rsidR="00B661EC">
        <w:rPr>
          <w:color w:val="984806"/>
          <w:szCs w:val="16"/>
        </w:rPr>
        <w:t>example</w:t>
      </w:r>
      <w:r w:rsidRPr="00E060F7">
        <w:rPr>
          <w:color w:val="984806"/>
          <w:szCs w:val="16"/>
        </w:rPr>
        <w:t>.</w:t>
      </w:r>
      <w:r w:rsidR="00F95053">
        <w:t>accidentList</w:t>
      </w:r>
      <w:r w:rsidRPr="00E060F7">
        <w:rPr>
          <w:color w:val="984806"/>
          <w:szCs w:val="16"/>
        </w:rPr>
        <w:t>.</w:t>
      </w:r>
      <w:r w:rsidRPr="00E060F7">
        <w:rPr>
          <w:color w:val="FF0000"/>
          <w:szCs w:val="16"/>
        </w:rPr>
        <w:t>myPrint(String)</w:t>
      </w:r>
      <w:r w:rsidRPr="00E060F7">
        <w:rPr>
          <w:color w:val="984806"/>
          <w:szCs w:val="16"/>
        </w:rPr>
        <w:t>;</w:t>
      </w:r>
    </w:p>
    <w:p w14:paraId="5CE6D9EF" w14:textId="77777777" w:rsidR="00090E1C" w:rsidRPr="00E060F7" w:rsidRDefault="00090E1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Pr>
          <w:szCs w:val="16"/>
        </w:rPr>
        <w:t>}</w:t>
      </w:r>
    </w:p>
    <w:p w14:paraId="1F43923F" w14:textId="77777777" w:rsidR="00090E1C" w:rsidRPr="00E060F7" w:rsidRDefault="00090E1C" w:rsidP="00AD2AD0">
      <w:pPr>
        <w:pStyle w:val="Zdrojovykod-zlutyboxSynteastyl"/>
        <w:shd w:val="clear" w:color="auto" w:fill="FFFFF5"/>
        <w:tabs>
          <w:tab w:val="left" w:pos="567"/>
          <w:tab w:val="left" w:pos="1276"/>
        </w:tabs>
        <w:rPr>
          <w:szCs w:val="16"/>
        </w:rPr>
      </w:pPr>
      <w:r>
        <w:rPr>
          <w:color w:val="0070C0"/>
          <w:szCs w:val="16"/>
        </w:rPr>
        <w:t xml:space="preserve">  </w:t>
      </w:r>
      <w:r w:rsidRPr="00E060F7">
        <w:rPr>
          <w:color w:val="0070C0"/>
        </w:rPr>
        <w:t>&lt;</w:t>
      </w:r>
      <w:r>
        <w:rPr>
          <w:color w:val="0070C0"/>
        </w:rPr>
        <w:t>/</w:t>
      </w:r>
      <w:r w:rsidRPr="00E060F7">
        <w:rPr>
          <w:color w:val="0070C0"/>
        </w:rPr>
        <w:t>xd:</w:t>
      </w:r>
      <w:r>
        <w:rPr>
          <w:color w:val="0070C0"/>
        </w:rPr>
        <w:t>declaration&gt;</w:t>
      </w:r>
    </w:p>
    <w:p w14:paraId="7E4E4E5A" w14:textId="77777777" w:rsidR="00D84C56" w:rsidRPr="00E060F7" w:rsidRDefault="00D84C56" w:rsidP="00AD2AD0">
      <w:pPr>
        <w:pStyle w:val="Zdrojovykod-zlutyboxSynteastyl"/>
        <w:shd w:val="clear" w:color="auto" w:fill="FFFFF5"/>
        <w:tabs>
          <w:tab w:val="left" w:pos="567"/>
          <w:tab w:val="left" w:pos="1276"/>
        </w:tabs>
        <w:rPr>
          <w:color w:val="0070C0"/>
          <w:szCs w:val="16"/>
        </w:rPr>
      </w:pPr>
      <w:r w:rsidRPr="00E060F7">
        <w:rPr>
          <w:color w:val="0070C0"/>
          <w:szCs w:val="16"/>
        </w:rPr>
        <w:tab/>
        <w:t>...</w:t>
      </w:r>
    </w:p>
    <w:p w14:paraId="1D20E03D" w14:textId="77777777" w:rsidR="00D84C56" w:rsidRPr="00E060F7" w:rsidRDefault="00D84C56" w:rsidP="00AD2AD0">
      <w:pPr>
        <w:pStyle w:val="Zdrojovykod-zlutyboxSynteastyl"/>
        <w:shd w:val="clear" w:color="auto" w:fill="FFFFF5"/>
        <w:tabs>
          <w:tab w:val="left" w:pos="567"/>
          <w:tab w:val="left" w:pos="1276"/>
        </w:tabs>
        <w:rPr>
          <w:color w:val="0070C0"/>
          <w:szCs w:val="16"/>
        </w:rPr>
      </w:pPr>
      <w:r w:rsidRPr="00E060F7">
        <w:rPr>
          <w:color w:val="0070C0"/>
          <w:szCs w:val="16"/>
        </w:rPr>
        <w:t>&lt;/xd:def&gt;</w:t>
      </w:r>
    </w:p>
    <w:p w14:paraId="11473C49" w14:textId="3CBA2E4F" w:rsidR="00D84C56" w:rsidRDefault="00B661EC" w:rsidP="0075748B">
      <w:pPr>
        <w:pStyle w:val="OdstavecSynteastyl"/>
        <w:numPr>
          <w:ilvl w:val="0"/>
          <w:numId w:val="70"/>
        </w:numPr>
      </w:pPr>
      <w:r w:rsidRPr="00B661EC">
        <w:t>A</w:t>
      </w:r>
      <w:r w:rsidR="00B15222">
        <w:t>n</w:t>
      </w:r>
      <w:r w:rsidRPr="00B661EC">
        <w:t xml:space="preserve"> </w:t>
      </w:r>
      <w:r>
        <w:t>XDP</w:t>
      </w:r>
      <w:r w:rsidRPr="00B661EC">
        <w:t xml:space="preserve">ool has been generated containing at least two </w:t>
      </w:r>
      <w:r w:rsidR="008F5906">
        <w:t>X-definition</w:t>
      </w:r>
      <w:r w:rsidRPr="00B661EC">
        <w:t xml:space="preserve">s that </w:t>
      </w:r>
      <w:r w:rsidR="00F95053">
        <w:t xml:space="preserve">declare </w:t>
      </w:r>
      <w:r w:rsidR="00F95053" w:rsidDel="00F95053">
        <w:t xml:space="preserve"> </w:t>
      </w:r>
      <w:r w:rsidRPr="00B661EC">
        <w:t>external method</w:t>
      </w:r>
      <w:r>
        <w:t>s</w:t>
      </w:r>
      <w:r w:rsidRPr="00B661EC">
        <w:t xml:space="preserve"> </w:t>
      </w:r>
      <w:r>
        <w:t xml:space="preserve"> with </w:t>
      </w:r>
      <w:r w:rsidRPr="00B661EC">
        <w:t>the same name</w:t>
      </w:r>
      <w:r>
        <w:t xml:space="preserve"> and parameters</w:t>
      </w:r>
      <w:r w:rsidRPr="00B661EC">
        <w:t>:</w:t>
      </w:r>
    </w:p>
    <w:p w14:paraId="74E071DE" w14:textId="3C46E482" w:rsidR="00B661EC" w:rsidRDefault="00B661EC" w:rsidP="00AD2AD0">
      <w:pPr>
        <w:pStyle w:val="Zdrojovykod-zlutyboxSynteastyl"/>
        <w:shd w:val="clear" w:color="auto" w:fill="FFFFF5"/>
        <w:tabs>
          <w:tab w:val="left" w:pos="567"/>
          <w:tab w:val="left" w:pos="1276"/>
        </w:tabs>
        <w:rPr>
          <w:color w:val="0070C0"/>
          <w:szCs w:val="16"/>
        </w:rPr>
      </w:pPr>
      <w:r w:rsidRPr="00B661EC">
        <w:rPr>
          <w:color w:val="0070C0"/>
          <w:szCs w:val="16"/>
        </w:rPr>
        <w:t xml:space="preserve">&lt;xd:def </w:t>
      </w:r>
      <w:r w:rsidR="00355A41">
        <w:rPr>
          <w:color w:val="0070C0"/>
        </w:rPr>
        <w:t>x</w:t>
      </w:r>
      <w:r w:rsidR="00355A41" w:rsidRPr="00E060F7">
        <w:rPr>
          <w:color w:val="00B050"/>
        </w:rPr>
        <w:t>mlns:xd</w:t>
      </w:r>
      <w:r w:rsidR="00355A41" w:rsidRPr="00E060F7">
        <w:rPr>
          <w:color w:val="000000"/>
        </w:rPr>
        <w:t>=</w:t>
      </w:r>
      <w:r w:rsidR="00355A41" w:rsidRPr="00E060F7">
        <w:rPr>
          <w:szCs w:val="16"/>
        </w:rPr>
        <w:t>"</w:t>
      </w:r>
      <w:r w:rsidR="00B421FC">
        <w:rPr>
          <w:color w:val="984806"/>
        </w:rPr>
        <w:t>http://www.xdef.org/xdef/4.2</w:t>
      </w:r>
      <w:r w:rsidR="00355A41" w:rsidRPr="00E060F7">
        <w:rPr>
          <w:szCs w:val="16"/>
        </w:rPr>
        <w:t>"</w:t>
      </w:r>
      <w:r w:rsidR="00355A41">
        <w:rPr>
          <w:color w:val="0070C0"/>
        </w:rPr>
        <w:t xml:space="preserve"> </w:t>
      </w:r>
      <w:r w:rsidR="00355A41" w:rsidRPr="00E060F7">
        <w:rPr>
          <w:color w:val="00B050"/>
        </w:rPr>
        <w:t>xd:name</w:t>
      </w:r>
      <w:r w:rsidR="00355A41" w:rsidRPr="00E060F7">
        <w:rPr>
          <w:color w:val="000000"/>
        </w:rPr>
        <w:t>=</w:t>
      </w:r>
      <w:r w:rsidR="00355A41">
        <w:rPr>
          <w:szCs w:val="16"/>
        </w:rPr>
        <w:t>"garage”</w:t>
      </w:r>
      <w:r w:rsidRPr="00B661EC">
        <w:rPr>
          <w:color w:val="0070C0"/>
          <w:szCs w:val="16"/>
        </w:rPr>
        <w:t xml:space="preserve"> </w:t>
      </w:r>
      <w:r w:rsidR="00355A41" w:rsidRPr="00E060F7">
        <w:rPr>
          <w:color w:val="00B050"/>
        </w:rPr>
        <w:t>xd:</w:t>
      </w:r>
      <w:r w:rsidR="00355A41">
        <w:rPr>
          <w:color w:val="00B050"/>
        </w:rPr>
        <w:t>root</w:t>
      </w:r>
      <w:r w:rsidR="00355A41" w:rsidRPr="00E060F7">
        <w:rPr>
          <w:color w:val="000000"/>
        </w:rPr>
        <w:t>=</w:t>
      </w:r>
      <w:r w:rsidR="00355A41">
        <w:rPr>
          <w:szCs w:val="16"/>
        </w:rPr>
        <w:t>"Vehicles”</w:t>
      </w:r>
      <w:r w:rsidRPr="00B661EC">
        <w:rPr>
          <w:color w:val="0070C0"/>
          <w:szCs w:val="16"/>
        </w:rPr>
        <w:t xml:space="preserve"> </w:t>
      </w:r>
      <w:r w:rsidRPr="00E060F7">
        <w:rPr>
          <w:color w:val="0070C0"/>
          <w:szCs w:val="16"/>
        </w:rPr>
        <w:t>&gt;</w:t>
      </w:r>
    </w:p>
    <w:p w14:paraId="617D3813"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B661EC">
        <w:rPr>
          <w:color w:val="0070C0"/>
          <w:szCs w:val="16"/>
        </w:rPr>
        <w:t>&lt;xd:declaration&gt;</w:t>
      </w:r>
    </w:p>
    <w:p w14:paraId="1BDD166F"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sidRPr="00B661EC">
        <w:rPr>
          <w:color w:val="0070C0"/>
          <w:szCs w:val="16"/>
        </w:rPr>
        <w:t xml:space="preserve">    external method {</w:t>
      </w:r>
    </w:p>
    <w:p w14:paraId="0BB25886" w14:textId="76981BCF" w:rsidR="00B661EC" w:rsidRPr="00B661EC" w:rsidRDefault="00B661EC" w:rsidP="00AD2AD0">
      <w:pPr>
        <w:pStyle w:val="Zdrojovykod-zlutyboxSynteastyl"/>
        <w:shd w:val="clear" w:color="auto" w:fill="FFFFF5"/>
        <w:tabs>
          <w:tab w:val="left" w:pos="567"/>
          <w:tab w:val="left" w:pos="1276"/>
        </w:tabs>
        <w:rPr>
          <w:color w:val="0070C0"/>
          <w:szCs w:val="16"/>
        </w:rPr>
      </w:pPr>
      <w:r w:rsidRPr="00B661EC">
        <w:rPr>
          <w:color w:val="0070C0"/>
          <w:szCs w:val="16"/>
        </w:rPr>
        <w:t xml:space="preserve">       void </w:t>
      </w:r>
      <w:r w:rsidR="00F95053">
        <w:t>example</w:t>
      </w:r>
      <w:r w:rsidRPr="00B661EC">
        <w:rPr>
          <w:color w:val="0070C0"/>
          <w:szCs w:val="16"/>
        </w:rPr>
        <w:t>.</w:t>
      </w:r>
      <w:r w:rsidR="00F95053">
        <w:t>garage</w:t>
      </w:r>
      <w:r w:rsidRPr="00B661EC">
        <w:rPr>
          <w:color w:val="0070C0"/>
          <w:szCs w:val="16"/>
        </w:rPr>
        <w:t>.myPrint(String);</w:t>
      </w:r>
    </w:p>
    <w:p w14:paraId="53FAC8FF"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B661EC">
        <w:rPr>
          <w:color w:val="0070C0"/>
          <w:szCs w:val="16"/>
        </w:rPr>
        <w:t>}</w:t>
      </w:r>
    </w:p>
    <w:p w14:paraId="56FDC0F1"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B661EC">
        <w:rPr>
          <w:color w:val="0070C0"/>
          <w:szCs w:val="16"/>
        </w:rPr>
        <w:t>&lt;/xd:declaration&gt;</w:t>
      </w:r>
    </w:p>
    <w:p w14:paraId="5FDFC360" w14:textId="77777777" w:rsid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E060F7">
        <w:rPr>
          <w:color w:val="0070C0"/>
          <w:szCs w:val="16"/>
        </w:rPr>
        <w:t>...</w:t>
      </w:r>
    </w:p>
    <w:p w14:paraId="2657344F"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sidRPr="00E060F7">
        <w:rPr>
          <w:color w:val="0070C0"/>
          <w:szCs w:val="16"/>
        </w:rPr>
        <w:t>&lt;/xd:def&gt;</w:t>
      </w:r>
    </w:p>
    <w:p w14:paraId="7A7E8CE4" w14:textId="77777777" w:rsidR="00B661EC" w:rsidRPr="00AD2AD0" w:rsidRDefault="00B661EC" w:rsidP="00AD2AD0">
      <w:pPr>
        <w:pStyle w:val="OdstavecSynteastyl"/>
        <w:spacing w:before="0"/>
        <w:rPr>
          <w:sz w:val="12"/>
          <w:szCs w:val="12"/>
        </w:rPr>
      </w:pPr>
    </w:p>
    <w:p w14:paraId="63F010FE" w14:textId="0818C679" w:rsidR="00EC54E0" w:rsidRPr="004B22C6" w:rsidRDefault="00EC54E0" w:rsidP="00AD2AD0">
      <w:pPr>
        <w:pStyle w:val="Zdrojovykod-zlutyboxSynteastyl"/>
        <w:shd w:val="clear" w:color="auto" w:fill="FFFFF5"/>
        <w:tabs>
          <w:tab w:val="left" w:pos="567"/>
          <w:tab w:val="left" w:pos="1276"/>
        </w:tabs>
        <w:rPr>
          <w:szCs w:val="16"/>
        </w:rPr>
      </w:pPr>
      <w:r w:rsidRPr="004B22C6">
        <w:rPr>
          <w:color w:val="0070C0"/>
        </w:rPr>
        <w:t xml:space="preserve">&lt;xd:def </w:t>
      </w:r>
      <w:r w:rsidRPr="004B22C6">
        <w:rPr>
          <w:color w:val="00B050"/>
        </w:rPr>
        <w:t>xmlns:xd</w:t>
      </w:r>
      <w:r w:rsidRPr="004B22C6">
        <w:rPr>
          <w:color w:val="000000"/>
        </w:rPr>
        <w:t>=</w:t>
      </w:r>
      <w:r w:rsidRPr="004B22C6">
        <w:rPr>
          <w:szCs w:val="16"/>
        </w:rPr>
        <w:t>"</w:t>
      </w:r>
      <w:r w:rsidR="00B421FC" w:rsidRPr="004B22C6">
        <w:rPr>
          <w:color w:val="984806"/>
        </w:rPr>
        <w:t>http://www.xdef.org/xdef/4.2</w:t>
      </w:r>
      <w:r w:rsidRPr="004B22C6">
        <w:rPr>
          <w:szCs w:val="16"/>
        </w:rPr>
        <w:t xml:space="preserve">" </w:t>
      </w:r>
      <w:r w:rsidRPr="004B22C6">
        <w:rPr>
          <w:color w:val="00B050"/>
        </w:rPr>
        <w:t>xd:name</w:t>
      </w:r>
      <w:r w:rsidRPr="004B22C6">
        <w:rPr>
          <w:color w:val="000000"/>
        </w:rPr>
        <w:t>=</w:t>
      </w:r>
      <w:r w:rsidRPr="004B22C6">
        <w:rPr>
          <w:szCs w:val="16"/>
        </w:rPr>
        <w:t xml:space="preserve">"garage1" </w:t>
      </w:r>
      <w:r w:rsidRPr="004B22C6">
        <w:rPr>
          <w:color w:val="0070C0"/>
          <w:szCs w:val="16"/>
        </w:rPr>
        <w:t>&gt;</w:t>
      </w:r>
    </w:p>
    <w:p w14:paraId="0BC8DE62" w14:textId="77777777" w:rsidR="00EC54E0" w:rsidRDefault="00EC54E0" w:rsidP="00AD2AD0">
      <w:pPr>
        <w:pStyle w:val="Zdrojovykod-zlutyboxSynteastyl"/>
        <w:shd w:val="clear" w:color="auto" w:fill="FFFFF5"/>
        <w:tabs>
          <w:tab w:val="left" w:pos="567"/>
          <w:tab w:val="left" w:pos="1276"/>
        </w:tabs>
        <w:rPr>
          <w:color w:val="0070C0"/>
        </w:rPr>
      </w:pPr>
      <w:r w:rsidRPr="004B22C6">
        <w:rPr>
          <w:color w:val="0070C0"/>
          <w:szCs w:val="16"/>
        </w:rPr>
        <w:t xml:space="preserve">  </w:t>
      </w:r>
      <w:r w:rsidRPr="00E060F7">
        <w:rPr>
          <w:color w:val="0070C0"/>
        </w:rPr>
        <w:t>&lt;xd:</w:t>
      </w:r>
      <w:r>
        <w:rPr>
          <w:color w:val="0070C0"/>
        </w:rPr>
        <w:t>declaration&gt;</w:t>
      </w:r>
    </w:p>
    <w:p w14:paraId="3407FD9D" w14:textId="77777777" w:rsidR="00EC54E0" w:rsidRDefault="00EC54E0" w:rsidP="00AD2AD0">
      <w:pPr>
        <w:pStyle w:val="Zdrojovykod-zlutyboxSynteastyl"/>
        <w:shd w:val="clear" w:color="auto" w:fill="FFFFF5"/>
        <w:tabs>
          <w:tab w:val="left" w:pos="567"/>
          <w:tab w:val="left" w:pos="1276"/>
        </w:tabs>
        <w:rPr>
          <w:color w:val="0070C0"/>
        </w:rPr>
      </w:pPr>
      <w:r>
        <w:rPr>
          <w:color w:val="0070C0"/>
        </w:rPr>
        <w:t xml:space="preserve">     </w:t>
      </w:r>
      <w:r>
        <w:rPr>
          <w:szCs w:val="16"/>
        </w:rPr>
        <w:t>external method {</w:t>
      </w:r>
    </w:p>
    <w:p w14:paraId="319949BA" w14:textId="7AAC5672" w:rsidR="00EC54E0" w:rsidRPr="00E060F7" w:rsidRDefault="00EC54E0" w:rsidP="00AD2AD0">
      <w:pPr>
        <w:pStyle w:val="Zdrojovykod-zlutyboxSynteastyl"/>
        <w:shd w:val="clear" w:color="auto" w:fill="FFFFF5"/>
        <w:tabs>
          <w:tab w:val="left" w:pos="567"/>
          <w:tab w:val="left" w:pos="1276"/>
        </w:tabs>
        <w:rPr>
          <w:color w:val="FF0000"/>
          <w:szCs w:val="16"/>
        </w:rPr>
      </w:pPr>
      <w:r>
        <w:rPr>
          <w:color w:val="984806"/>
          <w:szCs w:val="16"/>
        </w:rPr>
        <w:t xml:space="preserve">       </w:t>
      </w:r>
      <w:r w:rsidRPr="00E060F7">
        <w:rPr>
          <w:color w:val="984806"/>
          <w:szCs w:val="16"/>
        </w:rPr>
        <w:t xml:space="preserve">void </w:t>
      </w:r>
      <w:r w:rsidR="00F95053">
        <w:t>example</w:t>
      </w:r>
      <w:r w:rsidRPr="00E060F7">
        <w:rPr>
          <w:color w:val="984806"/>
          <w:szCs w:val="16"/>
        </w:rPr>
        <w:t>.</w:t>
      </w:r>
      <w:r w:rsidR="00F95053">
        <w:t>accidentList</w:t>
      </w:r>
      <w:r w:rsidRPr="00E060F7">
        <w:rPr>
          <w:color w:val="984806"/>
          <w:szCs w:val="16"/>
        </w:rPr>
        <w:t>.</w:t>
      </w:r>
      <w:r w:rsidRPr="00E060F7">
        <w:rPr>
          <w:color w:val="FF0000"/>
          <w:szCs w:val="16"/>
        </w:rPr>
        <w:t>myPrint(String)</w:t>
      </w:r>
      <w:r w:rsidRPr="00E060F7">
        <w:rPr>
          <w:color w:val="984806"/>
          <w:szCs w:val="16"/>
        </w:rPr>
        <w:t>;</w:t>
      </w:r>
    </w:p>
    <w:p w14:paraId="60AE284E" w14:textId="77777777" w:rsidR="00EC54E0" w:rsidRPr="00E060F7" w:rsidRDefault="00EC54E0" w:rsidP="00AD2AD0">
      <w:pPr>
        <w:pStyle w:val="Zdrojovykod-zlutyboxSynteastyl"/>
        <w:shd w:val="clear" w:color="auto" w:fill="FFFFF5"/>
        <w:tabs>
          <w:tab w:val="left" w:pos="567"/>
          <w:tab w:val="left" w:pos="1276"/>
        </w:tabs>
        <w:rPr>
          <w:color w:val="0070C0"/>
          <w:szCs w:val="16"/>
        </w:rPr>
      </w:pPr>
      <w:r>
        <w:rPr>
          <w:color w:val="0070C0"/>
          <w:szCs w:val="16"/>
        </w:rPr>
        <w:t xml:space="preserve">     </w:t>
      </w:r>
      <w:r>
        <w:rPr>
          <w:szCs w:val="16"/>
        </w:rPr>
        <w:t>}</w:t>
      </w:r>
    </w:p>
    <w:p w14:paraId="144D19F8" w14:textId="77777777" w:rsidR="00EC54E0" w:rsidRPr="00E060F7" w:rsidRDefault="00EC54E0" w:rsidP="00AD2AD0">
      <w:pPr>
        <w:pStyle w:val="Zdrojovykod-zlutyboxSynteastyl"/>
        <w:shd w:val="clear" w:color="auto" w:fill="FFFFF5"/>
        <w:tabs>
          <w:tab w:val="left" w:pos="567"/>
          <w:tab w:val="left" w:pos="1276"/>
        </w:tabs>
        <w:rPr>
          <w:szCs w:val="16"/>
        </w:rPr>
      </w:pPr>
      <w:r>
        <w:rPr>
          <w:color w:val="0070C0"/>
          <w:szCs w:val="16"/>
        </w:rPr>
        <w:t xml:space="preserve">  </w:t>
      </w:r>
      <w:r w:rsidRPr="00E060F7">
        <w:rPr>
          <w:color w:val="0070C0"/>
        </w:rPr>
        <w:t>&lt;</w:t>
      </w:r>
      <w:r>
        <w:rPr>
          <w:color w:val="0070C0"/>
        </w:rPr>
        <w:t>/</w:t>
      </w:r>
      <w:r w:rsidRPr="00E060F7">
        <w:rPr>
          <w:color w:val="0070C0"/>
        </w:rPr>
        <w:t>xd:</w:t>
      </w:r>
      <w:r>
        <w:rPr>
          <w:color w:val="0070C0"/>
        </w:rPr>
        <w:t>declaration&gt;</w:t>
      </w:r>
    </w:p>
    <w:p w14:paraId="6CEA0C91" w14:textId="77777777" w:rsidR="00EC54E0" w:rsidRPr="00E060F7" w:rsidRDefault="00EC54E0" w:rsidP="00AD2AD0">
      <w:pPr>
        <w:pStyle w:val="Zdrojovykod-zlutyboxSynteastyl"/>
        <w:shd w:val="clear" w:color="auto" w:fill="FFFFF5"/>
        <w:tabs>
          <w:tab w:val="left" w:pos="567"/>
          <w:tab w:val="left" w:pos="1276"/>
        </w:tabs>
        <w:rPr>
          <w:color w:val="0070C0"/>
          <w:szCs w:val="16"/>
        </w:rPr>
      </w:pPr>
      <w:r w:rsidRPr="00E060F7">
        <w:rPr>
          <w:color w:val="0070C0"/>
          <w:szCs w:val="16"/>
        </w:rPr>
        <w:tab/>
        <w:t>...</w:t>
      </w:r>
    </w:p>
    <w:p w14:paraId="69F10FD5" w14:textId="77777777" w:rsidR="00EC54E0" w:rsidRPr="00E060F7" w:rsidRDefault="00EC54E0" w:rsidP="00AD2AD0">
      <w:pPr>
        <w:pStyle w:val="Zdrojovykod-zlutyboxSynteastyl"/>
        <w:shd w:val="clear" w:color="auto" w:fill="FFFFF5"/>
        <w:tabs>
          <w:tab w:val="left" w:pos="567"/>
          <w:tab w:val="left" w:pos="1276"/>
        </w:tabs>
      </w:pPr>
      <w:r w:rsidRPr="00E060F7">
        <w:rPr>
          <w:color w:val="0070C0"/>
          <w:szCs w:val="16"/>
        </w:rPr>
        <w:t>&lt;/xd:def&gt;</w:t>
      </w:r>
    </w:p>
    <w:p w14:paraId="5FF953A4" w14:textId="77777777" w:rsidR="00EC54E0" w:rsidRPr="00AD2AD0" w:rsidRDefault="00EC54E0" w:rsidP="00AD2AD0">
      <w:pPr>
        <w:pStyle w:val="OdstavecSynteastyl"/>
        <w:spacing w:before="0"/>
        <w:rPr>
          <w:sz w:val="12"/>
          <w:szCs w:val="12"/>
        </w:rPr>
      </w:pPr>
    </w:p>
    <w:p w14:paraId="7B0A9EAE" w14:textId="77777777" w:rsidR="00D84C56" w:rsidRPr="00E060F7" w:rsidRDefault="00D84C56" w:rsidP="00AD2AD0">
      <w:pPr>
        <w:pStyle w:val="Zdrojovykod-zlutyboxSynteastyl"/>
        <w:keepNext w:val="0"/>
        <w:shd w:val="clear" w:color="auto" w:fill="F5F5FF"/>
      </w:pPr>
      <w:r w:rsidRPr="00E060F7">
        <w:t>...</w:t>
      </w:r>
    </w:p>
    <w:p w14:paraId="61766CD3" w14:textId="40A8F64D" w:rsidR="00D84C56" w:rsidRPr="00E060F7" w:rsidRDefault="00D84C56" w:rsidP="00AD2AD0">
      <w:pPr>
        <w:pStyle w:val="Zdrojovykod-zlutyboxSynteastyl"/>
        <w:keepNext w:val="0"/>
        <w:shd w:val="clear" w:color="auto" w:fill="F5F5FF"/>
      </w:pPr>
      <w:r w:rsidRPr="00E060F7">
        <w:t>XDPool pool = XDFactory.</w:t>
      </w:r>
      <w:r w:rsidR="00E70F7C">
        <w:t>compileXD</w:t>
      </w:r>
      <w:r w:rsidRPr="00E060F7">
        <w:t>(</w:t>
      </w:r>
      <w:r w:rsidRPr="00E060F7">
        <w:rPr>
          <w:color w:val="0070C0"/>
        </w:rPr>
        <w:t>null</w:t>
      </w:r>
      <w:r w:rsidRPr="00E060F7">
        <w:t xml:space="preserve">, </w:t>
      </w:r>
      <w:r w:rsidRPr="00E060F7">
        <w:rPr>
          <w:color w:val="0070C0"/>
        </w:rPr>
        <w:t>new</w:t>
      </w:r>
      <w:r w:rsidRPr="00E060F7">
        <w:t xml:space="preserve"> String[] {"</w:t>
      </w:r>
      <w:r w:rsidRPr="00E060F7">
        <w:rPr>
          <w:color w:val="984806"/>
        </w:rPr>
        <w:t>.xdef</w:t>
      </w:r>
      <w:r w:rsidRPr="00E060F7">
        <w:t>", "</w:t>
      </w:r>
      <w:r w:rsidR="00F95053">
        <w:t>AccidentList</w:t>
      </w:r>
      <w:r w:rsidRPr="00E060F7">
        <w:rPr>
          <w:color w:val="984806"/>
        </w:rPr>
        <w:t>.xdef</w:t>
      </w:r>
      <w:r w:rsidRPr="00E060F7">
        <w:t>"});</w:t>
      </w:r>
    </w:p>
    <w:p w14:paraId="1739BEFC" w14:textId="77777777" w:rsidR="00D84C56" w:rsidRPr="00E060F7" w:rsidRDefault="00D84C56" w:rsidP="00AD2AD0">
      <w:pPr>
        <w:pStyle w:val="Zdrojovykod-zlutyboxSynteastyl"/>
        <w:keepNext w:val="0"/>
        <w:shd w:val="clear" w:color="auto" w:fill="F5F5FF"/>
      </w:pPr>
      <w:r w:rsidRPr="00E060F7">
        <w:t>...</w:t>
      </w:r>
    </w:p>
    <w:p w14:paraId="1D608558" w14:textId="77777777" w:rsidR="00B661EC" w:rsidRPr="00E060F7" w:rsidRDefault="00B661EC" w:rsidP="00AD2AD0">
      <w:pPr>
        <w:pStyle w:val="Zdrojovykod-zlutyboxSynteastyl"/>
        <w:keepNext w:val="0"/>
        <w:shd w:val="clear" w:color="auto" w:fill="F5F5FF"/>
      </w:pPr>
    </w:p>
    <w:p w14:paraId="1AE83280" w14:textId="5BA9851B" w:rsidR="00D84C56" w:rsidRPr="00E060F7" w:rsidRDefault="00EC54E0" w:rsidP="00D84C56">
      <w:pPr>
        <w:pStyle w:val="OdstavecSynteastyl"/>
      </w:pPr>
      <w:r w:rsidRPr="00EC54E0">
        <w:lastRenderedPageBreak/>
        <w:t xml:space="preserve">In the case of an XDPool object consisting of multiple </w:t>
      </w:r>
      <w:r w:rsidR="008F5906">
        <w:t>X-definition</w:t>
      </w:r>
      <w:r w:rsidRPr="00EC54E0">
        <w:t xml:space="preserve">s, the content of all </w:t>
      </w:r>
      <w:r>
        <w:t xml:space="preserve">declaration section </w:t>
      </w:r>
      <w:r w:rsidR="008F5906">
        <w:t>X</w:t>
      </w:r>
      <w:r w:rsidR="00F224CD">
        <w:noBreakHyphen/>
      </w:r>
      <w:r w:rsidR="008F5906">
        <w:t>definition</w:t>
      </w:r>
      <w:r w:rsidRPr="00EC54E0">
        <w:t>s is combined into one</w:t>
      </w:r>
      <w:r w:rsidR="00BA5A04">
        <w:t>,</w:t>
      </w:r>
      <w:r w:rsidRPr="00EC54E0">
        <w:t xml:space="preserve"> and the result is therefore the situation in (1).</w:t>
      </w:r>
    </w:p>
    <w:p w14:paraId="58E60E72" w14:textId="77777777" w:rsidR="00D84C56" w:rsidRPr="00E060F7" w:rsidRDefault="00EC54E0" w:rsidP="00D84C56">
      <w:pPr>
        <w:pStyle w:val="OdstavecSynteastyl"/>
      </w:pPr>
      <w:r w:rsidRPr="00EC54E0">
        <w:t>Possible corrections of the cases described:</w:t>
      </w:r>
    </w:p>
    <w:p w14:paraId="0CC5233A" w14:textId="316DC395" w:rsidR="00D84C56" w:rsidRPr="00E060F7" w:rsidRDefault="00EC54E0" w:rsidP="0075748B">
      <w:pPr>
        <w:pStyle w:val="OdstavecSynteastyl"/>
        <w:numPr>
          <w:ilvl w:val="0"/>
          <w:numId w:val="69"/>
        </w:numPr>
      </w:pPr>
      <w:r w:rsidRPr="00EC54E0">
        <w:t>Alias - The original names of external methods can be overlayed using aliases, see chapter</w:t>
      </w:r>
      <w:r w:rsidR="00D84C56" w:rsidRPr="00E060F7">
        <w:t xml:space="preserve"> </w:t>
      </w:r>
      <w:r w:rsidR="00EF650E" w:rsidRPr="00E060F7">
        <w:fldChar w:fldCharType="begin"/>
      </w:r>
      <w:r w:rsidR="00CD204C" w:rsidRPr="00E060F7">
        <w:instrText xml:space="preserve"> REF _Ref364058204 \r \h </w:instrText>
      </w:r>
      <w:r w:rsidR="00EF650E" w:rsidRPr="00E060F7">
        <w:fldChar w:fldCharType="separate"/>
      </w:r>
      <w:r w:rsidR="007F02DC">
        <w:t>4.8</w:t>
      </w:r>
      <w:r w:rsidR="00EF650E" w:rsidRPr="00E060F7">
        <w:fldChar w:fldCharType="end"/>
      </w:r>
      <w:r w:rsidR="00D84C56" w:rsidRPr="00E060F7">
        <w:t>.</w:t>
      </w:r>
    </w:p>
    <w:p w14:paraId="01E52C8F" w14:textId="77777777" w:rsidR="00D84C56" w:rsidRPr="00E060F7" w:rsidRDefault="00EC54E0" w:rsidP="0075748B">
      <w:pPr>
        <w:pStyle w:val="OdstavecSynteastyl"/>
        <w:numPr>
          <w:ilvl w:val="0"/>
          <w:numId w:val="69"/>
        </w:numPr>
      </w:pPr>
      <w:r w:rsidRPr="00EC54E0">
        <w:t>Renaming methods - you can observe the convention that external methods from a given class will have a prefix, for example, by the name of that class.</w:t>
      </w:r>
    </w:p>
    <w:p w14:paraId="4FEB1E2C" w14:textId="0719EF8C" w:rsidR="00D84C56" w:rsidRDefault="00EC54E0" w:rsidP="0075748B">
      <w:pPr>
        <w:pStyle w:val="OdstavecSynteastyl"/>
        <w:numPr>
          <w:ilvl w:val="0"/>
          <w:numId w:val="69"/>
        </w:numPr>
      </w:pPr>
      <w:r w:rsidRPr="00EC54E0">
        <w:t xml:space="preserve">Inheritance - if possible, and if the external methods that have the same name have the same implementation, then it is appropriate to move these methods into a common ancestor. This will allow the </w:t>
      </w:r>
      <w:r w:rsidR="008F5906">
        <w:t>X-definition</w:t>
      </w:r>
      <w:r w:rsidRPr="00EC54E0">
        <w:t xml:space="preserve"> pool to see only one implementation of the method, and the error will no longer be reported.</w:t>
      </w:r>
    </w:p>
    <w:p w14:paraId="09F16EFB" w14:textId="77777777" w:rsidR="00EC54E0" w:rsidRDefault="008278E0" w:rsidP="0075748B">
      <w:pPr>
        <w:pStyle w:val="OdstavecSynteastyl"/>
        <w:numPr>
          <w:ilvl w:val="0"/>
          <w:numId w:val="69"/>
        </w:numPr>
      </w:pPr>
      <w:r>
        <w:t>Set</w:t>
      </w:r>
      <w:r w:rsidR="00EC54E0">
        <w:t xml:space="preserve"> the </w:t>
      </w:r>
      <w:r>
        <w:t>“</w:t>
      </w:r>
      <w:r w:rsidR="00EC54E0">
        <w:t>local</w:t>
      </w:r>
      <w:r>
        <w:t>”</w:t>
      </w:r>
      <w:r w:rsidR="00EC54E0">
        <w:t xml:space="preserve"> scope </w:t>
      </w:r>
      <w:r>
        <w:t xml:space="preserve">range </w:t>
      </w:r>
      <w:r w:rsidR="00EC54E0">
        <w:t>in the xd:declaration section:</w:t>
      </w:r>
    </w:p>
    <w:p w14:paraId="0E3B5A5E" w14:textId="688A8B41" w:rsidR="00EC54E0" w:rsidRPr="00D04EAE" w:rsidRDefault="00EC54E0" w:rsidP="00AD2AD0">
      <w:pPr>
        <w:pStyle w:val="Zdrojovykod-zlutyboxSynteastyl"/>
        <w:shd w:val="clear" w:color="auto" w:fill="FFFFF5"/>
        <w:tabs>
          <w:tab w:val="left" w:pos="567"/>
          <w:tab w:val="left" w:pos="1276"/>
        </w:tabs>
        <w:rPr>
          <w:szCs w:val="16"/>
          <w:lang w:val="de-DE"/>
        </w:rPr>
      </w:pPr>
      <w:r w:rsidRPr="00D04EAE">
        <w:rPr>
          <w:color w:val="0070C0"/>
          <w:lang w:val="de-DE"/>
        </w:rPr>
        <w:t xml:space="preserve">&lt;xd:def </w:t>
      </w:r>
      <w:r w:rsidRPr="00D04EAE">
        <w:rPr>
          <w:color w:val="00B050"/>
          <w:lang w:val="de-DE"/>
        </w:rPr>
        <w:t>xmlns:xd</w:t>
      </w:r>
      <w:r w:rsidRPr="00D04EAE">
        <w:rPr>
          <w:color w:val="000000"/>
          <w:lang w:val="de-DE"/>
        </w:rPr>
        <w:t>=</w:t>
      </w:r>
      <w:r w:rsidRPr="00D04EAE">
        <w:rPr>
          <w:szCs w:val="16"/>
          <w:lang w:val="de-DE"/>
        </w:rPr>
        <w:t>"</w:t>
      </w:r>
      <w:r w:rsidR="00B421FC">
        <w:rPr>
          <w:color w:val="984806"/>
          <w:lang w:val="de-DE"/>
        </w:rPr>
        <w:t>http://www.xdef.org/xdef/4.2</w:t>
      </w:r>
      <w:r w:rsidRPr="00D04EAE">
        <w:rPr>
          <w:szCs w:val="16"/>
          <w:lang w:val="de-DE"/>
        </w:rPr>
        <w:t xml:space="preserve">" </w:t>
      </w:r>
      <w:r w:rsidRPr="00D04EAE">
        <w:rPr>
          <w:color w:val="00B050"/>
          <w:lang w:val="de-DE"/>
        </w:rPr>
        <w:t>xd:name</w:t>
      </w:r>
      <w:r w:rsidRPr="00D04EAE">
        <w:rPr>
          <w:color w:val="000000"/>
          <w:lang w:val="de-DE"/>
        </w:rPr>
        <w:t>=</w:t>
      </w:r>
      <w:r w:rsidRPr="00D04EAE">
        <w:rPr>
          <w:szCs w:val="16"/>
          <w:lang w:val="de-DE"/>
        </w:rPr>
        <w:t xml:space="preserve">"garage1" </w:t>
      </w:r>
      <w:r w:rsidRPr="00D04EAE">
        <w:rPr>
          <w:color w:val="0070C0"/>
          <w:szCs w:val="16"/>
          <w:lang w:val="de-DE"/>
        </w:rPr>
        <w:t>&gt;</w:t>
      </w:r>
    </w:p>
    <w:p w14:paraId="1606910E" w14:textId="77777777" w:rsidR="00EC54E0" w:rsidRDefault="00EC54E0" w:rsidP="00AD2AD0">
      <w:pPr>
        <w:pStyle w:val="Zdrojovykod-zlutyboxSynteastyl"/>
        <w:shd w:val="clear" w:color="auto" w:fill="FFFFF5"/>
        <w:tabs>
          <w:tab w:val="left" w:pos="567"/>
          <w:tab w:val="left" w:pos="1276"/>
        </w:tabs>
        <w:rPr>
          <w:color w:val="0070C0"/>
        </w:rPr>
      </w:pPr>
      <w:r w:rsidRPr="00D04EAE">
        <w:rPr>
          <w:color w:val="0070C0"/>
          <w:szCs w:val="16"/>
          <w:lang w:val="de-DE"/>
        </w:rPr>
        <w:t xml:space="preserve">  </w:t>
      </w:r>
      <w:r w:rsidRPr="00E060F7">
        <w:rPr>
          <w:color w:val="0070C0"/>
        </w:rPr>
        <w:t>&lt;xd:</w:t>
      </w:r>
      <w:r>
        <w:rPr>
          <w:color w:val="0070C0"/>
        </w:rPr>
        <w:t xml:space="preserve">declaration </w:t>
      </w:r>
      <w:r w:rsidRPr="008278E0">
        <w:rPr>
          <w:color w:val="FF0000"/>
        </w:rPr>
        <w:t>scope=”local”</w:t>
      </w:r>
      <w:r>
        <w:rPr>
          <w:color w:val="0070C0"/>
        </w:rPr>
        <w:t>&gt;</w:t>
      </w:r>
    </w:p>
    <w:p w14:paraId="14F795D0" w14:textId="77777777" w:rsidR="00EC54E0" w:rsidRDefault="00EC54E0" w:rsidP="00AD2AD0">
      <w:pPr>
        <w:pStyle w:val="Zdrojovykod-zlutyboxSynteastyl"/>
        <w:shd w:val="clear" w:color="auto" w:fill="FFFFF5"/>
        <w:tabs>
          <w:tab w:val="left" w:pos="567"/>
          <w:tab w:val="left" w:pos="1276"/>
        </w:tabs>
        <w:rPr>
          <w:color w:val="0070C0"/>
        </w:rPr>
      </w:pPr>
      <w:r>
        <w:rPr>
          <w:color w:val="0070C0"/>
        </w:rPr>
        <w:t xml:space="preserve">     </w:t>
      </w:r>
      <w:r>
        <w:rPr>
          <w:szCs w:val="16"/>
        </w:rPr>
        <w:t>external method {</w:t>
      </w:r>
    </w:p>
    <w:p w14:paraId="793B0A3A" w14:textId="113724F7" w:rsidR="00EC54E0" w:rsidRPr="00E060F7" w:rsidRDefault="00EC54E0" w:rsidP="00AD2AD0">
      <w:pPr>
        <w:pStyle w:val="Zdrojovykod-zlutyboxSynteastyl"/>
        <w:shd w:val="clear" w:color="auto" w:fill="FFFFF5"/>
        <w:tabs>
          <w:tab w:val="left" w:pos="567"/>
          <w:tab w:val="left" w:pos="1276"/>
        </w:tabs>
        <w:rPr>
          <w:color w:val="FF0000"/>
          <w:szCs w:val="16"/>
        </w:rPr>
      </w:pPr>
      <w:r>
        <w:rPr>
          <w:color w:val="984806"/>
          <w:szCs w:val="16"/>
        </w:rPr>
        <w:t xml:space="preserve">       </w:t>
      </w:r>
      <w:r w:rsidRPr="00E060F7">
        <w:rPr>
          <w:color w:val="984806"/>
          <w:szCs w:val="16"/>
        </w:rPr>
        <w:t xml:space="preserve">void </w:t>
      </w:r>
      <w:r w:rsidR="00F95053">
        <w:t>example</w:t>
      </w:r>
      <w:r w:rsidRPr="00E060F7">
        <w:rPr>
          <w:color w:val="984806"/>
          <w:szCs w:val="16"/>
        </w:rPr>
        <w:t>.</w:t>
      </w:r>
      <w:r w:rsidR="00F95053">
        <w:t>accidentList</w:t>
      </w:r>
      <w:r w:rsidRPr="00E060F7">
        <w:rPr>
          <w:color w:val="984806"/>
          <w:szCs w:val="16"/>
        </w:rPr>
        <w:t>.</w:t>
      </w:r>
      <w:r w:rsidRPr="00E060F7">
        <w:rPr>
          <w:color w:val="FF0000"/>
          <w:szCs w:val="16"/>
        </w:rPr>
        <w:t>myPrint(String)</w:t>
      </w:r>
      <w:r w:rsidRPr="00E060F7">
        <w:rPr>
          <w:color w:val="984806"/>
          <w:szCs w:val="16"/>
        </w:rPr>
        <w:t>;</w:t>
      </w:r>
    </w:p>
    <w:p w14:paraId="69043FB7" w14:textId="77777777" w:rsidR="00EC54E0" w:rsidRPr="00E060F7" w:rsidRDefault="00EC54E0" w:rsidP="00AD2AD0">
      <w:pPr>
        <w:pStyle w:val="Zdrojovykod-zlutyboxSynteastyl"/>
        <w:shd w:val="clear" w:color="auto" w:fill="FFFFF5"/>
        <w:tabs>
          <w:tab w:val="left" w:pos="567"/>
          <w:tab w:val="left" w:pos="1276"/>
        </w:tabs>
        <w:rPr>
          <w:color w:val="0070C0"/>
          <w:szCs w:val="16"/>
        </w:rPr>
      </w:pPr>
      <w:r>
        <w:rPr>
          <w:color w:val="0070C0"/>
          <w:szCs w:val="16"/>
        </w:rPr>
        <w:t xml:space="preserve">     </w:t>
      </w:r>
      <w:r>
        <w:rPr>
          <w:szCs w:val="16"/>
        </w:rPr>
        <w:t>}</w:t>
      </w:r>
    </w:p>
    <w:p w14:paraId="630D3801" w14:textId="77777777" w:rsidR="00EC54E0" w:rsidRPr="00E060F7" w:rsidRDefault="00EC54E0" w:rsidP="00AD2AD0">
      <w:pPr>
        <w:pStyle w:val="Zdrojovykod-zlutyboxSynteastyl"/>
        <w:shd w:val="clear" w:color="auto" w:fill="FFFFF5"/>
        <w:tabs>
          <w:tab w:val="left" w:pos="567"/>
          <w:tab w:val="left" w:pos="1276"/>
        </w:tabs>
        <w:rPr>
          <w:szCs w:val="16"/>
        </w:rPr>
      </w:pPr>
      <w:r>
        <w:rPr>
          <w:color w:val="0070C0"/>
          <w:szCs w:val="16"/>
        </w:rPr>
        <w:t xml:space="preserve">  </w:t>
      </w:r>
      <w:r w:rsidRPr="00E060F7">
        <w:rPr>
          <w:color w:val="0070C0"/>
        </w:rPr>
        <w:t>&lt;</w:t>
      </w:r>
      <w:r>
        <w:rPr>
          <w:color w:val="0070C0"/>
        </w:rPr>
        <w:t>/</w:t>
      </w:r>
      <w:r w:rsidRPr="00E060F7">
        <w:rPr>
          <w:color w:val="0070C0"/>
        </w:rPr>
        <w:t>xd:</w:t>
      </w:r>
      <w:r>
        <w:rPr>
          <w:color w:val="0070C0"/>
        </w:rPr>
        <w:t>declaration&gt;</w:t>
      </w:r>
    </w:p>
    <w:p w14:paraId="0D2A671E" w14:textId="77777777" w:rsidR="00EC54E0" w:rsidRDefault="00EC54E0" w:rsidP="00AD2AD0">
      <w:pPr>
        <w:pStyle w:val="Zdrojovykod-zlutyboxSynteastyl"/>
        <w:shd w:val="clear" w:color="auto" w:fill="FFFFF5"/>
        <w:tabs>
          <w:tab w:val="left" w:pos="567"/>
          <w:tab w:val="left" w:pos="1276"/>
        </w:tabs>
        <w:rPr>
          <w:color w:val="0070C0"/>
          <w:szCs w:val="16"/>
        </w:rPr>
      </w:pPr>
      <w:r w:rsidRPr="00E060F7">
        <w:rPr>
          <w:color w:val="0070C0"/>
          <w:szCs w:val="16"/>
        </w:rPr>
        <w:tab/>
        <w:t>...</w:t>
      </w:r>
    </w:p>
    <w:p w14:paraId="2EC29AD4" w14:textId="77777777" w:rsidR="00EC54E0" w:rsidRPr="00EC54E0" w:rsidRDefault="00EC54E0" w:rsidP="00AD2AD0">
      <w:pPr>
        <w:pStyle w:val="Zdrojovykod-zlutyboxSynteastyl"/>
        <w:shd w:val="clear" w:color="auto" w:fill="FFFFF5"/>
        <w:tabs>
          <w:tab w:val="left" w:pos="567"/>
          <w:tab w:val="left" w:pos="1276"/>
        </w:tabs>
        <w:rPr>
          <w:color w:val="0070C0"/>
          <w:szCs w:val="16"/>
        </w:rPr>
      </w:pPr>
      <w:r w:rsidRPr="00E060F7">
        <w:rPr>
          <w:color w:val="0070C0"/>
          <w:szCs w:val="16"/>
        </w:rPr>
        <w:t>&lt;/xd:def&gt;</w:t>
      </w:r>
    </w:p>
    <w:p w14:paraId="7ABA81F1" w14:textId="02AB72E1" w:rsidR="00D84C56" w:rsidRPr="00E060F7" w:rsidRDefault="00457F9A" w:rsidP="00431305">
      <w:pPr>
        <w:pStyle w:val="Heading2"/>
      </w:pPr>
      <w:bookmarkStart w:id="1492" w:name="_Toc208246781"/>
      <w:r w:rsidRPr="00457F9A">
        <w:t xml:space="preserve">How to </w:t>
      </w:r>
      <w:r>
        <w:t>create</w:t>
      </w:r>
      <w:r w:rsidRPr="00457F9A">
        <w:t xml:space="preserve"> an </w:t>
      </w:r>
      <w:r w:rsidR="008F5906">
        <w:t>X-definition</w:t>
      </w:r>
      <w:r w:rsidRPr="00457F9A">
        <w:t xml:space="preserve"> </w:t>
      </w:r>
      <w:r>
        <w:t xml:space="preserve">from given </w:t>
      </w:r>
      <w:r w:rsidRPr="00457F9A">
        <w:t>XML data</w:t>
      </w:r>
      <w:bookmarkEnd w:id="1492"/>
    </w:p>
    <w:p w14:paraId="6017ECF7" w14:textId="500292F2" w:rsidR="00723975" w:rsidRPr="00E060F7" w:rsidRDefault="008278E0" w:rsidP="008278E0">
      <w:pPr>
        <w:pStyle w:val="OdstavecSynteastyl"/>
      </w:pPr>
      <w:r w:rsidRPr="008278E0">
        <w:t>This chapter is a guide</w:t>
      </w:r>
      <w:r>
        <w:t xml:space="preserve"> </w:t>
      </w:r>
      <w:r w:rsidR="00BF7A77">
        <w:t xml:space="preserve">on </w:t>
      </w:r>
      <w:r w:rsidRPr="008278E0">
        <w:t xml:space="preserve">how to </w:t>
      </w:r>
      <w:r w:rsidR="00635FB5">
        <w:t>design</w:t>
      </w:r>
      <w:r w:rsidRPr="008278E0">
        <w:t xml:space="preserve"> </w:t>
      </w:r>
      <w:r w:rsidR="00635FB5">
        <w:t>the</w:t>
      </w:r>
      <w:r w:rsidRPr="008278E0">
        <w:t xml:space="preserve"> </w:t>
      </w:r>
      <w:r w:rsidR="008F5906">
        <w:t>X-definition</w:t>
      </w:r>
      <w:r w:rsidRPr="008278E0">
        <w:t xml:space="preserve"> </w:t>
      </w:r>
      <w:r w:rsidR="00635FB5">
        <w:t>describing given</w:t>
      </w:r>
      <w:r w:rsidRPr="008278E0">
        <w:t xml:space="preserve"> XML data:</w:t>
      </w:r>
    </w:p>
    <w:p w14:paraId="10EAA7A9" w14:textId="2A29E307" w:rsidR="007A605F" w:rsidRPr="00E060F7" w:rsidRDefault="00635FB5" w:rsidP="0075748B">
      <w:pPr>
        <w:pStyle w:val="OdstavecSynteastyl"/>
        <w:numPr>
          <w:ilvl w:val="0"/>
          <w:numId w:val="91"/>
        </w:numPr>
      </w:pPr>
      <w:r w:rsidRPr="00635FB5">
        <w:t xml:space="preserve">From the described XML document, a structure description is first created, </w:t>
      </w:r>
      <w:r w:rsidR="00F95053" w:rsidRPr="00635FB5">
        <w:t>i.e.</w:t>
      </w:r>
      <w:r w:rsidR="00BA5A04">
        <w:t>,</w:t>
      </w:r>
      <w:r w:rsidRPr="00635FB5">
        <w:t xml:space="preserve"> it is necessary to assemble the relevant element models. Data structures that do not exist in a particular instance of data have to be described. If any value is not relevant for processing (e.g., it is counted in the future), then its occurrence in </w:t>
      </w:r>
      <w:r w:rsidR="008F5906">
        <w:t>X-script</w:t>
      </w:r>
      <w:r w:rsidRPr="00635FB5">
        <w:t xml:space="preserve"> is described by the ignore key. If there may be attributes that are not known at that time, you can describe this situation as an attribute xd: attr. (See chapters </w:t>
      </w:r>
      <w:r w:rsidR="00EF650E" w:rsidRPr="00E060F7">
        <w:fldChar w:fldCharType="begin"/>
      </w:r>
      <w:r w:rsidR="007A605F" w:rsidRPr="00E060F7">
        <w:instrText xml:space="preserve"> REF _Ref367802533 \r \h </w:instrText>
      </w:r>
      <w:r w:rsidR="00EF650E" w:rsidRPr="00E060F7">
        <w:fldChar w:fldCharType="separate"/>
      </w:r>
      <w:r w:rsidR="007F02DC">
        <w:t>4</w:t>
      </w:r>
      <w:r w:rsidR="00EF650E" w:rsidRPr="00E060F7">
        <w:fldChar w:fldCharType="end"/>
      </w:r>
      <w:r w:rsidR="00F61521" w:rsidRPr="00E060F7">
        <w:t xml:space="preserve"> a</w:t>
      </w:r>
      <w:r w:rsidR="00F13BC7">
        <w:t>nd</w:t>
      </w:r>
      <w:r w:rsidR="00F61521" w:rsidRPr="00E060F7">
        <w:t xml:space="preserve"> </w:t>
      </w:r>
      <w:r w:rsidR="00EF650E" w:rsidRPr="00E060F7">
        <w:fldChar w:fldCharType="begin"/>
      </w:r>
      <w:r w:rsidR="00F61521" w:rsidRPr="00E060F7">
        <w:instrText xml:space="preserve"> REF _Ref367802656 \r \h </w:instrText>
      </w:r>
      <w:r w:rsidR="00EF650E" w:rsidRPr="00E060F7">
        <w:fldChar w:fldCharType="separate"/>
      </w:r>
      <w:r w:rsidR="007F02DC">
        <w:t>16.5</w:t>
      </w:r>
      <w:r w:rsidR="00EF650E" w:rsidRPr="00E060F7">
        <w:fldChar w:fldCharType="end"/>
      </w:r>
      <w:r w:rsidR="00F61521" w:rsidRPr="00E060F7">
        <w:t>.)</w:t>
      </w:r>
    </w:p>
    <w:p w14:paraId="152EAF67" w14:textId="12200B7C" w:rsidR="007A605F" w:rsidRPr="00E060F7" w:rsidRDefault="00F13BC7" w:rsidP="0075748B">
      <w:pPr>
        <w:pStyle w:val="OdstavecSynteastyl"/>
        <w:numPr>
          <w:ilvl w:val="0"/>
          <w:numId w:val="91"/>
        </w:numPr>
      </w:pPr>
      <w:bookmarkStart w:id="1493" w:name="_Ref68071231"/>
      <w:r>
        <w:t>D</w:t>
      </w:r>
      <w:r w:rsidRPr="00F13BC7">
        <w:t xml:space="preserve">escribe how to check attribute values and text nodes. If you need to activate some operations depending on the result of the checks, the onTrue and onFalse actions </w:t>
      </w:r>
      <w:r>
        <w:t>may</w:t>
      </w:r>
      <w:r w:rsidRPr="00F13BC7">
        <w:t xml:space="preserve"> be added to the </w:t>
      </w:r>
      <w:r>
        <w:t xml:space="preserve">type validation </w:t>
      </w:r>
      <w:r w:rsidRPr="00F13BC7">
        <w:t>expression and eventually describe actions for different events</w:t>
      </w:r>
      <w:bookmarkEnd w:id="1493"/>
      <w:r w:rsidR="007A605F" w:rsidRPr="00E060F7">
        <w:t>.</w:t>
      </w:r>
    </w:p>
    <w:p w14:paraId="3B0BADF4" w14:textId="5F9BDA40" w:rsidR="007A605F" w:rsidRPr="00E060F7" w:rsidRDefault="00F13BC7" w:rsidP="007A605F">
      <w:pPr>
        <w:pStyle w:val="OdstavecSynteastyl"/>
        <w:ind w:left="709"/>
      </w:pPr>
      <w:r w:rsidRPr="00F13BC7">
        <w:t>If a fixed value is required for an attribute or text node, write</w:t>
      </w:r>
      <w:r>
        <w:t xml:space="preserve"> the</w:t>
      </w:r>
      <w:r w:rsidRPr="00F13BC7">
        <w:t xml:space="preserve"> </w:t>
      </w:r>
      <w:r w:rsidRPr="00E060F7">
        <w:rPr>
          <w:rFonts w:ascii="Consolas" w:hAnsi="Consolas" w:cs="Consolas"/>
        </w:rPr>
        <w:t>fixed</w:t>
      </w:r>
      <w:r>
        <w:rPr>
          <w:rFonts w:ascii="Consolas" w:hAnsi="Consolas" w:cs="Consolas"/>
        </w:rPr>
        <w:t xml:space="preserve"> keyword</w:t>
      </w:r>
      <w:r w:rsidRPr="00F13BC7">
        <w:t xml:space="preserve"> </w:t>
      </w:r>
      <w:r w:rsidR="008F5906">
        <w:t>X-script</w:t>
      </w:r>
      <w:r w:rsidRPr="00F13BC7">
        <w:t xml:space="preserve"> (see </w:t>
      </w:r>
      <w:r>
        <w:t>chapter</w:t>
      </w:r>
      <w:r w:rsidR="00F61521" w:rsidRPr="00E060F7">
        <w:t xml:space="preserve"> </w:t>
      </w:r>
      <w:r w:rsidR="00EF650E" w:rsidRPr="00E060F7">
        <w:fldChar w:fldCharType="begin"/>
      </w:r>
      <w:r w:rsidR="00F61521" w:rsidRPr="00E060F7">
        <w:instrText xml:space="preserve"> REF _Ref367802781 \r \h </w:instrText>
      </w:r>
      <w:r w:rsidR="00EF650E" w:rsidRPr="00E060F7">
        <w:fldChar w:fldCharType="separate"/>
      </w:r>
      <w:r w:rsidR="007F02DC">
        <w:t>4.2.1</w:t>
      </w:r>
      <w:r w:rsidR="00EF650E" w:rsidRPr="00E060F7">
        <w:fldChar w:fldCharType="end"/>
      </w:r>
      <w:r w:rsidR="00F61521" w:rsidRPr="00E060F7">
        <w:t>).</w:t>
      </w:r>
    </w:p>
    <w:p w14:paraId="4A1D3192" w14:textId="3309208B" w:rsidR="007A605F" w:rsidRPr="00E060F7" w:rsidRDefault="00F13BC7" w:rsidP="0075748B">
      <w:pPr>
        <w:pStyle w:val="OdstavecSynteastyl"/>
        <w:numPr>
          <w:ilvl w:val="0"/>
          <w:numId w:val="91"/>
        </w:numPr>
      </w:pPr>
      <w:bookmarkStart w:id="1494" w:name="_Ref61175549"/>
      <w:bookmarkStart w:id="1495" w:name="_Ref69043241"/>
      <w:r w:rsidRPr="00F13BC7">
        <w:t>If other</w:t>
      </w:r>
      <w:r>
        <w:t xml:space="preserve"> </w:t>
      </w:r>
      <w:r w:rsidRPr="00F13BC7">
        <w:t xml:space="preserve">elements than those that have been described are allowed, </w:t>
      </w:r>
      <w:r w:rsidR="00542A14">
        <w:t xml:space="preserve">add </w:t>
      </w:r>
      <w:r w:rsidRPr="00F13BC7">
        <w:t xml:space="preserve">the </w:t>
      </w:r>
      <w:r w:rsidR="008F5906">
        <w:t>X-script</w:t>
      </w:r>
      <w:r w:rsidRPr="00F13BC7">
        <w:t xml:space="preserve"> element </w:t>
      </w:r>
      <w:r w:rsidR="00542A14" w:rsidRPr="00F13BC7">
        <w:t>xd:any</w:t>
      </w:r>
      <w:r w:rsidR="00542A14">
        <w:t xml:space="preserve"> or set the option moreElements</w:t>
      </w:r>
      <w:r w:rsidR="00F61521" w:rsidRPr="00E060F7">
        <w:t>.</w:t>
      </w:r>
      <w:bookmarkEnd w:id="1494"/>
      <w:bookmarkEnd w:id="1495"/>
    </w:p>
    <w:p w14:paraId="5D039643" w14:textId="1324634A" w:rsidR="00F61521" w:rsidRPr="00E060F7" w:rsidRDefault="00F13BC7" w:rsidP="0075748B">
      <w:pPr>
        <w:pStyle w:val="OdstavecSynteastyl"/>
        <w:numPr>
          <w:ilvl w:val="0"/>
          <w:numId w:val="91"/>
        </w:numPr>
      </w:pPr>
      <w:r w:rsidRPr="00F13BC7">
        <w:t>Repetitive and similar inner parts of the elements are replaced by the creation of auxiliary element models and relevant references. Referred element models can also be written in differen</w:t>
      </w:r>
      <w:r w:rsidR="00864DC3">
        <w:t xml:space="preserve">t </w:t>
      </w:r>
      <w:r w:rsidR="008F5906">
        <w:t>X-definition</w:t>
      </w:r>
      <w:r w:rsidR="00864DC3">
        <w:t>s (see Chapter</w:t>
      </w:r>
      <w:r w:rsidR="00872D49" w:rsidRPr="00E060F7">
        <w:t xml:space="preserve"> </w:t>
      </w:r>
      <w:r w:rsidR="00B15D77">
        <w:fldChar w:fldCharType="begin"/>
      </w:r>
      <w:r w:rsidR="00B15D77">
        <w:instrText xml:space="preserve"> REF _Ref345917516 \r \h  \* MERGEFORMAT </w:instrText>
      </w:r>
      <w:r w:rsidR="00B15D77">
        <w:fldChar w:fldCharType="separate"/>
      </w:r>
      <w:r w:rsidR="007F02DC">
        <w:t>10</w:t>
      </w:r>
      <w:r w:rsidR="00B15D77">
        <w:fldChar w:fldCharType="end"/>
      </w:r>
      <w:r w:rsidR="00872D49" w:rsidRPr="00E060F7">
        <w:t>).</w:t>
      </w:r>
    </w:p>
    <w:p w14:paraId="6DA87B94" w14:textId="405D4A50" w:rsidR="00872D49" w:rsidRPr="00E060F7" w:rsidRDefault="00E568AA" w:rsidP="0075748B">
      <w:pPr>
        <w:pStyle w:val="OdstavecSynteastyl"/>
        <w:numPr>
          <w:ilvl w:val="0"/>
          <w:numId w:val="91"/>
        </w:numPr>
      </w:pPr>
      <w:r w:rsidRPr="00E568AA">
        <w:t xml:space="preserve">If the order of elements placed within a parent element does not have to be respected, the description of these parts can be inserted into the mixed group in the </w:t>
      </w:r>
      <w:r w:rsidRPr="00E060F7">
        <w:rPr>
          <w:rFonts w:ascii="Consolas" w:hAnsi="Consolas" w:cs="Consolas"/>
        </w:rPr>
        <w:t>xd:mixed</w:t>
      </w:r>
      <w:r w:rsidRPr="00E568AA">
        <w:t xml:space="preserve"> element (see chapter </w:t>
      </w:r>
      <w:r>
        <w:fldChar w:fldCharType="begin"/>
      </w:r>
      <w:r>
        <w:instrText xml:space="preserve"> REF _Ref535151900 \r \h </w:instrText>
      </w:r>
      <w:r>
        <w:fldChar w:fldCharType="separate"/>
      </w:r>
      <w:r w:rsidR="007F02DC">
        <w:t>4.11.2</w:t>
      </w:r>
      <w:r>
        <w:fldChar w:fldCharType="end"/>
      </w:r>
      <w:r w:rsidRPr="00E568AA">
        <w:t>)</w:t>
      </w:r>
      <w:r w:rsidR="00872D49" w:rsidRPr="00E060F7">
        <w:t xml:space="preserve">. </w:t>
      </w:r>
    </w:p>
    <w:p w14:paraId="7399C48A" w14:textId="41A0CA2D" w:rsidR="00872D49" w:rsidRPr="00E060F7" w:rsidRDefault="00E568AA" w:rsidP="0075748B">
      <w:pPr>
        <w:pStyle w:val="OdstavecSynteastyl"/>
        <w:numPr>
          <w:ilvl w:val="0"/>
          <w:numId w:val="91"/>
        </w:numPr>
      </w:pPr>
      <w:r w:rsidRPr="00E568AA">
        <w:t xml:space="preserve">The selection of one of the multiple variants is written using the selection section bounded by the </w:t>
      </w:r>
      <w:r w:rsidRPr="00E060F7">
        <w:rPr>
          <w:rFonts w:ascii="Consolas" w:hAnsi="Consolas" w:cs="Consolas"/>
        </w:rPr>
        <w:t>xd:choice</w:t>
      </w:r>
      <w:r w:rsidRPr="00E568AA">
        <w:t xml:space="preserve"> (see chapter</w:t>
      </w:r>
      <w:r>
        <w:t xml:space="preserve"> </w:t>
      </w:r>
      <w:r w:rsidRPr="00E060F7">
        <w:fldChar w:fldCharType="begin"/>
      </w:r>
      <w:r w:rsidRPr="00E060F7">
        <w:instrText xml:space="preserve"> REF _Ref341367744 \r \h </w:instrText>
      </w:r>
      <w:r w:rsidRPr="00E060F7">
        <w:fldChar w:fldCharType="separate"/>
      </w:r>
      <w:r w:rsidR="007F02DC">
        <w:t>4.11.3</w:t>
      </w:r>
      <w:r w:rsidRPr="00E060F7">
        <w:fldChar w:fldCharType="end"/>
      </w:r>
      <w:r w:rsidRPr="00E060F7">
        <w:t>).</w:t>
      </w:r>
      <w:r w:rsidR="00872D49" w:rsidRPr="00E060F7">
        <w:t xml:space="preserve"> </w:t>
      </w:r>
    </w:p>
    <w:p w14:paraId="6D15D200" w14:textId="77777777" w:rsidR="00293C4A" w:rsidRPr="00E060F7" w:rsidRDefault="00E568AA" w:rsidP="00293C4A">
      <w:pPr>
        <w:pStyle w:val="OdstavecSynteastyl"/>
        <w:ind w:left="349" w:firstLine="359"/>
      </w:pPr>
      <w:r w:rsidRPr="00E568AA">
        <w:rPr>
          <w:i/>
        </w:rPr>
        <w:t>Note: Selection sections may be nested into a mixed section.</w:t>
      </w:r>
    </w:p>
    <w:p w14:paraId="4853742E" w14:textId="4CEC0C0E" w:rsidR="00F61521" w:rsidRPr="00542A14" w:rsidRDefault="00E568AA" w:rsidP="0075748B">
      <w:pPr>
        <w:pStyle w:val="OdstavecSynteastyl"/>
        <w:numPr>
          <w:ilvl w:val="0"/>
          <w:numId w:val="91"/>
        </w:numPr>
        <w:ind w:left="709"/>
      </w:pPr>
      <w:r w:rsidRPr="00542A14">
        <w:t xml:space="preserve">If more XML documents are to be described in one </w:t>
      </w:r>
      <w:r w:rsidR="008F5906">
        <w:t>X-definition</w:t>
      </w:r>
      <w:r w:rsidRPr="00542A14">
        <w:t xml:space="preserve">, you need to use the </w:t>
      </w:r>
      <w:r w:rsidRPr="00542A14">
        <w:rPr>
          <w:rFonts w:ascii="Consolas" w:hAnsi="Consolas" w:cs="Consolas"/>
        </w:rPr>
        <w:t>xd:root</w:t>
      </w:r>
      <w:r w:rsidRPr="00542A14">
        <w:t xml:space="preserve"> attribute to describe which elements can occur as root elements (see chapter </w:t>
      </w:r>
      <w:r w:rsidR="00B15D77">
        <w:fldChar w:fldCharType="begin"/>
      </w:r>
      <w:r w:rsidR="00B15D77">
        <w:instrText xml:space="preserve"> REF _Ref359072136 \r \h  \* MERGEFORMAT </w:instrText>
      </w:r>
      <w:r w:rsidR="00B15D77">
        <w:fldChar w:fldCharType="separate"/>
      </w:r>
      <w:r w:rsidR="007F02DC">
        <w:t>4.7.2</w:t>
      </w:r>
      <w:r w:rsidR="00B15D77">
        <w:fldChar w:fldCharType="end"/>
      </w:r>
      <w:r w:rsidR="00872D49" w:rsidRPr="00542A14">
        <w:t>).</w:t>
      </w:r>
      <w:r w:rsidR="00542A14">
        <w:t xml:space="preserve"> </w:t>
      </w:r>
      <w:r w:rsidRPr="00542A14">
        <w:t xml:space="preserve">In the multiple </w:t>
      </w:r>
      <w:r w:rsidR="008F5906">
        <w:t>X-definition</w:t>
      </w:r>
      <w:r w:rsidRPr="00542A14">
        <w:t>s project</w:t>
      </w:r>
      <w:r w:rsidR="00BF7A77">
        <w:t>,</w:t>
      </w:r>
      <w:r w:rsidRPr="00542A14">
        <w:t xml:space="preserve"> it is possible to refer to all </w:t>
      </w:r>
      <w:r w:rsidR="008F5906">
        <w:t>X-definition</w:t>
      </w:r>
      <w:r w:rsidRPr="00542A14">
        <w:t>s of a given file set</w:t>
      </w:r>
      <w:r w:rsidR="00542A14" w:rsidRPr="00542A14">
        <w:t>.</w:t>
      </w:r>
      <w:r w:rsidR="00872D49" w:rsidRPr="00542A14">
        <w:rPr>
          <w:rFonts w:eastAsia="Arial"/>
        </w:rPr>
        <w:t xml:space="preserve"> </w:t>
      </w:r>
    </w:p>
    <w:p w14:paraId="449CD4EA" w14:textId="3DAD1EE5" w:rsidR="00293C4A" w:rsidRPr="00E060F7" w:rsidRDefault="00E568AA" w:rsidP="0075748B">
      <w:pPr>
        <w:pStyle w:val="Odstavec"/>
        <w:numPr>
          <w:ilvl w:val="0"/>
          <w:numId w:val="91"/>
        </w:numPr>
        <w:tabs>
          <w:tab w:val="left" w:pos="709"/>
        </w:tabs>
        <w:suppressAutoHyphens/>
      </w:pPr>
      <w:r w:rsidRPr="00E568AA">
        <w:t xml:space="preserve">If the application requires it, it is possible to describe global variables and user </w:t>
      </w:r>
      <w:r>
        <w:t xml:space="preserve">validation </w:t>
      </w:r>
      <w:r w:rsidRPr="00E568AA">
        <w:t>methods for frequently used actions (see chapters</w:t>
      </w:r>
      <w:r>
        <w:t xml:space="preserve"> </w:t>
      </w:r>
      <w:r w:rsidRPr="00E060F7">
        <w:fldChar w:fldCharType="begin"/>
      </w:r>
      <w:r w:rsidRPr="00E060F7">
        <w:instrText xml:space="preserve"> REF _Ref359065401 \r \h </w:instrText>
      </w:r>
      <w:r w:rsidRPr="00E060F7">
        <w:fldChar w:fldCharType="separate"/>
      </w:r>
      <w:r w:rsidR="007F02DC">
        <w:t>4.7.3.3</w:t>
      </w:r>
      <w:r w:rsidRPr="00E060F7">
        <w:fldChar w:fldCharType="end"/>
      </w:r>
      <w:r w:rsidRPr="00E060F7">
        <w:t xml:space="preserve"> a </w:t>
      </w:r>
      <w:r w:rsidRPr="00E060F7">
        <w:fldChar w:fldCharType="begin"/>
      </w:r>
      <w:r w:rsidRPr="00E060F7">
        <w:instrText xml:space="preserve"> REF _Ref337658931 \r \h </w:instrText>
      </w:r>
      <w:r w:rsidRPr="00E060F7">
        <w:fldChar w:fldCharType="separate"/>
      </w:r>
      <w:r w:rsidR="007F02DC">
        <w:t>4.10</w:t>
      </w:r>
      <w:r w:rsidRPr="00E060F7">
        <w:fldChar w:fldCharType="end"/>
      </w:r>
      <w:r w:rsidRPr="00E060F7">
        <w:t>).</w:t>
      </w:r>
    </w:p>
    <w:p w14:paraId="4FA0E46E" w14:textId="175ACBF7" w:rsidR="00293C4A" w:rsidRPr="00E060F7" w:rsidRDefault="00E568AA" w:rsidP="0075748B">
      <w:pPr>
        <w:pStyle w:val="OdstavecSynteastyl"/>
        <w:numPr>
          <w:ilvl w:val="0"/>
          <w:numId w:val="91"/>
        </w:numPr>
      </w:pPr>
      <w:r w:rsidRPr="00E568AA">
        <w:t xml:space="preserve">When processing large files with </w:t>
      </w:r>
      <w:r w:rsidR="00BF7A77">
        <w:t xml:space="preserve">the </w:t>
      </w:r>
      <w:r w:rsidRPr="00E568AA">
        <w:t xml:space="preserve">XML source text, it is possible to tell the </w:t>
      </w:r>
      <w:r w:rsidR="008F5906">
        <w:t>X-definition</w:t>
      </w:r>
      <w:r w:rsidRPr="00E568AA">
        <w:t xml:space="preserve"> processor that when the element is processed, it can be "forgotten" </w:t>
      </w:r>
      <w:r w:rsidR="00F95053">
        <w:t>and</w:t>
      </w:r>
      <w:r w:rsidR="00F95053" w:rsidRPr="00E568AA" w:rsidDel="00F95053">
        <w:t xml:space="preserve"> </w:t>
      </w:r>
      <w:r w:rsidRPr="00E568AA">
        <w:t xml:space="preserve">vacate the memory. This </w:t>
      </w:r>
      <w:r w:rsidR="00F95053">
        <w:t xml:space="preserve">feature can be set using </w:t>
      </w:r>
      <w:r>
        <w:t>the</w:t>
      </w:r>
      <w:r w:rsidRPr="00E568AA">
        <w:t xml:space="preserve"> </w:t>
      </w:r>
      <w:r>
        <w:t>keyword</w:t>
      </w:r>
      <w:r w:rsidRPr="00E568AA">
        <w:t xml:space="preserve"> </w:t>
      </w:r>
      <w:r w:rsidRPr="00E568AA">
        <w:rPr>
          <w:rFonts w:ascii="Consolas" w:hAnsi="Consolas"/>
        </w:rPr>
        <w:t>forget</w:t>
      </w:r>
      <w:r w:rsidRPr="00E568AA">
        <w:t xml:space="preserve"> (see chapter</w:t>
      </w:r>
      <w:r w:rsidR="00293C4A" w:rsidRPr="00E060F7">
        <w:rPr>
          <w:rFonts w:cs="Courier New"/>
        </w:rPr>
        <w:t xml:space="preserve"> </w:t>
      </w:r>
      <w:r w:rsidR="00EF650E" w:rsidRPr="00E060F7">
        <w:rPr>
          <w:rFonts w:cs="Courier New"/>
        </w:rPr>
        <w:fldChar w:fldCharType="begin"/>
      </w:r>
      <w:r w:rsidR="00293C4A" w:rsidRPr="00E060F7">
        <w:rPr>
          <w:rFonts w:cs="Courier New"/>
        </w:rPr>
        <w:instrText xml:space="preserve"> REF _Ref337555846 \r \h </w:instrText>
      </w:r>
      <w:r w:rsidR="00EF650E" w:rsidRPr="00E060F7">
        <w:rPr>
          <w:rFonts w:cs="Courier New"/>
        </w:rPr>
      </w:r>
      <w:r w:rsidR="00EF650E" w:rsidRPr="00E060F7">
        <w:rPr>
          <w:rFonts w:cs="Courier New"/>
        </w:rPr>
        <w:fldChar w:fldCharType="separate"/>
      </w:r>
      <w:r w:rsidR="007F02DC">
        <w:rPr>
          <w:rFonts w:cs="Courier New"/>
        </w:rPr>
        <w:t>4.6</w:t>
      </w:r>
      <w:r w:rsidR="00EF650E" w:rsidRPr="00E060F7">
        <w:rPr>
          <w:rFonts w:cs="Courier New"/>
        </w:rPr>
        <w:fldChar w:fldCharType="end"/>
      </w:r>
      <w:r w:rsidR="00293C4A" w:rsidRPr="00E060F7">
        <w:rPr>
          <w:rFonts w:cs="Courier New"/>
        </w:rPr>
        <w:t>)</w:t>
      </w:r>
      <w:r w:rsidR="00293C4A" w:rsidRPr="00E060F7">
        <w:t>.</w:t>
      </w:r>
    </w:p>
    <w:p w14:paraId="6A683E7A" w14:textId="559A8778" w:rsidR="00D84C56" w:rsidRPr="00E060F7" w:rsidRDefault="00457F9A" w:rsidP="00457F9A">
      <w:pPr>
        <w:pStyle w:val="Heading1"/>
      </w:pPr>
      <w:bookmarkStart w:id="1496" w:name="_Ref336526720"/>
      <w:bookmarkStart w:id="1497" w:name="_Toc337655423"/>
      <w:bookmarkStart w:id="1498" w:name="_Toc354677064"/>
      <w:bookmarkStart w:id="1499" w:name="_Ref535682137"/>
      <w:bookmarkStart w:id="1500" w:name="_Ref535682477"/>
      <w:bookmarkStart w:id="1501" w:name="_Toc208246782"/>
      <w:r>
        <w:lastRenderedPageBreak/>
        <w:t>Appendix</w:t>
      </w:r>
      <w:r w:rsidR="00D84C56" w:rsidRPr="00E060F7">
        <w:t xml:space="preserve"> C – </w:t>
      </w:r>
      <w:bookmarkEnd w:id="1496"/>
      <w:bookmarkEnd w:id="1497"/>
      <w:bookmarkEnd w:id="1498"/>
      <w:r w:rsidRPr="00457F9A">
        <w:t xml:space="preserve">supplementary description of </w:t>
      </w:r>
      <w:r w:rsidR="008F5906">
        <w:t>X-definition</w:t>
      </w:r>
      <w:r w:rsidRPr="00457F9A">
        <w:t>s</w:t>
      </w:r>
      <w:bookmarkEnd w:id="1499"/>
      <w:bookmarkEnd w:id="1500"/>
      <w:bookmarkEnd w:id="1501"/>
    </w:p>
    <w:p w14:paraId="3C31CB73" w14:textId="25EAE132" w:rsidR="00D84C56" w:rsidRPr="00E060F7" w:rsidRDefault="00AC058A" w:rsidP="00D84C56">
      <w:pPr>
        <w:pStyle w:val="OdstavecSynteastyl"/>
      </w:pPr>
      <w:r>
        <w:rPr>
          <w:noProof/>
          <w:lang w:val="cs-CZ" w:eastAsia="cs-CZ"/>
        </w:rPr>
        <mc:AlternateContent>
          <mc:Choice Requires="wps">
            <w:drawing>
              <wp:inline distT="0" distB="0" distL="0" distR="0" wp14:anchorId="44F15D3D" wp14:editId="5B45F593">
                <wp:extent cx="247650" cy="107950"/>
                <wp:effectExtent l="9525" t="19050" r="19050" b="6350"/>
                <wp:docPr id="11" name="AutoShape 10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17B508E" id="AutoShape 10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544BD">
        <w:t xml:space="preserve">basic knowledge of </w:t>
      </w:r>
      <w:r w:rsidR="00D84C56" w:rsidRPr="00E060F7">
        <w:t>XML ([1], [2)</w:t>
      </w:r>
    </w:p>
    <w:p w14:paraId="5D56E1A7" w14:textId="081C1BB4" w:rsidR="00D84C56" w:rsidRPr="00E060F7" w:rsidRDefault="00AC058A" w:rsidP="00D84C56">
      <w:pPr>
        <w:pStyle w:val="OdstavecSynteastyl"/>
      </w:pPr>
      <w:r>
        <w:rPr>
          <w:noProof/>
          <w:lang w:val="cs-CZ" w:eastAsia="cs-CZ"/>
        </w:rPr>
        <mc:AlternateContent>
          <mc:Choice Requires="wps">
            <w:drawing>
              <wp:inline distT="0" distB="0" distL="0" distR="0" wp14:anchorId="6C731676" wp14:editId="60829469">
                <wp:extent cx="247650" cy="107950"/>
                <wp:effectExtent l="9525" t="19050" r="19050" b="6350"/>
                <wp:docPr id="10" name="Šipka doprava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CAF386" id="Šipka doprava 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_Ref336520673 \r \h </w:instrText>
      </w:r>
      <w:r w:rsidR="00EF650E" w:rsidRPr="00E060F7">
        <w:fldChar w:fldCharType="separate"/>
      </w:r>
      <w:r w:rsidR="007F02DC">
        <w:rPr>
          <w:b/>
          <w:bCs/>
        </w:rPr>
        <w:t>Error! Reference source not found.</w:t>
      </w:r>
      <w:r w:rsidR="00EF650E" w:rsidRPr="00E060F7">
        <w:fldChar w:fldCharType="end"/>
      </w:r>
      <w:r w:rsidR="008544BD">
        <w:t xml:space="preserve"> </w:t>
      </w:r>
      <w:r w:rsidR="008544BD">
        <w:fldChar w:fldCharType="begin"/>
      </w:r>
      <w:r w:rsidR="008544BD">
        <w:instrText xml:space="preserve"> REF _Ref497147238 \h </w:instrText>
      </w:r>
      <w:r w:rsidR="008544BD">
        <w:fldChar w:fldCharType="separate"/>
      </w:r>
      <w:r w:rsidR="007F02DC">
        <w:t>X-definition</w:t>
      </w:r>
      <w:r w:rsidR="007F02DC" w:rsidRPr="00E060F7">
        <w:t xml:space="preserve"> Technology</w:t>
      </w:r>
      <w:r w:rsidR="008544BD">
        <w:fldChar w:fldCharType="end"/>
      </w:r>
    </w:p>
    <w:p w14:paraId="691BAC91" w14:textId="39DD4F9B" w:rsidR="00D84C56" w:rsidRDefault="00AC058A" w:rsidP="00D84C56">
      <w:pPr>
        <w:pStyle w:val="OdstavecSynteastyl"/>
      </w:pPr>
      <w:r>
        <w:rPr>
          <w:noProof/>
          <w:lang w:val="cs-CZ" w:eastAsia="cs-CZ"/>
        </w:rPr>
        <mc:AlternateContent>
          <mc:Choice Requires="wps">
            <w:drawing>
              <wp:inline distT="0" distB="0" distL="0" distR="0" wp14:anchorId="09D7E827" wp14:editId="09A7FECD">
                <wp:extent cx="247650" cy="107950"/>
                <wp:effectExtent l="9525" t="19050" r="19050" b="6350"/>
                <wp:docPr id="9"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83DEF3" id="AutoShape 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7F02DC">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7F02DC">
        <w:t>Description of the structure of an XML document by X-definition</w:t>
      </w:r>
      <w:r w:rsidR="008544BD">
        <w:fldChar w:fldCharType="end"/>
      </w:r>
    </w:p>
    <w:p w14:paraId="65B81BE7" w14:textId="506F94F0" w:rsidR="008544BD" w:rsidRPr="00E060F7" w:rsidRDefault="00AC058A" w:rsidP="00D84C56">
      <w:pPr>
        <w:pStyle w:val="OdstavecSynteastyl"/>
      </w:pPr>
      <w:r>
        <w:rPr>
          <w:noProof/>
          <w:lang w:val="cs-CZ" w:eastAsia="cs-CZ"/>
        </w:rPr>
        <mc:AlternateContent>
          <mc:Choice Requires="wps">
            <w:drawing>
              <wp:inline distT="0" distB="0" distL="0" distR="0" wp14:anchorId="6B6DC5CF" wp14:editId="5D98951E">
                <wp:extent cx="247650" cy="107950"/>
                <wp:effectExtent l="9525" t="19050" r="19050" b="6350"/>
                <wp:docPr id="8" name="Šipka doprava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DC0894" id="Šipka doprava 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544BD" w:rsidRPr="00E060F7">
        <w:t xml:space="preserve"> </w:t>
      </w:r>
      <w:r w:rsidR="008544BD" w:rsidRPr="00E060F7">
        <w:fldChar w:fldCharType="begin"/>
      </w:r>
      <w:r w:rsidR="008544BD" w:rsidRPr="00E060F7">
        <w:instrText xml:space="preserve"> REF _Ref337031021 \r \h </w:instrText>
      </w:r>
      <w:r w:rsidR="008544BD" w:rsidRPr="00E060F7">
        <w:fldChar w:fldCharType="separate"/>
      </w:r>
      <w:r w:rsidR="007F02DC">
        <w:t>8</w:t>
      </w:r>
      <w:r w:rsidR="008544BD"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7F02DC">
        <w:t>Construction Mode of X-definition</w:t>
      </w:r>
      <w:r w:rsidR="008544BD">
        <w:fldChar w:fldCharType="end"/>
      </w:r>
    </w:p>
    <w:p w14:paraId="631355F7" w14:textId="0908F5B1" w:rsidR="00D84C56" w:rsidRPr="00E060F7" w:rsidRDefault="00AC058A" w:rsidP="00D84C56">
      <w:pPr>
        <w:pStyle w:val="OdstavecSynteastyl"/>
      </w:pPr>
      <w:r>
        <w:rPr>
          <w:noProof/>
          <w:lang w:val="cs-CZ" w:eastAsia="cs-CZ"/>
        </w:rPr>
        <mc:AlternateContent>
          <mc:Choice Requires="wps">
            <w:drawing>
              <wp:inline distT="0" distB="0" distL="0" distR="0" wp14:anchorId="5DC149E5" wp14:editId="4D11D320">
                <wp:extent cx="247650" cy="107950"/>
                <wp:effectExtent l="9525" t="19050" r="19050" b="6350"/>
                <wp:docPr id="7" name="Šipka doprava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BA50C7" id="Šipka doprava 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D75C0">
        <w:fldChar w:fldCharType="begin"/>
      </w:r>
      <w:r w:rsidR="005D75C0">
        <w:instrText xml:space="preserve"> REF _Ref535149047 \r \h </w:instrText>
      </w:r>
      <w:r w:rsidR="005D75C0">
        <w:fldChar w:fldCharType="separate"/>
      </w:r>
      <w:r w:rsidR="007F02DC">
        <w:t>9</w:t>
      </w:r>
      <w:r w:rsidR="005D75C0">
        <w:fldChar w:fldCharType="end"/>
      </w:r>
      <w:r w:rsidR="005D75C0">
        <w:t xml:space="preserve"> </w:t>
      </w:r>
      <w:r w:rsidR="008544BD">
        <w:fldChar w:fldCharType="begin"/>
      </w:r>
      <w:r w:rsidR="008544BD">
        <w:instrText xml:space="preserve"> REF _Ref535149047 \h </w:instrText>
      </w:r>
      <w:r w:rsidR="008544BD">
        <w:fldChar w:fldCharType="separate"/>
      </w:r>
      <w:r w:rsidR="007F02DC">
        <w:t>Using X-definitions in Java code</w:t>
      </w:r>
      <w:r w:rsidR="008544BD">
        <w:fldChar w:fldCharType="end"/>
      </w:r>
    </w:p>
    <w:p w14:paraId="77D5D7E4" w14:textId="215E38B5" w:rsidR="00D84C56" w:rsidRPr="00E060F7" w:rsidRDefault="00001DCA" w:rsidP="00001DCA">
      <w:pPr>
        <w:pStyle w:val="OdstavecSynteastyl"/>
      </w:pPr>
      <w:r w:rsidRPr="00001DCA">
        <w:t xml:space="preserve">This Appendix </w:t>
      </w:r>
      <w:r>
        <w:t>a</w:t>
      </w:r>
      <w:r w:rsidRPr="00001DCA">
        <w:t xml:space="preserve">dds </w:t>
      </w:r>
      <w:r w:rsidR="00AF0ED0">
        <w:t xml:space="preserve">to the </w:t>
      </w:r>
      <w:r>
        <w:t>f</w:t>
      </w:r>
      <w:r w:rsidRPr="00001DCA">
        <w:t xml:space="preserve">unctionality and </w:t>
      </w:r>
      <w:r>
        <w:t>p</w:t>
      </w:r>
      <w:r w:rsidRPr="00001DCA">
        <w:t xml:space="preserve">ossibilities of the </w:t>
      </w:r>
      <w:r w:rsidR="008F5906">
        <w:t>X-definition</w:t>
      </w:r>
      <w:r w:rsidRPr="00001DCA">
        <w:t>s described in the preceding chapters and summarizes the remaining functionality that has not</w:t>
      </w:r>
      <w:r>
        <w:t xml:space="preserve"> yet</w:t>
      </w:r>
      <w:r w:rsidRPr="00001DCA">
        <w:t xml:space="preserve"> been</w:t>
      </w:r>
      <w:r>
        <w:t xml:space="preserve"> mentioned</w:t>
      </w:r>
      <w:r w:rsidRPr="00001DCA">
        <w:t>.</w:t>
      </w:r>
    </w:p>
    <w:p w14:paraId="61C84CFF" w14:textId="6FAFE911" w:rsidR="00D84C56" w:rsidRPr="00E060F7" w:rsidRDefault="006D286B" w:rsidP="00431305">
      <w:pPr>
        <w:pStyle w:val="Heading2"/>
      </w:pPr>
      <w:bookmarkStart w:id="1502" w:name="_Toc355016716"/>
      <w:bookmarkStart w:id="1503" w:name="_Toc355016980"/>
      <w:bookmarkStart w:id="1504" w:name="_Toc355312274"/>
      <w:bookmarkStart w:id="1505" w:name="_Toc355016718"/>
      <w:bookmarkStart w:id="1506" w:name="_Toc355016982"/>
      <w:bookmarkStart w:id="1507" w:name="_Toc355312276"/>
      <w:bookmarkStart w:id="1508" w:name="_Toc355016719"/>
      <w:bookmarkStart w:id="1509" w:name="_Toc355016983"/>
      <w:bookmarkStart w:id="1510" w:name="_Toc355312277"/>
      <w:bookmarkStart w:id="1511" w:name="_Toc208246783"/>
      <w:bookmarkEnd w:id="1502"/>
      <w:bookmarkEnd w:id="1503"/>
      <w:bookmarkEnd w:id="1504"/>
      <w:bookmarkEnd w:id="1505"/>
      <w:bookmarkEnd w:id="1506"/>
      <w:bookmarkEnd w:id="1507"/>
      <w:bookmarkEnd w:id="1508"/>
      <w:bookmarkEnd w:id="1509"/>
      <w:bookmarkEnd w:id="1510"/>
      <w:r>
        <w:t>Uti</w:t>
      </w:r>
      <w:r w:rsidR="00BF7A77">
        <w:t>liti</w:t>
      </w:r>
      <w:r>
        <w:t>es</w:t>
      </w:r>
      <w:r w:rsidR="00001DCA">
        <w:t>.</w:t>
      </w:r>
      <w:bookmarkEnd w:id="1511"/>
    </w:p>
    <w:p w14:paraId="5C3EC68D" w14:textId="6F9E00A9" w:rsidR="00D84C56" w:rsidRPr="00E060F7" w:rsidRDefault="008F5906" w:rsidP="00D84C56">
      <w:pPr>
        <w:pStyle w:val="OdstavecSynteastyl"/>
      </w:pPr>
      <w:r>
        <w:t>X-definition</w:t>
      </w:r>
      <w:r w:rsidR="00001DCA" w:rsidRPr="00001DCA">
        <w:t xml:space="preserve"> technology offers </w:t>
      </w:r>
      <w:r w:rsidR="00001DCA">
        <w:t>programming tools</w:t>
      </w:r>
      <w:r w:rsidR="00001DCA" w:rsidRPr="00001DCA">
        <w:t xml:space="preserve"> available for use with XML data in the library </w:t>
      </w:r>
      <w:r w:rsidR="00164389">
        <w:rPr>
          <w:rFonts w:ascii="Consolas" w:hAnsi="Consolas" w:cs="Consolas"/>
        </w:rPr>
        <w:t>org.xdef.</w:t>
      </w:r>
      <w:r w:rsidR="00CF2A03">
        <w:rPr>
          <w:rFonts w:ascii="Consolas" w:hAnsi="Consolas" w:cs="Consolas"/>
        </w:rPr>
        <w:t>xml</w:t>
      </w:r>
      <w:r w:rsidR="001A237C">
        <w:rPr>
          <w:rFonts w:ascii="Consolas" w:hAnsi="Consolas" w:cs="Consolas"/>
        </w:rPr>
        <w:t xml:space="preserve"> </w:t>
      </w:r>
      <w:r w:rsidR="001A237C" w:rsidRPr="00E060F7">
        <w:t>[Doc</w:t>
      </w:r>
      <w:r w:rsidR="001A237C">
        <w:t>3</w:t>
      </w:r>
      <w:r w:rsidR="001A237C" w:rsidRPr="00E060F7">
        <w:t>]:</w:t>
      </w:r>
      <w:r w:rsidR="00CF2A03">
        <w:rPr>
          <w:rFonts w:ascii="Consolas" w:hAnsi="Consolas" w:cs="Consolas"/>
        </w:rPr>
        <w:t>:</w:t>
      </w:r>
      <w:r w:rsidR="0061545A" w:rsidRPr="00E060F7">
        <w:t xml:space="preserve"> </w:t>
      </w:r>
    </w:p>
    <w:p w14:paraId="6F53E8FC" w14:textId="16CC3A0B" w:rsidR="004450E9" w:rsidRPr="00E060F7" w:rsidRDefault="004450E9" w:rsidP="0075748B">
      <w:pPr>
        <w:pStyle w:val="OdstavecSynteastyl"/>
        <w:numPr>
          <w:ilvl w:val="0"/>
          <w:numId w:val="82"/>
        </w:numPr>
      </w:pPr>
      <w:r w:rsidRPr="00E060F7">
        <w:rPr>
          <w:rFonts w:ascii="Consolas" w:hAnsi="Consolas" w:cs="Consolas"/>
        </w:rPr>
        <w:t>KXmlUtils</w:t>
      </w:r>
      <w:r w:rsidRPr="00E060F7">
        <w:t xml:space="preserve"> – </w:t>
      </w:r>
      <w:r w:rsidR="00BF7A77">
        <w:t xml:space="preserve">a </w:t>
      </w:r>
      <w:r w:rsidR="00CF2A03" w:rsidRPr="00CF2A03">
        <w:t>collection of static methods for working with XML data (e.</w:t>
      </w:r>
      <w:r w:rsidR="00491224">
        <w:t>g</w:t>
      </w:r>
      <w:r w:rsidR="00AF0ED0">
        <w:t>.</w:t>
      </w:r>
      <w:r w:rsidR="00CF2A03" w:rsidRPr="00CF2A03">
        <w:t>;</w:t>
      </w:r>
    </w:p>
    <w:p w14:paraId="011DFC9E" w14:textId="493D355F" w:rsidR="00CF2A03" w:rsidRDefault="00CF2A03" w:rsidP="0075748B">
      <w:pPr>
        <w:pStyle w:val="OdstavecSynteastyl"/>
        <w:numPr>
          <w:ilvl w:val="1"/>
          <w:numId w:val="82"/>
        </w:numPr>
      </w:pPr>
      <w:r>
        <w:rPr>
          <w:rFonts w:ascii="Consolas" w:hAnsi="Consolas" w:cs="Consolas"/>
        </w:rPr>
        <w:t>nodeToString</w:t>
      </w:r>
      <w:r>
        <w:t xml:space="preserve"> -</w:t>
      </w:r>
      <w:r w:rsidRPr="00CF2A03">
        <w:t xml:space="preserve"> </w:t>
      </w:r>
      <w:r>
        <w:t>convers</w:t>
      </w:r>
      <w:r w:rsidRPr="00CF2A03">
        <w:t xml:space="preserve">ion </w:t>
      </w:r>
      <w:r>
        <w:t xml:space="preserve">of XML node </w:t>
      </w:r>
      <w:r w:rsidRPr="00CF2A03">
        <w:t xml:space="preserve">into </w:t>
      </w:r>
      <w:r>
        <w:t xml:space="preserve">a </w:t>
      </w:r>
      <w:r w:rsidRPr="00CF2A03">
        <w:t>string value</w:t>
      </w:r>
      <w:r>
        <w:t xml:space="preserve">, </w:t>
      </w:r>
      <w:r w:rsidR="00AF0ED0">
        <w:t>e.g.</w:t>
      </w:r>
      <w:r>
        <w:t>:</w:t>
      </w:r>
    </w:p>
    <w:p w14:paraId="7670F09E" w14:textId="77777777" w:rsidR="00CF2A03" w:rsidRDefault="00CF2A03" w:rsidP="0075748B">
      <w:pPr>
        <w:pStyle w:val="OdstavecSynteastyl"/>
        <w:numPr>
          <w:ilvl w:val="2"/>
          <w:numId w:val="82"/>
        </w:numPr>
      </w:pPr>
      <w:r>
        <w:rPr>
          <w:rFonts w:ascii="Consolas" w:hAnsi="Consolas" w:cs="Consolas"/>
        </w:rPr>
        <w:t>nodeToString</w:t>
      </w:r>
      <w:r w:rsidRPr="00E060F7">
        <w:t>(</w:t>
      </w:r>
      <w:r>
        <w:t>Node</w:t>
      </w:r>
      <w:r w:rsidRPr="00E060F7">
        <w:t xml:space="preserve"> </w:t>
      </w:r>
      <w:r>
        <w:t>node</w:t>
      </w:r>
      <w:r w:rsidRPr="00E060F7">
        <w:t>,</w:t>
      </w:r>
      <w:r>
        <w:t xml:space="preserve"> boolean indent</w:t>
      </w:r>
      <w:r w:rsidRPr="00E060F7">
        <w:t>);</w:t>
      </w:r>
    </w:p>
    <w:p w14:paraId="65CBD894" w14:textId="70D61C47" w:rsidR="00CF2A03" w:rsidRPr="00CF2A03" w:rsidRDefault="00491224" w:rsidP="00CF2A03">
      <w:pPr>
        <w:pStyle w:val="OdstavecSynteastyl"/>
        <w:ind w:left="732" w:firstLine="708"/>
      </w:pPr>
      <w:r>
        <w:t>I</w:t>
      </w:r>
      <w:r w:rsidR="001A237C">
        <w:t>f the parameter indent is true</w:t>
      </w:r>
      <w:r>
        <w:t>,</w:t>
      </w:r>
      <w:r w:rsidR="001A237C">
        <w:t xml:space="preserve"> then </w:t>
      </w:r>
      <w:r w:rsidR="00BF7A77">
        <w:t xml:space="preserve">the </w:t>
      </w:r>
      <w:r w:rsidR="001A237C">
        <w:t>result will be indented.</w:t>
      </w:r>
    </w:p>
    <w:p w14:paraId="5840A2D2" w14:textId="4842F310" w:rsidR="00B41572" w:rsidRPr="00E060F7" w:rsidRDefault="00B41572" w:rsidP="0075748B">
      <w:pPr>
        <w:pStyle w:val="OdstavecSynteastyl"/>
        <w:numPr>
          <w:ilvl w:val="1"/>
          <w:numId w:val="82"/>
        </w:numPr>
      </w:pPr>
      <w:r w:rsidRPr="00E060F7">
        <w:rPr>
          <w:rFonts w:ascii="Consolas" w:hAnsi="Consolas" w:cs="Consolas"/>
        </w:rPr>
        <w:t>writeXML</w:t>
      </w:r>
      <w:r w:rsidRPr="00E060F7">
        <w:t xml:space="preserve"> </w:t>
      </w:r>
      <w:r w:rsidR="00CF2A03">
        <w:t>writes a</w:t>
      </w:r>
      <w:r w:rsidRPr="00E060F7">
        <w:t xml:space="preserve"> DOM </w:t>
      </w:r>
      <w:r w:rsidR="00CF2A03">
        <w:t>object as a</w:t>
      </w:r>
      <w:r w:rsidR="00B15222">
        <w:t>n</w:t>
      </w:r>
      <w:r w:rsidR="00CF2A03">
        <w:t xml:space="preserve"> X</w:t>
      </w:r>
      <w:r w:rsidR="00491224">
        <w:t>ML</w:t>
      </w:r>
      <w:r w:rsidR="00CF2A03">
        <w:t xml:space="preserve"> file</w:t>
      </w:r>
      <w:r w:rsidR="007D46F4" w:rsidRPr="00E060F7">
        <w:t xml:space="preserve"> </w:t>
      </w:r>
      <w:r w:rsidRPr="00E060F7">
        <w:t>(</w:t>
      </w:r>
      <w:r w:rsidR="00CF2A03">
        <w:t>see chapter</w:t>
      </w:r>
      <w:r w:rsidR="00542A14">
        <w:t xml:space="preserve"> </w:t>
      </w:r>
      <w:r w:rsidR="00542A14">
        <w:fldChar w:fldCharType="begin"/>
      </w:r>
      <w:r w:rsidR="00542A14">
        <w:instrText xml:space="preserve"> REF _Ref535149047 \r \h </w:instrText>
      </w:r>
      <w:r w:rsidR="00542A14">
        <w:fldChar w:fldCharType="separate"/>
      </w:r>
      <w:r w:rsidR="007F02DC">
        <w:t>9</w:t>
      </w:r>
      <w:r w:rsidR="00542A14">
        <w:fldChar w:fldCharType="end"/>
      </w:r>
      <w:r w:rsidRPr="00E060F7">
        <w:t xml:space="preserve">). </w:t>
      </w:r>
      <w:r w:rsidR="00CF2A03">
        <w:t>The m</w:t>
      </w:r>
      <w:r w:rsidRPr="00E060F7">
        <w:t>et</w:t>
      </w:r>
      <w:r w:rsidR="00CF2A03">
        <w:t>h</w:t>
      </w:r>
      <w:r w:rsidRPr="00E060F7">
        <w:t xml:space="preserve">od </w:t>
      </w:r>
      <w:r w:rsidRPr="00E060F7">
        <w:rPr>
          <w:rFonts w:ascii="Consolas" w:hAnsi="Consolas" w:cs="Consolas"/>
        </w:rPr>
        <w:t>writeXML</w:t>
      </w:r>
      <w:r w:rsidRPr="00E060F7">
        <w:t xml:space="preserve"> </w:t>
      </w:r>
      <w:r w:rsidR="00CF2A03">
        <w:t>can be invoked</w:t>
      </w:r>
      <w:r w:rsidR="00491224">
        <w:t>,</w:t>
      </w:r>
      <w:r w:rsidR="00CF2A03">
        <w:t xml:space="preserve"> </w:t>
      </w:r>
      <w:r w:rsidR="00AF0ED0">
        <w:t>e.g.,</w:t>
      </w:r>
      <w:r w:rsidR="00CF2A03">
        <w:t xml:space="preserve"> as</w:t>
      </w:r>
      <w:r w:rsidRPr="00E060F7">
        <w:t>:</w:t>
      </w:r>
    </w:p>
    <w:p w14:paraId="42B33233" w14:textId="77777777" w:rsidR="00B41572" w:rsidRPr="00E060F7" w:rsidRDefault="00B41572" w:rsidP="0075748B">
      <w:pPr>
        <w:pStyle w:val="OdstavecSynteastyl"/>
        <w:numPr>
          <w:ilvl w:val="2"/>
          <w:numId w:val="82"/>
        </w:numPr>
      </w:pPr>
      <w:r w:rsidRPr="00E060F7">
        <w:t>writeXML(</w:t>
      </w:r>
      <w:r w:rsidR="007D46F4" w:rsidRPr="00E060F7">
        <w:t>String fileName, Node rootElement);</w:t>
      </w:r>
    </w:p>
    <w:p w14:paraId="6F99952F" w14:textId="77777777" w:rsidR="007D46F4" w:rsidRPr="00E060F7" w:rsidRDefault="007D46F4" w:rsidP="0075748B">
      <w:pPr>
        <w:pStyle w:val="OdstavecSynteastyl"/>
        <w:numPr>
          <w:ilvl w:val="2"/>
          <w:numId w:val="82"/>
        </w:numPr>
      </w:pPr>
      <w:r w:rsidRPr="00E060F7">
        <w:t>writeXML(String fileName, Node rootElement, boolean indenting, boolean comments);</w:t>
      </w:r>
    </w:p>
    <w:p w14:paraId="71FD10ED" w14:textId="5F50AFB4" w:rsidR="007D46F4" w:rsidRPr="00E060F7" w:rsidRDefault="001A237C" w:rsidP="007D46F4">
      <w:pPr>
        <w:pStyle w:val="OdstavecSynteastyl"/>
        <w:ind w:left="1416"/>
      </w:pPr>
      <w:r w:rsidRPr="001A237C">
        <w:t>The DOM represented by rootElement is stored in a fileName, including / without comments (true</w:t>
      </w:r>
      <w:r w:rsidR="00E93672">
        <w:t>/</w:t>
      </w:r>
      <w:r w:rsidRPr="001A237C">
        <w:t>false) and indented (</w:t>
      </w:r>
      <w:r w:rsidR="00AF0ED0" w:rsidRPr="001A237C">
        <w:t>i.e.</w:t>
      </w:r>
      <w:r w:rsidR="00BA5A04">
        <w:t>,</w:t>
      </w:r>
      <w:r w:rsidRPr="001A237C">
        <w:t xml:space="preserve"> including XML formatting characters) or </w:t>
      </w:r>
      <w:r>
        <w:t>indentation</w:t>
      </w:r>
      <w:r w:rsidRPr="001A237C">
        <w:t xml:space="preserve"> (true or false).</w:t>
      </w:r>
    </w:p>
    <w:p w14:paraId="147F40D2" w14:textId="7079F7B0" w:rsidR="004450E9" w:rsidRPr="001A237C" w:rsidRDefault="004450E9" w:rsidP="0075748B">
      <w:pPr>
        <w:pStyle w:val="OdstavecSynteastyl"/>
        <w:numPr>
          <w:ilvl w:val="0"/>
          <w:numId w:val="82"/>
        </w:numPr>
      </w:pPr>
      <w:r w:rsidRPr="00E060F7">
        <w:rPr>
          <w:rFonts w:ascii="Consolas" w:hAnsi="Consolas" w:cs="Consolas"/>
        </w:rPr>
        <w:t>KDOMUtils</w:t>
      </w:r>
      <w:r w:rsidRPr="00E060F7">
        <w:t xml:space="preserve"> – </w:t>
      </w:r>
      <w:r w:rsidR="00BF7A77">
        <w:t xml:space="preserve">a </w:t>
      </w:r>
      <w:r w:rsidR="001A237C" w:rsidRPr="001A237C">
        <w:t>collection of static methods extending the methods from the org.w3c.dom interface;</w:t>
      </w:r>
    </w:p>
    <w:p w14:paraId="70E68157" w14:textId="77777777" w:rsidR="004450E9" w:rsidRPr="001A237C" w:rsidRDefault="004450E9" w:rsidP="0075748B">
      <w:pPr>
        <w:pStyle w:val="OdstavecSynteastyl"/>
        <w:numPr>
          <w:ilvl w:val="0"/>
          <w:numId w:val="82"/>
        </w:numPr>
      </w:pPr>
      <w:r w:rsidRPr="00E060F7">
        <w:rPr>
          <w:rFonts w:ascii="Consolas" w:hAnsi="Consolas" w:cs="Consolas"/>
        </w:rPr>
        <w:t>KDOMBuilder</w:t>
      </w:r>
      <w:r w:rsidRPr="00E060F7">
        <w:t xml:space="preserve"> –</w:t>
      </w:r>
      <w:r w:rsidR="001A237C">
        <w:t xml:space="preserve"> </w:t>
      </w:r>
      <w:r w:rsidR="001A237C" w:rsidRPr="001A237C">
        <w:t>constructs and parses XML data;</w:t>
      </w:r>
    </w:p>
    <w:p w14:paraId="55FCEAA1" w14:textId="77777777" w:rsidR="004450E9" w:rsidRPr="00E060F7" w:rsidRDefault="004450E9" w:rsidP="0075748B">
      <w:pPr>
        <w:pStyle w:val="OdstavecSynteastyl"/>
        <w:numPr>
          <w:ilvl w:val="0"/>
          <w:numId w:val="82"/>
        </w:numPr>
      </w:pPr>
      <w:r w:rsidRPr="00E060F7">
        <w:rPr>
          <w:rFonts w:ascii="Consolas" w:hAnsi="Consolas" w:cs="Consolas"/>
        </w:rPr>
        <w:t>KXpathExpr</w:t>
      </w:r>
      <w:r w:rsidRPr="00E060F7">
        <w:t xml:space="preserve"> </w:t>
      </w:r>
      <w:r w:rsidR="0061545A" w:rsidRPr="00E060F7">
        <w:t>–</w:t>
      </w:r>
      <w:r w:rsidRPr="00E060F7">
        <w:t xml:space="preserve"> </w:t>
      </w:r>
      <w:r w:rsidR="001A237C">
        <w:t>supports the</w:t>
      </w:r>
      <w:r w:rsidR="0061545A" w:rsidRPr="00E060F7">
        <w:t xml:space="preserve"> XPath </w:t>
      </w:r>
      <w:r w:rsidR="001A237C">
        <w:t>expressions</w:t>
      </w:r>
      <w:r w:rsidRPr="00E060F7">
        <w:t>;</w:t>
      </w:r>
    </w:p>
    <w:p w14:paraId="62C1FE6C" w14:textId="50991C30" w:rsidR="0062427A" w:rsidRPr="00E060F7" w:rsidRDefault="001A237C" w:rsidP="0075748B">
      <w:pPr>
        <w:pStyle w:val="OdstavecSynteastyl"/>
        <w:numPr>
          <w:ilvl w:val="0"/>
          <w:numId w:val="82"/>
        </w:numPr>
      </w:pPr>
      <w:r>
        <w:t xml:space="preserve">KXquery </w:t>
      </w:r>
      <w:r w:rsidRPr="00E060F7">
        <w:t xml:space="preserve"> – </w:t>
      </w:r>
      <w:r>
        <w:t>supports the</w:t>
      </w:r>
      <w:r w:rsidRPr="00E060F7">
        <w:t xml:space="preserve"> X</w:t>
      </w:r>
      <w:r>
        <w:t>Query</w:t>
      </w:r>
      <w:r w:rsidRPr="00E060F7">
        <w:t xml:space="preserve"> </w:t>
      </w:r>
      <w:r>
        <w:t>expressions (only i</w:t>
      </w:r>
      <w:r w:rsidR="00BF7A77">
        <w:t>f</w:t>
      </w:r>
      <w:r>
        <w:t xml:space="preserve"> </w:t>
      </w:r>
      <w:r w:rsidR="00BF7A77">
        <w:t>it</w:t>
      </w:r>
      <w:r>
        <w:t xml:space="preserve"> is available a library supporting XQuery, e.g.</w:t>
      </w:r>
      <w:r w:rsidR="00491224">
        <w:t>,</w:t>
      </w:r>
      <w:r>
        <w:t xml:space="preserve"> Saxon, Basex</w:t>
      </w:r>
      <w:r w:rsidR="00BF7A77">
        <w:t>,</w:t>
      </w:r>
      <w:r>
        <w:t xml:space="preserve"> etc.)</w:t>
      </w:r>
      <w:r w:rsidRPr="00E060F7">
        <w:t>;</w:t>
      </w:r>
    </w:p>
    <w:p w14:paraId="474A7091" w14:textId="226AA649" w:rsidR="0061545A" w:rsidRPr="00E060F7" w:rsidRDefault="001A237C" w:rsidP="00D84C56">
      <w:pPr>
        <w:pStyle w:val="OdstavecSynteastyl"/>
      </w:pPr>
      <w:r w:rsidRPr="001A237C">
        <w:t>To work with strings, files, and system resources, utilit</w:t>
      </w:r>
      <w:r w:rsidR="00F43919">
        <w:t>ies</w:t>
      </w:r>
      <w:r w:rsidRPr="001A237C">
        <w:t xml:space="preserve"> </w:t>
      </w:r>
      <w:r w:rsidR="00F43919">
        <w:t>are</w:t>
      </w:r>
      <w:r w:rsidRPr="001A237C">
        <w:t xml:space="preserve"> available in the </w:t>
      </w:r>
      <w:r w:rsidR="00164389">
        <w:rPr>
          <w:rFonts w:ascii="Consolas" w:hAnsi="Consolas" w:cs="Consolas"/>
        </w:rPr>
        <w:t>org.xdef.</w:t>
      </w:r>
      <w:r w:rsidR="00F43919">
        <w:rPr>
          <w:rFonts w:ascii="Consolas" w:hAnsi="Consolas" w:cs="Consolas"/>
        </w:rPr>
        <w:t>sys</w:t>
      </w:r>
      <w:r w:rsidRPr="001A237C">
        <w:t xml:space="preserve"> </w:t>
      </w:r>
      <w:r w:rsidR="00075028" w:rsidRPr="00E060F7">
        <w:t>[Doc</w:t>
      </w:r>
      <w:r>
        <w:t>3</w:t>
      </w:r>
      <w:r w:rsidR="00075028" w:rsidRPr="00E060F7">
        <w:t>]</w:t>
      </w:r>
      <w:r w:rsidR="0061545A" w:rsidRPr="00E060F7">
        <w:t>:</w:t>
      </w:r>
    </w:p>
    <w:p w14:paraId="0DCD43C5" w14:textId="70FC9D3D" w:rsidR="0061545A" w:rsidRPr="00E060F7" w:rsidRDefault="0061545A" w:rsidP="0075748B">
      <w:pPr>
        <w:pStyle w:val="OdstavecSynteastyl"/>
        <w:numPr>
          <w:ilvl w:val="0"/>
          <w:numId w:val="83"/>
        </w:numPr>
      </w:pPr>
      <w:r w:rsidRPr="00E060F7">
        <w:rPr>
          <w:rFonts w:ascii="Consolas" w:hAnsi="Consolas" w:cs="Consolas"/>
        </w:rPr>
        <w:t>SUtils</w:t>
      </w:r>
      <w:r w:rsidRPr="00E060F7">
        <w:t xml:space="preserve"> – </w:t>
      </w:r>
      <w:r w:rsidR="00F43919" w:rsidRPr="00F43919">
        <w:t xml:space="preserve">includes methods for character encoding of text, support for internationalization, </w:t>
      </w:r>
      <w:r w:rsidR="003D3716" w:rsidRPr="00F43919">
        <w:t>etc.</w:t>
      </w:r>
      <w:r w:rsidR="00F43919" w:rsidRPr="00F43919">
        <w:t>;</w:t>
      </w:r>
    </w:p>
    <w:p w14:paraId="16AD8EEC" w14:textId="77777777" w:rsidR="0061545A" w:rsidRPr="00E060F7" w:rsidRDefault="0061545A" w:rsidP="0075748B">
      <w:pPr>
        <w:pStyle w:val="OdstavecSynteastyl"/>
        <w:numPr>
          <w:ilvl w:val="0"/>
          <w:numId w:val="83"/>
        </w:numPr>
      </w:pPr>
      <w:r w:rsidRPr="00E060F7">
        <w:rPr>
          <w:rFonts w:ascii="Consolas" w:hAnsi="Consolas" w:cs="Consolas"/>
        </w:rPr>
        <w:t>StringParser</w:t>
      </w:r>
      <w:r w:rsidRPr="00E060F7">
        <w:t xml:space="preserve"> – parser </w:t>
      </w:r>
      <w:r w:rsidR="00F43919">
        <w:t>of strings or character streams</w:t>
      </w:r>
      <w:r w:rsidRPr="00E060F7">
        <w:t>;</w:t>
      </w:r>
    </w:p>
    <w:p w14:paraId="1B50A99C" w14:textId="6BB38662" w:rsidR="0061545A" w:rsidRDefault="0061545A" w:rsidP="0075748B">
      <w:pPr>
        <w:pStyle w:val="OdstavecSynteastyl"/>
        <w:numPr>
          <w:ilvl w:val="0"/>
          <w:numId w:val="83"/>
        </w:numPr>
      </w:pPr>
      <w:r w:rsidRPr="00E060F7">
        <w:rPr>
          <w:rFonts w:ascii="Consolas" w:hAnsi="Consolas" w:cs="Consolas"/>
        </w:rPr>
        <w:t>SPosition</w:t>
      </w:r>
      <w:r w:rsidRPr="00E060F7">
        <w:t xml:space="preserve"> – implementa</w:t>
      </w:r>
      <w:r w:rsidR="00F43919">
        <w:t>tion of</w:t>
      </w:r>
      <w:r w:rsidRPr="00E060F7">
        <w:t xml:space="preserve"> </w:t>
      </w:r>
      <w:r w:rsidR="00F43919">
        <w:t xml:space="preserve">the source </w:t>
      </w:r>
      <w:r w:rsidRPr="00E060F7">
        <w:t>po</w:t>
      </w:r>
      <w:r w:rsidR="00F43919">
        <w:t>s</w:t>
      </w:r>
      <w:r w:rsidRPr="00E060F7">
        <w:t>i</w:t>
      </w:r>
      <w:r w:rsidR="00F43919">
        <w:t>tion</w:t>
      </w:r>
      <w:r w:rsidRPr="00E060F7">
        <w:t xml:space="preserve"> (</w:t>
      </w:r>
      <w:r w:rsidR="00F43919">
        <w:t xml:space="preserve">used </w:t>
      </w:r>
      <w:r w:rsidR="003D3716">
        <w:t>e.g.,</w:t>
      </w:r>
      <w:r w:rsidR="00F43919">
        <w:t xml:space="preserve"> in the reporter</w:t>
      </w:r>
      <w:r w:rsidRPr="00E060F7">
        <w:t>);</w:t>
      </w:r>
    </w:p>
    <w:p w14:paraId="00879028" w14:textId="77777777" w:rsidR="00F43919" w:rsidRDefault="00F43919" w:rsidP="0075748B">
      <w:pPr>
        <w:pStyle w:val="OdstavecSynteastyl"/>
        <w:numPr>
          <w:ilvl w:val="0"/>
          <w:numId w:val="83"/>
        </w:numPr>
      </w:pPr>
      <w:r>
        <w:t>ReportReader</w:t>
      </w:r>
      <w:r w:rsidRPr="00E060F7">
        <w:t xml:space="preserve"> – </w:t>
      </w:r>
      <w:r>
        <w:t>reads streams with reports</w:t>
      </w:r>
    </w:p>
    <w:p w14:paraId="6BB1F0C5" w14:textId="77777777" w:rsidR="00F43919" w:rsidRPr="00E060F7" w:rsidRDefault="00F43919" w:rsidP="0075748B">
      <w:pPr>
        <w:pStyle w:val="OdstavecSynteastyl"/>
        <w:numPr>
          <w:ilvl w:val="0"/>
          <w:numId w:val="83"/>
        </w:numPr>
      </w:pPr>
      <w:r>
        <w:t>ReportWriter</w:t>
      </w:r>
      <w:r w:rsidRPr="00E060F7">
        <w:t xml:space="preserve"> – </w:t>
      </w:r>
      <w:r>
        <w:t xml:space="preserve">writes reports to a stream </w:t>
      </w:r>
    </w:p>
    <w:p w14:paraId="246EB626" w14:textId="77777777" w:rsidR="0061545A" w:rsidRPr="00E060F7" w:rsidRDefault="0061545A" w:rsidP="0075748B">
      <w:pPr>
        <w:pStyle w:val="OdstavecSynteastyl"/>
        <w:numPr>
          <w:ilvl w:val="0"/>
          <w:numId w:val="83"/>
        </w:numPr>
      </w:pPr>
      <w:r w:rsidRPr="00E060F7">
        <w:rPr>
          <w:rFonts w:ascii="Consolas" w:hAnsi="Consolas" w:cs="Consolas"/>
        </w:rPr>
        <w:t>BNFGrammar</w:t>
      </w:r>
      <w:r w:rsidRPr="00E060F7">
        <w:t xml:space="preserve"> – </w:t>
      </w:r>
      <w:r w:rsidR="00F43919" w:rsidRPr="00F43919">
        <w:t>allows work with the text values described by the enhanced BNF grammar.</w:t>
      </w:r>
    </w:p>
    <w:p w14:paraId="464E8321" w14:textId="7BD31223" w:rsidR="00075028" w:rsidRPr="00E060F7" w:rsidRDefault="00BA5A04" w:rsidP="00D84C56">
      <w:pPr>
        <w:pStyle w:val="OdstavecSynteastyl"/>
      </w:pPr>
      <w:r>
        <w:t>S</w:t>
      </w:r>
      <w:r w:rsidR="00F43919">
        <w:t>ee chapter</w:t>
      </w:r>
      <w:r w:rsidR="00EF650E" w:rsidRPr="00E060F7">
        <w:fldChar w:fldCharType="begin"/>
      </w:r>
      <w:r w:rsidR="00075028" w:rsidRPr="00E060F7">
        <w:instrText xml:space="preserve"> REF _Ref366569528 \r \h </w:instrText>
      </w:r>
      <w:r w:rsidR="00EF650E" w:rsidRPr="00E060F7">
        <w:fldChar w:fldCharType="separate"/>
      </w:r>
      <w:r w:rsidR="007F02DC">
        <w:rPr>
          <w:b/>
          <w:bCs/>
        </w:rPr>
        <w:t>Error! Reference source not found.</w:t>
      </w:r>
      <w:r w:rsidR="00EF650E" w:rsidRPr="00E060F7">
        <w:fldChar w:fldCharType="end"/>
      </w:r>
      <w:r w:rsidR="00075028" w:rsidRPr="00E060F7">
        <w:t>.</w:t>
      </w:r>
    </w:p>
    <w:p w14:paraId="4D097316" w14:textId="73387992" w:rsidR="00075028" w:rsidRPr="00E060F7" w:rsidRDefault="00F43919" w:rsidP="00E86984">
      <w:pPr>
        <w:pStyle w:val="OdstavecSynteastyl"/>
      </w:pPr>
      <w:r w:rsidRPr="00F43919">
        <w:t>The X definition technology comes with a wide range of</w:t>
      </w:r>
      <w:r w:rsidR="00E86984">
        <w:t xml:space="preserve"> utilities in the package</w:t>
      </w:r>
      <w:r w:rsidRPr="00F43919">
        <w:t xml:space="preserve"> </w:t>
      </w:r>
      <w:r w:rsidR="00164389">
        <w:rPr>
          <w:rFonts w:ascii="Consolas" w:hAnsi="Consolas" w:cs="Consolas"/>
        </w:rPr>
        <w:t>org.xdef.</w:t>
      </w:r>
      <w:r w:rsidRPr="00E060F7">
        <w:rPr>
          <w:rFonts w:ascii="Consolas" w:hAnsi="Consolas" w:cs="Consolas"/>
        </w:rPr>
        <w:t>util</w:t>
      </w:r>
      <w:r w:rsidRPr="00F43919">
        <w:t xml:space="preserve"> </w:t>
      </w:r>
      <w:r w:rsidR="00E86984">
        <w:t xml:space="preserve">(see </w:t>
      </w:r>
      <w:r w:rsidRPr="00F43919">
        <w:t>[Doc3]</w:t>
      </w:r>
      <w:r w:rsidR="00E86984">
        <w:t>)</w:t>
      </w:r>
    </w:p>
    <w:p w14:paraId="7E90F49F" w14:textId="77777777" w:rsidR="00E20969" w:rsidRPr="00E060F7" w:rsidRDefault="00E86984" w:rsidP="007E23FE">
      <w:pPr>
        <w:pStyle w:val="Heading3"/>
      </w:pPr>
      <w:bookmarkStart w:id="1512" w:name="_Toc208246784"/>
      <w:r w:rsidRPr="00E86984">
        <w:t xml:space="preserve">Launch </w:t>
      </w:r>
      <w:r w:rsidR="00B139DB">
        <w:t xml:space="preserve">the </w:t>
      </w:r>
      <w:r w:rsidRPr="00E86984">
        <w:t xml:space="preserve">validation </w:t>
      </w:r>
      <w:r w:rsidR="00B139DB">
        <w:t xml:space="preserve">mode </w:t>
      </w:r>
      <w:r w:rsidRPr="00E86984">
        <w:t xml:space="preserve">from </w:t>
      </w:r>
      <w:r w:rsidR="005E7033">
        <w:t xml:space="preserve">the </w:t>
      </w:r>
      <w:r w:rsidRPr="00E86984">
        <w:t>command line</w:t>
      </w:r>
      <w:bookmarkEnd w:id="1512"/>
    </w:p>
    <w:p w14:paraId="1A056B9A" w14:textId="5CC043D2" w:rsidR="00907F71" w:rsidRPr="00E060F7" w:rsidRDefault="00E86984" w:rsidP="00E86984">
      <w:pPr>
        <w:pStyle w:val="OdstavecSynteastyl"/>
      </w:pPr>
      <w:r w:rsidRPr="00E86984">
        <w:t xml:space="preserve">Validation mode can be started from the command line of the </w:t>
      </w:r>
      <w:r w:rsidR="00164389">
        <w:rPr>
          <w:rFonts w:ascii="Consolas" w:hAnsi="Consolas" w:cs="Consolas"/>
        </w:rPr>
        <w:t>org.xdef.</w:t>
      </w:r>
      <w:r w:rsidRPr="00E060F7">
        <w:rPr>
          <w:rFonts w:ascii="Consolas" w:hAnsi="Consolas" w:cs="Consolas"/>
        </w:rPr>
        <w:t>util.XValidate</w:t>
      </w:r>
      <w:r w:rsidRPr="00E86984">
        <w:t xml:space="preserve"> class. If external methods are used in </w:t>
      </w:r>
      <w:r w:rsidR="008F5906">
        <w:t>X-script</w:t>
      </w:r>
      <w:r w:rsidRPr="00E86984">
        <w:t>, all classes in which the appropriate methods are defined must be available in the classpath</w:t>
      </w:r>
      <w:r>
        <w:t xml:space="preserve"> (see </w:t>
      </w:r>
      <w:r w:rsidRPr="00E86984">
        <w:t>[Doc3]</w:t>
      </w:r>
      <w:r>
        <w:t>)</w:t>
      </w:r>
      <w:r w:rsidRPr="00E86984">
        <w:t>. Command</w:t>
      </w:r>
      <w:r w:rsidR="00BF7A77">
        <w:t>-</w:t>
      </w:r>
      <w:r w:rsidRPr="00E86984">
        <w:t xml:space="preserve">line parameters are in </w:t>
      </w:r>
      <w:r w:rsidR="00BF7A77">
        <w:t xml:space="preserve">the </w:t>
      </w:r>
      <w:r w:rsidRPr="00E86984">
        <w:t>format:</w:t>
      </w:r>
    </w:p>
    <w:p w14:paraId="5CFDC5E4" w14:textId="77777777" w:rsidR="000905C2" w:rsidRPr="00E060F7" w:rsidRDefault="000905C2" w:rsidP="00FF1CCA">
      <w:pPr>
        <w:pStyle w:val="Zdrojovykod-zlutyboxSynteastyl"/>
        <w:shd w:val="clear" w:color="auto" w:fill="F5F5FF"/>
      </w:pPr>
      <w:r w:rsidRPr="00E060F7">
        <w:lastRenderedPageBreak/>
        <w:t>[-h] [-d defList] [-x xDefName] [-l logFile] –i xmlFile</w:t>
      </w:r>
    </w:p>
    <w:p w14:paraId="0E9D9898" w14:textId="77777777" w:rsidR="00907F71" w:rsidRPr="00E060F7" w:rsidRDefault="00D6770E" w:rsidP="000905C2">
      <w:pPr>
        <w:pStyle w:val="OdstavecSynteastyl"/>
      </w:pPr>
      <w:r>
        <w:t>The p</w:t>
      </w:r>
      <w:r w:rsidR="00E86984">
        <w:t>arameters are</w:t>
      </w:r>
      <w:r w:rsidR="004A081E" w:rsidRPr="00E060F7">
        <w:t>:</w:t>
      </w:r>
    </w:p>
    <w:p w14:paraId="4EF3ADC0" w14:textId="77777777" w:rsidR="004A081E" w:rsidRPr="00E060F7" w:rsidRDefault="004A081E" w:rsidP="0075748B">
      <w:pPr>
        <w:pStyle w:val="OdstavecSynteastyl"/>
        <w:numPr>
          <w:ilvl w:val="0"/>
          <w:numId w:val="84"/>
        </w:numPr>
      </w:pPr>
      <w:r w:rsidRPr="00E060F7">
        <w:rPr>
          <w:rFonts w:ascii="Consolas" w:hAnsi="Consolas" w:cs="Consolas"/>
        </w:rPr>
        <w:t>-h</w:t>
      </w:r>
      <w:r w:rsidRPr="00E060F7">
        <w:t xml:space="preserve"> </w:t>
      </w:r>
      <w:r w:rsidR="00E86984">
        <w:t xml:space="preserve">displays </w:t>
      </w:r>
      <w:r w:rsidR="005E7033">
        <w:t xml:space="preserve">the </w:t>
      </w:r>
      <w:r w:rsidR="00E86984">
        <w:t>help message</w:t>
      </w:r>
      <w:r w:rsidR="005E7033">
        <w:t>;</w:t>
      </w:r>
    </w:p>
    <w:p w14:paraId="755D70DE" w14:textId="1E169301" w:rsidR="004A081E" w:rsidRPr="00E060F7" w:rsidRDefault="004A081E" w:rsidP="0075748B">
      <w:pPr>
        <w:pStyle w:val="OdstavecSynteastyl"/>
        <w:numPr>
          <w:ilvl w:val="0"/>
          <w:numId w:val="84"/>
        </w:numPr>
      </w:pPr>
      <w:r w:rsidRPr="00E060F7">
        <w:rPr>
          <w:rFonts w:ascii="Consolas" w:hAnsi="Consolas" w:cs="Consolas"/>
        </w:rPr>
        <w:t>-d defList</w:t>
      </w:r>
      <w:r w:rsidRPr="00E060F7">
        <w:t xml:space="preserve"> </w:t>
      </w:r>
      <w:r w:rsidR="00E86984" w:rsidRPr="00E86984">
        <w:t xml:space="preserve">describes the path to an </w:t>
      </w:r>
      <w:r w:rsidR="008F5906">
        <w:t>X-definition</w:t>
      </w:r>
      <w:r w:rsidR="00E86984" w:rsidRPr="00E86984">
        <w:t xml:space="preserve"> file or contains a list of files separated by a semicolon. You can use the wildcard characters "*" and "?" </w:t>
      </w:r>
      <w:r w:rsidR="00E86984">
        <w:t>i</w:t>
      </w:r>
      <w:r w:rsidR="00E86984" w:rsidRPr="00E86984">
        <w:t>n the file name entry, which describe</w:t>
      </w:r>
      <w:r w:rsidR="00E86984">
        <w:t>s</w:t>
      </w:r>
      <w:r w:rsidR="00E86984" w:rsidRPr="00E86984">
        <w:t xml:space="preserve"> the selection of the entire group of files. </w:t>
      </w:r>
      <w:r w:rsidR="00E86984">
        <w:t>This p</w:t>
      </w:r>
      <w:r w:rsidR="00E86984" w:rsidRPr="00E86984">
        <w:t xml:space="preserve">arameter is optional. If not specified, the </w:t>
      </w:r>
      <w:r w:rsidR="008F5906">
        <w:t>X-definition</w:t>
      </w:r>
      <w:r w:rsidR="00E86984" w:rsidRPr="00E86984">
        <w:t xml:space="preserve"> location must be described in the XML document using the </w:t>
      </w:r>
      <w:r w:rsidR="00E86984" w:rsidRPr="00E060F7">
        <w:rPr>
          <w:rFonts w:ascii="Consolas" w:hAnsi="Consolas" w:cs="Consolas"/>
        </w:rPr>
        <w:t>xdi:location</w:t>
      </w:r>
      <w:r w:rsidR="00E86984" w:rsidRPr="00E86984">
        <w:t xml:space="preserve"> attribute (see Chapter </w:t>
      </w:r>
      <w:r w:rsidR="00E86984" w:rsidRPr="00E060F7">
        <w:rPr>
          <w:rFonts w:cs="Consolas"/>
        </w:rPr>
        <w:fldChar w:fldCharType="begin"/>
      </w:r>
      <w:r w:rsidR="00E86984" w:rsidRPr="00E060F7">
        <w:rPr>
          <w:rFonts w:cs="Consolas"/>
        </w:rPr>
        <w:instrText xml:space="preserve"> REF _Ref367795304 \r \h </w:instrText>
      </w:r>
      <w:r w:rsidR="00E86984" w:rsidRPr="00E060F7">
        <w:rPr>
          <w:rFonts w:cs="Consolas"/>
        </w:rPr>
      </w:r>
      <w:r w:rsidR="00E86984" w:rsidRPr="00E060F7">
        <w:rPr>
          <w:rFonts w:cs="Consolas"/>
        </w:rPr>
        <w:fldChar w:fldCharType="separate"/>
      </w:r>
      <w:r w:rsidR="007F02DC">
        <w:rPr>
          <w:rFonts w:cs="Consolas"/>
        </w:rPr>
        <w:t>4.7.3.9</w:t>
      </w:r>
      <w:r w:rsidR="00E86984" w:rsidRPr="00E060F7">
        <w:rPr>
          <w:rFonts w:cs="Consolas"/>
        </w:rPr>
        <w:fldChar w:fldCharType="end"/>
      </w:r>
      <w:r w:rsidR="00E86984" w:rsidRPr="00E86984">
        <w:t>)</w:t>
      </w:r>
      <w:r w:rsidRPr="00E060F7">
        <w:t>;</w:t>
      </w:r>
    </w:p>
    <w:p w14:paraId="1CBFF7DA" w14:textId="67D103B2" w:rsidR="004A081E" w:rsidRPr="00E060F7" w:rsidRDefault="00BA0A0B" w:rsidP="0075748B">
      <w:pPr>
        <w:pStyle w:val="OdstavecSynteastyl"/>
        <w:numPr>
          <w:ilvl w:val="0"/>
          <w:numId w:val="84"/>
        </w:numPr>
      </w:pPr>
      <w:r w:rsidRPr="00E060F7">
        <w:rPr>
          <w:rFonts w:ascii="Consolas" w:hAnsi="Consolas" w:cs="Consolas"/>
        </w:rPr>
        <w:t>-x xDefName</w:t>
      </w:r>
      <w:r w:rsidRPr="00E060F7">
        <w:t xml:space="preserve"> </w:t>
      </w:r>
      <w:r w:rsidR="00E86984" w:rsidRPr="00E86984">
        <w:t xml:space="preserve">contains the </w:t>
      </w:r>
      <w:r w:rsidR="008F5906">
        <w:t>X-definition</w:t>
      </w:r>
      <w:r w:rsidR="00E86984" w:rsidRPr="00E86984">
        <w:t xml:space="preserve"> name to be used for validating input data. </w:t>
      </w:r>
      <w:r w:rsidR="00BF7A77">
        <w:t>The p</w:t>
      </w:r>
      <w:r w:rsidR="00E86984" w:rsidRPr="00E86984">
        <w:t>arameter is optional and is only given if parameter -d is specified</w:t>
      </w:r>
      <w:r w:rsidR="00491224">
        <w:t>.</w:t>
      </w:r>
    </w:p>
    <w:p w14:paraId="0B941BC6" w14:textId="0CF8A634" w:rsidR="00BA0A0B" w:rsidRPr="00E060F7" w:rsidRDefault="00BA0A0B" w:rsidP="0075748B">
      <w:pPr>
        <w:pStyle w:val="OdstavecSynteastyl"/>
        <w:numPr>
          <w:ilvl w:val="0"/>
          <w:numId w:val="84"/>
        </w:numPr>
      </w:pPr>
      <w:r w:rsidRPr="00E060F7">
        <w:rPr>
          <w:rFonts w:ascii="Consolas" w:hAnsi="Consolas" w:cs="Consolas"/>
        </w:rPr>
        <w:t>-l logFile</w:t>
      </w:r>
      <w:r w:rsidRPr="00E060F7">
        <w:t xml:space="preserve"> </w:t>
      </w:r>
      <w:r w:rsidR="00E86984" w:rsidRPr="00E86984">
        <w:t xml:space="preserve">is the file path that writes error and data processing information. </w:t>
      </w:r>
      <w:r w:rsidR="00BF7A77">
        <w:t>The p</w:t>
      </w:r>
      <w:r w:rsidR="00E86984" w:rsidRPr="00E86984">
        <w:t xml:space="preserve">arameter is optional. If not defined, the log is written to the standard </w:t>
      </w:r>
      <w:r w:rsidR="00E86984" w:rsidRPr="00E060F7">
        <w:rPr>
          <w:rFonts w:ascii="Consolas" w:hAnsi="Consolas" w:cs="Consolas"/>
        </w:rPr>
        <w:t>System.err</w:t>
      </w:r>
      <w:r w:rsidR="00E86984" w:rsidRPr="00E86984">
        <w:t xml:space="preserve"> </w:t>
      </w:r>
      <w:r w:rsidR="000532F3">
        <w:t>print stream</w:t>
      </w:r>
      <w:r w:rsidR="00E86984" w:rsidRPr="00E86984">
        <w:t>. If the value of the parameter is null, then the file is not created</w:t>
      </w:r>
      <w:r w:rsidR="00491224">
        <w:t>,</w:t>
      </w:r>
      <w:r w:rsidR="00E86984" w:rsidRPr="00E86984">
        <w:t xml:space="preserve"> and when </w:t>
      </w:r>
      <w:r w:rsidR="000532F3">
        <w:t>an</w:t>
      </w:r>
      <w:r w:rsidR="00E86984" w:rsidRPr="00E86984">
        <w:t xml:space="preserve"> error message </w:t>
      </w:r>
      <w:r w:rsidR="00AF0ED0">
        <w:t xml:space="preserve">is </w:t>
      </w:r>
      <w:r w:rsidR="000532F3">
        <w:t>reported</w:t>
      </w:r>
      <w:r w:rsidR="00E86984" w:rsidRPr="00E86984">
        <w:t>, the program terminates</w:t>
      </w:r>
      <w:r w:rsidR="000532F3">
        <w:t xml:space="preserve"> with </w:t>
      </w:r>
      <w:r w:rsidR="00E86984" w:rsidRPr="00E86984">
        <w:t>an exception (in this case, warnings and information messages are ignored)</w:t>
      </w:r>
      <w:r w:rsidR="00491224">
        <w:t>.</w:t>
      </w:r>
    </w:p>
    <w:p w14:paraId="4BFA2989" w14:textId="77777777" w:rsidR="00BA0A0B" w:rsidRPr="00E060F7" w:rsidRDefault="00BA0A0B" w:rsidP="0075748B">
      <w:pPr>
        <w:pStyle w:val="OdstavecSynteastyl"/>
        <w:numPr>
          <w:ilvl w:val="0"/>
          <w:numId w:val="84"/>
        </w:numPr>
      </w:pPr>
      <w:r w:rsidRPr="00E060F7">
        <w:rPr>
          <w:rFonts w:ascii="Consolas" w:hAnsi="Consolas" w:cs="Consolas"/>
        </w:rPr>
        <w:t>-i xmlFile</w:t>
      </w:r>
      <w:r w:rsidR="009520F1" w:rsidRPr="00E060F7">
        <w:t xml:space="preserve"> </w:t>
      </w:r>
      <w:r w:rsidR="000532F3">
        <w:t>specifie</w:t>
      </w:r>
      <w:r w:rsidR="000532F3" w:rsidRPr="000532F3">
        <w:t>s the path to the XML document file to be validated.</w:t>
      </w:r>
    </w:p>
    <w:p w14:paraId="571845DC" w14:textId="2C6FDAB0" w:rsidR="009520F1" w:rsidRPr="00E060F7" w:rsidRDefault="000532F3" w:rsidP="000905C2">
      <w:pPr>
        <w:pStyle w:val="OdstavecSynteastyl"/>
      </w:pPr>
      <w:r w:rsidRPr="000532F3">
        <w:t xml:space="preserve">The following example is illustrated by the following example, including the initial setup of paths to libraries and classes with external methods that validate the Vehicles.xml file according to the garage </w:t>
      </w:r>
      <w:r w:rsidR="008F5906">
        <w:t>X-definition</w:t>
      </w:r>
      <w:r w:rsidRPr="000532F3">
        <w:t xml:space="preserve"> from the Garage.xdef file:</w:t>
      </w:r>
    </w:p>
    <w:p w14:paraId="593CE1A3" w14:textId="25D3A1D3" w:rsidR="009520F1" w:rsidRPr="00E060F7" w:rsidRDefault="009520F1" w:rsidP="00AD2AD0">
      <w:pPr>
        <w:pStyle w:val="Zdrojovykod-zlutyboxSynteastyl"/>
        <w:shd w:val="clear" w:color="auto" w:fill="F5F5FF"/>
      </w:pPr>
      <w:r w:rsidRPr="00E060F7">
        <w:t>set CLASSPATH=/path/to/mylib;/path/</w:t>
      </w:r>
      <w:r w:rsidR="000532F3">
        <w:t>xdef</w:t>
      </w:r>
      <w:r w:rsidRPr="00E060F7">
        <w:t>/lib/</w:t>
      </w:r>
      <w:r w:rsidR="000532F3" w:rsidRPr="000532F3">
        <w:t>xdef.jar</w:t>
      </w:r>
    </w:p>
    <w:p w14:paraId="0FA90674" w14:textId="252034AD" w:rsidR="009520F1" w:rsidRPr="00E060F7" w:rsidRDefault="009520F1" w:rsidP="00AD2AD0">
      <w:pPr>
        <w:pStyle w:val="Zdrojovykod-zlutyboxSynteastyl"/>
        <w:shd w:val="clear" w:color="auto" w:fill="F5F5FF"/>
      </w:pPr>
      <w:r w:rsidRPr="00E060F7">
        <w:t xml:space="preserve">java </w:t>
      </w:r>
      <w:r w:rsidR="00164389">
        <w:t>org.xdef.</w:t>
      </w:r>
      <w:r w:rsidRPr="00E060F7">
        <w:t>util.XValidate –d /path/to/</w:t>
      </w:r>
      <w:r w:rsidR="000532F3">
        <w:t>Garage</w:t>
      </w:r>
      <w:r w:rsidRPr="00E060F7">
        <w:t xml:space="preserve">.xdef –x </w:t>
      </w:r>
      <w:r w:rsidR="000532F3">
        <w:t>garage</w:t>
      </w:r>
      <w:r w:rsidRPr="00E060F7">
        <w:t xml:space="preserve"> -i /path/to/V</w:t>
      </w:r>
      <w:r w:rsidR="000532F3">
        <w:t>ehicles</w:t>
      </w:r>
      <w:r w:rsidRPr="00E060F7">
        <w:t>.xml</w:t>
      </w:r>
    </w:p>
    <w:p w14:paraId="62695A9E" w14:textId="79CFFF9F" w:rsidR="003E3AB5" w:rsidRPr="00E060F7" w:rsidRDefault="005E7033" w:rsidP="007E23FE">
      <w:pPr>
        <w:pStyle w:val="Heading3"/>
      </w:pPr>
      <w:bookmarkStart w:id="1513" w:name="_Toc354676860"/>
      <w:bookmarkStart w:id="1514" w:name="_Toc354677163"/>
      <w:bookmarkStart w:id="1515" w:name="_Toc208246785"/>
      <w:r>
        <w:t>L</w:t>
      </w:r>
      <w:r w:rsidR="003D3716">
        <w:t>a</w:t>
      </w:r>
      <w:r>
        <w:t>unch the</w:t>
      </w:r>
      <w:r w:rsidR="003E3AB5" w:rsidRPr="00E060F7">
        <w:rPr>
          <w:rFonts w:eastAsia="Arial Black"/>
        </w:rPr>
        <w:t xml:space="preserve"> </w:t>
      </w:r>
      <w:r>
        <w:rPr>
          <w:rFonts w:eastAsia="Arial Black"/>
        </w:rPr>
        <w:t>c</w:t>
      </w:r>
      <w:r w:rsidR="00791B45" w:rsidRPr="00E060F7">
        <w:rPr>
          <w:rFonts w:eastAsia="Arial Black"/>
        </w:rPr>
        <w:t>onstru</w:t>
      </w:r>
      <w:r>
        <w:rPr>
          <w:rFonts w:eastAsia="Arial Black"/>
        </w:rPr>
        <w:t>ction mode from the command line</w:t>
      </w:r>
      <w:bookmarkEnd w:id="1513"/>
      <w:bookmarkEnd w:id="1514"/>
      <w:bookmarkEnd w:id="1515"/>
    </w:p>
    <w:p w14:paraId="7EC64E5D" w14:textId="3F2189C5" w:rsidR="003E3AB5" w:rsidRPr="00E060F7" w:rsidRDefault="005E7033" w:rsidP="005E7033">
      <w:pPr>
        <w:pStyle w:val="Odstavec"/>
      </w:pPr>
      <w:r w:rsidRPr="005E7033">
        <w:t xml:space="preserve">Also, </w:t>
      </w:r>
      <w:r w:rsidR="00B15222">
        <w:t>the construction</w:t>
      </w:r>
      <w:r w:rsidRPr="005E7033">
        <w:t xml:space="preserve"> mode can be run directly from the command line using the command class </w:t>
      </w:r>
      <w:r w:rsidR="00164389">
        <w:rPr>
          <w:rFonts w:ascii="Consolas" w:hAnsi="Consolas" w:cs="Consolas"/>
        </w:rPr>
        <w:t>org.xdef.</w:t>
      </w:r>
      <w:r w:rsidRPr="00E060F7">
        <w:rPr>
          <w:rFonts w:ascii="Consolas" w:hAnsi="Consolas" w:cs="Consolas"/>
        </w:rPr>
        <w:t>util.XCompose</w:t>
      </w:r>
      <w:r w:rsidRPr="005E7033">
        <w:t xml:space="preserve">. Command line parameters have the following format </w:t>
      </w:r>
      <w:r>
        <w:t xml:space="preserve">(see </w:t>
      </w:r>
      <w:r w:rsidRPr="005E7033">
        <w:t>[Doc3]</w:t>
      </w:r>
      <w:r>
        <w:t>)</w:t>
      </w:r>
      <w:r w:rsidRPr="005E7033">
        <w:t>:</w:t>
      </w:r>
    </w:p>
    <w:p w14:paraId="18B9465D" w14:textId="77777777" w:rsidR="009520F1" w:rsidRPr="00E060F7" w:rsidRDefault="00791B45" w:rsidP="00FF1CCA">
      <w:pPr>
        <w:pStyle w:val="Zdrojovykod-zlutyboxSynteastyl"/>
        <w:shd w:val="clear" w:color="auto" w:fill="F5F5FF"/>
      </w:pPr>
      <w:r w:rsidRPr="00E060F7">
        <w:t>[-h] –d defList [-x xDefName] [-r rootName] [-l logFile] [-e encoding] –i xmlFile –o outFile</w:t>
      </w:r>
    </w:p>
    <w:p w14:paraId="16CD2BF0" w14:textId="77777777" w:rsidR="00791B45" w:rsidRPr="00E060F7" w:rsidRDefault="00D6770E" w:rsidP="003E3AB5">
      <w:pPr>
        <w:pStyle w:val="Odstavec"/>
      </w:pPr>
      <w:r>
        <w:t>The p</w:t>
      </w:r>
      <w:r w:rsidR="005E7033">
        <w:t>arameters are</w:t>
      </w:r>
      <w:r w:rsidR="005E7033" w:rsidRPr="00E060F7">
        <w:t>:</w:t>
      </w:r>
    </w:p>
    <w:p w14:paraId="581B5AF8" w14:textId="77777777" w:rsidR="009C0F6C" w:rsidRPr="00E060F7" w:rsidRDefault="009C0F6C" w:rsidP="0075748B">
      <w:pPr>
        <w:pStyle w:val="OdstavecSynteastyl"/>
        <w:numPr>
          <w:ilvl w:val="0"/>
          <w:numId w:val="85"/>
        </w:numPr>
      </w:pPr>
      <w:r w:rsidRPr="00BF7A77">
        <w:rPr>
          <w:rFonts w:ascii="Consolas" w:hAnsi="Consolas" w:cs="Consolas"/>
          <w:b/>
        </w:rPr>
        <w:t>-h</w:t>
      </w:r>
      <w:r w:rsidRPr="00E060F7">
        <w:t xml:space="preserve"> </w:t>
      </w:r>
      <w:r w:rsidR="00D6770E">
        <w:t>displays the help message;</w:t>
      </w:r>
    </w:p>
    <w:p w14:paraId="2C7DD28F" w14:textId="0C7BE2CD" w:rsidR="009C0F6C" w:rsidRPr="00E060F7" w:rsidRDefault="009C0F6C" w:rsidP="0075748B">
      <w:pPr>
        <w:pStyle w:val="OdstavecSynteastyl"/>
        <w:numPr>
          <w:ilvl w:val="0"/>
          <w:numId w:val="85"/>
        </w:numPr>
      </w:pPr>
      <w:r w:rsidRPr="00BF7A77">
        <w:rPr>
          <w:rFonts w:ascii="Consolas" w:hAnsi="Consolas" w:cs="Consolas"/>
          <w:b/>
        </w:rPr>
        <w:t>-d defList</w:t>
      </w:r>
      <w:r w:rsidRPr="00E060F7">
        <w:t xml:space="preserve"> </w:t>
      </w:r>
      <w:r w:rsidR="005E7033" w:rsidRPr="00E86984">
        <w:t xml:space="preserve">describes the path to an </w:t>
      </w:r>
      <w:r w:rsidR="008F5906">
        <w:t>X-definition</w:t>
      </w:r>
      <w:r w:rsidR="005E7033" w:rsidRPr="00E86984">
        <w:t xml:space="preserve"> file or contains a list of files separated by a semicolon. You can use the wildcard characters "*" and "?" </w:t>
      </w:r>
      <w:r w:rsidR="005E7033">
        <w:t>i</w:t>
      </w:r>
      <w:r w:rsidR="005E7033" w:rsidRPr="00E86984">
        <w:t>n the file name entry, which describe</w:t>
      </w:r>
      <w:r w:rsidR="005E7033">
        <w:t>s</w:t>
      </w:r>
      <w:r w:rsidR="005E7033" w:rsidRPr="00E86984">
        <w:t xml:space="preserve"> the selection of the entire group of files</w:t>
      </w:r>
      <w:r w:rsidR="00491224">
        <w:t>.</w:t>
      </w:r>
    </w:p>
    <w:p w14:paraId="72037217" w14:textId="4F6C3E1D" w:rsidR="009C0F6C" w:rsidRPr="00E060F7" w:rsidRDefault="009C0F6C" w:rsidP="0075748B">
      <w:pPr>
        <w:pStyle w:val="OdstavecSynteastyl"/>
        <w:numPr>
          <w:ilvl w:val="0"/>
          <w:numId w:val="85"/>
        </w:numPr>
      </w:pPr>
      <w:r w:rsidRPr="00BF7A77">
        <w:rPr>
          <w:rFonts w:ascii="Consolas" w:hAnsi="Consolas" w:cs="Consolas"/>
          <w:b/>
        </w:rPr>
        <w:t>-x xDefName</w:t>
      </w:r>
      <w:r w:rsidRPr="00E060F7">
        <w:t xml:space="preserve"> </w:t>
      </w:r>
      <w:r w:rsidR="005E7033" w:rsidRPr="00E86984">
        <w:t xml:space="preserve">contains the </w:t>
      </w:r>
      <w:r w:rsidR="008F5906">
        <w:t>X-definition</w:t>
      </w:r>
      <w:r w:rsidR="005E7033" w:rsidRPr="00E86984">
        <w:t xml:space="preserve"> name to be used for validating input data. </w:t>
      </w:r>
      <w:r w:rsidR="00BF7A77">
        <w:t>The p</w:t>
      </w:r>
      <w:r w:rsidR="005E7033" w:rsidRPr="00E86984">
        <w:t>arameter is optional and is only given if parameter -d is specified</w:t>
      </w:r>
      <w:r w:rsidR="00491224">
        <w:t>.</w:t>
      </w:r>
    </w:p>
    <w:p w14:paraId="093CDAC3" w14:textId="1F8F3AAB" w:rsidR="009C0F6C" w:rsidRPr="00E060F7" w:rsidRDefault="009C0F6C" w:rsidP="0075748B">
      <w:pPr>
        <w:pStyle w:val="OdstavecSynteastyl"/>
        <w:numPr>
          <w:ilvl w:val="0"/>
          <w:numId w:val="85"/>
        </w:numPr>
      </w:pPr>
      <w:r w:rsidRPr="00BF7A77">
        <w:rPr>
          <w:rFonts w:ascii="Consolas" w:hAnsi="Consolas" w:cs="Consolas"/>
          <w:b/>
        </w:rPr>
        <w:t>-r rootName</w:t>
      </w:r>
      <w:r w:rsidRPr="00E060F7">
        <w:t xml:space="preserve"> </w:t>
      </w:r>
      <w:r w:rsidR="00704187">
        <w:t>s</w:t>
      </w:r>
      <w:r w:rsidR="00704187" w:rsidRPr="00704187">
        <w:t xml:space="preserve">pecifies the name of the root element if it differs from the name </w:t>
      </w:r>
      <w:r w:rsidR="00CD3AB1">
        <w:t xml:space="preserve">of </w:t>
      </w:r>
      <w:r w:rsidR="00BF7A77">
        <w:t xml:space="preserve">the root </w:t>
      </w:r>
      <w:r w:rsidR="00CD3AB1">
        <w:t xml:space="preserve">element </w:t>
      </w:r>
      <w:r w:rsidR="00491224">
        <w:t>in</w:t>
      </w:r>
      <w:r w:rsidR="00BF7A77">
        <w:t xml:space="preserve"> </w:t>
      </w:r>
      <w:r w:rsidR="00704187" w:rsidRPr="00704187">
        <w:t>input data</w:t>
      </w:r>
      <w:r w:rsidR="00CD3AB1">
        <w:t xml:space="preserve"> (if specified)</w:t>
      </w:r>
      <w:r w:rsidR="00704187" w:rsidRPr="00704187">
        <w:t xml:space="preserve">. </w:t>
      </w:r>
      <w:r w:rsidR="00BF7A77">
        <w:t>The p</w:t>
      </w:r>
      <w:r w:rsidR="00704187" w:rsidRPr="00704187">
        <w:t xml:space="preserve">arameter is optional. If not specified, the name </w:t>
      </w:r>
      <w:r w:rsidR="00491224">
        <w:t xml:space="preserve">is </w:t>
      </w:r>
      <w:r w:rsidR="00704187" w:rsidRPr="00704187">
        <w:t>taken from the root element of the input data</w:t>
      </w:r>
      <w:r w:rsidR="00491224">
        <w:t>.</w:t>
      </w:r>
    </w:p>
    <w:p w14:paraId="7EA12ECC" w14:textId="157C8597" w:rsidR="009C0F6C" w:rsidRPr="00E060F7" w:rsidRDefault="009C0F6C" w:rsidP="0075748B">
      <w:pPr>
        <w:pStyle w:val="OdstavecSynteastyl"/>
        <w:numPr>
          <w:ilvl w:val="0"/>
          <w:numId w:val="85"/>
        </w:numPr>
      </w:pPr>
      <w:r w:rsidRPr="00BF7A77">
        <w:rPr>
          <w:rFonts w:ascii="Consolas" w:hAnsi="Consolas" w:cs="Consolas"/>
          <w:b/>
        </w:rPr>
        <w:t>-l logFile</w:t>
      </w:r>
      <w:r w:rsidRPr="00E060F7">
        <w:t xml:space="preserve"> </w:t>
      </w:r>
      <w:r w:rsidR="00E44D29">
        <w:t>i</w:t>
      </w:r>
      <w:r w:rsidR="00CD3AB1" w:rsidRPr="00E86984">
        <w:t xml:space="preserve">s the file path that writes error and data processing information. </w:t>
      </w:r>
      <w:r w:rsidR="00BF7A77">
        <w:t>The p</w:t>
      </w:r>
      <w:r w:rsidR="00CD3AB1" w:rsidRPr="00E86984">
        <w:t xml:space="preserve">arameter is optional. If not defined, the log is written to the standard </w:t>
      </w:r>
      <w:r w:rsidR="00CD3AB1" w:rsidRPr="00E060F7">
        <w:rPr>
          <w:rFonts w:ascii="Consolas" w:hAnsi="Consolas" w:cs="Consolas"/>
        </w:rPr>
        <w:t>System.err</w:t>
      </w:r>
      <w:r w:rsidR="00CD3AB1" w:rsidRPr="00E86984">
        <w:t xml:space="preserve"> </w:t>
      </w:r>
      <w:r w:rsidR="00CD3AB1">
        <w:t>print stream</w:t>
      </w:r>
      <w:r w:rsidR="00CD3AB1" w:rsidRPr="00E86984">
        <w:t>. If the value of the parameter is null, then the file is not created</w:t>
      </w:r>
      <w:r w:rsidR="00491224">
        <w:t>,</w:t>
      </w:r>
      <w:r w:rsidR="00CD3AB1" w:rsidRPr="00E86984">
        <w:t xml:space="preserve"> and when </w:t>
      </w:r>
      <w:r w:rsidR="00CD3AB1">
        <w:t>an</w:t>
      </w:r>
      <w:r w:rsidR="00CD3AB1" w:rsidRPr="00E86984">
        <w:t xml:space="preserve"> error message </w:t>
      </w:r>
      <w:r w:rsidR="00E44D29">
        <w:t>i</w:t>
      </w:r>
      <w:r w:rsidR="00CD3AB1">
        <w:t>s reported</w:t>
      </w:r>
      <w:r w:rsidR="00CD3AB1" w:rsidRPr="00E86984">
        <w:t>, the program terminates</w:t>
      </w:r>
      <w:r w:rsidR="00CD3AB1">
        <w:t xml:space="preserve"> with </w:t>
      </w:r>
      <w:r w:rsidR="00CD3AB1" w:rsidRPr="00E86984">
        <w:t>an exception (in this case, warnings and information messages are ignored)</w:t>
      </w:r>
      <w:r w:rsidR="00491224">
        <w:t>.</w:t>
      </w:r>
    </w:p>
    <w:p w14:paraId="088D3EA6" w14:textId="39EB8D88" w:rsidR="009C0F6C" w:rsidRPr="00E060F7" w:rsidRDefault="009C0F6C" w:rsidP="0075748B">
      <w:pPr>
        <w:pStyle w:val="OdstavecSynteastyl"/>
        <w:numPr>
          <w:ilvl w:val="0"/>
          <w:numId w:val="85"/>
        </w:numPr>
      </w:pPr>
      <w:r w:rsidRPr="00BF7A77">
        <w:rPr>
          <w:rFonts w:ascii="Consolas" w:hAnsi="Consolas" w:cs="Consolas"/>
          <w:b/>
        </w:rPr>
        <w:t>-o outFile</w:t>
      </w:r>
      <w:r w:rsidRPr="00E060F7">
        <w:t xml:space="preserve"> </w:t>
      </w:r>
      <w:r w:rsidR="00CD3AB1" w:rsidRPr="00CD3AB1">
        <w:t xml:space="preserve">the </w:t>
      </w:r>
      <w:r w:rsidR="00CD3AB1">
        <w:t>path</w:t>
      </w:r>
      <w:r w:rsidR="00CD3AB1" w:rsidRPr="00CD3AB1">
        <w:t xml:space="preserve">name of the file into which the created data will be written, </w:t>
      </w:r>
      <w:r w:rsidR="00AF0ED0" w:rsidRPr="00CD3AB1">
        <w:t>i.e.</w:t>
      </w:r>
      <w:r w:rsidR="00491224">
        <w:t>,</w:t>
      </w:r>
      <w:r w:rsidR="00CD3AB1" w:rsidRPr="00CD3AB1">
        <w:t xml:space="preserve"> the </w:t>
      </w:r>
      <w:r w:rsidR="00CD3AB1">
        <w:t>constructed</w:t>
      </w:r>
      <w:r w:rsidR="00CD3AB1" w:rsidRPr="00CD3AB1">
        <w:t xml:space="preserve"> XML document;</w:t>
      </w:r>
    </w:p>
    <w:p w14:paraId="2DA92792" w14:textId="74FD5A0C" w:rsidR="009C0F6C" w:rsidRPr="00E060F7" w:rsidRDefault="009C0F6C" w:rsidP="0075748B">
      <w:pPr>
        <w:pStyle w:val="OdstavecSynteastyl"/>
        <w:numPr>
          <w:ilvl w:val="0"/>
          <w:numId w:val="85"/>
        </w:numPr>
      </w:pPr>
      <w:r w:rsidRPr="00BF7A77">
        <w:rPr>
          <w:rFonts w:ascii="Consolas" w:hAnsi="Consolas" w:cs="Consolas"/>
          <w:b/>
        </w:rPr>
        <w:t>-e encoding</w:t>
      </w:r>
      <w:r w:rsidR="00CD3AB1">
        <w:t xml:space="preserve"> </w:t>
      </w:r>
      <w:r w:rsidR="00CD3AB1" w:rsidRPr="00CD3AB1">
        <w:t xml:space="preserve">the name of the code table for the output file. Unless stated, the UTF-8 is </w:t>
      </w:r>
      <w:r w:rsidR="00CD3AB1">
        <w:t>set</w:t>
      </w:r>
      <w:r w:rsidR="00491224">
        <w:t>.</w:t>
      </w:r>
    </w:p>
    <w:p w14:paraId="4D5FC788" w14:textId="77777777" w:rsidR="00791B45" w:rsidRPr="00E060F7" w:rsidRDefault="009C0F6C" w:rsidP="0075748B">
      <w:pPr>
        <w:pStyle w:val="Odstavec"/>
        <w:numPr>
          <w:ilvl w:val="0"/>
          <w:numId w:val="85"/>
        </w:numPr>
      </w:pPr>
      <w:r w:rsidRPr="00BF7A77">
        <w:rPr>
          <w:rFonts w:ascii="Consolas" w:hAnsi="Consolas" w:cs="Consolas"/>
          <w:b/>
        </w:rPr>
        <w:t>-i xmlFile</w:t>
      </w:r>
      <w:r w:rsidRPr="00E060F7">
        <w:t xml:space="preserve"> </w:t>
      </w:r>
      <w:r w:rsidR="002C7190">
        <w:t>specifie</w:t>
      </w:r>
      <w:r w:rsidR="002C7190" w:rsidRPr="000532F3">
        <w:t>s the path to the XML document file to be validated.</w:t>
      </w:r>
    </w:p>
    <w:p w14:paraId="6E768EC9" w14:textId="5EE61355" w:rsidR="009C0F6C" w:rsidRPr="00E060F7" w:rsidRDefault="00CD3AB1" w:rsidP="00CD3AB1">
      <w:pPr>
        <w:pStyle w:val="OdstavecSynteastyl"/>
      </w:pPr>
      <w:r w:rsidRPr="00CD3AB1">
        <w:t xml:space="preserve">The following example demonstrates how to use the </w:t>
      </w:r>
      <w:r w:rsidR="00AF0ED0">
        <w:t xml:space="preserve">set </w:t>
      </w:r>
      <w:r w:rsidRPr="00CD3AB1">
        <w:t xml:space="preserve">of paths to libraries and classes with external methods to construct the </w:t>
      </w:r>
      <w:r>
        <w:t>AccidentList</w:t>
      </w:r>
      <w:r w:rsidRPr="00CD3AB1">
        <w:t xml:space="preserve">.html file </w:t>
      </w:r>
      <w:r>
        <w:t xml:space="preserve">to be created </w:t>
      </w:r>
      <w:r w:rsidRPr="00CD3AB1">
        <w:t xml:space="preserve">according to the </w:t>
      </w:r>
      <w:r w:rsidR="008F5906">
        <w:t>X-definition</w:t>
      </w:r>
      <w:r w:rsidRPr="00CD3AB1">
        <w:t xml:space="preserve"> </w:t>
      </w:r>
      <w:r>
        <w:t>AccidentList</w:t>
      </w:r>
      <w:r w:rsidRPr="00CD3AB1">
        <w:t xml:space="preserve">Html.xdef from the </w:t>
      </w:r>
      <w:r>
        <w:t>f</w:t>
      </w:r>
      <w:r w:rsidRPr="00CD3AB1">
        <w:t xml:space="preserve">ile </w:t>
      </w:r>
      <w:r>
        <w:t>AccidentList</w:t>
      </w:r>
      <w:r w:rsidRPr="00CD3AB1">
        <w:t>.xml [Doc3]:</w:t>
      </w:r>
    </w:p>
    <w:p w14:paraId="5550A1D0" w14:textId="241FE2BB" w:rsidR="009C0F6C" w:rsidRPr="00E060F7" w:rsidRDefault="009C0F6C" w:rsidP="00FF1CCA">
      <w:pPr>
        <w:pStyle w:val="Zdrojovykod-zlutyboxSynteastyl"/>
        <w:shd w:val="clear" w:color="auto" w:fill="F5F5FF"/>
      </w:pPr>
      <w:r w:rsidRPr="00E060F7">
        <w:lastRenderedPageBreak/>
        <w:t>set CLASSPATH=/path/to/mylib;/path/</w:t>
      </w:r>
      <w:r w:rsidR="00CD3AB1">
        <w:t>xdef</w:t>
      </w:r>
      <w:r w:rsidRPr="00E060F7">
        <w:t>/lib/xdef.jar</w:t>
      </w:r>
    </w:p>
    <w:p w14:paraId="115C9EE1" w14:textId="4891882C" w:rsidR="00FC58F7" w:rsidRDefault="009C0F6C" w:rsidP="00FF1CCA">
      <w:pPr>
        <w:pStyle w:val="Zdrojovykod-zlutyboxSynteastyl"/>
        <w:shd w:val="clear" w:color="auto" w:fill="F5F5FF"/>
      </w:pPr>
      <w:r w:rsidRPr="00E060F7">
        <w:t xml:space="preserve">java </w:t>
      </w:r>
      <w:r w:rsidR="00164389">
        <w:t>org.xdef.</w:t>
      </w:r>
      <w:r w:rsidRPr="00E060F7">
        <w:t>util.XCompose –o /path/to/</w:t>
      </w:r>
      <w:r w:rsidR="00CD3AB1">
        <w:t>AccidentList</w:t>
      </w:r>
      <w:r w:rsidRPr="00E060F7">
        <w:t xml:space="preserve">.html –x </w:t>
      </w:r>
      <w:r w:rsidR="00CD3AB1">
        <w:t>accidentList</w:t>
      </w:r>
    </w:p>
    <w:p w14:paraId="2947C9F3" w14:textId="77777777" w:rsidR="009C0F6C" w:rsidRPr="00E060F7" w:rsidRDefault="00CD3AB1" w:rsidP="00FF1CCA">
      <w:pPr>
        <w:pStyle w:val="Zdrojovykod-zlutyboxSynteastyl"/>
        <w:shd w:val="clear" w:color="auto" w:fill="F5F5FF"/>
      </w:pPr>
      <w:r>
        <w:t xml:space="preserve"> </w:t>
      </w:r>
      <w:r w:rsidR="009C0F6C" w:rsidRPr="00E060F7">
        <w:t>–d /path/to/</w:t>
      </w:r>
      <w:r>
        <w:t>AccidentList</w:t>
      </w:r>
      <w:r w:rsidR="009C0F6C" w:rsidRPr="00E060F7">
        <w:t>Html.xdef -i /path/to/</w:t>
      </w:r>
      <w:r>
        <w:t>AccidentList</w:t>
      </w:r>
      <w:r w:rsidR="009C0F6C" w:rsidRPr="00E060F7">
        <w:t>.xml</w:t>
      </w:r>
    </w:p>
    <w:p w14:paraId="421B2932" w14:textId="4FADDC1D" w:rsidR="004E31B3" w:rsidRPr="00E060F7" w:rsidRDefault="00496F7E" w:rsidP="007E23FE">
      <w:pPr>
        <w:pStyle w:val="Heading3"/>
      </w:pPr>
      <w:bookmarkStart w:id="1516" w:name="_Toc354676863"/>
      <w:bookmarkStart w:id="1517" w:name="_Toc354677166"/>
      <w:bookmarkStart w:id="1518" w:name="_Toc354676864"/>
      <w:bookmarkStart w:id="1519" w:name="_Toc354677167"/>
      <w:bookmarkStart w:id="1520" w:name="_Toc208246786"/>
      <w:r w:rsidRPr="00496F7E">
        <w:t xml:space="preserve">Checking the accuracy of </w:t>
      </w:r>
      <w:r w:rsidR="008F5906">
        <w:t>X-definition</w:t>
      </w:r>
      <w:bookmarkEnd w:id="1520"/>
    </w:p>
    <w:p w14:paraId="27084CAA" w14:textId="37AA4E21" w:rsidR="009C0F6C" w:rsidRPr="00E060F7" w:rsidRDefault="00496F7E" w:rsidP="00D6770E">
      <w:pPr>
        <w:pStyle w:val="Odstavec"/>
      </w:pPr>
      <w:r w:rsidRPr="00496F7E">
        <w:t xml:space="preserve">Especially when writing large </w:t>
      </w:r>
      <w:r w:rsidR="008F5906">
        <w:t>X-definition</w:t>
      </w:r>
      <w:r w:rsidRPr="00496F7E">
        <w:t xml:space="preserve">s, it is advisable to check the accuracy of </w:t>
      </w:r>
      <w:r w:rsidR="00AF0ED0">
        <w:t xml:space="preserve">the written </w:t>
      </w:r>
      <w:r w:rsidR="008F5906">
        <w:t>X-definition</w:t>
      </w:r>
      <w:r w:rsidRPr="00496F7E">
        <w:t xml:space="preserve">. For this purpose, the utility </w:t>
      </w:r>
      <w:r w:rsidR="00164389">
        <w:rPr>
          <w:rFonts w:ascii="Consolas" w:hAnsi="Consolas" w:cs="Consolas"/>
        </w:rPr>
        <w:t>org.xdef.</w:t>
      </w:r>
      <w:r w:rsidRPr="00E060F7">
        <w:rPr>
          <w:rFonts w:ascii="Consolas" w:hAnsi="Consolas" w:cs="Consolas"/>
        </w:rPr>
        <w:t>util.CheckXdef</w:t>
      </w:r>
      <w:r w:rsidRPr="00496F7E">
        <w:t xml:space="preserve"> can be used. The output from the utility is a list of error messages or a listing that indicates the locations where errors </w:t>
      </w:r>
      <w:r>
        <w:t>we</w:t>
      </w:r>
      <w:r w:rsidRPr="00496F7E">
        <w:t xml:space="preserve">re detected (if the -v parameter is specified). The utility output is written to System.out standard print stream. If </w:t>
      </w:r>
      <w:r>
        <w:t>the external</w:t>
      </w:r>
      <w:r w:rsidRPr="00496F7E">
        <w:t xml:space="preserve"> methods are used in the </w:t>
      </w:r>
      <w:r w:rsidR="008F5906">
        <w:t>X-definition</w:t>
      </w:r>
      <w:r w:rsidRPr="00496F7E">
        <w:t xml:space="preserve">, the appropriate classes must be available in the classpath when calling the program. </w:t>
      </w:r>
    </w:p>
    <w:p w14:paraId="0471E603" w14:textId="5EE57C97" w:rsidR="00343174" w:rsidRPr="00E060F7" w:rsidRDefault="001C228E" w:rsidP="00FF1CCA">
      <w:pPr>
        <w:pStyle w:val="Zdrojovykod-zlutyboxSynteastyl"/>
        <w:shd w:val="clear" w:color="auto" w:fill="F5F5FF"/>
      </w:pPr>
      <w:r w:rsidRPr="00E060F7">
        <w:t xml:space="preserve"> </w:t>
      </w:r>
      <w:r w:rsidR="00343174" w:rsidRPr="00E060F7">
        <w:t xml:space="preserve">[-h] [-v] [-d </w:t>
      </w:r>
      <w:r w:rsidR="00D6770E">
        <w:t xml:space="preserve">set of </w:t>
      </w:r>
      <w:r w:rsidR="008F5906">
        <w:t>X-definition</w:t>
      </w:r>
      <w:r w:rsidR="00D6770E">
        <w:t>s</w:t>
      </w:r>
      <w:r w:rsidR="00343174" w:rsidRPr="00E060F7">
        <w:t xml:space="preserve">] </w:t>
      </w:r>
      <w:r w:rsidR="008F5906">
        <w:t>X-definition</w:t>
      </w:r>
    </w:p>
    <w:p w14:paraId="2091A2CF" w14:textId="77777777" w:rsidR="00343174" w:rsidRPr="00E060F7" w:rsidRDefault="001C228E" w:rsidP="004E31B3">
      <w:pPr>
        <w:pStyle w:val="Odstavec"/>
      </w:pPr>
      <w:r>
        <w:t>The parameters are</w:t>
      </w:r>
      <w:r w:rsidRPr="00E060F7">
        <w:t>:</w:t>
      </w:r>
    </w:p>
    <w:p w14:paraId="0E1FAF00" w14:textId="77777777" w:rsidR="00343174" w:rsidRPr="00E060F7" w:rsidRDefault="00343174" w:rsidP="0075748B">
      <w:pPr>
        <w:pStyle w:val="Odstavec"/>
        <w:numPr>
          <w:ilvl w:val="0"/>
          <w:numId w:val="86"/>
        </w:numPr>
      </w:pPr>
      <w:r w:rsidRPr="00BF7A77">
        <w:rPr>
          <w:rFonts w:ascii="Consolas" w:hAnsi="Consolas" w:cs="Consolas"/>
          <w:b/>
        </w:rPr>
        <w:t>-h</w:t>
      </w:r>
      <w:r w:rsidRPr="00E060F7">
        <w:t xml:space="preserve"> </w:t>
      </w:r>
      <w:r w:rsidR="00D6770E">
        <w:t>displays the help message;</w:t>
      </w:r>
    </w:p>
    <w:p w14:paraId="708957A2" w14:textId="26CB0E6D" w:rsidR="00343174" w:rsidRPr="00E060F7" w:rsidRDefault="00343174" w:rsidP="0075748B">
      <w:pPr>
        <w:pStyle w:val="Odstavec"/>
        <w:numPr>
          <w:ilvl w:val="0"/>
          <w:numId w:val="86"/>
        </w:numPr>
      </w:pPr>
      <w:r w:rsidRPr="00BF7A77">
        <w:rPr>
          <w:b/>
        </w:rPr>
        <w:t>-v</w:t>
      </w:r>
      <w:r w:rsidRPr="00E060F7">
        <w:t xml:space="preserve"> </w:t>
      </w:r>
      <w:r w:rsidR="00D6770E" w:rsidRPr="00D6770E">
        <w:t>Optional parameter specifying that a detailed listing of errors is to be made. Otherwise, only the error list is displayed</w:t>
      </w:r>
      <w:r w:rsidR="00491224">
        <w:t>.</w:t>
      </w:r>
    </w:p>
    <w:p w14:paraId="5FF3CA60" w14:textId="406B61C6" w:rsidR="00343174" w:rsidRPr="00E060F7" w:rsidRDefault="008F5906" w:rsidP="0075748B">
      <w:pPr>
        <w:pStyle w:val="Odstavec"/>
        <w:numPr>
          <w:ilvl w:val="0"/>
          <w:numId w:val="86"/>
        </w:numPr>
      </w:pPr>
      <w:r>
        <w:rPr>
          <w:rFonts w:ascii="Consolas" w:hAnsi="Consolas" w:cs="Consolas"/>
        </w:rPr>
        <w:t>X-definition</w:t>
      </w:r>
      <w:r w:rsidR="00343174" w:rsidRPr="00E060F7">
        <w:t xml:space="preserve"> </w:t>
      </w:r>
      <w:r w:rsidR="00D6770E" w:rsidRPr="00D6770E">
        <w:t xml:space="preserve">is a required parameter and defines an input file (s) with </w:t>
      </w:r>
      <w:r>
        <w:t>X-definition</w:t>
      </w:r>
      <w:r w:rsidR="00491224">
        <w:t>.</w:t>
      </w:r>
    </w:p>
    <w:p w14:paraId="26A7ADB4" w14:textId="347FDF17" w:rsidR="00343174" w:rsidRPr="00E060F7" w:rsidRDefault="004F5CEA" w:rsidP="0075748B">
      <w:pPr>
        <w:pStyle w:val="Odstavec"/>
        <w:numPr>
          <w:ilvl w:val="0"/>
          <w:numId w:val="86"/>
        </w:numPr>
      </w:pPr>
      <w:r w:rsidRPr="00BF7A77">
        <w:rPr>
          <w:rFonts w:ascii="Consolas" w:hAnsi="Consolas" w:cs="Consolas"/>
          <w:b/>
        </w:rPr>
        <w:t>-d</w:t>
      </w:r>
      <w:r w:rsidRPr="00E060F7">
        <w:rPr>
          <w:rFonts w:ascii="Consolas" w:hAnsi="Consolas" w:cs="Consolas"/>
        </w:rPr>
        <w:t xml:space="preserve"> </w:t>
      </w:r>
      <w:r w:rsidR="00D6770E">
        <w:rPr>
          <w:rFonts w:ascii="Consolas" w:hAnsi="Consolas" w:cs="Consolas"/>
        </w:rPr>
        <w:t xml:space="preserve">set of </w:t>
      </w:r>
      <w:r w:rsidR="008F5906">
        <w:rPr>
          <w:rFonts w:ascii="Consolas" w:hAnsi="Consolas" w:cs="Consolas"/>
        </w:rPr>
        <w:t>X-definition</w:t>
      </w:r>
      <w:r w:rsidR="00D6770E">
        <w:rPr>
          <w:rFonts w:ascii="Consolas" w:hAnsi="Consolas" w:cs="Consolas"/>
        </w:rPr>
        <w:t>s</w:t>
      </w:r>
      <w:r w:rsidRPr="00E060F7">
        <w:rPr>
          <w:rFonts w:cs="Consolas"/>
        </w:rPr>
        <w:t xml:space="preserve"> </w:t>
      </w:r>
      <w:r w:rsidR="00D6770E" w:rsidRPr="00D6770E">
        <w:rPr>
          <w:rFonts w:cs="Consolas"/>
        </w:rPr>
        <w:t>is an optional parameter and contains a list of files</w:t>
      </w:r>
      <w:r w:rsidR="00D6770E">
        <w:rPr>
          <w:rFonts w:cs="Consolas"/>
        </w:rPr>
        <w:t xml:space="preserve"> with </w:t>
      </w:r>
      <w:r w:rsidR="008F5906">
        <w:rPr>
          <w:rFonts w:cs="Consolas"/>
        </w:rPr>
        <w:t>X-definition</w:t>
      </w:r>
      <w:r w:rsidR="00D6770E">
        <w:rPr>
          <w:rFonts w:cs="Consolas"/>
        </w:rPr>
        <w:t>s</w:t>
      </w:r>
      <w:r w:rsidR="00D6770E" w:rsidRPr="00D6770E">
        <w:rPr>
          <w:rFonts w:cs="Consolas"/>
        </w:rPr>
        <w:t xml:space="preserve"> </w:t>
      </w:r>
      <w:r w:rsidR="00D6770E">
        <w:rPr>
          <w:rFonts w:cs="Consolas"/>
        </w:rPr>
        <w:t>in</w:t>
      </w:r>
      <w:r w:rsidR="00D6770E" w:rsidRPr="00D6770E">
        <w:rPr>
          <w:rFonts w:cs="Consolas"/>
        </w:rPr>
        <w:t xml:space="preserve"> a comma</w:t>
      </w:r>
      <w:r w:rsidR="00BF7A77">
        <w:rPr>
          <w:rFonts w:cs="Consolas"/>
        </w:rPr>
        <w:t>-</w:t>
      </w:r>
      <w:r w:rsidR="00D6770E" w:rsidRPr="00D6770E">
        <w:rPr>
          <w:rFonts w:cs="Consolas"/>
        </w:rPr>
        <w:t xml:space="preserve">separated </w:t>
      </w:r>
      <w:r w:rsidR="00D6770E">
        <w:rPr>
          <w:rFonts w:cs="Consolas"/>
        </w:rPr>
        <w:t>list</w:t>
      </w:r>
      <w:r w:rsidR="00D6770E" w:rsidRPr="00D6770E">
        <w:rPr>
          <w:rFonts w:cs="Consolas"/>
        </w:rPr>
        <w:t xml:space="preserve">. If not defined, a single </w:t>
      </w:r>
      <w:r w:rsidR="008F5906">
        <w:rPr>
          <w:rFonts w:cs="Consolas"/>
        </w:rPr>
        <w:t>X-definition</w:t>
      </w:r>
      <w:r w:rsidR="00D6770E" w:rsidRPr="00D6770E">
        <w:rPr>
          <w:rFonts w:cs="Consolas"/>
        </w:rPr>
        <w:t xml:space="preserve"> </w:t>
      </w:r>
      <w:r w:rsidR="00D6770E">
        <w:rPr>
          <w:rFonts w:cs="Consolas"/>
        </w:rPr>
        <w:t>is used</w:t>
      </w:r>
      <w:r w:rsidR="00D6770E" w:rsidRPr="00D6770E">
        <w:rPr>
          <w:rFonts w:cs="Consolas"/>
        </w:rPr>
        <w:t xml:space="preserve">. The file specification can also contain wildcard characters "*" and "?", </w:t>
      </w:r>
      <w:r w:rsidR="00BA5A04">
        <w:rPr>
          <w:rFonts w:cs="Consolas"/>
        </w:rPr>
        <w:t>a</w:t>
      </w:r>
      <w:r w:rsidR="00D6770E" w:rsidRPr="00D6770E">
        <w:rPr>
          <w:rFonts w:cs="Consolas"/>
        </w:rPr>
        <w:t xml:space="preserve">nd you can specify a set of X-file or </w:t>
      </w:r>
      <w:r w:rsidR="008F5906">
        <w:rPr>
          <w:rFonts w:cs="Consolas"/>
        </w:rPr>
        <w:t>X-definition</w:t>
      </w:r>
      <w:r w:rsidR="00D6770E" w:rsidRPr="00D6770E">
        <w:rPr>
          <w:rFonts w:cs="Consolas"/>
        </w:rPr>
        <w:t xml:space="preserve"> files.</w:t>
      </w:r>
    </w:p>
    <w:p w14:paraId="09BF8A4A" w14:textId="633155CA" w:rsidR="002161EB" w:rsidRPr="00E060F7" w:rsidRDefault="00D639E8" w:rsidP="007E23FE">
      <w:pPr>
        <w:pStyle w:val="Heading3"/>
      </w:pPr>
      <w:bookmarkStart w:id="1521" w:name="_Toc208246787"/>
      <w:r>
        <w:t xml:space="preserve">Create </w:t>
      </w:r>
      <w:r w:rsidR="00BF7A77">
        <w:t xml:space="preserve">an </w:t>
      </w:r>
      <w:r>
        <w:t>indented form of</w:t>
      </w:r>
      <w:r w:rsidR="002161EB" w:rsidRPr="00E060F7">
        <w:rPr>
          <w:rFonts w:eastAsia="Arial Black"/>
        </w:rPr>
        <w:t xml:space="preserve"> </w:t>
      </w:r>
      <w:bookmarkEnd w:id="1516"/>
      <w:bookmarkEnd w:id="1517"/>
      <w:r w:rsidR="008F5906">
        <w:t>X-definition</w:t>
      </w:r>
      <w:bookmarkEnd w:id="1521"/>
    </w:p>
    <w:p w14:paraId="1428FFB1" w14:textId="12000E80" w:rsidR="00902C73" w:rsidRPr="00E060F7" w:rsidRDefault="00D639E8" w:rsidP="002161EB">
      <w:pPr>
        <w:pStyle w:val="Odstavec"/>
      </w:pPr>
      <w:r w:rsidRPr="00D639E8">
        <w:t xml:space="preserve">The source form of the </w:t>
      </w:r>
      <w:r w:rsidR="008F5906">
        <w:t>X-definition</w:t>
      </w:r>
      <w:r w:rsidRPr="00D639E8">
        <w:t xml:space="preserve"> can be automatically reformatted to make the result clearer and more readable. For this purpose, use the program </w:t>
      </w:r>
      <w:r w:rsidR="00164389">
        <w:rPr>
          <w:rFonts w:ascii="Consolas" w:hAnsi="Consolas" w:cs="Consolas"/>
        </w:rPr>
        <w:t>org.xdef.</w:t>
      </w:r>
      <w:r w:rsidRPr="00E060F7">
        <w:rPr>
          <w:rFonts w:ascii="Consolas" w:hAnsi="Consolas" w:cs="Consolas"/>
        </w:rPr>
        <w:t>util.PrettyXdef</w:t>
      </w:r>
      <w:r w:rsidRPr="00D639E8">
        <w:t xml:space="preserve">, which reads the </w:t>
      </w:r>
      <w:r w:rsidR="008F5906">
        <w:t>X-definition</w:t>
      </w:r>
      <w:r w:rsidRPr="00D639E8">
        <w:t xml:space="preserve"> and makes the appearance of the element models and their descendants and attributes so that the result is clear</w:t>
      </w:r>
      <w:r w:rsidR="00491224">
        <w:t>,</w:t>
      </w:r>
      <w:r w:rsidRPr="00D639E8">
        <w:t xml:space="preserve"> and the offset of the nested elements is </w:t>
      </w:r>
      <w:r w:rsidR="00AF0ED0">
        <w:t>standardized</w:t>
      </w:r>
      <w:r w:rsidR="001C228E">
        <w:t>:</w:t>
      </w:r>
    </w:p>
    <w:p w14:paraId="03E5F5BB" w14:textId="77777777" w:rsidR="00902C73" w:rsidRPr="00E060F7" w:rsidRDefault="00902C73" w:rsidP="00FF1CCA">
      <w:pPr>
        <w:pStyle w:val="Zdrojovykod-zlutyboxSynteastyl"/>
        <w:shd w:val="clear" w:color="auto" w:fill="F5F5FF"/>
      </w:pPr>
      <w:r w:rsidRPr="00E060F7">
        <w:t>[-h] [d outDir] [-i n] [-e encoding] [-p prefix] sourceFile</w:t>
      </w:r>
    </w:p>
    <w:p w14:paraId="2810C4E7" w14:textId="77777777" w:rsidR="001C228E" w:rsidRPr="00E060F7" w:rsidRDefault="001C228E" w:rsidP="001C228E">
      <w:pPr>
        <w:pStyle w:val="Odstavec"/>
      </w:pPr>
      <w:r>
        <w:t>The parameters are</w:t>
      </w:r>
      <w:r w:rsidRPr="00E060F7">
        <w:t>:</w:t>
      </w:r>
    </w:p>
    <w:p w14:paraId="265E8DB6" w14:textId="73D7FF57" w:rsidR="00902C73" w:rsidRPr="00E060F7" w:rsidRDefault="00902C73" w:rsidP="0075748B">
      <w:pPr>
        <w:pStyle w:val="Odstavec"/>
        <w:numPr>
          <w:ilvl w:val="0"/>
          <w:numId w:val="87"/>
        </w:numPr>
      </w:pPr>
      <w:r w:rsidRPr="00E060F7">
        <w:rPr>
          <w:rFonts w:ascii="Consolas" w:hAnsi="Consolas" w:cs="Consolas"/>
        </w:rPr>
        <w:t>-h</w:t>
      </w:r>
      <w:r w:rsidR="00BF7A77" w:rsidRPr="00BF7A77">
        <w:t xml:space="preserve"> </w:t>
      </w:r>
      <w:r w:rsidR="00BF7A77">
        <w:t xml:space="preserve">the </w:t>
      </w:r>
      <w:r w:rsidR="00BF7A77" w:rsidRPr="00BF7A77">
        <w:t>optional parameter. If specified, information about the parameters is printed</w:t>
      </w:r>
      <w:r w:rsidR="00491224">
        <w:t>.</w:t>
      </w:r>
    </w:p>
    <w:p w14:paraId="146F5703" w14:textId="5DE4E2E3" w:rsidR="0072452D" w:rsidRPr="00E060F7" w:rsidRDefault="0072452D" w:rsidP="0075748B">
      <w:pPr>
        <w:pStyle w:val="Odstavec"/>
        <w:numPr>
          <w:ilvl w:val="0"/>
          <w:numId w:val="87"/>
        </w:numPr>
      </w:pPr>
      <w:r w:rsidRPr="00E060F7">
        <w:rPr>
          <w:rFonts w:ascii="Consolas" w:hAnsi="Consolas" w:cs="Consolas"/>
        </w:rPr>
        <w:t>-d outDir</w:t>
      </w:r>
      <w:r w:rsidRPr="00E060F7">
        <w:t xml:space="preserve"> </w:t>
      </w:r>
      <w:r w:rsidR="00BF7A77" w:rsidRPr="00BF7A77">
        <w:t xml:space="preserve">defines the directory where the reformatted file will be stored. If the parameter is not specified, the input file is overwritten (if the program exits prematurely during operation, the original file is preserved under the original name with the </w:t>
      </w:r>
      <w:r w:rsidR="00B15222">
        <w:t>.</w:t>
      </w:r>
      <w:r w:rsidR="00BF7A77" w:rsidRPr="00BF7A77">
        <w:t>bak extension)</w:t>
      </w:r>
      <w:r w:rsidR="00491224">
        <w:t>.</w:t>
      </w:r>
    </w:p>
    <w:p w14:paraId="0E69C40B" w14:textId="5C71AFD9" w:rsidR="00902C73" w:rsidRPr="00E060F7" w:rsidRDefault="00902C73" w:rsidP="0075748B">
      <w:pPr>
        <w:pStyle w:val="Odstavec"/>
        <w:numPr>
          <w:ilvl w:val="0"/>
          <w:numId w:val="87"/>
        </w:numPr>
      </w:pPr>
      <w:r w:rsidRPr="00E060F7">
        <w:rPr>
          <w:rFonts w:ascii="Consolas" w:hAnsi="Consolas" w:cs="Consolas"/>
        </w:rPr>
        <w:t>-i n</w:t>
      </w:r>
      <w:r w:rsidRPr="00E060F7">
        <w:t xml:space="preserve"> </w:t>
      </w:r>
      <w:r w:rsidR="00BF7A77">
        <w:t>is the</w:t>
      </w:r>
      <w:r w:rsidR="00BF7A77" w:rsidRPr="00BF7A77">
        <w:t xml:space="preserve"> optional parameter that sets the number of spaces used for indenting internal elements</w:t>
      </w:r>
      <w:r w:rsidR="00491224">
        <w:t>;</w:t>
      </w:r>
      <w:r w:rsidR="00BF7A77" w:rsidRPr="00BF7A77">
        <w:t xml:space="preserve"> the default value is </w:t>
      </w:r>
      <w:r w:rsidRPr="00E060F7">
        <w:t>3</w:t>
      </w:r>
      <w:r w:rsidR="00491224">
        <w:t>.</w:t>
      </w:r>
    </w:p>
    <w:p w14:paraId="0A928515" w14:textId="23EE4A3D" w:rsidR="00902C73" w:rsidRPr="00E060F7" w:rsidRDefault="00902C73" w:rsidP="0075748B">
      <w:pPr>
        <w:pStyle w:val="Odstavec"/>
        <w:numPr>
          <w:ilvl w:val="0"/>
          <w:numId w:val="87"/>
        </w:numPr>
      </w:pPr>
      <w:r w:rsidRPr="00E060F7">
        <w:rPr>
          <w:rFonts w:ascii="Consolas" w:hAnsi="Consolas" w:cs="Consolas"/>
        </w:rPr>
        <w:t xml:space="preserve">-e </w:t>
      </w:r>
      <w:r w:rsidR="00BF7A77" w:rsidRPr="00E060F7">
        <w:rPr>
          <w:rFonts w:ascii="Consolas" w:hAnsi="Consolas" w:cs="Consolas"/>
        </w:rPr>
        <w:t>encoding</w:t>
      </w:r>
      <w:r w:rsidR="00BF7A77" w:rsidRPr="00E060F7">
        <w:t xml:space="preserve"> </w:t>
      </w:r>
      <w:r w:rsidR="00BF7A77">
        <w:t>the</w:t>
      </w:r>
      <w:r w:rsidR="00BF7A77" w:rsidRPr="00BF7A77">
        <w:t xml:space="preserve"> optional parameter that sets the character set of the encoding. The value must be compatible with the value of the encoding parameter in the XML document header (e.g.</w:t>
      </w:r>
      <w:r w:rsidR="00491224">
        <w:t>,</w:t>
      </w:r>
      <w:r w:rsidR="00BF7A77" w:rsidRPr="00BF7A77">
        <w:t xml:space="preserve"> UTF-8, </w:t>
      </w:r>
      <w:r w:rsidR="00491224">
        <w:t xml:space="preserve"> W</w:t>
      </w:r>
      <w:r w:rsidR="00BF7A77" w:rsidRPr="00BF7A77">
        <w:t>indows</w:t>
      </w:r>
      <w:r w:rsidR="00491224">
        <w:t>-</w:t>
      </w:r>
      <w:r w:rsidR="00BF7A77" w:rsidRPr="00BF7A77">
        <w:t>1250, etc.). If the parameter is not specified, the original encoding is used</w:t>
      </w:r>
      <w:r w:rsidR="00491224">
        <w:t>.</w:t>
      </w:r>
    </w:p>
    <w:p w14:paraId="32083B1D" w14:textId="63E9B297" w:rsidR="0072452D" w:rsidRPr="00E060F7" w:rsidRDefault="0072452D" w:rsidP="0075748B">
      <w:pPr>
        <w:pStyle w:val="Odstavec"/>
        <w:numPr>
          <w:ilvl w:val="0"/>
          <w:numId w:val="87"/>
        </w:numPr>
      </w:pPr>
      <w:r w:rsidRPr="00E060F7">
        <w:rPr>
          <w:rFonts w:ascii="Consolas" w:hAnsi="Consolas" w:cs="Consolas"/>
        </w:rPr>
        <w:t>-p prefix</w:t>
      </w:r>
      <w:r w:rsidRPr="00E060F7">
        <w:t xml:space="preserve"> </w:t>
      </w:r>
      <w:r w:rsidR="00BF7A77">
        <w:t xml:space="preserve">is the </w:t>
      </w:r>
      <w:r w:rsidR="00BF7A77" w:rsidRPr="00BF7A77">
        <w:t xml:space="preserve">optional parameter that can be used to redefine the prefix for the </w:t>
      </w:r>
      <w:r w:rsidR="003E7D6C">
        <w:t>Xd</w:t>
      </w:r>
      <w:r w:rsidR="00BF7A77" w:rsidRPr="00BF7A77">
        <w:t>efinite namespace. If this parameter is not specified, the original namespace is used</w:t>
      </w:r>
      <w:r w:rsidR="00491224">
        <w:t>.</w:t>
      </w:r>
    </w:p>
    <w:p w14:paraId="00D0A221" w14:textId="5B87917B" w:rsidR="0072452D" w:rsidRPr="00E060F7" w:rsidRDefault="0072452D" w:rsidP="0075748B">
      <w:pPr>
        <w:pStyle w:val="Odstavec"/>
        <w:numPr>
          <w:ilvl w:val="0"/>
          <w:numId w:val="87"/>
        </w:numPr>
      </w:pPr>
      <w:r w:rsidRPr="00E060F7">
        <w:rPr>
          <w:rFonts w:ascii="Consolas" w:hAnsi="Consolas" w:cs="Consolas"/>
        </w:rPr>
        <w:t>sourceFile</w:t>
      </w:r>
      <w:r w:rsidR="00BF7A77">
        <w:t xml:space="preserve"> </w:t>
      </w:r>
      <w:r w:rsidR="00BF7A77" w:rsidRPr="00BF7A77">
        <w:t>specifies the input file or group of files (again, the wild card symbol "*" can be used)</w:t>
      </w:r>
      <w:r w:rsidRPr="00E060F7">
        <w:t>.</w:t>
      </w:r>
    </w:p>
    <w:p w14:paraId="5EE87041" w14:textId="77777777" w:rsidR="0072452D" w:rsidRPr="00E060F7" w:rsidRDefault="001C228E" w:rsidP="0072452D">
      <w:pPr>
        <w:pStyle w:val="OdstavecSynteastyl"/>
      </w:pPr>
      <w:r w:rsidRPr="001C228E">
        <w:t xml:space="preserve">The following example demonstrates how to use it, including initiating paths to libraries and classes with external methods that reformat the </w:t>
      </w:r>
      <w:r>
        <w:rPr>
          <w:rFonts w:ascii="Consolas" w:hAnsi="Consolas" w:cs="Consolas"/>
        </w:rPr>
        <w:t>AccidentListH</w:t>
      </w:r>
      <w:r w:rsidRPr="00E060F7">
        <w:rPr>
          <w:rFonts w:ascii="Consolas" w:hAnsi="Consolas" w:cs="Consolas"/>
        </w:rPr>
        <w:t>tml</w:t>
      </w:r>
      <w:r>
        <w:rPr>
          <w:rFonts w:ascii="Consolas" w:hAnsi="Consolas" w:cs="Consolas"/>
        </w:rPr>
        <w:t>.xdef</w:t>
      </w:r>
      <w:r w:rsidRPr="001C228E">
        <w:t xml:space="preserve"> file</w:t>
      </w:r>
      <w:r>
        <w:t>:</w:t>
      </w:r>
    </w:p>
    <w:p w14:paraId="16274429" w14:textId="60E82B19" w:rsidR="0072452D" w:rsidRPr="00E060F7" w:rsidRDefault="0072452D" w:rsidP="00FF1CCA">
      <w:pPr>
        <w:pStyle w:val="Zdrojovykod-zlutyboxSynteastyl"/>
        <w:shd w:val="clear" w:color="auto" w:fill="F5F5FF"/>
      </w:pPr>
      <w:r w:rsidRPr="00E060F7">
        <w:t>set CLASSPATH=/path/</w:t>
      </w:r>
      <w:r w:rsidR="001C228E">
        <w:t>xdef</w:t>
      </w:r>
      <w:r w:rsidRPr="00E060F7">
        <w:t>/lib/</w:t>
      </w:r>
      <w:r w:rsidR="004A72C9">
        <w:t>x</w:t>
      </w:r>
      <w:r w:rsidRPr="00E060F7">
        <w:t>def.jar</w:t>
      </w:r>
    </w:p>
    <w:p w14:paraId="7B6E8FF7" w14:textId="57650838" w:rsidR="0072452D" w:rsidRPr="00E060F7" w:rsidRDefault="0072452D" w:rsidP="00FF1CCA">
      <w:pPr>
        <w:pStyle w:val="Zdrojovykod-zlutyboxSynteastyl"/>
        <w:shd w:val="clear" w:color="auto" w:fill="F5F5FF"/>
      </w:pPr>
      <w:r w:rsidRPr="00E060F7">
        <w:t xml:space="preserve">java </w:t>
      </w:r>
      <w:r w:rsidR="00164389">
        <w:t>org.xdef.</w:t>
      </w:r>
      <w:r w:rsidRPr="00E060F7">
        <w:t>util.PrettyXdef /path/to</w:t>
      </w:r>
      <w:r w:rsidR="001C228E" w:rsidRPr="001C228E">
        <w:rPr>
          <w:rFonts w:cs="Consolas"/>
        </w:rPr>
        <w:t xml:space="preserve"> </w:t>
      </w:r>
      <w:r w:rsidR="001C228E">
        <w:rPr>
          <w:rFonts w:cs="Consolas"/>
        </w:rPr>
        <w:t>AccidentListH</w:t>
      </w:r>
      <w:r w:rsidR="001C228E" w:rsidRPr="00E060F7">
        <w:rPr>
          <w:rFonts w:cs="Consolas"/>
        </w:rPr>
        <w:t>tml</w:t>
      </w:r>
      <w:r w:rsidR="001C228E">
        <w:rPr>
          <w:rFonts w:cs="Consolas"/>
        </w:rPr>
        <w:t>.xdef</w:t>
      </w:r>
    </w:p>
    <w:p w14:paraId="5B95E3F9" w14:textId="7D6AE04E" w:rsidR="002354A0" w:rsidRPr="00E060F7" w:rsidRDefault="001C228E" w:rsidP="007E23FE">
      <w:pPr>
        <w:pStyle w:val="Heading3"/>
      </w:pPr>
      <w:bookmarkStart w:id="1522" w:name="_Toc208246788"/>
      <w:r>
        <w:t xml:space="preserve">Conversion of </w:t>
      </w:r>
      <w:r w:rsidR="002354A0" w:rsidRPr="00E060F7">
        <w:t>XML</w:t>
      </w:r>
      <w:r w:rsidR="002354A0" w:rsidRPr="00E060F7">
        <w:rPr>
          <w:rFonts w:eastAsia="Arial Black"/>
        </w:rPr>
        <w:t xml:space="preserve"> </w:t>
      </w:r>
      <w:r w:rsidR="002354A0" w:rsidRPr="00E060F7">
        <w:t>sch</w:t>
      </w:r>
      <w:r>
        <w:t>e</w:t>
      </w:r>
      <w:r w:rsidR="002354A0" w:rsidRPr="00E060F7">
        <w:t>ma</w:t>
      </w:r>
      <w:r w:rsidR="002354A0" w:rsidRPr="00E060F7">
        <w:rPr>
          <w:rFonts w:eastAsia="Arial Black"/>
        </w:rPr>
        <w:t xml:space="preserve"> </w:t>
      </w:r>
      <w:r>
        <w:rPr>
          <w:rFonts w:eastAsia="Arial Black"/>
        </w:rPr>
        <w:t>to</w:t>
      </w:r>
      <w:r w:rsidR="002354A0" w:rsidRPr="00E060F7">
        <w:rPr>
          <w:rFonts w:eastAsia="Arial Black"/>
        </w:rPr>
        <w:t xml:space="preserve"> </w:t>
      </w:r>
      <w:r w:rsidR="008F5906">
        <w:t>X-definition</w:t>
      </w:r>
      <w:r w:rsidR="002354A0" w:rsidRPr="00E060F7">
        <w:t>.</w:t>
      </w:r>
      <w:bookmarkEnd w:id="1518"/>
      <w:bookmarkEnd w:id="1519"/>
      <w:bookmarkEnd w:id="1522"/>
    </w:p>
    <w:p w14:paraId="2057C15E" w14:textId="718FDD96" w:rsidR="00673F23" w:rsidRDefault="00673F23" w:rsidP="00B116B4">
      <w:pPr>
        <w:pStyle w:val="OdstavecSynteastyl"/>
      </w:pPr>
      <w:r w:rsidRPr="00673F23">
        <w:t xml:space="preserve">Utility for converting from XML schemas to </w:t>
      </w:r>
      <w:r w:rsidR="008F5906">
        <w:t>X-definition</w:t>
      </w:r>
      <w:r w:rsidRPr="00673F23">
        <w:t xml:space="preserve">s. This is the </w:t>
      </w:r>
      <w:r>
        <w:t>class</w:t>
      </w:r>
      <w:r w:rsidRPr="00673F23">
        <w:t xml:space="preserve"> </w:t>
      </w:r>
      <w:r w:rsidR="00164389">
        <w:t>org.xdef.</w:t>
      </w:r>
      <w:r w:rsidRPr="00673F23">
        <w:t>util.XsdToXdef.</w:t>
      </w:r>
    </w:p>
    <w:p w14:paraId="61A1FAEE" w14:textId="77777777" w:rsidR="001C228E" w:rsidRPr="00E060F7" w:rsidRDefault="001C228E" w:rsidP="001C228E">
      <w:pPr>
        <w:pStyle w:val="Odstavec"/>
      </w:pPr>
      <w:r>
        <w:t>The parameters are</w:t>
      </w:r>
      <w:r w:rsidRPr="00E060F7">
        <w:t>:</w:t>
      </w:r>
    </w:p>
    <w:p w14:paraId="1E2456C0" w14:textId="77777777" w:rsidR="001C228E" w:rsidRDefault="001C228E" w:rsidP="0075748B">
      <w:pPr>
        <w:pStyle w:val="Odstavec"/>
        <w:numPr>
          <w:ilvl w:val="0"/>
          <w:numId w:val="86"/>
        </w:numPr>
      </w:pPr>
      <w:r w:rsidRPr="00E060F7">
        <w:rPr>
          <w:rFonts w:ascii="Consolas" w:hAnsi="Consolas" w:cs="Consolas"/>
        </w:rPr>
        <w:lastRenderedPageBreak/>
        <w:t>-h</w:t>
      </w:r>
      <w:r w:rsidRPr="00E060F7">
        <w:t xml:space="preserve"> </w:t>
      </w:r>
      <w:r>
        <w:t>displays the help message;</w:t>
      </w:r>
    </w:p>
    <w:p w14:paraId="7320D8DE" w14:textId="131FE8AA" w:rsidR="00673F23" w:rsidRDefault="00673F23" w:rsidP="0075748B">
      <w:pPr>
        <w:pStyle w:val="Odstavec"/>
        <w:numPr>
          <w:ilvl w:val="0"/>
          <w:numId w:val="86"/>
        </w:numPr>
      </w:pPr>
      <w:r>
        <w:t xml:space="preserve">-in </w:t>
      </w:r>
      <w:r w:rsidR="00BF7A77">
        <w:t xml:space="preserve">the </w:t>
      </w:r>
      <w:r>
        <w:t xml:space="preserve">path of </w:t>
      </w:r>
      <w:r w:rsidR="00491224">
        <w:t xml:space="preserve">the </w:t>
      </w:r>
      <w:r w:rsidRPr="00673F23">
        <w:t>input main schema location</w:t>
      </w:r>
    </w:p>
    <w:p w14:paraId="4E2CA3AD" w14:textId="77777777" w:rsidR="00673F23" w:rsidRDefault="00673F23" w:rsidP="0075748B">
      <w:pPr>
        <w:pStyle w:val="Odstavec"/>
        <w:numPr>
          <w:ilvl w:val="0"/>
          <w:numId w:val="86"/>
        </w:numPr>
      </w:pPr>
      <w:r>
        <w:t xml:space="preserve">-out  </w:t>
      </w:r>
      <w:r w:rsidRPr="00673F23">
        <w:t>output file or directory name</w:t>
      </w:r>
    </w:p>
    <w:p w14:paraId="218FF466" w14:textId="7DA07CDB" w:rsidR="00673F23" w:rsidRDefault="00673F23" w:rsidP="0075748B">
      <w:pPr>
        <w:pStyle w:val="Odstavec"/>
        <w:numPr>
          <w:ilvl w:val="0"/>
          <w:numId w:val="86"/>
        </w:numPr>
      </w:pPr>
      <w:r>
        <w:t xml:space="preserve">-s </w:t>
      </w:r>
      <w:r w:rsidRPr="00673F23">
        <w:t xml:space="preserve">separate every schema </w:t>
      </w:r>
      <w:r w:rsidR="00E93672">
        <w:t>in</w:t>
      </w:r>
      <w:r w:rsidRPr="00673F23">
        <w:t xml:space="preserve">to </w:t>
      </w:r>
      <w:r>
        <w:t xml:space="preserve">a </w:t>
      </w:r>
      <w:r w:rsidRPr="00673F23">
        <w:t xml:space="preserve">standalone </w:t>
      </w:r>
      <w:r w:rsidR="008F5906">
        <w:t>X-definition</w:t>
      </w:r>
      <w:r w:rsidRPr="00673F23">
        <w:t xml:space="preserve"> file</w:t>
      </w:r>
    </w:p>
    <w:p w14:paraId="2A9FAAA6" w14:textId="675D1673" w:rsidR="00673F23" w:rsidRDefault="00673F23" w:rsidP="0075748B">
      <w:pPr>
        <w:pStyle w:val="Odstavec"/>
        <w:numPr>
          <w:ilvl w:val="0"/>
          <w:numId w:val="86"/>
        </w:numPr>
      </w:pPr>
      <w:r>
        <w:t xml:space="preserve">-p </w:t>
      </w:r>
      <w:r w:rsidRPr="00673F23">
        <w:t xml:space="preserve">prefix of </w:t>
      </w:r>
      <w:r w:rsidR="008F5906">
        <w:t>X-definition</w:t>
      </w:r>
      <w:r w:rsidRPr="00673F23">
        <w:t xml:space="preserve"> namespace</w:t>
      </w:r>
      <w:r>
        <w:t xml:space="preserve"> ("xd" if not specified)</w:t>
      </w:r>
    </w:p>
    <w:p w14:paraId="4A62619E" w14:textId="77777777" w:rsidR="00672D23" w:rsidRPr="00673F23" w:rsidRDefault="00673F23" w:rsidP="0075748B">
      <w:pPr>
        <w:pStyle w:val="Odstavec"/>
        <w:numPr>
          <w:ilvl w:val="0"/>
          <w:numId w:val="86"/>
        </w:numPr>
      </w:pPr>
      <w:r>
        <w:t>-l path to the log file</w:t>
      </w:r>
    </w:p>
    <w:p w14:paraId="3B47D6E5" w14:textId="38F175A6" w:rsidR="006D286B" w:rsidRDefault="001C228E" w:rsidP="007E23FE">
      <w:pPr>
        <w:pStyle w:val="Heading3"/>
      </w:pPr>
      <w:bookmarkStart w:id="1523" w:name="_Toc208246789"/>
      <w:r>
        <w:t>Conversion of</w:t>
      </w:r>
      <w:r w:rsidR="006D286B" w:rsidRPr="00E060F7">
        <w:rPr>
          <w:rFonts w:eastAsia="Arial Black"/>
        </w:rPr>
        <w:t xml:space="preserve"> </w:t>
      </w:r>
      <w:r w:rsidR="008F5906">
        <w:t>X-definition</w:t>
      </w:r>
      <w:r w:rsidR="006D286B">
        <w:t xml:space="preserve"> </w:t>
      </w:r>
      <w:r>
        <w:t>t</w:t>
      </w:r>
      <w:r w:rsidR="006D286B">
        <w:t xml:space="preserve">o </w:t>
      </w:r>
      <w:r w:rsidR="006D286B" w:rsidRPr="00E060F7">
        <w:t>XML</w:t>
      </w:r>
      <w:r w:rsidR="006D286B" w:rsidRPr="00E060F7">
        <w:rPr>
          <w:rFonts w:eastAsia="Arial Black"/>
        </w:rPr>
        <w:t xml:space="preserve"> </w:t>
      </w:r>
      <w:r w:rsidR="006D286B" w:rsidRPr="00E060F7">
        <w:t>sch</w:t>
      </w:r>
      <w:r>
        <w:t>e</w:t>
      </w:r>
      <w:r w:rsidR="006D286B" w:rsidRPr="00E060F7">
        <w:t>ma.</w:t>
      </w:r>
      <w:bookmarkEnd w:id="1523"/>
    </w:p>
    <w:p w14:paraId="4E0BE9A1" w14:textId="71B0880B" w:rsidR="00673F23" w:rsidRDefault="00673F23" w:rsidP="00673F23">
      <w:pPr>
        <w:pStyle w:val="Odstavec"/>
      </w:pPr>
      <w:r w:rsidRPr="00673F23">
        <w:t xml:space="preserve">Utility for converting from </w:t>
      </w:r>
      <w:r w:rsidR="008F5906">
        <w:t>X-definition</w:t>
      </w:r>
      <w:r w:rsidRPr="00673F23">
        <w:t>s</w:t>
      </w:r>
      <w:r>
        <w:t xml:space="preserve"> to </w:t>
      </w:r>
      <w:r w:rsidR="00BF7A77">
        <w:t xml:space="preserve">the </w:t>
      </w:r>
      <w:r>
        <w:t>XML schema</w:t>
      </w:r>
      <w:r w:rsidRPr="00673F23">
        <w:t xml:space="preserve">. This is the </w:t>
      </w:r>
      <w:r>
        <w:t>class</w:t>
      </w:r>
      <w:r w:rsidRPr="00673F23">
        <w:t xml:space="preserve"> </w:t>
      </w:r>
      <w:r w:rsidR="00164389">
        <w:t>org.xdef.</w:t>
      </w:r>
      <w:r w:rsidRPr="00673F23">
        <w:t>util.X</w:t>
      </w:r>
      <w:r>
        <w:t>def</w:t>
      </w:r>
      <w:r w:rsidRPr="00673F23">
        <w:t>ToX</w:t>
      </w:r>
      <w:r>
        <w:t>sd</w:t>
      </w:r>
      <w:r w:rsidRPr="00673F23">
        <w:t>.</w:t>
      </w:r>
    </w:p>
    <w:p w14:paraId="3A0EA88B" w14:textId="77777777" w:rsidR="00673F23" w:rsidRPr="00E060F7" w:rsidRDefault="00673F23" w:rsidP="00673F23">
      <w:pPr>
        <w:pStyle w:val="Odstavec"/>
      </w:pPr>
      <w:r>
        <w:t>The parameters are</w:t>
      </w:r>
      <w:r w:rsidRPr="00E060F7">
        <w:t>:</w:t>
      </w:r>
    </w:p>
    <w:p w14:paraId="5F64BB47" w14:textId="77777777" w:rsidR="00673F23" w:rsidRDefault="00673F23" w:rsidP="0075748B">
      <w:pPr>
        <w:pStyle w:val="Odstavec"/>
        <w:numPr>
          <w:ilvl w:val="0"/>
          <w:numId w:val="86"/>
        </w:numPr>
      </w:pPr>
      <w:r w:rsidRPr="00E060F7">
        <w:rPr>
          <w:rFonts w:ascii="Consolas" w:hAnsi="Consolas" w:cs="Consolas"/>
        </w:rPr>
        <w:t>-h</w:t>
      </w:r>
      <w:r w:rsidRPr="00E060F7">
        <w:t xml:space="preserve"> </w:t>
      </w:r>
      <w:r>
        <w:t>displays the help message;</w:t>
      </w:r>
    </w:p>
    <w:p w14:paraId="36718A61" w14:textId="27A6BEF9" w:rsidR="00673F23" w:rsidRDefault="00673F23" w:rsidP="0075748B">
      <w:pPr>
        <w:pStyle w:val="Odstavec"/>
        <w:numPr>
          <w:ilvl w:val="0"/>
          <w:numId w:val="86"/>
        </w:numPr>
      </w:pPr>
      <w:r>
        <w:t xml:space="preserve">-i </w:t>
      </w:r>
      <w:r w:rsidRPr="00673F23">
        <w:t xml:space="preserve">list of input sources with </w:t>
      </w:r>
      <w:r w:rsidR="008F5906">
        <w:t>X-definition</w:t>
      </w:r>
      <w:r w:rsidRPr="00673F23">
        <w:t>s</w:t>
      </w:r>
    </w:p>
    <w:p w14:paraId="3CD6812E" w14:textId="77777777" w:rsidR="00673F23" w:rsidRDefault="00673F23" w:rsidP="0075748B">
      <w:pPr>
        <w:pStyle w:val="Odstavec"/>
        <w:numPr>
          <w:ilvl w:val="0"/>
          <w:numId w:val="86"/>
        </w:numPr>
      </w:pPr>
      <w:r>
        <w:t xml:space="preserve">-o </w:t>
      </w:r>
      <w:r w:rsidRPr="00673F23">
        <w:t>output directory</w:t>
      </w:r>
    </w:p>
    <w:p w14:paraId="0C26A8AA" w14:textId="77777777" w:rsidR="00673F23" w:rsidRDefault="00673F23" w:rsidP="0075748B">
      <w:pPr>
        <w:pStyle w:val="Odstavec"/>
        <w:numPr>
          <w:ilvl w:val="0"/>
          <w:numId w:val="86"/>
        </w:numPr>
      </w:pPr>
      <w:r>
        <w:t xml:space="preserve">-m </w:t>
      </w:r>
      <w:r w:rsidRPr="00673F23">
        <w:t>name of root model (optional)</w:t>
      </w:r>
    </w:p>
    <w:p w14:paraId="42214B43" w14:textId="6899F500" w:rsidR="00673F23" w:rsidRDefault="00673F23" w:rsidP="0075748B">
      <w:pPr>
        <w:pStyle w:val="Odstavec"/>
        <w:numPr>
          <w:ilvl w:val="0"/>
          <w:numId w:val="86"/>
        </w:numPr>
      </w:pPr>
      <w:r>
        <w:t>-x</w:t>
      </w:r>
      <w:r w:rsidR="009E0603">
        <w:t xml:space="preserve"> </w:t>
      </w:r>
      <w:r w:rsidR="009E0603" w:rsidRPr="009E0603">
        <w:t xml:space="preserve">name of </w:t>
      </w:r>
      <w:r w:rsidR="008F5906">
        <w:t>X-definition</w:t>
      </w:r>
      <w:r w:rsidR="009E0603" w:rsidRPr="009E0603">
        <w:t xml:space="preserve"> (optional)</w:t>
      </w:r>
      <w:r>
        <w:t xml:space="preserve"> </w:t>
      </w:r>
    </w:p>
    <w:p w14:paraId="12512A73" w14:textId="77777777" w:rsidR="00673F23" w:rsidRDefault="00673F23" w:rsidP="0075748B">
      <w:pPr>
        <w:pStyle w:val="Odstavec"/>
        <w:numPr>
          <w:ilvl w:val="0"/>
          <w:numId w:val="86"/>
        </w:numPr>
      </w:pPr>
      <w:r>
        <w:t>-</w:t>
      </w:r>
      <w:r w:rsidR="009E0603" w:rsidRPr="009E0603">
        <w:t xml:space="preserve"> sp prefix of XML schema namespace (optional, default is "xs")</w:t>
      </w:r>
    </w:p>
    <w:p w14:paraId="4ED640D6" w14:textId="6F172A59" w:rsidR="00673F23" w:rsidRPr="009E0603" w:rsidRDefault="00673F23" w:rsidP="0075748B">
      <w:pPr>
        <w:pStyle w:val="Odstavec"/>
        <w:numPr>
          <w:ilvl w:val="0"/>
          <w:numId w:val="86"/>
        </w:numPr>
      </w:pPr>
      <w:r>
        <w:t>-</w:t>
      </w:r>
      <w:r w:rsidR="009E0603" w:rsidRPr="009E0603">
        <w:t xml:space="preserve"> </w:t>
      </w:r>
      <w:r w:rsidR="00E93672">
        <w:t xml:space="preserve">the </w:t>
      </w:r>
      <w:r w:rsidR="009E0603" w:rsidRPr="009E0603">
        <w:t xml:space="preserve">extension of </w:t>
      </w:r>
      <w:r w:rsidR="00E93672">
        <w:t xml:space="preserve">the </w:t>
      </w:r>
      <w:r w:rsidR="009E0603" w:rsidRPr="009E0603">
        <w:t>schema file (optional, default is "xsd")</w:t>
      </w:r>
    </w:p>
    <w:p w14:paraId="0C824164" w14:textId="6EE1687F" w:rsidR="00D84C56" w:rsidRPr="00E060F7" w:rsidRDefault="00D84C56" w:rsidP="00431305">
      <w:pPr>
        <w:pStyle w:val="Heading2"/>
      </w:pPr>
      <w:bookmarkStart w:id="1524" w:name="_Ref337034467"/>
      <w:bookmarkStart w:id="1525" w:name="_Toc337655424"/>
      <w:bookmarkStart w:id="1526" w:name="_Toc354677065"/>
      <w:bookmarkStart w:id="1527" w:name="_Ref536211092"/>
      <w:bookmarkStart w:id="1528" w:name="_Toc208246790"/>
      <w:r w:rsidRPr="00E060F7">
        <w:t>Typ</w:t>
      </w:r>
      <w:r w:rsidR="009E0603">
        <w:t>es of</w:t>
      </w:r>
      <w:r w:rsidRPr="00E060F7">
        <w:t xml:space="preserve"> </w:t>
      </w:r>
      <w:bookmarkEnd w:id="1524"/>
      <w:bookmarkEnd w:id="1525"/>
      <w:bookmarkEnd w:id="1526"/>
      <w:r w:rsidR="009E0603">
        <w:t xml:space="preserve">values in </w:t>
      </w:r>
      <w:r w:rsidR="00B15222">
        <w:t xml:space="preserve">the </w:t>
      </w:r>
      <w:r w:rsidR="008F5906">
        <w:t>X-script</w:t>
      </w:r>
      <w:bookmarkEnd w:id="1527"/>
      <w:bookmarkEnd w:id="1528"/>
    </w:p>
    <w:p w14:paraId="7C133F2A" w14:textId="501FF4D3" w:rsidR="00523FAF" w:rsidRPr="00A234FA" w:rsidRDefault="009E0603" w:rsidP="00D84C56">
      <w:pPr>
        <w:pStyle w:val="OdstavecSynteastyl"/>
        <w:rPr>
          <w:lang w:bidi="en-GB"/>
        </w:rPr>
      </w:pPr>
      <w:r w:rsidRPr="00A234FA">
        <w:rPr>
          <w:lang w:bidi="en-GB"/>
        </w:rPr>
        <w:t xml:space="preserve">In the </w:t>
      </w:r>
      <w:r w:rsidR="008F5906">
        <w:rPr>
          <w:lang w:bidi="en-GB"/>
        </w:rPr>
        <w:t>X-script</w:t>
      </w:r>
      <w:r w:rsidR="00491224">
        <w:rPr>
          <w:lang w:bidi="en-GB"/>
        </w:rPr>
        <w:t>,</w:t>
      </w:r>
      <w:r w:rsidRPr="00A234FA">
        <w:rPr>
          <w:lang w:bidi="en-GB"/>
        </w:rPr>
        <w:t xml:space="preserve"> commands and variables with the values of several types can occur </w:t>
      </w:r>
      <w:r w:rsidRPr="00A234FA">
        <w:t xml:space="preserve">(see chapter </w:t>
      </w:r>
      <w:r w:rsidRPr="00A234FA">
        <w:fldChar w:fldCharType="begin"/>
      </w:r>
      <w:r w:rsidRPr="00A234FA">
        <w:instrText xml:space="preserve"> REF _Ref354917613 \r \h </w:instrText>
      </w:r>
      <w:r w:rsidRPr="00A234FA">
        <w:fldChar w:fldCharType="separate"/>
      </w:r>
      <w:r w:rsidR="007F02DC">
        <w:t>4.7.3</w:t>
      </w:r>
      <w:r w:rsidRPr="00A234FA">
        <w:fldChar w:fldCharType="end"/>
      </w:r>
      <w:r w:rsidRPr="00A234FA">
        <w:t>)</w:t>
      </w:r>
      <w:r w:rsidRPr="00A234FA">
        <w:rPr>
          <w:lang w:bidi="en-GB"/>
        </w:rPr>
        <w:t xml:space="preserve">. Value types that can occur in the </w:t>
      </w:r>
      <w:r w:rsidR="008F5906">
        <w:rPr>
          <w:lang w:bidi="en-GB"/>
        </w:rPr>
        <w:t>X-script</w:t>
      </w:r>
      <w:r w:rsidRPr="00A234FA">
        <w:rPr>
          <w:lang w:bidi="en-GB"/>
        </w:rPr>
        <w:t xml:space="preserve"> are as follows. </w:t>
      </w:r>
    </w:p>
    <w:p w14:paraId="096B240C" w14:textId="77777777" w:rsidR="009E0603" w:rsidRPr="00A234FA" w:rsidRDefault="009E0603" w:rsidP="007E23FE">
      <w:pPr>
        <w:pStyle w:val="Heading3"/>
      </w:pPr>
      <w:bookmarkStart w:id="1529" w:name="_Toc208246791"/>
      <w:r w:rsidRPr="00A234FA">
        <w:t xml:space="preserve">int </w:t>
      </w:r>
      <w:bookmarkStart w:id="1530" w:name="_Toc535247661"/>
      <w:r w:rsidRPr="00A234FA">
        <w:t>(the integer numbers)</w:t>
      </w:r>
      <w:bookmarkEnd w:id="1529"/>
      <w:bookmarkEnd w:id="1530"/>
    </w:p>
    <w:p w14:paraId="6E52A883" w14:textId="77777777" w:rsidR="009E0603" w:rsidRPr="00A234FA" w:rsidRDefault="009E0603" w:rsidP="009E0603">
      <w:r w:rsidRPr="00A234FA">
        <w:rPr>
          <w:lang w:bidi="en-GB"/>
        </w:rPr>
        <w:t>Values are in the range:</w:t>
      </w:r>
    </w:p>
    <w:p w14:paraId="7417A6B8" w14:textId="77777777" w:rsidR="009E0603" w:rsidRPr="00A234FA" w:rsidRDefault="009E0603" w:rsidP="009E0603">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-9223372036854775808 &lt;= n &lt;= 9223372036854775807</w:t>
      </w:r>
    </w:p>
    <w:p w14:paraId="4A63C7DF" w14:textId="2ACA3997" w:rsidR="009E0603" w:rsidRPr="00A234FA" w:rsidRDefault="009E0603" w:rsidP="009E0603">
      <w:pPr>
        <w:ind w:left="11"/>
        <w:rPr>
          <w:rFonts w:eastAsia="Calibri" w:cs="Calibri"/>
          <w:i/>
          <w:lang w:bidi="en-GB"/>
        </w:rPr>
      </w:pPr>
      <w:r w:rsidRPr="00A234FA">
        <w:rPr>
          <w:rFonts w:eastAsia="Calibri" w:cs="Calibri"/>
          <w:i/>
          <w:lang w:bidi="en-GB"/>
        </w:rPr>
        <w:t xml:space="preserve">Note that the int type in the </w:t>
      </w:r>
      <w:r w:rsidR="008F5906">
        <w:rPr>
          <w:rFonts w:eastAsia="Calibri" w:cs="Calibri"/>
          <w:i/>
          <w:lang w:bidi="en-GB"/>
        </w:rPr>
        <w:t>X-script</w:t>
      </w:r>
      <w:r w:rsidRPr="00A234FA">
        <w:rPr>
          <w:rFonts w:eastAsia="Calibri" w:cs="Calibri"/>
          <w:i/>
          <w:lang w:bidi="en-GB"/>
        </w:rPr>
        <w:t xml:space="preserve"> corresponds to the long type in Java, C #, C, etc. (it is represented as a 64</w:t>
      </w:r>
      <w:r w:rsidR="00BF7A77" w:rsidRPr="00A234FA">
        <w:rPr>
          <w:rFonts w:eastAsia="Calibri" w:cs="Calibri"/>
          <w:i/>
          <w:lang w:bidi="en-GB"/>
        </w:rPr>
        <w:t>-</w:t>
      </w:r>
      <w:r w:rsidRPr="00A234FA">
        <w:rPr>
          <w:rFonts w:eastAsia="Calibri" w:cs="Calibri"/>
          <w:i/>
          <w:lang w:bidi="en-GB"/>
        </w:rPr>
        <w:t xml:space="preserve">bit integer). Therefore, the long type is not implemented in the </w:t>
      </w:r>
      <w:r w:rsidR="008F5906">
        <w:rPr>
          <w:rFonts w:eastAsia="Calibri" w:cs="Calibri"/>
          <w:i/>
          <w:lang w:bidi="en-GB"/>
        </w:rPr>
        <w:t>X-script</w:t>
      </w:r>
      <w:r w:rsidRPr="00A234FA">
        <w:rPr>
          <w:rFonts w:eastAsia="Calibri" w:cs="Calibri"/>
          <w:i/>
          <w:lang w:bidi="en-GB"/>
        </w:rPr>
        <w:t>.</w:t>
      </w:r>
    </w:p>
    <w:p w14:paraId="70F7868F" w14:textId="55520B43" w:rsidR="009E0603" w:rsidRPr="00A234FA" w:rsidRDefault="009E0603" w:rsidP="009E0603">
      <w:pPr>
        <w:ind w:left="11"/>
        <w:rPr>
          <w:rFonts w:eastAsia="Arial" w:cs="Calibri"/>
        </w:rPr>
      </w:pPr>
      <w:r w:rsidRPr="00A234FA">
        <w:rPr>
          <w:rFonts w:eastAsia="Calibri" w:cs="Calibri"/>
          <w:lang w:bidi="en-GB"/>
        </w:rPr>
        <w:t xml:space="preserve">Whole numbers in </w:t>
      </w:r>
      <w:r w:rsidR="008F5906">
        <w:rPr>
          <w:rFonts w:eastAsia="Calibri" w:cs="Calibri"/>
          <w:lang w:bidi="en-GB"/>
        </w:rPr>
        <w:t>X-script</w:t>
      </w:r>
      <w:r w:rsidRPr="00A234FA">
        <w:rPr>
          <w:rFonts w:eastAsia="Calibri" w:cs="Calibri"/>
          <w:lang w:bidi="en-GB"/>
        </w:rPr>
        <w:t xml:space="preserve"> commands can be written either as a decimal number or as a hexadecimal number. Hexadecimal numbers must begin with the characters "0x" or "0x" followed by a sequence of hexadecimal digits (i.e.</w:t>
      </w:r>
      <w:r w:rsidR="00BA5A04">
        <w:rPr>
          <w:rFonts w:eastAsia="Calibri" w:cs="Calibri"/>
          <w:lang w:bidi="en-GB"/>
        </w:rPr>
        <w:t>,</w:t>
      </w:r>
      <w:r w:rsidRPr="00A234FA">
        <w:rPr>
          <w:rFonts w:eastAsia="Calibri" w:cs="Calibri"/>
          <w:lang w:bidi="en-GB"/>
        </w:rPr>
        <w:t xml:space="preserve"> the letters 'a' to 'f' or 'A' to 'F' or digits '0' to '9'). </w:t>
      </w:r>
    </w:p>
    <w:p w14:paraId="62F1FFE7" w14:textId="7D75E610" w:rsidR="009E0603" w:rsidRPr="00A234FA" w:rsidRDefault="00AF0ED0" w:rsidP="009E0603">
      <w:pPr>
        <w:ind w:left="11"/>
        <w:rPr>
          <w:rFonts w:eastAsia="Arial"/>
        </w:rPr>
      </w:pPr>
      <w:r>
        <w:t xml:space="preserve">Special </w:t>
      </w:r>
      <w:r w:rsidR="009E0603" w:rsidRPr="00A234FA">
        <w:rPr>
          <w:rFonts w:eastAsia="Arial"/>
          <w:lang w:bidi="en-GB"/>
        </w:rPr>
        <w:t>predefined constants</w:t>
      </w:r>
      <w:r w:rsidR="00FA03D3" w:rsidRPr="00A234FA">
        <w:rPr>
          <w:rFonts w:eastAsia="Arial"/>
          <w:lang w:bidi="en-GB"/>
        </w:rPr>
        <w:t xml:space="preserve"> (</w:t>
      </w:r>
      <w:r w:rsidR="00FA03D3" w:rsidRPr="00A234FA">
        <w:rPr>
          <w:rFonts w:eastAsia="Arial" w:cs="Calibri"/>
          <w:lang w:bidi="en-GB"/>
        </w:rPr>
        <w:t>$MININT, $MAXINT</w:t>
      </w:r>
      <w:r w:rsidR="00FA03D3" w:rsidRPr="00A234FA">
        <w:rPr>
          <w:rFonts w:eastAsia="Arial"/>
          <w:lang w:bidi="en-GB"/>
        </w:rPr>
        <w:t xml:space="preserve">) are </w:t>
      </w:r>
      <w:r>
        <w:rPr>
          <w:rFonts w:eastAsia="Arial"/>
          <w:lang w:bidi="en-GB"/>
        </w:rPr>
        <w:t>d</w:t>
      </w:r>
      <w:r>
        <w:t xml:space="preserve">escribed </w:t>
      </w:r>
      <w:r w:rsidR="00FA03D3" w:rsidRPr="00A234FA">
        <w:rPr>
          <w:rFonts w:eastAsia="Arial"/>
          <w:lang w:bidi="en-GB"/>
        </w:rPr>
        <w:t xml:space="preserve">in chapter </w:t>
      </w:r>
      <w:r w:rsidR="00FA03D3" w:rsidRPr="00A234FA">
        <w:rPr>
          <w:rFonts w:eastAsia="Arial"/>
          <w:lang w:bidi="en-GB"/>
        </w:rPr>
        <w:fldChar w:fldCharType="begin"/>
      </w:r>
      <w:r w:rsidR="00FA03D3" w:rsidRPr="00A234FA">
        <w:rPr>
          <w:rFonts w:eastAsia="Arial"/>
          <w:lang w:bidi="en-GB"/>
        </w:rPr>
        <w:instrText xml:space="preserve"> REF _Ref535669840 \r \h </w:instrText>
      </w:r>
      <w:r w:rsidR="00FA03D3" w:rsidRPr="00A234FA">
        <w:rPr>
          <w:rFonts w:eastAsia="Arial"/>
          <w:lang w:bidi="en-GB"/>
        </w:rPr>
      </w:r>
      <w:r w:rsidR="00FA03D3" w:rsidRPr="00A234FA">
        <w:rPr>
          <w:rFonts w:eastAsia="Arial"/>
          <w:lang w:bidi="en-GB"/>
        </w:rPr>
        <w:fldChar w:fldCharType="separate"/>
      </w:r>
      <w:r w:rsidR="007F02DC">
        <w:rPr>
          <w:rFonts w:eastAsia="Arial"/>
          <w:lang w:bidi="en-GB"/>
        </w:rPr>
        <w:t>16.4</w:t>
      </w:r>
      <w:r w:rsidR="00FA03D3" w:rsidRPr="00A234FA">
        <w:rPr>
          <w:rFonts w:eastAsia="Arial"/>
          <w:lang w:bidi="en-GB"/>
        </w:rPr>
        <w:fldChar w:fldCharType="end"/>
      </w:r>
      <w:r w:rsidR="00FA03D3" w:rsidRPr="00A234FA">
        <w:rPr>
          <w:rFonts w:eastAsia="Arial"/>
          <w:lang w:bidi="en-GB"/>
        </w:rPr>
        <w:t xml:space="preserve"> </w:t>
      </w:r>
      <w:r w:rsidR="00FA03D3" w:rsidRPr="00A234FA">
        <w:rPr>
          <w:rFonts w:eastAsia="Arial"/>
          <w:lang w:bidi="en-GB"/>
        </w:rPr>
        <w:fldChar w:fldCharType="begin"/>
      </w:r>
      <w:r w:rsidR="00FA03D3" w:rsidRPr="00A234FA">
        <w:rPr>
          <w:rFonts w:eastAsia="Arial"/>
          <w:lang w:bidi="en-GB"/>
        </w:rPr>
        <w:instrText xml:space="preserve"> REF _Ref535669852 \h </w:instrText>
      </w:r>
      <w:r w:rsidR="00FA03D3" w:rsidRPr="00A234FA">
        <w:rPr>
          <w:rFonts w:eastAsia="Arial"/>
          <w:lang w:bidi="en-GB"/>
        </w:rPr>
      </w:r>
      <w:r w:rsidR="00FA03D3" w:rsidRPr="00A234FA">
        <w:rPr>
          <w:rFonts w:eastAsia="Arial"/>
          <w:lang w:bidi="en-GB"/>
        </w:rPr>
        <w:fldChar w:fldCharType="separate"/>
      </w:r>
      <w:r w:rsidR="007F02DC" w:rsidRPr="00E060F7">
        <w:t>P</w:t>
      </w:r>
      <w:r w:rsidR="007F02DC">
        <w:t>r</w:t>
      </w:r>
      <w:r w:rsidR="007F02DC" w:rsidRPr="00E060F7">
        <w:t>edefin</w:t>
      </w:r>
      <w:r w:rsidR="007F02DC">
        <w:t>ed values (c</w:t>
      </w:r>
      <w:r w:rsidR="007F02DC" w:rsidRPr="00E060F7">
        <w:t>onstant</w:t>
      </w:r>
      <w:r w:rsidR="007F02DC">
        <w:t>s)</w:t>
      </w:r>
      <w:r w:rsidR="00FA03D3" w:rsidRPr="00A234FA">
        <w:rPr>
          <w:rFonts w:eastAsia="Arial"/>
          <w:lang w:bidi="en-GB"/>
        </w:rPr>
        <w:fldChar w:fldCharType="end"/>
      </w:r>
      <w:r w:rsidR="00FA03D3" w:rsidRPr="00A234FA">
        <w:rPr>
          <w:rFonts w:eastAsia="Arial"/>
          <w:lang w:bidi="en-GB"/>
        </w:rPr>
        <w:t>.</w:t>
      </w:r>
    </w:p>
    <w:p w14:paraId="78F326BE" w14:textId="1BA07AB3" w:rsidR="009E0603" w:rsidRPr="00A234FA" w:rsidRDefault="009E0603" w:rsidP="00BA5A04">
      <w:pPr>
        <w:ind w:left="11"/>
        <w:rPr>
          <w:rFonts w:eastAsia="Arial" w:cs="Calibri"/>
          <w:lang w:bidi="en-GB"/>
        </w:rPr>
      </w:pPr>
      <w:r w:rsidRPr="00A234FA">
        <w:rPr>
          <w:rFonts w:eastAsia="Arial" w:cs="Calibri"/>
          <w:lang w:bidi="en-GB"/>
        </w:rPr>
        <w:t xml:space="preserve">To make an entry </w:t>
      </w:r>
      <w:r w:rsidR="00AF0ED0" w:rsidRPr="00AF0ED0">
        <w:rPr>
          <w:rFonts w:eastAsia="Arial" w:cs="Calibri"/>
          <w:lang w:bidi="en-GB"/>
        </w:rPr>
        <w:t xml:space="preserve">easier </w:t>
      </w:r>
      <w:r w:rsidRPr="00A234FA">
        <w:rPr>
          <w:rFonts w:eastAsia="Arial" w:cs="Calibri"/>
          <w:lang w:bidi="en-GB"/>
        </w:rPr>
        <w:t>to read is possible to insert between the digits the character "_" (underscore), which does not affect the value of a number. For example</w:t>
      </w:r>
      <w:r w:rsidR="00B15222">
        <w:rPr>
          <w:rFonts w:eastAsia="Arial" w:cs="Calibri"/>
          <w:lang w:bidi="en-GB"/>
        </w:rPr>
        <w:t>,</w:t>
      </w:r>
      <w:r w:rsidRPr="00A234FA">
        <w:rPr>
          <w:rFonts w:eastAsia="Arial" w:cs="Calibri"/>
          <w:lang w:bidi="en-GB"/>
        </w:rPr>
        <w:t xml:space="preserve"> 123_456_789 is equivalent to 123456789.</w:t>
      </w:r>
    </w:p>
    <w:p w14:paraId="23224175" w14:textId="77777777" w:rsidR="009E0603" w:rsidRPr="00A234FA" w:rsidRDefault="009E0603" w:rsidP="009E0603">
      <w:pPr>
        <w:ind w:left="11"/>
        <w:rPr>
          <w:rFonts w:cs="Calibri"/>
        </w:rPr>
      </w:pPr>
      <w:r w:rsidRPr="00A234FA">
        <w:rPr>
          <w:rFonts w:eastAsia="Calibri" w:cs="Calibri"/>
          <w:lang w:bidi="en-GB"/>
        </w:rPr>
        <w:t>To convert a number to a character string, it is possible to use the method "toString(mask)", where the argument is the output format mask, which represents a string of characters that contains control characters, which have the following meaning:</w:t>
      </w:r>
    </w:p>
    <w:p w14:paraId="7435F7D9" w14:textId="77777777" w:rsidR="009E0603" w:rsidRPr="00A234FA" w:rsidRDefault="009E0603" w:rsidP="009E0603">
      <w:pPr>
        <w:spacing w:before="60"/>
        <w:ind w:left="567" w:hanging="284"/>
      </w:pPr>
      <w:r w:rsidRPr="00A234FA">
        <w:rPr>
          <w:rFonts w:ascii="Courier New" w:eastAsia="Courier New" w:hAnsi="Courier New" w:cs="Courier New"/>
          <w:lang w:bidi="en-GB"/>
        </w:rPr>
        <w:t>0</w:t>
      </w:r>
      <w:r w:rsidRPr="00A234FA">
        <w:rPr>
          <w:rFonts w:ascii="Courier New" w:eastAsia="Courier New" w:hAnsi="Courier New" w:cs="Courier New"/>
          <w:lang w:bidi="en-GB"/>
        </w:rPr>
        <w:tab/>
      </w:r>
      <w:r w:rsidRPr="00A234FA">
        <w:rPr>
          <w:lang w:bidi="en-GB"/>
        </w:rPr>
        <w:t>digits, leading zeros are replaced by a space</w:t>
      </w:r>
    </w:p>
    <w:p w14:paraId="55723192" w14:textId="77777777" w:rsidR="009E0603" w:rsidRPr="00A234FA" w:rsidRDefault="009E0603" w:rsidP="009E0603">
      <w:pPr>
        <w:spacing w:before="60"/>
        <w:ind w:left="567" w:hanging="284"/>
      </w:pPr>
      <w:r w:rsidRPr="00A234FA">
        <w:rPr>
          <w:rFonts w:ascii="Courier New" w:eastAsia="Courier New" w:hAnsi="Courier New" w:cs="Courier New"/>
          <w:lang w:bidi="en-GB"/>
        </w:rPr>
        <w:t>#</w:t>
      </w:r>
      <w:r w:rsidRPr="00A234FA">
        <w:rPr>
          <w:rFonts w:ascii="Courier New" w:eastAsia="Courier New" w:hAnsi="Courier New" w:cs="Courier New"/>
          <w:lang w:bidi="en-GB"/>
        </w:rPr>
        <w:tab/>
      </w:r>
      <w:r w:rsidRPr="00A234FA">
        <w:rPr>
          <w:lang w:bidi="en-GB"/>
        </w:rPr>
        <w:t>digits, leading zeros are appended to the output</w:t>
      </w:r>
    </w:p>
    <w:p w14:paraId="18E4A40E" w14:textId="77777777" w:rsidR="009E0603" w:rsidRPr="00A234FA" w:rsidRDefault="009E0603" w:rsidP="009E0603">
      <w:pPr>
        <w:spacing w:before="60"/>
        <w:ind w:left="567" w:hanging="284"/>
      </w:pPr>
      <w:r w:rsidRPr="00A234FA">
        <w:rPr>
          <w:rFonts w:ascii="Courier New" w:eastAsia="Courier New" w:hAnsi="Courier New" w:cs="Courier New"/>
          <w:lang w:bidi="en-GB"/>
        </w:rPr>
        <w:t>.</w:t>
      </w:r>
      <w:r w:rsidRPr="00A234FA">
        <w:rPr>
          <w:rFonts w:ascii="Courier New" w:eastAsia="Courier New" w:hAnsi="Courier New" w:cs="Courier New"/>
          <w:lang w:bidi="en-GB"/>
        </w:rPr>
        <w:tab/>
      </w:r>
      <w:r w:rsidRPr="00A234FA">
        <w:rPr>
          <w:lang w:bidi="en-GB"/>
        </w:rPr>
        <w:t>causes the output of the decimal point (period)</w:t>
      </w:r>
    </w:p>
    <w:p w14:paraId="167663C9" w14:textId="15219F8A" w:rsidR="009E0603" w:rsidRPr="00A234FA" w:rsidRDefault="009E0603" w:rsidP="009E0603">
      <w:pPr>
        <w:spacing w:before="60"/>
        <w:ind w:left="567" w:hanging="284"/>
      </w:pPr>
      <w:r w:rsidRPr="00A234FA">
        <w:rPr>
          <w:lang w:bidi="en-GB"/>
        </w:rPr>
        <w:t>'</w:t>
      </w:r>
      <w:r w:rsidRPr="00A234FA">
        <w:rPr>
          <w:lang w:bidi="en-GB"/>
        </w:rPr>
        <w:tab/>
        <w:t>prefix and suffix of the string that contains control characters, which are to be interpreted as characters fill (i.e.</w:t>
      </w:r>
      <w:r w:rsidR="00BA5A04">
        <w:rPr>
          <w:lang w:bidi="en-GB"/>
        </w:rPr>
        <w:t>,</w:t>
      </w:r>
      <w:r w:rsidRPr="00A234FA">
        <w:rPr>
          <w:lang w:bidi="en-GB"/>
        </w:rPr>
        <w:t xml:space="preserve"> the character string is enclosed in single quotation marks).</w:t>
      </w:r>
    </w:p>
    <w:p w14:paraId="56DEE06C" w14:textId="77777777" w:rsidR="009E0603" w:rsidRPr="00A234FA" w:rsidRDefault="009E0603" w:rsidP="009E0603">
      <w:pPr>
        <w:ind w:left="11"/>
        <w:rPr>
          <w:rFonts w:eastAsia="Arial"/>
        </w:rPr>
      </w:pPr>
      <w:r w:rsidRPr="00A234FA">
        <w:rPr>
          <w:lang w:bidi="en-GB"/>
        </w:rPr>
        <w:t xml:space="preserve">Other characters make up the padding that is copied to the output string. </w:t>
      </w:r>
    </w:p>
    <w:p w14:paraId="3F54773C" w14:textId="77777777" w:rsidR="009E0603" w:rsidRPr="00A234FA" w:rsidRDefault="009E0603" w:rsidP="009E0603">
      <w:pPr>
        <w:keepNext/>
        <w:ind w:left="11"/>
        <w:rPr>
          <w:rFonts w:eastAsia="Arial"/>
        </w:rPr>
      </w:pPr>
      <w:r w:rsidRPr="00A234FA">
        <w:rPr>
          <w:lang w:bidi="en-GB"/>
        </w:rPr>
        <w:lastRenderedPageBreak/>
        <w:t xml:space="preserve">Example: </w:t>
      </w:r>
    </w:p>
    <w:p w14:paraId="266F1722" w14:textId="77777777" w:rsidR="009E0603" w:rsidRPr="00A234FA" w:rsidRDefault="009E0603" w:rsidP="009E0603">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"012" matches the pattern "# #0".</w:t>
      </w:r>
    </w:p>
    <w:p w14:paraId="0ED74121" w14:textId="77777777" w:rsidR="009E0603" w:rsidRPr="00A234FA" w:rsidRDefault="009E0603" w:rsidP="007E23FE">
      <w:pPr>
        <w:pStyle w:val="Heading3"/>
      </w:pPr>
      <w:bookmarkStart w:id="1531" w:name="_Toc208246792"/>
      <w:r w:rsidRPr="00A234FA">
        <w:t>float (the floating-point numbers)</w:t>
      </w:r>
      <w:bookmarkEnd w:id="1531"/>
    </w:p>
    <w:p w14:paraId="72EA574B" w14:textId="77777777" w:rsidR="00980A2B" w:rsidRPr="00A234FA" w:rsidRDefault="00980A2B" w:rsidP="00980A2B">
      <w:r w:rsidRPr="00A234FA">
        <w:rPr>
          <w:lang w:bidi="en-GB"/>
        </w:rPr>
        <w:t>Values are in the range:</w:t>
      </w:r>
    </w:p>
    <w:p w14:paraId="2323BCF4" w14:textId="77777777" w:rsidR="00980A2B" w:rsidRPr="00A234FA" w:rsidRDefault="00980A2B" w:rsidP="00980A2B">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-1.7976931348623157E308 &lt;= x &lt;= -4.9E-324</w:t>
      </w:r>
    </w:p>
    <w:p w14:paraId="2D1494EA" w14:textId="77777777" w:rsidR="00980A2B" w:rsidRPr="00A234FA" w:rsidRDefault="00980A2B" w:rsidP="00980A2B">
      <w:pPr>
        <w:ind w:left="11"/>
      </w:pPr>
      <w:r w:rsidRPr="00A234FA">
        <w:rPr>
          <w:rFonts w:eastAsia="Calibri" w:cs="Calibri"/>
          <w:lang w:bidi="en-GB"/>
        </w:rPr>
        <w:t xml:space="preserve">or </w:t>
      </w:r>
      <w:r w:rsidRPr="00A234FA">
        <w:rPr>
          <w:rFonts w:ascii="Consolas" w:eastAsia="Arial" w:hAnsi="Consolas" w:cs="Consolas"/>
          <w:sz w:val="16"/>
          <w:szCs w:val="16"/>
          <w:lang w:bidi="en-GB"/>
        </w:rPr>
        <w:t xml:space="preserve">0.0 </w:t>
      </w:r>
      <w:r w:rsidRPr="00A234FA">
        <w:rPr>
          <w:lang w:bidi="en-GB"/>
        </w:rPr>
        <w:t>or</w:t>
      </w:r>
    </w:p>
    <w:p w14:paraId="09A1984C" w14:textId="77777777" w:rsidR="00980A2B" w:rsidRPr="00A234FA" w:rsidRDefault="00980A2B" w:rsidP="00980A2B">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 xml:space="preserve">from 4.9 E-324 to 1.7976931348623157E308 </w:t>
      </w:r>
    </w:p>
    <w:p w14:paraId="175C536F" w14:textId="201936AD" w:rsidR="00980A2B" w:rsidRPr="00A234FA" w:rsidRDefault="00980A2B" w:rsidP="00980A2B">
      <w:pPr>
        <w:ind w:left="11"/>
        <w:rPr>
          <w:rFonts w:cs="Calibri"/>
        </w:rPr>
      </w:pPr>
      <w:r w:rsidRPr="00A234FA">
        <w:rPr>
          <w:rFonts w:eastAsia="Calibri" w:cs="Calibri"/>
          <w:lang w:bidi="en-GB"/>
        </w:rPr>
        <w:t xml:space="preserve">The specification of numbers with a floating-point number corresponds to </w:t>
      </w:r>
      <w:r w:rsidR="00491224">
        <w:rPr>
          <w:rFonts w:eastAsia="Calibri" w:cs="Calibri"/>
          <w:lang w:bidi="en-GB"/>
        </w:rPr>
        <w:t xml:space="preserve">the </w:t>
      </w:r>
      <w:r w:rsidRPr="00A234FA">
        <w:rPr>
          <w:rFonts w:eastAsia="Calibri" w:cs="Calibri"/>
          <w:lang w:bidi="en-GB"/>
        </w:rPr>
        <w:t xml:space="preserve">commonly used format </w:t>
      </w:r>
      <w:r w:rsidR="00491224">
        <w:rPr>
          <w:rFonts w:eastAsia="Calibri" w:cs="Calibri"/>
          <w:lang w:bidi="en-GB"/>
        </w:rPr>
        <w:t xml:space="preserve">of </w:t>
      </w:r>
      <w:r w:rsidRPr="00A234FA">
        <w:rPr>
          <w:rFonts w:eastAsia="Calibri" w:cs="Calibri"/>
          <w:lang w:bidi="en-GB"/>
        </w:rPr>
        <w:t>floating</w:t>
      </w:r>
      <w:r w:rsidR="00BF7A77" w:rsidRPr="00A234FA">
        <w:rPr>
          <w:rFonts w:eastAsia="Calibri" w:cs="Calibri"/>
          <w:lang w:bidi="en-GB"/>
        </w:rPr>
        <w:t>-</w:t>
      </w:r>
      <w:r w:rsidRPr="00A234FA">
        <w:rPr>
          <w:rFonts w:eastAsia="Calibri" w:cs="Calibri"/>
          <w:lang w:bidi="en-GB"/>
        </w:rPr>
        <w:t>point numbers</w:t>
      </w:r>
      <w:r w:rsidR="00491224">
        <w:rPr>
          <w:rFonts w:eastAsia="Calibri" w:cs="Calibri"/>
          <w:lang w:bidi="en-GB"/>
        </w:rPr>
        <w:t>,</w:t>
      </w:r>
      <w:r w:rsidRPr="00A234FA">
        <w:rPr>
          <w:rFonts w:eastAsia="Calibri" w:cs="Calibri"/>
          <w:lang w:bidi="en-GB"/>
        </w:rPr>
        <w:t xml:space="preserve"> including the exponent. The decimal point is always a dot (regardless of local or national conventions). The exponent can be written as the capital or the small letter "e". To convert a number to a character string, it is possible to use the method "toString (mask)", where the argument is the string with an output format mask, i.e.</w:t>
      </w:r>
      <w:r w:rsidR="00491224">
        <w:rPr>
          <w:rFonts w:eastAsia="Calibri" w:cs="Calibri"/>
          <w:lang w:bidi="en-GB"/>
        </w:rPr>
        <w:t>,</w:t>
      </w:r>
      <w:r w:rsidRPr="00A234FA">
        <w:rPr>
          <w:rFonts w:eastAsia="Calibri" w:cs="Calibri"/>
          <w:lang w:bidi="en-GB"/>
        </w:rPr>
        <w:t xml:space="preserve"> a string with control characters, which have the following meaning:</w:t>
      </w:r>
    </w:p>
    <w:p w14:paraId="4BF9892A" w14:textId="77777777" w:rsidR="00980A2B" w:rsidRPr="00A234FA" w:rsidRDefault="00980A2B" w:rsidP="00980A2B">
      <w:pPr>
        <w:spacing w:before="60"/>
        <w:ind w:left="567" w:hanging="284"/>
      </w:pPr>
      <w:r w:rsidRPr="00A234FA">
        <w:rPr>
          <w:rFonts w:ascii="Courier New" w:eastAsia="Courier New" w:hAnsi="Courier New" w:cs="Courier New"/>
          <w:lang w:bidi="en-GB"/>
        </w:rPr>
        <w:t>0</w:t>
      </w:r>
      <w:r w:rsidRPr="00A234FA">
        <w:rPr>
          <w:rFonts w:ascii="Courier New" w:eastAsia="Courier New" w:hAnsi="Courier New" w:cs="Courier New"/>
          <w:lang w:bidi="en-GB"/>
        </w:rPr>
        <w:tab/>
      </w:r>
      <w:r w:rsidRPr="00A234FA">
        <w:rPr>
          <w:rFonts w:ascii="Courier New" w:eastAsia="Courier New" w:hAnsi="Courier New" w:cs="Courier New"/>
          <w:lang w:bidi="en-GB"/>
        </w:rPr>
        <w:tab/>
      </w:r>
      <w:r w:rsidRPr="00A234FA">
        <w:rPr>
          <w:rFonts w:ascii="Courier New" w:eastAsia="Courier New" w:hAnsi="Courier New" w:cs="Courier New"/>
          <w:lang w:bidi="en-GB"/>
        </w:rPr>
        <w:tab/>
      </w:r>
      <w:r w:rsidRPr="00A234FA">
        <w:rPr>
          <w:lang w:bidi="en-GB"/>
        </w:rPr>
        <w:t>digits, leading zeros are replaced by a space</w:t>
      </w:r>
    </w:p>
    <w:p w14:paraId="3F0FE0CE" w14:textId="77777777" w:rsidR="00980A2B" w:rsidRPr="00A234FA" w:rsidRDefault="00980A2B" w:rsidP="00980A2B">
      <w:pPr>
        <w:spacing w:before="60"/>
        <w:ind w:left="567" w:hanging="284"/>
      </w:pPr>
      <w:r w:rsidRPr="00A234FA">
        <w:rPr>
          <w:lang w:bidi="en-GB"/>
        </w:rPr>
        <w:t>#</w:t>
      </w:r>
      <w:r w:rsidRPr="00A234FA">
        <w:rPr>
          <w:lang w:bidi="en-GB"/>
        </w:rPr>
        <w:tab/>
      </w:r>
      <w:r w:rsidRPr="00A234FA">
        <w:rPr>
          <w:lang w:bidi="en-GB"/>
        </w:rPr>
        <w:tab/>
      </w:r>
      <w:r w:rsidRPr="00A234FA">
        <w:rPr>
          <w:lang w:bidi="en-GB"/>
        </w:rPr>
        <w:tab/>
        <w:t>digits, leading zeros are appended to the output</w:t>
      </w:r>
    </w:p>
    <w:p w14:paraId="5F3022CA" w14:textId="77777777" w:rsidR="00980A2B" w:rsidRPr="00A234FA" w:rsidRDefault="00980A2B" w:rsidP="00980A2B">
      <w:pPr>
        <w:spacing w:before="60"/>
        <w:ind w:left="567" w:hanging="284"/>
      </w:pPr>
      <w:r w:rsidRPr="00A234FA">
        <w:rPr>
          <w:lang w:bidi="en-GB"/>
        </w:rPr>
        <w:t>E</w:t>
      </w:r>
      <w:r w:rsidRPr="00A234FA">
        <w:rPr>
          <w:lang w:bidi="en-GB"/>
        </w:rPr>
        <w:tab/>
      </w:r>
      <w:r w:rsidRPr="00A234FA">
        <w:rPr>
          <w:lang w:bidi="en-GB"/>
        </w:rPr>
        <w:tab/>
      </w:r>
      <w:r w:rsidRPr="00A234FA">
        <w:rPr>
          <w:lang w:bidi="en-GB"/>
        </w:rPr>
        <w:tab/>
        <w:t>separates mantissa and exponent</w:t>
      </w:r>
    </w:p>
    <w:p w14:paraId="54B3850F" w14:textId="77777777" w:rsidR="00980A2B" w:rsidRPr="00A234FA" w:rsidRDefault="00980A2B" w:rsidP="00980A2B">
      <w:pPr>
        <w:spacing w:before="60"/>
        <w:ind w:left="567" w:hanging="284"/>
      </w:pPr>
      <w:r w:rsidRPr="00A234FA">
        <w:rPr>
          <w:lang w:bidi="en-GB"/>
        </w:rPr>
        <w:t>.</w:t>
      </w:r>
      <w:r w:rsidRPr="00A234FA">
        <w:rPr>
          <w:lang w:bidi="en-GB"/>
        </w:rPr>
        <w:tab/>
      </w:r>
      <w:r w:rsidRPr="00A234FA">
        <w:rPr>
          <w:lang w:bidi="en-GB"/>
        </w:rPr>
        <w:tab/>
      </w:r>
      <w:r w:rsidRPr="00A234FA">
        <w:rPr>
          <w:lang w:bidi="en-GB"/>
        </w:rPr>
        <w:tab/>
        <w:t>causes the output of the decimal point (period)</w:t>
      </w:r>
    </w:p>
    <w:p w14:paraId="06047CF3" w14:textId="51784E35" w:rsidR="00980A2B" w:rsidRPr="00A234FA" w:rsidRDefault="00980A2B" w:rsidP="00980A2B">
      <w:pPr>
        <w:spacing w:before="60"/>
        <w:ind w:left="1418" w:hanging="1135"/>
      </w:pPr>
      <w:r w:rsidRPr="00A234FA">
        <w:rPr>
          <w:i/>
          <w:lang w:bidi="en-GB"/>
        </w:rPr>
        <w:t>or</w:t>
      </w:r>
      <w:r w:rsidRPr="00A234FA">
        <w:rPr>
          <w:lang w:bidi="en-GB"/>
        </w:rPr>
        <w:tab/>
        <w:t>the prefix and suffix of the string that contains control characters, but is to be interpreted as</w:t>
      </w:r>
      <w:r w:rsidRPr="00A234FA">
        <w:t xml:space="preserve"> </w:t>
      </w:r>
      <w:r w:rsidRPr="00A234FA">
        <w:rPr>
          <w:lang w:bidi="en-GB"/>
        </w:rPr>
        <w:t>padding (i.e.</w:t>
      </w:r>
      <w:r w:rsidR="00491224">
        <w:rPr>
          <w:lang w:bidi="en-GB"/>
        </w:rPr>
        <w:t>,</w:t>
      </w:r>
      <w:r w:rsidRPr="00A234FA">
        <w:rPr>
          <w:lang w:bidi="en-GB"/>
        </w:rPr>
        <w:t xml:space="preserve"> the generic character string enclosed in single quotation marks or apostrophes)</w:t>
      </w:r>
    </w:p>
    <w:p w14:paraId="753A2A59" w14:textId="77777777" w:rsidR="00980A2B" w:rsidRPr="00A234FA" w:rsidRDefault="00980A2B" w:rsidP="00980A2B">
      <w:pPr>
        <w:ind w:left="11"/>
        <w:rPr>
          <w:rFonts w:eastAsia="Arial"/>
        </w:rPr>
      </w:pPr>
      <w:r w:rsidRPr="00A234FA">
        <w:rPr>
          <w:lang w:bidi="en-GB"/>
        </w:rPr>
        <w:t xml:space="preserve">Other characters make up the padding that is copied to the output string. </w:t>
      </w:r>
    </w:p>
    <w:p w14:paraId="5377A1C0" w14:textId="51EA2A1F" w:rsidR="00980A2B" w:rsidRPr="00A234FA" w:rsidRDefault="00AF0ED0" w:rsidP="00980A2B">
      <w:pPr>
        <w:ind w:left="11"/>
        <w:rPr>
          <w:rFonts w:eastAsia="Arial"/>
        </w:rPr>
      </w:pPr>
      <w:r>
        <w:t xml:space="preserve">Special </w:t>
      </w:r>
      <w:r w:rsidR="00FA03D3" w:rsidRPr="00A234FA">
        <w:rPr>
          <w:rFonts w:eastAsia="Arial"/>
          <w:lang w:bidi="en-GB"/>
        </w:rPr>
        <w:t>predefined constants (</w:t>
      </w:r>
      <w:r w:rsidR="00FA03D3" w:rsidRPr="00A234FA">
        <w:rPr>
          <w:rFonts w:eastAsia="Arial" w:cs="Calibri"/>
          <w:lang w:bidi="en-GB"/>
        </w:rPr>
        <w:t xml:space="preserve">$MINFOLAT, $MAXFLOAT, $PI, $E, </w:t>
      </w:r>
      <w:r w:rsidR="00D04044" w:rsidRPr="00A234FA">
        <w:rPr>
          <w:rFonts w:eastAsia="Arial" w:cs="Calibri"/>
          <w:lang w:bidi="en-GB"/>
        </w:rPr>
        <w:t>$POSITIVEINFINITY, $NEGATIVEINFINITY, $NaN</w:t>
      </w:r>
      <w:r w:rsidR="00FA03D3" w:rsidRPr="00A234FA">
        <w:rPr>
          <w:rFonts w:eastAsia="Arial"/>
          <w:lang w:bidi="en-GB"/>
        </w:rPr>
        <w:t xml:space="preserve">) are </w:t>
      </w:r>
      <w:r>
        <w:rPr>
          <w:rFonts w:eastAsia="Arial"/>
          <w:lang w:bidi="en-GB"/>
        </w:rPr>
        <w:t>d</w:t>
      </w:r>
      <w:r>
        <w:t xml:space="preserve">escribed </w:t>
      </w:r>
      <w:r w:rsidR="00FA03D3" w:rsidRPr="00A234FA">
        <w:rPr>
          <w:rFonts w:eastAsia="Arial"/>
          <w:lang w:bidi="en-GB"/>
        </w:rPr>
        <w:t xml:space="preserve">in chapter </w:t>
      </w:r>
      <w:r w:rsidR="00FA03D3" w:rsidRPr="00A234FA">
        <w:rPr>
          <w:rFonts w:eastAsia="Arial"/>
          <w:lang w:bidi="en-GB"/>
        </w:rPr>
        <w:fldChar w:fldCharType="begin"/>
      </w:r>
      <w:r w:rsidR="00FA03D3" w:rsidRPr="00A234FA">
        <w:rPr>
          <w:rFonts w:eastAsia="Arial"/>
          <w:lang w:bidi="en-GB"/>
        </w:rPr>
        <w:instrText xml:space="preserve"> REF _Ref535669840 \r \h </w:instrText>
      </w:r>
      <w:r w:rsidR="00FA03D3" w:rsidRPr="00A234FA">
        <w:rPr>
          <w:rFonts w:eastAsia="Arial"/>
          <w:lang w:bidi="en-GB"/>
        </w:rPr>
      </w:r>
      <w:r w:rsidR="00FA03D3" w:rsidRPr="00A234FA">
        <w:rPr>
          <w:rFonts w:eastAsia="Arial"/>
          <w:lang w:bidi="en-GB"/>
        </w:rPr>
        <w:fldChar w:fldCharType="separate"/>
      </w:r>
      <w:r w:rsidR="007F02DC">
        <w:rPr>
          <w:rFonts w:eastAsia="Arial"/>
          <w:lang w:bidi="en-GB"/>
        </w:rPr>
        <w:t>16.4</w:t>
      </w:r>
      <w:r w:rsidR="00FA03D3" w:rsidRPr="00A234FA">
        <w:rPr>
          <w:rFonts w:eastAsia="Arial"/>
          <w:lang w:bidi="en-GB"/>
        </w:rPr>
        <w:fldChar w:fldCharType="end"/>
      </w:r>
      <w:r w:rsidR="00FA03D3" w:rsidRPr="00A234FA">
        <w:rPr>
          <w:rFonts w:eastAsia="Arial"/>
          <w:lang w:bidi="en-GB"/>
        </w:rPr>
        <w:t xml:space="preserve"> </w:t>
      </w:r>
      <w:r w:rsidR="00FA03D3" w:rsidRPr="00A234FA">
        <w:rPr>
          <w:rFonts w:eastAsia="Arial"/>
          <w:lang w:bidi="en-GB"/>
        </w:rPr>
        <w:fldChar w:fldCharType="begin"/>
      </w:r>
      <w:r w:rsidR="00FA03D3" w:rsidRPr="00A234FA">
        <w:rPr>
          <w:rFonts w:eastAsia="Arial"/>
          <w:lang w:bidi="en-GB"/>
        </w:rPr>
        <w:instrText xml:space="preserve"> REF _Ref535669852 \h </w:instrText>
      </w:r>
      <w:r w:rsidR="00FA03D3" w:rsidRPr="00A234FA">
        <w:rPr>
          <w:rFonts w:eastAsia="Arial"/>
          <w:lang w:bidi="en-GB"/>
        </w:rPr>
      </w:r>
      <w:r w:rsidR="00FA03D3" w:rsidRPr="00A234FA">
        <w:rPr>
          <w:rFonts w:eastAsia="Arial"/>
          <w:lang w:bidi="en-GB"/>
        </w:rPr>
        <w:fldChar w:fldCharType="separate"/>
      </w:r>
      <w:r w:rsidR="007F02DC" w:rsidRPr="00E060F7">
        <w:t>P</w:t>
      </w:r>
      <w:r w:rsidR="007F02DC">
        <w:t>r</w:t>
      </w:r>
      <w:r w:rsidR="007F02DC" w:rsidRPr="00E060F7">
        <w:t>edefin</w:t>
      </w:r>
      <w:r w:rsidR="007F02DC">
        <w:t>ed values (c</w:t>
      </w:r>
      <w:r w:rsidR="007F02DC" w:rsidRPr="00E060F7">
        <w:t>onstant</w:t>
      </w:r>
      <w:r w:rsidR="007F02DC">
        <w:t>s)</w:t>
      </w:r>
      <w:r w:rsidR="00FA03D3" w:rsidRPr="00A234FA">
        <w:rPr>
          <w:rFonts w:eastAsia="Arial"/>
          <w:lang w:bidi="en-GB"/>
        </w:rPr>
        <w:fldChar w:fldCharType="end"/>
      </w:r>
      <w:r w:rsidR="00FA03D3" w:rsidRPr="00A234FA">
        <w:rPr>
          <w:rFonts w:eastAsia="Arial"/>
          <w:lang w:bidi="en-GB"/>
        </w:rPr>
        <w:t>.</w:t>
      </w:r>
    </w:p>
    <w:p w14:paraId="2F8521AF" w14:textId="77777777" w:rsidR="00980A2B" w:rsidRPr="00A234FA" w:rsidRDefault="00980A2B" w:rsidP="00980A2B">
      <w:pPr>
        <w:ind w:left="11"/>
        <w:rPr>
          <w:rFonts w:eastAsia="Arial"/>
        </w:rPr>
      </w:pPr>
      <w:r w:rsidRPr="00A234FA">
        <w:rPr>
          <w:rFonts w:eastAsia="Arial"/>
          <w:lang w:bidi="en-GB"/>
        </w:rPr>
        <w:t>$PI</w:t>
      </w:r>
      <w:r w:rsidRPr="00A234FA">
        <w:rPr>
          <w:rFonts w:eastAsia="Arial"/>
          <w:lang w:bidi="en-GB"/>
        </w:rPr>
        <w:tab/>
      </w:r>
      <w:r w:rsidRPr="00A234FA">
        <w:rPr>
          <w:rFonts w:eastAsia="Arial"/>
          <w:lang w:bidi="en-GB"/>
        </w:rPr>
        <w:tab/>
        <w:t>the constant pi, the ratio of the circumference of a circle to its diameter (3.141592653589793)</w:t>
      </w:r>
    </w:p>
    <w:p w14:paraId="216A15BC" w14:textId="77777777" w:rsidR="00980A2B" w:rsidRPr="00A234FA" w:rsidRDefault="00980A2B" w:rsidP="00980A2B">
      <w:pPr>
        <w:ind w:left="11"/>
        <w:rPr>
          <w:rFonts w:eastAsia="Arial"/>
        </w:rPr>
      </w:pPr>
      <w:r w:rsidRPr="00A234FA">
        <w:rPr>
          <w:rFonts w:eastAsia="Arial"/>
          <w:lang w:bidi="en-GB"/>
        </w:rPr>
        <w:t>$E</w:t>
      </w:r>
      <w:r w:rsidRPr="00A234FA">
        <w:rPr>
          <w:rFonts w:eastAsia="Arial"/>
          <w:lang w:bidi="en-GB"/>
        </w:rPr>
        <w:tab/>
      </w:r>
      <w:r w:rsidRPr="00A234FA">
        <w:rPr>
          <w:rFonts w:eastAsia="Arial"/>
          <w:lang w:bidi="en-GB"/>
        </w:rPr>
        <w:tab/>
        <w:t>the constant e, the base of natural logarithms (2.718281828459045)</w:t>
      </w:r>
    </w:p>
    <w:p w14:paraId="7DD09AFE" w14:textId="77777777" w:rsidR="00980A2B" w:rsidRPr="00A234FA" w:rsidRDefault="00980A2B" w:rsidP="00980A2B">
      <w:pPr>
        <w:ind w:left="11"/>
        <w:rPr>
          <w:rFonts w:cstheme="minorHAnsi"/>
        </w:rPr>
      </w:pPr>
      <w:r w:rsidRPr="00A234FA">
        <w:rPr>
          <w:rFonts w:eastAsia="Arial"/>
          <w:lang w:bidi="en-GB"/>
        </w:rPr>
        <w:t>$MINFLOAT</w:t>
      </w:r>
      <w:r w:rsidRPr="00A234FA">
        <w:rPr>
          <w:rFonts w:eastAsia="Arial"/>
          <w:lang w:bidi="en-GB"/>
        </w:rPr>
        <w:tab/>
        <w:t>the smallest positive nonzero value (4.9 E-324)</w:t>
      </w:r>
    </w:p>
    <w:p w14:paraId="46D71056" w14:textId="77777777" w:rsidR="00980A2B" w:rsidRPr="00A234FA" w:rsidRDefault="00980A2B" w:rsidP="00980A2B">
      <w:pPr>
        <w:ind w:left="11"/>
        <w:rPr>
          <w:rFonts w:eastAsia="Arial"/>
        </w:rPr>
      </w:pPr>
      <w:r w:rsidRPr="00A234FA">
        <w:rPr>
          <w:rFonts w:eastAsia="Arial"/>
          <w:lang w:bidi="en-GB"/>
        </w:rPr>
        <w:t>$MINFLOAT</w:t>
      </w:r>
      <w:r w:rsidRPr="00A234FA">
        <w:rPr>
          <w:rFonts w:eastAsia="Arial"/>
          <w:lang w:bidi="en-GB"/>
        </w:rPr>
        <w:tab/>
        <w:t>the largest possible positive value (1.7976931348623157 E308)</w:t>
      </w:r>
    </w:p>
    <w:p w14:paraId="439A9C11" w14:textId="77777777" w:rsidR="00980A2B" w:rsidRPr="00A234FA" w:rsidRDefault="00980A2B" w:rsidP="00980A2B">
      <w:pPr>
        <w:ind w:left="11"/>
        <w:rPr>
          <w:rFonts w:cstheme="minorHAnsi"/>
        </w:rPr>
      </w:pPr>
      <w:r w:rsidRPr="00A234FA">
        <w:rPr>
          <w:rFonts w:cstheme="minorHAnsi"/>
          <w:lang w:bidi="en-GB"/>
        </w:rPr>
        <w:t>$NEGATIVEINFINITY negative infinity</w:t>
      </w:r>
    </w:p>
    <w:p w14:paraId="1D621670" w14:textId="77777777" w:rsidR="00980A2B" w:rsidRPr="00A234FA" w:rsidRDefault="00980A2B" w:rsidP="00980A2B">
      <w:pPr>
        <w:ind w:left="11"/>
        <w:rPr>
          <w:rFonts w:cstheme="minorHAnsi"/>
        </w:rPr>
      </w:pPr>
      <w:r w:rsidRPr="00A234FA">
        <w:rPr>
          <w:rFonts w:cstheme="minorHAnsi"/>
          <w:lang w:bidi="en-GB"/>
        </w:rPr>
        <w:t>$POSITIVEINFINITY positive infinity</w:t>
      </w:r>
    </w:p>
    <w:p w14:paraId="57038D7E" w14:textId="77777777" w:rsidR="00980A2B" w:rsidRPr="00A234FA" w:rsidRDefault="00980A2B" w:rsidP="00980A2B">
      <w:pPr>
        <w:ind w:left="11"/>
        <w:rPr>
          <w:rFonts w:cstheme="minorHAnsi"/>
        </w:rPr>
      </w:pPr>
      <w:r w:rsidRPr="00A234FA">
        <w:rPr>
          <w:rFonts w:cstheme="minorHAnsi"/>
          <w:lang w:bidi="en-GB"/>
        </w:rPr>
        <w:t>$NaN</w:t>
      </w:r>
      <w:r w:rsidRPr="00A234FA">
        <w:rPr>
          <w:rFonts w:cstheme="minorHAnsi"/>
          <w:lang w:bidi="en-GB"/>
        </w:rPr>
        <w:tab/>
      </w:r>
      <w:r w:rsidRPr="00A234FA">
        <w:rPr>
          <w:rFonts w:cstheme="minorHAnsi"/>
          <w:lang w:bidi="en-GB"/>
        </w:rPr>
        <w:tab/>
        <w:t>value is not a valid number (Not a Number)</w:t>
      </w:r>
    </w:p>
    <w:p w14:paraId="3E580D90" w14:textId="77777777" w:rsidR="00980A2B" w:rsidRPr="00A234FA" w:rsidRDefault="00980A2B" w:rsidP="00980A2B">
      <w:pPr>
        <w:ind w:left="11"/>
      </w:pPr>
      <w:r w:rsidRPr="00A234FA">
        <w:rPr>
          <w:lang w:bidi="en-GB"/>
        </w:rPr>
        <w:t>Examples:</w:t>
      </w:r>
    </w:p>
    <w:p w14:paraId="530D31A4" w14:textId="77777777" w:rsidR="00980A2B" w:rsidRPr="00A234FA" w:rsidRDefault="00980A2B" w:rsidP="007E23FE">
      <w:pPr>
        <w:shd w:val="clear" w:color="auto" w:fill="F2F2F2" w:themeFill="background1" w:themeFillShade="F2"/>
        <w:spacing w:before="60"/>
        <w:ind w:right="28" w:firstLine="425"/>
        <w:rPr>
          <w:rFonts w:ascii="Consolas" w:eastAsia="Arial" w:hAnsi="Consolas"/>
          <w:sz w:val="16"/>
          <w:szCs w:val="16"/>
        </w:rPr>
      </w:pPr>
      <w:r w:rsidRPr="00A234FA">
        <w:rPr>
          <w:rFonts w:ascii="Consolas" w:eastAsia="Arial" w:hAnsi="Consolas" w:cs="Consolas"/>
          <w:sz w:val="16"/>
          <w:szCs w:val="16"/>
          <w:lang w:bidi="en-GB"/>
        </w:rPr>
        <w:t>"012.00" matches the pattern "##0.00".</w:t>
      </w:r>
    </w:p>
    <w:p w14:paraId="3C3642BC" w14:textId="77777777" w:rsidR="00980A2B" w:rsidRPr="00A234FA" w:rsidRDefault="00980A2B" w:rsidP="00980A2B">
      <w:pPr>
        <w:shd w:val="clear" w:color="auto" w:fill="F2F2F2" w:themeFill="background1" w:themeFillShade="F2"/>
        <w:spacing w:before="0"/>
        <w:ind w:right="28" w:firstLine="425"/>
        <w:rPr>
          <w:rFonts w:ascii="Consolas" w:eastAsia="Arial" w:hAnsi="Consolas"/>
          <w:sz w:val="16"/>
          <w:szCs w:val="16"/>
        </w:rPr>
      </w:pPr>
      <w:r w:rsidRPr="00A234FA">
        <w:rPr>
          <w:rFonts w:ascii="Consolas" w:eastAsia="Arial" w:hAnsi="Consolas" w:cs="Consolas"/>
          <w:sz w:val="16"/>
          <w:szCs w:val="16"/>
          <w:lang w:bidi="en-GB"/>
        </w:rPr>
        <w:t>"654.32" matches the pattern "##0.00".</w:t>
      </w:r>
    </w:p>
    <w:p w14:paraId="08AAFE31" w14:textId="77777777" w:rsidR="00980A2B" w:rsidRPr="00A234FA" w:rsidRDefault="00980A2B" w:rsidP="00980A2B">
      <w:pPr>
        <w:shd w:val="clear" w:color="auto" w:fill="F2F2F2" w:themeFill="background1" w:themeFillShade="F2"/>
        <w:spacing w:before="0"/>
        <w:ind w:right="28" w:firstLine="425"/>
        <w:rPr>
          <w:rFonts w:ascii="Consolas" w:eastAsia="Arial" w:hAnsi="Consolas"/>
          <w:sz w:val="16"/>
          <w:szCs w:val="16"/>
        </w:rPr>
      </w:pPr>
      <w:r w:rsidRPr="00A234FA">
        <w:rPr>
          <w:rFonts w:ascii="Consolas" w:eastAsia="Arial" w:hAnsi="Consolas" w:cs="Consolas"/>
          <w:sz w:val="16"/>
          <w:szCs w:val="16"/>
          <w:lang w:bidi="en-GB"/>
        </w:rPr>
        <w:t>"012.00" matches the pattern "##0.00".</w:t>
      </w:r>
    </w:p>
    <w:p w14:paraId="22E653C0" w14:textId="77777777" w:rsidR="00980A2B" w:rsidRPr="00A234FA" w:rsidRDefault="00980A2B" w:rsidP="00980A2B">
      <w:pPr>
        <w:shd w:val="clear" w:color="auto" w:fill="F2F2F2" w:themeFill="background1" w:themeFillShade="F2"/>
        <w:spacing w:before="0"/>
        <w:ind w:right="28" w:firstLine="425"/>
        <w:rPr>
          <w:rFonts w:ascii="Consolas" w:eastAsia="Arial" w:hAnsi="Consolas"/>
          <w:sz w:val="16"/>
          <w:szCs w:val="16"/>
        </w:rPr>
      </w:pPr>
      <w:r w:rsidRPr="00A234FA">
        <w:rPr>
          <w:rFonts w:ascii="Consolas" w:eastAsia="Arial" w:hAnsi="Consolas" w:cs="Consolas"/>
          <w:sz w:val="16"/>
          <w:szCs w:val="16"/>
          <w:lang w:bidi="en-GB"/>
        </w:rPr>
        <w:t>"4" matches the pattern "# #0".</w:t>
      </w:r>
    </w:p>
    <w:p w14:paraId="7927BE32" w14:textId="77777777" w:rsidR="00980A2B" w:rsidRPr="00A234FA" w:rsidRDefault="00980A2B" w:rsidP="007E23FE">
      <w:pPr>
        <w:pStyle w:val="Heading3"/>
      </w:pPr>
      <w:bookmarkStart w:id="1532" w:name="_Toc535247663"/>
      <w:bookmarkStart w:id="1533" w:name="_Toc208246793"/>
      <w:r w:rsidRPr="00A234FA">
        <w:t>Decimal (the decimal numbers)</w:t>
      </w:r>
      <w:bookmarkEnd w:id="1532"/>
      <w:bookmarkEnd w:id="1533"/>
    </w:p>
    <w:p w14:paraId="04B86F04" w14:textId="64B5D5D7" w:rsidR="00980A2B" w:rsidRPr="00A234FA" w:rsidRDefault="00980A2B" w:rsidP="00980A2B">
      <w:pPr>
        <w:pStyle w:val="Odstavec"/>
        <w:rPr>
          <w:lang w:bidi="en-GB"/>
        </w:rPr>
      </w:pPr>
      <w:r w:rsidRPr="00A234FA">
        <w:rPr>
          <w:lang w:bidi="en-GB"/>
        </w:rPr>
        <w:t xml:space="preserve">The decimal numbers </w:t>
      </w:r>
      <w:r w:rsidRPr="00A234FA">
        <w:rPr>
          <w:rFonts w:eastAsia="Calibri" w:cs="Calibri"/>
          <w:lang w:bidi="en-GB"/>
        </w:rPr>
        <w:t xml:space="preserve">in the </w:t>
      </w:r>
      <w:r w:rsidR="008F5906">
        <w:rPr>
          <w:rFonts w:eastAsia="Calibri" w:cs="Calibri"/>
          <w:lang w:bidi="en-GB"/>
        </w:rPr>
        <w:t>X-script</w:t>
      </w:r>
      <w:r w:rsidRPr="00A234FA">
        <w:rPr>
          <w:rFonts w:eastAsia="Calibri" w:cs="Calibri"/>
          <w:lang w:bidi="en-GB"/>
        </w:rPr>
        <w:t xml:space="preserve"> are implemented as </w:t>
      </w:r>
      <w:r w:rsidR="00BA5A04">
        <w:rPr>
          <w:rFonts w:eastAsia="Calibri" w:cs="Calibri"/>
          <w:lang w:bidi="en-GB"/>
        </w:rPr>
        <w:t>J</w:t>
      </w:r>
      <w:r w:rsidRPr="00A234FA">
        <w:rPr>
          <w:rFonts w:eastAsia="Calibri" w:cs="Calibri"/>
          <w:lang w:bidi="en-GB"/>
        </w:rPr>
        <w:t xml:space="preserve">ava objects </w:t>
      </w:r>
      <w:r w:rsidRPr="00A234FA">
        <w:rPr>
          <w:rFonts w:ascii="Consolas" w:eastAsia="Calibri" w:hAnsi="Consolas" w:cs="Calibri"/>
          <w:lang w:bidi="en-GB"/>
        </w:rPr>
        <w:t>system.math.BigDecimal</w:t>
      </w:r>
      <w:r w:rsidRPr="00A234FA">
        <w:rPr>
          <w:rFonts w:eastAsia="Calibri" w:cs="Calibri"/>
          <w:lang w:bidi="en-GB"/>
        </w:rPr>
        <w:t xml:space="preserve">.  This number type is </w:t>
      </w:r>
      <w:r w:rsidR="00AF0ED0">
        <w:t xml:space="preserve">given by </w:t>
      </w:r>
      <w:r w:rsidRPr="00A234FA">
        <w:rPr>
          <w:rFonts w:eastAsia="Calibri" w:cs="Calibri"/>
          <w:lang w:bidi="en-GB"/>
        </w:rPr>
        <w:t>the characters "0 d" or "d" followed by the registration number or numbers with a floating</w:t>
      </w:r>
      <w:r w:rsidR="00BF7A77" w:rsidRPr="00A234FA">
        <w:rPr>
          <w:rFonts w:eastAsia="Calibri" w:cs="Calibri"/>
          <w:lang w:bidi="en-GB"/>
        </w:rPr>
        <w:t>-</w:t>
      </w:r>
      <w:r w:rsidRPr="00A234FA">
        <w:rPr>
          <w:rFonts w:eastAsia="Calibri" w:cs="Calibri"/>
          <w:lang w:bidi="en-GB"/>
        </w:rPr>
        <w:t>point.  In writing it is possible to use an underscore, e.g. "0d123__456_890_999_000_333". Values of the type Decimal are only possible to compare in expressions. Other operations must be carried out using the appropriate methods.</w:t>
      </w:r>
    </w:p>
    <w:p w14:paraId="3287A0D4" w14:textId="77777777" w:rsidR="00980A2B" w:rsidRPr="00A234FA" w:rsidRDefault="00980A2B" w:rsidP="007E23FE">
      <w:pPr>
        <w:pStyle w:val="Heading3"/>
      </w:pPr>
      <w:bookmarkStart w:id="1534" w:name="_Toc535247664"/>
      <w:bookmarkStart w:id="1535" w:name="_Toc208246794"/>
      <w:r w:rsidRPr="00A234FA">
        <w:t>String (the character strings)</w:t>
      </w:r>
      <w:bookmarkEnd w:id="1534"/>
      <w:bookmarkEnd w:id="1535"/>
    </w:p>
    <w:p w14:paraId="1831BD95" w14:textId="3FAB0098" w:rsidR="00980A2B" w:rsidRPr="00A234FA" w:rsidRDefault="00980A2B" w:rsidP="00980A2B">
      <w:pPr>
        <w:suppressAutoHyphens/>
        <w:spacing w:before="180"/>
        <w:rPr>
          <w:rFonts w:cs="Calibri"/>
        </w:rPr>
      </w:pPr>
      <w:r w:rsidRPr="00A234FA">
        <w:rPr>
          <w:rFonts w:eastAsia="Calibri" w:cs="Calibri"/>
          <w:lang w:bidi="en-GB"/>
        </w:rPr>
        <w:t>Character strings can contain any characters that are acceptable in XML documents.</w:t>
      </w:r>
      <w:r w:rsidRPr="00A234FA">
        <w:rPr>
          <w:rFonts w:eastAsia="Calibri" w:cs="Calibri"/>
          <w:szCs w:val="16"/>
          <w:lang w:bidi="en-GB"/>
        </w:rPr>
        <w:t xml:space="preserve"> String literals are written with apostrophes, or quotation marks around them (</w:t>
      </w:r>
      <w:r w:rsidR="00BF7A77" w:rsidRPr="00A234FA">
        <w:rPr>
          <w:rFonts w:eastAsia="Calibri" w:cs="Calibri"/>
          <w:szCs w:val="16"/>
          <w:lang w:bidi="en-GB"/>
        </w:rPr>
        <w:t>because</w:t>
      </w:r>
      <w:r w:rsidRPr="00A234FA">
        <w:rPr>
          <w:rFonts w:eastAsia="Calibri" w:cs="Calibri"/>
          <w:szCs w:val="16"/>
          <w:lang w:bidi="en-GB"/>
        </w:rPr>
        <w:t xml:space="preserve"> the values of XML attributes may also be inside quotation marks or apostrophes, you should use another character inside </w:t>
      </w:r>
      <w:r w:rsidR="00BF7A77" w:rsidRPr="00A234FA">
        <w:rPr>
          <w:rFonts w:eastAsia="Calibri" w:cs="Calibri"/>
          <w:szCs w:val="16"/>
          <w:lang w:bidi="en-GB"/>
        </w:rPr>
        <w:t xml:space="preserve">an </w:t>
      </w:r>
      <w:r w:rsidRPr="00A234FA">
        <w:rPr>
          <w:rFonts w:eastAsia="Calibri" w:cs="Calibri"/>
          <w:szCs w:val="16"/>
          <w:lang w:bidi="en-GB"/>
        </w:rPr>
        <w:t>attribute, that is, if the attribute value is enclosed in quotation marks, inserting character values between apostrophes, and vice versa). If a character occurs within the string, which is a string (i.e.</w:t>
      </w:r>
      <w:r w:rsidR="00491224">
        <w:rPr>
          <w:rFonts w:eastAsia="Calibri" w:cs="Calibri"/>
          <w:szCs w:val="16"/>
          <w:lang w:bidi="en-GB"/>
        </w:rPr>
        <w:t>,</w:t>
      </w:r>
      <w:r w:rsidRPr="00A234FA">
        <w:rPr>
          <w:rFonts w:eastAsia="Calibri" w:cs="Calibri"/>
          <w:szCs w:val="16"/>
          <w:lang w:bidi="en-GB"/>
        </w:rPr>
        <w:t xml:space="preserve"> apostrophe or quotation marks), enter the character ' \ before him '. The occurrence of the character '\' is written doubled as '\\'.</w:t>
      </w:r>
      <w:r w:rsidRPr="00A234FA">
        <w:rPr>
          <w:rFonts w:eastAsia="Calibri" w:cs="Calibri"/>
          <w:lang w:bidi="en-GB"/>
        </w:rPr>
        <w:t xml:space="preserve"> Using the character '\' can also describe any </w:t>
      </w:r>
      <w:r w:rsidRPr="00A234FA">
        <w:rPr>
          <w:rFonts w:eastAsia="Calibri" w:cs="Calibri"/>
          <w:lang w:bidi="en-GB"/>
        </w:rPr>
        <w:lastRenderedPageBreak/>
        <w:t xml:space="preserve">Unicode character 16 </w:t>
      </w:r>
      <w:r w:rsidR="00491224">
        <w:rPr>
          <w:rFonts w:eastAsia="Calibri" w:cs="Calibri"/>
          <w:lang w:bidi="en-GB"/>
        </w:rPr>
        <w:t xml:space="preserve">by </w:t>
      </w:r>
      <w:r w:rsidRPr="00A234FA">
        <w:rPr>
          <w:rFonts w:eastAsia="Calibri" w:cs="Calibri"/>
          <w:lang w:bidi="en-GB"/>
        </w:rPr>
        <w:t>writing "\uxxxx" where x is a hexadecimal digit. You can also write some special characters by using the following escape characters:</w:t>
      </w:r>
    </w:p>
    <w:p w14:paraId="4742CB6E"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\n</w:t>
      </w:r>
      <w:r w:rsidRPr="00A234FA">
        <w:rPr>
          <w:rFonts w:eastAsia="Courier New" w:cstheme="minorHAnsi"/>
          <w:szCs w:val="16"/>
          <w:lang w:bidi="en-GB"/>
        </w:rPr>
        <w:tab/>
      </w:r>
      <w:r w:rsidRPr="00A234FA">
        <w:rPr>
          <w:rFonts w:cstheme="minorHAnsi"/>
          <w:lang w:bidi="en-GB"/>
        </w:rPr>
        <w:t xml:space="preserve">end of line (linefeed, LF,  </w:t>
      </w:r>
      <w:r w:rsidRPr="00A234FA">
        <w:rPr>
          <w:rFonts w:eastAsia="Courier New" w:cstheme="minorHAnsi"/>
          <w:szCs w:val="16"/>
          <w:lang w:bidi="en-GB"/>
        </w:rPr>
        <w:t>\u000</w:t>
      </w:r>
      <w:r w:rsidRPr="00A234FA">
        <w:rPr>
          <w:rFonts w:cstheme="minorHAnsi"/>
          <w:szCs w:val="16"/>
          <w:lang w:bidi="en-GB"/>
        </w:rPr>
        <w:t>a)</w:t>
      </w:r>
    </w:p>
    <w:p w14:paraId="68830DAE"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\r</w:t>
      </w:r>
      <w:r w:rsidRPr="00A234FA">
        <w:rPr>
          <w:rFonts w:eastAsia="Courier New" w:cstheme="minorHAnsi"/>
          <w:szCs w:val="16"/>
          <w:lang w:bidi="en-GB"/>
        </w:rPr>
        <w:tab/>
      </w:r>
      <w:r w:rsidRPr="00A234FA">
        <w:rPr>
          <w:rFonts w:cstheme="minorHAnsi"/>
          <w:lang w:bidi="en-GB"/>
        </w:rPr>
        <w:t xml:space="preserve">return to the beginning of the lines-carriage return (CR, </w:t>
      </w:r>
      <w:r w:rsidRPr="00A234FA">
        <w:rPr>
          <w:rFonts w:eastAsia="Courier New" w:cstheme="minorHAnsi"/>
          <w:szCs w:val="16"/>
          <w:lang w:bidi="en-GB"/>
        </w:rPr>
        <w:t>\u000d</w:t>
      </w:r>
      <w:r w:rsidRPr="00A234FA">
        <w:rPr>
          <w:rFonts w:cstheme="minorHAnsi"/>
          <w:szCs w:val="16"/>
          <w:lang w:bidi="en-GB"/>
        </w:rPr>
        <w:t>)</w:t>
      </w:r>
    </w:p>
    <w:p w14:paraId="06B0BA6F" w14:textId="77777777" w:rsidR="00980A2B" w:rsidRPr="00E11233" w:rsidRDefault="00980A2B" w:rsidP="00980A2B">
      <w:pPr>
        <w:spacing w:before="60"/>
        <w:ind w:left="704" w:hanging="426"/>
        <w:rPr>
          <w:rFonts w:eastAsia="Arial" w:cstheme="minorHAnsi"/>
          <w:bCs/>
          <w:szCs w:val="16"/>
          <w:lang w:val="de-DE"/>
        </w:rPr>
      </w:pPr>
      <w:r w:rsidRPr="00E11233">
        <w:rPr>
          <w:rFonts w:eastAsia="Courier New" w:cstheme="minorHAnsi"/>
          <w:szCs w:val="16"/>
          <w:lang w:val="de-DE" w:bidi="en-GB"/>
        </w:rPr>
        <w:t>\t</w:t>
      </w:r>
      <w:r w:rsidRPr="00E11233">
        <w:rPr>
          <w:rFonts w:eastAsia="Courier New" w:cstheme="minorHAnsi"/>
          <w:szCs w:val="16"/>
          <w:lang w:val="de-DE" w:bidi="en-GB"/>
        </w:rPr>
        <w:tab/>
      </w:r>
      <w:r w:rsidRPr="00E11233">
        <w:rPr>
          <w:rFonts w:cstheme="minorHAnsi"/>
          <w:lang w:val="de-DE" w:bidi="en-GB"/>
        </w:rPr>
        <w:t xml:space="preserve">horizontal tab (HT, </w:t>
      </w:r>
      <w:r w:rsidRPr="00E11233">
        <w:rPr>
          <w:rFonts w:eastAsia="Courier New" w:cstheme="minorHAnsi"/>
          <w:szCs w:val="16"/>
          <w:lang w:val="de-DE" w:bidi="en-GB"/>
        </w:rPr>
        <w:t>\u0009</w:t>
      </w:r>
      <w:r w:rsidRPr="00E11233">
        <w:rPr>
          <w:rFonts w:cstheme="minorHAnsi"/>
          <w:szCs w:val="16"/>
          <w:lang w:val="de-DE" w:bidi="en-GB"/>
        </w:rPr>
        <w:t xml:space="preserve">) </w:t>
      </w:r>
    </w:p>
    <w:p w14:paraId="44ECEF38"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\f</w:t>
      </w:r>
      <w:r w:rsidRPr="00A234FA">
        <w:rPr>
          <w:rFonts w:eastAsia="Courier New" w:cstheme="minorHAnsi"/>
          <w:szCs w:val="16"/>
          <w:lang w:bidi="en-GB"/>
        </w:rPr>
        <w:tab/>
      </w:r>
      <w:r w:rsidRPr="00A234FA">
        <w:rPr>
          <w:rFonts w:cstheme="minorHAnsi"/>
          <w:lang w:bidi="en-GB"/>
        </w:rPr>
        <w:t>form feed (FF, \u000c)</w:t>
      </w:r>
    </w:p>
    <w:p w14:paraId="50A20857"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\b</w:t>
      </w:r>
      <w:r w:rsidRPr="00A234FA">
        <w:rPr>
          <w:rFonts w:eastAsia="Courier New" w:cstheme="minorHAnsi"/>
          <w:szCs w:val="16"/>
          <w:lang w:bidi="en-GB"/>
        </w:rPr>
        <w:tab/>
      </w:r>
      <w:r w:rsidRPr="00A234FA">
        <w:rPr>
          <w:rFonts w:cstheme="minorHAnsi"/>
          <w:lang w:bidi="en-GB"/>
        </w:rPr>
        <w:t xml:space="preserve">backspace (BS, </w:t>
      </w:r>
      <w:r w:rsidRPr="00A234FA">
        <w:rPr>
          <w:rFonts w:eastAsia="Courier New" w:cstheme="minorHAnsi"/>
          <w:szCs w:val="16"/>
          <w:lang w:bidi="en-GB"/>
        </w:rPr>
        <w:t>\u0008</w:t>
      </w:r>
      <w:r w:rsidRPr="00A234FA">
        <w:rPr>
          <w:rFonts w:cstheme="minorHAnsi"/>
          <w:szCs w:val="16"/>
          <w:lang w:bidi="en-GB"/>
        </w:rPr>
        <w:t>)</w:t>
      </w:r>
    </w:p>
    <w:p w14:paraId="7326D901" w14:textId="121CB33C"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w:t>
      </w:r>
      <w:r w:rsidRPr="00A234FA">
        <w:rPr>
          <w:rFonts w:eastAsia="Courier New" w:cstheme="minorHAnsi"/>
          <w:szCs w:val="16"/>
          <w:lang w:bidi="en-GB"/>
        </w:rPr>
        <w:tab/>
      </w:r>
      <w:r w:rsidRPr="00A234FA">
        <w:rPr>
          <w:rFonts w:cstheme="minorHAnsi"/>
          <w:lang w:bidi="en-GB"/>
        </w:rPr>
        <w:t>backslash ("\", \u005c)</w:t>
      </w:r>
    </w:p>
    <w:p w14:paraId="345FEEAE" w14:textId="0FFB946E" w:rsidR="00980A2B" w:rsidRPr="00A234FA" w:rsidRDefault="00980A2B" w:rsidP="00980A2B">
      <w:pPr>
        <w:rPr>
          <w:rFonts w:cs="Calibri"/>
          <w:bCs/>
          <w:i/>
          <w:iCs/>
          <w:szCs w:val="16"/>
        </w:rPr>
      </w:pPr>
      <w:r w:rsidRPr="00A234FA">
        <w:rPr>
          <w:rFonts w:eastAsia="Calibri" w:cs="Calibri"/>
          <w:szCs w:val="16"/>
          <w:lang w:bidi="en-GB"/>
        </w:rPr>
        <w:t>Warning:</w:t>
      </w:r>
      <w:r w:rsidRPr="00A234FA">
        <w:rPr>
          <w:rFonts w:eastAsia="Calibri" w:cs="Calibri"/>
          <w:i/>
          <w:szCs w:val="16"/>
          <w:lang w:bidi="en-GB"/>
        </w:rPr>
        <w:t xml:space="preserve"> </w:t>
      </w:r>
      <w:r w:rsidRPr="00A234FA">
        <w:rPr>
          <w:rFonts w:eastAsia="Calibri" w:cs="Calibri"/>
          <w:szCs w:val="16"/>
          <w:lang w:bidi="en-GB"/>
        </w:rPr>
        <w:t xml:space="preserve">If the text of </w:t>
      </w:r>
      <w:r w:rsidR="008F5906">
        <w:rPr>
          <w:rFonts w:eastAsia="Calibri" w:cs="Calibri"/>
          <w:szCs w:val="16"/>
          <w:lang w:bidi="en-GB"/>
        </w:rPr>
        <w:t>X-script</w:t>
      </w:r>
      <w:r w:rsidRPr="00A234FA">
        <w:rPr>
          <w:rFonts w:eastAsia="Calibri" w:cs="Calibri"/>
          <w:szCs w:val="16"/>
          <w:lang w:bidi="en-GB"/>
        </w:rPr>
        <w:t xml:space="preserve"> is specified as the attribute value, the XML processor replaces all occurrences of the new line with a space.</w:t>
      </w:r>
      <w:r w:rsidRPr="00A234FA">
        <w:rPr>
          <w:rFonts w:eastAsia="Calibri" w:cs="Calibri"/>
          <w:i/>
          <w:szCs w:val="16"/>
          <w:lang w:bidi="en-GB"/>
        </w:rPr>
        <w:t xml:space="preserve"> </w:t>
      </w:r>
      <w:r w:rsidRPr="00A234FA">
        <w:rPr>
          <w:rFonts w:eastAsia="Calibri" w:cs="Calibri"/>
          <w:szCs w:val="16"/>
          <w:lang w:bidi="en-GB"/>
        </w:rPr>
        <w:t xml:space="preserve">Therefore, you must write into the </w:t>
      </w:r>
      <w:r w:rsidR="008F5906">
        <w:rPr>
          <w:rFonts w:eastAsia="Calibri" w:cs="Calibri"/>
          <w:szCs w:val="16"/>
          <w:lang w:bidi="en-GB"/>
        </w:rPr>
        <w:t>X-script</w:t>
      </w:r>
      <w:r w:rsidRPr="00A234FA">
        <w:rPr>
          <w:rFonts w:eastAsia="Calibri" w:cs="Calibri"/>
          <w:szCs w:val="16"/>
          <w:lang w:bidi="en-GB"/>
        </w:rPr>
        <w:t xml:space="preserve"> in attributes to character strings new lines</w:t>
      </w:r>
      <w:r w:rsidR="00BA5A04">
        <w:rPr>
          <w:rFonts w:eastAsia="Calibri" w:cs="Calibri"/>
          <w:szCs w:val="16"/>
          <w:lang w:bidi="en-GB"/>
        </w:rPr>
        <w:t>,</w:t>
      </w:r>
      <w:r w:rsidRPr="00A234FA">
        <w:rPr>
          <w:rFonts w:eastAsia="Calibri" w:cs="Calibri"/>
          <w:szCs w:val="16"/>
          <w:lang w:bidi="en-GB"/>
        </w:rPr>
        <w:t xml:space="preserve"> such as "\n".</w:t>
      </w:r>
      <w:r w:rsidRPr="00A234FA">
        <w:rPr>
          <w:rFonts w:eastAsia="Calibri" w:cs="Calibri"/>
          <w:i/>
          <w:szCs w:val="16"/>
          <w:lang w:bidi="en-GB"/>
        </w:rPr>
        <w:t xml:space="preserve"> </w:t>
      </w:r>
      <w:r w:rsidRPr="00A234FA">
        <w:rPr>
          <w:rFonts w:eastAsia="Calibri" w:cs="Calibri"/>
          <w:szCs w:val="16"/>
          <w:lang w:bidi="en-GB"/>
        </w:rPr>
        <w:t>Additionally, you should avoid accidentally calling the macro.</w:t>
      </w:r>
      <w:r w:rsidRPr="00A234FA">
        <w:rPr>
          <w:rFonts w:eastAsia="Calibri" w:cs="Calibri"/>
          <w:i/>
          <w:szCs w:val="16"/>
          <w:lang w:bidi="en-GB"/>
        </w:rPr>
        <w:t xml:space="preserve"> </w:t>
      </w:r>
      <w:r w:rsidRPr="00A234FA">
        <w:rPr>
          <w:rFonts w:eastAsia="Calibri" w:cs="Calibri"/>
          <w:szCs w:val="16"/>
          <w:lang w:bidi="en-GB"/>
        </w:rPr>
        <w:t xml:space="preserve">The occurrence of the pair of characters "$ {" anywhere in the </w:t>
      </w:r>
      <w:r w:rsidR="008F5906">
        <w:rPr>
          <w:rFonts w:eastAsia="Calibri" w:cs="Calibri"/>
          <w:szCs w:val="16"/>
          <w:lang w:bidi="en-GB"/>
        </w:rPr>
        <w:t>X-script</w:t>
      </w:r>
      <w:r w:rsidRPr="00A234FA">
        <w:rPr>
          <w:rFonts w:eastAsia="Calibri" w:cs="Calibri"/>
          <w:szCs w:val="16"/>
          <w:lang w:bidi="en-GB"/>
        </w:rPr>
        <w:t xml:space="preserve"> is interpreted as the beginning of a macro call, and therefore</w:t>
      </w:r>
      <w:r w:rsidR="00491224">
        <w:rPr>
          <w:rFonts w:eastAsia="Calibri" w:cs="Calibri"/>
          <w:szCs w:val="16"/>
          <w:lang w:bidi="en-GB"/>
        </w:rPr>
        <w:t>,</w:t>
      </w:r>
      <w:r w:rsidRPr="00A234FA">
        <w:rPr>
          <w:rFonts w:eastAsia="Calibri" w:cs="Calibri"/>
          <w:szCs w:val="16"/>
          <w:lang w:bidi="en-GB"/>
        </w:rPr>
        <w:t xml:space="preserve"> it should be inside the character strings</w:t>
      </w:r>
      <w:r w:rsidR="00BA5A04">
        <w:rPr>
          <w:rFonts w:eastAsia="Calibri" w:cs="Calibri"/>
          <w:szCs w:val="16"/>
          <w:lang w:bidi="en-GB"/>
        </w:rPr>
        <w:t>. I</w:t>
      </w:r>
      <w:r w:rsidRPr="00A234FA">
        <w:rPr>
          <w:rFonts w:eastAsia="Calibri" w:cs="Calibri"/>
          <w:szCs w:val="16"/>
          <w:lang w:bidi="en-GB"/>
        </w:rPr>
        <w:t>n this case</w:t>
      </w:r>
      <w:r w:rsidR="00BA5A04">
        <w:rPr>
          <w:rFonts w:eastAsia="Calibri" w:cs="Calibri"/>
          <w:szCs w:val="16"/>
          <w:lang w:bidi="en-GB"/>
        </w:rPr>
        <w:t>,</w:t>
      </w:r>
      <w:r w:rsidRPr="00A234FA">
        <w:rPr>
          <w:rFonts w:eastAsia="Calibri" w:cs="Calibri"/>
          <w:szCs w:val="16"/>
          <w:lang w:bidi="en-GB"/>
        </w:rPr>
        <w:t xml:space="preserve"> write the initial character "$" for this pair of characters by the escape sequence</w:t>
      </w:r>
      <w:r w:rsidR="00BA5A04">
        <w:rPr>
          <w:rFonts w:eastAsia="Calibri" w:cs="Calibri"/>
          <w:szCs w:val="16"/>
          <w:lang w:bidi="en-GB"/>
        </w:rPr>
        <w:t>,</w:t>
      </w:r>
      <w:r w:rsidRPr="00A234FA">
        <w:rPr>
          <w:rFonts w:eastAsia="Calibri" w:cs="Calibri"/>
          <w:szCs w:val="16"/>
          <w:lang w:bidi="en-GB"/>
        </w:rPr>
        <w:t xml:space="preserve"> such as "\u0024".</w:t>
      </w:r>
    </w:p>
    <w:p w14:paraId="5F5451AA" w14:textId="77777777" w:rsidR="00980A2B" w:rsidRPr="00A234FA" w:rsidRDefault="00980A2B" w:rsidP="007E23FE">
      <w:pPr>
        <w:pStyle w:val="Heading3"/>
        <w:rPr>
          <w:rFonts w:eastAsiaTheme="minorHAnsi"/>
        </w:rPr>
      </w:pPr>
      <w:bookmarkStart w:id="1536" w:name="_Toc535247665"/>
      <w:bookmarkStart w:id="1537" w:name="_Ref535585667"/>
      <w:bookmarkStart w:id="1538" w:name="_Ref535585689"/>
      <w:bookmarkStart w:id="1539" w:name="_Ref535948589"/>
      <w:bookmarkStart w:id="1540" w:name="_Ref251761819"/>
      <w:bookmarkStart w:id="1541" w:name="_Toc208246795"/>
      <w:r w:rsidRPr="00A234FA">
        <w:t>Datetime (the date and time values)</w:t>
      </w:r>
      <w:bookmarkEnd w:id="1536"/>
      <w:bookmarkEnd w:id="1537"/>
      <w:bookmarkEnd w:id="1538"/>
      <w:bookmarkEnd w:id="1539"/>
      <w:bookmarkEnd w:id="1541"/>
      <w:r w:rsidRPr="00A234FA">
        <w:t xml:space="preserve"> </w:t>
      </w:r>
    </w:p>
    <w:p w14:paraId="40CDD966" w14:textId="4D1D359D" w:rsidR="00980A2B" w:rsidRPr="00A234FA" w:rsidRDefault="00980A2B" w:rsidP="00980A2B">
      <w:pPr>
        <w:suppressAutoHyphens/>
        <w:spacing w:before="180"/>
      </w:pPr>
      <w:r w:rsidRPr="00A234FA">
        <w:rPr>
          <w:szCs w:val="16"/>
          <w:lang w:bidi="en-GB"/>
        </w:rPr>
        <w:t xml:space="preserve">The value represents a date and time. </w:t>
      </w:r>
      <w:r w:rsidR="00AF0ED0">
        <w:t xml:space="preserve">It contains </w:t>
      </w:r>
      <w:r w:rsidRPr="00A234FA">
        <w:rPr>
          <w:szCs w:val="16"/>
          <w:lang w:bidi="en-GB"/>
        </w:rPr>
        <w:t xml:space="preserve">year, month, and day. It can </w:t>
      </w:r>
      <w:r w:rsidRPr="00A234FA">
        <w:rPr>
          <w:rFonts w:eastAsia="Calibri" w:cs="Calibri"/>
          <w:szCs w:val="16"/>
          <w:lang w:bidi="en-GB"/>
        </w:rPr>
        <w:t>be written to the constructor as a string of characters according to ISO8601 or can be converted to the internal shape by using the implemented method "parseDate": eg</w:t>
      </w:r>
      <w:r w:rsidR="00491224">
        <w:rPr>
          <w:rFonts w:eastAsia="Calibri" w:cs="Calibri"/>
          <w:szCs w:val="16"/>
          <w:lang w:bidi="en-GB"/>
        </w:rPr>
        <w:t>,</w:t>
      </w:r>
      <w:r w:rsidRPr="00A234FA">
        <w:rPr>
          <w:rFonts w:eastAsia="Calibri" w:cs="Calibri"/>
          <w:szCs w:val="16"/>
          <w:lang w:bidi="en-GB"/>
        </w:rPr>
        <w:t xml:space="preserve"> parsedate ('2004-08-10T13:59:05')-see the description of the implemented features. The recommended format is according to ISO8601</w:t>
      </w:r>
      <w:r w:rsidR="00491224">
        <w:rPr>
          <w:rFonts w:eastAsia="Calibri" w:cs="Calibri"/>
          <w:lang w:bidi="en-GB"/>
        </w:rPr>
        <w:t>;</w:t>
      </w:r>
      <w:r w:rsidRPr="00A234FA">
        <w:rPr>
          <w:rFonts w:eastAsia="Calibri" w:cs="Calibri"/>
          <w:lang w:bidi="en-GB"/>
        </w:rPr>
        <w:t xml:space="preserve"> otherwise</w:t>
      </w:r>
      <w:r w:rsidR="00BF7A77" w:rsidRPr="00A234FA">
        <w:rPr>
          <w:rFonts w:eastAsia="Calibri" w:cs="Calibri"/>
          <w:lang w:bidi="en-GB"/>
        </w:rPr>
        <w:t>,</w:t>
      </w:r>
      <w:r w:rsidRPr="00A234FA">
        <w:rPr>
          <w:rFonts w:eastAsia="Calibri" w:cs="Calibri"/>
          <w:lang w:bidi="en-GB"/>
        </w:rPr>
        <w:t xml:space="preserve"> the function "parseDate" must </w:t>
      </w:r>
      <w:r w:rsidR="00AF0ED0">
        <w:rPr>
          <w:rFonts w:eastAsia="Calibri" w:cs="Calibri"/>
          <w:lang w:bidi="en-GB"/>
        </w:rPr>
        <w:t>be</w:t>
      </w:r>
      <w:r w:rsidR="00AF0ED0" w:rsidRPr="00A234FA">
        <w:rPr>
          <w:rFonts w:eastAsia="Calibri" w:cs="Calibri"/>
          <w:lang w:bidi="en-GB"/>
        </w:rPr>
        <w:t xml:space="preserve"> </w:t>
      </w:r>
      <w:r w:rsidRPr="00A234FA">
        <w:rPr>
          <w:rFonts w:eastAsia="Calibri" w:cs="Calibri"/>
          <w:lang w:bidi="en-GB"/>
        </w:rPr>
        <w:t>given a string as the second parameter with a mask, specifying the format of the registration. Similarly, you can use the mask as a parameter for the method "toString", e.g.</w:t>
      </w:r>
      <w:r w:rsidR="00491224">
        <w:rPr>
          <w:rFonts w:eastAsia="Calibri" w:cs="Calibri"/>
          <w:lang w:bidi="en-GB"/>
        </w:rPr>
        <w:t>,</w:t>
      </w:r>
      <w:r w:rsidRPr="00A234FA">
        <w:rPr>
          <w:rFonts w:eastAsia="Calibri" w:cs="Calibri"/>
          <w:lang w:bidi="en-GB"/>
        </w:rPr>
        <w:t xml:space="preserve"> dat.toString("d. m. yyyy"). The mask is a string of characters that contains control characters used for the processing of input data or creating a printable string from the data object (formatting). Other characters in the mask are understood as a character constant (literal), IE.</w:t>
      </w:r>
      <w:r w:rsidR="00491224">
        <w:rPr>
          <w:rFonts w:eastAsia="Calibri" w:cs="Calibri"/>
          <w:lang w:bidi="en-GB"/>
        </w:rPr>
        <w:t>,</w:t>
      </w:r>
      <w:r w:rsidRPr="00A234FA">
        <w:rPr>
          <w:rFonts w:eastAsia="Calibri" w:cs="Calibri"/>
          <w:lang w:bidi="en-GB"/>
        </w:rPr>
        <w:t xml:space="preserve"> a copy is required at the input or output will be copied. If the literal contains letters, you must write it between apostrophes into the mask (if the apostrophe should be part of the literal, then that is doubled). If there is an escaped character, then when the formatting is completed</w:t>
      </w:r>
      <w:r w:rsidR="00491224">
        <w:rPr>
          <w:rFonts w:eastAsia="Calibri" w:cs="Calibri"/>
          <w:lang w:bidi="en-GB"/>
        </w:rPr>
        <w:t>,</w:t>
      </w:r>
      <w:r w:rsidRPr="00A234FA">
        <w:rPr>
          <w:rFonts w:eastAsia="Calibri" w:cs="Calibri"/>
          <w:lang w:bidi="en-GB"/>
        </w:rPr>
        <w:t xml:space="preserve"> the number of leading zeros</w:t>
      </w:r>
      <w:r w:rsidR="00B15222">
        <w:rPr>
          <w:rFonts w:eastAsia="Calibri" w:cs="Calibri"/>
          <w:lang w:bidi="en-GB"/>
        </w:rPr>
        <w:t xml:space="preserve"> is</w:t>
      </w:r>
      <w:r w:rsidRPr="00A234FA">
        <w:rPr>
          <w:rFonts w:eastAsia="Calibri" w:cs="Calibri"/>
          <w:lang w:bidi="en-GB"/>
        </w:rPr>
        <w:t>, and when parsing</w:t>
      </w:r>
      <w:r w:rsidR="00491224">
        <w:rPr>
          <w:rFonts w:eastAsia="Calibri" w:cs="Calibri"/>
          <w:lang w:bidi="en-GB"/>
        </w:rPr>
        <w:t>,</w:t>
      </w:r>
      <w:r w:rsidRPr="00A234FA">
        <w:rPr>
          <w:rFonts w:eastAsia="Calibri" w:cs="Calibri"/>
          <w:lang w:bidi="en-GB"/>
        </w:rPr>
        <w:t xml:space="preserve"> the processor reads the specified number of digits. </w:t>
      </w:r>
      <w:r w:rsidRPr="00A234FA">
        <w:rPr>
          <w:rFonts w:eastAsia="Calibri" w:cs="Calibri"/>
          <w:szCs w:val="16"/>
          <w:lang w:bidi="en-GB"/>
        </w:rPr>
        <w:t>For some control characters</w:t>
      </w:r>
      <w:r w:rsidR="00B15222">
        <w:rPr>
          <w:rFonts w:eastAsia="Calibri" w:cs="Calibri"/>
          <w:szCs w:val="16"/>
          <w:lang w:bidi="en-GB"/>
        </w:rPr>
        <w:t>,</w:t>
      </w:r>
      <w:r w:rsidRPr="00A234FA">
        <w:rPr>
          <w:rFonts w:eastAsia="Calibri" w:cs="Calibri"/>
          <w:szCs w:val="16"/>
          <w:lang w:bidi="en-GB"/>
        </w:rPr>
        <w:t xml:space="preserve"> the number of times </w:t>
      </w:r>
      <w:r w:rsidR="00B15222">
        <w:rPr>
          <w:rFonts w:eastAsia="Calibri" w:cs="Calibri"/>
          <w:szCs w:val="16"/>
          <w:lang w:bidi="en-GB"/>
        </w:rPr>
        <w:t xml:space="preserve">has </w:t>
      </w:r>
      <w:r w:rsidRPr="00A234FA">
        <w:rPr>
          <w:rFonts w:eastAsia="Calibri" w:cs="Calibri"/>
          <w:szCs w:val="16"/>
          <w:lang w:bidi="en-GB"/>
        </w:rPr>
        <w:t>a different meaning (see control characters ' a ', ' E ', ' G ', 'M ', ' y ', ' Z ', ' z ').</w:t>
      </w:r>
      <w:r w:rsidRPr="00A234FA">
        <w:rPr>
          <w:rFonts w:eastAsia="Calibri" w:cs="Calibri"/>
          <w:lang w:bidi="en-GB"/>
        </w:rPr>
        <w:t xml:space="preserve"> In addition, the format may contain the following sections:</w:t>
      </w:r>
      <w:bookmarkEnd w:id="1540"/>
    </w:p>
    <w:p w14:paraId="3419F473" w14:textId="235B5DAB" w:rsidR="00980A2B" w:rsidRPr="00A234FA" w:rsidRDefault="00980A2B" w:rsidP="0075748B">
      <w:pPr>
        <w:numPr>
          <w:ilvl w:val="1"/>
          <w:numId w:val="99"/>
        </w:numPr>
        <w:tabs>
          <w:tab w:val="clear" w:pos="1440"/>
          <w:tab w:val="num" w:pos="726"/>
        </w:tabs>
        <w:suppressAutoHyphens/>
        <w:ind w:left="720" w:hanging="357"/>
        <w:rPr>
          <w:rFonts w:eastAsia="Arial"/>
        </w:rPr>
      </w:pPr>
      <w:r w:rsidRPr="00A234FA">
        <w:rPr>
          <w:lang w:bidi="en-GB"/>
        </w:rPr>
        <w:t xml:space="preserve">Initialization section. The initialization section is enclosed in curly </w:t>
      </w:r>
      <w:r w:rsidR="00AF0ED0">
        <w:t xml:space="preserve">brackets </w:t>
      </w:r>
      <w:r w:rsidRPr="00A234FA">
        <w:rPr>
          <w:lang w:bidi="en-GB"/>
        </w:rPr>
        <w:t xml:space="preserve">"{" and "}".  </w:t>
      </w:r>
    </w:p>
    <w:p w14:paraId="62C3A3CF" w14:textId="1815FC72" w:rsidR="00980A2B" w:rsidRPr="00A234FA" w:rsidRDefault="00AF0ED0" w:rsidP="00980A2B">
      <w:pPr>
        <w:ind w:left="726"/>
      </w:pPr>
      <w:r>
        <w:t xml:space="preserve">It describes </w:t>
      </w:r>
      <w:r w:rsidR="00980A2B" w:rsidRPr="00A234FA">
        <w:rPr>
          <w:lang w:bidi="en-GB"/>
        </w:rPr>
        <w:t xml:space="preserve">the country or language-dependent conventions (location) and may set the default values of a date or time. Description of the default values requires that each value </w:t>
      </w:r>
      <w:r w:rsidR="00BA5A04">
        <w:rPr>
          <w:lang w:bidi="en-GB"/>
        </w:rPr>
        <w:t>be</w:t>
      </w:r>
      <w:r w:rsidR="00980A2B" w:rsidRPr="00A234FA">
        <w:rPr>
          <w:lang w:bidi="en-GB"/>
        </w:rPr>
        <w:t xml:space="preserve"> preceded by an escape character. In the initialization sections</w:t>
      </w:r>
      <w:r w:rsidR="00BF7A77" w:rsidRPr="00A234FA">
        <w:rPr>
          <w:lang w:bidi="en-GB"/>
        </w:rPr>
        <w:t>,</w:t>
      </w:r>
      <w:r w:rsidR="00980A2B" w:rsidRPr="00A234FA">
        <w:rPr>
          <w:lang w:bidi="en-GB"/>
        </w:rPr>
        <w:t xml:space="preserve"> only the following escape characters: d, M, y, H, m, s, S, z, Z are allowed. The zone name is specified after the character name </w:t>
      </w:r>
      <w:r w:rsidR="00980A2B" w:rsidRPr="00A234FA">
        <w:rPr>
          <w:rFonts w:eastAsia="Arial"/>
          <w:lang w:bidi="en-GB"/>
        </w:rPr>
        <w:t>"</w:t>
      </w:r>
      <w:r w:rsidR="00980A2B" w:rsidRPr="00A234FA">
        <w:rPr>
          <w:lang w:bidi="en-GB"/>
        </w:rPr>
        <w:t>z" in parentheses. For example: "{d1M1y2005H16m0s0z(CET)}" sets the default date and time values to 1-1-2005T16:00:00 CET. In the parentheses</w:t>
      </w:r>
      <w:r w:rsidR="00BF7A77" w:rsidRPr="00A234FA">
        <w:rPr>
          <w:lang w:bidi="en-GB"/>
        </w:rPr>
        <w:t>,</w:t>
      </w:r>
      <w:r w:rsidR="00980A2B" w:rsidRPr="00A234FA">
        <w:rPr>
          <w:lang w:bidi="en-GB"/>
        </w:rPr>
        <w:t xml:space="preserve"> it is possible to write the full name of the place, e.g.</w:t>
      </w:r>
      <w:r w:rsidR="00BA5A04">
        <w:rPr>
          <w:lang w:bidi="en-GB"/>
        </w:rPr>
        <w:t>,</w:t>
      </w:r>
      <w:r w:rsidR="00980A2B" w:rsidRPr="00A234FA">
        <w:rPr>
          <w:lang w:bidi="en-GB"/>
        </w:rPr>
        <w:t xml:space="preserve"> </w:t>
      </w:r>
      <w:r w:rsidR="00980A2B" w:rsidRPr="00A234FA">
        <w:rPr>
          <w:rFonts w:eastAsia="Arial"/>
          <w:lang w:bidi="en-GB"/>
        </w:rPr>
        <w:t>"</w:t>
      </w:r>
      <w:r w:rsidR="00980A2B" w:rsidRPr="00A234FA">
        <w:rPr>
          <w:lang w:bidi="en-GB"/>
        </w:rPr>
        <w:t>Europe/Prague".</w:t>
      </w:r>
    </w:p>
    <w:p w14:paraId="067039B5" w14:textId="7A2719BB" w:rsidR="00980A2B" w:rsidRPr="00A234FA" w:rsidRDefault="00980A2B" w:rsidP="00980A2B">
      <w:pPr>
        <w:ind w:left="726"/>
      </w:pPr>
      <w:r w:rsidRPr="00A234FA">
        <w:rPr>
          <w:lang w:bidi="en-GB"/>
        </w:rPr>
        <w:t>The description of the language-dependent or local conventions is given by the letter "L" followed by a language ID in parentheses and, if appropriate, a country may also be specified after the comma. After the next comma</w:t>
      </w:r>
      <w:r w:rsidR="00E27656" w:rsidRPr="00A234FA">
        <w:rPr>
          <w:lang w:bidi="en-GB"/>
        </w:rPr>
        <w:t>,</w:t>
      </w:r>
      <w:r w:rsidRPr="00A234FA">
        <w:rPr>
          <w:lang w:bidi="en-GB"/>
        </w:rPr>
        <w:t xml:space="preserve"> the variant of local conventions may also be specified. L (*) sets the location</w:t>
      </w:r>
      <w:r w:rsidRPr="00A234FA">
        <w:rPr>
          <w:rFonts w:eastAsia="Arial"/>
          <w:lang w:bidi="en-GB"/>
        </w:rPr>
        <w:t xml:space="preserve"> according to </w:t>
      </w:r>
      <w:r w:rsidRPr="00A234FA">
        <w:rPr>
          <w:lang w:bidi="en-GB"/>
        </w:rPr>
        <w:t>the running operating system. The language and country identifiers are two-letter and must conform to the standards ISO639 and ISO3166 (the language in lowercase letters and the country in uppercase letters). E.g.</w:t>
      </w:r>
      <w:r w:rsidR="00BA5A04">
        <w:rPr>
          <w:lang w:bidi="en-GB"/>
        </w:rPr>
        <w:t>,</w:t>
      </w:r>
      <w:r w:rsidRPr="00A234FA">
        <w:rPr>
          <w:lang w:bidi="en-GB"/>
        </w:rPr>
        <w:t xml:space="preserve"> "L(en)" defines English.  The default value is set to L(en,</w:t>
      </w:r>
      <w:r w:rsidR="00E27656" w:rsidRPr="00A234FA">
        <w:rPr>
          <w:lang w:bidi="en-GB"/>
        </w:rPr>
        <w:t xml:space="preserve"> </w:t>
      </w:r>
      <w:r w:rsidRPr="00A234FA">
        <w:rPr>
          <w:lang w:bidi="en-GB"/>
        </w:rPr>
        <w:t>US). E.g.</w:t>
      </w:r>
      <w:r w:rsidR="00BA5A04">
        <w:rPr>
          <w:lang w:bidi="en-GB"/>
        </w:rPr>
        <w:t>,</w:t>
      </w:r>
      <w:r w:rsidRPr="00A234FA">
        <w:rPr>
          <w:lang w:bidi="en-GB"/>
        </w:rPr>
        <w:t xml:space="preserve"> the "L(es,</w:t>
      </w:r>
      <w:r w:rsidR="00AF0ED0">
        <w:rPr>
          <w:lang w:bidi="en-GB"/>
        </w:rPr>
        <w:t xml:space="preserve"> </w:t>
      </w:r>
      <w:r w:rsidRPr="00A234FA">
        <w:rPr>
          <w:lang w:bidi="en-GB"/>
        </w:rPr>
        <w:t>ES,</w:t>
      </w:r>
      <w:r w:rsidR="00AF0ED0">
        <w:rPr>
          <w:lang w:bidi="en-GB"/>
        </w:rPr>
        <w:t xml:space="preserve"> </w:t>
      </w:r>
      <w:r w:rsidRPr="00A234FA">
        <w:rPr>
          <w:lang w:bidi="en-GB"/>
        </w:rPr>
        <w:t>Traditional_WIN) sets Spanish, Spain, traditional conventions.</w:t>
      </w:r>
    </w:p>
    <w:p w14:paraId="1A6291C0" w14:textId="3BD97125"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Variant section. For parsing, it is advantageous to allow more variations of file formats. The different variants are separated by </w:t>
      </w:r>
      <w:r w:rsidRPr="00A234FA">
        <w:rPr>
          <w:rFonts w:eastAsia="Arial"/>
          <w:lang w:bidi="en-GB"/>
        </w:rPr>
        <w:t>‘</w:t>
      </w:r>
      <w:r w:rsidRPr="00A234FA">
        <w:rPr>
          <w:lang w:bidi="en-GB"/>
        </w:rPr>
        <w:t>|</w:t>
      </w:r>
      <w:r w:rsidRPr="00A234FA">
        <w:rPr>
          <w:rFonts w:eastAsia="Arial"/>
          <w:lang w:bidi="en-GB"/>
        </w:rPr>
        <w:t>’</w:t>
      </w:r>
      <w:r w:rsidRPr="00A234FA">
        <w:rPr>
          <w:lang w:bidi="en-GB"/>
        </w:rPr>
        <w:t xml:space="preserve">. Each variant has its initialization part. </w:t>
      </w:r>
    </w:p>
    <w:p w14:paraId="527E20AE" w14:textId="77777777" w:rsidR="00980A2B" w:rsidRPr="00A234FA" w:rsidRDefault="00980A2B" w:rsidP="00980A2B">
      <w:pPr>
        <w:suppressAutoHyphens/>
        <w:ind w:left="720"/>
      </w:pPr>
      <w:r w:rsidRPr="00A234FA">
        <w:rPr>
          <w:lang w:bidi="en-GB"/>
        </w:rPr>
        <w:t>Example: Mask d/M/yyyy|yyyy-M-d|{L</w:t>
      </w:r>
      <w:r w:rsidRPr="00A234FA">
        <w:rPr>
          <w:rFonts w:eastAsia="Arial"/>
          <w:lang w:bidi="en-GB"/>
        </w:rPr>
        <w:t>’</w:t>
      </w:r>
      <w:r w:rsidRPr="00A234FA">
        <w:rPr>
          <w:lang w:bidi="en-GB"/>
        </w:rPr>
        <w:t>en</w:t>
      </w:r>
      <w:r w:rsidRPr="00A234FA">
        <w:rPr>
          <w:rFonts w:eastAsia="Arial"/>
          <w:lang w:bidi="en-GB"/>
        </w:rPr>
        <w:t>’</w:t>
      </w:r>
      <w:r w:rsidRPr="00A234FA">
        <w:rPr>
          <w:lang w:bidi="en-GB"/>
        </w:rPr>
        <w:t>d MMM yyyy} allows you to read the data in the following formats: 1/3/1999 or 1999-0-1 or 1 Mar 1999. The variant has significance for parsing. In the process of output formatting, only the first option is used.</w:t>
      </w:r>
    </w:p>
    <w:p w14:paraId="4BB89A50" w14:textId="2EB97E27"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Optional section. A description of the optional section is enclosed in square brackets </w:t>
      </w:r>
      <w:r w:rsidRPr="00A234FA">
        <w:rPr>
          <w:rFonts w:eastAsia="Arial"/>
          <w:lang w:bidi="en-GB"/>
        </w:rPr>
        <w:t>"</w:t>
      </w:r>
      <w:r w:rsidRPr="00A234FA">
        <w:rPr>
          <w:lang w:bidi="en-GB"/>
        </w:rPr>
        <w:t xml:space="preserve">[" and </w:t>
      </w:r>
      <w:r w:rsidRPr="00A234FA">
        <w:rPr>
          <w:rFonts w:eastAsia="Arial"/>
          <w:lang w:bidi="en-GB"/>
        </w:rPr>
        <w:t>"</w:t>
      </w:r>
      <w:r w:rsidRPr="00A234FA">
        <w:rPr>
          <w:lang w:bidi="en-GB"/>
        </w:rPr>
        <w:t>]". The section specified as optional has meaning only when parsing</w:t>
      </w:r>
      <w:r w:rsidR="00BA5A04">
        <w:rPr>
          <w:lang w:bidi="en-GB"/>
        </w:rPr>
        <w:t>,</w:t>
      </w:r>
      <w:r w:rsidRPr="00A234FA">
        <w:rPr>
          <w:lang w:bidi="en-GB"/>
        </w:rPr>
        <w:t xml:space="preserve"> and relevant data of the input data may be missing. Example: Mask for HH: mm [: ss] corresponds to the 13:31 or 13:31:05 data. Optional sections </w:t>
      </w:r>
      <w:r w:rsidRPr="00A234FA">
        <w:rPr>
          <w:lang w:bidi="en-GB"/>
        </w:rPr>
        <w:lastRenderedPageBreak/>
        <w:t>can be nested (for example</w:t>
      </w:r>
      <w:r w:rsidR="00BA5A04">
        <w:rPr>
          <w:lang w:bidi="en-GB"/>
        </w:rPr>
        <w:t>,</w:t>
      </w:r>
      <w:r w:rsidRPr="00A234FA">
        <w:rPr>
          <w:lang w:bidi="en-GB"/>
        </w:rPr>
        <w:t xml:space="preserve"> HH: mm [: ss [from]]). The optional section has meaning when parsing. When creating the string</w:t>
      </w:r>
      <w:r w:rsidR="00BA5A04">
        <w:rPr>
          <w:lang w:bidi="en-GB"/>
        </w:rPr>
        <w:t>,</w:t>
      </w:r>
      <w:r w:rsidRPr="00A234FA">
        <w:rPr>
          <w:lang w:bidi="en-GB"/>
        </w:rPr>
        <w:t xml:space="preserve"> it is ignored.</w:t>
      </w:r>
    </w:p>
    <w:p w14:paraId="0404C682" w14:textId="2D482DFE"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Variant character. </w:t>
      </w:r>
      <w:bookmarkStart w:id="1542" w:name="_Hlk496713451"/>
      <w:r w:rsidRPr="00A234FA">
        <w:rPr>
          <w:lang w:bidi="en-GB"/>
        </w:rPr>
        <w:t>If the character sequence enclosed in apostrophes follows the character "?"</w:t>
      </w:r>
      <w:r w:rsidR="00BF7A77" w:rsidRPr="00A234FA">
        <w:rPr>
          <w:lang w:bidi="en-GB"/>
        </w:rPr>
        <w:t xml:space="preserve"> </w:t>
      </w:r>
      <w:r w:rsidRPr="00A234FA">
        <w:rPr>
          <w:lang w:bidi="en-GB"/>
        </w:rPr>
        <w:t>in the mask</w:t>
      </w:r>
      <w:r w:rsidR="00BA5A04">
        <w:rPr>
          <w:lang w:bidi="en-GB"/>
        </w:rPr>
        <w:t>,</w:t>
      </w:r>
      <w:r w:rsidRPr="00A234FA">
        <w:rPr>
          <w:lang w:bidi="en-GB"/>
        </w:rPr>
        <w:t xml:space="preserve"> then the parsing engine accepts a character equal to a character from the enclosed sequence (e.g.</w:t>
      </w:r>
      <w:r w:rsidR="00BA5A04">
        <w:rPr>
          <w:lang w:bidi="en-GB"/>
        </w:rPr>
        <w:t>,</w:t>
      </w:r>
      <w:r w:rsidRPr="00A234FA">
        <w:rPr>
          <w:lang w:bidi="en-GB"/>
        </w:rPr>
        <w:t xml:space="preserve"> d?/.</w:t>
      </w:r>
      <w:r w:rsidRPr="00A234FA">
        <w:rPr>
          <w:rFonts w:eastAsia="Arial"/>
          <w:lang w:bidi="en-GB"/>
        </w:rPr>
        <w:t>’</w:t>
      </w:r>
      <w:r w:rsidRPr="00A234FA">
        <w:rPr>
          <w:lang w:bidi="en-GB"/>
        </w:rPr>
        <w:t>m?/.</w:t>
      </w:r>
      <w:r w:rsidRPr="00A234FA">
        <w:rPr>
          <w:rFonts w:eastAsia="Arial"/>
          <w:lang w:bidi="en-GB"/>
        </w:rPr>
        <w:t>’</w:t>
      </w:r>
      <w:r w:rsidRPr="00A234FA">
        <w:rPr>
          <w:lang w:bidi="en-GB"/>
        </w:rPr>
        <w:t xml:space="preserve">yyyy allows both forms of date, either "1/3/1999" </w:t>
      </w:r>
      <w:r w:rsidRPr="00A234FA">
        <w:rPr>
          <w:rFonts w:eastAsia="Arial"/>
          <w:lang w:bidi="en-GB"/>
        </w:rPr>
        <w:t xml:space="preserve">or </w:t>
      </w:r>
      <w:r w:rsidRPr="00A234FA">
        <w:rPr>
          <w:lang w:bidi="en-GB"/>
        </w:rPr>
        <w:t>"1.3.1999").</w:t>
      </w:r>
      <w:bookmarkEnd w:id="1542"/>
    </w:p>
    <w:p w14:paraId="46401BBA" w14:textId="0D080E4D"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Control characters of the mask. </w:t>
      </w:r>
      <w:r w:rsidR="00B15222">
        <w:rPr>
          <w:lang w:bidi="en-GB"/>
        </w:rPr>
        <w:t>The p</w:t>
      </w:r>
      <w:r w:rsidRPr="00A234FA">
        <w:rPr>
          <w:lang w:bidi="en-GB"/>
        </w:rPr>
        <w:t>arser</w:t>
      </w:r>
      <w:r w:rsidR="00B15222">
        <w:rPr>
          <w:lang w:bidi="en-GB"/>
        </w:rPr>
        <w:t>s</w:t>
      </w:r>
      <w:r w:rsidRPr="00A234FA">
        <w:rPr>
          <w:lang w:bidi="en-GB"/>
        </w:rPr>
        <w:t xml:space="preserve"> </w:t>
      </w:r>
      <w:r w:rsidR="00B15222">
        <w:rPr>
          <w:lang w:bidi="en-GB"/>
        </w:rPr>
        <w:t>of</w:t>
      </w:r>
      <w:r w:rsidRPr="00A234FA">
        <w:rPr>
          <w:lang w:bidi="en-GB"/>
        </w:rPr>
        <w:t xml:space="preserve"> date values according to a mask interpret the characters listed in the following table:</w:t>
      </w:r>
    </w:p>
    <w:p w14:paraId="247498BF" w14:textId="4D950F8A" w:rsidR="00980A2B" w:rsidRPr="00A234FA" w:rsidRDefault="00980A2B" w:rsidP="00980A2B">
      <w:pPr>
        <w:pStyle w:val="Titulek1"/>
        <w:keepNext/>
        <w:rPr>
          <w:rFonts w:ascii="Calibri" w:eastAsia="Calibri" w:hAnsi="Calibri" w:cs="Calibri"/>
          <w:i w:val="0"/>
          <w:sz w:val="18"/>
          <w:szCs w:val="18"/>
          <w:lang w:bidi="en-GB"/>
        </w:rPr>
      </w:pPr>
      <w:bookmarkStart w:id="1543" w:name="_Ref467247787"/>
      <w:bookmarkStart w:id="1544" w:name="_Ref467798059"/>
      <w:bookmarkStart w:id="1545" w:name="_Ref467798062"/>
      <w:bookmarkStart w:id="1546" w:name="_Ref467798121"/>
      <w:bookmarkStart w:id="1547" w:name="_Toc528510776"/>
      <w:r w:rsidRPr="00A234FA">
        <w:rPr>
          <w:rFonts w:ascii="Calibri" w:eastAsia="Calibri" w:hAnsi="Calibri" w:cs="Calibri"/>
          <w:sz w:val="18"/>
          <w:szCs w:val="18"/>
          <w:lang w:bidi="en-GB"/>
        </w:rPr>
        <w:t xml:space="preserve">Table </w:t>
      </w:r>
      <w:r w:rsidRPr="00A234FA">
        <w:rPr>
          <w:rFonts w:ascii="Calibri" w:eastAsia="Calibri" w:hAnsi="Calibri" w:cs="Calibri"/>
          <w:i w:val="0"/>
          <w:sz w:val="18"/>
          <w:szCs w:val="18"/>
          <w:lang w:bidi="en-GB"/>
        </w:rPr>
        <w:fldChar w:fldCharType="begin"/>
      </w:r>
      <w:r w:rsidRPr="00A234FA">
        <w:rPr>
          <w:rFonts w:ascii="Calibri" w:eastAsia="Calibri" w:hAnsi="Calibri" w:cs="Calibri"/>
          <w:sz w:val="18"/>
          <w:szCs w:val="18"/>
          <w:lang w:bidi="en-GB"/>
        </w:rPr>
        <w:instrText xml:space="preserve"> SEQ Table \* ARABIC </w:instrText>
      </w:r>
      <w:r w:rsidRPr="00A234FA">
        <w:rPr>
          <w:rFonts w:ascii="Calibri" w:eastAsia="Calibri" w:hAnsi="Calibri" w:cs="Calibri"/>
          <w:i w:val="0"/>
          <w:sz w:val="18"/>
          <w:szCs w:val="18"/>
          <w:lang w:bidi="en-GB"/>
        </w:rPr>
        <w:fldChar w:fldCharType="separate"/>
      </w:r>
      <w:r w:rsidR="007F02DC">
        <w:rPr>
          <w:rFonts w:ascii="Calibri" w:eastAsia="Calibri" w:hAnsi="Calibri" w:cs="Calibri"/>
          <w:noProof/>
          <w:sz w:val="18"/>
          <w:szCs w:val="18"/>
          <w:lang w:bidi="en-GB"/>
        </w:rPr>
        <w:t>1</w:t>
      </w:r>
      <w:r w:rsidRPr="00A234FA">
        <w:rPr>
          <w:rFonts w:ascii="Calibri" w:eastAsia="Calibri" w:hAnsi="Calibri" w:cs="Calibri"/>
          <w:i w:val="0"/>
          <w:sz w:val="18"/>
          <w:szCs w:val="18"/>
          <w:lang w:bidi="en-GB"/>
        </w:rPr>
        <w:fldChar w:fldCharType="end"/>
      </w:r>
      <w:r w:rsidRPr="00A234FA">
        <w:rPr>
          <w:rFonts w:ascii="Calibri" w:eastAsia="Calibri" w:hAnsi="Calibri" w:cs="Calibri"/>
          <w:sz w:val="18"/>
          <w:szCs w:val="18"/>
          <w:lang w:bidi="en-GB"/>
        </w:rPr>
        <w:t xml:space="preserve"> - Control characters in the date mask</w:t>
      </w:r>
      <w:bookmarkEnd w:id="1543"/>
      <w:bookmarkEnd w:id="1544"/>
      <w:bookmarkEnd w:id="1545"/>
      <w:bookmarkEnd w:id="1546"/>
      <w:bookmarkEnd w:id="1547"/>
    </w:p>
    <w:tbl>
      <w:tblPr>
        <w:tblpPr w:leftFromText="141" w:rightFromText="141" w:vertAnchor="text" w:tblpY="1"/>
        <w:tblOverlap w:val="never"/>
        <w:tblW w:w="9209" w:type="dxa"/>
        <w:tblLayout w:type="fixed"/>
        <w:tblLook w:val="0000" w:firstRow="0" w:lastRow="0" w:firstColumn="0" w:lastColumn="0" w:noHBand="0" w:noVBand="0"/>
      </w:tblPr>
      <w:tblGrid>
        <w:gridCol w:w="1728"/>
        <w:gridCol w:w="1074"/>
        <w:gridCol w:w="4536"/>
        <w:gridCol w:w="1871"/>
      </w:tblGrid>
      <w:tr w:rsidR="00CE036B" w:rsidRPr="00A234FA" w14:paraId="27B07719" w14:textId="77777777" w:rsidTr="00FF1CCA">
        <w:tc>
          <w:tcPr>
            <w:tcW w:w="1728" w:type="dxa"/>
            <w:tcBorders>
              <w:top w:val="single" w:sz="4" w:space="0" w:color="000000"/>
              <w:left w:val="single" w:sz="4" w:space="0" w:color="000000"/>
              <w:bottom w:val="single" w:sz="4" w:space="0" w:color="000000"/>
            </w:tcBorders>
            <w:shd w:val="clear" w:color="auto" w:fill="D9D9D9" w:themeFill="background1" w:themeFillShade="D9"/>
          </w:tcPr>
          <w:p w14:paraId="41D7BE9A" w14:textId="77777777" w:rsidR="00CE036B" w:rsidRPr="00A234FA" w:rsidRDefault="00CE036B" w:rsidP="00CE036B">
            <w:pPr>
              <w:snapToGrid w:val="0"/>
              <w:rPr>
                <w:rFonts w:cstheme="minorHAnsi"/>
                <w:b/>
                <w:bCs/>
              </w:rPr>
            </w:pPr>
            <w:r w:rsidRPr="00A234FA">
              <w:rPr>
                <w:rFonts w:cstheme="minorHAnsi"/>
                <w:b/>
                <w:lang w:bidi="en-GB"/>
              </w:rPr>
              <w:t>Character</w:t>
            </w:r>
          </w:p>
        </w:tc>
        <w:tc>
          <w:tcPr>
            <w:tcW w:w="1074" w:type="dxa"/>
            <w:tcBorders>
              <w:top w:val="single" w:sz="4" w:space="0" w:color="000000"/>
              <w:left w:val="single" w:sz="4" w:space="0" w:color="000000"/>
              <w:bottom w:val="single" w:sz="4" w:space="0" w:color="000000"/>
            </w:tcBorders>
            <w:shd w:val="clear" w:color="auto" w:fill="D9D9D9" w:themeFill="background1" w:themeFillShade="D9"/>
          </w:tcPr>
          <w:p w14:paraId="0CB7E82D" w14:textId="77777777" w:rsidR="00CE036B" w:rsidRPr="00A234FA" w:rsidRDefault="00CE036B" w:rsidP="00CE036B">
            <w:pPr>
              <w:snapToGrid w:val="0"/>
              <w:rPr>
                <w:rFonts w:cstheme="minorHAnsi"/>
                <w:b/>
                <w:bCs/>
                <w:szCs w:val="16"/>
              </w:rPr>
            </w:pPr>
            <w:r w:rsidRPr="00A234FA">
              <w:rPr>
                <w:rFonts w:cstheme="minorHAnsi"/>
                <w:b/>
                <w:szCs w:val="16"/>
                <w:lang w:bidi="en-GB"/>
              </w:rPr>
              <w:t>Type</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0652ABBE" w14:textId="77777777" w:rsidR="00CE036B" w:rsidRPr="00A234FA" w:rsidRDefault="00CE036B" w:rsidP="00CE036B">
            <w:pPr>
              <w:snapToGrid w:val="0"/>
              <w:rPr>
                <w:rFonts w:cstheme="minorHAnsi"/>
                <w:b/>
                <w:bCs/>
                <w:szCs w:val="16"/>
              </w:rPr>
            </w:pPr>
            <w:r w:rsidRPr="00A234FA">
              <w:rPr>
                <w:rFonts w:cstheme="minorHAnsi"/>
                <w:b/>
                <w:szCs w:val="16"/>
                <w:lang w:bidi="en-GB"/>
              </w:rPr>
              <w:t>Description</w:t>
            </w:r>
          </w:p>
        </w:tc>
        <w:tc>
          <w:tcPr>
            <w:tcW w:w="187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C933DA4" w14:textId="77777777" w:rsidR="00CE036B" w:rsidRPr="00A234FA" w:rsidRDefault="00CE036B" w:rsidP="00CE036B">
            <w:pPr>
              <w:snapToGrid w:val="0"/>
              <w:rPr>
                <w:rFonts w:cstheme="minorHAnsi"/>
                <w:b/>
                <w:bCs/>
                <w:szCs w:val="16"/>
              </w:rPr>
            </w:pPr>
            <w:r w:rsidRPr="00A234FA">
              <w:rPr>
                <w:rFonts w:cstheme="minorHAnsi"/>
                <w:b/>
                <w:szCs w:val="16"/>
                <w:lang w:bidi="en-GB"/>
              </w:rPr>
              <w:t>Example:</w:t>
            </w:r>
          </w:p>
        </w:tc>
      </w:tr>
      <w:tr w:rsidR="00CE036B" w:rsidRPr="00A234FA" w14:paraId="7B0E8B2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7D5CE9A"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a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63BF9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DB9CEEF" w14:textId="5793A5DD"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information about the part of the day </w:t>
            </w:r>
            <w:r w:rsidR="00DB289B" w:rsidRPr="00A234FA">
              <w:rPr>
                <w:rFonts w:eastAsia="Calibri" w:cs="Calibri"/>
                <w:sz w:val="18"/>
                <w:szCs w:val="18"/>
                <w:lang w:bidi="en-GB"/>
              </w:rPr>
              <w:t>(AM, PM;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C4480D0" w14:textId="5710F6A7" w:rsidR="00CE036B" w:rsidRPr="00A234FA" w:rsidRDefault="00DB289B" w:rsidP="00CE036B">
            <w:pPr>
              <w:snapToGrid w:val="0"/>
              <w:spacing w:before="60"/>
              <w:rPr>
                <w:rFonts w:cs="Calibri"/>
                <w:sz w:val="18"/>
                <w:szCs w:val="18"/>
              </w:rPr>
            </w:pPr>
            <w:r w:rsidRPr="00A234FA">
              <w:rPr>
                <w:rFonts w:eastAsia="Calibri" w:cs="Calibri"/>
                <w:sz w:val="18"/>
                <w:szCs w:val="18"/>
                <w:lang w:bidi="en-GB"/>
              </w:rPr>
              <w:t>AM</w:t>
            </w:r>
          </w:p>
        </w:tc>
      </w:tr>
      <w:tr w:rsidR="00CE036B" w:rsidRPr="00A234FA" w14:paraId="7F1BF33F"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FDE821"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2BF2F6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B8A4E2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day of the year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3E5B9F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4</w:t>
            </w:r>
          </w:p>
        </w:tc>
      </w:tr>
      <w:tr w:rsidR="00CE036B" w:rsidRPr="00A234FA" w14:paraId="1085A02A"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E4FB2C4" w14:textId="6CFF7FEE" w:rsidR="00CE036B" w:rsidRPr="00A234FA" w:rsidRDefault="00CE036B" w:rsidP="00CE036B">
            <w:pPr>
              <w:snapToGrid w:val="0"/>
              <w:spacing w:before="60"/>
              <w:rPr>
                <w:rFonts w:ascii="Consolas" w:eastAsia="Consolas" w:hAnsi="Consolas" w:cs="Courier New"/>
                <w:sz w:val="16"/>
                <w:szCs w:val="16"/>
                <w:lang w:bidi="en-GB"/>
              </w:rPr>
            </w:pPr>
            <w:r w:rsidRPr="00A234FA">
              <w:rPr>
                <w:rFonts w:ascii="Consolas" w:eastAsia="Consolas" w:hAnsi="Consolas" w:cs="Courier New"/>
                <w:sz w:val="16"/>
                <w:szCs w:val="16"/>
                <w:lang w:bidi="en-GB"/>
              </w:rPr>
              <w:t>DD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28A0537"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3F6B3C6" w14:textId="2DEAFB05"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day of the year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A5B6D87"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09</w:t>
            </w:r>
          </w:p>
        </w:tc>
      </w:tr>
      <w:tr w:rsidR="00CE036B" w:rsidRPr="00A234FA" w14:paraId="2CD0B0C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0C3D9D4" w14:textId="02529024" w:rsidR="00CE036B" w:rsidRPr="00A234FA" w:rsidRDefault="00BF7A77" w:rsidP="00CE036B">
            <w:pPr>
              <w:snapToGrid w:val="0"/>
              <w:spacing w:before="60"/>
              <w:rPr>
                <w:rFonts w:ascii="Consolas" w:eastAsia="Consolas" w:hAnsi="Consolas" w:cs="Courier New"/>
                <w:sz w:val="16"/>
                <w:szCs w:val="16"/>
                <w:lang w:bidi="en-GB"/>
              </w:rPr>
            </w:pPr>
            <w:r w:rsidRPr="00A234FA">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48865C5" w14:textId="4384E85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FB5028B" w14:textId="17A160D8"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 xml:space="preserve">day of </w:t>
            </w:r>
            <w:r w:rsidR="00E27656" w:rsidRPr="00A234FA">
              <w:rPr>
                <w:rFonts w:eastAsia="Calibri" w:cs="Calibri"/>
                <w:sz w:val="18"/>
                <w:szCs w:val="18"/>
                <w:lang w:bidi="en-GB"/>
              </w:rPr>
              <w:t xml:space="preserve">the </w:t>
            </w:r>
            <w:r w:rsidRPr="00A234FA">
              <w:rPr>
                <w:rFonts w:eastAsia="Calibri" w:cs="Calibri"/>
                <w:sz w:val="18"/>
                <w:szCs w:val="18"/>
                <w:lang w:bidi="en-GB"/>
              </w:rPr>
              <w:t>month (starts with 1)</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E2F6F60" w14:textId="05C7C53C"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5</w:t>
            </w:r>
          </w:p>
        </w:tc>
      </w:tr>
      <w:tr w:rsidR="00CE036B" w:rsidRPr="00A234FA" w14:paraId="378EEB88"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2A48CF8" w14:textId="77777777" w:rsidR="00CE036B" w:rsidRPr="00A234FA" w:rsidRDefault="00CE036B" w:rsidP="00CE036B">
            <w:pPr>
              <w:snapToGrid w:val="0"/>
              <w:spacing w:before="60"/>
              <w:rPr>
                <w:rFonts w:ascii="Consolas" w:eastAsia="Consolas" w:hAnsi="Consolas" w:cs="Courier New"/>
                <w:sz w:val="16"/>
                <w:szCs w:val="16"/>
                <w:lang w:bidi="en-GB"/>
              </w:rPr>
            </w:pPr>
            <w:r w:rsidRPr="00A234FA">
              <w:rPr>
                <w:rFonts w:ascii="Consolas" w:eastAsia="Consolas" w:hAnsi="Consolas" w:cs="Courier New"/>
                <w:sz w:val="16"/>
                <w:szCs w:val="16"/>
                <w:lang w:bidi="en-GB"/>
              </w:rPr>
              <w:t>dd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DC0F5D0" w14:textId="5BE65381"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EA30B58" w14:textId="250D080D"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 xml:space="preserve">day of </w:t>
            </w:r>
            <w:r w:rsidR="00E27656" w:rsidRPr="00A234FA">
              <w:rPr>
                <w:rFonts w:eastAsia="Calibri" w:cs="Calibri"/>
                <w:sz w:val="18"/>
                <w:szCs w:val="18"/>
                <w:lang w:bidi="en-GB"/>
              </w:rPr>
              <w:t xml:space="preserve">the </w:t>
            </w:r>
            <w:r w:rsidRPr="00A234FA">
              <w:rPr>
                <w:rFonts w:eastAsia="Calibri" w:cs="Calibri"/>
                <w:sz w:val="18"/>
                <w:szCs w:val="18"/>
                <w:lang w:bidi="en-GB"/>
              </w:rPr>
              <w:t>month with leading zeros (starts with 1)</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FF7268E"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05</w:t>
            </w:r>
          </w:p>
        </w:tc>
      </w:tr>
      <w:tr w:rsidR="00CE036B" w:rsidRPr="00A234FA" w14:paraId="7A8BDDFD"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0EE8100"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E, EE, EEE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8D7802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E5BC62F" w14:textId="08038CB9" w:rsidR="00CE036B" w:rsidRPr="00A234FA" w:rsidRDefault="00DB289B" w:rsidP="00DB289B">
            <w:pPr>
              <w:snapToGrid w:val="0"/>
              <w:spacing w:before="60"/>
              <w:rPr>
                <w:rFonts w:eastAsia="Arial" w:cs="Calibri"/>
                <w:sz w:val="18"/>
                <w:szCs w:val="18"/>
              </w:rPr>
            </w:pPr>
            <w:r w:rsidRPr="00A234FA">
              <w:rPr>
                <w:rFonts w:eastAsia="Calibri" w:cs="Calibri"/>
                <w:sz w:val="18"/>
                <w:szCs w:val="18"/>
                <w:lang w:bidi="en-GB"/>
              </w:rPr>
              <w:t>abbreviated day of the week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1CEEDF7" w14:textId="250BCC6F" w:rsidR="00CE036B" w:rsidRPr="00A234FA" w:rsidRDefault="00CE036B" w:rsidP="00DB289B">
            <w:pPr>
              <w:snapToGrid w:val="0"/>
              <w:spacing w:before="60"/>
              <w:rPr>
                <w:rFonts w:cs="Calibri"/>
                <w:sz w:val="18"/>
                <w:szCs w:val="18"/>
              </w:rPr>
            </w:pPr>
            <w:r w:rsidRPr="00A234FA">
              <w:rPr>
                <w:rFonts w:eastAsia="Calibri" w:cs="Calibri"/>
                <w:sz w:val="18"/>
                <w:szCs w:val="18"/>
                <w:lang w:bidi="en-GB"/>
              </w:rPr>
              <w:t>Mon</w:t>
            </w:r>
          </w:p>
        </w:tc>
      </w:tr>
      <w:tr w:rsidR="00CE036B" w:rsidRPr="00A234FA" w14:paraId="78093761"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2D03B21"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EEEE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9795A7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F8FB21C" w14:textId="517A3016" w:rsidR="00CE036B" w:rsidRPr="00A234FA" w:rsidRDefault="00CE036B" w:rsidP="00CE036B">
            <w:pPr>
              <w:snapToGrid w:val="0"/>
              <w:spacing w:before="60"/>
              <w:rPr>
                <w:rFonts w:cs="Calibri"/>
                <w:sz w:val="18"/>
                <w:szCs w:val="18"/>
              </w:rPr>
            </w:pPr>
            <w:r w:rsidRPr="00A234FA">
              <w:rPr>
                <w:rFonts w:eastAsia="Calibri" w:cs="Calibri"/>
                <w:sz w:val="18"/>
                <w:szCs w:val="18"/>
                <w:lang w:bidi="en-GB"/>
              </w:rPr>
              <w:t>full weekday name</w:t>
            </w:r>
            <w:r w:rsidR="00DB289B" w:rsidRPr="00A234FA">
              <w:rPr>
                <w:rFonts w:eastAsia="Calibri" w:cs="Calibri"/>
                <w:sz w:val="18"/>
                <w:szCs w:val="18"/>
                <w:lang w:bidi="en-GB"/>
              </w:rPr>
              <w:t xml:space="preserve">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6B0CF2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Monday</w:t>
            </w:r>
          </w:p>
        </w:tc>
      </w:tr>
      <w:tr w:rsidR="00CE036B" w:rsidRPr="00A234FA" w14:paraId="2815DCE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49E8771" w14:textId="4D8CD32A" w:rsidR="00CE036B" w:rsidRPr="00A234FA" w:rsidRDefault="00B15222"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BEAFA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646218" w14:textId="77777777"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day of the week as a number (1 = Mon, 7 = Sun)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C140BC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3</w:t>
            </w:r>
          </w:p>
        </w:tc>
      </w:tr>
      <w:tr w:rsidR="00CE036B" w:rsidRPr="00A234FA" w14:paraId="3F77F0A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9C8D93E" w14:textId="241DFFCC"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943105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CD7AEC0" w14:textId="77777777"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day of the week as a number (1 = Mon, 7 = Sun) with leading zero</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957FC5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03</w:t>
            </w:r>
          </w:p>
        </w:tc>
      </w:tr>
      <w:tr w:rsidR="00CE036B" w:rsidRPr="00A234FA" w14:paraId="227A4F26"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5894FA"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G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C58384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F72CBC8" w14:textId="564F0260"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designation of the era </w:t>
            </w:r>
            <w:r w:rsidR="00DB289B" w:rsidRPr="00A234FA">
              <w:rPr>
                <w:rFonts w:eastAsia="Calibri" w:cs="Calibri"/>
                <w:sz w:val="18"/>
                <w:szCs w:val="18"/>
                <w:lang w:bidi="en-GB"/>
              </w:rPr>
              <w:t>(AD, BC;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200C45E" w14:textId="4E40BFD2" w:rsidR="00CE036B" w:rsidRPr="00A234FA" w:rsidRDefault="00CE036B" w:rsidP="00DB289B">
            <w:pPr>
              <w:snapToGrid w:val="0"/>
              <w:spacing w:before="60"/>
              <w:rPr>
                <w:rFonts w:cs="Calibri"/>
                <w:sz w:val="18"/>
                <w:szCs w:val="18"/>
              </w:rPr>
            </w:pPr>
            <w:r w:rsidRPr="00A234FA">
              <w:rPr>
                <w:rFonts w:eastAsia="Calibri" w:cs="Calibri"/>
                <w:sz w:val="18"/>
                <w:szCs w:val="18"/>
                <w:lang w:bidi="en-GB"/>
              </w:rPr>
              <w:t>AD</w:t>
            </w:r>
          </w:p>
        </w:tc>
      </w:tr>
      <w:tr w:rsidR="00CE036B" w:rsidRPr="00A234FA" w14:paraId="1A8D539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3B282A" w14:textId="08625FA7" w:rsidR="00CE036B" w:rsidRPr="00A234FA" w:rsidRDefault="00727EF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D80B86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2F763A" w14:textId="46146AD9" w:rsidR="00CE036B" w:rsidRPr="00A234FA" w:rsidRDefault="00CE036B" w:rsidP="00CE036B">
            <w:pPr>
              <w:snapToGrid w:val="0"/>
              <w:spacing w:before="60"/>
              <w:rPr>
                <w:rFonts w:cs="Calibri"/>
                <w:sz w:val="18"/>
                <w:szCs w:val="18"/>
              </w:rPr>
            </w:pPr>
            <w:r w:rsidRPr="00A234FA">
              <w:rPr>
                <w:rFonts w:eastAsia="Calibri" w:cs="Calibri"/>
                <w:sz w:val="18"/>
                <w:szCs w:val="18"/>
                <w:lang w:bidi="en-GB"/>
              </w:rPr>
              <w:t xml:space="preserve">hours in the range </w:t>
            </w:r>
            <w:r w:rsidR="00E93672">
              <w:rPr>
                <w:rFonts w:eastAsia="Calibri" w:cs="Calibri"/>
                <w:sz w:val="18"/>
                <w:szCs w:val="18"/>
                <w:lang w:bidi="en-GB"/>
              </w:rPr>
              <w:t xml:space="preserve">of </w:t>
            </w:r>
            <w:r w:rsidRPr="00A234FA">
              <w:rPr>
                <w:rFonts w:eastAsia="Calibri" w:cs="Calibri"/>
                <w:sz w:val="18"/>
                <w:szCs w:val="18"/>
                <w:lang w:bidi="en-GB"/>
              </w:rPr>
              <w:t>0-23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DD7601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8</w:t>
            </w:r>
          </w:p>
        </w:tc>
      </w:tr>
      <w:tr w:rsidR="00CE036B" w:rsidRPr="00A234FA" w14:paraId="7C9604C5"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ACC21B8" w14:textId="1B62EFCB" w:rsidR="00CE036B" w:rsidRPr="00A234FA" w:rsidRDefault="00727EF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HH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4365839"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3E36E6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0-23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70E59C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08</w:t>
            </w:r>
          </w:p>
        </w:tc>
      </w:tr>
      <w:tr w:rsidR="00CE036B" w:rsidRPr="00A234FA" w14:paraId="09A5E42A"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41FAAC" w14:textId="3FC7605B" w:rsidR="00CE036B" w:rsidRPr="00A234FA" w:rsidRDefault="00727EFB" w:rsidP="00CE036B">
            <w:pPr>
              <w:snapToGrid w:val="0"/>
              <w:spacing w:before="60"/>
              <w:rPr>
                <w:rFonts w:ascii="Consolas" w:hAnsi="Consolas" w:cs="Courier New"/>
                <w:sz w:val="16"/>
                <w:szCs w:val="16"/>
              </w:rPr>
            </w:pPr>
            <w:r w:rsidRPr="00A234FA">
              <w:rPr>
                <w:rFonts w:ascii="Consolas" w:hAnsi="Consolas" w:cs="Courier New"/>
                <w:sz w:val="16"/>
                <w:szCs w:val="16"/>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83A4AC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F52F01C"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1-12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BD230C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9</w:t>
            </w:r>
          </w:p>
        </w:tc>
      </w:tr>
      <w:tr w:rsidR="00CE036B" w:rsidRPr="00A234FA" w14:paraId="47869D51"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C2ED6A1" w14:textId="1DF50361" w:rsidR="00CE036B" w:rsidRPr="00A234FA" w:rsidRDefault="00727EFB" w:rsidP="00CE036B">
            <w:pPr>
              <w:snapToGrid w:val="0"/>
              <w:spacing w:before="60"/>
              <w:rPr>
                <w:rFonts w:ascii="Consolas" w:hAnsi="Consolas" w:cs="Courier New"/>
                <w:sz w:val="16"/>
                <w:szCs w:val="16"/>
              </w:rPr>
            </w:pPr>
            <w:r w:rsidRPr="00A234FA">
              <w:rPr>
                <w:rFonts w:ascii="Consolas" w:hAnsi="Consolas" w:cs="Courier New"/>
                <w:sz w:val="16"/>
                <w:szCs w:val="16"/>
              </w:rPr>
              <w:t>hh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ECC13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4BE50C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1-12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42E83E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09</w:t>
            </w:r>
          </w:p>
        </w:tc>
      </w:tr>
      <w:tr w:rsidR="00CE036B" w:rsidRPr="00A234FA" w14:paraId="614F665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24DFDF3" w14:textId="1382C57D" w:rsidR="00CE036B" w:rsidRPr="00A234FA" w:rsidRDefault="00727EF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5141EB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FEBC26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0-11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28DB46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9</w:t>
            </w:r>
          </w:p>
        </w:tc>
      </w:tr>
      <w:tr w:rsidR="00CE036B" w:rsidRPr="00A234FA" w14:paraId="49F45E17"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E158F37" w14:textId="27F35EF6"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kk</w:t>
            </w:r>
            <w:r w:rsidR="00727EFB"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C23FDA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BC602B8" w14:textId="0D29A6AA" w:rsidR="00CE036B" w:rsidRPr="00A234FA" w:rsidRDefault="00CE036B" w:rsidP="00727EFB">
            <w:pPr>
              <w:snapToGrid w:val="0"/>
              <w:spacing w:before="60"/>
              <w:rPr>
                <w:rFonts w:cs="Calibri"/>
                <w:sz w:val="18"/>
                <w:szCs w:val="18"/>
              </w:rPr>
            </w:pPr>
            <w:r w:rsidRPr="00A234FA">
              <w:rPr>
                <w:rFonts w:eastAsia="Calibri" w:cs="Calibri"/>
                <w:sz w:val="18"/>
                <w:szCs w:val="18"/>
                <w:lang w:bidi="en-GB"/>
              </w:rPr>
              <w:t>hours in the range 0-11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663490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09</w:t>
            </w:r>
          </w:p>
        </w:tc>
      </w:tr>
      <w:tr w:rsidR="00CE036B" w:rsidRPr="00A234FA" w14:paraId="0366C8B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ECA7112"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7609BC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044EBC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1-24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F15D3A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9</w:t>
            </w:r>
          </w:p>
        </w:tc>
      </w:tr>
      <w:tr w:rsidR="00CE036B" w:rsidRPr="00A234FA" w14:paraId="23F5FB0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92F4DA2" w14:textId="50729C05" w:rsidR="00CE036B" w:rsidRPr="00A234FA" w:rsidRDefault="00CE036B" w:rsidP="00727EFB">
            <w:pPr>
              <w:snapToGrid w:val="0"/>
              <w:spacing w:before="60"/>
              <w:rPr>
                <w:rFonts w:ascii="Consolas" w:hAnsi="Consolas"/>
                <w:sz w:val="16"/>
                <w:szCs w:val="16"/>
              </w:rPr>
            </w:pPr>
            <w:r w:rsidRPr="00A234FA">
              <w:rPr>
                <w:rFonts w:ascii="Consolas" w:eastAsia="Consolas" w:hAnsi="Consolas" w:cs="Courier New"/>
                <w:sz w:val="16"/>
                <w:szCs w:val="16"/>
                <w:lang w:bidi="en-GB"/>
              </w:rPr>
              <w:t>KK</w:t>
            </w:r>
            <w:r w:rsidR="00727EFB"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6C1ECF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8AC5A2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1-24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70C751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09</w:t>
            </w:r>
          </w:p>
        </w:tc>
      </w:tr>
      <w:tr w:rsidR="00CE036B" w:rsidRPr="00A234FA" w14:paraId="40AF5F70"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EAB3FEA"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ABFB2B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7383E5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day of the year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3BBA4D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6</w:t>
            </w:r>
          </w:p>
        </w:tc>
      </w:tr>
      <w:tr w:rsidR="00CE036B" w:rsidRPr="00A234FA" w14:paraId="5A713EF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ED2049"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DFC46C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233BA8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day of the year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587811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06</w:t>
            </w:r>
          </w:p>
        </w:tc>
      </w:tr>
      <w:tr w:rsidR="00CE036B" w:rsidRPr="00A234FA" w14:paraId="0839A679"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588F56D"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23C27D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8D0793B" w14:textId="2D64052F"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abbreviated month name </w:t>
            </w:r>
            <w:r w:rsidR="00DB289B" w:rsidRPr="00A234FA">
              <w:rPr>
                <w:rFonts w:eastAsia="Calibri" w:cs="Calibri"/>
                <w:sz w:val="18"/>
                <w:szCs w:val="18"/>
                <w:lang w:bidi="en-GB"/>
              </w:rPr>
              <w:t>(localized)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0C7B36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Jan</w:t>
            </w:r>
          </w:p>
        </w:tc>
      </w:tr>
      <w:tr w:rsidR="00CE036B" w:rsidRPr="00A234FA" w14:paraId="7E39274C"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6B42AB4" w14:textId="57D84940"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MMMM</w:t>
            </w:r>
            <w:r w:rsidR="00727EFB"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8D709F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CA5AD92" w14:textId="15779C28"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full month name </w:t>
            </w:r>
            <w:r w:rsidR="00DB289B" w:rsidRPr="00A234FA">
              <w:rPr>
                <w:rFonts w:eastAsia="Calibri" w:cs="Calibri"/>
                <w:sz w:val="18"/>
                <w:szCs w:val="18"/>
                <w:lang w:bidi="en-GB"/>
              </w:rPr>
              <w:t>(localized)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B00869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January</w:t>
            </w:r>
          </w:p>
        </w:tc>
      </w:tr>
      <w:tr w:rsidR="00CE036B" w:rsidRPr="00A234FA" w14:paraId="3BDDB7A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1A58EE2" w14:textId="5A45AA81" w:rsidR="00CE036B" w:rsidRPr="00A234FA" w:rsidRDefault="00727EFB" w:rsidP="00CE036B">
            <w:pPr>
              <w:snapToGrid w:val="0"/>
              <w:spacing w:before="60"/>
              <w:rPr>
                <w:rFonts w:ascii="Consolas" w:hAnsi="Consolas"/>
                <w:sz w:val="16"/>
                <w:szCs w:val="16"/>
              </w:rPr>
            </w:pPr>
            <w:r w:rsidRPr="00A234FA">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767731A"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6B7A82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minutes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EBAB5C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w:t>
            </w:r>
          </w:p>
        </w:tc>
      </w:tr>
      <w:tr w:rsidR="00CE036B" w:rsidRPr="00A234FA" w14:paraId="71B0C9CA"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3DAE891" w14:textId="651CD5D1" w:rsidR="00CE036B" w:rsidRPr="00A234FA" w:rsidRDefault="00727EFB" w:rsidP="00CE036B">
            <w:pPr>
              <w:snapToGrid w:val="0"/>
              <w:spacing w:before="60"/>
              <w:rPr>
                <w:rFonts w:ascii="Consolas" w:hAnsi="Consolas"/>
                <w:sz w:val="16"/>
                <w:szCs w:val="16"/>
              </w:rPr>
            </w:pPr>
            <w:r w:rsidRPr="00A234FA">
              <w:rPr>
                <w:rFonts w:ascii="Consolas" w:eastAsia="Consolas" w:hAnsi="Consolas" w:cs="Courier New"/>
                <w:sz w:val="16"/>
                <w:szCs w:val="16"/>
                <w:lang w:bidi="en-GB"/>
              </w:rPr>
              <w:t>m</w:t>
            </w:r>
            <w:r w:rsidR="00CE036B" w:rsidRPr="00A234FA">
              <w:rPr>
                <w:rFonts w:ascii="Consolas" w:eastAsia="Consolas" w:hAnsi="Consolas" w:cs="Courier New"/>
                <w:sz w:val="16"/>
                <w:szCs w:val="16"/>
                <w:lang w:bidi="en-GB"/>
              </w:rPr>
              <w:t>m</w:t>
            </w:r>
            <w:r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018E249"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5ADDBA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minutes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9D0FE1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w:t>
            </w:r>
          </w:p>
        </w:tc>
      </w:tr>
      <w:tr w:rsidR="00CE036B" w:rsidRPr="00A234FA" w14:paraId="3CADBBFE"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63A39E1" w14:textId="77777777" w:rsidR="00CE036B" w:rsidRPr="00A234FA" w:rsidRDefault="00CE036B" w:rsidP="00CE036B">
            <w:pPr>
              <w:tabs>
                <w:tab w:val="center" w:pos="756"/>
              </w:tabs>
              <w:snapToGrid w:val="0"/>
              <w:spacing w:before="60"/>
              <w:rPr>
                <w:rFonts w:ascii="Consolas" w:hAnsi="Consolas" w:cs="Courier New"/>
                <w:sz w:val="16"/>
                <w:szCs w:val="16"/>
              </w:rPr>
            </w:pPr>
            <w:r w:rsidRPr="00A234FA">
              <w:rPr>
                <w:rFonts w:ascii="Consolas" w:eastAsia="Consolas" w:hAnsi="Consolas" w:cs="Courier New"/>
                <w:sz w:val="16"/>
                <w:szCs w:val="16"/>
                <w:lang w:bidi="en-GB"/>
              </w:rPr>
              <w:t>RR</w:t>
            </w:r>
            <w:r w:rsidRPr="00A234FA">
              <w:rPr>
                <w:rFonts w:ascii="Consolas" w:eastAsia="Consolas" w:hAnsi="Consolas" w:cs="Courier New"/>
                <w:sz w:val="16"/>
                <w:szCs w:val="16"/>
                <w:lang w:bidi="en-GB"/>
              </w:rPr>
              <w:tab/>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2CB2B0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73D9D07" w14:textId="23D66805"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year of (two digits</w:t>
            </w:r>
            <w:r w:rsidR="00BA5A04">
              <w:rPr>
                <w:rFonts w:eastAsia="Calibri" w:cs="Calibri"/>
                <w:sz w:val="18"/>
                <w:szCs w:val="18"/>
                <w:lang w:bidi="en-GB"/>
              </w:rPr>
              <w:t>,</w:t>
            </w:r>
            <w:r w:rsidRPr="00A234FA">
              <w:rPr>
                <w:rFonts w:eastAsia="Calibri" w:cs="Calibri"/>
                <w:sz w:val="18"/>
                <w:szCs w:val="18"/>
                <w:lang w:bidi="en-GB"/>
              </w:rPr>
              <w:t xml:space="preserve"> e.g.</w:t>
            </w:r>
            <w:r w:rsidR="00BA5A04">
              <w:rPr>
                <w:rFonts w:eastAsia="Calibri" w:cs="Calibri"/>
                <w:sz w:val="18"/>
                <w:szCs w:val="18"/>
                <w:lang w:bidi="en-GB"/>
              </w:rPr>
              <w:t>,</w:t>
            </w:r>
            <w:r w:rsidRPr="00A234FA">
              <w:rPr>
                <w:rFonts w:eastAsia="Calibri" w:cs="Calibri"/>
                <w:sz w:val="18"/>
                <w:szCs w:val="18"/>
                <w:lang w:bidi="en-GB"/>
              </w:rPr>
              <w:t xml:space="preserve"> in </w:t>
            </w:r>
            <w:r w:rsidR="00BA5A04">
              <w:rPr>
                <w:rFonts w:eastAsia="Calibri" w:cs="Calibri"/>
                <w:sz w:val="18"/>
                <w:szCs w:val="18"/>
                <w:lang w:bidi="en-GB"/>
              </w:rPr>
              <w:t xml:space="preserve">an </w:t>
            </w:r>
            <w:r w:rsidRPr="00A234FA">
              <w:rPr>
                <w:rFonts w:eastAsia="Calibri" w:cs="Calibri"/>
                <w:sz w:val="18"/>
                <w:szCs w:val="18"/>
                <w:lang w:bidi="en-GB"/>
              </w:rPr>
              <w:t xml:space="preserve">Oracle database). </w:t>
            </w:r>
            <w:r w:rsidR="00BA5A04">
              <w:rPr>
                <w:rFonts w:eastAsia="Calibri" w:cs="Calibri"/>
                <w:sz w:val="18"/>
                <w:szCs w:val="18"/>
                <w:lang w:bidi="en-GB"/>
              </w:rPr>
              <w:t xml:space="preserve">The </w:t>
            </w:r>
            <w:r w:rsidRPr="00A234FA">
              <w:rPr>
                <w:rFonts w:eastAsia="Calibri" w:cs="Calibri"/>
                <w:sz w:val="18"/>
                <w:szCs w:val="18"/>
                <w:lang w:bidi="en-GB"/>
              </w:rPr>
              <w:t xml:space="preserve">Century shall be supplemented by the following rules: </w:t>
            </w:r>
          </w:p>
          <w:p w14:paraId="41BE0350" w14:textId="03713733" w:rsidR="00CE036B" w:rsidRPr="00A234FA" w:rsidRDefault="00CE036B" w:rsidP="00CE036B">
            <w:pPr>
              <w:spacing w:before="60"/>
              <w:rPr>
                <w:rFonts w:cs="Calibri"/>
                <w:sz w:val="18"/>
                <w:szCs w:val="18"/>
              </w:rPr>
            </w:pPr>
            <w:r w:rsidRPr="00A234FA">
              <w:rPr>
                <w:rFonts w:eastAsia="Calibri" w:cs="Calibri"/>
                <w:sz w:val="18"/>
                <w:szCs w:val="18"/>
                <w:lang w:bidi="en-GB"/>
              </w:rPr>
              <w:t xml:space="preserve">If a RR is in the range </w:t>
            </w:r>
            <w:r w:rsidR="00E93672">
              <w:rPr>
                <w:rFonts w:eastAsia="Calibri" w:cs="Calibri"/>
                <w:sz w:val="18"/>
                <w:szCs w:val="18"/>
                <w:lang w:bidi="en-GB"/>
              </w:rPr>
              <w:t xml:space="preserve">of </w:t>
            </w:r>
            <w:r w:rsidRPr="00A234FA">
              <w:rPr>
                <w:rFonts w:eastAsia="Calibri" w:cs="Calibri"/>
                <w:sz w:val="18"/>
                <w:szCs w:val="18"/>
                <w:lang w:bidi="en-GB"/>
              </w:rPr>
              <w:t>00 - 49, then</w:t>
            </w:r>
            <w:r w:rsidR="00E44D29">
              <w:rPr>
                <w:rFonts w:eastAsia="Calibri" w:cs="Calibri"/>
                <w:sz w:val="18"/>
                <w:szCs w:val="18"/>
                <w:lang w:bidi="en-GB"/>
              </w:rPr>
              <w:t>:</w:t>
            </w:r>
          </w:p>
          <w:p w14:paraId="3191F1E0" w14:textId="2E1DE9C7" w:rsidR="00CE036B" w:rsidRPr="00A234FA" w:rsidRDefault="00CE036B" w:rsidP="00CE036B">
            <w:pPr>
              <w:spacing w:before="60"/>
              <w:ind w:left="279"/>
              <w:rPr>
                <w:rFonts w:cs="Calibri"/>
                <w:sz w:val="18"/>
                <w:szCs w:val="18"/>
              </w:rPr>
            </w:pPr>
            <w:r w:rsidRPr="00A234FA">
              <w:rPr>
                <w:rFonts w:eastAsia="Calibri" w:cs="Calibri"/>
                <w:sz w:val="18"/>
                <w:szCs w:val="18"/>
                <w:lang w:bidi="en-GB"/>
              </w:rPr>
              <w:t xml:space="preserve">a) if the last two digits of </w:t>
            </w:r>
            <w:r w:rsidR="00B15222">
              <w:rPr>
                <w:rFonts w:eastAsia="Calibri" w:cs="Calibri"/>
                <w:sz w:val="18"/>
                <w:szCs w:val="18"/>
                <w:lang w:bidi="en-GB"/>
              </w:rPr>
              <w:t xml:space="preserve">the </w:t>
            </w:r>
            <w:r w:rsidRPr="00A234FA">
              <w:rPr>
                <w:rFonts w:eastAsia="Calibri" w:cs="Calibri"/>
                <w:sz w:val="18"/>
                <w:szCs w:val="18"/>
                <w:lang w:bidi="en-GB"/>
              </w:rPr>
              <w:t>year are 00 - 49. then the first digits will be completed from the current century.</w:t>
            </w:r>
          </w:p>
          <w:p w14:paraId="46F8E1BC" w14:textId="05FD1F7F" w:rsidR="00CE036B" w:rsidRPr="00A234FA" w:rsidRDefault="00CE036B" w:rsidP="00CE036B">
            <w:pPr>
              <w:spacing w:before="60"/>
              <w:ind w:left="279"/>
              <w:rPr>
                <w:rFonts w:cs="Calibri"/>
                <w:sz w:val="18"/>
                <w:szCs w:val="18"/>
              </w:rPr>
            </w:pPr>
            <w:r w:rsidRPr="00A234FA">
              <w:rPr>
                <w:rFonts w:eastAsia="Calibri" w:cs="Calibri"/>
                <w:sz w:val="18"/>
                <w:szCs w:val="18"/>
                <w:lang w:bidi="en-GB"/>
              </w:rPr>
              <w:t xml:space="preserve">b) if the last two digits of </w:t>
            </w:r>
            <w:r w:rsidR="00B15222">
              <w:rPr>
                <w:rFonts w:eastAsia="Calibri" w:cs="Calibri"/>
                <w:sz w:val="18"/>
                <w:szCs w:val="18"/>
                <w:lang w:bidi="en-GB"/>
              </w:rPr>
              <w:t xml:space="preserve">the </w:t>
            </w:r>
            <w:r w:rsidRPr="00A234FA">
              <w:rPr>
                <w:rFonts w:eastAsia="Calibri" w:cs="Calibri"/>
                <w:sz w:val="18"/>
                <w:szCs w:val="18"/>
                <w:lang w:bidi="en-GB"/>
              </w:rPr>
              <w:t>year are 49 - 99. then the first digits will be completed from the current century</w:t>
            </w:r>
            <w:r w:rsidR="00BA5A04">
              <w:rPr>
                <w:rFonts w:eastAsia="Calibri" w:cs="Calibri"/>
                <w:sz w:val="18"/>
                <w:szCs w:val="18"/>
                <w:lang w:bidi="en-GB"/>
              </w:rPr>
              <w:t>,</w:t>
            </w:r>
            <w:r w:rsidRPr="00A234FA">
              <w:rPr>
                <w:rFonts w:eastAsia="Calibri" w:cs="Calibri"/>
                <w:sz w:val="18"/>
                <w:szCs w:val="18"/>
                <w:lang w:bidi="en-GB"/>
              </w:rPr>
              <w:t xml:space="preserve"> increased by one.</w:t>
            </w:r>
          </w:p>
          <w:p w14:paraId="54F8CE73" w14:textId="60F29806" w:rsidR="00CE036B" w:rsidRPr="00A234FA" w:rsidRDefault="00CE036B" w:rsidP="00CE036B">
            <w:pPr>
              <w:spacing w:before="60"/>
              <w:rPr>
                <w:rFonts w:cs="Calibri"/>
                <w:sz w:val="18"/>
                <w:szCs w:val="18"/>
              </w:rPr>
            </w:pPr>
            <w:r w:rsidRPr="00A234FA">
              <w:rPr>
                <w:rFonts w:eastAsia="Calibri" w:cs="Calibri"/>
                <w:sz w:val="18"/>
                <w:szCs w:val="18"/>
                <w:lang w:bidi="en-GB"/>
              </w:rPr>
              <w:t>If a</w:t>
            </w:r>
            <w:r w:rsidR="00E44D29">
              <w:rPr>
                <w:rFonts w:eastAsia="Calibri" w:cs="Calibri"/>
                <w:sz w:val="18"/>
                <w:szCs w:val="18"/>
                <w:lang w:bidi="en-GB"/>
              </w:rPr>
              <w:t>n</w:t>
            </w:r>
            <w:r w:rsidRPr="00A234FA">
              <w:rPr>
                <w:rFonts w:eastAsia="Calibri" w:cs="Calibri"/>
                <w:sz w:val="18"/>
                <w:szCs w:val="18"/>
                <w:lang w:bidi="en-GB"/>
              </w:rPr>
              <w:t xml:space="preserve"> RR </w:t>
            </w:r>
            <w:r w:rsidR="00B15222">
              <w:rPr>
                <w:rFonts w:eastAsia="Calibri" w:cs="Calibri"/>
                <w:sz w:val="18"/>
                <w:szCs w:val="18"/>
                <w:lang w:bidi="en-GB"/>
              </w:rPr>
              <w:t xml:space="preserve">is </w:t>
            </w:r>
            <w:r w:rsidRPr="00A234FA">
              <w:rPr>
                <w:rFonts w:eastAsia="Calibri" w:cs="Calibri"/>
                <w:sz w:val="18"/>
                <w:szCs w:val="18"/>
                <w:lang w:bidi="en-GB"/>
              </w:rPr>
              <w:t xml:space="preserve">in the range </w:t>
            </w:r>
            <w:r w:rsidR="00E93672">
              <w:rPr>
                <w:rFonts w:eastAsia="Calibri" w:cs="Calibri"/>
                <w:sz w:val="18"/>
                <w:szCs w:val="18"/>
                <w:lang w:bidi="en-GB"/>
              </w:rPr>
              <w:t xml:space="preserve">of </w:t>
            </w:r>
            <w:r w:rsidRPr="00A234FA">
              <w:rPr>
                <w:rFonts w:eastAsia="Calibri" w:cs="Calibri"/>
                <w:sz w:val="18"/>
                <w:szCs w:val="18"/>
                <w:lang w:bidi="en-GB"/>
              </w:rPr>
              <w:t>50 - 99, then</w:t>
            </w:r>
            <w:r w:rsidR="00E44D29">
              <w:rPr>
                <w:rFonts w:eastAsia="Calibri" w:cs="Calibri"/>
                <w:sz w:val="18"/>
                <w:szCs w:val="18"/>
                <w:lang w:bidi="en-GB"/>
              </w:rPr>
              <w:t>:</w:t>
            </w:r>
          </w:p>
          <w:p w14:paraId="6814F3DB" w14:textId="7F5D33E0" w:rsidR="00CE036B" w:rsidRPr="00A234FA" w:rsidRDefault="00CE036B" w:rsidP="00CE036B">
            <w:pPr>
              <w:spacing w:before="60"/>
              <w:ind w:left="279"/>
              <w:rPr>
                <w:rFonts w:cs="Calibri"/>
                <w:sz w:val="18"/>
                <w:szCs w:val="18"/>
              </w:rPr>
            </w:pPr>
            <w:r w:rsidRPr="00A234FA">
              <w:rPr>
                <w:rFonts w:eastAsia="Calibri" w:cs="Calibri"/>
                <w:sz w:val="18"/>
                <w:szCs w:val="18"/>
                <w:lang w:bidi="en-GB"/>
              </w:rPr>
              <w:t xml:space="preserve">c) if the last two digits of </w:t>
            </w:r>
            <w:r w:rsidR="00B15222">
              <w:rPr>
                <w:rFonts w:eastAsia="Calibri" w:cs="Calibri"/>
                <w:sz w:val="18"/>
                <w:szCs w:val="18"/>
                <w:lang w:bidi="en-GB"/>
              </w:rPr>
              <w:t xml:space="preserve">the </w:t>
            </w:r>
            <w:r w:rsidRPr="00A234FA">
              <w:rPr>
                <w:rFonts w:eastAsia="Calibri" w:cs="Calibri"/>
                <w:sz w:val="18"/>
                <w:szCs w:val="18"/>
                <w:lang w:bidi="en-GB"/>
              </w:rPr>
              <w:t>year are 00 - 99. then the first digits will be completed from the current century</w:t>
            </w:r>
            <w:r w:rsidR="00BA5A04">
              <w:rPr>
                <w:rFonts w:eastAsia="Calibri" w:cs="Calibri"/>
                <w:sz w:val="18"/>
                <w:szCs w:val="18"/>
                <w:lang w:bidi="en-GB"/>
              </w:rPr>
              <w:t>,</w:t>
            </w:r>
            <w:r w:rsidRPr="00A234FA">
              <w:rPr>
                <w:rFonts w:eastAsia="Calibri" w:cs="Calibri"/>
                <w:sz w:val="18"/>
                <w:szCs w:val="18"/>
                <w:lang w:bidi="en-GB"/>
              </w:rPr>
              <w:t xml:space="preserve"> increased by one.</w:t>
            </w:r>
          </w:p>
          <w:p w14:paraId="06DC0FD9" w14:textId="77777777" w:rsidR="00CE036B" w:rsidRPr="00A234FA" w:rsidRDefault="00CE036B" w:rsidP="00CE036B">
            <w:pPr>
              <w:spacing w:before="60"/>
              <w:ind w:left="279"/>
              <w:rPr>
                <w:rFonts w:cs="Calibri"/>
                <w:sz w:val="18"/>
                <w:szCs w:val="18"/>
              </w:rPr>
            </w:pPr>
            <w:r w:rsidRPr="00A234FA">
              <w:rPr>
                <w:rFonts w:eastAsia="Calibri" w:cs="Calibri"/>
                <w:sz w:val="18"/>
                <w:szCs w:val="18"/>
                <w:lang w:bidi="en-GB"/>
              </w:rPr>
              <w:t>d) are the last two digits of the year 49 - 99, then the first digit will be completed from the current century.</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358B1E7" w14:textId="77777777" w:rsidR="00CE036B" w:rsidRPr="00A234FA" w:rsidRDefault="00CE036B" w:rsidP="00CE036B">
            <w:pPr>
              <w:snapToGrid w:val="0"/>
              <w:spacing w:before="60"/>
              <w:rPr>
                <w:rFonts w:cs="Calibri"/>
                <w:sz w:val="18"/>
                <w:szCs w:val="18"/>
              </w:rPr>
            </w:pPr>
            <w:r w:rsidRPr="00A234FA">
              <w:rPr>
                <w:rFonts w:cs="Calibri"/>
                <w:sz w:val="18"/>
                <w:szCs w:val="18"/>
              </w:rPr>
              <w:t>1945, 2011</w:t>
            </w:r>
          </w:p>
        </w:tc>
      </w:tr>
      <w:tr w:rsidR="00CE036B" w:rsidRPr="00A234FA" w14:paraId="0DDBE06D"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011C747" w14:textId="77777777" w:rsidR="00CE036B" w:rsidRPr="00A234FA" w:rsidRDefault="00CE036B" w:rsidP="00CE036B">
            <w:pPr>
              <w:tabs>
                <w:tab w:val="center" w:pos="756"/>
              </w:tabs>
              <w:snapToGrid w:val="0"/>
              <w:spacing w:before="60"/>
              <w:rPr>
                <w:rFonts w:ascii="Consolas" w:eastAsia="Consolas" w:hAnsi="Consolas" w:cs="Courier New"/>
                <w:sz w:val="16"/>
                <w:szCs w:val="16"/>
                <w:lang w:bidi="en-GB"/>
              </w:rPr>
            </w:pPr>
            <w:r w:rsidRPr="00A234FA">
              <w:rPr>
                <w:rFonts w:ascii="Consolas" w:eastAsia="Consolas" w:hAnsi="Consolas" w:cs="Consolas"/>
                <w:sz w:val="16"/>
                <w:szCs w:val="16"/>
                <w:lang w:bidi="en-GB"/>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516DDFC"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94EFBAB"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 of milliseconds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61990FC"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123</w:t>
            </w:r>
          </w:p>
        </w:tc>
      </w:tr>
      <w:tr w:rsidR="00CE036B" w:rsidRPr="00A234FA" w14:paraId="437A36FE"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73D7703" w14:textId="7762B7CA" w:rsidR="00CE036B" w:rsidRPr="00A234FA" w:rsidRDefault="00727EFB" w:rsidP="00CE036B">
            <w:pPr>
              <w:snapToGrid w:val="0"/>
              <w:spacing w:before="60"/>
              <w:rPr>
                <w:rFonts w:ascii="Consolas" w:hAnsi="Consolas"/>
                <w:sz w:val="16"/>
                <w:szCs w:val="16"/>
              </w:rPr>
            </w:pPr>
            <w:r w:rsidRPr="00A234FA">
              <w:rPr>
                <w:rFonts w:ascii="Consolas" w:hAnsi="Consolas"/>
                <w:sz w:val="16"/>
                <w:szCs w:val="16"/>
              </w:rPr>
              <w:lastRenderedPageBreak/>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C0B778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EF5037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seconds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89266B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5</w:t>
            </w:r>
          </w:p>
        </w:tc>
      </w:tr>
      <w:tr w:rsidR="00CE036B" w:rsidRPr="00A234FA" w14:paraId="190E013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29C8BEF" w14:textId="010CAAE5" w:rsidR="00CE036B" w:rsidRPr="00A234FA" w:rsidRDefault="00727EFB" w:rsidP="00CE036B">
            <w:pPr>
              <w:snapToGrid w:val="0"/>
              <w:spacing w:before="60"/>
              <w:rPr>
                <w:rFonts w:ascii="Consolas" w:hAnsi="Consolas"/>
                <w:sz w:val="16"/>
                <w:szCs w:val="16"/>
              </w:rPr>
            </w:pPr>
            <w:r w:rsidRPr="00A234FA">
              <w:rPr>
                <w:rFonts w:ascii="Consolas" w:eastAsia="Consolas" w:hAnsi="Consolas" w:cs="Consolas"/>
                <w:sz w:val="16"/>
                <w:szCs w:val="16"/>
                <w:lang w:bidi="en-GB"/>
              </w:rPr>
              <w:t xml:space="preserve">ss </w:t>
            </w:r>
            <w:r w:rsidRPr="00A234FA">
              <w:rPr>
                <w:rFonts w:ascii="Consolas" w:eastAsia="Consolas" w:hAnsi="Consolas" w:cs="Courier New"/>
                <w:sz w:val="16"/>
                <w:szCs w:val="16"/>
                <w:lang w:bidi="en-GB"/>
              </w:rPr>
              <w:t>(and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AB12B9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9E2ED1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seconds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1AD868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05</w:t>
            </w:r>
          </w:p>
        </w:tc>
      </w:tr>
      <w:tr w:rsidR="00CE036B" w:rsidRPr="00A234FA" w14:paraId="2E26BF15"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509815" w14:textId="77777777" w:rsidR="00CE036B" w:rsidRPr="00A234FA" w:rsidRDefault="00CE036B" w:rsidP="00CE036B">
            <w:pPr>
              <w:snapToGrid w:val="0"/>
              <w:spacing w:before="60"/>
              <w:rPr>
                <w:rFonts w:ascii="Consolas" w:eastAsia="Consolas" w:hAnsi="Consolas" w:cs="Consolas"/>
                <w:sz w:val="16"/>
                <w:szCs w:val="16"/>
                <w:lang w:bidi="en-GB"/>
              </w:rPr>
            </w:pPr>
            <w:r w:rsidRPr="00A234FA">
              <w:rPr>
                <w:rFonts w:ascii="Consolas" w:hAnsi="Consolas"/>
                <w:sz w:val="16"/>
                <w:szCs w:val="16"/>
              </w:rPr>
              <w:t>YY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3E72AF5"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667BDDD"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w:t>
            </w:r>
            <w:r w:rsidRPr="00A234FA">
              <w:rPr>
                <w:rFonts w:eastAsia="Calibri" w:cs="Calibri"/>
                <w:b/>
                <w:sz w:val="18"/>
                <w:szCs w:val="18"/>
                <w:lang w:bidi="en-GB"/>
              </w:rPr>
              <w:t>deprecated</w:t>
            </w:r>
            <w:r w:rsidRPr="00A234FA">
              <w:rPr>
                <w:rFonts w:eastAsia="Calibri" w:cs="Calibri"/>
                <w:sz w:val="18"/>
                <w:szCs w:val="18"/>
                <w:lang w:bidi="en-GB"/>
              </w:rPr>
              <w:t>) two digits, century part from the current date (can be used only in formatting mode)</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4EB9E5B"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20</w:t>
            </w:r>
          </w:p>
        </w:tc>
      </w:tr>
      <w:tr w:rsidR="00CE036B" w:rsidRPr="00A234FA" w14:paraId="155FFEA9"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F7D610C" w14:textId="223A977C" w:rsidR="00CE036B" w:rsidRPr="00A234FA" w:rsidRDefault="00727EFB" w:rsidP="00CE036B">
            <w:pPr>
              <w:snapToGrid w:val="0"/>
              <w:spacing w:before="60"/>
              <w:rPr>
                <w:rFonts w:ascii="Consolas" w:hAnsi="Consolas"/>
                <w:sz w:val="16"/>
                <w:szCs w:val="16"/>
              </w:rPr>
            </w:pPr>
            <w:r w:rsidRPr="00A234FA">
              <w:rPr>
                <w:rFonts w:ascii="Consolas" w:hAnsi="Consolas"/>
                <w:sz w:val="16"/>
                <w:szCs w:val="16"/>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800C9B9"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147992C"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 xml:space="preserve">year from a date </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2CBF417"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1848</w:t>
            </w:r>
          </w:p>
        </w:tc>
      </w:tr>
      <w:tr w:rsidR="00CE036B" w:rsidRPr="00A234FA" w14:paraId="24A67C3E"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EB946E1" w14:textId="691ECA02" w:rsidR="00CE036B" w:rsidRPr="00A234FA" w:rsidRDefault="00727EFB" w:rsidP="00CE036B">
            <w:pPr>
              <w:snapToGrid w:val="0"/>
              <w:spacing w:before="60"/>
              <w:rPr>
                <w:rFonts w:ascii="Consolas" w:hAnsi="Consolas"/>
                <w:sz w:val="16"/>
                <w:szCs w:val="16"/>
              </w:rPr>
            </w:pPr>
            <w:r w:rsidRPr="00A234FA">
              <w:rPr>
                <w:rFonts w:ascii="Consolas" w:eastAsia="Consolas" w:hAnsi="Consolas" w:cs="Courier New"/>
                <w:sz w:val="16"/>
                <w:szCs w:val="16"/>
                <w:lang w:bidi="en-GB"/>
              </w:rPr>
              <w:t>y</w:t>
            </w:r>
            <w:r w:rsidR="00CE036B" w:rsidRPr="00A234FA">
              <w:rPr>
                <w:rFonts w:ascii="Consolas" w:eastAsia="Consolas" w:hAnsi="Consolas" w:cs="Courier New"/>
                <w:sz w:val="16"/>
                <w:szCs w:val="16"/>
                <w:lang w:bidi="en-GB"/>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4E0E30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27273B7" w14:textId="098A88D5" w:rsidR="00CE036B" w:rsidRPr="00A234FA" w:rsidRDefault="00CE036B" w:rsidP="00B15222">
            <w:pPr>
              <w:snapToGrid w:val="0"/>
              <w:spacing w:before="60"/>
              <w:rPr>
                <w:rFonts w:cs="Calibri"/>
                <w:sz w:val="18"/>
                <w:szCs w:val="18"/>
              </w:rPr>
            </w:pPr>
            <w:r w:rsidRPr="00A234FA">
              <w:rPr>
                <w:rFonts w:eastAsia="Calibri" w:cs="Calibri"/>
                <w:sz w:val="18"/>
                <w:szCs w:val="18"/>
                <w:lang w:bidi="en-GB"/>
              </w:rPr>
              <w:t>year in two</w:t>
            </w:r>
            <w:r w:rsidR="00BA5A04">
              <w:rPr>
                <w:rFonts w:eastAsia="Calibri" w:cs="Calibri"/>
                <w:sz w:val="18"/>
                <w:szCs w:val="18"/>
                <w:lang w:bidi="en-GB"/>
              </w:rPr>
              <w:t>-digit</w:t>
            </w:r>
            <w:r w:rsidRPr="00A234FA">
              <w:rPr>
                <w:rFonts w:eastAsia="Calibri" w:cs="Calibri"/>
                <w:sz w:val="18"/>
                <w:szCs w:val="18"/>
                <w:lang w:bidi="en-GB"/>
              </w:rPr>
              <w:t xml:space="preserve"> form, which is interpreted so that the values of "01" to "99" are assigned the values and value of 1901 to 1999</w:t>
            </w:r>
            <w:r w:rsidR="00BA5A04">
              <w:rPr>
                <w:rFonts w:eastAsia="Calibri" w:cs="Calibri"/>
                <w:sz w:val="18"/>
                <w:szCs w:val="18"/>
                <w:lang w:bidi="en-GB"/>
              </w:rPr>
              <w:t>,</w:t>
            </w:r>
            <w:r w:rsidRPr="00A234FA">
              <w:rPr>
                <w:rFonts w:eastAsia="Calibri" w:cs="Calibri"/>
                <w:sz w:val="18"/>
                <w:szCs w:val="18"/>
                <w:lang w:bidi="en-GB"/>
              </w:rPr>
              <w:t xml:space="preserve"> and the value "00" is assigned the value 2000</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BCDE3BB" w14:textId="77777777" w:rsidR="00CE036B" w:rsidRPr="00A234FA" w:rsidRDefault="00CE036B" w:rsidP="00CE036B">
            <w:pPr>
              <w:snapToGrid w:val="0"/>
              <w:spacing w:before="60"/>
              <w:rPr>
                <w:rFonts w:cs="Calibri"/>
                <w:sz w:val="18"/>
                <w:szCs w:val="18"/>
              </w:rPr>
            </w:pPr>
          </w:p>
        </w:tc>
      </w:tr>
      <w:tr w:rsidR="00CE036B" w:rsidRPr="00A234FA" w14:paraId="0E4785C3"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1F911F2"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yyyy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3225F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DE73F4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year in four-digit (or more digits) form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B73A32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1989</w:t>
            </w:r>
          </w:p>
        </w:tc>
      </w:tr>
      <w:tr w:rsidR="00CE036B" w:rsidRPr="00A234FA" w14:paraId="2D25E42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8E334D9" w14:textId="48E00206" w:rsidR="00CE036B" w:rsidRPr="00A234FA" w:rsidRDefault="00727EFB" w:rsidP="00CE036B">
            <w:pPr>
              <w:snapToGrid w:val="0"/>
              <w:spacing w:before="60"/>
              <w:rPr>
                <w:rFonts w:ascii="Consolas" w:hAnsi="Consolas"/>
                <w:sz w:val="16"/>
                <w:szCs w:val="16"/>
              </w:rPr>
            </w:pPr>
            <w:r w:rsidRPr="00A234FA">
              <w:rPr>
                <w:rFonts w:ascii="Consolas" w:hAnsi="Consolas"/>
                <w:sz w:val="16"/>
                <w:szCs w:val="16"/>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F6F4CB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BDEC0D4" w14:textId="77777777"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abbreviated name of the zone </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B984F4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CEST</w:t>
            </w:r>
          </w:p>
        </w:tc>
      </w:tr>
      <w:tr w:rsidR="00CE036B" w:rsidRPr="00A234FA" w14:paraId="25B11B8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1ADAC91"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EC203B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414DFB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full name of the zone</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FD83D35" w14:textId="474D2BA0" w:rsidR="00CE036B" w:rsidRPr="00A234FA" w:rsidRDefault="00CE036B" w:rsidP="00CE036B">
            <w:pPr>
              <w:snapToGrid w:val="0"/>
              <w:spacing w:before="60"/>
              <w:rPr>
                <w:rFonts w:cs="Calibri"/>
                <w:sz w:val="18"/>
                <w:szCs w:val="18"/>
              </w:rPr>
            </w:pPr>
            <w:r w:rsidRPr="00A234FA">
              <w:rPr>
                <w:rFonts w:eastAsia="Calibri" w:cs="Calibri"/>
                <w:sz w:val="18"/>
                <w:szCs w:val="18"/>
                <w:lang w:bidi="en-GB"/>
              </w:rPr>
              <w:t xml:space="preserve">Central European </w:t>
            </w:r>
            <w:r w:rsidR="00AF0ED0">
              <w:t xml:space="preserve"> </w:t>
            </w:r>
            <w:r w:rsidR="00AF0ED0" w:rsidRPr="00AF0ED0">
              <w:rPr>
                <w:rFonts w:eastAsia="Calibri" w:cs="Calibri"/>
                <w:sz w:val="18"/>
                <w:szCs w:val="18"/>
                <w:lang w:bidi="en-GB"/>
              </w:rPr>
              <w:t>Summer</w:t>
            </w:r>
            <w:r w:rsidR="00AF0ED0" w:rsidRPr="00AF0ED0" w:rsidDel="00AF0ED0">
              <w:rPr>
                <w:rFonts w:eastAsia="Calibri" w:cs="Calibri"/>
                <w:sz w:val="18"/>
                <w:szCs w:val="18"/>
                <w:lang w:bidi="en-GB"/>
              </w:rPr>
              <w:t xml:space="preserve"> </w:t>
            </w:r>
            <w:r w:rsidRPr="00A234FA">
              <w:rPr>
                <w:rFonts w:eastAsia="Calibri" w:cs="Calibri"/>
                <w:sz w:val="18"/>
                <w:szCs w:val="18"/>
                <w:lang w:bidi="en-GB"/>
              </w:rPr>
              <w:t>Time</w:t>
            </w:r>
          </w:p>
        </w:tc>
      </w:tr>
      <w:tr w:rsidR="00CE036B" w:rsidRPr="00A234FA" w14:paraId="7E7DDF60"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6790A71"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C925E1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62FF49D" w14:textId="10AD3A02" w:rsidR="00CE036B" w:rsidRPr="00A234FA" w:rsidRDefault="00CE036B" w:rsidP="00727EFB">
            <w:pPr>
              <w:snapToGrid w:val="0"/>
              <w:spacing w:before="60"/>
              <w:rPr>
                <w:rFonts w:cs="Calibri"/>
                <w:sz w:val="18"/>
                <w:szCs w:val="18"/>
              </w:rPr>
            </w:pPr>
            <w:r w:rsidRPr="00A234FA">
              <w:rPr>
                <w:rFonts w:eastAsia="Calibri" w:cs="Calibri"/>
                <w:sz w:val="18"/>
                <w:szCs w:val="18"/>
                <w:lang w:bidi="en-GB"/>
              </w:rPr>
              <w:t>zone in the form of ”+” or ”-” followed by H</w:t>
            </w:r>
            <w:r w:rsidR="00727EFB" w:rsidRPr="00A234FA">
              <w:rPr>
                <w:rFonts w:eastAsia="Calibri" w:cs="Calibri"/>
                <w:sz w:val="18"/>
                <w:szCs w:val="18"/>
                <w:lang w:bidi="en-GB"/>
              </w:rPr>
              <w:t>H</w:t>
            </w:r>
            <w:r w:rsidRPr="00A234FA">
              <w:rPr>
                <w:rFonts w:eastAsia="Calibri" w:cs="Calibri"/>
                <w:sz w:val="18"/>
                <w:szCs w:val="18"/>
                <w:lang w:bidi="en-GB"/>
              </w:rPr>
              <w:t>: m</w:t>
            </w:r>
            <w:r w:rsidR="00727EFB" w:rsidRPr="00A234FA">
              <w:rPr>
                <w:rFonts w:eastAsia="Calibri" w:cs="Calibri"/>
                <w:sz w:val="18"/>
                <w:szCs w:val="18"/>
                <w:lang w:bidi="en-GB"/>
              </w:rPr>
              <w:t>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8C8129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+01:00</w:t>
            </w:r>
          </w:p>
        </w:tc>
      </w:tr>
      <w:tr w:rsidR="00CE036B" w:rsidRPr="00A234FA" w14:paraId="0F86DE6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DEF72BE"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611A91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E905E1A" w14:textId="768F7835" w:rsidR="00CE036B" w:rsidRPr="00A234FA" w:rsidRDefault="00CE036B" w:rsidP="00727EFB">
            <w:pPr>
              <w:snapToGrid w:val="0"/>
              <w:spacing w:before="60"/>
              <w:rPr>
                <w:rFonts w:cs="Calibri"/>
                <w:sz w:val="18"/>
                <w:szCs w:val="18"/>
              </w:rPr>
            </w:pPr>
            <w:r w:rsidRPr="00A234FA">
              <w:rPr>
                <w:rFonts w:eastAsia="Calibri" w:cs="Calibri"/>
                <w:sz w:val="18"/>
                <w:szCs w:val="18"/>
                <w:lang w:bidi="en-GB"/>
              </w:rPr>
              <w:t xml:space="preserve">zone in the </w:t>
            </w:r>
            <w:r w:rsidR="00AF0ED0">
              <w:t xml:space="preserve"> </w:t>
            </w:r>
            <w:r w:rsidR="00AF0ED0" w:rsidRPr="00AF0ED0">
              <w:rPr>
                <w:rFonts w:eastAsia="Calibri" w:cs="Calibri"/>
                <w:sz w:val="18"/>
                <w:szCs w:val="18"/>
                <w:lang w:bidi="en-GB"/>
              </w:rPr>
              <w:t xml:space="preserve">form </w:t>
            </w:r>
            <w:r w:rsidRPr="00A234FA">
              <w:rPr>
                <w:rFonts w:eastAsia="Calibri" w:cs="Calibri"/>
                <w:sz w:val="18"/>
                <w:szCs w:val="18"/>
                <w:lang w:bidi="en-GB"/>
              </w:rPr>
              <w:t>of ”+” or ”-” followed by H: 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376CC4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+1:0</w:t>
            </w:r>
          </w:p>
        </w:tc>
      </w:tr>
      <w:tr w:rsidR="00CE036B" w:rsidRPr="00A234FA" w14:paraId="2297E8A9"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40E50B5"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ZZZZZ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43B1A4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A6CE10E" w14:textId="17E06C24" w:rsidR="00CE036B" w:rsidRPr="00A234FA" w:rsidRDefault="00CE036B" w:rsidP="00CE036B">
            <w:pPr>
              <w:snapToGrid w:val="0"/>
              <w:spacing w:before="60"/>
              <w:rPr>
                <w:rFonts w:cs="Calibri"/>
                <w:sz w:val="18"/>
                <w:szCs w:val="18"/>
              </w:rPr>
            </w:pPr>
            <w:r w:rsidRPr="00A234FA">
              <w:rPr>
                <w:rFonts w:eastAsia="Calibri" w:cs="Calibri"/>
                <w:sz w:val="18"/>
                <w:szCs w:val="18"/>
                <w:lang w:bidi="en-GB"/>
              </w:rPr>
              <w:t xml:space="preserve">zone in the form of ”+” or “-” followed </w:t>
            </w:r>
            <w:r w:rsidR="00E27656" w:rsidRPr="00A234FA">
              <w:rPr>
                <w:rFonts w:eastAsia="Calibri" w:cs="Calibri"/>
                <w:sz w:val="18"/>
                <w:szCs w:val="18"/>
                <w:lang w:bidi="en-GB"/>
              </w:rPr>
              <w:t xml:space="preserve">by </w:t>
            </w:r>
            <w:r w:rsidRPr="00A234FA">
              <w:rPr>
                <w:rFonts w:eastAsia="Calibri" w:cs="Calibri"/>
                <w:sz w:val="18"/>
                <w:szCs w:val="18"/>
                <w:lang w:bidi="en-GB"/>
              </w:rPr>
              <w:t>HHmm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E028AE9"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+ 0100</w:t>
            </w:r>
          </w:p>
        </w:tc>
      </w:tr>
      <w:tr w:rsidR="00CE036B" w:rsidRPr="00A234FA" w14:paraId="491CFA17"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8C550F8"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ZZZZZZ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4C00F1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70EB1E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 in the form of ”+” or ”-” followed by HH: mm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9CBC3A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+01:00</w:t>
            </w:r>
          </w:p>
        </w:tc>
      </w:tr>
    </w:tbl>
    <w:p w14:paraId="506FC1B1" w14:textId="611641E6" w:rsidR="00980A2B" w:rsidRPr="00A234FA" w:rsidRDefault="00980A2B" w:rsidP="007E23FE">
      <w:pPr>
        <w:pStyle w:val="Heading3"/>
      </w:pPr>
      <w:bookmarkStart w:id="1548" w:name="_Ref497232962"/>
      <w:bookmarkStart w:id="1549" w:name="_Ref497232968"/>
      <w:bookmarkStart w:id="1550" w:name="_Toc535247666"/>
      <w:bookmarkStart w:id="1551" w:name="_Toc208246796"/>
      <w:r w:rsidRPr="00A234FA">
        <w:t>boolean (Boolean values)</w:t>
      </w:r>
      <w:bookmarkEnd w:id="1548"/>
      <w:bookmarkEnd w:id="1549"/>
      <w:bookmarkEnd w:id="1550"/>
      <w:bookmarkEnd w:id="1551"/>
    </w:p>
    <w:p w14:paraId="6A6673D9" w14:textId="46422978" w:rsidR="00980A2B" w:rsidRPr="00A234FA" w:rsidRDefault="00980A2B" w:rsidP="00980A2B">
      <w:pPr>
        <w:suppressAutoHyphens/>
        <w:spacing w:before="180"/>
        <w:rPr>
          <w:rFonts w:eastAsia="Calibri" w:cs="Calibri"/>
          <w:szCs w:val="16"/>
          <w:lang w:bidi="en-GB"/>
        </w:rPr>
      </w:pPr>
      <w:r w:rsidRPr="00A234FA">
        <w:rPr>
          <w:szCs w:val="16"/>
        </w:rPr>
        <w:t>The Boolean values may be used in the expressions, parameters of methods</w:t>
      </w:r>
      <w:r w:rsidR="00BA5A04">
        <w:rPr>
          <w:szCs w:val="16"/>
        </w:rPr>
        <w:t>,</w:t>
      </w:r>
      <w:r w:rsidRPr="00A234FA">
        <w:rPr>
          <w:szCs w:val="16"/>
        </w:rPr>
        <w:t xml:space="preserve"> and the </w:t>
      </w:r>
      <w:r w:rsidR="008F5906">
        <w:rPr>
          <w:szCs w:val="16"/>
        </w:rPr>
        <w:t>X-script</w:t>
      </w:r>
      <w:r w:rsidRPr="00A234FA">
        <w:rPr>
          <w:szCs w:val="16"/>
        </w:rPr>
        <w:t xml:space="preserve"> commands </w:t>
      </w:r>
      <w:r w:rsidR="00BF7A77" w:rsidRPr="00A234FA">
        <w:rPr>
          <w:szCs w:val="16"/>
        </w:rPr>
        <w:t>similarl</w:t>
      </w:r>
      <w:r w:rsidRPr="00A234FA">
        <w:rPr>
          <w:szCs w:val="16"/>
        </w:rPr>
        <w:t xml:space="preserve">y </w:t>
      </w:r>
      <w:r w:rsidR="00E93672">
        <w:rPr>
          <w:szCs w:val="16"/>
        </w:rPr>
        <w:t>to</w:t>
      </w:r>
      <w:r w:rsidRPr="00A234FA">
        <w:rPr>
          <w:szCs w:val="16"/>
        </w:rPr>
        <w:t xml:space="preserve"> the Java language. The p</w:t>
      </w:r>
      <w:r w:rsidRPr="00A234FA">
        <w:rPr>
          <w:szCs w:val="16"/>
          <w:lang w:bidi="en-GB"/>
        </w:rPr>
        <w:t xml:space="preserve">ossible </w:t>
      </w:r>
      <w:r w:rsidRPr="00A234FA">
        <w:rPr>
          <w:rFonts w:eastAsia="Calibri" w:cs="Calibri"/>
          <w:szCs w:val="16"/>
          <w:lang w:bidi="en-GB"/>
        </w:rPr>
        <w:t xml:space="preserve">values are "true" and "false." Boolean values may be a result of </w:t>
      </w:r>
      <w:r w:rsidR="00AF0ED0">
        <w:rPr>
          <w:rFonts w:eastAsia="Calibri" w:cs="Calibri"/>
          <w:szCs w:val="16"/>
          <w:lang w:bidi="en-GB"/>
        </w:rPr>
        <w:t>an</w:t>
      </w:r>
      <w:r w:rsidR="00AF0ED0" w:rsidRPr="00A234FA">
        <w:rPr>
          <w:rFonts w:eastAsia="Calibri" w:cs="Calibri"/>
          <w:szCs w:val="16"/>
          <w:lang w:bidi="en-GB"/>
        </w:rPr>
        <w:t xml:space="preserve"> </w:t>
      </w:r>
      <w:r w:rsidRPr="00A234FA">
        <w:rPr>
          <w:rFonts w:eastAsia="Calibri" w:cs="Calibri"/>
          <w:szCs w:val="16"/>
          <w:lang w:bidi="en-GB"/>
        </w:rPr>
        <w:t>expression, compari</w:t>
      </w:r>
      <w:r w:rsidR="00BA5A04">
        <w:rPr>
          <w:rFonts w:eastAsia="Calibri" w:cs="Calibri"/>
          <w:szCs w:val="16"/>
          <w:lang w:bidi="en-GB"/>
        </w:rPr>
        <w:t>son</w:t>
      </w:r>
      <w:r w:rsidR="00BF7A77" w:rsidRPr="00A234FA">
        <w:rPr>
          <w:rFonts w:eastAsia="Calibri" w:cs="Calibri"/>
          <w:szCs w:val="16"/>
          <w:lang w:bidi="en-GB"/>
        </w:rPr>
        <w:t>,</w:t>
      </w:r>
      <w:r w:rsidRPr="00A234FA">
        <w:rPr>
          <w:rFonts w:eastAsia="Calibri" w:cs="Calibri"/>
          <w:szCs w:val="16"/>
          <w:lang w:bidi="en-GB"/>
        </w:rPr>
        <w:t xml:space="preserve"> etc. If in a Boolean expression a reference to the attribute of </w:t>
      </w:r>
      <w:r w:rsidR="00BF7A77" w:rsidRPr="00A234FA">
        <w:rPr>
          <w:rFonts w:eastAsia="Calibri" w:cs="Calibri"/>
          <w:szCs w:val="16"/>
          <w:lang w:bidi="en-GB"/>
        </w:rPr>
        <w:t xml:space="preserve">the </w:t>
      </w:r>
      <w:r w:rsidRPr="00A234FA">
        <w:rPr>
          <w:rFonts w:eastAsia="Calibri" w:cs="Calibri"/>
          <w:szCs w:val="16"/>
          <w:lang w:bidi="en-GB"/>
        </w:rPr>
        <w:t xml:space="preserve">current element (recorded as "@" followed by </w:t>
      </w:r>
      <w:r w:rsidR="00E44D29">
        <w:rPr>
          <w:rFonts w:eastAsia="Calibri" w:cs="Calibri"/>
          <w:szCs w:val="16"/>
          <w:lang w:bidi="en-GB"/>
        </w:rPr>
        <w:t>the</w:t>
      </w:r>
      <w:r w:rsidRPr="00A234FA">
        <w:rPr>
          <w:rFonts w:eastAsia="Calibri" w:cs="Calibri"/>
          <w:szCs w:val="16"/>
          <w:lang w:bidi="en-GB"/>
        </w:rPr>
        <w:t xml:space="preserve"> name of the attribute)</w:t>
      </w:r>
      <w:r w:rsidR="00BA5A04">
        <w:rPr>
          <w:rFonts w:eastAsia="Calibri" w:cs="Calibri"/>
          <w:szCs w:val="16"/>
          <w:lang w:bidi="en-GB"/>
        </w:rPr>
        <w:t xml:space="preserve"> occurs</w:t>
      </w:r>
      <w:r w:rsidRPr="00A234FA">
        <w:rPr>
          <w:rFonts w:eastAsia="Calibri" w:cs="Calibri"/>
          <w:szCs w:val="16"/>
          <w:lang w:bidi="en-GB"/>
        </w:rPr>
        <w:t>, then it automatically is converted to "true" if the attribute exists, and "false" if it does not exist. If in the Boolean expression occurs a ParseResult value, then it is "true" if the value was parsed without errors and "false" if an error was detected.</w:t>
      </w:r>
    </w:p>
    <w:p w14:paraId="77772FC9" w14:textId="1A88F321" w:rsidR="00980A2B" w:rsidRPr="00A234FA" w:rsidRDefault="00980A2B" w:rsidP="007E23FE">
      <w:pPr>
        <w:pStyle w:val="Heading3"/>
      </w:pPr>
      <w:bookmarkStart w:id="1552" w:name="_Ref503011726"/>
      <w:bookmarkStart w:id="1553" w:name="_Toc535247667"/>
      <w:bookmarkStart w:id="1554" w:name="_Toc208246797"/>
      <w:r w:rsidRPr="00A234FA">
        <w:t xml:space="preserve">Locale (information about </w:t>
      </w:r>
      <w:r w:rsidR="00BF7A77" w:rsidRPr="00A234FA">
        <w:t xml:space="preserve">the </w:t>
      </w:r>
      <w:r w:rsidRPr="00A234FA">
        <w:t>region)</w:t>
      </w:r>
      <w:bookmarkEnd w:id="1552"/>
      <w:bookmarkEnd w:id="1553"/>
      <w:bookmarkEnd w:id="1554"/>
    </w:p>
    <w:p w14:paraId="327117B3" w14:textId="5BF735B0"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This type contains information about </w:t>
      </w:r>
      <w:r w:rsidRPr="00A234FA">
        <w:t>language, country</w:t>
      </w:r>
      <w:r w:rsidR="00BF7A77" w:rsidRPr="00A234FA">
        <w:t>,</w:t>
      </w:r>
      <w:r w:rsidRPr="00A234FA">
        <w:t xml:space="preserve"> and geographical, political</w:t>
      </w:r>
      <w:r w:rsidR="00BF7A77" w:rsidRPr="00A234FA">
        <w:t>,</w:t>
      </w:r>
      <w:r w:rsidRPr="00A234FA">
        <w:t xml:space="preserve"> or cultural region. It may be used when printable information is created from data values (number format, currency, date</w:t>
      </w:r>
      <w:r w:rsidR="00E93672">
        <w:t>,</w:t>
      </w:r>
      <w:r w:rsidRPr="00A234FA">
        <w:t xml:space="preserve"> time format</w:t>
      </w:r>
      <w:r w:rsidR="00BF7A77" w:rsidRPr="00A234FA">
        <w:t>,</w:t>
      </w:r>
      <w:r w:rsidRPr="00A234FA">
        <w:t xml:space="preserve"> etc).</w:t>
      </w:r>
      <w:r w:rsidRPr="00A234FA">
        <w:rPr>
          <w:rFonts w:eastAsia="Calibri" w:cs="Calibri"/>
          <w:szCs w:val="16"/>
          <w:lang w:bidi="en-GB"/>
        </w:rPr>
        <w:t xml:space="preserve">  Value of this type can be created by </w:t>
      </w:r>
      <w:r w:rsidR="00BF7A77" w:rsidRPr="00A234FA">
        <w:rPr>
          <w:rFonts w:eastAsia="Calibri" w:cs="Calibri"/>
          <w:szCs w:val="16"/>
          <w:lang w:bidi="en-GB"/>
        </w:rPr>
        <w:t xml:space="preserve">the </w:t>
      </w:r>
      <w:r w:rsidRPr="00A234FA">
        <w:rPr>
          <w:rFonts w:eastAsia="Calibri" w:cs="Calibri"/>
          <w:szCs w:val="16"/>
          <w:lang w:bidi="en-GB"/>
        </w:rPr>
        <w:t xml:space="preserve">following constructors: </w:t>
      </w:r>
    </w:p>
    <w:p w14:paraId="37A6F43C" w14:textId="77777777"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    new Locale(language) or</w:t>
      </w:r>
    </w:p>
    <w:p w14:paraId="1AF48335" w14:textId="77777777"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     new Locale(language, country) or</w:t>
      </w:r>
    </w:p>
    <w:p w14:paraId="315A40D3" w14:textId="77777777"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     new Locale(language, country, variant)</w:t>
      </w:r>
    </w:p>
    <w:p w14:paraId="6E75BDCF" w14:textId="50412BE9" w:rsidR="00980A2B" w:rsidRPr="00A234FA" w:rsidRDefault="00E44D29" w:rsidP="00980A2B">
      <w:pPr>
        <w:suppressAutoHyphens/>
        <w:spacing w:before="180"/>
        <w:rPr>
          <w:rFonts w:eastAsia="Calibri" w:cs="Calibri"/>
          <w:szCs w:val="16"/>
          <w:lang w:bidi="en-GB"/>
        </w:rPr>
      </w:pPr>
      <w:r>
        <w:rPr>
          <w:rFonts w:eastAsia="Calibri" w:cs="Calibri"/>
          <w:szCs w:val="16"/>
          <w:lang w:bidi="en-GB"/>
        </w:rPr>
        <w:t>W</w:t>
      </w:r>
      <w:r w:rsidR="00980A2B" w:rsidRPr="00A234FA">
        <w:rPr>
          <w:rFonts w:eastAsia="Calibri" w:cs="Calibri"/>
          <w:szCs w:val="16"/>
          <w:lang w:bidi="en-GB"/>
        </w:rPr>
        <w:t xml:space="preserve">here language is </w:t>
      </w:r>
      <w:r w:rsidR="00BA5A04">
        <w:rPr>
          <w:rFonts w:eastAsia="Calibri" w:cs="Calibri"/>
          <w:szCs w:val="16"/>
          <w:lang w:bidi="en-GB"/>
        </w:rPr>
        <w:t xml:space="preserve">a </w:t>
      </w:r>
      <w:r w:rsidR="00980A2B" w:rsidRPr="00A234FA">
        <w:rPr>
          <w:rFonts w:eastAsia="Calibri" w:cs="Calibri"/>
          <w:szCs w:val="16"/>
          <w:lang w:bidi="en-GB"/>
        </w:rPr>
        <w:t xml:space="preserve">lowercase two-letter ISO-639 code, </w:t>
      </w:r>
      <w:r w:rsidR="00BF7A77" w:rsidRPr="00A234FA">
        <w:rPr>
          <w:rFonts w:eastAsia="Calibri" w:cs="Calibri"/>
          <w:szCs w:val="16"/>
          <w:lang w:bidi="en-GB"/>
        </w:rPr>
        <w:t>the</w:t>
      </w:r>
      <w:r w:rsidR="00980A2B" w:rsidRPr="00A234FA">
        <w:rPr>
          <w:rFonts w:eastAsia="Calibri" w:cs="Calibri"/>
          <w:szCs w:val="16"/>
          <w:lang w:bidi="en-GB"/>
        </w:rPr>
        <w:t xml:space="preserve"> country is </w:t>
      </w:r>
      <w:r w:rsidR="00BA5A04">
        <w:rPr>
          <w:rFonts w:eastAsia="Calibri" w:cs="Calibri"/>
          <w:szCs w:val="16"/>
          <w:lang w:bidi="en-GB"/>
        </w:rPr>
        <w:t xml:space="preserve">an </w:t>
      </w:r>
      <w:r w:rsidR="00980A2B" w:rsidRPr="00A234FA">
        <w:rPr>
          <w:rFonts w:eastAsia="Calibri" w:cs="Calibri"/>
          <w:szCs w:val="16"/>
          <w:lang w:bidi="en-GB"/>
        </w:rPr>
        <w:t>uppercase two-letter ISO-3166 code</w:t>
      </w:r>
      <w:r w:rsidR="00B15222">
        <w:rPr>
          <w:rFonts w:eastAsia="Calibri" w:cs="Calibri"/>
          <w:szCs w:val="16"/>
          <w:lang w:bidi="en-GB"/>
        </w:rPr>
        <w:t>,</w:t>
      </w:r>
      <w:r w:rsidR="00980A2B" w:rsidRPr="00A234FA">
        <w:rPr>
          <w:rFonts w:eastAsia="Calibri" w:cs="Calibri"/>
          <w:szCs w:val="16"/>
          <w:lang w:bidi="en-GB"/>
        </w:rPr>
        <w:t xml:space="preserve"> and </w:t>
      </w:r>
      <w:r w:rsidR="00B15222">
        <w:rPr>
          <w:rFonts w:eastAsia="Calibri" w:cs="Calibri"/>
          <w:szCs w:val="16"/>
          <w:lang w:bidi="en-GB"/>
        </w:rPr>
        <w:t xml:space="preserve">the </w:t>
      </w:r>
      <w:r w:rsidR="00980A2B" w:rsidRPr="00A234FA">
        <w:rPr>
          <w:rFonts w:eastAsia="Calibri" w:cs="Calibri"/>
          <w:szCs w:val="16"/>
          <w:lang w:bidi="en-GB"/>
        </w:rPr>
        <w:t xml:space="preserve">variant is </w:t>
      </w:r>
      <w:r w:rsidR="00BA5A04">
        <w:rPr>
          <w:rFonts w:eastAsia="Calibri" w:cs="Calibri"/>
          <w:szCs w:val="16"/>
          <w:lang w:bidi="en-GB"/>
        </w:rPr>
        <w:t xml:space="preserve">a </w:t>
      </w:r>
      <w:r w:rsidR="00980A2B" w:rsidRPr="00A234FA">
        <w:rPr>
          <w:rFonts w:eastAsia="Calibri" w:cs="Calibri"/>
          <w:szCs w:val="16"/>
          <w:lang w:bidi="en-GB"/>
        </w:rPr>
        <w:t>vendor and browser</w:t>
      </w:r>
      <w:r w:rsidR="00BF7A77" w:rsidRPr="00A234FA">
        <w:rPr>
          <w:rFonts w:eastAsia="Calibri" w:cs="Calibri"/>
          <w:szCs w:val="16"/>
          <w:lang w:bidi="en-GB"/>
        </w:rPr>
        <w:t>-</w:t>
      </w:r>
      <w:r w:rsidR="00980A2B" w:rsidRPr="00A234FA">
        <w:rPr>
          <w:rFonts w:eastAsia="Calibri" w:cs="Calibri"/>
          <w:szCs w:val="16"/>
          <w:lang w:bidi="en-GB"/>
        </w:rPr>
        <w:t>specific code.</w:t>
      </w:r>
    </w:p>
    <w:p w14:paraId="35FFA244" w14:textId="77777777" w:rsidR="00980A2B" w:rsidRPr="00A234FA" w:rsidRDefault="00980A2B" w:rsidP="007E23FE">
      <w:pPr>
        <w:pStyle w:val="Heading3"/>
      </w:pPr>
      <w:bookmarkStart w:id="1555" w:name="_Toc494713022"/>
      <w:bookmarkStart w:id="1556" w:name="_Toc535247668"/>
      <w:bookmarkStart w:id="1557" w:name="_Ref81911820"/>
      <w:bookmarkStart w:id="1558" w:name="_Toc208246798"/>
      <w:r w:rsidRPr="00A234FA">
        <w:t>Regex (Regular expressions</w:t>
      </w:r>
      <w:bookmarkEnd w:id="1555"/>
      <w:r w:rsidRPr="00A234FA">
        <w:t>)</w:t>
      </w:r>
      <w:bookmarkEnd w:id="1556"/>
      <w:bookmarkEnd w:id="1558"/>
    </w:p>
    <w:p w14:paraId="2B00CC1E" w14:textId="3610239A" w:rsidR="00980A2B" w:rsidRPr="00A234FA" w:rsidRDefault="00980A2B" w:rsidP="00980A2B">
      <w:pPr>
        <w:suppressAutoHyphens/>
        <w:spacing w:before="180"/>
        <w:rPr>
          <w:rFonts w:cs="Calibri"/>
          <w:szCs w:val="16"/>
        </w:rPr>
      </w:pPr>
      <w:r w:rsidRPr="00A234FA">
        <w:rPr>
          <w:szCs w:val="16"/>
        </w:rPr>
        <w:t>Objects of this type can be created with</w:t>
      </w:r>
      <w:r w:rsidRPr="00A234FA">
        <w:rPr>
          <w:szCs w:val="16"/>
          <w:lang w:bidi="en-GB"/>
        </w:rPr>
        <w:t xml:space="preserve"> </w:t>
      </w:r>
      <w:r w:rsidR="00BF7A77" w:rsidRPr="00A234FA">
        <w:rPr>
          <w:szCs w:val="16"/>
          <w:lang w:bidi="en-GB"/>
        </w:rPr>
        <w:t xml:space="preserve">the </w:t>
      </w:r>
      <w:r w:rsidRPr="00A234FA">
        <w:rPr>
          <w:szCs w:val="16"/>
          <w:lang w:bidi="en-GB"/>
        </w:rPr>
        <w:t>constructor "new Regex(s)", where s is the string to the source of the shape of a regular expression.</w:t>
      </w:r>
      <w:r w:rsidRPr="00A234FA">
        <w:rPr>
          <w:rFonts w:eastAsia="Calibri" w:cs="Calibri"/>
          <w:szCs w:val="16"/>
          <w:lang w:bidi="en-GB"/>
        </w:rPr>
        <w:t xml:space="preserve"> The regular expression matches the specification based on </w:t>
      </w:r>
      <w:r w:rsidR="00BF7A77" w:rsidRPr="00A234FA">
        <w:rPr>
          <w:rFonts w:eastAsia="Calibri" w:cs="Calibri"/>
          <w:szCs w:val="16"/>
          <w:lang w:bidi="en-GB"/>
        </w:rPr>
        <w:t xml:space="preserve">the </w:t>
      </w:r>
      <w:r w:rsidRPr="00A234FA">
        <w:rPr>
          <w:rFonts w:eastAsia="Calibri" w:cs="Calibri"/>
          <w:szCs w:val="16"/>
          <w:lang w:bidi="en-GB"/>
        </w:rPr>
        <w:t>XML schema.</w:t>
      </w:r>
    </w:p>
    <w:p w14:paraId="58A36454" w14:textId="77777777" w:rsidR="00980A2B" w:rsidRPr="00A234FA" w:rsidRDefault="00980A2B" w:rsidP="007E23FE">
      <w:pPr>
        <w:pStyle w:val="Heading3"/>
      </w:pPr>
      <w:bookmarkStart w:id="1559" w:name="_Toc535247669"/>
      <w:bookmarkStart w:id="1560" w:name="_Toc208246799"/>
      <w:bookmarkEnd w:id="1557"/>
      <w:r w:rsidRPr="00A234FA">
        <w:t>RegexResult (results of regular expressions)</w:t>
      </w:r>
      <w:bookmarkEnd w:id="1559"/>
      <w:bookmarkEnd w:id="1560"/>
    </w:p>
    <w:p w14:paraId="0F4CC4A8" w14:textId="77777777" w:rsidR="00980A2B" w:rsidRPr="00A234FA" w:rsidRDefault="00980A2B" w:rsidP="00980A2B">
      <w:pPr>
        <w:suppressAutoHyphens/>
        <w:spacing w:before="180"/>
        <w:rPr>
          <w:rFonts w:cs="Calibri"/>
          <w:szCs w:val="16"/>
        </w:rPr>
      </w:pPr>
      <w:r w:rsidRPr="00A234FA">
        <w:rPr>
          <w:szCs w:val="16"/>
          <w:lang w:bidi="en-GB"/>
        </w:rPr>
        <w:t>Objects of this type are created as a result of the method "r.getMatcher(s)" where s is a string to be processed with the regular expression r.</w:t>
      </w:r>
    </w:p>
    <w:p w14:paraId="0F212837" w14:textId="77777777" w:rsidR="00980A2B" w:rsidRPr="00A234FA" w:rsidRDefault="00980A2B" w:rsidP="007E23FE">
      <w:pPr>
        <w:pStyle w:val="Heading3"/>
        <w:rPr>
          <w:rFonts w:eastAsia="Arial"/>
        </w:rPr>
      </w:pPr>
      <w:bookmarkStart w:id="1561" w:name="_Toc535247670"/>
      <w:bookmarkStart w:id="1562" w:name="_Toc208246800"/>
      <w:r w:rsidRPr="00A234FA">
        <w:t>Input/Output (streams)</w:t>
      </w:r>
      <w:bookmarkEnd w:id="1561"/>
      <w:bookmarkEnd w:id="1562"/>
    </w:p>
    <w:p w14:paraId="06108EE4" w14:textId="1F75A726" w:rsidR="00980A2B" w:rsidRPr="00A234FA" w:rsidRDefault="00980A2B" w:rsidP="00980A2B">
      <w:pPr>
        <w:suppressAutoHyphens/>
        <w:spacing w:before="180"/>
        <w:rPr>
          <w:rFonts w:eastAsia="Arial"/>
          <w:szCs w:val="16"/>
        </w:rPr>
      </w:pPr>
      <w:r w:rsidRPr="00A234FA">
        <w:rPr>
          <w:szCs w:val="16"/>
          <w:lang w:bidi="en-GB"/>
        </w:rPr>
        <w:t xml:space="preserve">The objects of this type are used </w:t>
      </w:r>
      <w:r w:rsidR="00AF0ED0">
        <w:rPr>
          <w:szCs w:val="16"/>
          <w:lang w:bidi="en-GB"/>
        </w:rPr>
        <w:t>for</w:t>
      </w:r>
      <w:r w:rsidR="00AF0ED0" w:rsidRPr="00A234FA">
        <w:rPr>
          <w:szCs w:val="16"/>
          <w:lang w:bidi="en-GB"/>
        </w:rPr>
        <w:t xml:space="preserve"> </w:t>
      </w:r>
      <w:r w:rsidRPr="00A234FA">
        <w:rPr>
          <w:szCs w:val="16"/>
          <w:lang w:bidi="en-GB"/>
        </w:rPr>
        <w:t>working with files and streams.</w:t>
      </w:r>
      <w:r w:rsidRPr="00A234FA">
        <w:rPr>
          <w:rFonts w:eastAsia="Calibri" w:cs="Calibri"/>
          <w:szCs w:val="16"/>
          <w:lang w:bidi="en-GB"/>
        </w:rPr>
        <w:t xml:space="preserve"> T</w:t>
      </w:r>
      <w:r w:rsidRPr="00A234FA">
        <w:rPr>
          <w:szCs w:val="16"/>
          <w:lang w:bidi="en-GB"/>
        </w:rPr>
        <w:t xml:space="preserve">wo variables with the Output value are automatically created: the "$stdOut" (writes to the java.lang.System.out) and "$stdErr" (writes to the </w:t>
      </w:r>
      <w:r w:rsidRPr="00A234FA">
        <w:rPr>
          <w:szCs w:val="16"/>
          <w:lang w:bidi="en-GB"/>
        </w:rPr>
        <w:lastRenderedPageBreak/>
        <w:t>java.lang.System.err) and one variable "$stdIn" of the type "InputStream" (reads from java.lang.System.in).</w:t>
      </w:r>
      <w:r w:rsidRPr="00A234FA">
        <w:rPr>
          <w:rFonts w:eastAsia="Calibri" w:cs="Calibri"/>
          <w:szCs w:val="16"/>
          <w:lang w:bidi="en-GB"/>
        </w:rPr>
        <w:t xml:space="preserve"> </w:t>
      </w:r>
      <w:r w:rsidRPr="00A234FA">
        <w:rPr>
          <w:szCs w:val="16"/>
          <w:lang w:bidi="en-GB"/>
        </w:rPr>
        <w:t>The value of the variable "$stdOut" is automatically set to the methods of "out" and "outln" as the default parameter.</w:t>
      </w:r>
      <w:r w:rsidRPr="00A234FA">
        <w:rPr>
          <w:rFonts w:eastAsia="Calibri" w:cs="Calibri"/>
          <w:szCs w:val="16"/>
          <w:lang w:bidi="en-GB"/>
        </w:rPr>
        <w:t xml:space="preserve"> </w:t>
      </w:r>
      <w:r w:rsidRPr="00A234FA">
        <w:rPr>
          <w:szCs w:val="16"/>
          <w:lang w:bidi="en-GB"/>
        </w:rPr>
        <w:t xml:space="preserve">"Similarly, the "$stdErr" value is used as </w:t>
      </w:r>
      <w:r w:rsidR="00B15222">
        <w:rPr>
          <w:szCs w:val="16"/>
          <w:lang w:bidi="en-GB"/>
        </w:rPr>
        <w:t xml:space="preserve">the </w:t>
      </w:r>
      <w:r w:rsidRPr="00A234FA">
        <w:rPr>
          <w:szCs w:val="16"/>
          <w:lang w:bidi="en-GB"/>
        </w:rPr>
        <w:t>default output of the method "putReport"</w:t>
      </w:r>
      <w:r w:rsidR="00A234FA" w:rsidRPr="00A234FA">
        <w:rPr>
          <w:rFonts w:eastAsia="Arial"/>
          <w:szCs w:val="16"/>
          <w:lang w:bidi="en-GB"/>
        </w:rPr>
        <w:t>.</w:t>
      </w:r>
    </w:p>
    <w:p w14:paraId="44466A30" w14:textId="77777777" w:rsidR="00980A2B" w:rsidRPr="00A234FA" w:rsidRDefault="00980A2B" w:rsidP="007E23FE">
      <w:pPr>
        <w:pStyle w:val="Heading3"/>
      </w:pPr>
      <w:bookmarkStart w:id="1563" w:name="_Toc535247671"/>
      <w:bookmarkStart w:id="1564" w:name="_Toc208246801"/>
      <w:r w:rsidRPr="00A234FA">
        <w:t>Element (XML elements)</w:t>
      </w:r>
      <w:bookmarkEnd w:id="1563"/>
      <w:bookmarkEnd w:id="1564"/>
    </w:p>
    <w:p w14:paraId="5C649777" w14:textId="535B63FB" w:rsidR="00980A2B" w:rsidRPr="00A234FA" w:rsidRDefault="00980A2B" w:rsidP="00980A2B">
      <w:r w:rsidRPr="00A234FA">
        <w:rPr>
          <w:szCs w:val="16"/>
          <w:lang w:bidi="en-GB"/>
        </w:rPr>
        <w:t>The objects of this type</w:t>
      </w:r>
      <w:r w:rsidRPr="00A234FA">
        <w:rPr>
          <w:iCs/>
          <w:szCs w:val="16"/>
        </w:rPr>
        <w:t xml:space="preserve"> are the </w:t>
      </w:r>
      <w:r w:rsidR="008F5906">
        <w:rPr>
          <w:iCs/>
          <w:szCs w:val="16"/>
        </w:rPr>
        <w:t>X-script</w:t>
      </w:r>
      <w:r w:rsidRPr="00A234FA">
        <w:rPr>
          <w:iCs/>
          <w:szCs w:val="16"/>
        </w:rPr>
        <w:t xml:space="preserve"> instances of “org.w3c.dom.Element”.  They may be, for example, produced as the result of the method “getElement”.</w:t>
      </w:r>
    </w:p>
    <w:p w14:paraId="1A139CE1" w14:textId="77777777" w:rsidR="00980A2B" w:rsidRPr="00A234FA" w:rsidRDefault="00980A2B" w:rsidP="007E23FE">
      <w:pPr>
        <w:pStyle w:val="Heading3"/>
      </w:pPr>
      <w:bookmarkStart w:id="1565" w:name="_Toc535247672"/>
      <w:bookmarkStart w:id="1566" w:name="_Ref535766906"/>
      <w:bookmarkStart w:id="1567" w:name="_Ref535766922"/>
      <w:bookmarkStart w:id="1568" w:name="_Toc208246802"/>
      <w:r w:rsidRPr="00A234FA">
        <w:t>Bytes (array of bytes)</w:t>
      </w:r>
      <w:bookmarkEnd w:id="1565"/>
      <w:bookmarkEnd w:id="1566"/>
      <w:bookmarkEnd w:id="1567"/>
      <w:bookmarkEnd w:id="1568"/>
    </w:p>
    <w:p w14:paraId="7D7625BF" w14:textId="593AD49B" w:rsidR="00980A2B" w:rsidRPr="00A234FA" w:rsidRDefault="00980A2B" w:rsidP="00980A2B">
      <w:pPr>
        <w:suppressAutoHyphens/>
        <w:spacing w:before="180"/>
        <w:rPr>
          <w:szCs w:val="16"/>
        </w:rPr>
      </w:pPr>
      <w:r w:rsidRPr="00A234FA">
        <w:rPr>
          <w:szCs w:val="16"/>
          <w:lang w:bidi="en-GB"/>
        </w:rPr>
        <w:t>This object can be the result of</w:t>
      </w:r>
      <w:r w:rsidR="00B15222">
        <w:rPr>
          <w:szCs w:val="16"/>
          <w:lang w:bidi="en-GB"/>
        </w:rPr>
        <w:t xml:space="preserve"> the</w:t>
      </w:r>
      <w:r w:rsidRPr="00A234FA">
        <w:rPr>
          <w:szCs w:val="16"/>
          <w:lang w:bidi="en-GB"/>
        </w:rPr>
        <w:t xml:space="preserve"> “parseBase64” or "parseHex" methods. The constructor for the empty array of bytes is:</w:t>
      </w:r>
    </w:p>
    <w:p w14:paraId="38931190" w14:textId="03F8DCE0" w:rsidR="00980A2B" w:rsidRPr="00A234FA" w:rsidRDefault="00980A2B" w:rsidP="00980A2B">
      <w:pPr>
        <w:shd w:val="clear" w:color="auto" w:fill="F2F2F2" w:themeFill="background1" w:themeFillShade="F2"/>
        <w:ind w:right="28"/>
        <w:rPr>
          <w:rFonts w:ascii="Consolas" w:eastAsia="Arial" w:hAnsi="Consolas"/>
          <w:sz w:val="16"/>
          <w:szCs w:val="16"/>
        </w:rPr>
      </w:pPr>
      <w:r w:rsidRPr="00A234FA">
        <w:rPr>
          <w:rFonts w:ascii="Consolas" w:eastAsia="Arial" w:hAnsi="Consolas" w:cs="Consolas"/>
          <w:sz w:val="16"/>
          <w:szCs w:val="16"/>
          <w:lang w:bidi="en-GB"/>
        </w:rPr>
        <w:t xml:space="preserve">Bytes bb = new Bytes (10); /* Array of 10 bytes </w:t>
      </w:r>
      <w:r w:rsidR="00BA5A04">
        <w:rPr>
          <w:rFonts w:ascii="Consolas" w:eastAsia="Arial" w:hAnsi="Consolas" w:cs="Consolas"/>
          <w:sz w:val="16"/>
          <w:szCs w:val="16"/>
          <w:lang w:bidi="en-GB"/>
        </w:rPr>
        <w:t>a</w:t>
      </w:r>
      <w:r w:rsidRPr="00A234FA">
        <w:rPr>
          <w:rFonts w:ascii="Consolas" w:eastAsia="Arial" w:hAnsi="Consolas" w:cs="Consolas"/>
          <w:sz w:val="16"/>
          <w:szCs w:val="16"/>
          <w:lang w:bidi="en-GB"/>
        </w:rPr>
        <w:t xml:space="preserve">ssigned. */ </w:t>
      </w:r>
    </w:p>
    <w:p w14:paraId="7D15A0D8" w14:textId="1E9F1DDF" w:rsidR="00980A2B" w:rsidRPr="00A234FA" w:rsidRDefault="00980A2B" w:rsidP="00980A2B">
      <w:pPr>
        <w:suppressAutoHyphens/>
        <w:spacing w:before="180"/>
        <w:rPr>
          <w:szCs w:val="16"/>
        </w:rPr>
      </w:pPr>
      <w:r w:rsidRPr="00A234FA">
        <w:rPr>
          <w:szCs w:val="16"/>
          <w:lang w:bidi="en-GB"/>
        </w:rPr>
        <w:t xml:space="preserve">Methods to work with arrays of bytes </w:t>
      </w:r>
      <w:r w:rsidR="00BF7A77" w:rsidRPr="00A234FA">
        <w:rPr>
          <w:szCs w:val="16"/>
          <w:lang w:bidi="en-GB"/>
        </w:rPr>
        <w:t xml:space="preserve">are </w:t>
      </w:r>
      <w:r w:rsidRPr="00A234FA">
        <w:rPr>
          <w:szCs w:val="16"/>
          <w:lang w:bidi="en-GB"/>
        </w:rPr>
        <w:t>read see</w:t>
      </w:r>
      <w:r w:rsidR="008C2132" w:rsidRPr="00A234FA">
        <w:rPr>
          <w:szCs w:val="16"/>
          <w:lang w:bidi="en-GB"/>
        </w:rPr>
        <w:t xml:space="preserve"> chapter</w:t>
      </w:r>
      <w:r w:rsidRPr="00A234FA">
        <w:rPr>
          <w:szCs w:val="16"/>
          <w:lang w:bidi="en-GB"/>
        </w:rPr>
        <w:t xml:space="preserve"> </w:t>
      </w:r>
      <w:r w:rsidR="00414451" w:rsidRPr="00A234FA">
        <w:rPr>
          <w:szCs w:val="16"/>
          <w:lang w:bidi="en-GB"/>
        </w:rPr>
        <w:fldChar w:fldCharType="begin"/>
      </w:r>
      <w:r w:rsidR="00414451" w:rsidRPr="00A234FA">
        <w:rPr>
          <w:szCs w:val="16"/>
          <w:lang w:bidi="en-GB"/>
        </w:rPr>
        <w:instrText xml:space="preserve"> REF _Ref535948254 \r \h </w:instrText>
      </w:r>
      <w:r w:rsidR="00414451" w:rsidRPr="00A234FA">
        <w:rPr>
          <w:szCs w:val="16"/>
          <w:lang w:bidi="en-GB"/>
        </w:rPr>
      </w:r>
      <w:r w:rsidR="00414451" w:rsidRPr="00A234FA">
        <w:rPr>
          <w:szCs w:val="16"/>
          <w:lang w:bidi="en-GB"/>
        </w:rPr>
        <w:fldChar w:fldCharType="separate"/>
      </w:r>
      <w:r w:rsidR="007F02DC">
        <w:rPr>
          <w:szCs w:val="16"/>
          <w:lang w:bidi="en-GB"/>
        </w:rPr>
        <w:t>16.7.5</w:t>
      </w:r>
      <w:r w:rsidR="00414451" w:rsidRPr="00A234FA">
        <w:rPr>
          <w:szCs w:val="16"/>
          <w:lang w:bidi="en-GB"/>
        </w:rPr>
        <w:fldChar w:fldCharType="end"/>
      </w:r>
      <w:r w:rsidRPr="00A234FA">
        <w:rPr>
          <w:szCs w:val="16"/>
          <w:lang w:bidi="en-GB"/>
        </w:rPr>
        <w:t>.</w:t>
      </w:r>
    </w:p>
    <w:p w14:paraId="41C86F03" w14:textId="77777777" w:rsidR="00980A2B" w:rsidRPr="00A234FA" w:rsidRDefault="00980A2B" w:rsidP="007E23FE">
      <w:pPr>
        <w:pStyle w:val="Heading3"/>
      </w:pPr>
      <w:bookmarkStart w:id="1569" w:name="_Toc535247673"/>
      <w:bookmarkStart w:id="1570" w:name="_Toc208246803"/>
      <w:r w:rsidRPr="00A234FA">
        <w:t>NamedValue (named values)</w:t>
      </w:r>
      <w:bookmarkEnd w:id="1569"/>
      <w:bookmarkEnd w:id="1570"/>
    </w:p>
    <w:p w14:paraId="41579956" w14:textId="6CC01244" w:rsidR="00980A2B" w:rsidRPr="00A234FA" w:rsidRDefault="00980A2B" w:rsidP="00980A2B">
      <w:pPr>
        <w:suppressAutoHyphens/>
        <w:spacing w:before="180"/>
        <w:rPr>
          <w:szCs w:val="16"/>
        </w:rPr>
      </w:pPr>
      <w:r w:rsidRPr="00A234FA">
        <w:rPr>
          <w:szCs w:val="16"/>
          <w:lang w:bidi="en-GB"/>
        </w:rPr>
        <w:t xml:space="preserve">The named value object is a pair consisting of the name and the assigned </w:t>
      </w:r>
      <w:r w:rsidR="008F5906">
        <w:rPr>
          <w:szCs w:val="16"/>
          <w:lang w:bidi="en-GB"/>
        </w:rPr>
        <w:t>X-script</w:t>
      </w:r>
      <w:r w:rsidRPr="00A234FA">
        <w:rPr>
          <w:szCs w:val="16"/>
          <w:lang w:bidi="en-GB"/>
        </w:rPr>
        <w:t xml:space="preserve"> value (any type of </w:t>
      </w:r>
      <w:r w:rsidR="008F5906">
        <w:rPr>
          <w:szCs w:val="16"/>
          <w:lang w:bidi="en-GB"/>
        </w:rPr>
        <w:t>X-script</w:t>
      </w:r>
      <w:r w:rsidRPr="00A234FA">
        <w:rPr>
          <w:szCs w:val="16"/>
          <w:lang w:bidi="en-GB"/>
        </w:rPr>
        <w:t>). The name must match the XML name. You can create a named value by writing the beginning character "%" followed by the name, followed by an equal sign ("=")</w:t>
      </w:r>
      <w:r w:rsidR="00BF7A77" w:rsidRPr="00A234FA">
        <w:rPr>
          <w:szCs w:val="16"/>
          <w:lang w:bidi="en-GB"/>
        </w:rPr>
        <w:t>,</w:t>
      </w:r>
      <w:r w:rsidRPr="00A234FA">
        <w:rPr>
          <w:szCs w:val="16"/>
          <w:lang w:bidi="en-GB"/>
        </w:rPr>
        <w:t xml:space="preserve"> and then the specification of a value. For example:</w:t>
      </w:r>
    </w:p>
    <w:p w14:paraId="58A24A83" w14:textId="77777777" w:rsidR="00980A2B" w:rsidRPr="00A234FA" w:rsidRDefault="00980A2B" w:rsidP="00980A2B">
      <w:pPr>
        <w:shd w:val="clear" w:color="auto" w:fill="F2F2F2" w:themeFill="background1" w:themeFillShade="F2"/>
        <w:ind w:right="28"/>
        <w:rPr>
          <w:rFonts w:ascii="Consolas" w:eastAsia="Arial" w:hAnsi="Consolas"/>
          <w:sz w:val="16"/>
          <w:szCs w:val="16"/>
        </w:rPr>
      </w:pPr>
      <w:r w:rsidRPr="00A234FA">
        <w:rPr>
          <w:rFonts w:ascii="Consolas" w:eastAsia="Arial" w:hAnsi="Consolas" w:cs="Consolas"/>
          <w:sz w:val="16"/>
          <w:szCs w:val="16"/>
          <w:lang w:bidi="en-GB"/>
        </w:rPr>
        <w:t xml:space="preserve"> NamedValue nv = %x:y, named-value = "ABC";</w:t>
      </w:r>
    </w:p>
    <w:p w14:paraId="65116E5C" w14:textId="77777777" w:rsidR="00980A2B" w:rsidRPr="00A234FA" w:rsidRDefault="00980A2B" w:rsidP="00980A2B">
      <w:pPr>
        <w:suppressAutoHyphens/>
        <w:spacing w:before="180"/>
        <w:rPr>
          <w:szCs w:val="16"/>
        </w:rPr>
      </w:pPr>
      <w:r w:rsidRPr="00A234FA">
        <w:rPr>
          <w:szCs w:val="16"/>
          <w:lang w:bidi="en-GB"/>
        </w:rPr>
        <w:t>N</w:t>
      </w:r>
      <w:r w:rsidRPr="00A234FA">
        <w:rPr>
          <w:bCs/>
          <w:iCs/>
          <w:szCs w:val="16"/>
          <w:lang w:bidi="en-GB"/>
        </w:rPr>
        <w:t>ote "x:y" is here the name of the named value "nv" and "ABC" is its value.</w:t>
      </w:r>
    </w:p>
    <w:p w14:paraId="68C3B967" w14:textId="77777777" w:rsidR="00980A2B" w:rsidRPr="00A234FA" w:rsidRDefault="00980A2B" w:rsidP="007E23FE">
      <w:pPr>
        <w:pStyle w:val="Heading3"/>
      </w:pPr>
      <w:bookmarkStart w:id="1571" w:name="_Toc535247674"/>
      <w:bookmarkStart w:id="1572" w:name="_Toc208246804"/>
      <w:r w:rsidRPr="00A234FA">
        <w:t>Container (sequence and/or map of values)</w:t>
      </w:r>
      <w:bookmarkEnd w:id="1571"/>
      <w:bookmarkEnd w:id="1572"/>
    </w:p>
    <w:p w14:paraId="37AC9988" w14:textId="78ACF5D4" w:rsidR="00980A2B" w:rsidRPr="00A234FA" w:rsidRDefault="00980A2B" w:rsidP="00980A2B">
      <w:pPr>
        <w:suppressAutoHyphens/>
        <w:spacing w:before="180"/>
        <w:rPr>
          <w:szCs w:val="16"/>
          <w:lang w:bidi="en-GB"/>
        </w:rPr>
      </w:pPr>
      <w:r w:rsidRPr="00A234FA">
        <w:rPr>
          <w:szCs w:val="16"/>
          <w:lang w:bidi="en-GB"/>
        </w:rPr>
        <w:t>The objects of this type can be the result of certain methods (</w:t>
      </w:r>
      <w:r w:rsidR="00BF7A77" w:rsidRPr="00A234FA">
        <w:rPr>
          <w:szCs w:val="16"/>
          <w:lang w:bidi="en-GB"/>
        </w:rPr>
        <w:t>X</w:t>
      </w:r>
      <w:r w:rsidRPr="00A234FA">
        <w:rPr>
          <w:szCs w:val="16"/>
          <w:lang w:bidi="en-GB"/>
        </w:rPr>
        <w:t>Path, XQuery, etc.). The object Container contains two parts:</w:t>
      </w:r>
    </w:p>
    <w:p w14:paraId="738ACC92" w14:textId="77777777" w:rsidR="00980A2B" w:rsidRPr="00A234FA" w:rsidRDefault="00980A2B" w:rsidP="00980A2B">
      <w:pPr>
        <w:ind w:left="714"/>
        <w:rPr>
          <w:szCs w:val="16"/>
          <w:lang w:bidi="en-GB"/>
        </w:rPr>
      </w:pPr>
      <w:r w:rsidRPr="00A234FA">
        <w:rPr>
          <w:szCs w:val="16"/>
          <w:lang w:bidi="en-GB"/>
        </w:rPr>
        <w:t xml:space="preserve">1. the part with named values (the </w:t>
      </w:r>
      <w:r w:rsidRPr="00A234FA">
        <w:rPr>
          <w:b/>
          <w:szCs w:val="16"/>
          <w:lang w:bidi="en-GB"/>
        </w:rPr>
        <w:t>mapped part</w:t>
      </w:r>
      <w:r w:rsidRPr="00A234FA">
        <w:rPr>
          <w:szCs w:val="16"/>
          <w:lang w:bidi="en-GB"/>
        </w:rPr>
        <w:t xml:space="preserve">, the entry is accessible by a name) </w:t>
      </w:r>
    </w:p>
    <w:p w14:paraId="2ED6F8E6" w14:textId="77777777" w:rsidR="00980A2B" w:rsidRPr="00A234FA" w:rsidRDefault="00980A2B" w:rsidP="00980A2B">
      <w:pPr>
        <w:ind w:left="714"/>
        <w:rPr>
          <w:szCs w:val="16"/>
          <w:lang w:bidi="en-GB"/>
        </w:rPr>
      </w:pPr>
      <w:r w:rsidRPr="00A234FA">
        <w:rPr>
          <w:szCs w:val="16"/>
          <w:lang w:bidi="en-GB"/>
        </w:rPr>
        <w:t xml:space="preserve">2. the part with a list of values (the </w:t>
      </w:r>
      <w:r w:rsidRPr="00A234FA">
        <w:rPr>
          <w:b/>
          <w:szCs w:val="16"/>
          <w:lang w:bidi="en-GB"/>
        </w:rPr>
        <w:t>sequential part</w:t>
      </w:r>
      <w:r w:rsidRPr="00A234FA">
        <w:rPr>
          <w:szCs w:val="16"/>
          <w:lang w:bidi="en-GB"/>
        </w:rPr>
        <w:t>, the entry is accessible by an index)</w:t>
      </w:r>
    </w:p>
    <w:p w14:paraId="08174CC6" w14:textId="40FB1CCB" w:rsidR="00980A2B" w:rsidRPr="00A234FA" w:rsidRDefault="00AF0ED0" w:rsidP="00980A2B">
      <w:pPr>
        <w:suppressAutoHyphens/>
        <w:spacing w:before="180"/>
        <w:rPr>
          <w:rFonts w:ascii="Consolas" w:eastAsia="Arial" w:hAnsi="Consolas"/>
          <w:sz w:val="16"/>
          <w:szCs w:val="16"/>
        </w:rPr>
      </w:pPr>
      <w:r>
        <w:rPr>
          <w:szCs w:val="16"/>
          <w:lang w:bidi="en-GB"/>
        </w:rPr>
        <w:t>An</w:t>
      </w:r>
      <w:r w:rsidRPr="00A234FA">
        <w:rPr>
          <w:szCs w:val="16"/>
          <w:lang w:bidi="en-GB"/>
        </w:rPr>
        <w:t xml:space="preserve"> </w:t>
      </w:r>
      <w:r w:rsidR="00980A2B" w:rsidRPr="00A234FA">
        <w:rPr>
          <w:szCs w:val="16"/>
          <w:lang w:bidi="en-GB"/>
        </w:rPr>
        <w:t xml:space="preserve">empty Container </w:t>
      </w:r>
      <w:r>
        <w:t xml:space="preserve">can be created using </w:t>
      </w:r>
      <w:r w:rsidR="00B15222">
        <w:t xml:space="preserve">the </w:t>
      </w:r>
      <w:r w:rsidR="00980A2B" w:rsidRPr="00A234FA">
        <w:rPr>
          <w:szCs w:val="16"/>
          <w:lang w:bidi="en-GB"/>
        </w:rPr>
        <w:t xml:space="preserve">constructor </w:t>
      </w:r>
      <w:r w:rsidR="00980A2B" w:rsidRPr="00A234FA">
        <w:rPr>
          <w:rFonts w:ascii="Consolas" w:eastAsia="Arial" w:hAnsi="Consolas" w:cs="Consolas"/>
          <w:sz w:val="16"/>
          <w:szCs w:val="16"/>
          <w:lang w:bidi="en-GB"/>
        </w:rPr>
        <w:t>Container c = new Container();</w:t>
      </w:r>
    </w:p>
    <w:p w14:paraId="00E90AC5" w14:textId="3170E59E" w:rsidR="00980A2B" w:rsidRPr="00A234FA" w:rsidRDefault="00980A2B" w:rsidP="00980A2B">
      <w:pPr>
        <w:rPr>
          <w:szCs w:val="16"/>
        </w:rPr>
      </w:pPr>
      <w:r w:rsidRPr="00A234FA">
        <w:rPr>
          <w:szCs w:val="16"/>
          <w:lang w:bidi="en-GB"/>
        </w:rPr>
        <w:t>The value of type Container can also be specified in square brackets "[" and "]", where the list of values is written. The items are separated by a comma. The named values are stored in the mapped part</w:t>
      </w:r>
      <w:r w:rsidR="00BA5A04">
        <w:rPr>
          <w:szCs w:val="16"/>
          <w:lang w:bidi="en-GB"/>
        </w:rPr>
        <w:t>,</w:t>
      </w:r>
      <w:r w:rsidRPr="00A234FA">
        <w:rPr>
          <w:szCs w:val="16"/>
          <w:lang w:bidi="en-GB"/>
        </w:rPr>
        <w:t xml:space="preserve"> and the </w:t>
      </w:r>
      <w:r w:rsidR="00BA5A04">
        <w:rPr>
          <w:szCs w:val="16"/>
          <w:lang w:bidi="en-GB"/>
        </w:rPr>
        <w:t>un</w:t>
      </w:r>
      <w:r w:rsidRPr="00A234FA">
        <w:rPr>
          <w:szCs w:val="16"/>
          <w:lang w:bidi="en-GB"/>
        </w:rPr>
        <w:t xml:space="preserve">named values are stored </w:t>
      </w:r>
      <w:r w:rsidR="00BF7A77" w:rsidRPr="00A234FA">
        <w:rPr>
          <w:szCs w:val="16"/>
          <w:lang w:bidi="en-GB"/>
        </w:rPr>
        <w:t>in</w:t>
      </w:r>
      <w:r w:rsidRPr="00A234FA">
        <w:rPr>
          <w:szCs w:val="16"/>
          <w:lang w:bidi="en-GB"/>
        </w:rPr>
        <w:t xml:space="preserve"> the sequential part of the created container. For example:</w:t>
      </w:r>
    </w:p>
    <w:p w14:paraId="074EDBF2"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Container c = [%a=1, %b=x, p, [y,z], "abc"];</w:t>
      </w:r>
    </w:p>
    <w:p w14:paraId="7758851D" w14:textId="7C8C7374" w:rsidR="00980A2B" w:rsidRPr="00FB3C69" w:rsidRDefault="00980A2B" w:rsidP="00980A2B">
      <w:pPr>
        <w:rPr>
          <w:szCs w:val="16"/>
        </w:rPr>
      </w:pPr>
      <w:r w:rsidRPr="00FB3C69">
        <w:rPr>
          <w:szCs w:val="16"/>
          <w:lang w:bidi="en-GB"/>
        </w:rPr>
        <w:t xml:space="preserve">The mapped part contains the named values "a" and "b". The sequential part is the list of </w:t>
      </w:r>
      <w:r w:rsidR="00BF7A77" w:rsidRPr="00FB3C69">
        <w:rPr>
          <w:szCs w:val="16"/>
          <w:lang w:bidi="en-GB"/>
        </w:rPr>
        <w:t xml:space="preserve">the </w:t>
      </w:r>
      <w:r w:rsidRPr="00FB3C69">
        <w:rPr>
          <w:szCs w:val="16"/>
          <w:lang w:bidi="en-GB"/>
        </w:rPr>
        <w:t>value of p, the next object is the Container</w:t>
      </w:r>
      <w:r w:rsidR="00B15222">
        <w:rPr>
          <w:szCs w:val="16"/>
          <w:lang w:bidi="en-GB"/>
        </w:rPr>
        <w:t>,</w:t>
      </w:r>
      <w:r w:rsidRPr="00FB3C69">
        <w:rPr>
          <w:szCs w:val="16"/>
          <w:lang w:bidi="en-GB"/>
        </w:rPr>
        <w:t xml:space="preserve"> and the string "abc".</w:t>
      </w:r>
    </w:p>
    <w:p w14:paraId="19F7A9B4" w14:textId="7CBBF4C6" w:rsidR="00980A2B" w:rsidRPr="00FB3C69" w:rsidRDefault="00980A2B" w:rsidP="00980A2B">
      <w:pPr>
        <w:rPr>
          <w:szCs w:val="16"/>
        </w:rPr>
      </w:pPr>
      <w:r w:rsidRPr="00FB3C69">
        <w:rPr>
          <w:szCs w:val="16"/>
          <w:lang w:bidi="en-GB"/>
        </w:rPr>
        <w:t>To work with the object "Container"</w:t>
      </w:r>
      <w:r w:rsidR="00BA5A04">
        <w:rPr>
          <w:szCs w:val="16"/>
          <w:lang w:bidi="en-GB"/>
        </w:rPr>
        <w:t>,</w:t>
      </w:r>
      <w:r w:rsidRPr="00FB3C69">
        <w:rPr>
          <w:szCs w:val="16"/>
          <w:lang w:bidi="en-GB"/>
        </w:rPr>
        <w:t xml:space="preserve"> you can use a variety of methods listed below</w:t>
      </w:r>
      <w:r w:rsidR="00BA5A04">
        <w:rPr>
          <w:szCs w:val="16"/>
          <w:lang w:bidi="en-GB"/>
        </w:rPr>
        <w:t xml:space="preserve"> (</w:t>
      </w:r>
      <w:r w:rsidRPr="00FB3C69">
        <w:rPr>
          <w:szCs w:val="16"/>
          <w:lang w:bidi="en-GB"/>
        </w:rPr>
        <w:t xml:space="preserve">see </w:t>
      </w:r>
      <w:r w:rsidR="008C2132" w:rsidRPr="00FB3C69">
        <w:rPr>
          <w:szCs w:val="16"/>
          <w:lang w:bidi="en-GB"/>
        </w:rPr>
        <w:t>chapter</w:t>
      </w:r>
      <w:r w:rsidRPr="00FB3C69">
        <w:rPr>
          <w:szCs w:val="16"/>
          <w:lang w:bidi="en-GB"/>
        </w:rPr>
        <w:t xml:space="preserve"> </w:t>
      </w:r>
      <w:r w:rsidR="008C2132" w:rsidRPr="00FB3C69">
        <w:rPr>
          <w:szCs w:val="16"/>
          <w:lang w:bidi="en-GB"/>
        </w:rPr>
        <w:fldChar w:fldCharType="begin"/>
      </w:r>
      <w:r w:rsidR="008C2132" w:rsidRPr="00FB3C69">
        <w:rPr>
          <w:szCs w:val="16"/>
          <w:lang w:bidi="en-GB"/>
        </w:rPr>
        <w:instrText xml:space="preserve"> REF _Ref535948359 \r \h </w:instrText>
      </w:r>
      <w:r w:rsidR="008C2132" w:rsidRPr="00FB3C69">
        <w:rPr>
          <w:szCs w:val="16"/>
          <w:lang w:bidi="en-GB"/>
        </w:rPr>
      </w:r>
      <w:r w:rsidR="008C2132" w:rsidRPr="00FB3C69">
        <w:rPr>
          <w:szCs w:val="16"/>
          <w:lang w:bidi="en-GB"/>
        </w:rPr>
        <w:fldChar w:fldCharType="separate"/>
      </w:r>
      <w:r w:rsidR="007F02DC">
        <w:rPr>
          <w:szCs w:val="16"/>
          <w:lang w:bidi="en-GB"/>
        </w:rPr>
        <w:t>16.7.6</w:t>
      </w:r>
      <w:r w:rsidR="008C2132" w:rsidRPr="00FB3C69">
        <w:rPr>
          <w:szCs w:val="16"/>
          <w:lang w:bidi="en-GB"/>
        </w:rPr>
        <w:fldChar w:fldCharType="end"/>
      </w:r>
      <w:r w:rsidRPr="00FB3C69">
        <w:rPr>
          <w:szCs w:val="16"/>
          <w:lang w:bidi="en-GB"/>
        </w:rPr>
        <w:t>).</w:t>
      </w:r>
    </w:p>
    <w:p w14:paraId="4D361982" w14:textId="12D31A33" w:rsidR="00980A2B" w:rsidRPr="00FB3C69" w:rsidRDefault="00980A2B" w:rsidP="00980A2B">
      <w:pPr>
        <w:rPr>
          <w:szCs w:val="16"/>
        </w:rPr>
      </w:pPr>
      <w:r w:rsidRPr="00FB3C69">
        <w:rPr>
          <w:szCs w:val="16"/>
          <w:lang w:bidi="en-GB"/>
        </w:rPr>
        <w:t xml:space="preserve">The container can occur in Boolean expressions (i.e., it may be in the "match" section or the "if" command, etc.). The value of a Container object is converted to </w:t>
      </w:r>
      <w:r w:rsidR="00BA5A04">
        <w:rPr>
          <w:szCs w:val="16"/>
          <w:lang w:bidi="en-GB"/>
        </w:rPr>
        <w:t>a</w:t>
      </w:r>
      <w:r w:rsidRPr="00FB3C69">
        <w:rPr>
          <w:szCs w:val="16"/>
          <w:lang w:bidi="en-GB"/>
        </w:rPr>
        <w:t xml:space="preserve"> </w:t>
      </w:r>
      <w:r w:rsidR="00BA5A04">
        <w:rPr>
          <w:szCs w:val="16"/>
          <w:lang w:bidi="en-GB"/>
        </w:rPr>
        <w:t>b</w:t>
      </w:r>
      <w:r w:rsidRPr="00FB3C69">
        <w:rPr>
          <w:szCs w:val="16"/>
          <w:lang w:bidi="en-GB"/>
        </w:rPr>
        <w:t>oolean value according to the following rules:</w:t>
      </w:r>
    </w:p>
    <w:p w14:paraId="2F7D7621" w14:textId="77777777" w:rsidR="00980A2B" w:rsidRPr="00FB3C69" w:rsidRDefault="00980A2B" w:rsidP="00980A2B">
      <w:pPr>
        <w:ind w:left="714"/>
        <w:rPr>
          <w:szCs w:val="16"/>
        </w:rPr>
      </w:pPr>
      <w:r w:rsidRPr="00FB3C69">
        <w:rPr>
          <w:szCs w:val="16"/>
          <w:lang w:bidi="en-GB"/>
        </w:rPr>
        <w:t>1. When an object contains exactly one sequence item of type Boolean, then the result is the same as the value for this item.</w:t>
      </w:r>
    </w:p>
    <w:p w14:paraId="7B29AB06" w14:textId="54879C8E" w:rsidR="00980A2B" w:rsidRPr="00FB3C69" w:rsidRDefault="00980A2B" w:rsidP="00980A2B">
      <w:pPr>
        <w:ind w:left="714"/>
        <w:rPr>
          <w:szCs w:val="16"/>
        </w:rPr>
      </w:pPr>
      <w:r w:rsidRPr="00FB3C69">
        <w:rPr>
          <w:szCs w:val="16"/>
          <w:lang w:bidi="en-GB"/>
        </w:rPr>
        <w:t>2. If it contains exactly one sequence item of the type "int", "float"</w:t>
      </w:r>
      <w:r w:rsidR="00BA5A04">
        <w:rPr>
          <w:szCs w:val="16"/>
          <w:lang w:bidi="en-GB"/>
        </w:rPr>
        <w:t>,</w:t>
      </w:r>
      <w:r w:rsidRPr="00FB3C69">
        <w:rPr>
          <w:szCs w:val="16"/>
          <w:lang w:bidi="en-GB"/>
        </w:rPr>
        <w:t xml:space="preserve"> or "BigDecimal", then the result is true if the value of this entry is different from zero.</w:t>
      </w:r>
    </w:p>
    <w:p w14:paraId="0892F99F" w14:textId="6589D733" w:rsidR="00980A2B" w:rsidRPr="00FB3C69" w:rsidRDefault="00980A2B" w:rsidP="00980A2B">
      <w:pPr>
        <w:ind w:left="714"/>
        <w:rPr>
          <w:szCs w:val="16"/>
        </w:rPr>
      </w:pPr>
      <w:r w:rsidRPr="00FB3C69">
        <w:rPr>
          <w:szCs w:val="16"/>
          <w:lang w:bidi="en-GB"/>
        </w:rPr>
        <w:t>3. In all other cases, it is true if the object is part of the nonempty sequence</w:t>
      </w:r>
      <w:r w:rsidR="00BA5A04">
        <w:rPr>
          <w:szCs w:val="16"/>
          <w:lang w:bidi="en-GB"/>
        </w:rPr>
        <w:t>;</w:t>
      </w:r>
      <w:r w:rsidRPr="00FB3C69">
        <w:rPr>
          <w:szCs w:val="16"/>
          <w:lang w:bidi="en-GB"/>
        </w:rPr>
        <w:t xml:space="preserve"> otherwise</w:t>
      </w:r>
      <w:r w:rsidR="00BF7A77" w:rsidRPr="00FB3C69">
        <w:rPr>
          <w:szCs w:val="16"/>
          <w:lang w:bidi="en-GB"/>
        </w:rPr>
        <w:t>,</w:t>
      </w:r>
      <w:r w:rsidRPr="00FB3C69">
        <w:rPr>
          <w:szCs w:val="16"/>
          <w:lang w:bidi="en-GB"/>
        </w:rPr>
        <w:t xml:space="preserve"> the result is false.</w:t>
      </w:r>
    </w:p>
    <w:p w14:paraId="097F06BB" w14:textId="77777777" w:rsidR="00980A2B" w:rsidRPr="00FB3C69" w:rsidRDefault="00980A2B" w:rsidP="00980A2B">
      <w:pPr>
        <w:rPr>
          <w:i/>
          <w:szCs w:val="16"/>
        </w:rPr>
      </w:pPr>
      <w:r w:rsidRPr="00FB3C69">
        <w:rPr>
          <w:szCs w:val="16"/>
          <w:lang w:bidi="en-GB"/>
        </w:rPr>
        <w:t>Note:</w:t>
      </w:r>
      <w:r w:rsidRPr="00FB3C69">
        <w:rPr>
          <w:i/>
          <w:szCs w:val="16"/>
          <w:lang w:bidi="en-GB"/>
        </w:rPr>
        <w:t xml:space="preserve"> </w:t>
      </w:r>
      <w:r w:rsidRPr="00FB3C69">
        <w:rPr>
          <w:szCs w:val="16"/>
          <w:lang w:bidi="en-GB"/>
        </w:rPr>
        <w:t>The type of Container is also the result of expressions XPath or XQuery.</w:t>
      </w:r>
      <w:r w:rsidRPr="00FB3C69">
        <w:rPr>
          <w:i/>
          <w:szCs w:val="16"/>
          <w:lang w:bidi="en-GB"/>
        </w:rPr>
        <w:t xml:space="preserve"> </w:t>
      </w:r>
      <w:r w:rsidRPr="00FB3C69">
        <w:rPr>
          <w:szCs w:val="16"/>
          <w:lang w:bidi="en-GB"/>
        </w:rPr>
        <w:t>If the XML node on which the expression is null, the return should be an empty Container.</w:t>
      </w:r>
      <w:r w:rsidRPr="00FB3C69">
        <w:rPr>
          <w:i/>
          <w:szCs w:val="16"/>
          <w:lang w:bidi="en-GB"/>
        </w:rPr>
        <w:t xml:space="preserve"> </w:t>
      </w:r>
    </w:p>
    <w:p w14:paraId="6931EFB9" w14:textId="77777777" w:rsidR="00980A2B" w:rsidRPr="00FB3C69" w:rsidRDefault="00980A2B" w:rsidP="007E23FE">
      <w:pPr>
        <w:pStyle w:val="Heading3"/>
      </w:pPr>
      <w:bookmarkStart w:id="1573" w:name="_Toc535247675"/>
      <w:bookmarkStart w:id="1574" w:name="_Toc208246805"/>
      <w:r w:rsidRPr="00FB3C69">
        <w:lastRenderedPageBreak/>
        <w:t>Exception (program exceptions)</w:t>
      </w:r>
      <w:bookmarkEnd w:id="1573"/>
      <w:bookmarkEnd w:id="1574"/>
    </w:p>
    <w:p w14:paraId="3BC68A76" w14:textId="2246A3B7" w:rsidR="00980A2B" w:rsidRPr="00FB3C69" w:rsidRDefault="00980A2B" w:rsidP="00980A2B">
      <w:pPr>
        <w:suppressAutoHyphens/>
        <w:spacing w:before="180"/>
        <w:rPr>
          <w:lang w:bidi="en-GB"/>
        </w:rPr>
      </w:pPr>
      <w:r w:rsidRPr="00FB3C69">
        <w:rPr>
          <w:lang w:bidi="en-GB"/>
        </w:rPr>
        <w:t>This object is passed when you capture an exception of the executed program (error) in the construction of "the try {...} catch (Exception exc) {...} ".</w:t>
      </w:r>
      <w:r w:rsidRPr="00FB3C69">
        <w:rPr>
          <w:rFonts w:eastAsia="Calibri" w:cs="Calibri"/>
          <w:szCs w:val="16"/>
          <w:lang w:bidi="en-GB"/>
        </w:rPr>
        <w:t xml:space="preserve"> </w:t>
      </w:r>
      <w:r w:rsidRPr="00FB3C69">
        <w:rPr>
          <w:lang w:bidi="en-GB"/>
        </w:rPr>
        <w:t xml:space="preserve">The exception can be caused in the </w:t>
      </w:r>
      <w:r w:rsidR="008F5906">
        <w:rPr>
          <w:lang w:bidi="en-GB"/>
        </w:rPr>
        <w:t>X-script</w:t>
      </w:r>
      <w:r w:rsidRPr="00FB3C69">
        <w:rPr>
          <w:lang w:bidi="en-GB"/>
        </w:rPr>
        <w:t xml:space="preserve"> with the "throw" command.</w:t>
      </w:r>
      <w:r w:rsidRPr="00FB3C69">
        <w:rPr>
          <w:rFonts w:eastAsia="Calibri" w:cs="Calibri"/>
          <w:szCs w:val="16"/>
          <w:lang w:bidi="en-GB"/>
        </w:rPr>
        <w:t xml:space="preserve"> An</w:t>
      </w:r>
      <w:r w:rsidRPr="00FB3C69">
        <w:rPr>
          <w:lang w:bidi="en-GB"/>
        </w:rPr>
        <w:t xml:space="preserve"> object of type “exception” </w:t>
      </w:r>
      <w:r w:rsidR="00BA5A04">
        <w:rPr>
          <w:lang w:bidi="en-GB"/>
        </w:rPr>
        <w:t>can</w:t>
      </w:r>
      <w:r w:rsidRPr="00FB3C69">
        <w:rPr>
          <w:lang w:bidi="en-GB"/>
        </w:rPr>
        <w:t xml:space="preserve"> </w:t>
      </w:r>
      <w:r w:rsidR="00BA5A04">
        <w:rPr>
          <w:lang w:bidi="en-GB"/>
        </w:rPr>
        <w:t>be created</w:t>
      </w:r>
      <w:r w:rsidRPr="00FB3C69">
        <w:rPr>
          <w:lang w:bidi="en-GB"/>
        </w:rPr>
        <w:t xml:space="preserve"> in the </w:t>
      </w:r>
      <w:r w:rsidR="008F5906">
        <w:rPr>
          <w:lang w:bidi="en-GB"/>
        </w:rPr>
        <w:t>X-script</w:t>
      </w:r>
      <w:r w:rsidRPr="00FB3C69">
        <w:rPr>
          <w:lang w:bidi="en-GB"/>
        </w:rPr>
        <w:t xml:space="preserve"> with the constructor "new Exception(error message)".</w:t>
      </w:r>
    </w:p>
    <w:p w14:paraId="4ABAAD2E" w14:textId="2F307BAF" w:rsidR="00980A2B" w:rsidRPr="00FB3C69" w:rsidRDefault="00980A2B" w:rsidP="007E23FE">
      <w:pPr>
        <w:pStyle w:val="Heading3"/>
      </w:pPr>
      <w:bookmarkStart w:id="1575" w:name="_Toc535247676"/>
      <w:bookmarkStart w:id="1576" w:name="_Toc208246806"/>
      <w:r w:rsidRPr="00FB3C69">
        <w:t>Parser (</w:t>
      </w:r>
      <w:r w:rsidR="00BF7A77" w:rsidRPr="00FB3C69">
        <w:t xml:space="preserve">the </w:t>
      </w:r>
      <w:r w:rsidRPr="00FB3C69">
        <w:t>tool used to parse string values)</w:t>
      </w:r>
      <w:bookmarkEnd w:id="1575"/>
      <w:bookmarkEnd w:id="1576"/>
    </w:p>
    <w:p w14:paraId="76928F28" w14:textId="11F894DE" w:rsidR="00980A2B" w:rsidRPr="00FB3C69" w:rsidRDefault="00980A2B" w:rsidP="00980A2B">
      <w:pPr>
        <w:suppressAutoHyphens/>
        <w:spacing w:before="180"/>
        <w:rPr>
          <w:b/>
          <w:szCs w:val="16"/>
        </w:rPr>
      </w:pPr>
      <w:r w:rsidRPr="00FB3C69">
        <w:rPr>
          <w:szCs w:val="16"/>
          <w:lang w:bidi="en-GB"/>
        </w:rPr>
        <w:t xml:space="preserve">The objects of this type are generated by the </w:t>
      </w:r>
      <w:r w:rsidR="008F5906">
        <w:rPr>
          <w:szCs w:val="16"/>
          <w:lang w:bidi="en-GB"/>
        </w:rPr>
        <w:t>X-definition</w:t>
      </w:r>
      <w:r w:rsidRPr="00FB3C69">
        <w:rPr>
          <w:szCs w:val="16"/>
          <w:lang w:bidi="en-GB"/>
        </w:rPr>
        <w:t xml:space="preserve"> compiler. </w:t>
      </w:r>
      <w:r w:rsidR="00BF7A77" w:rsidRPr="00FB3C69">
        <w:rPr>
          <w:szCs w:val="16"/>
          <w:lang w:bidi="en-GB"/>
        </w:rPr>
        <w:t>A</w:t>
      </w:r>
      <w:r w:rsidRPr="00FB3C69">
        <w:rPr>
          <w:szCs w:val="16"/>
          <w:lang w:bidi="en-GB"/>
        </w:rPr>
        <w:t xml:space="preserve"> parser is an object on which it is possible to invoke a validation method. The result of this method is a ParseResult object. The parser object is constructed when a validation method is </w:t>
      </w:r>
      <w:r w:rsidR="00AF0ED0">
        <w:t xml:space="preserve">called </w:t>
      </w:r>
      <w:r w:rsidRPr="00FB3C69">
        <w:rPr>
          <w:szCs w:val="16"/>
          <w:lang w:bidi="en-GB"/>
        </w:rPr>
        <w:t xml:space="preserve">in the </w:t>
      </w:r>
      <w:r w:rsidR="008F5906">
        <w:rPr>
          <w:szCs w:val="16"/>
          <w:lang w:bidi="en-GB"/>
        </w:rPr>
        <w:t>X-script</w:t>
      </w:r>
      <w:r w:rsidRPr="00FB3C69">
        <w:rPr>
          <w:szCs w:val="16"/>
          <w:lang w:bidi="en-GB"/>
        </w:rPr>
        <w:t>.</w:t>
      </w:r>
    </w:p>
    <w:p w14:paraId="6F8ADC60" w14:textId="77777777" w:rsidR="00980A2B" w:rsidRPr="00FB3C69" w:rsidRDefault="00980A2B" w:rsidP="007E23FE">
      <w:pPr>
        <w:pStyle w:val="Heading3"/>
      </w:pPr>
      <w:bookmarkStart w:id="1577" w:name="_Toc535247677"/>
      <w:bookmarkStart w:id="1578" w:name="_Toc208246807"/>
      <w:r w:rsidRPr="00FB3C69">
        <w:t>Parse</w:t>
      </w:r>
      <w:r w:rsidR="00124D89" w:rsidRPr="00FB3C69">
        <w:t>R</w:t>
      </w:r>
      <w:r w:rsidRPr="00FB3C69">
        <w:t>esult (results of parsing/validation)</w:t>
      </w:r>
      <w:bookmarkEnd w:id="1577"/>
      <w:bookmarkEnd w:id="1578"/>
    </w:p>
    <w:p w14:paraId="3D354FFA" w14:textId="3996DC49" w:rsidR="00980A2B" w:rsidRPr="00FB3C69" w:rsidRDefault="00980A2B" w:rsidP="00980A2B">
      <w:pPr>
        <w:suppressAutoHyphens/>
        <w:spacing w:before="180"/>
        <w:rPr>
          <w:b/>
          <w:szCs w:val="16"/>
        </w:rPr>
      </w:pPr>
      <w:r w:rsidRPr="00FB3C69">
        <w:rPr>
          <w:szCs w:val="16"/>
          <w:lang w:bidi="en-GB"/>
        </w:rPr>
        <w:t>The objects of this type are the results of a parser. If a ParseResult instance occurs in a boolean expression, it is converted to a boolean value</w:t>
      </w:r>
      <w:r w:rsidR="00BA5A04">
        <w:rPr>
          <w:szCs w:val="16"/>
          <w:lang w:bidi="en-GB"/>
        </w:rPr>
        <w:t>,</w:t>
      </w:r>
      <w:r w:rsidRPr="00FB3C69">
        <w:rPr>
          <w:szCs w:val="16"/>
          <w:lang w:bidi="en-GB"/>
        </w:rPr>
        <w:t xml:space="preserve"> and it is true if errors </w:t>
      </w:r>
      <w:r w:rsidR="00BA5A04">
        <w:rPr>
          <w:szCs w:val="16"/>
          <w:lang w:bidi="en-GB"/>
        </w:rPr>
        <w:t xml:space="preserve">occur </w:t>
      </w:r>
      <w:r w:rsidRPr="00FB3C69">
        <w:rPr>
          <w:szCs w:val="16"/>
          <w:lang w:bidi="en-GB"/>
        </w:rPr>
        <w:t>in the object</w:t>
      </w:r>
      <w:r w:rsidR="00BA5A04">
        <w:rPr>
          <w:szCs w:val="16"/>
          <w:lang w:bidi="en-GB"/>
        </w:rPr>
        <w:t>;</w:t>
      </w:r>
      <w:r w:rsidRPr="00FB3C69">
        <w:rPr>
          <w:szCs w:val="16"/>
          <w:lang w:bidi="en-GB"/>
        </w:rPr>
        <w:t xml:space="preserve"> otherwise</w:t>
      </w:r>
      <w:r w:rsidR="00BA5A04">
        <w:rPr>
          <w:szCs w:val="16"/>
          <w:lang w:bidi="en-GB"/>
        </w:rPr>
        <w:t>,</w:t>
      </w:r>
      <w:r w:rsidRPr="00FB3C69">
        <w:rPr>
          <w:szCs w:val="16"/>
          <w:lang w:bidi="en-GB"/>
        </w:rPr>
        <w:t xml:space="preserve"> the value is false (</w:t>
      </w:r>
      <w:r w:rsidR="00DD6E89" w:rsidRPr="00FB3C69">
        <w:rPr>
          <w:szCs w:val="16"/>
          <w:lang w:bidi="en-GB"/>
        </w:rPr>
        <w:t>i.e.,</w:t>
      </w:r>
      <w:r w:rsidRPr="00FB3C69">
        <w:rPr>
          <w:szCs w:val="16"/>
          <w:lang w:bidi="en-GB"/>
        </w:rPr>
        <w:t xml:space="preserve"> an automatic call of the method "matches ()").</w:t>
      </w:r>
    </w:p>
    <w:p w14:paraId="414A0276" w14:textId="77777777" w:rsidR="00980A2B" w:rsidRPr="00FB3C69" w:rsidRDefault="00980A2B" w:rsidP="007E23FE">
      <w:pPr>
        <w:pStyle w:val="Heading3"/>
      </w:pPr>
      <w:bookmarkStart w:id="1579" w:name="_Toc535247678"/>
      <w:bookmarkStart w:id="1580" w:name="_Toc208246808"/>
      <w:r w:rsidRPr="00FB3C69">
        <w:t>Report (messages)</w:t>
      </w:r>
      <w:bookmarkEnd w:id="1579"/>
      <w:bookmarkEnd w:id="1580"/>
    </w:p>
    <w:p w14:paraId="4F4D3E23" w14:textId="77777777" w:rsidR="00980A2B" w:rsidRPr="00FB3C69" w:rsidRDefault="00980A2B" w:rsidP="00980A2B">
      <w:pPr>
        <w:suppressAutoHyphens/>
        <w:spacing w:before="180"/>
      </w:pPr>
      <w:r w:rsidRPr="00FB3C69">
        <w:rPr>
          <w:szCs w:val="16"/>
          <w:lang w:bidi="en-GB"/>
        </w:rPr>
        <w:t>This object represents a parameterized type and language-customizable message. We can create the message:</w:t>
      </w:r>
    </w:p>
    <w:p w14:paraId="61559350"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Report r = new Report ("MYREP001", "this is an error");</w:t>
      </w:r>
    </w:p>
    <w:p w14:paraId="2B0152A9" w14:textId="51E1A6FA" w:rsidR="00980A2B" w:rsidRPr="00FB3C69" w:rsidRDefault="00980A2B" w:rsidP="00980A2B">
      <w:pPr>
        <w:rPr>
          <w:rFonts w:cs="Calibri"/>
          <w:b/>
          <w:szCs w:val="16"/>
        </w:rPr>
      </w:pPr>
      <w:r w:rsidRPr="00FB3C69">
        <w:rPr>
          <w:rFonts w:eastAsia="Calibri" w:cs="Calibri"/>
          <w:szCs w:val="16"/>
          <w:lang w:bidi="en-GB"/>
        </w:rPr>
        <w:t xml:space="preserve">Alternatively, </w:t>
      </w:r>
      <w:r w:rsidR="00AF0ED0">
        <w:t xml:space="preserve">it can be constructed </w:t>
      </w:r>
      <w:r w:rsidRPr="00FB3C69">
        <w:rPr>
          <w:rFonts w:eastAsia="Calibri" w:cs="Calibri"/>
          <w:szCs w:val="16"/>
          <w:lang w:bidi="en-GB"/>
        </w:rPr>
        <w:t>using the "getLastError".</w:t>
      </w:r>
    </w:p>
    <w:p w14:paraId="6CCCD4C4" w14:textId="77777777" w:rsidR="00980A2B" w:rsidRPr="00FB3C69" w:rsidRDefault="00980A2B" w:rsidP="007E23FE">
      <w:pPr>
        <w:pStyle w:val="Heading3"/>
      </w:pPr>
      <w:bookmarkStart w:id="1581" w:name="_Toc535247679"/>
      <w:bookmarkStart w:id="1582" w:name="_Ref535766999"/>
      <w:bookmarkStart w:id="1583" w:name="_Ref535767014"/>
      <w:bookmarkStart w:id="1584" w:name="_Toc208246809"/>
      <w:r w:rsidRPr="00FB3C69">
        <w:t>BNFGrammar (BNF grammars)</w:t>
      </w:r>
      <w:bookmarkEnd w:id="1581"/>
      <w:bookmarkEnd w:id="1582"/>
      <w:bookmarkEnd w:id="1583"/>
      <w:bookmarkEnd w:id="1584"/>
    </w:p>
    <w:p w14:paraId="090B45F6" w14:textId="0BDFB08D" w:rsidR="00980A2B" w:rsidRPr="00FB3C69" w:rsidRDefault="00980A2B" w:rsidP="00980A2B">
      <w:pPr>
        <w:suppressAutoHyphens/>
        <w:spacing w:before="180"/>
        <w:rPr>
          <w:szCs w:val="16"/>
        </w:rPr>
      </w:pPr>
      <w:r w:rsidRPr="00FB3C69">
        <w:rPr>
          <w:szCs w:val="16"/>
          <w:lang w:bidi="en-GB"/>
        </w:rPr>
        <w:t>This object type is defined by a special declaration. BNF grammar is written in a special declaration in the element "xd:BNFGrammar" (model)</w:t>
      </w:r>
      <w:r w:rsidR="00BA5A04">
        <w:rPr>
          <w:szCs w:val="16"/>
          <w:lang w:bidi="en-GB"/>
        </w:rPr>
        <w:t>,</w:t>
      </w:r>
      <w:r w:rsidRPr="00FB3C69">
        <w:rPr>
          <w:szCs w:val="16"/>
          <w:lang w:bidi="en-GB"/>
        </w:rPr>
        <w:t xml:space="preserve"> or it is possible to create it </w:t>
      </w:r>
      <w:r w:rsidR="00AF0ED0">
        <w:t xml:space="preserve">using </w:t>
      </w:r>
      <w:r w:rsidRPr="00FB3C69">
        <w:rPr>
          <w:szCs w:val="16"/>
          <w:lang w:bidi="en-GB"/>
        </w:rPr>
        <w:t>the constructor. See</w:t>
      </w:r>
      <w:r w:rsidR="00DA3AB8" w:rsidRPr="00FB3C69">
        <w:rPr>
          <w:szCs w:val="16"/>
          <w:lang w:bidi="en-GB"/>
        </w:rPr>
        <w:t xml:space="preserve"> </w:t>
      </w:r>
      <w:r w:rsidR="00DA3AB8" w:rsidRPr="00FB3C69">
        <w:rPr>
          <w:szCs w:val="16"/>
          <w:lang w:bidi="en-GB"/>
        </w:rPr>
        <w:fldChar w:fldCharType="begin"/>
      </w:r>
      <w:r w:rsidR="00DA3AB8" w:rsidRPr="00FB3C69">
        <w:rPr>
          <w:szCs w:val="16"/>
          <w:lang w:bidi="en-GB"/>
        </w:rPr>
        <w:instrText xml:space="preserve"> REF _Ref536189050 \r \h </w:instrText>
      </w:r>
      <w:r w:rsidR="00DA3AB8" w:rsidRPr="00FB3C69">
        <w:rPr>
          <w:szCs w:val="16"/>
          <w:lang w:bidi="en-GB"/>
        </w:rPr>
      </w:r>
      <w:r w:rsidR="00DA3AB8" w:rsidRPr="00FB3C69">
        <w:rPr>
          <w:szCs w:val="16"/>
          <w:lang w:bidi="en-GB"/>
        </w:rPr>
        <w:fldChar w:fldCharType="separate"/>
      </w:r>
      <w:r w:rsidR="007F02DC">
        <w:rPr>
          <w:szCs w:val="16"/>
          <w:lang w:bidi="en-GB"/>
        </w:rPr>
        <w:t>16.9.1</w:t>
      </w:r>
      <w:r w:rsidR="00DA3AB8" w:rsidRPr="00FB3C69">
        <w:rPr>
          <w:szCs w:val="16"/>
          <w:lang w:bidi="en-GB"/>
        </w:rPr>
        <w:fldChar w:fldCharType="end"/>
      </w:r>
      <w:r w:rsidR="00414451" w:rsidRPr="00FB3C69">
        <w:rPr>
          <w:szCs w:val="16"/>
          <w:lang w:bidi="en-GB"/>
        </w:rPr>
        <w:t>.</w:t>
      </w:r>
    </w:p>
    <w:p w14:paraId="1087B16E" w14:textId="77777777" w:rsidR="00980A2B" w:rsidRPr="00FB3C69" w:rsidRDefault="00980A2B" w:rsidP="007E23FE">
      <w:pPr>
        <w:pStyle w:val="Heading3"/>
      </w:pPr>
      <w:bookmarkStart w:id="1585" w:name="_Toc535247680"/>
      <w:bookmarkStart w:id="1586" w:name="_Ref535767040"/>
      <w:bookmarkStart w:id="1587" w:name="_Ref535767050"/>
      <w:bookmarkStart w:id="1588" w:name="_Toc208246810"/>
      <w:r w:rsidRPr="00FB3C69">
        <w:t>BNFRule (BNF grammar rules)</w:t>
      </w:r>
      <w:bookmarkEnd w:id="1585"/>
      <w:bookmarkEnd w:id="1586"/>
      <w:bookmarkEnd w:id="1587"/>
      <w:bookmarkEnd w:id="1588"/>
    </w:p>
    <w:p w14:paraId="40AE923E" w14:textId="5294A144" w:rsidR="00980A2B" w:rsidRPr="00FB3C69" w:rsidRDefault="00980A2B" w:rsidP="00980A2B">
      <w:pPr>
        <w:suppressAutoHyphens/>
        <w:spacing w:before="180"/>
        <w:rPr>
          <w:szCs w:val="16"/>
        </w:rPr>
      </w:pPr>
      <w:r w:rsidRPr="00FB3C69">
        <w:rPr>
          <w:szCs w:val="16"/>
          <w:lang w:bidi="en-GB"/>
        </w:rPr>
        <w:t>The reference to a rule of BNF grammar. You can use the grammar rule</w:t>
      </w:r>
      <w:r w:rsidR="00BA5A04">
        <w:rPr>
          <w:szCs w:val="16"/>
          <w:lang w:bidi="en-GB"/>
        </w:rPr>
        <w:t>,</w:t>
      </w:r>
      <w:r w:rsidRPr="00FB3C69">
        <w:rPr>
          <w:szCs w:val="16"/>
          <w:lang w:bidi="en-GB"/>
        </w:rPr>
        <w:t xml:space="preserve"> for example</w:t>
      </w:r>
      <w:r w:rsidR="00BA5A04">
        <w:rPr>
          <w:szCs w:val="16"/>
          <w:lang w:bidi="en-GB"/>
        </w:rPr>
        <w:t>,</w:t>
      </w:r>
      <w:r w:rsidRPr="00FB3C69">
        <w:rPr>
          <w:szCs w:val="16"/>
          <w:lang w:bidi="en-GB"/>
        </w:rPr>
        <w:t xml:space="preserve"> to validate the text values of attributes or text nodes. The rule from the BNF grammar can be obtained by using the methods of the method “rule(ruleName)”.</w:t>
      </w:r>
    </w:p>
    <w:p w14:paraId="042D20BB" w14:textId="059CBD53" w:rsidR="00980A2B" w:rsidRPr="00FB3C69" w:rsidRDefault="00980A2B" w:rsidP="007E23FE">
      <w:pPr>
        <w:pStyle w:val="Heading3"/>
        <w:rPr>
          <w:rFonts w:asciiTheme="minorHAnsi" w:hAnsiTheme="minorHAnsi" w:cstheme="minorBidi"/>
        </w:rPr>
      </w:pPr>
      <w:bookmarkStart w:id="1589" w:name="_Toc535247681"/>
      <w:bookmarkStart w:id="1590" w:name="_Toc208246811"/>
      <w:r w:rsidRPr="00FB3C69">
        <w:t xml:space="preserve">uniqueSet (sets of unique </w:t>
      </w:r>
      <w:r w:rsidR="005966BA" w:rsidRPr="00FB3C69">
        <w:t>item</w:t>
      </w:r>
      <w:r w:rsidRPr="00FB3C69">
        <w:t>s</w:t>
      </w:r>
      <w:r w:rsidR="005966BA" w:rsidRPr="00FB3C69">
        <w:t xml:space="preserve"> – table of rows</w:t>
      </w:r>
      <w:r w:rsidRPr="00FB3C69">
        <w:t>)</w:t>
      </w:r>
      <w:bookmarkEnd w:id="1589"/>
      <w:bookmarkEnd w:id="1590"/>
    </w:p>
    <w:p w14:paraId="524D4EFE" w14:textId="2705D570" w:rsidR="00980A2B" w:rsidRPr="00FB3C69" w:rsidRDefault="005966BA" w:rsidP="00980A2B">
      <w:pPr>
        <w:suppressAutoHyphens/>
        <w:spacing w:before="180"/>
        <w:rPr>
          <w:szCs w:val="16"/>
          <w:lang w:bidi="en-GB"/>
        </w:rPr>
      </w:pPr>
      <w:r w:rsidRPr="00FB3C69">
        <w:rPr>
          <w:szCs w:val="16"/>
          <w:lang w:bidi="en-GB"/>
        </w:rPr>
        <w:t xml:space="preserve">This type is used to ensure the uniqueness of </w:t>
      </w:r>
      <w:r w:rsidR="00AF0ED0">
        <w:rPr>
          <w:szCs w:val="16"/>
          <w:lang w:bidi="en-GB"/>
        </w:rPr>
        <w:t>a</w:t>
      </w:r>
      <w:r w:rsidR="00AF0ED0" w:rsidRPr="00FB3C69">
        <w:rPr>
          <w:szCs w:val="16"/>
          <w:lang w:bidi="en-GB"/>
        </w:rPr>
        <w:t xml:space="preserve"> </w:t>
      </w:r>
      <w:r w:rsidRPr="00FB3C69">
        <w:rPr>
          <w:szCs w:val="16"/>
          <w:lang w:bidi="en-GB"/>
        </w:rPr>
        <w:t>set of values (</w:t>
      </w:r>
      <w:r w:rsidR="00981336" w:rsidRPr="00FB3C69">
        <w:rPr>
          <w:szCs w:val="16"/>
          <w:lang w:bidi="en-GB"/>
        </w:rPr>
        <w:t>i.e.,</w:t>
      </w:r>
      <w:r w:rsidRPr="00FB3C69">
        <w:rPr>
          <w:szCs w:val="16"/>
          <w:lang w:bidi="en-GB"/>
        </w:rPr>
        <w:t xml:space="preserve"> it is a table with row items). It is used in </w:t>
      </w:r>
      <w:r w:rsidR="00BA5A04">
        <w:rPr>
          <w:szCs w:val="16"/>
          <w:lang w:bidi="en-GB"/>
        </w:rPr>
        <w:t>conjunction with the</w:t>
      </w:r>
      <w:r w:rsidRPr="00FB3C69">
        <w:rPr>
          <w:szCs w:val="16"/>
          <w:lang w:bidi="en-GB"/>
        </w:rPr>
        <w:t xml:space="preserve"> validation of text values of the attributes or text nodes. The rows of the table contain the key part, which is unique within the table. Except </w:t>
      </w:r>
      <w:r w:rsidR="00BF7A77" w:rsidRPr="00FB3C69">
        <w:rPr>
          <w:szCs w:val="16"/>
          <w:lang w:bidi="en-GB"/>
        </w:rPr>
        <w:t>for</w:t>
      </w:r>
      <w:r w:rsidRPr="00FB3C69">
        <w:rPr>
          <w:szCs w:val="16"/>
          <w:lang w:bidi="en-GB"/>
        </w:rPr>
        <w:t xml:space="preserve"> the key</w:t>
      </w:r>
      <w:r w:rsidR="00BF7A77" w:rsidRPr="00FB3C69">
        <w:rPr>
          <w:szCs w:val="16"/>
          <w:lang w:bidi="en-GB"/>
        </w:rPr>
        <w:t>,</w:t>
      </w:r>
      <w:r w:rsidRPr="00FB3C69">
        <w:rPr>
          <w:szCs w:val="16"/>
          <w:lang w:bidi="en-GB"/>
        </w:rPr>
        <w:t xml:space="preserve"> a row may contain values </w:t>
      </w:r>
      <w:r w:rsidR="00BF7A77" w:rsidRPr="00FB3C69">
        <w:rPr>
          <w:szCs w:val="16"/>
          <w:lang w:bidi="en-GB"/>
        </w:rPr>
        <w:t>that</w:t>
      </w:r>
      <w:r w:rsidRPr="00FB3C69">
        <w:rPr>
          <w:szCs w:val="16"/>
          <w:lang w:bidi="en-GB"/>
        </w:rPr>
        <w:t xml:space="preserve"> may be set by the </w:t>
      </w:r>
      <w:r w:rsidR="008F5906">
        <w:rPr>
          <w:szCs w:val="16"/>
          <w:lang w:bidi="en-GB"/>
        </w:rPr>
        <w:t>X</w:t>
      </w:r>
      <w:r w:rsidR="00F224CD">
        <w:rPr>
          <w:szCs w:val="16"/>
          <w:lang w:bidi="en-GB"/>
        </w:rPr>
        <w:noBreakHyphen/>
      </w:r>
      <w:r w:rsidR="008F5906">
        <w:rPr>
          <w:szCs w:val="16"/>
          <w:lang w:bidi="en-GB"/>
        </w:rPr>
        <w:t>script</w:t>
      </w:r>
      <w:r w:rsidRPr="00FB3C69">
        <w:rPr>
          <w:szCs w:val="16"/>
          <w:lang w:bidi="en-GB"/>
        </w:rPr>
        <w:t xml:space="preserve">. The key may be composed </w:t>
      </w:r>
      <w:r w:rsidR="00BF7A77" w:rsidRPr="00FB3C69">
        <w:rPr>
          <w:szCs w:val="16"/>
          <w:lang w:bidi="en-GB"/>
        </w:rPr>
        <w:t>of</w:t>
      </w:r>
      <w:r w:rsidRPr="00FB3C69">
        <w:rPr>
          <w:szCs w:val="16"/>
          <w:lang w:bidi="en-GB"/>
        </w:rPr>
        <w:t xml:space="preserve"> more parts </w:t>
      </w:r>
      <w:r w:rsidR="00BF7A77" w:rsidRPr="00FB3C69">
        <w:rPr>
          <w:szCs w:val="16"/>
          <w:lang w:bidi="en-GB"/>
        </w:rPr>
        <w:t>that</w:t>
      </w:r>
      <w:r w:rsidRPr="00FB3C69">
        <w:rPr>
          <w:szCs w:val="16"/>
          <w:lang w:bidi="en-GB"/>
        </w:rPr>
        <w:t xml:space="preserve"> together represent the key. The key of </w:t>
      </w:r>
      <w:r w:rsidR="00BF7A77" w:rsidRPr="00FB3C69">
        <w:rPr>
          <w:szCs w:val="16"/>
          <w:lang w:bidi="en-GB"/>
        </w:rPr>
        <w:t xml:space="preserve">the </w:t>
      </w:r>
      <w:r w:rsidRPr="00FB3C69">
        <w:rPr>
          <w:szCs w:val="16"/>
          <w:lang w:bidi="en-GB"/>
        </w:rPr>
        <w:t xml:space="preserve">last row inserted </w:t>
      </w:r>
      <w:r w:rsidR="00E93672">
        <w:rPr>
          <w:szCs w:val="16"/>
          <w:lang w:bidi="en-GB"/>
        </w:rPr>
        <w:t>in</w:t>
      </w:r>
      <w:r w:rsidRPr="00FB3C69">
        <w:rPr>
          <w:szCs w:val="16"/>
          <w:lang w:bidi="en-GB"/>
        </w:rPr>
        <w:t xml:space="preserve">to </w:t>
      </w:r>
      <w:r w:rsidR="00BF7A77" w:rsidRPr="00FB3C69">
        <w:rPr>
          <w:szCs w:val="16"/>
          <w:lang w:bidi="en-GB"/>
        </w:rPr>
        <w:t xml:space="preserve">the </w:t>
      </w:r>
      <w:r w:rsidRPr="00FB3C69">
        <w:rPr>
          <w:szCs w:val="16"/>
          <w:lang w:bidi="en-GB"/>
        </w:rPr>
        <w:t xml:space="preserve">table </w:t>
      </w:r>
      <w:r w:rsidR="00BA5A04">
        <w:rPr>
          <w:szCs w:val="16"/>
          <w:lang w:bidi="en-GB"/>
        </w:rPr>
        <w:t>can</w:t>
      </w:r>
      <w:r w:rsidRPr="00FB3C69">
        <w:rPr>
          <w:szCs w:val="16"/>
          <w:lang w:bidi="en-GB"/>
        </w:rPr>
        <w:t xml:space="preserve"> </w:t>
      </w:r>
      <w:r w:rsidR="00491224">
        <w:rPr>
          <w:szCs w:val="16"/>
          <w:lang w:bidi="en-GB"/>
        </w:rPr>
        <w:t xml:space="preserve">be </w:t>
      </w:r>
      <w:r w:rsidRPr="00FB3C69">
        <w:rPr>
          <w:szCs w:val="16"/>
          <w:lang w:bidi="en-GB"/>
        </w:rPr>
        <w:t>possible to store</w:t>
      </w:r>
      <w:r w:rsidR="00BA5A04">
        <w:rPr>
          <w:szCs w:val="16"/>
          <w:lang w:bidi="en-GB"/>
        </w:rPr>
        <w:t>d</w:t>
      </w:r>
      <w:r w:rsidRPr="00FB3C69">
        <w:rPr>
          <w:szCs w:val="16"/>
          <w:lang w:bidi="en-GB"/>
        </w:rPr>
        <w:t xml:space="preserve"> </w:t>
      </w:r>
      <w:r w:rsidR="00BA5A04">
        <w:rPr>
          <w:szCs w:val="16"/>
          <w:lang w:bidi="en-GB"/>
        </w:rPr>
        <w:t>in</w:t>
      </w:r>
      <w:r w:rsidRPr="00FB3C69">
        <w:rPr>
          <w:szCs w:val="16"/>
          <w:lang w:bidi="en-GB"/>
        </w:rPr>
        <w:t xml:space="preserve"> the uniqueSetKey object by the method getActualKey().</w:t>
      </w:r>
    </w:p>
    <w:p w14:paraId="38E046BA" w14:textId="2AEBC1B8" w:rsidR="005966BA" w:rsidRPr="00FB3C69" w:rsidRDefault="005966BA" w:rsidP="007E23FE">
      <w:pPr>
        <w:pStyle w:val="Heading3"/>
      </w:pPr>
      <w:bookmarkStart w:id="1591" w:name="_Toc208246812"/>
      <w:r w:rsidRPr="00FB3C69">
        <w:t>UniqueSetKey (the key of a row from the uniqueSet table)</w:t>
      </w:r>
      <w:bookmarkEnd w:id="1591"/>
    </w:p>
    <w:p w14:paraId="18275B25" w14:textId="55B25030" w:rsidR="005966BA" w:rsidRPr="00FB3C69" w:rsidRDefault="005966BA" w:rsidP="00980A2B">
      <w:pPr>
        <w:suppressAutoHyphens/>
        <w:spacing w:before="180"/>
        <w:rPr>
          <w:szCs w:val="16"/>
        </w:rPr>
      </w:pPr>
      <w:r w:rsidRPr="00FB3C69">
        <w:rPr>
          <w:szCs w:val="16"/>
          <w:lang w:bidi="en-GB"/>
        </w:rPr>
        <w:t xml:space="preserve">This type contains a key part </w:t>
      </w:r>
      <w:r w:rsidR="00AF0ED0">
        <w:t xml:space="preserve">from a valid row of </w:t>
      </w:r>
      <w:r w:rsidR="00E93672">
        <w:t xml:space="preserve">the </w:t>
      </w:r>
      <w:r w:rsidRPr="00FB3C69">
        <w:rPr>
          <w:szCs w:val="16"/>
          <w:lang w:bidi="en-GB"/>
        </w:rPr>
        <w:t xml:space="preserve">uniqueSet table. It may be obtained after a row was inserted (or found) in the uniqueSet table. It is possible to set </w:t>
      </w:r>
      <w:r w:rsidR="00BF7A77" w:rsidRPr="00FB3C69">
        <w:rPr>
          <w:szCs w:val="16"/>
          <w:lang w:bidi="en-GB"/>
        </w:rPr>
        <w:t xml:space="preserve">the </w:t>
      </w:r>
      <w:r w:rsidRPr="00FB3C69">
        <w:rPr>
          <w:szCs w:val="16"/>
          <w:lang w:bidi="en-GB"/>
        </w:rPr>
        <w:t xml:space="preserve">value of the actual key of </w:t>
      </w:r>
      <w:r w:rsidR="00BF7A77" w:rsidRPr="00FB3C69">
        <w:rPr>
          <w:szCs w:val="16"/>
          <w:lang w:bidi="en-GB"/>
        </w:rPr>
        <w:t xml:space="preserve">the </w:t>
      </w:r>
      <w:r w:rsidRPr="00FB3C69">
        <w:rPr>
          <w:szCs w:val="16"/>
          <w:lang w:bidi="en-GB"/>
        </w:rPr>
        <w:t>uniqueSet table by the method resetKey().</w:t>
      </w:r>
    </w:p>
    <w:p w14:paraId="7ADC54CA" w14:textId="77777777" w:rsidR="00980A2B" w:rsidRPr="00FB3C69" w:rsidRDefault="00980A2B" w:rsidP="007E23FE">
      <w:pPr>
        <w:pStyle w:val="Heading3"/>
      </w:pPr>
      <w:bookmarkStart w:id="1592" w:name="_Toc535247682"/>
      <w:bookmarkStart w:id="1593" w:name="_Toc208246813"/>
      <w:r w:rsidRPr="00FB3C69">
        <w:t>Service (database service; access to a database)</w:t>
      </w:r>
      <w:bookmarkEnd w:id="1592"/>
      <w:bookmarkEnd w:id="1593"/>
    </w:p>
    <w:p w14:paraId="71ADC683" w14:textId="4B2528DE" w:rsidR="00980A2B" w:rsidRPr="00FB3C69" w:rsidRDefault="00980A2B" w:rsidP="00980A2B">
      <w:pPr>
        <w:suppressAutoHyphens/>
        <w:spacing w:before="180"/>
        <w:rPr>
          <w:szCs w:val="16"/>
        </w:rPr>
      </w:pPr>
      <w:r w:rsidRPr="00FB3C69">
        <w:rPr>
          <w:sz w:val="18"/>
          <w:lang w:bidi="en-GB"/>
        </w:rPr>
        <w:t>This object allows you to access the services of different databases. Mostly</w:t>
      </w:r>
      <w:r w:rsidR="00BA5A04">
        <w:rPr>
          <w:sz w:val="18"/>
          <w:lang w:bidi="en-GB"/>
        </w:rPr>
        <w:t>,</w:t>
      </w:r>
      <w:r w:rsidRPr="00FB3C69">
        <w:rPr>
          <w:sz w:val="18"/>
          <w:lang w:bidi="en-GB"/>
        </w:rPr>
        <w:t xml:space="preserve"> it is passed to the </w:t>
      </w:r>
      <w:r w:rsidR="008F5906">
        <w:rPr>
          <w:sz w:val="18"/>
          <w:lang w:bidi="en-GB"/>
        </w:rPr>
        <w:t>X-definition</w:t>
      </w:r>
      <w:r w:rsidRPr="00FB3C69">
        <w:rPr>
          <w:sz w:val="18"/>
          <w:lang w:bidi="en-GB"/>
        </w:rPr>
        <w:t xml:space="preserve"> from an external program. However, you can also create the Service object in the </w:t>
      </w:r>
      <w:r w:rsidR="008F5906">
        <w:rPr>
          <w:sz w:val="18"/>
          <w:lang w:bidi="en-GB"/>
        </w:rPr>
        <w:t>X-script</w:t>
      </w:r>
      <w:r w:rsidRPr="00FB3C69">
        <w:rPr>
          <w:sz w:val="18"/>
          <w:lang w:bidi="en-GB"/>
        </w:rPr>
        <w:t>:</w:t>
      </w:r>
    </w:p>
    <w:p w14:paraId="32A5769E"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Service connection = new Service (s1, s2, s3, s4);</w:t>
      </w:r>
    </w:p>
    <w:p w14:paraId="10C45BF3" w14:textId="10EE7B1E" w:rsidR="00980A2B" w:rsidRPr="00FB3C69" w:rsidRDefault="00980A2B" w:rsidP="00980A2B">
      <w:pPr>
        <w:suppressAutoHyphens/>
        <w:spacing w:before="180"/>
        <w:rPr>
          <w:sz w:val="18"/>
        </w:rPr>
      </w:pPr>
      <w:r w:rsidRPr="00FB3C69">
        <w:rPr>
          <w:sz w:val="18"/>
          <w:lang w:bidi="en-GB"/>
        </w:rPr>
        <w:lastRenderedPageBreak/>
        <w:t>The s1 parameter is the type of database (</w:t>
      </w:r>
      <w:r w:rsidR="00981336" w:rsidRPr="00FB3C69">
        <w:rPr>
          <w:sz w:val="18"/>
          <w:lang w:bidi="en-GB"/>
        </w:rPr>
        <w:t>e.g.,</w:t>
      </w:r>
      <w:r w:rsidRPr="00FB3C69">
        <w:rPr>
          <w:sz w:val="18"/>
          <w:lang w:bidi="en-GB"/>
        </w:rPr>
        <w:t xml:space="preserve"> "jdbc"), s2 is the database URL, s3 is </w:t>
      </w:r>
      <w:r w:rsidR="00BF7A77" w:rsidRPr="00FB3C69">
        <w:rPr>
          <w:sz w:val="18"/>
          <w:lang w:bidi="en-GB"/>
        </w:rPr>
        <w:t xml:space="preserve">the </w:t>
      </w:r>
      <w:r w:rsidRPr="00FB3C69">
        <w:rPr>
          <w:sz w:val="18"/>
          <w:lang w:bidi="en-GB"/>
        </w:rPr>
        <w:t>user name</w:t>
      </w:r>
      <w:r w:rsidR="00491224">
        <w:rPr>
          <w:sz w:val="18"/>
          <w:lang w:bidi="en-GB"/>
        </w:rPr>
        <w:t>,</w:t>
      </w:r>
      <w:r w:rsidRPr="00FB3C69">
        <w:rPr>
          <w:sz w:val="18"/>
          <w:lang w:bidi="en-GB"/>
        </w:rPr>
        <w:t xml:space="preserve"> and finally</w:t>
      </w:r>
      <w:r w:rsidR="00BF7A77" w:rsidRPr="00FB3C69">
        <w:rPr>
          <w:sz w:val="18"/>
          <w:lang w:bidi="en-GB"/>
        </w:rPr>
        <w:t>,</w:t>
      </w:r>
      <w:r w:rsidRPr="00FB3C69">
        <w:rPr>
          <w:sz w:val="18"/>
          <w:lang w:bidi="en-GB"/>
        </w:rPr>
        <w:t xml:space="preserve"> the password is s4.</w:t>
      </w:r>
    </w:p>
    <w:p w14:paraId="580836DE" w14:textId="77777777" w:rsidR="00980A2B" w:rsidRPr="00FB3C69" w:rsidRDefault="00980A2B" w:rsidP="007E23FE">
      <w:pPr>
        <w:pStyle w:val="Heading3"/>
      </w:pPr>
      <w:bookmarkStart w:id="1594" w:name="_Toc535247683"/>
      <w:bookmarkStart w:id="1595" w:name="_Toc208246814"/>
      <w:r w:rsidRPr="00FB3C69">
        <w:t>Statement (database commands)</w:t>
      </w:r>
      <w:bookmarkEnd w:id="1594"/>
      <w:bookmarkEnd w:id="1595"/>
    </w:p>
    <w:p w14:paraId="4E2DC853" w14:textId="5DF34B88" w:rsidR="00980A2B" w:rsidRPr="00FB3C69" w:rsidRDefault="00980A2B" w:rsidP="00980A2B">
      <w:pPr>
        <w:suppressAutoHyphens/>
        <w:spacing w:before="180"/>
        <w:rPr>
          <w:szCs w:val="16"/>
        </w:rPr>
      </w:pPr>
      <w:r w:rsidRPr="00FB3C69">
        <w:rPr>
          <w:szCs w:val="16"/>
          <w:lang w:bidi="en-GB"/>
        </w:rPr>
        <w:t>The Statement object contains a prepared database command. It is possible to create it from the Service</w:t>
      </w:r>
      <w:r w:rsidR="00491224">
        <w:rPr>
          <w:szCs w:val="16"/>
          <w:lang w:bidi="en-GB"/>
        </w:rPr>
        <w:t>,</w:t>
      </w:r>
      <w:r w:rsidRPr="00FB3C69">
        <w:rPr>
          <w:szCs w:val="16"/>
          <w:lang w:bidi="en-GB"/>
        </w:rPr>
        <w:t xml:space="preserve"> </w:t>
      </w:r>
      <w:r w:rsidR="00981336" w:rsidRPr="00FB3C69">
        <w:rPr>
          <w:szCs w:val="16"/>
          <w:lang w:bidi="en-GB"/>
        </w:rPr>
        <w:t>e.g.,</w:t>
      </w:r>
      <w:r w:rsidRPr="00FB3C69">
        <w:rPr>
          <w:szCs w:val="16"/>
          <w:lang w:bidi="en-GB"/>
        </w:rPr>
        <w:t xml:space="preserve"> by the "prepareStatement(s)" method, where "s" is a string with the database command:</w:t>
      </w:r>
    </w:p>
    <w:p w14:paraId="4D6B04A6"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Statement stmt = connection.prepareStatement(s);</w:t>
      </w:r>
    </w:p>
    <w:p w14:paraId="1D9E2EBF" w14:textId="77777777" w:rsidR="00980A2B" w:rsidRPr="00FB3C69" w:rsidRDefault="00980A2B" w:rsidP="007E23FE">
      <w:pPr>
        <w:pStyle w:val="Heading3"/>
        <w:rPr>
          <w:rFonts w:eastAsia="Arial"/>
        </w:rPr>
      </w:pPr>
      <w:bookmarkStart w:id="1596" w:name="_Toc535247684"/>
      <w:bookmarkStart w:id="1597" w:name="_Toc208246815"/>
      <w:r w:rsidRPr="00FB3C69">
        <w:rPr>
          <w:rFonts w:eastAsia="Arial"/>
        </w:rPr>
        <w:t>ResultSet (results of the database commands)</w:t>
      </w:r>
      <w:bookmarkEnd w:id="1596"/>
      <w:bookmarkEnd w:id="1597"/>
    </w:p>
    <w:p w14:paraId="58741214" w14:textId="2B5C3FE1" w:rsidR="00980A2B" w:rsidRPr="00FB3C69" w:rsidRDefault="00980A2B" w:rsidP="00980A2B">
      <w:pPr>
        <w:suppressAutoHyphens/>
        <w:spacing w:before="180"/>
        <w:rPr>
          <w:rFonts w:eastAsia="Arial"/>
          <w:szCs w:val="16"/>
        </w:rPr>
      </w:pPr>
      <w:r w:rsidRPr="00FB3C69">
        <w:rPr>
          <w:rFonts w:eastAsia="Arial"/>
          <w:szCs w:val="16"/>
          <w:lang w:bidi="en-GB"/>
        </w:rPr>
        <w:t xml:space="preserve">This object contains </w:t>
      </w:r>
      <w:r w:rsidR="00B15222">
        <w:rPr>
          <w:rFonts w:eastAsia="Arial"/>
          <w:szCs w:val="16"/>
          <w:lang w:bidi="en-GB"/>
        </w:rPr>
        <w:t>the</w:t>
      </w:r>
      <w:r w:rsidRPr="00FB3C69">
        <w:rPr>
          <w:rFonts w:eastAsia="Arial"/>
          <w:szCs w:val="16"/>
          <w:lang w:bidi="en-GB"/>
        </w:rPr>
        <w:t xml:space="preserve"> result of </w:t>
      </w:r>
      <w:r w:rsidR="00B15222">
        <w:rPr>
          <w:rFonts w:eastAsia="Arial"/>
          <w:szCs w:val="16"/>
          <w:lang w:bidi="en-GB"/>
        </w:rPr>
        <w:t xml:space="preserve">the </w:t>
      </w:r>
      <w:r w:rsidRPr="00FB3C69">
        <w:rPr>
          <w:rFonts w:eastAsia="Arial"/>
          <w:szCs w:val="16"/>
          <w:lang w:bidi="en-GB"/>
        </w:rPr>
        <w:t>database command. In the case of the relational database</w:t>
      </w:r>
      <w:r w:rsidR="00BF7A77" w:rsidRPr="00FB3C69">
        <w:rPr>
          <w:rFonts w:eastAsia="Arial"/>
          <w:szCs w:val="16"/>
          <w:lang w:bidi="en-GB"/>
        </w:rPr>
        <w:t>,</w:t>
      </w:r>
      <w:r w:rsidRPr="00FB3C69">
        <w:rPr>
          <w:rFonts w:eastAsia="Arial"/>
          <w:szCs w:val="16"/>
          <w:lang w:bidi="en-GB"/>
        </w:rPr>
        <w:t xml:space="preserve"> it is a table whose rows have named columns. It is possible </w:t>
      </w:r>
      <w:r w:rsidR="00BF7A77" w:rsidRPr="00FB3C69">
        <w:rPr>
          <w:rFonts w:eastAsia="Arial"/>
          <w:szCs w:val="16"/>
          <w:lang w:bidi="en-GB"/>
        </w:rPr>
        <w:t xml:space="preserve">to </w:t>
      </w:r>
      <w:r w:rsidRPr="00FB3C69">
        <w:rPr>
          <w:rFonts w:eastAsia="Arial"/>
          <w:szCs w:val="16"/>
          <w:lang w:bidi="en-GB"/>
        </w:rPr>
        <w:t>gradually access lines with the "next()" method. In the case of an XML database</w:t>
      </w:r>
      <w:r w:rsidR="00BF7A77" w:rsidRPr="00FB3C69">
        <w:rPr>
          <w:rFonts w:eastAsia="Arial"/>
          <w:szCs w:val="16"/>
          <w:lang w:bidi="en-GB"/>
        </w:rPr>
        <w:t>,</w:t>
      </w:r>
      <w:r w:rsidRPr="00FB3C69">
        <w:rPr>
          <w:rFonts w:eastAsia="Arial"/>
          <w:szCs w:val="16"/>
          <w:lang w:bidi="en-GB"/>
        </w:rPr>
        <w:t xml:space="preserve"> the result depends on the command, </w:t>
      </w:r>
      <w:r w:rsidR="00F5594D" w:rsidRPr="00FB3C69">
        <w:rPr>
          <w:rFonts w:eastAsia="Arial"/>
          <w:szCs w:val="16"/>
          <w:lang w:bidi="en-GB"/>
        </w:rPr>
        <w:t>e.g.,</w:t>
      </w:r>
      <w:r w:rsidRPr="00FB3C69">
        <w:rPr>
          <w:rFonts w:eastAsia="Arial"/>
          <w:szCs w:val="16"/>
          <w:lang w:bidi="en-GB"/>
        </w:rPr>
        <w:t xml:space="preserve"> it can be an object Container.  </w:t>
      </w:r>
    </w:p>
    <w:p w14:paraId="77E6680C" w14:textId="77777777" w:rsidR="00980A2B" w:rsidRPr="00FB3C69" w:rsidRDefault="00980A2B" w:rsidP="007E23FE">
      <w:pPr>
        <w:pStyle w:val="Heading3"/>
        <w:rPr>
          <w:rFonts w:eastAsia="Arial"/>
          <w:szCs w:val="16"/>
        </w:rPr>
      </w:pPr>
      <w:bookmarkStart w:id="1598" w:name="_Toc535247685"/>
      <w:bookmarkStart w:id="1599" w:name="_Toc208246816"/>
      <w:r w:rsidRPr="007E23FE">
        <w:t>XmlOutStream (data channels used for continuous writing of XML objects to a</w:t>
      </w:r>
      <w:r w:rsidRPr="00FB3C69">
        <w:t xml:space="preserve"> stream)</w:t>
      </w:r>
      <w:bookmarkEnd w:id="1598"/>
      <w:bookmarkEnd w:id="1599"/>
    </w:p>
    <w:p w14:paraId="5D328BF2" w14:textId="249EF2B5" w:rsidR="00980A2B" w:rsidRPr="00FB3C69" w:rsidRDefault="00980A2B" w:rsidP="00980A2B">
      <w:pPr>
        <w:suppressAutoHyphens/>
        <w:spacing w:before="180"/>
        <w:rPr>
          <w:rFonts w:eastAsia="Arial"/>
          <w:szCs w:val="16"/>
        </w:rPr>
      </w:pPr>
      <w:r w:rsidRPr="00FB3C69">
        <w:rPr>
          <w:szCs w:val="16"/>
          <w:lang w:bidi="en-GB"/>
        </w:rPr>
        <w:t>This object type allows you to write large XML data, whose range could exceed the size of the computer's memory. This way of writing is of</w:t>
      </w:r>
      <w:r w:rsidR="00BF7A77" w:rsidRPr="00FB3C69">
        <w:rPr>
          <w:szCs w:val="16"/>
          <w:lang w:bidi="en-GB"/>
        </w:rPr>
        <w:t>t</w:t>
      </w:r>
      <w:r w:rsidRPr="00FB3C69">
        <w:rPr>
          <w:szCs w:val="16"/>
          <w:lang w:bidi="en-GB"/>
        </w:rPr>
        <w:t>en used in conjunction with the command "forget". The object can be created by the constructor "new XmlOutputStream(p1, p2, p3)". The parameter p1 is mandatory</w:t>
      </w:r>
      <w:r w:rsidR="00491224">
        <w:rPr>
          <w:szCs w:val="16"/>
          <w:lang w:bidi="en-GB"/>
        </w:rPr>
        <w:t>,</w:t>
      </w:r>
      <w:r w:rsidRPr="00FB3C69">
        <w:rPr>
          <w:szCs w:val="16"/>
          <w:lang w:bidi="en-GB"/>
        </w:rPr>
        <w:t xml:space="preserve"> and it must match the path and the name of the file to which the writing is made. The p2 parameter is the name of the character encoding table</w:t>
      </w:r>
      <w:r w:rsidR="00491224">
        <w:rPr>
          <w:szCs w:val="16"/>
          <w:lang w:bidi="en-GB"/>
        </w:rPr>
        <w:t>,</w:t>
      </w:r>
      <w:r w:rsidRPr="00FB3C69">
        <w:rPr>
          <w:szCs w:val="16"/>
          <w:lang w:bidi="en-GB"/>
        </w:rPr>
        <w:t xml:space="preserve"> and the parameter p3 indicates whether to create the header of the XML document. Example of typical use in the </w:t>
      </w:r>
      <w:r w:rsidR="008F5906">
        <w:rPr>
          <w:szCs w:val="16"/>
          <w:lang w:bidi="en-GB"/>
        </w:rPr>
        <w:t>X-script</w:t>
      </w:r>
      <w:r w:rsidRPr="00FB3C69">
        <w:rPr>
          <w:szCs w:val="16"/>
          <w:lang w:bidi="en-GB"/>
        </w:rPr>
        <w:t xml:space="preserve"> of </w:t>
      </w:r>
      <w:r w:rsidR="008F5906">
        <w:rPr>
          <w:szCs w:val="16"/>
          <w:lang w:bidi="en-GB"/>
        </w:rPr>
        <w:t>X-definition</w:t>
      </w:r>
      <w:r w:rsidRPr="00FB3C69">
        <w:rPr>
          <w:szCs w:val="16"/>
          <w:lang w:bidi="en-GB"/>
        </w:rPr>
        <w:t xml:space="preserve">s: </w:t>
      </w:r>
    </w:p>
    <w:p w14:paraId="772F98DB" w14:textId="77777777" w:rsidR="00980A2B" w:rsidRPr="00FB3C69" w:rsidRDefault="00980A2B" w:rsidP="00980A2B">
      <w:pPr>
        <w:shd w:val="clear" w:color="auto" w:fill="F0FFFF"/>
        <w:ind w:left="709" w:right="28"/>
        <w:rPr>
          <w:rFonts w:ascii="Consolas" w:eastAsia="Arial" w:hAnsi="Consolas"/>
          <w:sz w:val="16"/>
          <w:szCs w:val="16"/>
        </w:rPr>
      </w:pPr>
      <w:r w:rsidRPr="00FB3C69">
        <w:rPr>
          <w:rFonts w:ascii="Consolas" w:eastAsia="Arial" w:hAnsi="Consolas" w:cs="Consolas"/>
          <w:sz w:val="16"/>
          <w:szCs w:val="16"/>
          <w:lang w:bidi="en-GB"/>
        </w:rPr>
        <w:t xml:space="preserve">  XmlOutStream xstream = new XmlOutStream ("c:/data/file.xml", "UTF-8", true);</w:t>
      </w:r>
    </w:p>
    <w:p w14:paraId="7807F082" w14:textId="77777777" w:rsidR="00980A2B" w:rsidRPr="00FB3C69" w:rsidRDefault="00980A2B" w:rsidP="007E23FE">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w:t>
      </w:r>
    </w:p>
    <w:p w14:paraId="63A29B3E" w14:textId="4DAF816B"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XStream.writeElementStart();</w:t>
      </w:r>
    </w:p>
    <w:p w14:paraId="702A88A4"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 (); // write the whole child</w:t>
      </w:r>
    </w:p>
    <w:p w14:paraId="2AC8E3BB"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w:t>
      </w:r>
    </w:p>
    <w:p w14:paraId="77D542FD"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w:t>
      </w:r>
    </w:p>
    <w:p w14:paraId="4B77DDBE"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xstream.writeElementEnd(); // write end of started element</w:t>
      </w:r>
    </w:p>
    <w:p w14:paraId="5082A959" w14:textId="77777777" w:rsidR="00980A2B" w:rsidRPr="00FB3C69" w:rsidRDefault="00980A2B" w:rsidP="00980A2B">
      <w:pPr>
        <w:shd w:val="clear" w:color="auto" w:fill="F0FFFF"/>
        <w:spacing w:before="0"/>
        <w:ind w:left="709" w:right="28"/>
        <w:rPr>
          <w:rFonts w:ascii="Consolas" w:eastAsia="Arial" w:hAnsi="Consolas" w:cs="Consolas"/>
          <w:sz w:val="16"/>
          <w:szCs w:val="16"/>
          <w:lang w:bidi="en-GB"/>
        </w:rPr>
      </w:pPr>
      <w:r w:rsidRPr="00FB3C69">
        <w:rPr>
          <w:rFonts w:ascii="Consolas" w:eastAsia="Arial" w:hAnsi="Consolas" w:cs="Consolas"/>
          <w:sz w:val="16"/>
          <w:szCs w:val="16"/>
          <w:lang w:bidi="en-GB"/>
        </w:rPr>
        <w:t>...</w:t>
      </w:r>
    </w:p>
    <w:p w14:paraId="3FA7A7AE" w14:textId="4F75B0AA" w:rsidR="00166086" w:rsidRPr="00FB3C69" w:rsidRDefault="007E23FE" w:rsidP="00980A2B">
      <w:pPr>
        <w:shd w:val="clear" w:color="auto" w:fill="F0FFFF"/>
        <w:spacing w:before="0"/>
        <w:ind w:left="709" w:right="28"/>
        <w:rPr>
          <w:rFonts w:ascii="Consolas" w:eastAsia="Arial" w:hAnsi="Consolas"/>
          <w:sz w:val="16"/>
          <w:szCs w:val="16"/>
        </w:rPr>
      </w:pPr>
      <w:r>
        <w:rPr>
          <w:rFonts w:ascii="Consolas" w:eastAsia="Arial" w:hAnsi="Consolas"/>
          <w:sz w:val="16"/>
          <w:szCs w:val="16"/>
        </w:rPr>
        <w:t xml:space="preserve">  </w:t>
      </w:r>
      <w:r w:rsidR="00166086" w:rsidRPr="00FB3C69">
        <w:rPr>
          <w:rFonts w:ascii="Consolas" w:eastAsia="Arial" w:hAnsi="Consolas"/>
          <w:sz w:val="16"/>
          <w:szCs w:val="16"/>
        </w:rPr>
        <w:t>XStream.close();</w:t>
      </w:r>
    </w:p>
    <w:p w14:paraId="1DD88AB7" w14:textId="77777777" w:rsidR="00166086" w:rsidRPr="00FB3C69" w:rsidRDefault="00EB1897" w:rsidP="00431305">
      <w:pPr>
        <w:pStyle w:val="Heading2"/>
      </w:pPr>
      <w:bookmarkStart w:id="1600" w:name="_Toc208246817"/>
      <w:r w:rsidRPr="00FB3C69">
        <w:t>Type v</w:t>
      </w:r>
      <w:r w:rsidR="002752F4" w:rsidRPr="00FB3C69">
        <w:t>alidation methods</w:t>
      </w:r>
      <w:bookmarkEnd w:id="1600"/>
    </w:p>
    <w:p w14:paraId="174E536B" w14:textId="77777777" w:rsidR="00523FAF" w:rsidRPr="00FB3C69" w:rsidRDefault="00166086" w:rsidP="007E23FE">
      <w:pPr>
        <w:pStyle w:val="Heading3"/>
      </w:pPr>
      <w:bookmarkStart w:id="1601" w:name="_Ref535585575"/>
      <w:bookmarkStart w:id="1602" w:name="_Toc208246818"/>
      <w:r w:rsidRPr="00FB3C69">
        <w:t>Validation methods</w:t>
      </w:r>
      <w:r w:rsidR="002752F4" w:rsidRPr="00FB3C69">
        <w:t xml:space="preserve"> of XML schema types</w:t>
      </w:r>
      <w:bookmarkEnd w:id="1601"/>
      <w:bookmarkEnd w:id="1602"/>
    </w:p>
    <w:p w14:paraId="32E2E78B" w14:textId="2DF168A3" w:rsidR="002752F4" w:rsidRPr="00FB3C69" w:rsidRDefault="002752F4" w:rsidP="002752F4">
      <w:pPr>
        <w:pStyle w:val="Odstavec"/>
      </w:pPr>
      <w:bookmarkStart w:id="1603" w:name="_Hlk492910843"/>
      <w:r w:rsidRPr="00FB3C69">
        <w:rPr>
          <w:lang w:bidi="en-GB"/>
        </w:rPr>
        <w:t xml:space="preserve">The datatypes implemented </w:t>
      </w:r>
      <w:r w:rsidR="00B15222">
        <w:rPr>
          <w:lang w:bidi="en-GB"/>
        </w:rPr>
        <w:t>in the</w:t>
      </w:r>
      <w:r w:rsidRPr="00FB3C69">
        <w:rPr>
          <w:lang w:bidi="en-GB"/>
        </w:rPr>
        <w:t xml:space="preserve"> </w:t>
      </w:r>
      <w:r w:rsidR="008F5906">
        <w:rPr>
          <w:lang w:bidi="en-GB"/>
        </w:rPr>
        <w:t>X-definition</w:t>
      </w:r>
      <w:r w:rsidRPr="00FB3C69">
        <w:rPr>
          <w:lang w:bidi="en-GB"/>
        </w:rPr>
        <w:t xml:space="preserve"> correspond to the types of the XML schema. Table 4a is a list of implemented methods. These methods may include named parameters, where the name corresponds to a facet of the respective type of XML schema.</w:t>
      </w:r>
    </w:p>
    <w:p w14:paraId="45D997C3" w14:textId="77777777" w:rsidR="002752F4" w:rsidRPr="00FB3C69" w:rsidRDefault="002752F4" w:rsidP="002752F4">
      <w:pPr>
        <w:rPr>
          <w:lang w:bidi="en-GB"/>
        </w:rPr>
      </w:pPr>
      <w:r w:rsidRPr="00FB3C69">
        <w:rPr>
          <w:lang w:bidi="en-GB"/>
        </w:rPr>
        <w:t>Allowed named parameters are listed in the following table, and the corresponding letter sequences are described in the last column</w:t>
      </w:r>
      <w:bookmarkEnd w:id="1603"/>
      <w:r w:rsidRPr="00FB3C69">
        <w:rPr>
          <w:lang w:bidi="en-GB"/>
        </w:rPr>
        <w:t>.</w:t>
      </w:r>
    </w:p>
    <w:p w14:paraId="479FECA1" w14:textId="77777777" w:rsidR="002752F4" w:rsidRPr="00FB3C69" w:rsidRDefault="002752F4" w:rsidP="002752F4">
      <w:pPr>
        <w:rPr>
          <w:rFonts w:eastAsia="Calibri" w:cs="Calibri"/>
          <w:b/>
          <w:i/>
          <w:sz w:val="18"/>
          <w:szCs w:val="18"/>
          <w:lang w:bidi="en-GB"/>
        </w:rPr>
      </w:pPr>
      <w:r w:rsidRPr="00FB3C69">
        <w:rPr>
          <w:rFonts w:eastAsia="Calibri" w:cs="Calibri"/>
          <w:b/>
          <w:i/>
          <w:sz w:val="18"/>
          <w:szCs w:val="18"/>
          <w:lang w:bidi="en-GB"/>
        </w:rPr>
        <w:t>Named parameters corresponding to facets in XML schema</w:t>
      </w:r>
      <w:r w:rsidR="00166086" w:rsidRPr="00FB3C69">
        <w:rPr>
          <w:rFonts w:eastAsia="Calibri" w:cs="Calibri"/>
          <w:b/>
          <w:i/>
          <w:sz w:val="18"/>
          <w:szCs w:val="18"/>
          <w:lang w:bidi="en-GB"/>
        </w:rPr>
        <w:t>:</w:t>
      </w:r>
    </w:p>
    <w:tbl>
      <w:tblPr>
        <w:tblW w:w="9072" w:type="dxa"/>
        <w:tblInd w:w="108" w:type="dxa"/>
        <w:tblLayout w:type="fixed"/>
        <w:tblLook w:val="0000" w:firstRow="0" w:lastRow="0" w:firstColumn="0" w:lastColumn="0" w:noHBand="0" w:noVBand="0"/>
      </w:tblPr>
      <w:tblGrid>
        <w:gridCol w:w="3261"/>
        <w:gridCol w:w="4536"/>
        <w:gridCol w:w="1275"/>
      </w:tblGrid>
      <w:tr w:rsidR="00166086" w:rsidRPr="00FB3C69" w14:paraId="727A9495" w14:textId="77777777" w:rsidTr="00166086">
        <w:tc>
          <w:tcPr>
            <w:tcW w:w="3261" w:type="dxa"/>
            <w:tcBorders>
              <w:top w:val="single" w:sz="4" w:space="0" w:color="000000"/>
              <w:left w:val="single" w:sz="4" w:space="0" w:color="000000"/>
              <w:bottom w:val="single" w:sz="4" w:space="0" w:color="000000"/>
            </w:tcBorders>
            <w:shd w:val="clear" w:color="auto" w:fill="D9D9D9" w:themeFill="background1" w:themeFillShade="D9"/>
          </w:tcPr>
          <w:p w14:paraId="5D45BFB1" w14:textId="25D5FA12" w:rsidR="00166086" w:rsidRPr="00FB3C69" w:rsidRDefault="00166086" w:rsidP="00166086">
            <w:pPr>
              <w:pStyle w:val="Odstavec"/>
              <w:snapToGrid w:val="0"/>
              <w:spacing w:before="60"/>
              <w:jc w:val="left"/>
              <w:rPr>
                <w:b/>
              </w:rPr>
            </w:pPr>
            <w:bookmarkStart w:id="1604" w:name="_Hlk492914274"/>
            <w:r w:rsidRPr="00FB3C69">
              <w:rPr>
                <w:lang w:bidi="en-GB"/>
              </w:rPr>
              <w:t xml:space="preserve">The named parameter corresponding to the facet in </w:t>
            </w:r>
            <w:r w:rsidR="00E93672">
              <w:rPr>
                <w:lang w:bidi="en-GB"/>
              </w:rPr>
              <w:t xml:space="preserve">the </w:t>
            </w:r>
            <w:r w:rsidRPr="00FB3C69">
              <w:rPr>
                <w:lang w:bidi="en-GB"/>
              </w:rPr>
              <w:t>XML schema</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57D7D605" w14:textId="77777777" w:rsidR="00166086" w:rsidRPr="00FB3C69" w:rsidRDefault="00166086" w:rsidP="00166086">
            <w:pPr>
              <w:pStyle w:val="Odstavec"/>
              <w:snapToGrid w:val="0"/>
              <w:spacing w:before="60"/>
              <w:jc w:val="left"/>
              <w:rPr>
                <w:b/>
              </w:rPr>
            </w:pPr>
            <w:r w:rsidRPr="00FB3C69">
              <w:rPr>
                <w:lang w:bidi="en-GB"/>
              </w:rPr>
              <w:t>The value</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3A6D2A" w14:textId="77777777" w:rsidR="00166086" w:rsidRPr="00FB3C69" w:rsidRDefault="00166086" w:rsidP="00166086">
            <w:pPr>
              <w:pStyle w:val="Odstavec"/>
              <w:snapToGrid w:val="0"/>
              <w:spacing w:before="60"/>
              <w:jc w:val="left"/>
              <w:rPr>
                <w:b/>
              </w:rPr>
            </w:pPr>
            <w:r w:rsidRPr="00FB3C69">
              <w:rPr>
                <w:b/>
                <w:lang w:bidi="en-GB"/>
              </w:rPr>
              <w:t>Letter</w:t>
            </w:r>
          </w:p>
        </w:tc>
      </w:tr>
      <w:tr w:rsidR="00166086" w:rsidRPr="00FB3C69" w14:paraId="48937DAF" w14:textId="77777777" w:rsidTr="00166086">
        <w:tc>
          <w:tcPr>
            <w:tcW w:w="3261" w:type="dxa"/>
            <w:tcBorders>
              <w:top w:val="single" w:sz="4" w:space="0" w:color="000000"/>
              <w:left w:val="single" w:sz="4" w:space="0" w:color="000000"/>
              <w:bottom w:val="single" w:sz="4" w:space="0" w:color="000000"/>
            </w:tcBorders>
            <w:shd w:val="clear" w:color="auto" w:fill="F3F3F3"/>
          </w:tcPr>
          <w:p w14:paraId="63A31E66" w14:textId="77777777" w:rsidR="00166086" w:rsidRPr="00FB3C69" w:rsidRDefault="00166086" w:rsidP="00166086">
            <w:pPr>
              <w:pStyle w:val="Odstavec"/>
              <w:snapToGrid w:val="0"/>
              <w:spacing w:before="60"/>
              <w:jc w:val="left"/>
              <w:rPr>
                <w:sz w:val="18"/>
                <w:szCs w:val="18"/>
              </w:rPr>
            </w:pPr>
            <w:r w:rsidRPr="00FB3C69">
              <w:rPr>
                <w:sz w:val="18"/>
                <w:szCs w:val="18"/>
                <w:lang w:bidi="en-GB"/>
              </w:rPr>
              <w:t>%base</w:t>
            </w:r>
          </w:p>
        </w:tc>
        <w:tc>
          <w:tcPr>
            <w:tcW w:w="4536" w:type="dxa"/>
            <w:tcBorders>
              <w:top w:val="single" w:sz="4" w:space="0" w:color="000000"/>
              <w:left w:val="single" w:sz="4" w:space="0" w:color="000000"/>
              <w:bottom w:val="single" w:sz="4" w:space="0" w:color="000000"/>
            </w:tcBorders>
            <w:shd w:val="clear" w:color="auto" w:fill="F3F3F3"/>
          </w:tcPr>
          <w:p w14:paraId="03D21C14" w14:textId="77777777" w:rsidR="00166086" w:rsidRPr="00FB3C69" w:rsidRDefault="00166086" w:rsidP="00166086">
            <w:pPr>
              <w:pStyle w:val="Odstavec"/>
              <w:snapToGrid w:val="0"/>
              <w:spacing w:before="60"/>
              <w:jc w:val="left"/>
              <w:rPr>
                <w:sz w:val="18"/>
                <w:szCs w:val="18"/>
              </w:rPr>
            </w:pPr>
            <w:r w:rsidRPr="00FB3C69">
              <w:rPr>
                <w:sz w:val="18"/>
                <w:szCs w:val="18"/>
                <w:lang w:bidi="en-GB"/>
              </w:rPr>
              <w:t>string with the name of a base type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E8BE9C2" w14:textId="77777777" w:rsidR="00166086" w:rsidRPr="00FB3C69" w:rsidRDefault="00166086" w:rsidP="00166086">
            <w:pPr>
              <w:pStyle w:val="Odstavec"/>
              <w:snapToGrid w:val="0"/>
              <w:spacing w:before="60"/>
              <w:jc w:val="left"/>
              <w:rPr>
                <w:sz w:val="18"/>
                <w:szCs w:val="18"/>
              </w:rPr>
            </w:pPr>
            <w:r w:rsidRPr="00FB3C69">
              <w:rPr>
                <w:sz w:val="18"/>
                <w:szCs w:val="18"/>
                <w:lang w:bidi="en-GB"/>
              </w:rPr>
              <w:t>b</w:t>
            </w:r>
          </w:p>
        </w:tc>
      </w:tr>
      <w:tr w:rsidR="00166086" w:rsidRPr="00FB3C69" w14:paraId="62491E26" w14:textId="77777777" w:rsidTr="00166086">
        <w:tc>
          <w:tcPr>
            <w:tcW w:w="3261" w:type="dxa"/>
            <w:tcBorders>
              <w:top w:val="single" w:sz="4" w:space="0" w:color="000000"/>
              <w:left w:val="single" w:sz="4" w:space="0" w:color="000000"/>
              <w:bottom w:val="single" w:sz="4" w:space="0" w:color="000000"/>
            </w:tcBorders>
            <w:shd w:val="clear" w:color="auto" w:fill="F3F3F3"/>
          </w:tcPr>
          <w:p w14:paraId="5D4983FB" w14:textId="77777777" w:rsidR="00166086" w:rsidRPr="00FB3C69" w:rsidRDefault="00166086" w:rsidP="00166086">
            <w:pPr>
              <w:pStyle w:val="Odstavec"/>
              <w:snapToGrid w:val="0"/>
              <w:spacing w:before="60"/>
              <w:jc w:val="left"/>
              <w:rPr>
                <w:sz w:val="18"/>
                <w:szCs w:val="18"/>
              </w:rPr>
            </w:pPr>
            <w:r w:rsidRPr="00FB3C69">
              <w:rPr>
                <w:sz w:val="18"/>
                <w:szCs w:val="18"/>
                <w:lang w:bidi="en-GB"/>
              </w:rPr>
              <w:t>%enumeration</w:t>
            </w:r>
          </w:p>
        </w:tc>
        <w:tc>
          <w:tcPr>
            <w:tcW w:w="4536" w:type="dxa"/>
            <w:tcBorders>
              <w:top w:val="single" w:sz="4" w:space="0" w:color="000000"/>
              <w:left w:val="single" w:sz="4" w:space="0" w:color="000000"/>
              <w:bottom w:val="single" w:sz="4" w:space="0" w:color="000000"/>
            </w:tcBorders>
            <w:shd w:val="clear" w:color="auto" w:fill="F3F3F3"/>
          </w:tcPr>
          <w:p w14:paraId="6859131E" w14:textId="77777777" w:rsidR="00166086" w:rsidRPr="00FB3C69" w:rsidRDefault="00166086" w:rsidP="00166086">
            <w:pPr>
              <w:pStyle w:val="Odstavec"/>
              <w:snapToGrid w:val="0"/>
              <w:spacing w:before="60"/>
              <w:jc w:val="left"/>
              <w:rPr>
                <w:sz w:val="18"/>
                <w:szCs w:val="18"/>
              </w:rPr>
            </w:pPr>
            <w:r w:rsidRPr="00FB3C69">
              <w:rPr>
                <w:sz w:val="18"/>
                <w:szCs w:val="18"/>
                <w:lang w:bidi="en-GB"/>
              </w:rPr>
              <w:t>list of allowed values of a type "[" ...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3F450F" w14:textId="77777777" w:rsidR="00166086" w:rsidRPr="00FB3C69" w:rsidRDefault="00166086" w:rsidP="00166086">
            <w:pPr>
              <w:pStyle w:val="Odstavec"/>
              <w:snapToGrid w:val="0"/>
              <w:spacing w:before="60"/>
              <w:jc w:val="left"/>
              <w:rPr>
                <w:sz w:val="18"/>
                <w:szCs w:val="18"/>
              </w:rPr>
            </w:pPr>
            <w:r w:rsidRPr="00FB3C69">
              <w:rPr>
                <w:sz w:val="18"/>
                <w:szCs w:val="18"/>
                <w:lang w:bidi="en-GB"/>
              </w:rPr>
              <w:t>e</w:t>
            </w:r>
          </w:p>
        </w:tc>
      </w:tr>
      <w:tr w:rsidR="00166086" w:rsidRPr="00FB3C69" w14:paraId="7A8B5155" w14:textId="77777777" w:rsidTr="00166086">
        <w:tc>
          <w:tcPr>
            <w:tcW w:w="3261" w:type="dxa"/>
            <w:tcBorders>
              <w:top w:val="single" w:sz="4" w:space="0" w:color="000000"/>
              <w:left w:val="single" w:sz="4" w:space="0" w:color="000000"/>
              <w:bottom w:val="single" w:sz="4" w:space="0" w:color="000000"/>
            </w:tcBorders>
            <w:shd w:val="clear" w:color="auto" w:fill="F3F3F3"/>
          </w:tcPr>
          <w:p w14:paraId="2A167F82" w14:textId="77777777" w:rsidR="00166086" w:rsidRPr="00FB3C69" w:rsidRDefault="00166086" w:rsidP="00166086">
            <w:pPr>
              <w:pStyle w:val="Odstavec"/>
              <w:snapToGrid w:val="0"/>
              <w:spacing w:before="60"/>
              <w:jc w:val="left"/>
              <w:rPr>
                <w:sz w:val="18"/>
                <w:szCs w:val="18"/>
              </w:rPr>
            </w:pPr>
            <w:r w:rsidRPr="00FB3C69">
              <w:rPr>
                <w:sz w:val="18"/>
                <w:szCs w:val="18"/>
                <w:lang w:bidi="en-GB"/>
              </w:rPr>
              <w:t>%fractionDigits</w:t>
            </w:r>
          </w:p>
        </w:tc>
        <w:tc>
          <w:tcPr>
            <w:tcW w:w="4536" w:type="dxa"/>
            <w:tcBorders>
              <w:top w:val="single" w:sz="4" w:space="0" w:color="000000"/>
              <w:left w:val="single" w:sz="4" w:space="0" w:color="000000"/>
              <w:bottom w:val="single" w:sz="4" w:space="0" w:color="000000"/>
            </w:tcBorders>
            <w:shd w:val="clear" w:color="auto" w:fill="F3F3F3"/>
          </w:tcPr>
          <w:p w14:paraId="3C2660B0" w14:textId="77777777" w:rsidR="00166086" w:rsidRPr="00FB3C69" w:rsidRDefault="00166086" w:rsidP="00166086">
            <w:pPr>
              <w:pStyle w:val="Odstavec"/>
              <w:snapToGrid w:val="0"/>
              <w:spacing w:before="60"/>
              <w:jc w:val="left"/>
              <w:rPr>
                <w:sz w:val="18"/>
                <w:szCs w:val="18"/>
              </w:rPr>
            </w:pPr>
            <w:r w:rsidRPr="00FB3C69">
              <w:rPr>
                <w:sz w:val="18"/>
                <w:szCs w:val="18"/>
                <w:lang w:bidi="en-GB"/>
              </w:rPr>
              <w:t>number of digits in the fractional part of a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7581E33" w14:textId="77777777" w:rsidR="00166086" w:rsidRPr="00FB3C69" w:rsidRDefault="00166086" w:rsidP="00166086">
            <w:pPr>
              <w:pStyle w:val="Odstavec"/>
              <w:snapToGrid w:val="0"/>
              <w:spacing w:before="60"/>
              <w:jc w:val="left"/>
              <w:rPr>
                <w:sz w:val="18"/>
                <w:szCs w:val="18"/>
              </w:rPr>
            </w:pPr>
            <w:r w:rsidRPr="00FB3C69">
              <w:rPr>
                <w:sz w:val="18"/>
                <w:szCs w:val="18"/>
                <w:lang w:bidi="en-GB"/>
              </w:rPr>
              <w:t>f</w:t>
            </w:r>
          </w:p>
        </w:tc>
      </w:tr>
      <w:tr w:rsidR="00166086" w:rsidRPr="00FB3C69" w14:paraId="38AD61B7" w14:textId="77777777" w:rsidTr="00166086">
        <w:tc>
          <w:tcPr>
            <w:tcW w:w="3261" w:type="dxa"/>
            <w:tcBorders>
              <w:top w:val="single" w:sz="4" w:space="0" w:color="000000"/>
              <w:left w:val="single" w:sz="4" w:space="0" w:color="000000"/>
              <w:bottom w:val="single" w:sz="4" w:space="0" w:color="000000"/>
            </w:tcBorders>
            <w:shd w:val="clear" w:color="auto" w:fill="F3F3F3"/>
          </w:tcPr>
          <w:p w14:paraId="4DBC1CAB" w14:textId="77777777" w:rsidR="00166086" w:rsidRPr="00FB3C69" w:rsidRDefault="00166086" w:rsidP="00166086">
            <w:pPr>
              <w:pStyle w:val="Odstavec"/>
              <w:snapToGrid w:val="0"/>
              <w:spacing w:before="60"/>
              <w:jc w:val="left"/>
              <w:rPr>
                <w:sz w:val="18"/>
                <w:szCs w:val="18"/>
              </w:rPr>
            </w:pPr>
            <w:r w:rsidRPr="00FB3C69">
              <w:rPr>
                <w:sz w:val="18"/>
                <w:szCs w:val="18"/>
                <w:lang w:bidi="en-GB"/>
              </w:rPr>
              <w:t>%item</w:t>
            </w:r>
          </w:p>
        </w:tc>
        <w:tc>
          <w:tcPr>
            <w:tcW w:w="4536" w:type="dxa"/>
            <w:tcBorders>
              <w:top w:val="single" w:sz="4" w:space="0" w:color="000000"/>
              <w:left w:val="single" w:sz="4" w:space="0" w:color="000000"/>
              <w:bottom w:val="single" w:sz="4" w:space="0" w:color="000000"/>
            </w:tcBorders>
            <w:shd w:val="clear" w:color="auto" w:fill="F3F3F3"/>
          </w:tcPr>
          <w:p w14:paraId="44A4B073" w14:textId="4F1257C5" w:rsidR="00166086" w:rsidRPr="00FB3C69" w:rsidRDefault="00166086" w:rsidP="00166086">
            <w:pPr>
              <w:pStyle w:val="Odstavec"/>
              <w:snapToGrid w:val="0"/>
              <w:spacing w:before="60"/>
              <w:jc w:val="left"/>
              <w:rPr>
                <w:sz w:val="18"/>
                <w:szCs w:val="18"/>
              </w:rPr>
            </w:pPr>
            <w:r w:rsidRPr="00FB3C69">
              <w:rPr>
                <w:sz w:val="18"/>
                <w:szCs w:val="18"/>
                <w:lang w:bidi="en-GB"/>
              </w:rPr>
              <w:t xml:space="preserve">reference to </w:t>
            </w:r>
            <w:r w:rsidR="00BF7A77" w:rsidRPr="00FB3C69">
              <w:rPr>
                <w:sz w:val="18"/>
                <w:szCs w:val="18"/>
                <w:lang w:bidi="en-GB"/>
              </w:rPr>
              <w:t xml:space="preserve">the </w:t>
            </w:r>
            <w:r w:rsidRPr="00FB3C69">
              <w:rPr>
                <w:sz w:val="18"/>
                <w:szCs w:val="18"/>
                <w:lang w:bidi="en-GB"/>
              </w:rPr>
              <w:t>validation method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120DEE" w14:textId="77777777" w:rsidR="00166086" w:rsidRPr="00FB3C69" w:rsidRDefault="00166086" w:rsidP="00166086">
            <w:pPr>
              <w:pStyle w:val="Odstavec"/>
              <w:snapToGrid w:val="0"/>
              <w:spacing w:before="60"/>
              <w:jc w:val="left"/>
              <w:rPr>
                <w:sz w:val="18"/>
                <w:szCs w:val="18"/>
              </w:rPr>
            </w:pPr>
            <w:r w:rsidRPr="00FB3C69">
              <w:rPr>
                <w:sz w:val="18"/>
                <w:szCs w:val="18"/>
                <w:lang w:bidi="en-GB"/>
              </w:rPr>
              <w:t>i</w:t>
            </w:r>
          </w:p>
        </w:tc>
      </w:tr>
      <w:tr w:rsidR="00166086" w:rsidRPr="00FB3C69" w14:paraId="3A328319" w14:textId="77777777" w:rsidTr="00166086">
        <w:tc>
          <w:tcPr>
            <w:tcW w:w="3261" w:type="dxa"/>
            <w:tcBorders>
              <w:top w:val="single" w:sz="4" w:space="0" w:color="000000"/>
              <w:left w:val="single" w:sz="4" w:space="0" w:color="000000"/>
              <w:bottom w:val="single" w:sz="4" w:space="0" w:color="000000"/>
            </w:tcBorders>
            <w:shd w:val="clear" w:color="auto" w:fill="F3F3F3"/>
          </w:tcPr>
          <w:p w14:paraId="6E8A85DD" w14:textId="77777777" w:rsidR="00166086" w:rsidRPr="00FB3C69" w:rsidRDefault="00166086" w:rsidP="00166086">
            <w:pPr>
              <w:pStyle w:val="Odstavec"/>
              <w:snapToGrid w:val="0"/>
              <w:spacing w:before="60"/>
              <w:jc w:val="left"/>
              <w:rPr>
                <w:sz w:val="18"/>
                <w:szCs w:val="18"/>
              </w:rPr>
            </w:pPr>
            <w:r w:rsidRPr="00FB3C69">
              <w:rPr>
                <w:sz w:val="18"/>
                <w:szCs w:val="18"/>
                <w:lang w:bidi="en-GB"/>
              </w:rPr>
              <w:t>%length</w:t>
            </w:r>
          </w:p>
        </w:tc>
        <w:tc>
          <w:tcPr>
            <w:tcW w:w="4536" w:type="dxa"/>
            <w:tcBorders>
              <w:top w:val="single" w:sz="4" w:space="0" w:color="000000"/>
              <w:left w:val="single" w:sz="4" w:space="0" w:color="000000"/>
              <w:bottom w:val="single" w:sz="4" w:space="0" w:color="000000"/>
            </w:tcBorders>
            <w:shd w:val="clear" w:color="auto" w:fill="F3F3F3"/>
          </w:tcPr>
          <w:p w14:paraId="533E6E10" w14:textId="77777777" w:rsidR="00166086" w:rsidRPr="00FB3C69" w:rsidRDefault="00166086" w:rsidP="00166086">
            <w:pPr>
              <w:pStyle w:val="Odstavec"/>
              <w:snapToGrid w:val="0"/>
              <w:spacing w:before="60"/>
              <w:jc w:val="left"/>
              <w:rPr>
                <w:sz w:val="18"/>
                <w:szCs w:val="18"/>
              </w:rPr>
            </w:pPr>
            <w:r w:rsidRPr="00FB3C69">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D11428B" w14:textId="77777777" w:rsidR="00166086" w:rsidRPr="00FB3C69" w:rsidRDefault="00166086" w:rsidP="00166086">
            <w:pPr>
              <w:pStyle w:val="Odstavec"/>
              <w:snapToGrid w:val="0"/>
              <w:spacing w:before="60"/>
              <w:jc w:val="left"/>
              <w:rPr>
                <w:sz w:val="18"/>
                <w:szCs w:val="18"/>
              </w:rPr>
            </w:pPr>
            <w:r w:rsidRPr="00FB3C69">
              <w:rPr>
                <w:sz w:val="18"/>
                <w:szCs w:val="18"/>
                <w:lang w:bidi="en-GB"/>
              </w:rPr>
              <w:t>l</w:t>
            </w:r>
          </w:p>
        </w:tc>
      </w:tr>
      <w:tr w:rsidR="00166086" w:rsidRPr="00FB3C69" w14:paraId="6CE83884" w14:textId="77777777" w:rsidTr="00166086">
        <w:tc>
          <w:tcPr>
            <w:tcW w:w="3261" w:type="dxa"/>
            <w:tcBorders>
              <w:top w:val="single" w:sz="4" w:space="0" w:color="000000"/>
              <w:left w:val="single" w:sz="4" w:space="0" w:color="000000"/>
              <w:bottom w:val="single" w:sz="4" w:space="0" w:color="000000"/>
            </w:tcBorders>
            <w:shd w:val="clear" w:color="auto" w:fill="F3F3F3"/>
          </w:tcPr>
          <w:p w14:paraId="3EDC1D30" w14:textId="77777777" w:rsidR="00166086" w:rsidRPr="00FB3C69" w:rsidRDefault="00166086" w:rsidP="00166086">
            <w:pPr>
              <w:pStyle w:val="Odstavec"/>
              <w:snapToGrid w:val="0"/>
              <w:spacing w:before="60"/>
              <w:jc w:val="left"/>
              <w:rPr>
                <w:sz w:val="18"/>
                <w:szCs w:val="18"/>
              </w:rPr>
            </w:pPr>
            <w:r w:rsidRPr="00FB3C69">
              <w:rPr>
                <w:sz w:val="18"/>
                <w:szCs w:val="18"/>
                <w:lang w:bidi="en-GB"/>
              </w:rPr>
              <w:t>%maxExclusive</w:t>
            </w:r>
          </w:p>
        </w:tc>
        <w:tc>
          <w:tcPr>
            <w:tcW w:w="4536" w:type="dxa"/>
            <w:tcBorders>
              <w:top w:val="single" w:sz="4" w:space="0" w:color="000000"/>
              <w:left w:val="single" w:sz="4" w:space="0" w:color="000000"/>
              <w:bottom w:val="single" w:sz="4" w:space="0" w:color="000000"/>
            </w:tcBorders>
            <w:shd w:val="clear" w:color="auto" w:fill="F3F3F3"/>
          </w:tcPr>
          <w:p w14:paraId="1D58A2BD" w14:textId="697A1A2D" w:rsidR="00166086" w:rsidRPr="00FB3C69" w:rsidRDefault="00491224" w:rsidP="00166086">
            <w:pPr>
              <w:pStyle w:val="Odstavec"/>
              <w:snapToGrid w:val="0"/>
              <w:spacing w:before="60"/>
              <w:jc w:val="left"/>
              <w:rPr>
                <w:sz w:val="18"/>
                <w:szCs w:val="18"/>
              </w:rPr>
            </w:pPr>
            <w:r>
              <w:rPr>
                <w:sz w:val="18"/>
                <w:szCs w:val="18"/>
                <w:lang w:bidi="en-GB"/>
              </w:rPr>
              <w:t xml:space="preserve">the </w:t>
            </w:r>
            <w:r w:rsidR="00166086" w:rsidRPr="00FB3C69">
              <w:rPr>
                <w:sz w:val="18"/>
                <w:szCs w:val="18"/>
                <w:lang w:bidi="en-GB"/>
              </w:rPr>
              <w:t>parsed value of the data</w:t>
            </w:r>
            <w:r w:rsidR="00BF7A77" w:rsidRPr="00FB3C69">
              <w:rPr>
                <w:sz w:val="18"/>
                <w:szCs w:val="18"/>
                <w:lang w:bidi="en-GB"/>
              </w:rPr>
              <w:t xml:space="preserve"> </w:t>
            </w:r>
            <w:r w:rsidR="00166086" w:rsidRPr="00FB3C69">
              <w:rPr>
                <w:sz w:val="18"/>
                <w:szCs w:val="18"/>
                <w:lang w:bidi="en-GB"/>
              </w:rPr>
              <w:t>type must be less than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C680081" w14:textId="77777777" w:rsidR="00166086" w:rsidRPr="00FB3C69" w:rsidRDefault="00166086" w:rsidP="00166086">
            <w:pPr>
              <w:pStyle w:val="Odstavec"/>
              <w:snapToGrid w:val="0"/>
              <w:spacing w:before="60"/>
              <w:jc w:val="left"/>
              <w:rPr>
                <w:sz w:val="18"/>
                <w:szCs w:val="18"/>
              </w:rPr>
            </w:pPr>
            <w:r w:rsidRPr="00FB3C69">
              <w:rPr>
                <w:sz w:val="18"/>
                <w:szCs w:val="18"/>
                <w:lang w:bidi="en-GB"/>
              </w:rPr>
              <w:t>m</w:t>
            </w:r>
          </w:p>
        </w:tc>
      </w:tr>
      <w:tr w:rsidR="00166086" w:rsidRPr="00FB3C69" w14:paraId="5E5A1B49" w14:textId="77777777" w:rsidTr="00166086">
        <w:tc>
          <w:tcPr>
            <w:tcW w:w="3261" w:type="dxa"/>
            <w:tcBorders>
              <w:top w:val="single" w:sz="4" w:space="0" w:color="000000"/>
              <w:left w:val="single" w:sz="4" w:space="0" w:color="000000"/>
              <w:bottom w:val="single" w:sz="4" w:space="0" w:color="000000"/>
            </w:tcBorders>
            <w:shd w:val="clear" w:color="auto" w:fill="F3F3F3"/>
          </w:tcPr>
          <w:p w14:paraId="23CD1046" w14:textId="77777777" w:rsidR="00166086" w:rsidRPr="00FB3C69" w:rsidRDefault="00166086" w:rsidP="00166086">
            <w:pPr>
              <w:spacing w:before="60"/>
              <w:rPr>
                <w:sz w:val="18"/>
                <w:szCs w:val="18"/>
              </w:rPr>
            </w:pPr>
            <w:r w:rsidRPr="00FB3C69">
              <w:rPr>
                <w:sz w:val="18"/>
                <w:szCs w:val="18"/>
                <w:lang w:bidi="en-GB"/>
              </w:rPr>
              <w:t>%maxInclusive</w:t>
            </w:r>
          </w:p>
        </w:tc>
        <w:tc>
          <w:tcPr>
            <w:tcW w:w="4536" w:type="dxa"/>
            <w:tcBorders>
              <w:top w:val="single" w:sz="4" w:space="0" w:color="000000"/>
              <w:left w:val="single" w:sz="4" w:space="0" w:color="000000"/>
              <w:bottom w:val="single" w:sz="4" w:space="0" w:color="000000"/>
            </w:tcBorders>
            <w:shd w:val="clear" w:color="auto" w:fill="F3F3F3"/>
          </w:tcPr>
          <w:p w14:paraId="0CF60BB3" w14:textId="4AC1E291" w:rsidR="00166086" w:rsidRPr="00FB3C69" w:rsidRDefault="00491224" w:rsidP="00166086">
            <w:pPr>
              <w:spacing w:before="60"/>
              <w:rPr>
                <w:sz w:val="18"/>
                <w:szCs w:val="18"/>
              </w:rPr>
            </w:pPr>
            <w:r>
              <w:rPr>
                <w:sz w:val="18"/>
                <w:szCs w:val="18"/>
                <w:lang w:bidi="en-GB"/>
              </w:rPr>
              <w:t xml:space="preserve">the </w:t>
            </w:r>
            <w:r w:rsidR="00166086" w:rsidRPr="00FB3C69">
              <w:rPr>
                <w:sz w:val="18"/>
                <w:szCs w:val="18"/>
                <w:lang w:bidi="en-GB"/>
              </w:rPr>
              <w:t>parsed value of the data</w:t>
            </w:r>
            <w:r w:rsidR="00BF7A77" w:rsidRPr="00FB3C69">
              <w:rPr>
                <w:sz w:val="18"/>
                <w:szCs w:val="18"/>
                <w:lang w:bidi="en-GB"/>
              </w:rPr>
              <w:t xml:space="preserve"> </w:t>
            </w:r>
            <w:r w:rsidR="00166086" w:rsidRPr="00FB3C69">
              <w:rPr>
                <w:sz w:val="18"/>
                <w:szCs w:val="18"/>
                <w:lang w:bidi="en-GB"/>
              </w:rPr>
              <w:t>type must be less than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2B8354" w14:textId="77777777" w:rsidR="00166086" w:rsidRPr="00FB3C69" w:rsidRDefault="00166086" w:rsidP="00166086">
            <w:pPr>
              <w:spacing w:before="60"/>
              <w:rPr>
                <w:sz w:val="18"/>
                <w:szCs w:val="18"/>
              </w:rPr>
            </w:pPr>
            <w:r w:rsidRPr="00FB3C69">
              <w:rPr>
                <w:sz w:val="18"/>
                <w:szCs w:val="18"/>
                <w:lang w:bidi="en-GB"/>
              </w:rPr>
              <w:t>m</w:t>
            </w:r>
          </w:p>
        </w:tc>
      </w:tr>
      <w:tr w:rsidR="00166086" w:rsidRPr="00FB3C69" w14:paraId="64C9B524" w14:textId="77777777" w:rsidTr="00166086">
        <w:tc>
          <w:tcPr>
            <w:tcW w:w="3261" w:type="dxa"/>
            <w:tcBorders>
              <w:top w:val="single" w:sz="4" w:space="0" w:color="000000"/>
              <w:left w:val="single" w:sz="4" w:space="0" w:color="000000"/>
              <w:bottom w:val="single" w:sz="4" w:space="0" w:color="000000"/>
            </w:tcBorders>
            <w:shd w:val="clear" w:color="auto" w:fill="F3F3F3"/>
          </w:tcPr>
          <w:p w14:paraId="41D59D54" w14:textId="77777777" w:rsidR="00166086" w:rsidRPr="00FB3C69" w:rsidRDefault="00166086" w:rsidP="00166086">
            <w:pPr>
              <w:pStyle w:val="Odstavec"/>
              <w:snapToGrid w:val="0"/>
              <w:spacing w:before="60"/>
              <w:jc w:val="left"/>
              <w:rPr>
                <w:sz w:val="18"/>
                <w:szCs w:val="18"/>
              </w:rPr>
            </w:pPr>
            <w:r w:rsidRPr="00FB3C69">
              <w:rPr>
                <w:sz w:val="18"/>
                <w:szCs w:val="18"/>
                <w:lang w:bidi="en-GB"/>
              </w:rPr>
              <w:lastRenderedPageBreak/>
              <w:t>%maxLength</w:t>
            </w:r>
          </w:p>
        </w:tc>
        <w:tc>
          <w:tcPr>
            <w:tcW w:w="4536" w:type="dxa"/>
            <w:tcBorders>
              <w:top w:val="single" w:sz="4" w:space="0" w:color="000000"/>
              <w:left w:val="single" w:sz="4" w:space="0" w:color="000000"/>
              <w:bottom w:val="single" w:sz="4" w:space="0" w:color="000000"/>
            </w:tcBorders>
            <w:shd w:val="clear" w:color="auto" w:fill="F3F3F3"/>
          </w:tcPr>
          <w:p w14:paraId="3B01893D" w14:textId="77777777" w:rsidR="00166086" w:rsidRPr="00FB3C69" w:rsidRDefault="00166086" w:rsidP="00166086">
            <w:pPr>
              <w:pStyle w:val="Odstavec"/>
              <w:snapToGrid w:val="0"/>
              <w:spacing w:before="60"/>
              <w:jc w:val="left"/>
              <w:rPr>
                <w:sz w:val="18"/>
                <w:szCs w:val="18"/>
              </w:rPr>
            </w:pPr>
            <w:r w:rsidRPr="00FB3C69">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4FACE50" w14:textId="77777777" w:rsidR="00166086" w:rsidRPr="00FB3C69" w:rsidRDefault="00166086" w:rsidP="00166086">
            <w:pPr>
              <w:pStyle w:val="Odstavec"/>
              <w:snapToGrid w:val="0"/>
              <w:spacing w:before="60"/>
              <w:jc w:val="left"/>
              <w:rPr>
                <w:sz w:val="18"/>
                <w:szCs w:val="18"/>
              </w:rPr>
            </w:pPr>
            <w:r w:rsidRPr="00FB3C69">
              <w:rPr>
                <w:sz w:val="18"/>
                <w:szCs w:val="18"/>
                <w:lang w:bidi="en-GB"/>
              </w:rPr>
              <w:t>l</w:t>
            </w:r>
          </w:p>
        </w:tc>
      </w:tr>
      <w:tr w:rsidR="00166086" w:rsidRPr="00FB3C69" w14:paraId="1F07F2E1" w14:textId="77777777" w:rsidTr="00166086">
        <w:tc>
          <w:tcPr>
            <w:tcW w:w="3261" w:type="dxa"/>
            <w:tcBorders>
              <w:top w:val="single" w:sz="4" w:space="0" w:color="000000"/>
              <w:left w:val="single" w:sz="4" w:space="0" w:color="000000"/>
              <w:bottom w:val="single" w:sz="4" w:space="0" w:color="000000"/>
            </w:tcBorders>
            <w:shd w:val="clear" w:color="auto" w:fill="F3F3F3"/>
          </w:tcPr>
          <w:p w14:paraId="29371D5E" w14:textId="77777777" w:rsidR="00166086" w:rsidRPr="00FB3C69" w:rsidRDefault="00166086" w:rsidP="00166086">
            <w:pPr>
              <w:pStyle w:val="Odstavec"/>
              <w:snapToGrid w:val="0"/>
              <w:spacing w:before="60"/>
              <w:jc w:val="left"/>
              <w:rPr>
                <w:sz w:val="18"/>
                <w:szCs w:val="18"/>
              </w:rPr>
            </w:pPr>
            <w:r w:rsidRPr="00FB3C69">
              <w:rPr>
                <w:sz w:val="18"/>
                <w:szCs w:val="18"/>
                <w:lang w:bidi="en-GB"/>
              </w:rPr>
              <w:t>%minExclusive</w:t>
            </w:r>
          </w:p>
        </w:tc>
        <w:tc>
          <w:tcPr>
            <w:tcW w:w="4536" w:type="dxa"/>
            <w:tcBorders>
              <w:top w:val="single" w:sz="4" w:space="0" w:color="000000"/>
              <w:left w:val="single" w:sz="4" w:space="0" w:color="000000"/>
              <w:bottom w:val="single" w:sz="4" w:space="0" w:color="000000"/>
            </w:tcBorders>
            <w:shd w:val="clear" w:color="auto" w:fill="F3F3F3"/>
          </w:tcPr>
          <w:p w14:paraId="426E5938" w14:textId="78A3982C" w:rsidR="00166086" w:rsidRPr="00FB3C69" w:rsidRDefault="00491224" w:rsidP="00166086">
            <w:pPr>
              <w:pStyle w:val="Odstavec"/>
              <w:snapToGrid w:val="0"/>
              <w:spacing w:before="60"/>
              <w:jc w:val="left"/>
              <w:rPr>
                <w:sz w:val="18"/>
                <w:szCs w:val="18"/>
              </w:rPr>
            </w:pPr>
            <w:r>
              <w:rPr>
                <w:sz w:val="18"/>
                <w:szCs w:val="18"/>
                <w:lang w:bidi="en-GB"/>
              </w:rPr>
              <w:t xml:space="preserve">the </w:t>
            </w:r>
            <w:r w:rsidR="00166086" w:rsidRPr="00FB3C69">
              <w:rPr>
                <w:sz w:val="18"/>
                <w:szCs w:val="18"/>
                <w:lang w:bidi="en-GB"/>
              </w:rPr>
              <w:t>parsed value of the data</w:t>
            </w:r>
            <w:r w:rsidR="00BF7A77" w:rsidRPr="00FB3C69">
              <w:rPr>
                <w:sz w:val="18"/>
                <w:szCs w:val="18"/>
                <w:lang w:bidi="en-GB"/>
              </w:rPr>
              <w:t xml:space="preserve"> </w:t>
            </w:r>
            <w:r w:rsidR="00166086" w:rsidRPr="00FB3C69">
              <w:rPr>
                <w:sz w:val="18"/>
                <w:szCs w:val="18"/>
                <w:lang w:bidi="en-GB"/>
              </w:rPr>
              <w:t>type must be greater than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618A6B" w14:textId="77777777" w:rsidR="00166086" w:rsidRPr="00FB3C69" w:rsidRDefault="00166086" w:rsidP="00166086">
            <w:pPr>
              <w:pStyle w:val="Odstavec"/>
              <w:snapToGrid w:val="0"/>
              <w:spacing w:before="60"/>
              <w:jc w:val="left"/>
              <w:rPr>
                <w:sz w:val="18"/>
                <w:szCs w:val="18"/>
              </w:rPr>
            </w:pPr>
            <w:r w:rsidRPr="00FB3C69">
              <w:rPr>
                <w:sz w:val="18"/>
                <w:szCs w:val="18"/>
                <w:lang w:bidi="en-GB"/>
              </w:rPr>
              <w:t>m</w:t>
            </w:r>
          </w:p>
        </w:tc>
      </w:tr>
      <w:tr w:rsidR="00166086" w:rsidRPr="00FB3C69" w14:paraId="07FD2777" w14:textId="77777777" w:rsidTr="00166086">
        <w:tc>
          <w:tcPr>
            <w:tcW w:w="3261" w:type="dxa"/>
            <w:tcBorders>
              <w:top w:val="single" w:sz="4" w:space="0" w:color="000000"/>
              <w:left w:val="single" w:sz="4" w:space="0" w:color="000000"/>
              <w:bottom w:val="single" w:sz="4" w:space="0" w:color="000000"/>
            </w:tcBorders>
            <w:shd w:val="clear" w:color="auto" w:fill="F3F3F3"/>
          </w:tcPr>
          <w:p w14:paraId="0EFD6A92" w14:textId="77777777" w:rsidR="00166086" w:rsidRPr="00FB3C69" w:rsidRDefault="00166086" w:rsidP="00166086">
            <w:pPr>
              <w:pStyle w:val="Odstavec"/>
              <w:snapToGrid w:val="0"/>
              <w:spacing w:before="60"/>
              <w:jc w:val="left"/>
              <w:rPr>
                <w:sz w:val="18"/>
                <w:szCs w:val="18"/>
              </w:rPr>
            </w:pPr>
            <w:r w:rsidRPr="00FB3C69">
              <w:rPr>
                <w:sz w:val="18"/>
                <w:szCs w:val="18"/>
                <w:lang w:bidi="en-GB"/>
              </w:rPr>
              <w:t>%minInclusive</w:t>
            </w:r>
          </w:p>
        </w:tc>
        <w:tc>
          <w:tcPr>
            <w:tcW w:w="4536" w:type="dxa"/>
            <w:tcBorders>
              <w:top w:val="single" w:sz="4" w:space="0" w:color="000000"/>
              <w:left w:val="single" w:sz="4" w:space="0" w:color="000000"/>
              <w:bottom w:val="single" w:sz="4" w:space="0" w:color="000000"/>
            </w:tcBorders>
            <w:shd w:val="clear" w:color="auto" w:fill="F3F3F3"/>
          </w:tcPr>
          <w:p w14:paraId="2AEE2BCC" w14:textId="0726E0A8" w:rsidR="00166086" w:rsidRPr="00FB3C69" w:rsidRDefault="00491224" w:rsidP="00166086">
            <w:pPr>
              <w:pStyle w:val="Odstavec"/>
              <w:snapToGrid w:val="0"/>
              <w:spacing w:before="60"/>
              <w:jc w:val="left"/>
              <w:rPr>
                <w:sz w:val="18"/>
                <w:szCs w:val="18"/>
              </w:rPr>
            </w:pPr>
            <w:r>
              <w:rPr>
                <w:sz w:val="18"/>
                <w:szCs w:val="18"/>
                <w:lang w:bidi="en-GB"/>
              </w:rPr>
              <w:t xml:space="preserve">the </w:t>
            </w:r>
            <w:r w:rsidR="00166086" w:rsidRPr="00FB3C69">
              <w:rPr>
                <w:sz w:val="18"/>
                <w:szCs w:val="18"/>
                <w:lang w:bidi="en-GB"/>
              </w:rPr>
              <w:t>parsed value of the data</w:t>
            </w:r>
            <w:r w:rsidR="00BF7A77" w:rsidRPr="00FB3C69">
              <w:rPr>
                <w:sz w:val="18"/>
                <w:szCs w:val="18"/>
                <w:lang w:bidi="en-GB"/>
              </w:rPr>
              <w:t xml:space="preserve"> </w:t>
            </w:r>
            <w:r w:rsidR="00166086" w:rsidRPr="00FB3C69">
              <w:rPr>
                <w:sz w:val="18"/>
                <w:szCs w:val="18"/>
                <w:lang w:bidi="en-GB"/>
              </w:rPr>
              <w:t>type must be greater than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E12F2E6" w14:textId="77777777" w:rsidR="00166086" w:rsidRPr="00FB3C69" w:rsidRDefault="00166086" w:rsidP="00166086">
            <w:pPr>
              <w:pStyle w:val="Odstavec"/>
              <w:snapToGrid w:val="0"/>
              <w:spacing w:before="60"/>
              <w:jc w:val="left"/>
              <w:rPr>
                <w:sz w:val="18"/>
                <w:szCs w:val="18"/>
              </w:rPr>
            </w:pPr>
            <w:r w:rsidRPr="00FB3C69">
              <w:rPr>
                <w:sz w:val="18"/>
                <w:szCs w:val="18"/>
                <w:lang w:bidi="en-GB"/>
              </w:rPr>
              <w:t>m</w:t>
            </w:r>
          </w:p>
        </w:tc>
      </w:tr>
      <w:tr w:rsidR="00166086" w:rsidRPr="00FB3C69" w14:paraId="3CF7A701" w14:textId="77777777" w:rsidTr="00166086">
        <w:tc>
          <w:tcPr>
            <w:tcW w:w="3261" w:type="dxa"/>
            <w:tcBorders>
              <w:top w:val="single" w:sz="4" w:space="0" w:color="000000"/>
              <w:left w:val="single" w:sz="4" w:space="0" w:color="000000"/>
              <w:bottom w:val="single" w:sz="4" w:space="0" w:color="000000"/>
            </w:tcBorders>
            <w:shd w:val="clear" w:color="auto" w:fill="F3F3F3"/>
          </w:tcPr>
          <w:p w14:paraId="15DFC5C4" w14:textId="77777777" w:rsidR="00166086" w:rsidRPr="00FB3C69" w:rsidRDefault="00166086" w:rsidP="00166086">
            <w:pPr>
              <w:pStyle w:val="Odstavec"/>
              <w:snapToGrid w:val="0"/>
              <w:spacing w:before="60"/>
              <w:jc w:val="left"/>
              <w:rPr>
                <w:sz w:val="18"/>
                <w:szCs w:val="18"/>
              </w:rPr>
            </w:pPr>
            <w:r w:rsidRPr="00FB3C69">
              <w:rPr>
                <w:sz w:val="18"/>
                <w:szCs w:val="18"/>
                <w:lang w:bidi="en-GB"/>
              </w:rPr>
              <w:t>%minLength</w:t>
            </w:r>
          </w:p>
        </w:tc>
        <w:tc>
          <w:tcPr>
            <w:tcW w:w="4536" w:type="dxa"/>
            <w:tcBorders>
              <w:top w:val="single" w:sz="4" w:space="0" w:color="000000"/>
              <w:left w:val="single" w:sz="4" w:space="0" w:color="000000"/>
              <w:bottom w:val="single" w:sz="4" w:space="0" w:color="000000"/>
            </w:tcBorders>
            <w:shd w:val="clear" w:color="auto" w:fill="F3F3F3"/>
          </w:tcPr>
          <w:p w14:paraId="44B2B942" w14:textId="77777777" w:rsidR="00166086" w:rsidRPr="00FB3C69" w:rsidRDefault="00166086" w:rsidP="00166086">
            <w:pPr>
              <w:pStyle w:val="Odstavec"/>
              <w:snapToGrid w:val="0"/>
              <w:spacing w:before="60"/>
              <w:jc w:val="left"/>
              <w:rPr>
                <w:sz w:val="18"/>
                <w:szCs w:val="18"/>
              </w:rPr>
            </w:pPr>
            <w:r w:rsidRPr="00FB3C69">
              <w:rPr>
                <w:sz w:val="18"/>
                <w:szCs w:val="18"/>
                <w:lang w:bidi="en-GB"/>
              </w:rPr>
              <w:t>minimal 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79F6A4" w14:textId="77777777" w:rsidR="00166086" w:rsidRPr="00FB3C69" w:rsidRDefault="00166086" w:rsidP="00166086">
            <w:pPr>
              <w:pStyle w:val="Odstavec"/>
              <w:snapToGrid w:val="0"/>
              <w:spacing w:before="60"/>
              <w:jc w:val="left"/>
              <w:rPr>
                <w:sz w:val="18"/>
                <w:szCs w:val="18"/>
              </w:rPr>
            </w:pPr>
            <w:r w:rsidRPr="00FB3C69">
              <w:rPr>
                <w:sz w:val="18"/>
                <w:szCs w:val="18"/>
                <w:lang w:bidi="en-GB"/>
              </w:rPr>
              <w:t>l</w:t>
            </w:r>
          </w:p>
        </w:tc>
      </w:tr>
      <w:tr w:rsidR="00166086" w:rsidRPr="00FB3C69" w14:paraId="2F0090B9" w14:textId="77777777" w:rsidTr="00166086">
        <w:tc>
          <w:tcPr>
            <w:tcW w:w="3261" w:type="dxa"/>
            <w:tcBorders>
              <w:top w:val="single" w:sz="4" w:space="0" w:color="000000"/>
              <w:left w:val="single" w:sz="4" w:space="0" w:color="000000"/>
              <w:bottom w:val="single" w:sz="4" w:space="0" w:color="000000"/>
            </w:tcBorders>
            <w:shd w:val="clear" w:color="auto" w:fill="F3F3F3"/>
          </w:tcPr>
          <w:p w14:paraId="03CE9866" w14:textId="77777777" w:rsidR="00166086" w:rsidRPr="00FB3C69" w:rsidRDefault="00166086" w:rsidP="00166086">
            <w:pPr>
              <w:spacing w:before="60"/>
              <w:rPr>
                <w:sz w:val="18"/>
                <w:szCs w:val="18"/>
              </w:rPr>
            </w:pPr>
            <w:r w:rsidRPr="00FB3C69">
              <w:rPr>
                <w:sz w:val="18"/>
                <w:szCs w:val="18"/>
                <w:lang w:bidi="en-GB"/>
              </w:rPr>
              <w:t>%pattern</w:t>
            </w:r>
          </w:p>
        </w:tc>
        <w:tc>
          <w:tcPr>
            <w:tcW w:w="4536" w:type="dxa"/>
            <w:tcBorders>
              <w:top w:val="single" w:sz="4" w:space="0" w:color="000000"/>
              <w:left w:val="single" w:sz="4" w:space="0" w:color="000000"/>
              <w:bottom w:val="single" w:sz="4" w:space="0" w:color="000000"/>
            </w:tcBorders>
            <w:shd w:val="clear" w:color="auto" w:fill="F3F3F3"/>
          </w:tcPr>
          <w:p w14:paraId="27B93C06" w14:textId="77777777" w:rsidR="00166086" w:rsidRPr="00FB3C69" w:rsidRDefault="00166086" w:rsidP="00166086">
            <w:pPr>
              <w:pStyle w:val="Odstavec"/>
              <w:snapToGrid w:val="0"/>
              <w:spacing w:before="60"/>
              <w:jc w:val="left"/>
              <w:rPr>
                <w:rFonts w:eastAsia="Arial"/>
                <w:sz w:val="18"/>
                <w:szCs w:val="18"/>
              </w:rPr>
            </w:pPr>
            <w:r w:rsidRPr="00FB3C69">
              <w:rPr>
                <w:sz w:val="18"/>
                <w:szCs w:val="18"/>
                <w:lang w:bidi="en-GB"/>
              </w:rPr>
              <w:t>list (Container) of strings with regular expressions, which must be met when processing the data</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08A26" w14:textId="77777777" w:rsidR="00166086" w:rsidRPr="00FB3C69" w:rsidRDefault="00166086" w:rsidP="00166086">
            <w:pPr>
              <w:pStyle w:val="Odstavec"/>
              <w:snapToGrid w:val="0"/>
              <w:spacing w:before="60"/>
              <w:jc w:val="left"/>
              <w:rPr>
                <w:rFonts w:eastAsia="Arial"/>
                <w:sz w:val="18"/>
                <w:szCs w:val="18"/>
              </w:rPr>
            </w:pPr>
            <w:r w:rsidRPr="00FB3C69">
              <w:rPr>
                <w:rFonts w:eastAsia="Arial"/>
                <w:sz w:val="18"/>
                <w:szCs w:val="18"/>
                <w:lang w:bidi="en-GB"/>
              </w:rPr>
              <w:t>p</w:t>
            </w:r>
          </w:p>
        </w:tc>
      </w:tr>
      <w:tr w:rsidR="00166086" w:rsidRPr="00FB3C69" w14:paraId="465AB8F9" w14:textId="77777777" w:rsidTr="00166086">
        <w:tc>
          <w:tcPr>
            <w:tcW w:w="3261" w:type="dxa"/>
            <w:tcBorders>
              <w:top w:val="single" w:sz="4" w:space="0" w:color="000000"/>
              <w:left w:val="single" w:sz="4" w:space="0" w:color="000000"/>
              <w:bottom w:val="single" w:sz="4" w:space="0" w:color="000000"/>
            </w:tcBorders>
            <w:shd w:val="clear" w:color="auto" w:fill="F3F3F3"/>
          </w:tcPr>
          <w:p w14:paraId="43BCD688" w14:textId="77777777" w:rsidR="00166086" w:rsidRPr="00FB3C69" w:rsidRDefault="00166086" w:rsidP="00166086">
            <w:pPr>
              <w:pStyle w:val="Odstavec"/>
              <w:snapToGrid w:val="0"/>
              <w:spacing w:before="60"/>
              <w:jc w:val="left"/>
              <w:rPr>
                <w:sz w:val="18"/>
                <w:szCs w:val="18"/>
              </w:rPr>
            </w:pPr>
            <w:r w:rsidRPr="00FB3C69">
              <w:rPr>
                <w:sz w:val="18"/>
                <w:szCs w:val="18"/>
                <w:lang w:bidi="en-GB"/>
              </w:rPr>
              <w:t>%totalDigits</w:t>
            </w:r>
          </w:p>
        </w:tc>
        <w:tc>
          <w:tcPr>
            <w:tcW w:w="4536" w:type="dxa"/>
            <w:tcBorders>
              <w:top w:val="single" w:sz="4" w:space="0" w:color="000000"/>
              <w:left w:val="single" w:sz="4" w:space="0" w:color="000000"/>
              <w:bottom w:val="single" w:sz="4" w:space="0" w:color="000000"/>
            </w:tcBorders>
            <w:shd w:val="clear" w:color="auto" w:fill="F3F3F3"/>
          </w:tcPr>
          <w:p w14:paraId="3E7F0AA1" w14:textId="77777777" w:rsidR="00166086" w:rsidRPr="00FB3C69" w:rsidRDefault="00166086" w:rsidP="00166086">
            <w:pPr>
              <w:pStyle w:val="Odstavec"/>
              <w:snapToGrid w:val="0"/>
              <w:spacing w:before="60"/>
              <w:jc w:val="left"/>
              <w:rPr>
                <w:sz w:val="18"/>
                <w:szCs w:val="18"/>
              </w:rPr>
            </w:pPr>
            <w:r w:rsidRPr="00FB3C69">
              <w:rPr>
                <w:sz w:val="18"/>
                <w:szCs w:val="18"/>
                <w:lang w:bidi="en-GB"/>
              </w:rPr>
              <w:t>number of digits of the whole part of the validated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AC7998E" w14:textId="77777777" w:rsidR="00166086" w:rsidRPr="00FB3C69" w:rsidRDefault="00166086" w:rsidP="00166086">
            <w:pPr>
              <w:pStyle w:val="Odstavec"/>
              <w:snapToGrid w:val="0"/>
              <w:spacing w:before="60"/>
              <w:jc w:val="left"/>
              <w:rPr>
                <w:sz w:val="18"/>
                <w:szCs w:val="18"/>
              </w:rPr>
            </w:pPr>
            <w:r w:rsidRPr="00FB3C69">
              <w:rPr>
                <w:sz w:val="18"/>
                <w:szCs w:val="18"/>
                <w:lang w:bidi="en-GB"/>
              </w:rPr>
              <w:t>t</w:t>
            </w:r>
          </w:p>
        </w:tc>
      </w:tr>
      <w:tr w:rsidR="00166086" w:rsidRPr="00FB3C69" w14:paraId="2D45B362" w14:textId="77777777" w:rsidTr="00166086">
        <w:tc>
          <w:tcPr>
            <w:tcW w:w="3261" w:type="dxa"/>
            <w:tcBorders>
              <w:top w:val="single" w:sz="4" w:space="0" w:color="000000"/>
              <w:left w:val="single" w:sz="4" w:space="0" w:color="000000"/>
              <w:bottom w:val="single" w:sz="4" w:space="0" w:color="000000"/>
            </w:tcBorders>
            <w:shd w:val="clear" w:color="auto" w:fill="F3F3F3"/>
          </w:tcPr>
          <w:p w14:paraId="217700E0" w14:textId="77777777" w:rsidR="00166086" w:rsidRPr="00FB3C69" w:rsidRDefault="00166086" w:rsidP="00166086">
            <w:pPr>
              <w:pStyle w:val="Odstavec"/>
              <w:snapToGrid w:val="0"/>
              <w:spacing w:before="60"/>
              <w:jc w:val="left"/>
              <w:rPr>
                <w:sz w:val="18"/>
                <w:szCs w:val="18"/>
              </w:rPr>
            </w:pPr>
            <w:r w:rsidRPr="00FB3C69">
              <w:rPr>
                <w:sz w:val="18"/>
                <w:szCs w:val="18"/>
                <w:lang w:bidi="en-GB"/>
              </w:rPr>
              <w:t>%whiteSpace</w:t>
            </w:r>
          </w:p>
        </w:tc>
        <w:tc>
          <w:tcPr>
            <w:tcW w:w="4536" w:type="dxa"/>
            <w:tcBorders>
              <w:top w:val="single" w:sz="4" w:space="0" w:color="000000"/>
              <w:left w:val="single" w:sz="4" w:space="0" w:color="000000"/>
              <w:bottom w:val="single" w:sz="4" w:space="0" w:color="000000"/>
            </w:tcBorders>
            <w:shd w:val="clear" w:color="auto" w:fill="F3F3F3"/>
          </w:tcPr>
          <w:p w14:paraId="6D6951BC" w14:textId="59035323" w:rsidR="00166086" w:rsidRPr="00FB3C69" w:rsidRDefault="00166086" w:rsidP="00166086">
            <w:pPr>
              <w:pStyle w:val="Odstavec"/>
              <w:snapToGrid w:val="0"/>
              <w:spacing w:before="60"/>
              <w:jc w:val="left"/>
              <w:rPr>
                <w:rFonts w:eastAsia="Arial"/>
                <w:sz w:val="18"/>
                <w:szCs w:val="18"/>
              </w:rPr>
            </w:pPr>
            <w:r w:rsidRPr="00FB3C69">
              <w:rPr>
                <w:rFonts w:eastAsia="Arial"/>
                <w:sz w:val="18"/>
                <w:szCs w:val="18"/>
                <w:lang w:bidi="en-GB"/>
              </w:rPr>
              <w:t>specification of how to process white spaces in the validated data. Possible values are: "collapse", "replace"</w:t>
            </w:r>
            <w:r w:rsidR="00491224">
              <w:rPr>
                <w:rFonts w:eastAsia="Arial"/>
                <w:sz w:val="18"/>
                <w:szCs w:val="18"/>
                <w:lang w:bidi="en-GB"/>
              </w:rPr>
              <w:t>,</w:t>
            </w:r>
            <w:r w:rsidRPr="00FB3C69">
              <w:rPr>
                <w:rFonts w:eastAsia="Arial"/>
                <w:sz w:val="18"/>
                <w:szCs w:val="18"/>
                <w:lang w:bidi="en-GB"/>
              </w:rPr>
              <w:t xml:space="preserve"> or "preserve"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C719A9F" w14:textId="77777777" w:rsidR="00166086" w:rsidRPr="00FB3C69" w:rsidRDefault="00166086" w:rsidP="00166086">
            <w:pPr>
              <w:pStyle w:val="Odstavec"/>
              <w:snapToGrid w:val="0"/>
              <w:spacing w:before="60"/>
              <w:jc w:val="left"/>
              <w:rPr>
                <w:rFonts w:eastAsia="Arial"/>
                <w:sz w:val="18"/>
                <w:szCs w:val="18"/>
              </w:rPr>
            </w:pPr>
            <w:r w:rsidRPr="00FB3C69">
              <w:rPr>
                <w:rFonts w:eastAsia="Arial"/>
                <w:sz w:val="18"/>
                <w:szCs w:val="18"/>
                <w:lang w:bidi="en-GB"/>
              </w:rPr>
              <w:t>w</w:t>
            </w:r>
          </w:p>
        </w:tc>
      </w:tr>
    </w:tbl>
    <w:p w14:paraId="65FF868C" w14:textId="77777777" w:rsidR="00166086" w:rsidRPr="00FB3C69" w:rsidRDefault="00166086" w:rsidP="00166086">
      <w:pPr>
        <w:pStyle w:val="Odstavec"/>
      </w:pPr>
      <w:r w:rsidRPr="00FB3C69">
        <w:rPr>
          <w:lang w:bidi="en-GB"/>
        </w:rPr>
        <w:t>For example:</w:t>
      </w:r>
    </w:p>
    <w:bookmarkEnd w:id="1604"/>
    <w:p w14:paraId="16D9A1CC" w14:textId="77777777" w:rsidR="00166086" w:rsidRPr="00FB3C69" w:rsidRDefault="00166086" w:rsidP="00FF1CCA">
      <w:pPr>
        <w:pStyle w:val="Odstavec"/>
        <w:shd w:val="clear" w:color="auto" w:fill="FFFFF0"/>
        <w:spacing w:before="60"/>
        <w:ind w:right="57" w:firstLine="709"/>
        <w:rPr>
          <w:rFonts w:ascii="Consolas" w:hAnsi="Consolas" w:cs="Courier New"/>
          <w:sz w:val="16"/>
          <w:szCs w:val="16"/>
        </w:rPr>
      </w:pPr>
      <w:r w:rsidRPr="00FB3C69">
        <w:rPr>
          <w:rFonts w:ascii="Consolas" w:eastAsia="Consolas" w:hAnsi="Consolas" w:cs="Courier New"/>
          <w:sz w:val="16"/>
          <w:szCs w:val="16"/>
          <w:lang w:bidi="en-GB"/>
        </w:rPr>
        <w:t>string(5, 10)</w:t>
      </w:r>
      <w:r w:rsidRPr="00FB3C69">
        <w:rPr>
          <w:lang w:bidi="en-GB"/>
        </w:rPr>
        <w:t xml:space="preserve"> corresponds to the </w:t>
      </w:r>
      <w:r w:rsidRPr="00FB3C69">
        <w:rPr>
          <w:rFonts w:ascii="Consolas" w:eastAsia="Consolas" w:hAnsi="Consolas" w:cs="Courier New"/>
          <w:sz w:val="16"/>
          <w:szCs w:val="16"/>
          <w:lang w:bidi="en-GB"/>
        </w:rPr>
        <w:t>string(% minLength=5, %maxLength=10)</w:t>
      </w:r>
    </w:p>
    <w:p w14:paraId="3620C908" w14:textId="77777777" w:rsidR="00EB1897" w:rsidRPr="00FB3C69" w:rsidRDefault="00EB1897" w:rsidP="00166086">
      <w:pPr>
        <w:pStyle w:val="Odstavec"/>
        <w:rPr>
          <w:lang w:bidi="en-GB"/>
        </w:rPr>
      </w:pPr>
      <w:r w:rsidRPr="00FB3C69">
        <w:rPr>
          <w:lang w:bidi="en-GB"/>
        </w:rPr>
        <w:t>or</w:t>
      </w:r>
    </w:p>
    <w:p w14:paraId="22CCFB0B" w14:textId="77777777" w:rsidR="00EB1897" w:rsidRPr="00FB3C69" w:rsidRDefault="00EB1897" w:rsidP="00FF1CCA">
      <w:pPr>
        <w:pStyle w:val="Odstavec"/>
        <w:shd w:val="clear" w:color="auto" w:fill="FFFFF0"/>
        <w:spacing w:before="60"/>
        <w:ind w:right="57" w:firstLine="709"/>
        <w:rPr>
          <w:rFonts w:ascii="Consolas" w:hAnsi="Consolas" w:cs="Courier New"/>
          <w:sz w:val="16"/>
          <w:szCs w:val="16"/>
        </w:rPr>
      </w:pPr>
      <w:r w:rsidRPr="00FB3C69">
        <w:rPr>
          <w:rFonts w:ascii="Consolas" w:eastAsia="Consolas" w:hAnsi="Consolas" w:cs="Courier New"/>
          <w:sz w:val="16"/>
          <w:szCs w:val="16"/>
          <w:lang w:bidi="en-GB"/>
        </w:rPr>
        <w:t>decimal(3, 5)</w:t>
      </w:r>
      <w:r w:rsidRPr="00FB3C69">
        <w:rPr>
          <w:lang w:bidi="en-GB"/>
        </w:rPr>
        <w:t xml:space="preserve"> corresponds to the </w:t>
      </w:r>
      <w:r w:rsidRPr="00FB3C69">
        <w:rPr>
          <w:rFonts w:ascii="Consolas" w:eastAsia="Consolas" w:hAnsi="Consolas" w:cs="Courier New"/>
          <w:sz w:val="16"/>
          <w:szCs w:val="16"/>
          <w:lang w:bidi="en-GB"/>
        </w:rPr>
        <w:t>decimal(%totalDigits=5, %fractionDigits=3)</w:t>
      </w:r>
    </w:p>
    <w:p w14:paraId="2CC7A53F" w14:textId="76D5F24F" w:rsidR="00166086" w:rsidRPr="00FB3C69" w:rsidRDefault="00166086" w:rsidP="00166086">
      <w:pPr>
        <w:pStyle w:val="Odstavec"/>
      </w:pPr>
      <w:r w:rsidRPr="00FB3C69">
        <w:rPr>
          <w:lang w:bidi="en-GB"/>
        </w:rPr>
        <w:t>After the sequence parameters</w:t>
      </w:r>
      <w:r w:rsidR="00B15222">
        <w:rPr>
          <w:lang w:bidi="en-GB"/>
        </w:rPr>
        <w:t>,</w:t>
      </w:r>
      <w:r w:rsidRPr="00FB3C69">
        <w:rPr>
          <w:lang w:bidi="en-GB"/>
        </w:rPr>
        <w:t xml:space="preserve"> the named parameters can be listed:</w:t>
      </w:r>
    </w:p>
    <w:p w14:paraId="021B29F9" w14:textId="77777777" w:rsidR="00166086" w:rsidRPr="00FB3C69" w:rsidRDefault="00166086" w:rsidP="00FF1CCA">
      <w:pPr>
        <w:pStyle w:val="Odstavec"/>
        <w:shd w:val="clear" w:color="auto" w:fill="FFFFF0"/>
        <w:spacing w:before="60"/>
        <w:ind w:right="57" w:firstLine="709"/>
        <w:rPr>
          <w:rFonts w:ascii="Consolas" w:hAnsi="Consolas" w:cs="Courier New"/>
          <w:sz w:val="16"/>
          <w:szCs w:val="16"/>
        </w:rPr>
      </w:pPr>
      <w:r w:rsidRPr="00FB3C69">
        <w:rPr>
          <w:rFonts w:ascii="Consolas" w:eastAsia="Consolas" w:hAnsi="Consolas" w:cs="Courier New"/>
          <w:sz w:val="16"/>
          <w:szCs w:val="16"/>
          <w:lang w:bidi="en-GB"/>
        </w:rPr>
        <w:t xml:space="preserve">string(5, 10, %whitespace="preserve", %pattern=["a*", "*.b"])  </w:t>
      </w:r>
    </w:p>
    <w:p w14:paraId="6725DEE4" w14:textId="77777777" w:rsidR="00EB1897" w:rsidRPr="00FB3C69" w:rsidRDefault="00EB1897" w:rsidP="00166086">
      <w:pPr>
        <w:rPr>
          <w:lang w:bidi="en-GB"/>
        </w:rPr>
      </w:pPr>
      <w:r w:rsidRPr="00FB3C69">
        <w:rPr>
          <w:lang w:bidi="en-GB"/>
        </w:rPr>
        <w:t>or</w:t>
      </w:r>
    </w:p>
    <w:p w14:paraId="32E4BBD4" w14:textId="77777777" w:rsidR="00EB1897" w:rsidRPr="00FB3C69" w:rsidRDefault="00EB1897" w:rsidP="00FF1CCA">
      <w:pPr>
        <w:pStyle w:val="Odstavec"/>
        <w:shd w:val="clear" w:color="auto" w:fill="FFFFF0"/>
        <w:spacing w:before="60"/>
        <w:ind w:right="57" w:firstLine="709"/>
        <w:rPr>
          <w:rFonts w:ascii="Consolas" w:hAnsi="Consolas" w:cs="Courier New"/>
          <w:sz w:val="16"/>
          <w:szCs w:val="16"/>
        </w:rPr>
      </w:pPr>
      <w:r w:rsidRPr="00FB3C69">
        <w:rPr>
          <w:rFonts w:ascii="Consolas" w:eastAsia="Consolas" w:hAnsi="Consolas" w:cs="Courier New"/>
          <w:sz w:val="16"/>
          <w:szCs w:val="16"/>
          <w:lang w:bidi="en-GB"/>
        </w:rPr>
        <w:t>decimal(3, 5, %minExclusive=-10, %maxExclusive=10)</w:t>
      </w:r>
    </w:p>
    <w:p w14:paraId="0C068D2F" w14:textId="5F7C7A92" w:rsidR="00166086" w:rsidRPr="00FB3C69" w:rsidRDefault="00166086" w:rsidP="00166086">
      <w:pPr>
        <w:rPr>
          <w:i/>
          <w:iCs/>
        </w:rPr>
      </w:pPr>
      <w:r w:rsidRPr="00FB3C69">
        <w:rPr>
          <w:i/>
          <w:lang w:bidi="en-GB"/>
        </w:rPr>
        <w:t>Note the methods that handle the date check if the year value from a given date is in the interval &lt;actual year-200, actual year+200&gt;. This check can be disabled using the property "xdef</w:t>
      </w:r>
      <w:r w:rsidR="00710040" w:rsidRPr="00FB3C69">
        <w:rPr>
          <w:i/>
          <w:lang w:bidi="en-GB"/>
        </w:rPr>
        <w:t>_</w:t>
      </w:r>
      <w:r w:rsidRPr="00FB3C69">
        <w:rPr>
          <w:i/>
          <w:lang w:bidi="en-GB"/>
        </w:rPr>
        <w:t>checkdate" to "false" (the default value is "true"). Therefore, the date of 1620-08-11 is evaluated as an error if you do not set properties.setProperty(“xdef</w:t>
      </w:r>
      <w:r w:rsidR="003021A0" w:rsidRPr="00FB3C69">
        <w:rPr>
          <w:i/>
          <w:lang w:bidi="en-GB"/>
        </w:rPr>
        <w:t>_</w:t>
      </w:r>
      <w:r w:rsidRPr="00FB3C69">
        <w:rPr>
          <w:i/>
          <w:lang w:bidi="en-GB"/>
        </w:rPr>
        <w:t>checkdate", “false").</w:t>
      </w:r>
    </w:p>
    <w:p w14:paraId="7262FD64" w14:textId="77777777" w:rsidR="00166086" w:rsidRPr="00FB3C69" w:rsidRDefault="00166086" w:rsidP="00166086">
      <w:pPr>
        <w:pStyle w:val="Odstavec"/>
      </w:pPr>
      <w:r w:rsidRPr="00FB3C69">
        <w:rPr>
          <w:lang w:bidi="en-GB"/>
        </w:rPr>
        <w:t xml:space="preserve">A list of the implemented validation methods compatible with XML schema is described in the following table.      </w:t>
      </w:r>
    </w:p>
    <w:p w14:paraId="5C71CC21" w14:textId="1FDF932F" w:rsidR="00491224" w:rsidRDefault="00166086" w:rsidP="00166086">
      <w:pPr>
        <w:pStyle w:val="Odstavec"/>
        <w:rPr>
          <w:lang w:bidi="en-GB"/>
        </w:rPr>
      </w:pPr>
      <w:r w:rsidRPr="00FB3C69">
        <w:rPr>
          <w:lang w:bidi="en-GB"/>
        </w:rPr>
        <w:t>A detailed description of the data types of XML schema can be found at</w:t>
      </w:r>
      <w:r w:rsidR="00491224">
        <w:rPr>
          <w:lang w:bidi="en-GB"/>
        </w:rPr>
        <w:t>:</w:t>
      </w:r>
    </w:p>
    <w:bookmarkStart w:id="1605" w:name="_Hlk492994017"/>
    <w:p w14:paraId="5A9FE3CE" w14:textId="71FA1B8F" w:rsidR="00166086" w:rsidRPr="00FB3C69" w:rsidRDefault="00166086" w:rsidP="00166086">
      <w:pPr>
        <w:pStyle w:val="Odstavec"/>
        <w:rPr>
          <w:lang w:bidi="en-GB"/>
        </w:rPr>
      </w:pPr>
      <w:r w:rsidRPr="00FB3C69">
        <w:rPr>
          <w:lang w:bidi="en-GB"/>
        </w:rPr>
        <w:fldChar w:fldCharType="begin"/>
      </w:r>
      <w:r w:rsidRPr="00FB3C69">
        <w:rPr>
          <w:lang w:bidi="en-GB"/>
        </w:rPr>
        <w:instrText xml:space="preserve"> HYPERLINK "http://www.w3.org/TR/xmlschema11-2" \l "datatype" </w:instrText>
      </w:r>
      <w:r w:rsidRPr="00FB3C69">
        <w:rPr>
          <w:lang w:bidi="en-GB"/>
        </w:rPr>
      </w:r>
      <w:r w:rsidRPr="00FB3C69">
        <w:rPr>
          <w:lang w:bidi="en-GB"/>
        </w:rPr>
        <w:fldChar w:fldCharType="separate"/>
      </w:r>
      <w:r w:rsidRPr="00FB3C69">
        <w:rPr>
          <w:rStyle w:val="Hyperlink"/>
          <w:lang w:bidi="en-GB"/>
        </w:rPr>
        <w:t>http://www.w3.org/TR/xmlschema11-2#datatype</w:t>
      </w:r>
      <w:r w:rsidRPr="00FB3C69">
        <w:rPr>
          <w:lang w:bidi="en-GB"/>
        </w:rPr>
        <w:fldChar w:fldCharType="end"/>
      </w:r>
      <w:bookmarkEnd w:id="1605"/>
      <w:r w:rsidRPr="00FB3C69">
        <w:rPr>
          <w:lang w:bidi="en-GB"/>
        </w:rPr>
        <w:t>.</w:t>
      </w:r>
    </w:p>
    <w:p w14:paraId="42F3470D" w14:textId="012F1EF4" w:rsidR="00166086" w:rsidRPr="00FB3C69" w:rsidRDefault="00166086" w:rsidP="00166086">
      <w:pPr>
        <w:pStyle w:val="Odstavec"/>
        <w:rPr>
          <w:lang w:bidi="en-GB"/>
        </w:rPr>
      </w:pPr>
      <w:r w:rsidRPr="00FB3C69">
        <w:rPr>
          <w:lang w:bidi="en-GB"/>
        </w:rPr>
        <w:t>The penultimate column of the following table describes the result type of the validated string. The last column describes the named parameter and sequence parameters.</w:t>
      </w:r>
      <w:r w:rsidR="0018309E" w:rsidRPr="00FB3C69">
        <w:rPr>
          <w:lang w:bidi="en-GB"/>
        </w:rPr>
        <w:t xml:space="preserve"> The capital letter M describes </w:t>
      </w:r>
      <w:r w:rsidR="00BF7A77" w:rsidRPr="00FB3C69">
        <w:rPr>
          <w:lang w:bidi="en-GB"/>
        </w:rPr>
        <w:t xml:space="preserve">the </w:t>
      </w:r>
      <w:r w:rsidR="0018309E" w:rsidRPr="00FB3C69">
        <w:rPr>
          <w:lang w:bidi="en-GB"/>
        </w:rPr>
        <w:t>possibility of specif</w:t>
      </w:r>
      <w:r w:rsidR="00491224">
        <w:rPr>
          <w:lang w:bidi="en-GB"/>
        </w:rPr>
        <w:t>ying</w:t>
      </w:r>
      <w:r w:rsidR="0018309E" w:rsidRPr="00FB3C69">
        <w:rPr>
          <w:lang w:bidi="en-GB"/>
        </w:rPr>
        <w:t xml:space="preserve"> sequential parameters representing </w:t>
      </w:r>
      <w:r w:rsidR="00B15222">
        <w:rPr>
          <w:lang w:bidi="en-GB"/>
        </w:rPr>
        <w:t xml:space="preserve">the </w:t>
      </w:r>
      <w:r w:rsidR="0018309E" w:rsidRPr="00FB3C69">
        <w:rPr>
          <w:lang w:bidi="en-GB"/>
        </w:rPr>
        <w:t>minInclusive and maxInclusive</w:t>
      </w:r>
      <w:r w:rsidR="00B15222">
        <w:rPr>
          <w:lang w:bidi="en-GB"/>
        </w:rPr>
        <w:t xml:space="preserve"> values</w:t>
      </w:r>
      <w:r w:rsidR="0018309E" w:rsidRPr="00FB3C69">
        <w:rPr>
          <w:lang w:bidi="en-GB"/>
        </w:rPr>
        <w:t xml:space="preserve">. The capital letter L describes </w:t>
      </w:r>
      <w:r w:rsidR="00BF7A77" w:rsidRPr="00FB3C69">
        <w:rPr>
          <w:lang w:bidi="en-GB"/>
        </w:rPr>
        <w:t xml:space="preserve">the </w:t>
      </w:r>
      <w:r w:rsidR="0018309E" w:rsidRPr="00FB3C69">
        <w:rPr>
          <w:lang w:bidi="en-GB"/>
        </w:rPr>
        <w:t>possibility of specif</w:t>
      </w:r>
      <w:r w:rsidR="00491224">
        <w:rPr>
          <w:lang w:bidi="en-GB"/>
        </w:rPr>
        <w:t>ying</w:t>
      </w:r>
      <w:r w:rsidR="0018309E" w:rsidRPr="00FB3C69">
        <w:rPr>
          <w:lang w:bidi="en-GB"/>
        </w:rPr>
        <w:t xml:space="preserve"> sequential parameters representing minLength and maxLength.</w:t>
      </w:r>
    </w:p>
    <w:p w14:paraId="09F9A92C" w14:textId="77777777" w:rsidR="008F4EB4" w:rsidRPr="00FB3C69" w:rsidRDefault="00166086" w:rsidP="00166086">
      <w:pPr>
        <w:rPr>
          <w:b/>
        </w:rPr>
      </w:pPr>
      <w:r w:rsidRPr="00FB3C69">
        <w:rPr>
          <w:b/>
        </w:rPr>
        <w:t>V</w:t>
      </w:r>
      <w:bookmarkStart w:id="1606" w:name="_Hlk535259933"/>
      <w:r w:rsidRPr="00FB3C69">
        <w:rPr>
          <w:rFonts w:eastAsia="Calibri" w:cs="Calibri"/>
          <w:b/>
          <w:i/>
          <w:sz w:val="18"/>
          <w:szCs w:val="18"/>
          <w:lang w:bidi="en-GB"/>
        </w:rPr>
        <w:t>alidation methods of XML schema datatypes</w:t>
      </w:r>
      <w:bookmarkEnd w:id="1606"/>
      <w:r w:rsidRPr="00FB3C69">
        <w:rPr>
          <w:rFonts w:eastAsia="Calibri" w:cs="Calibri"/>
          <w:b/>
          <w:i/>
          <w:sz w:val="18"/>
          <w:szCs w:val="18"/>
          <w:lang w:bidi="en-GB"/>
        </w:rPr>
        <w:t>:</w:t>
      </w:r>
    </w:p>
    <w:tbl>
      <w:tblPr>
        <w:tblW w:w="9101" w:type="dxa"/>
        <w:tblInd w:w="108" w:type="dxa"/>
        <w:tblLayout w:type="fixed"/>
        <w:tblLook w:val="0000" w:firstRow="0" w:lastRow="0" w:firstColumn="0" w:lastColumn="0" w:noHBand="0" w:noVBand="0"/>
      </w:tblPr>
      <w:tblGrid>
        <w:gridCol w:w="1985"/>
        <w:gridCol w:w="4706"/>
        <w:gridCol w:w="1134"/>
        <w:gridCol w:w="1276"/>
      </w:tblGrid>
      <w:tr w:rsidR="002752F4" w:rsidRPr="00FB3C69" w14:paraId="6E7A7054" w14:textId="77777777" w:rsidTr="00FF1CCA">
        <w:tc>
          <w:tcPr>
            <w:tcW w:w="1985" w:type="dxa"/>
            <w:tcBorders>
              <w:top w:val="single" w:sz="4" w:space="0" w:color="000000"/>
              <w:left w:val="single" w:sz="4" w:space="0" w:color="000000"/>
              <w:bottom w:val="single" w:sz="4" w:space="0" w:color="000000"/>
            </w:tcBorders>
            <w:shd w:val="clear" w:color="auto" w:fill="D9D9D9" w:themeFill="background1" w:themeFillShade="D9"/>
          </w:tcPr>
          <w:p w14:paraId="49DBC298" w14:textId="77777777" w:rsidR="002752F4" w:rsidRPr="00FB3C69" w:rsidRDefault="002752F4" w:rsidP="00166086">
            <w:pPr>
              <w:pStyle w:val="Odstavec"/>
              <w:snapToGrid w:val="0"/>
              <w:spacing w:before="60"/>
              <w:jc w:val="left"/>
              <w:rPr>
                <w:b/>
              </w:rPr>
            </w:pPr>
            <w:r w:rsidRPr="00FB3C69">
              <w:rPr>
                <w:rFonts w:eastAsia="Arial"/>
                <w:b/>
                <w:lang w:bidi="en-GB"/>
              </w:rPr>
              <w:t>Method name</w:t>
            </w:r>
          </w:p>
        </w:tc>
        <w:tc>
          <w:tcPr>
            <w:tcW w:w="470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C5113F" w14:textId="77777777" w:rsidR="002752F4" w:rsidRPr="00FB3C69" w:rsidRDefault="002752F4" w:rsidP="00166086">
            <w:pPr>
              <w:pStyle w:val="Odstavec"/>
              <w:snapToGrid w:val="0"/>
              <w:spacing w:before="60"/>
              <w:jc w:val="left"/>
              <w:rPr>
                <w:b/>
              </w:rPr>
            </w:pPr>
            <w:r w:rsidRPr="00FB3C69">
              <w:rPr>
                <w:b/>
                <w:lang w:bidi="en-GB"/>
              </w:rPr>
              <w:t>Description</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9335110" w14:textId="77777777" w:rsidR="002752F4" w:rsidRPr="00FB3C69" w:rsidRDefault="00892DF1" w:rsidP="00166086">
            <w:pPr>
              <w:pStyle w:val="Odstavec"/>
              <w:snapToGrid w:val="0"/>
              <w:spacing w:before="60"/>
              <w:rPr>
                <w:b/>
              </w:rPr>
            </w:pPr>
            <w:r w:rsidRPr="00FB3C69">
              <w:rPr>
                <w:b/>
                <w:lang w:bidi="en-GB"/>
              </w:rPr>
              <w:t>R</w:t>
            </w:r>
            <w:r w:rsidR="002752F4" w:rsidRPr="00FB3C69">
              <w:rPr>
                <w:b/>
                <w:lang w:bidi="en-GB"/>
              </w:rPr>
              <w:t>esult</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0B9AEFA" w14:textId="77777777" w:rsidR="002752F4" w:rsidRPr="00FB3C69" w:rsidRDefault="002752F4" w:rsidP="00166086">
            <w:pPr>
              <w:pStyle w:val="Odstavec"/>
              <w:snapToGrid w:val="0"/>
              <w:spacing w:before="60"/>
              <w:rPr>
                <w:b/>
              </w:rPr>
            </w:pPr>
            <w:r w:rsidRPr="00FB3C69">
              <w:rPr>
                <w:b/>
                <w:lang w:bidi="en-GB"/>
              </w:rPr>
              <w:t>Parameters</w:t>
            </w:r>
          </w:p>
        </w:tc>
      </w:tr>
      <w:tr w:rsidR="002752F4" w:rsidRPr="00FB3C69" w14:paraId="446B1892" w14:textId="77777777" w:rsidTr="00FF1CCA">
        <w:tc>
          <w:tcPr>
            <w:tcW w:w="1985" w:type="dxa"/>
            <w:tcBorders>
              <w:top w:val="single" w:sz="4" w:space="0" w:color="000000"/>
              <w:left w:val="single" w:sz="4" w:space="0" w:color="000000"/>
              <w:bottom w:val="single" w:sz="4" w:space="0" w:color="000000"/>
            </w:tcBorders>
            <w:shd w:val="clear" w:color="auto" w:fill="F3F3F3"/>
          </w:tcPr>
          <w:p w14:paraId="6A34399B" w14:textId="77777777" w:rsidR="002752F4" w:rsidRPr="00FB3C69" w:rsidRDefault="002752F4" w:rsidP="00166086">
            <w:pPr>
              <w:spacing w:before="60"/>
              <w:rPr>
                <w:rFonts w:cs="Calibri"/>
                <w:sz w:val="18"/>
                <w:szCs w:val="18"/>
              </w:rPr>
            </w:pPr>
            <w:r w:rsidRPr="00FB3C69">
              <w:rPr>
                <w:rFonts w:eastAsia="Calibri" w:cs="Calibri"/>
                <w:sz w:val="18"/>
                <w:szCs w:val="18"/>
                <w:lang w:bidi="en-GB"/>
              </w:rPr>
              <w:t>anyURI</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092D4AF" w14:textId="77777777" w:rsidR="002752F4" w:rsidRPr="00FB3C69" w:rsidRDefault="002752F4" w:rsidP="00166086">
            <w:pPr>
              <w:pStyle w:val="Odstavec"/>
              <w:snapToGrid w:val="0"/>
              <w:spacing w:before="60"/>
              <w:jc w:val="left"/>
              <w:rPr>
                <w:rFonts w:cs="Calibri"/>
                <w:sz w:val="18"/>
                <w:szCs w:val="18"/>
              </w:rPr>
            </w:pPr>
            <w:r w:rsidRPr="00FB3C69">
              <w:rPr>
                <w:rFonts w:eastAsia="Arial" w:cs="Calibri"/>
                <w:sz w:val="18"/>
                <w:szCs w:val="18"/>
                <w:lang w:bidi="en-GB"/>
              </w:rPr>
              <w:t>URI</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BF6348F"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F4B3CDF"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442B9230" w14:textId="77777777" w:rsidTr="00FF1CCA">
        <w:tc>
          <w:tcPr>
            <w:tcW w:w="1985" w:type="dxa"/>
            <w:tcBorders>
              <w:top w:val="single" w:sz="4" w:space="0" w:color="000000"/>
              <w:left w:val="single" w:sz="4" w:space="0" w:color="000000"/>
              <w:bottom w:val="single" w:sz="4" w:space="0" w:color="000000"/>
            </w:tcBorders>
            <w:shd w:val="clear" w:color="auto" w:fill="F3F3F3"/>
          </w:tcPr>
          <w:p w14:paraId="5B9A5F8C" w14:textId="77777777" w:rsidR="002752F4" w:rsidRPr="00FB3C69" w:rsidRDefault="002752F4" w:rsidP="00166086">
            <w:pPr>
              <w:spacing w:before="60"/>
              <w:rPr>
                <w:rFonts w:cs="Calibri"/>
                <w:sz w:val="18"/>
                <w:szCs w:val="18"/>
              </w:rPr>
            </w:pPr>
            <w:r w:rsidRPr="00FB3C69">
              <w:rPr>
                <w:rFonts w:eastAsia="Calibri" w:cs="Calibri"/>
                <w:sz w:val="18"/>
                <w:szCs w:val="18"/>
                <w:lang w:bidi="en-GB"/>
              </w:rPr>
              <w:t>base64Binary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C5054C7" w14:textId="77CD070B" w:rsidR="002752F4" w:rsidRPr="00FB3C69" w:rsidRDefault="00E93672" w:rsidP="00166086">
            <w:pPr>
              <w:pStyle w:val="Odstavec"/>
              <w:snapToGrid w:val="0"/>
              <w:spacing w:before="60"/>
              <w:jc w:val="left"/>
              <w:rPr>
                <w:rFonts w:eastAsia="Arial" w:cs="Calibri"/>
                <w:sz w:val="18"/>
                <w:szCs w:val="18"/>
              </w:rPr>
            </w:pPr>
            <w:r>
              <w:rPr>
                <w:rFonts w:eastAsia="Arial" w:cs="Calibri"/>
                <w:sz w:val="18"/>
                <w:szCs w:val="18"/>
                <w:lang w:bidi="en-GB"/>
              </w:rPr>
              <w:t xml:space="preserve">an </w:t>
            </w:r>
            <w:r w:rsidR="002752F4" w:rsidRPr="00FB3C69">
              <w:rPr>
                <w:rFonts w:eastAsia="Arial" w:cs="Calibri"/>
                <w:sz w:val="18"/>
                <w:szCs w:val="18"/>
                <w:lang w:bidi="en-GB"/>
              </w:rPr>
              <w:t>array of bytes in base64-encoded format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0D124BE" w14:textId="77777777" w:rsidR="002752F4" w:rsidRPr="00FB3C69" w:rsidRDefault="002752F4" w:rsidP="00166086">
            <w:pPr>
              <w:spacing w:before="60"/>
              <w:rPr>
                <w:rFonts w:cs="Calibri"/>
                <w:sz w:val="18"/>
                <w:szCs w:val="18"/>
              </w:rPr>
            </w:pPr>
            <w:r w:rsidRPr="00FB3C69">
              <w:rPr>
                <w:rFonts w:eastAsia="Calibri" w:cs="Calibri"/>
                <w:sz w:val="18"/>
                <w:szCs w:val="18"/>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27B6DAF"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2AA4F1E3" w14:textId="77777777" w:rsidTr="00FF1CCA">
        <w:tc>
          <w:tcPr>
            <w:tcW w:w="1985" w:type="dxa"/>
            <w:tcBorders>
              <w:top w:val="single" w:sz="4" w:space="0" w:color="000000"/>
              <w:left w:val="single" w:sz="4" w:space="0" w:color="000000"/>
              <w:bottom w:val="single" w:sz="4" w:space="0" w:color="000000"/>
            </w:tcBorders>
            <w:shd w:val="clear" w:color="auto" w:fill="F3F3F3"/>
          </w:tcPr>
          <w:p w14:paraId="56941D71" w14:textId="77777777" w:rsidR="002752F4" w:rsidRPr="00FB3C69" w:rsidRDefault="00B92B47" w:rsidP="00166086">
            <w:pPr>
              <w:spacing w:before="60"/>
              <w:rPr>
                <w:rFonts w:cs="Calibri"/>
                <w:sz w:val="18"/>
                <w:szCs w:val="18"/>
              </w:rPr>
            </w:pPr>
            <w:r w:rsidRPr="00FB3C69">
              <w:rPr>
                <w:rFonts w:eastAsia="Calibri" w:cs="Calibri"/>
                <w:sz w:val="18"/>
                <w:szCs w:val="18"/>
                <w:lang w:bidi="en-GB"/>
              </w:rPr>
              <w:t>B</w:t>
            </w:r>
            <w:r w:rsidR="002752F4" w:rsidRPr="00FB3C69">
              <w:rPr>
                <w:rFonts w:eastAsia="Calibri" w:cs="Calibri"/>
                <w:sz w:val="18"/>
                <w:szCs w:val="18"/>
                <w:lang w:bidi="en-GB"/>
              </w:rPr>
              <w:t>oolean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B3A685F" w14:textId="77777777" w:rsidR="002752F4" w:rsidRPr="00FB3C69" w:rsidRDefault="002752F4" w:rsidP="00166086">
            <w:pPr>
              <w:spacing w:before="60"/>
              <w:rPr>
                <w:rFonts w:cs="Calibri"/>
                <w:sz w:val="18"/>
                <w:szCs w:val="18"/>
              </w:rPr>
            </w:pPr>
            <w:r w:rsidRPr="00FB3C69">
              <w:rPr>
                <w:rFonts w:eastAsia="Arial" w:cs="Calibri"/>
                <w:sz w:val="18"/>
                <w:szCs w:val="18"/>
                <w:lang w:bidi="en-GB"/>
              </w:rPr>
              <w:t>Boolean value ("true", "false")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AC2C2B3" w14:textId="77777777" w:rsidR="002752F4" w:rsidRPr="00FB3C69" w:rsidRDefault="002752F4" w:rsidP="00166086">
            <w:pPr>
              <w:spacing w:before="60"/>
              <w:rPr>
                <w:rFonts w:cs="Calibri"/>
                <w:sz w:val="18"/>
                <w:szCs w:val="18"/>
              </w:rPr>
            </w:pPr>
            <w:r w:rsidRPr="00FB3C69">
              <w:rPr>
                <w:rFonts w:eastAsia="Calibri" w:cs="Calibri"/>
                <w:sz w:val="18"/>
                <w:szCs w:val="18"/>
                <w:lang w:bidi="en-GB"/>
              </w:rPr>
              <w:t>boolean</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CB44416" w14:textId="77777777" w:rsidR="002752F4" w:rsidRPr="00FB3C69" w:rsidRDefault="002752F4" w:rsidP="00166086">
            <w:pPr>
              <w:spacing w:before="60"/>
              <w:rPr>
                <w:rFonts w:cs="Calibri"/>
                <w:sz w:val="18"/>
                <w:szCs w:val="18"/>
              </w:rPr>
            </w:pPr>
            <w:r w:rsidRPr="00FB3C69">
              <w:rPr>
                <w:rFonts w:eastAsia="Calibri" w:cs="Calibri"/>
                <w:sz w:val="18"/>
                <w:szCs w:val="18"/>
                <w:lang w:bidi="en-GB"/>
              </w:rPr>
              <w:t>- p</w:t>
            </w:r>
          </w:p>
        </w:tc>
      </w:tr>
      <w:tr w:rsidR="002752F4" w:rsidRPr="00FB3C69" w14:paraId="53F4D009" w14:textId="77777777" w:rsidTr="00FF1CCA">
        <w:tc>
          <w:tcPr>
            <w:tcW w:w="1985" w:type="dxa"/>
            <w:tcBorders>
              <w:top w:val="single" w:sz="4" w:space="0" w:color="000000"/>
              <w:left w:val="single" w:sz="4" w:space="0" w:color="000000"/>
              <w:bottom w:val="single" w:sz="4" w:space="0" w:color="000000"/>
            </w:tcBorders>
            <w:shd w:val="clear" w:color="auto" w:fill="F3F3F3"/>
          </w:tcPr>
          <w:p w14:paraId="14E0488A" w14:textId="77777777" w:rsidR="002752F4" w:rsidRPr="00FB3C69" w:rsidRDefault="00B92B47" w:rsidP="00166086">
            <w:pPr>
              <w:spacing w:before="60"/>
              <w:rPr>
                <w:rFonts w:cs="Calibri"/>
                <w:sz w:val="18"/>
                <w:szCs w:val="18"/>
              </w:rPr>
            </w:pPr>
            <w:r w:rsidRPr="00FB3C69">
              <w:rPr>
                <w:rFonts w:eastAsia="Calibri" w:cs="Calibri"/>
                <w:sz w:val="18"/>
                <w:szCs w:val="18"/>
                <w:lang w:bidi="en-GB"/>
              </w:rPr>
              <w:t>B</w:t>
            </w:r>
            <w:r w:rsidR="002752F4" w:rsidRPr="00FB3C69">
              <w:rPr>
                <w:rFonts w:eastAsia="Calibri" w:cs="Calibri"/>
                <w:sz w:val="18"/>
                <w:szCs w:val="18"/>
                <w:lang w:bidi="en-GB"/>
              </w:rPr>
              <w:t>yte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B4B9D03" w14:textId="6B0A09E3" w:rsidR="002752F4" w:rsidRPr="00FB3C69" w:rsidRDefault="007D5E6A" w:rsidP="00166086">
            <w:pPr>
              <w:spacing w:before="60"/>
              <w:rPr>
                <w:rFonts w:eastAsia="Arial" w:cs="Calibri"/>
                <w:sz w:val="18"/>
                <w:szCs w:val="18"/>
              </w:rPr>
            </w:pPr>
            <w:r w:rsidRPr="00FB3C69">
              <w:rPr>
                <w:rFonts w:eastAsia="Calibri" w:cs="Calibri"/>
                <w:sz w:val="18"/>
                <w:szCs w:val="18"/>
                <w:lang w:bidi="en-GB"/>
              </w:rPr>
              <w:t>8</w:t>
            </w:r>
            <w:r w:rsidR="00E93672">
              <w:rPr>
                <w:rFonts w:eastAsia="Calibri" w:cs="Calibri"/>
                <w:sz w:val="18"/>
                <w:szCs w:val="18"/>
                <w:lang w:bidi="en-GB"/>
              </w:rPr>
              <w:t>-</w:t>
            </w:r>
            <w:r w:rsidRPr="00FB3C69">
              <w:rPr>
                <w:rFonts w:eastAsia="Calibri" w:cs="Calibri"/>
                <w:sz w:val="18"/>
                <w:szCs w:val="18"/>
                <w:lang w:bidi="en-GB"/>
              </w:rPr>
              <w:t>bit 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ED375DA" w14:textId="1F90EBE3" w:rsidR="002752F4" w:rsidRPr="00FB3C69" w:rsidRDefault="00B15222" w:rsidP="00166086">
            <w:pPr>
              <w:spacing w:before="60"/>
              <w:rPr>
                <w:rFonts w:cs="Calibri"/>
                <w:sz w:val="18"/>
                <w:szCs w:val="18"/>
              </w:rPr>
            </w:pPr>
            <w:r w:rsidRPr="00FB3C69">
              <w:rPr>
                <w:rFonts w:cs="Calibri"/>
                <w:sz w:val="18"/>
                <w:szCs w:val="18"/>
              </w:rPr>
              <w:t>I</w:t>
            </w:r>
            <w:r w:rsidR="00892DF1" w:rsidRPr="00FB3C69">
              <w:rPr>
                <w:rFonts w:cs="Calibri"/>
                <w:sz w:val="18"/>
                <w:szCs w:val="18"/>
              </w:rPr>
              <w:t>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15CE61E"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6D820141" w14:textId="77777777" w:rsidTr="00FF1CCA">
        <w:tc>
          <w:tcPr>
            <w:tcW w:w="1985" w:type="dxa"/>
            <w:tcBorders>
              <w:top w:val="single" w:sz="4" w:space="0" w:color="000000"/>
              <w:left w:val="single" w:sz="4" w:space="0" w:color="000000"/>
              <w:bottom w:val="single" w:sz="4" w:space="0" w:color="000000"/>
            </w:tcBorders>
            <w:shd w:val="clear" w:color="auto" w:fill="F3F3F3"/>
          </w:tcPr>
          <w:p w14:paraId="71DDB984" w14:textId="77777777" w:rsidR="002752F4" w:rsidRPr="00FB3C69" w:rsidRDefault="00B92B47" w:rsidP="00166086">
            <w:pPr>
              <w:spacing w:before="60"/>
              <w:rPr>
                <w:rFonts w:cs="Calibri"/>
                <w:sz w:val="18"/>
                <w:szCs w:val="18"/>
              </w:rPr>
            </w:pPr>
            <w:r w:rsidRPr="00FB3C69">
              <w:rPr>
                <w:rFonts w:eastAsia="Calibri" w:cs="Calibri"/>
                <w:sz w:val="18"/>
                <w:szCs w:val="18"/>
                <w:lang w:bidi="en-GB"/>
              </w:rPr>
              <w:t>D</w:t>
            </w:r>
            <w:r w:rsidR="002752F4" w:rsidRPr="00FB3C69">
              <w:rPr>
                <w:rFonts w:eastAsia="Calibri" w:cs="Calibri"/>
                <w:sz w:val="18"/>
                <w:szCs w:val="18"/>
                <w:lang w:bidi="en-GB"/>
              </w:rPr>
              <w:t>ate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222EB65" w14:textId="31B784AF" w:rsidR="002752F4" w:rsidRPr="00FB3C69" w:rsidRDefault="00491224" w:rsidP="00166086">
            <w:pPr>
              <w:spacing w:before="60"/>
              <w:rPr>
                <w:rFonts w:cs="Calibri"/>
                <w:sz w:val="18"/>
                <w:szCs w:val="18"/>
              </w:rPr>
            </w:pPr>
            <w:r w:rsidRPr="00FB3C69">
              <w:rPr>
                <w:rFonts w:eastAsia="Calibri" w:cs="Calibri"/>
                <w:sz w:val="18"/>
                <w:szCs w:val="18"/>
                <w:lang w:bidi="en-GB"/>
              </w:rPr>
              <w:t>D</w:t>
            </w:r>
            <w:r w:rsidR="002752F4" w:rsidRPr="00FB3C69">
              <w:rPr>
                <w:rFonts w:eastAsia="Calibri" w:cs="Calibri"/>
                <w:sz w:val="18"/>
                <w:szCs w:val="18"/>
                <w:lang w:bidi="en-GB"/>
              </w:rPr>
              <w:t>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0AD7800"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9E190EF"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6117C90" w14:textId="77777777" w:rsidTr="00FF1CCA">
        <w:tc>
          <w:tcPr>
            <w:tcW w:w="1985" w:type="dxa"/>
            <w:tcBorders>
              <w:top w:val="single" w:sz="4" w:space="0" w:color="000000"/>
              <w:left w:val="single" w:sz="4" w:space="0" w:color="000000"/>
              <w:bottom w:val="single" w:sz="4" w:space="0" w:color="000000"/>
            </w:tcBorders>
            <w:shd w:val="clear" w:color="auto" w:fill="F3F3F3"/>
          </w:tcPr>
          <w:p w14:paraId="2F77120D"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5FC44E2"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 and time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9EB4282"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16335BE"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D32DCB3" w14:textId="77777777" w:rsidTr="00FF1CCA">
        <w:tc>
          <w:tcPr>
            <w:tcW w:w="1985" w:type="dxa"/>
            <w:tcBorders>
              <w:top w:val="single" w:sz="4" w:space="0" w:color="000000"/>
              <w:left w:val="single" w:sz="4" w:space="0" w:color="000000"/>
              <w:bottom w:val="single" w:sz="4" w:space="0" w:color="000000"/>
            </w:tcBorders>
            <w:shd w:val="clear" w:color="auto" w:fill="F3F3F3"/>
          </w:tcPr>
          <w:p w14:paraId="07E45F2E" w14:textId="543AE07E" w:rsidR="002752F4" w:rsidRPr="00FB3C69" w:rsidRDefault="00E93672" w:rsidP="00166086">
            <w:pPr>
              <w:spacing w:before="60"/>
              <w:rPr>
                <w:rFonts w:cs="Calibri"/>
                <w:sz w:val="18"/>
                <w:szCs w:val="18"/>
              </w:rPr>
            </w:pPr>
            <w:r w:rsidRPr="00FB3C69">
              <w:rPr>
                <w:rFonts w:eastAsia="Calibri" w:cs="Calibri"/>
                <w:sz w:val="18"/>
                <w:szCs w:val="18"/>
                <w:lang w:bidi="en-GB"/>
              </w:rPr>
              <w:t>D</w:t>
            </w:r>
            <w:r w:rsidR="002752F4" w:rsidRPr="00FB3C69">
              <w:rPr>
                <w:rFonts w:eastAsia="Calibri" w:cs="Calibri"/>
                <w:sz w:val="18"/>
                <w:szCs w:val="18"/>
                <w:lang w:bidi="en-GB"/>
              </w:rPr>
              <w:t>ecimal</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F242A65"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decimal number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97B57DC" w14:textId="77777777" w:rsidR="002752F4" w:rsidRPr="00FB3C69" w:rsidRDefault="002752F4"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BE64D5D" w14:textId="77777777" w:rsidR="002752F4" w:rsidRPr="00FB3C69" w:rsidRDefault="002752F4" w:rsidP="00166086">
            <w:pPr>
              <w:spacing w:before="60"/>
              <w:rPr>
                <w:rFonts w:cs="Calibri"/>
                <w:sz w:val="18"/>
                <w:szCs w:val="18"/>
              </w:rPr>
            </w:pPr>
            <w:r w:rsidRPr="00FB3C69">
              <w:rPr>
                <w:rFonts w:eastAsia="Calibri" w:cs="Calibri"/>
                <w:sz w:val="18"/>
                <w:szCs w:val="18"/>
                <w:lang w:bidi="en-GB"/>
              </w:rPr>
              <w:t>T befmpt</w:t>
            </w:r>
          </w:p>
        </w:tc>
      </w:tr>
      <w:tr w:rsidR="002752F4" w:rsidRPr="00FB3C69" w14:paraId="500A9692" w14:textId="77777777" w:rsidTr="00FF1CCA">
        <w:tc>
          <w:tcPr>
            <w:tcW w:w="1985" w:type="dxa"/>
            <w:tcBorders>
              <w:top w:val="single" w:sz="4" w:space="0" w:color="000000"/>
              <w:left w:val="single" w:sz="4" w:space="0" w:color="000000"/>
              <w:bottom w:val="single" w:sz="4" w:space="0" w:color="000000"/>
            </w:tcBorders>
            <w:shd w:val="clear" w:color="auto" w:fill="F3F3F3"/>
          </w:tcPr>
          <w:p w14:paraId="134998CB" w14:textId="7C1DBAED" w:rsidR="002752F4" w:rsidRPr="00FB3C69" w:rsidRDefault="00E93672" w:rsidP="00166086">
            <w:pPr>
              <w:spacing w:before="60"/>
              <w:rPr>
                <w:rFonts w:cs="Calibri"/>
                <w:sz w:val="18"/>
                <w:szCs w:val="18"/>
              </w:rPr>
            </w:pPr>
            <w:r w:rsidRPr="00FB3C69">
              <w:rPr>
                <w:rFonts w:eastAsia="Calibri" w:cs="Calibri"/>
                <w:sz w:val="18"/>
                <w:szCs w:val="18"/>
                <w:lang w:bidi="en-GB"/>
              </w:rPr>
              <w:t>D</w:t>
            </w:r>
            <w:r w:rsidR="002752F4" w:rsidRPr="00FB3C69">
              <w:rPr>
                <w:rFonts w:eastAsia="Calibri" w:cs="Calibri"/>
                <w:sz w:val="18"/>
                <w:szCs w:val="18"/>
                <w:lang w:bidi="en-GB"/>
              </w:rPr>
              <w:t>ouble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9776E74" w14:textId="77777777" w:rsidR="002752F4" w:rsidRPr="00FB3C69" w:rsidRDefault="002752F4" w:rsidP="00166086">
            <w:pPr>
              <w:spacing w:before="60"/>
              <w:rPr>
                <w:rFonts w:cs="Calibri"/>
                <w:sz w:val="18"/>
                <w:szCs w:val="18"/>
              </w:rPr>
            </w:pPr>
            <w:r w:rsidRPr="00FB3C69">
              <w:rPr>
                <w:rFonts w:eastAsia="Calibri" w:cs="Calibri"/>
                <w:sz w:val="18"/>
                <w:szCs w:val="18"/>
                <w:lang w:bidi="en-GB"/>
              </w:rPr>
              <w:t>floating point numbers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5D50F4A" w14:textId="77777777" w:rsidR="002752F4" w:rsidRPr="00FB3C69" w:rsidRDefault="002752F4" w:rsidP="00166086">
            <w:pPr>
              <w:spacing w:before="60"/>
              <w:rPr>
                <w:rFonts w:cs="Calibri"/>
                <w:sz w:val="18"/>
                <w:szCs w:val="18"/>
              </w:rPr>
            </w:pPr>
            <w:r w:rsidRPr="00FB3C69">
              <w:rPr>
                <w:rFonts w:eastAsia="Calibri" w:cs="Calibri"/>
                <w:sz w:val="18"/>
                <w:szCs w:val="18"/>
                <w:lang w:bidi="en-GB"/>
              </w:rPr>
              <w:t>double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9B857BC"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M befmpt </w:t>
            </w:r>
          </w:p>
        </w:tc>
      </w:tr>
      <w:tr w:rsidR="002752F4" w:rsidRPr="00FB3C69" w14:paraId="4DFFFC99" w14:textId="77777777" w:rsidTr="00FF1CCA">
        <w:tc>
          <w:tcPr>
            <w:tcW w:w="1985" w:type="dxa"/>
            <w:tcBorders>
              <w:top w:val="single" w:sz="4" w:space="0" w:color="000000"/>
              <w:left w:val="single" w:sz="4" w:space="0" w:color="000000"/>
              <w:bottom w:val="single" w:sz="4" w:space="0" w:color="000000"/>
            </w:tcBorders>
            <w:shd w:val="clear" w:color="auto" w:fill="F3F3F3"/>
          </w:tcPr>
          <w:p w14:paraId="413F3F9F" w14:textId="77777777" w:rsidR="002752F4" w:rsidRPr="00FB3C69" w:rsidRDefault="002752F4" w:rsidP="00166086">
            <w:pPr>
              <w:spacing w:before="60"/>
              <w:rPr>
                <w:rFonts w:cs="Calibri"/>
                <w:sz w:val="18"/>
                <w:szCs w:val="18"/>
              </w:rPr>
            </w:pPr>
            <w:r w:rsidRPr="00FB3C69">
              <w:rPr>
                <w:rFonts w:eastAsia="Calibri" w:cs="Calibri"/>
                <w:sz w:val="18"/>
                <w:szCs w:val="18"/>
                <w:lang w:bidi="en-GB"/>
              </w:rPr>
              <w:t>duration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327895C6"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duration.</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7168CB1" w14:textId="77777777" w:rsidR="002752F4" w:rsidRPr="00FB3C69" w:rsidRDefault="002752F4" w:rsidP="00166086">
            <w:pPr>
              <w:spacing w:before="60"/>
              <w:rPr>
                <w:rFonts w:cs="Calibri"/>
                <w:sz w:val="18"/>
                <w:szCs w:val="18"/>
              </w:rPr>
            </w:pPr>
            <w:r w:rsidRPr="00FB3C69">
              <w:rPr>
                <w:rFonts w:eastAsia="Calibri" w:cs="Calibri"/>
                <w:sz w:val="18"/>
                <w:szCs w:val="18"/>
                <w:lang w:bidi="en-GB"/>
              </w:rPr>
              <w:t>Duration</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720523F"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0B9FF37" w14:textId="77777777" w:rsidTr="00FF1CCA">
        <w:tc>
          <w:tcPr>
            <w:tcW w:w="1985" w:type="dxa"/>
            <w:tcBorders>
              <w:top w:val="single" w:sz="4" w:space="0" w:color="000000"/>
              <w:left w:val="single" w:sz="4" w:space="0" w:color="000000"/>
              <w:bottom w:val="single" w:sz="4" w:space="0" w:color="000000"/>
            </w:tcBorders>
            <w:shd w:val="clear" w:color="auto" w:fill="F3F3F3"/>
          </w:tcPr>
          <w:p w14:paraId="708A5EE2" w14:textId="77777777" w:rsidR="002752F4" w:rsidRPr="00FB3C69" w:rsidRDefault="002752F4" w:rsidP="00166086">
            <w:pPr>
              <w:spacing w:before="60"/>
              <w:rPr>
                <w:rFonts w:cs="Calibri"/>
                <w:sz w:val="18"/>
                <w:szCs w:val="18"/>
              </w:rPr>
            </w:pPr>
            <w:r w:rsidRPr="00FB3C69">
              <w:rPr>
                <w:rFonts w:eastAsia="Calibri" w:cs="Calibri"/>
                <w:sz w:val="18"/>
                <w:szCs w:val="18"/>
                <w:lang w:bidi="en-GB"/>
              </w:rPr>
              <w:t>ENTITY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766F42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name of the XML entity</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3B01205"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4B00B9A"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epl</w:t>
            </w:r>
          </w:p>
        </w:tc>
      </w:tr>
      <w:tr w:rsidR="002752F4" w:rsidRPr="00FB3C69" w14:paraId="2F421226" w14:textId="77777777" w:rsidTr="00FF1CCA">
        <w:tc>
          <w:tcPr>
            <w:tcW w:w="1985" w:type="dxa"/>
            <w:tcBorders>
              <w:top w:val="single" w:sz="4" w:space="0" w:color="000000"/>
              <w:left w:val="single" w:sz="4" w:space="0" w:color="000000"/>
              <w:bottom w:val="single" w:sz="4" w:space="0" w:color="000000"/>
            </w:tcBorders>
            <w:shd w:val="clear" w:color="auto" w:fill="F3F3F3"/>
          </w:tcPr>
          <w:p w14:paraId="0A80CCE1" w14:textId="77777777" w:rsidR="002752F4" w:rsidRPr="00FB3C69" w:rsidRDefault="002752F4" w:rsidP="00166086">
            <w:pPr>
              <w:spacing w:before="60"/>
              <w:rPr>
                <w:rFonts w:cs="Calibri"/>
                <w:sz w:val="18"/>
                <w:szCs w:val="18"/>
              </w:rPr>
            </w:pPr>
            <w:r w:rsidRPr="00FB3C69">
              <w:rPr>
                <w:rFonts w:eastAsia="Calibri" w:cs="Calibri"/>
                <w:sz w:val="18"/>
                <w:szCs w:val="18"/>
                <w:lang w:bidi="en-GB"/>
              </w:rPr>
              <w:t>ENTITIES</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A409CCC" w14:textId="16AA8677" w:rsidR="002752F4" w:rsidRPr="00FB3C69" w:rsidRDefault="00491224" w:rsidP="00166086">
            <w:pPr>
              <w:spacing w:before="60"/>
              <w:rPr>
                <w:rFonts w:cs="Calibri"/>
                <w:sz w:val="18"/>
                <w:szCs w:val="18"/>
              </w:rPr>
            </w:pPr>
            <w:r>
              <w:rPr>
                <w:rFonts w:eastAsia="Calibri" w:cs="Calibri"/>
                <w:sz w:val="18"/>
                <w:szCs w:val="18"/>
                <w:lang w:bidi="en-GB"/>
              </w:rPr>
              <w:t xml:space="preserve">a </w:t>
            </w:r>
            <w:r w:rsidR="002752F4" w:rsidRPr="00FB3C69">
              <w:rPr>
                <w:rFonts w:eastAsia="Calibri" w:cs="Calibri"/>
                <w:sz w:val="18"/>
                <w:szCs w:val="18"/>
                <w:lang w:bidi="en-GB"/>
              </w:rPr>
              <w:t>list of the XML entity names separated by a space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BCBF567"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A92729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epl</w:t>
            </w:r>
          </w:p>
        </w:tc>
      </w:tr>
      <w:tr w:rsidR="002752F4" w:rsidRPr="00FB3C69" w14:paraId="2EC3BE70" w14:textId="77777777" w:rsidTr="00FF1CCA">
        <w:tc>
          <w:tcPr>
            <w:tcW w:w="1985" w:type="dxa"/>
            <w:tcBorders>
              <w:top w:val="single" w:sz="4" w:space="0" w:color="000000"/>
              <w:left w:val="single" w:sz="4" w:space="0" w:color="000000"/>
              <w:bottom w:val="single" w:sz="4" w:space="0" w:color="000000"/>
            </w:tcBorders>
            <w:shd w:val="clear" w:color="auto" w:fill="F3F3F3"/>
          </w:tcPr>
          <w:p w14:paraId="14BEFDBF" w14:textId="77777777" w:rsidR="002752F4" w:rsidRPr="00FB3C69" w:rsidRDefault="00B92B47" w:rsidP="00166086">
            <w:pPr>
              <w:spacing w:before="60"/>
              <w:rPr>
                <w:rFonts w:cs="Calibri"/>
                <w:sz w:val="18"/>
                <w:szCs w:val="18"/>
              </w:rPr>
            </w:pPr>
            <w:r w:rsidRPr="00FB3C69">
              <w:rPr>
                <w:rFonts w:eastAsia="Calibri" w:cs="Calibri"/>
                <w:sz w:val="18"/>
                <w:szCs w:val="18"/>
                <w:lang w:bidi="en-GB"/>
              </w:rPr>
              <w:t>F</w:t>
            </w:r>
            <w:r w:rsidR="002752F4" w:rsidRPr="00FB3C69">
              <w:rPr>
                <w:rFonts w:eastAsia="Calibri" w:cs="Calibri"/>
                <w:sz w:val="18"/>
                <w:szCs w:val="18"/>
                <w:lang w:bidi="en-GB"/>
              </w:rPr>
              <w:t>loat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E1935DD" w14:textId="77777777" w:rsidR="002752F4" w:rsidRPr="00FB3C69" w:rsidRDefault="002752F4" w:rsidP="00166086">
            <w:pPr>
              <w:spacing w:before="60"/>
              <w:rPr>
                <w:rFonts w:cs="Calibri"/>
                <w:sz w:val="18"/>
                <w:szCs w:val="18"/>
              </w:rPr>
            </w:pPr>
            <w:r w:rsidRPr="00FB3C69">
              <w:rPr>
                <w:rFonts w:eastAsia="Calibri" w:cs="Calibri"/>
                <w:sz w:val="18"/>
                <w:szCs w:val="18"/>
                <w:lang w:bidi="en-GB"/>
              </w:rPr>
              <w:t>floating point numbers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834694E" w14:textId="77777777" w:rsidR="002752F4" w:rsidRPr="00FB3C69" w:rsidRDefault="00892DF1" w:rsidP="00166086">
            <w:pPr>
              <w:spacing w:before="60"/>
              <w:rPr>
                <w:rFonts w:cs="Calibri"/>
                <w:sz w:val="18"/>
                <w:szCs w:val="18"/>
              </w:rPr>
            </w:pPr>
            <w:r w:rsidRPr="00FB3C69">
              <w:rPr>
                <w:rFonts w:cs="Calibri"/>
                <w:sz w:val="18"/>
                <w:szCs w:val="18"/>
              </w:rPr>
              <w:t>float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DB89F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FA441A1" w14:textId="77777777" w:rsidTr="00FF1CCA">
        <w:tc>
          <w:tcPr>
            <w:tcW w:w="1985" w:type="dxa"/>
            <w:tcBorders>
              <w:top w:val="single" w:sz="4" w:space="0" w:color="000000"/>
              <w:left w:val="single" w:sz="4" w:space="0" w:color="000000"/>
              <w:bottom w:val="single" w:sz="4" w:space="0" w:color="000000"/>
            </w:tcBorders>
            <w:shd w:val="clear" w:color="auto" w:fill="F3F3F3"/>
          </w:tcPr>
          <w:p w14:paraId="266D9F89" w14:textId="77777777" w:rsidR="002752F4" w:rsidRPr="00FB3C69" w:rsidRDefault="002752F4" w:rsidP="00166086">
            <w:pPr>
              <w:spacing w:before="60"/>
              <w:rPr>
                <w:rFonts w:cs="Calibri"/>
                <w:sz w:val="18"/>
                <w:szCs w:val="18"/>
              </w:rPr>
            </w:pPr>
            <w:r w:rsidRPr="00FB3C69">
              <w:rPr>
                <w:rFonts w:eastAsia="Calibri" w:cs="Calibri"/>
                <w:sz w:val="18"/>
                <w:szCs w:val="18"/>
                <w:lang w:bidi="en-GB"/>
              </w:rPr>
              <w:t>gDate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68E243C" w14:textId="6D9A6BBF" w:rsidR="002752F4" w:rsidRPr="00FB3C69" w:rsidRDefault="00491224" w:rsidP="00166086">
            <w:pPr>
              <w:spacing w:before="60"/>
              <w:rPr>
                <w:rFonts w:cs="Calibri"/>
                <w:sz w:val="18"/>
                <w:szCs w:val="18"/>
              </w:rPr>
            </w:pPr>
            <w:r w:rsidRPr="00FB3C69">
              <w:rPr>
                <w:rFonts w:eastAsia="Calibri" w:cs="Calibri"/>
                <w:sz w:val="18"/>
                <w:szCs w:val="18"/>
                <w:lang w:bidi="en-GB"/>
              </w:rPr>
              <w:t>D</w:t>
            </w:r>
            <w:r w:rsidR="002752F4" w:rsidRPr="00FB3C69">
              <w:rPr>
                <w:rFonts w:eastAsia="Calibri" w:cs="Calibri"/>
                <w:sz w:val="18"/>
                <w:szCs w:val="18"/>
                <w:lang w:bidi="en-GB"/>
              </w:rPr>
              <w:t>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610E6FE"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17A65E7"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AB1D4EE" w14:textId="77777777" w:rsidTr="00FF1CCA">
        <w:tc>
          <w:tcPr>
            <w:tcW w:w="1985" w:type="dxa"/>
            <w:tcBorders>
              <w:top w:val="single" w:sz="4" w:space="0" w:color="000000"/>
              <w:left w:val="single" w:sz="4" w:space="0" w:color="000000"/>
              <w:bottom w:val="single" w:sz="4" w:space="0" w:color="000000"/>
            </w:tcBorders>
            <w:shd w:val="clear" w:color="auto" w:fill="F3F3F3"/>
          </w:tcPr>
          <w:p w14:paraId="5B76C1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gDay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5E1FAD6" w14:textId="44903089" w:rsidR="002752F4" w:rsidRPr="00FB3C69" w:rsidRDefault="00E27656" w:rsidP="00166086">
            <w:pPr>
              <w:spacing w:before="60"/>
              <w:rPr>
                <w:rFonts w:cs="Calibri"/>
                <w:sz w:val="18"/>
                <w:szCs w:val="18"/>
              </w:rPr>
            </w:pPr>
            <w:r w:rsidRPr="00FB3C69">
              <w:rPr>
                <w:rFonts w:eastAsia="Calibri" w:cs="Calibri"/>
                <w:sz w:val="18"/>
                <w:szCs w:val="18"/>
                <w:lang w:bidi="en-GB"/>
              </w:rPr>
              <w:t xml:space="preserve">the </w:t>
            </w:r>
            <w:r w:rsidR="002752F4" w:rsidRPr="00FB3C69">
              <w:rPr>
                <w:rFonts w:eastAsia="Calibri" w:cs="Calibri"/>
                <w:sz w:val="18"/>
                <w:szCs w:val="18"/>
                <w:lang w:bidi="en-GB"/>
              </w:rPr>
              <w:t>day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960E477"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529ABD5"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2D66C15" w14:textId="77777777" w:rsidTr="00FF1CCA">
        <w:tc>
          <w:tcPr>
            <w:tcW w:w="1985" w:type="dxa"/>
            <w:tcBorders>
              <w:top w:val="single" w:sz="4" w:space="0" w:color="000000"/>
              <w:left w:val="single" w:sz="4" w:space="0" w:color="000000"/>
              <w:bottom w:val="single" w:sz="4" w:space="0" w:color="000000"/>
            </w:tcBorders>
            <w:shd w:val="clear" w:color="auto" w:fill="F3F3F3"/>
          </w:tcPr>
          <w:p w14:paraId="1342A467" w14:textId="77777777" w:rsidR="002752F4" w:rsidRPr="00FB3C69" w:rsidRDefault="002752F4" w:rsidP="00166086">
            <w:pPr>
              <w:spacing w:before="60"/>
              <w:rPr>
                <w:rFonts w:cs="Calibri"/>
                <w:sz w:val="18"/>
                <w:szCs w:val="18"/>
              </w:rPr>
            </w:pPr>
            <w:r w:rsidRPr="00FB3C69">
              <w:rPr>
                <w:rFonts w:eastAsia="Calibri" w:cs="Calibri"/>
                <w:sz w:val="18"/>
                <w:szCs w:val="18"/>
                <w:lang w:bidi="en-GB"/>
              </w:rPr>
              <w:lastRenderedPageBreak/>
              <w:t>gMonth</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EA9B34B" w14:textId="03977CB4" w:rsidR="002752F4" w:rsidRPr="00FB3C69" w:rsidRDefault="00E27656" w:rsidP="00166086">
            <w:pPr>
              <w:spacing w:before="60"/>
              <w:rPr>
                <w:rFonts w:cs="Calibri"/>
                <w:sz w:val="18"/>
                <w:szCs w:val="18"/>
              </w:rPr>
            </w:pPr>
            <w:r w:rsidRPr="00FB3C69">
              <w:rPr>
                <w:rFonts w:eastAsia="Calibri" w:cs="Calibri"/>
                <w:sz w:val="18"/>
                <w:szCs w:val="18"/>
                <w:lang w:bidi="en-GB"/>
              </w:rPr>
              <w:t xml:space="preserve">the </w:t>
            </w:r>
            <w:r w:rsidR="002752F4" w:rsidRPr="00FB3C69">
              <w:rPr>
                <w:rFonts w:eastAsia="Calibri" w:cs="Calibri"/>
                <w:sz w:val="18"/>
                <w:szCs w:val="18"/>
                <w:lang w:bidi="en-GB"/>
              </w:rPr>
              <w:t>month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F504712"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5C35D12"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E736C74" w14:textId="77777777" w:rsidTr="00FF1CCA">
        <w:tc>
          <w:tcPr>
            <w:tcW w:w="1985" w:type="dxa"/>
            <w:tcBorders>
              <w:top w:val="single" w:sz="4" w:space="0" w:color="000000"/>
              <w:left w:val="single" w:sz="4" w:space="0" w:color="000000"/>
              <w:bottom w:val="single" w:sz="4" w:space="0" w:color="000000"/>
            </w:tcBorders>
            <w:shd w:val="clear" w:color="auto" w:fill="F3F3F3"/>
          </w:tcPr>
          <w:p w14:paraId="36FD34BA" w14:textId="77777777" w:rsidR="002752F4" w:rsidRPr="00FB3C69" w:rsidRDefault="002752F4" w:rsidP="00166086">
            <w:pPr>
              <w:spacing w:before="60"/>
              <w:rPr>
                <w:rFonts w:cs="Calibri"/>
                <w:sz w:val="18"/>
                <w:szCs w:val="18"/>
              </w:rPr>
            </w:pPr>
            <w:r w:rsidRPr="00FB3C69">
              <w:rPr>
                <w:rFonts w:eastAsia="Calibri" w:cs="Calibri"/>
                <w:sz w:val="18"/>
                <w:szCs w:val="18"/>
                <w:lang w:bidi="en-GB"/>
              </w:rPr>
              <w:t>gMonthDay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ADC87E8" w14:textId="77777777" w:rsidR="002752F4" w:rsidRPr="00FB3C69" w:rsidRDefault="002752F4" w:rsidP="00166086">
            <w:pPr>
              <w:spacing w:before="60"/>
              <w:rPr>
                <w:rFonts w:cs="Calibri"/>
                <w:sz w:val="18"/>
                <w:szCs w:val="18"/>
              </w:rPr>
            </w:pPr>
            <w:r w:rsidRPr="00FB3C69">
              <w:rPr>
                <w:rFonts w:eastAsia="Calibri" w:cs="Calibri"/>
                <w:sz w:val="18"/>
                <w:szCs w:val="18"/>
                <w:lang w:bidi="en-GB"/>
              </w:rPr>
              <w:t>month and day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9569BEE"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AA8F2B2"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7F5BB7C" w14:textId="77777777" w:rsidTr="00FF1CCA">
        <w:tc>
          <w:tcPr>
            <w:tcW w:w="1985" w:type="dxa"/>
            <w:tcBorders>
              <w:top w:val="single" w:sz="4" w:space="0" w:color="000000"/>
              <w:left w:val="single" w:sz="4" w:space="0" w:color="000000"/>
              <w:bottom w:val="single" w:sz="4" w:space="0" w:color="000000"/>
            </w:tcBorders>
            <w:shd w:val="clear" w:color="auto" w:fill="F3F3F3"/>
          </w:tcPr>
          <w:p w14:paraId="2D149D85" w14:textId="77777777" w:rsidR="002752F4" w:rsidRPr="00FB3C69" w:rsidRDefault="002752F4" w:rsidP="00166086">
            <w:pPr>
              <w:spacing w:before="60"/>
              <w:rPr>
                <w:rFonts w:cs="Calibri"/>
                <w:sz w:val="18"/>
                <w:szCs w:val="18"/>
              </w:rPr>
            </w:pPr>
            <w:r w:rsidRPr="00FB3C69">
              <w:rPr>
                <w:rFonts w:eastAsia="Calibri" w:cs="Calibri"/>
                <w:sz w:val="18"/>
                <w:szCs w:val="18"/>
                <w:lang w:bidi="en-GB"/>
              </w:rPr>
              <w:t>gYear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AEBC911"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day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28D4B2C"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189A116"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0C8CFC5D" w14:textId="77777777" w:rsidTr="00FF1CCA">
        <w:tc>
          <w:tcPr>
            <w:tcW w:w="1985" w:type="dxa"/>
            <w:tcBorders>
              <w:top w:val="single" w:sz="4" w:space="0" w:color="000000"/>
              <w:left w:val="single" w:sz="4" w:space="0" w:color="000000"/>
              <w:bottom w:val="single" w:sz="4" w:space="0" w:color="000000"/>
            </w:tcBorders>
            <w:shd w:val="clear" w:color="auto" w:fill="F3F3F3"/>
          </w:tcPr>
          <w:p w14:paraId="19264C81" w14:textId="77777777" w:rsidR="002752F4" w:rsidRPr="00FB3C69" w:rsidRDefault="002752F4" w:rsidP="00166086">
            <w:pPr>
              <w:spacing w:before="60"/>
              <w:rPr>
                <w:rFonts w:cs="Calibri"/>
                <w:sz w:val="18"/>
                <w:szCs w:val="18"/>
              </w:rPr>
            </w:pPr>
            <w:r w:rsidRPr="00FB3C69">
              <w:rPr>
                <w:rFonts w:eastAsia="Calibri" w:cs="Calibri"/>
                <w:sz w:val="18"/>
                <w:szCs w:val="18"/>
                <w:lang w:bidi="en-GB"/>
              </w:rPr>
              <w:t>gYearMonth</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D51BD23" w14:textId="77777777" w:rsidR="002752F4" w:rsidRPr="00FB3C69" w:rsidRDefault="002752F4" w:rsidP="00166086">
            <w:pPr>
              <w:spacing w:before="60"/>
              <w:rPr>
                <w:rFonts w:cs="Calibri"/>
                <w:sz w:val="18"/>
                <w:szCs w:val="18"/>
              </w:rPr>
            </w:pPr>
            <w:r w:rsidRPr="00FB3C69">
              <w:rPr>
                <w:rFonts w:eastAsia="Calibri" w:cs="Calibri"/>
                <w:sz w:val="18"/>
                <w:szCs w:val="18"/>
                <w:lang w:bidi="en-GB"/>
              </w:rPr>
              <w:t>year and month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3D1E478"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636BA11"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FE3A947" w14:textId="77777777" w:rsidTr="00FF1CCA">
        <w:tc>
          <w:tcPr>
            <w:tcW w:w="1985" w:type="dxa"/>
            <w:tcBorders>
              <w:top w:val="single" w:sz="4" w:space="0" w:color="000000"/>
              <w:left w:val="single" w:sz="4" w:space="0" w:color="000000"/>
              <w:bottom w:val="single" w:sz="4" w:space="0" w:color="000000"/>
            </w:tcBorders>
            <w:shd w:val="clear" w:color="auto" w:fill="F3F3F3"/>
          </w:tcPr>
          <w:p w14:paraId="17BA3BA0" w14:textId="77777777" w:rsidR="002752F4" w:rsidRPr="00FB3C69" w:rsidRDefault="002752F4" w:rsidP="00166086">
            <w:pPr>
              <w:spacing w:before="60"/>
              <w:rPr>
                <w:rFonts w:cs="Calibri"/>
                <w:sz w:val="18"/>
                <w:szCs w:val="18"/>
              </w:rPr>
            </w:pPr>
            <w:r w:rsidRPr="00FB3C69">
              <w:rPr>
                <w:rFonts w:eastAsia="Calibri" w:cs="Calibri"/>
                <w:sz w:val="18"/>
                <w:szCs w:val="18"/>
                <w:lang w:bidi="en-GB"/>
              </w:rPr>
              <w:t>hexBinary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E8E39AC" w14:textId="5E419B29" w:rsidR="002752F4" w:rsidRPr="00FB3C69" w:rsidRDefault="00E93672" w:rsidP="00166086">
            <w:pPr>
              <w:pStyle w:val="Odstavec"/>
              <w:snapToGrid w:val="0"/>
              <w:spacing w:before="60"/>
              <w:jc w:val="left"/>
              <w:rPr>
                <w:rFonts w:eastAsia="Arial" w:cs="Calibri"/>
                <w:sz w:val="18"/>
                <w:szCs w:val="18"/>
              </w:rPr>
            </w:pPr>
            <w:r>
              <w:rPr>
                <w:rFonts w:eastAsia="Arial" w:cs="Calibri"/>
                <w:sz w:val="18"/>
                <w:szCs w:val="18"/>
                <w:lang w:bidi="en-GB"/>
              </w:rPr>
              <w:t xml:space="preserve">an </w:t>
            </w:r>
            <w:r w:rsidR="002752F4" w:rsidRPr="00FB3C69">
              <w:rPr>
                <w:rFonts w:eastAsia="Arial" w:cs="Calibri"/>
                <w:sz w:val="18"/>
                <w:szCs w:val="18"/>
                <w:lang w:bidi="en-GB"/>
              </w:rPr>
              <w:t>array of bytes, in hexadecimal format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1475F71" w14:textId="77777777" w:rsidR="002752F4" w:rsidRPr="00FB3C69" w:rsidRDefault="002752F4" w:rsidP="00166086">
            <w:pPr>
              <w:spacing w:before="60"/>
              <w:rPr>
                <w:rFonts w:cs="Calibri"/>
                <w:sz w:val="18"/>
                <w:szCs w:val="18"/>
              </w:rPr>
            </w:pPr>
            <w:r w:rsidRPr="00FB3C69">
              <w:rPr>
                <w:rFonts w:eastAsia="Calibri" w:cs="Calibri"/>
                <w:sz w:val="18"/>
                <w:szCs w:val="18"/>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A25315D"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552F4B1C" w14:textId="77777777" w:rsidTr="00FF1CCA">
        <w:tc>
          <w:tcPr>
            <w:tcW w:w="1985" w:type="dxa"/>
            <w:tcBorders>
              <w:top w:val="single" w:sz="4" w:space="0" w:color="000000"/>
              <w:left w:val="single" w:sz="4" w:space="0" w:color="000000"/>
              <w:bottom w:val="single" w:sz="4" w:space="0" w:color="000000"/>
            </w:tcBorders>
            <w:shd w:val="clear" w:color="auto" w:fill="F3F3F3"/>
          </w:tcPr>
          <w:p w14:paraId="5BE20998" w14:textId="77777777" w:rsidR="002752F4" w:rsidRPr="00FB3C69" w:rsidRDefault="002752F4" w:rsidP="00166086">
            <w:pPr>
              <w:spacing w:before="60"/>
              <w:rPr>
                <w:rFonts w:cs="Calibri"/>
                <w:sz w:val="18"/>
                <w:szCs w:val="18"/>
              </w:rPr>
            </w:pPr>
            <w:r w:rsidRPr="00FB3C69">
              <w:rPr>
                <w:rFonts w:eastAsia="Calibri" w:cs="Calibri"/>
                <w:sz w:val="18"/>
                <w:szCs w:val="18"/>
                <w:lang w:bidi="en-GB"/>
              </w:rPr>
              <w:t>ID</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996EF5A" w14:textId="22E06B9F" w:rsidR="002752F4" w:rsidRPr="00FB3C69" w:rsidRDefault="00E93672" w:rsidP="00166086">
            <w:pPr>
              <w:spacing w:before="60"/>
              <w:rPr>
                <w:rFonts w:cs="Calibri"/>
                <w:sz w:val="18"/>
                <w:szCs w:val="18"/>
              </w:rPr>
            </w:pPr>
            <w:r>
              <w:rPr>
                <w:rFonts w:eastAsia="Calibri" w:cs="Calibri"/>
                <w:sz w:val="18"/>
                <w:szCs w:val="18"/>
                <w:lang w:bidi="en-GB"/>
              </w:rPr>
              <w:t xml:space="preserve">the </w:t>
            </w:r>
            <w:r w:rsidR="002752F4" w:rsidRPr="00FB3C69">
              <w:rPr>
                <w:rFonts w:eastAsia="Calibri" w:cs="Calibri"/>
                <w:sz w:val="18"/>
                <w:szCs w:val="18"/>
                <w:lang w:bidi="en-GB"/>
              </w:rPr>
              <w:t>unique value of NCName in the XML document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E690F15"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F748C19"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29AAADB2" w14:textId="77777777" w:rsidTr="00FF1CCA">
        <w:tc>
          <w:tcPr>
            <w:tcW w:w="1985" w:type="dxa"/>
            <w:tcBorders>
              <w:top w:val="single" w:sz="4" w:space="0" w:color="000000"/>
              <w:left w:val="single" w:sz="4" w:space="0" w:color="000000"/>
              <w:bottom w:val="single" w:sz="4" w:space="0" w:color="000000"/>
            </w:tcBorders>
            <w:shd w:val="clear" w:color="auto" w:fill="F3F3F3"/>
          </w:tcPr>
          <w:p w14:paraId="12615B93" w14:textId="77777777" w:rsidR="002752F4" w:rsidRPr="00FB3C69" w:rsidRDefault="002752F4" w:rsidP="00166086">
            <w:pPr>
              <w:spacing w:before="60"/>
              <w:rPr>
                <w:rFonts w:cs="Calibri"/>
                <w:sz w:val="18"/>
                <w:szCs w:val="18"/>
              </w:rPr>
            </w:pPr>
            <w:r w:rsidRPr="00FB3C69">
              <w:rPr>
                <w:rFonts w:eastAsia="Calibri" w:cs="Calibri"/>
                <w:sz w:val="18"/>
                <w:szCs w:val="18"/>
                <w:lang w:bidi="en-GB"/>
              </w:rPr>
              <w:t>IDREF</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3C02C72E" w14:textId="77777777" w:rsidR="002752F4" w:rsidRPr="00FB3C69" w:rsidRDefault="002752F4" w:rsidP="00166086">
            <w:pPr>
              <w:spacing w:before="60"/>
              <w:rPr>
                <w:rFonts w:cs="Calibri"/>
                <w:sz w:val="18"/>
                <w:szCs w:val="18"/>
              </w:rPr>
            </w:pPr>
            <w:r w:rsidRPr="00FB3C69">
              <w:rPr>
                <w:rFonts w:eastAsia="Calibri" w:cs="Calibri"/>
                <w:sz w:val="18"/>
                <w:szCs w:val="18"/>
                <w:lang w:bidi="en-GB"/>
              </w:rPr>
              <w:t>reference to the unique value in the XML document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1A01311"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5084779"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074A4236" w14:textId="77777777" w:rsidTr="00FF1CCA">
        <w:tc>
          <w:tcPr>
            <w:tcW w:w="1985" w:type="dxa"/>
            <w:tcBorders>
              <w:top w:val="single" w:sz="4" w:space="0" w:color="000000"/>
              <w:left w:val="single" w:sz="4" w:space="0" w:color="000000"/>
              <w:bottom w:val="single" w:sz="4" w:space="0" w:color="000000"/>
            </w:tcBorders>
            <w:shd w:val="clear" w:color="auto" w:fill="F3F3F3"/>
          </w:tcPr>
          <w:p w14:paraId="13D65D1C" w14:textId="77777777" w:rsidR="002752F4" w:rsidRPr="00FB3C69" w:rsidRDefault="002752F4" w:rsidP="00166086">
            <w:pPr>
              <w:spacing w:before="60"/>
              <w:rPr>
                <w:rFonts w:cs="Calibri"/>
                <w:sz w:val="18"/>
                <w:szCs w:val="18"/>
              </w:rPr>
            </w:pPr>
            <w:r w:rsidRPr="00FB3C69">
              <w:rPr>
                <w:rFonts w:eastAsia="Calibri" w:cs="Calibri"/>
                <w:sz w:val="18"/>
                <w:szCs w:val="18"/>
                <w:lang w:bidi="en-GB"/>
              </w:rPr>
              <w:t>IDREFS</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1BEADAD" w14:textId="174DA79A" w:rsidR="002752F4" w:rsidRPr="00FB3C69" w:rsidRDefault="00491224" w:rsidP="00166086">
            <w:pPr>
              <w:spacing w:before="60"/>
              <w:rPr>
                <w:rFonts w:cs="Calibri"/>
                <w:sz w:val="18"/>
                <w:szCs w:val="18"/>
              </w:rPr>
            </w:pPr>
            <w:r>
              <w:rPr>
                <w:rFonts w:eastAsia="Calibri" w:cs="Calibri"/>
                <w:sz w:val="18"/>
                <w:szCs w:val="18"/>
                <w:lang w:bidi="en-GB"/>
              </w:rPr>
              <w:t xml:space="preserve">a </w:t>
            </w:r>
            <w:r w:rsidR="002752F4" w:rsidRPr="00FB3C69">
              <w:rPr>
                <w:rFonts w:eastAsia="Calibri" w:cs="Calibri"/>
                <w:sz w:val="18"/>
                <w:szCs w:val="18"/>
                <w:lang w:bidi="en-GB"/>
              </w:rPr>
              <w:t>list of the references to the unique values in the XML document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B1989A9"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DC2DAA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892DF1" w:rsidRPr="00FB3C69" w14:paraId="1F50FF74" w14:textId="77777777" w:rsidTr="00FF1CCA">
        <w:tc>
          <w:tcPr>
            <w:tcW w:w="1985" w:type="dxa"/>
            <w:tcBorders>
              <w:top w:val="single" w:sz="4" w:space="0" w:color="000000"/>
              <w:left w:val="single" w:sz="4" w:space="0" w:color="000000"/>
              <w:bottom w:val="single" w:sz="4" w:space="0" w:color="000000"/>
            </w:tcBorders>
            <w:shd w:val="clear" w:color="auto" w:fill="F3F3F3"/>
          </w:tcPr>
          <w:p w14:paraId="46DABE6D" w14:textId="77777777" w:rsidR="00892DF1" w:rsidRPr="00FB3C69" w:rsidRDefault="00B92B47" w:rsidP="002E7829">
            <w:pPr>
              <w:spacing w:before="60"/>
              <w:rPr>
                <w:rFonts w:cs="Calibri"/>
                <w:sz w:val="18"/>
                <w:szCs w:val="18"/>
              </w:rPr>
            </w:pPr>
            <w:r w:rsidRPr="00FB3C69">
              <w:rPr>
                <w:rFonts w:eastAsia="Calibri" w:cs="Calibri"/>
                <w:sz w:val="18"/>
                <w:szCs w:val="18"/>
                <w:lang w:bidi="en-GB"/>
              </w:rPr>
              <w:t>I</w:t>
            </w:r>
            <w:r w:rsidR="00892DF1" w:rsidRPr="00FB3C69">
              <w:rPr>
                <w:rFonts w:eastAsia="Calibri" w:cs="Calibri"/>
                <w:sz w:val="18"/>
                <w:szCs w:val="18"/>
                <w:lang w:bidi="en-GB"/>
              </w:rPr>
              <w:t>nt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0C826E6" w14:textId="33E136F1" w:rsidR="00892DF1" w:rsidRPr="00FB3C69" w:rsidRDefault="007D5E6A" w:rsidP="002E7829">
            <w:pPr>
              <w:spacing w:before="60"/>
              <w:rPr>
                <w:rFonts w:cs="Calibri"/>
                <w:sz w:val="18"/>
                <w:szCs w:val="18"/>
              </w:rPr>
            </w:pPr>
            <w:r w:rsidRPr="00FB3C69">
              <w:rPr>
                <w:rFonts w:eastAsia="Calibri" w:cs="Calibri"/>
                <w:sz w:val="18"/>
                <w:szCs w:val="18"/>
                <w:lang w:bidi="en-GB"/>
              </w:rPr>
              <w:t>32</w:t>
            </w:r>
            <w:r w:rsidR="00E93672">
              <w:rPr>
                <w:rFonts w:eastAsia="Calibri" w:cs="Calibri"/>
                <w:sz w:val="18"/>
                <w:szCs w:val="18"/>
                <w:lang w:bidi="en-GB"/>
              </w:rPr>
              <w:t>-</w:t>
            </w:r>
            <w:r w:rsidRPr="00FB3C69">
              <w:rPr>
                <w:rFonts w:eastAsia="Calibri" w:cs="Calibri"/>
                <w:sz w:val="18"/>
                <w:szCs w:val="18"/>
                <w:lang w:bidi="en-GB"/>
              </w:rPr>
              <w:t>bit integer</w:t>
            </w:r>
            <w:r w:rsidR="00892DF1" w:rsidRPr="00FB3C69">
              <w:rPr>
                <w:rFonts w:eastAsia="Calibri" w:cs="Calibri"/>
                <w:sz w:val="18"/>
                <w:szCs w:val="18"/>
                <w:lang w:bidi="en-GB"/>
              </w:rPr>
              <w:t xml:space="preserve">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9893473" w14:textId="77777777" w:rsidR="00892DF1" w:rsidRPr="00FB3C69" w:rsidRDefault="00892DF1" w:rsidP="002E7829">
            <w:pPr>
              <w:spacing w:before="60"/>
              <w:rPr>
                <w:rFonts w:cs="Calibri"/>
                <w:sz w:val="18"/>
                <w:szCs w:val="18"/>
              </w:rPr>
            </w:pPr>
            <w:r w:rsidRPr="00FB3C69">
              <w:rPr>
                <w:rFonts w:cs="Calibri"/>
                <w:sz w:val="18"/>
                <w:szCs w:val="18"/>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FADF307" w14:textId="77777777" w:rsidR="00892DF1" w:rsidRPr="00FB3C69" w:rsidRDefault="00892DF1" w:rsidP="002E7829">
            <w:pPr>
              <w:spacing w:before="60"/>
              <w:rPr>
                <w:rFonts w:cs="Calibri"/>
                <w:sz w:val="18"/>
                <w:szCs w:val="18"/>
              </w:rPr>
            </w:pPr>
            <w:r w:rsidRPr="00FB3C69">
              <w:rPr>
                <w:rFonts w:eastAsia="Calibri" w:cs="Calibri"/>
                <w:sz w:val="18"/>
                <w:szCs w:val="18"/>
                <w:lang w:bidi="en-GB"/>
              </w:rPr>
              <w:t>M bempt</w:t>
            </w:r>
          </w:p>
        </w:tc>
      </w:tr>
      <w:tr w:rsidR="002752F4" w:rsidRPr="00FB3C69" w14:paraId="584DF745" w14:textId="77777777" w:rsidTr="00FF1CCA">
        <w:tc>
          <w:tcPr>
            <w:tcW w:w="1985" w:type="dxa"/>
            <w:tcBorders>
              <w:top w:val="single" w:sz="4" w:space="0" w:color="000000"/>
              <w:left w:val="single" w:sz="4" w:space="0" w:color="000000"/>
              <w:bottom w:val="single" w:sz="4" w:space="0" w:color="000000"/>
            </w:tcBorders>
            <w:shd w:val="clear" w:color="auto" w:fill="F3F3F3"/>
          </w:tcPr>
          <w:p w14:paraId="0164C98E" w14:textId="77777777" w:rsidR="002752F4" w:rsidRPr="00FB3C69" w:rsidRDefault="002752F4" w:rsidP="00166086">
            <w:pPr>
              <w:spacing w:before="60"/>
              <w:rPr>
                <w:rFonts w:cs="Calibri"/>
                <w:sz w:val="18"/>
                <w:szCs w:val="18"/>
              </w:rPr>
            </w:pPr>
            <w:r w:rsidRPr="00FB3C69">
              <w:rPr>
                <w:rFonts w:eastAsia="Calibri" w:cs="Calibri"/>
                <w:sz w:val="18"/>
                <w:szCs w:val="18"/>
                <w:lang w:bidi="en-GB"/>
              </w:rPr>
              <w:t>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294F9D9" w14:textId="77777777" w:rsidR="002752F4" w:rsidRPr="00FB3C69" w:rsidRDefault="002752F4" w:rsidP="00166086">
            <w:pPr>
              <w:spacing w:before="60"/>
              <w:rPr>
                <w:rFonts w:cs="Calibri"/>
                <w:sz w:val="18"/>
                <w:szCs w:val="18"/>
              </w:rPr>
            </w:pPr>
            <w:r w:rsidRPr="00FB3C69">
              <w:rPr>
                <w:rFonts w:eastAsia="Calibri" w:cs="Calibri"/>
                <w:sz w:val="18"/>
                <w:szCs w:val="18"/>
                <w:lang w:bidi="en-GB"/>
              </w:rPr>
              <w:t>integer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841A237" w14:textId="77777777" w:rsidR="002752F4" w:rsidRPr="00FB3C69" w:rsidRDefault="00892DF1" w:rsidP="00166086">
            <w:pPr>
              <w:spacing w:before="60"/>
              <w:rPr>
                <w:rFonts w:cs="Calibri"/>
                <w:sz w:val="18"/>
                <w:szCs w:val="18"/>
              </w:rPr>
            </w:pPr>
            <w:r w:rsidRPr="00FB3C69">
              <w:rPr>
                <w:rFonts w:cs="Calibri"/>
                <w:sz w:val="18"/>
                <w:szCs w:val="18"/>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8F92004"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663266E" w14:textId="77777777" w:rsidTr="00FF1CCA">
        <w:tc>
          <w:tcPr>
            <w:tcW w:w="1985" w:type="dxa"/>
            <w:tcBorders>
              <w:top w:val="single" w:sz="4" w:space="0" w:color="000000"/>
              <w:left w:val="single" w:sz="4" w:space="0" w:color="000000"/>
              <w:bottom w:val="single" w:sz="4" w:space="0" w:color="000000"/>
            </w:tcBorders>
            <w:shd w:val="clear" w:color="auto" w:fill="F3F3F3"/>
          </w:tcPr>
          <w:p w14:paraId="4213E6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language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0765EA8"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schema language specification</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81A083B"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9BA97ED"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7D7D5D4C" w14:textId="77777777" w:rsidTr="00FF1CCA">
        <w:tc>
          <w:tcPr>
            <w:tcW w:w="1985" w:type="dxa"/>
            <w:tcBorders>
              <w:top w:val="single" w:sz="4" w:space="0" w:color="000000"/>
              <w:left w:val="single" w:sz="4" w:space="0" w:color="000000"/>
              <w:bottom w:val="single" w:sz="4" w:space="0" w:color="000000"/>
            </w:tcBorders>
            <w:shd w:val="clear" w:color="auto" w:fill="F3F3F3"/>
          </w:tcPr>
          <w:p w14:paraId="34C620CE" w14:textId="77777777" w:rsidR="002752F4" w:rsidRPr="00FB3C69" w:rsidRDefault="00B92B47" w:rsidP="00166086">
            <w:pPr>
              <w:spacing w:before="60"/>
              <w:rPr>
                <w:rFonts w:cs="Calibri"/>
                <w:sz w:val="18"/>
                <w:szCs w:val="18"/>
              </w:rPr>
            </w:pPr>
            <w:r w:rsidRPr="00FB3C69">
              <w:rPr>
                <w:rFonts w:eastAsia="Calibri" w:cs="Calibri"/>
                <w:sz w:val="18"/>
                <w:szCs w:val="18"/>
                <w:lang w:bidi="en-GB"/>
              </w:rPr>
              <w:t>L</w:t>
            </w:r>
            <w:r w:rsidR="002752F4" w:rsidRPr="00FB3C69">
              <w:rPr>
                <w:rFonts w:eastAsia="Calibri" w:cs="Calibri"/>
                <w:sz w:val="18"/>
                <w:szCs w:val="18"/>
                <w:lang w:bidi="en-GB"/>
              </w:rPr>
              <w:t>ist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FE54652" w14:textId="2653FA23" w:rsidR="002752F4" w:rsidRPr="00FB3C69" w:rsidRDefault="002752F4" w:rsidP="00166086">
            <w:pPr>
              <w:spacing w:before="60"/>
              <w:rPr>
                <w:rFonts w:cs="Calibri"/>
                <w:sz w:val="18"/>
                <w:szCs w:val="18"/>
              </w:rPr>
            </w:pPr>
            <w:r w:rsidRPr="00FB3C69">
              <w:rPr>
                <w:rFonts w:eastAsia="Calibri" w:cs="Calibri"/>
                <w:sz w:val="18"/>
                <w:szCs w:val="18"/>
                <w:lang w:bidi="en-GB"/>
              </w:rPr>
              <w:t>array of values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9C77635"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40E8E7E"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beilp</w:t>
            </w:r>
          </w:p>
        </w:tc>
      </w:tr>
      <w:tr w:rsidR="002752F4" w:rsidRPr="00FB3C69" w14:paraId="0CEF352B" w14:textId="77777777" w:rsidTr="00FF1CCA">
        <w:tc>
          <w:tcPr>
            <w:tcW w:w="1985" w:type="dxa"/>
            <w:tcBorders>
              <w:top w:val="single" w:sz="4" w:space="0" w:color="000000"/>
              <w:left w:val="single" w:sz="4" w:space="0" w:color="000000"/>
              <w:bottom w:val="single" w:sz="4" w:space="0" w:color="000000"/>
            </w:tcBorders>
            <w:shd w:val="clear" w:color="auto" w:fill="F3F3F3"/>
          </w:tcPr>
          <w:p w14:paraId="4D713188" w14:textId="77777777" w:rsidR="002752F4" w:rsidRPr="00FB3C69" w:rsidRDefault="00B92B47" w:rsidP="00166086">
            <w:pPr>
              <w:spacing w:before="60"/>
              <w:rPr>
                <w:rFonts w:cs="Calibri"/>
                <w:sz w:val="18"/>
                <w:szCs w:val="18"/>
              </w:rPr>
            </w:pPr>
            <w:r w:rsidRPr="00FB3C69">
              <w:rPr>
                <w:rFonts w:eastAsia="Calibri" w:cs="Calibri"/>
                <w:sz w:val="18"/>
                <w:szCs w:val="18"/>
                <w:lang w:bidi="en-GB"/>
              </w:rPr>
              <w:t>L</w:t>
            </w:r>
            <w:r w:rsidR="002752F4" w:rsidRPr="00FB3C69">
              <w:rPr>
                <w:rFonts w:eastAsia="Calibri" w:cs="Calibri"/>
                <w:sz w:val="18"/>
                <w:szCs w:val="18"/>
                <w:lang w:bidi="en-GB"/>
              </w:rPr>
              <w:t>ong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A86113E" w14:textId="77777777" w:rsidR="002752F4" w:rsidRPr="00FB3C69" w:rsidRDefault="002752F4" w:rsidP="00166086">
            <w:pPr>
              <w:spacing w:before="60"/>
              <w:rPr>
                <w:rFonts w:cs="Calibri"/>
                <w:sz w:val="18"/>
                <w:szCs w:val="18"/>
              </w:rPr>
            </w:pPr>
            <w:r w:rsidRPr="00FB3C69">
              <w:rPr>
                <w:rFonts w:eastAsia="Calibri" w:cs="Calibri"/>
                <w:sz w:val="18"/>
                <w:szCs w:val="18"/>
                <w:lang w:bidi="en-GB"/>
              </w:rPr>
              <w:t>integer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4501B0A"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02A2C38"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0DBDD3CA" w14:textId="77777777" w:rsidTr="00FF1CCA">
        <w:tc>
          <w:tcPr>
            <w:tcW w:w="1985" w:type="dxa"/>
            <w:tcBorders>
              <w:top w:val="single" w:sz="4" w:space="0" w:color="000000"/>
              <w:left w:val="single" w:sz="4" w:space="0" w:color="000000"/>
              <w:bottom w:val="single" w:sz="4" w:space="0" w:color="000000"/>
            </w:tcBorders>
            <w:shd w:val="clear" w:color="auto" w:fill="F3F3F3"/>
          </w:tcPr>
          <w:p w14:paraId="4FD75769" w14:textId="77777777" w:rsidR="002752F4" w:rsidRPr="00FB3C69" w:rsidRDefault="002752F4" w:rsidP="00166086">
            <w:pPr>
              <w:spacing w:before="60"/>
              <w:rPr>
                <w:rFonts w:cs="Calibri"/>
                <w:sz w:val="18"/>
                <w:szCs w:val="18"/>
              </w:rPr>
            </w:pPr>
            <w:r w:rsidRPr="00FB3C69">
              <w:rPr>
                <w:rFonts w:eastAsia="Calibri" w:cs="Calibri"/>
                <w:sz w:val="18"/>
                <w:szCs w:val="18"/>
                <w:lang w:bidi="en-GB"/>
              </w:rPr>
              <w:t>Name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341381B" w14:textId="77777777" w:rsidR="002752F4" w:rsidRPr="00FB3C69" w:rsidRDefault="002752F4" w:rsidP="00166086">
            <w:pPr>
              <w:spacing w:before="60"/>
              <w:rPr>
                <w:rFonts w:cs="Calibri"/>
                <w:sz w:val="18"/>
                <w:szCs w:val="18"/>
              </w:rPr>
            </w:pPr>
            <w:r w:rsidRPr="00FB3C69">
              <w:rPr>
                <w:rFonts w:eastAsia="Calibri" w:cs="Calibri"/>
                <w:sz w:val="18"/>
                <w:szCs w:val="18"/>
                <w:lang w:bidi="en-GB"/>
              </w:rPr>
              <w:t>name (according to the XML name).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81218EF"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9535A58"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28155113" w14:textId="77777777" w:rsidTr="00FF1CCA">
        <w:tc>
          <w:tcPr>
            <w:tcW w:w="1985" w:type="dxa"/>
            <w:tcBorders>
              <w:top w:val="single" w:sz="4" w:space="0" w:color="000000"/>
              <w:left w:val="single" w:sz="4" w:space="0" w:color="000000"/>
              <w:bottom w:val="single" w:sz="4" w:space="0" w:color="000000"/>
            </w:tcBorders>
            <w:shd w:val="clear" w:color="auto" w:fill="F3F3F3"/>
          </w:tcPr>
          <w:p w14:paraId="46729C9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NCName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35ED12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NCName value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2E3496B"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48471FA"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38ADDE2E" w14:textId="77777777" w:rsidTr="00FF1CCA">
        <w:tc>
          <w:tcPr>
            <w:tcW w:w="1985" w:type="dxa"/>
            <w:tcBorders>
              <w:top w:val="single" w:sz="4" w:space="0" w:color="000000"/>
              <w:left w:val="single" w:sz="4" w:space="0" w:color="000000"/>
              <w:bottom w:val="single" w:sz="4" w:space="0" w:color="000000"/>
            </w:tcBorders>
            <w:shd w:val="clear" w:color="auto" w:fill="F3F3F3"/>
          </w:tcPr>
          <w:p w14:paraId="54D403CB" w14:textId="77777777" w:rsidR="002752F4" w:rsidRPr="00FB3C69" w:rsidRDefault="002752F4" w:rsidP="00166086">
            <w:pPr>
              <w:spacing w:before="60"/>
              <w:rPr>
                <w:rFonts w:cs="Calibri"/>
                <w:sz w:val="18"/>
                <w:szCs w:val="18"/>
              </w:rPr>
            </w:pPr>
            <w:r w:rsidRPr="00FB3C69">
              <w:rPr>
                <w:rFonts w:eastAsia="Calibri" w:cs="Calibri"/>
                <w:sz w:val="18"/>
                <w:szCs w:val="18"/>
                <w:lang w:bidi="en-GB"/>
              </w:rPr>
              <w:t>negativeInteger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4A25DEF" w14:textId="77777777" w:rsidR="002752F4" w:rsidRPr="00FB3C69" w:rsidRDefault="002752F4" w:rsidP="00166086">
            <w:pPr>
              <w:spacing w:before="60"/>
              <w:rPr>
                <w:rFonts w:cs="Calibri"/>
                <w:sz w:val="18"/>
                <w:szCs w:val="18"/>
              </w:rPr>
            </w:pPr>
            <w:r w:rsidRPr="00FB3C69">
              <w:rPr>
                <w:rFonts w:eastAsia="Calibri" w:cs="Calibri"/>
                <w:sz w:val="18"/>
                <w:szCs w:val="18"/>
                <w:lang w:bidi="en-GB"/>
              </w:rPr>
              <w:t>negative integer</w:t>
            </w:r>
            <w:r w:rsidR="007D5E6A" w:rsidRPr="00FB3C69">
              <w:rPr>
                <w:rFonts w:eastAsia="Calibri" w:cs="Calibri"/>
                <w:sz w:val="18"/>
                <w:szCs w:val="18"/>
                <w:lang w:bidi="en-GB"/>
              </w:rPr>
              <w:t xml:space="preserve">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3FA75D6" w14:textId="77777777" w:rsidR="002752F4" w:rsidRPr="00FB3C69" w:rsidRDefault="00892DF1" w:rsidP="00166086">
            <w:pPr>
              <w:spacing w:before="60"/>
              <w:rPr>
                <w:rFonts w:cs="Calibri"/>
                <w:sz w:val="18"/>
                <w:szCs w:val="18"/>
              </w:rPr>
            </w:pPr>
            <w:r w:rsidRPr="00FB3C69">
              <w:rPr>
                <w:rFonts w:cs="Calibri"/>
                <w:sz w:val="18"/>
                <w:szCs w:val="18"/>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A876EAD"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5ED3212" w14:textId="77777777" w:rsidTr="00FF1CCA">
        <w:tc>
          <w:tcPr>
            <w:tcW w:w="1985" w:type="dxa"/>
            <w:tcBorders>
              <w:top w:val="single" w:sz="4" w:space="0" w:color="000000"/>
              <w:left w:val="single" w:sz="4" w:space="0" w:color="000000"/>
              <w:bottom w:val="single" w:sz="4" w:space="0" w:color="000000"/>
            </w:tcBorders>
            <w:shd w:val="clear" w:color="auto" w:fill="F3F3F3"/>
          </w:tcPr>
          <w:p w14:paraId="013163F4" w14:textId="77777777" w:rsidR="002752F4" w:rsidRPr="00FB3C69" w:rsidRDefault="002752F4" w:rsidP="00166086">
            <w:pPr>
              <w:spacing w:before="60"/>
              <w:rPr>
                <w:rFonts w:cs="Calibri"/>
                <w:sz w:val="18"/>
                <w:szCs w:val="18"/>
              </w:rPr>
            </w:pPr>
            <w:r w:rsidRPr="00FB3C69">
              <w:rPr>
                <w:rFonts w:eastAsia="Calibri" w:cs="Calibri"/>
                <w:sz w:val="18"/>
                <w:szCs w:val="18"/>
                <w:lang w:bidi="en-GB"/>
              </w:rPr>
              <w:t>NMTOKEN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ED447ED" w14:textId="24544659" w:rsidR="002752F4" w:rsidRPr="00E11233" w:rsidRDefault="002752F4" w:rsidP="0030041B">
            <w:pPr>
              <w:spacing w:before="60"/>
              <w:rPr>
                <w:rFonts w:cs="Calibri"/>
                <w:sz w:val="18"/>
                <w:szCs w:val="18"/>
                <w:lang w:val="de-DE"/>
              </w:rPr>
            </w:pPr>
            <w:r w:rsidRPr="00E11233">
              <w:rPr>
                <w:rFonts w:eastAsia="Calibri" w:cs="Calibri"/>
                <w:sz w:val="18"/>
                <w:szCs w:val="18"/>
                <w:lang w:val="de-DE" w:bidi="en-GB"/>
              </w:rPr>
              <w:t>NMTOKEN (</w:t>
            </w:r>
            <w:r w:rsidR="008D5015" w:rsidRPr="00E11233">
              <w:rPr>
                <w:rFonts w:eastAsia="Calibri" w:cs="Calibri"/>
                <w:sz w:val="18"/>
                <w:szCs w:val="18"/>
                <w:lang w:val="de-DE" w:bidi="en-GB"/>
              </w:rPr>
              <w:t>i.e.,</w:t>
            </w:r>
            <w:r w:rsidRPr="00E11233">
              <w:rPr>
                <w:rFonts w:eastAsia="Calibri" w:cs="Calibri"/>
                <w:sz w:val="18"/>
                <w:szCs w:val="18"/>
                <w:lang w:val="de-DE" w:bidi="en-GB"/>
              </w:rPr>
              <w:t xml:space="preserve"> letters, digits, "_", "-", ".",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0D84976"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486E43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2847995B" w14:textId="77777777" w:rsidTr="00FF1CCA">
        <w:tc>
          <w:tcPr>
            <w:tcW w:w="1985" w:type="dxa"/>
            <w:tcBorders>
              <w:top w:val="single" w:sz="4" w:space="0" w:color="000000"/>
              <w:left w:val="single" w:sz="4" w:space="0" w:color="000000"/>
              <w:bottom w:val="single" w:sz="4" w:space="0" w:color="000000"/>
            </w:tcBorders>
            <w:shd w:val="clear" w:color="auto" w:fill="F3F3F3"/>
          </w:tcPr>
          <w:p w14:paraId="07A6C99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NMTOKENS</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48F57CE" w14:textId="77777777" w:rsidR="002752F4" w:rsidRPr="00FB3C69" w:rsidRDefault="002752F4" w:rsidP="00166086">
            <w:pPr>
              <w:spacing w:before="60"/>
              <w:rPr>
                <w:rFonts w:cs="Calibri"/>
                <w:sz w:val="18"/>
                <w:szCs w:val="18"/>
              </w:rPr>
            </w:pPr>
            <w:r w:rsidRPr="00FB3C69">
              <w:rPr>
                <w:rFonts w:eastAsia="Calibri" w:cs="Calibri"/>
                <w:sz w:val="18"/>
                <w:szCs w:val="18"/>
                <w:lang w:bidi="en-GB"/>
              </w:rPr>
              <w:t>list of NMTOKEN, separated by a space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A28400C"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52DC767"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7A867F34" w14:textId="77777777" w:rsidTr="00FF1CCA">
        <w:tc>
          <w:tcPr>
            <w:tcW w:w="1985" w:type="dxa"/>
            <w:tcBorders>
              <w:top w:val="single" w:sz="4" w:space="0" w:color="000000"/>
              <w:left w:val="single" w:sz="4" w:space="0" w:color="000000"/>
              <w:bottom w:val="single" w:sz="4" w:space="0" w:color="000000"/>
            </w:tcBorders>
            <w:shd w:val="clear" w:color="auto" w:fill="F3F3F3"/>
          </w:tcPr>
          <w:p w14:paraId="5DD2F0DA" w14:textId="77777777" w:rsidR="002752F4" w:rsidRPr="00FB3C69" w:rsidRDefault="002752F4" w:rsidP="00166086">
            <w:pPr>
              <w:spacing w:before="60"/>
              <w:rPr>
                <w:rFonts w:cs="Calibri"/>
                <w:sz w:val="18"/>
                <w:szCs w:val="18"/>
              </w:rPr>
            </w:pPr>
            <w:r w:rsidRPr="00FB3C69">
              <w:rPr>
                <w:rFonts w:eastAsia="Calibri" w:cs="Calibri"/>
                <w:sz w:val="18"/>
                <w:szCs w:val="18"/>
                <w:lang w:bidi="en-GB"/>
              </w:rPr>
              <w:t>nonNegativeInteger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06ECF43" w14:textId="3A26405F" w:rsidR="002752F4" w:rsidRPr="00FB3C69" w:rsidRDefault="002752F4" w:rsidP="00166086">
            <w:pPr>
              <w:spacing w:before="60"/>
              <w:rPr>
                <w:rFonts w:cs="Calibri"/>
                <w:sz w:val="18"/>
                <w:szCs w:val="18"/>
              </w:rPr>
            </w:pPr>
            <w:r w:rsidRPr="00FB3C69">
              <w:rPr>
                <w:rFonts w:eastAsia="Calibri" w:cs="Calibri"/>
                <w:sz w:val="18"/>
                <w:szCs w:val="18"/>
                <w:lang w:bidi="en-GB"/>
              </w:rPr>
              <w:t xml:space="preserve">The positive integer </w:t>
            </w:r>
            <w:r w:rsidR="007D5E6A" w:rsidRPr="00FB3C69">
              <w:rPr>
                <w:rFonts w:eastAsia="Calibri" w:cs="Calibri"/>
                <w:sz w:val="18"/>
                <w:szCs w:val="18"/>
                <w:lang w:bidi="en-GB"/>
              </w:rPr>
              <w:t>number</w:t>
            </w:r>
            <w:r w:rsidR="00491224">
              <w:rPr>
                <w:rFonts w:eastAsia="Calibri" w:cs="Calibri"/>
                <w:sz w:val="18"/>
                <w:szCs w:val="18"/>
                <w:lang w:bidi="en-GB"/>
              </w:rPr>
              <w:t>s</w:t>
            </w:r>
            <w:r w:rsidR="007D5E6A" w:rsidRPr="00FB3C69">
              <w:rPr>
                <w:rFonts w:eastAsia="Calibri" w:cs="Calibri"/>
                <w:sz w:val="18"/>
                <w:szCs w:val="18"/>
                <w:lang w:bidi="en-GB"/>
              </w:rPr>
              <w:t xml:space="preserve"> </w:t>
            </w:r>
            <w:r w:rsidRPr="00FB3C69">
              <w:rPr>
                <w:rFonts w:eastAsia="Calibri" w:cs="Calibri"/>
                <w:sz w:val="18"/>
                <w:szCs w:val="18"/>
                <w:lang w:bidi="en-GB"/>
              </w:rPr>
              <w:t>and zero</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611FEAE" w14:textId="77777777" w:rsidR="002752F4" w:rsidRPr="00FB3C69" w:rsidRDefault="00892DF1"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B641BAC"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1988895" w14:textId="77777777" w:rsidTr="00FF1CCA">
        <w:tc>
          <w:tcPr>
            <w:tcW w:w="1985" w:type="dxa"/>
            <w:tcBorders>
              <w:top w:val="single" w:sz="4" w:space="0" w:color="000000"/>
              <w:left w:val="single" w:sz="4" w:space="0" w:color="000000"/>
              <w:bottom w:val="single" w:sz="4" w:space="0" w:color="000000"/>
            </w:tcBorders>
            <w:shd w:val="clear" w:color="auto" w:fill="F3F3F3"/>
          </w:tcPr>
          <w:p w14:paraId="14CAF97C" w14:textId="77777777" w:rsidR="002752F4" w:rsidRPr="00FB3C69" w:rsidRDefault="002752F4" w:rsidP="00166086">
            <w:pPr>
              <w:spacing w:before="60"/>
              <w:rPr>
                <w:rFonts w:cs="Calibri"/>
                <w:sz w:val="18"/>
                <w:szCs w:val="18"/>
              </w:rPr>
            </w:pPr>
            <w:r w:rsidRPr="00FB3C69">
              <w:rPr>
                <w:rFonts w:eastAsia="Calibri" w:cs="Calibri"/>
                <w:sz w:val="18"/>
                <w:szCs w:val="18"/>
                <w:lang w:bidi="en-GB"/>
              </w:rPr>
              <w:t>nonPositiveInteger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9D1CCCF"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negative integer </w:t>
            </w:r>
            <w:r w:rsidR="007D5E6A" w:rsidRPr="00FB3C69">
              <w:rPr>
                <w:rFonts w:eastAsia="Calibri" w:cs="Calibri"/>
                <w:sz w:val="18"/>
                <w:szCs w:val="18"/>
                <w:lang w:bidi="en-GB"/>
              </w:rPr>
              <w:t xml:space="preserve">number </w:t>
            </w:r>
            <w:r w:rsidRPr="00FB3C69">
              <w:rPr>
                <w:rFonts w:eastAsia="Calibri" w:cs="Calibri"/>
                <w:sz w:val="18"/>
                <w:szCs w:val="18"/>
                <w:lang w:bidi="en-GB"/>
              </w:rPr>
              <w:t>and zero</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0AAF4F9" w14:textId="77777777" w:rsidR="002752F4" w:rsidRPr="00FB3C69" w:rsidRDefault="00892DF1"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984AAC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belpw</w:t>
            </w:r>
          </w:p>
        </w:tc>
      </w:tr>
      <w:tr w:rsidR="002752F4" w:rsidRPr="00FB3C69" w14:paraId="5A792474" w14:textId="77777777" w:rsidTr="00FF1CCA">
        <w:tc>
          <w:tcPr>
            <w:tcW w:w="1985" w:type="dxa"/>
            <w:tcBorders>
              <w:top w:val="single" w:sz="4" w:space="0" w:color="000000"/>
              <w:left w:val="single" w:sz="4" w:space="0" w:color="000000"/>
              <w:bottom w:val="single" w:sz="4" w:space="0" w:color="000000"/>
            </w:tcBorders>
            <w:shd w:val="clear" w:color="auto" w:fill="F3F3F3"/>
          </w:tcPr>
          <w:p w14:paraId="13BC926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normalizedString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44822F9" w14:textId="77777777" w:rsidR="002752F4" w:rsidRPr="00FB3C69" w:rsidRDefault="002752F4" w:rsidP="00166086">
            <w:pPr>
              <w:spacing w:before="60"/>
              <w:rPr>
                <w:rFonts w:cs="Calibri"/>
                <w:sz w:val="18"/>
                <w:szCs w:val="18"/>
              </w:rPr>
            </w:pPr>
            <w:r w:rsidRPr="00FB3C69">
              <w:rPr>
                <w:rFonts w:eastAsia="Calibri" w:cs="Calibri"/>
                <w:sz w:val="18"/>
                <w:szCs w:val="18"/>
                <w:lang w:bidi="en-GB"/>
              </w:rPr>
              <w:t>character string</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E7289D8"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B1EDFB6"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bempt</w:t>
            </w:r>
          </w:p>
        </w:tc>
      </w:tr>
      <w:tr w:rsidR="002752F4" w:rsidRPr="00FB3C69" w14:paraId="22F6E1D8" w14:textId="77777777" w:rsidTr="00FF1CCA">
        <w:tc>
          <w:tcPr>
            <w:tcW w:w="1985" w:type="dxa"/>
            <w:tcBorders>
              <w:top w:val="single" w:sz="4" w:space="0" w:color="000000"/>
              <w:left w:val="single" w:sz="4" w:space="0" w:color="000000"/>
              <w:bottom w:val="single" w:sz="4" w:space="0" w:color="000000"/>
            </w:tcBorders>
            <w:shd w:val="clear" w:color="auto" w:fill="F3F3F3"/>
          </w:tcPr>
          <w:p w14:paraId="74786016" w14:textId="77777777" w:rsidR="002752F4" w:rsidRPr="00FB3C69" w:rsidRDefault="002752F4" w:rsidP="00166086">
            <w:pPr>
              <w:spacing w:before="60"/>
              <w:rPr>
                <w:rFonts w:cs="Calibri"/>
                <w:sz w:val="18"/>
                <w:szCs w:val="18"/>
              </w:rPr>
            </w:pPr>
            <w:r w:rsidRPr="00FB3C69">
              <w:rPr>
                <w:rFonts w:eastAsia="Calibri" w:cs="Calibri"/>
                <w:sz w:val="18"/>
                <w:szCs w:val="18"/>
                <w:lang w:bidi="en-GB"/>
              </w:rPr>
              <w:t>positiveInteger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90B260D" w14:textId="77777777" w:rsidR="002752F4" w:rsidRPr="00FB3C69" w:rsidRDefault="002752F4" w:rsidP="00166086">
            <w:pPr>
              <w:spacing w:before="60"/>
              <w:rPr>
                <w:rFonts w:cs="Calibri"/>
                <w:sz w:val="18"/>
                <w:szCs w:val="18"/>
              </w:rPr>
            </w:pPr>
            <w:r w:rsidRPr="00FB3C69">
              <w:rPr>
                <w:rFonts w:eastAsia="Calibri" w:cs="Calibri"/>
                <w:sz w:val="18"/>
                <w:szCs w:val="18"/>
                <w:lang w:bidi="en-GB"/>
              </w:rPr>
              <w:t>positive integer</w:t>
            </w:r>
            <w:r w:rsidR="007D5E6A" w:rsidRPr="00FB3C69">
              <w:rPr>
                <w:rFonts w:eastAsia="Calibri" w:cs="Calibri"/>
                <w:sz w:val="18"/>
                <w:szCs w:val="18"/>
                <w:lang w:bidi="en-GB"/>
              </w:rPr>
              <w:t xml:space="preserve">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BBF9684" w14:textId="77777777" w:rsidR="002752F4" w:rsidRPr="00FB3C69" w:rsidRDefault="00892DF1"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FFE1EF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2523B43" w14:textId="77777777" w:rsidTr="00FF1CCA">
        <w:tc>
          <w:tcPr>
            <w:tcW w:w="1985" w:type="dxa"/>
            <w:tcBorders>
              <w:top w:val="single" w:sz="4" w:space="0" w:color="000000"/>
              <w:left w:val="single" w:sz="4" w:space="0" w:color="000000"/>
              <w:bottom w:val="single" w:sz="4" w:space="0" w:color="000000"/>
            </w:tcBorders>
            <w:shd w:val="clear" w:color="auto" w:fill="F3F3F3"/>
          </w:tcPr>
          <w:p w14:paraId="7442D576" w14:textId="77777777" w:rsidR="002752F4" w:rsidRPr="00FB3C69" w:rsidRDefault="002752F4" w:rsidP="00166086">
            <w:pPr>
              <w:spacing w:before="60"/>
              <w:rPr>
                <w:rFonts w:cs="Calibri"/>
                <w:sz w:val="18"/>
                <w:szCs w:val="18"/>
              </w:rPr>
            </w:pPr>
            <w:r w:rsidRPr="00FB3C69">
              <w:rPr>
                <w:rFonts w:eastAsia="Calibri" w:cs="Calibri"/>
                <w:sz w:val="18"/>
                <w:szCs w:val="18"/>
                <w:lang w:bidi="en-GB"/>
              </w:rPr>
              <w:t>QName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3040056"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QName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B8DAF73"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59077D6"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14453B20" w14:textId="77777777" w:rsidTr="00FF1CCA">
        <w:tc>
          <w:tcPr>
            <w:tcW w:w="1985" w:type="dxa"/>
            <w:tcBorders>
              <w:top w:val="single" w:sz="4" w:space="0" w:color="000000"/>
              <w:left w:val="single" w:sz="4" w:space="0" w:color="000000"/>
              <w:bottom w:val="single" w:sz="4" w:space="0" w:color="000000"/>
            </w:tcBorders>
            <w:shd w:val="clear" w:color="auto" w:fill="F3F3F3"/>
          </w:tcPr>
          <w:p w14:paraId="47B8501B" w14:textId="77777777" w:rsidR="002752F4" w:rsidRPr="00FB3C69" w:rsidRDefault="002752F4" w:rsidP="00166086">
            <w:pPr>
              <w:spacing w:before="60"/>
              <w:rPr>
                <w:rFonts w:cs="Calibri"/>
                <w:sz w:val="18"/>
                <w:szCs w:val="18"/>
              </w:rPr>
            </w:pPr>
            <w:r w:rsidRPr="00FB3C69">
              <w:rPr>
                <w:rFonts w:eastAsia="Calibri" w:cs="Calibri"/>
                <w:sz w:val="18"/>
                <w:szCs w:val="18"/>
                <w:lang w:bidi="en-GB"/>
              </w:rPr>
              <w:t>short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4E602B0" w14:textId="0BD18DF5" w:rsidR="002752F4" w:rsidRPr="00FB3C69" w:rsidRDefault="008D5015" w:rsidP="00166086">
            <w:pPr>
              <w:spacing w:before="60"/>
              <w:rPr>
                <w:rFonts w:cs="Calibri"/>
                <w:sz w:val="18"/>
                <w:szCs w:val="18"/>
              </w:rPr>
            </w:pPr>
            <w:r w:rsidRPr="00FB3C69">
              <w:rPr>
                <w:rFonts w:eastAsia="Calibri" w:cs="Calibri"/>
                <w:sz w:val="18"/>
                <w:szCs w:val="18"/>
                <w:lang w:bidi="en-GB"/>
              </w:rPr>
              <w:t>16-bit</w:t>
            </w:r>
            <w:r w:rsidR="007D5E6A" w:rsidRPr="00FB3C69">
              <w:rPr>
                <w:rFonts w:eastAsia="Calibri" w:cs="Calibri"/>
                <w:sz w:val="18"/>
                <w:szCs w:val="18"/>
                <w:lang w:bidi="en-GB"/>
              </w:rPr>
              <w:t xml:space="preserve"> 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701DC7A"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D73F32F"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D155744" w14:textId="77777777" w:rsidTr="00FF1CCA">
        <w:tc>
          <w:tcPr>
            <w:tcW w:w="1985" w:type="dxa"/>
            <w:tcBorders>
              <w:top w:val="single" w:sz="4" w:space="0" w:color="000000"/>
              <w:left w:val="single" w:sz="4" w:space="0" w:color="000000"/>
              <w:bottom w:val="single" w:sz="4" w:space="0" w:color="000000"/>
            </w:tcBorders>
            <w:shd w:val="clear" w:color="auto" w:fill="F3F3F3"/>
          </w:tcPr>
          <w:p w14:paraId="3EFA0794"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9C4541C" w14:textId="18DC43D4" w:rsidR="002752F4" w:rsidRPr="00FB3C69" w:rsidRDefault="007D5E6A" w:rsidP="00D22509">
            <w:pPr>
              <w:spacing w:before="60"/>
              <w:rPr>
                <w:rFonts w:cs="Calibri"/>
                <w:sz w:val="18"/>
                <w:szCs w:val="18"/>
              </w:rPr>
            </w:pPr>
            <w:r w:rsidRPr="00FB3C69">
              <w:rPr>
                <w:rFonts w:eastAsia="Calibri" w:cs="Calibri"/>
                <w:sz w:val="18"/>
                <w:szCs w:val="18"/>
                <w:lang w:bidi="en-GB"/>
              </w:rPr>
              <w:t>C</w:t>
            </w:r>
            <w:r w:rsidR="002752F4" w:rsidRPr="00FB3C69">
              <w:rPr>
                <w:rFonts w:eastAsia="Calibri" w:cs="Calibri"/>
                <w:sz w:val="18"/>
                <w:szCs w:val="18"/>
                <w:lang w:bidi="en-GB"/>
              </w:rPr>
              <w:t>haracter string. The named parameter %whiteSpace can only have here a value of "replace"</w:t>
            </w:r>
            <w:r w:rsidR="00491224">
              <w:rPr>
                <w:rFonts w:eastAsia="Calibri" w:cs="Calibri"/>
                <w:sz w:val="18"/>
                <w:szCs w:val="18"/>
                <w:lang w:bidi="en-GB"/>
              </w:rPr>
              <w:t>,</w:t>
            </w:r>
            <w:r w:rsidR="002752F4" w:rsidRPr="00FB3C69">
              <w:rPr>
                <w:rFonts w:eastAsia="Calibri" w:cs="Calibri"/>
                <w:sz w:val="18"/>
                <w:szCs w:val="18"/>
                <w:lang w:bidi="en-GB"/>
              </w:rPr>
              <w:t xml:space="preserve"> "collapse"</w:t>
            </w:r>
            <w:r w:rsidR="00491224">
              <w:rPr>
                <w:rFonts w:eastAsia="Calibri" w:cs="Calibri"/>
                <w:sz w:val="18"/>
                <w:szCs w:val="18"/>
                <w:lang w:bidi="en-GB"/>
              </w:rPr>
              <w:t>,</w:t>
            </w:r>
            <w:r w:rsidR="00D22509" w:rsidRPr="00FB3C69">
              <w:rPr>
                <w:rFonts w:eastAsia="Calibri" w:cs="Calibri"/>
                <w:sz w:val="18"/>
                <w:szCs w:val="18"/>
                <w:lang w:bidi="en-GB"/>
              </w:rPr>
              <w:t xml:space="preserve"> </w:t>
            </w:r>
            <w:r w:rsidR="002752F4" w:rsidRPr="00FB3C69">
              <w:rPr>
                <w:rFonts w:eastAsia="Calibri" w:cs="Calibri"/>
                <w:sz w:val="18"/>
                <w:szCs w:val="18"/>
                <w:lang w:bidi="en-GB"/>
              </w:rPr>
              <w:t>or "preserve". The default is "preserve".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BDBB70D"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70A316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73CAD796" w14:textId="77777777" w:rsidTr="00FF1CCA">
        <w:tc>
          <w:tcPr>
            <w:tcW w:w="1985" w:type="dxa"/>
            <w:tcBorders>
              <w:top w:val="single" w:sz="4" w:space="0" w:color="000000"/>
              <w:left w:val="single" w:sz="4" w:space="0" w:color="000000"/>
              <w:bottom w:val="single" w:sz="4" w:space="0" w:color="000000"/>
            </w:tcBorders>
            <w:shd w:val="clear" w:color="auto" w:fill="F3F3F3"/>
          </w:tcPr>
          <w:p w14:paraId="46C19D4D" w14:textId="77777777" w:rsidR="002752F4" w:rsidRPr="00FB3C69" w:rsidRDefault="00B92B47" w:rsidP="00166086">
            <w:pPr>
              <w:spacing w:before="60"/>
              <w:rPr>
                <w:rFonts w:cs="Calibri"/>
                <w:sz w:val="18"/>
                <w:szCs w:val="18"/>
              </w:rPr>
            </w:pPr>
            <w:r w:rsidRPr="00FB3C69">
              <w:rPr>
                <w:rFonts w:eastAsia="Calibri" w:cs="Calibri"/>
                <w:sz w:val="18"/>
                <w:szCs w:val="18"/>
                <w:lang w:bidi="en-GB"/>
              </w:rPr>
              <w:t>T</w:t>
            </w:r>
            <w:r w:rsidR="002752F4" w:rsidRPr="00FB3C69">
              <w:rPr>
                <w:rFonts w:eastAsia="Calibri" w:cs="Calibri"/>
                <w:sz w:val="18"/>
                <w:szCs w:val="18"/>
                <w:lang w:bidi="en-GB"/>
              </w:rPr>
              <w:t>ime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CBC6566" w14:textId="77777777" w:rsidR="002752F4" w:rsidRPr="00FB3C69" w:rsidRDefault="002752F4" w:rsidP="00166086">
            <w:pPr>
              <w:spacing w:before="60"/>
              <w:rPr>
                <w:rFonts w:cs="Calibri"/>
                <w:sz w:val="18"/>
                <w:szCs w:val="18"/>
              </w:rPr>
            </w:pPr>
            <w:r w:rsidRPr="00FB3C69">
              <w:rPr>
                <w:rFonts w:eastAsia="Calibri" w:cs="Calibri"/>
                <w:sz w:val="18"/>
                <w:szCs w:val="18"/>
                <w:lang w:bidi="en-GB"/>
              </w:rPr>
              <w:t>time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28AA60A"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C109904"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04BDD541" w14:textId="77777777" w:rsidTr="00FF1CCA">
        <w:tc>
          <w:tcPr>
            <w:tcW w:w="1985" w:type="dxa"/>
            <w:tcBorders>
              <w:top w:val="single" w:sz="4" w:space="0" w:color="000000"/>
              <w:left w:val="single" w:sz="4" w:space="0" w:color="000000"/>
              <w:bottom w:val="single" w:sz="4" w:space="0" w:color="000000"/>
            </w:tcBorders>
            <w:shd w:val="clear" w:color="auto" w:fill="F3F3F3"/>
          </w:tcPr>
          <w:p w14:paraId="47BD8AFB" w14:textId="77777777" w:rsidR="002752F4" w:rsidRPr="00FB3C69" w:rsidRDefault="002752F4" w:rsidP="00166086">
            <w:pPr>
              <w:spacing w:before="60"/>
              <w:rPr>
                <w:rFonts w:cs="Calibri"/>
                <w:sz w:val="18"/>
                <w:szCs w:val="18"/>
              </w:rPr>
            </w:pPr>
            <w:r w:rsidRPr="00FB3C69">
              <w:rPr>
                <w:rFonts w:eastAsia="Calibri" w:cs="Calibri"/>
                <w:sz w:val="18"/>
                <w:szCs w:val="18"/>
                <w:lang w:bidi="en-GB"/>
              </w:rPr>
              <w:t>token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D8991D4" w14:textId="5BAA82B9" w:rsidR="002752F4" w:rsidRPr="00FB3C69" w:rsidRDefault="002752F4" w:rsidP="00166086">
            <w:pPr>
              <w:spacing w:before="60"/>
              <w:rPr>
                <w:rFonts w:cs="Calibri"/>
                <w:sz w:val="18"/>
                <w:szCs w:val="18"/>
              </w:rPr>
            </w:pPr>
            <w:r w:rsidRPr="00FB3C69">
              <w:rPr>
                <w:rFonts w:eastAsia="Calibri" w:cs="Calibri"/>
                <w:sz w:val="18"/>
                <w:szCs w:val="18"/>
                <w:lang w:bidi="en-GB"/>
              </w:rPr>
              <w:t>XML token (</w:t>
            </w:r>
            <w:r w:rsidR="008D5015" w:rsidRPr="00FB3C69">
              <w:rPr>
                <w:rFonts w:eastAsia="Calibri" w:cs="Calibri"/>
                <w:sz w:val="18"/>
                <w:szCs w:val="18"/>
                <w:lang w:bidi="en-GB"/>
              </w:rPr>
              <w:t>i.e.,</w:t>
            </w:r>
            <w:r w:rsidRPr="00FB3C69">
              <w:rPr>
                <w:rFonts w:eastAsia="Calibri" w:cs="Calibri"/>
                <w:sz w:val="18"/>
                <w:szCs w:val="18"/>
                <w:lang w:bidi="en-GB"/>
              </w:rPr>
              <w:t xml:space="preserve"> must not include spaces inside).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1AC5945"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BE96B15"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18635CE8" w14:textId="77777777" w:rsidTr="00FF1CCA">
        <w:tc>
          <w:tcPr>
            <w:tcW w:w="1985" w:type="dxa"/>
            <w:tcBorders>
              <w:top w:val="single" w:sz="4" w:space="0" w:color="000000"/>
              <w:left w:val="single" w:sz="4" w:space="0" w:color="000000"/>
              <w:bottom w:val="single" w:sz="4" w:space="0" w:color="000000"/>
            </w:tcBorders>
            <w:shd w:val="clear" w:color="auto" w:fill="F3F3F3"/>
          </w:tcPr>
          <w:p w14:paraId="01AAE32D"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union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3D9F08B"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union of </w:t>
            </w:r>
            <w:r w:rsidR="007D5E6A" w:rsidRPr="00FB3C69">
              <w:rPr>
                <w:rFonts w:eastAsia="Calibri" w:cs="Calibri"/>
                <w:sz w:val="18"/>
                <w:szCs w:val="18"/>
                <w:lang w:bidi="en-GB"/>
              </w:rPr>
              <w:t>more</w:t>
            </w:r>
            <w:r w:rsidRPr="00FB3C69">
              <w:rPr>
                <w:rFonts w:eastAsia="Calibri" w:cs="Calibri"/>
                <w:sz w:val="18"/>
                <w:szCs w:val="18"/>
                <w:lang w:bidi="en-GB"/>
              </w:rPr>
              <w:t xml:space="preserve"> types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AEDCB02" w14:textId="77777777" w:rsidR="002752F4" w:rsidRPr="00FB3C69" w:rsidRDefault="002752F4" w:rsidP="00166086">
            <w:pPr>
              <w:spacing w:before="60"/>
              <w:rPr>
                <w:rFonts w:cs="Calibri"/>
                <w:sz w:val="18"/>
                <w:szCs w:val="18"/>
              </w:rPr>
            </w:pPr>
            <w:r w:rsidRPr="00FB3C69">
              <w:rPr>
                <w:rFonts w:eastAsia="Calibri" w:cs="Calibri"/>
                <w:sz w:val="18"/>
                <w:szCs w:val="18"/>
                <w:lang w:bidi="en-GB"/>
              </w:rPr>
              <w:t>Any</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F91D348" w14:textId="77777777" w:rsidR="002752F4" w:rsidRPr="00FB3C69" w:rsidRDefault="002752F4" w:rsidP="00166086">
            <w:pPr>
              <w:spacing w:before="60"/>
              <w:rPr>
                <w:rFonts w:cs="Calibri"/>
                <w:sz w:val="18"/>
                <w:szCs w:val="18"/>
              </w:rPr>
            </w:pPr>
            <w:r w:rsidRPr="00FB3C69">
              <w:rPr>
                <w:rFonts w:eastAsia="Calibri" w:cs="Calibri"/>
                <w:sz w:val="18"/>
                <w:szCs w:val="18"/>
                <w:lang w:bidi="en-GB"/>
              </w:rPr>
              <w:t>-, eip</w:t>
            </w:r>
          </w:p>
        </w:tc>
      </w:tr>
      <w:tr w:rsidR="002752F4" w:rsidRPr="00FB3C69" w14:paraId="3967CC75" w14:textId="77777777" w:rsidTr="00FF1CCA">
        <w:tc>
          <w:tcPr>
            <w:tcW w:w="1985" w:type="dxa"/>
            <w:tcBorders>
              <w:top w:val="single" w:sz="4" w:space="0" w:color="000000"/>
              <w:left w:val="single" w:sz="4" w:space="0" w:color="000000"/>
              <w:bottom w:val="single" w:sz="4" w:space="0" w:color="000000"/>
            </w:tcBorders>
            <w:shd w:val="clear" w:color="auto" w:fill="F3F3F3"/>
          </w:tcPr>
          <w:p w14:paraId="36EFEB8D"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unsignedByte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D2C4DB3" w14:textId="234AAA9E" w:rsidR="002752F4" w:rsidRPr="00FB3C69" w:rsidRDefault="007D5E6A" w:rsidP="00BF7A77">
            <w:pPr>
              <w:spacing w:before="60"/>
              <w:rPr>
                <w:rFonts w:cs="Calibri"/>
                <w:sz w:val="18"/>
                <w:szCs w:val="18"/>
              </w:rPr>
            </w:pPr>
            <w:r w:rsidRPr="00FB3C69">
              <w:rPr>
                <w:rFonts w:eastAsia="Calibri" w:cs="Calibri"/>
                <w:sz w:val="18"/>
                <w:szCs w:val="18"/>
                <w:lang w:bidi="en-GB"/>
              </w:rPr>
              <w:t>unsigned 8</w:t>
            </w:r>
            <w:r w:rsidR="00BF7A77" w:rsidRPr="00FB3C69">
              <w:rPr>
                <w:rFonts w:eastAsia="Calibri" w:cs="Calibri"/>
                <w:sz w:val="18"/>
                <w:szCs w:val="18"/>
                <w:lang w:bidi="en-GB"/>
              </w:rPr>
              <w:t>-</w:t>
            </w:r>
            <w:r w:rsidRPr="00FB3C69">
              <w:rPr>
                <w:rFonts w:eastAsia="Calibri" w:cs="Calibri"/>
                <w:sz w:val="18"/>
                <w:szCs w:val="18"/>
                <w:lang w:bidi="en-GB"/>
              </w:rPr>
              <w:t>bit 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7AD9ED3"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AB2D37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53DA337" w14:textId="77777777" w:rsidTr="00FF1CCA">
        <w:tc>
          <w:tcPr>
            <w:tcW w:w="1985" w:type="dxa"/>
            <w:tcBorders>
              <w:top w:val="single" w:sz="4" w:space="0" w:color="000000"/>
              <w:left w:val="single" w:sz="4" w:space="0" w:color="000000"/>
              <w:bottom w:val="single" w:sz="4" w:space="0" w:color="000000"/>
            </w:tcBorders>
            <w:shd w:val="clear" w:color="auto" w:fill="F3F3F3"/>
          </w:tcPr>
          <w:p w14:paraId="5E1B75F3"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unsignedLong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E88D620" w14:textId="147F7D83" w:rsidR="002752F4" w:rsidRPr="00FB3C69" w:rsidRDefault="002752F4" w:rsidP="00BF7A77">
            <w:pPr>
              <w:spacing w:before="60"/>
              <w:rPr>
                <w:rFonts w:cs="Calibri"/>
                <w:sz w:val="18"/>
                <w:szCs w:val="18"/>
              </w:rPr>
            </w:pPr>
            <w:r w:rsidRPr="00FB3C69">
              <w:rPr>
                <w:rFonts w:eastAsia="Calibri" w:cs="Calibri"/>
                <w:sz w:val="18"/>
                <w:szCs w:val="18"/>
                <w:lang w:bidi="en-GB"/>
              </w:rPr>
              <w:t xml:space="preserve">unsigned </w:t>
            </w:r>
            <w:r w:rsidR="00BF7A77" w:rsidRPr="00FB3C69">
              <w:rPr>
                <w:rFonts w:eastAsia="Calibri" w:cs="Calibri"/>
                <w:sz w:val="18"/>
                <w:szCs w:val="18"/>
                <w:lang w:bidi="en-GB"/>
              </w:rPr>
              <w:t>64-</w:t>
            </w:r>
            <w:r w:rsidR="00892DF1" w:rsidRPr="00FB3C69">
              <w:rPr>
                <w:rFonts w:eastAsia="Calibri" w:cs="Calibri"/>
                <w:sz w:val="18"/>
                <w:szCs w:val="18"/>
                <w:lang w:bidi="en-GB"/>
              </w:rPr>
              <w:t xml:space="preserve">bit integer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28B6437" w14:textId="77777777" w:rsidR="002752F4" w:rsidRPr="00FB3C69" w:rsidRDefault="002752F4"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8905C9B"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12CEA7C5" w14:textId="77777777" w:rsidTr="00FF1CCA">
        <w:tc>
          <w:tcPr>
            <w:tcW w:w="1985" w:type="dxa"/>
            <w:tcBorders>
              <w:top w:val="single" w:sz="4" w:space="0" w:color="000000"/>
              <w:left w:val="single" w:sz="4" w:space="0" w:color="000000"/>
              <w:bottom w:val="single" w:sz="4" w:space="0" w:color="000000"/>
            </w:tcBorders>
            <w:shd w:val="clear" w:color="auto" w:fill="F3F3F3"/>
          </w:tcPr>
          <w:p w14:paraId="38AB4707"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unsignedInt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DD0AD6A" w14:textId="67938FA2" w:rsidR="002752F4" w:rsidRPr="00FB3C69" w:rsidRDefault="002752F4" w:rsidP="00166086">
            <w:pPr>
              <w:spacing w:before="60"/>
              <w:rPr>
                <w:rFonts w:cs="Calibri"/>
                <w:sz w:val="18"/>
                <w:szCs w:val="18"/>
              </w:rPr>
            </w:pPr>
            <w:r w:rsidRPr="00FB3C69">
              <w:rPr>
                <w:rFonts w:eastAsia="Calibri" w:cs="Calibri"/>
                <w:sz w:val="18"/>
                <w:szCs w:val="18"/>
                <w:lang w:bidi="en-GB"/>
              </w:rPr>
              <w:t xml:space="preserve">unsigned </w:t>
            </w:r>
            <w:r w:rsidR="00BF7A77" w:rsidRPr="00FB3C69">
              <w:rPr>
                <w:rFonts w:eastAsia="Calibri" w:cs="Calibri"/>
                <w:sz w:val="18"/>
                <w:szCs w:val="18"/>
                <w:lang w:bidi="en-GB"/>
              </w:rPr>
              <w:t>32-</w:t>
            </w:r>
            <w:r w:rsidR="00892DF1" w:rsidRPr="00FB3C69">
              <w:rPr>
                <w:rFonts w:eastAsia="Calibri" w:cs="Calibri"/>
                <w:sz w:val="18"/>
                <w:szCs w:val="18"/>
                <w:lang w:bidi="en-GB"/>
              </w:rPr>
              <w:t xml:space="preserve">bit </w:t>
            </w:r>
            <w:r w:rsidRPr="00FB3C69">
              <w:rPr>
                <w:rFonts w:eastAsia="Calibri" w:cs="Calibri"/>
                <w:sz w:val="18"/>
                <w:szCs w:val="18"/>
                <w:lang w:bidi="en-GB"/>
              </w:rPr>
              <w:t>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9997520"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F2F409D"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1CB6FC6" w14:textId="77777777" w:rsidTr="00FF1CCA">
        <w:tc>
          <w:tcPr>
            <w:tcW w:w="1985" w:type="dxa"/>
            <w:tcBorders>
              <w:top w:val="single" w:sz="4" w:space="0" w:color="000000"/>
              <w:left w:val="single" w:sz="4" w:space="0" w:color="000000"/>
              <w:bottom w:val="single" w:sz="4" w:space="0" w:color="000000"/>
            </w:tcBorders>
            <w:shd w:val="clear" w:color="auto" w:fill="F3F3F3"/>
          </w:tcPr>
          <w:p w14:paraId="1D06F727"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unsignedShort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F444AB1" w14:textId="6FD21376" w:rsidR="002752F4" w:rsidRPr="00FB3C69" w:rsidRDefault="002752F4" w:rsidP="00BF7A77">
            <w:pPr>
              <w:spacing w:before="60"/>
              <w:rPr>
                <w:rFonts w:cs="Calibri"/>
                <w:sz w:val="18"/>
                <w:szCs w:val="18"/>
              </w:rPr>
            </w:pPr>
            <w:r w:rsidRPr="00FB3C69">
              <w:rPr>
                <w:rFonts w:eastAsia="Calibri" w:cs="Calibri"/>
                <w:sz w:val="18"/>
                <w:szCs w:val="18"/>
                <w:lang w:bidi="en-GB"/>
              </w:rPr>
              <w:t xml:space="preserve">unsigned </w:t>
            </w:r>
            <w:r w:rsidR="007D5E6A" w:rsidRPr="00FB3C69">
              <w:rPr>
                <w:rFonts w:eastAsia="Calibri" w:cs="Calibri"/>
                <w:sz w:val="18"/>
                <w:szCs w:val="18"/>
                <w:lang w:bidi="en-GB"/>
              </w:rPr>
              <w:t>16</w:t>
            </w:r>
            <w:r w:rsidR="00BF7A77" w:rsidRPr="00FB3C69">
              <w:rPr>
                <w:rFonts w:eastAsia="Calibri" w:cs="Calibri"/>
                <w:sz w:val="18"/>
                <w:szCs w:val="18"/>
                <w:lang w:bidi="en-GB"/>
              </w:rPr>
              <w:t>-</w:t>
            </w:r>
            <w:r w:rsidR="007D5E6A" w:rsidRPr="00FB3C69">
              <w:rPr>
                <w:rFonts w:eastAsia="Calibri" w:cs="Calibri"/>
                <w:sz w:val="18"/>
                <w:szCs w:val="18"/>
                <w:lang w:bidi="en-GB"/>
              </w:rPr>
              <w:t>bit</w:t>
            </w:r>
            <w:r w:rsidRPr="00FB3C69">
              <w:rPr>
                <w:rFonts w:eastAsia="Calibri" w:cs="Calibri"/>
                <w:sz w:val="18"/>
                <w:szCs w:val="18"/>
                <w:lang w:bidi="en-GB"/>
              </w:rPr>
              <w:t xml:space="preserve"> </w:t>
            </w:r>
            <w:r w:rsidR="007D5E6A" w:rsidRPr="00FB3C69">
              <w:rPr>
                <w:rFonts w:eastAsia="Calibri" w:cs="Calibri"/>
                <w:sz w:val="18"/>
                <w:szCs w:val="18"/>
                <w:lang w:bidi="en-GB"/>
              </w:rPr>
              <w:t>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9F232A1"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B8D2B86"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bl>
    <w:p w14:paraId="348BCC55" w14:textId="3CED1BA6" w:rsidR="008F4EB4" w:rsidRPr="00FB3C69" w:rsidRDefault="00166086" w:rsidP="008F4EB4">
      <w:pPr>
        <w:pStyle w:val="OdstavecSynteastyl"/>
      </w:pPr>
      <w:r w:rsidRPr="00FB3C69">
        <w:t xml:space="preserve">Example of </w:t>
      </w:r>
      <w:r w:rsidR="00EB1897" w:rsidRPr="00FB3C69">
        <w:t xml:space="preserve">type validation </w:t>
      </w:r>
      <w:r w:rsidR="00AF0ED0">
        <w:t xml:space="preserve">methods </w:t>
      </w:r>
      <w:r w:rsidR="00EB1897" w:rsidRPr="00FB3C69">
        <w:t xml:space="preserve">in </w:t>
      </w:r>
      <w:r w:rsidRPr="00FB3C69">
        <w:t>a</w:t>
      </w:r>
      <w:r w:rsidR="00E93672">
        <w:t>n</w:t>
      </w:r>
      <w:r w:rsidR="00DC78DD" w:rsidRPr="00FB3C69">
        <w:t> </w:t>
      </w:r>
      <w:r w:rsidR="008F5906">
        <w:t>X-script</w:t>
      </w:r>
      <w:r w:rsidR="008F4EB4" w:rsidRPr="00FB3C69">
        <w:t>:</w:t>
      </w:r>
    </w:p>
    <w:p w14:paraId="722AA4B4" w14:textId="77777777" w:rsidR="008F4EB4" w:rsidRPr="00FB3C69" w:rsidRDefault="008F4EB4" w:rsidP="00FF1CCA">
      <w:pPr>
        <w:pStyle w:val="Zdrojovykod-zlutyboxSynteastyl"/>
        <w:keepNext w:val="0"/>
        <w:shd w:val="clear" w:color="auto" w:fill="F5F5FF"/>
      </w:pPr>
      <w:r w:rsidRPr="00FB3C69">
        <w:t>string(%enumeration=['Hello', 'world'])</w:t>
      </w:r>
    </w:p>
    <w:p w14:paraId="68FD86B3" w14:textId="77777777" w:rsidR="008F4EB4" w:rsidRPr="00FB3C69" w:rsidRDefault="008F4EB4" w:rsidP="00FF1CCA">
      <w:pPr>
        <w:pStyle w:val="Zdrojovykod-zlutyboxSynteastyl"/>
        <w:keepNext w:val="0"/>
        <w:shd w:val="clear" w:color="auto" w:fill="F5F5FF"/>
      </w:pPr>
      <w:r w:rsidRPr="00FB3C69">
        <w:t>string(%pattern=['[A-Z][a-z]{3}'])</w:t>
      </w:r>
    </w:p>
    <w:p w14:paraId="61255DDD" w14:textId="77777777" w:rsidR="008F4EB4" w:rsidRPr="00FB3C69" w:rsidRDefault="008F4EB4" w:rsidP="00FF1CCA">
      <w:pPr>
        <w:pStyle w:val="Zdrojovykod-zlutyboxSynteastyl"/>
        <w:keepNext w:val="0"/>
        <w:shd w:val="clear" w:color="auto" w:fill="F5F5FF"/>
      </w:pPr>
      <w:r w:rsidRPr="00FB3C69">
        <w:t>string(%whiteSpace='collapse', %length='5')</w:t>
      </w:r>
    </w:p>
    <w:p w14:paraId="718EC325" w14:textId="77777777" w:rsidR="008F4EB4" w:rsidRPr="00FB3C69" w:rsidRDefault="008F4EB4" w:rsidP="00FF1CCA">
      <w:pPr>
        <w:pStyle w:val="Zdrojovykod-zlutyboxSynteastyl"/>
        <w:keepNext w:val="0"/>
        <w:shd w:val="clear" w:color="auto" w:fill="F5F5FF"/>
      </w:pPr>
      <w:r w:rsidRPr="00FB3C69">
        <w:t>string(%minLength='3', %maxLength='30')</w:t>
      </w:r>
    </w:p>
    <w:p w14:paraId="0CE156CF" w14:textId="77777777" w:rsidR="008F4EB4" w:rsidRPr="00FB3C69" w:rsidRDefault="008F4EB4" w:rsidP="00FF1CCA">
      <w:pPr>
        <w:pStyle w:val="Zdrojovykod-zlutyboxSynteastyl"/>
        <w:keepNext w:val="0"/>
        <w:shd w:val="clear" w:color="auto" w:fill="F5F5FF"/>
      </w:pPr>
      <w:r w:rsidRPr="00FB3C69">
        <w:t>decimal(%totalDigits='8', %fractionDigits='2')</w:t>
      </w:r>
    </w:p>
    <w:p w14:paraId="3BCBFA1F" w14:textId="77777777" w:rsidR="008F4EB4" w:rsidRPr="00FB3C69" w:rsidRDefault="008F4EB4" w:rsidP="00FF1CCA">
      <w:pPr>
        <w:pStyle w:val="Zdrojovykod-zlutyboxSynteastyl"/>
        <w:keepNext w:val="0"/>
        <w:shd w:val="clear" w:color="auto" w:fill="F5F5FF"/>
      </w:pPr>
      <w:r w:rsidRPr="00FB3C69">
        <w:t>dateTime(%minInclusive='2000-01-01T00:00:00-01:00')</w:t>
      </w:r>
    </w:p>
    <w:p w14:paraId="1B475693" w14:textId="77777777" w:rsidR="008F4EB4" w:rsidRPr="00FB3C69" w:rsidRDefault="008F4EB4" w:rsidP="00FF1CCA">
      <w:pPr>
        <w:pStyle w:val="Zdrojovykod-zlutyboxSynteastyl"/>
        <w:keepNext w:val="0"/>
        <w:shd w:val="clear" w:color="auto" w:fill="F5F5FF"/>
      </w:pPr>
      <w:r w:rsidRPr="00FB3C69">
        <w:t>gMonth(%enumeration=['</w:t>
      </w:r>
      <w:r w:rsidR="00EB1897" w:rsidRPr="00FB3C69">
        <w:t>--</w:t>
      </w:r>
      <w:r w:rsidRPr="00FB3C69">
        <w:t>01Z','--12'])</w:t>
      </w:r>
    </w:p>
    <w:p w14:paraId="1AD0FAAE" w14:textId="6CF7ED94" w:rsidR="008F4EB4" w:rsidRPr="00FB3C69" w:rsidRDefault="008F4EB4" w:rsidP="00FF1CCA">
      <w:pPr>
        <w:pStyle w:val="Zdrojovykod-zlutyboxSynteastyl"/>
        <w:keepNext w:val="0"/>
        <w:shd w:val="clear" w:color="auto" w:fill="F5F5FF"/>
      </w:pPr>
      <w:r w:rsidRPr="00FB3C69">
        <w:t>list(%item=</w:t>
      </w:r>
      <w:r w:rsidR="00714265" w:rsidRPr="00FB3C69">
        <w:t xml:space="preserve"> </w:t>
      </w:r>
      <w:r w:rsidRPr="00FB3C69">
        <w:t>short)</w:t>
      </w:r>
    </w:p>
    <w:p w14:paraId="5E2D9E4E" w14:textId="0A90160F" w:rsidR="008F4EB4" w:rsidRPr="00FB3C69" w:rsidRDefault="008F4EB4" w:rsidP="00FF1CCA">
      <w:pPr>
        <w:pStyle w:val="Zdrojovykod-zlutyboxSynteastyl"/>
        <w:keepNext w:val="0"/>
        <w:shd w:val="clear" w:color="auto" w:fill="F5F5FF"/>
      </w:pPr>
      <w:r w:rsidRPr="00FB3C69">
        <w:t>union(%item=[</w:t>
      </w:r>
      <w:r w:rsidR="00714265" w:rsidRPr="00FB3C69">
        <w:t xml:space="preserve"> </w:t>
      </w:r>
      <w:r w:rsidRPr="00FB3C69">
        <w:t>boolean, short], enumeration=['true','1'])</w:t>
      </w:r>
    </w:p>
    <w:p w14:paraId="171EFFEA" w14:textId="4E8B086F" w:rsidR="00EC7361" w:rsidRPr="00FB3C69" w:rsidRDefault="00166086" w:rsidP="007E23FE">
      <w:pPr>
        <w:pStyle w:val="Heading3"/>
      </w:pPr>
      <w:bookmarkStart w:id="1607" w:name="_Toc208246819"/>
      <w:r w:rsidRPr="00FB3C69">
        <w:t>Other validation</w:t>
      </w:r>
      <w:r w:rsidR="00EC7361" w:rsidRPr="00FB3C69">
        <w:t xml:space="preserve"> met</w:t>
      </w:r>
      <w:r w:rsidRPr="00FB3C69">
        <w:t>h</w:t>
      </w:r>
      <w:r w:rsidR="00EC7361" w:rsidRPr="00FB3C69">
        <w:t>od</w:t>
      </w:r>
      <w:r w:rsidRPr="00FB3C69">
        <w:t>s</w:t>
      </w:r>
      <w:r w:rsidR="006D286B" w:rsidRPr="00FB3C69">
        <w:t xml:space="preserve"> </w:t>
      </w:r>
      <w:r w:rsidRPr="00FB3C69">
        <w:t>in</w:t>
      </w:r>
      <w:r w:rsidR="006D286B" w:rsidRPr="00FB3C69">
        <w:t xml:space="preserve"> </w:t>
      </w:r>
      <w:r w:rsidR="008F5906">
        <w:t>X-definition</w:t>
      </w:r>
      <w:r w:rsidRPr="00FB3C69">
        <w:t xml:space="preserve"> (and not in XML schema)</w:t>
      </w:r>
      <w:bookmarkEnd w:id="1607"/>
    </w:p>
    <w:tbl>
      <w:tblPr>
        <w:tblW w:w="9243" w:type="dxa"/>
        <w:tblInd w:w="108" w:type="dxa"/>
        <w:tblLayout w:type="fixed"/>
        <w:tblLook w:val="0000" w:firstRow="0" w:lastRow="0" w:firstColumn="0" w:lastColumn="0" w:noHBand="0" w:noVBand="0"/>
      </w:tblPr>
      <w:tblGrid>
        <w:gridCol w:w="1560"/>
        <w:gridCol w:w="5103"/>
        <w:gridCol w:w="1304"/>
        <w:gridCol w:w="1276"/>
      </w:tblGrid>
      <w:tr w:rsidR="00166086" w:rsidRPr="00FB3C69" w14:paraId="0CDA3D05" w14:textId="77777777" w:rsidTr="00FF1CCA">
        <w:tc>
          <w:tcPr>
            <w:tcW w:w="1560" w:type="dxa"/>
            <w:tcBorders>
              <w:top w:val="single" w:sz="4" w:space="0" w:color="000000"/>
              <w:left w:val="single" w:sz="4" w:space="0" w:color="000000"/>
              <w:bottom w:val="single" w:sz="4" w:space="0" w:color="000000"/>
            </w:tcBorders>
            <w:shd w:val="clear" w:color="auto" w:fill="D9D9D9" w:themeFill="background1" w:themeFillShade="D9"/>
          </w:tcPr>
          <w:p w14:paraId="1B4C64DD" w14:textId="77777777" w:rsidR="00166086" w:rsidRPr="00FB3C69" w:rsidRDefault="00166086" w:rsidP="00166086">
            <w:pPr>
              <w:pStyle w:val="Odstavec"/>
              <w:snapToGrid w:val="0"/>
              <w:spacing w:before="60"/>
              <w:jc w:val="left"/>
              <w:rPr>
                <w:b/>
              </w:rPr>
            </w:pPr>
            <w:r w:rsidRPr="00FB3C69">
              <w:rPr>
                <w:rFonts w:eastAsia="Arial"/>
                <w:b/>
                <w:lang w:bidi="en-GB"/>
              </w:rPr>
              <w:t>Method name</w:t>
            </w:r>
          </w:p>
        </w:tc>
        <w:tc>
          <w:tcPr>
            <w:tcW w:w="5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CC6363E" w14:textId="77777777" w:rsidR="00166086" w:rsidRPr="00FB3C69" w:rsidRDefault="00166086" w:rsidP="00166086">
            <w:pPr>
              <w:pStyle w:val="Odstavec"/>
              <w:snapToGrid w:val="0"/>
              <w:spacing w:before="60"/>
              <w:jc w:val="left"/>
              <w:rPr>
                <w:b/>
              </w:rPr>
            </w:pPr>
            <w:r w:rsidRPr="00FB3C69">
              <w:rPr>
                <w:b/>
                <w:lang w:bidi="en-GB"/>
              </w:rPr>
              <w:t>Description</w:t>
            </w:r>
          </w:p>
        </w:tc>
        <w:tc>
          <w:tcPr>
            <w:tcW w:w="130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B1BDF10" w14:textId="77777777" w:rsidR="00166086" w:rsidRPr="00FB3C69" w:rsidRDefault="00166086" w:rsidP="00166086">
            <w:pPr>
              <w:pStyle w:val="Odstavec"/>
              <w:snapToGrid w:val="0"/>
              <w:spacing w:before="60"/>
              <w:jc w:val="left"/>
              <w:rPr>
                <w:b/>
              </w:rPr>
            </w:pPr>
            <w:r w:rsidRPr="00FB3C69">
              <w:rPr>
                <w:b/>
                <w:lang w:bidi="en-GB"/>
              </w:rPr>
              <w:t>The result</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74929ED" w14:textId="77777777" w:rsidR="00166086" w:rsidRPr="00FB3C69" w:rsidRDefault="00166086" w:rsidP="00166086">
            <w:pPr>
              <w:pStyle w:val="Odstavec"/>
              <w:snapToGrid w:val="0"/>
              <w:spacing w:before="60"/>
              <w:jc w:val="left"/>
              <w:rPr>
                <w:b/>
              </w:rPr>
            </w:pPr>
            <w:r w:rsidRPr="00FB3C69">
              <w:rPr>
                <w:b/>
                <w:lang w:bidi="en-GB"/>
              </w:rPr>
              <w:t>Parameters</w:t>
            </w:r>
          </w:p>
        </w:tc>
      </w:tr>
      <w:tr w:rsidR="00166086" w:rsidRPr="00FB3C69" w14:paraId="24258796" w14:textId="77777777" w:rsidTr="00FF1CCA">
        <w:tc>
          <w:tcPr>
            <w:tcW w:w="1560" w:type="dxa"/>
            <w:tcBorders>
              <w:top w:val="single" w:sz="4" w:space="0" w:color="000000"/>
              <w:left w:val="single" w:sz="4" w:space="0" w:color="000000"/>
              <w:bottom w:val="single" w:sz="4" w:space="0" w:color="000000"/>
            </w:tcBorders>
            <w:shd w:val="clear" w:color="auto" w:fill="F3F3F3"/>
          </w:tcPr>
          <w:p w14:paraId="2B63AD14" w14:textId="77777777" w:rsidR="00166086" w:rsidRPr="00FB3C69" w:rsidRDefault="00B92B47" w:rsidP="00166086">
            <w:pPr>
              <w:spacing w:before="60"/>
              <w:rPr>
                <w:rFonts w:cs="Calibri"/>
                <w:sz w:val="18"/>
              </w:rPr>
            </w:pPr>
            <w:r w:rsidRPr="00FB3C69">
              <w:rPr>
                <w:rFonts w:eastAsia="Calibri" w:cs="Calibri"/>
                <w:sz w:val="18"/>
                <w:lang w:bidi="en-GB"/>
              </w:rPr>
              <w:t>A</w:t>
            </w:r>
            <w:r w:rsidR="00166086" w:rsidRPr="00FB3C69">
              <w:rPr>
                <w:rFonts w:eastAsia="Calibri" w:cs="Calibri"/>
                <w:sz w:val="18"/>
                <w:lang w:bidi="en-GB"/>
              </w:rPr>
              <w:t>n</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9F39DF3"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alphanumeric string (only letters or numbers)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1FF4A4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9D10E7C"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783C5E11" w14:textId="77777777" w:rsidTr="00FF1CCA">
        <w:tc>
          <w:tcPr>
            <w:tcW w:w="1560" w:type="dxa"/>
            <w:tcBorders>
              <w:top w:val="single" w:sz="4" w:space="0" w:color="000000"/>
              <w:left w:val="single" w:sz="4" w:space="0" w:color="000000"/>
              <w:bottom w:val="single" w:sz="4" w:space="0" w:color="000000"/>
            </w:tcBorders>
            <w:shd w:val="clear" w:color="auto" w:fill="F3F3F3"/>
          </w:tcPr>
          <w:p w14:paraId="4ECF5C7C" w14:textId="77777777" w:rsidR="00166086" w:rsidRPr="00FB3C69" w:rsidRDefault="00166086" w:rsidP="00166086">
            <w:pPr>
              <w:spacing w:before="60"/>
              <w:rPr>
                <w:rFonts w:cs="Calibri"/>
                <w:sz w:val="18"/>
              </w:rPr>
            </w:pPr>
            <w:r w:rsidRPr="00FB3C69">
              <w:rPr>
                <w:rFonts w:eastAsia="Calibri" w:cs="Calibri"/>
                <w:sz w:val="18"/>
                <w:lang w:bidi="en-GB"/>
              </w:rPr>
              <w:t>BNF(g, 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1BD678" w14:textId="55625B79"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match the rule from the BNF Grammar g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AFF6FC4"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46F988D"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06AE26B1" w14:textId="77777777" w:rsidTr="00FF1CCA">
        <w:tc>
          <w:tcPr>
            <w:tcW w:w="1560" w:type="dxa"/>
            <w:tcBorders>
              <w:top w:val="single" w:sz="4" w:space="0" w:color="000000"/>
              <w:left w:val="single" w:sz="4" w:space="0" w:color="000000"/>
              <w:bottom w:val="single" w:sz="4" w:space="0" w:color="000000"/>
            </w:tcBorders>
            <w:shd w:val="clear" w:color="auto" w:fill="F3F3F3"/>
          </w:tcPr>
          <w:p w14:paraId="3EF1B454" w14:textId="77777777" w:rsidR="00166086" w:rsidRPr="00FB3C69" w:rsidRDefault="00166086" w:rsidP="00166086">
            <w:pPr>
              <w:spacing w:before="60"/>
              <w:rPr>
                <w:rFonts w:cs="Calibri"/>
                <w:sz w:val="18"/>
              </w:rPr>
            </w:pPr>
            <w:r w:rsidRPr="00FB3C69">
              <w:rPr>
                <w:rFonts w:eastAsia="Calibri" w:cs="Calibri"/>
                <w:sz w:val="18"/>
                <w:lang w:bidi="en-GB"/>
              </w:rPr>
              <w:t>contains(s)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99FC19F"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any string that contains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0D3D90F"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A3B0EA8"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34A99025" w14:textId="77777777" w:rsidTr="00FF1CCA">
        <w:tc>
          <w:tcPr>
            <w:tcW w:w="1560" w:type="dxa"/>
            <w:tcBorders>
              <w:top w:val="single" w:sz="4" w:space="0" w:color="000000"/>
              <w:left w:val="single" w:sz="4" w:space="0" w:color="000000"/>
              <w:bottom w:val="single" w:sz="4" w:space="0" w:color="000000"/>
            </w:tcBorders>
            <w:shd w:val="clear" w:color="auto" w:fill="F3F3F3"/>
          </w:tcPr>
          <w:p w14:paraId="620EF7BD" w14:textId="045A93EE" w:rsidR="00166086" w:rsidRPr="00FB3C69" w:rsidRDefault="00166086" w:rsidP="00BF7A77">
            <w:pPr>
              <w:spacing w:before="60"/>
              <w:rPr>
                <w:rFonts w:cs="Calibri"/>
                <w:sz w:val="18"/>
              </w:rPr>
            </w:pPr>
            <w:r w:rsidRPr="00FB3C69">
              <w:rPr>
                <w:rFonts w:eastAsia="Calibri" w:cs="Calibri"/>
                <w:sz w:val="18"/>
                <w:lang w:bidi="en-GB"/>
              </w:rPr>
              <w:lastRenderedPageBreak/>
              <w:t>Any string that contains s (cap</w:t>
            </w:r>
            <w:r w:rsidR="00BF7A77" w:rsidRPr="00FB3C69">
              <w:rPr>
                <w:rFonts w:eastAsia="Calibri" w:cs="Calibri"/>
                <w:sz w:val="18"/>
                <w:lang w:bidi="en-GB"/>
              </w:rPr>
              <w:t>it</w:t>
            </w:r>
            <w:r w:rsidRPr="00FB3C69">
              <w:rPr>
                <w:rFonts w:eastAsia="Calibri" w:cs="Calibri"/>
                <w:sz w:val="18"/>
                <w:lang w:bidi="en-GB"/>
              </w:rPr>
              <w:t>ali</w:t>
            </w:r>
            <w:r w:rsidR="00BF7A77" w:rsidRPr="00FB3C69">
              <w:rPr>
                <w:rFonts w:eastAsia="Calibri" w:cs="Calibri"/>
                <w:sz w:val="18"/>
                <w:lang w:bidi="en-GB"/>
              </w:rPr>
              <w:t>z</w:t>
            </w:r>
            <w:r w:rsidRPr="00FB3C69">
              <w:rPr>
                <w:rFonts w:eastAsia="Calibri" w:cs="Calibri"/>
                <w:sz w:val="18"/>
                <w:lang w:bidi="en-GB"/>
              </w:rPr>
              <w:t>ation is ignored)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430AA3" w14:textId="395C09AC"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a </w:t>
            </w:r>
            <w:r w:rsidR="00166086" w:rsidRPr="00FB3C69">
              <w:rPr>
                <w:rFonts w:cs="Calibri"/>
                <w:sz w:val="18"/>
                <w:lang w:bidi="en-GB"/>
              </w:rPr>
              <w:t>string that contains s regardless of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DFC0E84"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9C5CF2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63F3589" w14:textId="77777777" w:rsidTr="00FF1CCA">
        <w:tc>
          <w:tcPr>
            <w:tcW w:w="1560" w:type="dxa"/>
            <w:tcBorders>
              <w:top w:val="single" w:sz="4" w:space="0" w:color="000000"/>
              <w:left w:val="single" w:sz="4" w:space="0" w:color="000000"/>
              <w:bottom w:val="single" w:sz="4" w:space="0" w:color="000000"/>
            </w:tcBorders>
            <w:shd w:val="clear" w:color="auto" w:fill="F3F3F3"/>
          </w:tcPr>
          <w:p w14:paraId="680BA817" w14:textId="77777777" w:rsidR="00166086" w:rsidRPr="00FB3C69" w:rsidRDefault="00166086" w:rsidP="00166086">
            <w:pPr>
              <w:spacing w:before="60"/>
              <w:rPr>
                <w:rFonts w:cs="Calibri"/>
                <w:sz w:val="18"/>
              </w:rPr>
            </w:pPr>
            <w:r w:rsidRPr="00FB3C69">
              <w:rPr>
                <w:rFonts w:eastAsia="Calibri" w:cs="Calibri"/>
                <w:sz w:val="18"/>
                <w:lang w:bidi="en-GB"/>
              </w:rPr>
              <w:t>CHKID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23C7397"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reference to a unique value – similar to IDREF in Table 4a, but the occurrence of the referred value must already exist at this time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42B3DA7"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9E8E253"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3E67D76" w14:textId="77777777" w:rsidTr="00FF1CCA">
        <w:tc>
          <w:tcPr>
            <w:tcW w:w="1560" w:type="dxa"/>
            <w:tcBorders>
              <w:top w:val="single" w:sz="4" w:space="0" w:color="000000"/>
              <w:left w:val="single" w:sz="4" w:space="0" w:color="000000"/>
              <w:bottom w:val="single" w:sz="4" w:space="0" w:color="000000"/>
            </w:tcBorders>
            <w:shd w:val="clear" w:color="auto" w:fill="F3F3F3"/>
          </w:tcPr>
          <w:p w14:paraId="01F5A922" w14:textId="77777777" w:rsidR="00166086" w:rsidRPr="00FB3C69" w:rsidRDefault="00166086" w:rsidP="00166086">
            <w:pPr>
              <w:spacing w:before="60"/>
              <w:rPr>
                <w:rFonts w:cs="Calibri"/>
                <w:sz w:val="18"/>
              </w:rPr>
            </w:pPr>
            <w:r w:rsidRPr="00FB3C69">
              <w:rPr>
                <w:rFonts w:eastAsia="Calibri" w:cs="Calibri"/>
                <w:sz w:val="18"/>
                <w:lang w:bidi="en-GB"/>
              </w:rPr>
              <w:t>CHKIDS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8662118" w14:textId="417A7CC5" w:rsidR="00166086" w:rsidRPr="00FB3C69" w:rsidRDefault="00166086" w:rsidP="00166086">
            <w:pPr>
              <w:pStyle w:val="Odstavec"/>
              <w:snapToGrid w:val="0"/>
              <w:spacing w:before="60"/>
              <w:jc w:val="left"/>
              <w:rPr>
                <w:rFonts w:cs="Calibri"/>
                <w:sz w:val="18"/>
              </w:rPr>
            </w:pPr>
            <w:r w:rsidRPr="00FB3C69">
              <w:rPr>
                <w:rFonts w:cs="Calibri"/>
                <w:sz w:val="18"/>
                <w:lang w:bidi="en-GB"/>
              </w:rPr>
              <w:t>list of values according to CHKID</w:t>
            </w:r>
            <w:r w:rsidR="00491224">
              <w:rPr>
                <w:rFonts w:cs="Calibri"/>
                <w:sz w:val="18"/>
                <w:lang w:bidi="en-GB"/>
              </w:rPr>
              <w:t>,</w:t>
            </w:r>
            <w:r w:rsidRPr="00FB3C69">
              <w:rPr>
                <w:rFonts w:cs="Calibri"/>
                <w:sz w:val="18"/>
                <w:lang w:bidi="en-GB"/>
              </w:rPr>
              <w:t xml:space="preserve"> separated by white spaces.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11061DA"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C86A14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2E447A0" w14:textId="77777777" w:rsidTr="00FF1CCA">
        <w:tc>
          <w:tcPr>
            <w:tcW w:w="1560" w:type="dxa"/>
            <w:tcBorders>
              <w:top w:val="single" w:sz="4" w:space="0" w:color="000000"/>
              <w:left w:val="single" w:sz="4" w:space="0" w:color="000000"/>
              <w:bottom w:val="single" w:sz="4" w:space="0" w:color="000000"/>
            </w:tcBorders>
            <w:shd w:val="clear" w:color="auto" w:fill="F3F3F3"/>
          </w:tcPr>
          <w:p w14:paraId="0C67C8B9"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dateYMDhms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8C252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date and time corresponding to the mask "yyyyMMddHHmmss".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F7AB2CC"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129FD38"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50903A35" w14:textId="77777777" w:rsidTr="00FF1CCA">
        <w:tc>
          <w:tcPr>
            <w:tcW w:w="1560" w:type="dxa"/>
            <w:tcBorders>
              <w:top w:val="single" w:sz="4" w:space="0" w:color="000000"/>
              <w:left w:val="single" w:sz="4" w:space="0" w:color="000000"/>
              <w:bottom w:val="single" w:sz="4" w:space="0" w:color="000000"/>
            </w:tcBorders>
            <w:shd w:val="clear" w:color="auto" w:fill="F3F3F3"/>
          </w:tcPr>
          <w:p w14:paraId="3A9CAFC0"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D</w:t>
            </w:r>
            <w:r w:rsidR="00166086" w:rsidRPr="00FB3C69">
              <w:rPr>
                <w:rFonts w:cs="Calibri"/>
                <w:sz w:val="18"/>
                <w:lang w:bidi="en-GB"/>
              </w:rPr>
              <w:t>ec</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0F1E83" w14:textId="12AF89B1"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decimal number corresponding to </w:t>
            </w:r>
            <w:r w:rsidR="00491224">
              <w:rPr>
                <w:rFonts w:cs="Calibri"/>
                <w:sz w:val="18"/>
                <w:lang w:bidi="en-GB"/>
              </w:rPr>
              <w:t xml:space="preserve">the </w:t>
            </w:r>
            <w:r w:rsidR="00166086" w:rsidRPr="00FB3C69">
              <w:rPr>
                <w:rFonts w:cs="Calibri"/>
                <w:sz w:val="18"/>
                <w:lang w:bidi="en-GB"/>
              </w:rPr>
              <w:t>XML schema “decimal" data</w:t>
            </w:r>
            <w:r w:rsidRPr="00FB3C69">
              <w:rPr>
                <w:rFonts w:cs="Calibri"/>
                <w:sz w:val="18"/>
                <w:lang w:bidi="en-GB"/>
              </w:rPr>
              <w:t xml:space="preserve"> </w:t>
            </w:r>
            <w:r w:rsidR="00166086" w:rsidRPr="00FB3C69">
              <w:rPr>
                <w:rFonts w:cs="Calibri"/>
                <w:sz w:val="18"/>
                <w:lang w:bidi="en-GB"/>
              </w:rPr>
              <w:t xml:space="preserve">type. However, the decimal point can also be recorded as </w:t>
            </w:r>
            <w:r w:rsidR="00E93672">
              <w:rPr>
                <w:rFonts w:cs="Calibri"/>
                <w:sz w:val="18"/>
                <w:lang w:bidi="en-GB"/>
              </w:rPr>
              <w:t>a</w:t>
            </w:r>
            <w:r w:rsidR="00166086" w:rsidRPr="00FB3C69">
              <w:rPr>
                <w:rFonts w:cs="Calibri"/>
                <w:sz w:val="18"/>
                <w:lang w:bidi="en-GB"/>
              </w:rPr>
              <w:t xml:space="preserve"> comma</w:t>
            </w:r>
            <w:r w:rsidR="00491224">
              <w:rPr>
                <w:rFonts w:cs="Calibri"/>
                <w:sz w:val="18"/>
                <w:lang w:bidi="en-GB"/>
              </w:rPr>
              <w: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7123F2F" w14:textId="77777777" w:rsidR="00166086" w:rsidRPr="00FB3C69" w:rsidRDefault="00166086" w:rsidP="00166086">
            <w:pPr>
              <w:spacing w:before="60"/>
              <w:rPr>
                <w:rFonts w:cs="Calibri"/>
              </w:rPr>
            </w:pPr>
            <w:r w:rsidRPr="00FB3C69">
              <w:rPr>
                <w:rFonts w:eastAsia="Calibri" w:cs="Calibri"/>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20EE5BC" w14:textId="77777777" w:rsidR="00166086" w:rsidRPr="00FB3C69" w:rsidRDefault="00166086" w:rsidP="00166086">
            <w:pPr>
              <w:spacing w:before="60"/>
              <w:rPr>
                <w:rFonts w:cs="Calibri"/>
              </w:rPr>
            </w:pPr>
            <w:r w:rsidRPr="00FB3C69">
              <w:rPr>
                <w:rFonts w:eastAsia="Calibri" w:cs="Calibri"/>
                <w:lang w:bidi="en-GB"/>
              </w:rPr>
              <w:t>T efmpt</w:t>
            </w:r>
          </w:p>
        </w:tc>
      </w:tr>
      <w:tr w:rsidR="00166086" w:rsidRPr="00FB3C69" w14:paraId="50876B92" w14:textId="77777777" w:rsidTr="00FF1CCA">
        <w:tc>
          <w:tcPr>
            <w:tcW w:w="1560" w:type="dxa"/>
            <w:tcBorders>
              <w:top w:val="single" w:sz="4" w:space="0" w:color="000000"/>
              <w:left w:val="single" w:sz="4" w:space="0" w:color="000000"/>
              <w:bottom w:val="single" w:sz="4" w:space="0" w:color="000000"/>
            </w:tcBorders>
            <w:shd w:val="clear" w:color="auto" w:fill="F3F3F3"/>
          </w:tcPr>
          <w:p w14:paraId="4815E61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28A3E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 address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1237F99"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9E2E567"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4367CC56" w14:textId="77777777" w:rsidTr="00FF1CCA">
        <w:tc>
          <w:tcPr>
            <w:tcW w:w="1560" w:type="dxa"/>
            <w:tcBorders>
              <w:top w:val="single" w:sz="4" w:space="0" w:color="000000"/>
              <w:left w:val="single" w:sz="4" w:space="0" w:color="000000"/>
              <w:bottom w:val="single" w:sz="4" w:space="0" w:color="000000"/>
            </w:tcBorders>
            <w:shd w:val="clear" w:color="auto" w:fill="F3F3F3"/>
          </w:tcPr>
          <w:p w14:paraId="7636A0FE"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CB322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date in the format in email (see RFC822).</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64EC73A" w14:textId="57352EA3" w:rsidR="00166086" w:rsidRPr="00FB3C69" w:rsidRDefault="00EA6D5D"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73DA820"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0C3C7E10" w14:textId="77777777" w:rsidTr="00FF1CCA">
        <w:tc>
          <w:tcPr>
            <w:tcW w:w="1560" w:type="dxa"/>
            <w:tcBorders>
              <w:top w:val="single" w:sz="4" w:space="0" w:color="000000"/>
              <w:left w:val="single" w:sz="4" w:space="0" w:color="000000"/>
              <w:bottom w:val="single" w:sz="4" w:space="0" w:color="000000"/>
            </w:tcBorders>
            <w:shd w:val="clear" w:color="auto" w:fill="F3F3F3"/>
          </w:tcPr>
          <w:p w14:paraId="0016CAA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68054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 of email addresses separated by commas or semicolons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29EAA78"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BFE7789"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62E24081" w14:textId="77777777" w:rsidTr="00FF1CCA">
        <w:tc>
          <w:tcPr>
            <w:tcW w:w="1560" w:type="dxa"/>
            <w:tcBorders>
              <w:top w:val="single" w:sz="4" w:space="0" w:color="000000"/>
              <w:left w:val="single" w:sz="4" w:space="0" w:color="000000"/>
              <w:bottom w:val="single" w:sz="4" w:space="0" w:color="000000"/>
            </w:tcBorders>
            <w:shd w:val="clear" w:color="auto" w:fill="F3F3F3"/>
          </w:tcPr>
          <w:p w14:paraId="07BCE21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ends(s)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43946C4" w14:textId="21E9C23E"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end with the string value in the parameter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45CCDEE"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754FFB4"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88759B5" w14:textId="77777777" w:rsidTr="00FF1CCA">
        <w:tc>
          <w:tcPr>
            <w:tcW w:w="1560" w:type="dxa"/>
            <w:tcBorders>
              <w:top w:val="single" w:sz="4" w:space="0" w:color="000000"/>
              <w:left w:val="single" w:sz="4" w:space="0" w:color="000000"/>
              <w:bottom w:val="single" w:sz="4" w:space="0" w:color="000000"/>
            </w:tcBorders>
            <w:shd w:val="clear" w:color="auto" w:fill="F3F3F3"/>
          </w:tcPr>
          <w:p w14:paraId="1CD183D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endsi(s)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CBB5C98" w14:textId="1FCD8184"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 </w:t>
            </w:r>
            <w:r w:rsidR="00BF7A77" w:rsidRPr="00FB3C69">
              <w:rPr>
                <w:rFonts w:cs="Calibri"/>
                <w:sz w:val="18"/>
                <w:lang w:bidi="en-GB"/>
              </w:rPr>
              <w:t xml:space="preserve">the </w:t>
            </w:r>
            <w:r w:rsidRPr="00FB3C69">
              <w:rPr>
                <w:rFonts w:cs="Calibri"/>
                <w:sz w:val="18"/>
                <w:lang w:bidi="en-GB"/>
              </w:rPr>
              <w:t>value must end with the string value s regardless of the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ADC015F"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52D5E4C"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6F780A1" w14:textId="77777777" w:rsidTr="00FF1CCA">
        <w:tc>
          <w:tcPr>
            <w:tcW w:w="1560" w:type="dxa"/>
            <w:tcBorders>
              <w:top w:val="single" w:sz="4" w:space="0" w:color="000000"/>
              <w:left w:val="single" w:sz="4" w:space="0" w:color="000000"/>
              <w:bottom w:val="single" w:sz="4" w:space="0" w:color="000000"/>
            </w:tcBorders>
            <w:shd w:val="clear" w:color="auto" w:fill="F3F3F3"/>
          </w:tcPr>
          <w:p w14:paraId="0B89554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enum(s,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E98C362" w14:textId="15B62DF2" w:rsidR="00166086" w:rsidRPr="00FB3C69" w:rsidRDefault="00BF7A77" w:rsidP="00B15222">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match one parameter from the list. Parameters s, s1, ... must be strings.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58C4A7D"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212669D"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C125B68" w14:textId="77777777" w:rsidTr="00FF1CCA">
        <w:tc>
          <w:tcPr>
            <w:tcW w:w="1560" w:type="dxa"/>
            <w:tcBorders>
              <w:top w:val="single" w:sz="4" w:space="0" w:color="000000"/>
              <w:left w:val="single" w:sz="4" w:space="0" w:color="000000"/>
              <w:bottom w:val="single" w:sz="4" w:space="0" w:color="000000"/>
            </w:tcBorders>
            <w:shd w:val="clear" w:color="auto" w:fill="F3F3F3"/>
          </w:tcPr>
          <w:p w14:paraId="100E9A6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enumi(s,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B4602EA" w14:textId="4B620452"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match one parameter from the list</w:t>
            </w:r>
            <w:r w:rsidR="00491224">
              <w:rPr>
                <w:rFonts w:cs="Calibri"/>
                <w:sz w:val="18"/>
                <w:lang w:bidi="en-GB"/>
              </w:rPr>
              <w:t>,</w:t>
            </w:r>
            <w:r w:rsidR="00166086" w:rsidRPr="00FB3C69">
              <w:rPr>
                <w:rFonts w:cs="Calibri"/>
                <w:sz w:val="18"/>
                <w:lang w:bidi="en-GB"/>
              </w:rPr>
              <w:t xml:space="preserve"> regardless of the upper/lower case. Parameters s, s1, ... must be strings.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7EA85E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B1FBFE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6191012A" w14:textId="77777777" w:rsidTr="00FF1CCA">
        <w:tc>
          <w:tcPr>
            <w:tcW w:w="1560" w:type="dxa"/>
            <w:tcBorders>
              <w:top w:val="single" w:sz="4" w:space="0" w:color="000000"/>
              <w:left w:val="single" w:sz="4" w:space="0" w:color="000000"/>
              <w:bottom w:val="single" w:sz="4" w:space="0" w:color="000000"/>
            </w:tcBorders>
            <w:shd w:val="clear" w:color="auto" w:fill="F3F3F3"/>
          </w:tcPr>
          <w:p w14:paraId="6749981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eq(s)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D5CBF8B" w14:textId="00FB38CA"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equal the value of the string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A2CDD69"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636DB89"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78D07C0" w14:textId="77777777" w:rsidTr="00FF1CCA">
        <w:tc>
          <w:tcPr>
            <w:tcW w:w="1560" w:type="dxa"/>
            <w:tcBorders>
              <w:top w:val="single" w:sz="4" w:space="0" w:color="000000"/>
              <w:left w:val="single" w:sz="4" w:space="0" w:color="000000"/>
              <w:bottom w:val="single" w:sz="4" w:space="0" w:color="000000"/>
            </w:tcBorders>
            <w:shd w:val="clear" w:color="auto" w:fill="F3F3F3"/>
          </w:tcPr>
          <w:p w14:paraId="12E6A5C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eqi(s)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5720D32" w14:textId="4A5A6C27"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equal the value with the string</w:t>
            </w:r>
            <w:r w:rsidR="00491224">
              <w:rPr>
                <w:rFonts w:cs="Calibri"/>
                <w:sz w:val="18"/>
                <w:lang w:bidi="en-GB"/>
              </w:rPr>
              <w:t>,</w:t>
            </w:r>
            <w:r w:rsidR="00166086" w:rsidRPr="00FB3C69">
              <w:rPr>
                <w:rFonts w:cs="Calibri"/>
                <w:sz w:val="18"/>
                <w:lang w:bidi="en-GB"/>
              </w:rPr>
              <w:t xml:space="preserve"> regardless of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73710B75"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2D16E9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D6DE52E" w14:textId="77777777" w:rsidTr="00FF1CCA">
        <w:tc>
          <w:tcPr>
            <w:tcW w:w="1560" w:type="dxa"/>
            <w:tcBorders>
              <w:top w:val="single" w:sz="4" w:space="0" w:color="000000"/>
              <w:left w:val="single" w:sz="4" w:space="0" w:color="000000"/>
              <w:bottom w:val="single" w:sz="4" w:space="0" w:color="000000"/>
            </w:tcBorders>
            <w:shd w:val="clear" w:color="auto" w:fill="F3F3F3"/>
          </w:tcPr>
          <w:p w14:paraId="086F299E"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F</w:t>
            </w:r>
            <w:r w:rsidR="00166086" w:rsidRPr="00FB3C69">
              <w:rPr>
                <w:rFonts w:cs="Calibri"/>
                <w:sz w:val="18"/>
                <w:lang w:bidi="en-GB"/>
              </w:rPr>
              <w:t>ile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9C5636" w14:textId="0DBF6BCE" w:rsidR="00166086" w:rsidRPr="00FB3C69" w:rsidRDefault="00E27656"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be </w:t>
            </w:r>
            <w:r w:rsidRPr="00FB3C69">
              <w:rPr>
                <w:rFonts w:cs="Calibri"/>
                <w:sz w:val="18"/>
                <w:lang w:bidi="en-GB"/>
              </w:rPr>
              <w:t xml:space="preserve">a </w:t>
            </w:r>
            <w:r w:rsidR="00166086" w:rsidRPr="00FB3C69">
              <w:rPr>
                <w:rFonts w:cs="Calibri"/>
                <w:sz w:val="18"/>
                <w:lang w:bidi="en-GB"/>
              </w:rPr>
              <w:t>formally correct file path</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7A417DB"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D33F5E9"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60436639" w14:textId="77777777" w:rsidTr="00FF1CCA">
        <w:tc>
          <w:tcPr>
            <w:tcW w:w="1560" w:type="dxa"/>
            <w:tcBorders>
              <w:top w:val="single" w:sz="4" w:space="0" w:color="000000"/>
              <w:left w:val="single" w:sz="4" w:space="0" w:color="000000"/>
              <w:bottom w:val="single" w:sz="4" w:space="0" w:color="000000"/>
            </w:tcBorders>
            <w:shd w:val="clear" w:color="auto" w:fill="F3F3F3"/>
          </w:tcPr>
          <w:p w14:paraId="6BFDE103"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AE1EFD" w14:textId="5E0332AF" w:rsidR="00166086" w:rsidRPr="00FB3C69" w:rsidRDefault="00166086" w:rsidP="00BF7A77">
            <w:pPr>
              <w:pStyle w:val="Odstavec"/>
              <w:snapToGrid w:val="0"/>
              <w:spacing w:before="60"/>
              <w:jc w:val="left"/>
              <w:rPr>
                <w:rFonts w:cs="Calibri"/>
                <w:sz w:val="18"/>
              </w:rPr>
            </w:pPr>
            <w:r w:rsidRPr="00FB3C69">
              <w:rPr>
                <w:rFonts w:eastAsia="Arial" w:cs="Calibri"/>
                <w:sz w:val="18"/>
                <w:lang w:bidi="en-GB"/>
              </w:rPr>
              <w:t>date according to ISO 8601 (also parses the variants, which do not support date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3E77CCC"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2AB4A04"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5C96104B" w14:textId="77777777" w:rsidTr="00FF1CCA">
        <w:tc>
          <w:tcPr>
            <w:tcW w:w="1560" w:type="dxa"/>
            <w:tcBorders>
              <w:top w:val="single" w:sz="4" w:space="0" w:color="000000"/>
              <w:left w:val="single" w:sz="4" w:space="0" w:color="000000"/>
              <w:bottom w:val="single" w:sz="4" w:space="0" w:color="000000"/>
            </w:tcBorders>
            <w:shd w:val="clear" w:color="auto" w:fill="F3F3F3"/>
          </w:tcPr>
          <w:p w14:paraId="14B592B1"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4C95F0E" w14:textId="77777777" w:rsidR="00166086" w:rsidRPr="00FB3C69" w:rsidRDefault="00166086" w:rsidP="00166086">
            <w:pPr>
              <w:pStyle w:val="Odstavec"/>
              <w:snapToGrid w:val="0"/>
              <w:spacing w:before="60"/>
              <w:jc w:val="left"/>
              <w:rPr>
                <w:rFonts w:cs="Calibri"/>
                <w:sz w:val="18"/>
              </w:rPr>
            </w:pPr>
            <w:r w:rsidRPr="00FB3C69">
              <w:rPr>
                <w:rFonts w:eastAsia="Arial" w:cs="Calibri"/>
                <w:sz w:val="18"/>
                <w:lang w:bidi="en-GB"/>
              </w:rPr>
              <w:t>date and time according to ISO 8601</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C504BE5"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F7C3F51"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1F16EADC" w14:textId="77777777" w:rsidTr="00FF1CCA">
        <w:tc>
          <w:tcPr>
            <w:tcW w:w="1560" w:type="dxa"/>
            <w:tcBorders>
              <w:top w:val="single" w:sz="4" w:space="0" w:color="000000"/>
              <w:left w:val="single" w:sz="4" w:space="0" w:color="000000"/>
              <w:bottom w:val="single" w:sz="4" w:space="0" w:color="000000"/>
            </w:tcBorders>
            <w:shd w:val="clear" w:color="auto" w:fill="F3F3F3"/>
          </w:tcPr>
          <w:p w14:paraId="03FBEF7B"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ISOyear</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1EFA2D" w14:textId="60CBD467" w:rsidR="00166086" w:rsidRPr="00FB3C69" w:rsidRDefault="00E27656" w:rsidP="00BF7A77">
            <w:pPr>
              <w:pStyle w:val="Odstavec"/>
              <w:snapToGrid w:val="0"/>
              <w:spacing w:before="60"/>
              <w:jc w:val="left"/>
              <w:rPr>
                <w:rFonts w:cs="Calibri"/>
                <w:sz w:val="18"/>
              </w:rPr>
            </w:pPr>
            <w:r w:rsidRPr="00FB3C69">
              <w:rPr>
                <w:rFonts w:eastAsia="Arial" w:cs="Calibri"/>
                <w:sz w:val="18"/>
                <w:lang w:bidi="en-GB"/>
              </w:rPr>
              <w:t xml:space="preserve">the </w:t>
            </w:r>
            <w:r w:rsidR="00166086" w:rsidRPr="00FB3C69">
              <w:rPr>
                <w:rFonts w:eastAsia="Arial" w:cs="Calibri"/>
                <w:sz w:val="18"/>
                <w:lang w:bidi="en-GB"/>
              </w:rPr>
              <w:t xml:space="preserve">year according to ISO 8601 (also parses the variants, which do not support </w:t>
            </w:r>
            <w:r w:rsidR="00491224">
              <w:rPr>
                <w:rFonts w:eastAsia="Arial" w:cs="Calibri"/>
                <w:sz w:val="18"/>
                <w:lang w:bidi="en-GB"/>
              </w:rPr>
              <w:t xml:space="preserve">the </w:t>
            </w:r>
            <w:r w:rsidR="00166086" w:rsidRPr="00FB3C69">
              <w:rPr>
                <w:rFonts w:eastAsia="Arial" w:cs="Calibri"/>
                <w:sz w:val="18"/>
                <w:lang w:bidi="en-GB"/>
              </w:rPr>
              <w:t>gYear datatype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6708EE8"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72705D1"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01036FD3" w14:textId="77777777" w:rsidTr="00FF1CCA">
        <w:tc>
          <w:tcPr>
            <w:tcW w:w="1560" w:type="dxa"/>
            <w:tcBorders>
              <w:top w:val="single" w:sz="4" w:space="0" w:color="000000"/>
              <w:left w:val="single" w:sz="4" w:space="0" w:color="000000"/>
              <w:bottom w:val="single" w:sz="4" w:space="0" w:color="000000"/>
            </w:tcBorders>
            <w:shd w:val="clear" w:color="auto" w:fill="F3F3F3"/>
          </w:tcPr>
          <w:p w14:paraId="4D3CBBC9"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ISOyearMonth</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DFCDAE6" w14:textId="49B7CDA8" w:rsidR="00166086" w:rsidRPr="00FB3C69" w:rsidRDefault="00166086" w:rsidP="00BF7A77">
            <w:pPr>
              <w:pStyle w:val="Odstavec"/>
              <w:snapToGrid w:val="0"/>
              <w:spacing w:before="60"/>
              <w:jc w:val="left"/>
              <w:rPr>
                <w:rFonts w:cs="Calibri"/>
                <w:sz w:val="18"/>
              </w:rPr>
            </w:pPr>
            <w:r w:rsidRPr="00FB3C69">
              <w:rPr>
                <w:rFonts w:eastAsia="Arial" w:cs="Calibri"/>
                <w:sz w:val="18"/>
                <w:lang w:bidi="en-GB"/>
              </w:rPr>
              <w:t xml:space="preserve">year and month according to ISO 8601 (also parses the variants </w:t>
            </w:r>
            <w:r w:rsidR="00E44D29">
              <w:rPr>
                <w:rFonts w:eastAsia="Arial" w:cs="Calibri"/>
                <w:sz w:val="18"/>
                <w:lang w:bidi="en-GB"/>
              </w:rPr>
              <w:t>that</w:t>
            </w:r>
            <w:r w:rsidRPr="00FB3C69">
              <w:rPr>
                <w:rFonts w:eastAsia="Arial" w:cs="Calibri"/>
                <w:sz w:val="18"/>
                <w:lang w:bidi="en-GB"/>
              </w:rPr>
              <w:t xml:space="preserve"> do not support gMonthYear datatype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8666AF7"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C227585"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636B754A" w14:textId="77777777" w:rsidTr="00FF1CCA">
        <w:tc>
          <w:tcPr>
            <w:tcW w:w="1560" w:type="dxa"/>
            <w:tcBorders>
              <w:top w:val="single" w:sz="4" w:space="0" w:color="000000"/>
              <w:left w:val="single" w:sz="4" w:space="0" w:color="000000"/>
              <w:bottom w:val="single" w:sz="4" w:space="0" w:color="000000"/>
            </w:tcBorders>
            <w:shd w:val="clear" w:color="auto" w:fill="F3F3F3"/>
          </w:tcPr>
          <w:p w14:paraId="7BE5928B" w14:textId="77777777" w:rsidR="00166086" w:rsidRPr="00FB3C69" w:rsidRDefault="00166086" w:rsidP="00166086">
            <w:pPr>
              <w:spacing w:before="60"/>
              <w:rPr>
                <w:rFonts w:cs="Calibri"/>
                <w:sz w:val="18"/>
              </w:rPr>
            </w:pPr>
            <w:r w:rsidRPr="00FB3C69">
              <w:rPr>
                <w:rFonts w:eastAsia="Calibri" w:cs="Calibri"/>
                <w:sz w:val="18"/>
                <w:lang w:bidi="en-GB"/>
              </w:rPr>
              <w:t>languages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133D4BC" w14:textId="6F5B1D05" w:rsidR="00166086" w:rsidRPr="00FB3C69" w:rsidRDefault="00491224" w:rsidP="00166086">
            <w:pPr>
              <w:pStyle w:val="Odstavec"/>
              <w:snapToGrid w:val="0"/>
              <w:spacing w:before="60"/>
              <w:jc w:val="left"/>
              <w:rPr>
                <w:rFonts w:eastAsia="Arial" w:cs="Calibri"/>
                <w:sz w:val="18"/>
              </w:rPr>
            </w:pPr>
            <w:r>
              <w:rPr>
                <w:rFonts w:cs="Calibri"/>
                <w:sz w:val="18"/>
                <w:lang w:bidi="en-GB"/>
              </w:rPr>
              <w:t xml:space="preserve">a </w:t>
            </w:r>
            <w:r w:rsidR="00166086" w:rsidRPr="00FB3C69">
              <w:rPr>
                <w:rFonts w:cs="Calibri"/>
                <w:sz w:val="18"/>
                <w:lang w:bidi="en-GB"/>
              </w:rPr>
              <w:t xml:space="preserve">list of values separated by a space </w:t>
            </w:r>
            <w:r>
              <w:rPr>
                <w:rFonts w:cs="Calibri"/>
                <w:sz w:val="18"/>
                <w:lang w:bidi="en-GB"/>
              </w:rPr>
              <w:t>that</w:t>
            </w:r>
            <w:r w:rsidR="00166086" w:rsidRPr="00FB3C69">
              <w:rPr>
                <w:rFonts w:cs="Calibri"/>
                <w:sz w:val="18"/>
                <w:lang w:bidi="en-GB"/>
              </w:rPr>
              <w:t xml:space="preserve"> are equal to  an item from the list of language codes according to ISO 639 or ISO 639-2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C750771"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0AB370B" w14:textId="77777777" w:rsidR="00166086" w:rsidRPr="00FB3C69" w:rsidRDefault="00166086" w:rsidP="00166086">
            <w:pPr>
              <w:spacing w:before="60"/>
              <w:rPr>
                <w:rFonts w:cs="Calibri"/>
              </w:rPr>
            </w:pPr>
            <w:r w:rsidRPr="00FB3C69">
              <w:rPr>
                <w:rFonts w:eastAsia="Calibri" w:cs="Calibri"/>
                <w:lang w:bidi="en-GB"/>
              </w:rPr>
              <w:t>-elp</w:t>
            </w:r>
          </w:p>
        </w:tc>
      </w:tr>
      <w:tr w:rsidR="00166086" w:rsidRPr="00FB3C69" w14:paraId="3BF67E0C" w14:textId="77777777" w:rsidTr="00FF1CCA">
        <w:tc>
          <w:tcPr>
            <w:tcW w:w="1560" w:type="dxa"/>
            <w:tcBorders>
              <w:top w:val="single" w:sz="4" w:space="0" w:color="000000"/>
              <w:left w:val="single" w:sz="4" w:space="0" w:color="000000"/>
              <w:bottom w:val="single" w:sz="4" w:space="0" w:color="000000"/>
            </w:tcBorders>
            <w:shd w:val="clear" w:color="auto" w:fill="F3F3F3"/>
          </w:tcPr>
          <w:p w14:paraId="2C7F7EF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23760FD" w14:textId="7D939BD9" w:rsidR="00166086" w:rsidRPr="00FB3C69" w:rsidRDefault="00BF7A77" w:rsidP="00166086">
            <w:pPr>
              <w:pStyle w:val="Odstavec"/>
              <w:snapToGrid w:val="0"/>
              <w:spacing w:before="60"/>
              <w:jc w:val="left"/>
              <w:rPr>
                <w:rFonts w:eastAsia="Arial" w:cs="Calibri"/>
                <w:sz w:val="18"/>
              </w:rPr>
            </w:pPr>
            <w:r w:rsidRPr="00FB3C69">
              <w:rPr>
                <w:rFonts w:cs="Calibri"/>
                <w:sz w:val="18"/>
                <w:lang w:bidi="en-GB"/>
              </w:rPr>
              <w:t xml:space="preserve">the </w:t>
            </w:r>
            <w:r w:rsidR="00166086" w:rsidRPr="00FB3C69">
              <w:rPr>
                <w:rFonts w:cs="Calibri"/>
                <w:sz w:val="18"/>
                <w:lang w:bidi="en-GB"/>
              </w:rPr>
              <w:t xml:space="preserve">value must be equal to a parameter from the parameter list.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190A2C7"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4C1701A"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A16E7F1" w14:textId="77777777" w:rsidTr="00FF1CCA">
        <w:tc>
          <w:tcPr>
            <w:tcW w:w="1560" w:type="dxa"/>
            <w:tcBorders>
              <w:top w:val="single" w:sz="4" w:space="0" w:color="000000"/>
              <w:left w:val="single" w:sz="4" w:space="0" w:color="000000"/>
              <w:bottom w:val="single" w:sz="4" w:space="0" w:color="000000"/>
            </w:tcBorders>
            <w:shd w:val="clear" w:color="auto" w:fill="F3F3F3"/>
          </w:tcPr>
          <w:p w14:paraId="7A4E5BB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listi(s1,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214EA7" w14:textId="22CEC739" w:rsidR="00166086" w:rsidRPr="00FB3C69" w:rsidRDefault="00BF7A77" w:rsidP="00166086">
            <w:pPr>
              <w:pStyle w:val="Odstavec"/>
              <w:snapToGrid w:val="0"/>
              <w:spacing w:before="60"/>
              <w:jc w:val="left"/>
              <w:rPr>
                <w:rFonts w:eastAsia="Arial" w:cs="Calibri"/>
                <w:sz w:val="18"/>
              </w:rPr>
            </w:pPr>
            <w:r w:rsidRPr="00FB3C69">
              <w:rPr>
                <w:rFonts w:cs="Calibri"/>
                <w:sz w:val="18"/>
                <w:lang w:bidi="en-GB"/>
              </w:rPr>
              <w:t xml:space="preserve">the </w:t>
            </w:r>
            <w:r w:rsidR="00166086" w:rsidRPr="00FB3C69">
              <w:rPr>
                <w:rFonts w:cs="Calibri"/>
                <w:sz w:val="18"/>
                <w:lang w:bidi="en-GB"/>
              </w:rPr>
              <w:t xml:space="preserve">value must be equal to a parameter from the parameters list, regardless of the upper/lower case.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7D3281F"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AB703B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CF61D18" w14:textId="77777777" w:rsidTr="00FF1CCA">
        <w:tc>
          <w:tcPr>
            <w:tcW w:w="1560" w:type="dxa"/>
            <w:tcBorders>
              <w:top w:val="single" w:sz="4" w:space="0" w:color="000000"/>
              <w:left w:val="single" w:sz="4" w:space="0" w:color="000000"/>
              <w:bottom w:val="single" w:sz="4" w:space="0" w:color="000000"/>
            </w:tcBorders>
            <w:shd w:val="clear" w:color="auto" w:fill="F3F3F3"/>
          </w:tcPr>
          <w:p w14:paraId="7BCCB53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ListOf(t)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75095FB" w14:textId="71BDA50E"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value is </w:t>
            </w:r>
            <w:r w:rsidR="00BF7A77" w:rsidRPr="00FB3C69">
              <w:rPr>
                <w:rFonts w:cs="Calibri"/>
                <w:sz w:val="18"/>
                <w:lang w:bidi="en-GB"/>
              </w:rPr>
              <w:t xml:space="preserve">a </w:t>
            </w:r>
            <w:r w:rsidRPr="00FB3C69">
              <w:rPr>
                <w:rFonts w:cs="Calibri"/>
                <w:sz w:val="18"/>
                <w:lang w:bidi="en-GB"/>
              </w:rPr>
              <w:t>list of values according to the type of the method parameter (which is a validation method - Parser). Values are separated by white spaces.</w:t>
            </w:r>
          </w:p>
          <w:p w14:paraId="6996B564"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DEPRECATED, replace the registration list(%item = 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5B9BD3B"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19D5C98"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370BD9D" w14:textId="77777777" w:rsidTr="00FF1CCA">
        <w:tc>
          <w:tcPr>
            <w:tcW w:w="1560" w:type="dxa"/>
            <w:tcBorders>
              <w:top w:val="single" w:sz="4" w:space="0" w:color="000000"/>
              <w:left w:val="single" w:sz="4" w:space="0" w:color="000000"/>
              <w:bottom w:val="single" w:sz="4" w:space="0" w:color="000000"/>
            </w:tcBorders>
            <w:shd w:val="clear" w:color="auto" w:fill="F3F3F3"/>
          </w:tcPr>
          <w:p w14:paraId="28C6EE72"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MD5</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2B66540" w14:textId="5AC5B232" w:rsidR="00166086" w:rsidRPr="00FB3C69" w:rsidRDefault="00166086" w:rsidP="00166086">
            <w:pPr>
              <w:pStyle w:val="Odstavec"/>
              <w:snapToGrid w:val="0"/>
              <w:spacing w:before="60"/>
              <w:jc w:val="left"/>
              <w:rPr>
                <w:rFonts w:cs="Calibri"/>
                <w:sz w:val="18"/>
              </w:rPr>
            </w:pPr>
            <w:r w:rsidRPr="00FB3C69">
              <w:rPr>
                <w:rFonts w:cs="Calibri"/>
                <w:sz w:val="18"/>
                <w:lang w:bidi="en-GB"/>
              </w:rPr>
              <w:t>MD5 checksum (32 hexadecimal digits)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A574049" w14:textId="77777777" w:rsidR="00166086" w:rsidRPr="00FB3C69" w:rsidRDefault="00166086" w:rsidP="00166086">
            <w:pPr>
              <w:spacing w:before="60"/>
              <w:rPr>
                <w:rFonts w:cs="Calibri"/>
              </w:rPr>
            </w:pPr>
            <w:r w:rsidRPr="00FB3C69">
              <w:rPr>
                <w:rFonts w:eastAsia="Calibri" w:cs="Calibri"/>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04A0A0F" w14:textId="77777777" w:rsidR="00166086" w:rsidRPr="00FB3C69" w:rsidRDefault="00166086" w:rsidP="00166086">
            <w:pPr>
              <w:spacing w:before="60"/>
              <w:rPr>
                <w:rFonts w:cs="Calibri"/>
              </w:rPr>
            </w:pPr>
            <w:r w:rsidRPr="00FB3C69">
              <w:rPr>
                <w:rFonts w:eastAsia="Calibri" w:cs="Calibri"/>
                <w:lang w:bidi="en-GB"/>
              </w:rPr>
              <w:t>- e</w:t>
            </w:r>
          </w:p>
        </w:tc>
      </w:tr>
      <w:tr w:rsidR="00166086" w:rsidRPr="00FB3C69" w14:paraId="00F1CA9E" w14:textId="77777777" w:rsidTr="00FF1CCA">
        <w:tc>
          <w:tcPr>
            <w:tcW w:w="1560" w:type="dxa"/>
            <w:tcBorders>
              <w:top w:val="single" w:sz="4" w:space="0" w:color="000000"/>
              <w:left w:val="single" w:sz="4" w:space="0" w:color="000000"/>
              <w:bottom w:val="single" w:sz="4" w:space="0" w:color="000000"/>
            </w:tcBorders>
            <w:shd w:val="clear" w:color="auto" w:fill="F3F3F3"/>
          </w:tcPr>
          <w:p w14:paraId="6726F38B"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NCNameList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C5A0E9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 of NCName values according to the specification of the XML schema NCName. A separator is a white 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5EE6A5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672108D"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18E46AA7" w14:textId="77777777" w:rsidTr="00FF1CCA">
        <w:tc>
          <w:tcPr>
            <w:tcW w:w="1560" w:type="dxa"/>
            <w:tcBorders>
              <w:top w:val="single" w:sz="4" w:space="0" w:color="000000"/>
              <w:left w:val="single" w:sz="4" w:space="0" w:color="000000"/>
              <w:bottom w:val="single" w:sz="4" w:space="0" w:color="000000"/>
            </w:tcBorders>
            <w:shd w:val="clear" w:color="auto" w:fill="F3F3F3"/>
          </w:tcPr>
          <w:p w14:paraId="56F6B742"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NCNameList(s)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1E1511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 of NCName values according to the specification of the XML schema NCName. A list of characters that is used as a separator is in the parameter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4BF0DD29"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26146C2"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3CDADEF7" w14:textId="77777777" w:rsidTr="00FF1CCA">
        <w:tc>
          <w:tcPr>
            <w:tcW w:w="1560" w:type="dxa"/>
            <w:tcBorders>
              <w:top w:val="single" w:sz="4" w:space="0" w:color="000000"/>
              <w:left w:val="single" w:sz="4" w:space="0" w:color="000000"/>
              <w:bottom w:val="single" w:sz="4" w:space="0" w:color="000000"/>
            </w:tcBorders>
            <w:shd w:val="clear" w:color="auto" w:fill="F3F3F3"/>
          </w:tcPr>
          <w:p w14:paraId="0DDC4AFC"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N</w:t>
            </w:r>
            <w:r w:rsidR="00166086" w:rsidRPr="00FB3C69">
              <w:rPr>
                <w:rFonts w:cs="Calibri"/>
                <w:sz w:val="18"/>
                <w:lang w:bidi="en-GB"/>
              </w:rPr>
              <w:t>um</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7354F81"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value is a sequence of digits.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337FD47"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5FC5879"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60B4D0DF" w14:textId="77777777" w:rsidTr="00FF1CCA">
        <w:tc>
          <w:tcPr>
            <w:tcW w:w="1560" w:type="dxa"/>
            <w:tcBorders>
              <w:top w:val="single" w:sz="4" w:space="0" w:color="000000"/>
              <w:left w:val="single" w:sz="4" w:space="0" w:color="000000"/>
              <w:bottom w:val="single" w:sz="4" w:space="0" w:color="000000"/>
            </w:tcBorders>
            <w:shd w:val="clear" w:color="auto" w:fill="F3F3F3"/>
          </w:tcPr>
          <w:p w14:paraId="33A88EB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789670" w14:textId="1371F1A4"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list of QName values according to the XML specification. A separator is a white 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1304638"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4028BAA"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665370E9" w14:textId="77777777" w:rsidTr="00FF1CCA">
        <w:tc>
          <w:tcPr>
            <w:tcW w:w="1560" w:type="dxa"/>
            <w:tcBorders>
              <w:top w:val="single" w:sz="4" w:space="0" w:color="000000"/>
              <w:left w:val="single" w:sz="4" w:space="0" w:color="000000"/>
              <w:bottom w:val="single" w:sz="4" w:space="0" w:color="000000"/>
            </w:tcBorders>
            <w:shd w:val="clear" w:color="auto" w:fill="F3F3F3"/>
          </w:tcPr>
          <w:p w14:paraId="13BDF7B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9D594B3" w14:textId="154FD541"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list of QName values according to the XML specification. A list of characters that is used as a separator is in the parameter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1B69A15"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541BF45"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567E357A" w14:textId="77777777" w:rsidTr="00FF1CCA">
        <w:tc>
          <w:tcPr>
            <w:tcW w:w="1560" w:type="dxa"/>
            <w:tcBorders>
              <w:top w:val="single" w:sz="4" w:space="0" w:color="000000"/>
              <w:left w:val="single" w:sz="4" w:space="0" w:color="000000"/>
              <w:bottom w:val="single" w:sz="4" w:space="0" w:color="000000"/>
            </w:tcBorders>
            <w:shd w:val="clear" w:color="auto" w:fill="F3F3F3"/>
          </w:tcPr>
          <w:p w14:paraId="2A1F995A"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lastRenderedPageBreak/>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94ACB18" w14:textId="32B4ECB1" w:rsidR="00166086" w:rsidRPr="00FB3C69" w:rsidRDefault="00166086" w:rsidP="00166086">
            <w:pPr>
              <w:pStyle w:val="Odstavec"/>
              <w:snapToGrid w:val="0"/>
              <w:spacing w:before="60"/>
              <w:jc w:val="left"/>
              <w:rPr>
                <w:rFonts w:cs="Calibri"/>
                <w:sz w:val="18"/>
              </w:rPr>
            </w:pPr>
            <w:r w:rsidRPr="00FB3C69">
              <w:rPr>
                <w:rFonts w:cs="Calibri"/>
                <w:sz w:val="18"/>
                <w:lang w:bidi="en-GB"/>
              </w:rPr>
              <w:t>value is the list of qualified names according to the XML specification, and for each name</w:t>
            </w:r>
            <w:r w:rsidR="00BF7A77" w:rsidRPr="00FB3C69">
              <w:rPr>
                <w:rFonts w:cs="Calibri"/>
                <w:sz w:val="18"/>
                <w:lang w:bidi="en-GB"/>
              </w:rPr>
              <w:t>,</w:t>
            </w:r>
            <w:r w:rsidRPr="00FB3C69">
              <w:rPr>
                <w:rFonts w:cs="Calibri"/>
                <w:sz w:val="18"/>
                <w:lang w:bidi="en-GB"/>
              </w:rPr>
              <w:t xml:space="preserve"> the namespace in the context of the current element must be defined.</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55E1070"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4A985C8"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5164CF20" w14:textId="77777777" w:rsidTr="00FF1CCA">
        <w:tc>
          <w:tcPr>
            <w:tcW w:w="1560" w:type="dxa"/>
            <w:tcBorders>
              <w:top w:val="single" w:sz="4" w:space="0" w:color="000000"/>
              <w:left w:val="single" w:sz="4" w:space="0" w:color="000000"/>
              <w:bottom w:val="single" w:sz="4" w:space="0" w:color="000000"/>
            </w:tcBorders>
            <w:shd w:val="clear" w:color="auto" w:fill="F3F3F3"/>
          </w:tcPr>
          <w:p w14:paraId="42D671C5"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QNameURI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7D77459" w14:textId="3E2E5187" w:rsidR="00166086" w:rsidRPr="00FB3C69" w:rsidRDefault="00BF7A77" w:rsidP="00E2765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Q</w:t>
            </w:r>
            <w:r w:rsidR="00E27656" w:rsidRPr="00FB3C69">
              <w:rPr>
                <w:rFonts w:cs="Calibri"/>
                <w:sz w:val="18"/>
                <w:lang w:bidi="en-GB"/>
              </w:rPr>
              <w:t>N</w:t>
            </w:r>
            <w:r w:rsidR="00166086" w:rsidRPr="00FB3C69">
              <w:rPr>
                <w:rFonts w:cs="Calibri"/>
                <w:sz w:val="18"/>
                <w:lang w:bidi="en-GB"/>
              </w:rPr>
              <w:t>ame according to the XML specification, and the namespace must be defined in the context of the current element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F9755BE"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BC14AF1"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2E9CD867" w14:textId="77777777" w:rsidTr="00FF1CCA">
        <w:tc>
          <w:tcPr>
            <w:tcW w:w="1560" w:type="dxa"/>
            <w:tcBorders>
              <w:top w:val="single" w:sz="4" w:space="0" w:color="000000"/>
              <w:left w:val="single" w:sz="4" w:space="0" w:color="000000"/>
              <w:bottom w:val="single" w:sz="4" w:space="0" w:color="000000"/>
            </w:tcBorders>
            <w:shd w:val="clear" w:color="auto" w:fill="F3F3F3"/>
          </w:tcPr>
          <w:p w14:paraId="236AD4B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QNameURI(s)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46F655E" w14:textId="35C39361" w:rsidR="00166086" w:rsidRPr="00FB3C69" w:rsidRDefault="00166086" w:rsidP="00166086">
            <w:pPr>
              <w:pStyle w:val="Odstavec"/>
              <w:snapToGrid w:val="0"/>
              <w:spacing w:before="60"/>
              <w:jc w:val="left"/>
              <w:rPr>
                <w:rFonts w:cs="Calibri"/>
                <w:sz w:val="18"/>
              </w:rPr>
            </w:pPr>
            <w:r w:rsidRPr="00FB3C69">
              <w:rPr>
                <w:rFonts w:cs="Calibri"/>
                <w:sz w:val="18"/>
                <w:lang w:bidi="en-GB"/>
              </w:rPr>
              <w:t>checks whether</w:t>
            </w:r>
            <w:r w:rsidR="00E44D29">
              <w:rPr>
                <w:rFonts w:cs="Calibri"/>
                <w:sz w:val="18"/>
                <w:lang w:bidi="en-GB"/>
              </w:rPr>
              <w:t>,</w:t>
            </w:r>
            <w:r w:rsidRPr="00FB3C69">
              <w:rPr>
                <w:rFonts w:cs="Calibri"/>
                <w:sz w:val="18"/>
                <w:lang w:bidi="en-GB"/>
              </w:rPr>
              <w:t xml:space="preserve"> in the context of </w:t>
            </w:r>
            <w:r w:rsidR="00BF7A77" w:rsidRPr="00FB3C69">
              <w:rPr>
                <w:rFonts w:cs="Calibri"/>
                <w:sz w:val="18"/>
                <w:lang w:bidi="en-GB"/>
              </w:rPr>
              <w:t xml:space="preserve">the </w:t>
            </w:r>
            <w:r w:rsidRPr="00FB3C69">
              <w:rPr>
                <w:rFonts w:cs="Calibri"/>
                <w:sz w:val="18"/>
                <w:lang w:bidi="en-GB"/>
              </w:rPr>
              <w:t>current element</w:t>
            </w:r>
            <w:r w:rsidR="00E44D29">
              <w:rPr>
                <w:rFonts w:cs="Calibri"/>
                <w:sz w:val="18"/>
                <w:lang w:bidi="en-GB"/>
              </w:rPr>
              <w:t>,</w:t>
            </w:r>
            <w:r w:rsidRPr="00FB3C69">
              <w:rPr>
                <w:rFonts w:cs="Calibri"/>
                <w:sz w:val="18"/>
                <w:lang w:bidi="en-GB"/>
              </w:rPr>
              <w:t xml:space="preserve"> there exists the namespace URI corresponding to the value in the argument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090AEC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98DC3C9"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0E3FBF04" w14:textId="77777777" w:rsidTr="00FF1CCA">
        <w:tc>
          <w:tcPr>
            <w:tcW w:w="1560" w:type="dxa"/>
            <w:tcBorders>
              <w:top w:val="single" w:sz="4" w:space="0" w:color="000000"/>
              <w:left w:val="single" w:sz="4" w:space="0" w:color="000000"/>
              <w:bottom w:val="single" w:sz="4" w:space="0" w:color="000000"/>
            </w:tcBorders>
            <w:shd w:val="clear" w:color="auto" w:fill="F3F3F3"/>
          </w:tcPr>
          <w:p w14:paraId="5226ADDA"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pic(s)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0E85425" w14:textId="090D6586"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match the structure of the string s, where '9' means any digit, 'a' means any alphabetic ASCII character, 'X' </w:t>
            </w:r>
            <w:r w:rsidR="00B15222">
              <w:rPr>
                <w:rFonts w:cs="Calibri"/>
                <w:sz w:val="18"/>
                <w:lang w:bidi="en-GB"/>
              </w:rPr>
              <w:t xml:space="preserve">is </w:t>
            </w:r>
            <w:r w:rsidR="00166086" w:rsidRPr="00FB3C69">
              <w:rPr>
                <w:rFonts w:cs="Calibri"/>
                <w:sz w:val="18"/>
                <w:lang w:bidi="en-GB"/>
              </w:rPr>
              <w:t>any alphanumeric (ASCII) character</w:t>
            </w:r>
            <w:r w:rsidRPr="00FB3C69">
              <w:rPr>
                <w:rFonts w:cs="Calibri"/>
                <w:sz w:val="18"/>
                <w:lang w:bidi="en-GB"/>
              </w:rPr>
              <w:t>,</w:t>
            </w:r>
            <w:r w:rsidR="00166086" w:rsidRPr="00FB3C69">
              <w:rPr>
                <w:rFonts w:cs="Calibri"/>
                <w:sz w:val="18"/>
                <w:lang w:bidi="en-GB"/>
              </w:rPr>
              <w:t xml:space="preserve"> and other characters must match.</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BF0E203"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31B6D5F" w14:textId="77777777" w:rsidR="00166086" w:rsidRPr="00FB3C69" w:rsidRDefault="00166086" w:rsidP="00166086">
            <w:pPr>
              <w:spacing w:before="60"/>
              <w:rPr>
                <w:rFonts w:cs="Calibri"/>
              </w:rPr>
            </w:pPr>
            <w:r w:rsidRPr="00FB3C69">
              <w:rPr>
                <w:rFonts w:eastAsia="Calibri" w:cs="Calibri"/>
                <w:lang w:bidi="en-GB"/>
              </w:rPr>
              <w:t>- elp</w:t>
            </w:r>
          </w:p>
        </w:tc>
      </w:tr>
      <w:tr w:rsidR="00362B65" w:rsidRPr="00FB3C69" w14:paraId="01A0EF5B" w14:textId="77777777" w:rsidTr="00FF1CCA">
        <w:tc>
          <w:tcPr>
            <w:tcW w:w="1560" w:type="dxa"/>
            <w:tcBorders>
              <w:top w:val="single" w:sz="4" w:space="0" w:color="000000"/>
              <w:left w:val="single" w:sz="4" w:space="0" w:color="000000"/>
              <w:bottom w:val="single" w:sz="4" w:space="0" w:color="000000"/>
            </w:tcBorders>
            <w:shd w:val="clear" w:color="auto" w:fill="F3F3F3"/>
          </w:tcPr>
          <w:p w14:paraId="2A087B45" w14:textId="4F38694F"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printableDate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22CDE01" w14:textId="6086A092"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 xml:space="preserve">date </w:t>
            </w:r>
            <w:r w:rsidR="00556B4B" w:rsidRPr="00FB3C69">
              <w:rPr>
                <w:rFonts w:cs="Calibri"/>
                <w:sz w:val="18"/>
                <w:lang w:bidi="en-GB"/>
              </w:rPr>
              <w:t>in the usual “printable” format</w:t>
            </w:r>
          </w:p>
          <w:p w14:paraId="226DD5A4" w14:textId="4E4DB231"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(e.g.: "Mon May 11 23:39:07 CEST 2020")</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AA9CAAB" w14:textId="15B9D5E0" w:rsidR="00362B65" w:rsidRPr="00FB3C69" w:rsidRDefault="00362B65" w:rsidP="00362B65">
            <w:pPr>
              <w:spacing w:before="60"/>
              <w:rPr>
                <w:rFonts w:eastAsia="Calibri" w:cs="Calibri"/>
                <w:lang w:bidi="en-GB"/>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ED0F703" w14:textId="1E6E9C0A" w:rsidR="00362B65" w:rsidRPr="00FB3C69" w:rsidRDefault="0018309E" w:rsidP="00362B65">
            <w:pPr>
              <w:spacing w:before="60"/>
              <w:rPr>
                <w:rFonts w:eastAsia="Calibri" w:cs="Calibri"/>
                <w:lang w:bidi="en-GB"/>
              </w:rPr>
            </w:pPr>
            <w:r w:rsidRPr="00FB3C69">
              <w:rPr>
                <w:rFonts w:eastAsia="Calibri" w:cs="Calibri"/>
                <w:lang w:bidi="en-GB"/>
              </w:rPr>
              <w:t>M</w:t>
            </w:r>
          </w:p>
        </w:tc>
      </w:tr>
      <w:tr w:rsidR="00166086" w:rsidRPr="00FB3C69" w14:paraId="77C002C5" w14:textId="77777777" w:rsidTr="00FF1CCA">
        <w:tc>
          <w:tcPr>
            <w:tcW w:w="1560" w:type="dxa"/>
            <w:tcBorders>
              <w:top w:val="single" w:sz="4" w:space="0" w:color="000000"/>
              <w:left w:val="single" w:sz="4" w:space="0" w:color="000000"/>
              <w:bottom w:val="single" w:sz="4" w:space="0" w:color="000000"/>
            </w:tcBorders>
            <w:shd w:val="clear" w:color="auto" w:fill="F3F3F3"/>
          </w:tcPr>
          <w:p w14:paraId="3E8FA657"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 xml:space="preserve">regex (s)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7ED1FB0" w14:textId="217C2016"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match the regular expression s. The s must be a regular expression according to </w:t>
            </w:r>
            <w:r w:rsidRPr="00FB3C69">
              <w:rPr>
                <w:rFonts w:cs="Calibri"/>
                <w:sz w:val="18"/>
                <w:lang w:bidi="en-GB"/>
              </w:rPr>
              <w:t xml:space="preserve">an </w:t>
            </w:r>
            <w:r w:rsidR="00166086" w:rsidRPr="00FB3C69">
              <w:rPr>
                <w:rFonts w:cs="Calibri"/>
                <w:sz w:val="18"/>
                <w:lang w:bidi="en-GB"/>
              </w:rPr>
              <w:t>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4EE572BC" w14:textId="77777777" w:rsidR="00166086" w:rsidRPr="00FB3C69" w:rsidRDefault="00166086" w:rsidP="00166086">
            <w:pPr>
              <w:spacing w:before="60"/>
              <w:rPr>
                <w:rFonts w:cs="Calibri"/>
              </w:rPr>
            </w:pPr>
            <w:r w:rsidRPr="00FB3C69">
              <w:rPr>
                <w:rFonts w:eastAsia="Calibri" w:cs="Calibri"/>
                <w:lang w:bidi="en-GB"/>
              </w:rPr>
              <w:t>RegexResult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36F814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328EF71" w14:textId="77777777" w:rsidTr="00FF1CCA">
        <w:tc>
          <w:tcPr>
            <w:tcW w:w="1560" w:type="dxa"/>
            <w:tcBorders>
              <w:top w:val="single" w:sz="4" w:space="0" w:color="000000"/>
              <w:left w:val="single" w:sz="4" w:space="0" w:color="000000"/>
              <w:bottom w:val="single" w:sz="4" w:space="0" w:color="000000"/>
            </w:tcBorders>
            <w:shd w:val="clear" w:color="auto" w:fill="F3F3F3"/>
          </w:tcPr>
          <w:p w14:paraId="1C372852"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sequence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1282DF" w14:textId="2A7A9456"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allows you to describe a sequence of different values. Parameter %item = [type1, type2, ...] describes the sequence of validation methods.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0335783"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CB126C4" w14:textId="77777777" w:rsidR="00166086" w:rsidRPr="00FB3C69" w:rsidRDefault="00166086" w:rsidP="00166086">
            <w:pPr>
              <w:spacing w:before="60"/>
              <w:rPr>
                <w:rFonts w:cs="Calibri"/>
              </w:rPr>
            </w:pPr>
            <w:r w:rsidRPr="00FB3C69">
              <w:rPr>
                <w:rFonts w:eastAsia="Calibri" w:cs="Calibri"/>
                <w:lang w:bidi="en-GB"/>
              </w:rPr>
              <w:t>L ielmp</w:t>
            </w:r>
          </w:p>
        </w:tc>
      </w:tr>
      <w:tr w:rsidR="00166086" w:rsidRPr="00FB3C69" w14:paraId="66B62571" w14:textId="77777777" w:rsidTr="00FF1CCA">
        <w:tc>
          <w:tcPr>
            <w:tcW w:w="1560" w:type="dxa"/>
            <w:tcBorders>
              <w:top w:val="single" w:sz="4" w:space="0" w:color="000000"/>
              <w:left w:val="single" w:sz="4" w:space="0" w:color="000000"/>
              <w:bottom w:val="single" w:sz="4" w:space="0" w:color="000000"/>
            </w:tcBorders>
            <w:shd w:val="clear" w:color="auto" w:fill="F3F3F3"/>
          </w:tcPr>
          <w:p w14:paraId="74768B67"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SET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2CEE7F5" w14:textId="1E326B48"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stores the value of a table of unique values similar to </w:t>
            </w:r>
            <w:r w:rsidR="00E93672">
              <w:rPr>
                <w:rFonts w:cs="Calibri"/>
                <w:sz w:val="18"/>
                <w:lang w:bidi="en-GB"/>
              </w:rPr>
              <w:t xml:space="preserve">the </w:t>
            </w:r>
            <w:r w:rsidRPr="00FB3C69">
              <w:rPr>
                <w:rFonts w:cs="Calibri"/>
                <w:sz w:val="18"/>
                <w:lang w:bidi="en-GB"/>
              </w:rPr>
              <w:t>ID schema type. However, it does not report an error if the value already exists.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6A54718"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DA53A31" w14:textId="77777777" w:rsidR="00166086" w:rsidRPr="00FB3C69" w:rsidRDefault="00166086" w:rsidP="00166086">
            <w:pPr>
              <w:spacing w:before="60"/>
              <w:rPr>
                <w:rFonts w:cs="Calibri"/>
              </w:rPr>
            </w:pPr>
            <w:r w:rsidRPr="00FB3C69">
              <w:rPr>
                <w:rFonts w:eastAsia="Calibri" w:cs="Calibri"/>
                <w:lang w:bidi="en-GB"/>
              </w:rPr>
              <w:t>-</w:t>
            </w:r>
          </w:p>
        </w:tc>
      </w:tr>
      <w:tr w:rsidR="00362B65" w:rsidRPr="00FB3C69" w14:paraId="32E1D25A" w14:textId="77777777" w:rsidTr="00FF1CCA">
        <w:tc>
          <w:tcPr>
            <w:tcW w:w="1560" w:type="dxa"/>
            <w:tcBorders>
              <w:top w:val="single" w:sz="4" w:space="0" w:color="000000"/>
              <w:left w:val="single" w:sz="4" w:space="0" w:color="000000"/>
              <w:bottom w:val="single" w:sz="4" w:space="0" w:color="000000"/>
            </w:tcBorders>
            <w:shd w:val="clear" w:color="auto" w:fill="F3F3F3"/>
          </w:tcPr>
          <w:p w14:paraId="42EBA01B" w14:textId="402FA9CF"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SHA1</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69FDB4" w14:textId="417C6EE1"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hexadecimal representation of the SHA1 checksum (40 hexadec</w:t>
            </w:r>
            <w:r w:rsidR="00BF7A77" w:rsidRPr="00FB3C69">
              <w:rPr>
                <w:rFonts w:cs="Calibri"/>
                <w:sz w:val="18"/>
                <w:lang w:bidi="en-GB"/>
              </w:rPr>
              <w:t>imal</w:t>
            </w:r>
            <w:r w:rsidRPr="00FB3C69">
              <w:rPr>
                <w:rFonts w:cs="Calibri"/>
                <w:sz w:val="18"/>
                <w:lang w:bidi="en-GB"/>
              </w:rPr>
              <w:t xml:space="preserve"> digits)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136D0AF" w14:textId="78C95345" w:rsidR="00362B65" w:rsidRPr="00FB3C69" w:rsidRDefault="00362B65" w:rsidP="00362B65">
            <w:pPr>
              <w:spacing w:before="60"/>
              <w:rPr>
                <w:rFonts w:eastAsia="Calibri" w:cs="Calibri"/>
                <w:lang w:bidi="en-GB"/>
              </w:rPr>
            </w:pPr>
            <w:r w:rsidRPr="00FB3C69">
              <w:rPr>
                <w:rFonts w:eastAsia="Calibri" w:cs="Calibri"/>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EF0B1CD" w14:textId="5E8C6AB6" w:rsidR="00362B65" w:rsidRPr="00FB3C69" w:rsidRDefault="00362B65" w:rsidP="00362B65">
            <w:pPr>
              <w:spacing w:before="60"/>
              <w:rPr>
                <w:rFonts w:eastAsia="Calibri" w:cs="Calibri"/>
                <w:lang w:bidi="en-GB"/>
              </w:rPr>
            </w:pPr>
            <w:r w:rsidRPr="00FB3C69">
              <w:rPr>
                <w:rFonts w:eastAsia="Calibri" w:cs="Calibri"/>
                <w:lang w:bidi="en-GB"/>
              </w:rPr>
              <w:t>- e</w:t>
            </w:r>
          </w:p>
        </w:tc>
      </w:tr>
      <w:tr w:rsidR="00166086" w:rsidRPr="00FB3C69" w14:paraId="4ECE8478" w14:textId="77777777" w:rsidTr="00FF1CCA">
        <w:tc>
          <w:tcPr>
            <w:tcW w:w="1560" w:type="dxa"/>
            <w:tcBorders>
              <w:top w:val="single" w:sz="4" w:space="0" w:color="000000"/>
              <w:left w:val="single" w:sz="4" w:space="0" w:color="000000"/>
              <w:bottom w:val="single" w:sz="4" w:space="0" w:color="000000"/>
            </w:tcBorders>
            <w:shd w:val="clear" w:color="auto" w:fill="F3F3F3"/>
          </w:tcPr>
          <w:p w14:paraId="74C7505E"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starts(s)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D630AB4" w14:textId="5DB68FF8"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begin with the value of the string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7B9E6C3C"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7AB39A1"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5610775C" w14:textId="77777777" w:rsidTr="00FF1CCA">
        <w:tc>
          <w:tcPr>
            <w:tcW w:w="1560" w:type="dxa"/>
            <w:tcBorders>
              <w:top w:val="single" w:sz="4" w:space="0" w:color="000000"/>
              <w:left w:val="single" w:sz="4" w:space="0" w:color="000000"/>
              <w:bottom w:val="single" w:sz="4" w:space="0" w:color="000000"/>
            </w:tcBorders>
            <w:shd w:val="clear" w:color="auto" w:fill="F3F3F3"/>
          </w:tcPr>
          <w:p w14:paraId="63BCC529"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startsi(s)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BE4A05E" w14:textId="2904EE12"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begin with the value of the string s</w:t>
            </w:r>
            <w:r w:rsidR="00491224">
              <w:rPr>
                <w:rFonts w:cs="Calibri"/>
                <w:sz w:val="18"/>
                <w:lang w:bidi="en-GB"/>
              </w:rPr>
              <w:t>,</w:t>
            </w:r>
            <w:r w:rsidR="00166086" w:rsidRPr="00FB3C69">
              <w:rPr>
                <w:rFonts w:cs="Calibri"/>
                <w:sz w:val="18"/>
                <w:lang w:bidi="en-GB"/>
              </w:rPr>
              <w:t xml:space="preserve"> regardless of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CE91442"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4BB0736"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376153AF" w14:textId="77777777" w:rsidTr="00FF1CCA">
        <w:tc>
          <w:tcPr>
            <w:tcW w:w="1560" w:type="dxa"/>
            <w:tcBorders>
              <w:top w:val="single" w:sz="4" w:space="0" w:color="000000"/>
              <w:left w:val="single" w:sz="4" w:space="0" w:color="000000"/>
              <w:bottom w:val="single" w:sz="4" w:space="0" w:color="000000"/>
            </w:tcBorders>
            <w:shd w:val="clear" w:color="auto" w:fill="F3F3F3"/>
          </w:tcPr>
          <w:p w14:paraId="50BFEEF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tokens(s)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E3F852B" w14:textId="2714118A"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equal to any part of the mask s. The individual parts of the mask are separated by the character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5E4C41A"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443C821"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6E5DC18E" w14:textId="77777777" w:rsidTr="00FF1CCA">
        <w:tc>
          <w:tcPr>
            <w:tcW w:w="1560" w:type="dxa"/>
            <w:tcBorders>
              <w:top w:val="single" w:sz="4" w:space="0" w:color="000000"/>
              <w:left w:val="single" w:sz="4" w:space="0" w:color="000000"/>
              <w:bottom w:val="single" w:sz="4" w:space="0" w:color="000000"/>
            </w:tcBorders>
            <w:shd w:val="clear" w:color="auto" w:fill="F3F3F3"/>
          </w:tcPr>
          <w:p w14:paraId="2BD4352B"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U</w:t>
            </w:r>
            <w:r w:rsidR="00166086" w:rsidRPr="00FB3C69">
              <w:rPr>
                <w:rFonts w:cs="Calibri"/>
                <w:sz w:val="18"/>
                <w:lang w:bidi="en-GB"/>
              </w:rPr>
              <w:t>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7088F3C" w14:textId="47F1A563"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formally correct URI, as implemented in Java.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E6BB7C0"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575417A"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CC7075F" w14:textId="77777777" w:rsidTr="00FF1CCA">
        <w:tc>
          <w:tcPr>
            <w:tcW w:w="1560" w:type="dxa"/>
            <w:tcBorders>
              <w:top w:val="single" w:sz="4" w:space="0" w:color="000000"/>
              <w:left w:val="single" w:sz="4" w:space="0" w:color="000000"/>
              <w:bottom w:val="single" w:sz="4" w:space="0" w:color="000000"/>
            </w:tcBorders>
            <w:shd w:val="clear" w:color="auto" w:fill="F3F3F3"/>
          </w:tcPr>
          <w:p w14:paraId="1DD7556E"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uriList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8F525B7" w14:textId="1C62A108"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a </w:t>
            </w:r>
            <w:r w:rsidR="00166086" w:rsidRPr="00FB3C69">
              <w:rPr>
                <w:rFonts w:cs="Calibri"/>
                <w:sz w:val="18"/>
                <w:lang w:bidi="en-GB"/>
              </w:rPr>
              <w:t>formally correct list of URIS, as implemented in Java. The delimiter is a comma or white 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FB4C5A2"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50E9DC2"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040A6952" w14:textId="77777777" w:rsidTr="00FF1CCA">
        <w:tc>
          <w:tcPr>
            <w:tcW w:w="1560" w:type="dxa"/>
            <w:tcBorders>
              <w:top w:val="single" w:sz="4" w:space="0" w:color="000000"/>
              <w:left w:val="single" w:sz="4" w:space="0" w:color="000000"/>
              <w:bottom w:val="single" w:sz="4" w:space="0" w:color="000000"/>
            </w:tcBorders>
            <w:shd w:val="clear" w:color="auto" w:fill="F3F3F3"/>
          </w:tcPr>
          <w:p w14:paraId="0A72B6EF"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url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DE0A61E" w14:textId="0EC87020"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formally correct URI, as implemented in Java.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E51CF0C"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380ECD5"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69D56B2" w14:textId="77777777" w:rsidTr="00FF1CCA">
        <w:tc>
          <w:tcPr>
            <w:tcW w:w="1560" w:type="dxa"/>
            <w:tcBorders>
              <w:top w:val="single" w:sz="4" w:space="0" w:color="000000"/>
              <w:left w:val="single" w:sz="4" w:space="0" w:color="000000"/>
              <w:bottom w:val="single" w:sz="4" w:space="0" w:color="000000"/>
            </w:tcBorders>
            <w:shd w:val="clear" w:color="auto" w:fill="F3F3F3"/>
          </w:tcPr>
          <w:p w14:paraId="1E771C4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urlList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A8466B8" w14:textId="65F46412"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be </w:t>
            </w:r>
            <w:r w:rsidR="00491224">
              <w:rPr>
                <w:rFonts w:cs="Calibri"/>
                <w:sz w:val="18"/>
                <w:lang w:bidi="en-GB"/>
              </w:rPr>
              <w:t xml:space="preserve">a </w:t>
            </w:r>
            <w:r w:rsidR="00166086" w:rsidRPr="00FB3C69">
              <w:rPr>
                <w:rFonts w:cs="Calibri"/>
                <w:sz w:val="18"/>
                <w:lang w:bidi="en-GB"/>
              </w:rPr>
              <w:t>formally correct URL list</w:t>
            </w:r>
            <w:r w:rsidR="00491224">
              <w:rPr>
                <w:rFonts w:cs="Calibri"/>
                <w:sz w:val="18"/>
                <w:lang w:bidi="en-GB"/>
              </w:rPr>
              <w:t>,</w:t>
            </w:r>
            <w:r w:rsidR="00166086" w:rsidRPr="00FB3C69">
              <w:rPr>
                <w:rFonts w:cs="Calibri"/>
                <w:sz w:val="18"/>
                <w:lang w:bidi="en-GB"/>
              </w:rPr>
              <w:t xml:space="preserve"> as it is implemented in Java, the delimiter is a comma or whitespace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4659103"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778F6B4"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5427D39B" w14:textId="77777777" w:rsidTr="00FF1CCA">
        <w:tc>
          <w:tcPr>
            <w:tcW w:w="1560" w:type="dxa"/>
            <w:tcBorders>
              <w:top w:val="single" w:sz="4" w:space="0" w:color="000000"/>
              <w:left w:val="single" w:sz="4" w:space="0" w:color="000000"/>
              <w:bottom w:val="single" w:sz="4" w:space="0" w:color="000000"/>
            </w:tcBorders>
            <w:shd w:val="clear" w:color="auto" w:fill="F3F3F3"/>
          </w:tcPr>
          <w:p w14:paraId="7D13B570" w14:textId="4683EA84" w:rsidR="00166086" w:rsidRPr="00FB3C69" w:rsidRDefault="00556B4B" w:rsidP="00166086">
            <w:pPr>
              <w:pStyle w:val="Odstavec"/>
              <w:snapToGrid w:val="0"/>
              <w:spacing w:before="60"/>
              <w:jc w:val="left"/>
              <w:rPr>
                <w:rFonts w:cs="Calibri"/>
                <w:sz w:val="18"/>
              </w:rPr>
            </w:pPr>
            <w:r w:rsidRPr="00FB3C69">
              <w:rPr>
                <w:rFonts w:cs="Calibri"/>
                <w:sz w:val="18"/>
                <w:lang w:bidi="en-GB"/>
              </w:rPr>
              <w:t>x</w:t>
            </w:r>
            <w:r w:rsidR="00166086" w:rsidRPr="00FB3C69">
              <w:rPr>
                <w:rFonts w:cs="Calibri"/>
                <w:sz w:val="18"/>
                <w:lang w:bidi="en-GB"/>
              </w:rPr>
              <w:t>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8249487" w14:textId="399C8501" w:rsidR="00166086" w:rsidRPr="00FB3C69" w:rsidRDefault="00166086" w:rsidP="00166086">
            <w:pPr>
              <w:pStyle w:val="Odstavec"/>
              <w:snapToGrid w:val="0"/>
              <w:spacing w:before="60"/>
              <w:jc w:val="left"/>
              <w:rPr>
                <w:rFonts w:cs="Calibri"/>
                <w:sz w:val="18"/>
              </w:rPr>
            </w:pPr>
            <w:r w:rsidRPr="00FB3C69">
              <w:rPr>
                <w:rFonts w:cs="Calibri"/>
                <w:sz w:val="18"/>
                <w:lang w:bidi="en-GB"/>
              </w:rPr>
              <w:t>date and/or time of the corresponding ISO 8601 format (parses also the variants, which do not support date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E62EF36"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47FC150"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74DC130" w14:textId="77777777" w:rsidTr="00FF1CCA">
        <w:tc>
          <w:tcPr>
            <w:tcW w:w="1560" w:type="dxa"/>
            <w:tcBorders>
              <w:top w:val="single" w:sz="4" w:space="0" w:color="000000"/>
              <w:left w:val="single" w:sz="4" w:space="0" w:color="000000"/>
              <w:bottom w:val="single" w:sz="4" w:space="0" w:color="000000"/>
            </w:tcBorders>
            <w:shd w:val="clear" w:color="auto" w:fill="F3F3F3"/>
          </w:tcPr>
          <w:p w14:paraId="16EDCE55"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xdatetime(s)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C11515F" w14:textId="240126A9" w:rsidR="00166086" w:rsidRPr="00FB3C69" w:rsidRDefault="00166086" w:rsidP="00166086">
            <w:pPr>
              <w:pStyle w:val="Odstavec"/>
              <w:snapToGrid w:val="0"/>
              <w:spacing w:before="60"/>
              <w:jc w:val="left"/>
              <w:rPr>
                <w:rFonts w:cs="Calibri"/>
                <w:sz w:val="18"/>
              </w:rPr>
            </w:pPr>
            <w:r w:rsidRPr="00FB3C69">
              <w:rPr>
                <w:rFonts w:cs="Calibri"/>
                <w:sz w:val="18"/>
                <w:lang w:bidi="en-GB"/>
              </w:rPr>
              <w:t>date and/or time corresponding to the mask s (see</w:t>
            </w:r>
            <w:r w:rsidR="00FF6A2D" w:rsidRPr="00FB3C69">
              <w:rPr>
                <w:rFonts w:cs="Calibri"/>
                <w:sz w:val="18"/>
                <w:lang w:bidi="en-GB"/>
              </w:rPr>
              <w:t xml:space="preserve"> </w:t>
            </w:r>
            <w:r w:rsidRPr="00FB3C69">
              <w:rPr>
                <w:rFonts w:cs="Calibri"/>
                <w:sz w:val="18"/>
                <w:lang w:bidi="en-GB"/>
              </w:rPr>
              <w:t xml:space="preserve"> </w:t>
            </w:r>
            <w:r w:rsidR="00FF6A2D" w:rsidRPr="00FB3C69">
              <w:rPr>
                <w:rFonts w:cs="Calibri"/>
                <w:sz w:val="18"/>
                <w:lang w:bidi="en-GB"/>
              </w:rPr>
              <w:fldChar w:fldCharType="begin"/>
            </w:r>
            <w:r w:rsidR="00FF6A2D" w:rsidRPr="00FB3C69">
              <w:rPr>
                <w:rFonts w:cs="Calibri"/>
                <w:sz w:val="18"/>
                <w:lang w:bidi="en-GB"/>
              </w:rPr>
              <w:instrText xml:space="preserve"> REF _Ref535585667 \r \h </w:instrText>
            </w:r>
            <w:r w:rsidR="00FF6A2D" w:rsidRPr="00FB3C69">
              <w:rPr>
                <w:rFonts w:cs="Calibri"/>
                <w:sz w:val="18"/>
                <w:lang w:bidi="en-GB"/>
              </w:rPr>
            </w:r>
            <w:r w:rsidR="00FF6A2D" w:rsidRPr="00FB3C69">
              <w:rPr>
                <w:rFonts w:cs="Calibri"/>
                <w:sz w:val="18"/>
                <w:lang w:bidi="en-GB"/>
              </w:rPr>
              <w:fldChar w:fldCharType="separate"/>
            </w:r>
            <w:r w:rsidR="007F02DC">
              <w:rPr>
                <w:rFonts w:cs="Calibri"/>
                <w:sz w:val="18"/>
                <w:lang w:bidi="en-GB"/>
              </w:rPr>
              <w:t>16.2.5</w:t>
            </w:r>
            <w:r w:rsidR="00FF6A2D" w:rsidRPr="00FB3C69">
              <w:rPr>
                <w:rFonts w:cs="Calibri"/>
                <w:sz w:val="18"/>
                <w:lang w:bidi="en-GB"/>
              </w:rPr>
              <w:fldChar w:fldCharType="end"/>
            </w:r>
            <w:r w:rsidR="00FF6A2D" w:rsidRPr="00FB3C69">
              <w:rPr>
                <w:rFonts w:cs="Calibri"/>
                <w:sz w:val="18"/>
                <w:lang w:bidi="en-GB"/>
              </w:rPr>
              <w:t xml:space="preserve"> </w:t>
            </w:r>
            <w:r w:rsidR="00FF6A2D" w:rsidRPr="00FB3C69">
              <w:rPr>
                <w:rFonts w:cs="Calibri"/>
                <w:sz w:val="18"/>
                <w:lang w:bidi="en-GB"/>
              </w:rPr>
              <w:fldChar w:fldCharType="begin"/>
            </w:r>
            <w:r w:rsidR="00FF6A2D" w:rsidRPr="00FB3C69">
              <w:rPr>
                <w:rFonts w:cs="Calibri"/>
                <w:sz w:val="18"/>
                <w:lang w:bidi="en-GB"/>
              </w:rPr>
              <w:instrText xml:space="preserve"> REF _Ref535585689 \h </w:instrText>
            </w:r>
            <w:r w:rsidR="00FF6A2D" w:rsidRPr="00FB3C69">
              <w:rPr>
                <w:rFonts w:cs="Calibri"/>
                <w:sz w:val="18"/>
                <w:lang w:bidi="en-GB"/>
              </w:rPr>
            </w:r>
            <w:r w:rsidR="00FF6A2D" w:rsidRPr="00FB3C69">
              <w:rPr>
                <w:rFonts w:cs="Calibri"/>
                <w:sz w:val="18"/>
                <w:lang w:bidi="en-GB"/>
              </w:rPr>
              <w:fldChar w:fldCharType="separate"/>
            </w:r>
            <w:r w:rsidR="007F02DC" w:rsidRPr="00A234FA">
              <w:t>Datetime (the date and time values)</w:t>
            </w:r>
            <w:r w:rsidR="00FF6A2D" w:rsidRPr="00FB3C69">
              <w:rPr>
                <w:rFonts w:cs="Calibri"/>
                <w:sz w:val="18"/>
                <w:lang w:bidi="en-GB"/>
              </w:rPr>
              <w:fldChar w:fldCharType="end"/>
            </w:r>
            <w:r w:rsidRPr="00FB3C69">
              <w:rPr>
                <w:rFonts w:cs="Calibri"/>
                <w:sz w:val="18"/>
                <w:lang w:bidi="en-GB"/>
              </w:rPr>
              <w: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7F6B6FB7"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7A9C740"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E8629D4" w14:textId="77777777" w:rsidTr="00FF1CCA">
        <w:tc>
          <w:tcPr>
            <w:tcW w:w="1560" w:type="dxa"/>
            <w:tcBorders>
              <w:top w:val="single" w:sz="4" w:space="0" w:color="000000"/>
              <w:left w:val="single" w:sz="4" w:space="0" w:color="000000"/>
              <w:bottom w:val="single" w:sz="4" w:space="0" w:color="000000"/>
            </w:tcBorders>
            <w:shd w:val="clear" w:color="auto" w:fill="F3F3F3"/>
          </w:tcPr>
          <w:p w14:paraId="6CF9073B"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xdatetime (s, 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975680" w14:textId="0277680E"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date and/or time corresponding to the mask s (see </w:t>
            </w:r>
            <w:r w:rsidR="00FF6A2D" w:rsidRPr="00FB3C69">
              <w:rPr>
                <w:rFonts w:cs="Calibri"/>
                <w:sz w:val="18"/>
                <w:lang w:bidi="en-GB"/>
              </w:rPr>
              <w:fldChar w:fldCharType="begin"/>
            </w:r>
            <w:r w:rsidR="00FF6A2D" w:rsidRPr="00FB3C69">
              <w:rPr>
                <w:rFonts w:cs="Calibri"/>
                <w:sz w:val="18"/>
                <w:lang w:bidi="en-GB"/>
              </w:rPr>
              <w:instrText xml:space="preserve"> REF _Ref535585667 \r \h </w:instrText>
            </w:r>
            <w:r w:rsidR="00FF6A2D" w:rsidRPr="00FB3C69">
              <w:rPr>
                <w:rFonts w:cs="Calibri"/>
                <w:sz w:val="18"/>
                <w:lang w:bidi="en-GB"/>
              </w:rPr>
            </w:r>
            <w:r w:rsidR="00FF6A2D" w:rsidRPr="00FB3C69">
              <w:rPr>
                <w:rFonts w:cs="Calibri"/>
                <w:sz w:val="18"/>
                <w:lang w:bidi="en-GB"/>
              </w:rPr>
              <w:fldChar w:fldCharType="separate"/>
            </w:r>
            <w:r w:rsidR="007F02DC">
              <w:rPr>
                <w:rFonts w:cs="Calibri"/>
                <w:sz w:val="18"/>
                <w:lang w:bidi="en-GB"/>
              </w:rPr>
              <w:t>16.2.5</w:t>
            </w:r>
            <w:r w:rsidR="00FF6A2D" w:rsidRPr="00FB3C69">
              <w:rPr>
                <w:rFonts w:cs="Calibri"/>
                <w:sz w:val="18"/>
                <w:lang w:bidi="en-GB"/>
              </w:rPr>
              <w:fldChar w:fldCharType="end"/>
            </w:r>
            <w:r w:rsidR="00FF6A2D" w:rsidRPr="00FB3C69">
              <w:rPr>
                <w:rFonts w:cs="Calibri"/>
                <w:sz w:val="18"/>
                <w:lang w:bidi="en-GB"/>
              </w:rPr>
              <w:t xml:space="preserve"> </w:t>
            </w:r>
            <w:r w:rsidR="00FF6A2D" w:rsidRPr="00FB3C69">
              <w:rPr>
                <w:rFonts w:cs="Calibri"/>
                <w:sz w:val="18"/>
                <w:lang w:bidi="en-GB"/>
              </w:rPr>
              <w:fldChar w:fldCharType="begin"/>
            </w:r>
            <w:r w:rsidR="00FF6A2D" w:rsidRPr="00FB3C69">
              <w:rPr>
                <w:rFonts w:cs="Calibri"/>
                <w:sz w:val="18"/>
                <w:lang w:bidi="en-GB"/>
              </w:rPr>
              <w:instrText xml:space="preserve"> REF _Ref535585689 \h </w:instrText>
            </w:r>
            <w:r w:rsidR="00FF6A2D" w:rsidRPr="00FB3C69">
              <w:rPr>
                <w:rFonts w:cs="Calibri"/>
                <w:sz w:val="18"/>
                <w:lang w:bidi="en-GB"/>
              </w:rPr>
            </w:r>
            <w:r w:rsidR="00FF6A2D" w:rsidRPr="00FB3C69">
              <w:rPr>
                <w:rFonts w:cs="Calibri"/>
                <w:sz w:val="18"/>
                <w:lang w:bidi="en-GB"/>
              </w:rPr>
              <w:fldChar w:fldCharType="separate"/>
            </w:r>
            <w:r w:rsidR="007F02DC" w:rsidRPr="00A234FA">
              <w:t>Datetime (the date and time values)</w:t>
            </w:r>
            <w:r w:rsidR="00FF6A2D" w:rsidRPr="00FB3C69">
              <w:rPr>
                <w:rFonts w:cs="Calibri"/>
                <w:sz w:val="18"/>
                <w:lang w:bidi="en-GB"/>
              </w:rPr>
              <w:fldChar w:fldCharType="end"/>
            </w:r>
            <w:r w:rsidRPr="00FB3C69">
              <w:rPr>
                <w:rFonts w:cs="Calibri"/>
                <w:sz w:val="18"/>
                <w:lang w:bidi="en-GB"/>
              </w:rPr>
              <w:t>). The resulting value will be reformatted according to the mask 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0DE2DE9"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694336F"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B9841C2" w14:textId="77777777" w:rsidTr="00FF1CCA">
        <w:tc>
          <w:tcPr>
            <w:tcW w:w="1560" w:type="dxa"/>
            <w:tcBorders>
              <w:top w:val="single" w:sz="4" w:space="0" w:color="000000"/>
              <w:left w:val="single" w:sz="4" w:space="0" w:color="000000"/>
              <w:bottom w:val="single" w:sz="4" w:space="0" w:color="000000"/>
            </w:tcBorders>
            <w:shd w:val="clear" w:color="auto" w:fill="F3F3F3"/>
          </w:tcPr>
          <w:p w14:paraId="6BFF7145"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xdtype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1A95A4E" w14:textId="1729F7D8" w:rsidR="00166086" w:rsidRPr="00FB3C69" w:rsidRDefault="00166086" w:rsidP="00166086">
            <w:pPr>
              <w:pStyle w:val="Odstavec"/>
              <w:snapToGrid w:val="0"/>
              <w:spacing w:before="60"/>
              <w:jc w:val="left"/>
              <w:rPr>
                <w:rFonts w:cs="Calibri"/>
                <w:sz w:val="18"/>
              </w:rPr>
            </w:pPr>
            <w:r w:rsidRPr="00FB3C69">
              <w:rPr>
                <w:rFonts w:cs="Calibri"/>
                <w:sz w:val="18"/>
              </w:rPr>
              <w:t xml:space="preserve">Checks if </w:t>
            </w:r>
            <w:r w:rsidR="00305752" w:rsidRPr="00FB3C69">
              <w:rPr>
                <w:rFonts w:cs="Calibri"/>
                <w:sz w:val="18"/>
              </w:rPr>
              <w:t xml:space="preserve">the </w:t>
            </w:r>
            <w:r w:rsidRPr="00FB3C69">
              <w:rPr>
                <w:rFonts w:cs="Calibri"/>
                <w:sz w:val="18"/>
              </w:rPr>
              <w:t xml:space="preserve">value is </w:t>
            </w:r>
            <w:r w:rsidR="00305752" w:rsidRPr="00FB3C69">
              <w:rPr>
                <w:rFonts w:cs="Calibri"/>
                <w:sz w:val="18"/>
              </w:rPr>
              <w:t xml:space="preserve">a </w:t>
            </w:r>
            <w:r w:rsidRPr="00FB3C69">
              <w:rPr>
                <w:rFonts w:cs="Calibri"/>
                <w:sz w:val="18"/>
              </w:rPr>
              <w:t xml:space="preserve">valid declaration of </w:t>
            </w:r>
            <w:r w:rsidR="00FF6A2D" w:rsidRPr="00FB3C69">
              <w:rPr>
                <w:rFonts w:cs="Calibri"/>
                <w:sz w:val="18"/>
              </w:rPr>
              <w:t>the implemented type</w:t>
            </w:r>
            <w:r w:rsidRPr="00FB3C69">
              <w:rPr>
                <w:rFonts w:cs="Calibri"/>
                <w:sz w:val="18"/>
              </w:rPr>
              <w:t xml:space="preserve"> validation method (</w:t>
            </w:r>
            <w:r w:rsidR="002F0D0D" w:rsidRPr="00FB3C69">
              <w:rPr>
                <w:rFonts w:cs="Calibri"/>
                <w:sz w:val="18"/>
              </w:rPr>
              <w:t>i.e.,</w:t>
            </w:r>
            <w:r w:rsidRPr="00FB3C69">
              <w:rPr>
                <w:rFonts w:cs="Calibri"/>
                <w:sz w:val="18"/>
              </w:rPr>
              <w:t xml:space="preserve"> from the table </w:t>
            </w:r>
            <w:r w:rsidR="00FF6A2D" w:rsidRPr="00FB3C69">
              <w:rPr>
                <w:rFonts w:cs="Calibri"/>
                <w:sz w:val="18"/>
              </w:rPr>
              <w:t xml:space="preserve">in chapter </w:t>
            </w:r>
            <w:r w:rsidR="00FF6A2D" w:rsidRPr="00FB3C69">
              <w:rPr>
                <w:rFonts w:cs="Calibri"/>
                <w:sz w:val="18"/>
              </w:rPr>
              <w:fldChar w:fldCharType="begin"/>
            </w:r>
            <w:r w:rsidR="00FF6A2D" w:rsidRPr="00FB3C69">
              <w:rPr>
                <w:rFonts w:cs="Calibri"/>
                <w:sz w:val="18"/>
              </w:rPr>
              <w:instrText xml:space="preserve"> REF _Ref535585575 \r \h </w:instrText>
            </w:r>
            <w:r w:rsidR="00FF6A2D" w:rsidRPr="00FB3C69">
              <w:rPr>
                <w:rFonts w:cs="Calibri"/>
                <w:sz w:val="18"/>
              </w:rPr>
            </w:r>
            <w:r w:rsidR="00FF6A2D" w:rsidRPr="00FB3C69">
              <w:rPr>
                <w:rFonts w:cs="Calibri"/>
                <w:sz w:val="18"/>
              </w:rPr>
              <w:fldChar w:fldCharType="separate"/>
            </w:r>
            <w:r w:rsidR="007F02DC">
              <w:rPr>
                <w:rFonts w:cs="Calibri"/>
                <w:sz w:val="18"/>
              </w:rPr>
              <w:t>16.3.1</w:t>
            </w:r>
            <w:r w:rsidR="00FF6A2D" w:rsidRPr="00FB3C69">
              <w:rPr>
                <w:rFonts w:cs="Calibri"/>
                <w:sz w:val="18"/>
              </w:rPr>
              <w:fldChar w:fldCharType="end"/>
            </w:r>
            <w:r w:rsidR="00FF6A2D" w:rsidRPr="00FB3C69">
              <w:rPr>
                <w:rFonts w:cs="Calibri"/>
                <w:sz w:val="18"/>
              </w:rPr>
              <w:t xml:space="preserve"> </w:t>
            </w:r>
            <w:r w:rsidR="00FF6A2D" w:rsidRPr="00FB3C69">
              <w:rPr>
                <w:rFonts w:cs="Calibri"/>
                <w:sz w:val="18"/>
              </w:rPr>
              <w:fldChar w:fldCharType="begin"/>
            </w:r>
            <w:r w:rsidR="00FF6A2D" w:rsidRPr="00FB3C69">
              <w:rPr>
                <w:rFonts w:cs="Calibri"/>
                <w:sz w:val="18"/>
              </w:rPr>
              <w:instrText xml:space="preserve"> REF _Ref535585575 \h </w:instrText>
            </w:r>
            <w:r w:rsidR="00FF6A2D" w:rsidRPr="00FB3C69">
              <w:rPr>
                <w:rFonts w:cs="Calibri"/>
                <w:sz w:val="18"/>
              </w:rPr>
            </w:r>
            <w:r w:rsidR="00FF6A2D" w:rsidRPr="00FB3C69">
              <w:rPr>
                <w:rFonts w:cs="Calibri"/>
                <w:sz w:val="18"/>
              </w:rPr>
              <w:fldChar w:fldCharType="separate"/>
            </w:r>
            <w:r w:rsidR="007F02DC" w:rsidRPr="00FB3C69">
              <w:t>Validation methods of XML schema types</w:t>
            </w:r>
            <w:r w:rsidR="00FF6A2D" w:rsidRPr="00FB3C69">
              <w:rPr>
                <w:rFonts w:cs="Calibri"/>
                <w:sz w:val="18"/>
              </w:rPr>
              <w:fldChar w:fldCharType="end"/>
            </w:r>
            <w:r w:rsidR="00FF6A2D" w:rsidRPr="00FB3C69">
              <w:rPr>
                <w:rFonts w:cs="Calibri"/>
                <w:sz w:val="18"/>
              </w:rPr>
              <w:t xml:space="preserve"> </w:t>
            </w:r>
            <w:r w:rsidRPr="00FB3C69">
              <w:rPr>
                <w:rFonts w:cs="Calibri"/>
                <w:sz w:val="18"/>
              </w:rPr>
              <w:t>or</w:t>
            </w:r>
            <w:r w:rsidR="00FF6A2D" w:rsidRPr="00FB3C69">
              <w:rPr>
                <w:rFonts w:cs="Calibri"/>
                <w:sz w:val="18"/>
              </w:rPr>
              <w:t xml:space="preserve"> this table</w:t>
            </w:r>
            <w:r w:rsidRPr="00FB3C69">
              <w:rPr>
                <w:rFonts w:cs="Calibri"/>
                <w:sz w:val="18"/>
              </w:rPr>
              <w:t xml:space="preserve">)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8FA2E17" w14:textId="77777777" w:rsidR="00166086" w:rsidRPr="00FB3C69" w:rsidRDefault="00166086" w:rsidP="00166086">
            <w:pPr>
              <w:spacing w:before="60"/>
              <w:rPr>
                <w:rFonts w:cs="Calibri"/>
              </w:rPr>
            </w:pPr>
            <w:r w:rsidRPr="00FB3C69">
              <w:rPr>
                <w:rFonts w:eastAsia="Calibri" w:cs="Calibri"/>
                <w:lang w:bidi="en-GB"/>
              </w:rPr>
              <w:t>Parser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0C6F455" w14:textId="77777777" w:rsidR="00166086" w:rsidRPr="00FB3C69" w:rsidRDefault="00166086" w:rsidP="00166086">
            <w:pPr>
              <w:spacing w:before="60"/>
              <w:rPr>
                <w:rFonts w:cs="Calibri"/>
              </w:rPr>
            </w:pPr>
            <w:r w:rsidRPr="00FB3C69">
              <w:rPr>
                <w:rFonts w:eastAsia="Calibri" w:cs="Calibri"/>
                <w:lang w:bidi="en-GB"/>
              </w:rPr>
              <w:t>-</w:t>
            </w:r>
          </w:p>
        </w:tc>
      </w:tr>
    </w:tbl>
    <w:p w14:paraId="1B1FAA5D" w14:textId="77777777" w:rsidR="00367B11" w:rsidRPr="00E060F7" w:rsidRDefault="00367B11" w:rsidP="007E23FE">
      <w:pPr>
        <w:pStyle w:val="Heading3"/>
      </w:pPr>
      <w:bookmarkStart w:id="1608" w:name="_Ref367356707"/>
      <w:bookmarkStart w:id="1609" w:name="_Toc208246820"/>
      <w:r w:rsidRPr="00E060F7">
        <w:t>Dat</w:t>
      </w:r>
      <w:r w:rsidR="00B92B47">
        <w:t>a</w:t>
      </w:r>
      <w:r w:rsidRPr="00E060F7">
        <w:t xml:space="preserve"> typ</w:t>
      </w:r>
      <w:r w:rsidR="00B92B47">
        <w:t>es</w:t>
      </w:r>
      <w:r w:rsidRPr="00E060F7">
        <w:t xml:space="preserve"> </w:t>
      </w:r>
      <w:r w:rsidR="00B92B47">
        <w:t xml:space="preserve">used in Java </w:t>
      </w:r>
      <w:r w:rsidRPr="00E060F7">
        <w:t>extern</w:t>
      </w:r>
      <w:r w:rsidR="00B92B47">
        <w:t>al</w:t>
      </w:r>
      <w:r w:rsidRPr="00E060F7">
        <w:t xml:space="preserve"> met</w:t>
      </w:r>
      <w:r w:rsidR="00B92B47">
        <w:t>h</w:t>
      </w:r>
      <w:r w:rsidRPr="00E060F7">
        <w:t>od</w:t>
      </w:r>
      <w:bookmarkEnd w:id="1608"/>
      <w:r w:rsidR="00B92B47">
        <w:t>s</w:t>
      </w:r>
      <w:bookmarkEnd w:id="1609"/>
    </w:p>
    <w:p w14:paraId="28D76111" w14:textId="465AA82B" w:rsidR="00F847FD" w:rsidRPr="00E060F7" w:rsidRDefault="00AC058A" w:rsidP="00F847FD">
      <w:pPr>
        <w:pStyle w:val="OdstavecSynteastyl"/>
      </w:pPr>
      <w:r>
        <w:rPr>
          <w:noProof/>
          <w:lang w:val="cs-CZ" w:eastAsia="cs-CZ"/>
        </w:rPr>
        <mc:AlternateContent>
          <mc:Choice Requires="wps">
            <w:drawing>
              <wp:inline distT="0" distB="0" distL="0" distR="0" wp14:anchorId="455ED05E" wp14:editId="017B34A8">
                <wp:extent cx="247650" cy="107950"/>
                <wp:effectExtent l="9525" t="19050" r="19050" b="6350"/>
                <wp:docPr id="6" name="Šipka doprava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863C8C7" id="Šipka doprava 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47FD" w:rsidRPr="00E060F7">
        <w:t xml:space="preserve"> </w:t>
      </w:r>
      <w:r w:rsidR="00EF650E" w:rsidRPr="00E060F7">
        <w:fldChar w:fldCharType="begin"/>
      </w:r>
      <w:r w:rsidR="00F847FD" w:rsidRPr="00E060F7">
        <w:instrText xml:space="preserve"> REF _Ref337656781 \r \h </w:instrText>
      </w:r>
      <w:r w:rsidR="00EF650E" w:rsidRPr="00E060F7">
        <w:fldChar w:fldCharType="separate"/>
      </w:r>
      <w:r w:rsidR="007F02DC">
        <w:t>4.8</w:t>
      </w:r>
      <w:r w:rsidR="00EF650E" w:rsidRPr="00E060F7">
        <w:fldChar w:fldCharType="end"/>
      </w:r>
      <w:r w:rsidR="008544BD">
        <w:t xml:space="preserve"> </w:t>
      </w:r>
      <w:r w:rsidR="008544BD">
        <w:fldChar w:fldCharType="begin"/>
      </w:r>
      <w:r w:rsidR="008544BD">
        <w:instrText xml:space="preserve"> REF _Ref487818182 \h </w:instrText>
      </w:r>
      <w:r w:rsidR="008544BD">
        <w:fldChar w:fldCharType="separate"/>
      </w:r>
      <w:r w:rsidR="007F02DC">
        <w:t>E</w:t>
      </w:r>
      <w:r w:rsidR="007F02DC" w:rsidRPr="00E060F7">
        <w:t>xtern</w:t>
      </w:r>
      <w:r w:rsidR="007F02DC">
        <w:t>al</w:t>
      </w:r>
      <w:r w:rsidR="007F02DC" w:rsidRPr="00E060F7">
        <w:t xml:space="preserve"> (</w:t>
      </w:r>
      <w:r w:rsidR="007F02DC">
        <w:t>Java</w:t>
      </w:r>
      <w:r w:rsidR="007F02DC" w:rsidRPr="00E060F7">
        <w:t xml:space="preserve">) </w:t>
      </w:r>
      <w:r w:rsidR="007F02DC">
        <w:t>M</w:t>
      </w:r>
      <w:r w:rsidR="007F02DC" w:rsidRPr="00E060F7">
        <w:t>et</w:t>
      </w:r>
      <w:r w:rsidR="007F02DC">
        <w:t>h</w:t>
      </w:r>
      <w:r w:rsidR="007F02DC" w:rsidRPr="00E060F7">
        <w:t>od</w:t>
      </w:r>
      <w:r w:rsidR="007F02DC">
        <w:t>s</w:t>
      </w:r>
      <w:r w:rsidR="008544BD">
        <w:fldChar w:fldCharType="end"/>
      </w:r>
    </w:p>
    <w:p w14:paraId="69B39440" w14:textId="532D93E1" w:rsidR="00F847FD" w:rsidRPr="00E060F7" w:rsidRDefault="00B92B47" w:rsidP="00B92B47">
      <w:pPr>
        <w:pStyle w:val="OdstavecSynteastyl"/>
      </w:pPr>
      <w:r w:rsidRPr="00B92B47">
        <w:t>The implement</w:t>
      </w:r>
      <w:r w:rsidR="00B15222">
        <w:t>ation</w:t>
      </w:r>
      <w:r w:rsidRPr="00B92B47">
        <w:t xml:space="preserve"> and us</w:t>
      </w:r>
      <w:r w:rsidR="00B15222">
        <w:t>e</w:t>
      </w:r>
      <w:r w:rsidRPr="00B92B47">
        <w:t xml:space="preserve"> </w:t>
      </w:r>
      <w:r w:rsidR="00B15222">
        <w:t xml:space="preserve">of </w:t>
      </w:r>
      <w:r w:rsidRPr="00B92B47">
        <w:t xml:space="preserve">external methods, </w:t>
      </w:r>
      <w:r w:rsidR="002F0D0D" w:rsidRPr="00B92B47">
        <w:t>i.e.</w:t>
      </w:r>
      <w:r w:rsidR="00491224">
        <w:t>,</w:t>
      </w:r>
      <w:r w:rsidRPr="00B92B47">
        <w:t xml:space="preserve"> methods defined in the Java</w:t>
      </w:r>
      <w:r w:rsidR="00305752">
        <w:t xml:space="preserve"> </w:t>
      </w:r>
      <w:r w:rsidRPr="00B92B47">
        <w:t>class</w:t>
      </w:r>
      <w:r>
        <w:t>es</w:t>
      </w:r>
      <w:r w:rsidRPr="00B92B47">
        <w:t xml:space="preserve"> (</w:t>
      </w:r>
      <w:r>
        <w:t xml:space="preserve">not in </w:t>
      </w:r>
      <w:r w:rsidR="008F5906">
        <w:t>X-script</w:t>
      </w:r>
      <w:r>
        <w:t xml:space="preserve">), is discussed in Chapter </w:t>
      </w:r>
      <w:r w:rsidRPr="00E060F7">
        <w:fldChar w:fldCharType="begin"/>
      </w:r>
      <w:r w:rsidRPr="00E060F7">
        <w:instrText xml:space="preserve"> REF _Ref337656781 \r \h </w:instrText>
      </w:r>
      <w:r w:rsidRPr="00E060F7">
        <w:fldChar w:fldCharType="separate"/>
      </w:r>
      <w:r w:rsidR="007F02DC">
        <w:t>4.8</w:t>
      </w:r>
      <w:r w:rsidRPr="00E060F7">
        <w:fldChar w:fldCharType="end"/>
      </w:r>
      <w:r w:rsidRPr="00B92B47">
        <w:t xml:space="preserve">. Data types of parameters and return values (if they are not void) must match one of the types that are </w:t>
      </w:r>
      <w:r w:rsidR="008F5906">
        <w:t>X-definition</w:t>
      </w:r>
      <w:r w:rsidRPr="00B92B47">
        <w:t xml:space="preserve">s or </w:t>
      </w:r>
      <w:r>
        <w:t xml:space="preserve">the values </w:t>
      </w:r>
      <w:r w:rsidRPr="00B92B47">
        <w:t>return</w:t>
      </w:r>
      <w:r>
        <w:t>ed by a method</w:t>
      </w:r>
      <w:r w:rsidRPr="00B92B47">
        <w:t xml:space="preserve">. For clarity, the following table lists both the list of types supported by </w:t>
      </w:r>
      <w:r w:rsidR="008F5906">
        <w:t>X-script</w:t>
      </w:r>
      <w:r w:rsidRPr="00B92B47">
        <w:t xml:space="preserve"> and its equivalent in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1838"/>
        <w:gridCol w:w="3686"/>
        <w:gridCol w:w="3764"/>
      </w:tblGrid>
      <w:tr w:rsidR="00F847FD" w:rsidRPr="00E060F7" w14:paraId="5B4D4545" w14:textId="77777777" w:rsidTr="007E23FE">
        <w:tc>
          <w:tcPr>
            <w:tcW w:w="1838" w:type="dxa"/>
            <w:shd w:val="clear" w:color="auto" w:fill="FABF8F"/>
            <w:vAlign w:val="center"/>
          </w:tcPr>
          <w:p w14:paraId="294B5B9B" w14:textId="61ABB8E5" w:rsidR="00F847FD" w:rsidRPr="00E060F7" w:rsidRDefault="008F5906" w:rsidP="00101587">
            <w:pPr>
              <w:pStyle w:val="OdstavecSynteastyl"/>
              <w:keepNext/>
              <w:spacing w:before="40" w:after="40"/>
              <w:jc w:val="center"/>
              <w:rPr>
                <w:b/>
                <w:sz w:val="18"/>
                <w:szCs w:val="18"/>
              </w:rPr>
            </w:pPr>
            <w:r>
              <w:rPr>
                <w:b/>
                <w:sz w:val="18"/>
                <w:szCs w:val="18"/>
              </w:rPr>
              <w:lastRenderedPageBreak/>
              <w:t>X-script</w:t>
            </w:r>
            <w:r w:rsidR="00B92B47">
              <w:rPr>
                <w:b/>
                <w:sz w:val="18"/>
                <w:szCs w:val="18"/>
              </w:rPr>
              <w:t xml:space="preserve"> data type</w:t>
            </w:r>
          </w:p>
        </w:tc>
        <w:tc>
          <w:tcPr>
            <w:tcW w:w="3686" w:type="dxa"/>
            <w:shd w:val="clear" w:color="auto" w:fill="FABF8F"/>
            <w:vAlign w:val="center"/>
          </w:tcPr>
          <w:p w14:paraId="4B06028E" w14:textId="77777777" w:rsidR="00F847FD" w:rsidRPr="00E060F7" w:rsidRDefault="00F847FD" w:rsidP="00101587">
            <w:pPr>
              <w:pStyle w:val="OdstavecSynteastyl"/>
              <w:keepNext/>
              <w:spacing w:before="40" w:after="40"/>
              <w:jc w:val="center"/>
              <w:rPr>
                <w:b/>
                <w:sz w:val="18"/>
                <w:szCs w:val="18"/>
              </w:rPr>
            </w:pPr>
            <w:r w:rsidRPr="00E060F7">
              <w:rPr>
                <w:b/>
                <w:sz w:val="18"/>
                <w:szCs w:val="18"/>
              </w:rPr>
              <w:t>Jav</w:t>
            </w:r>
            <w:r w:rsidR="00B92B47">
              <w:rPr>
                <w:b/>
                <w:sz w:val="18"/>
                <w:szCs w:val="18"/>
              </w:rPr>
              <w:t xml:space="preserve">a data type </w:t>
            </w:r>
          </w:p>
        </w:tc>
        <w:tc>
          <w:tcPr>
            <w:tcW w:w="3764" w:type="dxa"/>
            <w:shd w:val="clear" w:color="auto" w:fill="FABF8F"/>
            <w:vAlign w:val="center"/>
          </w:tcPr>
          <w:p w14:paraId="409CD2BC" w14:textId="77777777" w:rsidR="00F847FD" w:rsidRPr="00E060F7" w:rsidRDefault="00C00A13" w:rsidP="00101587">
            <w:pPr>
              <w:pStyle w:val="OdstavecSynteastyl"/>
              <w:keepNext/>
              <w:spacing w:before="40" w:after="40"/>
              <w:jc w:val="center"/>
              <w:rPr>
                <w:b/>
                <w:sz w:val="18"/>
                <w:szCs w:val="18"/>
              </w:rPr>
            </w:pPr>
            <w:r>
              <w:rPr>
                <w:b/>
                <w:sz w:val="18"/>
                <w:szCs w:val="18"/>
              </w:rPr>
              <w:t>Explanation</w:t>
            </w:r>
          </w:p>
        </w:tc>
      </w:tr>
      <w:tr w:rsidR="00F847FD" w:rsidRPr="00E060F7" w14:paraId="6276D3C4" w14:textId="77777777" w:rsidTr="007E23FE">
        <w:tc>
          <w:tcPr>
            <w:tcW w:w="1838" w:type="dxa"/>
            <w:shd w:val="clear" w:color="auto" w:fill="FFEBEB"/>
            <w:vAlign w:val="center"/>
          </w:tcPr>
          <w:p w14:paraId="3E675324" w14:textId="77777777" w:rsidR="00F847FD" w:rsidRPr="007E23FE" w:rsidRDefault="00C00A13" w:rsidP="00854223">
            <w:pPr>
              <w:pStyle w:val="OdstavecSynteastyl"/>
              <w:spacing w:before="40" w:after="40"/>
              <w:rPr>
                <w:rFonts w:ascii="Consolas" w:hAnsi="Consolas" w:cs="Consolas"/>
                <w:sz w:val="16"/>
                <w:szCs w:val="16"/>
              </w:rPr>
            </w:pPr>
            <w:r w:rsidRPr="007E23FE">
              <w:rPr>
                <w:rFonts w:ascii="Consolas" w:hAnsi="Consolas" w:cs="Consolas"/>
                <w:sz w:val="16"/>
                <w:szCs w:val="16"/>
              </w:rPr>
              <w:t>i</w:t>
            </w:r>
            <w:r w:rsidR="00F847FD" w:rsidRPr="007E23FE">
              <w:rPr>
                <w:rFonts w:ascii="Consolas" w:hAnsi="Consolas" w:cs="Consolas"/>
                <w:sz w:val="16"/>
                <w:szCs w:val="16"/>
              </w:rPr>
              <w:t>nt</w:t>
            </w:r>
          </w:p>
        </w:tc>
        <w:tc>
          <w:tcPr>
            <w:tcW w:w="3686" w:type="dxa"/>
            <w:shd w:val="clear" w:color="auto" w:fill="FFEBEB"/>
            <w:vAlign w:val="center"/>
          </w:tcPr>
          <w:p w14:paraId="1CED5536" w14:textId="77777777" w:rsidR="00F847FD" w:rsidRPr="007E23FE" w:rsidRDefault="00C00A13" w:rsidP="00854223">
            <w:pPr>
              <w:pStyle w:val="OdstavecSynteastyl"/>
              <w:spacing w:before="40" w:after="40"/>
              <w:rPr>
                <w:rFonts w:ascii="Consolas" w:hAnsi="Consolas" w:cs="Consolas"/>
                <w:sz w:val="16"/>
                <w:szCs w:val="16"/>
              </w:rPr>
            </w:pPr>
            <w:r w:rsidRPr="007E23FE">
              <w:rPr>
                <w:rFonts w:ascii="Consolas" w:hAnsi="Consolas" w:cs="Consolas"/>
                <w:sz w:val="16"/>
                <w:szCs w:val="16"/>
              </w:rPr>
              <w:t>l</w:t>
            </w:r>
            <w:r w:rsidR="00F847FD" w:rsidRPr="007E23FE">
              <w:rPr>
                <w:rFonts w:ascii="Consolas" w:hAnsi="Consolas" w:cs="Consolas"/>
                <w:sz w:val="16"/>
                <w:szCs w:val="16"/>
              </w:rPr>
              <w:t>ong</w:t>
            </w:r>
          </w:p>
        </w:tc>
        <w:tc>
          <w:tcPr>
            <w:tcW w:w="3764" w:type="dxa"/>
            <w:shd w:val="clear" w:color="auto" w:fill="FFEBEB"/>
            <w:vAlign w:val="center"/>
          </w:tcPr>
          <w:p w14:paraId="57EAB6E2" w14:textId="77777777" w:rsidR="00F847FD" w:rsidRPr="007E23FE" w:rsidRDefault="00C00A13" w:rsidP="00854223">
            <w:pPr>
              <w:pStyle w:val="OdstavecSynteastyl"/>
              <w:spacing w:before="40" w:after="40"/>
              <w:jc w:val="left"/>
              <w:rPr>
                <w:sz w:val="16"/>
                <w:szCs w:val="16"/>
              </w:rPr>
            </w:pPr>
            <w:r w:rsidRPr="007E23FE">
              <w:rPr>
                <w:sz w:val="16"/>
                <w:szCs w:val="16"/>
              </w:rPr>
              <w:t>Integer value</w:t>
            </w:r>
            <w:r w:rsidR="00F847FD" w:rsidRPr="007E23FE">
              <w:rPr>
                <w:sz w:val="16"/>
                <w:szCs w:val="16"/>
              </w:rPr>
              <w:t>.</w:t>
            </w:r>
          </w:p>
        </w:tc>
      </w:tr>
      <w:tr w:rsidR="00F847FD" w:rsidRPr="00E060F7" w14:paraId="61D489C0" w14:textId="77777777" w:rsidTr="007E23FE">
        <w:tc>
          <w:tcPr>
            <w:tcW w:w="1838" w:type="dxa"/>
            <w:shd w:val="clear" w:color="auto" w:fill="FFEBEB"/>
            <w:vAlign w:val="center"/>
          </w:tcPr>
          <w:p w14:paraId="03A6F3FA" w14:textId="77777777" w:rsidR="00F847FD" w:rsidRPr="007E23FE" w:rsidRDefault="00124D89" w:rsidP="00854223">
            <w:pPr>
              <w:pStyle w:val="OdstavecSynteastyl"/>
              <w:spacing w:before="40" w:after="40"/>
              <w:rPr>
                <w:rFonts w:ascii="Consolas" w:hAnsi="Consolas" w:cs="Consolas"/>
                <w:sz w:val="16"/>
                <w:szCs w:val="16"/>
              </w:rPr>
            </w:pPr>
            <w:r w:rsidRPr="007E23FE">
              <w:rPr>
                <w:rFonts w:ascii="Consolas" w:hAnsi="Consolas" w:cs="Consolas"/>
                <w:sz w:val="16"/>
                <w:szCs w:val="16"/>
              </w:rPr>
              <w:t>F</w:t>
            </w:r>
            <w:r w:rsidR="00F847FD" w:rsidRPr="007E23FE">
              <w:rPr>
                <w:rFonts w:ascii="Consolas" w:hAnsi="Consolas" w:cs="Consolas"/>
                <w:sz w:val="16"/>
                <w:szCs w:val="16"/>
              </w:rPr>
              <w:t>loat</w:t>
            </w:r>
          </w:p>
        </w:tc>
        <w:tc>
          <w:tcPr>
            <w:tcW w:w="3686" w:type="dxa"/>
            <w:shd w:val="clear" w:color="auto" w:fill="FFEBEB"/>
            <w:vAlign w:val="center"/>
          </w:tcPr>
          <w:p w14:paraId="36EA7545" w14:textId="77777777" w:rsidR="00F847FD" w:rsidRPr="007E23FE" w:rsidRDefault="00C00A13" w:rsidP="00854223">
            <w:pPr>
              <w:pStyle w:val="OdstavecSynteastyl"/>
              <w:spacing w:before="40" w:after="40"/>
              <w:rPr>
                <w:rFonts w:ascii="Consolas" w:hAnsi="Consolas" w:cs="Consolas"/>
                <w:sz w:val="16"/>
                <w:szCs w:val="16"/>
              </w:rPr>
            </w:pPr>
            <w:r w:rsidRPr="007E23FE">
              <w:rPr>
                <w:rFonts w:ascii="Consolas" w:hAnsi="Consolas" w:cs="Consolas"/>
                <w:sz w:val="16"/>
                <w:szCs w:val="16"/>
              </w:rPr>
              <w:t>d</w:t>
            </w:r>
            <w:r w:rsidR="00F847FD" w:rsidRPr="007E23FE">
              <w:rPr>
                <w:rFonts w:ascii="Consolas" w:hAnsi="Consolas" w:cs="Consolas"/>
                <w:sz w:val="16"/>
                <w:szCs w:val="16"/>
              </w:rPr>
              <w:t>ouble</w:t>
            </w:r>
          </w:p>
        </w:tc>
        <w:tc>
          <w:tcPr>
            <w:tcW w:w="3764" w:type="dxa"/>
            <w:shd w:val="clear" w:color="auto" w:fill="FFEBEB"/>
            <w:vAlign w:val="center"/>
          </w:tcPr>
          <w:p w14:paraId="5BA19B6D" w14:textId="77777777" w:rsidR="00F847FD" w:rsidRPr="007E23FE" w:rsidRDefault="00C00A13" w:rsidP="00854223">
            <w:pPr>
              <w:pStyle w:val="OdstavecSynteastyl"/>
              <w:spacing w:before="40" w:after="40"/>
              <w:jc w:val="left"/>
              <w:rPr>
                <w:sz w:val="16"/>
                <w:szCs w:val="16"/>
              </w:rPr>
            </w:pPr>
            <w:r w:rsidRPr="007E23FE">
              <w:rPr>
                <w:sz w:val="16"/>
                <w:szCs w:val="16"/>
              </w:rPr>
              <w:t>Real number value</w:t>
            </w:r>
            <w:r w:rsidR="00F847FD" w:rsidRPr="007E23FE">
              <w:rPr>
                <w:sz w:val="16"/>
                <w:szCs w:val="16"/>
              </w:rPr>
              <w:t>.</w:t>
            </w:r>
          </w:p>
        </w:tc>
      </w:tr>
      <w:tr w:rsidR="00F847FD" w:rsidRPr="00E060F7" w14:paraId="6C8DA0DA" w14:textId="77777777" w:rsidTr="007E23FE">
        <w:tc>
          <w:tcPr>
            <w:tcW w:w="1838" w:type="dxa"/>
            <w:shd w:val="clear" w:color="auto" w:fill="FFEBEB"/>
            <w:vAlign w:val="center"/>
          </w:tcPr>
          <w:p w14:paraId="31B56CD5" w14:textId="77777777" w:rsidR="00F847FD" w:rsidRPr="007E23FE" w:rsidRDefault="00124D89" w:rsidP="00854223">
            <w:pPr>
              <w:pStyle w:val="OdstavecSynteastyl"/>
              <w:spacing w:before="40" w:after="40"/>
              <w:rPr>
                <w:rFonts w:ascii="Consolas" w:hAnsi="Consolas" w:cs="Consolas"/>
                <w:sz w:val="16"/>
                <w:szCs w:val="16"/>
              </w:rPr>
            </w:pPr>
            <w:r w:rsidRPr="007E23FE">
              <w:rPr>
                <w:rFonts w:ascii="Consolas" w:hAnsi="Consolas" w:cs="Consolas"/>
                <w:sz w:val="16"/>
                <w:szCs w:val="16"/>
              </w:rPr>
              <w:t>Boolean</w:t>
            </w:r>
          </w:p>
        </w:tc>
        <w:tc>
          <w:tcPr>
            <w:tcW w:w="3686" w:type="dxa"/>
            <w:shd w:val="clear" w:color="auto" w:fill="FFEBEB"/>
            <w:vAlign w:val="center"/>
          </w:tcPr>
          <w:p w14:paraId="181CF84E"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bool</w:t>
            </w:r>
            <w:r w:rsidR="002D60C2" w:rsidRPr="007E23FE">
              <w:rPr>
                <w:rFonts w:ascii="Consolas" w:hAnsi="Consolas" w:cs="Consolas"/>
                <w:sz w:val="16"/>
                <w:szCs w:val="16"/>
              </w:rPr>
              <w:t>ean</w:t>
            </w:r>
          </w:p>
        </w:tc>
        <w:tc>
          <w:tcPr>
            <w:tcW w:w="3764" w:type="dxa"/>
            <w:shd w:val="clear" w:color="auto" w:fill="FFEBEB"/>
            <w:vAlign w:val="center"/>
          </w:tcPr>
          <w:p w14:paraId="2A6E8268" w14:textId="51A4D459" w:rsidR="00F847FD" w:rsidRPr="007E23FE" w:rsidRDefault="00F847FD" w:rsidP="00C00A13">
            <w:pPr>
              <w:pStyle w:val="OdstavecSynteastyl"/>
              <w:spacing w:before="40" w:after="40"/>
              <w:jc w:val="left"/>
              <w:rPr>
                <w:sz w:val="16"/>
                <w:szCs w:val="16"/>
              </w:rPr>
            </w:pPr>
            <w:r w:rsidRPr="007E23FE">
              <w:rPr>
                <w:sz w:val="16"/>
                <w:szCs w:val="16"/>
              </w:rPr>
              <w:t>Logic</w:t>
            </w:r>
            <w:r w:rsidR="00C00A13" w:rsidRPr="007E23FE">
              <w:rPr>
                <w:sz w:val="16"/>
                <w:szCs w:val="16"/>
              </w:rPr>
              <w:t>al</w:t>
            </w:r>
            <w:r w:rsidR="00305752" w:rsidRPr="007E23FE">
              <w:rPr>
                <w:sz w:val="16"/>
                <w:szCs w:val="16"/>
              </w:rPr>
              <w:t xml:space="preserve"> </w:t>
            </w:r>
            <w:r w:rsidR="00C00A13" w:rsidRPr="007E23FE">
              <w:rPr>
                <w:sz w:val="16"/>
                <w:szCs w:val="16"/>
              </w:rPr>
              <w:t>value</w:t>
            </w:r>
            <w:r w:rsidRPr="007E23FE">
              <w:rPr>
                <w:sz w:val="16"/>
                <w:szCs w:val="16"/>
              </w:rPr>
              <w:t>.</w:t>
            </w:r>
          </w:p>
        </w:tc>
      </w:tr>
      <w:tr w:rsidR="00F847FD" w:rsidRPr="00E060F7" w14:paraId="115EBE3A" w14:textId="77777777" w:rsidTr="007E23FE">
        <w:tc>
          <w:tcPr>
            <w:tcW w:w="1838" w:type="dxa"/>
            <w:shd w:val="clear" w:color="auto" w:fill="FFEBEB"/>
            <w:vAlign w:val="center"/>
          </w:tcPr>
          <w:p w14:paraId="1060B991"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Element</w:t>
            </w:r>
          </w:p>
        </w:tc>
        <w:tc>
          <w:tcPr>
            <w:tcW w:w="3686" w:type="dxa"/>
            <w:shd w:val="clear" w:color="auto" w:fill="FFEBEB"/>
            <w:vAlign w:val="center"/>
          </w:tcPr>
          <w:p w14:paraId="69BBB894"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org.w3c.dom.Element</w:t>
            </w:r>
          </w:p>
        </w:tc>
        <w:tc>
          <w:tcPr>
            <w:tcW w:w="3764" w:type="dxa"/>
            <w:shd w:val="clear" w:color="auto" w:fill="FFEBEB"/>
            <w:vAlign w:val="center"/>
          </w:tcPr>
          <w:p w14:paraId="61A4FBDA" w14:textId="77777777" w:rsidR="00F847FD" w:rsidRPr="007E23FE" w:rsidRDefault="00F847FD" w:rsidP="00854223">
            <w:pPr>
              <w:pStyle w:val="OdstavecSynteastyl"/>
              <w:spacing w:before="40" w:after="40"/>
              <w:jc w:val="left"/>
              <w:rPr>
                <w:sz w:val="16"/>
                <w:szCs w:val="16"/>
              </w:rPr>
            </w:pPr>
            <w:r w:rsidRPr="007E23FE">
              <w:rPr>
                <w:sz w:val="16"/>
                <w:szCs w:val="16"/>
              </w:rPr>
              <w:t>XML Element</w:t>
            </w:r>
          </w:p>
        </w:tc>
      </w:tr>
      <w:tr w:rsidR="00F847FD" w:rsidRPr="00E060F7" w14:paraId="4C2A332D" w14:textId="77777777" w:rsidTr="007E23FE">
        <w:tc>
          <w:tcPr>
            <w:tcW w:w="1838" w:type="dxa"/>
            <w:shd w:val="clear" w:color="auto" w:fill="FFEBEB"/>
            <w:vAlign w:val="center"/>
          </w:tcPr>
          <w:p w14:paraId="7AB47D5A"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String</w:t>
            </w:r>
          </w:p>
        </w:tc>
        <w:tc>
          <w:tcPr>
            <w:tcW w:w="3686" w:type="dxa"/>
            <w:shd w:val="clear" w:color="auto" w:fill="FFEBEB"/>
            <w:vAlign w:val="center"/>
          </w:tcPr>
          <w:p w14:paraId="7939CE11"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java.lang.String</w:t>
            </w:r>
          </w:p>
        </w:tc>
        <w:tc>
          <w:tcPr>
            <w:tcW w:w="3764" w:type="dxa"/>
            <w:shd w:val="clear" w:color="auto" w:fill="FFEBEB"/>
            <w:vAlign w:val="center"/>
          </w:tcPr>
          <w:p w14:paraId="39A3636E" w14:textId="3E1BE703" w:rsidR="00F847FD" w:rsidRPr="007E23FE" w:rsidRDefault="00AF0ED0" w:rsidP="00854223">
            <w:pPr>
              <w:pStyle w:val="OdstavecSynteastyl"/>
              <w:spacing w:before="40" w:after="40"/>
              <w:jc w:val="left"/>
              <w:rPr>
                <w:sz w:val="16"/>
                <w:szCs w:val="16"/>
              </w:rPr>
            </w:pPr>
            <w:r w:rsidRPr="007E23FE">
              <w:rPr>
                <w:sz w:val="16"/>
                <w:szCs w:val="16"/>
              </w:rPr>
              <w:t xml:space="preserve">Character </w:t>
            </w:r>
            <w:r w:rsidR="00C00A13" w:rsidRPr="007E23FE">
              <w:rPr>
                <w:sz w:val="16"/>
                <w:szCs w:val="16"/>
              </w:rPr>
              <w:t>string</w:t>
            </w:r>
          </w:p>
        </w:tc>
      </w:tr>
      <w:tr w:rsidR="00F847FD" w:rsidRPr="00E060F7" w14:paraId="3103C4DE" w14:textId="77777777" w:rsidTr="007E23FE">
        <w:tc>
          <w:tcPr>
            <w:tcW w:w="1838" w:type="dxa"/>
            <w:shd w:val="clear" w:color="auto" w:fill="FFEBEB"/>
            <w:vAlign w:val="center"/>
          </w:tcPr>
          <w:p w14:paraId="09FA1261"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Datetime</w:t>
            </w:r>
          </w:p>
        </w:tc>
        <w:tc>
          <w:tcPr>
            <w:tcW w:w="3686" w:type="dxa"/>
            <w:shd w:val="clear" w:color="auto" w:fill="FFEBEB"/>
            <w:vAlign w:val="center"/>
          </w:tcPr>
          <w:p w14:paraId="599FBC39"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java.util.Calendar</w:t>
            </w:r>
          </w:p>
        </w:tc>
        <w:tc>
          <w:tcPr>
            <w:tcW w:w="3764" w:type="dxa"/>
            <w:shd w:val="clear" w:color="auto" w:fill="FFEBEB"/>
            <w:vAlign w:val="center"/>
          </w:tcPr>
          <w:p w14:paraId="6004BE42" w14:textId="77777777" w:rsidR="00F847FD" w:rsidRPr="007E23FE" w:rsidRDefault="00F847FD" w:rsidP="00C00A13">
            <w:pPr>
              <w:pStyle w:val="OdstavecSynteastyl"/>
              <w:spacing w:before="40" w:after="40"/>
              <w:jc w:val="left"/>
              <w:rPr>
                <w:sz w:val="16"/>
                <w:szCs w:val="16"/>
              </w:rPr>
            </w:pPr>
            <w:r w:rsidRPr="007E23FE">
              <w:rPr>
                <w:sz w:val="16"/>
                <w:szCs w:val="16"/>
              </w:rPr>
              <w:t>Dat</w:t>
            </w:r>
            <w:r w:rsidR="00C00A13" w:rsidRPr="007E23FE">
              <w:rPr>
                <w:sz w:val="16"/>
                <w:szCs w:val="16"/>
              </w:rPr>
              <w:t xml:space="preserve">e </w:t>
            </w:r>
            <w:r w:rsidRPr="007E23FE">
              <w:rPr>
                <w:sz w:val="16"/>
                <w:szCs w:val="16"/>
              </w:rPr>
              <w:t>a</w:t>
            </w:r>
            <w:r w:rsidR="00C00A13" w:rsidRPr="007E23FE">
              <w:rPr>
                <w:sz w:val="16"/>
                <w:szCs w:val="16"/>
              </w:rPr>
              <w:t>nd</w:t>
            </w:r>
            <w:r w:rsidRPr="007E23FE">
              <w:rPr>
                <w:sz w:val="16"/>
                <w:szCs w:val="16"/>
              </w:rPr>
              <w:t xml:space="preserve"> </w:t>
            </w:r>
            <w:r w:rsidR="00C00A13" w:rsidRPr="007E23FE">
              <w:rPr>
                <w:sz w:val="16"/>
                <w:szCs w:val="16"/>
              </w:rPr>
              <w:t>time</w:t>
            </w:r>
            <w:r w:rsidRPr="007E23FE">
              <w:rPr>
                <w:sz w:val="16"/>
                <w:szCs w:val="16"/>
              </w:rPr>
              <w:t>.</w:t>
            </w:r>
          </w:p>
        </w:tc>
      </w:tr>
      <w:tr w:rsidR="00F847FD" w:rsidRPr="00E060F7" w14:paraId="7F9EEA5C" w14:textId="77777777" w:rsidTr="007E23FE">
        <w:tc>
          <w:tcPr>
            <w:tcW w:w="1838" w:type="dxa"/>
            <w:shd w:val="clear" w:color="auto" w:fill="FFEBEB"/>
            <w:vAlign w:val="center"/>
          </w:tcPr>
          <w:p w14:paraId="78A438C9"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Duration</w:t>
            </w:r>
          </w:p>
        </w:tc>
        <w:tc>
          <w:tcPr>
            <w:tcW w:w="3686" w:type="dxa"/>
            <w:shd w:val="clear" w:color="auto" w:fill="FFEBEB"/>
            <w:vAlign w:val="center"/>
          </w:tcPr>
          <w:p w14:paraId="4F236371" w14:textId="23F5BB1C" w:rsidR="00F847FD" w:rsidRPr="007E23FE" w:rsidRDefault="00164389" w:rsidP="00854223">
            <w:pPr>
              <w:pStyle w:val="OdstavecSynteastyl"/>
              <w:spacing w:before="40" w:after="40"/>
              <w:rPr>
                <w:rFonts w:ascii="Consolas" w:hAnsi="Consolas" w:cs="Consolas"/>
                <w:sz w:val="16"/>
                <w:szCs w:val="16"/>
              </w:rPr>
            </w:pPr>
            <w:r w:rsidRPr="007E23FE">
              <w:rPr>
                <w:rFonts w:ascii="Consolas" w:hAnsi="Consolas" w:cs="Consolas"/>
                <w:sz w:val="16"/>
                <w:szCs w:val="16"/>
              </w:rPr>
              <w:t>org.xdef.</w:t>
            </w:r>
            <w:r w:rsidR="0006506F" w:rsidRPr="007E23FE">
              <w:rPr>
                <w:rFonts w:ascii="Consolas" w:hAnsi="Consolas" w:cs="Consolas"/>
                <w:sz w:val="16"/>
                <w:szCs w:val="16"/>
              </w:rPr>
              <w:t>sys</w:t>
            </w:r>
            <w:r w:rsidR="00F847FD" w:rsidRPr="007E23FE">
              <w:rPr>
                <w:rFonts w:ascii="Consolas" w:hAnsi="Consolas" w:cs="Consolas"/>
                <w:sz w:val="16"/>
                <w:szCs w:val="16"/>
              </w:rPr>
              <w:t>.SDuration</w:t>
            </w:r>
          </w:p>
        </w:tc>
        <w:tc>
          <w:tcPr>
            <w:tcW w:w="3764" w:type="dxa"/>
            <w:shd w:val="clear" w:color="auto" w:fill="FFEBEB"/>
            <w:vAlign w:val="center"/>
          </w:tcPr>
          <w:p w14:paraId="1BAAB999" w14:textId="20D71F15" w:rsidR="00F847FD" w:rsidRPr="007E23FE" w:rsidRDefault="00C00A13" w:rsidP="00C00A13">
            <w:pPr>
              <w:pStyle w:val="OdstavecSynteastyl"/>
              <w:spacing w:before="40" w:after="40"/>
              <w:jc w:val="left"/>
              <w:rPr>
                <w:sz w:val="16"/>
                <w:szCs w:val="16"/>
              </w:rPr>
            </w:pPr>
            <w:r w:rsidRPr="007E23FE">
              <w:rPr>
                <w:sz w:val="16"/>
                <w:szCs w:val="16"/>
              </w:rPr>
              <w:t xml:space="preserve">Time </w:t>
            </w:r>
            <w:r w:rsidR="00AF0ED0" w:rsidRPr="007E23FE">
              <w:rPr>
                <w:sz w:val="16"/>
                <w:szCs w:val="16"/>
              </w:rPr>
              <w:t xml:space="preserve">interval </w:t>
            </w:r>
            <w:r w:rsidRPr="007E23FE">
              <w:rPr>
                <w:sz w:val="16"/>
                <w:szCs w:val="16"/>
              </w:rPr>
              <w:t>(see</w:t>
            </w:r>
            <w:r w:rsidR="00F847FD" w:rsidRPr="007E23FE">
              <w:rPr>
                <w:sz w:val="16"/>
                <w:szCs w:val="16"/>
              </w:rPr>
              <w:t xml:space="preserve"> ISO 8061</w:t>
            </w:r>
            <w:r w:rsidRPr="007E23FE">
              <w:rPr>
                <w:sz w:val="16"/>
                <w:szCs w:val="16"/>
              </w:rPr>
              <w:t>)</w:t>
            </w:r>
            <w:r w:rsidR="00F847FD" w:rsidRPr="007E23FE">
              <w:rPr>
                <w:sz w:val="16"/>
                <w:szCs w:val="16"/>
              </w:rPr>
              <w:t>.</w:t>
            </w:r>
          </w:p>
        </w:tc>
      </w:tr>
      <w:tr w:rsidR="00F847FD" w:rsidRPr="00E060F7" w14:paraId="1D5A48BE" w14:textId="77777777" w:rsidTr="007E23FE">
        <w:tc>
          <w:tcPr>
            <w:tcW w:w="1838" w:type="dxa"/>
            <w:shd w:val="clear" w:color="auto" w:fill="FFEBEB"/>
          </w:tcPr>
          <w:p w14:paraId="0E91CC14" w14:textId="77777777" w:rsidR="00F847FD" w:rsidRPr="007E23FE" w:rsidRDefault="00F847FD" w:rsidP="00C00A13">
            <w:pPr>
              <w:pStyle w:val="OdstavecSynteastyl"/>
              <w:spacing w:before="40" w:after="40"/>
              <w:jc w:val="left"/>
              <w:rPr>
                <w:rFonts w:ascii="Consolas" w:hAnsi="Consolas" w:cs="Consolas"/>
                <w:sz w:val="16"/>
                <w:szCs w:val="16"/>
              </w:rPr>
            </w:pPr>
            <w:r w:rsidRPr="007E23FE">
              <w:rPr>
                <w:rFonts w:ascii="Consolas" w:hAnsi="Consolas" w:cs="Consolas"/>
                <w:sz w:val="16"/>
                <w:szCs w:val="16"/>
              </w:rPr>
              <w:t>Cont</w:t>
            </w:r>
            <w:r w:rsidR="00C00A13" w:rsidRPr="007E23FE">
              <w:rPr>
                <w:rFonts w:ascii="Consolas" w:hAnsi="Consolas" w:cs="Consolas"/>
                <w:sz w:val="16"/>
                <w:szCs w:val="16"/>
              </w:rPr>
              <w:t>ainer</w:t>
            </w:r>
          </w:p>
        </w:tc>
        <w:tc>
          <w:tcPr>
            <w:tcW w:w="3686" w:type="dxa"/>
            <w:shd w:val="clear" w:color="auto" w:fill="FFEBEB"/>
          </w:tcPr>
          <w:p w14:paraId="0A4ECA19" w14:textId="1145F992" w:rsidR="00F847FD" w:rsidRPr="007E23FE" w:rsidRDefault="00164389" w:rsidP="00164389">
            <w:pPr>
              <w:pStyle w:val="OdstavecSynteastyl"/>
              <w:spacing w:before="40" w:after="40"/>
              <w:jc w:val="left"/>
              <w:rPr>
                <w:rFonts w:ascii="Consolas" w:hAnsi="Consolas" w:cs="Consolas"/>
                <w:sz w:val="16"/>
                <w:szCs w:val="16"/>
              </w:rPr>
            </w:pPr>
            <w:r w:rsidRPr="007E23FE">
              <w:rPr>
                <w:rFonts w:ascii="Consolas" w:hAnsi="Consolas" w:cs="Consolas"/>
                <w:sz w:val="16"/>
                <w:szCs w:val="16"/>
              </w:rPr>
              <w:t>org</w:t>
            </w:r>
            <w:r w:rsidR="00F847FD" w:rsidRPr="007E23FE">
              <w:rPr>
                <w:rFonts w:ascii="Consolas" w:hAnsi="Consolas" w:cs="Consolas"/>
                <w:sz w:val="16"/>
                <w:szCs w:val="16"/>
              </w:rPr>
              <w:t>.xd</w:t>
            </w:r>
            <w:r w:rsidRPr="007E23FE">
              <w:rPr>
                <w:rFonts w:ascii="Consolas" w:hAnsi="Consolas" w:cs="Consolas"/>
                <w:sz w:val="16"/>
                <w:szCs w:val="16"/>
              </w:rPr>
              <w:t>ef</w:t>
            </w:r>
            <w:r w:rsidR="00F847FD" w:rsidRPr="007E23FE">
              <w:rPr>
                <w:rFonts w:ascii="Consolas" w:hAnsi="Consolas" w:cs="Consolas"/>
                <w:sz w:val="16"/>
                <w:szCs w:val="16"/>
              </w:rPr>
              <w:t>.XDCont</w:t>
            </w:r>
            <w:r w:rsidR="00C00A13" w:rsidRPr="007E23FE">
              <w:rPr>
                <w:rFonts w:ascii="Consolas" w:hAnsi="Consolas" w:cs="Consolas"/>
                <w:sz w:val="16"/>
                <w:szCs w:val="16"/>
              </w:rPr>
              <w:t>ainer</w:t>
            </w:r>
            <w:r w:rsidR="00F847FD" w:rsidRPr="007E23FE">
              <w:rPr>
                <w:rFonts w:ascii="Consolas" w:hAnsi="Consolas" w:cs="Consolas"/>
                <w:sz w:val="16"/>
                <w:szCs w:val="16"/>
              </w:rPr>
              <w:t xml:space="preserve"> </w:t>
            </w:r>
            <w:r w:rsidR="00C00A13" w:rsidRPr="007E23FE">
              <w:rPr>
                <w:rFonts w:ascii="Consolas" w:hAnsi="Consolas" w:cs="Consolas"/>
                <w:sz w:val="16"/>
                <w:szCs w:val="16"/>
              </w:rPr>
              <w:t>o</w:t>
            </w:r>
            <w:r w:rsidRPr="007E23FE">
              <w:rPr>
                <w:rFonts w:ascii="Consolas" w:hAnsi="Consolas" w:cs="Consolas"/>
                <w:sz w:val="16"/>
                <w:szCs w:val="16"/>
              </w:rPr>
              <w:t>rg</w:t>
            </w:r>
            <w:r w:rsidR="00F847FD" w:rsidRPr="007E23FE">
              <w:rPr>
                <w:rFonts w:ascii="Consolas" w:hAnsi="Consolas" w:cs="Consolas"/>
                <w:sz w:val="16"/>
                <w:szCs w:val="16"/>
              </w:rPr>
              <w:t>.xd</w:t>
            </w:r>
            <w:r w:rsidRPr="007E23FE">
              <w:rPr>
                <w:rFonts w:ascii="Consolas" w:hAnsi="Consolas" w:cs="Consolas"/>
                <w:sz w:val="16"/>
                <w:szCs w:val="16"/>
              </w:rPr>
              <w:t>ef</w:t>
            </w:r>
            <w:r w:rsidR="00F847FD" w:rsidRPr="007E23FE">
              <w:rPr>
                <w:rFonts w:ascii="Consolas" w:hAnsi="Consolas" w:cs="Consolas"/>
                <w:sz w:val="16"/>
                <w:szCs w:val="16"/>
              </w:rPr>
              <w:t>.XDValue[]</w:t>
            </w:r>
          </w:p>
        </w:tc>
        <w:tc>
          <w:tcPr>
            <w:tcW w:w="3764" w:type="dxa"/>
            <w:shd w:val="clear" w:color="auto" w:fill="FFEBEB"/>
          </w:tcPr>
          <w:p w14:paraId="0BABE8B8" w14:textId="22746760" w:rsidR="00F847FD" w:rsidRPr="007E23FE" w:rsidRDefault="00C00A13" w:rsidP="00854223">
            <w:pPr>
              <w:pStyle w:val="OdstavecSynteastyl"/>
              <w:spacing w:before="40" w:after="40"/>
              <w:jc w:val="left"/>
              <w:rPr>
                <w:sz w:val="16"/>
                <w:szCs w:val="16"/>
              </w:rPr>
            </w:pPr>
            <w:r w:rsidRPr="007E23FE">
              <w:rPr>
                <w:sz w:val="16"/>
                <w:szCs w:val="16"/>
              </w:rPr>
              <w:t>The</w:t>
            </w:r>
            <w:r w:rsidR="00F847FD" w:rsidRPr="007E23FE">
              <w:rPr>
                <w:sz w:val="16"/>
                <w:szCs w:val="16"/>
              </w:rPr>
              <w:t xml:space="preserve"> typ</w:t>
            </w:r>
            <w:r w:rsidRPr="007E23FE">
              <w:rPr>
                <w:sz w:val="16"/>
                <w:szCs w:val="16"/>
              </w:rPr>
              <w:t>e</w:t>
            </w:r>
            <w:r w:rsidR="00F847FD" w:rsidRPr="007E23FE">
              <w:rPr>
                <w:sz w:val="16"/>
                <w:szCs w:val="16"/>
              </w:rPr>
              <w:t xml:space="preserve"> i</w:t>
            </w:r>
            <w:r w:rsidRPr="007E23FE">
              <w:rPr>
                <w:sz w:val="16"/>
                <w:szCs w:val="16"/>
              </w:rPr>
              <w:t>mple</w:t>
            </w:r>
            <w:r w:rsidR="00305752" w:rsidRPr="007E23FE">
              <w:rPr>
                <w:sz w:val="16"/>
                <w:szCs w:val="16"/>
              </w:rPr>
              <w:t>men</w:t>
            </w:r>
            <w:r w:rsidRPr="007E23FE">
              <w:rPr>
                <w:sz w:val="16"/>
                <w:szCs w:val="16"/>
              </w:rPr>
              <w:t>ts</w:t>
            </w:r>
            <w:r w:rsidR="00F847FD" w:rsidRPr="007E23FE">
              <w:rPr>
                <w:sz w:val="16"/>
                <w:szCs w:val="16"/>
              </w:rPr>
              <w:t xml:space="preserve"> </w:t>
            </w:r>
            <w:r w:rsidR="00F847FD" w:rsidRPr="007E23FE">
              <w:rPr>
                <w:rFonts w:ascii="Consolas" w:hAnsi="Consolas" w:cs="Consolas"/>
                <w:sz w:val="16"/>
                <w:szCs w:val="16"/>
              </w:rPr>
              <w:t>ArrayList</w:t>
            </w:r>
            <w:r w:rsidR="00F847FD" w:rsidRPr="007E23FE">
              <w:rPr>
                <w:sz w:val="16"/>
                <w:szCs w:val="16"/>
              </w:rPr>
              <w:t xml:space="preserve"> a</w:t>
            </w:r>
            <w:r w:rsidRPr="007E23FE">
              <w:rPr>
                <w:sz w:val="16"/>
                <w:szCs w:val="16"/>
              </w:rPr>
              <w:t>nd</w:t>
            </w:r>
            <w:r w:rsidR="00F847FD" w:rsidRPr="007E23FE">
              <w:rPr>
                <w:sz w:val="16"/>
                <w:szCs w:val="16"/>
              </w:rPr>
              <w:t xml:space="preserve"> </w:t>
            </w:r>
            <w:r w:rsidRPr="007E23FE">
              <w:rPr>
                <w:rFonts w:ascii="Consolas" w:hAnsi="Consolas" w:cs="Consolas"/>
                <w:sz w:val="16"/>
                <w:szCs w:val="16"/>
              </w:rPr>
              <w:t>Map</w:t>
            </w:r>
            <w:r w:rsidR="00F847FD" w:rsidRPr="007E23FE">
              <w:rPr>
                <w:sz w:val="16"/>
                <w:szCs w:val="16"/>
              </w:rPr>
              <w:t>.</w:t>
            </w:r>
          </w:p>
          <w:p w14:paraId="5D0B80D5" w14:textId="0EECDEDC" w:rsidR="00F847FD" w:rsidRPr="007E23FE" w:rsidRDefault="00C00A13" w:rsidP="00305752">
            <w:pPr>
              <w:pStyle w:val="OdstavecSynteastyl"/>
              <w:spacing w:before="40" w:after="40"/>
              <w:jc w:val="left"/>
              <w:rPr>
                <w:sz w:val="16"/>
                <w:szCs w:val="16"/>
              </w:rPr>
            </w:pPr>
            <w:r w:rsidRPr="007E23FE">
              <w:rPr>
                <w:sz w:val="16"/>
                <w:szCs w:val="16"/>
              </w:rPr>
              <w:t>The array of</w:t>
            </w:r>
            <w:r w:rsidR="00F847FD" w:rsidRPr="007E23FE">
              <w:rPr>
                <w:sz w:val="16"/>
                <w:szCs w:val="16"/>
              </w:rPr>
              <w:t xml:space="preserve"> </w:t>
            </w:r>
            <w:r w:rsidR="00F847FD" w:rsidRPr="007E23FE">
              <w:rPr>
                <w:rFonts w:ascii="Consolas" w:hAnsi="Consolas" w:cs="Consolas"/>
                <w:sz w:val="16"/>
                <w:szCs w:val="16"/>
              </w:rPr>
              <w:t>XDValue</w:t>
            </w:r>
            <w:r w:rsidR="00F847FD" w:rsidRPr="007E23FE">
              <w:rPr>
                <w:sz w:val="16"/>
                <w:szCs w:val="16"/>
              </w:rPr>
              <w:t xml:space="preserve"> </w:t>
            </w:r>
            <w:r w:rsidRPr="007E23FE">
              <w:rPr>
                <w:sz w:val="16"/>
                <w:szCs w:val="16"/>
              </w:rPr>
              <w:t xml:space="preserve">is the </w:t>
            </w:r>
            <w:r w:rsidR="00F847FD" w:rsidRPr="007E23FE">
              <w:rPr>
                <w:sz w:val="16"/>
                <w:szCs w:val="16"/>
              </w:rPr>
              <w:t>Cont</w:t>
            </w:r>
            <w:r w:rsidRPr="007E23FE">
              <w:rPr>
                <w:sz w:val="16"/>
                <w:szCs w:val="16"/>
              </w:rPr>
              <w:t>ai</w:t>
            </w:r>
            <w:r w:rsidR="00305752" w:rsidRPr="007E23FE">
              <w:rPr>
                <w:sz w:val="16"/>
                <w:szCs w:val="16"/>
              </w:rPr>
              <w:t>n</w:t>
            </w:r>
            <w:r w:rsidRPr="007E23FE">
              <w:rPr>
                <w:sz w:val="16"/>
                <w:szCs w:val="16"/>
              </w:rPr>
              <w:t>er</w:t>
            </w:r>
            <w:r w:rsidR="00F847FD" w:rsidRPr="007E23FE">
              <w:rPr>
                <w:sz w:val="16"/>
                <w:szCs w:val="16"/>
              </w:rPr>
              <w:t xml:space="preserve"> </w:t>
            </w:r>
            <w:r w:rsidRPr="007E23FE">
              <w:rPr>
                <w:sz w:val="16"/>
                <w:szCs w:val="16"/>
              </w:rPr>
              <w:t xml:space="preserve">converted to </w:t>
            </w:r>
            <w:r w:rsidR="00305752" w:rsidRPr="007E23FE">
              <w:rPr>
                <w:sz w:val="16"/>
                <w:szCs w:val="16"/>
              </w:rPr>
              <w:t xml:space="preserve">an </w:t>
            </w:r>
            <w:r w:rsidRPr="007E23FE">
              <w:rPr>
                <w:sz w:val="16"/>
                <w:szCs w:val="16"/>
              </w:rPr>
              <w:t>array</w:t>
            </w:r>
            <w:r w:rsidR="00F847FD" w:rsidRPr="007E23FE">
              <w:rPr>
                <w:sz w:val="16"/>
                <w:szCs w:val="16"/>
              </w:rPr>
              <w:t>.</w:t>
            </w:r>
          </w:p>
        </w:tc>
      </w:tr>
      <w:tr w:rsidR="00F847FD" w:rsidRPr="00E060F7" w14:paraId="2367E3C4" w14:textId="77777777" w:rsidTr="007E23FE">
        <w:tc>
          <w:tcPr>
            <w:tcW w:w="1838" w:type="dxa"/>
            <w:shd w:val="clear" w:color="auto" w:fill="FFEBEB"/>
            <w:vAlign w:val="center"/>
          </w:tcPr>
          <w:p w14:paraId="2BA560F0"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Regex</w:t>
            </w:r>
          </w:p>
        </w:tc>
        <w:tc>
          <w:tcPr>
            <w:tcW w:w="3686" w:type="dxa"/>
            <w:shd w:val="clear" w:color="auto" w:fill="FFEBEB"/>
            <w:vAlign w:val="center"/>
          </w:tcPr>
          <w:p w14:paraId="0284AEB5"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java.util.regex.Pattern</w:t>
            </w:r>
            <w:r w:rsidRPr="007E23FE">
              <w:rPr>
                <w:rStyle w:val="FootnoteReference"/>
                <w:sz w:val="16"/>
                <w:szCs w:val="16"/>
              </w:rPr>
              <w:footnoteReference w:id="2"/>
            </w:r>
          </w:p>
        </w:tc>
        <w:tc>
          <w:tcPr>
            <w:tcW w:w="3764" w:type="dxa"/>
            <w:shd w:val="clear" w:color="auto" w:fill="FFEBEB"/>
            <w:vAlign w:val="center"/>
          </w:tcPr>
          <w:p w14:paraId="372F0F3A" w14:textId="77777777" w:rsidR="00F847FD" w:rsidRPr="007E23FE" w:rsidRDefault="00C00A13" w:rsidP="00C00A13">
            <w:pPr>
              <w:pStyle w:val="OdstavecSynteastyl"/>
              <w:spacing w:before="40" w:after="40"/>
              <w:jc w:val="left"/>
              <w:rPr>
                <w:sz w:val="16"/>
                <w:szCs w:val="16"/>
              </w:rPr>
            </w:pPr>
            <w:r w:rsidRPr="007E23FE">
              <w:rPr>
                <w:sz w:val="16"/>
                <w:szCs w:val="16"/>
              </w:rPr>
              <w:t>Compiled</w:t>
            </w:r>
            <w:r w:rsidR="00F847FD" w:rsidRPr="007E23FE">
              <w:rPr>
                <w:sz w:val="16"/>
                <w:szCs w:val="16"/>
              </w:rPr>
              <w:t xml:space="preserve"> regul</w:t>
            </w:r>
            <w:r w:rsidRPr="007E23FE">
              <w:rPr>
                <w:sz w:val="16"/>
                <w:szCs w:val="16"/>
              </w:rPr>
              <w:t>ar</w:t>
            </w:r>
            <w:r w:rsidR="00F847FD" w:rsidRPr="007E23FE">
              <w:rPr>
                <w:sz w:val="16"/>
                <w:szCs w:val="16"/>
              </w:rPr>
              <w:t xml:space="preserve"> </w:t>
            </w:r>
            <w:r w:rsidRPr="007E23FE">
              <w:rPr>
                <w:sz w:val="16"/>
                <w:szCs w:val="16"/>
              </w:rPr>
              <w:t>expression</w:t>
            </w:r>
            <w:r w:rsidR="00F847FD" w:rsidRPr="007E23FE">
              <w:rPr>
                <w:sz w:val="16"/>
                <w:szCs w:val="16"/>
              </w:rPr>
              <w:t>.</w:t>
            </w:r>
          </w:p>
        </w:tc>
      </w:tr>
      <w:tr w:rsidR="00F847FD" w:rsidRPr="00E060F7" w14:paraId="5441EB64" w14:textId="77777777" w:rsidTr="007E23FE">
        <w:tc>
          <w:tcPr>
            <w:tcW w:w="1838" w:type="dxa"/>
            <w:shd w:val="clear" w:color="auto" w:fill="FFEBEB"/>
          </w:tcPr>
          <w:p w14:paraId="63998974"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RegexResult</w:t>
            </w:r>
          </w:p>
        </w:tc>
        <w:tc>
          <w:tcPr>
            <w:tcW w:w="3686" w:type="dxa"/>
            <w:shd w:val="clear" w:color="auto" w:fill="FFEBEB"/>
          </w:tcPr>
          <w:p w14:paraId="143B0A46"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java.util.regex.Matcher</w:t>
            </w:r>
            <w:r w:rsidRPr="007E23FE">
              <w:rPr>
                <w:rStyle w:val="FootnoteReference"/>
                <w:rFonts w:ascii="Consolas" w:hAnsi="Consolas" w:cs="Consolas"/>
                <w:sz w:val="16"/>
                <w:szCs w:val="16"/>
              </w:rPr>
              <w:footnoteReference w:id="3"/>
            </w:r>
          </w:p>
        </w:tc>
        <w:tc>
          <w:tcPr>
            <w:tcW w:w="3764" w:type="dxa"/>
            <w:shd w:val="clear" w:color="auto" w:fill="FFEBEB"/>
          </w:tcPr>
          <w:p w14:paraId="3805DED2" w14:textId="4518C354" w:rsidR="00F847FD" w:rsidRPr="007E23FE" w:rsidRDefault="00C00A13" w:rsidP="00C00A13">
            <w:pPr>
              <w:pStyle w:val="OdstavecSynteastyl"/>
              <w:spacing w:before="40" w:after="40"/>
              <w:jc w:val="left"/>
              <w:rPr>
                <w:sz w:val="16"/>
                <w:szCs w:val="16"/>
              </w:rPr>
            </w:pPr>
            <w:r w:rsidRPr="007E23FE">
              <w:rPr>
                <w:sz w:val="16"/>
                <w:szCs w:val="16"/>
              </w:rPr>
              <w:t xml:space="preserve">Result of </w:t>
            </w:r>
            <w:r w:rsidR="00E93672">
              <w:rPr>
                <w:sz w:val="16"/>
                <w:szCs w:val="16"/>
              </w:rPr>
              <w:t xml:space="preserve">a </w:t>
            </w:r>
            <w:r w:rsidRPr="007E23FE">
              <w:rPr>
                <w:sz w:val="16"/>
                <w:szCs w:val="16"/>
              </w:rPr>
              <w:t>r</w:t>
            </w:r>
            <w:r w:rsidR="00F847FD" w:rsidRPr="007E23FE">
              <w:rPr>
                <w:sz w:val="16"/>
                <w:szCs w:val="16"/>
              </w:rPr>
              <w:t>egul</w:t>
            </w:r>
            <w:r w:rsidRPr="007E23FE">
              <w:rPr>
                <w:sz w:val="16"/>
                <w:szCs w:val="16"/>
              </w:rPr>
              <w:t>ar expression</w:t>
            </w:r>
            <w:r w:rsidR="00F847FD" w:rsidRPr="007E23FE">
              <w:rPr>
                <w:sz w:val="16"/>
                <w:szCs w:val="16"/>
              </w:rPr>
              <w:t>.</w:t>
            </w:r>
          </w:p>
        </w:tc>
      </w:tr>
      <w:tr w:rsidR="00F847FD" w:rsidRPr="00E060F7" w14:paraId="3AD903C8" w14:textId="77777777" w:rsidTr="007E23FE">
        <w:tc>
          <w:tcPr>
            <w:tcW w:w="1838" w:type="dxa"/>
            <w:shd w:val="clear" w:color="auto" w:fill="FFEBEB"/>
          </w:tcPr>
          <w:p w14:paraId="7FF031A4"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Input</w:t>
            </w:r>
          </w:p>
        </w:tc>
        <w:tc>
          <w:tcPr>
            <w:tcW w:w="3686" w:type="dxa"/>
            <w:shd w:val="clear" w:color="auto" w:fill="FFEBEB"/>
          </w:tcPr>
          <w:p w14:paraId="3CAD6A5F" w14:textId="341DC3F5"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XDInput</w:t>
            </w:r>
          </w:p>
        </w:tc>
        <w:tc>
          <w:tcPr>
            <w:tcW w:w="3764" w:type="dxa"/>
            <w:shd w:val="clear" w:color="auto" w:fill="FFEBEB"/>
          </w:tcPr>
          <w:p w14:paraId="63D699D9" w14:textId="05DE88F8" w:rsidR="00F847FD" w:rsidRPr="007E23FE" w:rsidRDefault="00AF0ED0" w:rsidP="00854223">
            <w:pPr>
              <w:pStyle w:val="OdstavecSynteastyl"/>
              <w:spacing w:before="40" w:after="40"/>
              <w:jc w:val="left"/>
              <w:rPr>
                <w:sz w:val="16"/>
                <w:szCs w:val="16"/>
              </w:rPr>
            </w:pPr>
            <w:r w:rsidRPr="007E23FE">
              <w:rPr>
                <w:sz w:val="16"/>
                <w:szCs w:val="16"/>
              </w:rPr>
              <w:t>Input</w:t>
            </w:r>
            <w:r w:rsidR="00C00A13" w:rsidRPr="007E23FE">
              <w:rPr>
                <w:sz w:val="16"/>
                <w:szCs w:val="16"/>
              </w:rPr>
              <w:t xml:space="preserve"> stream</w:t>
            </w:r>
            <w:r w:rsidR="00F847FD" w:rsidRPr="007E23FE">
              <w:rPr>
                <w:sz w:val="16"/>
                <w:szCs w:val="16"/>
              </w:rPr>
              <w:t>.</w:t>
            </w:r>
          </w:p>
        </w:tc>
      </w:tr>
      <w:tr w:rsidR="00F847FD" w:rsidRPr="00E060F7" w14:paraId="72125287" w14:textId="77777777" w:rsidTr="007E23FE">
        <w:tc>
          <w:tcPr>
            <w:tcW w:w="1838" w:type="dxa"/>
            <w:shd w:val="clear" w:color="auto" w:fill="FFEBEB"/>
          </w:tcPr>
          <w:p w14:paraId="3272E35A"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Output</w:t>
            </w:r>
          </w:p>
        </w:tc>
        <w:tc>
          <w:tcPr>
            <w:tcW w:w="3686" w:type="dxa"/>
            <w:shd w:val="clear" w:color="auto" w:fill="FFEBEB"/>
          </w:tcPr>
          <w:p w14:paraId="7C88C969" w14:textId="5A0B876A"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w:t>
            </w:r>
            <w:r w:rsidR="00F847FD" w:rsidRPr="007E23FE">
              <w:rPr>
                <w:rFonts w:ascii="Consolas" w:hAnsi="Consolas" w:cs="Consolas"/>
                <w:sz w:val="16"/>
                <w:szCs w:val="16"/>
              </w:rPr>
              <w:t>.xd</w:t>
            </w:r>
            <w:r w:rsidRPr="007E23FE">
              <w:rPr>
                <w:rFonts w:ascii="Consolas" w:hAnsi="Consolas" w:cs="Consolas"/>
                <w:sz w:val="16"/>
                <w:szCs w:val="16"/>
              </w:rPr>
              <w:t>ef</w:t>
            </w:r>
            <w:r w:rsidR="00F847FD" w:rsidRPr="007E23FE">
              <w:rPr>
                <w:rFonts w:ascii="Consolas" w:hAnsi="Consolas" w:cs="Consolas"/>
                <w:sz w:val="16"/>
                <w:szCs w:val="16"/>
              </w:rPr>
              <w:t>.XDOutput</w:t>
            </w:r>
          </w:p>
        </w:tc>
        <w:tc>
          <w:tcPr>
            <w:tcW w:w="3764" w:type="dxa"/>
            <w:shd w:val="clear" w:color="auto" w:fill="FFEBEB"/>
          </w:tcPr>
          <w:p w14:paraId="26A3B98E" w14:textId="2B2A5F13" w:rsidR="00F847FD" w:rsidRPr="007E23FE" w:rsidRDefault="00305752" w:rsidP="00854223">
            <w:pPr>
              <w:pStyle w:val="OdstavecSynteastyl"/>
              <w:spacing w:before="40" w:after="40"/>
              <w:jc w:val="left"/>
              <w:rPr>
                <w:sz w:val="16"/>
                <w:szCs w:val="16"/>
              </w:rPr>
            </w:pPr>
            <w:r w:rsidRPr="007E23FE">
              <w:rPr>
                <w:sz w:val="16"/>
                <w:szCs w:val="16"/>
              </w:rPr>
              <w:t>Output stream</w:t>
            </w:r>
            <w:r w:rsidR="00F847FD" w:rsidRPr="007E23FE">
              <w:rPr>
                <w:sz w:val="16"/>
                <w:szCs w:val="16"/>
              </w:rPr>
              <w:t>.</w:t>
            </w:r>
          </w:p>
        </w:tc>
      </w:tr>
      <w:tr w:rsidR="00F847FD" w:rsidRPr="00E060F7" w14:paraId="6213CD47" w14:textId="77777777" w:rsidTr="007E23FE">
        <w:tc>
          <w:tcPr>
            <w:tcW w:w="1838" w:type="dxa"/>
            <w:shd w:val="clear" w:color="auto" w:fill="FFEBEB"/>
          </w:tcPr>
          <w:p w14:paraId="43F4EBFF"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Bytes</w:t>
            </w:r>
          </w:p>
        </w:tc>
        <w:tc>
          <w:tcPr>
            <w:tcW w:w="3686" w:type="dxa"/>
            <w:shd w:val="clear" w:color="auto" w:fill="FFEBEB"/>
          </w:tcPr>
          <w:p w14:paraId="260E5F4B"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byte[]</w:t>
            </w:r>
          </w:p>
        </w:tc>
        <w:tc>
          <w:tcPr>
            <w:tcW w:w="3764" w:type="dxa"/>
            <w:shd w:val="clear" w:color="auto" w:fill="FFEBEB"/>
          </w:tcPr>
          <w:p w14:paraId="106A88EE" w14:textId="77777777" w:rsidR="00F847FD" w:rsidRPr="007E23FE" w:rsidRDefault="00C00A13" w:rsidP="00854223">
            <w:pPr>
              <w:pStyle w:val="OdstavecSynteastyl"/>
              <w:spacing w:before="40" w:after="40"/>
              <w:jc w:val="left"/>
              <w:rPr>
                <w:sz w:val="16"/>
                <w:szCs w:val="16"/>
              </w:rPr>
            </w:pPr>
            <w:r w:rsidRPr="007E23FE">
              <w:rPr>
                <w:sz w:val="16"/>
                <w:szCs w:val="16"/>
              </w:rPr>
              <w:t>Byte array</w:t>
            </w:r>
          </w:p>
        </w:tc>
      </w:tr>
      <w:tr w:rsidR="00F847FD" w:rsidRPr="00E060F7" w14:paraId="66AEE9CB" w14:textId="77777777" w:rsidTr="007E23FE">
        <w:tc>
          <w:tcPr>
            <w:tcW w:w="1838" w:type="dxa"/>
            <w:shd w:val="clear" w:color="auto" w:fill="FFEBEB"/>
          </w:tcPr>
          <w:p w14:paraId="2CB70D30"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Report</w:t>
            </w:r>
          </w:p>
        </w:tc>
        <w:tc>
          <w:tcPr>
            <w:tcW w:w="3686" w:type="dxa"/>
            <w:shd w:val="clear" w:color="auto" w:fill="FFEBEB"/>
          </w:tcPr>
          <w:p w14:paraId="0581AF9A" w14:textId="1FD54401"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06506F" w:rsidRPr="007E23FE">
              <w:rPr>
                <w:rFonts w:ascii="Consolas" w:hAnsi="Consolas" w:cs="Consolas"/>
                <w:sz w:val="16"/>
                <w:szCs w:val="16"/>
              </w:rPr>
              <w:t>sys</w:t>
            </w:r>
            <w:r w:rsidR="00F847FD" w:rsidRPr="007E23FE">
              <w:rPr>
                <w:rFonts w:ascii="Consolas" w:hAnsi="Consolas" w:cs="Consolas"/>
                <w:sz w:val="16"/>
                <w:szCs w:val="16"/>
              </w:rPr>
              <w:t>.Report</w:t>
            </w:r>
          </w:p>
        </w:tc>
        <w:tc>
          <w:tcPr>
            <w:tcW w:w="3764" w:type="dxa"/>
            <w:shd w:val="clear" w:color="auto" w:fill="FFEBEB"/>
          </w:tcPr>
          <w:p w14:paraId="5B3A4D28" w14:textId="09AEABBB" w:rsidR="00F847FD" w:rsidRPr="007E23FE" w:rsidRDefault="00F847FD" w:rsidP="00C00A13">
            <w:pPr>
              <w:pStyle w:val="OdstavecSynteastyl"/>
              <w:spacing w:before="40" w:after="40"/>
              <w:jc w:val="left"/>
              <w:rPr>
                <w:sz w:val="16"/>
                <w:szCs w:val="16"/>
              </w:rPr>
            </w:pPr>
            <w:r w:rsidRPr="007E23FE">
              <w:rPr>
                <w:sz w:val="16"/>
                <w:szCs w:val="16"/>
              </w:rPr>
              <w:t>Report</w:t>
            </w:r>
            <w:r w:rsidR="00C00A13" w:rsidRPr="007E23FE">
              <w:rPr>
                <w:sz w:val="16"/>
                <w:szCs w:val="16"/>
              </w:rPr>
              <w:t>e</w:t>
            </w:r>
            <w:r w:rsidRPr="007E23FE">
              <w:rPr>
                <w:sz w:val="16"/>
                <w:szCs w:val="16"/>
              </w:rPr>
              <w:t>r (</w:t>
            </w:r>
            <w:r w:rsidR="00C00A13" w:rsidRPr="007E23FE">
              <w:rPr>
                <w:sz w:val="16"/>
                <w:szCs w:val="16"/>
              </w:rPr>
              <w:t>see</w:t>
            </w:r>
            <w:r w:rsidRPr="007E23FE">
              <w:rPr>
                <w:sz w:val="16"/>
                <w:szCs w:val="16"/>
              </w:rPr>
              <w:t xml:space="preserve"> </w:t>
            </w:r>
            <w:r w:rsidR="00C00A13" w:rsidRPr="007E23FE">
              <w:rPr>
                <w:sz w:val="16"/>
                <w:szCs w:val="16"/>
              </w:rPr>
              <w:t>chapter</w:t>
            </w:r>
            <w:r w:rsidRPr="007E23FE">
              <w:rPr>
                <w:sz w:val="16"/>
                <w:szCs w:val="16"/>
              </w:rPr>
              <w:t xml:space="preserve"> </w:t>
            </w:r>
            <w:r w:rsidR="00B15D77" w:rsidRPr="007E23FE">
              <w:rPr>
                <w:sz w:val="16"/>
                <w:szCs w:val="16"/>
              </w:rPr>
              <w:fldChar w:fldCharType="begin"/>
            </w:r>
            <w:r w:rsidR="00B15D77" w:rsidRPr="007E23FE">
              <w:rPr>
                <w:sz w:val="16"/>
                <w:szCs w:val="16"/>
              </w:rPr>
              <w:instrText xml:space="preserve"> REF _Ref365892180 \r \h  \* MERGEFORMAT </w:instrText>
            </w:r>
            <w:r w:rsidR="00B15D77" w:rsidRPr="007E23FE">
              <w:rPr>
                <w:sz w:val="16"/>
                <w:szCs w:val="16"/>
              </w:rPr>
            </w:r>
            <w:r w:rsidR="00B15D77" w:rsidRPr="007E23FE">
              <w:rPr>
                <w:sz w:val="16"/>
                <w:szCs w:val="16"/>
              </w:rPr>
              <w:fldChar w:fldCharType="separate"/>
            </w:r>
            <w:r w:rsidR="007F02DC">
              <w:rPr>
                <w:sz w:val="16"/>
                <w:szCs w:val="16"/>
              </w:rPr>
              <w:t>13.2</w:t>
            </w:r>
            <w:r w:rsidR="00B15D77" w:rsidRPr="007E23FE">
              <w:rPr>
                <w:sz w:val="16"/>
                <w:szCs w:val="16"/>
              </w:rPr>
              <w:fldChar w:fldCharType="end"/>
            </w:r>
            <w:r w:rsidRPr="007E23FE">
              <w:rPr>
                <w:sz w:val="16"/>
                <w:szCs w:val="16"/>
              </w:rPr>
              <w:t>)</w:t>
            </w:r>
          </w:p>
        </w:tc>
      </w:tr>
      <w:tr w:rsidR="00F847FD" w:rsidRPr="00E060F7" w14:paraId="7F7CB88C" w14:textId="77777777" w:rsidTr="007E23FE">
        <w:tc>
          <w:tcPr>
            <w:tcW w:w="1838" w:type="dxa"/>
            <w:shd w:val="clear" w:color="auto" w:fill="FFEBEB"/>
          </w:tcPr>
          <w:p w14:paraId="5F4C1106"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XpathExpr</w:t>
            </w:r>
          </w:p>
        </w:tc>
        <w:tc>
          <w:tcPr>
            <w:tcW w:w="3686" w:type="dxa"/>
            <w:shd w:val="clear" w:color="auto" w:fill="FFEBEB"/>
          </w:tcPr>
          <w:p w14:paraId="0435EBD3" w14:textId="52010813"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xml.K</w:t>
            </w:r>
            <w:r w:rsidR="00305752" w:rsidRPr="007E23FE">
              <w:rPr>
                <w:rFonts w:ascii="Consolas" w:hAnsi="Consolas" w:cs="Consolas"/>
                <w:sz w:val="16"/>
                <w:szCs w:val="16"/>
              </w:rPr>
              <w:t>x</w:t>
            </w:r>
            <w:r w:rsidR="00F847FD" w:rsidRPr="007E23FE">
              <w:rPr>
                <w:rFonts w:ascii="Consolas" w:hAnsi="Consolas" w:cs="Consolas"/>
                <w:sz w:val="16"/>
                <w:szCs w:val="16"/>
              </w:rPr>
              <w:t>pathExpr</w:t>
            </w:r>
          </w:p>
        </w:tc>
        <w:tc>
          <w:tcPr>
            <w:tcW w:w="3764" w:type="dxa"/>
            <w:shd w:val="clear" w:color="auto" w:fill="FFEBEB"/>
          </w:tcPr>
          <w:p w14:paraId="23A4AC8F" w14:textId="77777777" w:rsidR="00F847FD" w:rsidRPr="007E23FE" w:rsidRDefault="00F847FD" w:rsidP="00C00A13">
            <w:pPr>
              <w:pStyle w:val="OdstavecSynteastyl"/>
              <w:spacing w:before="40" w:after="40"/>
              <w:jc w:val="left"/>
              <w:rPr>
                <w:sz w:val="16"/>
                <w:szCs w:val="16"/>
              </w:rPr>
            </w:pPr>
            <w:r w:rsidRPr="007E23FE">
              <w:rPr>
                <w:sz w:val="16"/>
                <w:szCs w:val="16"/>
              </w:rPr>
              <w:t xml:space="preserve">XPath </w:t>
            </w:r>
            <w:r w:rsidR="00C00A13" w:rsidRPr="007E23FE">
              <w:rPr>
                <w:sz w:val="16"/>
                <w:szCs w:val="16"/>
              </w:rPr>
              <w:t>expression</w:t>
            </w:r>
            <w:r w:rsidRPr="007E23FE">
              <w:rPr>
                <w:sz w:val="16"/>
                <w:szCs w:val="16"/>
              </w:rPr>
              <w:t>.</w:t>
            </w:r>
          </w:p>
        </w:tc>
      </w:tr>
      <w:tr w:rsidR="00F847FD" w:rsidRPr="00E060F7" w14:paraId="53FB1B35" w14:textId="77777777" w:rsidTr="007E23FE">
        <w:tc>
          <w:tcPr>
            <w:tcW w:w="1838" w:type="dxa"/>
            <w:shd w:val="clear" w:color="auto" w:fill="FFEBEB"/>
          </w:tcPr>
          <w:p w14:paraId="6EC0C173"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Parser</w:t>
            </w:r>
          </w:p>
        </w:tc>
        <w:tc>
          <w:tcPr>
            <w:tcW w:w="3686" w:type="dxa"/>
            <w:shd w:val="clear" w:color="auto" w:fill="FFEBEB"/>
          </w:tcPr>
          <w:p w14:paraId="73CA5CE0" w14:textId="4FD61CAE" w:rsidR="00F847FD" w:rsidRPr="007E23FE" w:rsidRDefault="00164389" w:rsidP="00164389">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XDParser</w:t>
            </w:r>
          </w:p>
        </w:tc>
        <w:tc>
          <w:tcPr>
            <w:tcW w:w="3764" w:type="dxa"/>
            <w:shd w:val="clear" w:color="auto" w:fill="FFEBEB"/>
          </w:tcPr>
          <w:p w14:paraId="3559E035" w14:textId="77777777" w:rsidR="00F847FD" w:rsidRPr="007E23FE" w:rsidRDefault="00C00A13" w:rsidP="00C00A13">
            <w:pPr>
              <w:pStyle w:val="OdstavecSynteastyl"/>
              <w:spacing w:before="40" w:after="40"/>
              <w:jc w:val="left"/>
              <w:rPr>
                <w:sz w:val="16"/>
                <w:szCs w:val="16"/>
              </w:rPr>
            </w:pPr>
            <w:r w:rsidRPr="007E23FE">
              <w:rPr>
                <w:sz w:val="16"/>
                <w:szCs w:val="16"/>
              </w:rPr>
              <w:t>Type of validation method</w:t>
            </w:r>
            <w:r w:rsidR="00F847FD" w:rsidRPr="007E23FE">
              <w:rPr>
                <w:sz w:val="16"/>
                <w:szCs w:val="16"/>
              </w:rPr>
              <w:t>.</w:t>
            </w:r>
          </w:p>
        </w:tc>
      </w:tr>
      <w:tr w:rsidR="00F847FD" w:rsidRPr="00E060F7" w14:paraId="7086CB10" w14:textId="77777777" w:rsidTr="007E23FE">
        <w:tc>
          <w:tcPr>
            <w:tcW w:w="1838" w:type="dxa"/>
            <w:shd w:val="clear" w:color="auto" w:fill="FFEBEB"/>
          </w:tcPr>
          <w:p w14:paraId="634FA4CE"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ParseResult</w:t>
            </w:r>
          </w:p>
        </w:tc>
        <w:tc>
          <w:tcPr>
            <w:tcW w:w="3686" w:type="dxa"/>
            <w:shd w:val="clear" w:color="auto" w:fill="FFEBEB"/>
          </w:tcPr>
          <w:p w14:paraId="017269E7" w14:textId="6792DD96"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XDParseResult</w:t>
            </w:r>
          </w:p>
        </w:tc>
        <w:tc>
          <w:tcPr>
            <w:tcW w:w="3764" w:type="dxa"/>
            <w:shd w:val="clear" w:color="auto" w:fill="FFEBEB"/>
          </w:tcPr>
          <w:p w14:paraId="1D556816" w14:textId="77777777" w:rsidR="00F847FD" w:rsidRPr="007E23FE" w:rsidRDefault="00C00A13" w:rsidP="00C00A13">
            <w:pPr>
              <w:pStyle w:val="OdstavecSynteastyl"/>
              <w:spacing w:before="40" w:after="40"/>
              <w:jc w:val="left"/>
              <w:rPr>
                <w:sz w:val="16"/>
                <w:szCs w:val="16"/>
              </w:rPr>
            </w:pPr>
            <w:r w:rsidRPr="007E23FE">
              <w:rPr>
                <w:sz w:val="16"/>
                <w:szCs w:val="16"/>
              </w:rPr>
              <w:t>Result of Parser</w:t>
            </w:r>
            <w:r w:rsidR="00F847FD" w:rsidRPr="007E23FE">
              <w:rPr>
                <w:sz w:val="16"/>
                <w:szCs w:val="16"/>
              </w:rPr>
              <w:t>.</w:t>
            </w:r>
          </w:p>
        </w:tc>
      </w:tr>
      <w:tr w:rsidR="00F847FD" w:rsidRPr="00E060F7" w14:paraId="532EFD51" w14:textId="77777777" w:rsidTr="007E23FE">
        <w:tc>
          <w:tcPr>
            <w:tcW w:w="1838" w:type="dxa"/>
            <w:shd w:val="clear" w:color="auto" w:fill="FFEBEB"/>
          </w:tcPr>
          <w:p w14:paraId="7E291D8E"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Service</w:t>
            </w:r>
          </w:p>
        </w:tc>
        <w:tc>
          <w:tcPr>
            <w:tcW w:w="3686" w:type="dxa"/>
            <w:shd w:val="clear" w:color="auto" w:fill="FFEBEB"/>
          </w:tcPr>
          <w:p w14:paraId="0A5FD909" w14:textId="4D689302" w:rsidR="00164389"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XDService</w:t>
            </w:r>
          </w:p>
          <w:p w14:paraId="3FDC87A6" w14:textId="77777777" w:rsidR="00F847FD" w:rsidRPr="007E23FE" w:rsidRDefault="00F847FD" w:rsidP="00164389">
            <w:pPr>
              <w:ind w:firstLine="708"/>
              <w:rPr>
                <w:sz w:val="16"/>
                <w:szCs w:val="16"/>
              </w:rPr>
            </w:pPr>
          </w:p>
        </w:tc>
        <w:tc>
          <w:tcPr>
            <w:tcW w:w="3764" w:type="dxa"/>
            <w:shd w:val="clear" w:color="auto" w:fill="FFEBEB"/>
          </w:tcPr>
          <w:p w14:paraId="1A15D8E8" w14:textId="65DEFCE2" w:rsidR="00F847FD" w:rsidRPr="007E23FE" w:rsidRDefault="00AF0ED0" w:rsidP="002D63FF">
            <w:pPr>
              <w:pStyle w:val="OdstavecSynteastyl"/>
              <w:spacing w:before="40" w:after="40"/>
              <w:jc w:val="left"/>
              <w:rPr>
                <w:sz w:val="16"/>
                <w:szCs w:val="16"/>
              </w:rPr>
            </w:pPr>
            <w:r w:rsidRPr="007E23FE">
              <w:rPr>
                <w:sz w:val="16"/>
                <w:szCs w:val="16"/>
              </w:rPr>
              <w:t>External</w:t>
            </w:r>
            <w:r w:rsidR="00F847FD" w:rsidRPr="007E23FE">
              <w:rPr>
                <w:sz w:val="16"/>
                <w:szCs w:val="16"/>
              </w:rPr>
              <w:t xml:space="preserve"> </w:t>
            </w:r>
            <w:r w:rsidR="00C00A13" w:rsidRPr="007E23FE">
              <w:rPr>
                <w:sz w:val="16"/>
                <w:szCs w:val="16"/>
              </w:rPr>
              <w:t>service (databases)</w:t>
            </w:r>
            <w:r w:rsidR="00F847FD" w:rsidRPr="007E23FE">
              <w:rPr>
                <w:sz w:val="16"/>
                <w:szCs w:val="16"/>
              </w:rPr>
              <w:t xml:space="preserve"> (</w:t>
            </w:r>
            <w:r w:rsidR="00F847FD" w:rsidRPr="007E23FE">
              <w:rPr>
                <w:rFonts w:ascii="Consolas" w:hAnsi="Consolas" w:cs="Consolas"/>
                <w:sz w:val="16"/>
                <w:szCs w:val="16"/>
              </w:rPr>
              <w:t>java.util.sql.Connection</w:t>
            </w:r>
            <w:r w:rsidR="00F847FD" w:rsidRPr="007E23FE">
              <w:rPr>
                <w:sz w:val="16"/>
                <w:szCs w:val="16"/>
              </w:rPr>
              <w:t xml:space="preserve">, XQuery </w:t>
            </w:r>
            <w:r w:rsidR="00C00A13" w:rsidRPr="007E23FE">
              <w:rPr>
                <w:sz w:val="16"/>
                <w:szCs w:val="16"/>
              </w:rPr>
              <w:t>c</w:t>
            </w:r>
            <w:r w:rsidR="00F847FD" w:rsidRPr="007E23FE">
              <w:rPr>
                <w:sz w:val="16"/>
                <w:szCs w:val="16"/>
              </w:rPr>
              <w:t>on</w:t>
            </w:r>
            <w:r w:rsidR="00C00A13" w:rsidRPr="007E23FE">
              <w:rPr>
                <w:sz w:val="16"/>
                <w:szCs w:val="16"/>
              </w:rPr>
              <w:t>nection</w:t>
            </w:r>
            <w:r w:rsidR="00F847FD" w:rsidRPr="007E23FE">
              <w:rPr>
                <w:sz w:val="16"/>
                <w:szCs w:val="16"/>
              </w:rPr>
              <w:t>, XML datab</w:t>
            </w:r>
            <w:r w:rsidR="002D63FF" w:rsidRPr="007E23FE">
              <w:rPr>
                <w:sz w:val="16"/>
                <w:szCs w:val="16"/>
              </w:rPr>
              <w:t>ase</w:t>
            </w:r>
            <w:r w:rsidR="00F847FD" w:rsidRPr="007E23FE">
              <w:rPr>
                <w:sz w:val="16"/>
                <w:szCs w:val="16"/>
              </w:rPr>
              <w:t xml:space="preserve"> </w:t>
            </w:r>
            <w:r w:rsidR="002D63FF" w:rsidRPr="007E23FE">
              <w:rPr>
                <w:sz w:val="16"/>
                <w:szCs w:val="16"/>
              </w:rPr>
              <w:t>connection</w:t>
            </w:r>
            <w:r w:rsidR="00E93672">
              <w:rPr>
                <w:sz w:val="16"/>
                <w:szCs w:val="16"/>
              </w:rPr>
              <w:t>,</w:t>
            </w:r>
            <w:r w:rsidR="00F847FD" w:rsidRPr="007E23FE">
              <w:rPr>
                <w:sz w:val="16"/>
                <w:szCs w:val="16"/>
              </w:rPr>
              <w:t xml:space="preserve"> </w:t>
            </w:r>
            <w:r w:rsidR="002D63FF" w:rsidRPr="007E23FE">
              <w:rPr>
                <w:sz w:val="16"/>
                <w:szCs w:val="16"/>
              </w:rPr>
              <w:t>etc.)</w:t>
            </w:r>
            <w:r w:rsidR="00F847FD" w:rsidRPr="007E23FE">
              <w:rPr>
                <w:sz w:val="16"/>
                <w:szCs w:val="16"/>
              </w:rPr>
              <w:t>.</w:t>
            </w:r>
          </w:p>
        </w:tc>
      </w:tr>
      <w:tr w:rsidR="00F847FD" w:rsidRPr="00E060F7" w14:paraId="25155FF2" w14:textId="77777777" w:rsidTr="007E23FE">
        <w:tc>
          <w:tcPr>
            <w:tcW w:w="1838" w:type="dxa"/>
            <w:shd w:val="clear" w:color="auto" w:fill="FFEBEB"/>
          </w:tcPr>
          <w:p w14:paraId="4CB8FFBD"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Statement</w:t>
            </w:r>
          </w:p>
        </w:tc>
        <w:tc>
          <w:tcPr>
            <w:tcW w:w="3686" w:type="dxa"/>
            <w:shd w:val="clear" w:color="auto" w:fill="FFEBEB"/>
          </w:tcPr>
          <w:p w14:paraId="7037E467" w14:textId="1EDBE2ED"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XDStatement</w:t>
            </w:r>
          </w:p>
        </w:tc>
        <w:tc>
          <w:tcPr>
            <w:tcW w:w="3764" w:type="dxa"/>
            <w:shd w:val="clear" w:color="auto" w:fill="FFEBEB"/>
          </w:tcPr>
          <w:p w14:paraId="2B422F17" w14:textId="5DEBD94C" w:rsidR="00F847FD" w:rsidRPr="007E23FE" w:rsidRDefault="002D63FF" w:rsidP="002D63FF">
            <w:pPr>
              <w:pStyle w:val="OdstavecSynteastyl"/>
              <w:spacing w:before="40" w:after="40"/>
              <w:jc w:val="left"/>
              <w:rPr>
                <w:sz w:val="16"/>
                <w:szCs w:val="16"/>
              </w:rPr>
            </w:pPr>
            <w:r w:rsidRPr="007E23FE">
              <w:rPr>
                <w:sz w:val="16"/>
                <w:szCs w:val="16"/>
              </w:rPr>
              <w:t>S</w:t>
            </w:r>
            <w:r w:rsidR="00F847FD" w:rsidRPr="007E23FE">
              <w:rPr>
                <w:sz w:val="16"/>
                <w:szCs w:val="16"/>
              </w:rPr>
              <w:t xml:space="preserve">tatement </w:t>
            </w:r>
            <w:r w:rsidRPr="007E23FE">
              <w:rPr>
                <w:sz w:val="16"/>
                <w:szCs w:val="16"/>
              </w:rPr>
              <w:t xml:space="preserve">of </w:t>
            </w:r>
            <w:r w:rsidR="00E93672">
              <w:rPr>
                <w:sz w:val="16"/>
                <w:szCs w:val="16"/>
              </w:rPr>
              <w:t xml:space="preserve">the </w:t>
            </w:r>
            <w:r w:rsidRPr="007E23FE">
              <w:rPr>
                <w:sz w:val="16"/>
                <w:szCs w:val="16"/>
              </w:rPr>
              <w:t>database.</w:t>
            </w:r>
            <w:r w:rsidR="00F847FD" w:rsidRPr="007E23FE">
              <w:rPr>
                <w:sz w:val="16"/>
                <w:szCs w:val="16"/>
              </w:rPr>
              <w:t xml:space="preserve"> (</w:t>
            </w:r>
            <w:r w:rsidR="00F847FD" w:rsidRPr="007E23FE">
              <w:rPr>
                <w:rFonts w:ascii="Consolas" w:hAnsi="Consolas" w:cs="Consolas"/>
                <w:sz w:val="16"/>
                <w:szCs w:val="16"/>
              </w:rPr>
              <w:t>java.util.sql.Statement</w:t>
            </w:r>
            <w:r w:rsidR="00F847FD" w:rsidRPr="007E23FE">
              <w:rPr>
                <w:sz w:val="16"/>
                <w:szCs w:val="16"/>
              </w:rPr>
              <w:t>, …).</w:t>
            </w:r>
          </w:p>
        </w:tc>
      </w:tr>
      <w:tr w:rsidR="00F847FD" w:rsidRPr="00E060F7" w14:paraId="719C8E35" w14:textId="77777777" w:rsidTr="007E23FE">
        <w:tc>
          <w:tcPr>
            <w:tcW w:w="1838" w:type="dxa"/>
            <w:shd w:val="clear" w:color="auto" w:fill="FFEBEB"/>
          </w:tcPr>
          <w:p w14:paraId="400E918B"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ResultSet</w:t>
            </w:r>
          </w:p>
        </w:tc>
        <w:tc>
          <w:tcPr>
            <w:tcW w:w="3686" w:type="dxa"/>
            <w:shd w:val="clear" w:color="auto" w:fill="FFEBEB"/>
          </w:tcPr>
          <w:p w14:paraId="09F2580B" w14:textId="563A78F0"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XDResultSet</w:t>
            </w:r>
          </w:p>
        </w:tc>
        <w:tc>
          <w:tcPr>
            <w:tcW w:w="3764" w:type="dxa"/>
            <w:shd w:val="clear" w:color="auto" w:fill="FFEBEB"/>
          </w:tcPr>
          <w:p w14:paraId="3128499B" w14:textId="36A76834" w:rsidR="00F847FD" w:rsidRPr="007E23FE" w:rsidRDefault="00F847FD" w:rsidP="002D63FF">
            <w:pPr>
              <w:pStyle w:val="OdstavecSynteastyl"/>
              <w:spacing w:before="40" w:after="40"/>
              <w:jc w:val="left"/>
              <w:rPr>
                <w:sz w:val="16"/>
                <w:szCs w:val="16"/>
              </w:rPr>
            </w:pPr>
            <w:r w:rsidRPr="007E23FE">
              <w:rPr>
                <w:sz w:val="16"/>
                <w:szCs w:val="16"/>
              </w:rPr>
              <w:t>Iter</w:t>
            </w:r>
            <w:r w:rsidR="002D63FF" w:rsidRPr="007E23FE">
              <w:rPr>
                <w:sz w:val="16"/>
                <w:szCs w:val="16"/>
              </w:rPr>
              <w:t>a</w:t>
            </w:r>
            <w:r w:rsidRPr="007E23FE">
              <w:rPr>
                <w:sz w:val="16"/>
                <w:szCs w:val="16"/>
              </w:rPr>
              <w:t xml:space="preserve">tor </w:t>
            </w:r>
            <w:r w:rsidR="002D63FF" w:rsidRPr="007E23FE">
              <w:rPr>
                <w:sz w:val="16"/>
                <w:szCs w:val="16"/>
              </w:rPr>
              <w:t>or</w:t>
            </w:r>
            <w:r w:rsidRPr="007E23FE">
              <w:rPr>
                <w:sz w:val="16"/>
                <w:szCs w:val="16"/>
              </w:rPr>
              <w:t xml:space="preserve"> </w:t>
            </w:r>
            <w:r w:rsidR="002D63FF" w:rsidRPr="007E23FE">
              <w:rPr>
                <w:sz w:val="16"/>
                <w:szCs w:val="16"/>
              </w:rPr>
              <w:t xml:space="preserve">a </w:t>
            </w:r>
            <w:r w:rsidRPr="007E23FE">
              <w:rPr>
                <w:sz w:val="16"/>
                <w:szCs w:val="16"/>
              </w:rPr>
              <w:t xml:space="preserve">map </w:t>
            </w:r>
            <w:r w:rsidR="002D63FF" w:rsidRPr="007E23FE">
              <w:rPr>
                <w:sz w:val="16"/>
                <w:szCs w:val="16"/>
              </w:rPr>
              <w:t>of values</w:t>
            </w:r>
            <w:r w:rsidRPr="007E23FE">
              <w:rPr>
                <w:sz w:val="16"/>
                <w:szCs w:val="16"/>
              </w:rPr>
              <w:t xml:space="preserve"> (</w:t>
            </w:r>
            <w:r w:rsidR="00A100D1" w:rsidRPr="007E23FE">
              <w:rPr>
                <w:sz w:val="16"/>
                <w:szCs w:val="16"/>
              </w:rPr>
              <w:t>e.g.</w:t>
            </w:r>
            <w:r w:rsidR="00491224">
              <w:rPr>
                <w:sz w:val="16"/>
                <w:szCs w:val="16"/>
              </w:rPr>
              <w:t>,</w:t>
            </w:r>
            <w:r w:rsidRPr="007E23FE">
              <w:rPr>
                <w:sz w:val="16"/>
                <w:szCs w:val="16"/>
              </w:rPr>
              <w:t xml:space="preserve"> </w:t>
            </w:r>
            <w:r w:rsidRPr="007E23FE">
              <w:rPr>
                <w:rFonts w:ascii="Consolas" w:hAnsi="Consolas" w:cs="Consolas"/>
                <w:sz w:val="16"/>
                <w:szCs w:val="16"/>
              </w:rPr>
              <w:t>java.util.sql.ResultSet</w:t>
            </w:r>
            <w:r w:rsidRPr="007E23FE">
              <w:rPr>
                <w:sz w:val="16"/>
                <w:szCs w:val="16"/>
              </w:rPr>
              <w:t>).</w:t>
            </w:r>
          </w:p>
        </w:tc>
      </w:tr>
      <w:tr w:rsidR="00F847FD" w:rsidRPr="00E060F7" w14:paraId="62D0CCD9" w14:textId="77777777" w:rsidTr="007E23FE">
        <w:tc>
          <w:tcPr>
            <w:tcW w:w="1838" w:type="dxa"/>
            <w:shd w:val="clear" w:color="auto" w:fill="FFEBEB"/>
          </w:tcPr>
          <w:p w14:paraId="1E086B5C"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XmlOutStream</w:t>
            </w:r>
          </w:p>
        </w:tc>
        <w:tc>
          <w:tcPr>
            <w:tcW w:w="3686" w:type="dxa"/>
            <w:shd w:val="clear" w:color="auto" w:fill="FFEBEB"/>
          </w:tcPr>
          <w:p w14:paraId="440B75AC" w14:textId="242FE21C"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XDXmlOutStream</w:t>
            </w:r>
          </w:p>
        </w:tc>
        <w:tc>
          <w:tcPr>
            <w:tcW w:w="3764" w:type="dxa"/>
            <w:shd w:val="clear" w:color="auto" w:fill="FFEBEB"/>
          </w:tcPr>
          <w:p w14:paraId="06AE2BBE" w14:textId="77777777" w:rsidR="00F847FD" w:rsidRPr="007E23FE" w:rsidRDefault="002D63FF" w:rsidP="002D63FF">
            <w:pPr>
              <w:pStyle w:val="OdstavecSynteastyl"/>
              <w:spacing w:before="40" w:after="40"/>
              <w:jc w:val="left"/>
              <w:rPr>
                <w:sz w:val="16"/>
                <w:szCs w:val="16"/>
              </w:rPr>
            </w:pPr>
            <w:r w:rsidRPr="007E23FE">
              <w:rPr>
                <w:sz w:val="16"/>
                <w:szCs w:val="16"/>
              </w:rPr>
              <w:t xml:space="preserve">Writer of </w:t>
            </w:r>
            <w:r w:rsidR="00F847FD" w:rsidRPr="007E23FE">
              <w:rPr>
                <w:sz w:val="16"/>
                <w:szCs w:val="16"/>
              </w:rPr>
              <w:t>XML dat</w:t>
            </w:r>
            <w:r w:rsidRPr="007E23FE">
              <w:rPr>
                <w:sz w:val="16"/>
                <w:szCs w:val="16"/>
              </w:rPr>
              <w:t>a</w:t>
            </w:r>
            <w:r w:rsidR="00F847FD" w:rsidRPr="007E23FE">
              <w:rPr>
                <w:sz w:val="16"/>
                <w:szCs w:val="16"/>
              </w:rPr>
              <w:t xml:space="preserve"> </w:t>
            </w:r>
            <w:r w:rsidRPr="007E23FE">
              <w:rPr>
                <w:sz w:val="16"/>
                <w:szCs w:val="16"/>
              </w:rPr>
              <w:t>to a stream</w:t>
            </w:r>
            <w:r w:rsidR="00F847FD" w:rsidRPr="007E23FE">
              <w:rPr>
                <w:sz w:val="16"/>
                <w:szCs w:val="16"/>
              </w:rPr>
              <w:t>.</w:t>
            </w:r>
          </w:p>
        </w:tc>
      </w:tr>
      <w:tr w:rsidR="00F847FD" w:rsidRPr="00E060F7" w14:paraId="75FCF6B5" w14:textId="77777777" w:rsidTr="007E23FE">
        <w:tc>
          <w:tcPr>
            <w:tcW w:w="1838" w:type="dxa"/>
            <w:shd w:val="clear" w:color="auto" w:fill="FFEBEB"/>
          </w:tcPr>
          <w:p w14:paraId="7F4F7CD7"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Exception</w:t>
            </w:r>
          </w:p>
        </w:tc>
        <w:tc>
          <w:tcPr>
            <w:tcW w:w="3686" w:type="dxa"/>
            <w:shd w:val="clear" w:color="auto" w:fill="FFEBEB"/>
          </w:tcPr>
          <w:p w14:paraId="27754668" w14:textId="5687F4A5"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XDException</w:t>
            </w:r>
          </w:p>
        </w:tc>
        <w:tc>
          <w:tcPr>
            <w:tcW w:w="3764" w:type="dxa"/>
            <w:shd w:val="clear" w:color="auto" w:fill="FFEBEB"/>
          </w:tcPr>
          <w:p w14:paraId="591AD8D3" w14:textId="44369C9A" w:rsidR="00F847FD" w:rsidRPr="007E23FE" w:rsidRDefault="00AF0ED0" w:rsidP="00854223">
            <w:pPr>
              <w:pStyle w:val="OdstavecSynteastyl"/>
              <w:spacing w:before="40" w:after="40"/>
              <w:jc w:val="left"/>
              <w:rPr>
                <w:sz w:val="16"/>
                <w:szCs w:val="16"/>
              </w:rPr>
            </w:pPr>
            <w:r w:rsidRPr="007E23FE">
              <w:rPr>
                <w:sz w:val="16"/>
                <w:szCs w:val="16"/>
              </w:rPr>
              <w:t xml:space="preserve">Exception Interface in </w:t>
            </w:r>
            <w:r w:rsidR="008F5906">
              <w:rPr>
                <w:sz w:val="16"/>
                <w:szCs w:val="16"/>
              </w:rPr>
              <w:t>X-definition</w:t>
            </w:r>
            <w:r w:rsidRPr="007E23FE">
              <w:rPr>
                <w:sz w:val="16"/>
                <w:szCs w:val="16"/>
              </w:rPr>
              <w:t>s</w:t>
            </w:r>
            <w:r w:rsidR="00F847FD" w:rsidRPr="007E23FE">
              <w:rPr>
                <w:sz w:val="16"/>
                <w:szCs w:val="16"/>
              </w:rPr>
              <w:t>.</w:t>
            </w:r>
          </w:p>
        </w:tc>
      </w:tr>
      <w:tr w:rsidR="00F847FD" w:rsidRPr="00E060F7" w14:paraId="6BC39514" w14:textId="77777777" w:rsidTr="007E23FE">
        <w:tc>
          <w:tcPr>
            <w:tcW w:w="1838" w:type="dxa"/>
            <w:shd w:val="clear" w:color="auto" w:fill="FFEBEB"/>
          </w:tcPr>
          <w:p w14:paraId="049178B7"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BNFGrammar</w:t>
            </w:r>
          </w:p>
        </w:tc>
        <w:tc>
          <w:tcPr>
            <w:tcW w:w="3686" w:type="dxa"/>
            <w:shd w:val="clear" w:color="auto" w:fill="FFEBEB"/>
          </w:tcPr>
          <w:p w14:paraId="5BD0BACD" w14:textId="70A120DE" w:rsidR="00F847FD" w:rsidRPr="007E23FE" w:rsidRDefault="00164389" w:rsidP="00164389">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org.xdef.XD</w:t>
            </w:r>
            <w:r w:rsidR="00F847FD" w:rsidRPr="007E23FE">
              <w:rPr>
                <w:rFonts w:ascii="Consolas" w:hAnsi="Consolas" w:cs="Consolas"/>
                <w:sz w:val="16"/>
                <w:szCs w:val="16"/>
              </w:rPr>
              <w:t>BNFGrammar</w:t>
            </w:r>
          </w:p>
        </w:tc>
        <w:tc>
          <w:tcPr>
            <w:tcW w:w="3764" w:type="dxa"/>
            <w:shd w:val="clear" w:color="auto" w:fill="FFEBEB"/>
          </w:tcPr>
          <w:p w14:paraId="719B3EC2" w14:textId="77777777" w:rsidR="00F847FD" w:rsidRPr="007E23FE" w:rsidRDefault="002D63FF" w:rsidP="002D63FF">
            <w:pPr>
              <w:pStyle w:val="OdstavecSynteastyl"/>
              <w:spacing w:before="40" w:after="40"/>
              <w:jc w:val="left"/>
              <w:rPr>
                <w:color w:val="FF0000"/>
                <w:sz w:val="16"/>
                <w:szCs w:val="16"/>
              </w:rPr>
            </w:pPr>
            <w:r w:rsidRPr="007E23FE">
              <w:rPr>
                <w:sz w:val="16"/>
                <w:szCs w:val="16"/>
              </w:rPr>
              <w:t>Compiled BNF grammar</w:t>
            </w:r>
          </w:p>
        </w:tc>
      </w:tr>
      <w:tr w:rsidR="00F847FD" w:rsidRPr="00E060F7" w14:paraId="3D9C4F49" w14:textId="77777777" w:rsidTr="007E23FE">
        <w:tc>
          <w:tcPr>
            <w:tcW w:w="1838" w:type="dxa"/>
            <w:shd w:val="clear" w:color="auto" w:fill="FFEBEB"/>
          </w:tcPr>
          <w:p w14:paraId="493B232A"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BNFRule</w:t>
            </w:r>
          </w:p>
        </w:tc>
        <w:tc>
          <w:tcPr>
            <w:tcW w:w="3686" w:type="dxa"/>
            <w:shd w:val="clear" w:color="auto" w:fill="FFEBEB"/>
          </w:tcPr>
          <w:p w14:paraId="7CC0E8AE" w14:textId="193C9EAE" w:rsidR="00F847FD" w:rsidRPr="007E23FE" w:rsidRDefault="00164389" w:rsidP="00164389">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org.xdef.XD</w:t>
            </w:r>
            <w:r w:rsidR="00F847FD" w:rsidRPr="007E23FE">
              <w:rPr>
                <w:rFonts w:ascii="Consolas" w:hAnsi="Consolas" w:cs="Consolas"/>
                <w:sz w:val="16"/>
                <w:szCs w:val="16"/>
              </w:rPr>
              <w:t>BNFRule</w:t>
            </w:r>
          </w:p>
        </w:tc>
        <w:tc>
          <w:tcPr>
            <w:tcW w:w="3764" w:type="dxa"/>
            <w:shd w:val="clear" w:color="auto" w:fill="FFEBEB"/>
          </w:tcPr>
          <w:p w14:paraId="0FAB6708" w14:textId="77777777" w:rsidR="00F847FD" w:rsidRPr="007E23FE" w:rsidRDefault="002D63FF" w:rsidP="002D63FF">
            <w:pPr>
              <w:pStyle w:val="OdstavecSynteastyl"/>
              <w:spacing w:before="40" w:after="40"/>
              <w:jc w:val="left"/>
              <w:rPr>
                <w:color w:val="FF0000"/>
                <w:sz w:val="16"/>
                <w:szCs w:val="16"/>
              </w:rPr>
            </w:pPr>
            <w:r w:rsidRPr="007E23FE">
              <w:rPr>
                <w:sz w:val="16"/>
                <w:szCs w:val="16"/>
              </w:rPr>
              <w:t>BNF rule</w:t>
            </w:r>
          </w:p>
        </w:tc>
      </w:tr>
    </w:tbl>
    <w:p w14:paraId="309A71E5" w14:textId="0C9F99FF" w:rsidR="00D84C56" w:rsidRPr="00E060F7" w:rsidRDefault="008F4EB4" w:rsidP="00431305">
      <w:pPr>
        <w:pStyle w:val="Heading2"/>
      </w:pPr>
      <w:bookmarkStart w:id="1610" w:name="_Ref535669840"/>
      <w:bookmarkStart w:id="1611" w:name="_Ref535669852"/>
      <w:bookmarkStart w:id="1612" w:name="_Toc208246821"/>
      <w:r w:rsidRPr="00E060F7">
        <w:t>P</w:t>
      </w:r>
      <w:r w:rsidR="00305752">
        <w:t>r</w:t>
      </w:r>
      <w:r w:rsidRPr="00E060F7">
        <w:t>edefin</w:t>
      </w:r>
      <w:r w:rsidR="002D63FF">
        <w:t>ed values (c</w:t>
      </w:r>
      <w:r w:rsidRPr="00E060F7">
        <w:t>onstant</w:t>
      </w:r>
      <w:r w:rsidR="002D63FF">
        <w:t>s)</w:t>
      </w:r>
      <w:bookmarkEnd w:id="1610"/>
      <w:bookmarkEnd w:id="1611"/>
      <w:bookmarkEnd w:id="1612"/>
    </w:p>
    <w:p w14:paraId="301037E2" w14:textId="3E48ED05" w:rsidR="008F4EB4" w:rsidRPr="00E060F7" w:rsidRDefault="008F5906" w:rsidP="008F4EB4">
      <w:pPr>
        <w:pStyle w:val="OdstavecSynteastyl"/>
      </w:pPr>
      <w:r>
        <w:t>X-definition</w:t>
      </w:r>
      <w:r w:rsidR="00124D89" w:rsidRPr="00124D89">
        <w:t xml:space="preserve"> has a set of predefined global variables and constants - their </w:t>
      </w:r>
      <w:r w:rsidR="00124D89">
        <w:t>name</w:t>
      </w:r>
      <w:r w:rsidR="00124D89" w:rsidRPr="00124D89">
        <w:t xml:space="preserve"> always starts with the "$" character. In </w:t>
      </w:r>
      <w:r>
        <w:t>X-script</w:t>
      </w:r>
      <w:r w:rsidR="00124D89" w:rsidRPr="00124D89">
        <w:t>, you can use the following set of predefined variables and constants</w:t>
      </w:r>
      <w:r w:rsidR="008F4EB4" w:rsidRPr="00E060F7">
        <w:t>:</w:t>
      </w:r>
    </w:p>
    <w:tbl>
      <w:tblPr>
        <w:tblW w:w="9356" w:type="dxa"/>
        <w:tblInd w:w="-5" w:type="dxa"/>
        <w:tblLayout w:type="fixed"/>
        <w:tblLook w:val="0000" w:firstRow="0" w:lastRow="0" w:firstColumn="0" w:lastColumn="0" w:noHBand="0" w:noVBand="0"/>
      </w:tblPr>
      <w:tblGrid>
        <w:gridCol w:w="1843"/>
        <w:gridCol w:w="1276"/>
        <w:gridCol w:w="6237"/>
      </w:tblGrid>
      <w:tr w:rsidR="008F4EB4" w:rsidRPr="00E060F7" w14:paraId="1BDE765D" w14:textId="77777777" w:rsidTr="00101587">
        <w:tc>
          <w:tcPr>
            <w:tcW w:w="1843" w:type="dxa"/>
            <w:tcBorders>
              <w:top w:val="single" w:sz="4" w:space="0" w:color="000000"/>
              <w:left w:val="single" w:sz="4" w:space="0" w:color="000000"/>
              <w:bottom w:val="single" w:sz="4" w:space="0" w:color="000000"/>
              <w:right w:val="single" w:sz="4" w:space="0" w:color="000000"/>
            </w:tcBorders>
            <w:shd w:val="clear" w:color="auto" w:fill="FABF8F"/>
          </w:tcPr>
          <w:p w14:paraId="793C9CD5" w14:textId="41A350E8" w:rsidR="008F4EB4" w:rsidRPr="00E060F7" w:rsidRDefault="00AF0ED0" w:rsidP="00D1170E">
            <w:pPr>
              <w:pStyle w:val="OdstavecSynteastyl"/>
              <w:spacing w:before="40" w:after="40"/>
              <w:jc w:val="center"/>
              <w:rPr>
                <w:b/>
                <w:sz w:val="18"/>
                <w:szCs w:val="18"/>
              </w:rPr>
            </w:pPr>
            <w:r>
              <w:rPr>
                <w:b/>
                <w:sz w:val="18"/>
                <w:szCs w:val="18"/>
              </w:rPr>
              <w:t>Name</w:t>
            </w:r>
          </w:p>
        </w:tc>
        <w:tc>
          <w:tcPr>
            <w:tcW w:w="1276" w:type="dxa"/>
            <w:tcBorders>
              <w:top w:val="single" w:sz="4" w:space="0" w:color="000000"/>
              <w:left w:val="single" w:sz="4" w:space="0" w:color="000000"/>
              <w:bottom w:val="single" w:sz="4" w:space="0" w:color="000000"/>
              <w:right w:val="single" w:sz="4" w:space="0" w:color="000000"/>
            </w:tcBorders>
            <w:shd w:val="clear" w:color="auto" w:fill="FABF8F"/>
          </w:tcPr>
          <w:p w14:paraId="25599F60" w14:textId="4DAF5FBD" w:rsidR="008F4EB4" w:rsidRPr="00E060F7" w:rsidRDefault="00D1170E" w:rsidP="00D1170E">
            <w:pPr>
              <w:pStyle w:val="OdstavecSynteastyl"/>
              <w:tabs>
                <w:tab w:val="left" w:pos="333"/>
                <w:tab w:val="center" w:pos="600"/>
              </w:tabs>
              <w:spacing w:before="40" w:after="40"/>
              <w:jc w:val="left"/>
              <w:rPr>
                <w:b/>
                <w:sz w:val="18"/>
                <w:szCs w:val="18"/>
              </w:rPr>
            </w:pPr>
            <w:r w:rsidRPr="00E060F7">
              <w:rPr>
                <w:b/>
                <w:sz w:val="18"/>
                <w:szCs w:val="18"/>
              </w:rPr>
              <w:tab/>
            </w:r>
            <w:r w:rsidRPr="00E060F7">
              <w:rPr>
                <w:b/>
                <w:sz w:val="18"/>
                <w:szCs w:val="18"/>
              </w:rPr>
              <w:tab/>
            </w:r>
            <w:r w:rsidR="008F4EB4" w:rsidRPr="00E060F7">
              <w:rPr>
                <w:b/>
                <w:sz w:val="18"/>
                <w:szCs w:val="18"/>
              </w:rPr>
              <w:t>Typ</w:t>
            </w:r>
            <w:r w:rsidR="00AF0ED0">
              <w:rPr>
                <w:b/>
                <w:sz w:val="18"/>
                <w:szCs w:val="18"/>
              </w:rPr>
              <w:t>e</w:t>
            </w:r>
          </w:p>
        </w:tc>
        <w:tc>
          <w:tcPr>
            <w:tcW w:w="6237" w:type="dxa"/>
            <w:tcBorders>
              <w:top w:val="single" w:sz="4" w:space="0" w:color="000000"/>
              <w:left w:val="single" w:sz="4" w:space="0" w:color="000000"/>
              <w:bottom w:val="single" w:sz="4" w:space="0" w:color="000000"/>
              <w:right w:val="single" w:sz="4" w:space="0" w:color="000000"/>
            </w:tcBorders>
            <w:shd w:val="clear" w:color="auto" w:fill="FABF8F"/>
          </w:tcPr>
          <w:p w14:paraId="7A43F36C" w14:textId="3163A19C" w:rsidR="008F4EB4" w:rsidRPr="00E060F7" w:rsidRDefault="00BF0138" w:rsidP="00D1170E">
            <w:pPr>
              <w:pStyle w:val="OdstavecSynteastyl"/>
              <w:spacing w:before="40" w:after="40"/>
              <w:jc w:val="center"/>
              <w:rPr>
                <w:b/>
                <w:sz w:val="18"/>
                <w:szCs w:val="18"/>
              </w:rPr>
            </w:pPr>
            <w:r>
              <w:rPr>
                <w:b/>
                <w:sz w:val="18"/>
                <w:szCs w:val="18"/>
              </w:rPr>
              <w:t>Explanation</w:t>
            </w:r>
          </w:p>
        </w:tc>
      </w:tr>
      <w:tr w:rsidR="008F4EB4" w:rsidRPr="00E060F7" w14:paraId="6891D92B" w14:textId="77777777" w:rsidTr="00101587">
        <w:tc>
          <w:tcPr>
            <w:tcW w:w="1843" w:type="dxa"/>
            <w:tcBorders>
              <w:top w:val="single" w:sz="4" w:space="0" w:color="000000"/>
              <w:left w:val="single" w:sz="4" w:space="0" w:color="000000"/>
              <w:bottom w:val="single" w:sz="4" w:space="0" w:color="000000"/>
            </w:tcBorders>
            <w:shd w:val="clear" w:color="auto" w:fill="FFEBEB"/>
          </w:tcPr>
          <w:p w14:paraId="406F98A4"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$stdIn</w:t>
            </w:r>
          </w:p>
        </w:tc>
        <w:tc>
          <w:tcPr>
            <w:tcW w:w="1276" w:type="dxa"/>
            <w:tcBorders>
              <w:top w:val="single" w:sz="4" w:space="0" w:color="000000"/>
              <w:left w:val="single" w:sz="4" w:space="0" w:color="000000"/>
              <w:bottom w:val="single" w:sz="4" w:space="0" w:color="000000"/>
            </w:tcBorders>
            <w:shd w:val="clear" w:color="auto" w:fill="FFEBEB"/>
          </w:tcPr>
          <w:p w14:paraId="143F90AA"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Input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659D8F5D" w14:textId="77777777" w:rsidR="008F4EB4" w:rsidRPr="007E23FE" w:rsidRDefault="008F4EB4" w:rsidP="00124D89">
            <w:pPr>
              <w:pStyle w:val="OdstavecSynteastyl"/>
              <w:spacing w:before="40" w:after="40"/>
              <w:rPr>
                <w:rFonts w:cs="Courier New"/>
                <w:sz w:val="16"/>
                <w:szCs w:val="16"/>
              </w:rPr>
            </w:pPr>
            <w:r w:rsidRPr="007E23FE">
              <w:rPr>
                <w:sz w:val="16"/>
                <w:szCs w:val="16"/>
              </w:rPr>
              <w:t>Standard</w:t>
            </w:r>
            <w:r w:rsidRPr="007E23FE">
              <w:rPr>
                <w:rFonts w:eastAsia="Arial"/>
                <w:sz w:val="16"/>
                <w:szCs w:val="16"/>
              </w:rPr>
              <w:t xml:space="preserve"> </w:t>
            </w:r>
            <w:r w:rsidR="00124D89" w:rsidRPr="007E23FE">
              <w:rPr>
                <w:rFonts w:eastAsia="Arial"/>
                <w:sz w:val="16"/>
                <w:szCs w:val="16"/>
              </w:rPr>
              <w:t>input stream (System.in)</w:t>
            </w:r>
          </w:p>
        </w:tc>
      </w:tr>
      <w:tr w:rsidR="008F4EB4" w:rsidRPr="00E060F7" w14:paraId="639434E9" w14:textId="77777777" w:rsidTr="00101587">
        <w:tc>
          <w:tcPr>
            <w:tcW w:w="1843" w:type="dxa"/>
            <w:tcBorders>
              <w:top w:val="single" w:sz="4" w:space="0" w:color="000000"/>
              <w:left w:val="single" w:sz="4" w:space="0" w:color="000000"/>
              <w:bottom w:val="single" w:sz="4" w:space="0" w:color="000000"/>
            </w:tcBorders>
            <w:shd w:val="clear" w:color="auto" w:fill="FFEBEB"/>
          </w:tcPr>
          <w:p w14:paraId="3E454686"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$stdErr</w:t>
            </w:r>
          </w:p>
        </w:tc>
        <w:tc>
          <w:tcPr>
            <w:tcW w:w="1276" w:type="dxa"/>
            <w:tcBorders>
              <w:top w:val="single" w:sz="4" w:space="0" w:color="000000"/>
              <w:left w:val="single" w:sz="4" w:space="0" w:color="000000"/>
              <w:bottom w:val="single" w:sz="4" w:space="0" w:color="000000"/>
            </w:tcBorders>
            <w:shd w:val="clear" w:color="auto" w:fill="FFEBEB"/>
          </w:tcPr>
          <w:p w14:paraId="02AF5ED8"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Output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1CD647FB" w14:textId="77777777" w:rsidR="008F4EB4" w:rsidRPr="007E23FE" w:rsidRDefault="008F4EB4" w:rsidP="006A153B">
            <w:pPr>
              <w:pStyle w:val="OdstavecSynteastyl"/>
              <w:spacing w:before="40" w:after="40"/>
              <w:rPr>
                <w:sz w:val="16"/>
                <w:szCs w:val="16"/>
              </w:rPr>
            </w:pPr>
            <w:r w:rsidRPr="007E23FE">
              <w:rPr>
                <w:sz w:val="16"/>
                <w:szCs w:val="16"/>
              </w:rPr>
              <w:t>Standard</w:t>
            </w:r>
            <w:r w:rsidRPr="007E23FE">
              <w:rPr>
                <w:rFonts w:eastAsia="Arial"/>
                <w:sz w:val="16"/>
                <w:szCs w:val="16"/>
              </w:rPr>
              <w:t xml:space="preserve"> </w:t>
            </w:r>
            <w:r w:rsidR="006A153B" w:rsidRPr="007E23FE">
              <w:rPr>
                <w:rFonts w:eastAsia="Arial"/>
                <w:sz w:val="16"/>
                <w:szCs w:val="16"/>
              </w:rPr>
              <w:t>output stream</w:t>
            </w:r>
            <w:r w:rsidRPr="007E23FE">
              <w:rPr>
                <w:rFonts w:eastAsia="Arial"/>
                <w:sz w:val="16"/>
                <w:szCs w:val="16"/>
              </w:rPr>
              <w:t xml:space="preserve"> </w:t>
            </w:r>
            <w:r w:rsidR="00124D89" w:rsidRPr="007E23FE">
              <w:rPr>
                <w:rFonts w:eastAsia="Arial"/>
                <w:sz w:val="16"/>
                <w:szCs w:val="16"/>
              </w:rPr>
              <w:t>for error messages (System.err)</w:t>
            </w:r>
          </w:p>
        </w:tc>
      </w:tr>
      <w:tr w:rsidR="008F4EB4" w:rsidRPr="00E060F7" w14:paraId="533F9445" w14:textId="77777777" w:rsidTr="00101587">
        <w:tc>
          <w:tcPr>
            <w:tcW w:w="1843" w:type="dxa"/>
            <w:tcBorders>
              <w:top w:val="single" w:sz="4" w:space="0" w:color="000000"/>
              <w:left w:val="single" w:sz="4" w:space="0" w:color="000000"/>
              <w:bottom w:val="single" w:sz="4" w:space="0" w:color="000000"/>
            </w:tcBorders>
            <w:shd w:val="clear" w:color="auto" w:fill="FFEBEB"/>
          </w:tcPr>
          <w:p w14:paraId="47BEBF7D"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$stdOut</w:t>
            </w:r>
          </w:p>
        </w:tc>
        <w:tc>
          <w:tcPr>
            <w:tcW w:w="1276" w:type="dxa"/>
            <w:tcBorders>
              <w:top w:val="single" w:sz="4" w:space="0" w:color="000000"/>
              <w:left w:val="single" w:sz="4" w:space="0" w:color="000000"/>
              <w:bottom w:val="single" w:sz="4" w:space="0" w:color="000000"/>
            </w:tcBorders>
            <w:shd w:val="clear" w:color="auto" w:fill="FFEBEB"/>
          </w:tcPr>
          <w:p w14:paraId="7BC4E703"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Output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4BDF5EAB" w14:textId="77777777" w:rsidR="008F4EB4" w:rsidRPr="007E23FE" w:rsidRDefault="00124D89" w:rsidP="006A153B">
            <w:pPr>
              <w:pStyle w:val="OdstavecSynteastyl"/>
              <w:spacing w:before="40" w:after="40"/>
              <w:rPr>
                <w:rFonts w:cs="Courier New"/>
                <w:sz w:val="16"/>
                <w:szCs w:val="16"/>
              </w:rPr>
            </w:pPr>
            <w:r w:rsidRPr="007E23FE">
              <w:rPr>
                <w:sz w:val="16"/>
                <w:szCs w:val="16"/>
              </w:rPr>
              <w:t>Standard</w:t>
            </w:r>
            <w:r w:rsidRPr="007E23FE">
              <w:rPr>
                <w:rFonts w:eastAsia="Arial"/>
                <w:sz w:val="16"/>
                <w:szCs w:val="16"/>
              </w:rPr>
              <w:t xml:space="preserve"> </w:t>
            </w:r>
            <w:r w:rsidR="006A153B" w:rsidRPr="007E23FE">
              <w:rPr>
                <w:rFonts w:eastAsia="Arial"/>
                <w:sz w:val="16"/>
                <w:szCs w:val="16"/>
              </w:rPr>
              <w:t xml:space="preserve">output stream </w:t>
            </w:r>
            <w:r w:rsidRPr="007E23FE">
              <w:rPr>
                <w:rFonts w:eastAsia="Arial"/>
                <w:sz w:val="16"/>
                <w:szCs w:val="16"/>
              </w:rPr>
              <w:t>(System.out)</w:t>
            </w:r>
          </w:p>
        </w:tc>
      </w:tr>
      <w:tr w:rsidR="008F4EB4" w:rsidRPr="00E060F7" w14:paraId="305EA2F9" w14:textId="77777777" w:rsidTr="00101587">
        <w:tc>
          <w:tcPr>
            <w:tcW w:w="1843" w:type="dxa"/>
            <w:tcBorders>
              <w:top w:val="single" w:sz="4" w:space="0" w:color="000000"/>
              <w:left w:val="single" w:sz="4" w:space="0" w:color="000000"/>
              <w:bottom w:val="single" w:sz="4" w:space="0" w:color="000000"/>
            </w:tcBorders>
            <w:shd w:val="clear" w:color="auto" w:fill="FFEBEB"/>
          </w:tcPr>
          <w:p w14:paraId="49280637"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$PI</w:t>
            </w:r>
          </w:p>
        </w:tc>
        <w:tc>
          <w:tcPr>
            <w:tcW w:w="1276" w:type="dxa"/>
            <w:tcBorders>
              <w:top w:val="single" w:sz="4" w:space="0" w:color="000000"/>
              <w:left w:val="single" w:sz="4" w:space="0" w:color="000000"/>
              <w:bottom w:val="single" w:sz="4" w:space="0" w:color="000000"/>
            </w:tcBorders>
            <w:shd w:val="clear" w:color="auto" w:fill="FFEBEB"/>
          </w:tcPr>
          <w:p w14:paraId="1F833C15"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08A4ABC7" w14:textId="563BA288" w:rsidR="008F4EB4" w:rsidRPr="007E23FE" w:rsidRDefault="00BF0138" w:rsidP="00D1170E">
            <w:pPr>
              <w:pStyle w:val="OdstavecSynteastyl"/>
              <w:spacing w:before="40" w:after="40"/>
              <w:rPr>
                <w:sz w:val="16"/>
                <w:szCs w:val="16"/>
              </w:rPr>
            </w:pPr>
            <w:r w:rsidRPr="007E23FE">
              <w:rPr>
                <w:sz w:val="16"/>
                <w:szCs w:val="16"/>
              </w:rPr>
              <w:t xml:space="preserve">The </w:t>
            </w:r>
            <w:r w:rsidR="006A153B" w:rsidRPr="007E23FE">
              <w:rPr>
                <w:rFonts w:eastAsia="Arial"/>
                <w:sz w:val="16"/>
                <w:szCs w:val="16"/>
                <w:lang w:bidi="en-GB"/>
              </w:rPr>
              <w:t>constant π, the ratio of the circumference of a circle to its diameter (3.141592653589793)</w:t>
            </w:r>
          </w:p>
        </w:tc>
      </w:tr>
      <w:tr w:rsidR="008F4EB4" w:rsidRPr="00E060F7" w14:paraId="05EFE5AE" w14:textId="77777777" w:rsidTr="00101587">
        <w:tc>
          <w:tcPr>
            <w:tcW w:w="1843" w:type="dxa"/>
            <w:tcBorders>
              <w:top w:val="single" w:sz="4" w:space="0" w:color="000000"/>
              <w:left w:val="single" w:sz="4" w:space="0" w:color="000000"/>
              <w:bottom w:val="single" w:sz="4" w:space="0" w:color="000000"/>
            </w:tcBorders>
            <w:shd w:val="clear" w:color="auto" w:fill="FFEBEB"/>
          </w:tcPr>
          <w:p w14:paraId="399EEE58"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$E</w:t>
            </w:r>
          </w:p>
        </w:tc>
        <w:tc>
          <w:tcPr>
            <w:tcW w:w="1276" w:type="dxa"/>
            <w:tcBorders>
              <w:top w:val="single" w:sz="4" w:space="0" w:color="000000"/>
              <w:left w:val="single" w:sz="4" w:space="0" w:color="000000"/>
              <w:bottom w:val="single" w:sz="4" w:space="0" w:color="000000"/>
            </w:tcBorders>
            <w:shd w:val="clear" w:color="auto" w:fill="FFEBEB"/>
          </w:tcPr>
          <w:p w14:paraId="212A6F2D"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73F7D694" w14:textId="56A4D0D1" w:rsidR="008F4EB4" w:rsidRPr="007E23FE" w:rsidRDefault="00491224" w:rsidP="00D1170E">
            <w:pPr>
              <w:pStyle w:val="OdstavecSynteastyl"/>
              <w:spacing w:before="40" w:after="40"/>
              <w:rPr>
                <w:sz w:val="16"/>
                <w:szCs w:val="16"/>
              </w:rPr>
            </w:pPr>
            <w:r>
              <w:rPr>
                <w:rFonts w:eastAsia="Arial"/>
                <w:sz w:val="16"/>
                <w:szCs w:val="16"/>
                <w:lang w:bidi="en-GB"/>
              </w:rPr>
              <w:t>T</w:t>
            </w:r>
            <w:r w:rsidR="00D16B34" w:rsidRPr="007E23FE">
              <w:rPr>
                <w:rFonts w:eastAsia="Arial"/>
                <w:sz w:val="16"/>
                <w:szCs w:val="16"/>
                <w:lang w:bidi="en-GB"/>
              </w:rPr>
              <w:t>he constant e, the base of natural logarithms (2.718281828459045)</w:t>
            </w:r>
          </w:p>
        </w:tc>
      </w:tr>
      <w:tr w:rsidR="008F4EB4" w:rsidRPr="00E060F7" w14:paraId="12AA6160" w14:textId="77777777" w:rsidTr="00101587">
        <w:tc>
          <w:tcPr>
            <w:tcW w:w="1843" w:type="dxa"/>
            <w:tcBorders>
              <w:top w:val="single" w:sz="4" w:space="0" w:color="000000"/>
              <w:left w:val="single" w:sz="4" w:space="0" w:color="000000"/>
              <w:bottom w:val="single" w:sz="4" w:space="0" w:color="000000"/>
            </w:tcBorders>
            <w:shd w:val="clear" w:color="auto" w:fill="FFEBEB"/>
          </w:tcPr>
          <w:p w14:paraId="5F4AE5B4"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$MAXINT</w:t>
            </w:r>
          </w:p>
        </w:tc>
        <w:tc>
          <w:tcPr>
            <w:tcW w:w="1276" w:type="dxa"/>
            <w:tcBorders>
              <w:top w:val="single" w:sz="4" w:space="0" w:color="000000"/>
              <w:left w:val="single" w:sz="4" w:space="0" w:color="000000"/>
              <w:bottom w:val="single" w:sz="4" w:space="0" w:color="000000"/>
            </w:tcBorders>
            <w:shd w:val="clear" w:color="auto" w:fill="FFEBEB"/>
          </w:tcPr>
          <w:p w14:paraId="575B0BA5"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int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5ADAB04D" w14:textId="286F579E" w:rsidR="008F4EB4" w:rsidRPr="007E23FE" w:rsidRDefault="00027C69" w:rsidP="00027C69">
            <w:pPr>
              <w:pStyle w:val="NormalWeb"/>
              <w:rPr>
                <w:sz w:val="16"/>
                <w:szCs w:val="16"/>
              </w:rPr>
            </w:pPr>
            <w:r w:rsidRPr="007E23FE">
              <w:rPr>
                <w:rFonts w:ascii="Calibri" w:eastAsia="Arial" w:hAnsi="Calibri"/>
                <w:sz w:val="16"/>
                <w:szCs w:val="16"/>
                <w:lang w:eastAsia="en-US" w:bidi="en-GB"/>
              </w:rPr>
              <w:t xml:space="preserve">constant with the highest whole number (9223372036854775807, </w:t>
            </w:r>
            <w:r w:rsidR="00BF0138" w:rsidRPr="007E23FE">
              <w:rPr>
                <w:rFonts w:ascii="Calibri" w:eastAsia="Arial" w:hAnsi="Calibri"/>
                <w:sz w:val="16"/>
                <w:szCs w:val="16"/>
                <w:lang w:eastAsia="en-US" w:bidi="en-GB"/>
              </w:rPr>
              <w:t>i.</w:t>
            </w:r>
            <w:r w:rsidR="00BF0138" w:rsidRPr="007E23FE">
              <w:rPr>
                <w:rFonts w:asciiTheme="minorHAnsi" w:eastAsia="Arial" w:hAnsiTheme="minorHAnsi" w:cstheme="minorHAnsi"/>
                <w:sz w:val="16"/>
                <w:szCs w:val="16"/>
                <w:lang w:eastAsia="en-US" w:bidi="en-GB"/>
              </w:rPr>
              <w:t>e.</w:t>
            </w:r>
            <w:r w:rsidR="00491224">
              <w:rPr>
                <w:rFonts w:asciiTheme="minorHAnsi" w:eastAsia="Arial" w:hAnsiTheme="minorHAnsi" w:cstheme="minorHAnsi"/>
                <w:sz w:val="16"/>
                <w:szCs w:val="16"/>
                <w:lang w:eastAsia="en-US" w:bidi="en-GB"/>
              </w:rPr>
              <w:t>,</w:t>
            </w:r>
            <w:r w:rsidRPr="007E23FE">
              <w:rPr>
                <w:rFonts w:asciiTheme="minorHAnsi" w:eastAsia="Arial" w:hAnsiTheme="minorHAnsi" w:cstheme="minorHAnsi"/>
                <w:sz w:val="16"/>
                <w:szCs w:val="16"/>
                <w:lang w:eastAsia="en-US" w:bidi="en-GB"/>
              </w:rPr>
              <w:t xml:space="preserve"> </w:t>
            </w:r>
            <w:r w:rsidRPr="007E23FE">
              <w:rPr>
                <w:rFonts w:asciiTheme="minorHAnsi" w:hAnsiTheme="minorHAnsi" w:cstheme="minorHAnsi"/>
                <w:sz w:val="16"/>
                <w:szCs w:val="16"/>
              </w:rPr>
              <w:t>2</w:t>
            </w:r>
            <w:r w:rsidRPr="007E23FE">
              <w:rPr>
                <w:rFonts w:asciiTheme="minorHAnsi" w:hAnsiTheme="minorHAnsi" w:cstheme="minorHAnsi"/>
                <w:sz w:val="16"/>
                <w:szCs w:val="16"/>
                <w:vertAlign w:val="superscript"/>
              </w:rPr>
              <w:t>63</w:t>
            </w:r>
            <w:r w:rsidRPr="007E23FE">
              <w:rPr>
                <w:rFonts w:asciiTheme="minorHAnsi" w:hAnsiTheme="minorHAnsi" w:cstheme="minorHAnsi"/>
                <w:sz w:val="16"/>
                <w:szCs w:val="16"/>
              </w:rPr>
              <w:t>-1</w:t>
            </w:r>
            <w:r w:rsidRPr="007E23FE">
              <w:rPr>
                <w:rFonts w:ascii="Calibri" w:eastAsia="Arial" w:hAnsi="Calibri"/>
                <w:sz w:val="16"/>
                <w:szCs w:val="16"/>
                <w:lang w:eastAsia="en-US" w:bidi="en-GB"/>
              </w:rPr>
              <w:t>)</w:t>
            </w:r>
          </w:p>
        </w:tc>
      </w:tr>
      <w:tr w:rsidR="008F4EB4" w:rsidRPr="00E060F7" w14:paraId="32459AA2" w14:textId="77777777" w:rsidTr="00101587">
        <w:tc>
          <w:tcPr>
            <w:tcW w:w="1843" w:type="dxa"/>
            <w:tcBorders>
              <w:top w:val="single" w:sz="4" w:space="0" w:color="000000"/>
              <w:left w:val="single" w:sz="4" w:space="0" w:color="000000"/>
              <w:bottom w:val="single" w:sz="4" w:space="0" w:color="000000"/>
            </w:tcBorders>
            <w:shd w:val="clear" w:color="auto" w:fill="FFEBEB"/>
          </w:tcPr>
          <w:p w14:paraId="2D666CD4"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$MININT</w:t>
            </w:r>
          </w:p>
        </w:tc>
        <w:tc>
          <w:tcPr>
            <w:tcW w:w="1276" w:type="dxa"/>
            <w:tcBorders>
              <w:top w:val="single" w:sz="4" w:space="0" w:color="000000"/>
              <w:left w:val="single" w:sz="4" w:space="0" w:color="000000"/>
              <w:bottom w:val="single" w:sz="4" w:space="0" w:color="000000"/>
            </w:tcBorders>
            <w:shd w:val="clear" w:color="auto" w:fill="FFEBEB"/>
          </w:tcPr>
          <w:p w14:paraId="4D69C965"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int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6E60135C" w14:textId="61E37DFD" w:rsidR="00027C69" w:rsidRPr="007E23FE" w:rsidRDefault="00027C69" w:rsidP="00027C69">
            <w:pPr>
              <w:pStyle w:val="OdstavecSynteastyl"/>
              <w:spacing w:before="40" w:after="40"/>
              <w:rPr>
                <w:rFonts w:eastAsia="Arial"/>
                <w:sz w:val="16"/>
                <w:szCs w:val="16"/>
                <w:lang w:bidi="en-GB"/>
              </w:rPr>
            </w:pPr>
            <w:r w:rsidRPr="007E23FE">
              <w:rPr>
                <w:rFonts w:eastAsia="Arial"/>
                <w:sz w:val="16"/>
                <w:szCs w:val="16"/>
                <w:lang w:bidi="en-GB"/>
              </w:rPr>
              <w:t>constant with the sma</w:t>
            </w:r>
            <w:r w:rsidR="00305752" w:rsidRPr="007E23FE">
              <w:rPr>
                <w:rFonts w:eastAsia="Arial"/>
                <w:sz w:val="16"/>
                <w:szCs w:val="16"/>
                <w:lang w:bidi="en-GB"/>
              </w:rPr>
              <w:t>l</w:t>
            </w:r>
            <w:r w:rsidRPr="007E23FE">
              <w:rPr>
                <w:rFonts w:eastAsia="Arial"/>
                <w:sz w:val="16"/>
                <w:szCs w:val="16"/>
                <w:lang w:bidi="en-GB"/>
              </w:rPr>
              <w:t>lest whole number</w:t>
            </w:r>
          </w:p>
          <w:p w14:paraId="76D3B14C" w14:textId="0342FA2C" w:rsidR="008F4EB4" w:rsidRPr="007E23FE" w:rsidRDefault="00027C69" w:rsidP="00027C69">
            <w:pPr>
              <w:pStyle w:val="OdstavecSynteastyl"/>
              <w:spacing w:before="40" w:after="40"/>
              <w:rPr>
                <w:sz w:val="16"/>
                <w:szCs w:val="16"/>
              </w:rPr>
            </w:pPr>
            <w:r w:rsidRPr="007E23FE">
              <w:rPr>
                <w:rFonts w:eastAsia="Arial"/>
                <w:sz w:val="16"/>
                <w:szCs w:val="16"/>
                <w:lang w:bidi="en-GB"/>
              </w:rPr>
              <w:t xml:space="preserve">(-9223372036854775808, </w:t>
            </w:r>
            <w:r w:rsidR="00BF0138" w:rsidRPr="007E23FE">
              <w:rPr>
                <w:rFonts w:eastAsia="Arial"/>
                <w:sz w:val="16"/>
                <w:szCs w:val="16"/>
                <w:lang w:bidi="en-GB"/>
              </w:rPr>
              <w:t>i.</w:t>
            </w:r>
            <w:r w:rsidR="00BF0138" w:rsidRPr="007E23FE">
              <w:rPr>
                <w:rFonts w:asciiTheme="minorHAnsi" w:eastAsia="Arial" w:hAnsiTheme="minorHAnsi" w:cstheme="minorHAnsi"/>
                <w:sz w:val="16"/>
                <w:szCs w:val="16"/>
                <w:lang w:bidi="en-GB"/>
              </w:rPr>
              <w:t>e.</w:t>
            </w:r>
            <w:r w:rsidR="00491224">
              <w:rPr>
                <w:rFonts w:asciiTheme="minorHAnsi" w:eastAsia="Arial" w:hAnsiTheme="minorHAnsi" w:cstheme="minorHAnsi"/>
                <w:sz w:val="16"/>
                <w:szCs w:val="16"/>
                <w:lang w:bidi="en-GB"/>
              </w:rPr>
              <w:t xml:space="preserve">, </w:t>
            </w:r>
            <w:r w:rsidRPr="007E23FE">
              <w:rPr>
                <w:rFonts w:asciiTheme="minorHAnsi" w:hAnsiTheme="minorHAnsi" w:cstheme="minorHAnsi"/>
                <w:sz w:val="16"/>
                <w:szCs w:val="16"/>
              </w:rPr>
              <w:t>2</w:t>
            </w:r>
            <w:r w:rsidRPr="007E23FE">
              <w:rPr>
                <w:rFonts w:asciiTheme="minorHAnsi" w:hAnsiTheme="minorHAnsi" w:cstheme="minorHAnsi"/>
                <w:sz w:val="16"/>
                <w:szCs w:val="16"/>
                <w:vertAlign w:val="superscript"/>
              </w:rPr>
              <w:t>63</w:t>
            </w:r>
            <w:r w:rsidRPr="007E23FE">
              <w:rPr>
                <w:rFonts w:eastAsia="Arial"/>
                <w:sz w:val="16"/>
                <w:szCs w:val="16"/>
                <w:lang w:bidi="en-GB"/>
              </w:rPr>
              <w:t>)</w:t>
            </w:r>
          </w:p>
        </w:tc>
      </w:tr>
      <w:tr w:rsidR="008F4EB4" w:rsidRPr="00E060F7" w14:paraId="10B0A37E" w14:textId="77777777" w:rsidTr="00101587">
        <w:tc>
          <w:tcPr>
            <w:tcW w:w="1843" w:type="dxa"/>
            <w:tcBorders>
              <w:top w:val="single" w:sz="4" w:space="0" w:color="000000"/>
              <w:left w:val="single" w:sz="4" w:space="0" w:color="000000"/>
              <w:bottom w:val="single" w:sz="4" w:space="0" w:color="000000"/>
            </w:tcBorders>
            <w:shd w:val="clear" w:color="auto" w:fill="FFEBEB"/>
          </w:tcPr>
          <w:p w14:paraId="334A1397"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$MAXFLOAT</w:t>
            </w:r>
          </w:p>
        </w:tc>
        <w:tc>
          <w:tcPr>
            <w:tcW w:w="1276" w:type="dxa"/>
            <w:tcBorders>
              <w:top w:val="single" w:sz="4" w:space="0" w:color="000000"/>
              <w:left w:val="single" w:sz="4" w:space="0" w:color="000000"/>
              <w:bottom w:val="single" w:sz="4" w:space="0" w:color="000000"/>
            </w:tcBorders>
            <w:shd w:val="clear" w:color="auto" w:fill="FFEBEB"/>
          </w:tcPr>
          <w:p w14:paraId="3BDE606C"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5D25DD88" w14:textId="77777777" w:rsidR="008F4EB4" w:rsidRPr="007E23FE" w:rsidRDefault="00D16B34" w:rsidP="00D1170E">
            <w:pPr>
              <w:pStyle w:val="OdstavecSynteastyl"/>
              <w:spacing w:before="40" w:after="40"/>
              <w:rPr>
                <w:sz w:val="16"/>
                <w:szCs w:val="16"/>
              </w:rPr>
            </w:pPr>
            <w:r w:rsidRPr="007E23FE">
              <w:rPr>
                <w:rFonts w:eastAsia="Arial"/>
                <w:sz w:val="16"/>
                <w:szCs w:val="16"/>
                <w:lang w:bidi="en-GB"/>
              </w:rPr>
              <w:t>the largest possible positive value (1.7976931348623157 E308)</w:t>
            </w:r>
          </w:p>
        </w:tc>
      </w:tr>
      <w:tr w:rsidR="008F4EB4" w:rsidRPr="00E060F7" w14:paraId="21047001" w14:textId="77777777" w:rsidTr="00101587">
        <w:tc>
          <w:tcPr>
            <w:tcW w:w="1843" w:type="dxa"/>
            <w:tcBorders>
              <w:top w:val="single" w:sz="4" w:space="0" w:color="000000"/>
              <w:left w:val="single" w:sz="4" w:space="0" w:color="000000"/>
              <w:bottom w:val="single" w:sz="4" w:space="0" w:color="000000"/>
            </w:tcBorders>
            <w:shd w:val="clear" w:color="auto" w:fill="FFEBEB"/>
          </w:tcPr>
          <w:p w14:paraId="637CE0A1"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$MINFLOAT</w:t>
            </w:r>
          </w:p>
        </w:tc>
        <w:tc>
          <w:tcPr>
            <w:tcW w:w="1276" w:type="dxa"/>
            <w:tcBorders>
              <w:top w:val="single" w:sz="4" w:space="0" w:color="000000"/>
              <w:left w:val="single" w:sz="4" w:space="0" w:color="000000"/>
              <w:bottom w:val="single" w:sz="4" w:space="0" w:color="000000"/>
            </w:tcBorders>
            <w:shd w:val="clear" w:color="auto" w:fill="FFEBEB"/>
          </w:tcPr>
          <w:p w14:paraId="48C261BF"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642CAD62" w14:textId="77777777" w:rsidR="008F4EB4" w:rsidRPr="007E23FE" w:rsidRDefault="00D16B34" w:rsidP="00D1170E">
            <w:pPr>
              <w:pStyle w:val="OdstavecSynteastyl"/>
              <w:spacing w:before="40" w:after="40"/>
              <w:rPr>
                <w:sz w:val="16"/>
                <w:szCs w:val="16"/>
              </w:rPr>
            </w:pPr>
            <w:r w:rsidRPr="007E23FE">
              <w:rPr>
                <w:rFonts w:eastAsia="Arial"/>
                <w:sz w:val="16"/>
                <w:szCs w:val="16"/>
                <w:lang w:bidi="en-GB"/>
              </w:rPr>
              <w:t>the smallest positive nonzero value (4.9 E-324)</w:t>
            </w:r>
          </w:p>
        </w:tc>
      </w:tr>
      <w:tr w:rsidR="008F4EB4" w:rsidRPr="00E060F7" w14:paraId="26DC69BE" w14:textId="77777777" w:rsidTr="00101587">
        <w:tc>
          <w:tcPr>
            <w:tcW w:w="1843" w:type="dxa"/>
            <w:tcBorders>
              <w:top w:val="single" w:sz="4" w:space="0" w:color="000000"/>
              <w:left w:val="single" w:sz="4" w:space="0" w:color="000000"/>
              <w:bottom w:val="single" w:sz="4" w:space="0" w:color="000000"/>
            </w:tcBorders>
            <w:shd w:val="clear" w:color="auto" w:fill="FFEBEB"/>
          </w:tcPr>
          <w:p w14:paraId="4249A351"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$NEGATIVEINFINITY</w:t>
            </w:r>
          </w:p>
        </w:tc>
        <w:tc>
          <w:tcPr>
            <w:tcW w:w="1276" w:type="dxa"/>
            <w:tcBorders>
              <w:top w:val="single" w:sz="4" w:space="0" w:color="000000"/>
              <w:left w:val="single" w:sz="4" w:space="0" w:color="000000"/>
              <w:bottom w:val="single" w:sz="4" w:space="0" w:color="000000"/>
            </w:tcBorders>
            <w:shd w:val="clear" w:color="auto" w:fill="FFEBEB"/>
          </w:tcPr>
          <w:p w14:paraId="1E0B22CF"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2C432482" w14:textId="77777777" w:rsidR="008F4EB4" w:rsidRPr="007E23FE" w:rsidRDefault="00D16B34" w:rsidP="00D1170E">
            <w:pPr>
              <w:pStyle w:val="OdstavecSynteastyl"/>
              <w:spacing w:before="40" w:after="40"/>
              <w:rPr>
                <w:sz w:val="16"/>
                <w:szCs w:val="16"/>
              </w:rPr>
            </w:pPr>
            <w:r w:rsidRPr="007E23FE">
              <w:rPr>
                <w:rFonts w:cstheme="minorHAnsi"/>
                <w:sz w:val="16"/>
                <w:szCs w:val="16"/>
                <w:lang w:bidi="en-GB"/>
              </w:rPr>
              <w:t>negative infinity</w:t>
            </w:r>
          </w:p>
        </w:tc>
      </w:tr>
      <w:tr w:rsidR="008F4EB4" w:rsidRPr="00E060F7" w14:paraId="06D93EA5" w14:textId="77777777" w:rsidTr="00101587">
        <w:tc>
          <w:tcPr>
            <w:tcW w:w="1843" w:type="dxa"/>
            <w:tcBorders>
              <w:top w:val="single" w:sz="4" w:space="0" w:color="000000"/>
              <w:left w:val="single" w:sz="4" w:space="0" w:color="000000"/>
              <w:bottom w:val="single" w:sz="4" w:space="0" w:color="000000"/>
            </w:tcBorders>
            <w:shd w:val="clear" w:color="auto" w:fill="FFEBEB"/>
          </w:tcPr>
          <w:p w14:paraId="70D161AE"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$POSITIVEINFINITY</w:t>
            </w:r>
          </w:p>
        </w:tc>
        <w:tc>
          <w:tcPr>
            <w:tcW w:w="1276" w:type="dxa"/>
            <w:tcBorders>
              <w:top w:val="single" w:sz="4" w:space="0" w:color="000000"/>
              <w:left w:val="single" w:sz="4" w:space="0" w:color="000000"/>
              <w:bottom w:val="single" w:sz="4" w:space="0" w:color="000000"/>
            </w:tcBorders>
            <w:shd w:val="clear" w:color="auto" w:fill="FFEBEB"/>
          </w:tcPr>
          <w:p w14:paraId="2B9D513D"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4D4262E8" w14:textId="77777777" w:rsidR="008F4EB4" w:rsidRPr="007E23FE" w:rsidRDefault="00D16B34" w:rsidP="00D1170E">
            <w:pPr>
              <w:pStyle w:val="OdstavecSynteastyl"/>
              <w:spacing w:before="40" w:after="40"/>
              <w:rPr>
                <w:sz w:val="16"/>
                <w:szCs w:val="16"/>
              </w:rPr>
            </w:pPr>
            <w:r w:rsidRPr="007E23FE">
              <w:rPr>
                <w:rFonts w:cstheme="minorHAnsi"/>
                <w:sz w:val="16"/>
                <w:szCs w:val="16"/>
                <w:lang w:bidi="en-GB"/>
              </w:rPr>
              <w:t>positive infinity</w:t>
            </w:r>
          </w:p>
        </w:tc>
      </w:tr>
      <w:tr w:rsidR="00D16B34" w:rsidRPr="00E060F7" w14:paraId="5948CA1C" w14:textId="77777777" w:rsidTr="00101587">
        <w:tc>
          <w:tcPr>
            <w:tcW w:w="1843" w:type="dxa"/>
            <w:tcBorders>
              <w:top w:val="single" w:sz="4" w:space="0" w:color="000000"/>
              <w:left w:val="single" w:sz="4" w:space="0" w:color="000000"/>
              <w:bottom w:val="single" w:sz="4" w:space="0" w:color="000000"/>
            </w:tcBorders>
            <w:shd w:val="clear" w:color="auto" w:fill="FFEBEB"/>
          </w:tcPr>
          <w:p w14:paraId="5744E3AE" w14:textId="77777777" w:rsidR="00D16B34" w:rsidRPr="007E23FE" w:rsidRDefault="00D16B34" w:rsidP="00D1170E">
            <w:pPr>
              <w:pStyle w:val="OdstavecSynteastyl"/>
              <w:spacing w:before="40" w:after="40"/>
              <w:rPr>
                <w:rFonts w:ascii="Consolas" w:hAnsi="Consolas" w:cs="Consolas"/>
                <w:sz w:val="16"/>
                <w:szCs w:val="16"/>
              </w:rPr>
            </w:pPr>
            <w:r w:rsidRPr="007E23FE">
              <w:rPr>
                <w:rFonts w:ascii="Consolas" w:hAnsi="Consolas" w:cs="Consolas"/>
                <w:sz w:val="16"/>
                <w:szCs w:val="16"/>
              </w:rPr>
              <w:lastRenderedPageBreak/>
              <w:t>$NaN</w:t>
            </w:r>
          </w:p>
        </w:tc>
        <w:tc>
          <w:tcPr>
            <w:tcW w:w="1276" w:type="dxa"/>
            <w:tcBorders>
              <w:top w:val="single" w:sz="4" w:space="0" w:color="000000"/>
              <w:left w:val="single" w:sz="4" w:space="0" w:color="000000"/>
              <w:bottom w:val="single" w:sz="4" w:space="0" w:color="000000"/>
            </w:tcBorders>
            <w:shd w:val="clear" w:color="auto" w:fill="FFEBEB"/>
          </w:tcPr>
          <w:p w14:paraId="08DF7CB4" w14:textId="77777777" w:rsidR="00D16B34" w:rsidRPr="007E23FE" w:rsidRDefault="00D16B3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00BFCDDA" w14:textId="77777777" w:rsidR="00D16B34" w:rsidRPr="007E23FE" w:rsidRDefault="00D16B34" w:rsidP="00D1170E">
            <w:pPr>
              <w:pStyle w:val="OdstavecSynteastyl"/>
              <w:spacing w:before="40" w:after="40"/>
              <w:rPr>
                <w:rFonts w:cstheme="minorHAnsi"/>
                <w:sz w:val="16"/>
                <w:szCs w:val="16"/>
                <w:lang w:bidi="en-GB"/>
              </w:rPr>
            </w:pPr>
            <w:r w:rsidRPr="007E23FE">
              <w:rPr>
                <w:rFonts w:cstheme="minorHAnsi"/>
                <w:sz w:val="16"/>
                <w:szCs w:val="16"/>
                <w:lang w:bidi="en-GB"/>
              </w:rPr>
              <w:t>value is not a valid number (Not a Number)</w:t>
            </w:r>
          </w:p>
        </w:tc>
      </w:tr>
    </w:tbl>
    <w:p w14:paraId="587E6A90" w14:textId="77777777" w:rsidR="00D84C56" w:rsidRPr="00E060F7" w:rsidRDefault="005F5F90" w:rsidP="00431305">
      <w:pPr>
        <w:pStyle w:val="Heading2"/>
      </w:pPr>
      <w:bookmarkStart w:id="1613" w:name="_Ref355015878"/>
      <w:bookmarkStart w:id="1614" w:name="_Ref367715322"/>
      <w:bookmarkStart w:id="1615" w:name="_Ref367802656"/>
      <w:bookmarkStart w:id="1616" w:name="_Toc208246822"/>
      <w:r>
        <w:t>Ignor</w:t>
      </w:r>
      <w:r w:rsidR="00D04044">
        <w:t xml:space="preserve">ed </w:t>
      </w:r>
      <w:r w:rsidR="00A47C1F">
        <w:t>a</w:t>
      </w:r>
      <w:r w:rsidR="00D04044">
        <w:t>nd</w:t>
      </w:r>
      <w:r w:rsidR="00A47C1F">
        <w:t xml:space="preserve"> </w:t>
      </w:r>
      <w:r w:rsidR="00D04044">
        <w:t>illegal</w:t>
      </w:r>
      <w:r w:rsidR="00A47C1F">
        <w:t xml:space="preserve"> </w:t>
      </w:r>
      <w:bookmarkEnd w:id="1613"/>
      <w:bookmarkEnd w:id="1614"/>
      <w:bookmarkEnd w:id="1615"/>
      <w:r w:rsidR="00D04044">
        <w:t>nodes</w:t>
      </w:r>
      <w:bookmarkEnd w:id="1616"/>
    </w:p>
    <w:p w14:paraId="04CB0C2E" w14:textId="2DF8DF83" w:rsidR="00D04044" w:rsidRDefault="008F5906" w:rsidP="004F0AD2">
      <w:pPr>
        <w:pStyle w:val="OdstavecSynteastyl"/>
      </w:pPr>
      <w:r>
        <w:t>X-definition</w:t>
      </w:r>
      <w:r w:rsidR="00D04044" w:rsidRPr="00D04044">
        <w:t xml:space="preserve"> can also handle special cases of </w:t>
      </w:r>
      <w:r w:rsidR="00D04044">
        <w:t>a node</w:t>
      </w:r>
      <w:r w:rsidR="00D04044" w:rsidRPr="00D04044">
        <w:t xml:space="preserve"> occurrence. Either the occurrence of </w:t>
      </w:r>
      <w:r w:rsidR="00305752">
        <w:t xml:space="preserve">the </w:t>
      </w:r>
      <w:r w:rsidR="00D04044">
        <w:t>described</w:t>
      </w:r>
      <w:r w:rsidR="00D04044" w:rsidRPr="00D04044">
        <w:t xml:space="preserve"> </w:t>
      </w:r>
      <w:r w:rsidR="00D04044">
        <w:t>node</w:t>
      </w:r>
      <w:r w:rsidR="00D04044" w:rsidRPr="00D04044">
        <w:t xml:space="preserve"> can be </w:t>
      </w:r>
      <w:r w:rsidR="00D04044">
        <w:t>set as illegal</w:t>
      </w:r>
      <w:r w:rsidR="00D04044" w:rsidRPr="00D04044">
        <w:t xml:space="preserve">, or the occurrence of </w:t>
      </w:r>
      <w:r w:rsidR="00D04044">
        <w:t xml:space="preserve">a node </w:t>
      </w:r>
      <w:r w:rsidR="00D04044" w:rsidRPr="00D04044">
        <w:t>can be ignored and separated from the validation process</w:t>
      </w:r>
      <w:r w:rsidR="00D04044">
        <w:t xml:space="preserve"> and the result object</w:t>
      </w:r>
      <w:r w:rsidR="00D04044" w:rsidRPr="00D04044">
        <w:t>.</w:t>
      </w:r>
    </w:p>
    <w:p w14:paraId="7C9EE978" w14:textId="6F5615E5" w:rsidR="00A84D79" w:rsidRPr="00E060F7" w:rsidRDefault="00D04044" w:rsidP="00117525">
      <w:pPr>
        <w:pStyle w:val="OdstavecSynteastyl"/>
      </w:pPr>
      <w:r w:rsidRPr="00D04044">
        <w:t xml:space="preserve">The following example lists the case where any text value of the </w:t>
      </w:r>
      <w:r w:rsidRPr="00E060F7">
        <w:rPr>
          <w:rFonts w:ascii="Consolas" w:hAnsi="Consolas" w:cs="Consolas"/>
        </w:rPr>
        <w:t>V</w:t>
      </w:r>
      <w:r>
        <w:rPr>
          <w:rFonts w:ascii="Consolas" w:hAnsi="Consolas" w:cs="Consolas"/>
        </w:rPr>
        <w:t>ehicle</w:t>
      </w:r>
      <w:r w:rsidRPr="00D04044">
        <w:t xml:space="preserve"> element located in front of the </w:t>
      </w:r>
      <w:r w:rsidRPr="00E060F7">
        <w:rPr>
          <w:rFonts w:ascii="Consolas" w:hAnsi="Consolas" w:cs="Consolas"/>
        </w:rPr>
        <w:t>V</w:t>
      </w:r>
      <w:r>
        <w:rPr>
          <w:rFonts w:ascii="Consolas" w:hAnsi="Consolas" w:cs="Consolas"/>
        </w:rPr>
        <w:t>ehicle</w:t>
      </w:r>
      <w:r w:rsidRPr="00D04044">
        <w:t xml:space="preserve"> element </w:t>
      </w:r>
      <w:r w:rsidR="00117525">
        <w:t>will be</w:t>
      </w:r>
      <w:r w:rsidRPr="00D04044">
        <w:t xml:space="preserve"> ignored (omitt</w:t>
      </w:r>
      <w:r>
        <w:t>ed</w:t>
      </w:r>
      <w:r w:rsidRPr="00D04044">
        <w:t>) (</w:t>
      </w:r>
      <w:r w:rsidR="00A100D1" w:rsidRPr="00D04044">
        <w:t>i.e.</w:t>
      </w:r>
      <w:r w:rsidRPr="00D04044">
        <w:t>, there may be text</w:t>
      </w:r>
      <w:r w:rsidR="00491224">
        <w:t>,</w:t>
      </w:r>
      <w:r w:rsidRPr="00D04044">
        <w:t xml:space="preserve"> but </w:t>
      </w:r>
      <w:r w:rsidR="00117525">
        <w:t>it is ignored</w:t>
      </w:r>
      <w:r w:rsidRPr="00D04044">
        <w:t xml:space="preserve">. In addition, </w:t>
      </w:r>
      <w:r>
        <w:t xml:space="preserve">in </w:t>
      </w:r>
      <w:r w:rsidRPr="00D04044">
        <w:t xml:space="preserve">the element </w:t>
      </w:r>
      <w:r w:rsidRPr="00E060F7">
        <w:rPr>
          <w:rFonts w:ascii="Consolas" w:hAnsi="Consolas" w:cs="Consolas"/>
        </w:rPr>
        <w:t>V</w:t>
      </w:r>
      <w:r>
        <w:rPr>
          <w:rFonts w:ascii="Consolas" w:hAnsi="Consolas" w:cs="Consolas"/>
        </w:rPr>
        <w:t>ehicle</w:t>
      </w:r>
      <w:r w:rsidR="00491224">
        <w:rPr>
          <w:rFonts w:ascii="Consolas" w:hAnsi="Consolas" w:cs="Consolas"/>
        </w:rPr>
        <w:t>,</w:t>
      </w:r>
      <w:r w:rsidRPr="00D04044">
        <w:t xml:space="preserve"> any possible occurrence of the</w:t>
      </w:r>
      <w:r w:rsidR="00117525">
        <w:t xml:space="preserve"> attribute </w:t>
      </w:r>
      <w:r w:rsidR="00117525">
        <w:rPr>
          <w:rFonts w:ascii="Consolas" w:hAnsi="Consolas" w:cs="Consolas"/>
        </w:rPr>
        <w:t>type</w:t>
      </w:r>
      <w:r w:rsidRPr="00D04044">
        <w:t xml:space="preserve"> </w:t>
      </w:r>
      <w:r w:rsidR="00117525">
        <w:t>will be ignored</w:t>
      </w:r>
      <w:r w:rsidR="00491224">
        <w:t>,</w:t>
      </w:r>
      <w:r w:rsidR="00117525">
        <w:t xml:space="preserve"> and any following element will </w:t>
      </w:r>
      <w:r w:rsidR="00491224">
        <w:t>also be</w:t>
      </w:r>
      <w:r w:rsidR="00117525">
        <w:t xml:space="preserve"> ignored</w:t>
      </w:r>
      <w:r w:rsidRPr="00D04044">
        <w:t>:</w:t>
      </w:r>
    </w:p>
    <w:p w14:paraId="776F999A" w14:textId="604E245C" w:rsidR="00A84D79" w:rsidRPr="00D04EAE" w:rsidRDefault="00A84D79" w:rsidP="00FF1CCA">
      <w:pPr>
        <w:pStyle w:val="Zdrojovykod-zlutyboxSynteastyl"/>
        <w:shd w:val="clear" w:color="auto" w:fill="FFFFF5"/>
        <w:tabs>
          <w:tab w:val="left" w:pos="567"/>
          <w:tab w:val="left" w:pos="1276"/>
        </w:tabs>
        <w:rPr>
          <w:szCs w:val="16"/>
          <w:lang w:val="de-DE"/>
        </w:rPr>
      </w:pPr>
      <w:r w:rsidRPr="00D04EAE">
        <w:rPr>
          <w:color w:val="0070C0"/>
          <w:lang w:val="de-DE"/>
        </w:rPr>
        <w:t>&lt;xd:def</w:t>
      </w:r>
      <w:r w:rsidR="000202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F649046" w14:textId="77777777" w:rsidR="00A84D79" w:rsidRPr="00D04EAE" w:rsidRDefault="00A84D79" w:rsidP="00FF1CCA">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1FFF937D" w14:textId="77777777" w:rsidR="00A84D79" w:rsidRPr="00E060F7" w:rsidRDefault="00A84D79" w:rsidP="00FF1CCA">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AC9F5E2" w14:textId="77777777" w:rsidR="00A84D79" w:rsidRPr="00E060F7" w:rsidRDefault="00A84D79" w:rsidP="00FF1CCA">
      <w:pPr>
        <w:pStyle w:val="Zdrojovykod-zlutyboxSynteastyl"/>
        <w:shd w:val="clear" w:color="auto" w:fill="FFFFF5"/>
        <w:tabs>
          <w:tab w:val="left" w:pos="567"/>
          <w:tab w:val="left" w:pos="1276"/>
        </w:tabs>
        <w:rPr>
          <w:color w:val="0070C0"/>
          <w:szCs w:val="16"/>
        </w:rPr>
      </w:pPr>
    </w:p>
    <w:p w14:paraId="20EA9FEB" w14:textId="77777777" w:rsidR="00A84D79" w:rsidRPr="00E060F7" w:rsidRDefault="00A84D79" w:rsidP="00FF1CCA">
      <w:pPr>
        <w:pStyle w:val="Zdrojovykod-zlutyboxSynteastyl"/>
        <w:shd w:val="clear" w:color="auto" w:fill="FFFFF5"/>
        <w:tabs>
          <w:tab w:val="left" w:pos="284"/>
          <w:tab w:val="left" w:pos="1276"/>
        </w:tabs>
        <w:rPr>
          <w:color w:val="0070C0"/>
          <w:szCs w:val="16"/>
        </w:rPr>
      </w:pPr>
      <w:r w:rsidRPr="00E060F7">
        <w:rPr>
          <w:color w:val="0070C0"/>
          <w:szCs w:val="16"/>
        </w:rPr>
        <w:tab/>
      </w:r>
      <w:r w:rsidR="00F101E4">
        <w:rPr>
          <w:color w:val="0070C0"/>
          <w:szCs w:val="16"/>
        </w:rPr>
        <w:t>&lt;Vehicles</w:t>
      </w:r>
      <w:r w:rsidRPr="00E060F7">
        <w:rPr>
          <w:color w:val="0070C0"/>
          <w:szCs w:val="16"/>
        </w:rPr>
        <w:t>&gt;</w:t>
      </w:r>
    </w:p>
    <w:p w14:paraId="6405B26A" w14:textId="77777777" w:rsidR="00A84D79" w:rsidRPr="00E060F7" w:rsidRDefault="00A84D79" w:rsidP="00FF1CCA">
      <w:pPr>
        <w:pStyle w:val="Zdrojovykod-zlutyboxSynteastyl"/>
        <w:shd w:val="clear" w:color="auto" w:fill="FFFFF5"/>
        <w:tabs>
          <w:tab w:val="left" w:pos="284"/>
          <w:tab w:val="left" w:pos="567"/>
          <w:tab w:val="left" w:pos="1276"/>
        </w:tabs>
        <w:rPr>
          <w:color w:val="808080"/>
        </w:rPr>
      </w:pPr>
      <w:r w:rsidRPr="00E060F7">
        <w:rPr>
          <w:color w:val="0070C0"/>
          <w:szCs w:val="16"/>
        </w:rPr>
        <w:tab/>
      </w:r>
      <w:r w:rsidRPr="00E060F7">
        <w:rPr>
          <w:color w:val="0070C0"/>
          <w:szCs w:val="16"/>
        </w:rPr>
        <w:tab/>
      </w:r>
      <w:r w:rsidR="00117525">
        <w:rPr>
          <w:color w:val="FF0000"/>
          <w:szCs w:val="16"/>
        </w:rPr>
        <w:t>i</w:t>
      </w:r>
      <w:r w:rsidRPr="00E060F7">
        <w:rPr>
          <w:color w:val="FF0000"/>
          <w:szCs w:val="16"/>
        </w:rPr>
        <w:t>gnore</w:t>
      </w:r>
      <w:r w:rsidR="00117525">
        <w:rPr>
          <w:color w:val="FF0000"/>
          <w:szCs w:val="16"/>
        </w:rPr>
        <w:t xml:space="preserve"> </w:t>
      </w:r>
      <w:r w:rsidR="00117525">
        <w:rPr>
          <w:color w:val="808080"/>
          <w:szCs w:val="16"/>
        </w:rPr>
        <w:t>/*</w:t>
      </w:r>
      <w:r w:rsidR="0051596B" w:rsidRPr="00E060F7">
        <w:rPr>
          <w:color w:val="808080"/>
          <w:szCs w:val="16"/>
        </w:rPr>
        <w:t xml:space="preserve"> </w:t>
      </w:r>
      <w:r w:rsidR="00117525">
        <w:rPr>
          <w:color w:val="808080"/>
          <w:szCs w:val="16"/>
        </w:rPr>
        <w:t>the text here is ignored. */</w:t>
      </w:r>
    </w:p>
    <w:p w14:paraId="499A879D" w14:textId="77777777" w:rsidR="00A84D79" w:rsidRPr="00E060F7" w:rsidRDefault="00A84D79" w:rsidP="00FF1CCA">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48517C95" w14:textId="77777777" w:rsidR="00A84D79" w:rsidRPr="00E060F7" w:rsidRDefault="00A84D79" w:rsidP="00FF1CCA">
      <w:pPr>
        <w:pStyle w:val="Zdrojovykod-zlutyboxSynteastyl"/>
        <w:shd w:val="clear" w:color="auto" w:fill="FFFFF5"/>
        <w:tabs>
          <w:tab w:val="left" w:pos="851"/>
          <w:tab w:val="left" w:pos="1418"/>
        </w:tabs>
      </w:pPr>
      <w:r w:rsidRPr="00E060F7">
        <w:rPr>
          <w:color w:val="0070C0"/>
        </w:rPr>
        <w:tab/>
      </w:r>
      <w:r w:rsidRPr="00E060F7">
        <w:rPr>
          <w:color w:val="00B050"/>
        </w:rPr>
        <w:t>typ</w:t>
      </w:r>
      <w:r w:rsidR="00117525">
        <w:rPr>
          <w:color w:val="00B050"/>
        </w:rPr>
        <w:t>e</w:t>
      </w:r>
      <w:r w:rsidRPr="00E060F7">
        <w:rPr>
          <w:color w:val="00B050"/>
        </w:rPr>
        <w:tab/>
      </w:r>
      <w:r w:rsidRPr="00E060F7">
        <w:t xml:space="preserve">= </w:t>
      </w:r>
      <w:r w:rsidRPr="00E060F7">
        <w:rPr>
          <w:szCs w:val="16"/>
        </w:rPr>
        <w:t>"</w:t>
      </w:r>
      <w:r w:rsidRPr="00E060F7">
        <w:rPr>
          <w:color w:val="FF0000"/>
          <w:szCs w:val="16"/>
        </w:rPr>
        <w:t xml:space="preserve">ignore; </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9254534" w14:textId="5B99DF8D" w:rsidR="00A84D79" w:rsidRPr="00E060F7" w:rsidRDefault="00A84D79" w:rsidP="00FF1CCA">
      <w:pPr>
        <w:pStyle w:val="Zdrojovykod-zlutyboxSynteastyl"/>
        <w:shd w:val="clear" w:color="auto" w:fill="FFFFF5"/>
        <w:tabs>
          <w:tab w:val="left" w:pos="851"/>
          <w:tab w:val="left" w:pos="1418"/>
        </w:tabs>
      </w:pPr>
      <w:r w:rsidRPr="00E060F7">
        <w:rPr>
          <w:color w:val="00B050"/>
        </w:rPr>
        <w:tab/>
      </w:r>
      <w:r w:rsidR="00BF0138">
        <w:rPr>
          <w:color w:val="00B050"/>
        </w:rPr>
        <w:t>vrn</w:t>
      </w:r>
      <w:r w:rsidRPr="00E060F7">
        <w:tab/>
        <w:t xml:space="preserve">= </w:t>
      </w:r>
      <w:r w:rsidRPr="00E060F7">
        <w:rPr>
          <w:szCs w:val="16"/>
        </w:rPr>
        <w:t>"</w:t>
      </w:r>
      <w:r w:rsidRPr="00E060F7">
        <w:rPr>
          <w:color w:val="984806"/>
        </w:rPr>
        <w:t>string(7)</w:t>
      </w:r>
      <w:r w:rsidRPr="00E060F7">
        <w:rPr>
          <w:szCs w:val="16"/>
        </w:rPr>
        <w:t>"</w:t>
      </w:r>
    </w:p>
    <w:p w14:paraId="25DCDD5E" w14:textId="77777777" w:rsidR="00A84D79" w:rsidRPr="00E060F7" w:rsidRDefault="00A84D79" w:rsidP="00FF1CCA">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25253432" w14:textId="77777777" w:rsidR="00A84D79" w:rsidRPr="00E060F7" w:rsidRDefault="00A84D79" w:rsidP="00FF1CCA">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F501BDC" w14:textId="77777777" w:rsidR="008866A4" w:rsidRDefault="00A84D79" w:rsidP="00FF1CCA">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304DAD">
        <w:rPr>
          <w:color w:val="984806"/>
        </w:rPr>
        <w:t>()</w:t>
      </w:r>
      <w:r w:rsidRPr="00E060F7">
        <w:rPr>
          <w:szCs w:val="16"/>
        </w:rPr>
        <w:t>"</w:t>
      </w:r>
      <w:r w:rsidRPr="00E060F7">
        <w:t xml:space="preserve"> </w:t>
      </w:r>
      <w:r w:rsidR="00117525">
        <w:rPr>
          <w:color w:val="0070C0"/>
        </w:rPr>
        <w:t>/&gt;</w:t>
      </w:r>
    </w:p>
    <w:p w14:paraId="5F499B84" w14:textId="77777777" w:rsidR="00117525" w:rsidRPr="00E060F7" w:rsidRDefault="00117525" w:rsidP="00FF1CCA">
      <w:pPr>
        <w:pStyle w:val="Zdrojovykod-zlutyboxSynteastyl"/>
        <w:shd w:val="clear" w:color="auto" w:fill="FFFFF5"/>
        <w:tabs>
          <w:tab w:val="left" w:pos="851"/>
          <w:tab w:val="left" w:pos="1418"/>
        </w:tabs>
        <w:rPr>
          <w:color w:val="0070C0"/>
        </w:rPr>
      </w:pPr>
    </w:p>
    <w:p w14:paraId="25DFF391" w14:textId="392218A9" w:rsidR="0051596B" w:rsidRPr="00117525" w:rsidRDefault="0051596B" w:rsidP="00FF1CCA">
      <w:pPr>
        <w:pStyle w:val="Zdrojovykod-zlutyboxSynteastyl"/>
        <w:shd w:val="clear" w:color="auto" w:fill="FFFFF5"/>
        <w:tabs>
          <w:tab w:val="left" w:pos="567"/>
          <w:tab w:val="left" w:pos="851"/>
          <w:tab w:val="left" w:pos="1418"/>
        </w:tabs>
        <w:rPr>
          <w:color w:val="808080"/>
          <w:szCs w:val="16"/>
        </w:rPr>
      </w:pPr>
      <w:r w:rsidRPr="00E060F7">
        <w:rPr>
          <w:color w:val="0070C0"/>
        </w:rPr>
        <w:tab/>
      </w:r>
      <w:r w:rsidRPr="00E060F7">
        <w:rPr>
          <w:color w:val="808080"/>
          <w:szCs w:val="16"/>
        </w:rPr>
        <w:t>&lt;!</w:t>
      </w:r>
      <w:r w:rsidR="00117525">
        <w:rPr>
          <w:color w:val="808080"/>
          <w:szCs w:val="16"/>
        </w:rPr>
        <w:t xml:space="preserve">— any element here will be </w:t>
      </w:r>
      <w:r w:rsidR="00BF0138">
        <w:rPr>
          <w:color w:val="808080"/>
          <w:szCs w:val="16"/>
        </w:rPr>
        <w:t>ignored</w:t>
      </w:r>
      <w:r w:rsidR="00117525">
        <w:rPr>
          <w:color w:val="808080"/>
          <w:szCs w:val="16"/>
        </w:rPr>
        <w:t xml:space="preserve"> --&gt;</w:t>
      </w:r>
    </w:p>
    <w:p w14:paraId="1B8FC8A3" w14:textId="77777777" w:rsidR="0051596B" w:rsidRPr="00E060F7" w:rsidRDefault="008866A4" w:rsidP="00FF1CCA">
      <w:pPr>
        <w:pStyle w:val="Zdrojovykod-zlutyboxSynteastyl"/>
        <w:shd w:val="clear" w:color="auto" w:fill="FFFFF5"/>
        <w:tabs>
          <w:tab w:val="left" w:pos="567"/>
          <w:tab w:val="left" w:pos="851"/>
          <w:tab w:val="left" w:pos="1418"/>
        </w:tabs>
        <w:rPr>
          <w:color w:val="0070C0"/>
        </w:rPr>
      </w:pPr>
      <w:r w:rsidRPr="00E060F7">
        <w:rPr>
          <w:color w:val="0070C0"/>
        </w:rPr>
        <w:tab/>
      </w:r>
      <w:r w:rsidR="00DD68B6">
        <w:rPr>
          <w:color w:val="0070C0"/>
        </w:rPr>
        <w:t>&lt;</w:t>
      </w:r>
      <w:r w:rsidR="00117525">
        <w:rPr>
          <w:color w:val="0070C0"/>
        </w:rPr>
        <w:t>xd:any</w:t>
      </w:r>
      <w:r w:rsidRPr="00E060F7">
        <w:rPr>
          <w:color w:val="0070C0"/>
        </w:rPr>
        <w:t xml:space="preserve"> </w:t>
      </w:r>
      <w:r w:rsidRPr="00E060F7">
        <w:rPr>
          <w:color w:val="00B050"/>
        </w:rPr>
        <w:t>xd:script</w:t>
      </w:r>
      <w:r w:rsidRPr="00E060F7">
        <w:rPr>
          <w:color w:val="000000"/>
        </w:rPr>
        <w:t>="</w:t>
      </w:r>
      <w:r w:rsidRPr="00E060F7">
        <w:rPr>
          <w:color w:val="FF0000"/>
        </w:rPr>
        <w:t>ignore</w:t>
      </w:r>
      <w:r w:rsidRPr="00E060F7">
        <w:rPr>
          <w:color w:val="000000"/>
        </w:rPr>
        <w:t>"</w:t>
      </w:r>
      <w:r w:rsidR="00117525">
        <w:rPr>
          <w:color w:val="0070C0"/>
        </w:rPr>
        <w:t xml:space="preserve"> /&gt;</w:t>
      </w:r>
    </w:p>
    <w:p w14:paraId="7610C936" w14:textId="77777777" w:rsidR="00EE161B" w:rsidRPr="00E060F7" w:rsidRDefault="00A84D79" w:rsidP="00FF1CCA">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7D041F10" w14:textId="77777777" w:rsidR="004F0AD2" w:rsidRPr="00E060F7" w:rsidRDefault="00A84D79" w:rsidP="00FF1CCA">
      <w:pPr>
        <w:pStyle w:val="Zdrojovykod-zlutyboxSynteastyl"/>
        <w:shd w:val="clear" w:color="auto" w:fill="FFFFF5"/>
        <w:tabs>
          <w:tab w:val="left" w:pos="284"/>
          <w:tab w:val="left" w:pos="1276"/>
        </w:tabs>
      </w:pPr>
      <w:r w:rsidRPr="00E060F7">
        <w:rPr>
          <w:color w:val="0070C0"/>
        </w:rPr>
        <w:t>&lt;/xd:def&gt;</w:t>
      </w:r>
    </w:p>
    <w:p w14:paraId="2228B229" w14:textId="75E3926B" w:rsidR="00717AB9" w:rsidRPr="00E060F7" w:rsidRDefault="009C3538" w:rsidP="00D84C56">
      <w:pPr>
        <w:pStyle w:val="OdstavecSynteastyl"/>
      </w:pPr>
      <w:r>
        <w:t>In the following example</w:t>
      </w:r>
      <w:r w:rsidR="00E93672">
        <w:t>,</w:t>
      </w:r>
      <w:r>
        <w:t xml:space="preserve"> </w:t>
      </w:r>
      <w:r w:rsidR="00BF0138">
        <w:t xml:space="preserve">the nodes </w:t>
      </w:r>
      <w:r>
        <w:t xml:space="preserve">from the example above </w:t>
      </w:r>
      <w:r w:rsidR="00BF0138">
        <w:t xml:space="preserve">are declared </w:t>
      </w:r>
      <w:r>
        <w:t xml:space="preserve">illegal. The behavior is similar </w:t>
      </w:r>
      <w:r w:rsidR="00E93672">
        <w:t>to</w:t>
      </w:r>
      <w:r>
        <w:t xml:space="preserve"> if those nodes were not described: </w:t>
      </w:r>
    </w:p>
    <w:p w14:paraId="0E47806D" w14:textId="1695E0F5" w:rsidR="00117525" w:rsidRPr="00D04EAE" w:rsidRDefault="00117525" w:rsidP="00FF1CCA">
      <w:pPr>
        <w:pStyle w:val="Zdrojovykod-zlutyboxSynteastyl"/>
        <w:keepNext w:val="0"/>
        <w:shd w:val="clear" w:color="auto" w:fill="FFFFF5"/>
        <w:tabs>
          <w:tab w:val="left" w:pos="567"/>
          <w:tab w:val="left" w:pos="1276"/>
        </w:tabs>
        <w:rPr>
          <w:szCs w:val="16"/>
          <w:lang w:val="de-DE"/>
        </w:rPr>
      </w:pPr>
      <w:r w:rsidRPr="00D04EAE">
        <w:rPr>
          <w:color w:val="0070C0"/>
          <w:lang w:val="de-DE"/>
        </w:rPr>
        <w:t xml:space="preserve">&lt;xd:def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8168B8B" w14:textId="77777777" w:rsidR="00117525" w:rsidRPr="00D04EAE" w:rsidRDefault="00117525" w:rsidP="00FF1CCA">
      <w:pPr>
        <w:pStyle w:val="Zdrojovykod-zlutyboxSynteastyl"/>
        <w:keepNext w:val="0"/>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"garage"</w:t>
      </w:r>
    </w:p>
    <w:p w14:paraId="43F44B4E" w14:textId="77777777" w:rsidR="00117525" w:rsidRPr="00E060F7" w:rsidRDefault="00117525" w:rsidP="00FF1CCA">
      <w:pPr>
        <w:pStyle w:val="Zdrojovykod-zlutyboxSynteastyl"/>
        <w:keepNext w:val="0"/>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Pr>
          <w:szCs w:val="16"/>
        </w:rPr>
        <w:t>"Vehicles"</w:t>
      </w:r>
      <w:r w:rsidRPr="00E060F7">
        <w:rPr>
          <w:color w:val="0070C0"/>
          <w:szCs w:val="16"/>
        </w:rPr>
        <w:t>&gt;</w:t>
      </w:r>
    </w:p>
    <w:p w14:paraId="0DF9DA30" w14:textId="77777777" w:rsidR="00117525" w:rsidRPr="00E060F7" w:rsidRDefault="00117525" w:rsidP="00FF1CCA">
      <w:pPr>
        <w:pStyle w:val="Zdrojovykod-zlutyboxSynteastyl"/>
        <w:keepNext w:val="0"/>
        <w:shd w:val="clear" w:color="auto" w:fill="FFFFF5"/>
        <w:tabs>
          <w:tab w:val="left" w:pos="567"/>
          <w:tab w:val="left" w:pos="1276"/>
        </w:tabs>
        <w:rPr>
          <w:color w:val="0070C0"/>
          <w:szCs w:val="16"/>
        </w:rPr>
      </w:pPr>
    </w:p>
    <w:p w14:paraId="453417AA" w14:textId="77777777" w:rsidR="00117525" w:rsidRPr="00E060F7" w:rsidRDefault="00117525" w:rsidP="00FF1CCA">
      <w:pPr>
        <w:pStyle w:val="Zdrojovykod-zlutyboxSynteastyl"/>
        <w:keepNext w:val="0"/>
        <w:shd w:val="clear" w:color="auto" w:fill="FFFFF5"/>
        <w:tabs>
          <w:tab w:val="left" w:pos="284"/>
          <w:tab w:val="left" w:pos="1276"/>
        </w:tabs>
        <w:rPr>
          <w:color w:val="0070C0"/>
          <w:szCs w:val="16"/>
        </w:rPr>
      </w:pPr>
      <w:r w:rsidRPr="00E060F7">
        <w:rPr>
          <w:color w:val="0070C0"/>
          <w:szCs w:val="16"/>
        </w:rPr>
        <w:tab/>
      </w:r>
      <w:r>
        <w:rPr>
          <w:color w:val="0070C0"/>
          <w:szCs w:val="16"/>
        </w:rPr>
        <w:t>&lt;Vehicles</w:t>
      </w:r>
      <w:r w:rsidRPr="00E060F7">
        <w:rPr>
          <w:color w:val="0070C0"/>
          <w:szCs w:val="16"/>
        </w:rPr>
        <w:t>&gt;</w:t>
      </w:r>
    </w:p>
    <w:p w14:paraId="7A7C9F62" w14:textId="77777777" w:rsidR="00117525" w:rsidRPr="00E060F7" w:rsidRDefault="00117525" w:rsidP="00FF1CCA">
      <w:pPr>
        <w:pStyle w:val="Zdrojovykod-zlutyboxSynteastyl"/>
        <w:keepNext w:val="0"/>
        <w:shd w:val="clear" w:color="auto" w:fill="FFFFF5"/>
        <w:tabs>
          <w:tab w:val="left" w:pos="284"/>
          <w:tab w:val="left" w:pos="567"/>
          <w:tab w:val="left" w:pos="1276"/>
        </w:tabs>
        <w:rPr>
          <w:color w:val="808080"/>
        </w:rPr>
      </w:pPr>
      <w:r w:rsidRPr="00E060F7">
        <w:rPr>
          <w:color w:val="0070C0"/>
          <w:szCs w:val="16"/>
        </w:rPr>
        <w:tab/>
      </w:r>
      <w:r w:rsidRPr="00E060F7">
        <w:rPr>
          <w:color w:val="0070C0"/>
          <w:szCs w:val="16"/>
        </w:rPr>
        <w:tab/>
      </w:r>
      <w:r>
        <w:rPr>
          <w:color w:val="FF0000"/>
          <w:szCs w:val="16"/>
        </w:rPr>
        <w:t xml:space="preserve">illegal </w:t>
      </w:r>
      <w:r>
        <w:rPr>
          <w:color w:val="808080"/>
          <w:szCs w:val="16"/>
        </w:rPr>
        <w:t>/*</w:t>
      </w:r>
      <w:r w:rsidRPr="00E060F7">
        <w:rPr>
          <w:color w:val="808080"/>
          <w:szCs w:val="16"/>
        </w:rPr>
        <w:t xml:space="preserve"> </w:t>
      </w:r>
      <w:r>
        <w:rPr>
          <w:color w:val="808080"/>
          <w:szCs w:val="16"/>
        </w:rPr>
        <w:t>the text here is illegal. */</w:t>
      </w:r>
    </w:p>
    <w:p w14:paraId="19FB6F82" w14:textId="77777777" w:rsidR="00117525" w:rsidRPr="00E060F7" w:rsidRDefault="00117525" w:rsidP="00FF1CCA">
      <w:pPr>
        <w:pStyle w:val="Zdrojovykod-zlutyboxSynteastyl"/>
        <w:keepNext w:val="0"/>
        <w:shd w:val="clear" w:color="auto" w:fill="FFFFF5"/>
        <w:tabs>
          <w:tab w:val="left" w:pos="567"/>
          <w:tab w:val="left" w:pos="1276"/>
        </w:tabs>
        <w:rPr>
          <w:color w:val="0070C0"/>
        </w:rPr>
      </w:pPr>
      <w:r w:rsidRPr="00E060F7">
        <w:rPr>
          <w:color w:val="0070C0"/>
        </w:rPr>
        <w:tab/>
      </w:r>
      <w:r>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5DF1A046" w14:textId="77777777" w:rsidR="00117525" w:rsidRPr="00E060F7" w:rsidRDefault="00117525" w:rsidP="00FF1CCA">
      <w:pPr>
        <w:pStyle w:val="Zdrojovykod-zlutyboxSynteastyl"/>
        <w:keepNext w:val="0"/>
        <w:shd w:val="clear" w:color="auto" w:fill="FFFFF5"/>
        <w:tabs>
          <w:tab w:val="left" w:pos="851"/>
          <w:tab w:val="left" w:pos="1418"/>
        </w:tabs>
      </w:pPr>
      <w:r w:rsidRPr="00E060F7">
        <w:rPr>
          <w:color w:val="0070C0"/>
        </w:rPr>
        <w:tab/>
      </w:r>
      <w:r w:rsidRPr="00E060F7">
        <w:rPr>
          <w:color w:val="00B050"/>
        </w:rPr>
        <w:t>typ</w:t>
      </w:r>
      <w:r>
        <w:rPr>
          <w:color w:val="00B050"/>
        </w:rPr>
        <w:t>e</w:t>
      </w:r>
      <w:r w:rsidRPr="00E060F7">
        <w:rPr>
          <w:color w:val="00B050"/>
        </w:rPr>
        <w:tab/>
      </w:r>
      <w:r w:rsidRPr="00E060F7">
        <w:t xml:space="preserve">= </w:t>
      </w:r>
      <w:r w:rsidRPr="00E060F7">
        <w:rPr>
          <w:szCs w:val="16"/>
        </w:rPr>
        <w:t>"</w:t>
      </w:r>
      <w:r w:rsidRPr="00E060F7">
        <w:rPr>
          <w:color w:val="FF0000"/>
          <w:szCs w:val="16"/>
        </w:rPr>
        <w:t xml:space="preserve">ignore; </w:t>
      </w:r>
      <w:r>
        <w:rPr>
          <w:color w:val="984806"/>
        </w:rPr>
        <w:t>enum(</w:t>
      </w:r>
      <w:r w:rsidRPr="00E060F7">
        <w:rPr>
          <w:color w:val="984806"/>
        </w:rPr>
        <w:t xml:space="preserve">'SUV', 'MPV', </w:t>
      </w:r>
      <w:r>
        <w:rPr>
          <w:color w:val="984806"/>
        </w:rPr>
        <w:t>'personal'</w:t>
      </w:r>
      <w:r w:rsidRPr="00E060F7">
        <w:rPr>
          <w:color w:val="984806"/>
        </w:rPr>
        <w:t xml:space="preserve">, </w:t>
      </w:r>
      <w:r>
        <w:rPr>
          <w:color w:val="984806"/>
        </w:rPr>
        <w:t>'truck'</w:t>
      </w:r>
      <w:r w:rsidRPr="00E060F7">
        <w:rPr>
          <w:color w:val="984806"/>
        </w:rPr>
        <w:t xml:space="preserve">, </w:t>
      </w:r>
      <w:r>
        <w:rPr>
          <w:color w:val="984806"/>
        </w:rPr>
        <w:t>'sport'</w:t>
      </w:r>
      <w:r w:rsidRPr="00E060F7">
        <w:rPr>
          <w:color w:val="984806"/>
        </w:rPr>
        <w:t xml:space="preserve">, </w:t>
      </w:r>
      <w:r>
        <w:rPr>
          <w:color w:val="984806"/>
        </w:rPr>
        <w:t>'other'</w:t>
      </w:r>
      <w:r w:rsidRPr="00E060F7">
        <w:rPr>
          <w:color w:val="984806"/>
        </w:rPr>
        <w:t>)</w:t>
      </w:r>
      <w:r w:rsidRPr="00E060F7">
        <w:rPr>
          <w:szCs w:val="16"/>
        </w:rPr>
        <w:t>"</w:t>
      </w:r>
    </w:p>
    <w:p w14:paraId="199E734D" w14:textId="3C56E9E5" w:rsidR="00117525" w:rsidRPr="00E060F7" w:rsidRDefault="00117525" w:rsidP="00FF1CCA">
      <w:pPr>
        <w:pStyle w:val="Zdrojovykod-zlutyboxSynteastyl"/>
        <w:keepNext w:val="0"/>
        <w:shd w:val="clear" w:color="auto" w:fill="FFFFF5"/>
        <w:tabs>
          <w:tab w:val="left" w:pos="851"/>
          <w:tab w:val="left" w:pos="1418"/>
        </w:tabs>
      </w:pPr>
      <w:r w:rsidRPr="00E060F7">
        <w:rPr>
          <w:color w:val="00B050"/>
        </w:rPr>
        <w:tab/>
      </w:r>
      <w:r w:rsidR="00BF0138">
        <w:rPr>
          <w:color w:val="00B050"/>
        </w:rPr>
        <w:t>vrn</w:t>
      </w:r>
      <w:r w:rsidRPr="00E060F7">
        <w:tab/>
        <w:t xml:space="preserve">= </w:t>
      </w:r>
      <w:r w:rsidRPr="00E060F7">
        <w:rPr>
          <w:szCs w:val="16"/>
        </w:rPr>
        <w:t>"</w:t>
      </w:r>
      <w:r w:rsidRPr="00E060F7">
        <w:rPr>
          <w:color w:val="984806"/>
        </w:rPr>
        <w:t>string(7)</w:t>
      </w:r>
      <w:r w:rsidRPr="00E060F7">
        <w:rPr>
          <w:szCs w:val="16"/>
        </w:rPr>
        <w:t>"</w:t>
      </w:r>
    </w:p>
    <w:p w14:paraId="6EBA0A97" w14:textId="77777777" w:rsidR="00117525" w:rsidRPr="00E060F7" w:rsidRDefault="00117525" w:rsidP="00FF1CCA">
      <w:pPr>
        <w:pStyle w:val="Zdrojovykod-zlutyboxSynteastyl"/>
        <w:keepNext w:val="0"/>
        <w:shd w:val="clear" w:color="auto" w:fill="FFFFF5"/>
        <w:tabs>
          <w:tab w:val="left" w:pos="851"/>
          <w:tab w:val="left" w:pos="1418"/>
        </w:tabs>
      </w:pPr>
      <w:r w:rsidRPr="00E060F7">
        <w:tab/>
      </w:r>
      <w:r>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723536D7" w14:textId="77777777" w:rsidR="00117525" w:rsidRPr="00E060F7" w:rsidRDefault="00117525" w:rsidP="00FF1CCA">
      <w:pPr>
        <w:pStyle w:val="Zdrojovykod-zlutyboxSynteastyl"/>
        <w:keepNext w:val="0"/>
        <w:shd w:val="clear" w:color="auto" w:fill="FFFFF5"/>
        <w:tabs>
          <w:tab w:val="left" w:pos="851"/>
          <w:tab w:val="left" w:pos="1418"/>
        </w:tabs>
      </w:pPr>
      <w:r w:rsidRPr="00E060F7">
        <w:tab/>
      </w:r>
      <w:r>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7E85DD33" w14:textId="77777777" w:rsidR="00117525" w:rsidRDefault="00117525" w:rsidP="00FF1CCA">
      <w:pPr>
        <w:pStyle w:val="Zdrojovykod-zlutyboxSynteastyl"/>
        <w:keepNext w:val="0"/>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Pr>
          <w:color w:val="0070C0"/>
        </w:rPr>
        <w:t>/&gt;</w:t>
      </w:r>
    </w:p>
    <w:p w14:paraId="7083DA8C" w14:textId="77777777" w:rsidR="00117525" w:rsidRPr="00E060F7" w:rsidRDefault="00117525" w:rsidP="00FF1CCA">
      <w:pPr>
        <w:pStyle w:val="Zdrojovykod-zlutyboxSynteastyl"/>
        <w:keepNext w:val="0"/>
        <w:shd w:val="clear" w:color="auto" w:fill="FFFFF5"/>
        <w:tabs>
          <w:tab w:val="left" w:pos="851"/>
          <w:tab w:val="left" w:pos="1418"/>
        </w:tabs>
        <w:rPr>
          <w:color w:val="0070C0"/>
        </w:rPr>
      </w:pPr>
    </w:p>
    <w:p w14:paraId="0D6411CB" w14:textId="77777777" w:rsidR="00117525" w:rsidRPr="00117525" w:rsidRDefault="00117525" w:rsidP="00FF1CCA">
      <w:pPr>
        <w:pStyle w:val="Zdrojovykod-zlutyboxSynteastyl"/>
        <w:keepNext w:val="0"/>
        <w:shd w:val="clear" w:color="auto" w:fill="FFFFF5"/>
        <w:tabs>
          <w:tab w:val="left" w:pos="567"/>
          <w:tab w:val="left" w:pos="851"/>
          <w:tab w:val="left" w:pos="1418"/>
        </w:tabs>
        <w:rPr>
          <w:color w:val="808080"/>
          <w:szCs w:val="16"/>
        </w:rPr>
      </w:pPr>
      <w:r w:rsidRPr="00E060F7">
        <w:rPr>
          <w:color w:val="0070C0"/>
        </w:rPr>
        <w:tab/>
      </w:r>
      <w:r w:rsidRPr="00E060F7">
        <w:rPr>
          <w:color w:val="808080"/>
          <w:szCs w:val="16"/>
        </w:rPr>
        <w:t>&lt;!</w:t>
      </w:r>
      <w:r>
        <w:rPr>
          <w:color w:val="808080"/>
          <w:szCs w:val="16"/>
        </w:rPr>
        <w:t>— any element here will be illegal --&gt;</w:t>
      </w:r>
    </w:p>
    <w:p w14:paraId="530B3FA2" w14:textId="77777777" w:rsidR="00117525" w:rsidRPr="00E060F7" w:rsidRDefault="00117525" w:rsidP="00FF1CCA">
      <w:pPr>
        <w:pStyle w:val="Zdrojovykod-zlutyboxSynteastyl"/>
        <w:keepNext w:val="0"/>
        <w:shd w:val="clear" w:color="auto" w:fill="FFFFF5"/>
        <w:tabs>
          <w:tab w:val="left" w:pos="567"/>
          <w:tab w:val="left" w:pos="851"/>
          <w:tab w:val="left" w:pos="1418"/>
        </w:tabs>
        <w:rPr>
          <w:color w:val="0070C0"/>
        </w:rPr>
      </w:pPr>
      <w:r w:rsidRPr="00E060F7">
        <w:rPr>
          <w:color w:val="0070C0"/>
        </w:rPr>
        <w:tab/>
      </w:r>
      <w:r>
        <w:rPr>
          <w:color w:val="0070C0"/>
        </w:rPr>
        <w:t>&lt;xd:any</w:t>
      </w:r>
      <w:r w:rsidRPr="00E060F7">
        <w:rPr>
          <w:color w:val="0070C0"/>
        </w:rPr>
        <w:t xml:space="preserve"> </w:t>
      </w:r>
      <w:r w:rsidRPr="00E060F7">
        <w:rPr>
          <w:color w:val="00B050"/>
        </w:rPr>
        <w:t>xd:script</w:t>
      </w:r>
      <w:r w:rsidRPr="00E060F7">
        <w:rPr>
          <w:color w:val="000000"/>
        </w:rPr>
        <w:t>="</w:t>
      </w:r>
      <w:r w:rsidRPr="00E060F7">
        <w:rPr>
          <w:color w:val="FF0000"/>
        </w:rPr>
        <w:t>i</w:t>
      </w:r>
      <w:r>
        <w:rPr>
          <w:color w:val="FF0000"/>
        </w:rPr>
        <w:t>llegal</w:t>
      </w:r>
      <w:r w:rsidRPr="00E060F7">
        <w:rPr>
          <w:color w:val="000000"/>
        </w:rPr>
        <w:t>"</w:t>
      </w:r>
      <w:r>
        <w:rPr>
          <w:color w:val="0070C0"/>
        </w:rPr>
        <w:t xml:space="preserve"> /&gt;</w:t>
      </w:r>
    </w:p>
    <w:p w14:paraId="71950E1A" w14:textId="77777777" w:rsidR="00117525" w:rsidRPr="00E060F7" w:rsidRDefault="00117525" w:rsidP="00FF1CCA">
      <w:pPr>
        <w:pStyle w:val="Zdrojovykod-zlutyboxSynteastyl"/>
        <w:keepNext w:val="0"/>
        <w:shd w:val="clear" w:color="auto" w:fill="FFFFF5"/>
        <w:tabs>
          <w:tab w:val="left" w:pos="284"/>
          <w:tab w:val="left" w:pos="1276"/>
        </w:tabs>
        <w:rPr>
          <w:color w:val="0070C0"/>
        </w:rPr>
      </w:pPr>
      <w:r w:rsidRPr="00E060F7">
        <w:rPr>
          <w:color w:val="0070C0"/>
        </w:rPr>
        <w:tab/>
      </w:r>
      <w:r>
        <w:rPr>
          <w:color w:val="0070C0"/>
        </w:rPr>
        <w:t>&lt;/Vehicles</w:t>
      </w:r>
      <w:r w:rsidRPr="00E060F7">
        <w:rPr>
          <w:color w:val="0070C0"/>
        </w:rPr>
        <w:t>&gt;</w:t>
      </w:r>
    </w:p>
    <w:p w14:paraId="7E4AFCFE" w14:textId="77777777" w:rsidR="00717AB9" w:rsidRPr="00E060F7" w:rsidRDefault="00117525" w:rsidP="00FF1CCA">
      <w:pPr>
        <w:pStyle w:val="Zdrojovykod-zlutyboxSynteastyl"/>
        <w:keepNext w:val="0"/>
        <w:shd w:val="clear" w:color="auto" w:fill="FFFFF5"/>
        <w:tabs>
          <w:tab w:val="left" w:pos="284"/>
          <w:tab w:val="left" w:pos="1276"/>
        </w:tabs>
      </w:pPr>
      <w:r w:rsidRPr="00E060F7">
        <w:rPr>
          <w:color w:val="0070C0"/>
        </w:rPr>
        <w:t>&lt;/xd:def&gt;</w:t>
      </w:r>
    </w:p>
    <w:p w14:paraId="1DD89EBA" w14:textId="7E1954EC" w:rsidR="001B591F" w:rsidRPr="00E060F7" w:rsidRDefault="00BF0138" w:rsidP="007E23FE">
      <w:pPr>
        <w:pStyle w:val="Heading3"/>
      </w:pPr>
      <w:bookmarkStart w:id="1617" w:name="_Toc208246823"/>
      <w:r>
        <w:t>Specification</w:t>
      </w:r>
      <w:r w:rsidR="009C3538">
        <w:t xml:space="preserve"> of </w:t>
      </w:r>
      <w:r w:rsidR="00E93672">
        <w:t xml:space="preserve">the </w:t>
      </w:r>
      <w:r w:rsidR="009C3538">
        <w:t xml:space="preserve">namespace for </w:t>
      </w:r>
      <w:r w:rsidR="008F5906">
        <w:t>X-definition</w:t>
      </w:r>
      <w:bookmarkEnd w:id="1617"/>
    </w:p>
    <w:p w14:paraId="1A4E0231" w14:textId="6B128D8E" w:rsidR="00D84C56" w:rsidRPr="00E060F7" w:rsidRDefault="00AC058A" w:rsidP="00D84C56">
      <w:pPr>
        <w:pStyle w:val="OdstavecSynteastyl"/>
      </w:pPr>
      <w:r>
        <w:rPr>
          <w:noProof/>
          <w:lang w:val="cs-CZ" w:eastAsia="cs-CZ"/>
        </w:rPr>
        <mc:AlternateContent>
          <mc:Choice Requires="wps">
            <w:drawing>
              <wp:inline distT="0" distB="0" distL="0" distR="0" wp14:anchorId="19F2A489" wp14:editId="25ABB8C5">
                <wp:extent cx="247650" cy="107950"/>
                <wp:effectExtent l="9525" t="19050" r="19050" b="6350"/>
                <wp:docPr id="5" name="AutoShape 10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2561ED6" id="AutoShape 10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B591F" w:rsidRPr="00E060F7">
        <w:t xml:space="preserve"> </w:t>
      </w:r>
      <w:r w:rsidR="00EF650E" w:rsidRPr="00E060F7">
        <w:fldChar w:fldCharType="begin"/>
      </w:r>
      <w:r w:rsidR="001B591F" w:rsidRPr="00E060F7">
        <w:instrText xml:space="preserve"> REF _Ref341365773 \r \h </w:instrText>
      </w:r>
      <w:r w:rsidR="00EF650E" w:rsidRPr="00E060F7">
        <w:fldChar w:fldCharType="separate"/>
      </w:r>
      <w:r w:rsidR="007F02DC">
        <w:t>4.7</w:t>
      </w:r>
      <w:r w:rsidR="00EF650E" w:rsidRPr="00E060F7">
        <w:fldChar w:fldCharType="end"/>
      </w:r>
      <w:r w:rsidR="008544BD">
        <w:t xml:space="preserve"> </w:t>
      </w:r>
      <w:r w:rsidR="002E2FE7">
        <w:fldChar w:fldCharType="begin"/>
      </w:r>
      <w:r w:rsidR="002E2FE7">
        <w:instrText xml:space="preserve"> REF _Ref535147248 \h </w:instrText>
      </w:r>
      <w:r w:rsidR="002E2FE7">
        <w:fldChar w:fldCharType="separate"/>
      </w:r>
      <w:r w:rsidR="007F02DC">
        <w:t>Sample of Complete X-definition</w:t>
      </w:r>
      <w:r w:rsidR="002E2FE7">
        <w:fldChar w:fldCharType="end"/>
      </w:r>
    </w:p>
    <w:p w14:paraId="3DB6C341" w14:textId="23C27C54" w:rsidR="001B591F" w:rsidRPr="00E060F7" w:rsidRDefault="008F5906" w:rsidP="00D84C56">
      <w:pPr>
        <w:pStyle w:val="OdstavecSynteastyl"/>
      </w:pPr>
      <w:r>
        <w:t>X-definition</w:t>
      </w:r>
      <w:r w:rsidR="009C3538" w:rsidRPr="009C3538">
        <w:t xml:space="preserve">s can also be used to describe the </w:t>
      </w:r>
      <w:r>
        <w:t>X-definition</w:t>
      </w:r>
      <w:r w:rsidR="009C3538" w:rsidRPr="009C3538">
        <w:t xml:space="preserve"> itself. To enable such writing, you must specify the metaNamespace attribute from the </w:t>
      </w:r>
      <w:r>
        <w:t>X-definition</w:t>
      </w:r>
      <w:r w:rsidR="009C3538" w:rsidRPr="009C3538">
        <w:t xml:space="preserve"> namespace to specify the namespace URI, which will continue to be interpreted as the namespace for </w:t>
      </w:r>
      <w:r>
        <w:t>X-definition</w:t>
      </w:r>
      <w:r w:rsidR="009C3538" w:rsidRPr="009C3538">
        <w:t xml:space="preserve"> objects. In addition, it is possible to refer to these objects</w:t>
      </w:r>
      <w:r w:rsidR="001B591F" w:rsidRPr="00E060F7">
        <w:t>:</w:t>
      </w:r>
    </w:p>
    <w:p w14:paraId="276D69F5" w14:textId="77777777" w:rsidR="001B591F" w:rsidRPr="00D04EAE" w:rsidRDefault="001B591F" w:rsidP="007E23FE">
      <w:pPr>
        <w:pStyle w:val="Zdrojovykod-zlutyboxSynteastyl"/>
        <w:shd w:val="clear" w:color="auto" w:fill="FFFFF5"/>
        <w:tabs>
          <w:tab w:val="left" w:pos="1701"/>
        </w:tabs>
        <w:rPr>
          <w:lang w:val="de-DE"/>
        </w:rPr>
      </w:pPr>
      <w:r w:rsidRPr="00D04EAE">
        <w:rPr>
          <w:color w:val="0070C0"/>
          <w:lang w:val="de-DE"/>
        </w:rPr>
        <w:t>&lt;meta:def</w:t>
      </w:r>
      <w:r w:rsidRPr="00D04EAE">
        <w:rPr>
          <w:lang w:val="de-DE"/>
        </w:rPr>
        <w:t xml:space="preserve"> </w:t>
      </w:r>
      <w:r w:rsidRPr="00D04EAE">
        <w:rPr>
          <w:color w:val="00B050"/>
          <w:lang w:val="de-DE"/>
        </w:rPr>
        <w:t>xmlns:meta</w:t>
      </w:r>
      <w:r w:rsidRPr="00D04EAE">
        <w:rPr>
          <w:lang w:val="de-DE"/>
        </w:rPr>
        <w:tab/>
        <w:t>= "</w:t>
      </w:r>
      <w:r w:rsidRPr="00D04EAE">
        <w:rPr>
          <w:color w:val="984806"/>
          <w:lang w:val="de-DE"/>
        </w:rPr>
        <w:t>http://www.syntea.cz/project/xdef</w:t>
      </w:r>
      <w:r w:rsidRPr="00D04EAE">
        <w:rPr>
          <w:lang w:val="de-DE"/>
        </w:rPr>
        <w:t>"</w:t>
      </w:r>
    </w:p>
    <w:p w14:paraId="2B86B193" w14:textId="77777777" w:rsidR="001B591F" w:rsidRPr="00D04EAE" w:rsidRDefault="001B591F" w:rsidP="007E23FE">
      <w:pPr>
        <w:pStyle w:val="Zdrojovykod-zlutyboxSynteastyl"/>
        <w:shd w:val="clear" w:color="auto" w:fill="FFFFF5"/>
        <w:tabs>
          <w:tab w:val="left" w:pos="567"/>
          <w:tab w:val="left" w:pos="1701"/>
        </w:tabs>
        <w:rPr>
          <w:lang w:val="de-DE"/>
        </w:rPr>
      </w:pPr>
      <w:r w:rsidRPr="00D04EAE">
        <w:rPr>
          <w:color w:val="00B050"/>
          <w:lang w:val="de-DE"/>
        </w:rPr>
        <w:tab/>
        <w:t>xmlns:xd</w:t>
      </w:r>
      <w:r w:rsidRPr="00D04EAE">
        <w:rPr>
          <w:lang w:val="de-DE"/>
        </w:rPr>
        <w:tab/>
        <w:t>= "</w:t>
      </w:r>
      <w:r w:rsidRPr="00D04EAE">
        <w:rPr>
          <w:color w:val="984806"/>
          <w:lang w:val="de-DE"/>
        </w:rPr>
        <w:t>http://www.syntea.cz/xdef</w:t>
      </w:r>
      <w:r w:rsidRPr="00D04EAE">
        <w:rPr>
          <w:lang w:val="de-DE"/>
        </w:rPr>
        <w:t>"</w:t>
      </w:r>
    </w:p>
    <w:p w14:paraId="69571883" w14:textId="77777777" w:rsidR="001B591F" w:rsidRPr="00D04EAE" w:rsidRDefault="001B591F" w:rsidP="007E23FE">
      <w:pPr>
        <w:pStyle w:val="Zdrojovykod-zlutyboxSynteastyl"/>
        <w:shd w:val="clear" w:color="auto" w:fill="FFFFF5"/>
        <w:tabs>
          <w:tab w:val="left" w:pos="567"/>
          <w:tab w:val="left" w:pos="1701"/>
        </w:tabs>
        <w:rPr>
          <w:lang w:val="de-DE"/>
        </w:rPr>
      </w:pPr>
      <w:r w:rsidRPr="00D04EAE">
        <w:rPr>
          <w:color w:val="00B050"/>
          <w:lang w:val="de-DE"/>
        </w:rPr>
        <w:tab/>
        <w:t>name</w:t>
      </w:r>
      <w:r w:rsidRPr="00D04EAE">
        <w:rPr>
          <w:lang w:val="de-DE"/>
        </w:rPr>
        <w:tab/>
        <w:t>= "</w:t>
      </w:r>
      <w:r w:rsidRPr="00D04EAE">
        <w:rPr>
          <w:color w:val="984806"/>
          <w:lang w:val="de-DE"/>
        </w:rPr>
        <w:t>dummy</w:t>
      </w:r>
      <w:r w:rsidRPr="00D04EAE">
        <w:rPr>
          <w:lang w:val="de-DE"/>
        </w:rPr>
        <w:t>"</w:t>
      </w:r>
    </w:p>
    <w:p w14:paraId="4D5437B3" w14:textId="77777777" w:rsidR="001B591F" w:rsidRPr="00E060F7" w:rsidRDefault="001B591F" w:rsidP="007E23FE">
      <w:pPr>
        <w:pStyle w:val="Zdrojovykod-zlutyboxSynteastyl"/>
        <w:shd w:val="clear" w:color="auto" w:fill="FFFFF5"/>
        <w:tabs>
          <w:tab w:val="left" w:pos="567"/>
          <w:tab w:val="left" w:pos="1701"/>
        </w:tabs>
      </w:pPr>
      <w:r w:rsidRPr="00D04EAE">
        <w:rPr>
          <w:lang w:val="de-DE"/>
        </w:rPr>
        <w:tab/>
      </w:r>
      <w:r w:rsidRPr="00E060F7">
        <w:rPr>
          <w:color w:val="00B050"/>
        </w:rPr>
        <w:t>xd:metaNamespace</w:t>
      </w:r>
      <w:r w:rsidRPr="00E060F7">
        <w:t xml:space="preserve"> = "</w:t>
      </w:r>
      <w:r w:rsidRPr="00E060F7">
        <w:rPr>
          <w:color w:val="984806"/>
        </w:rPr>
        <w:t>http://www.syntea.cz/project/xdef</w:t>
      </w:r>
      <w:r w:rsidRPr="00E060F7">
        <w:t>"</w:t>
      </w:r>
      <w:r w:rsidRPr="00E060F7">
        <w:rPr>
          <w:color w:val="0070C0"/>
        </w:rPr>
        <w:t>&gt;</w:t>
      </w:r>
    </w:p>
    <w:p w14:paraId="32E9AD43" w14:textId="77777777" w:rsidR="001B591F" w:rsidRPr="00E060F7" w:rsidRDefault="001B591F" w:rsidP="007E23FE">
      <w:pPr>
        <w:pStyle w:val="Zdrojovykod-zlutyboxSynteastyl"/>
        <w:shd w:val="clear" w:color="auto" w:fill="FFFFF5"/>
        <w:tabs>
          <w:tab w:val="left" w:pos="567"/>
          <w:tab w:val="left" w:pos="1701"/>
        </w:tabs>
      </w:pPr>
    </w:p>
    <w:p w14:paraId="49A8B802" w14:textId="77777777" w:rsidR="001B591F" w:rsidRPr="00E060F7" w:rsidRDefault="001B591F" w:rsidP="007E23FE">
      <w:pPr>
        <w:pStyle w:val="Zdrojovykod-zlutyboxSynteastyl"/>
        <w:shd w:val="clear" w:color="auto" w:fill="FFFFF5"/>
        <w:tabs>
          <w:tab w:val="left" w:pos="567"/>
          <w:tab w:val="left" w:pos="1701"/>
        </w:tabs>
      </w:pPr>
      <w:r w:rsidRPr="00E060F7">
        <w:tab/>
      </w:r>
      <w:r w:rsidRPr="00E060F7">
        <w:rPr>
          <w:color w:val="0070C0"/>
        </w:rPr>
        <w:t>&lt;xd:def</w:t>
      </w:r>
      <w:r w:rsidRPr="00E060F7">
        <w:t xml:space="preserve"> </w:t>
      </w:r>
      <w:r w:rsidRPr="00E060F7">
        <w:rPr>
          <w:color w:val="00B050"/>
        </w:rPr>
        <w:t>xd:name</w:t>
      </w:r>
      <w:r w:rsidRPr="00E060F7">
        <w:t xml:space="preserve"> = "</w:t>
      </w:r>
      <w:r w:rsidRPr="00E060F7">
        <w:rPr>
          <w:color w:val="984806"/>
        </w:rPr>
        <w:t>string()</w:t>
      </w:r>
      <w:r w:rsidRPr="00E060F7">
        <w:t>"</w:t>
      </w:r>
      <w:r w:rsidR="00C00539" w:rsidRPr="00E060F7">
        <w:rPr>
          <w:color w:val="0070C0"/>
        </w:rPr>
        <w:t>&gt;</w:t>
      </w:r>
    </w:p>
    <w:p w14:paraId="68A8084E" w14:textId="77777777" w:rsidR="00C00539" w:rsidRPr="00E060F7" w:rsidRDefault="00C00539" w:rsidP="007E23FE">
      <w:pPr>
        <w:pStyle w:val="Zdrojovykod-zlutyboxSynteastyl"/>
        <w:shd w:val="clear" w:color="auto" w:fill="FFFFF5"/>
        <w:tabs>
          <w:tab w:val="left" w:pos="567"/>
          <w:tab w:val="left" w:pos="851"/>
          <w:tab w:val="left" w:pos="1134"/>
        </w:tabs>
      </w:pPr>
      <w:r w:rsidRPr="00E060F7">
        <w:tab/>
      </w:r>
      <w:r w:rsidRPr="00E060F7">
        <w:tab/>
      </w:r>
      <w:r w:rsidRPr="00E060F7">
        <w:rPr>
          <w:color w:val="0070C0"/>
        </w:rPr>
        <w:t>&lt;meta:any</w:t>
      </w:r>
      <w:r w:rsidRPr="00E060F7">
        <w:t xml:space="preserve"> </w:t>
      </w:r>
      <w:r w:rsidRPr="00E060F7">
        <w:rPr>
          <w:color w:val="00B050"/>
        </w:rPr>
        <w:t>meta:script</w:t>
      </w:r>
      <w:r w:rsidRPr="00E060F7">
        <w:t>="</w:t>
      </w:r>
      <w:r w:rsidRPr="00E060F7">
        <w:rPr>
          <w:color w:val="984806"/>
        </w:rPr>
        <w:t>occurs 1..*; options moreAttributes, moreElements, moreText</w:t>
      </w:r>
      <w:r w:rsidRPr="00E060F7">
        <w:t>"</w:t>
      </w:r>
      <w:r w:rsidRPr="00E060F7">
        <w:rPr>
          <w:color w:val="0070C0"/>
        </w:rPr>
        <w:t>/&gt;</w:t>
      </w:r>
    </w:p>
    <w:p w14:paraId="1153818A" w14:textId="77777777" w:rsidR="00C00539" w:rsidRPr="00E060F7" w:rsidRDefault="00C00539" w:rsidP="007E23FE">
      <w:pPr>
        <w:pStyle w:val="Zdrojovykod-zlutyboxSynteastyl"/>
        <w:shd w:val="clear" w:color="auto" w:fill="FFFFF5"/>
        <w:tabs>
          <w:tab w:val="left" w:pos="567"/>
          <w:tab w:val="left" w:pos="851"/>
          <w:tab w:val="left" w:pos="1134"/>
        </w:tabs>
        <w:rPr>
          <w:color w:val="0070C0"/>
        </w:rPr>
      </w:pPr>
      <w:r w:rsidRPr="00E060F7">
        <w:rPr>
          <w:color w:val="0070C0"/>
        </w:rPr>
        <w:tab/>
        <w:t>&lt;/xd:def&gt;</w:t>
      </w:r>
    </w:p>
    <w:p w14:paraId="4B9D3F82" w14:textId="77777777" w:rsidR="00C00539" w:rsidRPr="00E060F7" w:rsidRDefault="00C00539" w:rsidP="007E23FE">
      <w:pPr>
        <w:pStyle w:val="Zdrojovykod-zlutyboxSynteastyl"/>
        <w:shd w:val="clear" w:color="auto" w:fill="FFFFF5"/>
        <w:tabs>
          <w:tab w:val="left" w:pos="567"/>
          <w:tab w:val="left" w:pos="851"/>
          <w:tab w:val="left" w:pos="1134"/>
        </w:tabs>
      </w:pPr>
      <w:r w:rsidRPr="00E060F7">
        <w:rPr>
          <w:color w:val="0070C0"/>
        </w:rPr>
        <w:t>&lt;/meta:def&gt;</w:t>
      </w:r>
    </w:p>
    <w:p w14:paraId="6A9A36CA" w14:textId="65269886" w:rsidR="001B591F" w:rsidRPr="00E060F7" w:rsidRDefault="009C3538" w:rsidP="00D84C56">
      <w:pPr>
        <w:pStyle w:val="OdstavecSynteastyl"/>
      </w:pPr>
      <w:r w:rsidRPr="009C3538">
        <w:t xml:space="preserve">In the example described above, a document with a root element def and an attribute that contains any sub-elements, attributes, and a text node has been simplified. </w:t>
      </w:r>
      <w:r w:rsidR="00B53857" w:rsidRPr="009C3538">
        <w:t>I.e.,</w:t>
      </w:r>
      <w:r w:rsidRPr="009C3538">
        <w:t xml:space="preserve"> a part of the </w:t>
      </w:r>
      <w:r w:rsidR="008F5906">
        <w:t>X-definition</w:t>
      </w:r>
      <w:r w:rsidRPr="009C3538">
        <w:t>s has been defined.</w:t>
      </w:r>
    </w:p>
    <w:p w14:paraId="3934D80C" w14:textId="3F03CE5E" w:rsidR="00D84C56" w:rsidRPr="00E060F7" w:rsidRDefault="00E83517" w:rsidP="00431305">
      <w:pPr>
        <w:pStyle w:val="Heading2"/>
      </w:pPr>
      <w:bookmarkStart w:id="1618" w:name="_Ref337035666"/>
      <w:bookmarkStart w:id="1619" w:name="_Toc337655426"/>
      <w:bookmarkStart w:id="1620" w:name="_Toc354677068"/>
      <w:bookmarkStart w:id="1621" w:name="_Ref535156920"/>
      <w:bookmarkStart w:id="1622" w:name="_Toc208246824"/>
      <w:r>
        <w:lastRenderedPageBreak/>
        <w:t>O</w:t>
      </w:r>
      <w:r w:rsidR="00D84C56" w:rsidRPr="00E060F7">
        <w:t>ptions</w:t>
      </w:r>
      <w:bookmarkEnd w:id="1618"/>
      <w:bookmarkEnd w:id="1619"/>
      <w:bookmarkEnd w:id="1620"/>
      <w:bookmarkEnd w:id="1621"/>
      <w:bookmarkEnd w:id="1622"/>
    </w:p>
    <w:p w14:paraId="3B511715" w14:textId="348DF4BC" w:rsidR="009D6375" w:rsidRPr="00E060F7" w:rsidRDefault="00AC058A" w:rsidP="009D6375">
      <w:pPr>
        <w:pStyle w:val="OdstavecSynteastyl"/>
      </w:pPr>
      <w:r>
        <w:rPr>
          <w:noProof/>
          <w:lang w:val="cs-CZ" w:eastAsia="cs-CZ"/>
        </w:rPr>
        <mc:AlternateContent>
          <mc:Choice Requires="wps">
            <w:drawing>
              <wp:inline distT="0" distB="0" distL="0" distR="0" wp14:anchorId="4319FA37" wp14:editId="15296532">
                <wp:extent cx="247650" cy="107950"/>
                <wp:effectExtent l="9525" t="19050" r="19050" b="6350"/>
                <wp:docPr id="4" name="AutoShape 10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FE61EC" id="AutoShape 105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_Ref360030313 \r \h </w:instrText>
      </w:r>
      <w:r w:rsidR="00EF650E" w:rsidRPr="00E060F7">
        <w:fldChar w:fldCharType="separate"/>
      </w:r>
      <w:r w:rsidR="007F02DC">
        <w:t>4.7.1</w:t>
      </w:r>
      <w:r w:rsidR="00EF650E" w:rsidRPr="00E060F7">
        <w:fldChar w:fldCharType="end"/>
      </w:r>
      <w:r w:rsidR="002E2FE7">
        <w:t xml:space="preserve"> </w:t>
      </w:r>
      <w:r w:rsidR="002E2FE7">
        <w:fldChar w:fldCharType="begin"/>
      </w:r>
      <w:r w:rsidR="002E2FE7">
        <w:instrText xml:space="preserve"> REF _Ref497147464 \h </w:instrText>
      </w:r>
      <w:r w:rsidR="002E2FE7">
        <w:fldChar w:fldCharType="separate"/>
      </w:r>
      <w:r w:rsidR="007F02DC">
        <w:t>X-script of X-definition</w:t>
      </w:r>
      <w:r w:rsidR="002E2FE7">
        <w:fldChar w:fldCharType="end"/>
      </w:r>
    </w:p>
    <w:p w14:paraId="30EF487D" w14:textId="19391ABC" w:rsidR="00D84C56" w:rsidRPr="00B53857" w:rsidRDefault="008F5906" w:rsidP="00E83517">
      <w:pPr>
        <w:pStyle w:val="OdstavecSynteastyl"/>
      </w:pPr>
      <w:r>
        <w:t>X-script</w:t>
      </w:r>
      <w:r w:rsidR="00E83517" w:rsidRPr="00E83517">
        <w:t xml:space="preserve"> makes it possible to customize the defaults of the </w:t>
      </w:r>
      <w:r>
        <w:t>X-definition</w:t>
      </w:r>
      <w:r w:rsidR="00E83517" w:rsidRPr="00E83517">
        <w:t xml:space="preserve"> processor using both the validation </w:t>
      </w:r>
      <w:r w:rsidR="00E83517">
        <w:t xml:space="preserve">mode </w:t>
      </w:r>
      <w:r w:rsidR="00E83517" w:rsidRPr="00E83517">
        <w:t>and the construction</w:t>
      </w:r>
      <w:r w:rsidR="00E83517">
        <w:t xml:space="preserve"> mode</w:t>
      </w:r>
      <w:r w:rsidR="00E83517" w:rsidRPr="00E83517">
        <w:t xml:space="preserve">. This behavior can be edited using the </w:t>
      </w:r>
      <w:r>
        <w:t>X-script</w:t>
      </w:r>
      <w:r w:rsidR="00E83517" w:rsidRPr="00E83517">
        <w:t xml:space="preserve">, for example, how to process blank values, work with </w:t>
      </w:r>
      <w:r w:rsidR="00E83517">
        <w:t>capital</w:t>
      </w:r>
      <w:r w:rsidR="00E83517" w:rsidRPr="00E83517">
        <w:t xml:space="preserve"> or small characters, the processing of white </w:t>
      </w:r>
      <w:r w:rsidR="00BF0138">
        <w:t>space</w:t>
      </w:r>
      <w:r w:rsidR="00BF0138" w:rsidRPr="00E83517">
        <w:t xml:space="preserve"> </w:t>
      </w:r>
      <w:r w:rsidR="00E83517" w:rsidRPr="00E83517">
        <w:t>characters, etc</w:t>
      </w:r>
      <w:r w:rsidR="00E83517">
        <w:t>. This</w:t>
      </w:r>
      <w:r w:rsidR="00E83517" w:rsidRPr="00E83517">
        <w:t xml:space="preserve"> may be different for </w:t>
      </w:r>
      <w:r w:rsidR="00E83517">
        <w:t>the different</w:t>
      </w:r>
      <w:r w:rsidR="00E83517" w:rsidRPr="00E83517">
        <w:t xml:space="preserve"> parts of </w:t>
      </w:r>
      <w:r>
        <w:t>X-definition</w:t>
      </w:r>
      <w:r w:rsidR="00E83517" w:rsidRPr="00E83517">
        <w:t xml:space="preserve">s. The options section for </w:t>
      </w:r>
      <w:r>
        <w:t>X-script</w:t>
      </w:r>
      <w:r w:rsidR="00E83517" w:rsidRPr="00E83517">
        <w:t xml:space="preserve"> is introduced with the </w:t>
      </w:r>
      <w:r w:rsidR="00E83517" w:rsidRPr="00E83517">
        <w:rPr>
          <w:rFonts w:ascii="Consolas" w:hAnsi="Consolas"/>
        </w:rPr>
        <w:t>options</w:t>
      </w:r>
      <w:r w:rsidR="00E83517" w:rsidRPr="00E83517">
        <w:t xml:space="preserve"> keyword followed by a com</w:t>
      </w:r>
      <w:r w:rsidR="00E83517">
        <w:t>ma</w:t>
      </w:r>
      <w:r w:rsidR="00E83517" w:rsidRPr="00E83517">
        <w:t>-separated list.</w:t>
      </w:r>
    </w:p>
    <w:p w14:paraId="66BC9E4D" w14:textId="77777777" w:rsidR="00B66E3A" w:rsidRPr="00B53857" w:rsidRDefault="00B66E3A" w:rsidP="00E83517">
      <w:pPr>
        <w:pStyle w:val="OdstavecSynteastyl"/>
      </w:pPr>
      <w:r w:rsidRPr="00B53857">
        <w:rPr>
          <w:rFonts w:cs="Calibri"/>
          <w:lang w:bidi="en-US"/>
        </w:rPr>
        <w:t>The names of the options are in the following table:</w:t>
      </w:r>
    </w:p>
    <w:tbl>
      <w:tblPr>
        <w:tblW w:w="9214" w:type="dxa"/>
        <w:tblInd w:w="108" w:type="dxa"/>
        <w:tblLayout w:type="fixed"/>
        <w:tblLook w:val="0000" w:firstRow="0" w:lastRow="0" w:firstColumn="0" w:lastColumn="0" w:noHBand="0" w:noVBand="0"/>
      </w:tblPr>
      <w:tblGrid>
        <w:gridCol w:w="2581"/>
        <w:gridCol w:w="6633"/>
      </w:tblGrid>
      <w:tr w:rsidR="006C2AA2" w:rsidRPr="00B53857" w14:paraId="75598A1B" w14:textId="77777777" w:rsidTr="007E23FE">
        <w:tc>
          <w:tcPr>
            <w:tcW w:w="2581" w:type="dxa"/>
            <w:tcBorders>
              <w:top w:val="single" w:sz="4" w:space="0" w:color="000000"/>
              <w:left w:val="single" w:sz="4" w:space="0" w:color="000000"/>
              <w:bottom w:val="single" w:sz="4" w:space="0" w:color="000000"/>
            </w:tcBorders>
            <w:shd w:val="clear" w:color="auto" w:fill="D9D9D9" w:themeFill="background1" w:themeFillShade="D9"/>
          </w:tcPr>
          <w:p w14:paraId="6D11E755" w14:textId="77777777" w:rsidR="006C2AA2" w:rsidRPr="00B53857" w:rsidRDefault="006C2AA2" w:rsidP="00FF3A2C">
            <w:pPr>
              <w:pStyle w:val="Odstavec"/>
              <w:snapToGrid w:val="0"/>
              <w:spacing w:before="60"/>
              <w:jc w:val="left"/>
              <w:rPr>
                <w:b/>
              </w:rPr>
            </w:pPr>
            <w:r w:rsidRPr="00B53857">
              <w:rPr>
                <w:b/>
                <w:lang w:bidi="en-US"/>
              </w:rPr>
              <w:t>Option name</w:t>
            </w:r>
          </w:p>
        </w:tc>
        <w:tc>
          <w:tcPr>
            <w:tcW w:w="663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2E48F47" w14:textId="77777777" w:rsidR="006C2AA2" w:rsidRPr="00B53857" w:rsidRDefault="006C2AA2" w:rsidP="00FF3A2C">
            <w:pPr>
              <w:pStyle w:val="Odstavec"/>
              <w:snapToGrid w:val="0"/>
              <w:spacing w:before="60"/>
              <w:jc w:val="left"/>
              <w:rPr>
                <w:rFonts w:eastAsia="Arial"/>
                <w:b/>
                <w:bCs/>
              </w:rPr>
            </w:pPr>
            <w:r w:rsidRPr="00B53857">
              <w:rPr>
                <w:b/>
                <w:lang w:bidi="en-US"/>
              </w:rPr>
              <w:t xml:space="preserve">Description </w:t>
            </w:r>
          </w:p>
        </w:tc>
      </w:tr>
      <w:tr w:rsidR="006C2AA2" w:rsidRPr="00B53857" w14:paraId="4FD14372" w14:textId="77777777" w:rsidTr="007E23FE">
        <w:tc>
          <w:tcPr>
            <w:tcW w:w="2581" w:type="dxa"/>
            <w:tcBorders>
              <w:top w:val="single" w:sz="4" w:space="0" w:color="000000"/>
              <w:left w:val="single" w:sz="4" w:space="0" w:color="000000"/>
              <w:bottom w:val="single" w:sz="4" w:space="0" w:color="000000"/>
            </w:tcBorders>
            <w:shd w:val="clear" w:color="auto" w:fill="F3F3F3"/>
          </w:tcPr>
          <w:p w14:paraId="07141C8E"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acceptEmptyAttributes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998390C" w14:textId="77777777" w:rsidR="006C2AA2" w:rsidRPr="00B53857" w:rsidRDefault="006C2AA2" w:rsidP="00FF3A2C">
            <w:pPr>
              <w:snapToGrid w:val="0"/>
              <w:spacing w:before="60"/>
              <w:rPr>
                <w:rFonts w:cs="Calibri"/>
                <w:sz w:val="18"/>
                <w:szCs w:val="18"/>
              </w:rPr>
            </w:pPr>
            <w:r w:rsidRPr="00B53857">
              <w:rPr>
                <w:rFonts w:eastAsia="Calibri" w:cs="Calibri"/>
                <w:sz w:val="18"/>
                <w:szCs w:val="18"/>
                <w:lang w:bidi="en-US"/>
              </w:rPr>
              <w:t>the empty attributes are copied from the input (regardless of their declared type).</w:t>
            </w:r>
          </w:p>
        </w:tc>
      </w:tr>
      <w:tr w:rsidR="006C2AA2" w:rsidRPr="00B53857" w14:paraId="6E0D8B51" w14:textId="77777777" w:rsidTr="007E23FE">
        <w:tc>
          <w:tcPr>
            <w:tcW w:w="2581" w:type="dxa"/>
            <w:tcBorders>
              <w:top w:val="single" w:sz="4" w:space="0" w:color="000000"/>
              <w:left w:val="single" w:sz="4" w:space="0" w:color="000000"/>
              <w:bottom w:val="single" w:sz="4" w:space="0" w:color="000000"/>
            </w:tcBorders>
            <w:shd w:val="clear" w:color="auto" w:fill="F3F3F3"/>
          </w:tcPr>
          <w:p w14:paraId="2A154E32"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preserveAttrWhiteSpaces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E65AF94" w14:textId="77777777" w:rsidR="006C2AA2" w:rsidRPr="00B53857" w:rsidRDefault="006C2AA2" w:rsidP="00FF3A2C">
            <w:pPr>
              <w:pStyle w:val="Odstavec"/>
              <w:snapToGrid w:val="0"/>
              <w:spacing w:before="60"/>
              <w:rPr>
                <w:rFonts w:cs="Calibri"/>
                <w:sz w:val="18"/>
                <w:szCs w:val="18"/>
              </w:rPr>
            </w:pPr>
            <w:r w:rsidRPr="00B53857">
              <w:rPr>
                <w:rFonts w:cs="Calibri"/>
                <w:sz w:val="18"/>
                <w:szCs w:val="18"/>
                <w:lang w:bidi="en-US"/>
              </w:rPr>
              <w:t>superfluous spaces in attributes are left. The default value is</w:t>
            </w:r>
          </w:p>
        </w:tc>
      </w:tr>
      <w:tr w:rsidR="006C2AA2" w:rsidRPr="00B53857" w14:paraId="2E312F02" w14:textId="77777777" w:rsidTr="007E23FE">
        <w:tc>
          <w:tcPr>
            <w:tcW w:w="2581" w:type="dxa"/>
            <w:tcBorders>
              <w:top w:val="single" w:sz="4" w:space="0" w:color="000000"/>
              <w:left w:val="single" w:sz="4" w:space="0" w:color="000000"/>
              <w:bottom w:val="single" w:sz="4" w:space="0" w:color="000000"/>
            </w:tcBorders>
            <w:shd w:val="clear" w:color="auto" w:fill="F3F3F3"/>
          </w:tcPr>
          <w:p w14:paraId="18A6985E"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preserveComments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A2FFE07" w14:textId="1606778F"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comments are copied into the resulting document (in the validation mode). This option is only allowed in the header </w:t>
            </w:r>
            <w:r w:rsidR="008F5906">
              <w:rPr>
                <w:rFonts w:cs="Calibri"/>
                <w:sz w:val="18"/>
                <w:szCs w:val="18"/>
                <w:lang w:bidi="en-US"/>
              </w:rPr>
              <w:t>X-definition</w:t>
            </w:r>
            <w:r w:rsidRPr="00B53857">
              <w:rPr>
                <w:rFonts w:cs="Calibri"/>
                <w:sz w:val="18"/>
                <w:szCs w:val="18"/>
                <w:lang w:bidi="en-US"/>
              </w:rPr>
              <w:t>.</w:t>
            </w:r>
          </w:p>
        </w:tc>
      </w:tr>
      <w:tr w:rsidR="006C2AA2" w:rsidRPr="00B53857" w14:paraId="4804A09C" w14:textId="77777777" w:rsidTr="007E23FE">
        <w:tc>
          <w:tcPr>
            <w:tcW w:w="2581" w:type="dxa"/>
            <w:tcBorders>
              <w:top w:val="single" w:sz="4" w:space="0" w:color="000000"/>
              <w:left w:val="single" w:sz="4" w:space="0" w:color="000000"/>
              <w:bottom w:val="single" w:sz="4" w:space="0" w:color="000000"/>
            </w:tcBorders>
            <w:shd w:val="clear" w:color="auto" w:fill="F3F3F3"/>
          </w:tcPr>
          <w:p w14:paraId="2FE518C0"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preserveEmptyAttributes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2F339F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empty attributes are left (only if the attribute is not declared as optional). </w:t>
            </w:r>
          </w:p>
        </w:tc>
      </w:tr>
      <w:tr w:rsidR="006C2AA2" w:rsidRPr="00B53857" w14:paraId="20E2BB85" w14:textId="77777777" w:rsidTr="007E23FE">
        <w:tc>
          <w:tcPr>
            <w:tcW w:w="2581" w:type="dxa"/>
            <w:tcBorders>
              <w:top w:val="single" w:sz="4" w:space="0" w:color="000000"/>
              <w:left w:val="single" w:sz="4" w:space="0" w:color="000000"/>
              <w:bottom w:val="single" w:sz="4" w:space="0" w:color="000000"/>
            </w:tcBorders>
            <w:shd w:val="clear" w:color="auto" w:fill="F3F3F3"/>
          </w:tcPr>
          <w:p w14:paraId="74926A9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preserveTextWhiteSpaces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3011407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superfluous spaces in text nodes are left.</w:t>
            </w:r>
          </w:p>
        </w:tc>
      </w:tr>
      <w:tr w:rsidR="006C2AA2" w:rsidRPr="00B53857" w14:paraId="4C206B73" w14:textId="77777777" w:rsidTr="007E23FE">
        <w:tc>
          <w:tcPr>
            <w:tcW w:w="2581" w:type="dxa"/>
            <w:tcBorders>
              <w:top w:val="single" w:sz="4" w:space="0" w:color="000000"/>
              <w:left w:val="single" w:sz="4" w:space="0" w:color="000000"/>
              <w:bottom w:val="single" w:sz="4" w:space="0" w:color="000000"/>
            </w:tcBorders>
            <w:shd w:val="clear" w:color="auto" w:fill="F3F3F3"/>
          </w:tcPr>
          <w:p w14:paraId="3540B030"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ignoreAttrWhiteSpaces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DB3F73C"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 significant extra spaces in attributes are removed before further processing.</w:t>
            </w:r>
          </w:p>
        </w:tc>
      </w:tr>
      <w:tr w:rsidR="006C2AA2" w:rsidRPr="00B53857" w14:paraId="08D096BE" w14:textId="77777777" w:rsidTr="007E23FE">
        <w:tc>
          <w:tcPr>
            <w:tcW w:w="2581" w:type="dxa"/>
            <w:tcBorders>
              <w:top w:val="single" w:sz="4" w:space="0" w:color="000000"/>
              <w:left w:val="single" w:sz="4" w:space="0" w:color="000000"/>
              <w:bottom w:val="single" w:sz="4" w:space="0" w:color="000000"/>
            </w:tcBorders>
            <w:shd w:val="clear" w:color="auto" w:fill="F3F3F3"/>
          </w:tcPr>
          <w:p w14:paraId="12C6EC87"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ignoreComments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746CB109" w14:textId="61CD6DF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comments are ignored. This option is only allowed in the header of </w:t>
            </w:r>
            <w:r w:rsidR="00E93672">
              <w:rPr>
                <w:rFonts w:cs="Calibri"/>
                <w:sz w:val="18"/>
                <w:szCs w:val="18"/>
                <w:lang w:bidi="en-US"/>
              </w:rPr>
              <w:t xml:space="preserve">the </w:t>
            </w:r>
            <w:r w:rsidR="008F5906">
              <w:rPr>
                <w:rFonts w:cs="Calibri"/>
                <w:sz w:val="18"/>
                <w:szCs w:val="18"/>
                <w:lang w:bidi="en-US"/>
              </w:rPr>
              <w:t>X-definition</w:t>
            </w:r>
            <w:r w:rsidRPr="00B53857">
              <w:rPr>
                <w:rFonts w:cs="Calibri"/>
                <w:sz w:val="18"/>
                <w:szCs w:val="18"/>
                <w:lang w:bidi="en-US"/>
              </w:rPr>
              <w:t>. This is the default value.</w:t>
            </w:r>
          </w:p>
        </w:tc>
      </w:tr>
      <w:tr w:rsidR="006C2AA2" w:rsidRPr="00B53857" w14:paraId="1FB6A347" w14:textId="77777777" w:rsidTr="007E23FE">
        <w:tc>
          <w:tcPr>
            <w:tcW w:w="2581" w:type="dxa"/>
            <w:tcBorders>
              <w:top w:val="single" w:sz="4" w:space="0" w:color="000000"/>
              <w:left w:val="single" w:sz="4" w:space="0" w:color="000000"/>
              <w:bottom w:val="single" w:sz="4" w:space="0" w:color="000000"/>
            </w:tcBorders>
            <w:shd w:val="clear" w:color="auto" w:fill="F3F3F3"/>
          </w:tcPr>
          <w:p w14:paraId="45339CD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ignoreEmptyAttributes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81599B5"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empty attributes (where the length of the value is zero) are ignored (before the operations are made to remove the white spaces). This is the default value.</w:t>
            </w:r>
          </w:p>
        </w:tc>
      </w:tr>
      <w:tr w:rsidR="006C2AA2" w:rsidRPr="00B53857" w14:paraId="49B33C88" w14:textId="77777777" w:rsidTr="007E23FE">
        <w:tc>
          <w:tcPr>
            <w:tcW w:w="2581" w:type="dxa"/>
            <w:tcBorders>
              <w:top w:val="single" w:sz="4" w:space="0" w:color="000000"/>
              <w:left w:val="single" w:sz="4" w:space="0" w:color="000000"/>
              <w:bottom w:val="single" w:sz="4" w:space="0" w:color="000000"/>
            </w:tcBorders>
            <w:shd w:val="clear" w:color="auto" w:fill="F3F3F3"/>
          </w:tcPr>
          <w:p w14:paraId="3CA28B32"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ignoreEntities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2C2E40A" w14:textId="3FC976FC" w:rsidR="006C2AA2" w:rsidRPr="00B53857" w:rsidRDefault="006C2AA2" w:rsidP="00E27656">
            <w:pPr>
              <w:pStyle w:val="Odstavec"/>
              <w:snapToGrid w:val="0"/>
              <w:spacing w:before="60"/>
              <w:jc w:val="left"/>
              <w:rPr>
                <w:rFonts w:cs="Calibri"/>
                <w:sz w:val="18"/>
                <w:szCs w:val="18"/>
              </w:rPr>
            </w:pPr>
            <w:r w:rsidRPr="00B53857">
              <w:rPr>
                <w:rFonts w:cs="Calibri"/>
                <w:sz w:val="18"/>
                <w:szCs w:val="18"/>
                <w:lang w:bidi="en-US"/>
              </w:rPr>
              <w:t xml:space="preserve">the unresolved external entities in </w:t>
            </w:r>
            <w:r w:rsidR="00491224">
              <w:rPr>
                <w:rFonts w:cs="Calibri"/>
                <w:sz w:val="18"/>
                <w:szCs w:val="18"/>
                <w:lang w:bidi="en-US"/>
              </w:rPr>
              <w:t xml:space="preserve">the </w:t>
            </w:r>
            <w:r w:rsidRPr="00B53857">
              <w:rPr>
                <w:rFonts w:cs="Calibri"/>
                <w:sz w:val="18"/>
                <w:szCs w:val="18"/>
                <w:lang w:bidi="en-US"/>
              </w:rPr>
              <w:t xml:space="preserve">DOCTYPE in parsed XML data are ignored. This option is possible to declare only in the </w:t>
            </w:r>
            <w:r w:rsidR="008F5906">
              <w:rPr>
                <w:rFonts w:cs="Calibri"/>
                <w:sz w:val="18"/>
                <w:szCs w:val="18"/>
                <w:lang w:bidi="en-US"/>
              </w:rPr>
              <w:t>X-script</w:t>
            </w:r>
            <w:r w:rsidRPr="00B53857">
              <w:rPr>
                <w:rFonts w:cs="Calibri"/>
                <w:sz w:val="18"/>
                <w:szCs w:val="18"/>
                <w:lang w:bidi="en-US"/>
              </w:rPr>
              <w:t xml:space="preserve"> of </w:t>
            </w:r>
            <w:r w:rsidR="00E27656" w:rsidRPr="00B53857">
              <w:rPr>
                <w:rFonts w:cs="Calibri"/>
                <w:sz w:val="18"/>
                <w:szCs w:val="18"/>
                <w:lang w:bidi="en-US"/>
              </w:rPr>
              <w:t xml:space="preserve">the </w:t>
            </w:r>
            <w:r w:rsidR="008F5906">
              <w:rPr>
                <w:rFonts w:cs="Calibri"/>
                <w:sz w:val="18"/>
                <w:szCs w:val="18"/>
                <w:lang w:bidi="en-US"/>
              </w:rPr>
              <w:t>X-definition</w:t>
            </w:r>
            <w:r w:rsidRPr="00B53857">
              <w:rPr>
                <w:rFonts w:cs="Calibri"/>
                <w:sz w:val="18"/>
                <w:szCs w:val="18"/>
                <w:lang w:bidi="en-US"/>
              </w:rPr>
              <w:t xml:space="preserve"> header.</w:t>
            </w:r>
          </w:p>
        </w:tc>
      </w:tr>
      <w:tr w:rsidR="006C2AA2" w:rsidRPr="00B53857" w14:paraId="7FD99FDE" w14:textId="77777777" w:rsidTr="007E23FE">
        <w:tc>
          <w:tcPr>
            <w:tcW w:w="2581" w:type="dxa"/>
            <w:tcBorders>
              <w:top w:val="single" w:sz="4" w:space="0" w:color="000000"/>
              <w:left w:val="single" w:sz="4" w:space="0" w:color="000000"/>
              <w:bottom w:val="single" w:sz="4" w:space="0" w:color="000000"/>
            </w:tcBorders>
            <w:shd w:val="clear" w:color="auto" w:fill="F3F3F3"/>
          </w:tcPr>
          <w:p w14:paraId="7C2612A2"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ignoreTextWhiteSpaces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BA5B9E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superfluous spaces in text nodes are removed before further processing.</w:t>
            </w:r>
          </w:p>
        </w:tc>
      </w:tr>
      <w:tr w:rsidR="006C2AA2" w:rsidRPr="00B53857" w14:paraId="290B0842" w14:textId="77777777" w:rsidTr="007E23FE">
        <w:tc>
          <w:tcPr>
            <w:tcW w:w="2581" w:type="dxa"/>
            <w:tcBorders>
              <w:top w:val="single" w:sz="4" w:space="0" w:color="000000"/>
              <w:left w:val="single" w:sz="4" w:space="0" w:color="000000"/>
              <w:bottom w:val="single" w:sz="4" w:space="0" w:color="000000"/>
            </w:tcBorders>
            <w:shd w:val="clear" w:color="auto" w:fill="F3F3F3"/>
          </w:tcPr>
          <w:p w14:paraId="5AD6F664"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preserveAttrCase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3B74627"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low/capital letters in the attribute remain unchanged. This is the default value.</w:t>
            </w:r>
          </w:p>
        </w:tc>
      </w:tr>
      <w:tr w:rsidR="006C2AA2" w:rsidRPr="00B53857" w14:paraId="388D1B5D" w14:textId="77777777" w:rsidTr="007E23FE">
        <w:tc>
          <w:tcPr>
            <w:tcW w:w="2581" w:type="dxa"/>
            <w:tcBorders>
              <w:top w:val="single" w:sz="4" w:space="0" w:color="000000"/>
              <w:left w:val="single" w:sz="4" w:space="0" w:color="000000"/>
              <w:bottom w:val="single" w:sz="4" w:space="0" w:color="000000"/>
            </w:tcBorders>
            <w:shd w:val="clear" w:color="auto" w:fill="F3F3F3"/>
          </w:tcPr>
          <w:p w14:paraId="2748876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preserveTextCase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47F091B" w14:textId="50FADFDC" w:rsidR="006C2AA2" w:rsidRPr="00B53857" w:rsidRDefault="006C2AA2" w:rsidP="00E27656">
            <w:pPr>
              <w:pStyle w:val="Odstavec"/>
              <w:snapToGrid w:val="0"/>
              <w:spacing w:before="60"/>
              <w:jc w:val="left"/>
              <w:rPr>
                <w:rFonts w:cs="Calibri"/>
                <w:sz w:val="18"/>
                <w:szCs w:val="18"/>
              </w:rPr>
            </w:pPr>
            <w:r w:rsidRPr="00B53857">
              <w:rPr>
                <w:rFonts w:cs="Calibri"/>
                <w:sz w:val="18"/>
                <w:szCs w:val="18"/>
                <w:lang w:bidi="en-US"/>
              </w:rPr>
              <w:t>the low/capital letters in the text node value remain unchanged. This is the default value.</w:t>
            </w:r>
          </w:p>
        </w:tc>
      </w:tr>
      <w:tr w:rsidR="006C2AA2" w:rsidRPr="00B53857" w14:paraId="0842D77B" w14:textId="77777777" w:rsidTr="007E23FE">
        <w:tc>
          <w:tcPr>
            <w:tcW w:w="2581" w:type="dxa"/>
            <w:tcBorders>
              <w:top w:val="single" w:sz="4" w:space="0" w:color="000000"/>
              <w:left w:val="single" w:sz="4" w:space="0" w:color="000000"/>
              <w:bottom w:val="single" w:sz="4" w:space="0" w:color="000000"/>
            </w:tcBorders>
            <w:shd w:val="clear" w:color="auto" w:fill="F3F3F3"/>
          </w:tcPr>
          <w:p w14:paraId="185F8E5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preserveAttrCase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4E53584" w14:textId="3DBBD6E2"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letters in </w:t>
            </w:r>
            <w:r w:rsidR="00E27656" w:rsidRPr="00B53857">
              <w:rPr>
                <w:rFonts w:cs="Calibri"/>
                <w:sz w:val="18"/>
                <w:szCs w:val="18"/>
                <w:lang w:bidi="en-US"/>
              </w:rPr>
              <w:t xml:space="preserve">the </w:t>
            </w:r>
            <w:r w:rsidRPr="00B53857">
              <w:rPr>
                <w:rFonts w:cs="Calibri"/>
                <w:sz w:val="18"/>
                <w:szCs w:val="18"/>
                <w:lang w:bidi="en-US"/>
              </w:rPr>
              <w:t>attribute are set before further processing to lowercase.</w:t>
            </w:r>
          </w:p>
        </w:tc>
      </w:tr>
      <w:tr w:rsidR="006C2AA2" w:rsidRPr="00B53857" w14:paraId="3FF7F2F3" w14:textId="77777777" w:rsidTr="007E23FE">
        <w:tc>
          <w:tcPr>
            <w:tcW w:w="2581" w:type="dxa"/>
            <w:tcBorders>
              <w:top w:val="single" w:sz="4" w:space="0" w:color="000000"/>
              <w:left w:val="single" w:sz="4" w:space="0" w:color="000000"/>
              <w:bottom w:val="single" w:sz="4" w:space="0" w:color="000000"/>
            </w:tcBorders>
            <w:shd w:val="clear" w:color="auto" w:fill="F3F3F3"/>
          </w:tcPr>
          <w:p w14:paraId="07514AF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setAttrUpperCase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4B507C5"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letters in attributes are set to uppercase before further processing.</w:t>
            </w:r>
          </w:p>
        </w:tc>
      </w:tr>
      <w:tr w:rsidR="006C2AA2" w:rsidRPr="00B53857" w14:paraId="50D9C6BF" w14:textId="77777777" w:rsidTr="007E23FE">
        <w:tc>
          <w:tcPr>
            <w:tcW w:w="2581" w:type="dxa"/>
            <w:tcBorders>
              <w:top w:val="single" w:sz="4" w:space="0" w:color="000000"/>
              <w:left w:val="single" w:sz="4" w:space="0" w:color="000000"/>
              <w:bottom w:val="single" w:sz="4" w:space="0" w:color="000000"/>
            </w:tcBorders>
            <w:shd w:val="clear" w:color="auto" w:fill="F3F3F3"/>
          </w:tcPr>
          <w:p w14:paraId="26301AB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setTextLowerCase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1E7D8811" w14:textId="6A749A64" w:rsidR="006C2AA2" w:rsidRPr="00B53857" w:rsidRDefault="00491224" w:rsidP="00FF3A2C">
            <w:pPr>
              <w:pStyle w:val="Odstavec"/>
              <w:snapToGrid w:val="0"/>
              <w:spacing w:before="60"/>
              <w:jc w:val="left"/>
              <w:rPr>
                <w:rFonts w:cs="Calibri"/>
                <w:sz w:val="18"/>
                <w:szCs w:val="18"/>
              </w:rPr>
            </w:pPr>
            <w:r>
              <w:rPr>
                <w:rFonts w:cs="Calibri"/>
                <w:sz w:val="18"/>
                <w:szCs w:val="18"/>
                <w:lang w:bidi="en-US"/>
              </w:rPr>
              <w:t xml:space="preserve">the </w:t>
            </w:r>
            <w:r w:rsidR="006C2AA2" w:rsidRPr="00B53857">
              <w:rPr>
                <w:rFonts w:cs="Calibri"/>
                <w:sz w:val="18"/>
                <w:szCs w:val="18"/>
                <w:lang w:bidi="en-US"/>
              </w:rPr>
              <w:t xml:space="preserve">letters of </w:t>
            </w:r>
            <w:r w:rsidR="00E27656" w:rsidRPr="00B53857">
              <w:rPr>
                <w:rFonts w:cs="Calibri"/>
                <w:sz w:val="18"/>
                <w:szCs w:val="18"/>
                <w:lang w:bidi="en-US"/>
              </w:rPr>
              <w:t xml:space="preserve">the </w:t>
            </w:r>
            <w:r w:rsidR="006C2AA2" w:rsidRPr="00B53857">
              <w:rPr>
                <w:rFonts w:cs="Calibri"/>
                <w:sz w:val="18"/>
                <w:szCs w:val="18"/>
                <w:lang w:bidi="en-US"/>
              </w:rPr>
              <w:t>value of a text node before further processing are set to lowercase.</w:t>
            </w:r>
          </w:p>
        </w:tc>
      </w:tr>
      <w:tr w:rsidR="006C2AA2" w:rsidRPr="00B53857" w14:paraId="50C2FE02" w14:textId="77777777" w:rsidTr="007E23FE">
        <w:tc>
          <w:tcPr>
            <w:tcW w:w="2581" w:type="dxa"/>
            <w:tcBorders>
              <w:top w:val="single" w:sz="4" w:space="0" w:color="000000"/>
              <w:left w:val="single" w:sz="4" w:space="0" w:color="000000"/>
              <w:bottom w:val="single" w:sz="4" w:space="0" w:color="000000"/>
            </w:tcBorders>
            <w:shd w:val="clear" w:color="auto" w:fill="F3F3F3"/>
          </w:tcPr>
          <w:p w14:paraId="4DAA6DA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setTextUpperCase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1E3E229F" w14:textId="66AD1D42" w:rsidR="006C2AA2" w:rsidRPr="00B53857" w:rsidRDefault="00491224" w:rsidP="00FF3A2C">
            <w:pPr>
              <w:pStyle w:val="Odstavec"/>
              <w:snapToGrid w:val="0"/>
              <w:spacing w:before="60"/>
              <w:jc w:val="left"/>
              <w:rPr>
                <w:rFonts w:cs="Calibri"/>
                <w:sz w:val="18"/>
                <w:szCs w:val="18"/>
              </w:rPr>
            </w:pPr>
            <w:r>
              <w:rPr>
                <w:rFonts w:cs="Calibri"/>
                <w:sz w:val="18"/>
                <w:szCs w:val="18"/>
                <w:lang w:bidi="en-US"/>
              </w:rPr>
              <w:t>the l</w:t>
            </w:r>
            <w:r w:rsidR="006C2AA2" w:rsidRPr="00B53857">
              <w:rPr>
                <w:rFonts w:cs="Calibri"/>
                <w:sz w:val="18"/>
                <w:szCs w:val="18"/>
                <w:lang w:bidi="en-US"/>
              </w:rPr>
              <w:t xml:space="preserve">etters of </w:t>
            </w:r>
            <w:r w:rsidR="00E27656" w:rsidRPr="00B53857">
              <w:rPr>
                <w:rFonts w:cs="Calibri"/>
                <w:sz w:val="18"/>
                <w:szCs w:val="18"/>
                <w:lang w:bidi="en-US"/>
              </w:rPr>
              <w:t xml:space="preserve">the </w:t>
            </w:r>
            <w:r w:rsidR="006C2AA2" w:rsidRPr="00B53857">
              <w:rPr>
                <w:rFonts w:cs="Calibri"/>
                <w:sz w:val="18"/>
                <w:szCs w:val="18"/>
                <w:lang w:bidi="en-US"/>
              </w:rPr>
              <w:t>value of a text node before further processing are set to uppercase.</w:t>
            </w:r>
          </w:p>
        </w:tc>
      </w:tr>
      <w:tr w:rsidR="006C2AA2" w:rsidRPr="00B53857" w14:paraId="1DB297A8" w14:textId="77777777" w:rsidTr="007E23FE">
        <w:tc>
          <w:tcPr>
            <w:tcW w:w="2581" w:type="dxa"/>
            <w:tcBorders>
              <w:top w:val="single" w:sz="4" w:space="0" w:color="000000"/>
              <w:left w:val="single" w:sz="4" w:space="0" w:color="000000"/>
              <w:bottom w:val="single" w:sz="4" w:space="0" w:color="000000"/>
            </w:tcBorders>
            <w:shd w:val="clear" w:color="auto" w:fill="F3F3F3"/>
          </w:tcPr>
          <w:p w14:paraId="6397812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trimAttr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64344C8"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attribute value are removed before further processing. This is the default value.</w:t>
            </w:r>
          </w:p>
        </w:tc>
      </w:tr>
      <w:tr w:rsidR="006C2AA2" w:rsidRPr="00B53857" w14:paraId="25ADD284" w14:textId="77777777" w:rsidTr="007E23FE">
        <w:tc>
          <w:tcPr>
            <w:tcW w:w="2581" w:type="dxa"/>
            <w:tcBorders>
              <w:top w:val="single" w:sz="4" w:space="0" w:color="000000"/>
              <w:left w:val="single" w:sz="4" w:space="0" w:color="000000"/>
              <w:bottom w:val="single" w:sz="4" w:space="0" w:color="000000"/>
            </w:tcBorders>
            <w:shd w:val="clear" w:color="auto" w:fill="F3F3F3"/>
          </w:tcPr>
          <w:p w14:paraId="6770CA31"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noTrimAttr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D09A28C"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attribute value are left.</w:t>
            </w:r>
          </w:p>
        </w:tc>
      </w:tr>
      <w:tr w:rsidR="006C2AA2" w:rsidRPr="00B53857" w14:paraId="3B5AA7E9" w14:textId="77777777" w:rsidTr="007E23FE">
        <w:tc>
          <w:tcPr>
            <w:tcW w:w="2581" w:type="dxa"/>
            <w:tcBorders>
              <w:top w:val="single" w:sz="4" w:space="0" w:color="000000"/>
              <w:left w:val="single" w:sz="4" w:space="0" w:color="000000"/>
              <w:bottom w:val="single" w:sz="4" w:space="0" w:color="000000"/>
            </w:tcBorders>
            <w:shd w:val="clear" w:color="auto" w:fill="F3F3F3"/>
          </w:tcPr>
          <w:p w14:paraId="1871DCF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trimText</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3367606" w14:textId="4D7CFD64" w:rsidR="006C2AA2" w:rsidRPr="00B53857" w:rsidRDefault="00491224" w:rsidP="00FF3A2C">
            <w:pPr>
              <w:pStyle w:val="Odstavec"/>
              <w:snapToGrid w:val="0"/>
              <w:spacing w:before="60"/>
              <w:jc w:val="left"/>
              <w:rPr>
                <w:rFonts w:cs="Calibri"/>
                <w:sz w:val="18"/>
                <w:szCs w:val="18"/>
              </w:rPr>
            </w:pPr>
            <w:r>
              <w:rPr>
                <w:rFonts w:cs="Calibri"/>
                <w:sz w:val="18"/>
                <w:szCs w:val="18"/>
                <w:lang w:bidi="en-US"/>
              </w:rPr>
              <w:t>W</w:t>
            </w:r>
            <w:r w:rsidR="006C2AA2" w:rsidRPr="00B53857">
              <w:rPr>
                <w:rFonts w:cs="Calibri"/>
                <w:sz w:val="18"/>
                <w:szCs w:val="18"/>
                <w:lang w:bidi="en-US"/>
              </w:rPr>
              <w:t xml:space="preserve">hitespace at the beginning and end of the text node values </w:t>
            </w:r>
            <w:r>
              <w:rPr>
                <w:rFonts w:cs="Calibri"/>
                <w:sz w:val="18"/>
                <w:szCs w:val="18"/>
                <w:lang w:bidi="en-US"/>
              </w:rPr>
              <w:t>is</w:t>
            </w:r>
            <w:r w:rsidR="006C2AA2" w:rsidRPr="00B53857">
              <w:rPr>
                <w:rFonts w:cs="Calibri"/>
                <w:sz w:val="18"/>
                <w:szCs w:val="18"/>
                <w:lang w:bidi="en-US"/>
              </w:rPr>
              <w:t xml:space="preserve"> removed before further processing. This is the default value.</w:t>
            </w:r>
          </w:p>
        </w:tc>
      </w:tr>
      <w:tr w:rsidR="006C2AA2" w:rsidRPr="00B53857" w14:paraId="77DE9476" w14:textId="77777777" w:rsidTr="007E23FE">
        <w:tc>
          <w:tcPr>
            <w:tcW w:w="2581" w:type="dxa"/>
            <w:tcBorders>
              <w:top w:val="single" w:sz="4" w:space="0" w:color="000000"/>
              <w:left w:val="single" w:sz="4" w:space="0" w:color="000000"/>
              <w:bottom w:val="single" w:sz="4" w:space="0" w:color="000000"/>
            </w:tcBorders>
            <w:shd w:val="clear" w:color="auto" w:fill="F3F3F3"/>
          </w:tcPr>
          <w:p w14:paraId="1FE8666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noTrimText</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31ADE95E"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text node value are left.</w:t>
            </w:r>
          </w:p>
        </w:tc>
      </w:tr>
      <w:tr w:rsidR="006C2AA2" w:rsidRPr="00B53857" w14:paraId="235F7AFF" w14:textId="77777777" w:rsidTr="007E23FE">
        <w:tc>
          <w:tcPr>
            <w:tcW w:w="2581" w:type="dxa"/>
            <w:tcBorders>
              <w:top w:val="single" w:sz="4" w:space="0" w:color="000000"/>
              <w:left w:val="single" w:sz="4" w:space="0" w:color="000000"/>
              <w:bottom w:val="single" w:sz="4" w:space="0" w:color="000000"/>
            </w:tcBorders>
            <w:shd w:val="clear" w:color="auto" w:fill="F3F3F3"/>
          </w:tcPr>
          <w:p w14:paraId="30F2607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moreAttributes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D6C6B5B" w14:textId="406F312F"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in the element are allowed even undeclared attributes</w:t>
            </w:r>
            <w:r w:rsidR="00491224">
              <w:rPr>
                <w:rFonts w:cs="Calibri"/>
                <w:sz w:val="18"/>
                <w:szCs w:val="18"/>
                <w:lang w:bidi="en-US"/>
              </w:rPr>
              <w:t xml:space="preserve"> are allowed</w:t>
            </w:r>
            <w:r w:rsidRPr="00B53857">
              <w:rPr>
                <w:rFonts w:cs="Calibri"/>
                <w:sz w:val="18"/>
                <w:szCs w:val="18"/>
                <w:lang w:bidi="en-US"/>
              </w:rPr>
              <w:t>. These attributes are copied without change to the current element.</w:t>
            </w:r>
          </w:p>
        </w:tc>
      </w:tr>
      <w:tr w:rsidR="006C2AA2" w:rsidRPr="00B53857" w14:paraId="661DBB3D" w14:textId="77777777" w:rsidTr="007E23FE">
        <w:tc>
          <w:tcPr>
            <w:tcW w:w="2581" w:type="dxa"/>
            <w:tcBorders>
              <w:top w:val="single" w:sz="4" w:space="0" w:color="000000"/>
              <w:left w:val="single" w:sz="4" w:space="0" w:color="000000"/>
              <w:bottom w:val="single" w:sz="4" w:space="0" w:color="000000"/>
            </w:tcBorders>
            <w:shd w:val="clear" w:color="auto" w:fill="F3F3F3"/>
          </w:tcPr>
          <w:p w14:paraId="20FE428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moreElements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54C2B1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even undeclared elements are allowed in the element. These elements are copied without change to the current element.</w:t>
            </w:r>
          </w:p>
        </w:tc>
      </w:tr>
      <w:tr w:rsidR="006C2AA2" w:rsidRPr="00B53857" w14:paraId="27EF61CF" w14:textId="77777777" w:rsidTr="007E23FE">
        <w:tc>
          <w:tcPr>
            <w:tcW w:w="2581" w:type="dxa"/>
            <w:tcBorders>
              <w:top w:val="single" w:sz="4" w:space="0" w:color="000000"/>
              <w:left w:val="single" w:sz="4" w:space="0" w:color="000000"/>
              <w:bottom w:val="single" w:sz="4" w:space="0" w:color="000000"/>
            </w:tcBorders>
            <w:shd w:val="clear" w:color="auto" w:fill="F3F3F3"/>
          </w:tcPr>
          <w:p w14:paraId="1DA5019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moreText</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E3B671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even undeclared text nodes are allowed in the element. These nodes are copied without change to the current element.</w:t>
            </w:r>
          </w:p>
        </w:tc>
      </w:tr>
      <w:tr w:rsidR="006C2AA2" w:rsidRPr="00B53857" w14:paraId="48F13D47" w14:textId="77777777" w:rsidTr="007E23FE">
        <w:tc>
          <w:tcPr>
            <w:tcW w:w="2581" w:type="dxa"/>
            <w:tcBorders>
              <w:top w:val="single" w:sz="4" w:space="0" w:color="000000"/>
              <w:left w:val="single" w:sz="4" w:space="0" w:color="000000"/>
              <w:bottom w:val="single" w:sz="4" w:space="0" w:color="000000"/>
            </w:tcBorders>
            <w:shd w:val="clear" w:color="auto" w:fill="F3F3F3"/>
          </w:tcPr>
          <w:p w14:paraId="2588045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clearAdoptedForgets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E1C262B" w14:textId="3A6F9308"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if this option is specified in the </w:t>
            </w:r>
            <w:r w:rsidR="008F5906">
              <w:rPr>
                <w:rFonts w:cs="Calibri"/>
                <w:sz w:val="18"/>
                <w:szCs w:val="18"/>
                <w:lang w:bidi="en-US"/>
              </w:rPr>
              <w:t>X-script</w:t>
            </w:r>
            <w:r w:rsidRPr="00B53857">
              <w:rPr>
                <w:rFonts w:cs="Calibri"/>
                <w:sz w:val="18"/>
                <w:szCs w:val="18"/>
                <w:lang w:bidi="en-US"/>
              </w:rPr>
              <w:t xml:space="preserve"> of an element, all actions "forget" are ignored for all nested elements and their descendants.</w:t>
            </w:r>
          </w:p>
        </w:tc>
      </w:tr>
      <w:tr w:rsidR="006C2AA2" w:rsidRPr="00B53857" w14:paraId="39CD15B8" w14:textId="77777777" w:rsidTr="007E23FE">
        <w:trPr>
          <w:trHeight w:val="474"/>
        </w:trPr>
        <w:tc>
          <w:tcPr>
            <w:tcW w:w="2581" w:type="dxa"/>
            <w:tcBorders>
              <w:top w:val="single" w:sz="4" w:space="0" w:color="000000"/>
              <w:left w:val="single" w:sz="4" w:space="0" w:color="000000"/>
              <w:bottom w:val="single" w:sz="4" w:space="0" w:color="000000"/>
            </w:tcBorders>
            <w:shd w:val="clear" w:color="auto" w:fill="F3F3F3"/>
          </w:tcPr>
          <w:p w14:paraId="69C897C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ignoreEntities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F744021" w14:textId="4A5B93C7" w:rsidR="006C2AA2" w:rsidRPr="00B53857" w:rsidRDefault="006C2AA2" w:rsidP="00B15222">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w:t>
            </w:r>
            <w:r w:rsidR="008F5906">
              <w:rPr>
                <w:rFonts w:cs="Calibri"/>
                <w:sz w:val="18"/>
                <w:szCs w:val="18"/>
                <w:lang w:bidi="en-US"/>
              </w:rPr>
              <w:t>X-script</w:t>
            </w:r>
            <w:r w:rsidRPr="00B53857">
              <w:rPr>
                <w:rFonts w:cs="Calibri"/>
                <w:sz w:val="18"/>
                <w:szCs w:val="18"/>
                <w:lang w:bidi="en-US"/>
              </w:rPr>
              <w:t xml:space="preserve"> of </w:t>
            </w:r>
            <w:r w:rsidR="00305752" w:rsidRPr="00B53857">
              <w:rPr>
                <w:rFonts w:cs="Calibri"/>
                <w:sz w:val="18"/>
                <w:szCs w:val="18"/>
                <w:lang w:bidi="en-US"/>
              </w:rPr>
              <w:t xml:space="preserve">the </w:t>
            </w:r>
            <w:r w:rsidR="008F5906">
              <w:rPr>
                <w:rFonts w:cs="Calibri"/>
                <w:sz w:val="18"/>
                <w:szCs w:val="18"/>
                <w:lang w:bidi="en-US"/>
              </w:rPr>
              <w:t>X-definition</w:t>
            </w:r>
            <w:r w:rsidRPr="00B53857">
              <w:rPr>
                <w:rFonts w:cs="Calibri"/>
                <w:sz w:val="18"/>
                <w:szCs w:val="18"/>
                <w:lang w:bidi="en-US"/>
              </w:rPr>
              <w:t xml:space="preserve"> header</w:t>
            </w:r>
            <w:r w:rsidR="00491224">
              <w:rPr>
                <w:rFonts w:cs="Calibri"/>
                <w:sz w:val="18"/>
                <w:szCs w:val="18"/>
                <w:lang w:bidi="en-US"/>
              </w:rPr>
              <w:t>,</w:t>
            </w:r>
            <w:r w:rsidRPr="00B53857">
              <w:rPr>
                <w:rFonts w:cs="Calibri"/>
                <w:sz w:val="18"/>
                <w:szCs w:val="18"/>
                <w:lang w:bidi="en-US"/>
              </w:rPr>
              <w:t xml:space="preserve"> and it causes the files with external entities (in the DTD specification) to be ignored. This option is taken from the </w:t>
            </w:r>
            <w:r w:rsidR="008F5906">
              <w:rPr>
                <w:rFonts w:cs="Calibri"/>
                <w:sz w:val="18"/>
                <w:szCs w:val="18"/>
                <w:lang w:bidi="en-US"/>
              </w:rPr>
              <w:t>X-definition</w:t>
            </w:r>
            <w:r w:rsidR="00491224">
              <w:rPr>
                <w:rFonts w:cs="Calibri"/>
                <w:sz w:val="18"/>
                <w:szCs w:val="18"/>
                <w:lang w:bidi="en-US"/>
              </w:rPr>
              <w:t>,</w:t>
            </w:r>
            <w:r w:rsidRPr="00B53857">
              <w:rPr>
                <w:rFonts w:cs="Calibri"/>
                <w:sz w:val="18"/>
                <w:szCs w:val="18"/>
                <w:lang w:bidi="en-US"/>
              </w:rPr>
              <w:t xml:space="preserve"> which was used for processing the root element.</w:t>
            </w:r>
          </w:p>
        </w:tc>
      </w:tr>
      <w:tr w:rsidR="006C2AA2" w:rsidRPr="00B53857" w14:paraId="0B817182" w14:textId="77777777" w:rsidTr="007E23FE">
        <w:tc>
          <w:tcPr>
            <w:tcW w:w="2581" w:type="dxa"/>
            <w:tcBorders>
              <w:top w:val="single" w:sz="4" w:space="0" w:color="000000"/>
              <w:left w:val="single" w:sz="4" w:space="0" w:color="000000"/>
              <w:bottom w:val="single" w:sz="4" w:space="0" w:color="000000"/>
            </w:tcBorders>
            <w:shd w:val="clear" w:color="auto" w:fill="F3F3F3"/>
          </w:tcPr>
          <w:p w14:paraId="0BC7049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resolveEntities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D08F3E4" w14:textId="0D6F74B9"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w:t>
            </w:r>
            <w:r w:rsidR="008F5906">
              <w:rPr>
                <w:rFonts w:cs="Calibri"/>
                <w:sz w:val="18"/>
                <w:szCs w:val="18"/>
                <w:lang w:bidi="en-US"/>
              </w:rPr>
              <w:t>X-script</w:t>
            </w:r>
            <w:r w:rsidRPr="00B53857">
              <w:rPr>
                <w:rFonts w:cs="Calibri"/>
                <w:sz w:val="18"/>
                <w:szCs w:val="18"/>
                <w:lang w:bidi="en-US"/>
              </w:rPr>
              <w:t xml:space="preserve"> of </w:t>
            </w:r>
            <w:r w:rsidR="00305752" w:rsidRPr="00B53857">
              <w:rPr>
                <w:rFonts w:cs="Calibri"/>
                <w:sz w:val="18"/>
                <w:szCs w:val="18"/>
                <w:lang w:bidi="en-US"/>
              </w:rPr>
              <w:t xml:space="preserve">the </w:t>
            </w:r>
            <w:r w:rsidR="008F5906">
              <w:rPr>
                <w:rFonts w:cs="Calibri"/>
                <w:sz w:val="18"/>
                <w:szCs w:val="18"/>
                <w:lang w:bidi="en-US"/>
              </w:rPr>
              <w:t>X-definition</w:t>
            </w:r>
            <w:r w:rsidRPr="00B53857">
              <w:rPr>
                <w:rFonts w:cs="Calibri"/>
                <w:sz w:val="18"/>
                <w:szCs w:val="18"/>
                <w:lang w:bidi="en-US"/>
              </w:rPr>
              <w:t xml:space="preserve"> header</w:t>
            </w:r>
            <w:r w:rsidR="00491224">
              <w:rPr>
                <w:rFonts w:cs="Calibri"/>
                <w:sz w:val="18"/>
                <w:szCs w:val="18"/>
                <w:lang w:bidi="en-US"/>
              </w:rPr>
              <w:t>,</w:t>
            </w:r>
            <w:r w:rsidRPr="00B53857">
              <w:rPr>
                <w:rFonts w:cs="Calibri"/>
                <w:sz w:val="18"/>
                <w:szCs w:val="18"/>
                <w:lang w:bidi="en-US"/>
              </w:rPr>
              <w:t xml:space="preserve"> and it causes the files with external entities (in the DTD specification) to be processed. This option is taken from the </w:t>
            </w:r>
            <w:r w:rsidR="008F5906">
              <w:rPr>
                <w:rFonts w:cs="Calibri"/>
                <w:sz w:val="18"/>
                <w:szCs w:val="18"/>
                <w:lang w:bidi="en-US"/>
              </w:rPr>
              <w:t>X-definition</w:t>
            </w:r>
            <w:r w:rsidR="00491224">
              <w:rPr>
                <w:rFonts w:cs="Calibri"/>
                <w:sz w:val="18"/>
                <w:szCs w:val="18"/>
                <w:lang w:bidi="en-US"/>
              </w:rPr>
              <w:t>,</w:t>
            </w:r>
            <w:r w:rsidRPr="00B53857">
              <w:rPr>
                <w:rFonts w:cs="Calibri"/>
                <w:sz w:val="18"/>
                <w:szCs w:val="18"/>
                <w:lang w:bidi="en-US"/>
              </w:rPr>
              <w:t xml:space="preserve"> which was used for processing the root element. This is the default value.</w:t>
            </w:r>
          </w:p>
        </w:tc>
      </w:tr>
      <w:tr w:rsidR="006C2AA2" w:rsidRPr="00B53857" w14:paraId="764C847C" w14:textId="77777777" w:rsidTr="007E23FE">
        <w:tc>
          <w:tcPr>
            <w:tcW w:w="2581" w:type="dxa"/>
            <w:tcBorders>
              <w:top w:val="single" w:sz="4" w:space="0" w:color="000000"/>
              <w:left w:val="single" w:sz="4" w:space="0" w:color="000000"/>
              <w:bottom w:val="single" w:sz="4" w:space="0" w:color="000000"/>
            </w:tcBorders>
            <w:shd w:val="clear" w:color="auto" w:fill="F3F3F3"/>
          </w:tcPr>
          <w:p w14:paraId="7FEC4F7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lastRenderedPageBreak/>
              <w:t>resolveIncludes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7B217EC" w14:textId="194A231B"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w:t>
            </w:r>
            <w:r w:rsidR="008F5906">
              <w:rPr>
                <w:rFonts w:cs="Calibri"/>
                <w:sz w:val="18"/>
                <w:szCs w:val="18"/>
                <w:lang w:bidi="en-US"/>
              </w:rPr>
              <w:t>X-script</w:t>
            </w:r>
            <w:r w:rsidRPr="00B53857">
              <w:rPr>
                <w:rFonts w:cs="Calibri"/>
                <w:sz w:val="18"/>
                <w:szCs w:val="18"/>
                <w:lang w:bidi="en-US"/>
              </w:rPr>
              <w:t xml:space="preserve"> of </w:t>
            </w:r>
            <w:r w:rsidR="00305752" w:rsidRPr="00B53857">
              <w:rPr>
                <w:rFonts w:cs="Calibri"/>
                <w:sz w:val="18"/>
                <w:szCs w:val="18"/>
                <w:lang w:bidi="en-US"/>
              </w:rPr>
              <w:t xml:space="preserve">the </w:t>
            </w:r>
            <w:r w:rsidR="008F5906">
              <w:rPr>
                <w:rFonts w:cs="Calibri"/>
                <w:sz w:val="18"/>
                <w:szCs w:val="18"/>
                <w:lang w:bidi="en-US"/>
              </w:rPr>
              <w:t>X-definition</w:t>
            </w:r>
            <w:r w:rsidRPr="00B53857">
              <w:rPr>
                <w:rFonts w:cs="Calibri"/>
                <w:sz w:val="18"/>
                <w:szCs w:val="18"/>
                <w:lang w:bidi="en-US"/>
              </w:rPr>
              <w:t xml:space="preserve"> header</w:t>
            </w:r>
            <w:r w:rsidR="00491224">
              <w:rPr>
                <w:rFonts w:cs="Calibri"/>
                <w:sz w:val="18"/>
                <w:szCs w:val="18"/>
                <w:lang w:bidi="en-US"/>
              </w:rPr>
              <w:t>,</w:t>
            </w:r>
            <w:r w:rsidRPr="00B53857">
              <w:rPr>
                <w:rFonts w:cs="Calibri"/>
                <w:sz w:val="18"/>
                <w:szCs w:val="18"/>
                <w:lang w:bidi="en-US"/>
              </w:rPr>
              <w:t xml:space="preserve"> and it causes the links to external data with the elements (http://www.w3.org/2001/XInclude) to be processed. This is the default value.</w:t>
            </w:r>
          </w:p>
        </w:tc>
      </w:tr>
      <w:tr w:rsidR="006C2AA2" w:rsidRPr="00B53857" w14:paraId="3F52CA2B" w14:textId="77777777" w:rsidTr="007E23FE">
        <w:tc>
          <w:tcPr>
            <w:tcW w:w="2581" w:type="dxa"/>
            <w:tcBorders>
              <w:top w:val="single" w:sz="4" w:space="0" w:color="000000"/>
              <w:left w:val="single" w:sz="4" w:space="0" w:color="000000"/>
              <w:bottom w:val="single" w:sz="4" w:space="0" w:color="000000"/>
            </w:tcBorders>
            <w:shd w:val="clear" w:color="auto" w:fill="F3F3F3"/>
          </w:tcPr>
          <w:p w14:paraId="70837B6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ignoreIncludes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7F2165FE" w14:textId="45E8CFC2"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w:t>
            </w:r>
            <w:r w:rsidR="008F5906">
              <w:rPr>
                <w:rFonts w:cs="Calibri"/>
                <w:sz w:val="18"/>
                <w:szCs w:val="18"/>
                <w:lang w:bidi="en-US"/>
              </w:rPr>
              <w:t>X-script</w:t>
            </w:r>
            <w:r w:rsidRPr="00B53857">
              <w:rPr>
                <w:rFonts w:cs="Calibri"/>
                <w:sz w:val="18"/>
                <w:szCs w:val="18"/>
                <w:lang w:bidi="en-US"/>
              </w:rPr>
              <w:t xml:space="preserve"> of </w:t>
            </w:r>
            <w:r w:rsidR="00305752" w:rsidRPr="00B53857">
              <w:rPr>
                <w:rFonts w:cs="Calibri"/>
                <w:sz w:val="18"/>
                <w:szCs w:val="18"/>
                <w:lang w:bidi="en-US"/>
              </w:rPr>
              <w:t xml:space="preserve">the </w:t>
            </w:r>
            <w:r w:rsidR="008F5906">
              <w:rPr>
                <w:rFonts w:cs="Calibri"/>
                <w:sz w:val="18"/>
                <w:szCs w:val="18"/>
                <w:lang w:bidi="en-US"/>
              </w:rPr>
              <w:t>X-definition</w:t>
            </w:r>
            <w:r w:rsidRPr="00B53857">
              <w:rPr>
                <w:rFonts w:cs="Calibri"/>
                <w:sz w:val="18"/>
                <w:szCs w:val="18"/>
                <w:lang w:bidi="en-US"/>
              </w:rPr>
              <w:t xml:space="preserve"> header</w:t>
            </w:r>
            <w:r w:rsidR="00491224">
              <w:rPr>
                <w:rFonts w:cs="Calibri"/>
                <w:sz w:val="18"/>
                <w:szCs w:val="18"/>
                <w:lang w:bidi="en-US"/>
              </w:rPr>
              <w:t>,</w:t>
            </w:r>
            <w:r w:rsidRPr="00B53857">
              <w:rPr>
                <w:rFonts w:cs="Calibri"/>
                <w:sz w:val="18"/>
                <w:szCs w:val="18"/>
                <w:lang w:bidi="en-US"/>
              </w:rPr>
              <w:t xml:space="preserve"> and it causes the links to external data with the elements (http://www.w3.org/2001/XInclude) to be ignored.</w:t>
            </w:r>
          </w:p>
        </w:tc>
      </w:tr>
      <w:tr w:rsidR="006C2AA2" w:rsidRPr="00B53857" w14:paraId="565B1465" w14:textId="77777777" w:rsidTr="007E23FE">
        <w:tc>
          <w:tcPr>
            <w:tcW w:w="2581" w:type="dxa"/>
            <w:tcBorders>
              <w:top w:val="single" w:sz="4" w:space="0" w:color="000000"/>
              <w:left w:val="single" w:sz="4" w:space="0" w:color="000000"/>
              <w:bottom w:val="single" w:sz="4" w:space="0" w:color="000000"/>
            </w:tcBorders>
            <w:shd w:val="clear" w:color="auto" w:fill="F3F3F3"/>
          </w:tcPr>
          <w:p w14:paraId="6622A810"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acceptQualifiedAttr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A9662D9" w14:textId="549F6286"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attributes </w:t>
            </w:r>
            <w:r w:rsidR="00E44D29">
              <w:rPr>
                <w:rFonts w:cs="Calibri"/>
                <w:sz w:val="18"/>
                <w:szCs w:val="18"/>
                <w:lang w:bidi="en-US"/>
              </w:rPr>
              <w:t>that</w:t>
            </w:r>
            <w:r w:rsidRPr="00B53857">
              <w:rPr>
                <w:rFonts w:cs="Calibri"/>
                <w:sz w:val="18"/>
                <w:szCs w:val="18"/>
                <w:lang w:bidi="en-US"/>
              </w:rPr>
              <w:t xml:space="preserve"> are declared without the namespace URI are also accepted with the namespace (and with the prefix) of the parent element. This is the default value.</w:t>
            </w:r>
          </w:p>
        </w:tc>
      </w:tr>
      <w:tr w:rsidR="006C2AA2" w:rsidRPr="00B53857" w14:paraId="624A620E" w14:textId="77777777" w:rsidTr="007E23FE">
        <w:tc>
          <w:tcPr>
            <w:tcW w:w="2581" w:type="dxa"/>
            <w:tcBorders>
              <w:top w:val="single" w:sz="4" w:space="0" w:color="000000"/>
              <w:left w:val="single" w:sz="4" w:space="0" w:color="000000"/>
              <w:bottom w:val="single" w:sz="4" w:space="0" w:color="000000"/>
            </w:tcBorders>
            <w:shd w:val="clear" w:color="auto" w:fill="F3F3F3"/>
          </w:tcPr>
          <w:p w14:paraId="7F2A404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notAcceptQualifiedAttr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12F1D378"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qualified attribute is not allowed</w:t>
            </w:r>
          </w:p>
        </w:tc>
      </w:tr>
      <w:tr w:rsidR="006C2AA2" w:rsidRPr="00B53857" w14:paraId="676C6C6E" w14:textId="77777777" w:rsidTr="007E23FE">
        <w:tc>
          <w:tcPr>
            <w:tcW w:w="2581" w:type="dxa"/>
            <w:tcBorders>
              <w:top w:val="single" w:sz="4" w:space="0" w:color="000000"/>
              <w:left w:val="single" w:sz="4" w:space="0" w:color="000000"/>
              <w:bottom w:val="single" w:sz="4" w:space="0" w:color="000000"/>
            </w:tcBorders>
            <w:shd w:val="clear" w:color="auto" w:fill="F3F3F3"/>
          </w:tcPr>
          <w:p w14:paraId="5AA0AD84" w14:textId="2128F8F7" w:rsidR="006C2AA2" w:rsidRPr="00B53857" w:rsidRDefault="00E27656" w:rsidP="00FF3A2C">
            <w:pPr>
              <w:pStyle w:val="Odstavec"/>
              <w:snapToGrid w:val="0"/>
              <w:spacing w:before="60"/>
              <w:jc w:val="left"/>
              <w:rPr>
                <w:rFonts w:cs="Calibri"/>
                <w:sz w:val="18"/>
                <w:szCs w:val="18"/>
              </w:rPr>
            </w:pPr>
            <w:r w:rsidRPr="00B53857">
              <w:rPr>
                <w:rFonts w:cs="Calibri"/>
                <w:sz w:val="18"/>
                <w:szCs w:val="18"/>
                <w:lang w:bidi="en-US"/>
              </w:rPr>
              <w:t>n</w:t>
            </w:r>
            <w:r w:rsidR="006C2AA2" w:rsidRPr="00B53857">
              <w:rPr>
                <w:rFonts w:cs="Calibri"/>
                <w:sz w:val="18"/>
                <w:szCs w:val="18"/>
                <w:lang w:bidi="en-US"/>
              </w:rPr>
              <w:t>illable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12D998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element can be empty if it has a qualified attribute "nill " specified with the value "true".  The namespace of the attribute must be:</w:t>
            </w:r>
          </w:p>
          <w:p w14:paraId="2D671A65" w14:textId="77777777" w:rsidR="006C2AA2" w:rsidRPr="00B53857" w:rsidRDefault="006C2AA2" w:rsidP="00FF3A2C">
            <w:pPr>
              <w:pStyle w:val="Odstavec"/>
              <w:snapToGrid w:val="0"/>
              <w:spacing w:before="60"/>
              <w:jc w:val="left"/>
              <w:rPr>
                <w:rFonts w:cs="Calibri"/>
                <w:sz w:val="18"/>
                <w:szCs w:val="18"/>
              </w:rPr>
            </w:pPr>
            <w:r w:rsidRPr="00B53857">
              <w:rPr>
                <w:rFonts w:eastAsia="Arial" w:cs="Calibri"/>
                <w:sz w:val="18"/>
                <w:szCs w:val="18"/>
                <w:lang w:bidi="en-US"/>
              </w:rPr>
              <w:t xml:space="preserve"> "http://www.w3.org/2001/XMLSchema-instance".  This option allows compatibility with the "nillable" property in the XML schema.</w:t>
            </w:r>
          </w:p>
        </w:tc>
      </w:tr>
      <w:tr w:rsidR="006C2AA2" w:rsidRPr="00B53857" w14:paraId="2F64DE95" w14:textId="77777777" w:rsidTr="007E23FE">
        <w:tc>
          <w:tcPr>
            <w:tcW w:w="2581" w:type="dxa"/>
            <w:tcBorders>
              <w:top w:val="single" w:sz="4" w:space="0" w:color="000000"/>
              <w:left w:val="single" w:sz="4" w:space="0" w:color="000000"/>
              <w:bottom w:val="single" w:sz="4" w:space="0" w:color="000000"/>
            </w:tcBorders>
            <w:shd w:val="clear" w:color="auto" w:fill="F3F3F3"/>
          </w:tcPr>
          <w:p w14:paraId="4588ACB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noNillable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75628B8"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element is not "nillable". This is the default value.</w:t>
            </w:r>
          </w:p>
        </w:tc>
      </w:tr>
      <w:tr w:rsidR="006C2AA2" w:rsidRPr="00B53857" w14:paraId="359B4F34" w14:textId="77777777" w:rsidTr="007E23FE">
        <w:tc>
          <w:tcPr>
            <w:tcW w:w="2581" w:type="dxa"/>
            <w:tcBorders>
              <w:top w:val="single" w:sz="4" w:space="0" w:color="000000"/>
              <w:left w:val="single" w:sz="4" w:space="0" w:color="000000"/>
              <w:bottom w:val="single" w:sz="4" w:space="0" w:color="000000"/>
            </w:tcBorders>
            <w:shd w:val="clear" w:color="auto" w:fill="F3F3F3"/>
          </w:tcPr>
          <w:p w14:paraId="4BBBB566" w14:textId="24280DEF"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accept</w:t>
            </w:r>
            <w:r w:rsidR="00E93672">
              <w:rPr>
                <w:rFonts w:cs="Calibri"/>
                <w:sz w:val="18"/>
                <w:szCs w:val="18"/>
                <w:lang w:bidi="en-US"/>
              </w:rPr>
              <w:t>o</w:t>
            </w:r>
            <w:r w:rsidRPr="00B53857">
              <w:rPr>
                <w:rFonts w:cs="Calibri"/>
                <w:sz w:val="18"/>
                <w:szCs w:val="18"/>
                <w:lang w:bidi="en-US"/>
              </w:rPr>
              <w: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7B2AD787" w14:textId="5022EEAF"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when validating XML instances of the undeclared objects in the model of </w:t>
            </w:r>
            <w:r w:rsidR="00305752" w:rsidRPr="00B53857">
              <w:rPr>
                <w:rFonts w:cs="Calibri"/>
                <w:sz w:val="18"/>
                <w:szCs w:val="18"/>
                <w:lang w:bidi="en-US"/>
              </w:rPr>
              <w:t xml:space="preserve">an </w:t>
            </w:r>
            <w:r w:rsidRPr="00B53857">
              <w:rPr>
                <w:rFonts w:cs="Calibri"/>
                <w:sz w:val="18"/>
                <w:szCs w:val="18"/>
                <w:lang w:bidi="en-US"/>
              </w:rPr>
              <w:t>element are inserted into the result. By default</w:t>
            </w:r>
            <w:r w:rsidR="00305752" w:rsidRPr="00B53857">
              <w:rPr>
                <w:rFonts w:cs="Calibri"/>
                <w:sz w:val="18"/>
                <w:szCs w:val="18"/>
                <w:lang w:bidi="en-US"/>
              </w:rPr>
              <w:t>,</w:t>
            </w:r>
            <w:r w:rsidRPr="00B53857">
              <w:rPr>
                <w:rFonts w:cs="Calibri"/>
                <w:sz w:val="18"/>
                <w:szCs w:val="18"/>
                <w:lang w:bidi="en-US"/>
              </w:rPr>
              <w:t xml:space="preserve"> this option is not set.</w:t>
            </w:r>
          </w:p>
        </w:tc>
      </w:tr>
      <w:tr w:rsidR="006C2AA2" w:rsidRPr="00B53857" w14:paraId="7FC519A8" w14:textId="77777777" w:rsidTr="007E23FE">
        <w:tc>
          <w:tcPr>
            <w:tcW w:w="2581" w:type="dxa"/>
            <w:tcBorders>
              <w:top w:val="single" w:sz="4" w:space="0" w:color="000000"/>
              <w:left w:val="single" w:sz="4" w:space="0" w:color="000000"/>
              <w:bottom w:val="single" w:sz="4" w:space="0" w:color="000000"/>
            </w:tcBorders>
            <w:shd w:val="clear" w:color="auto" w:fill="F3F3F3"/>
          </w:tcPr>
          <w:p w14:paraId="223A4CC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ignoreOther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31A0C57D" w14:textId="18EBAF81"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when validating</w:t>
            </w:r>
            <w:r w:rsidR="003E1117">
              <w:rPr>
                <w:rFonts w:cs="Calibri"/>
                <w:sz w:val="18"/>
                <w:szCs w:val="18"/>
                <w:lang w:bidi="en-US"/>
              </w:rPr>
              <w:t>,</w:t>
            </w:r>
            <w:r w:rsidRPr="00B53857">
              <w:rPr>
                <w:rFonts w:cs="Calibri"/>
                <w:sz w:val="18"/>
                <w:szCs w:val="18"/>
                <w:lang w:bidi="en-US"/>
              </w:rPr>
              <w:t xml:space="preserve"> the XML instances of the undeclared objects in the model of </w:t>
            </w:r>
            <w:r w:rsidR="00305752" w:rsidRPr="00B53857">
              <w:rPr>
                <w:rFonts w:cs="Calibri"/>
                <w:sz w:val="18"/>
                <w:szCs w:val="18"/>
                <w:lang w:bidi="en-US"/>
              </w:rPr>
              <w:t xml:space="preserve">an </w:t>
            </w:r>
            <w:r w:rsidRPr="00B53857">
              <w:rPr>
                <w:rFonts w:cs="Calibri"/>
                <w:sz w:val="18"/>
                <w:szCs w:val="18"/>
                <w:lang w:bidi="en-US"/>
              </w:rPr>
              <w:t>element are ignored. By default</w:t>
            </w:r>
            <w:r w:rsidR="00305752" w:rsidRPr="00B53857">
              <w:rPr>
                <w:rFonts w:cs="Calibri"/>
                <w:sz w:val="18"/>
                <w:szCs w:val="18"/>
                <w:lang w:bidi="en-US"/>
              </w:rPr>
              <w:t>,</w:t>
            </w:r>
            <w:r w:rsidRPr="00B53857">
              <w:rPr>
                <w:rFonts w:cs="Calibri"/>
                <w:sz w:val="18"/>
                <w:szCs w:val="18"/>
                <w:lang w:bidi="en-US"/>
              </w:rPr>
              <w:t xml:space="preserve"> this option is not set.</w:t>
            </w:r>
          </w:p>
        </w:tc>
      </w:tr>
      <w:tr w:rsidR="006C2AA2" w:rsidRPr="00B53857" w14:paraId="379A1887" w14:textId="77777777" w:rsidTr="007E23FE">
        <w:tc>
          <w:tcPr>
            <w:tcW w:w="2581" w:type="dxa"/>
            <w:tcBorders>
              <w:top w:val="single" w:sz="4" w:space="0" w:color="000000"/>
              <w:left w:val="single" w:sz="4" w:space="0" w:color="000000"/>
              <w:bottom w:val="single" w:sz="4" w:space="0" w:color="000000"/>
            </w:tcBorders>
            <w:shd w:val="clear" w:color="auto" w:fill="F3F3F3"/>
          </w:tcPr>
          <w:p w14:paraId="47764CA6" w14:textId="30AD321B" w:rsidR="006C2AA2" w:rsidRPr="00B53857" w:rsidRDefault="00E27656" w:rsidP="00FF3A2C">
            <w:pPr>
              <w:pStyle w:val="Odstavec"/>
              <w:snapToGrid w:val="0"/>
              <w:spacing w:before="60"/>
              <w:jc w:val="left"/>
              <w:rPr>
                <w:rFonts w:cs="Calibri"/>
                <w:sz w:val="18"/>
                <w:szCs w:val="18"/>
              </w:rPr>
            </w:pPr>
            <w:r w:rsidRPr="00B53857">
              <w:rPr>
                <w:rFonts w:cs="Calibri"/>
                <w:sz w:val="18"/>
                <w:szCs w:val="18"/>
                <w:lang w:bidi="en-US"/>
              </w:rPr>
              <w:t>c</w:t>
            </w:r>
            <w:r w:rsidR="006C2AA2" w:rsidRPr="00B53857">
              <w:rPr>
                <w:rFonts w:cs="Calibri"/>
                <w:sz w:val="18"/>
                <w:szCs w:val="18"/>
                <w:lang w:bidi="en-US"/>
              </w:rPr>
              <w:t>data</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06757A5" w14:textId="1EE70653"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this option causes a text node to be generated as </w:t>
            </w:r>
            <w:r w:rsidR="00E93672">
              <w:rPr>
                <w:rFonts w:cs="Calibri"/>
                <w:sz w:val="18"/>
                <w:szCs w:val="18"/>
                <w:lang w:bidi="en-US"/>
              </w:rPr>
              <w:t>a</w:t>
            </w:r>
            <w:r w:rsidRPr="00B53857">
              <w:rPr>
                <w:rFonts w:cs="Calibri"/>
                <w:sz w:val="18"/>
                <w:szCs w:val="18"/>
                <w:lang w:bidi="en-US"/>
              </w:rPr>
              <w:t xml:space="preserve"> CDATA section. This option is only permitted in the </w:t>
            </w:r>
            <w:r w:rsidR="008F5906">
              <w:rPr>
                <w:rFonts w:cs="Calibri"/>
                <w:sz w:val="18"/>
                <w:szCs w:val="18"/>
                <w:lang w:bidi="en-US"/>
              </w:rPr>
              <w:t>X-script</w:t>
            </w:r>
            <w:r w:rsidRPr="00B53857">
              <w:rPr>
                <w:rFonts w:cs="Calibri"/>
                <w:sz w:val="18"/>
                <w:szCs w:val="18"/>
                <w:lang w:bidi="en-US"/>
              </w:rPr>
              <w:t xml:space="preserve"> of the text nodes. By default</w:t>
            </w:r>
            <w:r w:rsidR="00305752" w:rsidRPr="00B53857">
              <w:rPr>
                <w:rFonts w:cs="Calibri"/>
                <w:sz w:val="18"/>
                <w:szCs w:val="18"/>
                <w:lang w:bidi="en-US"/>
              </w:rPr>
              <w:t>,</w:t>
            </w:r>
            <w:r w:rsidRPr="00B53857">
              <w:rPr>
                <w:rFonts w:cs="Calibri"/>
                <w:sz w:val="18"/>
                <w:szCs w:val="18"/>
                <w:lang w:bidi="en-US"/>
              </w:rPr>
              <w:t xml:space="preserve"> this option is not set.</w:t>
            </w:r>
          </w:p>
        </w:tc>
      </w:tr>
    </w:tbl>
    <w:p w14:paraId="2DABC6BD" w14:textId="77777777" w:rsidR="00B66E3A" w:rsidRPr="00B53857" w:rsidRDefault="00B66E3A" w:rsidP="00B66E3A">
      <w:pPr>
        <w:pStyle w:val="Odstavec"/>
      </w:pPr>
      <w:r w:rsidRPr="00B53857">
        <w:rPr>
          <w:lang w:bidi="en-GB"/>
        </w:rPr>
        <w:t>Example:</w:t>
      </w:r>
    </w:p>
    <w:p w14:paraId="31F41661" w14:textId="77777777" w:rsidR="00B66E3A" w:rsidRPr="00B53857" w:rsidRDefault="00B66E3A" w:rsidP="00B66E3A">
      <w:pPr>
        <w:pStyle w:val="Odstavec"/>
        <w:shd w:val="clear" w:color="auto" w:fill="FFFFF0"/>
        <w:ind w:right="57"/>
        <w:rPr>
          <w:rFonts w:ascii="Consolas" w:hAnsi="Consolas" w:cs="Courier New"/>
          <w:sz w:val="16"/>
          <w:szCs w:val="16"/>
        </w:rPr>
      </w:pPr>
      <w:r w:rsidRPr="00B53857">
        <w:rPr>
          <w:rFonts w:ascii="Consolas" w:eastAsia="Consolas" w:hAnsi="Consolas" w:cs="Courier New"/>
          <w:sz w:val="16"/>
          <w:szCs w:val="16"/>
          <w:lang w:bidi="en-US"/>
        </w:rPr>
        <w:t>xd:script = "options ignoreAttrWhiteSpaces, ignoreTextWhiteSpaces, preserveEmptyAttributes"</w:t>
      </w:r>
    </w:p>
    <w:p w14:paraId="7C0B5948" w14:textId="7CD39207" w:rsidR="00B66E3A" w:rsidRPr="00B53857" w:rsidRDefault="00B66E3A" w:rsidP="00B66E3A">
      <w:pPr>
        <w:pStyle w:val="Odstavec"/>
      </w:pPr>
      <w:r w:rsidRPr="00B53857">
        <w:rPr>
          <w:lang w:bidi="en-US"/>
        </w:rPr>
        <w:t>Note: Option "noTrimText" should be used carefully. For example</w:t>
      </w:r>
      <w:r w:rsidR="00491224">
        <w:rPr>
          <w:lang w:bidi="en-US"/>
        </w:rPr>
        <w:t>,</w:t>
      </w:r>
      <w:r w:rsidRPr="00B53857">
        <w:rPr>
          <w:lang w:bidi="en-US"/>
        </w:rPr>
        <w:t xml:space="preserve"> for the following </w:t>
      </w:r>
      <w:r w:rsidR="008F5906">
        <w:rPr>
          <w:lang w:bidi="en-US"/>
        </w:rPr>
        <w:t>X-definition</w:t>
      </w:r>
      <w:r w:rsidRPr="00B53857">
        <w:rPr>
          <w:lang w:bidi="en-US"/>
        </w:rPr>
        <w:t>:</w:t>
      </w:r>
    </w:p>
    <w:p w14:paraId="5A6D1B63" w14:textId="545A1CAA" w:rsidR="00B66E3A" w:rsidRPr="00FF4642" w:rsidRDefault="00B66E3A" w:rsidP="00975CED">
      <w:pPr>
        <w:pBdr>
          <w:top w:val="single" w:sz="4" w:space="1" w:color="auto"/>
          <w:left w:val="single" w:sz="4" w:space="4" w:color="auto"/>
          <w:right w:val="single" w:sz="4" w:space="4" w:color="auto"/>
        </w:pBdr>
        <w:shd w:val="clear" w:color="auto" w:fill="FFFFF5"/>
        <w:spacing w:before="6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&lt;xd:def xmlns:xd="</w:t>
      </w:r>
      <w:r w:rsidR="00B421FC" w:rsidRPr="00FF4642">
        <w:rPr>
          <w:rFonts w:ascii="Consolas" w:eastAsia="Arial" w:hAnsi="Consolas" w:cs="Consolas"/>
          <w:bCs/>
          <w:sz w:val="16"/>
          <w:szCs w:val="16"/>
          <w:lang w:bidi="en-US"/>
        </w:rPr>
        <w:t>http://www.xdef.org/xdef/4.2</w:t>
      </w:r>
      <w:r w:rsidRPr="00FF4642">
        <w:rPr>
          <w:rFonts w:ascii="Consolas" w:eastAsia="Arial" w:hAnsi="Consolas" w:cs="Consolas"/>
          <w:bCs/>
          <w:sz w:val="16"/>
          <w:szCs w:val="16"/>
          <w:lang w:bidi="en-US"/>
        </w:rPr>
        <w:t>" xd:name="a" xd:root="E"&gt;</w:t>
      </w:r>
    </w:p>
    <w:p w14:paraId="26C0851A"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 xml:space="preserve"> &lt;E xd:script="options noTrimText"&gt;</w:t>
      </w:r>
    </w:p>
    <w:p w14:paraId="42BEEBA5"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ab/>
        <w:t>&lt;O xd:script="*" /&gt;</w:t>
      </w:r>
    </w:p>
    <w:p w14:paraId="3162F16F"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ab/>
        <w:t>optional string();</w:t>
      </w:r>
    </w:p>
    <w:p w14:paraId="3BD4F6A8"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 xml:space="preserve"> &lt;/E&gt;</w:t>
      </w:r>
    </w:p>
    <w:p w14:paraId="740761DF"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&lt;/xd:def&gt;</w:t>
      </w:r>
    </w:p>
    <w:p w14:paraId="5A4295DB" w14:textId="46C84837" w:rsidR="00B66E3A" w:rsidRPr="00B53857" w:rsidRDefault="00E44D29" w:rsidP="00B66E3A">
      <w:pPr>
        <w:pStyle w:val="Odstavec"/>
      </w:pPr>
      <w:r>
        <w:rPr>
          <w:lang w:bidi="en-US"/>
        </w:rPr>
        <w:t>T</w:t>
      </w:r>
      <w:r w:rsidR="00B66E3A" w:rsidRPr="00B53857">
        <w:rPr>
          <w:lang w:bidi="en-US"/>
        </w:rPr>
        <w:t>he following input data will be validated incorrectly:</w:t>
      </w:r>
    </w:p>
    <w:p w14:paraId="477BD77D" w14:textId="77777777" w:rsidR="00B66E3A" w:rsidRPr="00B53857" w:rsidRDefault="00B66E3A" w:rsidP="00975CED">
      <w:pPr>
        <w:pBdr>
          <w:top w:val="single" w:sz="4" w:space="1" w:color="auto"/>
          <w:left w:val="single" w:sz="4" w:space="4" w:color="auto"/>
          <w:right w:val="single" w:sz="4" w:space="4" w:color="auto"/>
        </w:pBdr>
        <w:shd w:val="clear" w:color="auto" w:fill="F2F2F2" w:themeFill="background1" w:themeFillShade="F2"/>
        <w:spacing w:before="6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7506A395"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&lt;O&gt;</w:t>
      </w:r>
    </w:p>
    <w:p w14:paraId="1ABE8EC8" w14:textId="77777777" w:rsidR="00B66E3A" w:rsidRPr="00B53857" w:rsidRDefault="00B66E3A" w:rsidP="00975CED">
      <w:pPr>
        <w:pBdr>
          <w:left w:val="single" w:sz="4" w:space="4" w:color="auto"/>
          <w:bottom w:val="single" w:sz="4" w:space="1"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1B7847AE" w14:textId="57830AAF" w:rsidR="00B66E3A" w:rsidRPr="00B53857" w:rsidRDefault="00B66E3A" w:rsidP="00B66E3A">
      <w:pPr>
        <w:pStyle w:val="Odstavec"/>
      </w:pPr>
      <w:r w:rsidRPr="00B53857">
        <w:rPr>
          <w:lang w:bidi="en-US"/>
        </w:rPr>
        <w:t>The reason for this is the fact that after the initial element &lt;E&gt; is an empty line (before the process of validation</w:t>
      </w:r>
      <w:r w:rsidR="00491224">
        <w:rPr>
          <w:lang w:bidi="en-US"/>
        </w:rPr>
        <w:t>,</w:t>
      </w:r>
      <w:r w:rsidRPr="00B53857">
        <w:rPr>
          <w:lang w:bidi="en-US"/>
        </w:rPr>
        <w:t xml:space="preserve"> the empty lines are not removed due to the option "noTrimText"). The empty line, therefore, is seen as a value of a text node</w:t>
      </w:r>
      <w:r w:rsidR="00491224">
        <w:rPr>
          <w:lang w:bidi="en-US"/>
        </w:rPr>
        <w:t>,</w:t>
      </w:r>
      <w:r w:rsidRPr="00B53857">
        <w:rPr>
          <w:lang w:bidi="en-US"/>
        </w:rPr>
        <w:t xml:space="preserve"> and the engine of </w:t>
      </w:r>
      <w:r w:rsidR="008F5906">
        <w:rPr>
          <w:lang w:bidi="en-US"/>
        </w:rPr>
        <w:t>X-definition</w:t>
      </w:r>
      <w:r w:rsidRPr="00B53857">
        <w:rPr>
          <w:lang w:bidi="en-US"/>
        </w:rPr>
        <w:t xml:space="preserve"> expects the model of a text node </w:t>
      </w:r>
      <w:r w:rsidR="00305752" w:rsidRPr="00B53857">
        <w:rPr>
          <w:lang w:bidi="en-US"/>
        </w:rPr>
        <w:t>that</w:t>
      </w:r>
      <w:r w:rsidRPr="00B53857">
        <w:rPr>
          <w:lang w:bidi="en-US"/>
        </w:rPr>
        <w:t xml:space="preserve"> does not exist and therefore reports an error.  </w:t>
      </w:r>
    </w:p>
    <w:p w14:paraId="70629A73" w14:textId="3DBA6A5B" w:rsidR="00B66E3A" w:rsidRPr="00B53857" w:rsidRDefault="00B66E3A" w:rsidP="00B66E3A">
      <w:pPr>
        <w:pStyle w:val="Odstavec"/>
      </w:pPr>
      <w:r w:rsidRPr="00B53857">
        <w:rPr>
          <w:lang w:bidi="en-US"/>
        </w:rPr>
        <w:t xml:space="preserve">Device </w:t>
      </w:r>
      <w:r w:rsidR="008F5906">
        <w:rPr>
          <w:lang w:bidi="en-US"/>
        </w:rPr>
        <w:t>X-definition</w:t>
      </w:r>
      <w:r w:rsidRPr="00B53857">
        <w:rPr>
          <w:lang w:bidi="en-US"/>
        </w:rPr>
        <w:t>s, therefore, understand the above input data if you select the "noTrimText" option as follows:</w:t>
      </w:r>
    </w:p>
    <w:p w14:paraId="11CC2F7B" w14:textId="77777777" w:rsidR="00B66E3A" w:rsidRPr="00B53857" w:rsidRDefault="00B66E3A" w:rsidP="00975CED">
      <w:pPr>
        <w:pBdr>
          <w:top w:val="single" w:sz="4" w:space="1" w:color="auto"/>
          <w:left w:val="single" w:sz="4" w:space="4" w:color="auto"/>
          <w:right w:val="single" w:sz="4" w:space="4" w:color="auto"/>
        </w:pBdr>
        <w:shd w:val="clear" w:color="auto" w:fill="F2F2F2" w:themeFill="background1" w:themeFillShade="F2"/>
        <w:spacing w:before="6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61464558"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optional text</w:t>
      </w:r>
    </w:p>
    <w:p w14:paraId="5FDF1BA1"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&lt;O&gt;</w:t>
      </w:r>
    </w:p>
    <w:p w14:paraId="0D33E774"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optional text</w:t>
      </w:r>
    </w:p>
    <w:p w14:paraId="1B42F933" w14:textId="77777777" w:rsidR="00B66E3A" w:rsidRPr="00B53857" w:rsidRDefault="00B66E3A" w:rsidP="00975CED">
      <w:pPr>
        <w:pBdr>
          <w:left w:val="single" w:sz="4" w:space="4" w:color="auto"/>
          <w:bottom w:val="single" w:sz="4" w:space="1"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735EEBDF" w14:textId="7B52FEC5" w:rsidR="00D84C56" w:rsidRPr="00B53857" w:rsidRDefault="00A46392" w:rsidP="00431305">
      <w:pPr>
        <w:pStyle w:val="Heading2"/>
      </w:pPr>
      <w:bookmarkStart w:id="1623" w:name="_Ref355174799"/>
      <w:bookmarkStart w:id="1624" w:name="_Toc208246825"/>
      <w:r w:rsidRPr="00B53857">
        <w:t>M</w:t>
      </w:r>
      <w:r w:rsidR="00FF6A2D" w:rsidRPr="00B53857">
        <w:t xml:space="preserve">ethods </w:t>
      </w:r>
      <w:r w:rsidR="007B1800" w:rsidRPr="00B53857">
        <w:t>i</w:t>
      </w:r>
      <w:r w:rsidR="00FF6A2D" w:rsidRPr="00B53857">
        <w:t xml:space="preserve">mplemented in </w:t>
      </w:r>
      <w:r w:rsidR="008F5906">
        <w:t>X-script</w:t>
      </w:r>
      <w:bookmarkEnd w:id="1623"/>
      <w:bookmarkEnd w:id="1624"/>
    </w:p>
    <w:p w14:paraId="1B8BBBC1" w14:textId="6ACE263D" w:rsidR="00FF6A2D" w:rsidRPr="00B53857" w:rsidRDefault="00FF6A2D" w:rsidP="00FF6A2D">
      <w:pPr>
        <w:pStyle w:val="Odstavec"/>
      </w:pPr>
      <w:r w:rsidRPr="00B53857">
        <w:rPr>
          <w:lang w:bidi="en-GB"/>
        </w:rPr>
        <w:t xml:space="preserve">In the </w:t>
      </w:r>
      <w:r w:rsidR="008F5906">
        <w:rPr>
          <w:lang w:bidi="en-GB"/>
        </w:rPr>
        <w:t>X-script</w:t>
      </w:r>
      <w:r w:rsidR="00491224">
        <w:rPr>
          <w:lang w:bidi="en-GB"/>
        </w:rPr>
        <w:t>,</w:t>
      </w:r>
      <w:r w:rsidRPr="00B53857">
        <w:rPr>
          <w:lang w:bidi="en-GB"/>
        </w:rPr>
        <w:t xml:space="preserve"> a variety of implemented methods can be called. Some of them can only be used in some parts of the </w:t>
      </w:r>
      <w:r w:rsidR="008F5906">
        <w:rPr>
          <w:lang w:bidi="en-GB"/>
        </w:rPr>
        <w:t>X-script</w:t>
      </w:r>
      <w:r w:rsidRPr="00B53857">
        <w:rPr>
          <w:lang w:bidi="en-GB"/>
        </w:rPr>
        <w:t>. The following tables list methods and result types. The parameter types are described in the following way:</w:t>
      </w:r>
    </w:p>
    <w:p w14:paraId="5AAEAAC3" w14:textId="77777777" w:rsidR="00FF6A2D" w:rsidRPr="00B53857" w:rsidRDefault="00FF6A2D" w:rsidP="00FF6A2D">
      <w:pPr>
        <w:spacing w:before="40"/>
        <w:ind w:firstLine="720"/>
        <w:rPr>
          <w:rFonts w:cs="Calibri"/>
          <w:b/>
        </w:rPr>
      </w:pPr>
      <w:r w:rsidRPr="00B53857">
        <w:rPr>
          <w:rFonts w:eastAsia="Calibri" w:cs="Calibri"/>
          <w:b/>
          <w:lang w:bidi="en-GB"/>
        </w:rPr>
        <w:t>AnyValue</w:t>
      </w:r>
      <w:r w:rsidRPr="00B53857">
        <w:rPr>
          <w:rFonts w:eastAsia="Calibri" w:cs="Calibri"/>
          <w:b/>
          <w:lang w:bidi="en-GB"/>
        </w:rPr>
        <w:tab/>
        <w:t>v, v1, v2, …</w:t>
      </w:r>
    </w:p>
    <w:p w14:paraId="79D9D7E6" w14:textId="77777777" w:rsidR="00FF6A2D" w:rsidRPr="00B53857" w:rsidRDefault="00FF6A2D" w:rsidP="00FF6A2D">
      <w:pPr>
        <w:spacing w:before="40"/>
        <w:ind w:firstLine="720"/>
        <w:rPr>
          <w:rFonts w:cs="Calibri"/>
          <w:b/>
        </w:rPr>
      </w:pPr>
      <w:r w:rsidRPr="00B53857">
        <w:rPr>
          <w:rFonts w:eastAsia="Calibri" w:cs="Calibri"/>
          <w:b/>
          <w:lang w:bidi="en-GB"/>
        </w:rPr>
        <w:t>Datetime</w:t>
      </w:r>
      <w:r w:rsidRPr="00B53857">
        <w:rPr>
          <w:rFonts w:eastAsia="Calibri" w:cs="Calibri"/>
          <w:b/>
          <w:lang w:bidi="en-GB"/>
        </w:rPr>
        <w:tab/>
        <w:t>d</w:t>
      </w:r>
    </w:p>
    <w:p w14:paraId="353C8353" w14:textId="77777777" w:rsidR="00FF6A2D" w:rsidRPr="00E11233" w:rsidRDefault="00FF6A2D" w:rsidP="00FF6A2D">
      <w:pPr>
        <w:spacing w:before="40"/>
        <w:ind w:firstLine="720"/>
        <w:rPr>
          <w:rFonts w:cs="Calibri"/>
          <w:b/>
          <w:lang w:val="de-DE"/>
        </w:rPr>
      </w:pPr>
      <w:r w:rsidRPr="00E11233">
        <w:rPr>
          <w:rFonts w:eastAsia="Calibri" w:cs="Calibri"/>
          <w:b/>
          <w:lang w:val="de-DE" w:bidi="en-GB"/>
        </w:rPr>
        <w:t>Element</w:t>
      </w:r>
      <w:r w:rsidRPr="00E11233">
        <w:rPr>
          <w:rFonts w:eastAsia="Calibri" w:cs="Calibri"/>
          <w:b/>
          <w:lang w:val="de-DE" w:bidi="en-GB"/>
        </w:rPr>
        <w:tab/>
      </w:r>
      <w:r w:rsidRPr="00E11233">
        <w:rPr>
          <w:rFonts w:eastAsia="Calibri" w:cs="Calibri"/>
          <w:b/>
          <w:lang w:val="de-DE" w:bidi="en-GB"/>
        </w:rPr>
        <w:tab/>
        <w:t>e, e1, e2, …</w:t>
      </w:r>
    </w:p>
    <w:p w14:paraId="6D86C8DD" w14:textId="77777777" w:rsidR="00FF6A2D" w:rsidRPr="00E11233" w:rsidRDefault="00FF6A2D" w:rsidP="00FF6A2D">
      <w:pPr>
        <w:spacing w:before="40"/>
        <w:ind w:firstLine="720"/>
        <w:rPr>
          <w:rFonts w:cs="Calibri"/>
          <w:b/>
          <w:lang w:val="de-DE"/>
        </w:rPr>
      </w:pPr>
      <w:r w:rsidRPr="00E11233">
        <w:rPr>
          <w:rFonts w:eastAsia="Calibri" w:cs="Calibri"/>
          <w:b/>
          <w:lang w:val="de-DE" w:bidi="en-GB"/>
        </w:rPr>
        <w:t>Container</w:t>
      </w:r>
      <w:r w:rsidRPr="00E11233">
        <w:rPr>
          <w:rFonts w:eastAsia="Calibri" w:cs="Calibri"/>
          <w:b/>
          <w:lang w:val="de-DE" w:bidi="en-GB"/>
        </w:rPr>
        <w:tab/>
        <w:t>c, c1, c2, …</w:t>
      </w:r>
    </w:p>
    <w:p w14:paraId="66D4AB96" w14:textId="77777777" w:rsidR="00FF6A2D" w:rsidRPr="00B53857" w:rsidRDefault="00FF6A2D" w:rsidP="00FF6A2D">
      <w:pPr>
        <w:spacing w:before="40"/>
        <w:ind w:firstLine="720"/>
        <w:rPr>
          <w:rFonts w:cs="Calibri"/>
          <w:b/>
        </w:rPr>
      </w:pPr>
      <w:r w:rsidRPr="00B53857">
        <w:rPr>
          <w:rFonts w:eastAsia="Calibri" w:cs="Calibri"/>
          <w:b/>
          <w:lang w:bidi="en-GB"/>
        </w:rPr>
        <w:t>int:</w:t>
      </w:r>
      <w:r w:rsidRPr="00B53857">
        <w:rPr>
          <w:rFonts w:eastAsia="Calibri" w:cs="Calibri"/>
          <w:b/>
          <w:lang w:bidi="en-GB"/>
        </w:rPr>
        <w:tab/>
      </w:r>
      <w:r w:rsidRPr="00B53857">
        <w:rPr>
          <w:rFonts w:eastAsia="Calibri" w:cs="Calibri"/>
          <w:b/>
          <w:lang w:bidi="en-GB"/>
        </w:rPr>
        <w:tab/>
        <w:t>m, n, n1, n2, …</w:t>
      </w:r>
    </w:p>
    <w:p w14:paraId="07C78984" w14:textId="77777777" w:rsidR="00FF6A2D" w:rsidRPr="00B53857" w:rsidRDefault="00FF6A2D" w:rsidP="00FF6A2D">
      <w:pPr>
        <w:spacing w:before="40"/>
        <w:ind w:firstLine="720"/>
        <w:rPr>
          <w:rFonts w:cs="Calibri"/>
          <w:b/>
        </w:rPr>
      </w:pPr>
      <w:r w:rsidRPr="00B53857">
        <w:rPr>
          <w:rFonts w:eastAsia="Calibri" w:cs="Calibri"/>
          <w:b/>
          <w:lang w:bidi="en-GB"/>
        </w:rPr>
        <w:t xml:space="preserve">float </w:t>
      </w:r>
      <w:r w:rsidRPr="00B53857">
        <w:rPr>
          <w:rFonts w:eastAsia="Calibri" w:cs="Calibri"/>
          <w:b/>
          <w:lang w:bidi="en-GB"/>
        </w:rPr>
        <w:tab/>
      </w:r>
      <w:r w:rsidRPr="00B53857">
        <w:rPr>
          <w:rFonts w:eastAsia="Calibri" w:cs="Calibri"/>
          <w:b/>
          <w:lang w:bidi="en-GB"/>
        </w:rPr>
        <w:tab/>
        <w:t>f, f1, f2, …</w:t>
      </w:r>
    </w:p>
    <w:p w14:paraId="0CF32F46" w14:textId="77777777" w:rsidR="00FF6A2D" w:rsidRPr="003A39A0" w:rsidRDefault="00FF6A2D" w:rsidP="00FF6A2D">
      <w:pPr>
        <w:spacing w:before="40"/>
        <w:ind w:firstLine="720"/>
        <w:rPr>
          <w:rFonts w:eastAsia="Calibri" w:cs="Calibri"/>
          <w:b/>
          <w:lang w:bidi="en-GB"/>
        </w:rPr>
      </w:pPr>
      <w:r w:rsidRPr="00B53857">
        <w:rPr>
          <w:rFonts w:eastAsia="Calibri" w:cs="Calibri"/>
          <w:b/>
          <w:lang w:bidi="en-GB"/>
        </w:rPr>
        <w:lastRenderedPageBreak/>
        <w:t>Object</w:t>
      </w:r>
      <w:r w:rsidRPr="00B53857">
        <w:rPr>
          <w:rFonts w:eastAsia="Calibri" w:cs="Calibri"/>
          <w:b/>
          <w:lang w:bidi="en-GB"/>
        </w:rPr>
        <w:tab/>
      </w:r>
      <w:r w:rsidRPr="00B53857">
        <w:rPr>
          <w:rFonts w:eastAsia="Calibri" w:cs="Calibri"/>
          <w:b/>
          <w:lang w:bidi="en-GB"/>
        </w:rPr>
        <w:tab/>
        <w:t>o</w:t>
      </w:r>
    </w:p>
    <w:p w14:paraId="68694B3F" w14:textId="77777777" w:rsidR="00FF6A2D" w:rsidRPr="00B53857" w:rsidRDefault="00FF6A2D" w:rsidP="00FF6A2D">
      <w:pPr>
        <w:spacing w:before="40"/>
        <w:ind w:firstLine="720"/>
        <w:rPr>
          <w:rFonts w:cs="Calibri"/>
          <w:b/>
        </w:rPr>
      </w:pPr>
      <w:r w:rsidRPr="00B53857">
        <w:rPr>
          <w:rFonts w:eastAsia="Calibri" w:cs="Calibri"/>
          <w:b/>
          <w:lang w:bidi="en-GB"/>
        </w:rPr>
        <w:t xml:space="preserve">String </w:t>
      </w:r>
      <w:r w:rsidRPr="00B53857">
        <w:rPr>
          <w:rFonts w:eastAsia="Calibri" w:cs="Calibri"/>
          <w:b/>
          <w:lang w:bidi="en-GB"/>
        </w:rPr>
        <w:tab/>
      </w:r>
      <w:r w:rsidRPr="00B53857">
        <w:rPr>
          <w:rFonts w:eastAsia="Calibri" w:cs="Calibri"/>
          <w:b/>
          <w:lang w:bidi="en-GB"/>
        </w:rPr>
        <w:tab/>
        <w:t>s, s1, s2, …</w:t>
      </w:r>
    </w:p>
    <w:p w14:paraId="2A78A048" w14:textId="77777777" w:rsidR="00D84C56" w:rsidRPr="00B53857" w:rsidRDefault="00FF6A2D" w:rsidP="007E23FE">
      <w:pPr>
        <w:pStyle w:val="Heading3"/>
      </w:pPr>
      <w:bookmarkStart w:id="1625" w:name="_Toc208246826"/>
      <w:r w:rsidRPr="00B53857">
        <w:t xml:space="preserve">Implemented </w:t>
      </w:r>
      <w:r w:rsidR="007B1800" w:rsidRPr="00B53857">
        <w:t xml:space="preserve">general </w:t>
      </w:r>
      <w:r w:rsidRPr="00B53857">
        <w:t>methods</w:t>
      </w:r>
      <w:bookmarkEnd w:id="1625"/>
    </w:p>
    <w:p w14:paraId="70A9AF50" w14:textId="0E34C1FB" w:rsidR="00393E01" w:rsidRDefault="00563754" w:rsidP="00393E01">
      <w:pPr>
        <w:pStyle w:val="Odstavec"/>
      </w:pPr>
      <w:r w:rsidRPr="00B53857">
        <w:t xml:space="preserve">All methods implemented in </w:t>
      </w:r>
      <w:r w:rsidR="00E93672">
        <w:t xml:space="preserve">the </w:t>
      </w:r>
      <w:r w:rsidR="008F5906">
        <w:t>X-definition</w:t>
      </w:r>
      <w:r w:rsidRPr="00B53857">
        <w:t xml:space="preserve"> are listed in the following table:  </w:t>
      </w:r>
    </w:p>
    <w:tbl>
      <w:tblPr>
        <w:tblStyle w:val="TableGrid"/>
        <w:tblW w:w="9214" w:type="dxa"/>
        <w:tblInd w:w="137" w:type="dxa"/>
        <w:tblLayout w:type="fixed"/>
        <w:tblLook w:val="04A0" w:firstRow="1" w:lastRow="0" w:firstColumn="1" w:lastColumn="0" w:noHBand="0" w:noVBand="1"/>
      </w:tblPr>
      <w:tblGrid>
        <w:gridCol w:w="1843"/>
        <w:gridCol w:w="4678"/>
        <w:gridCol w:w="1134"/>
        <w:gridCol w:w="1559"/>
      </w:tblGrid>
      <w:tr w:rsidR="003A39A0" w:rsidRPr="003A39A0" w14:paraId="04CFC255" w14:textId="77777777" w:rsidTr="00D73FE6">
        <w:tc>
          <w:tcPr>
            <w:tcW w:w="1843" w:type="dxa"/>
            <w:shd w:val="clear" w:color="auto" w:fill="D9D9D9" w:themeFill="background1" w:themeFillShade="D9"/>
          </w:tcPr>
          <w:p w14:paraId="4EA369F2" w14:textId="08E1F677" w:rsidR="003A39A0" w:rsidRPr="003A39A0" w:rsidRDefault="003A39A0" w:rsidP="003F5E7C">
            <w:pPr>
              <w:rPr>
                <w:rFonts w:ascii="Calibri" w:hAnsi="Calibri" w:cs="Calibri"/>
                <w:sz w:val="18"/>
                <w:szCs w:val="18"/>
                <w:lang w:bidi="en-GB"/>
              </w:rPr>
            </w:pPr>
            <w:r w:rsidRPr="003A39A0">
              <w:rPr>
                <w:rFonts w:ascii="Calibri" w:hAnsi="Calibri" w:cs="Calibri"/>
                <w:b/>
                <w:sz w:val="18"/>
                <w:lang w:bidi="en-GB"/>
              </w:rPr>
              <w:t>Method name</w:t>
            </w:r>
          </w:p>
        </w:tc>
        <w:tc>
          <w:tcPr>
            <w:tcW w:w="4678" w:type="dxa"/>
            <w:shd w:val="clear" w:color="auto" w:fill="D9D9D9" w:themeFill="background1" w:themeFillShade="D9"/>
          </w:tcPr>
          <w:p w14:paraId="6E245ACD" w14:textId="394F0260" w:rsidR="003A39A0" w:rsidRPr="003A39A0" w:rsidRDefault="003A39A0" w:rsidP="003F5E7C">
            <w:pPr>
              <w:rPr>
                <w:rFonts w:ascii="Calibri" w:hAnsi="Calibri" w:cs="Calibri"/>
                <w:sz w:val="18"/>
                <w:szCs w:val="18"/>
                <w:lang w:bidi="en-GB"/>
              </w:rPr>
            </w:pPr>
            <w:r w:rsidRPr="003A39A0">
              <w:rPr>
                <w:rFonts w:ascii="Calibri" w:hAnsi="Calibri" w:cs="Calibri"/>
                <w:b/>
                <w:lang w:bidi="en-GB"/>
              </w:rPr>
              <w:t>Description</w:t>
            </w:r>
          </w:p>
        </w:tc>
        <w:tc>
          <w:tcPr>
            <w:tcW w:w="1134" w:type="dxa"/>
            <w:shd w:val="clear" w:color="auto" w:fill="D9D9D9" w:themeFill="background1" w:themeFillShade="D9"/>
          </w:tcPr>
          <w:p w14:paraId="03BC6E47" w14:textId="13690BFE" w:rsidR="003A39A0" w:rsidRPr="003A39A0" w:rsidRDefault="003A39A0" w:rsidP="003F5E7C">
            <w:pPr>
              <w:rPr>
                <w:rFonts w:ascii="Calibri" w:hAnsi="Calibri" w:cs="Calibri"/>
                <w:sz w:val="18"/>
                <w:szCs w:val="18"/>
                <w:lang w:bidi="en-GB"/>
              </w:rPr>
            </w:pPr>
            <w:r w:rsidRPr="003A39A0">
              <w:rPr>
                <w:rFonts w:ascii="Calibri" w:hAnsi="Calibri" w:cs="Calibri"/>
                <w:b/>
                <w:sz w:val="18"/>
                <w:lang w:bidi="en-GB"/>
              </w:rPr>
              <w:t>Result</w:t>
            </w:r>
          </w:p>
        </w:tc>
        <w:tc>
          <w:tcPr>
            <w:tcW w:w="1559" w:type="dxa"/>
            <w:shd w:val="clear" w:color="auto" w:fill="D9D9D9" w:themeFill="background1" w:themeFillShade="D9"/>
          </w:tcPr>
          <w:p w14:paraId="6EDF3A62" w14:textId="15484A17" w:rsidR="003A39A0" w:rsidRPr="003A39A0" w:rsidRDefault="003A39A0" w:rsidP="003F5E7C">
            <w:pPr>
              <w:rPr>
                <w:rFonts w:ascii="Calibri" w:hAnsi="Calibri" w:cs="Calibri"/>
                <w:sz w:val="18"/>
                <w:szCs w:val="18"/>
                <w:lang w:bidi="en-GB"/>
              </w:rPr>
            </w:pPr>
            <w:r w:rsidRPr="003A39A0">
              <w:rPr>
                <w:rFonts w:ascii="Calibri" w:hAnsi="Calibri" w:cs="Calibri"/>
                <w:b/>
                <w:sz w:val="18"/>
                <w:lang w:bidi="en-GB"/>
              </w:rPr>
              <w:t>Where to use</w:t>
            </w:r>
          </w:p>
        </w:tc>
      </w:tr>
      <w:tr w:rsidR="003A39A0" w:rsidRPr="00B02FBA" w14:paraId="3D7F4666" w14:textId="77777777" w:rsidTr="00D73FE6">
        <w:tc>
          <w:tcPr>
            <w:tcW w:w="1843" w:type="dxa"/>
            <w:shd w:val="clear" w:color="auto" w:fill="F2F2F2" w:themeFill="background1" w:themeFillShade="F2"/>
          </w:tcPr>
          <w:p w14:paraId="073DB269" w14:textId="77777777" w:rsidR="003A39A0" w:rsidRPr="00B02FBA" w:rsidRDefault="003A39A0" w:rsidP="003F5E7C">
            <w:pPr>
              <w:rPr>
                <w:rFonts w:ascii="Calibri" w:hAnsi="Calibri" w:cs="Calibri"/>
                <w:sz w:val="18"/>
                <w:szCs w:val="18"/>
                <w:lang w:bidi="en-GB"/>
              </w:rPr>
            </w:pPr>
            <w:r w:rsidRPr="00B02FBA">
              <w:rPr>
                <w:rFonts w:ascii="Calibri" w:hAnsi="Calibri" w:cs="Calibri"/>
                <w:sz w:val="18"/>
                <w:szCs w:val="18"/>
                <w:lang w:bidi="en-GB"/>
              </w:rPr>
              <w:t>addComment(s)</w:t>
            </w:r>
          </w:p>
        </w:tc>
        <w:tc>
          <w:tcPr>
            <w:tcW w:w="4678" w:type="dxa"/>
            <w:shd w:val="clear" w:color="auto" w:fill="F2F2F2" w:themeFill="background1" w:themeFillShade="F2"/>
          </w:tcPr>
          <w:p w14:paraId="64F22C5A" w14:textId="5C6E6D8C" w:rsidR="003A39A0" w:rsidRPr="00B02FBA" w:rsidRDefault="003A39A0" w:rsidP="003F5E7C">
            <w:pPr>
              <w:rPr>
                <w:rFonts w:ascii="Calibri" w:hAnsi="Calibri" w:cs="Calibri"/>
                <w:sz w:val="18"/>
                <w:szCs w:val="18"/>
                <w:lang w:bidi="en-GB"/>
              </w:rPr>
            </w:pPr>
            <w:r w:rsidRPr="00B02FBA">
              <w:rPr>
                <w:rFonts w:ascii="Calibri" w:hAnsi="Calibri" w:cs="Calibri"/>
                <w:sz w:val="18"/>
                <w:szCs w:val="18"/>
                <w:lang w:bidi="en-GB"/>
              </w:rPr>
              <w:t>adds an XML comment node with a value of s to the current element.</w:t>
            </w:r>
          </w:p>
        </w:tc>
        <w:tc>
          <w:tcPr>
            <w:tcW w:w="1134" w:type="dxa"/>
            <w:shd w:val="clear" w:color="auto" w:fill="F2F2F2" w:themeFill="background1" w:themeFillShade="F2"/>
          </w:tcPr>
          <w:p w14:paraId="399C5A1A" w14:textId="77777777" w:rsidR="003A39A0" w:rsidRPr="00B02FBA" w:rsidRDefault="003A39A0" w:rsidP="003F5E7C">
            <w:pPr>
              <w:rPr>
                <w:rFonts w:ascii="Calibri" w:hAnsi="Calibri" w:cs="Calibri"/>
                <w:sz w:val="18"/>
                <w:szCs w:val="18"/>
                <w:lang w:bidi="en-GB"/>
              </w:rPr>
            </w:pPr>
          </w:p>
        </w:tc>
        <w:tc>
          <w:tcPr>
            <w:tcW w:w="1559" w:type="dxa"/>
            <w:shd w:val="clear" w:color="auto" w:fill="F2F2F2" w:themeFill="background1" w:themeFillShade="F2"/>
          </w:tcPr>
          <w:p w14:paraId="3E397661" w14:textId="7226B31B" w:rsidR="003A39A0" w:rsidRPr="00B02FBA" w:rsidRDefault="003A39A0" w:rsidP="003F5E7C">
            <w:pPr>
              <w:rPr>
                <w:rFonts w:ascii="Calibri" w:hAnsi="Calibri" w:cs="Calibri"/>
                <w:sz w:val="18"/>
                <w:szCs w:val="18"/>
                <w:lang w:bidi="en-GB"/>
              </w:rPr>
            </w:pPr>
            <w:r w:rsidRPr="00B02FBA">
              <w:rPr>
                <w:rFonts w:ascii="Calibri" w:hAnsi="Calibri" w:cs="Calibri"/>
                <w:sz w:val="18"/>
                <w:lang w:bidi="en-GB"/>
              </w:rPr>
              <w:t>attribute, text node, element</w:t>
            </w:r>
          </w:p>
        </w:tc>
      </w:tr>
      <w:tr w:rsidR="00AD69E2" w:rsidRPr="00B02FBA" w14:paraId="4F135BBF" w14:textId="77777777" w:rsidTr="00D73FE6">
        <w:tc>
          <w:tcPr>
            <w:tcW w:w="1843" w:type="dxa"/>
            <w:shd w:val="clear" w:color="auto" w:fill="F2F2F2" w:themeFill="background1" w:themeFillShade="F2"/>
          </w:tcPr>
          <w:p w14:paraId="62153C94"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addComment(s)</w:t>
            </w:r>
          </w:p>
        </w:tc>
        <w:tc>
          <w:tcPr>
            <w:tcW w:w="4678" w:type="dxa"/>
            <w:shd w:val="clear" w:color="auto" w:fill="F2F2F2" w:themeFill="background1" w:themeFillShade="F2"/>
          </w:tcPr>
          <w:p w14:paraId="63C1E1B0" w14:textId="21411169"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adds a</w:t>
            </w:r>
            <w:r w:rsidR="00305752" w:rsidRPr="00B02FBA">
              <w:rPr>
                <w:rFonts w:ascii="Calibri" w:hAnsi="Calibri" w:cs="Calibri"/>
                <w:sz w:val="18"/>
                <w:szCs w:val="18"/>
                <w:lang w:bidi="en-GB"/>
              </w:rPr>
              <w:t>n</w:t>
            </w:r>
            <w:r w:rsidRPr="00B02FBA">
              <w:rPr>
                <w:rFonts w:ascii="Calibri" w:hAnsi="Calibri" w:cs="Calibri"/>
                <w:sz w:val="18"/>
                <w:szCs w:val="18"/>
                <w:lang w:bidi="en-GB"/>
              </w:rPr>
              <w:t xml:space="preserve"> XML comment with a value of s </w:t>
            </w:r>
            <w:r w:rsidR="00BF0138" w:rsidRPr="00B02FBA">
              <w:rPr>
                <w:rFonts w:ascii="Calibri" w:hAnsi="Calibri" w:cs="Calibri"/>
                <w:sz w:val="18"/>
                <w:szCs w:val="18"/>
                <w:lang w:bidi="en-GB"/>
              </w:rPr>
              <w:t xml:space="preserve">at </w:t>
            </w:r>
            <w:r w:rsidRPr="00B02FBA">
              <w:rPr>
                <w:rFonts w:ascii="Calibri" w:hAnsi="Calibri" w:cs="Calibri"/>
                <w:sz w:val="18"/>
                <w:szCs w:val="18"/>
                <w:lang w:bidi="en-GB"/>
              </w:rPr>
              <w:t xml:space="preserve">the end of </w:t>
            </w:r>
            <w:r w:rsidR="00305752" w:rsidRPr="00B02FBA">
              <w:rPr>
                <w:rFonts w:ascii="Calibri" w:hAnsi="Calibri" w:cs="Calibri"/>
                <w:sz w:val="18"/>
                <w:szCs w:val="18"/>
                <w:lang w:bidi="en-GB"/>
              </w:rPr>
              <w:t xml:space="preserve">the </w:t>
            </w:r>
            <w:r w:rsidRPr="00B02FBA">
              <w:rPr>
                <w:rFonts w:ascii="Calibri" w:hAnsi="Calibri" w:cs="Calibri"/>
                <w:sz w:val="18"/>
                <w:szCs w:val="18"/>
                <w:lang w:bidi="en-GB"/>
              </w:rPr>
              <w:t>child list of the current element.</w:t>
            </w:r>
          </w:p>
        </w:tc>
        <w:tc>
          <w:tcPr>
            <w:tcW w:w="1134" w:type="dxa"/>
            <w:shd w:val="clear" w:color="auto" w:fill="F2F2F2" w:themeFill="background1" w:themeFillShade="F2"/>
          </w:tcPr>
          <w:p w14:paraId="1FFC1AAB"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2597E405"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element</w:t>
            </w:r>
          </w:p>
        </w:tc>
      </w:tr>
      <w:tr w:rsidR="00AD69E2" w:rsidRPr="00B02FBA" w14:paraId="6F9762E5" w14:textId="77777777" w:rsidTr="00D73FE6">
        <w:tc>
          <w:tcPr>
            <w:tcW w:w="1843" w:type="dxa"/>
            <w:shd w:val="clear" w:color="auto" w:fill="F2F2F2" w:themeFill="background1" w:themeFillShade="F2"/>
          </w:tcPr>
          <w:p w14:paraId="34B3969D"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addComment(n, s)</w:t>
            </w:r>
          </w:p>
        </w:tc>
        <w:tc>
          <w:tcPr>
            <w:tcW w:w="4678" w:type="dxa"/>
            <w:shd w:val="clear" w:color="auto" w:fill="F2F2F2" w:themeFill="background1" w:themeFillShade="F2"/>
          </w:tcPr>
          <w:p w14:paraId="68A5D1E9" w14:textId="5845B7E5"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 xml:space="preserve">adds </w:t>
            </w:r>
            <w:r w:rsidR="00BF0138" w:rsidRPr="00B02FBA">
              <w:rPr>
                <w:rFonts w:ascii="Calibri" w:hAnsi="Calibri" w:cs="Calibri"/>
                <w:sz w:val="18"/>
                <w:szCs w:val="18"/>
                <w:lang w:bidi="en-GB"/>
              </w:rPr>
              <w:t xml:space="preserve">an </w:t>
            </w:r>
            <w:r w:rsidRPr="00B02FBA">
              <w:rPr>
                <w:rFonts w:ascii="Calibri" w:hAnsi="Calibri" w:cs="Calibri"/>
                <w:sz w:val="18"/>
                <w:szCs w:val="18"/>
                <w:lang w:bidi="en-GB"/>
              </w:rPr>
              <w:t>XML comment node with a value of s after node n.</w:t>
            </w:r>
          </w:p>
        </w:tc>
        <w:tc>
          <w:tcPr>
            <w:tcW w:w="1134" w:type="dxa"/>
            <w:shd w:val="clear" w:color="auto" w:fill="F2F2F2" w:themeFill="background1" w:themeFillShade="F2"/>
          </w:tcPr>
          <w:p w14:paraId="3C72BF6C"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19265BAB" w14:textId="354E80E8"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an</w:t>
            </w:r>
            <w:r w:rsidR="00FC2A38" w:rsidRPr="00B02FBA">
              <w:rPr>
                <w:rFonts w:ascii="Calibri" w:hAnsi="Calibri" w:cs="Calibri"/>
                <w:sz w:val="18"/>
                <w:szCs w:val="18"/>
                <w:lang w:bidi="en-GB"/>
              </w:rPr>
              <w:t>y</w:t>
            </w:r>
            <w:r w:rsidRPr="00B02FBA">
              <w:rPr>
                <w:rFonts w:ascii="Calibri" w:hAnsi="Calibri" w:cs="Calibri"/>
                <w:sz w:val="18"/>
                <w:szCs w:val="18"/>
                <w:lang w:bidi="en-GB"/>
              </w:rPr>
              <w:t>where</w:t>
            </w:r>
          </w:p>
        </w:tc>
      </w:tr>
      <w:tr w:rsidR="00AD69E2" w:rsidRPr="00B02FBA" w14:paraId="5E20046C" w14:textId="77777777" w:rsidTr="00D73FE6">
        <w:tc>
          <w:tcPr>
            <w:tcW w:w="1843" w:type="dxa"/>
            <w:shd w:val="clear" w:color="auto" w:fill="F2F2F2" w:themeFill="background1" w:themeFillShade="F2"/>
          </w:tcPr>
          <w:p w14:paraId="1DB9D8BD" w14:textId="77777777" w:rsidR="00AD69E2" w:rsidRPr="00B02FBA" w:rsidRDefault="00AD69E2" w:rsidP="00975CED">
            <w:pPr>
              <w:rPr>
                <w:rFonts w:ascii="Calibri" w:hAnsi="Calibri" w:cs="Calibri"/>
                <w:sz w:val="18"/>
                <w:szCs w:val="18"/>
                <w:lang w:bidi="en-GB"/>
              </w:rPr>
            </w:pPr>
            <w:r w:rsidRPr="00B02FBA">
              <w:rPr>
                <w:rFonts w:ascii="Calibri" w:hAnsi="Calibri" w:cs="Calibri"/>
              </w:rPr>
              <w:t>addPI(s1, s2)</w:t>
            </w:r>
          </w:p>
        </w:tc>
        <w:tc>
          <w:tcPr>
            <w:tcW w:w="4678" w:type="dxa"/>
            <w:shd w:val="clear" w:color="auto" w:fill="F2F2F2" w:themeFill="background1" w:themeFillShade="F2"/>
          </w:tcPr>
          <w:p w14:paraId="7DBC93B6" w14:textId="43A42681"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 xml:space="preserve">adds </w:t>
            </w:r>
            <w:r w:rsidR="00B15222" w:rsidRPr="00B02FBA">
              <w:rPr>
                <w:rFonts w:ascii="Calibri" w:hAnsi="Calibri" w:cs="Calibri"/>
                <w:sz w:val="18"/>
                <w:szCs w:val="18"/>
                <w:lang w:bidi="en-GB"/>
              </w:rPr>
              <w:t xml:space="preserve">a </w:t>
            </w:r>
            <w:r w:rsidRPr="00B02FBA">
              <w:rPr>
                <w:rFonts w:ascii="Calibri" w:hAnsi="Calibri" w:cs="Calibri"/>
                <w:sz w:val="18"/>
                <w:szCs w:val="18"/>
                <w:lang w:bidi="en-GB"/>
              </w:rPr>
              <w:t xml:space="preserve">processing instruction at the end of </w:t>
            </w:r>
            <w:r w:rsidR="00305752" w:rsidRPr="00B02FBA">
              <w:rPr>
                <w:rFonts w:ascii="Calibri" w:hAnsi="Calibri" w:cs="Calibri"/>
                <w:sz w:val="18"/>
                <w:szCs w:val="18"/>
                <w:lang w:bidi="en-GB"/>
              </w:rPr>
              <w:t xml:space="preserve">the </w:t>
            </w:r>
            <w:r w:rsidRPr="00B02FBA">
              <w:rPr>
                <w:rFonts w:ascii="Calibri" w:hAnsi="Calibri" w:cs="Calibri"/>
                <w:sz w:val="18"/>
                <w:szCs w:val="18"/>
                <w:lang w:bidi="en-GB"/>
              </w:rPr>
              <w:t>child list of the current element. T</w:t>
            </w:r>
            <w:r w:rsidR="00305752" w:rsidRPr="00B02FBA">
              <w:rPr>
                <w:rFonts w:ascii="Calibri" w:hAnsi="Calibri" w:cs="Calibri"/>
                <w:sz w:val="18"/>
                <w:szCs w:val="18"/>
                <w:lang w:bidi="en-GB"/>
              </w:rPr>
              <w:t>he t</w:t>
            </w:r>
            <w:r w:rsidRPr="00B02FBA">
              <w:rPr>
                <w:rFonts w:ascii="Calibri" w:hAnsi="Calibri" w:cs="Calibri"/>
                <w:sz w:val="18"/>
                <w:szCs w:val="18"/>
                <w:lang w:bidi="en-GB"/>
              </w:rPr>
              <w:t>arget name is s1, data is s2</w:t>
            </w:r>
          </w:p>
        </w:tc>
        <w:tc>
          <w:tcPr>
            <w:tcW w:w="1134" w:type="dxa"/>
            <w:shd w:val="clear" w:color="auto" w:fill="F2F2F2" w:themeFill="background1" w:themeFillShade="F2"/>
          </w:tcPr>
          <w:p w14:paraId="467BB124"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12478E05"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element</w:t>
            </w:r>
          </w:p>
        </w:tc>
      </w:tr>
      <w:tr w:rsidR="00AD69E2" w:rsidRPr="00B02FBA" w14:paraId="01DAA686" w14:textId="77777777" w:rsidTr="00D73FE6">
        <w:tc>
          <w:tcPr>
            <w:tcW w:w="1843" w:type="dxa"/>
            <w:shd w:val="clear" w:color="auto" w:fill="F2F2F2" w:themeFill="background1" w:themeFillShade="F2"/>
          </w:tcPr>
          <w:p w14:paraId="0D567C54" w14:textId="77777777" w:rsidR="00AD69E2" w:rsidRPr="00B02FBA" w:rsidRDefault="00AD69E2" w:rsidP="00975CED">
            <w:pPr>
              <w:rPr>
                <w:rFonts w:ascii="Calibri" w:hAnsi="Calibri" w:cs="Calibri"/>
              </w:rPr>
            </w:pPr>
            <w:r w:rsidRPr="00B02FBA">
              <w:rPr>
                <w:rFonts w:ascii="Calibri" w:hAnsi="Calibri" w:cs="Calibri"/>
              </w:rPr>
              <w:t>addPI(n, s1, s2)</w:t>
            </w:r>
          </w:p>
        </w:tc>
        <w:tc>
          <w:tcPr>
            <w:tcW w:w="4678" w:type="dxa"/>
            <w:shd w:val="clear" w:color="auto" w:fill="F2F2F2" w:themeFill="background1" w:themeFillShade="F2"/>
          </w:tcPr>
          <w:p w14:paraId="49EC54DE" w14:textId="0B660AF1"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 xml:space="preserve">adds </w:t>
            </w:r>
            <w:r w:rsidR="00B15222" w:rsidRPr="00B02FBA">
              <w:rPr>
                <w:rFonts w:ascii="Calibri" w:hAnsi="Calibri" w:cs="Calibri"/>
                <w:sz w:val="18"/>
                <w:szCs w:val="18"/>
                <w:lang w:bidi="en-GB"/>
              </w:rPr>
              <w:t xml:space="preserve">a </w:t>
            </w:r>
            <w:r w:rsidRPr="00B02FBA">
              <w:rPr>
                <w:rFonts w:ascii="Calibri" w:hAnsi="Calibri" w:cs="Calibri"/>
                <w:sz w:val="18"/>
                <w:szCs w:val="18"/>
                <w:lang w:bidi="en-GB"/>
              </w:rPr>
              <w:t>processing instruction after node n. T</w:t>
            </w:r>
            <w:r w:rsidR="00305752" w:rsidRPr="00B02FBA">
              <w:rPr>
                <w:rFonts w:ascii="Calibri" w:hAnsi="Calibri" w:cs="Calibri"/>
                <w:sz w:val="18"/>
                <w:szCs w:val="18"/>
                <w:lang w:bidi="en-GB"/>
              </w:rPr>
              <w:t>he t</w:t>
            </w:r>
            <w:r w:rsidRPr="00B02FBA">
              <w:rPr>
                <w:rFonts w:ascii="Calibri" w:hAnsi="Calibri" w:cs="Calibri"/>
                <w:sz w:val="18"/>
                <w:szCs w:val="18"/>
                <w:lang w:bidi="en-GB"/>
              </w:rPr>
              <w:t>arget name is s1, data is s2</w:t>
            </w:r>
          </w:p>
        </w:tc>
        <w:tc>
          <w:tcPr>
            <w:tcW w:w="1134" w:type="dxa"/>
            <w:shd w:val="clear" w:color="auto" w:fill="F2F2F2" w:themeFill="background1" w:themeFillShade="F2"/>
          </w:tcPr>
          <w:p w14:paraId="0A80A4E4"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044262F3"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6C4D7414" w14:textId="77777777" w:rsidTr="00D73FE6">
        <w:tc>
          <w:tcPr>
            <w:tcW w:w="1843" w:type="dxa"/>
            <w:shd w:val="clear" w:color="auto" w:fill="F2F2F2" w:themeFill="background1" w:themeFillShade="F2"/>
          </w:tcPr>
          <w:p w14:paraId="4E8ED031" w14:textId="18518EA3" w:rsidR="00B02FBA" w:rsidRPr="00B02FBA" w:rsidRDefault="00B02FBA" w:rsidP="00B02FBA">
            <w:pPr>
              <w:rPr>
                <w:rFonts w:ascii="Calibri" w:hAnsi="Calibri" w:cs="Calibri"/>
              </w:rPr>
            </w:pPr>
            <w:r w:rsidRPr="00B02FBA">
              <w:rPr>
                <w:rFonts w:ascii="Calibri" w:hAnsi="Calibri" w:cs="Calibri"/>
                <w:sz w:val="18"/>
                <w:lang w:bidi="en-GB"/>
              </w:rPr>
              <w:t>addText(s)</w:t>
            </w:r>
          </w:p>
        </w:tc>
        <w:tc>
          <w:tcPr>
            <w:tcW w:w="4678" w:type="dxa"/>
            <w:shd w:val="clear" w:color="auto" w:fill="F2F2F2" w:themeFill="background1" w:themeFillShade="F2"/>
          </w:tcPr>
          <w:p w14:paraId="57D5D964" w14:textId="0BD9C95A" w:rsidR="00B02FBA" w:rsidRPr="00B02FBA" w:rsidRDefault="00B02FBA" w:rsidP="00B02FBA">
            <w:pPr>
              <w:rPr>
                <w:rFonts w:ascii="Calibri" w:hAnsi="Calibri" w:cs="Calibri"/>
                <w:sz w:val="18"/>
                <w:szCs w:val="18"/>
                <w:lang w:bidi="en-GB"/>
              </w:rPr>
            </w:pPr>
            <w:r w:rsidRPr="00B02FBA">
              <w:rPr>
                <w:rFonts w:ascii="Calibri" w:hAnsi="Calibri" w:cs="Calibri"/>
                <w:sz w:val="18"/>
                <w:lang w:bidi="en-GB"/>
              </w:rPr>
              <w:t>adds a text node with a value of s to the current element.</w:t>
            </w:r>
          </w:p>
        </w:tc>
        <w:tc>
          <w:tcPr>
            <w:tcW w:w="1134" w:type="dxa"/>
            <w:shd w:val="clear" w:color="auto" w:fill="F2F2F2" w:themeFill="background1" w:themeFillShade="F2"/>
          </w:tcPr>
          <w:p w14:paraId="4201B941"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572CC9FB" w14:textId="3D0E35C5"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attribute, text node, element</w:t>
            </w:r>
          </w:p>
        </w:tc>
      </w:tr>
      <w:tr w:rsidR="00B02FBA" w:rsidRPr="00B02FBA" w14:paraId="34267A2D" w14:textId="77777777" w:rsidTr="00D73FE6">
        <w:tc>
          <w:tcPr>
            <w:tcW w:w="1843" w:type="dxa"/>
            <w:shd w:val="clear" w:color="auto" w:fill="F2F2F2" w:themeFill="background1" w:themeFillShade="F2"/>
          </w:tcPr>
          <w:p w14:paraId="6D30C9A8" w14:textId="181CAC01" w:rsidR="00B02FBA" w:rsidRPr="00B02FBA" w:rsidRDefault="00B02FBA" w:rsidP="00B02FBA">
            <w:pPr>
              <w:rPr>
                <w:rFonts w:ascii="Calibri" w:hAnsi="Calibri" w:cs="Calibri"/>
                <w:sz w:val="18"/>
                <w:lang w:bidi="en-GB"/>
              </w:rPr>
            </w:pPr>
            <w:r w:rsidRPr="00B02FBA">
              <w:rPr>
                <w:rFonts w:ascii="Calibri" w:hAnsi="Calibri" w:cs="Calibri"/>
                <w:sz w:val="18"/>
                <w:lang w:bidi="en-GB"/>
              </w:rPr>
              <w:t>addText(e, s)</w:t>
            </w:r>
          </w:p>
        </w:tc>
        <w:tc>
          <w:tcPr>
            <w:tcW w:w="4678" w:type="dxa"/>
            <w:shd w:val="clear" w:color="auto" w:fill="F2F2F2" w:themeFill="background1" w:themeFillShade="F2"/>
          </w:tcPr>
          <w:p w14:paraId="03B52FD7" w14:textId="1B40DD6C" w:rsidR="00B02FBA" w:rsidRPr="00B02FBA" w:rsidRDefault="00B02FBA" w:rsidP="00B02FBA">
            <w:pPr>
              <w:rPr>
                <w:rFonts w:ascii="Calibri" w:hAnsi="Calibri" w:cs="Calibri"/>
                <w:sz w:val="18"/>
                <w:lang w:bidi="en-GB"/>
              </w:rPr>
            </w:pPr>
            <w:r w:rsidRPr="00B02FBA">
              <w:rPr>
                <w:rFonts w:ascii="Calibri" w:hAnsi="Calibri" w:cs="Calibri"/>
                <w:sz w:val="18"/>
                <w:szCs w:val="18"/>
                <w:lang w:bidi="en-GB"/>
              </w:rPr>
              <w:t>adds a text node with the value of s to the child nodes of element e.</w:t>
            </w:r>
          </w:p>
        </w:tc>
        <w:tc>
          <w:tcPr>
            <w:tcW w:w="1134" w:type="dxa"/>
            <w:shd w:val="clear" w:color="auto" w:fill="F2F2F2" w:themeFill="background1" w:themeFillShade="F2"/>
          </w:tcPr>
          <w:p w14:paraId="58F8FDAE"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6328ED5A" w14:textId="5A8E30EB"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70AE7983" w14:textId="77777777" w:rsidTr="00D73FE6">
        <w:tc>
          <w:tcPr>
            <w:tcW w:w="1843" w:type="dxa"/>
            <w:shd w:val="clear" w:color="auto" w:fill="F2F2F2" w:themeFill="background1" w:themeFillShade="F2"/>
          </w:tcPr>
          <w:p w14:paraId="2016C7AF" w14:textId="2AF5D742" w:rsidR="00B02FBA" w:rsidRPr="00B02FBA" w:rsidRDefault="00B02FBA" w:rsidP="00B02FBA">
            <w:pPr>
              <w:rPr>
                <w:rFonts w:ascii="Calibri" w:hAnsi="Calibri" w:cs="Calibri"/>
                <w:sz w:val="18"/>
                <w:lang w:bidi="en-GB"/>
              </w:rPr>
            </w:pPr>
            <w:r w:rsidRPr="00B02FBA">
              <w:rPr>
                <w:rFonts w:ascii="Calibri" w:hAnsi="Calibri" w:cs="Calibri"/>
                <w:sz w:val="18"/>
                <w:szCs w:val="18"/>
                <w:lang w:bidi="en-GB"/>
              </w:rPr>
              <w:t>bindSet(u[,u1…])</w:t>
            </w:r>
          </w:p>
        </w:tc>
        <w:tc>
          <w:tcPr>
            <w:tcW w:w="4678" w:type="dxa"/>
            <w:shd w:val="clear" w:color="auto" w:fill="F2F2F2" w:themeFill="background1" w:themeFillShade="F2"/>
          </w:tcPr>
          <w:p w14:paraId="24F754C0" w14:textId="65696180"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 xml:space="preserve">This method can be specified only in the “init” section of the </w:t>
            </w:r>
            <w:r w:rsidR="008F5906">
              <w:rPr>
                <w:rFonts w:ascii="Calibri" w:hAnsi="Calibri" w:cs="Calibri"/>
                <w:sz w:val="18"/>
                <w:szCs w:val="18"/>
                <w:lang w:bidi="en-GB"/>
              </w:rPr>
              <w:t>X-script</w:t>
            </w:r>
            <w:r w:rsidRPr="00B02FBA">
              <w:rPr>
                <w:rFonts w:ascii="Calibri" w:hAnsi="Calibri" w:cs="Calibri"/>
                <w:sz w:val="18"/>
                <w:szCs w:val="18"/>
                <w:lang w:bidi="en-GB"/>
              </w:rPr>
              <w:t xml:space="preserve"> of a model of Element. At the end of processing the element where it was invoked, it sets to all specified uniqueSets the value of the actual key which was at init time (after </w:t>
            </w:r>
            <w:r w:rsidR="00E93672">
              <w:rPr>
                <w:rFonts w:ascii="Calibri" w:hAnsi="Calibri" w:cs="Calibri"/>
                <w:sz w:val="18"/>
                <w:szCs w:val="18"/>
                <w:lang w:bidi="en-GB"/>
              </w:rPr>
              <w:t xml:space="preserve">the </w:t>
            </w:r>
            <w:r w:rsidRPr="00B02FBA">
              <w:rPr>
                <w:rFonts w:ascii="Calibri" w:hAnsi="Calibri" w:cs="Calibri"/>
                <w:sz w:val="18"/>
                <w:szCs w:val="18"/>
                <w:lang w:bidi="en-GB"/>
              </w:rPr>
              <w:t>“finally” section).</w:t>
            </w:r>
          </w:p>
        </w:tc>
        <w:tc>
          <w:tcPr>
            <w:tcW w:w="1134" w:type="dxa"/>
            <w:shd w:val="clear" w:color="auto" w:fill="F2F2F2" w:themeFill="background1" w:themeFillShade="F2"/>
          </w:tcPr>
          <w:p w14:paraId="3F7B0ADD"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6E5C9434" w14:textId="5C482F29"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element</w:t>
            </w:r>
          </w:p>
        </w:tc>
      </w:tr>
      <w:tr w:rsidR="00B02FBA" w:rsidRPr="00B02FBA" w14:paraId="2A204525" w14:textId="77777777" w:rsidTr="00D73FE6">
        <w:tc>
          <w:tcPr>
            <w:tcW w:w="1843" w:type="dxa"/>
            <w:shd w:val="clear" w:color="auto" w:fill="F2F2F2" w:themeFill="background1" w:themeFillShade="F2"/>
          </w:tcPr>
          <w:p w14:paraId="00C1CE82" w14:textId="54E9DAC0" w:rsidR="00B02FBA" w:rsidRPr="00B02FBA" w:rsidRDefault="00B02FBA" w:rsidP="00B02FBA">
            <w:pPr>
              <w:rPr>
                <w:rFonts w:ascii="Calibri" w:hAnsi="Calibri" w:cs="Calibri"/>
                <w:sz w:val="18"/>
                <w:szCs w:val="18"/>
                <w:lang w:bidi="en-GB"/>
              </w:rPr>
            </w:pPr>
            <w:r w:rsidRPr="00B02FBA">
              <w:rPr>
                <w:rFonts w:ascii="Calibri" w:hAnsi="Calibri" w:cs="Calibri"/>
                <w:sz w:val="18"/>
                <w:lang w:bidi="en-GB"/>
              </w:rPr>
              <w:t>clearReports()</w:t>
            </w:r>
          </w:p>
        </w:tc>
        <w:tc>
          <w:tcPr>
            <w:tcW w:w="4678" w:type="dxa"/>
            <w:shd w:val="clear" w:color="auto" w:fill="F2F2F2" w:themeFill="background1" w:themeFillShade="F2"/>
          </w:tcPr>
          <w:p w14:paraId="261C06E1" w14:textId="04F78D1C" w:rsidR="00B02FBA" w:rsidRPr="00B02FBA" w:rsidRDefault="00B02FBA" w:rsidP="00B02FBA">
            <w:pPr>
              <w:rPr>
                <w:rFonts w:ascii="Calibri" w:hAnsi="Calibri" w:cs="Calibri"/>
                <w:sz w:val="18"/>
                <w:szCs w:val="18"/>
                <w:lang w:bidi="en-GB"/>
              </w:rPr>
            </w:pPr>
            <w:r w:rsidRPr="00B02FBA">
              <w:rPr>
                <w:rFonts w:ascii="Calibri" w:hAnsi="Calibri" w:cs="Calibri"/>
                <w:sz w:val="18"/>
                <w:lang w:bidi="en-GB"/>
              </w:rPr>
              <w:t>clears all current (temporal) error reports generated by the preceding validation method (used</w:t>
            </w:r>
            <w:r w:rsidR="00491224">
              <w:rPr>
                <w:rFonts w:ascii="Calibri" w:hAnsi="Calibri" w:cs="Calibri"/>
                <w:sz w:val="18"/>
                <w:lang w:bidi="en-GB"/>
              </w:rPr>
              <w:t>,</w:t>
            </w:r>
            <w:r w:rsidRPr="00B02FBA">
              <w:rPr>
                <w:rFonts w:ascii="Calibri" w:hAnsi="Calibri" w:cs="Calibri"/>
                <w:sz w:val="18"/>
                <w:lang w:bidi="en-GB"/>
              </w:rPr>
              <w:t xml:space="preserve"> e.g., in onFalse action).</w:t>
            </w:r>
          </w:p>
        </w:tc>
        <w:tc>
          <w:tcPr>
            <w:tcW w:w="1134" w:type="dxa"/>
            <w:shd w:val="clear" w:color="auto" w:fill="F2F2F2" w:themeFill="background1" w:themeFillShade="F2"/>
          </w:tcPr>
          <w:p w14:paraId="1C409B51"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75932C88" w14:textId="427601D5"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7FE20562" w14:textId="77777777" w:rsidTr="00D73FE6">
        <w:tc>
          <w:tcPr>
            <w:tcW w:w="1843" w:type="dxa"/>
            <w:shd w:val="clear" w:color="auto" w:fill="F2F2F2" w:themeFill="background1" w:themeFillShade="F2"/>
          </w:tcPr>
          <w:p w14:paraId="6DF8C57C" w14:textId="4C91D627" w:rsidR="00B02FBA" w:rsidRPr="00B02FBA" w:rsidRDefault="00B02FBA" w:rsidP="00B02FBA">
            <w:pPr>
              <w:rPr>
                <w:rFonts w:ascii="Calibri" w:hAnsi="Calibri" w:cs="Calibri"/>
                <w:sz w:val="18"/>
                <w:lang w:bidi="en-GB"/>
              </w:rPr>
            </w:pPr>
            <w:r w:rsidRPr="00B02FBA">
              <w:rPr>
                <w:rFonts w:ascii="Calibri" w:hAnsi="Calibri" w:cs="Calibri"/>
                <w:sz w:val="18"/>
                <w:lang w:bidi="en-GB"/>
              </w:rPr>
              <w:t>cancel()</w:t>
            </w:r>
          </w:p>
        </w:tc>
        <w:tc>
          <w:tcPr>
            <w:tcW w:w="4678" w:type="dxa"/>
            <w:shd w:val="clear" w:color="auto" w:fill="F2F2F2" w:themeFill="background1" w:themeFillShade="F2"/>
          </w:tcPr>
          <w:p w14:paraId="7BBD1AB5" w14:textId="107478B2" w:rsidR="00B02FBA" w:rsidRPr="00B02FBA" w:rsidRDefault="00B02FBA" w:rsidP="00B02FBA">
            <w:pPr>
              <w:rPr>
                <w:rFonts w:ascii="Calibri" w:hAnsi="Calibri" w:cs="Calibri"/>
                <w:sz w:val="18"/>
                <w:lang w:bidi="en-GB"/>
              </w:rPr>
            </w:pPr>
            <w:r w:rsidRPr="00B02FBA">
              <w:rPr>
                <w:rFonts w:ascii="Calibri" w:hAnsi="Calibri" w:cs="Calibri"/>
                <w:sz w:val="18"/>
                <w:lang w:bidi="en-GB"/>
              </w:rPr>
              <w:t xml:space="preserve">forced end of the processing of </w:t>
            </w:r>
            <w:r w:rsidR="008F5906">
              <w:rPr>
                <w:rFonts w:ascii="Calibri" w:hAnsi="Calibri" w:cs="Calibri"/>
                <w:sz w:val="18"/>
                <w:lang w:bidi="en-GB"/>
              </w:rPr>
              <w:t>X-definition</w:t>
            </w:r>
          </w:p>
        </w:tc>
        <w:tc>
          <w:tcPr>
            <w:tcW w:w="1134" w:type="dxa"/>
            <w:shd w:val="clear" w:color="auto" w:fill="F2F2F2" w:themeFill="background1" w:themeFillShade="F2"/>
          </w:tcPr>
          <w:p w14:paraId="20B68AEA"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15FC01E9" w14:textId="0F801D7F"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7F3C117E" w14:textId="77777777" w:rsidTr="00D73FE6">
        <w:tc>
          <w:tcPr>
            <w:tcW w:w="1843" w:type="dxa"/>
            <w:shd w:val="clear" w:color="auto" w:fill="F2F2F2" w:themeFill="background1" w:themeFillShade="F2"/>
          </w:tcPr>
          <w:p w14:paraId="230BFF03" w14:textId="1BF6960B" w:rsidR="00B02FBA" w:rsidRPr="00B02FBA" w:rsidRDefault="00B02FBA" w:rsidP="00B02FBA">
            <w:pPr>
              <w:rPr>
                <w:rFonts w:ascii="Calibri" w:hAnsi="Calibri" w:cs="Calibri"/>
                <w:sz w:val="18"/>
                <w:lang w:bidi="en-GB"/>
              </w:rPr>
            </w:pPr>
            <w:r w:rsidRPr="00B02FBA">
              <w:rPr>
                <w:rFonts w:ascii="Calibri" w:hAnsi="Calibri" w:cs="Calibri"/>
                <w:sz w:val="18"/>
                <w:lang w:bidi="en-GB"/>
              </w:rPr>
              <w:t>cancel(s)</w:t>
            </w:r>
          </w:p>
        </w:tc>
        <w:tc>
          <w:tcPr>
            <w:tcW w:w="4678" w:type="dxa"/>
            <w:shd w:val="clear" w:color="auto" w:fill="F2F2F2" w:themeFill="background1" w:themeFillShade="F2"/>
          </w:tcPr>
          <w:p w14:paraId="1E42E66A" w14:textId="4056F280" w:rsidR="00B02FBA" w:rsidRPr="00B02FBA" w:rsidRDefault="00B02FBA" w:rsidP="00B02FBA">
            <w:pPr>
              <w:rPr>
                <w:rFonts w:ascii="Calibri" w:hAnsi="Calibri" w:cs="Calibri"/>
                <w:sz w:val="18"/>
                <w:lang w:bidi="en-GB"/>
              </w:rPr>
            </w:pPr>
            <w:r w:rsidRPr="00B02FBA">
              <w:rPr>
                <w:rFonts w:ascii="Calibri" w:hAnsi="Calibri" w:cs="Calibri"/>
                <w:sz w:val="18"/>
                <w:lang w:bidi="en-GB"/>
              </w:rPr>
              <w:t xml:space="preserve">forced end of the processing of </w:t>
            </w:r>
            <w:r w:rsidR="008F5906">
              <w:rPr>
                <w:rFonts w:ascii="Calibri" w:hAnsi="Calibri" w:cs="Calibri"/>
                <w:sz w:val="18"/>
                <w:lang w:bidi="en-GB"/>
              </w:rPr>
              <w:t>X-definition</w:t>
            </w:r>
            <w:r w:rsidRPr="00B02FBA">
              <w:rPr>
                <w:rFonts w:ascii="Calibri" w:hAnsi="Calibri" w:cs="Calibri"/>
                <w:sz w:val="18"/>
                <w:lang w:bidi="en-GB"/>
              </w:rPr>
              <w:t>s and sets the error message with text s.</w:t>
            </w:r>
          </w:p>
        </w:tc>
        <w:tc>
          <w:tcPr>
            <w:tcW w:w="1134" w:type="dxa"/>
            <w:shd w:val="clear" w:color="auto" w:fill="F2F2F2" w:themeFill="background1" w:themeFillShade="F2"/>
          </w:tcPr>
          <w:p w14:paraId="078E3F90"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77291CA0" w14:textId="3FED1C4E"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48B8D48F" w14:textId="77777777" w:rsidTr="00D73FE6">
        <w:tc>
          <w:tcPr>
            <w:tcW w:w="1843" w:type="dxa"/>
            <w:shd w:val="clear" w:color="auto" w:fill="F2F2F2" w:themeFill="background1" w:themeFillShade="F2"/>
          </w:tcPr>
          <w:p w14:paraId="01618B1D" w14:textId="574EB4A4" w:rsidR="00B02FBA" w:rsidRPr="004F7610" w:rsidRDefault="00B02FBA" w:rsidP="00B02FBA">
            <w:pPr>
              <w:rPr>
                <w:rFonts w:ascii="Calibri" w:hAnsi="Calibri" w:cs="Calibri"/>
                <w:sz w:val="18"/>
                <w:lang w:bidi="en-GB"/>
              </w:rPr>
            </w:pPr>
            <w:r w:rsidRPr="004F7610">
              <w:rPr>
                <w:rFonts w:ascii="Calibri" w:hAnsi="Calibri" w:cs="Calibri"/>
                <w:sz w:val="18"/>
                <w:lang w:bidi="en-GB"/>
              </w:rPr>
              <w:t>compilePattern(s)</w:t>
            </w:r>
          </w:p>
        </w:tc>
        <w:tc>
          <w:tcPr>
            <w:tcW w:w="4678" w:type="dxa"/>
            <w:shd w:val="clear" w:color="auto" w:fill="F2F2F2" w:themeFill="background1" w:themeFillShade="F2"/>
          </w:tcPr>
          <w:p w14:paraId="1622786E" w14:textId="7F945B4B" w:rsidR="00B02FBA" w:rsidRPr="004F7610" w:rsidRDefault="00B02FBA" w:rsidP="00B02FBA">
            <w:pPr>
              <w:rPr>
                <w:rFonts w:ascii="Calibri" w:hAnsi="Calibri" w:cs="Calibri"/>
                <w:sz w:val="18"/>
                <w:lang w:bidi="en-GB"/>
              </w:rPr>
            </w:pPr>
            <w:r w:rsidRPr="004F7610">
              <w:rPr>
                <w:rFonts w:ascii="Calibri" w:hAnsi="Calibri" w:cs="Calibri"/>
                <w:sz w:val="18"/>
                <w:lang w:bidi="en-GB"/>
              </w:rPr>
              <w:t xml:space="preserve">compiles the regular expression s.  Deprecated, </w:t>
            </w:r>
            <w:r w:rsidR="00E93672">
              <w:rPr>
                <w:rFonts w:ascii="Calibri" w:hAnsi="Calibri" w:cs="Calibri"/>
                <w:sz w:val="18"/>
                <w:lang w:bidi="en-GB"/>
              </w:rPr>
              <w:t xml:space="preserve">and </w:t>
            </w:r>
            <w:r w:rsidRPr="004F7610">
              <w:rPr>
                <w:rFonts w:ascii="Calibri" w:hAnsi="Calibri" w:cs="Calibri"/>
                <w:sz w:val="18"/>
                <w:lang w:bidi="en-GB"/>
              </w:rPr>
              <w:t>replaced by the new Regex(s).</w:t>
            </w:r>
          </w:p>
        </w:tc>
        <w:tc>
          <w:tcPr>
            <w:tcW w:w="1134" w:type="dxa"/>
            <w:shd w:val="clear" w:color="auto" w:fill="F2F2F2" w:themeFill="background1" w:themeFillShade="F2"/>
          </w:tcPr>
          <w:p w14:paraId="4372E3D6" w14:textId="0D46F84E" w:rsidR="00B02FBA" w:rsidRPr="004F7610" w:rsidRDefault="004F7610" w:rsidP="00B02FBA">
            <w:pPr>
              <w:rPr>
                <w:rFonts w:ascii="Calibri" w:hAnsi="Calibri" w:cs="Calibri"/>
                <w:sz w:val="18"/>
                <w:szCs w:val="18"/>
                <w:lang w:bidi="en-GB"/>
              </w:rPr>
            </w:pPr>
            <w:r>
              <w:rPr>
                <w:rFonts w:ascii="Calibri" w:hAnsi="Calibri" w:cs="Calibri"/>
                <w:sz w:val="18"/>
                <w:lang w:bidi="en-GB"/>
              </w:rPr>
              <w:t>r</w:t>
            </w:r>
            <w:r w:rsidR="00B02FBA" w:rsidRPr="004F7610">
              <w:rPr>
                <w:rFonts w:ascii="Calibri" w:hAnsi="Calibri" w:cs="Calibri"/>
                <w:sz w:val="18"/>
                <w:lang w:bidi="en-GB"/>
              </w:rPr>
              <w:t>egex</w:t>
            </w:r>
          </w:p>
        </w:tc>
        <w:tc>
          <w:tcPr>
            <w:tcW w:w="1559" w:type="dxa"/>
            <w:shd w:val="clear" w:color="auto" w:fill="F2F2F2" w:themeFill="background1" w:themeFillShade="F2"/>
          </w:tcPr>
          <w:p w14:paraId="299B5FD9" w14:textId="401EB8E0" w:rsidR="00B02FBA" w:rsidRPr="004F7610" w:rsidRDefault="00B02FBA" w:rsidP="00B02FBA">
            <w:pPr>
              <w:rPr>
                <w:rFonts w:ascii="Calibri" w:hAnsi="Calibri" w:cs="Calibri"/>
                <w:sz w:val="18"/>
                <w:szCs w:val="18"/>
                <w:lang w:bidi="en-GB"/>
              </w:rPr>
            </w:pPr>
            <w:r w:rsidRPr="004F7610">
              <w:rPr>
                <w:rFonts w:ascii="Calibri" w:hAnsi="Calibri" w:cs="Calibri"/>
                <w:sz w:val="18"/>
                <w:szCs w:val="18"/>
                <w:lang w:bidi="en-GB"/>
              </w:rPr>
              <w:t>anywhere</w:t>
            </w:r>
          </w:p>
        </w:tc>
      </w:tr>
      <w:tr w:rsidR="00B02FBA" w:rsidRPr="00B02FBA" w14:paraId="7FF15CEB" w14:textId="77777777" w:rsidTr="00D73FE6">
        <w:tc>
          <w:tcPr>
            <w:tcW w:w="1843" w:type="dxa"/>
            <w:shd w:val="clear" w:color="auto" w:fill="F2F2F2" w:themeFill="background1" w:themeFillShade="F2"/>
          </w:tcPr>
          <w:p w14:paraId="10CD7F48" w14:textId="12B02EEF" w:rsidR="00B02FBA" w:rsidRPr="004F7610" w:rsidRDefault="00B02FBA" w:rsidP="00B02FBA">
            <w:pPr>
              <w:rPr>
                <w:rFonts w:ascii="Calibri" w:hAnsi="Calibri" w:cs="Calibri"/>
                <w:sz w:val="18"/>
                <w:lang w:bidi="en-GB"/>
              </w:rPr>
            </w:pPr>
            <w:r w:rsidRPr="004F7610">
              <w:rPr>
                <w:rFonts w:ascii="Calibri" w:hAnsi="Calibri" w:cs="Calibri"/>
                <w:sz w:val="18"/>
                <w:lang w:bidi="en-GB"/>
              </w:rPr>
              <w:t>defaultError()</w:t>
            </w:r>
          </w:p>
        </w:tc>
        <w:tc>
          <w:tcPr>
            <w:tcW w:w="4678" w:type="dxa"/>
            <w:shd w:val="clear" w:color="auto" w:fill="F2F2F2" w:themeFill="background1" w:themeFillShade="F2"/>
          </w:tcPr>
          <w:p w14:paraId="36989A0A" w14:textId="0C05397B" w:rsidR="00B02FBA" w:rsidRPr="004F7610" w:rsidRDefault="00B02FBA" w:rsidP="00B02FBA">
            <w:pPr>
              <w:rPr>
                <w:rFonts w:ascii="Calibri" w:hAnsi="Calibri" w:cs="Calibri"/>
                <w:sz w:val="18"/>
                <w:lang w:bidi="en-GB"/>
              </w:rPr>
            </w:pPr>
            <w:r w:rsidRPr="004F7610">
              <w:rPr>
                <w:rFonts w:ascii="Calibri" w:hAnsi="Calibri" w:cs="Calibri"/>
                <w:sz w:val="18"/>
                <w:lang w:bidi="en-GB"/>
              </w:rPr>
              <w:t>writes a default error message into the temporary report log and returns the boolean value false. The error is XDEF515 Value differs from expected.</w:t>
            </w:r>
          </w:p>
        </w:tc>
        <w:tc>
          <w:tcPr>
            <w:tcW w:w="1134" w:type="dxa"/>
            <w:shd w:val="clear" w:color="auto" w:fill="F2F2F2" w:themeFill="background1" w:themeFillShade="F2"/>
          </w:tcPr>
          <w:p w14:paraId="175A43E8" w14:textId="3F7ACF11" w:rsidR="00B02FBA" w:rsidRPr="004F7610" w:rsidRDefault="00B02FBA" w:rsidP="00B02FBA">
            <w:pPr>
              <w:rPr>
                <w:rFonts w:ascii="Calibri" w:hAnsi="Calibri" w:cs="Calibri"/>
                <w:sz w:val="18"/>
                <w:szCs w:val="18"/>
                <w:lang w:bidi="en-GB"/>
              </w:rPr>
            </w:pPr>
            <w:r w:rsidRPr="004F7610">
              <w:rPr>
                <w:rFonts w:ascii="Calibri" w:hAnsi="Calibri" w:cs="Calibri"/>
                <w:sz w:val="18"/>
                <w:lang w:bidi="en-GB"/>
              </w:rPr>
              <w:t>boolean</w:t>
            </w:r>
          </w:p>
        </w:tc>
        <w:tc>
          <w:tcPr>
            <w:tcW w:w="1559" w:type="dxa"/>
            <w:shd w:val="clear" w:color="auto" w:fill="F2F2F2" w:themeFill="background1" w:themeFillShade="F2"/>
          </w:tcPr>
          <w:p w14:paraId="7CEBDFB0" w14:textId="65669F88" w:rsidR="00B02FBA" w:rsidRPr="004F7610" w:rsidRDefault="00B02FBA" w:rsidP="00B02FBA">
            <w:pPr>
              <w:rPr>
                <w:rFonts w:ascii="Calibri" w:hAnsi="Calibri" w:cs="Calibri"/>
                <w:sz w:val="18"/>
                <w:szCs w:val="18"/>
                <w:lang w:bidi="en-GB"/>
              </w:rPr>
            </w:pPr>
            <w:r w:rsidRPr="004F7610">
              <w:rPr>
                <w:rFonts w:ascii="Calibri" w:hAnsi="Calibri" w:cs="Calibri"/>
                <w:sz w:val="18"/>
                <w:lang w:bidi="en-GB"/>
              </w:rPr>
              <w:t>attribute, text node</w:t>
            </w:r>
          </w:p>
        </w:tc>
      </w:tr>
      <w:tr w:rsidR="004F7610" w:rsidRPr="004F7610" w14:paraId="708D4A72" w14:textId="77777777" w:rsidTr="00D73FE6">
        <w:tc>
          <w:tcPr>
            <w:tcW w:w="1843" w:type="dxa"/>
            <w:shd w:val="clear" w:color="auto" w:fill="F2F2F2" w:themeFill="background1" w:themeFillShade="F2"/>
          </w:tcPr>
          <w:p w14:paraId="3DB7A023" w14:textId="34B7BEC5"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easterMonday(n)</w:t>
            </w:r>
          </w:p>
        </w:tc>
        <w:tc>
          <w:tcPr>
            <w:tcW w:w="4678" w:type="dxa"/>
            <w:shd w:val="clear" w:color="auto" w:fill="F2F2F2" w:themeFill="background1" w:themeFillShade="F2"/>
          </w:tcPr>
          <w:p w14:paraId="48873FF9" w14:textId="081E638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the date with Easter Monday for year n</w:t>
            </w:r>
          </w:p>
        </w:tc>
        <w:tc>
          <w:tcPr>
            <w:tcW w:w="1134" w:type="dxa"/>
            <w:shd w:val="clear" w:color="auto" w:fill="F2F2F2" w:themeFill="background1" w:themeFillShade="F2"/>
          </w:tcPr>
          <w:p w14:paraId="07AE0475" w14:textId="702EAD36" w:rsidR="004F7610" w:rsidRPr="004F7610" w:rsidRDefault="004F7610" w:rsidP="004F7610">
            <w:pPr>
              <w:rPr>
                <w:rFonts w:ascii="Calibri" w:hAnsi="Calibri" w:cs="Calibri"/>
                <w:sz w:val="18"/>
                <w:szCs w:val="18"/>
                <w:lang w:bidi="en-GB"/>
              </w:rPr>
            </w:pPr>
            <w:r>
              <w:rPr>
                <w:rFonts w:ascii="Calibri" w:hAnsi="Calibri" w:cs="Calibri"/>
                <w:sz w:val="18"/>
                <w:szCs w:val="18"/>
                <w:lang w:bidi="en-GB"/>
              </w:rPr>
              <w:t>d</w:t>
            </w:r>
            <w:r w:rsidRPr="004F7610">
              <w:rPr>
                <w:rFonts w:ascii="Calibri" w:hAnsi="Calibri" w:cs="Calibri"/>
                <w:sz w:val="18"/>
                <w:szCs w:val="18"/>
                <w:lang w:bidi="en-GB"/>
              </w:rPr>
              <w:t>atetime</w:t>
            </w:r>
          </w:p>
        </w:tc>
        <w:tc>
          <w:tcPr>
            <w:tcW w:w="1559" w:type="dxa"/>
            <w:shd w:val="clear" w:color="auto" w:fill="F2F2F2" w:themeFill="background1" w:themeFillShade="F2"/>
          </w:tcPr>
          <w:p w14:paraId="39EDBD8B" w14:textId="1400D86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571864C3" w14:textId="77777777" w:rsidTr="00D73FE6">
        <w:tc>
          <w:tcPr>
            <w:tcW w:w="1843" w:type="dxa"/>
            <w:shd w:val="clear" w:color="auto" w:fill="F2F2F2" w:themeFill="background1" w:themeFillShade="F2"/>
          </w:tcPr>
          <w:p w14:paraId="2AA2344B" w14:textId="7F7B1FC7"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error(r)</w:t>
            </w:r>
          </w:p>
        </w:tc>
        <w:tc>
          <w:tcPr>
            <w:tcW w:w="4678" w:type="dxa"/>
            <w:shd w:val="clear" w:color="auto" w:fill="F2F2F2" w:themeFill="background1" w:themeFillShade="F2"/>
          </w:tcPr>
          <w:p w14:paraId="2BBCDE2A" w14:textId="1F8B3D5C"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 xml:space="preserve">writes an error message with report r into the temporary report log. The result </w:t>
            </w:r>
            <w:r w:rsidR="00491224">
              <w:rPr>
                <w:rFonts w:ascii="Calibri" w:hAnsi="Calibri" w:cs="Calibri"/>
                <w:sz w:val="18"/>
                <w:szCs w:val="18"/>
                <w:lang w:bidi="en-GB"/>
              </w:rPr>
              <w:t>b</w:t>
            </w:r>
            <w:r w:rsidRPr="004F7610">
              <w:rPr>
                <w:rFonts w:ascii="Calibri" w:hAnsi="Calibri" w:cs="Calibri"/>
                <w:sz w:val="18"/>
                <w:szCs w:val="18"/>
                <w:lang w:bidi="en-GB"/>
              </w:rPr>
              <w:t>oolean value is false.</w:t>
            </w:r>
          </w:p>
        </w:tc>
        <w:tc>
          <w:tcPr>
            <w:tcW w:w="1134" w:type="dxa"/>
            <w:shd w:val="clear" w:color="auto" w:fill="F2F2F2" w:themeFill="background1" w:themeFillShade="F2"/>
          </w:tcPr>
          <w:p w14:paraId="07A3BE96" w14:textId="2ED957C4"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b</w:t>
            </w:r>
            <w:r w:rsidRPr="004F7610">
              <w:rPr>
                <w:rFonts w:ascii="Calibri" w:hAnsi="Calibri" w:cs="Calibri"/>
                <w:sz w:val="18"/>
                <w:szCs w:val="18"/>
                <w:lang w:bidi="en-GB"/>
              </w:rPr>
              <w:t xml:space="preserve">oolean </w:t>
            </w:r>
            <w:r w:rsidR="00491224">
              <w:rPr>
                <w:rFonts w:ascii="Calibri" w:hAnsi="Calibri" w:cs="Calibri"/>
                <w:sz w:val="18"/>
                <w:szCs w:val="18"/>
                <w:lang w:bidi="en-GB"/>
              </w:rPr>
              <w:t xml:space="preserve">is </w:t>
            </w:r>
            <w:r w:rsidRPr="004F7610">
              <w:rPr>
                <w:rFonts w:ascii="Calibri" w:hAnsi="Calibri" w:cs="Calibri"/>
                <w:sz w:val="18"/>
                <w:szCs w:val="18"/>
                <w:lang w:bidi="en-GB"/>
              </w:rPr>
              <w:t>always false</w:t>
            </w:r>
          </w:p>
        </w:tc>
        <w:tc>
          <w:tcPr>
            <w:tcW w:w="1559" w:type="dxa"/>
            <w:shd w:val="clear" w:color="auto" w:fill="F2F2F2" w:themeFill="background1" w:themeFillShade="F2"/>
          </w:tcPr>
          <w:p w14:paraId="2FD3455A" w14:textId="714620A9"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128000D8" w14:textId="77777777" w:rsidTr="00D73FE6">
        <w:tc>
          <w:tcPr>
            <w:tcW w:w="1843" w:type="dxa"/>
            <w:shd w:val="clear" w:color="auto" w:fill="F2F2F2" w:themeFill="background1" w:themeFillShade="F2"/>
          </w:tcPr>
          <w:p w14:paraId="1535F5E4" w14:textId="2FFF2D4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error(s)</w:t>
            </w:r>
          </w:p>
        </w:tc>
        <w:tc>
          <w:tcPr>
            <w:tcW w:w="4678" w:type="dxa"/>
            <w:shd w:val="clear" w:color="auto" w:fill="F2F2F2" w:themeFill="background1" w:themeFillShade="F2"/>
          </w:tcPr>
          <w:p w14:paraId="5226E286" w14:textId="6B785F32"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writes an error message with text into the temporary report log. The result of the function is the Boolean value false.</w:t>
            </w:r>
          </w:p>
        </w:tc>
        <w:tc>
          <w:tcPr>
            <w:tcW w:w="1134" w:type="dxa"/>
            <w:shd w:val="clear" w:color="auto" w:fill="F2F2F2" w:themeFill="background1" w:themeFillShade="F2"/>
          </w:tcPr>
          <w:p w14:paraId="38CD1F73" w14:textId="33294520"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 xml:space="preserve">boolean </w:t>
            </w:r>
            <w:r w:rsidR="00491224">
              <w:rPr>
                <w:rFonts w:ascii="Calibri" w:hAnsi="Calibri" w:cs="Calibri"/>
                <w:sz w:val="18"/>
                <w:szCs w:val="18"/>
                <w:lang w:bidi="en-GB"/>
              </w:rPr>
              <w:t xml:space="preserve">is </w:t>
            </w:r>
            <w:r w:rsidRPr="004F7610">
              <w:rPr>
                <w:rFonts w:ascii="Calibri" w:hAnsi="Calibri" w:cs="Calibri"/>
                <w:sz w:val="18"/>
                <w:szCs w:val="18"/>
                <w:lang w:bidi="en-GB"/>
              </w:rPr>
              <w:t>always false</w:t>
            </w:r>
          </w:p>
        </w:tc>
        <w:tc>
          <w:tcPr>
            <w:tcW w:w="1559" w:type="dxa"/>
            <w:shd w:val="clear" w:color="auto" w:fill="F2F2F2" w:themeFill="background1" w:themeFillShade="F2"/>
          </w:tcPr>
          <w:p w14:paraId="303C406A" w14:textId="4D92998E"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1617F696" w14:textId="77777777" w:rsidTr="00D73FE6">
        <w:tc>
          <w:tcPr>
            <w:tcW w:w="1843" w:type="dxa"/>
            <w:shd w:val="clear" w:color="auto" w:fill="F2F2F2" w:themeFill="background1" w:themeFillShade="F2"/>
          </w:tcPr>
          <w:p w14:paraId="047DACC4" w14:textId="0C19B4C8"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error(s1, s2)</w:t>
            </w:r>
          </w:p>
        </w:tc>
        <w:tc>
          <w:tcPr>
            <w:tcW w:w="4678" w:type="dxa"/>
            <w:shd w:val="clear" w:color="auto" w:fill="F2F2F2" w:themeFill="background1" w:themeFillShade="F2"/>
          </w:tcPr>
          <w:p w14:paraId="64598370" w14:textId="4BAC4225"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 xml:space="preserve">writes an error message report created from s1 and s2 into the temporary report log. The result is the Boolean value false. The s1 parameter is the identifier of the error, </w:t>
            </w:r>
            <w:r w:rsidR="00491224">
              <w:rPr>
                <w:rFonts w:ascii="Calibri" w:hAnsi="Calibri" w:cs="Calibri"/>
                <w:sz w:val="18"/>
                <w:szCs w:val="18"/>
                <w:lang w:bidi="en-GB"/>
              </w:rPr>
              <w:t xml:space="preserve">and </w:t>
            </w:r>
            <w:r w:rsidRPr="004F7610">
              <w:rPr>
                <w:rFonts w:ascii="Calibri" w:hAnsi="Calibri" w:cs="Calibri"/>
                <w:sz w:val="18"/>
                <w:szCs w:val="18"/>
                <w:lang w:bidi="en-GB"/>
              </w:rPr>
              <w:t xml:space="preserve">the s2 </w:t>
            </w:r>
            <w:r w:rsidR="00491224">
              <w:rPr>
                <w:rFonts w:ascii="Calibri" w:hAnsi="Calibri" w:cs="Calibri"/>
                <w:sz w:val="18"/>
                <w:szCs w:val="18"/>
                <w:lang w:bidi="en-GB"/>
              </w:rPr>
              <w:t xml:space="preserve">parameter </w:t>
            </w:r>
            <w:r w:rsidRPr="004F7610">
              <w:rPr>
                <w:rFonts w:ascii="Calibri" w:hAnsi="Calibri" w:cs="Calibri"/>
                <w:sz w:val="18"/>
                <w:szCs w:val="18"/>
                <w:lang w:bidi="en-GB"/>
              </w:rPr>
              <w:t>is the error text.</w:t>
            </w:r>
          </w:p>
        </w:tc>
        <w:tc>
          <w:tcPr>
            <w:tcW w:w="1134" w:type="dxa"/>
            <w:shd w:val="clear" w:color="auto" w:fill="F2F2F2" w:themeFill="background1" w:themeFillShade="F2"/>
          </w:tcPr>
          <w:p w14:paraId="59144E48" w14:textId="6EC44342"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 xml:space="preserve">boolean </w:t>
            </w:r>
            <w:r w:rsidR="00491224">
              <w:rPr>
                <w:rFonts w:ascii="Calibri" w:hAnsi="Calibri" w:cs="Calibri"/>
                <w:sz w:val="18"/>
                <w:szCs w:val="18"/>
                <w:lang w:bidi="en-GB"/>
              </w:rPr>
              <w:t xml:space="preserve">is </w:t>
            </w:r>
            <w:r w:rsidRPr="004F7610">
              <w:rPr>
                <w:rFonts w:ascii="Calibri" w:hAnsi="Calibri" w:cs="Calibri"/>
                <w:sz w:val="18"/>
                <w:szCs w:val="18"/>
                <w:lang w:bidi="en-GB"/>
              </w:rPr>
              <w:t>always false</w:t>
            </w:r>
          </w:p>
        </w:tc>
        <w:tc>
          <w:tcPr>
            <w:tcW w:w="1559" w:type="dxa"/>
            <w:shd w:val="clear" w:color="auto" w:fill="F2F2F2" w:themeFill="background1" w:themeFillShade="F2"/>
          </w:tcPr>
          <w:p w14:paraId="7B0BFDE3" w14:textId="04059692"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28274325" w14:textId="77777777" w:rsidTr="00D73FE6">
        <w:tc>
          <w:tcPr>
            <w:tcW w:w="1843" w:type="dxa"/>
            <w:shd w:val="clear" w:color="auto" w:fill="F2F2F2" w:themeFill="background1" w:themeFillShade="F2"/>
          </w:tcPr>
          <w:p w14:paraId="62B7E22A" w14:textId="656E23F9"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error(s1, s2, s3)</w:t>
            </w:r>
          </w:p>
        </w:tc>
        <w:tc>
          <w:tcPr>
            <w:tcW w:w="4678" w:type="dxa"/>
            <w:shd w:val="clear" w:color="auto" w:fill="F2F2F2" w:themeFill="background1" w:themeFillShade="F2"/>
          </w:tcPr>
          <w:p w14:paraId="436C4098" w14:textId="11249A82"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writes an error message report created from s1 and s2 into the temporary report log. The result of the function is the Boolean value false. The s1 parameter is the identifier of the error, the error text is s2</w:t>
            </w:r>
            <w:r w:rsidR="00E44D29">
              <w:rPr>
                <w:rFonts w:ascii="Calibri" w:hAnsi="Calibri" w:cs="Calibri"/>
                <w:sz w:val="18"/>
                <w:szCs w:val="18"/>
                <w:lang w:bidi="en-GB"/>
              </w:rPr>
              <w:t>,</w:t>
            </w:r>
            <w:r w:rsidRPr="004F7610">
              <w:rPr>
                <w:rFonts w:ascii="Calibri" w:hAnsi="Calibri" w:cs="Calibri"/>
                <w:sz w:val="18"/>
                <w:szCs w:val="18"/>
                <w:lang w:bidi="en-GB"/>
              </w:rPr>
              <w:t xml:space="preserve"> and s3 is a modifier with parameters of text.</w:t>
            </w:r>
          </w:p>
        </w:tc>
        <w:tc>
          <w:tcPr>
            <w:tcW w:w="1134" w:type="dxa"/>
            <w:shd w:val="clear" w:color="auto" w:fill="F2F2F2" w:themeFill="background1" w:themeFillShade="F2"/>
          </w:tcPr>
          <w:p w14:paraId="7F7EEB09" w14:textId="77777777" w:rsidR="004F7610" w:rsidRPr="004F7610" w:rsidRDefault="004F7610" w:rsidP="004F7610">
            <w:pPr>
              <w:pStyle w:val="Odstavec"/>
              <w:snapToGrid w:val="0"/>
              <w:spacing w:before="60" w:line="256" w:lineRule="auto"/>
              <w:jc w:val="left"/>
              <w:rPr>
                <w:rFonts w:ascii="Calibri" w:hAnsi="Calibri" w:cs="Calibri"/>
                <w:sz w:val="18"/>
                <w:szCs w:val="18"/>
              </w:rPr>
            </w:pPr>
            <w:r w:rsidRPr="004F7610">
              <w:rPr>
                <w:rFonts w:ascii="Calibri" w:hAnsi="Calibri" w:cs="Calibri"/>
                <w:sz w:val="18"/>
                <w:szCs w:val="18"/>
                <w:lang w:bidi="en-GB"/>
              </w:rPr>
              <w:t>boolean</w:t>
            </w:r>
          </w:p>
          <w:p w14:paraId="2AF6F12B" w14:textId="3106B0FE" w:rsidR="004F7610" w:rsidRPr="004F7610" w:rsidRDefault="00491224"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 xml:space="preserve">is </w:t>
            </w:r>
            <w:r w:rsidR="004F7610" w:rsidRPr="004F7610">
              <w:rPr>
                <w:rFonts w:ascii="Calibri" w:hAnsi="Calibri" w:cs="Calibri"/>
                <w:sz w:val="18"/>
                <w:szCs w:val="18"/>
                <w:lang w:bidi="en-GB"/>
              </w:rPr>
              <w:t>always false</w:t>
            </w:r>
          </w:p>
        </w:tc>
        <w:tc>
          <w:tcPr>
            <w:tcW w:w="1559" w:type="dxa"/>
            <w:shd w:val="clear" w:color="auto" w:fill="F2F2F2" w:themeFill="background1" w:themeFillShade="F2"/>
          </w:tcPr>
          <w:p w14:paraId="5E8ED251" w14:textId="33888D8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29FCC09C" w14:textId="77777777" w:rsidTr="00D73FE6">
        <w:tc>
          <w:tcPr>
            <w:tcW w:w="1843" w:type="dxa"/>
            <w:shd w:val="clear" w:color="auto" w:fill="F2F2F2" w:themeFill="background1" w:themeFillShade="F2"/>
          </w:tcPr>
          <w:p w14:paraId="0D077040" w14:textId="18A9CE48"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errors()</w:t>
            </w:r>
          </w:p>
        </w:tc>
        <w:tc>
          <w:tcPr>
            <w:tcW w:w="4678" w:type="dxa"/>
            <w:shd w:val="clear" w:color="auto" w:fill="F2F2F2" w:themeFill="background1" w:themeFillShade="F2"/>
          </w:tcPr>
          <w:p w14:paraId="7169F494" w14:textId="455B650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the current number of errors reported during processing.</w:t>
            </w:r>
          </w:p>
        </w:tc>
        <w:tc>
          <w:tcPr>
            <w:tcW w:w="1134" w:type="dxa"/>
            <w:shd w:val="clear" w:color="auto" w:fill="F2F2F2" w:themeFill="background1" w:themeFillShade="F2"/>
          </w:tcPr>
          <w:p w14:paraId="08D8CDDA" w14:textId="5E3F2185" w:rsidR="004F7610" w:rsidRPr="004F7610" w:rsidRDefault="004F7610" w:rsidP="004F7610">
            <w:pPr>
              <w:pStyle w:val="Odstavec"/>
              <w:snapToGrid w:val="0"/>
              <w:spacing w:before="60" w:line="256" w:lineRule="auto"/>
              <w:jc w:val="left"/>
              <w:rPr>
                <w:rFonts w:ascii="Calibri" w:hAnsi="Calibri" w:cs="Calibri"/>
                <w:sz w:val="18"/>
                <w:szCs w:val="18"/>
                <w:lang w:bidi="en-GB"/>
              </w:rPr>
            </w:pPr>
            <w:r w:rsidRPr="004F7610">
              <w:rPr>
                <w:rFonts w:ascii="Calibri" w:hAnsi="Calibri" w:cs="Calibri"/>
                <w:sz w:val="18"/>
                <w:szCs w:val="18"/>
                <w:lang w:bidi="en-GB"/>
              </w:rPr>
              <w:t>int</w:t>
            </w:r>
          </w:p>
        </w:tc>
        <w:tc>
          <w:tcPr>
            <w:tcW w:w="1559" w:type="dxa"/>
            <w:shd w:val="clear" w:color="auto" w:fill="F2F2F2" w:themeFill="background1" w:themeFillShade="F2"/>
          </w:tcPr>
          <w:p w14:paraId="005DCFE2" w14:textId="36F5C7B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attribute, text node</w:t>
            </w:r>
          </w:p>
        </w:tc>
      </w:tr>
      <w:tr w:rsidR="004F7610" w:rsidRPr="004F7610" w14:paraId="10C5C029" w14:textId="77777777" w:rsidTr="00D73FE6">
        <w:tc>
          <w:tcPr>
            <w:tcW w:w="1843" w:type="dxa"/>
            <w:shd w:val="clear" w:color="auto" w:fill="F2F2F2" w:themeFill="background1" w:themeFillShade="F2"/>
          </w:tcPr>
          <w:p w14:paraId="149D728C" w14:textId="0DFB1CCF"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lastRenderedPageBreak/>
              <w:t>errorWarnings()</w:t>
            </w:r>
          </w:p>
        </w:tc>
        <w:tc>
          <w:tcPr>
            <w:tcW w:w="4678" w:type="dxa"/>
            <w:shd w:val="clear" w:color="auto" w:fill="F2F2F2" w:themeFill="background1" w:themeFillShade="F2"/>
          </w:tcPr>
          <w:p w14:paraId="77402E10" w14:textId="758CF18F"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the current number of errors reported during processing.</w:t>
            </w:r>
          </w:p>
        </w:tc>
        <w:tc>
          <w:tcPr>
            <w:tcW w:w="1134" w:type="dxa"/>
            <w:shd w:val="clear" w:color="auto" w:fill="F2F2F2" w:themeFill="background1" w:themeFillShade="F2"/>
          </w:tcPr>
          <w:p w14:paraId="74340768" w14:textId="3B1BFC47" w:rsidR="004F7610" w:rsidRPr="004F7610" w:rsidRDefault="004F7610" w:rsidP="004F7610">
            <w:pPr>
              <w:pStyle w:val="Odstavec"/>
              <w:snapToGrid w:val="0"/>
              <w:spacing w:before="60" w:line="256" w:lineRule="auto"/>
              <w:jc w:val="left"/>
              <w:rPr>
                <w:rFonts w:ascii="Calibri" w:hAnsi="Calibri" w:cs="Calibri"/>
                <w:sz w:val="18"/>
                <w:szCs w:val="18"/>
                <w:lang w:bidi="en-GB"/>
              </w:rPr>
            </w:pPr>
            <w:r w:rsidRPr="004F7610">
              <w:rPr>
                <w:rFonts w:ascii="Calibri" w:hAnsi="Calibri" w:cs="Calibri"/>
                <w:sz w:val="18"/>
                <w:szCs w:val="18"/>
                <w:lang w:bidi="en-GB"/>
              </w:rPr>
              <w:t>int</w:t>
            </w:r>
          </w:p>
        </w:tc>
        <w:tc>
          <w:tcPr>
            <w:tcW w:w="1559" w:type="dxa"/>
            <w:shd w:val="clear" w:color="auto" w:fill="F2F2F2" w:themeFill="background1" w:themeFillShade="F2"/>
          </w:tcPr>
          <w:p w14:paraId="0B0D1AB1" w14:textId="3BA9F70D"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attribute, text node</w:t>
            </w:r>
          </w:p>
        </w:tc>
      </w:tr>
      <w:tr w:rsidR="004F7610" w:rsidRPr="004F7610" w14:paraId="2F0816C9" w14:textId="77777777" w:rsidTr="00D73FE6">
        <w:tc>
          <w:tcPr>
            <w:tcW w:w="1843" w:type="dxa"/>
            <w:shd w:val="clear" w:color="auto" w:fill="F2F2F2" w:themeFill="background1" w:themeFillShade="F2"/>
          </w:tcPr>
          <w:p w14:paraId="4EA44BDF" w14:textId="02777D9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format(s, v1, ...)</w:t>
            </w:r>
          </w:p>
        </w:tc>
        <w:tc>
          <w:tcPr>
            <w:tcW w:w="4678" w:type="dxa"/>
            <w:shd w:val="clear" w:color="auto" w:fill="F2F2F2" w:themeFill="background1" w:themeFillShade="F2"/>
          </w:tcPr>
          <w:p w14:paraId="0FFF8CB2" w14:textId="0DBA8658"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 xml:space="preserve">returns </w:t>
            </w:r>
            <w:r w:rsidR="00491224">
              <w:rPr>
                <w:rFonts w:ascii="Calibri" w:hAnsi="Calibri" w:cs="Calibri"/>
                <w:sz w:val="18"/>
                <w:szCs w:val="18"/>
                <w:lang w:bidi="en-GB"/>
              </w:rPr>
              <w:t xml:space="preserve">a </w:t>
            </w:r>
            <w:r w:rsidRPr="004F7610">
              <w:rPr>
                <w:rFonts w:ascii="Calibri" w:hAnsi="Calibri" w:cs="Calibri"/>
                <w:sz w:val="18"/>
                <w:szCs w:val="18"/>
                <w:lang w:bidi="en-GB"/>
              </w:rPr>
              <w:t xml:space="preserve">string created from </w:t>
            </w:r>
            <w:r w:rsidR="00491224">
              <w:rPr>
                <w:rFonts w:ascii="Calibri" w:hAnsi="Calibri" w:cs="Calibri"/>
                <w:sz w:val="18"/>
                <w:szCs w:val="18"/>
                <w:lang w:bidi="en-GB"/>
              </w:rPr>
              <w:t xml:space="preserve">the </w:t>
            </w:r>
            <w:r w:rsidRPr="004F7610">
              <w:rPr>
                <w:rFonts w:ascii="Calibri" w:hAnsi="Calibri" w:cs="Calibri"/>
                <w:sz w:val="18"/>
                <w:szCs w:val="18"/>
                <w:lang w:bidi="en-GB"/>
              </w:rPr>
              <w:t>values of parameters v1, ... according to the mask s (see method format in java.lang.String).</w:t>
            </w:r>
          </w:p>
        </w:tc>
        <w:tc>
          <w:tcPr>
            <w:tcW w:w="1134" w:type="dxa"/>
            <w:shd w:val="clear" w:color="auto" w:fill="F2F2F2" w:themeFill="background1" w:themeFillShade="F2"/>
          </w:tcPr>
          <w:p w14:paraId="59C5449B" w14:textId="63326F2D"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S</w:t>
            </w:r>
            <w:r w:rsidRPr="004F7610">
              <w:rPr>
                <w:rFonts w:ascii="Calibri" w:hAnsi="Calibri" w:cs="Calibri"/>
                <w:sz w:val="18"/>
                <w:szCs w:val="18"/>
                <w:lang w:bidi="en-GB"/>
              </w:rPr>
              <w:t>tring</w:t>
            </w:r>
          </w:p>
        </w:tc>
        <w:tc>
          <w:tcPr>
            <w:tcW w:w="1559" w:type="dxa"/>
            <w:shd w:val="clear" w:color="auto" w:fill="F2F2F2" w:themeFill="background1" w:themeFillShade="F2"/>
          </w:tcPr>
          <w:p w14:paraId="7FE5D422" w14:textId="0975CD7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727669F0" w14:textId="77777777" w:rsidTr="00D73FE6">
        <w:tc>
          <w:tcPr>
            <w:tcW w:w="1843" w:type="dxa"/>
            <w:shd w:val="clear" w:color="auto" w:fill="F2F2F2" w:themeFill="background1" w:themeFillShade="F2"/>
          </w:tcPr>
          <w:p w14:paraId="08F9042E" w14:textId="07577F7C"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format(l, s, v1, ...)</w:t>
            </w:r>
          </w:p>
        </w:tc>
        <w:tc>
          <w:tcPr>
            <w:tcW w:w="4678" w:type="dxa"/>
            <w:shd w:val="clear" w:color="auto" w:fill="F2F2F2" w:themeFill="background1" w:themeFillShade="F2"/>
          </w:tcPr>
          <w:p w14:paraId="542206CA" w14:textId="5D66D40B"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 xml:space="preserve">returns </w:t>
            </w:r>
            <w:r w:rsidR="00491224">
              <w:rPr>
                <w:rFonts w:ascii="Calibri" w:hAnsi="Calibri" w:cs="Calibri"/>
                <w:sz w:val="18"/>
                <w:szCs w:val="18"/>
                <w:lang w:bidi="en-GB"/>
              </w:rPr>
              <w:t xml:space="preserve">a </w:t>
            </w:r>
            <w:r w:rsidRPr="004F7610">
              <w:rPr>
                <w:rFonts w:ascii="Calibri" w:hAnsi="Calibri" w:cs="Calibri"/>
                <w:sz w:val="18"/>
                <w:szCs w:val="18"/>
                <w:lang w:bidi="en-GB"/>
              </w:rPr>
              <w:t xml:space="preserve">string created from </w:t>
            </w:r>
            <w:r w:rsidR="00491224">
              <w:rPr>
                <w:rFonts w:ascii="Calibri" w:hAnsi="Calibri" w:cs="Calibri"/>
                <w:sz w:val="18"/>
                <w:szCs w:val="18"/>
                <w:lang w:bidi="en-GB"/>
              </w:rPr>
              <w:t xml:space="preserve">the </w:t>
            </w:r>
            <w:r w:rsidRPr="004F7610">
              <w:rPr>
                <w:rFonts w:ascii="Calibri" w:hAnsi="Calibri" w:cs="Calibri"/>
                <w:sz w:val="18"/>
                <w:szCs w:val="18"/>
                <w:lang w:bidi="en-GB"/>
              </w:rPr>
              <w:t>values of parameters v1, ... according to the region specified by Locale in parameter l and mask s (see method format in java.lang.String).</w:t>
            </w:r>
          </w:p>
        </w:tc>
        <w:tc>
          <w:tcPr>
            <w:tcW w:w="1134" w:type="dxa"/>
            <w:shd w:val="clear" w:color="auto" w:fill="F2F2F2" w:themeFill="background1" w:themeFillShade="F2"/>
          </w:tcPr>
          <w:p w14:paraId="386B686C" w14:textId="6A0D56DF"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S</w:t>
            </w:r>
            <w:r w:rsidRPr="004F7610">
              <w:rPr>
                <w:rFonts w:ascii="Calibri" w:hAnsi="Calibri" w:cs="Calibri"/>
                <w:sz w:val="18"/>
                <w:szCs w:val="18"/>
                <w:lang w:bidi="en-GB"/>
              </w:rPr>
              <w:t>tring</w:t>
            </w:r>
          </w:p>
        </w:tc>
        <w:tc>
          <w:tcPr>
            <w:tcW w:w="1559" w:type="dxa"/>
            <w:shd w:val="clear" w:color="auto" w:fill="F2F2F2" w:themeFill="background1" w:themeFillShade="F2"/>
          </w:tcPr>
          <w:p w14:paraId="0B91C670" w14:textId="3C512BB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135A5" w:rsidRPr="004F7610" w14:paraId="7056F1AC" w14:textId="77777777" w:rsidTr="00D73FE6">
        <w:tc>
          <w:tcPr>
            <w:tcW w:w="1843" w:type="dxa"/>
            <w:shd w:val="clear" w:color="auto" w:fill="F2F2F2" w:themeFill="background1" w:themeFillShade="F2"/>
          </w:tcPr>
          <w:p w14:paraId="11493AB0" w14:textId="320E46F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from()</w:t>
            </w:r>
          </w:p>
        </w:tc>
        <w:tc>
          <w:tcPr>
            <w:tcW w:w="4678" w:type="dxa"/>
            <w:shd w:val="clear" w:color="auto" w:fill="F2F2F2" w:themeFill="background1" w:themeFillShade="F2"/>
          </w:tcPr>
          <w:p w14:paraId="415D3B38" w14:textId="33D8327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Container corresponding to the current context. The method can only be used in the "create" action in the </w:t>
            </w:r>
            <w:r w:rsidR="008F5906">
              <w:rPr>
                <w:rFonts w:ascii="Calibri" w:hAnsi="Calibri" w:cs="Calibri"/>
                <w:sz w:val="18"/>
                <w:szCs w:val="18"/>
                <w:lang w:bidi="en-GB"/>
              </w:rPr>
              <w:t>X</w:t>
            </w:r>
            <w:r w:rsidR="00F224CD">
              <w:rPr>
                <w:rFonts w:ascii="Calibri" w:hAnsi="Calibri" w:cs="Calibri"/>
                <w:sz w:val="18"/>
                <w:szCs w:val="18"/>
                <w:lang w:bidi="en-GB"/>
              </w:rPr>
              <w:noBreakHyphen/>
            </w:r>
            <w:r w:rsidR="008F5906">
              <w:rPr>
                <w:rFonts w:ascii="Calibri" w:hAnsi="Calibri" w:cs="Calibri"/>
                <w:sz w:val="18"/>
                <w:szCs w:val="18"/>
                <w:lang w:bidi="en-GB"/>
              </w:rPr>
              <w:t>script</w:t>
            </w:r>
            <w:r w:rsidRPr="004135A5">
              <w:rPr>
                <w:rFonts w:ascii="Calibri" w:hAnsi="Calibri" w:cs="Calibri"/>
                <w:sz w:val="18"/>
                <w:szCs w:val="18"/>
                <w:lang w:bidi="en-GB"/>
              </w:rPr>
              <w:t xml:space="preserve"> element, the text value, or the attribute. If the result is null, </w:t>
            </w:r>
            <w:r w:rsidR="00491224">
              <w:rPr>
                <w:rFonts w:ascii="Calibri" w:hAnsi="Calibri" w:cs="Calibri"/>
                <w:sz w:val="18"/>
                <w:szCs w:val="18"/>
                <w:lang w:bidi="en-GB"/>
              </w:rPr>
              <w:t xml:space="preserve">it </w:t>
            </w:r>
            <w:r w:rsidRPr="004135A5">
              <w:rPr>
                <w:rFonts w:ascii="Calibri" w:hAnsi="Calibri" w:cs="Calibri"/>
                <w:sz w:val="18"/>
                <w:szCs w:val="18"/>
                <w:lang w:bidi="en-GB"/>
              </w:rPr>
              <w:t>returns an empty Container.</w:t>
            </w:r>
          </w:p>
        </w:tc>
        <w:tc>
          <w:tcPr>
            <w:tcW w:w="1134" w:type="dxa"/>
            <w:shd w:val="clear" w:color="auto" w:fill="F2F2F2" w:themeFill="background1" w:themeFillShade="F2"/>
          </w:tcPr>
          <w:p w14:paraId="30B59F8C" w14:textId="56D640E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42B68D49" w14:textId="748587E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create element</w:t>
            </w:r>
          </w:p>
        </w:tc>
      </w:tr>
      <w:tr w:rsidR="004135A5" w:rsidRPr="004F7610" w14:paraId="5AE0BD9B" w14:textId="77777777" w:rsidTr="00D73FE6">
        <w:tc>
          <w:tcPr>
            <w:tcW w:w="1843" w:type="dxa"/>
            <w:shd w:val="clear" w:color="auto" w:fill="F2F2F2" w:themeFill="background1" w:themeFillShade="F2"/>
          </w:tcPr>
          <w:p w14:paraId="75AF2D24" w14:textId="41BBB7E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from(s)</w:t>
            </w:r>
          </w:p>
        </w:tc>
        <w:tc>
          <w:tcPr>
            <w:tcW w:w="4678" w:type="dxa"/>
            <w:shd w:val="clear" w:color="auto" w:fill="F2F2F2" w:themeFill="background1" w:themeFillShade="F2"/>
          </w:tcPr>
          <w:p w14:paraId="5C63A494" w14:textId="3EFA17C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Container created after the execution of the xpath expression s in the current context. The method can only be used in the "create" action in the </w:t>
            </w:r>
            <w:r w:rsidR="008F5906">
              <w:rPr>
                <w:rFonts w:ascii="Calibri" w:hAnsi="Calibri" w:cs="Calibri"/>
                <w:sz w:val="18"/>
                <w:szCs w:val="18"/>
                <w:lang w:bidi="en-GB"/>
              </w:rPr>
              <w:t>X-script</w:t>
            </w:r>
            <w:r w:rsidRPr="004135A5">
              <w:rPr>
                <w:rFonts w:ascii="Calibri" w:hAnsi="Calibri" w:cs="Calibri"/>
                <w:sz w:val="18"/>
                <w:szCs w:val="18"/>
                <w:lang w:bidi="en-GB"/>
              </w:rPr>
              <w:t xml:space="preserve"> element, the text value, or the attribute. If the result is null, </w:t>
            </w:r>
            <w:r w:rsidR="00491224">
              <w:rPr>
                <w:rFonts w:ascii="Calibri" w:hAnsi="Calibri" w:cs="Calibri"/>
                <w:sz w:val="18"/>
                <w:szCs w:val="18"/>
                <w:lang w:bidi="en-GB"/>
              </w:rPr>
              <w:t xml:space="preserve">it </w:t>
            </w:r>
            <w:r w:rsidRPr="004135A5">
              <w:rPr>
                <w:rFonts w:ascii="Calibri" w:hAnsi="Calibri" w:cs="Calibri"/>
                <w:sz w:val="18"/>
                <w:szCs w:val="18"/>
                <w:lang w:bidi="en-GB"/>
              </w:rPr>
              <w:t>returns an empty Container.</w:t>
            </w:r>
          </w:p>
        </w:tc>
        <w:tc>
          <w:tcPr>
            <w:tcW w:w="1134" w:type="dxa"/>
            <w:shd w:val="clear" w:color="auto" w:fill="F2F2F2" w:themeFill="background1" w:themeFillShade="F2"/>
          </w:tcPr>
          <w:p w14:paraId="75ADAE2F" w14:textId="2358B5A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1D3E7927"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create attribute</w:t>
            </w:r>
          </w:p>
          <w:p w14:paraId="00BA95B4" w14:textId="77777777" w:rsidR="004135A5" w:rsidRPr="004135A5" w:rsidRDefault="004135A5" w:rsidP="004135A5">
            <w:pPr>
              <w:pStyle w:val="Odstavec"/>
              <w:spacing w:before="60" w:line="256" w:lineRule="auto"/>
              <w:jc w:val="left"/>
              <w:rPr>
                <w:rFonts w:ascii="Calibri" w:hAnsi="Calibri" w:cs="Calibri"/>
                <w:sz w:val="18"/>
                <w:szCs w:val="18"/>
              </w:rPr>
            </w:pPr>
            <w:r w:rsidRPr="004135A5">
              <w:rPr>
                <w:rFonts w:ascii="Calibri" w:hAnsi="Calibri" w:cs="Calibri"/>
                <w:sz w:val="18"/>
                <w:szCs w:val="18"/>
                <w:lang w:bidi="en-GB"/>
              </w:rPr>
              <w:t>create element</w:t>
            </w:r>
          </w:p>
          <w:p w14:paraId="23003AE9" w14:textId="110DC74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create text node</w:t>
            </w:r>
          </w:p>
        </w:tc>
      </w:tr>
      <w:tr w:rsidR="004135A5" w:rsidRPr="004F7610" w14:paraId="0D97B91C" w14:textId="77777777" w:rsidTr="00D73FE6">
        <w:tc>
          <w:tcPr>
            <w:tcW w:w="1843" w:type="dxa"/>
            <w:shd w:val="clear" w:color="auto" w:fill="F2F2F2" w:themeFill="background1" w:themeFillShade="F2"/>
          </w:tcPr>
          <w:p w14:paraId="4795E0A7" w14:textId="58A29AB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from(e, s)</w:t>
            </w:r>
          </w:p>
        </w:tc>
        <w:tc>
          <w:tcPr>
            <w:tcW w:w="4678" w:type="dxa"/>
            <w:shd w:val="clear" w:color="auto" w:fill="F2F2F2" w:themeFill="background1" w:themeFillShade="F2"/>
          </w:tcPr>
          <w:p w14:paraId="5BD84A79" w14:textId="5C5FC58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Container after the execution of the xpath expression s in the element e. The method can only be used in the "create" action in the </w:t>
            </w:r>
            <w:r w:rsidR="008F5906">
              <w:rPr>
                <w:rFonts w:ascii="Calibri" w:hAnsi="Calibri" w:cs="Calibri"/>
                <w:sz w:val="18"/>
                <w:szCs w:val="18"/>
                <w:lang w:bidi="en-GB"/>
              </w:rPr>
              <w:t>X-script</w:t>
            </w:r>
            <w:r w:rsidRPr="004135A5">
              <w:rPr>
                <w:rFonts w:ascii="Calibri" w:hAnsi="Calibri" w:cs="Calibri"/>
                <w:sz w:val="18"/>
                <w:szCs w:val="18"/>
                <w:lang w:bidi="en-GB"/>
              </w:rPr>
              <w:t xml:space="preserve"> of an element, the text value, or the attribute. If e is null, the result is an empty Container</w:t>
            </w:r>
          </w:p>
        </w:tc>
        <w:tc>
          <w:tcPr>
            <w:tcW w:w="1134" w:type="dxa"/>
            <w:shd w:val="clear" w:color="auto" w:fill="F2F2F2" w:themeFill="background1" w:themeFillShade="F2"/>
          </w:tcPr>
          <w:p w14:paraId="13ADDBB3" w14:textId="69BF5B4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6D1D989E"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create attribute</w:t>
            </w:r>
          </w:p>
          <w:p w14:paraId="2374DFD5" w14:textId="77777777" w:rsidR="004135A5" w:rsidRPr="004135A5" w:rsidRDefault="004135A5" w:rsidP="004135A5">
            <w:pPr>
              <w:pStyle w:val="Odstavec"/>
              <w:spacing w:before="60" w:line="256" w:lineRule="auto"/>
              <w:jc w:val="left"/>
              <w:rPr>
                <w:rFonts w:ascii="Calibri" w:hAnsi="Calibri" w:cs="Calibri"/>
                <w:sz w:val="18"/>
                <w:szCs w:val="18"/>
              </w:rPr>
            </w:pPr>
            <w:r w:rsidRPr="004135A5">
              <w:rPr>
                <w:rFonts w:ascii="Calibri" w:hAnsi="Calibri" w:cs="Calibri"/>
                <w:sz w:val="18"/>
                <w:szCs w:val="18"/>
                <w:lang w:bidi="en-GB"/>
              </w:rPr>
              <w:t>create element</w:t>
            </w:r>
          </w:p>
          <w:p w14:paraId="0FD23068" w14:textId="55BBC0B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create text node</w:t>
            </w:r>
          </w:p>
        </w:tc>
      </w:tr>
      <w:tr w:rsidR="004135A5" w:rsidRPr="004F7610" w14:paraId="5041687B" w14:textId="77777777" w:rsidTr="00D73FE6">
        <w:tc>
          <w:tcPr>
            <w:tcW w:w="1843" w:type="dxa"/>
            <w:shd w:val="clear" w:color="auto" w:fill="F2F2F2" w:themeFill="background1" w:themeFillShade="F2"/>
          </w:tcPr>
          <w:p w14:paraId="1244C7FC" w14:textId="1EDD6AF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getAttr(s)</w:t>
            </w:r>
          </w:p>
        </w:tc>
        <w:tc>
          <w:tcPr>
            <w:tcW w:w="4678" w:type="dxa"/>
            <w:shd w:val="clear" w:color="auto" w:fill="F2F2F2" w:themeFill="background1" w:themeFillShade="F2"/>
          </w:tcPr>
          <w:p w14:paraId="73B8BD39" w14:textId="043CABD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value of the attribute with the name s (from the current element). If this attribute does not exist, </w:t>
            </w:r>
            <w:r w:rsidR="00491224">
              <w:rPr>
                <w:rFonts w:ascii="Calibri" w:hAnsi="Calibri" w:cs="Calibri"/>
                <w:sz w:val="18"/>
                <w:szCs w:val="18"/>
                <w:lang w:bidi="en-GB"/>
              </w:rPr>
              <w:t xml:space="preserve">it </w:t>
            </w:r>
            <w:r w:rsidRPr="004135A5">
              <w:rPr>
                <w:rFonts w:ascii="Calibri" w:hAnsi="Calibri" w:cs="Calibri"/>
                <w:sz w:val="18"/>
                <w:szCs w:val="18"/>
                <w:lang w:bidi="en-GB"/>
              </w:rPr>
              <w:t>returns an empty string.</w:t>
            </w:r>
          </w:p>
        </w:tc>
        <w:tc>
          <w:tcPr>
            <w:tcW w:w="1134" w:type="dxa"/>
            <w:shd w:val="clear" w:color="auto" w:fill="F2F2F2" w:themeFill="background1" w:themeFillShade="F2"/>
          </w:tcPr>
          <w:p w14:paraId="11403A22" w14:textId="139C906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85D2B84"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w:t>
            </w:r>
          </w:p>
          <w:p w14:paraId="6802D8BB" w14:textId="77777777" w:rsidR="004135A5" w:rsidRPr="004135A5" w:rsidRDefault="004135A5" w:rsidP="004135A5">
            <w:pPr>
              <w:rPr>
                <w:rFonts w:ascii="Calibri" w:hAnsi="Calibri" w:cs="Calibri"/>
                <w:sz w:val="18"/>
                <w:szCs w:val="18"/>
                <w:lang w:bidi="en-GB"/>
              </w:rPr>
            </w:pPr>
          </w:p>
        </w:tc>
      </w:tr>
      <w:tr w:rsidR="004135A5" w:rsidRPr="004F7610" w14:paraId="2E342907" w14:textId="77777777" w:rsidTr="00D73FE6">
        <w:tc>
          <w:tcPr>
            <w:tcW w:w="1843" w:type="dxa"/>
            <w:shd w:val="clear" w:color="auto" w:fill="F2F2F2" w:themeFill="background1" w:themeFillShade="F2"/>
          </w:tcPr>
          <w:p w14:paraId="67324CE9" w14:textId="295B4E3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getAttr(s1, s2)</w:t>
            </w:r>
          </w:p>
        </w:tc>
        <w:tc>
          <w:tcPr>
            <w:tcW w:w="4678" w:type="dxa"/>
            <w:shd w:val="clear" w:color="auto" w:fill="F2F2F2" w:themeFill="background1" w:themeFillShade="F2"/>
          </w:tcPr>
          <w:p w14:paraId="0FBD764A" w14:textId="6D85D9E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value of an attribute with the local name s and namespace s2 (from the current element). If this attribute does not exist, </w:t>
            </w:r>
            <w:r w:rsidR="00491224">
              <w:rPr>
                <w:rFonts w:ascii="Calibri" w:hAnsi="Calibri" w:cs="Calibri"/>
                <w:sz w:val="18"/>
                <w:szCs w:val="18"/>
                <w:lang w:bidi="en-GB"/>
              </w:rPr>
              <w:t xml:space="preserve">it </w:t>
            </w:r>
            <w:r w:rsidRPr="004135A5">
              <w:rPr>
                <w:rFonts w:ascii="Calibri" w:hAnsi="Calibri" w:cs="Calibri"/>
                <w:sz w:val="18"/>
                <w:szCs w:val="18"/>
                <w:lang w:bidi="en-GB"/>
              </w:rPr>
              <w:t>returns an empty string.</w:t>
            </w:r>
          </w:p>
        </w:tc>
        <w:tc>
          <w:tcPr>
            <w:tcW w:w="1134" w:type="dxa"/>
            <w:shd w:val="clear" w:color="auto" w:fill="F2F2F2" w:themeFill="background1" w:themeFillShade="F2"/>
          </w:tcPr>
          <w:p w14:paraId="726FC115" w14:textId="1707156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05CDFFA5"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w:t>
            </w:r>
          </w:p>
          <w:p w14:paraId="444F386B" w14:textId="77777777" w:rsidR="004135A5" w:rsidRPr="004135A5" w:rsidRDefault="004135A5" w:rsidP="004135A5">
            <w:pPr>
              <w:rPr>
                <w:rFonts w:ascii="Calibri" w:hAnsi="Calibri" w:cs="Calibri"/>
                <w:sz w:val="18"/>
                <w:szCs w:val="18"/>
                <w:lang w:bidi="en-GB"/>
              </w:rPr>
            </w:pPr>
          </w:p>
        </w:tc>
      </w:tr>
      <w:tr w:rsidR="004135A5" w:rsidRPr="004F7610" w14:paraId="14902D9B" w14:textId="77777777" w:rsidTr="00D73FE6">
        <w:tc>
          <w:tcPr>
            <w:tcW w:w="1843" w:type="dxa"/>
            <w:shd w:val="clear" w:color="auto" w:fill="F2F2F2" w:themeFill="background1" w:themeFillShade="F2"/>
          </w:tcPr>
          <w:p w14:paraId="1DDCDDE8" w14:textId="4AD518E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getAttrName()</w:t>
            </w:r>
          </w:p>
        </w:tc>
        <w:tc>
          <w:tcPr>
            <w:tcW w:w="4678" w:type="dxa"/>
            <w:shd w:val="clear" w:color="auto" w:fill="F2F2F2" w:themeFill="background1" w:themeFillShade="F2"/>
          </w:tcPr>
          <w:p w14:paraId="3D39DD9B" w14:textId="6C287BE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name of the current attribute.</w:t>
            </w:r>
          </w:p>
        </w:tc>
        <w:tc>
          <w:tcPr>
            <w:tcW w:w="1134" w:type="dxa"/>
            <w:shd w:val="clear" w:color="auto" w:fill="F2F2F2" w:themeFill="background1" w:themeFillShade="F2"/>
          </w:tcPr>
          <w:p w14:paraId="6FF7525B" w14:textId="68272D8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E1F5F19" w14:textId="07B902F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all the action</w:t>
            </w:r>
            <w:r w:rsidR="00E93672">
              <w:rPr>
                <w:rFonts w:ascii="Calibri" w:hAnsi="Calibri" w:cs="Calibri"/>
                <w:sz w:val="18"/>
                <w:szCs w:val="18"/>
                <w:lang w:bidi="en-GB"/>
              </w:rPr>
              <w:t>s</w:t>
            </w:r>
            <w:r w:rsidRPr="004135A5">
              <w:rPr>
                <w:rFonts w:ascii="Calibri" w:hAnsi="Calibri" w:cs="Calibri"/>
                <w:sz w:val="18"/>
                <w:szCs w:val="18"/>
                <w:lang w:bidi="en-GB"/>
              </w:rPr>
              <w:t xml:space="preserve"> in the </w:t>
            </w:r>
            <w:r w:rsidR="008F5906">
              <w:rPr>
                <w:rFonts w:ascii="Calibri" w:hAnsi="Calibri" w:cs="Calibri"/>
                <w:sz w:val="18"/>
                <w:szCs w:val="18"/>
                <w:lang w:bidi="en-GB"/>
              </w:rPr>
              <w:t>X-script</w:t>
            </w:r>
            <w:r w:rsidRPr="004135A5">
              <w:rPr>
                <w:rFonts w:ascii="Calibri" w:hAnsi="Calibri" w:cs="Calibri"/>
                <w:sz w:val="18"/>
                <w:szCs w:val="18"/>
                <w:lang w:bidi="en-GB"/>
              </w:rPr>
              <w:t xml:space="preserve"> attributes</w:t>
            </w:r>
          </w:p>
        </w:tc>
      </w:tr>
      <w:tr w:rsidR="004135A5" w:rsidRPr="004F7610" w14:paraId="0E6F7206" w14:textId="77777777" w:rsidTr="00D73FE6">
        <w:tc>
          <w:tcPr>
            <w:tcW w:w="1843" w:type="dxa"/>
            <w:shd w:val="clear" w:color="auto" w:fill="F2F2F2" w:themeFill="background1" w:themeFillShade="F2"/>
          </w:tcPr>
          <w:p w14:paraId="66BF10FE" w14:textId="29C6937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getElement()</w:t>
            </w:r>
          </w:p>
        </w:tc>
        <w:tc>
          <w:tcPr>
            <w:tcW w:w="4678" w:type="dxa"/>
            <w:shd w:val="clear" w:color="auto" w:fill="F2F2F2" w:themeFill="background1" w:themeFillShade="F2"/>
          </w:tcPr>
          <w:p w14:paraId="4AFBDC0E" w14:textId="4215184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the result is the current element.</w:t>
            </w:r>
          </w:p>
        </w:tc>
        <w:tc>
          <w:tcPr>
            <w:tcW w:w="1134" w:type="dxa"/>
            <w:shd w:val="clear" w:color="auto" w:fill="F2F2F2" w:themeFill="background1" w:themeFillShade="F2"/>
          </w:tcPr>
          <w:p w14:paraId="3E51048E"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w:t>
            </w:r>
          </w:p>
          <w:p w14:paraId="3B35E19F" w14:textId="77777777" w:rsidR="004135A5" w:rsidRPr="004135A5" w:rsidRDefault="004135A5" w:rsidP="004135A5">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45288E3B"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 text node</w:t>
            </w:r>
          </w:p>
          <w:p w14:paraId="1D1D771E" w14:textId="3FE554A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w:t>
            </w:r>
          </w:p>
        </w:tc>
      </w:tr>
      <w:tr w:rsidR="004135A5" w:rsidRPr="004F7610" w14:paraId="43EB5EC8" w14:textId="77777777" w:rsidTr="00D73FE6">
        <w:tc>
          <w:tcPr>
            <w:tcW w:w="1843" w:type="dxa"/>
            <w:shd w:val="clear" w:color="auto" w:fill="F2F2F2" w:themeFill="background1" w:themeFillShade="F2"/>
          </w:tcPr>
          <w:p w14:paraId="271495D0" w14:textId="5BEEA2F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getElementName()</w:t>
            </w:r>
          </w:p>
        </w:tc>
        <w:tc>
          <w:tcPr>
            <w:tcW w:w="4678" w:type="dxa"/>
            <w:shd w:val="clear" w:color="auto" w:fill="F2F2F2" w:themeFill="background1" w:themeFillShade="F2"/>
          </w:tcPr>
          <w:p w14:paraId="5BC41BB9" w14:textId="6CEE3B4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name of the current element.</w:t>
            </w:r>
          </w:p>
        </w:tc>
        <w:tc>
          <w:tcPr>
            <w:tcW w:w="1134" w:type="dxa"/>
            <w:shd w:val="clear" w:color="auto" w:fill="F2F2F2" w:themeFill="background1" w:themeFillShade="F2"/>
          </w:tcPr>
          <w:p w14:paraId="0D687186" w14:textId="0A64644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AD7CD49" w14:textId="48673FF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F7610" w14:paraId="32D55DD6" w14:textId="77777777" w:rsidTr="00D73FE6">
        <w:tc>
          <w:tcPr>
            <w:tcW w:w="1843" w:type="dxa"/>
            <w:shd w:val="clear" w:color="auto" w:fill="F2F2F2" w:themeFill="background1" w:themeFillShade="F2"/>
          </w:tcPr>
          <w:p w14:paraId="7938EF9A" w14:textId="3C0E00E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getElementLocalName()</w:t>
            </w:r>
          </w:p>
        </w:tc>
        <w:tc>
          <w:tcPr>
            <w:tcW w:w="4678" w:type="dxa"/>
            <w:shd w:val="clear" w:color="auto" w:fill="F2F2F2" w:themeFill="background1" w:themeFillShade="F2"/>
          </w:tcPr>
          <w:p w14:paraId="184CDF48" w14:textId="0046A3A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name of the current element.</w:t>
            </w:r>
          </w:p>
        </w:tc>
        <w:tc>
          <w:tcPr>
            <w:tcW w:w="1134" w:type="dxa"/>
            <w:shd w:val="clear" w:color="auto" w:fill="F2F2F2" w:themeFill="background1" w:themeFillShade="F2"/>
          </w:tcPr>
          <w:p w14:paraId="581E9C34" w14:textId="30FFD99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95B68EF" w14:textId="624B2CA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5C93AE94" w14:textId="77777777" w:rsidTr="00D73FE6">
        <w:tc>
          <w:tcPr>
            <w:tcW w:w="1843" w:type="dxa"/>
            <w:shd w:val="clear" w:color="auto" w:fill="F2F2F2" w:themeFill="background1" w:themeFillShade="F2"/>
          </w:tcPr>
          <w:p w14:paraId="1C5E8CF0" w14:textId="78FBFC3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getElementText()</w:t>
            </w:r>
          </w:p>
        </w:tc>
        <w:tc>
          <w:tcPr>
            <w:tcW w:w="4678" w:type="dxa"/>
            <w:shd w:val="clear" w:color="auto" w:fill="F2F2F2" w:themeFill="background1" w:themeFillShade="F2"/>
          </w:tcPr>
          <w:p w14:paraId="72519319" w14:textId="7608DBF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concatenated text content of nodes that are direct descendants of the current element.</w:t>
            </w:r>
          </w:p>
        </w:tc>
        <w:tc>
          <w:tcPr>
            <w:tcW w:w="1134" w:type="dxa"/>
            <w:shd w:val="clear" w:color="auto" w:fill="F2F2F2" w:themeFill="background1" w:themeFillShade="F2"/>
          </w:tcPr>
          <w:p w14:paraId="3E8523F6" w14:textId="4CEBA64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14C17434" w14:textId="07564B3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0D155776" w14:textId="77777777" w:rsidTr="00D73FE6">
        <w:tc>
          <w:tcPr>
            <w:tcW w:w="1843" w:type="dxa"/>
            <w:shd w:val="clear" w:color="auto" w:fill="F2F2F2" w:themeFill="background1" w:themeFillShade="F2"/>
          </w:tcPr>
          <w:p w14:paraId="7F2D1AEF" w14:textId="148FF53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getImplProperty(s)</w:t>
            </w:r>
          </w:p>
        </w:tc>
        <w:tc>
          <w:tcPr>
            <w:tcW w:w="4678" w:type="dxa"/>
            <w:shd w:val="clear" w:color="auto" w:fill="F2F2F2" w:themeFill="background1" w:themeFillShade="F2"/>
          </w:tcPr>
          <w:p w14:paraId="006F450E" w14:textId="338E4CC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value of the property from the current </w:t>
            </w:r>
            <w:r w:rsidR="008F5906">
              <w:rPr>
                <w:rFonts w:ascii="Calibri" w:hAnsi="Calibri" w:cs="Calibri"/>
                <w:sz w:val="18"/>
                <w:szCs w:val="18"/>
                <w:lang w:bidi="en-GB"/>
              </w:rPr>
              <w:t>X</w:t>
            </w:r>
            <w:r w:rsidR="00F224CD">
              <w:rPr>
                <w:rFonts w:ascii="Calibri" w:hAnsi="Calibri" w:cs="Calibri"/>
                <w:sz w:val="18"/>
                <w:szCs w:val="18"/>
                <w:lang w:bidi="en-GB"/>
              </w:rPr>
              <w:noBreakHyphen/>
            </w:r>
            <w:r w:rsidR="008F5906">
              <w:rPr>
                <w:rFonts w:ascii="Calibri" w:hAnsi="Calibri" w:cs="Calibri"/>
                <w:sz w:val="18"/>
                <w:szCs w:val="18"/>
                <w:lang w:bidi="en-GB"/>
              </w:rPr>
              <w:t>definition</w:t>
            </w:r>
            <w:r w:rsidRPr="004135A5">
              <w:rPr>
                <w:rFonts w:ascii="Calibri" w:hAnsi="Calibri" w:cs="Calibri"/>
                <w:sz w:val="18"/>
                <w:szCs w:val="18"/>
                <w:lang w:bidi="en-GB"/>
              </w:rPr>
              <w:t xml:space="preserve"> that is named s. If the item does not exist, return an empty string.</w:t>
            </w:r>
          </w:p>
        </w:tc>
        <w:tc>
          <w:tcPr>
            <w:tcW w:w="1134" w:type="dxa"/>
            <w:shd w:val="clear" w:color="auto" w:fill="F2F2F2" w:themeFill="background1" w:themeFillShade="F2"/>
          </w:tcPr>
          <w:p w14:paraId="47B8D1DF" w14:textId="238ACA3A"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1858432A" w14:textId="1E7CC5A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0FA6C4FB" w14:textId="77777777" w:rsidTr="00D73FE6">
        <w:tc>
          <w:tcPr>
            <w:tcW w:w="1843" w:type="dxa"/>
            <w:shd w:val="clear" w:color="auto" w:fill="F2F2F2" w:themeFill="background1" w:themeFillShade="F2"/>
          </w:tcPr>
          <w:p w14:paraId="7FEE3355" w14:textId="33B73C1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getImplProperty(s1, s2)</w:t>
            </w:r>
          </w:p>
        </w:tc>
        <w:tc>
          <w:tcPr>
            <w:tcW w:w="4678" w:type="dxa"/>
            <w:shd w:val="clear" w:color="auto" w:fill="F2F2F2" w:themeFill="background1" w:themeFillShade="F2"/>
          </w:tcPr>
          <w:p w14:paraId="70343970" w14:textId="431BE15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value of the property s1 of </w:t>
            </w:r>
            <w:r w:rsidR="008F5906">
              <w:rPr>
                <w:rFonts w:ascii="Calibri" w:hAnsi="Calibri" w:cs="Calibri"/>
                <w:sz w:val="18"/>
                <w:szCs w:val="18"/>
                <w:lang w:bidi="en-GB"/>
              </w:rPr>
              <w:t>X-definition</w:t>
            </w:r>
            <w:r w:rsidRPr="004135A5">
              <w:rPr>
                <w:rFonts w:ascii="Calibri" w:hAnsi="Calibri" w:cs="Calibri"/>
                <w:sz w:val="18"/>
                <w:szCs w:val="18"/>
                <w:lang w:bidi="en-GB"/>
              </w:rPr>
              <w:t xml:space="preserve">, whose name is s2. If the appropriate </w:t>
            </w:r>
            <w:r w:rsidR="008F5906">
              <w:rPr>
                <w:rFonts w:ascii="Calibri" w:hAnsi="Calibri" w:cs="Calibri"/>
                <w:sz w:val="18"/>
                <w:szCs w:val="18"/>
                <w:lang w:bidi="en-GB"/>
              </w:rPr>
              <w:t>X-definition</w:t>
            </w:r>
            <w:r w:rsidRPr="004135A5">
              <w:rPr>
                <w:rFonts w:ascii="Calibri" w:hAnsi="Calibri" w:cs="Calibri"/>
                <w:sz w:val="18"/>
                <w:szCs w:val="18"/>
                <w:lang w:bidi="en-GB"/>
              </w:rPr>
              <w:t xml:space="preserve"> or item does not exist will return an empty string.</w:t>
            </w:r>
          </w:p>
        </w:tc>
        <w:tc>
          <w:tcPr>
            <w:tcW w:w="1134" w:type="dxa"/>
            <w:shd w:val="clear" w:color="auto" w:fill="F2F2F2" w:themeFill="background1" w:themeFillShade="F2"/>
          </w:tcPr>
          <w:p w14:paraId="1E8C7DBE" w14:textId="778AB9E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0EC0A5D6" w14:textId="200AA29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68DA80AA" w14:textId="77777777" w:rsidTr="00D73FE6">
        <w:tc>
          <w:tcPr>
            <w:tcW w:w="1843" w:type="dxa"/>
            <w:shd w:val="clear" w:color="auto" w:fill="F2F2F2" w:themeFill="background1" w:themeFillShade="F2"/>
          </w:tcPr>
          <w:p w14:paraId="5F7129A3" w14:textId="530B71D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getIem(s)</w:t>
            </w:r>
          </w:p>
        </w:tc>
        <w:tc>
          <w:tcPr>
            <w:tcW w:w="4678" w:type="dxa"/>
            <w:shd w:val="clear" w:color="auto" w:fill="F2F2F2" w:themeFill="background1" w:themeFillShade="F2"/>
          </w:tcPr>
          <w:p w14:paraId="135746F5" w14:textId="791A09E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value of the items from the current context.</w:t>
            </w:r>
          </w:p>
        </w:tc>
        <w:tc>
          <w:tcPr>
            <w:tcW w:w="1134" w:type="dxa"/>
            <w:shd w:val="clear" w:color="auto" w:fill="F2F2F2" w:themeFill="background1" w:themeFillShade="F2"/>
          </w:tcPr>
          <w:p w14:paraId="1649D855" w14:textId="76FBF9B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BA74D2D"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 text node</w:t>
            </w:r>
          </w:p>
          <w:p w14:paraId="29FCF89E" w14:textId="1C4888A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w:t>
            </w:r>
          </w:p>
        </w:tc>
      </w:tr>
      <w:tr w:rsidR="004135A5" w:rsidRPr="004F7610" w14:paraId="2102B04A" w14:textId="77777777" w:rsidTr="00D73FE6">
        <w:tc>
          <w:tcPr>
            <w:tcW w:w="1843" w:type="dxa"/>
            <w:shd w:val="clear" w:color="auto" w:fill="F2F2F2" w:themeFill="background1" w:themeFillShade="F2"/>
          </w:tcPr>
          <w:p w14:paraId="698D7E28" w14:textId="25AEFED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getLastError()</w:t>
            </w:r>
          </w:p>
        </w:tc>
        <w:tc>
          <w:tcPr>
            <w:tcW w:w="4678" w:type="dxa"/>
            <w:shd w:val="clear" w:color="auto" w:fill="F2F2F2" w:themeFill="background1" w:themeFillShade="F2"/>
          </w:tcPr>
          <w:p w14:paraId="742DBDC3" w14:textId="061633F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last reported error.</w:t>
            </w:r>
          </w:p>
        </w:tc>
        <w:tc>
          <w:tcPr>
            <w:tcW w:w="1134" w:type="dxa"/>
            <w:shd w:val="clear" w:color="auto" w:fill="F2F2F2" w:themeFill="background1" w:themeFillShade="F2"/>
          </w:tcPr>
          <w:p w14:paraId="19D5DE00" w14:textId="0799DA6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Message</w:t>
            </w:r>
          </w:p>
        </w:tc>
        <w:tc>
          <w:tcPr>
            <w:tcW w:w="1559" w:type="dxa"/>
            <w:shd w:val="clear" w:color="auto" w:fill="F2F2F2" w:themeFill="background1" w:themeFillShade="F2"/>
          </w:tcPr>
          <w:p w14:paraId="345D3ED2"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 text node</w:t>
            </w:r>
          </w:p>
          <w:p w14:paraId="3CB258BA" w14:textId="783FD31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w:t>
            </w:r>
          </w:p>
        </w:tc>
      </w:tr>
      <w:tr w:rsidR="004135A5" w:rsidRPr="004F7610" w14:paraId="5D7E1700" w14:textId="77777777" w:rsidTr="00D73FE6">
        <w:tc>
          <w:tcPr>
            <w:tcW w:w="1843" w:type="dxa"/>
            <w:shd w:val="clear" w:color="auto" w:fill="F2F2F2" w:themeFill="background1" w:themeFillShade="F2"/>
          </w:tcPr>
          <w:p w14:paraId="12DFA8A1" w14:textId="4392A45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lastRenderedPageBreak/>
              <w:t>getMaxYear()</w:t>
            </w:r>
          </w:p>
        </w:tc>
        <w:tc>
          <w:tcPr>
            <w:tcW w:w="4678" w:type="dxa"/>
            <w:shd w:val="clear" w:color="auto" w:fill="F2F2F2" w:themeFill="background1" w:themeFillShade="F2"/>
          </w:tcPr>
          <w:p w14:paraId="2954F66A" w14:textId="54663F7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maximum allowed value of </w:t>
            </w:r>
            <w:r w:rsidR="00491224">
              <w:rPr>
                <w:rFonts w:ascii="Calibri" w:hAnsi="Calibri" w:cs="Calibri"/>
                <w:sz w:val="18"/>
                <w:szCs w:val="18"/>
                <w:lang w:bidi="en-GB"/>
              </w:rPr>
              <w:t xml:space="preserve">the </w:t>
            </w:r>
            <w:r w:rsidRPr="004135A5">
              <w:rPr>
                <w:rFonts w:ascii="Calibri" w:hAnsi="Calibri" w:cs="Calibri"/>
                <w:sz w:val="18"/>
                <w:szCs w:val="18"/>
                <w:lang w:bidi="en-GB"/>
              </w:rPr>
              <w:t>year when parsing the date.</w:t>
            </w:r>
          </w:p>
        </w:tc>
        <w:tc>
          <w:tcPr>
            <w:tcW w:w="1134" w:type="dxa"/>
            <w:shd w:val="clear" w:color="auto" w:fill="F2F2F2" w:themeFill="background1" w:themeFillShade="F2"/>
          </w:tcPr>
          <w:p w14:paraId="3B7E16C0" w14:textId="62831E8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6F3BA035" w14:textId="5B3714F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F7610" w14:paraId="5C038461" w14:textId="77777777" w:rsidTr="00D73FE6">
        <w:tc>
          <w:tcPr>
            <w:tcW w:w="1843" w:type="dxa"/>
            <w:shd w:val="clear" w:color="auto" w:fill="F2F2F2" w:themeFill="background1" w:themeFillShade="F2"/>
          </w:tcPr>
          <w:p w14:paraId="764E3F83" w14:textId="6B2BD4C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getMinYear()</w:t>
            </w:r>
          </w:p>
        </w:tc>
        <w:tc>
          <w:tcPr>
            <w:tcW w:w="4678" w:type="dxa"/>
            <w:shd w:val="clear" w:color="auto" w:fill="F2F2F2" w:themeFill="background1" w:themeFillShade="F2"/>
          </w:tcPr>
          <w:p w14:paraId="32E78C83" w14:textId="6C40692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minimum allowed value of </w:t>
            </w:r>
            <w:r w:rsidR="00E93672">
              <w:rPr>
                <w:rFonts w:ascii="Calibri" w:hAnsi="Calibri" w:cs="Calibri"/>
                <w:sz w:val="18"/>
                <w:szCs w:val="18"/>
                <w:lang w:bidi="en-GB"/>
              </w:rPr>
              <w:t xml:space="preserve">the </w:t>
            </w:r>
            <w:r w:rsidRPr="004135A5">
              <w:rPr>
                <w:rFonts w:ascii="Calibri" w:hAnsi="Calibri" w:cs="Calibri"/>
                <w:sz w:val="18"/>
                <w:szCs w:val="18"/>
                <w:lang w:bidi="en-GB"/>
              </w:rPr>
              <w:t>year when parsing the date.</w:t>
            </w:r>
          </w:p>
        </w:tc>
        <w:tc>
          <w:tcPr>
            <w:tcW w:w="1134" w:type="dxa"/>
            <w:shd w:val="clear" w:color="auto" w:fill="F2F2F2" w:themeFill="background1" w:themeFillShade="F2"/>
          </w:tcPr>
          <w:p w14:paraId="7806443E" w14:textId="6E43B8A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237509BE" w14:textId="370FB37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F7610" w14:paraId="26C5A1E1" w14:textId="77777777" w:rsidTr="00D73FE6">
        <w:tc>
          <w:tcPr>
            <w:tcW w:w="1843" w:type="dxa"/>
            <w:shd w:val="clear" w:color="auto" w:fill="F2F2F2" w:themeFill="background1" w:themeFillShade="F2"/>
          </w:tcPr>
          <w:p w14:paraId="0EE19825" w14:textId="70658D9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getNamespaceURI()</w:t>
            </w:r>
          </w:p>
        </w:tc>
        <w:tc>
          <w:tcPr>
            <w:tcW w:w="4678" w:type="dxa"/>
            <w:shd w:val="clear" w:color="auto" w:fill="F2F2F2" w:themeFill="background1" w:themeFillShade="F2"/>
          </w:tcPr>
          <w:p w14:paraId="7F96756A" w14:textId="572B0F8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a string whose value is the namespace URI of the current element. If the namespace URI does not exist, </w:t>
            </w:r>
            <w:r w:rsidR="00491224">
              <w:rPr>
                <w:rFonts w:ascii="Calibri" w:hAnsi="Calibri" w:cs="Calibri"/>
                <w:sz w:val="18"/>
                <w:szCs w:val="18"/>
                <w:lang w:bidi="en-GB"/>
              </w:rPr>
              <w:t xml:space="preserve">it </w:t>
            </w:r>
            <w:r w:rsidRPr="004135A5">
              <w:rPr>
                <w:rFonts w:ascii="Calibri" w:hAnsi="Calibri" w:cs="Calibri"/>
                <w:sz w:val="18"/>
                <w:szCs w:val="18"/>
                <w:lang w:bidi="en-GB"/>
              </w:rPr>
              <w:t>returns an empty string.</w:t>
            </w:r>
          </w:p>
        </w:tc>
        <w:tc>
          <w:tcPr>
            <w:tcW w:w="1134" w:type="dxa"/>
            <w:shd w:val="clear" w:color="auto" w:fill="F2F2F2" w:themeFill="background1" w:themeFillShade="F2"/>
          </w:tcPr>
          <w:p w14:paraId="4A2369A1" w14:textId="7FCE68B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4B9824B9" w14:textId="2C93A0D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11C1B691" w14:textId="77777777" w:rsidTr="00D73FE6">
        <w:tc>
          <w:tcPr>
            <w:tcW w:w="1843" w:type="dxa"/>
            <w:shd w:val="clear" w:color="auto" w:fill="F2F2F2" w:themeFill="background1" w:themeFillShade="F2"/>
          </w:tcPr>
          <w:p w14:paraId="761F621C" w14:textId="368EA57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getNamespaceURI(n)</w:t>
            </w:r>
          </w:p>
        </w:tc>
        <w:tc>
          <w:tcPr>
            <w:tcW w:w="4678" w:type="dxa"/>
            <w:shd w:val="clear" w:color="auto" w:fill="F2F2F2" w:themeFill="background1" w:themeFillShade="F2"/>
          </w:tcPr>
          <w:p w14:paraId="2D03C9E7" w14:textId="314AB41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a string whose value is the namespace URI of the node n (it can be either an element or attribute). If the namespace URI does not exist, </w:t>
            </w:r>
            <w:r w:rsidR="00491224">
              <w:rPr>
                <w:rFonts w:ascii="Calibri" w:hAnsi="Calibri" w:cs="Calibri"/>
                <w:sz w:val="18"/>
                <w:szCs w:val="18"/>
                <w:lang w:bidi="en-GB"/>
              </w:rPr>
              <w:t xml:space="preserve">it </w:t>
            </w:r>
            <w:r w:rsidRPr="004135A5">
              <w:rPr>
                <w:rFonts w:ascii="Calibri" w:hAnsi="Calibri" w:cs="Calibri"/>
                <w:sz w:val="18"/>
                <w:szCs w:val="18"/>
                <w:lang w:bidi="en-GB"/>
              </w:rPr>
              <w:t>returns an empty string.</w:t>
            </w:r>
          </w:p>
        </w:tc>
        <w:tc>
          <w:tcPr>
            <w:tcW w:w="1134" w:type="dxa"/>
            <w:shd w:val="clear" w:color="auto" w:fill="F2F2F2" w:themeFill="background1" w:themeFillShade="F2"/>
          </w:tcPr>
          <w:p w14:paraId="056574F8" w14:textId="6009414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044FD9A" w14:textId="5E1A5DF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6AA98C7A" w14:textId="77777777" w:rsidTr="00D73FE6">
        <w:tc>
          <w:tcPr>
            <w:tcW w:w="1843" w:type="dxa"/>
            <w:shd w:val="clear" w:color="auto" w:fill="F2F2F2" w:themeFill="background1" w:themeFillShade="F2"/>
          </w:tcPr>
          <w:p w14:paraId="413D1233" w14:textId="3494B64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getNamespaceURI(s)</w:t>
            </w:r>
          </w:p>
        </w:tc>
        <w:tc>
          <w:tcPr>
            <w:tcW w:w="4678" w:type="dxa"/>
            <w:shd w:val="clear" w:color="auto" w:fill="F2F2F2" w:themeFill="background1" w:themeFillShade="F2"/>
          </w:tcPr>
          <w:p w14:paraId="5EEFF93B" w14:textId="530042B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a string whose value is a namespace URI matching prefix s in the context of the current element. If the namespace URI does not exist, </w:t>
            </w:r>
            <w:r w:rsidR="00491224">
              <w:rPr>
                <w:rFonts w:ascii="Calibri" w:hAnsi="Calibri" w:cs="Calibri"/>
                <w:sz w:val="18"/>
                <w:szCs w:val="18"/>
                <w:lang w:bidi="en-GB"/>
              </w:rPr>
              <w:t xml:space="preserve">it </w:t>
            </w:r>
            <w:r w:rsidRPr="004135A5">
              <w:rPr>
                <w:rFonts w:ascii="Calibri" w:hAnsi="Calibri" w:cs="Calibri"/>
                <w:sz w:val="18"/>
                <w:szCs w:val="18"/>
                <w:lang w:bidi="en-GB"/>
              </w:rPr>
              <w:t>returns an empty string.</w:t>
            </w:r>
          </w:p>
        </w:tc>
        <w:tc>
          <w:tcPr>
            <w:tcW w:w="1134" w:type="dxa"/>
            <w:shd w:val="clear" w:color="auto" w:fill="F2F2F2" w:themeFill="background1" w:themeFillShade="F2"/>
          </w:tcPr>
          <w:p w14:paraId="373929F2" w14:textId="3201F70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70AF6C4" w14:textId="106F8BB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2B4F3218" w14:textId="77777777" w:rsidTr="00D73FE6">
        <w:tc>
          <w:tcPr>
            <w:tcW w:w="1843" w:type="dxa"/>
            <w:shd w:val="clear" w:color="auto" w:fill="F2F2F2" w:themeFill="background1" w:themeFillShade="F2"/>
          </w:tcPr>
          <w:p w14:paraId="5CC84384" w14:textId="224E89E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getNamespaceURI(s, e)</w:t>
            </w:r>
          </w:p>
        </w:tc>
        <w:tc>
          <w:tcPr>
            <w:tcW w:w="4678" w:type="dxa"/>
            <w:shd w:val="clear" w:color="auto" w:fill="F2F2F2" w:themeFill="background1" w:themeFillShade="F2"/>
          </w:tcPr>
          <w:p w14:paraId="09D3174B" w14:textId="47C405A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a string whose value is a namespace URI matching prefix s in the context of the element e. If the namespace URI does not exist, </w:t>
            </w:r>
            <w:r w:rsidR="00491224">
              <w:rPr>
                <w:rFonts w:ascii="Calibri" w:hAnsi="Calibri" w:cs="Calibri"/>
                <w:sz w:val="18"/>
                <w:szCs w:val="18"/>
                <w:lang w:bidi="en-GB"/>
              </w:rPr>
              <w:t xml:space="preserve">it </w:t>
            </w:r>
            <w:r w:rsidRPr="004135A5">
              <w:rPr>
                <w:rFonts w:ascii="Calibri" w:hAnsi="Calibri" w:cs="Calibri"/>
                <w:sz w:val="18"/>
                <w:szCs w:val="18"/>
                <w:lang w:bidi="en-GB"/>
              </w:rPr>
              <w:t>returns an empty string.</w:t>
            </w:r>
          </w:p>
        </w:tc>
        <w:tc>
          <w:tcPr>
            <w:tcW w:w="1134" w:type="dxa"/>
            <w:shd w:val="clear" w:color="auto" w:fill="F2F2F2" w:themeFill="background1" w:themeFillShade="F2"/>
          </w:tcPr>
          <w:p w14:paraId="023140C9" w14:textId="7B589C90"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68F1CC3" w14:textId="117B308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388683F7" w14:textId="77777777" w:rsidTr="00D73FE6">
        <w:tc>
          <w:tcPr>
            <w:tcW w:w="1843" w:type="dxa"/>
            <w:shd w:val="clear" w:color="auto" w:fill="F2F2F2" w:themeFill="background1" w:themeFillShade="F2"/>
          </w:tcPr>
          <w:p w14:paraId="17571BFB" w14:textId="53650FE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getNSUri(s, e)</w:t>
            </w:r>
          </w:p>
        </w:tc>
        <w:tc>
          <w:tcPr>
            <w:tcW w:w="4678" w:type="dxa"/>
            <w:shd w:val="clear" w:color="auto" w:fill="F2F2F2" w:themeFill="background1" w:themeFillShade="F2"/>
          </w:tcPr>
          <w:p w14:paraId="03D92C40" w14:textId="6720CC8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namespace URI of given prefix s from the context of element e</w:t>
            </w:r>
          </w:p>
        </w:tc>
        <w:tc>
          <w:tcPr>
            <w:tcW w:w="1134" w:type="dxa"/>
            <w:shd w:val="clear" w:color="auto" w:fill="F2F2F2" w:themeFill="background1" w:themeFillShade="F2"/>
          </w:tcPr>
          <w:p w14:paraId="3D835257" w14:textId="7052C07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1FAAB32" w14:textId="31AF61C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135A5" w14:paraId="01F2E9A8" w14:textId="77777777" w:rsidTr="00D73FE6">
        <w:tc>
          <w:tcPr>
            <w:tcW w:w="1843" w:type="dxa"/>
            <w:shd w:val="clear" w:color="auto" w:fill="F2F2F2" w:themeFill="background1" w:themeFillShade="F2"/>
          </w:tcPr>
          <w:p w14:paraId="2612DC1F" w14:textId="3046547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getOccurrence()</w:t>
            </w:r>
          </w:p>
        </w:tc>
        <w:tc>
          <w:tcPr>
            <w:tcW w:w="4678" w:type="dxa"/>
            <w:shd w:val="clear" w:color="auto" w:fill="F2F2F2" w:themeFill="background1" w:themeFillShade="F2"/>
          </w:tcPr>
          <w:p w14:paraId="3C934FE7" w14:textId="15238F9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current number of instances of the object.</w:t>
            </w:r>
          </w:p>
        </w:tc>
        <w:tc>
          <w:tcPr>
            <w:tcW w:w="1134" w:type="dxa"/>
            <w:shd w:val="clear" w:color="auto" w:fill="F2F2F2" w:themeFill="background1" w:themeFillShade="F2"/>
          </w:tcPr>
          <w:p w14:paraId="7A6D250F" w14:textId="10490B7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4833AFFA" w14:textId="5D4AC6F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4135A5" w:rsidRPr="004135A5" w14:paraId="4C4B7080" w14:textId="77777777" w:rsidTr="00D73FE6">
        <w:tc>
          <w:tcPr>
            <w:tcW w:w="1843" w:type="dxa"/>
            <w:shd w:val="clear" w:color="auto" w:fill="F2F2F2" w:themeFill="background1" w:themeFillShade="F2"/>
          </w:tcPr>
          <w:p w14:paraId="12981B67" w14:textId="18C0355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getParentContextElement()</w:t>
            </w:r>
          </w:p>
        </w:tc>
        <w:tc>
          <w:tcPr>
            <w:tcW w:w="4678" w:type="dxa"/>
            <w:shd w:val="clear" w:color="auto" w:fill="F2F2F2" w:themeFill="background1" w:themeFillShade="F2"/>
          </w:tcPr>
          <w:p w14:paraId="705FED3F" w14:textId="20CC3B1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element of the context of the parent of the current element</w:t>
            </w:r>
          </w:p>
        </w:tc>
        <w:tc>
          <w:tcPr>
            <w:tcW w:w="1134" w:type="dxa"/>
            <w:shd w:val="clear" w:color="auto" w:fill="F2F2F2" w:themeFill="background1" w:themeFillShade="F2"/>
          </w:tcPr>
          <w:p w14:paraId="2B1D77E2" w14:textId="56043A1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Element</w:t>
            </w:r>
          </w:p>
        </w:tc>
        <w:tc>
          <w:tcPr>
            <w:tcW w:w="1559" w:type="dxa"/>
            <w:shd w:val="clear" w:color="auto" w:fill="F2F2F2" w:themeFill="background1" w:themeFillShade="F2"/>
          </w:tcPr>
          <w:p w14:paraId="248CE575" w14:textId="7B36A3C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4135A5" w:rsidRPr="004135A5" w14:paraId="594B5EC0" w14:textId="77777777" w:rsidTr="00D73FE6">
        <w:tc>
          <w:tcPr>
            <w:tcW w:w="1843" w:type="dxa"/>
            <w:shd w:val="clear" w:color="auto" w:fill="F2F2F2" w:themeFill="background1" w:themeFillShade="F2"/>
          </w:tcPr>
          <w:p w14:paraId="08498F66" w14:textId="7A3523E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getParentContextElement(n)</w:t>
            </w:r>
          </w:p>
        </w:tc>
        <w:tc>
          <w:tcPr>
            <w:tcW w:w="4678" w:type="dxa"/>
            <w:shd w:val="clear" w:color="auto" w:fill="F2F2F2" w:themeFill="background1" w:themeFillShade="F2"/>
          </w:tcPr>
          <w:p w14:paraId="090EF77A" w14:textId="591D5B3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element of the context of </w:t>
            </w:r>
            <w:r w:rsidR="00491224">
              <w:rPr>
                <w:rFonts w:ascii="Calibri" w:hAnsi="Calibri" w:cs="Calibri"/>
                <w:sz w:val="18"/>
                <w:szCs w:val="18"/>
                <w:lang w:bidi="en-GB"/>
              </w:rPr>
              <w:t>the n-</w:t>
            </w:r>
            <w:r w:rsidRPr="004135A5">
              <w:rPr>
                <w:rFonts w:ascii="Calibri" w:hAnsi="Calibri" w:cs="Calibri"/>
                <w:sz w:val="18"/>
                <w:szCs w:val="18"/>
                <w:lang w:bidi="en-GB"/>
              </w:rPr>
              <w:t>parent of the current element</w:t>
            </w:r>
          </w:p>
        </w:tc>
        <w:tc>
          <w:tcPr>
            <w:tcW w:w="1134" w:type="dxa"/>
            <w:shd w:val="clear" w:color="auto" w:fill="F2F2F2" w:themeFill="background1" w:themeFillShade="F2"/>
          </w:tcPr>
          <w:p w14:paraId="1E38B85F" w14:textId="6545438A"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Element</w:t>
            </w:r>
          </w:p>
        </w:tc>
        <w:tc>
          <w:tcPr>
            <w:tcW w:w="1559" w:type="dxa"/>
            <w:shd w:val="clear" w:color="auto" w:fill="F2F2F2" w:themeFill="background1" w:themeFillShade="F2"/>
          </w:tcPr>
          <w:p w14:paraId="0105DF12" w14:textId="2D3CFF9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4135A5" w:rsidRPr="004135A5" w14:paraId="7A04F96C" w14:textId="77777777" w:rsidTr="00D73FE6">
        <w:tc>
          <w:tcPr>
            <w:tcW w:w="1843" w:type="dxa"/>
            <w:shd w:val="clear" w:color="auto" w:fill="F2F2F2" w:themeFill="background1" w:themeFillShade="F2"/>
          </w:tcPr>
          <w:p w14:paraId="43F16F83" w14:textId="18252FE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getParsedBoolean()</w:t>
            </w:r>
          </w:p>
        </w:tc>
        <w:tc>
          <w:tcPr>
            <w:tcW w:w="4678" w:type="dxa"/>
            <w:shd w:val="clear" w:color="auto" w:fill="F2F2F2" w:themeFill="background1" w:themeFillShade="F2"/>
          </w:tcPr>
          <w:p w14:paraId="65AA61D0" w14:textId="6F0B2ABE"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Boolean value of the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read by a validation method).</w:t>
            </w:r>
          </w:p>
          <w:p w14:paraId="204FD087" w14:textId="547766AA"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30FFA003" w14:textId="03AA7C80"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boolean</w:t>
            </w:r>
          </w:p>
        </w:tc>
        <w:tc>
          <w:tcPr>
            <w:tcW w:w="1559" w:type="dxa"/>
            <w:shd w:val="clear" w:color="auto" w:fill="F2F2F2" w:themeFill="background1" w:themeFillShade="F2"/>
          </w:tcPr>
          <w:p w14:paraId="59AA6C2E" w14:textId="1645B73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6DB7FFCC" w14:textId="77777777" w:rsidTr="00D73FE6">
        <w:tc>
          <w:tcPr>
            <w:tcW w:w="1843" w:type="dxa"/>
            <w:shd w:val="clear" w:color="auto" w:fill="F2F2F2" w:themeFill="background1" w:themeFillShade="F2"/>
          </w:tcPr>
          <w:p w14:paraId="5786529A" w14:textId="738EA1B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getParsedBytes()</w:t>
            </w:r>
          </w:p>
        </w:tc>
        <w:tc>
          <w:tcPr>
            <w:tcW w:w="4678" w:type="dxa"/>
            <w:shd w:val="clear" w:color="auto" w:fill="F2F2F2" w:themeFill="background1" w:themeFillShade="F2"/>
          </w:tcPr>
          <w:p w14:paraId="41E02462" w14:textId="636CC2A1"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value of the byte array of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a validation method).</w:t>
            </w:r>
          </w:p>
          <w:p w14:paraId="571BB9BB" w14:textId="4EE09127"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5DB12854" w14:textId="182D5EE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Bytes</w:t>
            </w:r>
          </w:p>
        </w:tc>
        <w:tc>
          <w:tcPr>
            <w:tcW w:w="1559" w:type="dxa"/>
            <w:shd w:val="clear" w:color="auto" w:fill="F2F2F2" w:themeFill="background1" w:themeFillShade="F2"/>
          </w:tcPr>
          <w:p w14:paraId="7064FFD8" w14:textId="2AC9D6E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32123741" w14:textId="77777777" w:rsidTr="00D73FE6">
        <w:tc>
          <w:tcPr>
            <w:tcW w:w="1843" w:type="dxa"/>
            <w:shd w:val="clear" w:color="auto" w:fill="F2F2F2" w:themeFill="background1" w:themeFillShade="F2"/>
          </w:tcPr>
          <w:p w14:paraId="6AF2C6CA" w14:textId="4ED0358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getParsedDatetime()</w:t>
            </w:r>
          </w:p>
        </w:tc>
        <w:tc>
          <w:tcPr>
            <w:tcW w:w="4678" w:type="dxa"/>
            <w:shd w:val="clear" w:color="auto" w:fill="F2F2F2" w:themeFill="background1" w:themeFillShade="F2"/>
          </w:tcPr>
          <w:p w14:paraId="24A35670" w14:textId="0F08E344"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value of Datetime from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a validation method).</w:t>
            </w:r>
          </w:p>
          <w:p w14:paraId="7EC127BE" w14:textId="2937D5F7"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531EA7AC" w14:textId="5E181EF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Datetime</w:t>
            </w:r>
          </w:p>
        </w:tc>
        <w:tc>
          <w:tcPr>
            <w:tcW w:w="1559" w:type="dxa"/>
            <w:shd w:val="clear" w:color="auto" w:fill="F2F2F2" w:themeFill="background1" w:themeFillShade="F2"/>
          </w:tcPr>
          <w:p w14:paraId="5A1350DE" w14:textId="7B5AE92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04CC7171" w14:textId="77777777" w:rsidTr="00D73FE6">
        <w:tc>
          <w:tcPr>
            <w:tcW w:w="1843" w:type="dxa"/>
            <w:shd w:val="clear" w:color="auto" w:fill="F2F2F2" w:themeFill="background1" w:themeFillShade="F2"/>
          </w:tcPr>
          <w:p w14:paraId="242388A6" w14:textId="5DEAE9A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getParsedDecimal()</w:t>
            </w:r>
          </w:p>
        </w:tc>
        <w:tc>
          <w:tcPr>
            <w:tcW w:w="4678" w:type="dxa"/>
            <w:shd w:val="clear" w:color="auto" w:fill="F2F2F2" w:themeFill="background1" w:themeFillShade="F2"/>
          </w:tcPr>
          <w:p w14:paraId="18124EE3" w14:textId="161DBF3C"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value of a decimal number of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a validation method).</w:t>
            </w:r>
          </w:p>
          <w:p w14:paraId="023E14E3" w14:textId="11691C2E"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22B3EE02" w14:textId="086ACFA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Decimal</w:t>
            </w:r>
          </w:p>
        </w:tc>
        <w:tc>
          <w:tcPr>
            <w:tcW w:w="1559" w:type="dxa"/>
            <w:shd w:val="clear" w:color="auto" w:fill="F2F2F2" w:themeFill="background1" w:themeFillShade="F2"/>
          </w:tcPr>
          <w:p w14:paraId="6BBE7647" w14:textId="3BF0706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54ECC02D" w14:textId="77777777" w:rsidTr="00D73FE6">
        <w:tc>
          <w:tcPr>
            <w:tcW w:w="1843" w:type="dxa"/>
            <w:shd w:val="clear" w:color="auto" w:fill="F2F2F2" w:themeFill="background1" w:themeFillShade="F2"/>
          </w:tcPr>
          <w:p w14:paraId="1690C4B7" w14:textId="7C654FD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getParsedDuration()</w:t>
            </w:r>
          </w:p>
        </w:tc>
        <w:tc>
          <w:tcPr>
            <w:tcW w:w="4678" w:type="dxa"/>
            <w:shd w:val="clear" w:color="auto" w:fill="F2F2F2" w:themeFill="background1" w:themeFillShade="F2"/>
          </w:tcPr>
          <w:p w14:paraId="55B47F8F" w14:textId="00545F52"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value of Duration of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a validation method).</w:t>
            </w:r>
          </w:p>
          <w:p w14:paraId="4AD76EDB" w14:textId="088E816C"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45C4A13F" w14:textId="5E07B1F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Duration</w:t>
            </w:r>
          </w:p>
        </w:tc>
        <w:tc>
          <w:tcPr>
            <w:tcW w:w="1559" w:type="dxa"/>
            <w:shd w:val="clear" w:color="auto" w:fill="F2F2F2" w:themeFill="background1" w:themeFillShade="F2"/>
          </w:tcPr>
          <w:p w14:paraId="236AD7FD" w14:textId="7BC3B74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52C0CB5F" w14:textId="77777777" w:rsidTr="00D73FE6">
        <w:tc>
          <w:tcPr>
            <w:tcW w:w="1843" w:type="dxa"/>
            <w:shd w:val="clear" w:color="auto" w:fill="F2F2F2" w:themeFill="background1" w:themeFillShade="F2"/>
          </w:tcPr>
          <w:p w14:paraId="1AB7048E" w14:textId="24E7BEC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lastRenderedPageBreak/>
              <w:t>getParsedFloat()</w:t>
            </w:r>
          </w:p>
        </w:tc>
        <w:tc>
          <w:tcPr>
            <w:tcW w:w="4678" w:type="dxa"/>
            <w:shd w:val="clear" w:color="auto" w:fill="F2F2F2" w:themeFill="background1" w:themeFillShade="F2"/>
          </w:tcPr>
          <w:p w14:paraId="698ED50C" w14:textId="13883FFF"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float value of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read by a validation method).</w:t>
            </w:r>
          </w:p>
          <w:p w14:paraId="7A3670B5" w14:textId="279017C2"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158EC7A4" w14:textId="5DEC449E"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float</w:t>
            </w:r>
          </w:p>
        </w:tc>
        <w:tc>
          <w:tcPr>
            <w:tcW w:w="1559" w:type="dxa"/>
            <w:shd w:val="clear" w:color="auto" w:fill="F2F2F2" w:themeFill="background1" w:themeFillShade="F2"/>
          </w:tcPr>
          <w:p w14:paraId="218DAA08" w14:textId="2FCB8A6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23027917" w14:textId="77777777" w:rsidTr="00D73FE6">
        <w:tc>
          <w:tcPr>
            <w:tcW w:w="1843" w:type="dxa"/>
            <w:shd w:val="clear" w:color="auto" w:fill="F2F2F2" w:themeFill="background1" w:themeFillShade="F2"/>
          </w:tcPr>
          <w:p w14:paraId="03F0AE1C" w14:textId="4D87746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getParsedInt()</w:t>
            </w:r>
          </w:p>
        </w:tc>
        <w:tc>
          <w:tcPr>
            <w:tcW w:w="4678" w:type="dxa"/>
            <w:shd w:val="clear" w:color="auto" w:fill="F2F2F2" w:themeFill="background1" w:themeFillShade="F2"/>
          </w:tcPr>
          <w:p w14:paraId="6089A0E2" w14:textId="789205A9"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int value of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read by a validation method).</w:t>
            </w:r>
          </w:p>
          <w:p w14:paraId="43541CD9" w14:textId="1AEDD58C"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0CE37EE9" w14:textId="31260E5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0E886E77" w14:textId="5F62BD4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5EE61330" w14:textId="77777777" w:rsidTr="00D73FE6">
        <w:tc>
          <w:tcPr>
            <w:tcW w:w="1843" w:type="dxa"/>
            <w:shd w:val="clear" w:color="auto" w:fill="F2F2F2" w:themeFill="background1" w:themeFillShade="F2"/>
          </w:tcPr>
          <w:p w14:paraId="7871BAF0" w14:textId="0B9FB4D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getParsedValue()</w:t>
            </w:r>
          </w:p>
        </w:tc>
        <w:tc>
          <w:tcPr>
            <w:tcW w:w="4678" w:type="dxa"/>
            <w:shd w:val="clear" w:color="auto" w:fill="F2F2F2" w:themeFill="background1" w:themeFillShade="F2"/>
          </w:tcPr>
          <w:p w14:paraId="08E8A5A6" w14:textId="5BE6D142"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an object with the parsed value of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read by a validation method).</w:t>
            </w:r>
          </w:p>
          <w:p w14:paraId="3E1D7D1A" w14:textId="60277E1C"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0C55284A" w14:textId="661DE9D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AnyValue</w:t>
            </w:r>
          </w:p>
        </w:tc>
        <w:tc>
          <w:tcPr>
            <w:tcW w:w="1559" w:type="dxa"/>
            <w:shd w:val="clear" w:color="auto" w:fill="F2F2F2" w:themeFill="background1" w:themeFillShade="F2"/>
          </w:tcPr>
          <w:p w14:paraId="39F74A31" w14:textId="534A99B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7366095F" w14:textId="77777777" w:rsidTr="00D73FE6">
        <w:tc>
          <w:tcPr>
            <w:tcW w:w="1843" w:type="dxa"/>
            <w:shd w:val="clear" w:color="auto" w:fill="F2F2F2" w:themeFill="background1" w:themeFillShade="F2"/>
          </w:tcPr>
          <w:p w14:paraId="770487C1" w14:textId="41FF317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getQnameLocalpart(s)</w:t>
            </w:r>
          </w:p>
        </w:tc>
        <w:tc>
          <w:tcPr>
            <w:tcW w:w="4678" w:type="dxa"/>
            <w:shd w:val="clear" w:color="auto" w:fill="F2F2F2" w:themeFill="background1" w:themeFillShade="F2"/>
          </w:tcPr>
          <w:p w14:paraId="03D8FA04" w14:textId="58E5107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a string with </w:t>
            </w:r>
            <w:r w:rsidR="00491224">
              <w:rPr>
                <w:rFonts w:ascii="Calibri" w:hAnsi="Calibri" w:cs="Calibri"/>
                <w:sz w:val="18"/>
                <w:szCs w:val="18"/>
                <w:lang w:bidi="en-GB"/>
              </w:rPr>
              <w:t>the</w:t>
            </w:r>
            <w:r w:rsidRPr="004135A5">
              <w:rPr>
                <w:rFonts w:ascii="Calibri" w:hAnsi="Calibri" w:cs="Calibri"/>
                <w:sz w:val="18"/>
                <w:szCs w:val="18"/>
                <w:lang w:bidi="en-GB"/>
              </w:rPr>
              <w:t xml:space="preserve"> local name of the argument that is a QName.</w:t>
            </w:r>
          </w:p>
        </w:tc>
        <w:tc>
          <w:tcPr>
            <w:tcW w:w="1134" w:type="dxa"/>
            <w:shd w:val="clear" w:color="auto" w:fill="F2F2F2" w:themeFill="background1" w:themeFillShade="F2"/>
          </w:tcPr>
          <w:p w14:paraId="35FC2B85" w14:textId="43D77F7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61E4C68" w14:textId="3D42B21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3C501AF3" w14:textId="77777777" w:rsidTr="00D73FE6">
        <w:tc>
          <w:tcPr>
            <w:tcW w:w="1843" w:type="dxa"/>
            <w:shd w:val="clear" w:color="auto" w:fill="F2F2F2" w:themeFill="background1" w:themeFillShade="F2"/>
          </w:tcPr>
          <w:p w14:paraId="5D93A5B2" w14:textId="42B78B8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getQnamePrefix(s)</w:t>
            </w:r>
          </w:p>
        </w:tc>
        <w:tc>
          <w:tcPr>
            <w:tcW w:w="4678" w:type="dxa"/>
            <w:shd w:val="clear" w:color="auto" w:fill="F2F2F2" w:themeFill="background1" w:themeFillShade="F2"/>
          </w:tcPr>
          <w:p w14:paraId="044889DD" w14:textId="707748C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prefix from s that is a QName. Returns an empty string if the argument is a QName or does not have a prefix.</w:t>
            </w:r>
          </w:p>
        </w:tc>
        <w:tc>
          <w:tcPr>
            <w:tcW w:w="1134" w:type="dxa"/>
            <w:shd w:val="clear" w:color="auto" w:fill="F2F2F2" w:themeFill="background1" w:themeFillShade="F2"/>
          </w:tcPr>
          <w:p w14:paraId="6DDDA1D9" w14:textId="76BB243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A96F55F" w14:textId="04697EB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09AB9422" w14:textId="77777777" w:rsidTr="00D73FE6">
        <w:tc>
          <w:tcPr>
            <w:tcW w:w="1843" w:type="dxa"/>
            <w:shd w:val="clear" w:color="auto" w:fill="F2F2F2" w:themeFill="background1" w:themeFillShade="F2"/>
          </w:tcPr>
          <w:p w14:paraId="4AF945A0" w14:textId="5E2E1A0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getQnameURI(s)</w:t>
            </w:r>
          </w:p>
        </w:tc>
        <w:tc>
          <w:tcPr>
            <w:tcW w:w="4678" w:type="dxa"/>
            <w:shd w:val="clear" w:color="auto" w:fill="F2F2F2" w:themeFill="background1" w:themeFillShade="F2"/>
          </w:tcPr>
          <w:p w14:paraId="57F0E7CF" w14:textId="29A859B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a namespace URI matching QName s in the context of the current element. If the namespace URI does not exist, returns an empty string.</w:t>
            </w:r>
          </w:p>
        </w:tc>
        <w:tc>
          <w:tcPr>
            <w:tcW w:w="1134" w:type="dxa"/>
            <w:shd w:val="clear" w:color="auto" w:fill="F2F2F2" w:themeFill="background1" w:themeFillShade="F2"/>
          </w:tcPr>
          <w:p w14:paraId="4FF9E47D" w14:textId="3A8610DA"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40BF65A7" w14:textId="4441597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70C8078D" w14:textId="77777777" w:rsidTr="00D73FE6">
        <w:tc>
          <w:tcPr>
            <w:tcW w:w="1843" w:type="dxa"/>
            <w:shd w:val="clear" w:color="auto" w:fill="F2F2F2" w:themeFill="background1" w:themeFillShade="F2"/>
          </w:tcPr>
          <w:p w14:paraId="2F4AF5E5" w14:textId="1A11A45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getQnameURI(s, e)</w:t>
            </w:r>
          </w:p>
        </w:tc>
        <w:tc>
          <w:tcPr>
            <w:tcW w:w="4678" w:type="dxa"/>
            <w:shd w:val="clear" w:color="auto" w:fill="F2F2F2" w:themeFill="background1" w:themeFillShade="F2"/>
          </w:tcPr>
          <w:p w14:paraId="69C82BF4" w14:textId="31D95D7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a namespace URI matching QName s in the context of the element e. If the namespace URI does not exist, returns an empty string.</w:t>
            </w:r>
          </w:p>
        </w:tc>
        <w:tc>
          <w:tcPr>
            <w:tcW w:w="1134" w:type="dxa"/>
            <w:shd w:val="clear" w:color="auto" w:fill="F2F2F2" w:themeFill="background1" w:themeFillShade="F2"/>
          </w:tcPr>
          <w:p w14:paraId="3F4B20B5" w14:textId="7AE468B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40329D44" w14:textId="2792FCD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30AC7A48" w14:textId="77777777" w:rsidTr="00D73FE6">
        <w:tc>
          <w:tcPr>
            <w:tcW w:w="1843" w:type="dxa"/>
            <w:shd w:val="clear" w:color="auto" w:fill="F2F2F2" w:themeFill="background1" w:themeFillShade="F2"/>
          </w:tcPr>
          <w:p w14:paraId="4F82CF72" w14:textId="4CF9B5F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getRootElement()</w:t>
            </w:r>
          </w:p>
        </w:tc>
        <w:tc>
          <w:tcPr>
            <w:tcW w:w="4678" w:type="dxa"/>
            <w:shd w:val="clear" w:color="auto" w:fill="F2F2F2" w:themeFill="background1" w:themeFillShade="F2"/>
          </w:tcPr>
          <w:p w14:paraId="685D3834" w14:textId="22C6AEF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root element of the current element.</w:t>
            </w:r>
          </w:p>
        </w:tc>
        <w:tc>
          <w:tcPr>
            <w:tcW w:w="1134" w:type="dxa"/>
            <w:shd w:val="clear" w:color="auto" w:fill="F2F2F2" w:themeFill="background1" w:themeFillShade="F2"/>
          </w:tcPr>
          <w:p w14:paraId="5B422364" w14:textId="3B339C6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Element</w:t>
            </w:r>
          </w:p>
        </w:tc>
        <w:tc>
          <w:tcPr>
            <w:tcW w:w="1559" w:type="dxa"/>
            <w:shd w:val="clear" w:color="auto" w:fill="F2F2F2" w:themeFill="background1" w:themeFillShade="F2"/>
          </w:tcPr>
          <w:p w14:paraId="1354A0E0" w14:textId="46036D9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73156D8A" w14:textId="77777777" w:rsidTr="00D73FE6">
        <w:tc>
          <w:tcPr>
            <w:tcW w:w="1843" w:type="dxa"/>
            <w:shd w:val="clear" w:color="auto" w:fill="F2F2F2" w:themeFill="background1" w:themeFillShade="F2"/>
          </w:tcPr>
          <w:p w14:paraId="26897569" w14:textId="0C8F00D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getSourceColumn()</w:t>
            </w:r>
          </w:p>
        </w:tc>
        <w:tc>
          <w:tcPr>
            <w:tcW w:w="4678" w:type="dxa"/>
            <w:shd w:val="clear" w:color="auto" w:fill="F2F2F2" w:themeFill="background1" w:themeFillShade="F2"/>
          </w:tcPr>
          <w:p w14:paraId="0269FC63" w14:textId="43534C5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w:t>
            </w:r>
            <w:r w:rsidR="00491224">
              <w:rPr>
                <w:rFonts w:ascii="Calibri" w:hAnsi="Calibri" w:cs="Calibri"/>
                <w:sz w:val="18"/>
                <w:szCs w:val="18"/>
                <w:lang w:bidi="en-GB"/>
              </w:rPr>
              <w:t xml:space="preserve">the </w:t>
            </w:r>
            <w:r w:rsidRPr="004135A5">
              <w:rPr>
                <w:rFonts w:ascii="Calibri" w:hAnsi="Calibri" w:cs="Calibri"/>
                <w:sz w:val="18"/>
                <w:szCs w:val="18"/>
                <w:lang w:bidi="en-GB"/>
              </w:rPr>
              <w:t xml:space="preserve">column of </w:t>
            </w:r>
            <w:r w:rsidR="00491224">
              <w:rPr>
                <w:rFonts w:ascii="Calibri" w:hAnsi="Calibri" w:cs="Calibri"/>
                <w:sz w:val="18"/>
                <w:szCs w:val="18"/>
                <w:lang w:bidi="en-GB"/>
              </w:rPr>
              <w:t xml:space="preserve">the </w:t>
            </w:r>
            <w:r w:rsidRPr="004135A5">
              <w:rPr>
                <w:rFonts w:ascii="Calibri" w:hAnsi="Calibri" w:cs="Calibri"/>
                <w:sz w:val="18"/>
                <w:szCs w:val="18"/>
                <w:lang w:bidi="en-GB"/>
              </w:rPr>
              <w:t xml:space="preserve">source position of </w:t>
            </w:r>
            <w:r w:rsidR="00491224">
              <w:rPr>
                <w:rFonts w:ascii="Calibri" w:hAnsi="Calibri" w:cs="Calibri"/>
                <w:sz w:val="18"/>
                <w:szCs w:val="18"/>
                <w:lang w:bidi="en-GB"/>
              </w:rPr>
              <w:t xml:space="preserve">the </w:t>
            </w:r>
            <w:r w:rsidRPr="004135A5">
              <w:rPr>
                <w:rFonts w:ascii="Calibri" w:hAnsi="Calibri" w:cs="Calibri"/>
                <w:sz w:val="18"/>
                <w:szCs w:val="18"/>
                <w:lang w:bidi="en-GB"/>
              </w:rPr>
              <w:t>processed node (if it is not available</w:t>
            </w:r>
            <w:r w:rsidR="00491224">
              <w:rPr>
                <w:rFonts w:ascii="Calibri" w:hAnsi="Calibri" w:cs="Calibri"/>
                <w:sz w:val="18"/>
                <w:szCs w:val="18"/>
                <w:lang w:bidi="en-GB"/>
              </w:rPr>
              <w:t>,</w:t>
            </w:r>
            <w:r w:rsidRPr="004135A5">
              <w:rPr>
                <w:rFonts w:ascii="Calibri" w:hAnsi="Calibri" w:cs="Calibri"/>
                <w:sz w:val="18"/>
                <w:szCs w:val="18"/>
                <w:lang w:bidi="en-GB"/>
              </w:rPr>
              <w:t xml:space="preserve"> returns 0)</w:t>
            </w:r>
          </w:p>
        </w:tc>
        <w:tc>
          <w:tcPr>
            <w:tcW w:w="1134" w:type="dxa"/>
            <w:shd w:val="clear" w:color="auto" w:fill="F2F2F2" w:themeFill="background1" w:themeFillShade="F2"/>
          </w:tcPr>
          <w:p w14:paraId="37042121" w14:textId="346736AE"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3477CD8D" w14:textId="76A9865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6CF535F9" w14:textId="77777777" w:rsidTr="00D73FE6">
        <w:tc>
          <w:tcPr>
            <w:tcW w:w="1843" w:type="dxa"/>
            <w:shd w:val="clear" w:color="auto" w:fill="F2F2F2" w:themeFill="background1" w:themeFillShade="F2"/>
          </w:tcPr>
          <w:p w14:paraId="2A779E51" w14:textId="60932B8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getSourceLine()</w:t>
            </w:r>
          </w:p>
        </w:tc>
        <w:tc>
          <w:tcPr>
            <w:tcW w:w="4678" w:type="dxa"/>
            <w:shd w:val="clear" w:color="auto" w:fill="F2F2F2" w:themeFill="background1" w:themeFillShade="F2"/>
          </w:tcPr>
          <w:p w14:paraId="4A01496A" w14:textId="1DB2C02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line of source position of the processed node (if it is not available</w:t>
            </w:r>
            <w:r w:rsidR="00491224">
              <w:rPr>
                <w:rFonts w:ascii="Calibri" w:hAnsi="Calibri" w:cs="Calibri"/>
                <w:sz w:val="18"/>
                <w:szCs w:val="18"/>
                <w:lang w:bidi="en-GB"/>
              </w:rPr>
              <w:t>,</w:t>
            </w:r>
            <w:r w:rsidRPr="004135A5">
              <w:rPr>
                <w:rFonts w:ascii="Calibri" w:hAnsi="Calibri" w:cs="Calibri"/>
                <w:sz w:val="18"/>
                <w:szCs w:val="18"/>
                <w:lang w:bidi="en-GB"/>
              </w:rPr>
              <w:t xml:space="preserve"> returns 0)</w:t>
            </w:r>
          </w:p>
        </w:tc>
        <w:tc>
          <w:tcPr>
            <w:tcW w:w="1134" w:type="dxa"/>
            <w:shd w:val="clear" w:color="auto" w:fill="F2F2F2" w:themeFill="background1" w:themeFillShade="F2"/>
          </w:tcPr>
          <w:p w14:paraId="2E6A45FE" w14:textId="04113DF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3E0BFCFC" w14:textId="248278F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159D9957" w14:textId="77777777" w:rsidTr="00D73FE6">
        <w:tc>
          <w:tcPr>
            <w:tcW w:w="1843" w:type="dxa"/>
            <w:shd w:val="clear" w:color="auto" w:fill="F2F2F2" w:themeFill="background1" w:themeFillShade="F2"/>
          </w:tcPr>
          <w:p w14:paraId="5CB45A40" w14:textId="3C67152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getSourcePosition()</w:t>
            </w:r>
          </w:p>
        </w:tc>
        <w:tc>
          <w:tcPr>
            <w:tcW w:w="4678" w:type="dxa"/>
            <w:shd w:val="clear" w:color="auto" w:fill="F2F2F2" w:themeFill="background1" w:themeFillShade="F2"/>
          </w:tcPr>
          <w:p w14:paraId="0DF7256A" w14:textId="1EC3755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printable form of the source position of the processed node (if it is not available</w:t>
            </w:r>
            <w:r w:rsidR="00491224">
              <w:rPr>
                <w:rFonts w:ascii="Calibri" w:hAnsi="Calibri" w:cs="Calibri"/>
                <w:sz w:val="18"/>
                <w:szCs w:val="18"/>
                <w:lang w:bidi="en-GB"/>
              </w:rPr>
              <w:t>,</w:t>
            </w:r>
            <w:r w:rsidRPr="004135A5">
              <w:rPr>
                <w:rFonts w:ascii="Calibri" w:hAnsi="Calibri" w:cs="Calibri"/>
                <w:sz w:val="18"/>
                <w:szCs w:val="18"/>
                <w:lang w:bidi="en-GB"/>
              </w:rPr>
              <w:t xml:space="preserve"> returns an empty string)</w:t>
            </w:r>
          </w:p>
        </w:tc>
        <w:tc>
          <w:tcPr>
            <w:tcW w:w="1134" w:type="dxa"/>
            <w:shd w:val="clear" w:color="auto" w:fill="F2F2F2" w:themeFill="background1" w:themeFillShade="F2"/>
          </w:tcPr>
          <w:p w14:paraId="5D631704" w14:textId="52CC4D3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D76E78B" w14:textId="02BB627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52748D0D" w14:textId="77777777" w:rsidTr="00D73FE6">
        <w:tc>
          <w:tcPr>
            <w:tcW w:w="1843" w:type="dxa"/>
            <w:shd w:val="clear" w:color="auto" w:fill="F2F2F2" w:themeFill="background1" w:themeFillShade="F2"/>
          </w:tcPr>
          <w:p w14:paraId="5C05F08D" w14:textId="69BE4CF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getSpecialDates()</w:t>
            </w:r>
          </w:p>
        </w:tc>
        <w:tc>
          <w:tcPr>
            <w:tcW w:w="4678" w:type="dxa"/>
            <w:shd w:val="clear" w:color="auto" w:fill="F2F2F2" w:themeFill="background1" w:themeFillShade="F2"/>
          </w:tcPr>
          <w:p w14:paraId="6AEA40A4" w14:textId="3F6AFE9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Container with the date values that are permitted</w:t>
            </w:r>
            <w:r w:rsidR="00491224">
              <w:rPr>
                <w:rFonts w:ascii="Calibri" w:hAnsi="Calibri" w:cs="Calibri"/>
                <w:sz w:val="18"/>
                <w:szCs w:val="18"/>
                <w:lang w:bidi="en-GB"/>
              </w:rPr>
              <w:t>,</w:t>
            </w:r>
            <w:r w:rsidRPr="004135A5">
              <w:rPr>
                <w:rFonts w:ascii="Calibri" w:hAnsi="Calibri" w:cs="Calibri"/>
                <w:sz w:val="18"/>
                <w:szCs w:val="18"/>
                <w:lang w:bidi="en-GB"/>
              </w:rPr>
              <w:t xml:space="preserve"> even if the year date is not in the allowed range.</w:t>
            </w:r>
          </w:p>
        </w:tc>
        <w:tc>
          <w:tcPr>
            <w:tcW w:w="1134" w:type="dxa"/>
            <w:shd w:val="clear" w:color="auto" w:fill="F2F2F2" w:themeFill="background1" w:themeFillShade="F2"/>
          </w:tcPr>
          <w:p w14:paraId="37BEB13D" w14:textId="48FC33B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29A24D19" w14:textId="0E5900A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19692755" w14:textId="77777777" w:rsidTr="00D73FE6">
        <w:tc>
          <w:tcPr>
            <w:tcW w:w="1843" w:type="dxa"/>
            <w:shd w:val="clear" w:color="auto" w:fill="F2F2F2" w:themeFill="background1" w:themeFillShade="F2"/>
          </w:tcPr>
          <w:p w14:paraId="7F75BA71" w14:textId="077A9BE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getSysId</w:t>
            </w:r>
          </w:p>
        </w:tc>
        <w:tc>
          <w:tcPr>
            <w:tcW w:w="4678" w:type="dxa"/>
            <w:shd w:val="clear" w:color="auto" w:fill="F2F2F2" w:themeFill="background1" w:themeFillShade="F2"/>
          </w:tcPr>
          <w:p w14:paraId="627E7317" w14:textId="3546E5C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w:t>
            </w:r>
            <w:r w:rsidR="00491224">
              <w:rPr>
                <w:rFonts w:ascii="Calibri" w:hAnsi="Calibri" w:cs="Calibri"/>
                <w:sz w:val="18"/>
                <w:szCs w:val="18"/>
                <w:lang w:bidi="en-GB"/>
              </w:rPr>
              <w:t xml:space="preserve">the </w:t>
            </w:r>
            <w:r w:rsidRPr="004135A5">
              <w:rPr>
                <w:rFonts w:ascii="Calibri" w:hAnsi="Calibri" w:cs="Calibri"/>
                <w:sz w:val="18"/>
                <w:szCs w:val="18"/>
                <w:lang w:bidi="en-GB"/>
              </w:rPr>
              <w:t xml:space="preserve">system ID of </w:t>
            </w:r>
            <w:r w:rsidR="00491224">
              <w:rPr>
                <w:rFonts w:ascii="Calibri" w:hAnsi="Calibri" w:cs="Calibri"/>
                <w:sz w:val="18"/>
                <w:szCs w:val="18"/>
                <w:lang w:bidi="en-GB"/>
              </w:rPr>
              <w:t xml:space="preserve">the </w:t>
            </w:r>
            <w:r w:rsidRPr="004135A5">
              <w:rPr>
                <w:rFonts w:ascii="Calibri" w:hAnsi="Calibri" w:cs="Calibri"/>
                <w:sz w:val="18"/>
                <w:szCs w:val="18"/>
                <w:lang w:bidi="en-GB"/>
              </w:rPr>
              <w:t xml:space="preserve">source position of </w:t>
            </w:r>
            <w:r w:rsidR="00491224">
              <w:rPr>
                <w:rFonts w:ascii="Calibri" w:hAnsi="Calibri" w:cs="Calibri"/>
                <w:sz w:val="18"/>
                <w:szCs w:val="18"/>
                <w:lang w:bidi="en-GB"/>
              </w:rPr>
              <w:t xml:space="preserve">the </w:t>
            </w:r>
            <w:r w:rsidRPr="004135A5">
              <w:rPr>
                <w:rFonts w:ascii="Calibri" w:hAnsi="Calibri" w:cs="Calibri"/>
                <w:sz w:val="18"/>
                <w:szCs w:val="18"/>
                <w:lang w:bidi="en-GB"/>
              </w:rPr>
              <w:t>processed node (if it is not available</w:t>
            </w:r>
            <w:r w:rsidR="00491224">
              <w:rPr>
                <w:rFonts w:ascii="Calibri" w:hAnsi="Calibri" w:cs="Calibri"/>
                <w:sz w:val="18"/>
                <w:szCs w:val="18"/>
                <w:lang w:bidi="en-GB"/>
              </w:rPr>
              <w:t>,</w:t>
            </w:r>
            <w:r w:rsidRPr="004135A5">
              <w:rPr>
                <w:rFonts w:ascii="Calibri" w:hAnsi="Calibri" w:cs="Calibri"/>
                <w:sz w:val="18"/>
                <w:szCs w:val="18"/>
                <w:lang w:bidi="en-GB"/>
              </w:rPr>
              <w:t xml:space="preserve"> returns an empty string)</w:t>
            </w:r>
          </w:p>
        </w:tc>
        <w:tc>
          <w:tcPr>
            <w:tcW w:w="1134" w:type="dxa"/>
            <w:shd w:val="clear" w:color="auto" w:fill="F2F2F2" w:themeFill="background1" w:themeFillShade="F2"/>
          </w:tcPr>
          <w:p w14:paraId="281224E1" w14:textId="6419E91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5B1D9850" w14:textId="5110346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07736D5E" w14:textId="77777777" w:rsidTr="00D73FE6">
        <w:tc>
          <w:tcPr>
            <w:tcW w:w="1843" w:type="dxa"/>
            <w:shd w:val="clear" w:color="auto" w:fill="F2F2F2" w:themeFill="background1" w:themeFillShade="F2"/>
          </w:tcPr>
          <w:p w14:paraId="146051B6" w14:textId="75B748D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getText()</w:t>
            </w:r>
          </w:p>
        </w:tc>
        <w:tc>
          <w:tcPr>
            <w:tcW w:w="4678" w:type="dxa"/>
            <w:shd w:val="clear" w:color="auto" w:fill="F2F2F2" w:themeFill="background1" w:themeFillShade="F2"/>
          </w:tcPr>
          <w:p w14:paraId="4E2B72A8" w14:textId="1371DF0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value of a current attribute or a text node.</w:t>
            </w:r>
          </w:p>
        </w:tc>
        <w:tc>
          <w:tcPr>
            <w:tcW w:w="1134" w:type="dxa"/>
            <w:shd w:val="clear" w:color="auto" w:fill="F2F2F2" w:themeFill="background1" w:themeFillShade="F2"/>
          </w:tcPr>
          <w:p w14:paraId="73DA7211" w14:textId="1287079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13BB83F" w14:textId="7777777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attribute text</w:t>
            </w:r>
          </w:p>
          <w:p w14:paraId="1E56EA9E" w14:textId="4B183B2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text of element</w:t>
            </w:r>
          </w:p>
        </w:tc>
      </w:tr>
      <w:tr w:rsidR="004135A5" w:rsidRPr="004135A5" w14:paraId="458A3CED" w14:textId="77777777" w:rsidTr="00D73FE6">
        <w:tc>
          <w:tcPr>
            <w:tcW w:w="1843" w:type="dxa"/>
            <w:shd w:val="clear" w:color="auto" w:fill="F2F2F2" w:themeFill="background1" w:themeFillShade="F2"/>
          </w:tcPr>
          <w:p w14:paraId="2AC84574" w14:textId="7BA2211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getTextContent()</w:t>
            </w:r>
          </w:p>
        </w:tc>
        <w:tc>
          <w:tcPr>
            <w:tcW w:w="4678" w:type="dxa"/>
            <w:shd w:val="clear" w:color="auto" w:fill="F2F2F2" w:themeFill="background1" w:themeFillShade="F2"/>
          </w:tcPr>
          <w:p w14:paraId="601D3287" w14:textId="15DBFB4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text content of the current element and its descendants. Returns an empty string if no text is available.</w:t>
            </w:r>
          </w:p>
        </w:tc>
        <w:tc>
          <w:tcPr>
            <w:tcW w:w="1134" w:type="dxa"/>
            <w:shd w:val="clear" w:color="auto" w:fill="F2F2F2" w:themeFill="background1" w:themeFillShade="F2"/>
          </w:tcPr>
          <w:p w14:paraId="5B285882" w14:textId="33435B6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5D8498B" w14:textId="3A16A0B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text of element and descendants</w:t>
            </w:r>
          </w:p>
        </w:tc>
      </w:tr>
      <w:tr w:rsidR="004135A5" w:rsidRPr="004135A5" w14:paraId="3EBBC0E7" w14:textId="77777777" w:rsidTr="00D73FE6">
        <w:tc>
          <w:tcPr>
            <w:tcW w:w="1843" w:type="dxa"/>
            <w:shd w:val="clear" w:color="auto" w:fill="F2F2F2" w:themeFill="background1" w:themeFillShade="F2"/>
          </w:tcPr>
          <w:p w14:paraId="099AA555" w14:textId="1120509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getTextContent(e)</w:t>
            </w:r>
          </w:p>
        </w:tc>
        <w:tc>
          <w:tcPr>
            <w:tcW w:w="4678" w:type="dxa"/>
            <w:shd w:val="clear" w:color="auto" w:fill="F2F2F2" w:themeFill="background1" w:themeFillShade="F2"/>
          </w:tcPr>
          <w:p w14:paraId="0CC56F98" w14:textId="1FC08EF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text content of the element e and its descendants. Returns an empty string if no text is available.</w:t>
            </w:r>
          </w:p>
        </w:tc>
        <w:tc>
          <w:tcPr>
            <w:tcW w:w="1134" w:type="dxa"/>
            <w:shd w:val="clear" w:color="auto" w:fill="F2F2F2" w:themeFill="background1" w:themeFillShade="F2"/>
          </w:tcPr>
          <w:p w14:paraId="0D56D929" w14:textId="393978F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57D5C38C" w14:textId="6CE2706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135A5" w14:paraId="625EBD2A" w14:textId="77777777" w:rsidTr="00D73FE6">
        <w:tc>
          <w:tcPr>
            <w:tcW w:w="1843" w:type="dxa"/>
            <w:shd w:val="clear" w:color="auto" w:fill="F2F2F2" w:themeFill="background1" w:themeFillShade="F2"/>
          </w:tcPr>
          <w:p w14:paraId="27388891" w14:textId="45FEDCA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getXDPosition()</w:t>
            </w:r>
          </w:p>
        </w:tc>
        <w:tc>
          <w:tcPr>
            <w:tcW w:w="4678" w:type="dxa"/>
            <w:shd w:val="clear" w:color="auto" w:fill="F2F2F2" w:themeFill="background1" w:themeFillShade="F2"/>
          </w:tcPr>
          <w:p w14:paraId="3EDBEBE2" w14:textId="2682408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a string with the current XDPosition of the </w:t>
            </w:r>
            <w:r w:rsidR="008F5906">
              <w:rPr>
                <w:rFonts w:ascii="Calibri" w:hAnsi="Calibri" w:cs="Calibri"/>
                <w:sz w:val="18"/>
                <w:szCs w:val="18"/>
                <w:lang w:bidi="en-GB"/>
              </w:rPr>
              <w:t>X</w:t>
            </w:r>
            <w:r w:rsidR="00F224CD">
              <w:rPr>
                <w:rFonts w:ascii="Calibri" w:hAnsi="Calibri" w:cs="Calibri"/>
                <w:sz w:val="18"/>
                <w:szCs w:val="18"/>
                <w:lang w:bidi="en-GB"/>
              </w:rPr>
              <w:noBreakHyphen/>
            </w:r>
            <w:r w:rsidR="008F5906">
              <w:rPr>
                <w:rFonts w:ascii="Calibri" w:hAnsi="Calibri" w:cs="Calibri"/>
                <w:sz w:val="18"/>
                <w:szCs w:val="18"/>
                <w:lang w:bidi="en-GB"/>
              </w:rPr>
              <w:t>definition</w:t>
            </w:r>
            <w:r w:rsidRPr="004135A5">
              <w:rPr>
                <w:rFonts w:ascii="Calibri" w:hAnsi="Calibri" w:cs="Calibri"/>
                <w:sz w:val="18"/>
                <w:szCs w:val="18"/>
                <w:lang w:bidi="en-GB"/>
              </w:rPr>
              <w:t>.</w:t>
            </w:r>
          </w:p>
        </w:tc>
        <w:tc>
          <w:tcPr>
            <w:tcW w:w="1134" w:type="dxa"/>
            <w:shd w:val="clear" w:color="auto" w:fill="F2F2F2" w:themeFill="background1" w:themeFillShade="F2"/>
          </w:tcPr>
          <w:p w14:paraId="15F50257" w14:textId="3E3AD955"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36770C9" w14:textId="72B0665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623160AA" w14:textId="77777777" w:rsidTr="00D73FE6">
        <w:tc>
          <w:tcPr>
            <w:tcW w:w="1843" w:type="dxa"/>
            <w:shd w:val="clear" w:color="auto" w:fill="F2F2F2" w:themeFill="background1" w:themeFillShade="F2"/>
          </w:tcPr>
          <w:p w14:paraId="36258F32" w14:textId="74524CD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lastRenderedPageBreak/>
              <w:t>getXpos()</w:t>
            </w:r>
          </w:p>
        </w:tc>
        <w:tc>
          <w:tcPr>
            <w:tcW w:w="4678" w:type="dxa"/>
            <w:shd w:val="clear" w:color="auto" w:fill="F2F2F2" w:themeFill="background1" w:themeFillShade="F2"/>
          </w:tcPr>
          <w:p w14:paraId="59F34169" w14:textId="145A305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current position of the processed XML document in XPath format.</w:t>
            </w:r>
          </w:p>
        </w:tc>
        <w:tc>
          <w:tcPr>
            <w:tcW w:w="1134" w:type="dxa"/>
            <w:shd w:val="clear" w:color="auto" w:fill="F2F2F2" w:themeFill="background1" w:themeFillShade="F2"/>
          </w:tcPr>
          <w:p w14:paraId="64214796" w14:textId="62FE476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BC43BA7" w14:textId="5006690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232DE2CF" w14:textId="77777777" w:rsidTr="00D73FE6">
        <w:tc>
          <w:tcPr>
            <w:tcW w:w="1843" w:type="dxa"/>
            <w:shd w:val="clear" w:color="auto" w:fill="F2F2F2" w:themeFill="background1" w:themeFillShade="F2"/>
          </w:tcPr>
          <w:p w14:paraId="5B0DEBCD" w14:textId="20F7076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getUserObject()</w:t>
            </w:r>
          </w:p>
        </w:tc>
        <w:tc>
          <w:tcPr>
            <w:tcW w:w="4678" w:type="dxa"/>
            <w:shd w:val="clear" w:color="auto" w:fill="F2F2F2" w:themeFill="background1" w:themeFillShade="F2"/>
          </w:tcPr>
          <w:p w14:paraId="401BFD60" w14:textId="3FE3010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an external user object.</w:t>
            </w:r>
          </w:p>
        </w:tc>
        <w:tc>
          <w:tcPr>
            <w:tcW w:w="1134" w:type="dxa"/>
            <w:shd w:val="clear" w:color="auto" w:fill="F2F2F2" w:themeFill="background1" w:themeFillShade="F2"/>
          </w:tcPr>
          <w:p w14:paraId="0CD426EB" w14:textId="02AB863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Object</w:t>
            </w:r>
          </w:p>
        </w:tc>
        <w:tc>
          <w:tcPr>
            <w:tcW w:w="1559" w:type="dxa"/>
            <w:shd w:val="clear" w:color="auto" w:fill="F2F2F2" w:themeFill="background1" w:themeFillShade="F2"/>
          </w:tcPr>
          <w:p w14:paraId="41E5AD15" w14:textId="0948E4E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71E5BB59" w14:textId="77777777" w:rsidTr="00D73FE6">
        <w:tc>
          <w:tcPr>
            <w:tcW w:w="1843" w:type="dxa"/>
            <w:shd w:val="clear" w:color="auto" w:fill="F2F2F2" w:themeFill="background1" w:themeFillShade="F2"/>
          </w:tcPr>
          <w:p w14:paraId="72B1ABF9" w14:textId="4C82C54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getVersionInfo()</w:t>
            </w:r>
          </w:p>
        </w:tc>
        <w:tc>
          <w:tcPr>
            <w:tcW w:w="4678" w:type="dxa"/>
            <w:shd w:val="clear" w:color="auto" w:fill="F2F2F2" w:themeFill="background1" w:themeFillShade="F2"/>
          </w:tcPr>
          <w:p w14:paraId="251F63AC" w14:textId="3423128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information about the version of the current </w:t>
            </w:r>
            <w:r w:rsidR="008F5906">
              <w:rPr>
                <w:rFonts w:ascii="Calibri" w:hAnsi="Calibri" w:cs="Calibri"/>
                <w:sz w:val="18"/>
                <w:szCs w:val="18"/>
                <w:lang w:bidi="en-GB"/>
              </w:rPr>
              <w:t>X</w:t>
            </w:r>
            <w:r w:rsidR="00F224CD">
              <w:rPr>
                <w:rFonts w:ascii="Calibri" w:hAnsi="Calibri" w:cs="Calibri"/>
                <w:sz w:val="18"/>
                <w:szCs w:val="18"/>
                <w:lang w:bidi="en-GB"/>
              </w:rPr>
              <w:noBreakHyphen/>
            </w:r>
            <w:r w:rsidR="008F5906">
              <w:rPr>
                <w:rFonts w:ascii="Calibri" w:hAnsi="Calibri" w:cs="Calibri"/>
                <w:sz w:val="18"/>
                <w:szCs w:val="18"/>
                <w:lang w:bidi="en-GB"/>
              </w:rPr>
              <w:t>definition</w:t>
            </w:r>
            <w:r w:rsidRPr="004135A5">
              <w:rPr>
                <w:rFonts w:ascii="Calibri" w:hAnsi="Calibri" w:cs="Calibri"/>
                <w:sz w:val="18"/>
                <w:szCs w:val="18"/>
                <w:lang w:bidi="en-GB"/>
              </w:rPr>
              <w:t>.</w:t>
            </w:r>
          </w:p>
        </w:tc>
        <w:tc>
          <w:tcPr>
            <w:tcW w:w="1134" w:type="dxa"/>
            <w:shd w:val="clear" w:color="auto" w:fill="F2F2F2" w:themeFill="background1" w:themeFillShade="F2"/>
          </w:tcPr>
          <w:p w14:paraId="403F8CD5" w14:textId="1F63492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10AAEEE" w14:textId="3EF98A8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2FA430F2" w14:textId="77777777" w:rsidTr="00D73FE6">
        <w:tc>
          <w:tcPr>
            <w:tcW w:w="1843" w:type="dxa"/>
            <w:shd w:val="clear" w:color="auto" w:fill="F2F2F2" w:themeFill="background1" w:themeFillShade="F2"/>
          </w:tcPr>
          <w:p w14:paraId="6A391847" w14:textId="0644031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hasAttr(s)</w:t>
            </w:r>
          </w:p>
        </w:tc>
        <w:tc>
          <w:tcPr>
            <w:tcW w:w="4678" w:type="dxa"/>
            <w:shd w:val="clear" w:color="auto" w:fill="F2F2F2" w:themeFill="background1" w:themeFillShade="F2"/>
          </w:tcPr>
          <w:p w14:paraId="2B654AC3" w14:textId="7A38072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true if the current element has an attribute with the name s.</w:t>
            </w:r>
          </w:p>
        </w:tc>
        <w:tc>
          <w:tcPr>
            <w:tcW w:w="1134" w:type="dxa"/>
            <w:shd w:val="clear" w:color="auto" w:fill="F2F2F2" w:themeFill="background1" w:themeFillShade="F2"/>
          </w:tcPr>
          <w:p w14:paraId="67F1F50D" w14:textId="5276ABD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boolean</w:t>
            </w:r>
          </w:p>
        </w:tc>
        <w:tc>
          <w:tcPr>
            <w:tcW w:w="1559" w:type="dxa"/>
            <w:shd w:val="clear" w:color="auto" w:fill="F2F2F2" w:themeFill="background1" w:themeFillShade="F2"/>
          </w:tcPr>
          <w:p w14:paraId="4852E83C" w14:textId="2DAC620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EA40CF" w:rsidRPr="00EA40CF" w14:paraId="66011732" w14:textId="77777777" w:rsidTr="00D73FE6">
        <w:tc>
          <w:tcPr>
            <w:tcW w:w="1843" w:type="dxa"/>
            <w:shd w:val="clear" w:color="auto" w:fill="F2F2F2" w:themeFill="background1" w:themeFillShade="F2"/>
          </w:tcPr>
          <w:p w14:paraId="66EDE4F8" w14:textId="35392202"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hasAttr(s1, s2)</w:t>
            </w:r>
          </w:p>
        </w:tc>
        <w:tc>
          <w:tcPr>
            <w:tcW w:w="4678" w:type="dxa"/>
            <w:shd w:val="clear" w:color="auto" w:fill="F2F2F2" w:themeFill="background1" w:themeFillShade="F2"/>
          </w:tcPr>
          <w:p w14:paraId="4F75E233" w14:textId="6BDA7E7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if the current element has the attribute with local name s1 and the namespace s2.</w:t>
            </w:r>
          </w:p>
        </w:tc>
        <w:tc>
          <w:tcPr>
            <w:tcW w:w="1134" w:type="dxa"/>
            <w:shd w:val="clear" w:color="auto" w:fill="F2F2F2" w:themeFill="background1" w:themeFillShade="F2"/>
          </w:tcPr>
          <w:p w14:paraId="78738BC6" w14:textId="38328FF8"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03C6358D" w14:textId="06C9F6F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7A377E40" w14:textId="77777777" w:rsidTr="00D73FE6">
        <w:tc>
          <w:tcPr>
            <w:tcW w:w="1843" w:type="dxa"/>
            <w:shd w:val="clear" w:color="auto" w:fill="F2F2F2" w:themeFill="background1" w:themeFillShade="F2"/>
          </w:tcPr>
          <w:p w14:paraId="46B18685" w14:textId="0D13008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IsCreateMode()</w:t>
            </w:r>
          </w:p>
        </w:tc>
        <w:tc>
          <w:tcPr>
            <w:tcW w:w="4678" w:type="dxa"/>
            <w:shd w:val="clear" w:color="auto" w:fill="F2F2F2" w:themeFill="background1" w:themeFillShade="F2"/>
          </w:tcPr>
          <w:p w14:paraId="23827D80" w14:textId="025EE82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if the current processing mode is the construction mode.</w:t>
            </w:r>
          </w:p>
        </w:tc>
        <w:tc>
          <w:tcPr>
            <w:tcW w:w="1134" w:type="dxa"/>
            <w:shd w:val="clear" w:color="auto" w:fill="F2F2F2" w:themeFill="background1" w:themeFillShade="F2"/>
          </w:tcPr>
          <w:p w14:paraId="60156187" w14:textId="7C06C644"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2F4B6391" w14:textId="2AF110D2"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4C64A55" w14:textId="77777777" w:rsidTr="00D73FE6">
        <w:tc>
          <w:tcPr>
            <w:tcW w:w="1843" w:type="dxa"/>
            <w:shd w:val="clear" w:color="auto" w:fill="F2F2F2" w:themeFill="background1" w:themeFillShade="F2"/>
          </w:tcPr>
          <w:p w14:paraId="78C7E2D8" w14:textId="7D1F145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isDatetime(s)</w:t>
            </w:r>
          </w:p>
        </w:tc>
        <w:tc>
          <w:tcPr>
            <w:tcW w:w="4678" w:type="dxa"/>
            <w:shd w:val="clear" w:color="auto" w:fill="F2F2F2" w:themeFill="background1" w:themeFillShade="F2"/>
          </w:tcPr>
          <w:p w14:paraId="27566245" w14:textId="2C5C357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the result is true when the date from the string s matches the format according to ISO 8601 (i.e., the mask of "y-M-d [TH: m: s[.S] [Z]] ").</w:t>
            </w:r>
          </w:p>
        </w:tc>
        <w:tc>
          <w:tcPr>
            <w:tcW w:w="1134" w:type="dxa"/>
            <w:shd w:val="clear" w:color="auto" w:fill="F2F2F2" w:themeFill="background1" w:themeFillShade="F2"/>
          </w:tcPr>
          <w:p w14:paraId="3804B6D3" w14:textId="687B9A0D"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27E69A9D" w14:textId="68D1C8A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D233577" w14:textId="77777777" w:rsidTr="00D73FE6">
        <w:tc>
          <w:tcPr>
            <w:tcW w:w="1843" w:type="dxa"/>
            <w:shd w:val="clear" w:color="auto" w:fill="F2F2F2" w:themeFill="background1" w:themeFillShade="F2"/>
          </w:tcPr>
          <w:p w14:paraId="1B73960F" w14:textId="530C7A8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isDatetime(s1, s2)</w:t>
            </w:r>
          </w:p>
        </w:tc>
        <w:tc>
          <w:tcPr>
            <w:tcW w:w="4678" w:type="dxa"/>
            <w:shd w:val="clear" w:color="auto" w:fill="F2F2F2" w:themeFill="background1" w:themeFillShade="F2"/>
          </w:tcPr>
          <w:p w14:paraId="3C506FE0" w14:textId="20C5532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the result is true when the date in the string s1 matches the mask s2.</w:t>
            </w:r>
          </w:p>
        </w:tc>
        <w:tc>
          <w:tcPr>
            <w:tcW w:w="1134" w:type="dxa"/>
            <w:shd w:val="clear" w:color="auto" w:fill="F2F2F2" w:themeFill="background1" w:themeFillShade="F2"/>
          </w:tcPr>
          <w:p w14:paraId="74E0C794" w14:textId="4D14BFC9"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6E55657C" w14:textId="300E651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F545A0A" w14:textId="77777777" w:rsidTr="00D73FE6">
        <w:tc>
          <w:tcPr>
            <w:tcW w:w="1843" w:type="dxa"/>
            <w:shd w:val="clear" w:color="auto" w:fill="F2F2F2" w:themeFill="background1" w:themeFillShade="F2"/>
          </w:tcPr>
          <w:p w14:paraId="708DAF08" w14:textId="334868B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IsLeapYear(n)</w:t>
            </w:r>
          </w:p>
        </w:tc>
        <w:tc>
          <w:tcPr>
            <w:tcW w:w="4678" w:type="dxa"/>
            <w:shd w:val="clear" w:color="auto" w:fill="F2F2F2" w:themeFill="background1" w:themeFillShade="F2"/>
          </w:tcPr>
          <w:p w14:paraId="0680B8DA" w14:textId="7BE4F92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if the year n is a leap year.</w:t>
            </w:r>
          </w:p>
        </w:tc>
        <w:tc>
          <w:tcPr>
            <w:tcW w:w="1134" w:type="dxa"/>
            <w:shd w:val="clear" w:color="auto" w:fill="F2F2F2" w:themeFill="background1" w:themeFillShade="F2"/>
          </w:tcPr>
          <w:p w14:paraId="134028E3" w14:textId="1A376FD7"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1F6D4DF4" w14:textId="5BCA4BC4"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02A1CD7B" w14:textId="77777777" w:rsidTr="00D73FE6">
        <w:tc>
          <w:tcPr>
            <w:tcW w:w="1843" w:type="dxa"/>
            <w:shd w:val="clear" w:color="auto" w:fill="F2F2F2" w:themeFill="background1" w:themeFillShade="F2"/>
          </w:tcPr>
          <w:p w14:paraId="669CF874" w14:textId="7AC995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insertComment(s)</w:t>
            </w:r>
          </w:p>
        </w:tc>
        <w:tc>
          <w:tcPr>
            <w:tcW w:w="4678" w:type="dxa"/>
            <w:shd w:val="clear" w:color="auto" w:fill="F2F2F2" w:themeFill="background1" w:themeFillShade="F2"/>
          </w:tcPr>
          <w:p w14:paraId="2EF45C13" w14:textId="22677D9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the comment s before the actual element.</w:t>
            </w:r>
          </w:p>
        </w:tc>
        <w:tc>
          <w:tcPr>
            <w:tcW w:w="1134" w:type="dxa"/>
            <w:shd w:val="clear" w:color="auto" w:fill="F2F2F2" w:themeFill="background1" w:themeFillShade="F2"/>
          </w:tcPr>
          <w:p w14:paraId="6F7D07E3"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2AA47824" w14:textId="774B004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15787742" w14:textId="77777777" w:rsidTr="00D73FE6">
        <w:tc>
          <w:tcPr>
            <w:tcW w:w="1843" w:type="dxa"/>
            <w:shd w:val="clear" w:color="auto" w:fill="F2F2F2" w:themeFill="background1" w:themeFillShade="F2"/>
          </w:tcPr>
          <w:p w14:paraId="69F54D56" w14:textId="13564A2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insertComment(n, s)</w:t>
            </w:r>
          </w:p>
        </w:tc>
        <w:tc>
          <w:tcPr>
            <w:tcW w:w="4678" w:type="dxa"/>
            <w:shd w:val="clear" w:color="auto" w:fill="F2F2F2" w:themeFill="background1" w:themeFillShade="F2"/>
          </w:tcPr>
          <w:p w14:paraId="02A4CD17" w14:textId="7067BA5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comment s before node n.</w:t>
            </w:r>
          </w:p>
        </w:tc>
        <w:tc>
          <w:tcPr>
            <w:tcW w:w="1134" w:type="dxa"/>
            <w:shd w:val="clear" w:color="auto" w:fill="F2F2F2" w:themeFill="background1" w:themeFillShade="F2"/>
          </w:tcPr>
          <w:p w14:paraId="075C8D9A"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04B100CD" w14:textId="5665A02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589B278A" w14:textId="77777777" w:rsidTr="00D73FE6">
        <w:tc>
          <w:tcPr>
            <w:tcW w:w="1843" w:type="dxa"/>
            <w:shd w:val="clear" w:color="auto" w:fill="F2F2F2" w:themeFill="background1" w:themeFillShade="F2"/>
          </w:tcPr>
          <w:p w14:paraId="4CD80503" w14:textId="13BF049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insertPI(s1, s2)</w:t>
            </w:r>
          </w:p>
        </w:tc>
        <w:tc>
          <w:tcPr>
            <w:tcW w:w="4678" w:type="dxa"/>
            <w:shd w:val="clear" w:color="auto" w:fill="F2F2F2" w:themeFill="background1" w:themeFillShade="F2"/>
          </w:tcPr>
          <w:p w14:paraId="16452503" w14:textId="43B85C9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 xml:space="preserve">Insert </w:t>
            </w:r>
            <w:r w:rsidR="00491224">
              <w:rPr>
                <w:rFonts w:ascii="Calibri" w:hAnsi="Calibri" w:cs="Calibri"/>
                <w:sz w:val="18"/>
                <w:szCs w:val="18"/>
                <w:lang w:bidi="en-GB"/>
              </w:rPr>
              <w:t xml:space="preserve">a </w:t>
            </w:r>
            <w:r w:rsidRPr="00EA40CF">
              <w:rPr>
                <w:rFonts w:ascii="Calibri" w:hAnsi="Calibri" w:cs="Calibri"/>
                <w:sz w:val="18"/>
                <w:szCs w:val="18"/>
                <w:lang w:bidi="en-GB"/>
              </w:rPr>
              <w:t>processing instruction before the actual element. The target name is s1, data is s2</w:t>
            </w:r>
          </w:p>
        </w:tc>
        <w:tc>
          <w:tcPr>
            <w:tcW w:w="1134" w:type="dxa"/>
            <w:shd w:val="clear" w:color="auto" w:fill="F2F2F2" w:themeFill="background1" w:themeFillShade="F2"/>
          </w:tcPr>
          <w:p w14:paraId="75A9A8DF"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08C0697A" w14:textId="60EC83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0DCA0014" w14:textId="77777777" w:rsidTr="00D73FE6">
        <w:tc>
          <w:tcPr>
            <w:tcW w:w="1843" w:type="dxa"/>
            <w:shd w:val="clear" w:color="auto" w:fill="F2F2F2" w:themeFill="background1" w:themeFillShade="F2"/>
          </w:tcPr>
          <w:p w14:paraId="7DAA27F2" w14:textId="6C6BE35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insertPIn, s1, s2)</w:t>
            </w:r>
          </w:p>
        </w:tc>
        <w:tc>
          <w:tcPr>
            <w:tcW w:w="4678" w:type="dxa"/>
            <w:shd w:val="clear" w:color="auto" w:fill="F2F2F2" w:themeFill="background1" w:themeFillShade="F2"/>
          </w:tcPr>
          <w:p w14:paraId="03CB7CD5" w14:textId="01FE1A44"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processing instruction before node n. The target name is s1, data is s2</w:t>
            </w:r>
          </w:p>
        </w:tc>
        <w:tc>
          <w:tcPr>
            <w:tcW w:w="1134" w:type="dxa"/>
            <w:shd w:val="clear" w:color="auto" w:fill="F2F2F2" w:themeFill="background1" w:themeFillShade="F2"/>
          </w:tcPr>
          <w:p w14:paraId="3080AC0E"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53556329" w14:textId="0C424E1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0ABE168B" w14:textId="77777777" w:rsidTr="00D73FE6">
        <w:tc>
          <w:tcPr>
            <w:tcW w:w="1843" w:type="dxa"/>
            <w:shd w:val="clear" w:color="auto" w:fill="F2F2F2" w:themeFill="background1" w:themeFillShade="F2"/>
          </w:tcPr>
          <w:p w14:paraId="6A3A2B2A" w14:textId="66BA825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insertText(s)</w:t>
            </w:r>
          </w:p>
        </w:tc>
        <w:tc>
          <w:tcPr>
            <w:tcW w:w="4678" w:type="dxa"/>
            <w:shd w:val="clear" w:color="auto" w:fill="F2F2F2" w:themeFill="background1" w:themeFillShade="F2"/>
          </w:tcPr>
          <w:p w14:paraId="5496DB2C" w14:textId="61CE2920" w:rsidR="00EA40CF" w:rsidRPr="00EA40CF" w:rsidRDefault="00491224" w:rsidP="00EA40CF">
            <w:pPr>
              <w:rPr>
                <w:rFonts w:ascii="Calibri" w:hAnsi="Calibri" w:cs="Calibri"/>
                <w:sz w:val="18"/>
                <w:szCs w:val="18"/>
                <w:lang w:bidi="en-GB"/>
              </w:rPr>
            </w:pPr>
            <w:r>
              <w:rPr>
                <w:rFonts w:ascii="Calibri" w:hAnsi="Calibri" w:cs="Calibri"/>
                <w:sz w:val="18"/>
                <w:szCs w:val="18"/>
                <w:lang w:bidi="en-GB"/>
              </w:rPr>
              <w:t>I</w:t>
            </w:r>
            <w:r w:rsidR="00EA40CF" w:rsidRPr="00EA40CF">
              <w:rPr>
                <w:rFonts w:ascii="Calibri" w:hAnsi="Calibri" w:cs="Calibri"/>
                <w:sz w:val="18"/>
                <w:szCs w:val="18"/>
                <w:lang w:bidi="en-GB"/>
              </w:rPr>
              <w:t xml:space="preserve">nsert the text node s before the actual node. Note </w:t>
            </w:r>
            <w:r>
              <w:rPr>
                <w:rFonts w:ascii="Calibri" w:hAnsi="Calibri" w:cs="Calibri"/>
                <w:sz w:val="18"/>
                <w:szCs w:val="18"/>
                <w:lang w:bidi="en-GB"/>
              </w:rPr>
              <w:t xml:space="preserve">that </w:t>
            </w:r>
            <w:r w:rsidR="00EA40CF" w:rsidRPr="00EA40CF">
              <w:rPr>
                <w:rFonts w:ascii="Calibri" w:hAnsi="Calibri" w:cs="Calibri"/>
                <w:sz w:val="18"/>
                <w:szCs w:val="18"/>
                <w:lang w:bidi="en-GB"/>
              </w:rPr>
              <w:t>the parent of the actual node must be an element!</w:t>
            </w:r>
          </w:p>
        </w:tc>
        <w:tc>
          <w:tcPr>
            <w:tcW w:w="1134" w:type="dxa"/>
            <w:shd w:val="clear" w:color="auto" w:fill="F2F2F2" w:themeFill="background1" w:themeFillShade="F2"/>
          </w:tcPr>
          <w:p w14:paraId="3A631CEC"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07595FD5" w14:textId="35F720E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12E30201" w14:textId="77777777" w:rsidTr="00D73FE6">
        <w:tc>
          <w:tcPr>
            <w:tcW w:w="1843" w:type="dxa"/>
            <w:shd w:val="clear" w:color="auto" w:fill="F2F2F2" w:themeFill="background1" w:themeFillShade="F2"/>
          </w:tcPr>
          <w:p w14:paraId="4F9BB515" w14:textId="64B56BA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insertText(n, s)</w:t>
            </w:r>
          </w:p>
        </w:tc>
        <w:tc>
          <w:tcPr>
            <w:tcW w:w="4678" w:type="dxa"/>
            <w:shd w:val="clear" w:color="auto" w:fill="F2F2F2" w:themeFill="background1" w:themeFillShade="F2"/>
          </w:tcPr>
          <w:p w14:paraId="237EC1F8" w14:textId="5B80544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 xml:space="preserve">insert text node s before node n. Note </w:t>
            </w:r>
            <w:r w:rsidR="00491224">
              <w:rPr>
                <w:rFonts w:ascii="Calibri" w:hAnsi="Calibri" w:cs="Calibri"/>
                <w:sz w:val="18"/>
                <w:szCs w:val="18"/>
                <w:lang w:bidi="en-GB"/>
              </w:rPr>
              <w:t xml:space="preserve">that </w:t>
            </w:r>
            <w:r w:rsidRPr="00EA40CF">
              <w:rPr>
                <w:rFonts w:ascii="Calibri" w:hAnsi="Calibri" w:cs="Calibri"/>
                <w:sz w:val="18"/>
                <w:szCs w:val="18"/>
                <w:lang w:bidi="en-GB"/>
              </w:rPr>
              <w:t>the parent of the node n must be an element!</w:t>
            </w:r>
          </w:p>
        </w:tc>
        <w:tc>
          <w:tcPr>
            <w:tcW w:w="1134" w:type="dxa"/>
            <w:shd w:val="clear" w:color="auto" w:fill="F2F2F2" w:themeFill="background1" w:themeFillShade="F2"/>
          </w:tcPr>
          <w:p w14:paraId="50E40AAE"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577A88E8" w14:textId="66494F5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7D31CAE7" w14:textId="77777777" w:rsidTr="00D73FE6">
        <w:tc>
          <w:tcPr>
            <w:tcW w:w="1843" w:type="dxa"/>
            <w:shd w:val="clear" w:color="auto" w:fill="F2F2F2" w:themeFill="background1" w:themeFillShade="F2"/>
          </w:tcPr>
          <w:p w14:paraId="76DD4271" w14:textId="2575A0A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IsNumeric(s)</w:t>
            </w:r>
          </w:p>
        </w:tc>
        <w:tc>
          <w:tcPr>
            <w:tcW w:w="4678" w:type="dxa"/>
            <w:shd w:val="clear" w:color="auto" w:fill="F2F2F2" w:themeFill="background1" w:themeFillShade="F2"/>
          </w:tcPr>
          <w:p w14:paraId="214AE549" w14:textId="2CA0538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when the string s contains only digits.</w:t>
            </w:r>
          </w:p>
        </w:tc>
        <w:tc>
          <w:tcPr>
            <w:tcW w:w="1134" w:type="dxa"/>
            <w:shd w:val="clear" w:color="auto" w:fill="F2F2F2" w:themeFill="background1" w:themeFillShade="F2"/>
          </w:tcPr>
          <w:p w14:paraId="514ADB4A" w14:textId="1DB01784"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3FCB8172" w14:textId="0782D76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2DE62355" w14:textId="77777777" w:rsidTr="00D73FE6">
        <w:tc>
          <w:tcPr>
            <w:tcW w:w="1843" w:type="dxa"/>
            <w:shd w:val="clear" w:color="auto" w:fill="F2F2F2" w:themeFill="background1" w:themeFillShade="F2"/>
          </w:tcPr>
          <w:p w14:paraId="6DF2AF0B" w14:textId="418E69F4"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w:t>
            </w:r>
          </w:p>
        </w:tc>
        <w:tc>
          <w:tcPr>
            <w:tcW w:w="4678" w:type="dxa"/>
            <w:shd w:val="clear" w:color="auto" w:fill="F2F2F2" w:themeFill="background1" w:themeFillShade="F2"/>
          </w:tcPr>
          <w:p w14:paraId="12323288" w14:textId="2581ADE4"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 xml:space="preserve">creates a new element (the name is derived according to the location where the method was specified). </w:t>
            </w:r>
          </w:p>
        </w:tc>
        <w:tc>
          <w:tcPr>
            <w:tcW w:w="1134" w:type="dxa"/>
            <w:shd w:val="clear" w:color="auto" w:fill="F2F2F2" w:themeFill="background1" w:themeFillShade="F2"/>
          </w:tcPr>
          <w:p w14:paraId="2AC956DC" w14:textId="42CB6E62"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Element</w:t>
            </w:r>
          </w:p>
        </w:tc>
        <w:tc>
          <w:tcPr>
            <w:tcW w:w="1559" w:type="dxa"/>
            <w:shd w:val="clear" w:color="auto" w:fill="F2F2F2" w:themeFill="background1" w:themeFillShade="F2"/>
          </w:tcPr>
          <w:p w14:paraId="09160C65" w14:textId="1156904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w:t>
            </w:r>
          </w:p>
        </w:tc>
      </w:tr>
      <w:tr w:rsidR="00EA40CF" w:rsidRPr="00EA40CF" w14:paraId="5C932593" w14:textId="77777777" w:rsidTr="00D73FE6">
        <w:tc>
          <w:tcPr>
            <w:tcW w:w="1843" w:type="dxa"/>
            <w:shd w:val="clear" w:color="auto" w:fill="F2F2F2" w:themeFill="background1" w:themeFillShade="F2"/>
          </w:tcPr>
          <w:p w14:paraId="2B2EEAF2" w14:textId="40EAA6A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w:t>
            </w:r>
          </w:p>
        </w:tc>
        <w:tc>
          <w:tcPr>
            <w:tcW w:w="4678" w:type="dxa"/>
            <w:shd w:val="clear" w:color="auto" w:fill="F2F2F2" w:themeFill="background1" w:themeFillShade="F2"/>
          </w:tcPr>
          <w:p w14:paraId="41F8151D" w14:textId="02539BD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 xml:space="preserve">creates a new element named according to </w:t>
            </w:r>
            <w:r w:rsidR="00491224">
              <w:rPr>
                <w:rFonts w:ascii="Calibri" w:hAnsi="Calibri" w:cs="Calibri"/>
                <w:sz w:val="18"/>
                <w:szCs w:val="18"/>
                <w:lang w:bidi="en-GB"/>
              </w:rPr>
              <w:t xml:space="preserve">the </w:t>
            </w:r>
            <w:r w:rsidRPr="00EA40CF">
              <w:rPr>
                <w:rFonts w:ascii="Calibri" w:hAnsi="Calibri" w:cs="Calibri"/>
                <w:sz w:val="18"/>
                <w:szCs w:val="18"/>
                <w:lang w:bidi="en-GB"/>
              </w:rPr>
              <w:t>argument s.</w:t>
            </w:r>
          </w:p>
        </w:tc>
        <w:tc>
          <w:tcPr>
            <w:tcW w:w="1134" w:type="dxa"/>
            <w:shd w:val="clear" w:color="auto" w:fill="F2F2F2" w:themeFill="background1" w:themeFillShade="F2"/>
          </w:tcPr>
          <w:p w14:paraId="654ED326" w14:textId="7CA37E6D"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Element</w:t>
            </w:r>
          </w:p>
        </w:tc>
        <w:tc>
          <w:tcPr>
            <w:tcW w:w="1559" w:type="dxa"/>
            <w:shd w:val="clear" w:color="auto" w:fill="F2F2F2" w:themeFill="background1" w:themeFillShade="F2"/>
          </w:tcPr>
          <w:p w14:paraId="1C073BF0" w14:textId="27361AF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2678564E" w14:textId="77777777" w:rsidTr="00D73FE6">
        <w:tc>
          <w:tcPr>
            <w:tcW w:w="1843" w:type="dxa"/>
            <w:shd w:val="clear" w:color="auto" w:fill="F2F2F2" w:themeFill="background1" w:themeFillShade="F2"/>
          </w:tcPr>
          <w:p w14:paraId="73C793D9" w14:textId="61B5BA9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newElement(s1,s2)</w:t>
            </w:r>
          </w:p>
        </w:tc>
        <w:tc>
          <w:tcPr>
            <w:tcW w:w="4678" w:type="dxa"/>
            <w:shd w:val="clear" w:color="auto" w:fill="F2F2F2" w:themeFill="background1" w:themeFillShade="F2"/>
          </w:tcPr>
          <w:p w14:paraId="4A7FCF7D" w14:textId="13C32D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creates a new element named according to argument s1 and the namespace s2.</w:t>
            </w:r>
          </w:p>
        </w:tc>
        <w:tc>
          <w:tcPr>
            <w:tcW w:w="1134" w:type="dxa"/>
            <w:shd w:val="clear" w:color="auto" w:fill="F2F2F2" w:themeFill="background1" w:themeFillShade="F2"/>
          </w:tcPr>
          <w:p w14:paraId="2447B85E" w14:textId="41A37C60"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Element</w:t>
            </w:r>
          </w:p>
        </w:tc>
        <w:tc>
          <w:tcPr>
            <w:tcW w:w="1559" w:type="dxa"/>
            <w:shd w:val="clear" w:color="auto" w:fill="F2F2F2" w:themeFill="background1" w:themeFillShade="F2"/>
          </w:tcPr>
          <w:p w14:paraId="6E78AC56" w14:textId="37E73B0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48B7B519" w14:textId="77777777" w:rsidTr="00D73FE6">
        <w:tc>
          <w:tcPr>
            <w:tcW w:w="1843" w:type="dxa"/>
            <w:shd w:val="clear" w:color="auto" w:fill="F2F2F2" w:themeFill="background1" w:themeFillShade="F2"/>
          </w:tcPr>
          <w:p w14:paraId="27408645" w14:textId="3CCF5DD2"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newElements(n)</w:t>
            </w:r>
          </w:p>
        </w:tc>
        <w:tc>
          <w:tcPr>
            <w:tcW w:w="4678" w:type="dxa"/>
            <w:shd w:val="clear" w:color="auto" w:fill="F2F2F2" w:themeFill="background1" w:themeFillShade="F2"/>
          </w:tcPr>
          <w:p w14:paraId="716BC102" w14:textId="7A4F0D9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 xml:space="preserve">creates a Container with n new elements (the name is derived according to the location, where the method was specified). </w:t>
            </w:r>
          </w:p>
        </w:tc>
        <w:tc>
          <w:tcPr>
            <w:tcW w:w="1134" w:type="dxa"/>
            <w:shd w:val="clear" w:color="auto" w:fill="F2F2F2" w:themeFill="background1" w:themeFillShade="F2"/>
          </w:tcPr>
          <w:p w14:paraId="4DD84F8E" w14:textId="45C84A11"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Container</w:t>
            </w:r>
          </w:p>
        </w:tc>
        <w:tc>
          <w:tcPr>
            <w:tcW w:w="1559" w:type="dxa"/>
            <w:shd w:val="clear" w:color="auto" w:fill="F2F2F2" w:themeFill="background1" w:themeFillShade="F2"/>
          </w:tcPr>
          <w:p w14:paraId="7E70CEBA" w14:textId="2FCE58A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w:t>
            </w:r>
          </w:p>
        </w:tc>
      </w:tr>
      <w:tr w:rsidR="00EA40CF" w:rsidRPr="00EA40CF" w14:paraId="33461D08" w14:textId="77777777" w:rsidTr="00D73FE6">
        <w:tc>
          <w:tcPr>
            <w:tcW w:w="1843" w:type="dxa"/>
            <w:shd w:val="clear" w:color="auto" w:fill="F2F2F2" w:themeFill="background1" w:themeFillShade="F2"/>
          </w:tcPr>
          <w:p w14:paraId="38221D52" w14:textId="1A2BB66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newElements(n, s)</w:t>
            </w:r>
          </w:p>
        </w:tc>
        <w:tc>
          <w:tcPr>
            <w:tcW w:w="4678" w:type="dxa"/>
            <w:shd w:val="clear" w:color="auto" w:fill="F2F2F2" w:themeFill="background1" w:themeFillShade="F2"/>
          </w:tcPr>
          <w:p w14:paraId="0FCB9EB2" w14:textId="1A01DFB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creates a Container with the n new elements named by the argument s.</w:t>
            </w:r>
          </w:p>
        </w:tc>
        <w:tc>
          <w:tcPr>
            <w:tcW w:w="1134" w:type="dxa"/>
            <w:shd w:val="clear" w:color="auto" w:fill="F2F2F2" w:themeFill="background1" w:themeFillShade="F2"/>
          </w:tcPr>
          <w:p w14:paraId="1193C638" w14:textId="54F150B1"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Container</w:t>
            </w:r>
          </w:p>
        </w:tc>
        <w:tc>
          <w:tcPr>
            <w:tcW w:w="1559" w:type="dxa"/>
            <w:shd w:val="clear" w:color="auto" w:fill="F2F2F2" w:themeFill="background1" w:themeFillShade="F2"/>
          </w:tcPr>
          <w:p w14:paraId="6D28049E" w14:textId="48B179E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076DA627" w14:textId="77777777" w:rsidTr="00D73FE6">
        <w:tc>
          <w:tcPr>
            <w:tcW w:w="1843" w:type="dxa"/>
            <w:shd w:val="clear" w:color="auto" w:fill="F2F2F2" w:themeFill="background1" w:themeFillShade="F2"/>
          </w:tcPr>
          <w:p w14:paraId="531FF7A0" w14:textId="5B9D95F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newElements(n,s1,s2)</w:t>
            </w:r>
          </w:p>
        </w:tc>
        <w:tc>
          <w:tcPr>
            <w:tcW w:w="4678" w:type="dxa"/>
            <w:shd w:val="clear" w:color="auto" w:fill="F2F2F2" w:themeFill="background1" w:themeFillShade="F2"/>
          </w:tcPr>
          <w:p w14:paraId="478DF2ED" w14:textId="77777777" w:rsidR="00EA40CF" w:rsidRPr="00EA40CF" w:rsidRDefault="00EA40CF" w:rsidP="00EA40CF">
            <w:pPr>
              <w:pStyle w:val="Odstavec"/>
              <w:snapToGrid w:val="0"/>
              <w:spacing w:before="60" w:line="256" w:lineRule="auto"/>
              <w:jc w:val="left"/>
              <w:rPr>
                <w:rFonts w:ascii="Calibri" w:eastAsia="Arial" w:hAnsi="Calibri" w:cs="Calibri"/>
                <w:sz w:val="18"/>
                <w:szCs w:val="18"/>
              </w:rPr>
            </w:pPr>
            <w:r w:rsidRPr="00EA40CF">
              <w:rPr>
                <w:rFonts w:ascii="Calibri" w:hAnsi="Calibri" w:cs="Calibri"/>
                <w:sz w:val="18"/>
                <w:szCs w:val="18"/>
                <w:lang w:bidi="en-GB"/>
              </w:rPr>
              <w:t>creates a Container with the n new elements named by the argument s1</w:t>
            </w:r>
          </w:p>
          <w:p w14:paraId="0C6B97BC" w14:textId="2BAD46A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and the namespace s2.</w:t>
            </w:r>
          </w:p>
        </w:tc>
        <w:tc>
          <w:tcPr>
            <w:tcW w:w="1134" w:type="dxa"/>
            <w:shd w:val="clear" w:color="auto" w:fill="F2F2F2" w:themeFill="background1" w:themeFillShade="F2"/>
          </w:tcPr>
          <w:p w14:paraId="16A8BC46" w14:textId="317CB60F"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Container</w:t>
            </w:r>
          </w:p>
        </w:tc>
        <w:tc>
          <w:tcPr>
            <w:tcW w:w="1559" w:type="dxa"/>
            <w:shd w:val="clear" w:color="auto" w:fill="F2F2F2" w:themeFill="background1" w:themeFillShade="F2"/>
          </w:tcPr>
          <w:p w14:paraId="624B8D03" w14:textId="1861302C"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6C4CADE" w14:textId="77777777" w:rsidTr="00D73FE6">
        <w:tc>
          <w:tcPr>
            <w:tcW w:w="1843" w:type="dxa"/>
            <w:shd w:val="clear" w:color="auto" w:fill="F2F2F2" w:themeFill="background1" w:themeFillShade="F2"/>
          </w:tcPr>
          <w:p w14:paraId="274C6EF3" w14:textId="6381CFD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now()</w:t>
            </w:r>
          </w:p>
        </w:tc>
        <w:tc>
          <w:tcPr>
            <w:tcW w:w="4678" w:type="dxa"/>
            <w:shd w:val="clear" w:color="auto" w:fill="F2F2F2" w:themeFill="background1" w:themeFillShade="F2"/>
          </w:tcPr>
          <w:p w14:paraId="3A49213E" w14:textId="53166E7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 xml:space="preserve">returns </w:t>
            </w:r>
            <w:r w:rsidR="00491224">
              <w:rPr>
                <w:rFonts w:ascii="Calibri" w:hAnsi="Calibri" w:cs="Calibri"/>
                <w:sz w:val="18"/>
                <w:szCs w:val="18"/>
                <w:lang w:bidi="en-GB"/>
              </w:rPr>
              <w:t xml:space="preserve">the </w:t>
            </w:r>
            <w:r w:rsidRPr="00EA40CF">
              <w:rPr>
                <w:rFonts w:ascii="Calibri" w:hAnsi="Calibri" w:cs="Calibri"/>
                <w:sz w:val="18"/>
                <w:szCs w:val="18"/>
                <w:lang w:bidi="en-GB"/>
              </w:rPr>
              <w:t>current date and time</w:t>
            </w:r>
          </w:p>
        </w:tc>
        <w:tc>
          <w:tcPr>
            <w:tcW w:w="1134" w:type="dxa"/>
            <w:shd w:val="clear" w:color="auto" w:fill="F2F2F2" w:themeFill="background1" w:themeFillShade="F2"/>
          </w:tcPr>
          <w:p w14:paraId="228D0D82" w14:textId="13F15CC9"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184C00BB" w14:textId="2D814C0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6BDED6C6" w14:textId="77777777" w:rsidTr="00D73FE6">
        <w:tc>
          <w:tcPr>
            <w:tcW w:w="1843" w:type="dxa"/>
            <w:shd w:val="clear" w:color="auto" w:fill="F2F2F2" w:themeFill="background1" w:themeFillShade="F2"/>
          </w:tcPr>
          <w:p w14:paraId="4CC724FD" w14:textId="544FA86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occurrence()</w:t>
            </w:r>
          </w:p>
        </w:tc>
        <w:tc>
          <w:tcPr>
            <w:tcW w:w="4678" w:type="dxa"/>
            <w:shd w:val="clear" w:color="auto" w:fill="F2F2F2" w:themeFill="background1" w:themeFillShade="F2"/>
          </w:tcPr>
          <w:p w14:paraId="0EE2CD90" w14:textId="6358ED9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a number corresponding to the current number of occurrence</w:t>
            </w:r>
            <w:r w:rsidR="00491224">
              <w:rPr>
                <w:rFonts w:ascii="Calibri" w:hAnsi="Calibri" w:cs="Calibri"/>
                <w:sz w:val="18"/>
                <w:szCs w:val="18"/>
                <w:lang w:bidi="en-GB"/>
              </w:rPr>
              <w:t>s</w:t>
            </w:r>
            <w:r w:rsidRPr="00EA40CF">
              <w:rPr>
                <w:rFonts w:ascii="Calibri" w:hAnsi="Calibri" w:cs="Calibri"/>
                <w:sz w:val="18"/>
                <w:szCs w:val="18"/>
                <w:lang w:bidi="en-GB"/>
              </w:rPr>
              <w:t xml:space="preserve"> of the element.</w:t>
            </w:r>
          </w:p>
        </w:tc>
        <w:tc>
          <w:tcPr>
            <w:tcW w:w="1134" w:type="dxa"/>
            <w:shd w:val="clear" w:color="auto" w:fill="F2F2F2" w:themeFill="background1" w:themeFillShade="F2"/>
          </w:tcPr>
          <w:p w14:paraId="2DF4C403" w14:textId="7E2860C7"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int</w:t>
            </w:r>
          </w:p>
        </w:tc>
        <w:tc>
          <w:tcPr>
            <w:tcW w:w="1559" w:type="dxa"/>
            <w:shd w:val="clear" w:color="auto" w:fill="F2F2F2" w:themeFill="background1" w:themeFillShade="F2"/>
          </w:tcPr>
          <w:p w14:paraId="2210717F" w14:textId="6E15B32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 text node</w:t>
            </w:r>
          </w:p>
        </w:tc>
      </w:tr>
      <w:tr w:rsidR="00EA40CF" w:rsidRPr="00EA40CF" w14:paraId="0764FD64" w14:textId="77777777" w:rsidTr="00D73FE6">
        <w:tc>
          <w:tcPr>
            <w:tcW w:w="1843" w:type="dxa"/>
            <w:shd w:val="clear" w:color="auto" w:fill="F2F2F2" w:themeFill="background1" w:themeFillShade="F2"/>
          </w:tcPr>
          <w:p w14:paraId="52A47FE2" w14:textId="518762A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out(v)</w:t>
            </w:r>
          </w:p>
        </w:tc>
        <w:tc>
          <w:tcPr>
            <w:tcW w:w="4678" w:type="dxa"/>
            <w:shd w:val="clear" w:color="auto" w:fill="F2F2F2" w:themeFill="background1" w:themeFillShade="F2"/>
          </w:tcPr>
          <w:p w14:paraId="0BCAE7E8" w14:textId="51E02EA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value v is converted to a string and is written on the standard output</w:t>
            </w:r>
          </w:p>
        </w:tc>
        <w:tc>
          <w:tcPr>
            <w:tcW w:w="1134" w:type="dxa"/>
            <w:shd w:val="clear" w:color="auto" w:fill="F2F2F2" w:themeFill="background1" w:themeFillShade="F2"/>
          </w:tcPr>
          <w:p w14:paraId="022F6ADA"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7022F02E" w14:textId="206BA1C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2B854C5A" w14:textId="77777777" w:rsidTr="00D73FE6">
        <w:tc>
          <w:tcPr>
            <w:tcW w:w="1843" w:type="dxa"/>
            <w:shd w:val="clear" w:color="auto" w:fill="F2F2F2" w:themeFill="background1" w:themeFillShade="F2"/>
          </w:tcPr>
          <w:p w14:paraId="2D500FC4" w14:textId="5C2A1D9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lastRenderedPageBreak/>
              <w:t>outln ()</w:t>
            </w:r>
          </w:p>
        </w:tc>
        <w:tc>
          <w:tcPr>
            <w:tcW w:w="4678" w:type="dxa"/>
            <w:shd w:val="clear" w:color="auto" w:fill="F2F2F2" w:themeFill="background1" w:themeFillShade="F2"/>
          </w:tcPr>
          <w:p w14:paraId="73798D3E" w14:textId="56BE22F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the output of the new line to the standard output</w:t>
            </w:r>
          </w:p>
        </w:tc>
        <w:tc>
          <w:tcPr>
            <w:tcW w:w="1134" w:type="dxa"/>
            <w:shd w:val="clear" w:color="auto" w:fill="F2F2F2" w:themeFill="background1" w:themeFillShade="F2"/>
          </w:tcPr>
          <w:p w14:paraId="192C88D3"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5C89BF86" w14:textId="574F3F6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2205C201" w14:textId="77777777" w:rsidTr="00D73FE6">
        <w:tc>
          <w:tcPr>
            <w:tcW w:w="1843" w:type="dxa"/>
            <w:shd w:val="clear" w:color="auto" w:fill="F2F2F2" w:themeFill="background1" w:themeFillShade="F2"/>
          </w:tcPr>
          <w:p w14:paraId="3CBFBDC5" w14:textId="16405A0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parseBase64 (s)</w:t>
            </w:r>
          </w:p>
        </w:tc>
        <w:tc>
          <w:tcPr>
            <w:tcW w:w="4678" w:type="dxa"/>
            <w:shd w:val="clear" w:color="auto" w:fill="F2F2F2" w:themeFill="background1" w:themeFillShade="F2"/>
          </w:tcPr>
          <w:p w14:paraId="22E00CFA" w14:textId="19500EC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an array of bytes</w:t>
            </w:r>
            <w:r w:rsidR="00491224">
              <w:rPr>
                <w:rFonts w:ascii="Calibri" w:hAnsi="Calibri" w:cs="Calibri"/>
                <w:sz w:val="18"/>
                <w:szCs w:val="18"/>
                <w:lang w:bidi="en-GB"/>
              </w:rPr>
              <w:t>.</w:t>
            </w:r>
            <w:r w:rsidRPr="00EA40CF">
              <w:rPr>
                <w:rFonts w:ascii="Calibri" w:hAnsi="Calibri" w:cs="Calibri"/>
                <w:sz w:val="18"/>
                <w:szCs w:val="18"/>
                <w:lang w:bidi="en-GB"/>
              </w:rPr>
              <w:t xml:space="preserve"> If the string is not Base64, then the method returns null.</w:t>
            </w:r>
          </w:p>
        </w:tc>
        <w:tc>
          <w:tcPr>
            <w:tcW w:w="1134" w:type="dxa"/>
            <w:shd w:val="clear" w:color="auto" w:fill="F2F2F2" w:themeFill="background1" w:themeFillShade="F2"/>
          </w:tcPr>
          <w:p w14:paraId="085EA791" w14:textId="3030C1E4"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Bytes</w:t>
            </w:r>
          </w:p>
        </w:tc>
        <w:tc>
          <w:tcPr>
            <w:tcW w:w="1559" w:type="dxa"/>
            <w:shd w:val="clear" w:color="auto" w:fill="F2F2F2" w:themeFill="background1" w:themeFillShade="F2"/>
          </w:tcPr>
          <w:p w14:paraId="324F29DD" w14:textId="598B14C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52E62031" w14:textId="77777777" w:rsidTr="00D73FE6">
        <w:tc>
          <w:tcPr>
            <w:tcW w:w="1843" w:type="dxa"/>
            <w:shd w:val="clear" w:color="auto" w:fill="F2F2F2" w:themeFill="background1" w:themeFillShade="F2"/>
          </w:tcPr>
          <w:p w14:paraId="3875679C" w14:textId="47A905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parseDate(s)</w:t>
            </w:r>
          </w:p>
        </w:tc>
        <w:tc>
          <w:tcPr>
            <w:tcW w:w="4678" w:type="dxa"/>
            <w:shd w:val="clear" w:color="auto" w:fill="F2F2F2" w:themeFill="background1" w:themeFillShade="F2"/>
          </w:tcPr>
          <w:p w14:paraId="0B14ABCF" w14:textId="3E34A87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 xml:space="preserve">converts a string with a date in the ISO 8601 format to </w:t>
            </w:r>
            <w:r w:rsidR="00491224">
              <w:rPr>
                <w:rFonts w:ascii="Calibri" w:hAnsi="Calibri" w:cs="Calibri"/>
                <w:sz w:val="18"/>
                <w:szCs w:val="18"/>
                <w:lang w:bidi="en-GB"/>
              </w:rPr>
              <w:t xml:space="preserve">a </w:t>
            </w:r>
            <w:r w:rsidRPr="00EA40CF">
              <w:rPr>
                <w:rFonts w:ascii="Calibri" w:hAnsi="Calibri" w:cs="Calibri"/>
                <w:sz w:val="18"/>
                <w:szCs w:val="18"/>
                <w:lang w:bidi="en-GB"/>
              </w:rPr>
              <w:t>Datetime value (i.e., according to the mask "yyyy-M-dTH: m[: s][.S] [Z]"). If the string s is not a date according to ISO, then the method returns null.</w:t>
            </w:r>
          </w:p>
        </w:tc>
        <w:tc>
          <w:tcPr>
            <w:tcW w:w="1134" w:type="dxa"/>
            <w:shd w:val="clear" w:color="auto" w:fill="F2F2F2" w:themeFill="background1" w:themeFillShade="F2"/>
          </w:tcPr>
          <w:p w14:paraId="330FD966" w14:textId="54DD9910"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0213F68D" w14:textId="5445E4D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268207B" w14:textId="77777777" w:rsidTr="00D73FE6">
        <w:tc>
          <w:tcPr>
            <w:tcW w:w="1843" w:type="dxa"/>
            <w:shd w:val="clear" w:color="auto" w:fill="F2F2F2" w:themeFill="background1" w:themeFillShade="F2"/>
          </w:tcPr>
          <w:p w14:paraId="2855B540" w14:textId="1868C06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parseDate (s1, s2)</w:t>
            </w:r>
          </w:p>
        </w:tc>
        <w:tc>
          <w:tcPr>
            <w:tcW w:w="4678" w:type="dxa"/>
            <w:shd w:val="clear" w:color="auto" w:fill="F2F2F2" w:themeFill="background1" w:themeFillShade="F2"/>
          </w:tcPr>
          <w:p w14:paraId="7B171B62" w14:textId="2048C764"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 xml:space="preserve">converts the string s1 to </w:t>
            </w:r>
            <w:r w:rsidR="00491224">
              <w:rPr>
                <w:rFonts w:ascii="Calibri" w:hAnsi="Calibri" w:cs="Calibri"/>
                <w:sz w:val="18"/>
                <w:szCs w:val="18"/>
                <w:lang w:bidi="en-GB"/>
              </w:rPr>
              <w:t xml:space="preserve">a </w:t>
            </w:r>
            <w:r w:rsidRPr="00EA40CF">
              <w:rPr>
                <w:rFonts w:ascii="Calibri" w:hAnsi="Calibri" w:cs="Calibri"/>
                <w:sz w:val="18"/>
                <w:szCs w:val="18"/>
                <w:lang w:bidi="en-GB"/>
              </w:rPr>
              <w:t>Datetime according to the mask in the s2 parameter. If the string is not a DateTime according to ISO</w:t>
            </w:r>
            <w:r w:rsidR="00491224">
              <w:rPr>
                <w:rFonts w:ascii="Calibri" w:hAnsi="Calibri" w:cs="Calibri"/>
                <w:sz w:val="18"/>
                <w:szCs w:val="18"/>
                <w:lang w:bidi="en-GB"/>
              </w:rPr>
              <w:t>,</w:t>
            </w:r>
            <w:r w:rsidRPr="00EA40CF">
              <w:rPr>
                <w:rFonts w:ascii="Calibri" w:hAnsi="Calibri" w:cs="Calibri"/>
                <w:sz w:val="18"/>
                <w:szCs w:val="18"/>
                <w:lang w:bidi="en-GB"/>
              </w:rPr>
              <w:t xml:space="preserve"> the method returns null.</w:t>
            </w:r>
          </w:p>
        </w:tc>
        <w:tc>
          <w:tcPr>
            <w:tcW w:w="1134" w:type="dxa"/>
            <w:shd w:val="clear" w:color="auto" w:fill="F2F2F2" w:themeFill="background1" w:themeFillShade="F2"/>
          </w:tcPr>
          <w:p w14:paraId="40827537" w14:textId="6BB586A8"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67D78722" w14:textId="2DFBD3B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AFF2E0B" w14:textId="77777777" w:rsidTr="00D73FE6">
        <w:tc>
          <w:tcPr>
            <w:tcW w:w="1843" w:type="dxa"/>
            <w:shd w:val="clear" w:color="auto" w:fill="F2F2F2" w:themeFill="background1" w:themeFillShade="F2"/>
          </w:tcPr>
          <w:p w14:paraId="25381F8F" w14:textId="30F6EB7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parseEmailDate(s)</w:t>
            </w:r>
          </w:p>
        </w:tc>
        <w:tc>
          <w:tcPr>
            <w:tcW w:w="4678" w:type="dxa"/>
            <w:shd w:val="clear" w:color="auto" w:fill="F2F2F2" w:themeFill="background1" w:themeFillShade="F2"/>
          </w:tcPr>
          <w:p w14:paraId="751F77C1" w14:textId="1CAB34D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s with a date in the format of RFC822 to the Datetime value. If the date is not in the specified format</w:t>
            </w:r>
            <w:r w:rsidR="00491224">
              <w:rPr>
                <w:rFonts w:ascii="Calibri" w:hAnsi="Calibri" w:cs="Calibri"/>
                <w:sz w:val="18"/>
                <w:szCs w:val="18"/>
                <w:lang w:bidi="en-GB"/>
              </w:rPr>
              <w:t>,</w:t>
            </w:r>
            <w:r w:rsidRPr="00EA40CF">
              <w:rPr>
                <w:rFonts w:ascii="Calibri" w:hAnsi="Calibri" w:cs="Calibri"/>
                <w:sz w:val="18"/>
                <w:szCs w:val="18"/>
                <w:lang w:bidi="en-GB"/>
              </w:rPr>
              <w:t xml:space="preserve"> then the method returns null.</w:t>
            </w:r>
          </w:p>
        </w:tc>
        <w:tc>
          <w:tcPr>
            <w:tcW w:w="1134" w:type="dxa"/>
            <w:shd w:val="clear" w:color="auto" w:fill="F2F2F2" w:themeFill="background1" w:themeFillShade="F2"/>
          </w:tcPr>
          <w:p w14:paraId="534219E7" w14:textId="264A7963"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29E89740" w14:textId="121F9DF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1852499C" w14:textId="77777777" w:rsidTr="00D73FE6">
        <w:tc>
          <w:tcPr>
            <w:tcW w:w="1843" w:type="dxa"/>
            <w:shd w:val="clear" w:color="auto" w:fill="F2F2F2" w:themeFill="background1" w:themeFillShade="F2"/>
          </w:tcPr>
          <w:p w14:paraId="0BC9EE0A" w14:textId="61FCB04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parseFloat (s)</w:t>
            </w:r>
          </w:p>
        </w:tc>
        <w:tc>
          <w:tcPr>
            <w:tcW w:w="4678" w:type="dxa"/>
            <w:shd w:val="clear" w:color="auto" w:fill="F2F2F2" w:themeFill="background1" w:themeFillShade="F2"/>
          </w:tcPr>
          <w:p w14:paraId="5CBDBB04" w14:textId="2141C37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 float value</w:t>
            </w:r>
            <w:r w:rsidR="00491224">
              <w:rPr>
                <w:rFonts w:ascii="Calibri" w:hAnsi="Calibri" w:cs="Calibri"/>
                <w:sz w:val="18"/>
                <w:szCs w:val="18"/>
                <w:lang w:bidi="en-GB"/>
              </w:rPr>
              <w:t>.</w:t>
            </w:r>
            <w:r w:rsidRPr="00EA40CF">
              <w:rPr>
                <w:rFonts w:ascii="Calibri" w:hAnsi="Calibri" w:cs="Calibri"/>
                <w:sz w:val="18"/>
                <w:szCs w:val="18"/>
                <w:lang w:bidi="en-GB"/>
              </w:rPr>
              <w:t xml:space="preserve"> If the string s is not a float number, then the method returns null.</w:t>
            </w:r>
          </w:p>
        </w:tc>
        <w:tc>
          <w:tcPr>
            <w:tcW w:w="1134" w:type="dxa"/>
            <w:shd w:val="clear" w:color="auto" w:fill="F2F2F2" w:themeFill="background1" w:themeFillShade="F2"/>
          </w:tcPr>
          <w:p w14:paraId="75BC69EF" w14:textId="3B35E12C"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float</w:t>
            </w:r>
          </w:p>
        </w:tc>
        <w:tc>
          <w:tcPr>
            <w:tcW w:w="1559" w:type="dxa"/>
            <w:shd w:val="clear" w:color="auto" w:fill="F2F2F2" w:themeFill="background1" w:themeFillShade="F2"/>
          </w:tcPr>
          <w:p w14:paraId="5838DBBA" w14:textId="1D0C2E4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6EBCEA2" w14:textId="77777777" w:rsidTr="00D73FE6">
        <w:tc>
          <w:tcPr>
            <w:tcW w:w="1843" w:type="dxa"/>
            <w:shd w:val="clear" w:color="auto" w:fill="F2F2F2" w:themeFill="background1" w:themeFillShade="F2"/>
          </w:tcPr>
          <w:p w14:paraId="54D6CF29" w14:textId="7759073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parseInt(s)</w:t>
            </w:r>
          </w:p>
        </w:tc>
        <w:tc>
          <w:tcPr>
            <w:tcW w:w="4678" w:type="dxa"/>
            <w:shd w:val="clear" w:color="auto" w:fill="F2F2F2" w:themeFill="background1" w:themeFillShade="F2"/>
          </w:tcPr>
          <w:p w14:paraId="4FD63B79" w14:textId="2724896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an integer value</w:t>
            </w:r>
            <w:r w:rsidR="00491224">
              <w:rPr>
                <w:rFonts w:ascii="Calibri" w:hAnsi="Calibri" w:cs="Calibri"/>
                <w:sz w:val="18"/>
                <w:szCs w:val="18"/>
                <w:lang w:bidi="en-GB"/>
              </w:rPr>
              <w:t>.</w:t>
            </w:r>
            <w:r w:rsidRPr="00EA40CF">
              <w:rPr>
                <w:rFonts w:ascii="Calibri" w:hAnsi="Calibri" w:cs="Calibri"/>
                <w:sz w:val="18"/>
                <w:szCs w:val="18"/>
                <w:lang w:bidi="en-GB"/>
              </w:rPr>
              <w:t xml:space="preserve"> If the string s is not an integer number, then the method returns null.</w:t>
            </w:r>
          </w:p>
        </w:tc>
        <w:tc>
          <w:tcPr>
            <w:tcW w:w="1134" w:type="dxa"/>
            <w:shd w:val="clear" w:color="auto" w:fill="F2F2F2" w:themeFill="background1" w:themeFillShade="F2"/>
          </w:tcPr>
          <w:p w14:paraId="68B47A27" w14:textId="50D1CC73"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int</w:t>
            </w:r>
          </w:p>
        </w:tc>
        <w:tc>
          <w:tcPr>
            <w:tcW w:w="1559" w:type="dxa"/>
            <w:shd w:val="clear" w:color="auto" w:fill="F2F2F2" w:themeFill="background1" w:themeFillShade="F2"/>
          </w:tcPr>
          <w:p w14:paraId="6EBF2B44" w14:textId="1B9D4A1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90A9E59" w14:textId="77777777" w:rsidTr="00D73FE6">
        <w:tc>
          <w:tcPr>
            <w:tcW w:w="1843" w:type="dxa"/>
            <w:shd w:val="clear" w:color="auto" w:fill="F2F2F2" w:themeFill="background1" w:themeFillShade="F2"/>
          </w:tcPr>
          <w:p w14:paraId="48B0C12A" w14:textId="7C3141C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parseDuration(s)</w:t>
            </w:r>
          </w:p>
        </w:tc>
        <w:tc>
          <w:tcPr>
            <w:tcW w:w="4678" w:type="dxa"/>
            <w:shd w:val="clear" w:color="auto" w:fill="F2F2F2" w:themeFill="background1" w:themeFillShade="F2"/>
          </w:tcPr>
          <w:p w14:paraId="3FEF53EE" w14:textId="25DACD0C"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 xml:space="preserve">Converts a string with a time interval in the format ISO 8601 to the Duration value. If the string s is not </w:t>
            </w:r>
            <w:r w:rsidR="00491224">
              <w:rPr>
                <w:rFonts w:ascii="Calibri" w:hAnsi="Calibri" w:cs="Calibri"/>
                <w:sz w:val="18"/>
                <w:szCs w:val="18"/>
                <w:lang w:bidi="en-GB"/>
              </w:rPr>
              <w:t xml:space="preserve">a </w:t>
            </w:r>
            <w:r w:rsidRPr="00EA40CF">
              <w:rPr>
                <w:rFonts w:ascii="Calibri" w:hAnsi="Calibri" w:cs="Calibri"/>
                <w:sz w:val="18"/>
                <w:szCs w:val="18"/>
                <w:lang w:bidi="en-GB"/>
              </w:rPr>
              <w:t xml:space="preserve">duration according to ISO, then the method returns a value </w:t>
            </w:r>
            <w:r w:rsidR="00491224">
              <w:rPr>
                <w:rFonts w:ascii="Calibri" w:hAnsi="Calibri" w:cs="Calibri"/>
                <w:sz w:val="18"/>
                <w:szCs w:val="18"/>
                <w:lang w:bidi="en-GB"/>
              </w:rPr>
              <w:t xml:space="preserve">of </w:t>
            </w:r>
            <w:r w:rsidRPr="00EA40CF">
              <w:rPr>
                <w:rFonts w:ascii="Calibri" w:hAnsi="Calibri" w:cs="Calibri"/>
                <w:sz w:val="18"/>
                <w:szCs w:val="18"/>
                <w:lang w:bidi="en-GB"/>
              </w:rPr>
              <w:t>null.</w:t>
            </w:r>
          </w:p>
        </w:tc>
        <w:tc>
          <w:tcPr>
            <w:tcW w:w="1134" w:type="dxa"/>
            <w:shd w:val="clear" w:color="auto" w:fill="F2F2F2" w:themeFill="background1" w:themeFillShade="F2"/>
          </w:tcPr>
          <w:p w14:paraId="5B73ABF9" w14:textId="32B715FE"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Duration</w:t>
            </w:r>
          </w:p>
        </w:tc>
        <w:tc>
          <w:tcPr>
            <w:tcW w:w="1559" w:type="dxa"/>
            <w:shd w:val="clear" w:color="auto" w:fill="F2F2F2" w:themeFill="background1" w:themeFillShade="F2"/>
          </w:tcPr>
          <w:p w14:paraId="7F99597A" w14:textId="34D37C5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7378F2F1" w14:textId="77777777" w:rsidTr="00D73FE6">
        <w:tc>
          <w:tcPr>
            <w:tcW w:w="1843" w:type="dxa"/>
            <w:shd w:val="clear" w:color="auto" w:fill="F2F2F2" w:themeFill="background1" w:themeFillShade="F2"/>
          </w:tcPr>
          <w:p w14:paraId="6915243C" w14:textId="305662A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parseHex(s)</w:t>
            </w:r>
          </w:p>
        </w:tc>
        <w:tc>
          <w:tcPr>
            <w:tcW w:w="4678" w:type="dxa"/>
            <w:shd w:val="clear" w:color="auto" w:fill="F2F2F2" w:themeFill="background1" w:themeFillShade="F2"/>
          </w:tcPr>
          <w:p w14:paraId="6B1BF380" w14:textId="7D14B32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an array of bytes. If the string is not Base64, then the method returns null.</w:t>
            </w:r>
          </w:p>
        </w:tc>
        <w:tc>
          <w:tcPr>
            <w:tcW w:w="1134" w:type="dxa"/>
            <w:shd w:val="clear" w:color="auto" w:fill="F2F2F2" w:themeFill="background1" w:themeFillShade="F2"/>
          </w:tcPr>
          <w:p w14:paraId="2A59704F" w14:textId="1E2AE339"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Bytes</w:t>
            </w:r>
          </w:p>
        </w:tc>
        <w:tc>
          <w:tcPr>
            <w:tcW w:w="1559" w:type="dxa"/>
            <w:shd w:val="clear" w:color="auto" w:fill="F2F2F2" w:themeFill="background1" w:themeFillShade="F2"/>
          </w:tcPr>
          <w:p w14:paraId="44365573" w14:textId="6E5BD0C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305BA004" w14:textId="77777777" w:rsidTr="00D73FE6">
        <w:tc>
          <w:tcPr>
            <w:tcW w:w="1843" w:type="dxa"/>
            <w:shd w:val="clear" w:color="auto" w:fill="F2F2F2" w:themeFill="background1" w:themeFillShade="F2"/>
          </w:tcPr>
          <w:p w14:paraId="3C504427" w14:textId="1444DFE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pause()</w:t>
            </w:r>
          </w:p>
        </w:tc>
        <w:tc>
          <w:tcPr>
            <w:tcW w:w="4678" w:type="dxa"/>
            <w:shd w:val="clear" w:color="auto" w:fill="F2F2F2" w:themeFill="background1" w:themeFillShade="F2"/>
          </w:tcPr>
          <w:p w14:paraId="6E5356B8" w14:textId="45FCF21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w:t>
            </w:r>
            <w:r w:rsidR="00491224">
              <w:rPr>
                <w:rFonts w:asciiTheme="minorHAnsi" w:hAnsiTheme="minorHAnsi" w:cstheme="minorHAnsi"/>
                <w:sz w:val="18"/>
                <w:lang w:bidi="en-GB"/>
              </w:rPr>
              <w:t>,</w:t>
            </w:r>
            <w:r w:rsidRPr="00EA40CF">
              <w:rPr>
                <w:rFonts w:asciiTheme="minorHAnsi" w:hAnsiTheme="minorHAnsi" w:cstheme="minorHAnsi"/>
                <w:sz w:val="18"/>
                <w:lang w:bidi="en-GB"/>
              </w:rPr>
              <w:t xml:space="preserve"> it writes the information about </w:t>
            </w:r>
            <w:r w:rsidR="00491224">
              <w:rPr>
                <w:rFonts w:asciiTheme="minorHAnsi" w:hAnsiTheme="minorHAnsi" w:cstheme="minorHAnsi"/>
                <w:sz w:val="18"/>
                <w:lang w:bidi="en-GB"/>
              </w:rPr>
              <w:t xml:space="preserve">the </w:t>
            </w:r>
            <w:r w:rsidRPr="00EA40CF">
              <w:rPr>
                <w:rFonts w:asciiTheme="minorHAnsi" w:hAnsiTheme="minorHAnsi" w:cstheme="minorHAnsi"/>
                <w:sz w:val="18"/>
                <w:lang w:bidi="en-GB"/>
              </w:rPr>
              <w:t>actual processing to the standard output. The program stops and waits for a response in the standard input. If the answer is "go", the program continues. Instead of "go", you can specify the other commands. The list of possible commands will be printed by typing "?". If the debug mode is not set</w:t>
            </w:r>
            <w:r w:rsidR="00491224">
              <w:rPr>
                <w:rFonts w:asciiTheme="minorHAnsi" w:hAnsiTheme="minorHAnsi" w:cstheme="minorHAnsi"/>
                <w:sz w:val="18"/>
                <w:lang w:bidi="en-GB"/>
              </w:rPr>
              <w:t>,</w:t>
            </w:r>
            <w:r w:rsidRPr="00EA40CF">
              <w:rPr>
                <w:rFonts w:asciiTheme="minorHAnsi" w:hAnsiTheme="minorHAnsi" w:cstheme="minorHAnsi"/>
                <w:sz w:val="18"/>
                <w:lang w:bidi="en-GB"/>
              </w:rPr>
              <w:t xml:space="preserve"> this method is ignored.</w:t>
            </w:r>
          </w:p>
        </w:tc>
        <w:tc>
          <w:tcPr>
            <w:tcW w:w="1134" w:type="dxa"/>
            <w:shd w:val="clear" w:color="auto" w:fill="F2F2F2" w:themeFill="background1" w:themeFillShade="F2"/>
          </w:tcPr>
          <w:p w14:paraId="0E32C6C9"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4D00BCE6" w14:textId="06D6F42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3C517E73" w14:textId="77777777" w:rsidTr="00D73FE6">
        <w:tc>
          <w:tcPr>
            <w:tcW w:w="1843" w:type="dxa"/>
            <w:shd w:val="clear" w:color="auto" w:fill="F2F2F2" w:themeFill="background1" w:themeFillShade="F2"/>
          </w:tcPr>
          <w:p w14:paraId="3202A698" w14:textId="7F601D2E"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pause(s)</w:t>
            </w:r>
          </w:p>
        </w:tc>
        <w:tc>
          <w:tcPr>
            <w:tcW w:w="4678" w:type="dxa"/>
            <w:shd w:val="clear" w:color="auto" w:fill="F2F2F2" w:themeFill="background1" w:themeFillShade="F2"/>
          </w:tcPr>
          <w:p w14:paraId="2ABDE312" w14:textId="12D5475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w:t>
            </w:r>
            <w:r w:rsidR="00491224">
              <w:rPr>
                <w:rFonts w:asciiTheme="minorHAnsi" w:hAnsiTheme="minorHAnsi" w:cstheme="minorHAnsi"/>
                <w:sz w:val="18"/>
                <w:lang w:bidi="en-GB"/>
              </w:rPr>
              <w:t>,</w:t>
            </w:r>
            <w:r w:rsidRPr="00EA40CF">
              <w:rPr>
                <w:rFonts w:asciiTheme="minorHAnsi" w:hAnsiTheme="minorHAnsi" w:cstheme="minorHAnsi"/>
                <w:sz w:val="18"/>
                <w:lang w:bidi="en-GB"/>
              </w:rPr>
              <w:t xml:space="preserve"> it prints the information line and the text s to the standard output. The program waits for a response on the standard input. If the answer is "go", the program continues. Instead of "go", you can specify the other commands. The list of possible commands will be printed by typing "?".</w:t>
            </w:r>
          </w:p>
        </w:tc>
        <w:tc>
          <w:tcPr>
            <w:tcW w:w="1134" w:type="dxa"/>
            <w:shd w:val="clear" w:color="auto" w:fill="F2F2F2" w:themeFill="background1" w:themeFillShade="F2"/>
          </w:tcPr>
          <w:p w14:paraId="51BCF8D0"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59A22425" w14:textId="7CE5A0F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60302E21" w14:textId="77777777" w:rsidTr="00D73FE6">
        <w:tc>
          <w:tcPr>
            <w:tcW w:w="1843" w:type="dxa"/>
            <w:shd w:val="clear" w:color="auto" w:fill="F2F2F2" w:themeFill="background1" w:themeFillShade="F2"/>
          </w:tcPr>
          <w:p w14:paraId="519D5BD2" w14:textId="105E5AF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printf(s, v1, ...)</w:t>
            </w:r>
          </w:p>
        </w:tc>
        <w:tc>
          <w:tcPr>
            <w:tcW w:w="4678" w:type="dxa"/>
            <w:shd w:val="clear" w:color="auto" w:fill="F2F2F2" w:themeFill="background1" w:themeFillShade="F2"/>
          </w:tcPr>
          <w:p w14:paraId="1CD868D9" w14:textId="0ED460D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prints to the standard output stream a string created from values of parameters v1, ... according to the mask s (see method printf in java.io.PrintStream).</w:t>
            </w:r>
          </w:p>
        </w:tc>
        <w:tc>
          <w:tcPr>
            <w:tcW w:w="1134" w:type="dxa"/>
            <w:shd w:val="clear" w:color="auto" w:fill="F2F2F2" w:themeFill="background1" w:themeFillShade="F2"/>
          </w:tcPr>
          <w:p w14:paraId="353B1357"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3661C786" w14:textId="0492F66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05443A2D" w14:textId="77777777" w:rsidTr="00D73FE6">
        <w:tc>
          <w:tcPr>
            <w:tcW w:w="1843" w:type="dxa"/>
            <w:shd w:val="clear" w:color="auto" w:fill="F2F2F2" w:themeFill="background1" w:themeFillShade="F2"/>
          </w:tcPr>
          <w:p w14:paraId="43EDA0D2" w14:textId="1503F4B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printf(l, s, v1, ...)</w:t>
            </w:r>
          </w:p>
        </w:tc>
        <w:tc>
          <w:tcPr>
            <w:tcW w:w="4678" w:type="dxa"/>
            <w:shd w:val="clear" w:color="auto" w:fill="F2F2F2" w:themeFill="background1" w:themeFillShade="F2"/>
          </w:tcPr>
          <w:p w14:paraId="0E3F6AB7" w14:textId="53D09AE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prints to the standard output stream a string created from values of parameters v1, ... according to the region specified by Locale in parameter l and the mask s (see method printf in java.io.PrintStream).</w:t>
            </w:r>
          </w:p>
        </w:tc>
        <w:tc>
          <w:tcPr>
            <w:tcW w:w="1134" w:type="dxa"/>
            <w:shd w:val="clear" w:color="auto" w:fill="F2F2F2" w:themeFill="background1" w:themeFillShade="F2"/>
          </w:tcPr>
          <w:p w14:paraId="31ED9A77"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34B929D" w14:textId="04D44CA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3C65E6E1" w14:textId="77777777" w:rsidTr="00D73FE6">
        <w:tc>
          <w:tcPr>
            <w:tcW w:w="1843" w:type="dxa"/>
            <w:shd w:val="clear" w:color="auto" w:fill="F2F2F2" w:themeFill="background1" w:themeFillShade="F2"/>
          </w:tcPr>
          <w:p w14:paraId="170BC87A" w14:textId="5F8D018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removeAttr(s)</w:t>
            </w:r>
          </w:p>
        </w:tc>
        <w:tc>
          <w:tcPr>
            <w:tcW w:w="4678" w:type="dxa"/>
            <w:shd w:val="clear" w:color="auto" w:fill="F2F2F2" w:themeFill="background1" w:themeFillShade="F2"/>
          </w:tcPr>
          <w:p w14:paraId="3A16A0F3" w14:textId="3F814D1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removes an attribute with the name s from the current element.</w:t>
            </w:r>
          </w:p>
        </w:tc>
        <w:tc>
          <w:tcPr>
            <w:tcW w:w="1134" w:type="dxa"/>
            <w:shd w:val="clear" w:color="auto" w:fill="F2F2F2" w:themeFill="background1" w:themeFillShade="F2"/>
          </w:tcPr>
          <w:p w14:paraId="11295FB3"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5E78825D" w14:textId="77777777" w:rsidR="00EA40CF" w:rsidRPr="00EA40CF" w:rsidRDefault="00EA40CF" w:rsidP="00EA40CF">
            <w:pPr>
              <w:pStyle w:val="Odstavec"/>
              <w:snapToGrid w:val="0"/>
              <w:spacing w:before="60" w:line="256"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7B490C32" w14:textId="502E1D6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60B18D86" w14:textId="77777777" w:rsidTr="00D73FE6">
        <w:tc>
          <w:tcPr>
            <w:tcW w:w="1843" w:type="dxa"/>
            <w:shd w:val="clear" w:color="auto" w:fill="F2F2F2" w:themeFill="background1" w:themeFillShade="F2"/>
          </w:tcPr>
          <w:p w14:paraId="65BCB023" w14:textId="142AB65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removeAttr(s1, s2)</w:t>
            </w:r>
          </w:p>
        </w:tc>
        <w:tc>
          <w:tcPr>
            <w:tcW w:w="4678" w:type="dxa"/>
            <w:shd w:val="clear" w:color="auto" w:fill="F2F2F2" w:themeFill="background1" w:themeFillShade="F2"/>
          </w:tcPr>
          <w:p w14:paraId="12BE1CF0" w14:textId="45A0CFE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removes an attribute with the local name s1 and the namespace s2 from the current element.</w:t>
            </w:r>
          </w:p>
        </w:tc>
        <w:tc>
          <w:tcPr>
            <w:tcW w:w="1134" w:type="dxa"/>
            <w:shd w:val="clear" w:color="auto" w:fill="F2F2F2" w:themeFill="background1" w:themeFillShade="F2"/>
          </w:tcPr>
          <w:p w14:paraId="2268DE15"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4554137A" w14:textId="77777777" w:rsidR="00EA40CF" w:rsidRPr="00EA40CF" w:rsidRDefault="00EA40CF" w:rsidP="00EA40CF">
            <w:pPr>
              <w:pStyle w:val="Odstavec"/>
              <w:snapToGrid w:val="0"/>
              <w:spacing w:before="60" w:line="257"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2C1C9CA1" w14:textId="457C0B4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4ECE0A98" w14:textId="77777777" w:rsidTr="00D73FE6">
        <w:tc>
          <w:tcPr>
            <w:tcW w:w="1843" w:type="dxa"/>
            <w:shd w:val="clear" w:color="auto" w:fill="F2F2F2" w:themeFill="background1" w:themeFillShade="F2"/>
          </w:tcPr>
          <w:p w14:paraId="034D9B58" w14:textId="42C8B7F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removeText()</w:t>
            </w:r>
          </w:p>
        </w:tc>
        <w:tc>
          <w:tcPr>
            <w:tcW w:w="4678" w:type="dxa"/>
            <w:shd w:val="clear" w:color="auto" w:fill="F2F2F2" w:themeFill="background1" w:themeFillShade="F2"/>
          </w:tcPr>
          <w:p w14:paraId="534D1EAA" w14:textId="2945980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deletes the current (being processed) node with a text value (i.e., a text or attribute node)</w:t>
            </w:r>
          </w:p>
        </w:tc>
        <w:tc>
          <w:tcPr>
            <w:tcW w:w="1134" w:type="dxa"/>
            <w:shd w:val="clear" w:color="auto" w:fill="F2F2F2" w:themeFill="background1" w:themeFillShade="F2"/>
          </w:tcPr>
          <w:p w14:paraId="509E333B"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6020363F" w14:textId="6DE5371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4DC2F729" w14:textId="77777777" w:rsidTr="00D73FE6">
        <w:tc>
          <w:tcPr>
            <w:tcW w:w="1843" w:type="dxa"/>
            <w:shd w:val="clear" w:color="auto" w:fill="F2F2F2" w:themeFill="background1" w:themeFillShade="F2"/>
          </w:tcPr>
          <w:p w14:paraId="7A6E0601" w14:textId="0D7ED68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removeWhiteSpaces(s)</w:t>
            </w:r>
          </w:p>
        </w:tc>
        <w:tc>
          <w:tcPr>
            <w:tcW w:w="4678" w:type="dxa"/>
            <w:shd w:val="clear" w:color="auto" w:fill="F2F2F2" w:themeFill="background1" w:themeFillShade="F2"/>
          </w:tcPr>
          <w:p w14:paraId="69E9559D" w14:textId="55F7DD6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all occurrences of the white spaces in the string are replaced by a single space.</w:t>
            </w:r>
          </w:p>
        </w:tc>
        <w:tc>
          <w:tcPr>
            <w:tcW w:w="1134" w:type="dxa"/>
            <w:shd w:val="clear" w:color="auto" w:fill="F2F2F2" w:themeFill="background1" w:themeFillShade="F2"/>
          </w:tcPr>
          <w:p w14:paraId="37864E9D" w14:textId="20F62172"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3682AA10" w14:textId="1D6DE88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5F499749" w14:textId="77777777" w:rsidTr="00D73FE6">
        <w:tc>
          <w:tcPr>
            <w:tcW w:w="1843" w:type="dxa"/>
            <w:shd w:val="clear" w:color="auto" w:fill="F2F2F2" w:themeFill="background1" w:themeFillShade="F2"/>
          </w:tcPr>
          <w:p w14:paraId="3CF13C47" w14:textId="1C7D91C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lastRenderedPageBreak/>
              <w:t>Replace(s1, s2, s3)</w:t>
            </w:r>
          </w:p>
        </w:tc>
        <w:tc>
          <w:tcPr>
            <w:tcW w:w="4678" w:type="dxa"/>
            <w:shd w:val="clear" w:color="auto" w:fill="F2F2F2" w:themeFill="background1" w:themeFillShade="F2"/>
          </w:tcPr>
          <w:p w14:paraId="0DA24211" w14:textId="184D5A6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all occurrences of the string s2 in the string s1 are replaced with the string s3.</w:t>
            </w:r>
          </w:p>
        </w:tc>
        <w:tc>
          <w:tcPr>
            <w:tcW w:w="1134" w:type="dxa"/>
            <w:shd w:val="clear" w:color="auto" w:fill="F2F2F2" w:themeFill="background1" w:themeFillShade="F2"/>
          </w:tcPr>
          <w:p w14:paraId="24CD4A96" w14:textId="6A90F6BB"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72B3301C" w14:textId="5656465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004E9EDC" w14:textId="77777777" w:rsidTr="00D73FE6">
        <w:tc>
          <w:tcPr>
            <w:tcW w:w="1843" w:type="dxa"/>
            <w:shd w:val="clear" w:color="auto" w:fill="F2F2F2" w:themeFill="background1" w:themeFillShade="F2"/>
          </w:tcPr>
          <w:p w14:paraId="40908E01" w14:textId="46D457D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replaceFirst(s1, s2, s3)</w:t>
            </w:r>
          </w:p>
        </w:tc>
        <w:tc>
          <w:tcPr>
            <w:tcW w:w="4678" w:type="dxa"/>
            <w:shd w:val="clear" w:color="auto" w:fill="F2F2F2" w:themeFill="background1" w:themeFillShade="F2"/>
          </w:tcPr>
          <w:p w14:paraId="04A491DC" w14:textId="5B3B62DE"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the first occurrence of the string s2 in the string s1 is replaced with the string s3.</w:t>
            </w:r>
          </w:p>
        </w:tc>
        <w:tc>
          <w:tcPr>
            <w:tcW w:w="1134" w:type="dxa"/>
            <w:shd w:val="clear" w:color="auto" w:fill="F2F2F2" w:themeFill="background1" w:themeFillShade="F2"/>
          </w:tcPr>
          <w:p w14:paraId="387C6210" w14:textId="104CD796"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16CAE20C" w14:textId="6EF74F6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6B8BED70" w14:textId="77777777" w:rsidTr="00D73FE6">
        <w:tc>
          <w:tcPr>
            <w:tcW w:w="1843" w:type="dxa"/>
            <w:shd w:val="clear" w:color="auto" w:fill="F2F2F2" w:themeFill="background1" w:themeFillShade="F2"/>
          </w:tcPr>
          <w:p w14:paraId="342CBF65" w14:textId="20AE58A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returnElement(o)</w:t>
            </w:r>
          </w:p>
        </w:tc>
        <w:tc>
          <w:tcPr>
            <w:tcW w:w="4678" w:type="dxa"/>
            <w:shd w:val="clear" w:color="auto" w:fill="F2F2F2" w:themeFill="background1" w:themeFillShade="F2"/>
          </w:tcPr>
          <w:p w14:paraId="33B7496D" w14:textId="0B1E3A6B"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The result created from the argument o is an Element</w:t>
            </w:r>
            <w:r w:rsidR="00491224">
              <w:rPr>
                <w:rFonts w:asciiTheme="minorHAnsi" w:hAnsiTheme="minorHAnsi" w:cstheme="minorHAnsi"/>
                <w:sz w:val="18"/>
                <w:lang w:bidi="en-GB"/>
              </w:rPr>
              <w:t>,</w:t>
            </w:r>
            <w:r w:rsidRPr="00EA40CF">
              <w:rPr>
                <w:rFonts w:asciiTheme="minorHAnsi" w:hAnsiTheme="minorHAnsi" w:cstheme="minorHAnsi"/>
                <w:sz w:val="18"/>
                <w:lang w:bidi="en-GB"/>
              </w:rPr>
              <w:t xml:space="preserve"> and it is set as the result of the </w:t>
            </w:r>
            <w:r w:rsidR="008F5906">
              <w:rPr>
                <w:rFonts w:asciiTheme="minorHAnsi" w:hAnsiTheme="minorHAnsi" w:cstheme="minorHAnsi"/>
                <w:sz w:val="18"/>
                <w:lang w:bidi="en-GB"/>
              </w:rPr>
              <w:t>X-definition</w:t>
            </w:r>
            <w:r w:rsidRPr="00EA40CF">
              <w:rPr>
                <w:rFonts w:asciiTheme="minorHAnsi" w:hAnsiTheme="minorHAnsi" w:cstheme="minorHAnsi"/>
                <w:sz w:val="18"/>
                <w:lang w:bidi="en-GB"/>
              </w:rPr>
              <w:t xml:space="preserve"> process. The process of </w:t>
            </w:r>
            <w:r w:rsidR="008F5906">
              <w:rPr>
                <w:rFonts w:asciiTheme="minorHAnsi" w:hAnsiTheme="minorHAnsi" w:cstheme="minorHAnsi"/>
                <w:sz w:val="18"/>
                <w:lang w:bidi="en-GB"/>
              </w:rPr>
              <w:t>X-definition</w:t>
            </w:r>
            <w:r w:rsidRPr="00EA40CF">
              <w:rPr>
                <w:rFonts w:asciiTheme="minorHAnsi" w:hAnsiTheme="minorHAnsi" w:cstheme="minorHAnsi"/>
                <w:sz w:val="18"/>
                <w:lang w:bidi="en-GB"/>
              </w:rPr>
              <w:t xml:space="preserve"> will be finished and return</w:t>
            </w:r>
            <w:r w:rsidR="00E93672">
              <w:rPr>
                <w:rFonts w:asciiTheme="minorHAnsi" w:hAnsiTheme="minorHAnsi" w:cstheme="minorHAnsi"/>
                <w:sz w:val="18"/>
                <w:lang w:bidi="en-GB"/>
              </w:rPr>
              <w:t>ed</w:t>
            </w:r>
            <w:r w:rsidRPr="00EA40CF">
              <w:rPr>
                <w:rFonts w:asciiTheme="minorHAnsi" w:hAnsiTheme="minorHAnsi" w:cstheme="minorHAnsi"/>
                <w:sz w:val="18"/>
                <w:lang w:bidi="en-GB"/>
              </w:rPr>
              <w:t xml:space="preserve">, as a result, </w:t>
            </w:r>
            <w:r w:rsidR="00491224">
              <w:rPr>
                <w:rFonts w:asciiTheme="minorHAnsi" w:hAnsiTheme="minorHAnsi" w:cstheme="minorHAnsi"/>
                <w:sz w:val="18"/>
                <w:lang w:bidi="en-GB"/>
              </w:rPr>
              <w:t>creating</w:t>
            </w:r>
            <w:r w:rsidRPr="00EA40CF">
              <w:rPr>
                <w:rFonts w:asciiTheme="minorHAnsi" w:hAnsiTheme="minorHAnsi" w:cstheme="minorHAnsi"/>
                <w:sz w:val="18"/>
                <w:lang w:bidi="en-GB"/>
              </w:rPr>
              <w:t xml:space="preserve"> value.</w:t>
            </w:r>
          </w:p>
        </w:tc>
        <w:tc>
          <w:tcPr>
            <w:tcW w:w="1134" w:type="dxa"/>
            <w:shd w:val="clear" w:color="auto" w:fill="F2F2F2" w:themeFill="background1" w:themeFillShade="F2"/>
          </w:tcPr>
          <w:p w14:paraId="1988BC3B"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2DA9F0E9" w14:textId="77777777" w:rsidR="00EA40CF" w:rsidRPr="00EA40CF" w:rsidRDefault="00EA40CF" w:rsidP="00EA40CF">
            <w:pPr>
              <w:rPr>
                <w:rFonts w:asciiTheme="minorHAnsi" w:hAnsiTheme="minorHAnsi" w:cstheme="minorHAnsi"/>
                <w:sz w:val="18"/>
                <w:szCs w:val="18"/>
                <w:lang w:bidi="en-GB"/>
              </w:rPr>
            </w:pPr>
          </w:p>
        </w:tc>
      </w:tr>
      <w:tr w:rsidR="00EA40CF" w:rsidRPr="00EA40CF" w14:paraId="5BAB15FF" w14:textId="77777777" w:rsidTr="00D73FE6">
        <w:tc>
          <w:tcPr>
            <w:tcW w:w="1843" w:type="dxa"/>
            <w:shd w:val="clear" w:color="auto" w:fill="F2F2F2" w:themeFill="background1" w:themeFillShade="F2"/>
          </w:tcPr>
          <w:p w14:paraId="15C4CC01" w14:textId="120E59E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setAttr(s1, s2)</w:t>
            </w:r>
          </w:p>
        </w:tc>
        <w:tc>
          <w:tcPr>
            <w:tcW w:w="4678" w:type="dxa"/>
            <w:shd w:val="clear" w:color="auto" w:fill="F2F2F2" w:themeFill="background1" w:themeFillShade="F2"/>
          </w:tcPr>
          <w:p w14:paraId="39D30979" w14:textId="4B9B02E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value of the attribute named s1 in the current element to s2.</w:t>
            </w:r>
          </w:p>
        </w:tc>
        <w:tc>
          <w:tcPr>
            <w:tcW w:w="1134" w:type="dxa"/>
            <w:shd w:val="clear" w:color="auto" w:fill="F2F2F2" w:themeFill="background1" w:themeFillShade="F2"/>
          </w:tcPr>
          <w:p w14:paraId="701F28E4"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14CB1C8E" w14:textId="77777777" w:rsidR="00EA40CF" w:rsidRPr="00EA40CF" w:rsidRDefault="00EA40CF" w:rsidP="00EA40CF">
            <w:pPr>
              <w:pStyle w:val="Odstavec"/>
              <w:snapToGrid w:val="0"/>
              <w:spacing w:before="60" w:line="256"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7670AD08" w14:textId="4F1335B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0E228556" w14:textId="77777777" w:rsidTr="00D73FE6">
        <w:tc>
          <w:tcPr>
            <w:tcW w:w="1843" w:type="dxa"/>
            <w:shd w:val="clear" w:color="auto" w:fill="F2F2F2" w:themeFill="background1" w:themeFillShade="F2"/>
          </w:tcPr>
          <w:p w14:paraId="5655F18E" w14:textId="2F01C92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setAttr(s1, s2, s3)</w:t>
            </w:r>
          </w:p>
        </w:tc>
        <w:tc>
          <w:tcPr>
            <w:tcW w:w="4678" w:type="dxa"/>
            <w:shd w:val="clear" w:color="auto" w:fill="F2F2F2" w:themeFill="background1" w:themeFillShade="F2"/>
          </w:tcPr>
          <w:p w14:paraId="3A20C9A0" w14:textId="728E1B0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sets the value of an attribute with the local name s1 and namespace s2 in the current element to s3. </w:t>
            </w:r>
          </w:p>
        </w:tc>
        <w:tc>
          <w:tcPr>
            <w:tcW w:w="1134" w:type="dxa"/>
            <w:shd w:val="clear" w:color="auto" w:fill="F2F2F2" w:themeFill="background1" w:themeFillShade="F2"/>
          </w:tcPr>
          <w:p w14:paraId="16E3CE54"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50AEE6A7" w14:textId="77777777" w:rsidR="00EA40CF" w:rsidRPr="00EA40CF" w:rsidRDefault="00EA40CF" w:rsidP="00EA40CF">
            <w:pPr>
              <w:pStyle w:val="Odstavec"/>
              <w:snapToGrid w:val="0"/>
              <w:spacing w:before="60" w:line="256"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3C6F1FC4" w14:textId="60D3871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10573177" w14:textId="77777777" w:rsidTr="00D73FE6">
        <w:tc>
          <w:tcPr>
            <w:tcW w:w="1843" w:type="dxa"/>
            <w:shd w:val="clear" w:color="auto" w:fill="F2F2F2" w:themeFill="background1" w:themeFillShade="F2"/>
          </w:tcPr>
          <w:p w14:paraId="20B6A818" w14:textId="2DF2187B"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setElement(e)</w:t>
            </w:r>
          </w:p>
        </w:tc>
        <w:tc>
          <w:tcPr>
            <w:tcW w:w="4678" w:type="dxa"/>
            <w:shd w:val="clear" w:color="auto" w:fill="F2F2F2" w:themeFill="background1" w:themeFillShade="F2"/>
          </w:tcPr>
          <w:p w14:paraId="1A5B6C2D" w14:textId="3BA1F71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insert the element e at the current location of the processed XML element (e.g., you may use it to add an element in the action onAbsence).</w:t>
            </w:r>
          </w:p>
        </w:tc>
        <w:tc>
          <w:tcPr>
            <w:tcW w:w="1134" w:type="dxa"/>
            <w:shd w:val="clear" w:color="auto" w:fill="F2F2F2" w:themeFill="background1" w:themeFillShade="F2"/>
          </w:tcPr>
          <w:p w14:paraId="4051AA74"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1804EF26" w14:textId="4F90B6A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 element</w:t>
            </w:r>
          </w:p>
        </w:tc>
      </w:tr>
      <w:tr w:rsidR="00EA40CF" w:rsidRPr="00EA40CF" w14:paraId="63788D53" w14:textId="77777777" w:rsidTr="00D73FE6">
        <w:tc>
          <w:tcPr>
            <w:tcW w:w="1843" w:type="dxa"/>
            <w:shd w:val="clear" w:color="auto" w:fill="F2F2F2" w:themeFill="background1" w:themeFillShade="F2"/>
          </w:tcPr>
          <w:p w14:paraId="7C527B82" w14:textId="7DBBC5D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setMaxYear(n)</w:t>
            </w:r>
          </w:p>
        </w:tc>
        <w:tc>
          <w:tcPr>
            <w:tcW w:w="4678" w:type="dxa"/>
            <w:shd w:val="clear" w:color="auto" w:fill="F2F2F2" w:themeFill="background1" w:themeFillShade="F2"/>
          </w:tcPr>
          <w:p w14:paraId="0359379F" w14:textId="27A274A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maximum allowed value of the year of the validated DateTime.</w:t>
            </w:r>
          </w:p>
        </w:tc>
        <w:tc>
          <w:tcPr>
            <w:tcW w:w="1134" w:type="dxa"/>
            <w:shd w:val="clear" w:color="auto" w:fill="F2F2F2" w:themeFill="background1" w:themeFillShade="F2"/>
          </w:tcPr>
          <w:p w14:paraId="10B778F3"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69A7BFDE" w14:textId="1E62A5C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5FBC5355" w14:textId="77777777" w:rsidTr="00D73FE6">
        <w:tc>
          <w:tcPr>
            <w:tcW w:w="1843" w:type="dxa"/>
            <w:shd w:val="clear" w:color="auto" w:fill="F2F2F2" w:themeFill="background1" w:themeFillShade="F2"/>
          </w:tcPr>
          <w:p w14:paraId="16B184A1" w14:textId="497DAA9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setMinYear(n)</w:t>
            </w:r>
          </w:p>
        </w:tc>
        <w:tc>
          <w:tcPr>
            <w:tcW w:w="4678" w:type="dxa"/>
            <w:shd w:val="clear" w:color="auto" w:fill="F2F2F2" w:themeFill="background1" w:themeFillShade="F2"/>
          </w:tcPr>
          <w:p w14:paraId="3339CAE3" w14:textId="750635A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minimum allowed value of the year of the validated date.</w:t>
            </w:r>
          </w:p>
        </w:tc>
        <w:tc>
          <w:tcPr>
            <w:tcW w:w="1134" w:type="dxa"/>
            <w:shd w:val="clear" w:color="auto" w:fill="F2F2F2" w:themeFill="background1" w:themeFillShade="F2"/>
          </w:tcPr>
          <w:p w14:paraId="4B293B5C"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7D70A8C" w14:textId="0A45167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3348748C" w14:textId="77777777" w:rsidTr="00D73FE6">
        <w:tc>
          <w:tcPr>
            <w:tcW w:w="1843" w:type="dxa"/>
            <w:shd w:val="clear" w:color="auto" w:fill="F2F2F2" w:themeFill="background1" w:themeFillShade="F2"/>
          </w:tcPr>
          <w:p w14:paraId="762B3930" w14:textId="177CBCE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setParsedValue(in)</w:t>
            </w:r>
          </w:p>
        </w:tc>
        <w:tc>
          <w:tcPr>
            <w:tcW w:w="4678" w:type="dxa"/>
            <w:shd w:val="clear" w:color="auto" w:fill="F2F2F2" w:themeFill="background1" w:themeFillShade="F2"/>
          </w:tcPr>
          <w:p w14:paraId="27680805" w14:textId="77777777" w:rsidR="00EA40CF" w:rsidRPr="00EA40CF" w:rsidRDefault="00EA40CF" w:rsidP="00EA40CF">
            <w:pPr>
              <w:pStyle w:val="Odstavec"/>
              <w:snapToGrid w:val="0"/>
              <w:spacing w:before="60" w:line="256" w:lineRule="auto"/>
              <w:jc w:val="left"/>
              <w:rPr>
                <w:rFonts w:asciiTheme="minorHAnsi" w:hAnsiTheme="minorHAnsi" w:cstheme="minorHAnsi"/>
                <w:sz w:val="18"/>
              </w:rPr>
            </w:pPr>
            <w:r w:rsidRPr="00EA40CF">
              <w:rPr>
                <w:rFonts w:asciiTheme="minorHAnsi" w:hAnsiTheme="minorHAnsi" w:cstheme="minorHAnsi"/>
                <w:sz w:val="18"/>
                <w:lang w:bidi="en-GB"/>
              </w:rPr>
              <w:t>stores the value v in the current parsed result.</w:t>
            </w:r>
          </w:p>
          <w:p w14:paraId="733DDDB8" w14:textId="5D086555" w:rsidR="00EA40CF" w:rsidRPr="00EA40CF" w:rsidRDefault="00EA40CF" w:rsidP="00EA40CF">
            <w:pPr>
              <w:rPr>
                <w:rFonts w:asciiTheme="minorHAnsi" w:hAnsiTheme="minorHAnsi" w:cstheme="minorHAnsi"/>
                <w:sz w:val="18"/>
                <w:szCs w:val="18"/>
                <w:lang w:bidi="en-GB"/>
              </w:rPr>
            </w:pPr>
            <w:r w:rsidRPr="00EA40CF">
              <w:rPr>
                <w:rFonts w:asciiTheme="minorHAnsi" w:eastAsia="Arial" w:hAnsiTheme="minorHAnsi" w:cstheme="minorHAnsi"/>
                <w:i/>
                <w:sz w:val="18"/>
                <w:lang w:bidi="en-GB"/>
              </w:rPr>
              <w:t>Warning: this method must be called immediately after a call to the validation method, for example, in the section onTrue or onTrue.</w:t>
            </w:r>
            <w:r w:rsidRPr="00EA40CF">
              <w:rPr>
                <w:rFonts w:asciiTheme="minorHAnsi" w:hAnsiTheme="minorHAnsi" w:cstheme="minorHAnsi"/>
                <w:i/>
                <w:sz w:val="18"/>
                <w:lang w:bidi="en-GB"/>
              </w:rPr>
              <w:t xml:space="preserve"> </w:t>
            </w:r>
            <w:r w:rsidRPr="00EA40CF">
              <w:rPr>
                <w:rFonts w:asciiTheme="minorHAnsi" w:eastAsia="Arial" w:hAnsiTheme="minorHAnsi" w:cstheme="minorHAnsi"/>
                <w:i/>
                <w:sz w:val="18"/>
                <w:lang w:bidi="en-GB"/>
              </w:rPr>
              <w:t>If this condition is not met, then the result of the method is not defined.</w:t>
            </w:r>
          </w:p>
        </w:tc>
        <w:tc>
          <w:tcPr>
            <w:tcW w:w="1134" w:type="dxa"/>
            <w:shd w:val="clear" w:color="auto" w:fill="F2F2F2" w:themeFill="background1" w:themeFillShade="F2"/>
          </w:tcPr>
          <w:p w14:paraId="276FE2A4" w14:textId="26244C9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ParsedValue</w:t>
            </w:r>
          </w:p>
        </w:tc>
        <w:tc>
          <w:tcPr>
            <w:tcW w:w="1559" w:type="dxa"/>
            <w:shd w:val="clear" w:color="auto" w:fill="F2F2F2" w:themeFill="background1" w:themeFillShade="F2"/>
          </w:tcPr>
          <w:p w14:paraId="0A567EBB" w14:textId="5716C298"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only after the method type</w:t>
            </w:r>
            <w:r w:rsidR="00E44D29">
              <w:rPr>
                <w:rFonts w:asciiTheme="minorHAnsi" w:hAnsiTheme="minorHAnsi" w:cstheme="minorHAnsi"/>
                <w:sz w:val="18"/>
                <w:szCs w:val="18"/>
                <w:lang w:bidi="en-GB"/>
              </w:rPr>
              <w:t>-</w:t>
            </w:r>
            <w:r w:rsidRPr="00EA40CF">
              <w:rPr>
                <w:rFonts w:asciiTheme="minorHAnsi" w:hAnsiTheme="minorHAnsi" w:cstheme="minorHAnsi"/>
                <w:sz w:val="18"/>
                <w:szCs w:val="18"/>
                <w:lang w:bidi="en-GB"/>
              </w:rPr>
              <w:t>checking</w:t>
            </w:r>
          </w:p>
        </w:tc>
      </w:tr>
      <w:tr w:rsidR="00EA40CF" w:rsidRPr="00EA40CF" w14:paraId="21376047" w14:textId="77777777" w:rsidTr="00D73FE6">
        <w:tc>
          <w:tcPr>
            <w:tcW w:w="1843" w:type="dxa"/>
            <w:shd w:val="clear" w:color="auto" w:fill="F2F2F2" w:themeFill="background1" w:themeFillShade="F2"/>
          </w:tcPr>
          <w:p w14:paraId="38C10A64" w14:textId="2B6C973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lang w:bidi="en-GB"/>
              </w:rPr>
              <w:t>setSpecialDates(c)</w:t>
            </w:r>
          </w:p>
        </w:tc>
        <w:tc>
          <w:tcPr>
            <w:tcW w:w="4678" w:type="dxa"/>
            <w:shd w:val="clear" w:color="auto" w:fill="F2F2F2" w:themeFill="background1" w:themeFillShade="F2"/>
          </w:tcPr>
          <w:p w14:paraId="60B873AB" w14:textId="573A3071" w:rsidR="00EA40CF" w:rsidRPr="00EA40CF" w:rsidRDefault="00491224" w:rsidP="00EA40CF">
            <w:pPr>
              <w:rPr>
                <w:rFonts w:asciiTheme="minorHAnsi" w:hAnsiTheme="minorHAnsi" w:cstheme="minorHAnsi"/>
                <w:sz w:val="18"/>
                <w:szCs w:val="18"/>
                <w:lang w:bidi="en-GB"/>
              </w:rPr>
            </w:pPr>
            <w:r>
              <w:rPr>
                <w:rFonts w:asciiTheme="minorHAnsi" w:hAnsiTheme="minorHAnsi" w:cstheme="minorHAnsi"/>
                <w:sz w:val="18"/>
                <w:lang w:bidi="en-GB"/>
              </w:rPr>
              <w:t>S</w:t>
            </w:r>
            <w:r w:rsidR="00EA40CF" w:rsidRPr="00EA40CF">
              <w:rPr>
                <w:rFonts w:asciiTheme="minorHAnsi" w:hAnsiTheme="minorHAnsi" w:cstheme="minorHAnsi"/>
                <w:sz w:val="18"/>
                <w:lang w:bidi="en-GB"/>
              </w:rPr>
              <w:t>ets the Container with the date values in the list of permitted dates (even if the year date is not in the allowed range).</w:t>
            </w:r>
          </w:p>
        </w:tc>
        <w:tc>
          <w:tcPr>
            <w:tcW w:w="1134" w:type="dxa"/>
            <w:shd w:val="clear" w:color="auto" w:fill="F2F2F2" w:themeFill="background1" w:themeFillShade="F2"/>
          </w:tcPr>
          <w:p w14:paraId="1F3A630E"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1DF6D433" w14:textId="1EA492E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7CC5C3CE" w14:textId="77777777" w:rsidTr="00D73FE6">
        <w:tc>
          <w:tcPr>
            <w:tcW w:w="1843" w:type="dxa"/>
            <w:shd w:val="clear" w:color="auto" w:fill="F2F2F2" w:themeFill="background1" w:themeFillShade="F2"/>
          </w:tcPr>
          <w:p w14:paraId="09B41E44" w14:textId="2AA4774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setText(v)</w:t>
            </w:r>
          </w:p>
        </w:tc>
        <w:tc>
          <w:tcPr>
            <w:tcW w:w="4678" w:type="dxa"/>
            <w:shd w:val="clear" w:color="auto" w:fill="F2F2F2" w:themeFill="background1" w:themeFillShade="F2"/>
          </w:tcPr>
          <w:p w14:paraId="5DF9D7F7" w14:textId="0280534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the string to which is converted the argument v replaces the value of the current attribute or a text node.</w:t>
            </w:r>
          </w:p>
        </w:tc>
        <w:tc>
          <w:tcPr>
            <w:tcW w:w="1134" w:type="dxa"/>
            <w:shd w:val="clear" w:color="auto" w:fill="F2F2F2" w:themeFill="background1" w:themeFillShade="F2"/>
          </w:tcPr>
          <w:p w14:paraId="54DF0096"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A265CE0" w14:textId="1006BF8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the text attribute</w:t>
            </w:r>
          </w:p>
        </w:tc>
      </w:tr>
      <w:tr w:rsidR="00EA40CF" w:rsidRPr="00EA40CF" w14:paraId="3C429A63" w14:textId="77777777" w:rsidTr="00D73FE6">
        <w:tc>
          <w:tcPr>
            <w:tcW w:w="1843" w:type="dxa"/>
            <w:shd w:val="clear" w:color="auto" w:fill="F2F2F2" w:themeFill="background1" w:themeFillShade="F2"/>
          </w:tcPr>
          <w:p w14:paraId="12FC3A3F" w14:textId="6DED780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setUserObject(o)</w:t>
            </w:r>
          </w:p>
        </w:tc>
        <w:tc>
          <w:tcPr>
            <w:tcW w:w="4678" w:type="dxa"/>
            <w:shd w:val="clear" w:color="auto" w:fill="F2F2F2" w:themeFill="background1" w:themeFillShade="F2"/>
          </w:tcPr>
          <w:p w14:paraId="71535096" w14:textId="4A219B6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external user object (Java object).</w:t>
            </w:r>
          </w:p>
        </w:tc>
        <w:tc>
          <w:tcPr>
            <w:tcW w:w="1134" w:type="dxa"/>
            <w:shd w:val="clear" w:color="auto" w:fill="F2F2F2" w:themeFill="background1" w:themeFillShade="F2"/>
          </w:tcPr>
          <w:p w14:paraId="24477232"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63F4AAA0" w14:textId="06546F28"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39244D26" w14:textId="77777777" w:rsidTr="00D73FE6">
        <w:tc>
          <w:tcPr>
            <w:tcW w:w="1843" w:type="dxa"/>
            <w:shd w:val="clear" w:color="auto" w:fill="F2F2F2" w:themeFill="background1" w:themeFillShade="F2"/>
          </w:tcPr>
          <w:p w14:paraId="5C3F0302" w14:textId="7038FAB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tail(s, n)</w:t>
            </w:r>
          </w:p>
        </w:tc>
        <w:tc>
          <w:tcPr>
            <w:tcW w:w="4678" w:type="dxa"/>
            <w:shd w:val="clear" w:color="auto" w:fill="F2F2F2" w:themeFill="background1" w:themeFillShade="F2"/>
          </w:tcPr>
          <w:p w14:paraId="78635D55" w14:textId="54F8211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returns the last n characters in the string</w:t>
            </w:r>
          </w:p>
        </w:tc>
        <w:tc>
          <w:tcPr>
            <w:tcW w:w="1134" w:type="dxa"/>
            <w:shd w:val="clear" w:color="auto" w:fill="F2F2F2" w:themeFill="background1" w:themeFillShade="F2"/>
          </w:tcPr>
          <w:p w14:paraId="17007E84" w14:textId="4E1B4A7F"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09025284" w14:textId="0805D8B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0EAEDFE2" w14:textId="77777777" w:rsidTr="00D73FE6">
        <w:tc>
          <w:tcPr>
            <w:tcW w:w="1843" w:type="dxa"/>
            <w:shd w:val="clear" w:color="auto" w:fill="F2F2F2" w:themeFill="background1" w:themeFillShade="F2"/>
          </w:tcPr>
          <w:p w14:paraId="2805568D" w14:textId="63585BAB"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toString(v)</w:t>
            </w:r>
          </w:p>
        </w:tc>
        <w:tc>
          <w:tcPr>
            <w:tcW w:w="4678" w:type="dxa"/>
            <w:shd w:val="clear" w:color="auto" w:fill="F2F2F2" w:themeFill="background1" w:themeFillShade="F2"/>
          </w:tcPr>
          <w:p w14:paraId="6FD62414" w14:textId="50484DC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converts the value v in the standard manner to a character string. The value v can be of type String, Integer, Float, Date, Element, </w:t>
            </w:r>
            <w:r w:rsidR="00491224">
              <w:rPr>
                <w:rFonts w:asciiTheme="minorHAnsi" w:hAnsiTheme="minorHAnsi" w:cstheme="minorHAnsi"/>
                <w:sz w:val="18"/>
                <w:lang w:bidi="en-GB"/>
              </w:rPr>
              <w:t>or</w:t>
            </w:r>
            <w:r w:rsidRPr="00EA40CF">
              <w:rPr>
                <w:rFonts w:asciiTheme="minorHAnsi" w:hAnsiTheme="minorHAnsi" w:cstheme="minorHAnsi"/>
                <w:sz w:val="18"/>
                <w:lang w:bidi="en-GB"/>
              </w:rPr>
              <w:t xml:space="preserve"> List</w:t>
            </w:r>
          </w:p>
        </w:tc>
        <w:tc>
          <w:tcPr>
            <w:tcW w:w="1134" w:type="dxa"/>
            <w:shd w:val="clear" w:color="auto" w:fill="F2F2F2" w:themeFill="background1" w:themeFillShade="F2"/>
          </w:tcPr>
          <w:p w14:paraId="053310B3" w14:textId="500627A6"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13145934" w14:textId="172BED0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37232193" w14:textId="77777777" w:rsidTr="00D73FE6">
        <w:tc>
          <w:tcPr>
            <w:tcW w:w="1843" w:type="dxa"/>
            <w:shd w:val="clear" w:color="auto" w:fill="F2F2F2" w:themeFill="background1" w:themeFillShade="F2"/>
          </w:tcPr>
          <w:p w14:paraId="1CFBF827" w14:textId="0B30608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toString(v, s)</w:t>
            </w:r>
          </w:p>
        </w:tc>
        <w:tc>
          <w:tcPr>
            <w:tcW w:w="4678" w:type="dxa"/>
            <w:shd w:val="clear" w:color="auto" w:fill="F2F2F2" w:themeFill="background1" w:themeFillShade="F2"/>
          </w:tcPr>
          <w:p w14:paraId="096BA509" w14:textId="2C1416C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converts the value v according to mask s to a character string. The value v can be of type int, float, or Datetime. The value of s is a format mask. For the mask</w:t>
            </w:r>
            <w:r w:rsidR="00491224">
              <w:rPr>
                <w:rFonts w:asciiTheme="minorHAnsi" w:hAnsiTheme="minorHAnsi" w:cstheme="minorHAnsi"/>
                <w:sz w:val="18"/>
                <w:lang w:bidi="en-GB"/>
              </w:rPr>
              <w:t>,</w:t>
            </w:r>
            <w:r w:rsidRPr="00EA40CF">
              <w:rPr>
                <w:rFonts w:asciiTheme="minorHAnsi" w:hAnsiTheme="minorHAnsi" w:cstheme="minorHAnsi"/>
                <w:sz w:val="18"/>
                <w:lang w:bidi="en-GB"/>
              </w:rPr>
              <w:t xml:space="preserve"> see Chapter </w:t>
            </w:r>
            <w:r w:rsidRPr="00EA40CF">
              <w:rPr>
                <w:rFonts w:asciiTheme="minorHAnsi" w:hAnsiTheme="minorHAnsi" w:cstheme="minorHAnsi"/>
                <w:sz w:val="18"/>
                <w:lang w:bidi="en-GB"/>
              </w:rPr>
              <w:fldChar w:fldCharType="begin"/>
            </w:r>
            <w:r w:rsidRPr="00EA40CF">
              <w:rPr>
                <w:rFonts w:asciiTheme="minorHAnsi" w:hAnsiTheme="minorHAnsi" w:cstheme="minorHAnsi"/>
                <w:sz w:val="18"/>
                <w:lang w:bidi="en-GB"/>
              </w:rPr>
              <w:instrText xml:space="preserve"> REF _Ref535948589 \r \h </w:instrText>
            </w:r>
            <w:r>
              <w:rPr>
                <w:rFonts w:asciiTheme="minorHAnsi" w:hAnsiTheme="minorHAnsi" w:cstheme="minorHAnsi"/>
                <w:sz w:val="18"/>
                <w:lang w:bidi="en-GB"/>
              </w:rPr>
              <w:instrText xml:space="preserve"> \* MERGEFORMAT </w:instrText>
            </w:r>
            <w:r w:rsidRPr="00EA40CF">
              <w:rPr>
                <w:rFonts w:asciiTheme="minorHAnsi" w:hAnsiTheme="minorHAnsi" w:cstheme="minorHAnsi"/>
                <w:sz w:val="18"/>
                <w:lang w:bidi="en-GB"/>
              </w:rPr>
            </w:r>
            <w:r w:rsidRPr="00EA40CF">
              <w:rPr>
                <w:rFonts w:asciiTheme="minorHAnsi" w:hAnsiTheme="minorHAnsi" w:cstheme="minorHAnsi"/>
                <w:sz w:val="18"/>
                <w:lang w:bidi="en-GB"/>
              </w:rPr>
              <w:fldChar w:fldCharType="separate"/>
            </w:r>
            <w:r w:rsidR="007F02DC">
              <w:rPr>
                <w:rFonts w:asciiTheme="minorHAnsi" w:hAnsiTheme="minorHAnsi" w:cstheme="minorHAnsi"/>
                <w:sz w:val="18"/>
                <w:lang w:bidi="en-GB"/>
              </w:rPr>
              <w:t>16.2.5</w:t>
            </w:r>
            <w:r w:rsidRPr="00EA40CF">
              <w:rPr>
                <w:rFonts w:asciiTheme="minorHAnsi" w:hAnsiTheme="minorHAnsi" w:cstheme="minorHAnsi"/>
                <w:sz w:val="18"/>
                <w:lang w:bidi="en-GB"/>
              </w:rPr>
              <w:fldChar w:fldCharType="end"/>
            </w:r>
            <w:r w:rsidRPr="00EA40CF">
              <w:rPr>
                <w:rFonts w:asciiTheme="minorHAnsi" w:hAnsiTheme="minorHAnsi" w:cstheme="minorHAnsi"/>
                <w:sz w:val="18"/>
                <w:lang w:bidi="en-GB"/>
              </w:rPr>
              <w:t>.</w:t>
            </w:r>
          </w:p>
        </w:tc>
        <w:tc>
          <w:tcPr>
            <w:tcW w:w="1134" w:type="dxa"/>
            <w:shd w:val="clear" w:color="auto" w:fill="F2F2F2" w:themeFill="background1" w:themeFillShade="F2"/>
          </w:tcPr>
          <w:p w14:paraId="01A6F03A"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7C5A8166" w14:textId="08D9829E"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2289A564" w14:textId="77777777" w:rsidTr="00D73FE6">
        <w:tc>
          <w:tcPr>
            <w:tcW w:w="1843" w:type="dxa"/>
            <w:shd w:val="clear" w:color="auto" w:fill="F2F2F2" w:themeFill="background1" w:themeFillShade="F2"/>
          </w:tcPr>
          <w:p w14:paraId="3E3A00DE" w14:textId="1B749AA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trace()</w:t>
            </w:r>
          </w:p>
        </w:tc>
        <w:tc>
          <w:tcPr>
            <w:tcW w:w="4678" w:type="dxa"/>
            <w:shd w:val="clear" w:color="auto" w:fill="F2F2F2" w:themeFill="background1" w:themeFillShade="F2"/>
          </w:tcPr>
          <w:p w14:paraId="524027DA" w14:textId="27D99A4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w:t>
            </w:r>
            <w:r w:rsidR="00491224">
              <w:rPr>
                <w:rFonts w:asciiTheme="minorHAnsi" w:hAnsiTheme="minorHAnsi" w:cstheme="minorHAnsi"/>
                <w:sz w:val="18"/>
                <w:lang w:bidi="en-GB"/>
              </w:rPr>
              <w:t>,</w:t>
            </w:r>
            <w:r w:rsidRPr="00EA40CF">
              <w:rPr>
                <w:rFonts w:asciiTheme="minorHAnsi" w:hAnsiTheme="minorHAnsi" w:cstheme="minorHAnsi"/>
                <w:sz w:val="18"/>
                <w:lang w:bidi="en-GB"/>
              </w:rPr>
              <w:t xml:space="preserve"> it writes the information about </w:t>
            </w:r>
            <w:r w:rsidR="00491224">
              <w:rPr>
                <w:rFonts w:asciiTheme="minorHAnsi" w:hAnsiTheme="minorHAnsi" w:cstheme="minorHAnsi"/>
                <w:sz w:val="18"/>
                <w:lang w:bidi="en-GB"/>
              </w:rPr>
              <w:t xml:space="preserve">the </w:t>
            </w:r>
            <w:r w:rsidRPr="00EA40CF">
              <w:rPr>
                <w:rFonts w:asciiTheme="minorHAnsi" w:hAnsiTheme="minorHAnsi" w:cstheme="minorHAnsi"/>
                <w:sz w:val="18"/>
                <w:lang w:bidi="en-GB"/>
              </w:rPr>
              <w:t>actual processing to the standard output. If the debug mode is not set</w:t>
            </w:r>
            <w:r w:rsidR="00491224">
              <w:rPr>
                <w:rFonts w:asciiTheme="minorHAnsi" w:hAnsiTheme="minorHAnsi" w:cstheme="minorHAnsi"/>
                <w:sz w:val="18"/>
                <w:lang w:bidi="en-GB"/>
              </w:rPr>
              <w:t>,</w:t>
            </w:r>
            <w:r w:rsidRPr="00EA40CF">
              <w:rPr>
                <w:rFonts w:asciiTheme="minorHAnsi" w:hAnsiTheme="minorHAnsi" w:cstheme="minorHAnsi"/>
                <w:sz w:val="18"/>
                <w:lang w:bidi="en-GB"/>
              </w:rPr>
              <w:t xml:space="preserve"> this method is ignored.</w:t>
            </w:r>
          </w:p>
        </w:tc>
        <w:tc>
          <w:tcPr>
            <w:tcW w:w="1134" w:type="dxa"/>
            <w:shd w:val="clear" w:color="auto" w:fill="F2F2F2" w:themeFill="background1" w:themeFillShade="F2"/>
          </w:tcPr>
          <w:p w14:paraId="0245C2EC"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49537A5A" w14:textId="1D06491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1E024D70" w14:textId="77777777" w:rsidTr="00D73FE6">
        <w:tc>
          <w:tcPr>
            <w:tcW w:w="1843" w:type="dxa"/>
            <w:shd w:val="clear" w:color="auto" w:fill="F2F2F2" w:themeFill="background1" w:themeFillShade="F2"/>
          </w:tcPr>
          <w:p w14:paraId="0A8FDF14" w14:textId="152E515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trace(s)</w:t>
            </w:r>
          </w:p>
        </w:tc>
        <w:tc>
          <w:tcPr>
            <w:tcW w:w="4678" w:type="dxa"/>
            <w:shd w:val="clear" w:color="auto" w:fill="F2F2F2" w:themeFill="background1" w:themeFillShade="F2"/>
          </w:tcPr>
          <w:p w14:paraId="4C6DC95F" w14:textId="4C84B6CB"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w:t>
            </w:r>
            <w:r w:rsidR="00491224">
              <w:rPr>
                <w:rFonts w:asciiTheme="minorHAnsi" w:hAnsiTheme="minorHAnsi" w:cstheme="minorHAnsi"/>
                <w:sz w:val="18"/>
                <w:lang w:bidi="en-GB"/>
              </w:rPr>
              <w:t>,</w:t>
            </w:r>
            <w:r w:rsidRPr="00EA40CF">
              <w:rPr>
                <w:rFonts w:asciiTheme="minorHAnsi" w:hAnsiTheme="minorHAnsi" w:cstheme="minorHAnsi"/>
                <w:sz w:val="18"/>
                <w:lang w:bidi="en-GB"/>
              </w:rPr>
              <w:t xml:space="preserve"> it writes the information line and text s to the standard output. If the debug mode is not set</w:t>
            </w:r>
            <w:r w:rsidR="00491224">
              <w:rPr>
                <w:rFonts w:asciiTheme="minorHAnsi" w:hAnsiTheme="minorHAnsi" w:cstheme="minorHAnsi"/>
                <w:sz w:val="18"/>
                <w:lang w:bidi="en-GB"/>
              </w:rPr>
              <w:t>,</w:t>
            </w:r>
            <w:r w:rsidRPr="00EA40CF">
              <w:rPr>
                <w:rFonts w:asciiTheme="minorHAnsi" w:hAnsiTheme="minorHAnsi" w:cstheme="minorHAnsi"/>
                <w:sz w:val="18"/>
                <w:lang w:bidi="en-GB"/>
              </w:rPr>
              <w:t xml:space="preserve"> this method is ignored.</w:t>
            </w:r>
          </w:p>
        </w:tc>
        <w:tc>
          <w:tcPr>
            <w:tcW w:w="1134" w:type="dxa"/>
            <w:shd w:val="clear" w:color="auto" w:fill="F2F2F2" w:themeFill="background1" w:themeFillShade="F2"/>
          </w:tcPr>
          <w:p w14:paraId="2AD329D0"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1F7E469" w14:textId="35190DA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3E1A0A4F" w14:textId="77777777" w:rsidTr="00D73FE6">
        <w:tc>
          <w:tcPr>
            <w:tcW w:w="1843" w:type="dxa"/>
            <w:shd w:val="clear" w:color="auto" w:fill="F2F2F2" w:themeFill="background1" w:themeFillShade="F2"/>
          </w:tcPr>
          <w:p w14:paraId="3948B93F" w14:textId="1D2DE7A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translate(s1, s2, s3)</w:t>
            </w:r>
          </w:p>
        </w:tc>
        <w:tc>
          <w:tcPr>
            <w:tcW w:w="4678" w:type="dxa"/>
            <w:shd w:val="clear" w:color="auto" w:fill="F2F2F2" w:themeFill="background1" w:themeFillShade="F2"/>
          </w:tcPr>
          <w:p w14:paraId="051CFB04" w14:textId="7FA9E456" w:rsidR="00EA40CF" w:rsidRPr="00EA40CF" w:rsidRDefault="00EA40CF" w:rsidP="00EA40CF">
            <w:pPr>
              <w:pStyle w:val="Odstavec"/>
              <w:snapToGrid w:val="0"/>
              <w:spacing w:before="60" w:line="257" w:lineRule="auto"/>
              <w:jc w:val="left"/>
              <w:rPr>
                <w:rFonts w:asciiTheme="minorHAnsi" w:hAnsiTheme="minorHAnsi" w:cstheme="minorHAnsi"/>
                <w:sz w:val="18"/>
              </w:rPr>
            </w:pPr>
            <w:r w:rsidRPr="00EA40CF">
              <w:rPr>
                <w:rFonts w:asciiTheme="minorHAnsi" w:hAnsiTheme="minorHAnsi" w:cstheme="minorHAnsi"/>
                <w:sz w:val="18"/>
                <w:lang w:bidi="en-GB"/>
              </w:rPr>
              <w:t xml:space="preserve">replaces all occurrences of characters in the string s1 </w:t>
            </w:r>
            <w:r w:rsidR="00491224">
              <w:rPr>
                <w:rFonts w:asciiTheme="minorHAnsi" w:hAnsiTheme="minorHAnsi" w:cstheme="minorHAnsi"/>
                <w:sz w:val="18"/>
                <w:lang w:bidi="en-GB"/>
              </w:rPr>
              <w:t>that</w:t>
            </w:r>
            <w:r w:rsidRPr="00EA40CF">
              <w:rPr>
                <w:rFonts w:asciiTheme="minorHAnsi" w:hAnsiTheme="minorHAnsi" w:cstheme="minorHAnsi"/>
                <w:sz w:val="18"/>
                <w:lang w:bidi="en-GB"/>
              </w:rPr>
              <w:t xml:space="preserve"> match one character from s2 with the character at the corresponding position in the string s3. For example:</w:t>
            </w:r>
          </w:p>
          <w:p w14:paraId="43D679E8" w14:textId="19582F50" w:rsidR="00EA40CF" w:rsidRPr="00EA40CF" w:rsidRDefault="00EA40CF" w:rsidP="00EA40CF">
            <w:pPr>
              <w:pStyle w:val="Odstavec"/>
              <w:spacing w:before="60" w:line="257" w:lineRule="auto"/>
              <w:jc w:val="left"/>
              <w:rPr>
                <w:rFonts w:asciiTheme="minorHAnsi" w:hAnsiTheme="minorHAnsi" w:cstheme="minorHAnsi"/>
                <w:sz w:val="18"/>
              </w:rPr>
            </w:pPr>
            <w:r w:rsidRPr="00EA40CF">
              <w:rPr>
                <w:rFonts w:asciiTheme="minorHAnsi" w:hAnsiTheme="minorHAnsi" w:cstheme="minorHAnsi"/>
                <w:sz w:val="18"/>
                <w:lang w:bidi="en-GB"/>
              </w:rPr>
              <w:t>translate(</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bcr</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w:t>
            </w:r>
            <w:r w:rsidR="00E93672">
              <w:rPr>
                <w:rFonts w:asciiTheme="minorHAnsi" w:hAnsiTheme="minorHAnsi" w:cstheme="minorHAnsi"/>
                <w:sz w:val="18"/>
                <w:lang w:bidi="en-GB"/>
              </w:rPr>
              <w:t xml:space="preserve"> </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abc</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w:t>
            </w:r>
            <w:r w:rsidR="00E93672">
              <w:rPr>
                <w:rFonts w:asciiTheme="minorHAnsi" w:hAnsiTheme="minorHAnsi" w:cstheme="minorHAnsi"/>
                <w:sz w:val="18"/>
                <w:lang w:bidi="en-GB"/>
              </w:rPr>
              <w:t xml:space="preserve"> </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ABa</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 xml:space="preserve">) returns </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Bar</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w:t>
            </w:r>
          </w:p>
          <w:p w14:paraId="160F8EA1" w14:textId="47D94A9E" w:rsidR="00EA40CF" w:rsidRPr="00EA40CF" w:rsidRDefault="00EA40CF" w:rsidP="00EA40CF">
            <w:pPr>
              <w:pStyle w:val="Odstavec"/>
              <w:spacing w:before="60" w:line="257" w:lineRule="auto"/>
              <w:jc w:val="left"/>
              <w:rPr>
                <w:rFonts w:asciiTheme="minorHAnsi" w:hAnsiTheme="minorHAnsi" w:cstheme="minorHAnsi"/>
                <w:sz w:val="18"/>
              </w:rPr>
            </w:pPr>
            <w:r w:rsidRPr="00EA40CF">
              <w:rPr>
                <w:rFonts w:asciiTheme="minorHAnsi" w:hAnsiTheme="minorHAnsi" w:cstheme="minorHAnsi"/>
                <w:sz w:val="18"/>
                <w:lang w:bidi="en-GB"/>
              </w:rPr>
              <w:lastRenderedPageBreak/>
              <w:t xml:space="preserve"> If in the appropriate position in the string s2, there is no character</w:t>
            </w:r>
            <w:r w:rsidR="00491224">
              <w:rPr>
                <w:rFonts w:asciiTheme="minorHAnsi" w:hAnsiTheme="minorHAnsi" w:cstheme="minorHAnsi"/>
                <w:sz w:val="18"/>
                <w:lang w:bidi="en-GB"/>
              </w:rPr>
              <w:t>,</w:t>
            </w:r>
            <w:r w:rsidRPr="00EA40CF">
              <w:rPr>
                <w:rFonts w:asciiTheme="minorHAnsi" w:hAnsiTheme="minorHAnsi" w:cstheme="minorHAnsi"/>
                <w:sz w:val="18"/>
                <w:lang w:bidi="en-GB"/>
              </w:rPr>
              <w:t xml:space="preserve"> then this character is skipped:</w:t>
            </w:r>
          </w:p>
          <w:p w14:paraId="6DDF65B1" w14:textId="77777777" w:rsidR="00EA40CF" w:rsidRPr="00EA40CF" w:rsidRDefault="00EA40CF" w:rsidP="00EA40CF">
            <w:pPr>
              <w:pStyle w:val="Odstavec"/>
              <w:spacing w:before="60" w:line="257" w:lineRule="auto"/>
              <w:jc w:val="left"/>
              <w:rPr>
                <w:rFonts w:asciiTheme="minorHAnsi" w:hAnsiTheme="minorHAnsi" w:cstheme="minorHAnsi"/>
                <w:sz w:val="18"/>
              </w:rPr>
            </w:pPr>
            <w:r w:rsidRPr="00EA40CF">
              <w:rPr>
                <w:rFonts w:asciiTheme="minorHAnsi" w:eastAsia="Courier New" w:hAnsiTheme="minorHAnsi" w:cstheme="minorHAnsi"/>
                <w:sz w:val="18"/>
                <w:lang w:bidi="en-GB"/>
              </w:rPr>
              <w:t>translate("-abc-", "ab", "BA")</w:t>
            </w:r>
          </w:p>
          <w:p w14:paraId="35F77FBA" w14:textId="2E4D21C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 Returns the "BAc"</w:t>
            </w:r>
          </w:p>
        </w:tc>
        <w:tc>
          <w:tcPr>
            <w:tcW w:w="1134" w:type="dxa"/>
            <w:shd w:val="clear" w:color="auto" w:fill="F2F2F2" w:themeFill="background1" w:themeFillShade="F2"/>
          </w:tcPr>
          <w:p w14:paraId="72EBD43D" w14:textId="6015871D"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lastRenderedPageBreak/>
              <w:t>String</w:t>
            </w:r>
          </w:p>
        </w:tc>
        <w:tc>
          <w:tcPr>
            <w:tcW w:w="1559" w:type="dxa"/>
            <w:shd w:val="clear" w:color="auto" w:fill="F2F2F2" w:themeFill="background1" w:themeFillShade="F2"/>
          </w:tcPr>
          <w:p w14:paraId="5C3A27E9" w14:textId="34ED49B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50804FCB" w14:textId="77777777" w:rsidTr="00D73FE6">
        <w:tc>
          <w:tcPr>
            <w:tcW w:w="1843" w:type="dxa"/>
            <w:shd w:val="clear" w:color="auto" w:fill="F2F2F2" w:themeFill="background1" w:themeFillShade="F2"/>
          </w:tcPr>
          <w:p w14:paraId="1CCB3D38" w14:textId="0E32A83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xcreate(c)</w:t>
            </w:r>
          </w:p>
        </w:tc>
        <w:tc>
          <w:tcPr>
            <w:tcW w:w="4678" w:type="dxa"/>
            <w:shd w:val="clear" w:color="auto" w:fill="F2F2F2" w:themeFill="background1" w:themeFillShade="F2"/>
          </w:tcPr>
          <w:p w14:paraId="3BF85E6B" w14:textId="486BDD3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a result is an object constructed following the model of the element c (used in the construction mode).</w:t>
            </w:r>
          </w:p>
        </w:tc>
        <w:tc>
          <w:tcPr>
            <w:tcW w:w="1134" w:type="dxa"/>
            <w:shd w:val="clear" w:color="auto" w:fill="F2F2F2" w:themeFill="background1" w:themeFillShade="F2"/>
          </w:tcPr>
          <w:p w14:paraId="424AF6E1" w14:textId="6D121FEE"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50EDDE91" w14:textId="6B5FD9F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24FD9CBB" w14:textId="77777777" w:rsidTr="00D73FE6">
        <w:tc>
          <w:tcPr>
            <w:tcW w:w="1843" w:type="dxa"/>
            <w:shd w:val="clear" w:color="auto" w:fill="F2F2F2" w:themeFill="background1" w:themeFillShade="F2"/>
          </w:tcPr>
          <w:p w14:paraId="197D5004" w14:textId="5739667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xparse(s)</w:t>
            </w:r>
          </w:p>
        </w:tc>
        <w:tc>
          <w:tcPr>
            <w:tcW w:w="4678" w:type="dxa"/>
            <w:shd w:val="clear" w:color="auto" w:fill="F2F2F2" w:themeFill="background1" w:themeFillShade="F2"/>
          </w:tcPr>
          <w:p w14:paraId="777374C1" w14:textId="51277CD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parses an XML document from a string with the current </w:t>
            </w:r>
            <w:r w:rsidR="008F5906">
              <w:rPr>
                <w:rFonts w:asciiTheme="minorHAnsi" w:hAnsiTheme="minorHAnsi" w:cstheme="minorHAnsi"/>
                <w:sz w:val="18"/>
                <w:lang w:bidi="en-GB"/>
              </w:rPr>
              <w:t>X</w:t>
            </w:r>
            <w:r w:rsidR="00F224CD">
              <w:rPr>
                <w:rFonts w:asciiTheme="minorHAnsi" w:hAnsiTheme="minorHAnsi" w:cstheme="minorHAnsi"/>
                <w:sz w:val="18"/>
                <w:lang w:bidi="en-GB"/>
              </w:rPr>
              <w:noBreakHyphen/>
            </w:r>
            <w:r w:rsidR="008F5906">
              <w:rPr>
                <w:rFonts w:asciiTheme="minorHAnsi" w:hAnsiTheme="minorHAnsi" w:cstheme="minorHAnsi"/>
                <w:sz w:val="18"/>
                <w:lang w:bidi="en-GB"/>
              </w:rPr>
              <w:t>definition</w:t>
            </w:r>
            <w:r w:rsidRPr="00EA40CF">
              <w:rPr>
                <w:rFonts w:asciiTheme="minorHAnsi" w:hAnsiTheme="minorHAnsi" w:cstheme="minorHAnsi"/>
                <w:sz w:val="18"/>
                <w:lang w:bidi="en-GB"/>
              </w:rPr>
              <w:t xml:space="preserve"> and returns the parsed value of the root element. If the s is a string describing a URL or a path to a file, the parser uses a stream created from s. However, if the string s begins with the character "&lt;", then the parser uses the value of s converted to a UTF-8 byte stream.</w:t>
            </w:r>
          </w:p>
        </w:tc>
        <w:tc>
          <w:tcPr>
            <w:tcW w:w="1134" w:type="dxa"/>
            <w:shd w:val="clear" w:color="auto" w:fill="F2F2F2" w:themeFill="background1" w:themeFillShade="F2"/>
          </w:tcPr>
          <w:p w14:paraId="2352FF02" w14:textId="58742A76"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420DC2F9" w14:textId="7B8DE45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41BF4225" w14:textId="77777777" w:rsidTr="00D73FE6">
        <w:tc>
          <w:tcPr>
            <w:tcW w:w="1843" w:type="dxa"/>
            <w:shd w:val="clear" w:color="auto" w:fill="F2F2F2" w:themeFill="background1" w:themeFillShade="F2"/>
          </w:tcPr>
          <w:p w14:paraId="5788D256" w14:textId="0D7D673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xparse(s1, s2)</w:t>
            </w:r>
          </w:p>
        </w:tc>
        <w:tc>
          <w:tcPr>
            <w:tcW w:w="4678" w:type="dxa"/>
            <w:shd w:val="clear" w:color="auto" w:fill="F2F2F2" w:themeFill="background1" w:themeFillShade="F2"/>
          </w:tcPr>
          <w:p w14:paraId="36FA0549" w14:textId="5E5E8C2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parses an XML document from a string s1 with the </w:t>
            </w:r>
            <w:r w:rsidR="008F5906">
              <w:rPr>
                <w:rFonts w:asciiTheme="minorHAnsi" w:hAnsiTheme="minorHAnsi" w:cstheme="minorHAnsi"/>
                <w:sz w:val="18"/>
                <w:lang w:bidi="en-GB"/>
              </w:rPr>
              <w:t>X</w:t>
            </w:r>
            <w:r w:rsidR="00F224CD">
              <w:rPr>
                <w:rFonts w:asciiTheme="minorHAnsi" w:hAnsiTheme="minorHAnsi" w:cstheme="minorHAnsi"/>
                <w:sz w:val="18"/>
                <w:lang w:bidi="en-GB"/>
              </w:rPr>
              <w:noBreakHyphen/>
            </w:r>
            <w:r w:rsidR="008F5906">
              <w:rPr>
                <w:rFonts w:asciiTheme="minorHAnsi" w:hAnsiTheme="minorHAnsi" w:cstheme="minorHAnsi"/>
                <w:sz w:val="18"/>
                <w:lang w:bidi="en-GB"/>
              </w:rPr>
              <w:t>definition</w:t>
            </w:r>
            <w:r w:rsidRPr="00EA40CF">
              <w:rPr>
                <w:rFonts w:asciiTheme="minorHAnsi" w:hAnsiTheme="minorHAnsi" w:cstheme="minorHAnsi"/>
                <w:sz w:val="18"/>
                <w:lang w:bidi="en-GB"/>
              </w:rPr>
              <w:t xml:space="preserve"> named s2 and returns the parsed value of the root element. If the s1 is a string, describing a URL or a path to a file, the parser uses a stream created from s1. However, if the string s1 begins with the character "&lt;", then the parser uses the value of s converted to a UTF-8 byte stream.</w:t>
            </w:r>
          </w:p>
        </w:tc>
        <w:tc>
          <w:tcPr>
            <w:tcW w:w="1134" w:type="dxa"/>
            <w:shd w:val="clear" w:color="auto" w:fill="F2F2F2" w:themeFill="background1" w:themeFillShade="F2"/>
          </w:tcPr>
          <w:p w14:paraId="30A98568" w14:textId="7D71BE7A"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726FAFFC" w14:textId="0FA557AB"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7DBF7689" w14:textId="77777777" w:rsidTr="00D73FE6">
        <w:tc>
          <w:tcPr>
            <w:tcW w:w="1843" w:type="dxa"/>
            <w:shd w:val="clear" w:color="auto" w:fill="F2F2F2" w:themeFill="background1" w:themeFillShade="F2"/>
          </w:tcPr>
          <w:p w14:paraId="34B06998" w14:textId="5520ECA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xparse(s, null)</w:t>
            </w:r>
          </w:p>
        </w:tc>
        <w:tc>
          <w:tcPr>
            <w:tcW w:w="4678" w:type="dxa"/>
            <w:shd w:val="clear" w:color="auto" w:fill="F2F2F2" w:themeFill="background1" w:themeFillShade="F2"/>
          </w:tcPr>
          <w:p w14:paraId="6ECFAA42" w14:textId="58FC29D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parses an XML document from a string s without an </w:t>
            </w:r>
            <w:r w:rsidR="008F5906">
              <w:rPr>
                <w:rFonts w:asciiTheme="minorHAnsi" w:hAnsiTheme="minorHAnsi" w:cstheme="minorHAnsi"/>
                <w:sz w:val="18"/>
                <w:lang w:bidi="en-GB"/>
              </w:rPr>
              <w:t>X</w:t>
            </w:r>
            <w:r w:rsidR="00F224CD">
              <w:rPr>
                <w:rFonts w:asciiTheme="minorHAnsi" w:hAnsiTheme="minorHAnsi" w:cstheme="minorHAnsi"/>
                <w:sz w:val="18"/>
                <w:lang w:bidi="en-GB"/>
              </w:rPr>
              <w:noBreakHyphen/>
            </w:r>
            <w:r w:rsidR="008F5906">
              <w:rPr>
                <w:rFonts w:asciiTheme="minorHAnsi" w:hAnsiTheme="minorHAnsi" w:cstheme="minorHAnsi"/>
                <w:sz w:val="18"/>
                <w:lang w:bidi="en-GB"/>
              </w:rPr>
              <w:t>definition</w:t>
            </w:r>
            <w:r w:rsidRPr="00EA40CF">
              <w:rPr>
                <w:rFonts w:asciiTheme="minorHAnsi" w:hAnsiTheme="minorHAnsi" w:cstheme="minorHAnsi"/>
                <w:sz w:val="18"/>
                <w:lang w:bidi="en-GB"/>
              </w:rPr>
              <w:t xml:space="preserve">. Returns the root element. If the s is a string describing a URL or a path to a file, the parser uses a stream created from s. However, if the string s begins with the character "&lt;", then the parser uses the value of s converted to </w:t>
            </w:r>
            <w:r w:rsidR="00E93672">
              <w:rPr>
                <w:rFonts w:asciiTheme="minorHAnsi" w:hAnsiTheme="minorHAnsi" w:cstheme="minorHAnsi"/>
                <w:sz w:val="18"/>
                <w:lang w:bidi="en-GB"/>
              </w:rPr>
              <w:t xml:space="preserve">a </w:t>
            </w:r>
            <w:r w:rsidRPr="00EA40CF">
              <w:rPr>
                <w:rFonts w:asciiTheme="minorHAnsi" w:hAnsiTheme="minorHAnsi" w:cstheme="minorHAnsi"/>
                <w:sz w:val="18"/>
                <w:lang w:bidi="en-GB"/>
              </w:rPr>
              <w:t>UTF-8 byte stream.</w:t>
            </w:r>
          </w:p>
        </w:tc>
        <w:tc>
          <w:tcPr>
            <w:tcW w:w="1134" w:type="dxa"/>
            <w:shd w:val="clear" w:color="auto" w:fill="F2F2F2" w:themeFill="background1" w:themeFillShade="F2"/>
          </w:tcPr>
          <w:p w14:paraId="2FC38F1A" w14:textId="4AD716D8"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7C55AC49" w14:textId="3894476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D73FE6" w:rsidRPr="00EA40CF" w14:paraId="291EF6F4" w14:textId="77777777" w:rsidTr="00D73FE6">
        <w:tc>
          <w:tcPr>
            <w:tcW w:w="1843" w:type="dxa"/>
            <w:shd w:val="clear" w:color="auto" w:fill="F2F2F2" w:themeFill="background1" w:themeFillShade="F2"/>
          </w:tcPr>
          <w:p w14:paraId="244B75BC" w14:textId="55F5D9BB" w:rsidR="00D73FE6" w:rsidRPr="00D73FE6" w:rsidRDefault="00D73FE6" w:rsidP="00D73FE6">
            <w:pPr>
              <w:rPr>
                <w:rFonts w:ascii="Calibri" w:hAnsi="Calibri" w:cs="Calibri"/>
                <w:sz w:val="18"/>
                <w:lang w:bidi="en-GB"/>
              </w:rPr>
            </w:pPr>
            <w:r w:rsidRPr="00D73FE6">
              <w:rPr>
                <w:rFonts w:ascii="Calibri" w:hAnsi="Calibri" w:cs="Calibri"/>
                <w:sz w:val="18"/>
                <w:lang w:bidi="en-GB"/>
              </w:rPr>
              <w:t>XPath(s)</w:t>
            </w:r>
          </w:p>
        </w:tc>
        <w:tc>
          <w:tcPr>
            <w:tcW w:w="4678" w:type="dxa"/>
            <w:shd w:val="clear" w:color="auto" w:fill="F2F2F2" w:themeFill="background1" w:themeFillShade="F2"/>
          </w:tcPr>
          <w:p w14:paraId="7DF06F75" w14:textId="53AEAD21" w:rsidR="00D73FE6" w:rsidRPr="00D73FE6" w:rsidRDefault="00D73FE6" w:rsidP="00D73FE6">
            <w:pPr>
              <w:rPr>
                <w:rFonts w:ascii="Calibri" w:hAnsi="Calibri" w:cs="Calibri"/>
                <w:sz w:val="18"/>
                <w:lang w:bidi="en-GB"/>
              </w:rPr>
            </w:pPr>
            <w:r w:rsidRPr="00D73FE6">
              <w:rPr>
                <w:rFonts w:ascii="Calibri" w:hAnsi="Calibri" w:cs="Calibri"/>
                <w:sz w:val="18"/>
                <w:lang w:bidi="en-GB"/>
              </w:rPr>
              <w:t>returns a Container created after the execution of the xpath expression s on the current element. If the actual element is null, it returns an empty Container.</w:t>
            </w:r>
          </w:p>
        </w:tc>
        <w:tc>
          <w:tcPr>
            <w:tcW w:w="1134" w:type="dxa"/>
            <w:shd w:val="clear" w:color="auto" w:fill="F2F2F2" w:themeFill="background1" w:themeFillShade="F2"/>
          </w:tcPr>
          <w:p w14:paraId="0BF0C442" w14:textId="6F34AECA"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5322797C" w14:textId="77777777" w:rsidR="00D73FE6" w:rsidRPr="00D73FE6" w:rsidRDefault="00D73FE6" w:rsidP="00D73FE6">
            <w:pPr>
              <w:pStyle w:val="Odstavec"/>
              <w:snapToGrid w:val="0"/>
              <w:spacing w:before="60" w:line="256" w:lineRule="auto"/>
              <w:jc w:val="left"/>
              <w:rPr>
                <w:rFonts w:ascii="Calibri" w:eastAsia="Arial" w:hAnsi="Calibri" w:cs="Calibri"/>
                <w:sz w:val="18"/>
              </w:rPr>
            </w:pPr>
            <w:r w:rsidRPr="00D73FE6">
              <w:rPr>
                <w:rFonts w:ascii="Calibri" w:hAnsi="Calibri" w:cs="Calibri"/>
                <w:sz w:val="18"/>
                <w:lang w:bidi="en-GB"/>
              </w:rPr>
              <w:t xml:space="preserve">element, </w:t>
            </w:r>
          </w:p>
          <w:p w14:paraId="2EA5C90E" w14:textId="6C9B7EDC"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r w:rsidR="00D73FE6" w:rsidRPr="00EA40CF" w14:paraId="128E24DB" w14:textId="77777777" w:rsidTr="00D73FE6">
        <w:tc>
          <w:tcPr>
            <w:tcW w:w="1843" w:type="dxa"/>
            <w:shd w:val="clear" w:color="auto" w:fill="F2F2F2" w:themeFill="background1" w:themeFillShade="F2"/>
          </w:tcPr>
          <w:p w14:paraId="30BCF23E" w14:textId="245E9E95" w:rsidR="00D73FE6" w:rsidRPr="00D73FE6" w:rsidRDefault="00D73FE6" w:rsidP="00D73FE6">
            <w:pPr>
              <w:rPr>
                <w:rFonts w:ascii="Calibri" w:hAnsi="Calibri" w:cs="Calibri"/>
                <w:sz w:val="18"/>
                <w:lang w:bidi="en-GB"/>
              </w:rPr>
            </w:pPr>
            <w:r w:rsidRPr="00D73FE6">
              <w:rPr>
                <w:rFonts w:ascii="Calibri" w:hAnsi="Calibri" w:cs="Calibri"/>
                <w:sz w:val="18"/>
                <w:lang w:bidi="en-GB"/>
              </w:rPr>
              <w:t>xpath(s)</w:t>
            </w:r>
          </w:p>
        </w:tc>
        <w:tc>
          <w:tcPr>
            <w:tcW w:w="4678" w:type="dxa"/>
            <w:shd w:val="clear" w:color="auto" w:fill="F2F2F2" w:themeFill="background1" w:themeFillShade="F2"/>
          </w:tcPr>
          <w:p w14:paraId="5BA5F449" w14:textId="636AE931" w:rsidR="00D73FE6" w:rsidRPr="00D73FE6" w:rsidRDefault="00D73FE6" w:rsidP="00D73FE6">
            <w:pPr>
              <w:rPr>
                <w:rFonts w:ascii="Calibri" w:hAnsi="Calibri" w:cs="Calibri"/>
                <w:sz w:val="18"/>
                <w:lang w:bidi="en-GB"/>
              </w:rPr>
            </w:pPr>
            <w:r w:rsidRPr="00D73FE6">
              <w:rPr>
                <w:rFonts w:ascii="Calibri" w:hAnsi="Calibri" w:cs="Calibri"/>
                <w:sz w:val="18"/>
                <w:lang w:bidi="en-GB"/>
              </w:rPr>
              <w:t>returns a Container created after the execution of the XPath expression s on the element created from Container c. If the result is null, it returns an empty Container.</w:t>
            </w:r>
          </w:p>
        </w:tc>
        <w:tc>
          <w:tcPr>
            <w:tcW w:w="1134" w:type="dxa"/>
            <w:shd w:val="clear" w:color="auto" w:fill="F2F2F2" w:themeFill="background1" w:themeFillShade="F2"/>
          </w:tcPr>
          <w:p w14:paraId="08998477" w14:textId="76AF0FC5"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047B8AF2" w14:textId="34FCE0A5"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r w:rsidR="00D73FE6" w:rsidRPr="00EA40CF" w14:paraId="6E422B04" w14:textId="77777777" w:rsidTr="00D73FE6">
        <w:tc>
          <w:tcPr>
            <w:tcW w:w="1843" w:type="dxa"/>
            <w:shd w:val="clear" w:color="auto" w:fill="F2F2F2" w:themeFill="background1" w:themeFillShade="F2"/>
          </w:tcPr>
          <w:p w14:paraId="032FB0B8" w14:textId="6442D8F4" w:rsidR="00D73FE6" w:rsidRPr="00D73FE6" w:rsidRDefault="00D73FE6" w:rsidP="00D73FE6">
            <w:pPr>
              <w:rPr>
                <w:rFonts w:ascii="Calibri" w:hAnsi="Calibri" w:cs="Calibri"/>
                <w:sz w:val="18"/>
                <w:lang w:bidi="en-GB"/>
              </w:rPr>
            </w:pPr>
            <w:r w:rsidRPr="00D73FE6">
              <w:rPr>
                <w:rFonts w:ascii="Calibri" w:hAnsi="Calibri" w:cs="Calibri"/>
                <w:sz w:val="18"/>
                <w:lang w:bidi="en-GB"/>
              </w:rPr>
              <w:t>xquery(s)</w:t>
            </w:r>
          </w:p>
        </w:tc>
        <w:tc>
          <w:tcPr>
            <w:tcW w:w="4678" w:type="dxa"/>
            <w:shd w:val="clear" w:color="auto" w:fill="F2F2F2" w:themeFill="background1" w:themeFillShade="F2"/>
          </w:tcPr>
          <w:p w14:paraId="7389FFA0" w14:textId="59ACEE8A" w:rsidR="00D73FE6" w:rsidRPr="00D73FE6" w:rsidRDefault="00D73FE6" w:rsidP="00D73FE6">
            <w:pPr>
              <w:pStyle w:val="Odstavec"/>
              <w:snapToGrid w:val="0"/>
              <w:spacing w:before="60" w:line="256" w:lineRule="auto"/>
              <w:jc w:val="left"/>
              <w:rPr>
                <w:rFonts w:ascii="Calibri" w:hAnsi="Calibri" w:cs="Calibri"/>
                <w:sz w:val="18"/>
              </w:rPr>
            </w:pPr>
            <w:r w:rsidRPr="00D73FE6">
              <w:rPr>
                <w:rFonts w:ascii="Calibri" w:hAnsi="Calibri" w:cs="Calibri"/>
                <w:sz w:val="18"/>
                <w:lang w:bidi="en-GB"/>
              </w:rPr>
              <w:t xml:space="preserve">returns the Container created after the execution of the XQuery expression s on the current context. The method can only be used in the "create" action in the </w:t>
            </w:r>
            <w:r w:rsidR="008F5906">
              <w:rPr>
                <w:rFonts w:ascii="Calibri" w:hAnsi="Calibri" w:cs="Calibri"/>
                <w:sz w:val="18"/>
                <w:lang w:bidi="en-GB"/>
              </w:rPr>
              <w:t>X-script</w:t>
            </w:r>
            <w:r w:rsidRPr="00D73FE6">
              <w:rPr>
                <w:rFonts w:ascii="Calibri" w:hAnsi="Calibri" w:cs="Calibri"/>
                <w:sz w:val="18"/>
                <w:lang w:bidi="en-GB"/>
              </w:rPr>
              <w:t xml:space="preserve"> of an element, the text node, or the attribute. If the actual element is null</w:t>
            </w:r>
            <w:r w:rsidR="00491224">
              <w:rPr>
                <w:rFonts w:ascii="Calibri" w:hAnsi="Calibri" w:cs="Calibri"/>
                <w:sz w:val="18"/>
                <w:lang w:bidi="en-GB"/>
              </w:rPr>
              <w:t>,</w:t>
            </w:r>
            <w:r w:rsidRPr="00D73FE6">
              <w:rPr>
                <w:rFonts w:ascii="Calibri" w:hAnsi="Calibri" w:cs="Calibri"/>
                <w:sz w:val="18"/>
                <w:lang w:bidi="en-GB"/>
              </w:rPr>
              <w:t xml:space="preserve"> it returns an empty Container.</w:t>
            </w:r>
          </w:p>
          <w:p w14:paraId="579B3F03" w14:textId="1020880D" w:rsidR="00D73FE6" w:rsidRPr="00D73FE6" w:rsidRDefault="00D73FE6" w:rsidP="00D73FE6">
            <w:pPr>
              <w:rPr>
                <w:rFonts w:ascii="Calibri" w:hAnsi="Calibri" w:cs="Calibri"/>
                <w:sz w:val="18"/>
                <w:lang w:bidi="en-GB"/>
              </w:rPr>
            </w:pPr>
            <w:r w:rsidRPr="00D73FE6">
              <w:rPr>
                <w:rFonts w:ascii="Calibri" w:hAnsi="Calibri" w:cs="Calibri"/>
                <w:sz w:val="18"/>
                <w:lang w:bidi="en-GB"/>
              </w:rPr>
              <w:t>This method is implemented only if the Saxon library is available.</w:t>
            </w:r>
          </w:p>
        </w:tc>
        <w:tc>
          <w:tcPr>
            <w:tcW w:w="1134" w:type="dxa"/>
            <w:shd w:val="clear" w:color="auto" w:fill="F2F2F2" w:themeFill="background1" w:themeFillShade="F2"/>
          </w:tcPr>
          <w:p w14:paraId="79CD2A75" w14:textId="4B1015FE"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43287EC0" w14:textId="77777777" w:rsidR="00D73FE6" w:rsidRPr="00D73FE6" w:rsidRDefault="00D73FE6" w:rsidP="00D73FE6">
            <w:pPr>
              <w:pStyle w:val="Odstavec"/>
              <w:snapToGrid w:val="0"/>
              <w:spacing w:before="60" w:line="256" w:lineRule="auto"/>
              <w:jc w:val="left"/>
              <w:rPr>
                <w:rFonts w:ascii="Calibri" w:eastAsia="Arial" w:hAnsi="Calibri" w:cs="Calibri"/>
                <w:sz w:val="18"/>
              </w:rPr>
            </w:pPr>
            <w:r w:rsidRPr="00D73FE6">
              <w:rPr>
                <w:rFonts w:ascii="Calibri" w:hAnsi="Calibri" w:cs="Calibri"/>
                <w:sz w:val="18"/>
                <w:lang w:bidi="en-GB"/>
              </w:rPr>
              <w:t xml:space="preserve">element, </w:t>
            </w:r>
          </w:p>
          <w:p w14:paraId="4EE2CF93" w14:textId="03935E8D"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r w:rsidR="00D73FE6" w:rsidRPr="00EA40CF" w14:paraId="19333058" w14:textId="77777777" w:rsidTr="00D73FE6">
        <w:tc>
          <w:tcPr>
            <w:tcW w:w="1843" w:type="dxa"/>
            <w:shd w:val="clear" w:color="auto" w:fill="F2F2F2" w:themeFill="background1" w:themeFillShade="F2"/>
          </w:tcPr>
          <w:p w14:paraId="554C44B3" w14:textId="479EEFAF" w:rsidR="00D73FE6" w:rsidRPr="00D73FE6" w:rsidRDefault="00D73FE6" w:rsidP="00D73FE6">
            <w:pPr>
              <w:rPr>
                <w:rFonts w:ascii="Calibri" w:hAnsi="Calibri" w:cs="Calibri"/>
                <w:sz w:val="18"/>
                <w:lang w:bidi="en-GB"/>
              </w:rPr>
            </w:pPr>
            <w:r w:rsidRPr="00D73FE6">
              <w:rPr>
                <w:rFonts w:ascii="Calibri" w:hAnsi="Calibri" w:cs="Calibri"/>
                <w:sz w:val="18"/>
                <w:lang w:bidi="en-GB"/>
              </w:rPr>
              <w:t>xquery(s, e)</w:t>
            </w:r>
          </w:p>
        </w:tc>
        <w:tc>
          <w:tcPr>
            <w:tcW w:w="4678" w:type="dxa"/>
            <w:shd w:val="clear" w:color="auto" w:fill="F2F2F2" w:themeFill="background1" w:themeFillShade="F2"/>
          </w:tcPr>
          <w:p w14:paraId="375DE9B6" w14:textId="77777777" w:rsidR="00D73FE6" w:rsidRPr="00D73FE6" w:rsidRDefault="00D73FE6" w:rsidP="00D73FE6">
            <w:pPr>
              <w:pStyle w:val="Odstavec"/>
              <w:snapToGrid w:val="0"/>
              <w:spacing w:before="60" w:line="256" w:lineRule="auto"/>
              <w:jc w:val="left"/>
              <w:rPr>
                <w:rFonts w:ascii="Calibri" w:hAnsi="Calibri" w:cs="Calibri"/>
                <w:sz w:val="18"/>
              </w:rPr>
            </w:pPr>
            <w:r w:rsidRPr="00D73FE6">
              <w:rPr>
                <w:rFonts w:ascii="Calibri" w:hAnsi="Calibri" w:cs="Calibri"/>
                <w:sz w:val="18"/>
                <w:lang w:bidi="en-GB"/>
              </w:rPr>
              <w:t>returns the Container created after the execution of the XQuery expression s on the element e. If the actual element is null, it returns an empty Container.</w:t>
            </w:r>
          </w:p>
          <w:p w14:paraId="69F46104" w14:textId="28DBBC7E" w:rsidR="00D73FE6" w:rsidRPr="00D73FE6" w:rsidRDefault="00D73FE6" w:rsidP="00D73FE6">
            <w:pPr>
              <w:rPr>
                <w:rFonts w:ascii="Calibri" w:hAnsi="Calibri" w:cs="Calibri"/>
                <w:sz w:val="18"/>
                <w:lang w:bidi="en-GB"/>
              </w:rPr>
            </w:pPr>
            <w:r w:rsidRPr="00D73FE6">
              <w:rPr>
                <w:rFonts w:ascii="Calibri" w:hAnsi="Calibri" w:cs="Calibri"/>
                <w:sz w:val="18"/>
                <w:lang w:bidi="en-GB"/>
              </w:rPr>
              <w:t>This method is implemented only if the Saxon library is available.</w:t>
            </w:r>
          </w:p>
        </w:tc>
        <w:tc>
          <w:tcPr>
            <w:tcW w:w="1134" w:type="dxa"/>
            <w:shd w:val="clear" w:color="auto" w:fill="F2F2F2" w:themeFill="background1" w:themeFillShade="F2"/>
          </w:tcPr>
          <w:p w14:paraId="5F3AB60F" w14:textId="10DAEB4B"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6A6754F5" w14:textId="39815498"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bl>
    <w:p w14:paraId="6299C777" w14:textId="77777777" w:rsidR="007B1800" w:rsidRPr="00B53857" w:rsidRDefault="007B1800" w:rsidP="007E23FE">
      <w:pPr>
        <w:pStyle w:val="Heading3"/>
      </w:pPr>
      <w:bookmarkStart w:id="1626" w:name="_Toc208246827"/>
      <w:r w:rsidRPr="00B53857">
        <w:t>M</w:t>
      </w:r>
      <w:r w:rsidRPr="00B53857">
        <w:rPr>
          <w:rFonts w:eastAsia="Calibri"/>
        </w:rPr>
        <w:t>ethods of objects of all types</w:t>
      </w:r>
      <w:bookmarkEnd w:id="1626"/>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23296C5A"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085FF64"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A36D07"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B9A8D3E"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3CBE84A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72E70AC" w14:textId="77777777" w:rsidR="007B1800" w:rsidRPr="00B53857" w:rsidRDefault="007B1800" w:rsidP="002E7829">
            <w:pPr>
              <w:pStyle w:val="Odstavec"/>
              <w:snapToGrid w:val="0"/>
              <w:spacing w:before="60" w:line="256" w:lineRule="auto"/>
              <w:jc w:val="left"/>
              <w:rPr>
                <w:sz w:val="18"/>
              </w:rPr>
            </w:pPr>
            <w:r w:rsidRPr="00B53857">
              <w:rPr>
                <w:sz w:val="18"/>
                <w:lang w:bidi="en-GB"/>
              </w:rPr>
              <w:t>x.toString()</w:t>
            </w:r>
          </w:p>
        </w:tc>
        <w:tc>
          <w:tcPr>
            <w:tcW w:w="5786" w:type="dxa"/>
            <w:tcBorders>
              <w:top w:val="single" w:sz="4" w:space="0" w:color="000000"/>
              <w:left w:val="single" w:sz="4" w:space="0" w:color="000000"/>
              <w:bottom w:val="single" w:sz="4" w:space="0" w:color="000000"/>
              <w:right w:val="nil"/>
            </w:tcBorders>
            <w:shd w:val="clear" w:color="auto" w:fill="F3F3F3"/>
            <w:hideMark/>
          </w:tcPr>
          <w:p w14:paraId="1BA51DE6"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in the "viewable" shape of the value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2878C8DD"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7DD2E82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3F2CCC2" w14:textId="77777777" w:rsidR="007B1800" w:rsidRPr="00B53857" w:rsidRDefault="007B1800" w:rsidP="002E7829">
            <w:pPr>
              <w:pStyle w:val="Odstavec"/>
              <w:snapToGrid w:val="0"/>
              <w:spacing w:before="60" w:line="256" w:lineRule="auto"/>
              <w:jc w:val="left"/>
              <w:rPr>
                <w:sz w:val="18"/>
              </w:rPr>
            </w:pPr>
            <w:r w:rsidRPr="00B53857">
              <w:rPr>
                <w:sz w:val="18"/>
                <w:lang w:bidi="en-GB"/>
              </w:rPr>
              <w:t>typeName(v)</w:t>
            </w:r>
          </w:p>
        </w:tc>
        <w:tc>
          <w:tcPr>
            <w:tcW w:w="5786" w:type="dxa"/>
            <w:tcBorders>
              <w:top w:val="single" w:sz="4" w:space="0" w:color="000000"/>
              <w:left w:val="single" w:sz="4" w:space="0" w:color="000000"/>
              <w:bottom w:val="single" w:sz="4" w:space="0" w:color="000000"/>
              <w:right w:val="nil"/>
            </w:tcBorders>
            <w:shd w:val="clear" w:color="auto" w:fill="F3F3F3"/>
            <w:hideMark/>
          </w:tcPr>
          <w:p w14:paraId="44A61820"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name of the type of v.</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32F861F6"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160DF87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F209BC0" w14:textId="77777777" w:rsidR="007B1800" w:rsidRPr="00B53857" w:rsidRDefault="007B1800" w:rsidP="002E7829">
            <w:pPr>
              <w:pStyle w:val="Odstavec"/>
              <w:snapToGrid w:val="0"/>
              <w:spacing w:before="60" w:line="256" w:lineRule="auto"/>
              <w:jc w:val="left"/>
              <w:rPr>
                <w:sz w:val="18"/>
              </w:rPr>
            </w:pPr>
            <w:r w:rsidRPr="00B53857">
              <w:rPr>
                <w:sz w:val="18"/>
                <w:lang w:bidi="en-GB"/>
              </w:rPr>
              <w:t>valueType(v)</w:t>
            </w:r>
          </w:p>
        </w:tc>
        <w:tc>
          <w:tcPr>
            <w:tcW w:w="5786" w:type="dxa"/>
            <w:tcBorders>
              <w:top w:val="single" w:sz="4" w:space="0" w:color="000000"/>
              <w:left w:val="single" w:sz="4" w:space="0" w:color="000000"/>
              <w:bottom w:val="single" w:sz="4" w:space="0" w:color="000000"/>
              <w:right w:val="nil"/>
            </w:tcBorders>
            <w:shd w:val="clear" w:color="auto" w:fill="F3F3F3"/>
            <w:hideMark/>
          </w:tcPr>
          <w:p w14:paraId="4103D32A" w14:textId="677007B5" w:rsidR="007B1800" w:rsidRPr="00B53857" w:rsidRDefault="007B1800" w:rsidP="002E7829">
            <w:pPr>
              <w:pStyle w:val="Odstavec"/>
              <w:snapToGrid w:val="0"/>
              <w:spacing w:before="60" w:line="256" w:lineRule="auto"/>
              <w:jc w:val="left"/>
              <w:rPr>
                <w:sz w:val="18"/>
              </w:rPr>
            </w:pPr>
            <w:r w:rsidRPr="00B53857">
              <w:rPr>
                <w:sz w:val="18"/>
                <w:lang w:bidi="en-GB"/>
              </w:rPr>
              <w:t xml:space="preserve">returns </w:t>
            </w:r>
            <w:r w:rsidR="00491224">
              <w:rPr>
                <w:sz w:val="18"/>
                <w:lang w:bidi="en-GB"/>
              </w:rPr>
              <w:t xml:space="preserve">the </w:t>
            </w:r>
            <w:r w:rsidRPr="00B53857">
              <w:rPr>
                <w:sz w:val="18"/>
                <w:lang w:bidi="en-GB"/>
              </w:rPr>
              <w:t xml:space="preserve">Type-ID of v. </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4AC8D7DC"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bl>
    <w:p w14:paraId="31013257" w14:textId="77777777" w:rsidR="007B1800" w:rsidRPr="00B53857" w:rsidRDefault="007B1800" w:rsidP="007E23FE">
      <w:pPr>
        <w:pStyle w:val="Heading3"/>
        <w:rPr>
          <w:rFonts w:eastAsia="Calibri"/>
        </w:rPr>
      </w:pPr>
      <w:bookmarkStart w:id="1627" w:name="_Ref536109762"/>
      <w:bookmarkStart w:id="1628" w:name="_Toc208246828"/>
      <w:r w:rsidRPr="00B53857">
        <w:t>M</w:t>
      </w:r>
      <w:r w:rsidRPr="00B53857">
        <w:rPr>
          <w:rFonts w:eastAsia="Calibri"/>
        </w:rPr>
        <w:t>ethods of objects of the type BNFGrammar</w:t>
      </w:r>
      <w:bookmarkEnd w:id="1627"/>
      <w:bookmarkEnd w:id="1628"/>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0FFA1F04"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F4EFED"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0A5130A"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D84C77"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69A1B518"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9848F42"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BNFGrammar x </w:t>
            </w:r>
          </w:p>
        </w:tc>
        <w:tc>
          <w:tcPr>
            <w:tcW w:w="5786" w:type="dxa"/>
            <w:tcBorders>
              <w:top w:val="single" w:sz="4" w:space="0" w:color="000000"/>
              <w:left w:val="single" w:sz="4" w:space="0" w:color="000000"/>
              <w:bottom w:val="single" w:sz="4" w:space="0" w:color="000000"/>
              <w:right w:val="nil"/>
            </w:tcBorders>
            <w:shd w:val="clear" w:color="auto" w:fill="F3F3F3"/>
            <w:hideMark/>
          </w:tcPr>
          <w:p w14:paraId="3D78904C"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construction of BNF grammar object x is recorded in the element </w:t>
            </w:r>
          </w:p>
          <w:p w14:paraId="55448BB9" w14:textId="77777777" w:rsidR="007B1800" w:rsidRPr="00B53857" w:rsidRDefault="007B1800" w:rsidP="002E7829">
            <w:pPr>
              <w:pStyle w:val="Odstavec"/>
              <w:snapToGrid w:val="0"/>
              <w:spacing w:before="60" w:line="256" w:lineRule="auto"/>
              <w:jc w:val="left"/>
              <w:rPr>
                <w:sz w:val="18"/>
              </w:rPr>
            </w:pPr>
            <w:r w:rsidRPr="00B53857">
              <w:rPr>
                <w:sz w:val="18"/>
                <w:lang w:bidi="en-GB"/>
              </w:rPr>
              <w:lastRenderedPageBreak/>
              <w:t>&lt;xd:BNFGrammar name="x"&gt;</w:t>
            </w:r>
          </w:p>
          <w:p w14:paraId="448EFFAE" w14:textId="328C3F64" w:rsidR="007B1800" w:rsidRPr="00B53857" w:rsidRDefault="007B1800" w:rsidP="00B15222">
            <w:pPr>
              <w:pStyle w:val="Odstavec"/>
              <w:snapToGrid w:val="0"/>
              <w:spacing w:before="60" w:line="256" w:lineRule="auto"/>
              <w:jc w:val="left"/>
              <w:rPr>
                <w:sz w:val="18"/>
              </w:rPr>
            </w:pPr>
            <w:r w:rsidRPr="00B53857">
              <w:rPr>
                <w:sz w:val="18"/>
                <w:lang w:bidi="en-GB"/>
              </w:rPr>
              <w:t>T</w:t>
            </w:r>
            <w:r w:rsidR="00B15222">
              <w:rPr>
                <w:sz w:val="18"/>
                <w:lang w:bidi="en-GB"/>
              </w:rPr>
              <w:t>he</w:t>
            </w:r>
            <w:r w:rsidRPr="00B53857">
              <w:rPr>
                <w:sz w:val="18"/>
                <w:lang w:bidi="en-GB"/>
              </w:rPr>
              <w:t xml:space="preserve"> BNF grammar specification </w:t>
            </w:r>
            <w:r w:rsidR="00491224">
              <w:rPr>
                <w:sz w:val="18"/>
                <w:lang w:bidi="en-GB"/>
              </w:rPr>
              <w:t>is seen</w:t>
            </w:r>
            <w:r w:rsidR="00E06176" w:rsidRPr="00B53857">
              <w:rPr>
                <w:sz w:val="18"/>
                <w:lang w:bidi="en-GB"/>
              </w:rPr>
              <w:t xml:space="preserve"> </w:t>
            </w:r>
            <w:r w:rsidR="00491224">
              <w:rPr>
                <w:sz w:val="18"/>
                <w:lang w:bidi="en-GB"/>
              </w:rPr>
              <w:t xml:space="preserve">at </w:t>
            </w:r>
            <w:r w:rsidR="00E06176" w:rsidRPr="00B53857">
              <w:rPr>
                <w:sz w:val="18"/>
                <w:lang w:bidi="en-GB"/>
              </w:rPr>
              <w:fldChar w:fldCharType="begin"/>
            </w:r>
            <w:r w:rsidR="00E06176" w:rsidRPr="00B53857">
              <w:rPr>
                <w:sz w:val="18"/>
                <w:lang w:bidi="en-GB"/>
              </w:rPr>
              <w:instrText xml:space="preserve"> REF _Ref535964056 \r \h </w:instrText>
            </w:r>
            <w:r w:rsidR="00E06176" w:rsidRPr="00B53857">
              <w:rPr>
                <w:sz w:val="18"/>
                <w:lang w:bidi="en-GB"/>
              </w:rPr>
            </w:r>
            <w:r w:rsidR="00E06176" w:rsidRPr="00B53857">
              <w:rPr>
                <w:sz w:val="18"/>
                <w:lang w:bidi="en-GB"/>
              </w:rPr>
              <w:fldChar w:fldCharType="separate"/>
            </w:r>
            <w:r w:rsidR="007F02DC">
              <w:rPr>
                <w:sz w:val="18"/>
                <w:lang w:bidi="en-GB"/>
              </w:rPr>
              <w:t>16.9</w:t>
            </w:r>
            <w:r w:rsidR="00E06176" w:rsidRPr="00B53857">
              <w:rPr>
                <w:sz w:val="18"/>
                <w:lang w:bidi="en-GB"/>
              </w:rPr>
              <w:fldChar w:fldCharType="end"/>
            </w:r>
            <w:r w:rsidR="008C2132" w:rsidRPr="00B53857">
              <w:rPr>
                <w:sz w:val="18"/>
                <w:lang w:bidi="en-GB"/>
              </w:rPr>
              <w: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3CF3A22F" w14:textId="77777777" w:rsidR="007B1800" w:rsidRPr="00B53857" w:rsidRDefault="007B1800" w:rsidP="002E7829">
            <w:pPr>
              <w:pStyle w:val="Odstavec"/>
              <w:snapToGrid w:val="0"/>
              <w:spacing w:before="60" w:line="256" w:lineRule="auto"/>
              <w:jc w:val="left"/>
              <w:rPr>
                <w:sz w:val="18"/>
              </w:rPr>
            </w:pPr>
            <w:r w:rsidRPr="00B53857">
              <w:rPr>
                <w:sz w:val="18"/>
                <w:lang w:bidi="en-GB"/>
              </w:rPr>
              <w:lastRenderedPageBreak/>
              <w:t>BNFGrammar</w:t>
            </w:r>
          </w:p>
        </w:tc>
      </w:tr>
      <w:tr w:rsidR="007B1800" w:rsidRPr="00B53857" w14:paraId="1A491945"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BAD599E"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BNFGrammar x </w:t>
            </w:r>
          </w:p>
        </w:tc>
        <w:tc>
          <w:tcPr>
            <w:tcW w:w="5786" w:type="dxa"/>
            <w:tcBorders>
              <w:top w:val="single" w:sz="4" w:space="0" w:color="000000"/>
              <w:left w:val="single" w:sz="4" w:space="0" w:color="000000"/>
              <w:bottom w:val="single" w:sz="4" w:space="0" w:color="000000"/>
              <w:right w:val="nil"/>
            </w:tcBorders>
            <w:shd w:val="clear" w:color="auto" w:fill="F3F3F3"/>
            <w:hideMark/>
          </w:tcPr>
          <w:p w14:paraId="445404EC" w14:textId="68DB054B" w:rsidR="007B1800" w:rsidRPr="00B53857" w:rsidRDefault="007B1800" w:rsidP="002E7829">
            <w:pPr>
              <w:pStyle w:val="Odstavec"/>
              <w:snapToGrid w:val="0"/>
              <w:spacing w:before="60" w:line="256" w:lineRule="auto"/>
              <w:jc w:val="left"/>
              <w:rPr>
                <w:sz w:val="18"/>
              </w:rPr>
            </w:pPr>
            <w:r w:rsidRPr="00B53857">
              <w:rPr>
                <w:sz w:val="18"/>
                <w:lang w:bidi="en-GB"/>
              </w:rPr>
              <w:t xml:space="preserve">construction of </w:t>
            </w:r>
            <w:r w:rsidR="00491224">
              <w:rPr>
                <w:sz w:val="18"/>
                <w:lang w:bidi="en-GB"/>
              </w:rPr>
              <w:t xml:space="preserve">the </w:t>
            </w:r>
            <w:r w:rsidRPr="00B53857">
              <w:rPr>
                <w:sz w:val="18"/>
                <w:lang w:bidi="en-GB"/>
              </w:rPr>
              <w:t xml:space="preserve">BNF grammar object x, which is an extension of the grammar g, is recorded in the element </w:t>
            </w:r>
          </w:p>
          <w:p w14:paraId="664DBBC2" w14:textId="77777777" w:rsidR="007B1800" w:rsidRPr="00E11233" w:rsidRDefault="007B1800" w:rsidP="002E7829">
            <w:pPr>
              <w:pStyle w:val="Odstavec"/>
              <w:snapToGrid w:val="0"/>
              <w:spacing w:before="60" w:line="256" w:lineRule="auto"/>
              <w:jc w:val="left"/>
              <w:rPr>
                <w:sz w:val="18"/>
                <w:lang w:val="de-DE"/>
              </w:rPr>
            </w:pPr>
            <w:r w:rsidRPr="00E11233">
              <w:rPr>
                <w:sz w:val="18"/>
                <w:lang w:val="de-DE" w:bidi="en-GB"/>
              </w:rPr>
              <w:t>&lt;xd:BNFGrammar name="x" extends="g"&gt;</w:t>
            </w:r>
          </w:p>
          <w:p w14:paraId="4F28DC24" w14:textId="502A4896" w:rsidR="007B1800" w:rsidRPr="00B53857" w:rsidRDefault="007B1800" w:rsidP="00DA3AB8">
            <w:pPr>
              <w:pStyle w:val="Odstavec"/>
              <w:snapToGrid w:val="0"/>
              <w:spacing w:before="60" w:line="256" w:lineRule="auto"/>
              <w:jc w:val="left"/>
              <w:rPr>
                <w:sz w:val="18"/>
              </w:rPr>
            </w:pPr>
            <w:r w:rsidRPr="00B53857">
              <w:rPr>
                <w:sz w:val="18"/>
                <w:lang w:bidi="en-GB"/>
              </w:rPr>
              <w:t xml:space="preserve">see </w:t>
            </w:r>
            <w:r w:rsidR="00E06176" w:rsidRPr="00B53857">
              <w:rPr>
                <w:sz w:val="18"/>
                <w:lang w:bidi="en-GB"/>
              </w:rPr>
              <w:fldChar w:fldCharType="begin"/>
            </w:r>
            <w:r w:rsidR="00E06176" w:rsidRPr="00B53857">
              <w:rPr>
                <w:sz w:val="18"/>
                <w:lang w:bidi="en-GB"/>
              </w:rPr>
              <w:instrText xml:space="preserve"> REF _Ref535964086 \r \h </w:instrText>
            </w:r>
            <w:r w:rsidR="00E06176" w:rsidRPr="00B53857">
              <w:rPr>
                <w:sz w:val="18"/>
                <w:lang w:bidi="en-GB"/>
              </w:rPr>
            </w:r>
            <w:r w:rsidR="00E06176" w:rsidRPr="00B53857">
              <w:rPr>
                <w:sz w:val="18"/>
                <w:lang w:bidi="en-GB"/>
              </w:rPr>
              <w:fldChar w:fldCharType="separate"/>
            </w:r>
            <w:r w:rsidR="007F02DC">
              <w:rPr>
                <w:sz w:val="18"/>
                <w:lang w:bidi="en-GB"/>
              </w:rPr>
              <w:t>16.9</w:t>
            </w:r>
            <w:r w:rsidR="00E06176" w:rsidRPr="00B53857">
              <w:rPr>
                <w:sz w:val="18"/>
                <w:lang w:bidi="en-GB"/>
              </w:rPr>
              <w:fldChar w:fldCharType="end"/>
            </w:r>
            <w:r w:rsidR="00DA3AB8" w:rsidRPr="00B53857">
              <w:rPr>
                <w:sz w:val="18"/>
                <w:lang w:bidi="en-GB"/>
              </w:rPr>
              <w: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6D9222AC" w14:textId="77777777" w:rsidR="007B1800" w:rsidRPr="00B53857" w:rsidRDefault="007B1800" w:rsidP="002E7829">
            <w:pPr>
              <w:pStyle w:val="Odstavec"/>
              <w:snapToGrid w:val="0"/>
              <w:spacing w:before="60" w:line="256" w:lineRule="auto"/>
              <w:jc w:val="left"/>
              <w:rPr>
                <w:sz w:val="18"/>
              </w:rPr>
            </w:pPr>
            <w:r w:rsidRPr="00B53857">
              <w:rPr>
                <w:sz w:val="18"/>
                <w:lang w:bidi="en-GB"/>
              </w:rPr>
              <w:t>BNFGrammar</w:t>
            </w:r>
          </w:p>
        </w:tc>
      </w:tr>
      <w:tr w:rsidR="007B1800" w:rsidRPr="00B53857" w14:paraId="5FFB905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15B3E6B" w14:textId="77777777" w:rsidR="007B1800" w:rsidRPr="00B53857" w:rsidRDefault="007B1800" w:rsidP="002E7829">
            <w:pPr>
              <w:pStyle w:val="Odstavec"/>
              <w:snapToGrid w:val="0"/>
              <w:spacing w:before="60" w:line="256" w:lineRule="auto"/>
              <w:jc w:val="left"/>
              <w:rPr>
                <w:sz w:val="18"/>
              </w:rPr>
            </w:pPr>
            <w:r w:rsidRPr="00B53857">
              <w:rPr>
                <w:sz w:val="18"/>
                <w:lang w:bidi="en-GB"/>
              </w:rPr>
              <w:t>x.parse(s)</w:t>
            </w:r>
          </w:p>
        </w:tc>
        <w:tc>
          <w:tcPr>
            <w:tcW w:w="5786" w:type="dxa"/>
            <w:tcBorders>
              <w:top w:val="single" w:sz="4" w:space="0" w:color="000000"/>
              <w:left w:val="single" w:sz="4" w:space="0" w:color="000000"/>
              <w:bottom w:val="single" w:sz="4" w:space="0" w:color="000000"/>
              <w:right w:val="nil"/>
            </w:tcBorders>
            <w:shd w:val="clear" w:color="auto" w:fill="F3F3F3"/>
            <w:hideMark/>
          </w:tcPr>
          <w:p w14:paraId="247633E3" w14:textId="6FFFF229" w:rsidR="007B1800" w:rsidRPr="00B53857" w:rsidRDefault="007B1800" w:rsidP="00305752">
            <w:pPr>
              <w:pStyle w:val="Odstavec"/>
              <w:snapToGrid w:val="0"/>
              <w:spacing w:before="60" w:line="256" w:lineRule="auto"/>
              <w:jc w:val="left"/>
              <w:rPr>
                <w:sz w:val="18"/>
              </w:rPr>
            </w:pPr>
            <w:r w:rsidRPr="00B53857">
              <w:rPr>
                <w:sz w:val="18"/>
                <w:lang w:bidi="en-GB"/>
              </w:rPr>
              <w:t xml:space="preserve">returns a parsed value of the attribute of the text node </w:t>
            </w:r>
            <w:r w:rsidR="00305752" w:rsidRPr="00B53857">
              <w:rPr>
                <w:sz w:val="18"/>
                <w:lang w:bidi="en-GB"/>
              </w:rPr>
              <w:t>following</w:t>
            </w:r>
            <w:r w:rsidRPr="00B53857">
              <w:rPr>
                <w:sz w:val="18"/>
                <w:lang w:bidi="en-GB"/>
              </w:rPr>
              <w:t xml:space="preserve"> </w:t>
            </w:r>
            <w:r w:rsidR="00E93672">
              <w:rPr>
                <w:sz w:val="18"/>
                <w:lang w:bidi="en-GB"/>
              </w:rPr>
              <w:t xml:space="preserve">the </w:t>
            </w:r>
            <w:r w:rsidR="00BF0138" w:rsidRPr="00BF0138">
              <w:rPr>
                <w:sz w:val="18"/>
                <w:lang w:bidi="en-GB"/>
              </w:rPr>
              <w:t>grammar rules</w:t>
            </w:r>
            <w:r w:rsidRPr="00B53857">
              <w:rPr>
                <w:sz w:val="18"/>
                <w:lang w:bidi="en-GB"/>
              </w:rPr>
              <w:t xml:space="preserve"> of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65B15AF7" w14:textId="77777777" w:rsidR="007B1800" w:rsidRPr="00B53857" w:rsidRDefault="007B1800" w:rsidP="002E7829">
            <w:pPr>
              <w:pStyle w:val="Odstavec"/>
              <w:snapToGrid w:val="0"/>
              <w:spacing w:before="60" w:line="256" w:lineRule="auto"/>
              <w:jc w:val="left"/>
              <w:rPr>
                <w:sz w:val="18"/>
              </w:rPr>
            </w:pPr>
            <w:r w:rsidRPr="00B53857">
              <w:rPr>
                <w:sz w:val="18"/>
                <w:lang w:bidi="en-GB"/>
              </w:rPr>
              <w:t>ParseResult</w:t>
            </w:r>
          </w:p>
        </w:tc>
      </w:tr>
      <w:tr w:rsidR="007B1800" w:rsidRPr="00B53857" w14:paraId="22AAF02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0DDD451" w14:textId="77777777" w:rsidR="007B1800" w:rsidRPr="00B53857" w:rsidRDefault="007B1800" w:rsidP="002E7829">
            <w:pPr>
              <w:pStyle w:val="Odstavec"/>
              <w:snapToGrid w:val="0"/>
              <w:spacing w:before="60" w:line="256" w:lineRule="auto"/>
              <w:jc w:val="left"/>
              <w:rPr>
                <w:sz w:val="18"/>
              </w:rPr>
            </w:pPr>
            <w:r w:rsidRPr="00B53857">
              <w:rPr>
                <w:sz w:val="18"/>
                <w:lang w:bidi="en-GB"/>
              </w:rPr>
              <w:t>x.parse(s1,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6926F86C"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value of the parsed string s2 according to the rule s1 from the grammar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7152EA3" w14:textId="77777777" w:rsidR="007B1800" w:rsidRPr="00B53857" w:rsidRDefault="007B1800" w:rsidP="002E7829">
            <w:pPr>
              <w:pStyle w:val="Odstavec"/>
              <w:snapToGrid w:val="0"/>
              <w:spacing w:before="60" w:line="256" w:lineRule="auto"/>
              <w:jc w:val="left"/>
              <w:rPr>
                <w:sz w:val="18"/>
              </w:rPr>
            </w:pPr>
            <w:r w:rsidRPr="00B53857">
              <w:rPr>
                <w:sz w:val="18"/>
                <w:lang w:bidi="en-GB"/>
              </w:rPr>
              <w:t>ParseResult</w:t>
            </w:r>
          </w:p>
        </w:tc>
      </w:tr>
      <w:tr w:rsidR="007B1800" w:rsidRPr="00B53857" w14:paraId="3E6CD5A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2CC6A01" w14:textId="77777777" w:rsidR="007B1800" w:rsidRPr="00B53857" w:rsidRDefault="007B1800" w:rsidP="002E7829">
            <w:pPr>
              <w:pStyle w:val="Odstavec"/>
              <w:snapToGrid w:val="0"/>
              <w:spacing w:before="60" w:line="256" w:lineRule="auto"/>
              <w:jc w:val="left"/>
              <w:rPr>
                <w:sz w:val="18"/>
              </w:rPr>
            </w:pPr>
            <w:r w:rsidRPr="00B53857">
              <w:rPr>
                <w:sz w:val="18"/>
                <w:lang w:bidi="en-GB"/>
              </w:rPr>
              <w:t>x.rule(s)</w:t>
            </w:r>
          </w:p>
        </w:tc>
        <w:tc>
          <w:tcPr>
            <w:tcW w:w="5786" w:type="dxa"/>
            <w:tcBorders>
              <w:top w:val="single" w:sz="4" w:space="0" w:color="000000"/>
              <w:left w:val="single" w:sz="4" w:space="0" w:color="000000"/>
              <w:bottom w:val="single" w:sz="4" w:space="0" w:color="000000"/>
              <w:right w:val="nil"/>
            </w:tcBorders>
            <w:shd w:val="clear" w:color="auto" w:fill="F3F3F3"/>
            <w:hideMark/>
          </w:tcPr>
          <w:p w14:paraId="470B6DAC"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rule from the grammar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C7B3A00" w14:textId="77777777" w:rsidR="007B1800" w:rsidRPr="00B53857" w:rsidRDefault="007B1800" w:rsidP="002E7829">
            <w:pPr>
              <w:pStyle w:val="Odstavec"/>
              <w:snapToGrid w:val="0"/>
              <w:spacing w:before="60" w:line="256" w:lineRule="auto"/>
              <w:jc w:val="left"/>
              <w:rPr>
                <w:sz w:val="18"/>
              </w:rPr>
            </w:pPr>
            <w:r w:rsidRPr="00B53857">
              <w:rPr>
                <w:sz w:val="18"/>
                <w:lang w:bidi="en-GB"/>
              </w:rPr>
              <w:t>BNFRule</w:t>
            </w:r>
          </w:p>
        </w:tc>
      </w:tr>
    </w:tbl>
    <w:p w14:paraId="704D8F0E" w14:textId="77777777" w:rsidR="007B1800" w:rsidRPr="00B53857" w:rsidRDefault="007B1800" w:rsidP="007E23FE">
      <w:pPr>
        <w:pStyle w:val="Heading3"/>
      </w:pPr>
      <w:bookmarkStart w:id="1629" w:name="_Toc208246829"/>
      <w:r w:rsidRPr="00B53857">
        <w:t>M</w:t>
      </w:r>
      <w:r w:rsidRPr="00B53857">
        <w:rPr>
          <w:rFonts w:eastAsia="Calibri"/>
        </w:rPr>
        <w:t>ethods of objects of the type BNFRule</w:t>
      </w:r>
      <w:bookmarkEnd w:id="1629"/>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408F3CA2"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A76040B"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C8612DB"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E8E34DF"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3CC27817"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215E2B9" w14:textId="77777777" w:rsidR="007B1800" w:rsidRPr="00B53857" w:rsidRDefault="007B1800" w:rsidP="002E7829">
            <w:pPr>
              <w:pStyle w:val="Odstavec"/>
              <w:snapToGrid w:val="0"/>
              <w:spacing w:before="60" w:line="256" w:lineRule="auto"/>
              <w:jc w:val="left"/>
              <w:rPr>
                <w:sz w:val="18"/>
              </w:rPr>
            </w:pPr>
            <w:r w:rsidRPr="00B53857">
              <w:rPr>
                <w:sz w:val="18"/>
                <w:lang w:bidi="en-GB"/>
              </w:rPr>
              <w:t>x.parse ()</w:t>
            </w:r>
          </w:p>
        </w:tc>
        <w:tc>
          <w:tcPr>
            <w:tcW w:w="5786" w:type="dxa"/>
            <w:tcBorders>
              <w:top w:val="single" w:sz="4" w:space="0" w:color="000000"/>
              <w:left w:val="single" w:sz="4" w:space="0" w:color="000000"/>
              <w:bottom w:val="single" w:sz="4" w:space="0" w:color="000000"/>
              <w:right w:val="nil"/>
            </w:tcBorders>
            <w:shd w:val="clear" w:color="auto" w:fill="F3F3F3"/>
            <w:hideMark/>
          </w:tcPr>
          <w:p w14:paraId="2CA7C52D" w14:textId="62BEE9C3" w:rsidR="007B1800" w:rsidRPr="00B53857" w:rsidRDefault="007B1800" w:rsidP="00305752">
            <w:pPr>
              <w:pStyle w:val="Odstavec"/>
              <w:snapToGrid w:val="0"/>
              <w:spacing w:before="60" w:line="256" w:lineRule="auto"/>
              <w:jc w:val="left"/>
              <w:rPr>
                <w:sz w:val="18"/>
              </w:rPr>
            </w:pPr>
            <w:r w:rsidRPr="00B53857">
              <w:rPr>
                <w:sz w:val="18"/>
                <w:lang w:bidi="en-GB"/>
              </w:rPr>
              <w:t xml:space="preserve">returns a parsed value of the current attribute of the text node </w:t>
            </w:r>
            <w:r w:rsidR="00305752" w:rsidRPr="00B53857">
              <w:rPr>
                <w:sz w:val="18"/>
                <w:lang w:bidi="en-GB"/>
              </w:rPr>
              <w:t>following</w:t>
            </w:r>
            <w:r w:rsidRPr="00B53857">
              <w:rPr>
                <w:sz w:val="18"/>
                <w:lang w:bidi="en-GB"/>
              </w:rPr>
              <w:t xml:space="preserve"> grammar rule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3B440D64" w14:textId="77777777" w:rsidR="007B1800" w:rsidRPr="00B53857" w:rsidRDefault="007B1800" w:rsidP="002E7829">
            <w:pPr>
              <w:pStyle w:val="Odstavec"/>
              <w:snapToGrid w:val="0"/>
              <w:spacing w:before="60" w:line="256" w:lineRule="auto"/>
              <w:jc w:val="left"/>
              <w:rPr>
                <w:sz w:val="18"/>
              </w:rPr>
            </w:pPr>
            <w:r w:rsidRPr="00B53857">
              <w:rPr>
                <w:sz w:val="18"/>
                <w:lang w:bidi="en-GB"/>
              </w:rPr>
              <w:t>ParseResult</w:t>
            </w:r>
          </w:p>
        </w:tc>
      </w:tr>
    </w:tbl>
    <w:p w14:paraId="0B85DE21" w14:textId="77777777" w:rsidR="007B1800" w:rsidRPr="00B53857" w:rsidRDefault="007B1800" w:rsidP="007E23FE">
      <w:pPr>
        <w:pStyle w:val="Heading3"/>
        <w:rPr>
          <w:rFonts w:eastAsia="Calibri"/>
        </w:rPr>
      </w:pPr>
      <w:bookmarkStart w:id="1630" w:name="_Ref535948254"/>
      <w:bookmarkStart w:id="1631" w:name="_Toc208246830"/>
      <w:r w:rsidRPr="00B53857">
        <w:t>M</w:t>
      </w:r>
      <w:r w:rsidRPr="00B53857">
        <w:rPr>
          <w:rFonts w:eastAsia="Calibri"/>
        </w:rPr>
        <w:t>ethods of objects of the type Bytes</w:t>
      </w:r>
      <w:bookmarkEnd w:id="1630"/>
      <w:bookmarkEnd w:id="1631"/>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1DCF94A2"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9A74E50"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27420FE"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226028"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53C6C23F"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3F85C3DF" w14:textId="77777777" w:rsidR="007B1800" w:rsidRPr="00B53857" w:rsidRDefault="007B1800" w:rsidP="002E7829">
            <w:pPr>
              <w:pStyle w:val="Odstavec"/>
              <w:snapToGrid w:val="0"/>
              <w:spacing w:before="60" w:line="256" w:lineRule="auto"/>
              <w:jc w:val="left"/>
              <w:rPr>
                <w:sz w:val="18"/>
              </w:rPr>
            </w:pPr>
            <w:r w:rsidRPr="00B53857">
              <w:rPr>
                <w:sz w:val="18"/>
                <w:lang w:bidi="en-GB"/>
              </w:rPr>
              <w:t>x = new Bytes (n)</w:t>
            </w:r>
          </w:p>
        </w:tc>
        <w:tc>
          <w:tcPr>
            <w:tcW w:w="5786" w:type="dxa"/>
            <w:tcBorders>
              <w:top w:val="single" w:sz="4" w:space="0" w:color="000000"/>
              <w:left w:val="single" w:sz="4" w:space="0" w:color="000000"/>
              <w:bottom w:val="single" w:sz="4" w:space="0" w:color="000000"/>
              <w:right w:val="nil"/>
            </w:tcBorders>
            <w:shd w:val="clear" w:color="auto" w:fill="F3F3F3"/>
            <w:hideMark/>
          </w:tcPr>
          <w:p w14:paraId="09B8249F"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an array of bytes of x of size n. All bytes are set to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78619CBC" w14:textId="77777777" w:rsidR="007B1800" w:rsidRPr="00B53857" w:rsidRDefault="007B1800" w:rsidP="002E7829">
            <w:pPr>
              <w:pStyle w:val="Odstavec"/>
              <w:snapToGrid w:val="0"/>
              <w:spacing w:before="60" w:line="256" w:lineRule="auto"/>
              <w:jc w:val="left"/>
              <w:rPr>
                <w:sz w:val="18"/>
              </w:rPr>
            </w:pPr>
            <w:r w:rsidRPr="00B53857">
              <w:rPr>
                <w:sz w:val="18"/>
                <w:lang w:bidi="en-GB"/>
              </w:rPr>
              <w:t>Bytes</w:t>
            </w:r>
          </w:p>
        </w:tc>
      </w:tr>
      <w:tr w:rsidR="007B1800" w:rsidRPr="00B53857" w14:paraId="2CC5530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B16BEBC" w14:textId="77777777" w:rsidR="007B1800" w:rsidRPr="00B53857" w:rsidRDefault="007B1800" w:rsidP="002E7829">
            <w:pPr>
              <w:pStyle w:val="Odstavec"/>
              <w:snapToGrid w:val="0"/>
              <w:spacing w:before="60" w:line="256" w:lineRule="auto"/>
              <w:jc w:val="left"/>
              <w:rPr>
                <w:sz w:val="18"/>
              </w:rPr>
            </w:pPr>
            <w:r w:rsidRPr="00B53857">
              <w:rPr>
                <w:sz w:val="18"/>
                <w:lang w:bidi="en-GB"/>
              </w:rPr>
              <w:t>x.add(n)</w:t>
            </w:r>
          </w:p>
        </w:tc>
        <w:tc>
          <w:tcPr>
            <w:tcW w:w="5786" w:type="dxa"/>
            <w:tcBorders>
              <w:top w:val="single" w:sz="4" w:space="0" w:color="000000"/>
              <w:left w:val="single" w:sz="4" w:space="0" w:color="000000"/>
              <w:bottom w:val="single" w:sz="4" w:space="0" w:color="000000"/>
              <w:right w:val="nil"/>
            </w:tcBorders>
            <w:shd w:val="clear" w:color="auto" w:fill="F3F3F3"/>
            <w:hideMark/>
          </w:tcPr>
          <w:p w14:paraId="029FEF98" w14:textId="77777777" w:rsidR="007B1800" w:rsidRPr="00B53857" w:rsidRDefault="007B1800" w:rsidP="002E7829">
            <w:pPr>
              <w:pStyle w:val="Odstavec"/>
              <w:snapToGrid w:val="0"/>
              <w:spacing w:before="60" w:line="256" w:lineRule="auto"/>
              <w:jc w:val="left"/>
              <w:rPr>
                <w:sz w:val="18"/>
              </w:rPr>
            </w:pPr>
            <w:r w:rsidRPr="00B53857">
              <w:rPr>
                <w:sz w:val="18"/>
                <w:lang w:bidi="en-GB"/>
              </w:rPr>
              <w:t>adds the value n after the last item in the array of bytes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4CB73DA9" w14:textId="77777777" w:rsidR="007B1800" w:rsidRPr="00B53857" w:rsidRDefault="007B1800" w:rsidP="002E7829">
            <w:pPr>
              <w:pStyle w:val="Odstavec"/>
              <w:snapToGrid w:val="0"/>
              <w:spacing w:before="60" w:line="256" w:lineRule="auto"/>
              <w:jc w:val="left"/>
              <w:rPr>
                <w:sz w:val="18"/>
              </w:rPr>
            </w:pPr>
          </w:p>
        </w:tc>
      </w:tr>
      <w:tr w:rsidR="007B1800" w:rsidRPr="00B53857" w14:paraId="7021DB1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290E8A09" w14:textId="77777777" w:rsidR="007B1800" w:rsidRPr="00B53857" w:rsidRDefault="007B1800" w:rsidP="002E7829">
            <w:pPr>
              <w:pStyle w:val="Odstavec"/>
              <w:snapToGrid w:val="0"/>
              <w:spacing w:before="60" w:line="256" w:lineRule="auto"/>
              <w:jc w:val="left"/>
              <w:rPr>
                <w:sz w:val="18"/>
              </w:rPr>
            </w:pPr>
            <w:r w:rsidRPr="00B53857">
              <w:rPr>
                <w:sz w:val="18"/>
                <w:lang w:bidi="en-GB"/>
              </w:rPr>
              <w:t>x.clear()</w:t>
            </w:r>
          </w:p>
        </w:tc>
        <w:tc>
          <w:tcPr>
            <w:tcW w:w="5786" w:type="dxa"/>
            <w:tcBorders>
              <w:top w:val="single" w:sz="4" w:space="0" w:color="000000"/>
              <w:left w:val="single" w:sz="4" w:space="0" w:color="000000"/>
              <w:bottom w:val="single" w:sz="4" w:space="0" w:color="000000"/>
              <w:right w:val="nil"/>
            </w:tcBorders>
            <w:shd w:val="clear" w:color="auto" w:fill="F3F3F3"/>
            <w:hideMark/>
          </w:tcPr>
          <w:p w14:paraId="2DD23CFC" w14:textId="77777777" w:rsidR="007B1800" w:rsidRPr="00B53857" w:rsidRDefault="007B1800" w:rsidP="002E7829">
            <w:pPr>
              <w:pStyle w:val="Odstavec"/>
              <w:snapToGrid w:val="0"/>
              <w:spacing w:before="60" w:line="256" w:lineRule="auto"/>
              <w:jc w:val="left"/>
              <w:rPr>
                <w:sz w:val="18"/>
              </w:rPr>
            </w:pPr>
            <w:r w:rsidRPr="00B53857">
              <w:rPr>
                <w:sz w:val="18"/>
                <w:lang w:bidi="en-GB"/>
              </w:rPr>
              <w:t>clears the array of bytes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757A4E7C" w14:textId="77777777" w:rsidR="007B1800" w:rsidRPr="00B53857" w:rsidRDefault="007B1800" w:rsidP="002E7829">
            <w:pPr>
              <w:pStyle w:val="Odstavec"/>
              <w:snapToGrid w:val="0"/>
              <w:spacing w:before="60" w:line="256" w:lineRule="auto"/>
              <w:jc w:val="left"/>
              <w:rPr>
                <w:sz w:val="18"/>
              </w:rPr>
            </w:pPr>
          </w:p>
        </w:tc>
      </w:tr>
      <w:tr w:rsidR="007B1800" w:rsidRPr="00B53857" w14:paraId="33892057"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DDDE3EE" w14:textId="77777777" w:rsidR="007B1800" w:rsidRPr="00B53857" w:rsidRDefault="007B1800" w:rsidP="002E7829">
            <w:pPr>
              <w:pStyle w:val="Odstavec"/>
              <w:snapToGrid w:val="0"/>
              <w:spacing w:before="60" w:line="256" w:lineRule="auto"/>
              <w:jc w:val="left"/>
              <w:rPr>
                <w:sz w:val="18"/>
              </w:rPr>
            </w:pPr>
            <w:r w:rsidRPr="00B53857">
              <w:rPr>
                <w:sz w:val="18"/>
                <w:lang w:bidi="en-GB"/>
              </w:rPr>
              <w:t>x.getAt(n)</w:t>
            </w:r>
          </w:p>
        </w:tc>
        <w:tc>
          <w:tcPr>
            <w:tcW w:w="5786" w:type="dxa"/>
            <w:tcBorders>
              <w:top w:val="single" w:sz="4" w:space="0" w:color="000000"/>
              <w:left w:val="single" w:sz="4" w:space="0" w:color="000000"/>
              <w:bottom w:val="single" w:sz="4" w:space="0" w:color="000000"/>
              <w:right w:val="nil"/>
            </w:tcBorders>
            <w:shd w:val="clear" w:color="auto" w:fill="F3F3F3"/>
            <w:hideMark/>
          </w:tcPr>
          <w:p w14:paraId="247E09B0" w14:textId="0CF81394" w:rsidR="007B1800" w:rsidRPr="00B53857" w:rsidRDefault="007B1800" w:rsidP="002E7829">
            <w:pPr>
              <w:pStyle w:val="Odstavec"/>
              <w:snapToGrid w:val="0"/>
              <w:spacing w:before="60" w:line="256" w:lineRule="auto"/>
              <w:jc w:val="left"/>
              <w:rPr>
                <w:sz w:val="18"/>
              </w:rPr>
            </w:pPr>
            <w:r w:rsidRPr="00B53857">
              <w:rPr>
                <w:sz w:val="18"/>
                <w:lang w:bidi="en-GB"/>
              </w:rPr>
              <w:t>R</w:t>
            </w:r>
            <w:r w:rsidR="00305752" w:rsidRPr="00B53857">
              <w:rPr>
                <w:sz w:val="18"/>
                <w:lang w:bidi="en-GB"/>
              </w:rPr>
              <w:t>e</w:t>
            </w:r>
            <w:r w:rsidRPr="00B53857">
              <w:rPr>
                <w:sz w:val="18"/>
                <w:lang w:bidi="en-GB"/>
              </w:rPr>
              <w:t xml:space="preserve">turns </w:t>
            </w:r>
            <w:r w:rsidR="00491224">
              <w:rPr>
                <w:sz w:val="18"/>
                <w:lang w:bidi="en-GB"/>
              </w:rPr>
              <w:t xml:space="preserve">the </w:t>
            </w:r>
            <w:r w:rsidRPr="00B53857">
              <w:rPr>
                <w:sz w:val="18"/>
                <w:lang w:bidi="en-GB"/>
              </w:rPr>
              <w:t>n-th item of the array x (the index of the first item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24671D1"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r w:rsidR="007B1800" w:rsidRPr="00B53857" w14:paraId="52E0406C"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2EAA7309" w14:textId="77777777" w:rsidR="007B1800" w:rsidRPr="00B53857" w:rsidRDefault="007B1800" w:rsidP="002E7829">
            <w:pPr>
              <w:pStyle w:val="Odstavec"/>
              <w:snapToGrid w:val="0"/>
              <w:spacing w:before="60" w:line="256" w:lineRule="auto"/>
              <w:jc w:val="left"/>
              <w:rPr>
                <w:sz w:val="18"/>
              </w:rPr>
            </w:pPr>
            <w:r w:rsidRPr="00B53857">
              <w:rPr>
                <w:sz w:val="18"/>
                <w:lang w:bidi="en-GB"/>
              </w:rPr>
              <w:t>x.insert(n1, n2)</w:t>
            </w:r>
          </w:p>
        </w:tc>
        <w:tc>
          <w:tcPr>
            <w:tcW w:w="5786" w:type="dxa"/>
            <w:tcBorders>
              <w:top w:val="single" w:sz="4" w:space="0" w:color="000000"/>
              <w:left w:val="single" w:sz="4" w:space="0" w:color="000000"/>
              <w:bottom w:val="single" w:sz="4" w:space="0" w:color="000000"/>
              <w:right w:val="nil"/>
            </w:tcBorders>
            <w:shd w:val="clear" w:color="auto" w:fill="F3F3F3"/>
            <w:hideMark/>
          </w:tcPr>
          <w:p w14:paraId="5C0BFA68" w14:textId="77777777" w:rsidR="007B1800" w:rsidRPr="00B53857" w:rsidRDefault="007B1800" w:rsidP="002E7829">
            <w:pPr>
              <w:pStyle w:val="Odstavec"/>
              <w:snapToGrid w:val="0"/>
              <w:spacing w:before="60" w:line="256" w:lineRule="auto"/>
              <w:jc w:val="left"/>
              <w:rPr>
                <w:sz w:val="18"/>
              </w:rPr>
            </w:pPr>
            <w:r w:rsidRPr="00B53857">
              <w:rPr>
                <w:sz w:val="18"/>
                <w:lang w:bidi="en-GB"/>
              </w:rPr>
              <w:t>inserts a byte n2 before the n1-th item of x (the index of the first item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52925553" w14:textId="77777777" w:rsidR="007B1800" w:rsidRPr="00B53857" w:rsidRDefault="007B1800" w:rsidP="002E7829">
            <w:pPr>
              <w:pStyle w:val="Odstavec"/>
              <w:snapToGrid w:val="0"/>
              <w:spacing w:before="60" w:line="256" w:lineRule="auto"/>
              <w:jc w:val="left"/>
              <w:rPr>
                <w:sz w:val="18"/>
              </w:rPr>
            </w:pPr>
          </w:p>
        </w:tc>
      </w:tr>
      <w:tr w:rsidR="007B1800" w:rsidRPr="00B53857" w14:paraId="1114433D"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0143EF6" w14:textId="77777777" w:rsidR="007B1800" w:rsidRPr="00B53857" w:rsidRDefault="007B1800" w:rsidP="002E7829">
            <w:pPr>
              <w:pStyle w:val="Odstavec"/>
              <w:snapToGrid w:val="0"/>
              <w:spacing w:before="60" w:line="256" w:lineRule="auto"/>
              <w:jc w:val="left"/>
              <w:rPr>
                <w:sz w:val="18"/>
              </w:rPr>
            </w:pPr>
            <w:r w:rsidRPr="00B53857">
              <w:rPr>
                <w:sz w:val="18"/>
                <w:lang w:bidi="en-GB"/>
              </w:rPr>
              <w:t>x.remove(n)</w:t>
            </w:r>
          </w:p>
        </w:tc>
        <w:tc>
          <w:tcPr>
            <w:tcW w:w="5786" w:type="dxa"/>
            <w:tcBorders>
              <w:top w:val="single" w:sz="4" w:space="0" w:color="000000"/>
              <w:left w:val="single" w:sz="4" w:space="0" w:color="000000"/>
              <w:bottom w:val="single" w:sz="4" w:space="0" w:color="000000"/>
              <w:right w:val="nil"/>
            </w:tcBorders>
            <w:shd w:val="clear" w:color="auto" w:fill="F3F3F3"/>
            <w:hideMark/>
          </w:tcPr>
          <w:p w14:paraId="23C02109" w14:textId="0A36122E" w:rsidR="007B1800" w:rsidRPr="00B53857" w:rsidRDefault="007B1800" w:rsidP="002E7829">
            <w:pPr>
              <w:pStyle w:val="Odstavec"/>
              <w:snapToGrid w:val="0"/>
              <w:spacing w:before="60" w:line="256" w:lineRule="auto"/>
              <w:jc w:val="left"/>
              <w:rPr>
                <w:sz w:val="18"/>
              </w:rPr>
            </w:pPr>
            <w:r w:rsidRPr="00B53857">
              <w:rPr>
                <w:sz w:val="18"/>
                <w:lang w:bidi="en-GB"/>
              </w:rPr>
              <w:t xml:space="preserve">removes </w:t>
            </w:r>
            <w:r w:rsidR="00305752" w:rsidRPr="00B53857">
              <w:rPr>
                <w:sz w:val="18"/>
                <w:lang w:bidi="en-GB"/>
              </w:rPr>
              <w:t xml:space="preserve">the </w:t>
            </w:r>
            <w:r w:rsidRPr="00B53857">
              <w:rPr>
                <w:sz w:val="18"/>
                <w:lang w:bidi="en-GB"/>
              </w:rPr>
              <w:t>n-th item from the array of bytes x and returns the original value (the index of the first element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CC01C8E"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r w:rsidR="007B1800" w:rsidRPr="00B53857" w14:paraId="53BBF58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16431DB" w14:textId="77777777" w:rsidR="007B1800" w:rsidRPr="00B53857" w:rsidRDefault="007B1800" w:rsidP="002E7829">
            <w:pPr>
              <w:pStyle w:val="Odstavec"/>
              <w:snapToGrid w:val="0"/>
              <w:spacing w:before="60" w:line="256" w:lineRule="auto"/>
              <w:jc w:val="left"/>
              <w:rPr>
                <w:sz w:val="18"/>
              </w:rPr>
            </w:pPr>
            <w:r w:rsidRPr="00B53857">
              <w:rPr>
                <w:sz w:val="18"/>
                <w:lang w:bidi="en-GB"/>
              </w:rPr>
              <w:t>x.setAt (n1, n2)</w:t>
            </w:r>
          </w:p>
        </w:tc>
        <w:tc>
          <w:tcPr>
            <w:tcW w:w="5786" w:type="dxa"/>
            <w:tcBorders>
              <w:top w:val="single" w:sz="4" w:space="0" w:color="000000"/>
              <w:left w:val="single" w:sz="4" w:space="0" w:color="000000"/>
              <w:bottom w:val="single" w:sz="4" w:space="0" w:color="000000"/>
              <w:right w:val="nil"/>
            </w:tcBorders>
            <w:shd w:val="clear" w:color="auto" w:fill="F3F3F3"/>
            <w:hideMark/>
          </w:tcPr>
          <w:p w14:paraId="0BD98F54" w14:textId="3535F77E" w:rsidR="007B1800" w:rsidRPr="00B53857" w:rsidRDefault="007B1800" w:rsidP="00305752">
            <w:pPr>
              <w:pStyle w:val="Odstavec"/>
              <w:snapToGrid w:val="0"/>
              <w:spacing w:before="60" w:line="256" w:lineRule="auto"/>
              <w:jc w:val="left"/>
              <w:rPr>
                <w:sz w:val="18"/>
              </w:rPr>
            </w:pPr>
            <w:r w:rsidRPr="00B53857">
              <w:rPr>
                <w:sz w:val="18"/>
                <w:lang w:bidi="en-GB"/>
              </w:rPr>
              <w:t>sets the value of the n2 to the n1-th item of the byte array x (the index of the first item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345C4B27" w14:textId="77777777" w:rsidR="007B1800" w:rsidRPr="00B53857" w:rsidRDefault="007B1800" w:rsidP="002E7829">
            <w:pPr>
              <w:pStyle w:val="Odstavec"/>
              <w:snapToGrid w:val="0"/>
              <w:spacing w:before="60" w:line="256" w:lineRule="auto"/>
              <w:jc w:val="left"/>
              <w:rPr>
                <w:sz w:val="18"/>
              </w:rPr>
            </w:pPr>
          </w:p>
        </w:tc>
      </w:tr>
      <w:tr w:rsidR="007B1800" w:rsidRPr="00B53857" w14:paraId="79B13956"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6CC623A3" w14:textId="77777777" w:rsidR="007B1800" w:rsidRPr="00B53857" w:rsidRDefault="007B1800" w:rsidP="002E7829">
            <w:pPr>
              <w:pStyle w:val="Odstavec"/>
              <w:snapToGrid w:val="0"/>
              <w:spacing w:before="60" w:line="256" w:lineRule="auto"/>
              <w:jc w:val="left"/>
              <w:rPr>
                <w:sz w:val="18"/>
              </w:rPr>
            </w:pPr>
            <w:r w:rsidRPr="00B53857">
              <w:rPr>
                <w:sz w:val="18"/>
                <w:lang w:bidi="en-GB"/>
              </w:rPr>
              <w:t>x.toBase64()</w:t>
            </w:r>
          </w:p>
        </w:tc>
        <w:tc>
          <w:tcPr>
            <w:tcW w:w="5786" w:type="dxa"/>
            <w:tcBorders>
              <w:top w:val="single" w:sz="4" w:space="0" w:color="000000"/>
              <w:left w:val="single" w:sz="4" w:space="0" w:color="000000"/>
              <w:bottom w:val="single" w:sz="4" w:space="0" w:color="000000"/>
              <w:right w:val="nil"/>
            </w:tcBorders>
            <w:shd w:val="clear" w:color="auto" w:fill="F3F3F3"/>
            <w:hideMark/>
          </w:tcPr>
          <w:p w14:paraId="085212E3"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with the value of the byte arrays in Base64-encoded format.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4FAB4CE1"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1EBB8F5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EF1A423" w14:textId="77777777" w:rsidR="007B1800" w:rsidRPr="00B53857" w:rsidRDefault="007B1800" w:rsidP="002E7829">
            <w:pPr>
              <w:pStyle w:val="Odstavec"/>
              <w:snapToGrid w:val="0"/>
              <w:spacing w:before="60" w:line="256" w:lineRule="auto"/>
              <w:jc w:val="left"/>
              <w:rPr>
                <w:sz w:val="18"/>
              </w:rPr>
            </w:pPr>
            <w:r w:rsidRPr="00B53857">
              <w:rPr>
                <w:sz w:val="18"/>
                <w:lang w:bidi="en-GB"/>
              </w:rPr>
              <w:t>x.toHex()</w:t>
            </w:r>
          </w:p>
        </w:tc>
        <w:tc>
          <w:tcPr>
            <w:tcW w:w="5786" w:type="dxa"/>
            <w:tcBorders>
              <w:top w:val="single" w:sz="4" w:space="0" w:color="000000"/>
              <w:left w:val="single" w:sz="4" w:space="0" w:color="000000"/>
              <w:bottom w:val="single" w:sz="4" w:space="0" w:color="000000"/>
              <w:right w:val="nil"/>
            </w:tcBorders>
            <w:shd w:val="clear" w:color="auto" w:fill="F3F3F3"/>
            <w:hideMark/>
          </w:tcPr>
          <w:p w14:paraId="37328AFD"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with the value of the array of bytes in the hexadecimal format.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290ACF33"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bl>
    <w:p w14:paraId="1C772F89" w14:textId="77777777" w:rsidR="007B1800" w:rsidRPr="00B53857" w:rsidRDefault="007B1800" w:rsidP="007E23FE">
      <w:pPr>
        <w:pStyle w:val="Heading3"/>
      </w:pPr>
      <w:bookmarkStart w:id="1632" w:name="_Ref535948359"/>
      <w:bookmarkStart w:id="1633" w:name="_Toc208246831"/>
      <w:r w:rsidRPr="00B53857">
        <w:t>M</w:t>
      </w:r>
      <w:r w:rsidRPr="00B53857">
        <w:rPr>
          <w:rFonts w:eastAsia="Calibri"/>
        </w:rPr>
        <w:t>ethods of objects of the type Container</w:t>
      </w:r>
      <w:bookmarkEnd w:id="1632"/>
      <w:bookmarkEnd w:id="1633"/>
    </w:p>
    <w:tbl>
      <w:tblPr>
        <w:tblW w:w="9243" w:type="dxa"/>
        <w:tblInd w:w="108" w:type="dxa"/>
        <w:tblLayout w:type="fixed"/>
        <w:tblLook w:val="04A0" w:firstRow="1" w:lastRow="0" w:firstColumn="1" w:lastColumn="0" w:noHBand="0" w:noVBand="1"/>
      </w:tblPr>
      <w:tblGrid>
        <w:gridCol w:w="1872"/>
        <w:gridCol w:w="5812"/>
        <w:gridCol w:w="1559"/>
      </w:tblGrid>
      <w:tr w:rsidR="007B1800" w:rsidRPr="00B53857" w14:paraId="2DE98981"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676B52"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81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18CE661"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56EFCEB"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D73FE6" w14:paraId="1CD6DF7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34CF44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 = new Container()</w:t>
            </w:r>
          </w:p>
        </w:tc>
        <w:tc>
          <w:tcPr>
            <w:tcW w:w="5812" w:type="dxa"/>
            <w:tcBorders>
              <w:top w:val="single" w:sz="4" w:space="0" w:color="000000"/>
              <w:left w:val="single" w:sz="4" w:space="0" w:color="000000"/>
              <w:bottom w:val="single" w:sz="4" w:space="0" w:color="000000"/>
              <w:right w:val="nil"/>
            </w:tcBorders>
            <w:shd w:val="clear" w:color="auto" w:fill="F3F3F3"/>
            <w:hideMark/>
          </w:tcPr>
          <w:p w14:paraId="6A45110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creates an empty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6AB1879"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2C5D048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A483F88"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x.addItem(o)</w:t>
            </w:r>
          </w:p>
        </w:tc>
        <w:tc>
          <w:tcPr>
            <w:tcW w:w="5812" w:type="dxa"/>
            <w:tcBorders>
              <w:top w:val="single" w:sz="4" w:space="0" w:color="000000"/>
              <w:left w:val="single" w:sz="4" w:space="0" w:color="000000"/>
              <w:bottom w:val="single" w:sz="4" w:space="0" w:color="000000"/>
              <w:right w:val="nil"/>
            </w:tcBorders>
            <w:shd w:val="clear" w:color="auto" w:fill="F3F3F3"/>
            <w:hideMark/>
          </w:tcPr>
          <w:p w14:paraId="40BA3A0B"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adds the object o to the end of the sequence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435198BB"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112D2B8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78319D8"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x.getElement()</w:t>
            </w:r>
          </w:p>
        </w:tc>
        <w:tc>
          <w:tcPr>
            <w:tcW w:w="5812" w:type="dxa"/>
            <w:tcBorders>
              <w:top w:val="single" w:sz="4" w:space="0" w:color="000000"/>
              <w:left w:val="single" w:sz="4" w:space="0" w:color="000000"/>
              <w:bottom w:val="single" w:sz="4" w:space="0" w:color="000000"/>
              <w:right w:val="nil"/>
            </w:tcBorders>
            <w:shd w:val="clear" w:color="auto" w:fill="F3F3F3"/>
            <w:hideMark/>
          </w:tcPr>
          <w:p w14:paraId="4B83176F" w14:textId="33139A5D"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 xml:space="preserve">returns the first XML element found in the sequence part of the Container x (or returns null if </w:t>
            </w:r>
            <w:r w:rsidR="00E44D29">
              <w:rPr>
                <w:rFonts w:cs="Calibri"/>
                <w:sz w:val="18"/>
                <w:szCs w:val="18"/>
                <w:lang w:bidi="en-GB"/>
              </w:rPr>
              <w:t xml:space="preserve">the </w:t>
            </w:r>
            <w:r w:rsidR="00491224">
              <w:rPr>
                <w:rFonts w:cs="Calibri"/>
                <w:sz w:val="18"/>
                <w:szCs w:val="18"/>
                <w:lang w:bidi="en-GB"/>
              </w:rPr>
              <w:t>element does no</w:t>
            </w:r>
            <w:r w:rsidRPr="00D73FE6">
              <w:rPr>
                <w:rFonts w:cs="Calibri"/>
                <w:sz w:val="18"/>
                <w:szCs w:val="18"/>
                <w:lang w:bidi="en-GB"/>
              </w:rPr>
              <w:t>t exist).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F26DE5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r w:rsidR="007B1800" w:rsidRPr="00D73FE6" w14:paraId="2FD1B65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CEB3482"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x.getElement(n)</w:t>
            </w:r>
          </w:p>
        </w:tc>
        <w:tc>
          <w:tcPr>
            <w:tcW w:w="5812" w:type="dxa"/>
            <w:tcBorders>
              <w:top w:val="single" w:sz="4" w:space="0" w:color="000000"/>
              <w:left w:val="single" w:sz="4" w:space="0" w:color="000000"/>
              <w:bottom w:val="single" w:sz="4" w:space="0" w:color="000000"/>
              <w:right w:val="nil"/>
            </w:tcBorders>
            <w:shd w:val="clear" w:color="auto" w:fill="F3F3F3"/>
            <w:hideMark/>
          </w:tcPr>
          <w:p w14:paraId="364A12A1" w14:textId="5C319489"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 xml:space="preserve">returns the n-th XML element found in the Container x (or returns null if such </w:t>
            </w:r>
            <w:r w:rsidR="00491224">
              <w:rPr>
                <w:rFonts w:cs="Calibri"/>
                <w:sz w:val="18"/>
                <w:szCs w:val="18"/>
                <w:lang w:bidi="en-GB"/>
              </w:rPr>
              <w:t xml:space="preserve">an </w:t>
            </w:r>
            <w:r w:rsidRPr="00D73FE6">
              <w:rPr>
                <w:rFonts w:cs="Calibri"/>
                <w:sz w:val="18"/>
                <w:szCs w:val="18"/>
                <w:lang w:bidi="en-GB"/>
              </w:rPr>
              <w:t xml:space="preserve">element </w:t>
            </w:r>
            <w:r w:rsidR="00E44D29">
              <w:rPr>
                <w:rFonts w:cs="Calibri"/>
                <w:sz w:val="18"/>
                <w:szCs w:val="18"/>
                <w:lang w:bidi="en-GB"/>
              </w:rPr>
              <w:t xml:space="preserve">does </w:t>
            </w:r>
            <w:r w:rsidRPr="00D73FE6">
              <w:rPr>
                <w:rFonts w:cs="Calibri"/>
                <w:sz w:val="18"/>
                <w:szCs w:val="18"/>
                <w:lang w:bidi="en-GB"/>
              </w:rPr>
              <w:t>not exist).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2B9753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 xml:space="preserve">Element </w:t>
            </w:r>
          </w:p>
        </w:tc>
      </w:tr>
      <w:tr w:rsidR="007B1800" w:rsidRPr="00D73FE6" w14:paraId="54B05BA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B4BE8E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x.getElements ()</w:t>
            </w:r>
          </w:p>
        </w:tc>
        <w:tc>
          <w:tcPr>
            <w:tcW w:w="5812" w:type="dxa"/>
            <w:tcBorders>
              <w:top w:val="single" w:sz="4" w:space="0" w:color="000000"/>
              <w:left w:val="single" w:sz="4" w:space="0" w:color="000000"/>
              <w:bottom w:val="single" w:sz="4" w:space="0" w:color="000000"/>
              <w:right w:val="nil"/>
            </w:tcBorders>
            <w:shd w:val="clear" w:color="auto" w:fill="F3F3F3"/>
            <w:hideMark/>
          </w:tcPr>
          <w:p w14:paraId="4A332848" w14:textId="5F63551E"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new Container with the XML elements found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79D32B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107279A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CB9954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x.getElements (s)</w:t>
            </w:r>
          </w:p>
        </w:tc>
        <w:tc>
          <w:tcPr>
            <w:tcW w:w="5812" w:type="dxa"/>
            <w:tcBorders>
              <w:top w:val="single" w:sz="4" w:space="0" w:color="000000"/>
              <w:left w:val="single" w:sz="4" w:space="0" w:color="000000"/>
              <w:bottom w:val="single" w:sz="4" w:space="0" w:color="000000"/>
              <w:right w:val="nil"/>
            </w:tcBorders>
            <w:shd w:val="clear" w:color="auto" w:fill="F3F3F3"/>
            <w:hideMark/>
          </w:tcPr>
          <w:p w14:paraId="469F81D4" w14:textId="4B2CDDDC"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new Container with the XML elements with the name s found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0448A1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1D771AF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2B2120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x.getItemType(n)</w:t>
            </w:r>
          </w:p>
        </w:tc>
        <w:tc>
          <w:tcPr>
            <w:tcW w:w="5812" w:type="dxa"/>
            <w:tcBorders>
              <w:top w:val="single" w:sz="4" w:space="0" w:color="000000"/>
              <w:left w:val="single" w:sz="4" w:space="0" w:color="000000"/>
              <w:bottom w:val="single" w:sz="4" w:space="0" w:color="000000"/>
              <w:right w:val="nil"/>
            </w:tcBorders>
            <w:shd w:val="clear" w:color="auto" w:fill="F3F3F3"/>
            <w:hideMark/>
          </w:tcPr>
          <w:p w14:paraId="546B456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type-ID of the n-th item in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252619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int</w:t>
            </w:r>
          </w:p>
        </w:tc>
      </w:tr>
      <w:tr w:rsidR="007B1800" w:rsidRPr="00D73FE6" w14:paraId="3FE958AE"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D52ADF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x.getLength()</w:t>
            </w:r>
          </w:p>
        </w:tc>
        <w:tc>
          <w:tcPr>
            <w:tcW w:w="5812" w:type="dxa"/>
            <w:tcBorders>
              <w:top w:val="single" w:sz="4" w:space="0" w:color="000000"/>
              <w:left w:val="single" w:sz="4" w:space="0" w:color="000000"/>
              <w:bottom w:val="single" w:sz="4" w:space="0" w:color="000000"/>
              <w:right w:val="nil"/>
            </w:tcBorders>
            <w:shd w:val="clear" w:color="auto" w:fill="F3F3F3"/>
            <w:hideMark/>
          </w:tcPr>
          <w:p w14:paraId="67E942C2" w14:textId="31A458F8"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number of items in the sequential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B2FEE4"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 xml:space="preserve">int </w:t>
            </w:r>
          </w:p>
        </w:tc>
      </w:tr>
      <w:tr w:rsidR="007B1800" w:rsidRPr="00D73FE6" w14:paraId="3BD0C37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5FBDBC2"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x.getNamedItem(s)</w:t>
            </w:r>
          </w:p>
        </w:tc>
        <w:tc>
          <w:tcPr>
            <w:tcW w:w="5812" w:type="dxa"/>
            <w:tcBorders>
              <w:top w:val="single" w:sz="4" w:space="0" w:color="000000"/>
              <w:left w:val="single" w:sz="4" w:space="0" w:color="000000"/>
              <w:bottom w:val="single" w:sz="4" w:space="0" w:color="000000"/>
              <w:right w:val="nil"/>
            </w:tcBorders>
            <w:shd w:val="clear" w:color="auto" w:fill="F3F3F3"/>
            <w:hideMark/>
          </w:tcPr>
          <w:p w14:paraId="5A2A856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value of a named item in the mapped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C4DB2C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AnyValue</w:t>
            </w:r>
          </w:p>
        </w:tc>
      </w:tr>
      <w:tr w:rsidR="007B1800" w:rsidRPr="00D73FE6" w14:paraId="13FDBDD3"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2E70B56"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x.getNamedString(s)</w:t>
            </w:r>
          </w:p>
        </w:tc>
        <w:tc>
          <w:tcPr>
            <w:tcW w:w="5812" w:type="dxa"/>
            <w:tcBorders>
              <w:top w:val="single" w:sz="4" w:space="0" w:color="000000"/>
              <w:left w:val="single" w:sz="4" w:space="0" w:color="000000"/>
              <w:bottom w:val="single" w:sz="4" w:space="0" w:color="000000"/>
              <w:right w:val="nil"/>
            </w:tcBorders>
            <w:shd w:val="clear" w:color="auto" w:fill="F3F3F3"/>
            <w:hideMark/>
          </w:tcPr>
          <w:p w14:paraId="04AAC60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value of a named item in the mapped part of the Container x as a 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67C921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String</w:t>
            </w:r>
          </w:p>
        </w:tc>
      </w:tr>
      <w:tr w:rsidR="007B1800" w:rsidRPr="00D73FE6" w14:paraId="3E014AD7"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867FAFB"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lastRenderedPageBreak/>
              <w:t>x.getText()</w:t>
            </w:r>
          </w:p>
        </w:tc>
        <w:tc>
          <w:tcPr>
            <w:tcW w:w="5812" w:type="dxa"/>
            <w:tcBorders>
              <w:top w:val="single" w:sz="4" w:space="0" w:color="000000"/>
              <w:left w:val="single" w:sz="4" w:space="0" w:color="000000"/>
              <w:bottom w:val="single" w:sz="4" w:space="0" w:color="000000"/>
              <w:right w:val="nil"/>
            </w:tcBorders>
            <w:shd w:val="clear" w:color="auto" w:fill="F3F3F3"/>
            <w:hideMark/>
          </w:tcPr>
          <w:p w14:paraId="181432EC"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a string concatenated from the string items in the sequential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9F2430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String</w:t>
            </w:r>
          </w:p>
        </w:tc>
      </w:tr>
      <w:tr w:rsidR="007B1800" w:rsidRPr="00D73FE6" w14:paraId="64579C4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2A0ECE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x.getText(n)</w:t>
            </w:r>
          </w:p>
        </w:tc>
        <w:tc>
          <w:tcPr>
            <w:tcW w:w="5812" w:type="dxa"/>
            <w:tcBorders>
              <w:top w:val="single" w:sz="4" w:space="0" w:color="000000"/>
              <w:left w:val="single" w:sz="4" w:space="0" w:color="000000"/>
              <w:bottom w:val="single" w:sz="4" w:space="0" w:color="000000"/>
              <w:right w:val="nil"/>
            </w:tcBorders>
            <w:shd w:val="clear" w:color="auto" w:fill="F3F3F3"/>
            <w:hideMark/>
          </w:tcPr>
          <w:p w14:paraId="02AD28BF"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a string with the nth item of type string in the sequential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800DE29"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String</w:t>
            </w:r>
          </w:p>
        </w:tc>
      </w:tr>
      <w:tr w:rsidR="007B1800" w:rsidRPr="00D73FE6" w14:paraId="6C2E8DBC"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012D79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x.hasNamedItem(s)</w:t>
            </w:r>
          </w:p>
        </w:tc>
        <w:tc>
          <w:tcPr>
            <w:tcW w:w="5812" w:type="dxa"/>
            <w:tcBorders>
              <w:top w:val="single" w:sz="4" w:space="0" w:color="000000"/>
              <w:left w:val="single" w:sz="4" w:space="0" w:color="000000"/>
              <w:bottom w:val="single" w:sz="4" w:space="0" w:color="000000"/>
              <w:right w:val="nil"/>
            </w:tcBorders>
            <w:shd w:val="clear" w:color="auto" w:fill="F3F3F3"/>
            <w:hideMark/>
          </w:tcPr>
          <w:p w14:paraId="3DE56B23" w14:textId="5FB58D9B"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returns true if Container x has a named item with the name 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54BE8CC"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boolean</w:t>
            </w:r>
          </w:p>
        </w:tc>
      </w:tr>
      <w:tr w:rsidR="007B1800" w:rsidRPr="00D73FE6" w14:paraId="484EEEE6"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10044E8"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x.isEmpty()</w:t>
            </w:r>
          </w:p>
        </w:tc>
        <w:tc>
          <w:tcPr>
            <w:tcW w:w="5812" w:type="dxa"/>
            <w:tcBorders>
              <w:top w:val="single" w:sz="4" w:space="0" w:color="000000"/>
              <w:left w:val="single" w:sz="4" w:space="0" w:color="000000"/>
              <w:bottom w:val="single" w:sz="4" w:space="0" w:color="000000"/>
              <w:right w:val="nil"/>
            </w:tcBorders>
            <w:shd w:val="clear" w:color="auto" w:fill="F3F3F3"/>
            <w:hideMark/>
          </w:tcPr>
          <w:p w14:paraId="1260496F" w14:textId="53065DB5"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returns true if Container x has no items.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2EDCFF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boolean</w:t>
            </w:r>
          </w:p>
        </w:tc>
      </w:tr>
      <w:tr w:rsidR="007B1800" w:rsidRPr="00D73FE6" w14:paraId="52A82B5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72FB6B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x.item(n)</w:t>
            </w:r>
          </w:p>
        </w:tc>
        <w:tc>
          <w:tcPr>
            <w:tcW w:w="5812" w:type="dxa"/>
            <w:tcBorders>
              <w:top w:val="single" w:sz="4" w:space="0" w:color="000000"/>
              <w:left w:val="single" w:sz="4" w:space="0" w:color="000000"/>
              <w:bottom w:val="single" w:sz="4" w:space="0" w:color="000000"/>
              <w:right w:val="nil"/>
            </w:tcBorders>
            <w:shd w:val="clear" w:color="auto" w:fill="F3F3F3"/>
            <w:hideMark/>
          </w:tcPr>
          <w:p w14:paraId="1C803C35"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n-th item in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926E8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AnyValue</w:t>
            </w:r>
          </w:p>
        </w:tc>
      </w:tr>
      <w:tr w:rsidR="007B1800" w:rsidRPr="00D73FE6" w14:paraId="7F88620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8941FF2"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x.removeItem(n)</w:t>
            </w:r>
          </w:p>
        </w:tc>
        <w:tc>
          <w:tcPr>
            <w:tcW w:w="5812" w:type="dxa"/>
            <w:tcBorders>
              <w:top w:val="single" w:sz="4" w:space="0" w:color="000000"/>
              <w:left w:val="single" w:sz="4" w:space="0" w:color="000000"/>
              <w:bottom w:val="single" w:sz="4" w:space="0" w:color="000000"/>
              <w:right w:val="nil"/>
            </w:tcBorders>
            <w:shd w:val="clear" w:color="auto" w:fill="F3F3F3"/>
            <w:hideMark/>
          </w:tcPr>
          <w:p w14:paraId="059A513F"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deletes the n-th element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0C2B988F"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1F475503"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2E260D66"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x.removeNamedItem(s)</w:t>
            </w:r>
          </w:p>
        </w:tc>
        <w:tc>
          <w:tcPr>
            <w:tcW w:w="5812" w:type="dxa"/>
            <w:tcBorders>
              <w:top w:val="single" w:sz="4" w:space="0" w:color="000000"/>
              <w:left w:val="single" w:sz="4" w:space="0" w:color="000000"/>
              <w:bottom w:val="single" w:sz="4" w:space="0" w:color="000000"/>
              <w:right w:val="nil"/>
            </w:tcBorders>
            <w:shd w:val="clear" w:color="auto" w:fill="F3F3F3"/>
            <w:hideMark/>
          </w:tcPr>
          <w:p w14:paraId="04DCCDF6" w14:textId="3645BFE5"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deletes a named item with the name s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25D609EB"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64F3F4E1"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E95295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x.setNamedItem(v)</w:t>
            </w:r>
          </w:p>
        </w:tc>
        <w:tc>
          <w:tcPr>
            <w:tcW w:w="5812" w:type="dxa"/>
            <w:tcBorders>
              <w:top w:val="single" w:sz="4" w:space="0" w:color="000000"/>
              <w:left w:val="single" w:sz="4" w:space="0" w:color="000000"/>
              <w:bottom w:val="single" w:sz="4" w:space="0" w:color="000000"/>
              <w:right w:val="nil"/>
            </w:tcBorders>
            <w:shd w:val="clear" w:color="auto" w:fill="F3F3F3"/>
            <w:hideMark/>
          </w:tcPr>
          <w:p w14:paraId="0B607D06"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stores named item in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0FA9176A"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47A00F7E"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E063E7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x.setNamedItem(s, v)</w:t>
            </w:r>
          </w:p>
        </w:tc>
        <w:tc>
          <w:tcPr>
            <w:tcW w:w="5812" w:type="dxa"/>
            <w:tcBorders>
              <w:top w:val="single" w:sz="4" w:space="0" w:color="000000"/>
              <w:left w:val="single" w:sz="4" w:space="0" w:color="000000"/>
              <w:bottom w:val="single" w:sz="4" w:space="0" w:color="000000"/>
              <w:right w:val="nil"/>
            </w:tcBorders>
            <w:shd w:val="clear" w:color="auto" w:fill="F3F3F3"/>
            <w:hideMark/>
          </w:tcPr>
          <w:p w14:paraId="5098510C" w14:textId="2CDF978C"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 named item with the name s and the value v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7E6A1B23"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45AAE34D"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627F1F53"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x.sort()</w:t>
            </w:r>
          </w:p>
        </w:tc>
        <w:tc>
          <w:tcPr>
            <w:tcW w:w="5812" w:type="dxa"/>
            <w:tcBorders>
              <w:top w:val="single" w:sz="4" w:space="0" w:color="000000"/>
              <w:left w:val="single" w:sz="4" w:space="0" w:color="000000"/>
              <w:bottom w:val="single" w:sz="4" w:space="0" w:color="000000"/>
              <w:right w:val="nil"/>
            </w:tcBorders>
            <w:shd w:val="clear" w:color="auto" w:fill="F3F3F3"/>
            <w:hideMark/>
          </w:tcPr>
          <w:p w14:paraId="41E1A917" w14:textId="18C5AA28" w:rsidR="007B1800" w:rsidRPr="00D73FE6" w:rsidRDefault="007B1800" w:rsidP="00B15222">
            <w:pPr>
              <w:pStyle w:val="Odstavec"/>
              <w:tabs>
                <w:tab w:val="left" w:pos="2670"/>
              </w:tabs>
              <w:snapToGrid w:val="0"/>
              <w:spacing w:before="60" w:line="256" w:lineRule="auto"/>
              <w:jc w:val="left"/>
              <w:rPr>
                <w:rFonts w:cs="Calibri"/>
                <w:sz w:val="18"/>
                <w:szCs w:val="18"/>
              </w:rPr>
            </w:pPr>
            <w:r w:rsidRPr="00D73FE6">
              <w:rPr>
                <w:rFonts w:cs="Calibri"/>
                <w:sz w:val="18"/>
                <w:szCs w:val="18"/>
                <w:lang w:bidi="en-GB"/>
              </w:rPr>
              <w:t>returns the ascending sorted sequential part of the Container x (according to the compareTo method on the items).</w:t>
            </w:r>
            <w:r w:rsidRPr="00D73FE6">
              <w:rPr>
                <w:rFonts w:eastAsia="Arial" w:cs="Calibri"/>
                <w:sz w:val="18"/>
                <w:szCs w:val="18"/>
                <w:lang w:bidi="en-GB"/>
              </w:rPr>
              <w:tab/>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920AD74"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50C3A6F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47DEE899"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x.sort(s)</w:t>
            </w:r>
          </w:p>
        </w:tc>
        <w:tc>
          <w:tcPr>
            <w:tcW w:w="5812" w:type="dxa"/>
            <w:tcBorders>
              <w:top w:val="single" w:sz="4" w:space="0" w:color="000000"/>
              <w:left w:val="single" w:sz="4" w:space="0" w:color="000000"/>
              <w:bottom w:val="single" w:sz="4" w:space="0" w:color="000000"/>
              <w:right w:val="nil"/>
            </w:tcBorders>
            <w:shd w:val="clear" w:color="auto" w:fill="F3F3F3"/>
            <w:hideMark/>
          </w:tcPr>
          <w:p w14:paraId="4D8E1770" w14:textId="15826123"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ascending</w:t>
            </w:r>
            <w:r w:rsidR="00491224">
              <w:rPr>
                <w:rFonts w:cs="Calibri"/>
                <w:sz w:val="18"/>
                <w:szCs w:val="18"/>
                <w:lang w:bidi="en-GB"/>
              </w:rPr>
              <w:t>,</w:t>
            </w:r>
            <w:r w:rsidRPr="00D73FE6">
              <w:rPr>
                <w:rFonts w:cs="Calibri"/>
                <w:sz w:val="18"/>
                <w:szCs w:val="18"/>
                <w:lang w:bidi="en-GB"/>
              </w:rPr>
              <w:t xml:space="preserve"> sorted sequential part of the Container x. The result of the XPath expression s is applied as a key for the XML elements.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F26061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30085A1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CE96E6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x.sort(s, b)</w:t>
            </w:r>
          </w:p>
        </w:tc>
        <w:tc>
          <w:tcPr>
            <w:tcW w:w="5812" w:type="dxa"/>
            <w:tcBorders>
              <w:top w:val="single" w:sz="4" w:space="0" w:color="000000"/>
              <w:left w:val="single" w:sz="4" w:space="0" w:color="000000"/>
              <w:bottom w:val="single" w:sz="4" w:space="0" w:color="000000"/>
              <w:right w:val="nil"/>
            </w:tcBorders>
            <w:shd w:val="clear" w:color="auto" w:fill="F3F3F3"/>
            <w:hideMark/>
          </w:tcPr>
          <w:p w14:paraId="223D5E5B" w14:textId="534A2624"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 xml:space="preserve">returns the sorted sequential part of the Container x. </w:t>
            </w:r>
            <w:r w:rsidR="00E44D29">
              <w:rPr>
                <w:rFonts w:cs="Calibri"/>
                <w:sz w:val="18"/>
                <w:szCs w:val="18"/>
                <w:lang w:bidi="en-GB"/>
              </w:rPr>
              <w:t>T</w:t>
            </w:r>
            <w:r w:rsidRPr="00D73FE6">
              <w:rPr>
                <w:rFonts w:cs="Calibri"/>
                <w:sz w:val="18"/>
                <w:szCs w:val="18"/>
                <w:lang w:bidi="en-GB"/>
              </w:rPr>
              <w:t>he direction of sort</w:t>
            </w:r>
            <w:r w:rsidR="00305752" w:rsidRPr="00D73FE6">
              <w:rPr>
                <w:rFonts w:cs="Calibri"/>
                <w:sz w:val="18"/>
                <w:szCs w:val="18"/>
                <w:lang w:bidi="en-GB"/>
              </w:rPr>
              <w:t>ing</w:t>
            </w:r>
            <w:r w:rsidRPr="00D73FE6">
              <w:rPr>
                <w:rFonts w:cs="Calibri"/>
                <w:sz w:val="18"/>
                <w:szCs w:val="18"/>
                <w:lang w:bidi="en-GB"/>
              </w:rPr>
              <w:t xml:space="preserve"> is according to the Boolean argument b (true for ascending and false for descending sort).</w:t>
            </w:r>
            <w:r w:rsidRPr="00D73FE6">
              <w:rPr>
                <w:rFonts w:eastAsia="Arial" w:cs="Calibri"/>
                <w:sz w:val="18"/>
                <w:szCs w:val="18"/>
                <w:lang w:bidi="en-GB"/>
              </w:rPr>
              <w:t xml:space="preserve"> </w:t>
            </w:r>
            <w:r w:rsidRPr="00D73FE6">
              <w:rPr>
                <w:rFonts w:cs="Calibri"/>
                <w:sz w:val="18"/>
                <w:szCs w:val="18"/>
                <w:lang w:bidi="en-GB"/>
              </w:rPr>
              <w:t xml:space="preserve">The result of the XPath expression s is applied as a key for the XML elements. </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759832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53EDDB9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4B73DFD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x.toElement()</w:t>
            </w:r>
          </w:p>
        </w:tc>
        <w:tc>
          <w:tcPr>
            <w:tcW w:w="5812" w:type="dxa"/>
            <w:tcBorders>
              <w:top w:val="single" w:sz="4" w:space="0" w:color="000000"/>
              <w:left w:val="single" w:sz="4" w:space="0" w:color="000000"/>
              <w:bottom w:val="single" w:sz="4" w:space="0" w:color="000000"/>
              <w:right w:val="nil"/>
            </w:tcBorders>
            <w:shd w:val="clear" w:color="auto" w:fill="F3F3F3"/>
            <w:hideMark/>
          </w:tcPr>
          <w:p w14:paraId="375E441F" w14:textId="721D8144"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an element from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682205"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r w:rsidR="007B1800" w:rsidRPr="00D73FE6" w14:paraId="1BF2C56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670E8F3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x.toElement(s)</w:t>
            </w:r>
          </w:p>
        </w:tc>
        <w:tc>
          <w:tcPr>
            <w:tcW w:w="5812" w:type="dxa"/>
            <w:tcBorders>
              <w:top w:val="single" w:sz="4" w:space="0" w:color="000000"/>
              <w:left w:val="single" w:sz="4" w:space="0" w:color="000000"/>
              <w:bottom w:val="single" w:sz="4" w:space="0" w:color="000000"/>
              <w:right w:val="nil"/>
            </w:tcBorders>
            <w:shd w:val="clear" w:color="auto" w:fill="F3F3F3"/>
            <w:hideMark/>
          </w:tcPr>
          <w:p w14:paraId="34991CE1" w14:textId="70F50B81"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an element with the name s from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0F5ACC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r w:rsidR="007B1800" w:rsidRPr="00D73FE6" w14:paraId="03CB3C63"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4B8C02B8"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x.toElement(s1, s2)</w:t>
            </w:r>
          </w:p>
        </w:tc>
        <w:tc>
          <w:tcPr>
            <w:tcW w:w="5812" w:type="dxa"/>
            <w:tcBorders>
              <w:top w:val="single" w:sz="4" w:space="0" w:color="000000"/>
              <w:left w:val="single" w:sz="4" w:space="0" w:color="000000"/>
              <w:bottom w:val="single" w:sz="4" w:space="0" w:color="000000"/>
              <w:right w:val="nil"/>
            </w:tcBorders>
            <w:shd w:val="clear" w:color="auto" w:fill="F3F3F3"/>
            <w:hideMark/>
          </w:tcPr>
          <w:p w14:paraId="555121D0" w14:textId="03C7532C"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an element with the name s2 and namespace s1 from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48B01A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bl>
    <w:p w14:paraId="26D857D7" w14:textId="77777777" w:rsidR="007B1800" w:rsidRPr="00B53857" w:rsidRDefault="007B1800" w:rsidP="007E23FE">
      <w:pPr>
        <w:pStyle w:val="Heading3"/>
        <w:rPr>
          <w:rFonts w:eastAsia="Calibri"/>
        </w:rPr>
      </w:pPr>
      <w:bookmarkStart w:id="1634" w:name="_Toc208246832"/>
      <w:r w:rsidRPr="00B53857">
        <w:t>M</w:t>
      </w:r>
      <w:r w:rsidRPr="00B53857">
        <w:rPr>
          <w:rFonts w:eastAsia="Calibri"/>
        </w:rPr>
        <w:t>ethods of objects of the type Datetime</w:t>
      </w:r>
      <w:bookmarkEnd w:id="1634"/>
    </w:p>
    <w:tbl>
      <w:tblPr>
        <w:tblW w:w="9243" w:type="dxa"/>
        <w:tblInd w:w="108" w:type="dxa"/>
        <w:tblLayout w:type="fixed"/>
        <w:tblLook w:val="04A0" w:firstRow="1" w:lastRow="0" w:firstColumn="1" w:lastColumn="0" w:noHBand="0" w:noVBand="1"/>
      </w:tblPr>
      <w:tblGrid>
        <w:gridCol w:w="1985"/>
        <w:gridCol w:w="5815"/>
        <w:gridCol w:w="1443"/>
      </w:tblGrid>
      <w:tr w:rsidR="001331A8" w:rsidRPr="00B53857" w14:paraId="340D72C3" w14:textId="77777777" w:rsidTr="00D73FE6">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4AE9D95"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8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9E04C19"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CD4354C"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5315A90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2F867A1" w14:textId="77777777" w:rsidR="001331A8" w:rsidRPr="00B53857" w:rsidRDefault="001331A8" w:rsidP="002E7829">
            <w:pPr>
              <w:pStyle w:val="Odstavec"/>
              <w:snapToGrid w:val="0"/>
              <w:spacing w:before="60" w:line="256" w:lineRule="auto"/>
              <w:jc w:val="left"/>
              <w:rPr>
                <w:sz w:val="18"/>
              </w:rPr>
            </w:pPr>
            <w:r w:rsidRPr="00B53857">
              <w:rPr>
                <w:sz w:val="18"/>
                <w:lang w:bidi="en-GB"/>
              </w:rPr>
              <w:t>x = new Datetime (s)</w:t>
            </w:r>
          </w:p>
        </w:tc>
        <w:tc>
          <w:tcPr>
            <w:tcW w:w="5815" w:type="dxa"/>
            <w:tcBorders>
              <w:top w:val="single" w:sz="4" w:space="0" w:color="000000"/>
              <w:left w:val="single" w:sz="4" w:space="0" w:color="000000"/>
              <w:bottom w:val="single" w:sz="4" w:space="0" w:color="000000"/>
              <w:right w:val="nil"/>
            </w:tcBorders>
            <w:shd w:val="clear" w:color="auto" w:fill="F3F3F3"/>
            <w:hideMark/>
          </w:tcPr>
          <w:p w14:paraId="0EAC353A"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object x from the string s, which must be in the form of ISO8601.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F82AC37"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1123C71"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1022C84" w14:textId="77777777" w:rsidR="001331A8" w:rsidRPr="00B53857" w:rsidRDefault="001331A8" w:rsidP="002E7829">
            <w:pPr>
              <w:pStyle w:val="Odstavec"/>
              <w:snapToGrid w:val="0"/>
              <w:spacing w:before="60" w:line="256" w:lineRule="auto"/>
              <w:jc w:val="left"/>
              <w:rPr>
                <w:sz w:val="18"/>
              </w:rPr>
            </w:pPr>
            <w:r w:rsidRPr="00B53857">
              <w:rPr>
                <w:sz w:val="18"/>
                <w:lang w:bidi="en-GB"/>
              </w:rPr>
              <w:t>x.addDay(i)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4B72758E" w14:textId="77777777" w:rsidR="001331A8" w:rsidRPr="00B53857" w:rsidRDefault="001331A8" w:rsidP="002E7829">
            <w:pPr>
              <w:pStyle w:val="Odstavec"/>
              <w:snapToGrid w:val="0"/>
              <w:spacing w:before="60" w:line="256" w:lineRule="auto"/>
              <w:jc w:val="left"/>
              <w:rPr>
                <w:rFonts w:eastAsia="Arial"/>
                <w:sz w:val="18"/>
              </w:rPr>
            </w:pPr>
            <w:r w:rsidRPr="00B53857">
              <w:rPr>
                <w:sz w:val="18"/>
                <w:lang w:bidi="en-GB"/>
              </w:rPr>
              <w:t>adds to the date x the number of days i (i can even be negative, then the days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114ABDF"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F8283D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3A577E6" w14:textId="77777777" w:rsidR="001331A8" w:rsidRPr="00B53857" w:rsidRDefault="001331A8" w:rsidP="002E7829">
            <w:pPr>
              <w:pStyle w:val="Odstavec"/>
              <w:snapToGrid w:val="0"/>
              <w:spacing w:before="60" w:line="256" w:lineRule="auto"/>
              <w:jc w:val="left"/>
              <w:rPr>
                <w:sz w:val="18"/>
              </w:rPr>
            </w:pPr>
            <w:r w:rsidRPr="00B53857">
              <w:rPr>
                <w:sz w:val="18"/>
                <w:lang w:bidi="en-GB"/>
              </w:rPr>
              <w:t>x.addHour(i)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7DF55E0C"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hours i (i can even be negative, then the hours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925F05A"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D06FA44"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D088C18" w14:textId="77777777" w:rsidR="001331A8" w:rsidRPr="00B53857" w:rsidRDefault="001331A8" w:rsidP="002E7829">
            <w:pPr>
              <w:pStyle w:val="Odstavec"/>
              <w:snapToGrid w:val="0"/>
              <w:spacing w:before="60" w:line="256" w:lineRule="auto"/>
              <w:jc w:val="left"/>
              <w:rPr>
                <w:sz w:val="18"/>
              </w:rPr>
            </w:pPr>
            <w:r w:rsidRPr="00B53857">
              <w:rPr>
                <w:sz w:val="18"/>
                <w:lang w:bidi="en-GB"/>
              </w:rPr>
              <w:t>x.addMillisecond(i)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36F61"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milliseconds i (i can even be negative, then the milliseconds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5049CFA"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035A7DE"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FBBB534" w14:textId="77777777" w:rsidR="001331A8" w:rsidRPr="00B53857" w:rsidRDefault="001331A8" w:rsidP="002E7829">
            <w:pPr>
              <w:pStyle w:val="Odstavec"/>
              <w:snapToGrid w:val="0"/>
              <w:spacing w:before="60" w:line="256" w:lineRule="auto"/>
              <w:jc w:val="left"/>
              <w:rPr>
                <w:sz w:val="18"/>
              </w:rPr>
            </w:pPr>
            <w:r w:rsidRPr="00B53857">
              <w:rPr>
                <w:sz w:val="18"/>
                <w:lang w:bidi="en-GB"/>
              </w:rPr>
              <w:t>x.addMinute(i)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3F237610"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minutes i (i can even be negative, then the minutes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752C69"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8EA7059"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5759C75" w14:textId="77777777" w:rsidR="001331A8" w:rsidRPr="00B53857" w:rsidRDefault="001331A8" w:rsidP="002E7829">
            <w:pPr>
              <w:pStyle w:val="Odstavec"/>
              <w:snapToGrid w:val="0"/>
              <w:spacing w:before="60" w:line="256" w:lineRule="auto"/>
              <w:jc w:val="left"/>
              <w:rPr>
                <w:sz w:val="18"/>
              </w:rPr>
            </w:pPr>
            <w:r w:rsidRPr="00B53857">
              <w:rPr>
                <w:sz w:val="18"/>
                <w:lang w:bidi="en-GB"/>
              </w:rPr>
              <w:t>x.addMonth(i)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FFFCF"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months i (i can even be negative, then the months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7057F1E"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E2C7EEA"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4E4E6FD" w14:textId="77777777" w:rsidR="001331A8" w:rsidRPr="00B53857" w:rsidRDefault="001331A8" w:rsidP="002E7829">
            <w:pPr>
              <w:pStyle w:val="Odstavec"/>
              <w:snapToGrid w:val="0"/>
              <w:spacing w:before="60" w:line="256" w:lineRule="auto"/>
              <w:jc w:val="left"/>
              <w:rPr>
                <w:sz w:val="18"/>
              </w:rPr>
            </w:pPr>
            <w:r w:rsidRPr="00B53857">
              <w:rPr>
                <w:sz w:val="18"/>
                <w:lang w:bidi="en-GB"/>
              </w:rPr>
              <w:t>x.addNanosecond(n)</w:t>
            </w:r>
          </w:p>
        </w:tc>
        <w:tc>
          <w:tcPr>
            <w:tcW w:w="5815" w:type="dxa"/>
            <w:tcBorders>
              <w:top w:val="single" w:sz="4" w:space="0" w:color="000000"/>
              <w:left w:val="single" w:sz="4" w:space="0" w:color="000000"/>
              <w:bottom w:val="single" w:sz="4" w:space="0" w:color="000000"/>
              <w:right w:val="nil"/>
            </w:tcBorders>
            <w:shd w:val="clear" w:color="auto" w:fill="F3F3F3"/>
            <w:hideMark/>
          </w:tcPr>
          <w:p w14:paraId="3C7E5DE3"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nanoseconds i (i can even be negative, then the nanoseconds will subtract from x) and returns the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6E4AF78"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2769D05"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C0D9533" w14:textId="77777777" w:rsidR="001331A8" w:rsidRPr="00B53857" w:rsidRDefault="001331A8" w:rsidP="002E7829">
            <w:pPr>
              <w:pStyle w:val="Odstavec"/>
              <w:snapToGrid w:val="0"/>
              <w:spacing w:before="60" w:line="256" w:lineRule="auto"/>
              <w:jc w:val="left"/>
              <w:rPr>
                <w:sz w:val="18"/>
              </w:rPr>
            </w:pPr>
            <w:r w:rsidRPr="00B53857">
              <w:rPr>
                <w:sz w:val="18"/>
                <w:lang w:bidi="en-GB"/>
              </w:rPr>
              <w:t>x.addSecond(i)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021963A"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seconds i (i can even be negative, then the seconds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38CFA99"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2C8D4574"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B728FB2" w14:textId="77777777" w:rsidR="001331A8" w:rsidRPr="00B53857" w:rsidRDefault="001331A8" w:rsidP="002E7829">
            <w:pPr>
              <w:pStyle w:val="Odstavec"/>
              <w:snapToGrid w:val="0"/>
              <w:spacing w:before="60" w:line="256" w:lineRule="auto"/>
              <w:jc w:val="left"/>
              <w:rPr>
                <w:sz w:val="18"/>
              </w:rPr>
            </w:pPr>
            <w:r w:rsidRPr="00B53857">
              <w:rPr>
                <w:sz w:val="18"/>
                <w:lang w:bidi="en-GB"/>
              </w:rPr>
              <w:t>x.addYear(i)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24FF996D"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years i (i can even be negative, then the years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CADA484"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6071BA8C"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42AE4364" w14:textId="77777777" w:rsidR="001331A8" w:rsidRPr="00B53857" w:rsidRDefault="001331A8" w:rsidP="002E7829">
            <w:pPr>
              <w:pStyle w:val="Odstavec"/>
              <w:snapToGrid w:val="0"/>
              <w:spacing w:before="60" w:line="256" w:lineRule="auto"/>
              <w:jc w:val="left"/>
              <w:rPr>
                <w:sz w:val="18"/>
              </w:rPr>
            </w:pPr>
            <w:r w:rsidRPr="00B53857">
              <w:rPr>
                <w:sz w:val="18"/>
                <w:lang w:bidi="en-GB"/>
              </w:rPr>
              <w:t>x.easterMonday(i)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325C1B6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date with the Easter Monday of the year i from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2945AF2"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4A77CEA"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60E7563" w14:textId="77777777" w:rsidR="001331A8" w:rsidRPr="00B53857" w:rsidRDefault="001331A8" w:rsidP="002E7829">
            <w:pPr>
              <w:pStyle w:val="Odstavec"/>
              <w:snapToGrid w:val="0"/>
              <w:spacing w:before="60" w:line="256" w:lineRule="auto"/>
              <w:jc w:val="left"/>
              <w:rPr>
                <w:sz w:val="18"/>
              </w:rPr>
            </w:pPr>
            <w:r w:rsidRPr="00B53857">
              <w:rPr>
                <w:sz w:val="18"/>
                <w:lang w:bidi="en-GB"/>
              </w:rPr>
              <w:t>x.getDay()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73BA195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day of the date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56B68FD"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4DF1136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86FF007" w14:textId="77777777" w:rsidR="001331A8" w:rsidRPr="00B53857" w:rsidRDefault="001331A8" w:rsidP="002E7829">
            <w:pPr>
              <w:pStyle w:val="Odstavec"/>
              <w:snapToGrid w:val="0"/>
              <w:spacing w:before="60" w:line="256" w:lineRule="auto"/>
              <w:jc w:val="left"/>
              <w:rPr>
                <w:sz w:val="18"/>
              </w:rPr>
            </w:pPr>
            <w:r w:rsidRPr="00B53857">
              <w:rPr>
                <w:sz w:val="18"/>
                <w:lang w:bidi="en-GB"/>
              </w:rPr>
              <w:t>x.getFractionalSecond()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29582046" w14:textId="4D63D613" w:rsidR="001331A8" w:rsidRPr="00B53857" w:rsidRDefault="001331A8" w:rsidP="002E7829">
            <w:pPr>
              <w:pStyle w:val="Odstavec"/>
              <w:snapToGrid w:val="0"/>
              <w:spacing w:before="60" w:line="256" w:lineRule="auto"/>
              <w:jc w:val="left"/>
              <w:rPr>
                <w:sz w:val="18"/>
              </w:rPr>
            </w:pPr>
            <w:r w:rsidRPr="00B53857">
              <w:rPr>
                <w:sz w:val="18"/>
                <w:lang w:bidi="en-GB"/>
              </w:rPr>
              <w:t>returns the value of seconds of date x</w:t>
            </w:r>
            <w:r w:rsidR="00491224">
              <w:rPr>
                <w:sz w:val="18"/>
                <w:lang w:bidi="en-GB"/>
              </w:rPr>
              <w:t>,</w:t>
            </w:r>
            <w:r w:rsidRPr="00B53857">
              <w:rPr>
                <w:sz w:val="18"/>
                <w:lang w:bidi="en-GB"/>
              </w:rPr>
              <w:t xml:space="preserve"> including the fractional part of seconds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4DAEE34"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r w:rsidR="001331A8" w:rsidRPr="00B53857" w14:paraId="7739EC3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34819648" w14:textId="77777777" w:rsidR="001331A8" w:rsidRPr="00B53857" w:rsidRDefault="001331A8" w:rsidP="002E7829">
            <w:pPr>
              <w:pStyle w:val="Odstavec"/>
              <w:snapToGrid w:val="0"/>
              <w:spacing w:before="60" w:line="256" w:lineRule="auto"/>
              <w:jc w:val="left"/>
              <w:rPr>
                <w:sz w:val="18"/>
              </w:rPr>
            </w:pPr>
            <w:r w:rsidRPr="00B53857">
              <w:rPr>
                <w:sz w:val="18"/>
                <w:lang w:bidi="en-GB"/>
              </w:rPr>
              <w:t>x.getHour()</w:t>
            </w:r>
          </w:p>
        </w:tc>
        <w:tc>
          <w:tcPr>
            <w:tcW w:w="5815" w:type="dxa"/>
            <w:tcBorders>
              <w:top w:val="single" w:sz="4" w:space="0" w:color="000000"/>
              <w:left w:val="single" w:sz="4" w:space="0" w:color="000000"/>
              <w:bottom w:val="single" w:sz="4" w:space="0" w:color="000000"/>
              <w:right w:val="nil"/>
            </w:tcBorders>
            <w:shd w:val="clear" w:color="auto" w:fill="F3F3F3"/>
            <w:hideMark/>
          </w:tcPr>
          <w:p w14:paraId="6A6F0F6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hour of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1AF256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DAD63FD"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4276B4C" w14:textId="77777777" w:rsidR="001331A8" w:rsidRPr="00B53857" w:rsidRDefault="001331A8" w:rsidP="002E7829">
            <w:pPr>
              <w:pStyle w:val="Odstavec"/>
              <w:snapToGrid w:val="0"/>
              <w:spacing w:before="60" w:line="256" w:lineRule="auto"/>
              <w:jc w:val="left"/>
              <w:rPr>
                <w:sz w:val="18"/>
              </w:rPr>
            </w:pPr>
            <w:r w:rsidRPr="00B53857">
              <w:rPr>
                <w:sz w:val="18"/>
                <w:lang w:bidi="en-GB"/>
              </w:rPr>
              <w:t>x.getMillisecond()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74C055E"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milliseconds of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A76E148"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69F8724A"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7FE1E322" w14:textId="77777777" w:rsidR="001331A8" w:rsidRPr="00B53857" w:rsidRDefault="001331A8" w:rsidP="002E7829">
            <w:pPr>
              <w:pStyle w:val="Odstavec"/>
              <w:snapToGrid w:val="0"/>
              <w:spacing w:before="60" w:line="256" w:lineRule="auto"/>
              <w:jc w:val="left"/>
              <w:rPr>
                <w:sz w:val="18"/>
              </w:rPr>
            </w:pPr>
            <w:r w:rsidRPr="00B53857">
              <w:rPr>
                <w:sz w:val="18"/>
                <w:lang w:bidi="en-GB"/>
              </w:rPr>
              <w:lastRenderedPageBreak/>
              <w:t>x.getMinute()</w:t>
            </w:r>
          </w:p>
        </w:tc>
        <w:tc>
          <w:tcPr>
            <w:tcW w:w="5815" w:type="dxa"/>
            <w:tcBorders>
              <w:top w:val="single" w:sz="4" w:space="0" w:color="000000"/>
              <w:left w:val="single" w:sz="4" w:space="0" w:color="000000"/>
              <w:bottom w:val="single" w:sz="4" w:space="0" w:color="000000"/>
              <w:right w:val="nil"/>
            </w:tcBorders>
            <w:shd w:val="clear" w:color="auto" w:fill="F3F3F3"/>
            <w:hideMark/>
          </w:tcPr>
          <w:p w14:paraId="17D383DE"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minutes from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876A08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68A697EC"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7B4583A1" w14:textId="77777777" w:rsidR="001331A8" w:rsidRPr="00B53857" w:rsidRDefault="001331A8" w:rsidP="002E7829">
            <w:pPr>
              <w:pStyle w:val="Odstavec"/>
              <w:snapToGrid w:val="0"/>
              <w:spacing w:before="60" w:line="256" w:lineRule="auto"/>
              <w:jc w:val="left"/>
              <w:rPr>
                <w:sz w:val="18"/>
              </w:rPr>
            </w:pPr>
            <w:r w:rsidRPr="00B53857">
              <w:rPr>
                <w:sz w:val="18"/>
                <w:lang w:bidi="en-GB"/>
              </w:rPr>
              <w:t>x.getMonth()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34D7B64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month from a date x (January is 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278356E"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28E85AB"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A1F2634" w14:textId="77777777" w:rsidR="001331A8" w:rsidRPr="00B53857" w:rsidRDefault="001331A8" w:rsidP="002E7829">
            <w:pPr>
              <w:pStyle w:val="Odstavec"/>
              <w:snapToGrid w:val="0"/>
              <w:spacing w:before="60" w:line="256" w:lineRule="auto"/>
              <w:jc w:val="left"/>
              <w:rPr>
                <w:sz w:val="18"/>
              </w:rPr>
            </w:pPr>
            <w:r w:rsidRPr="00B53857">
              <w:rPr>
                <w:sz w:val="18"/>
                <w:lang w:bidi="en-GB"/>
              </w:rPr>
              <w:t>x.getNanosecond()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809813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nanoseconds of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FAE08A6"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5EF0B577"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0AAE841" w14:textId="77777777" w:rsidR="001331A8" w:rsidRPr="00B53857" w:rsidRDefault="001331A8" w:rsidP="002E7829">
            <w:pPr>
              <w:pStyle w:val="Odstavec"/>
              <w:snapToGrid w:val="0"/>
              <w:spacing w:before="60" w:line="256" w:lineRule="auto"/>
              <w:jc w:val="left"/>
              <w:rPr>
                <w:sz w:val="18"/>
              </w:rPr>
            </w:pPr>
            <w:r w:rsidRPr="00B53857">
              <w:rPr>
                <w:sz w:val="18"/>
                <w:lang w:bidi="en-GB"/>
              </w:rPr>
              <w:t>x.getSecond()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179CFEA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seconds of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CE1010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BFBAB07"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36E8D4A" w14:textId="77777777" w:rsidR="001331A8" w:rsidRPr="00B53857" w:rsidRDefault="001331A8" w:rsidP="002E7829">
            <w:pPr>
              <w:pStyle w:val="Odstavec"/>
              <w:snapToGrid w:val="0"/>
              <w:spacing w:before="60" w:line="256" w:lineRule="auto"/>
              <w:jc w:val="left"/>
              <w:rPr>
                <w:sz w:val="18"/>
              </w:rPr>
            </w:pPr>
            <w:r w:rsidRPr="00B53857">
              <w:rPr>
                <w:sz w:val="18"/>
                <w:lang w:bidi="en-GB"/>
              </w:rPr>
              <w:t>x.getWeekDay()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532F41C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day of the week from date x (1 is Sunday, 7 is Saturday)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6FB265D"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9BCD23F"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0DD254E" w14:textId="77777777" w:rsidR="001331A8" w:rsidRPr="00B53857" w:rsidRDefault="001331A8" w:rsidP="002E7829">
            <w:pPr>
              <w:pStyle w:val="Odstavec"/>
              <w:snapToGrid w:val="0"/>
              <w:spacing w:before="60" w:line="256" w:lineRule="auto"/>
              <w:jc w:val="left"/>
              <w:rPr>
                <w:sz w:val="18"/>
              </w:rPr>
            </w:pPr>
            <w:r w:rsidRPr="00B53857">
              <w:rPr>
                <w:sz w:val="18"/>
                <w:lang w:bidi="en-GB"/>
              </w:rPr>
              <w:t>x.getYear()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3EECDB42"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year from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FA4361E"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4B4C7F5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BDAA150" w14:textId="77777777" w:rsidR="001331A8" w:rsidRPr="00B53857" w:rsidRDefault="001331A8" w:rsidP="002E7829">
            <w:pPr>
              <w:pStyle w:val="Odstavec"/>
              <w:snapToGrid w:val="0"/>
              <w:spacing w:before="60" w:line="256" w:lineRule="auto"/>
              <w:jc w:val="left"/>
              <w:rPr>
                <w:sz w:val="18"/>
              </w:rPr>
            </w:pPr>
            <w:r w:rsidRPr="00B53857">
              <w:rPr>
                <w:sz w:val="18"/>
                <w:lang w:bidi="en-GB"/>
              </w:rPr>
              <w:t>x.getZoneName()</w:t>
            </w:r>
          </w:p>
        </w:tc>
        <w:tc>
          <w:tcPr>
            <w:tcW w:w="5815" w:type="dxa"/>
            <w:tcBorders>
              <w:top w:val="single" w:sz="4" w:space="0" w:color="000000"/>
              <w:left w:val="single" w:sz="4" w:space="0" w:color="000000"/>
              <w:bottom w:val="single" w:sz="4" w:space="0" w:color="000000"/>
              <w:right w:val="nil"/>
            </w:tcBorders>
            <w:shd w:val="clear" w:color="auto" w:fill="F3F3F3"/>
            <w:hideMark/>
          </w:tcPr>
          <w:p w14:paraId="6D6B5F9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name of the time zone of the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B3F026A"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4863B0A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0BDF67C" w14:textId="77777777" w:rsidR="001331A8" w:rsidRPr="00B53857" w:rsidRDefault="001331A8" w:rsidP="002E7829">
            <w:pPr>
              <w:pStyle w:val="Odstavec"/>
              <w:snapToGrid w:val="0"/>
              <w:spacing w:before="60" w:line="256" w:lineRule="auto"/>
              <w:jc w:val="left"/>
              <w:rPr>
                <w:sz w:val="18"/>
              </w:rPr>
            </w:pPr>
            <w:r w:rsidRPr="00B53857">
              <w:rPr>
                <w:sz w:val="18"/>
                <w:lang w:bidi="en-GB"/>
              </w:rPr>
              <w:t>x.getZoneOffset()</w:t>
            </w:r>
          </w:p>
        </w:tc>
        <w:tc>
          <w:tcPr>
            <w:tcW w:w="5815" w:type="dxa"/>
            <w:tcBorders>
              <w:top w:val="single" w:sz="4" w:space="0" w:color="000000"/>
              <w:left w:val="single" w:sz="4" w:space="0" w:color="000000"/>
              <w:bottom w:val="single" w:sz="4" w:space="0" w:color="000000"/>
              <w:right w:val="nil"/>
            </w:tcBorders>
            <w:shd w:val="clear" w:color="auto" w:fill="F3F3F3"/>
            <w:hideMark/>
          </w:tcPr>
          <w:p w14:paraId="22A5D0A2"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offset of the time zone of the date x to the Prime Meridian, in milliseconds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41ABAB"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2479022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337C3E2C" w14:textId="77777777" w:rsidR="001331A8" w:rsidRPr="00B53857" w:rsidRDefault="001331A8" w:rsidP="002E7829">
            <w:pPr>
              <w:pStyle w:val="Odstavec"/>
              <w:snapToGrid w:val="0"/>
              <w:spacing w:before="60" w:line="256" w:lineRule="auto"/>
              <w:jc w:val="left"/>
              <w:rPr>
                <w:sz w:val="18"/>
              </w:rPr>
            </w:pPr>
            <w:r w:rsidRPr="00B53857">
              <w:rPr>
                <w:sz w:val="18"/>
                <w:lang w:bidi="en-GB"/>
              </w:rPr>
              <w:t>x.isLeapYear()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4069F97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year x is a leap year.</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C94687B"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07EF2F41"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153CF2E" w14:textId="77777777" w:rsidR="001331A8" w:rsidRPr="00B53857" w:rsidRDefault="001331A8" w:rsidP="002E7829">
            <w:pPr>
              <w:pStyle w:val="Odstavec"/>
              <w:snapToGrid w:val="0"/>
              <w:spacing w:before="60" w:line="256" w:lineRule="auto"/>
              <w:jc w:val="left"/>
              <w:rPr>
                <w:sz w:val="18"/>
              </w:rPr>
            </w:pPr>
            <w:r w:rsidRPr="00B53857">
              <w:rPr>
                <w:sz w:val="18"/>
                <w:lang w:bidi="en-GB"/>
              </w:rPr>
              <w:t>x.lastDayOfMonth()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1740091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last day of the month of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EA9174A"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370BBF6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7DF47B05" w14:textId="77777777" w:rsidR="001331A8" w:rsidRPr="00B53857" w:rsidRDefault="001331A8" w:rsidP="002E7829">
            <w:pPr>
              <w:pStyle w:val="Odstavec"/>
              <w:snapToGrid w:val="0"/>
              <w:spacing w:before="60" w:line="256" w:lineRule="auto"/>
              <w:jc w:val="left"/>
              <w:rPr>
                <w:sz w:val="18"/>
              </w:rPr>
            </w:pPr>
            <w:r w:rsidRPr="00B53857">
              <w:rPr>
                <w:sz w:val="18"/>
                <w:lang w:bidi="en-GB"/>
              </w:rPr>
              <w:t>x.setDay(i)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272067AD"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day i to the date x and return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136313D"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2C3FA394"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8BA04B7" w14:textId="77777777" w:rsidR="001331A8" w:rsidRPr="00B53857" w:rsidRDefault="001331A8" w:rsidP="002E7829">
            <w:pPr>
              <w:pStyle w:val="Odstavec"/>
              <w:snapToGrid w:val="0"/>
              <w:spacing w:before="60" w:line="256" w:lineRule="auto"/>
              <w:jc w:val="left"/>
              <w:rPr>
                <w:sz w:val="18"/>
              </w:rPr>
            </w:pPr>
            <w:r w:rsidRPr="00B53857">
              <w:rPr>
                <w:sz w:val="18"/>
                <w:lang w:bidi="en-GB"/>
              </w:rPr>
              <w:t>x.setDaytimeMillis(i)</w:t>
            </w:r>
          </w:p>
        </w:tc>
        <w:tc>
          <w:tcPr>
            <w:tcW w:w="5815" w:type="dxa"/>
            <w:tcBorders>
              <w:top w:val="single" w:sz="4" w:space="0" w:color="000000"/>
              <w:left w:val="single" w:sz="4" w:space="0" w:color="000000"/>
              <w:bottom w:val="single" w:sz="4" w:space="0" w:color="000000"/>
              <w:right w:val="nil"/>
            </w:tcBorders>
            <w:shd w:val="clear" w:color="auto" w:fill="F3F3F3"/>
            <w:hideMark/>
          </w:tcPr>
          <w:p w14:paraId="7353D2D1"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time to the date x according to the number of milliseconds i in the argument i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1CBA32B"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5C6B7455"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0734174" w14:textId="77777777" w:rsidR="001331A8" w:rsidRPr="00B53857" w:rsidRDefault="001331A8" w:rsidP="002E7829">
            <w:pPr>
              <w:pStyle w:val="Odstavec"/>
              <w:snapToGrid w:val="0"/>
              <w:spacing w:before="60" w:line="256" w:lineRule="auto"/>
              <w:jc w:val="left"/>
              <w:rPr>
                <w:sz w:val="18"/>
              </w:rPr>
            </w:pPr>
            <w:r w:rsidRPr="00B53857">
              <w:rPr>
                <w:sz w:val="18"/>
                <w:lang w:bidi="en-GB"/>
              </w:rPr>
              <w:t>x.setHour(i)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00A2CD12"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hour i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0A1DB6C"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B7E1FD7"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15ACBC4" w14:textId="77777777" w:rsidR="001331A8" w:rsidRPr="00B53857" w:rsidRDefault="001331A8" w:rsidP="002E7829">
            <w:pPr>
              <w:pStyle w:val="Odstavec"/>
              <w:snapToGrid w:val="0"/>
              <w:spacing w:before="60" w:line="256" w:lineRule="auto"/>
              <w:jc w:val="left"/>
              <w:rPr>
                <w:sz w:val="18"/>
              </w:rPr>
            </w:pPr>
            <w:r w:rsidRPr="00B53857">
              <w:rPr>
                <w:sz w:val="18"/>
                <w:lang w:bidi="en-GB"/>
              </w:rPr>
              <w:t>x.setMillisecond(i)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3347D221"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millisecond i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555111B"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2166EA2"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0982538" w14:textId="77777777" w:rsidR="001331A8" w:rsidRPr="00B53857" w:rsidRDefault="001331A8" w:rsidP="002E7829">
            <w:pPr>
              <w:pStyle w:val="Odstavec"/>
              <w:snapToGrid w:val="0"/>
              <w:spacing w:before="60" w:line="256" w:lineRule="auto"/>
              <w:jc w:val="left"/>
              <w:rPr>
                <w:sz w:val="18"/>
              </w:rPr>
            </w:pPr>
            <w:r w:rsidRPr="00B53857">
              <w:rPr>
                <w:sz w:val="18"/>
                <w:lang w:bidi="en-GB"/>
              </w:rPr>
              <w:t>x.setMinute(i)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67D88BF7"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minute i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97E6C87"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5737BAFE"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319EEC6F" w14:textId="77777777" w:rsidR="001331A8" w:rsidRPr="00B53857" w:rsidRDefault="001331A8" w:rsidP="002E7829">
            <w:pPr>
              <w:pStyle w:val="Odstavec"/>
              <w:snapToGrid w:val="0"/>
              <w:spacing w:before="60" w:line="256" w:lineRule="auto"/>
              <w:jc w:val="left"/>
              <w:rPr>
                <w:sz w:val="18"/>
              </w:rPr>
            </w:pPr>
            <w:r w:rsidRPr="00B53857">
              <w:rPr>
                <w:sz w:val="18"/>
                <w:lang w:bidi="en-GB"/>
              </w:rPr>
              <w:t>x.setMonth(i)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38E11EEA"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month i to the date x and returns a new value (January is 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F6BD784"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2996EC9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100D8C86" w14:textId="77777777" w:rsidR="001331A8" w:rsidRPr="00B53857" w:rsidRDefault="001331A8" w:rsidP="002E7829">
            <w:pPr>
              <w:pStyle w:val="Odstavec"/>
              <w:snapToGrid w:val="0"/>
              <w:spacing w:before="60" w:line="256" w:lineRule="auto"/>
              <w:jc w:val="left"/>
              <w:rPr>
                <w:sz w:val="18"/>
              </w:rPr>
            </w:pPr>
            <w:r w:rsidRPr="00B53857">
              <w:rPr>
                <w:sz w:val="18"/>
                <w:lang w:bidi="en-GB"/>
              </w:rPr>
              <w:t>x.setSecond(i)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72D4B9E2"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second i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5EBFEB2"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3E413CF2"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1DFE8B30" w14:textId="77777777" w:rsidR="001331A8" w:rsidRPr="00B53857" w:rsidRDefault="001331A8" w:rsidP="002E7829">
            <w:pPr>
              <w:pStyle w:val="Odstavec"/>
              <w:snapToGrid w:val="0"/>
              <w:spacing w:before="60" w:line="256" w:lineRule="auto"/>
              <w:jc w:val="left"/>
              <w:rPr>
                <w:sz w:val="18"/>
              </w:rPr>
            </w:pPr>
            <w:r w:rsidRPr="00B53857">
              <w:rPr>
                <w:sz w:val="18"/>
                <w:lang w:bidi="en-GB"/>
              </w:rPr>
              <w:t>x.setYear(i)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492E645D" w14:textId="0E2B31F9" w:rsidR="001331A8" w:rsidRPr="00B53857" w:rsidRDefault="001331A8" w:rsidP="002E7829">
            <w:pPr>
              <w:pStyle w:val="Odstavec"/>
              <w:snapToGrid w:val="0"/>
              <w:spacing w:before="60" w:line="256" w:lineRule="auto"/>
              <w:jc w:val="left"/>
              <w:rPr>
                <w:sz w:val="18"/>
              </w:rPr>
            </w:pPr>
            <w:r w:rsidRPr="00B53857">
              <w:rPr>
                <w:sz w:val="18"/>
                <w:lang w:bidi="en-GB"/>
              </w:rPr>
              <w:t>sets the year i to the date x and return</w:t>
            </w:r>
            <w:r w:rsidR="0098509D">
              <w:rPr>
                <w:sz w:val="18"/>
                <w:lang w:bidi="en-GB"/>
              </w:rPr>
              <w:t>s</w:t>
            </w:r>
            <w:r w:rsidRPr="00B53857">
              <w:rPr>
                <w:sz w:val="18"/>
                <w:lang w:bidi="en-GB"/>
              </w:rPr>
              <w:t xml:space="preserve">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3CD18E8"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5976B0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7CBE063" w14:textId="77777777" w:rsidR="001331A8" w:rsidRPr="00B53857" w:rsidRDefault="001331A8" w:rsidP="002E7829">
            <w:pPr>
              <w:pStyle w:val="Odstavec"/>
              <w:snapToGrid w:val="0"/>
              <w:spacing w:before="60" w:line="256" w:lineRule="auto"/>
              <w:jc w:val="left"/>
              <w:rPr>
                <w:sz w:val="18"/>
              </w:rPr>
            </w:pPr>
            <w:r w:rsidRPr="00B53857">
              <w:rPr>
                <w:sz w:val="18"/>
                <w:lang w:bidi="en-GB"/>
              </w:rPr>
              <w:t>x.setZoneName(s)</w:t>
            </w:r>
          </w:p>
        </w:tc>
        <w:tc>
          <w:tcPr>
            <w:tcW w:w="5815" w:type="dxa"/>
            <w:tcBorders>
              <w:top w:val="single" w:sz="4" w:space="0" w:color="000000"/>
              <w:left w:val="single" w:sz="4" w:space="0" w:color="000000"/>
              <w:bottom w:val="single" w:sz="4" w:space="0" w:color="000000"/>
              <w:right w:val="nil"/>
            </w:tcBorders>
            <w:shd w:val="clear" w:color="auto" w:fill="F3F3F3"/>
            <w:hideMark/>
          </w:tcPr>
          <w:p w14:paraId="136C12F4"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name of the time zone in the date x on s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41FDE14"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6DA579D9"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CF1A323" w14:textId="77777777" w:rsidR="001331A8" w:rsidRPr="00B53857" w:rsidRDefault="001331A8" w:rsidP="002E7829">
            <w:pPr>
              <w:pStyle w:val="Odstavec"/>
              <w:snapToGrid w:val="0"/>
              <w:spacing w:before="60" w:line="256" w:lineRule="auto"/>
              <w:jc w:val="left"/>
              <w:rPr>
                <w:sz w:val="18"/>
              </w:rPr>
            </w:pPr>
            <w:r w:rsidRPr="00B53857">
              <w:rPr>
                <w:sz w:val="18"/>
                <w:lang w:bidi="en-GB"/>
              </w:rPr>
              <w:t>x.setZoneOffset(i)</w:t>
            </w:r>
          </w:p>
        </w:tc>
        <w:tc>
          <w:tcPr>
            <w:tcW w:w="5815" w:type="dxa"/>
            <w:tcBorders>
              <w:top w:val="single" w:sz="4" w:space="0" w:color="000000"/>
              <w:left w:val="single" w:sz="4" w:space="0" w:color="000000"/>
              <w:bottom w:val="single" w:sz="4" w:space="0" w:color="000000"/>
              <w:right w:val="nil"/>
            </w:tcBorders>
            <w:shd w:val="clear" w:color="auto" w:fill="F3F3F3"/>
            <w:hideMark/>
          </w:tcPr>
          <w:p w14:paraId="3D0C6D60"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offset for the time zone in the date (i are milliseconds)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0CCD8CA"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563FCCC1"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0406A14" w14:textId="77777777" w:rsidR="001331A8" w:rsidRPr="00B53857" w:rsidRDefault="001331A8" w:rsidP="002E7829">
            <w:pPr>
              <w:pStyle w:val="Odstavec"/>
              <w:snapToGrid w:val="0"/>
              <w:spacing w:before="60" w:line="256" w:lineRule="auto"/>
              <w:jc w:val="left"/>
              <w:rPr>
                <w:sz w:val="18"/>
              </w:rPr>
            </w:pPr>
            <w:r w:rsidRPr="00B53857">
              <w:rPr>
                <w:sz w:val="18"/>
                <w:lang w:bidi="en-GB"/>
              </w:rPr>
              <w:t>x.toMillis()</w:t>
            </w:r>
          </w:p>
        </w:tc>
        <w:tc>
          <w:tcPr>
            <w:tcW w:w="5815" w:type="dxa"/>
            <w:tcBorders>
              <w:top w:val="single" w:sz="4" w:space="0" w:color="000000"/>
              <w:left w:val="single" w:sz="4" w:space="0" w:color="000000"/>
              <w:bottom w:val="single" w:sz="4" w:space="0" w:color="000000"/>
              <w:right w:val="nil"/>
            </w:tcBorders>
            <w:shd w:val="clear" w:color="auto" w:fill="F3F3F3"/>
            <w:hideMark/>
          </w:tcPr>
          <w:p w14:paraId="423238A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an integer value that corresponds to the number of milliseconds since January 1. January 1970</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BB3A7F9"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35231DAE"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89EE506" w14:textId="77777777" w:rsidR="001331A8" w:rsidRPr="00B53857" w:rsidRDefault="001331A8" w:rsidP="002E7829">
            <w:pPr>
              <w:pStyle w:val="Odstavec"/>
              <w:snapToGrid w:val="0"/>
              <w:spacing w:before="60" w:line="256" w:lineRule="auto"/>
              <w:jc w:val="left"/>
              <w:rPr>
                <w:sz w:val="18"/>
              </w:rPr>
            </w:pPr>
            <w:r w:rsidRPr="00B53857">
              <w:rPr>
                <w:sz w:val="18"/>
                <w:lang w:bidi="en-GB"/>
              </w:rPr>
              <w:t>x.toString(s)</w:t>
            </w:r>
          </w:p>
        </w:tc>
        <w:tc>
          <w:tcPr>
            <w:tcW w:w="5815" w:type="dxa"/>
            <w:tcBorders>
              <w:top w:val="single" w:sz="4" w:space="0" w:color="000000"/>
              <w:left w:val="single" w:sz="4" w:space="0" w:color="000000"/>
              <w:bottom w:val="single" w:sz="4" w:space="0" w:color="000000"/>
              <w:right w:val="nil"/>
            </w:tcBorders>
            <w:shd w:val="clear" w:color="auto" w:fill="F3F3F3"/>
            <w:hideMark/>
          </w:tcPr>
          <w:p w14:paraId="32C4FA03" w14:textId="77777777" w:rsidR="001331A8" w:rsidRPr="00B53857" w:rsidRDefault="001331A8" w:rsidP="002E7829">
            <w:pPr>
              <w:pStyle w:val="Odstavec"/>
              <w:snapToGrid w:val="0"/>
              <w:spacing w:before="60" w:line="257" w:lineRule="auto"/>
              <w:jc w:val="left"/>
              <w:rPr>
                <w:sz w:val="18"/>
              </w:rPr>
            </w:pPr>
            <w:r w:rsidRPr="00B53857">
              <w:rPr>
                <w:sz w:val="18"/>
                <w:lang w:bidi="en-GB"/>
              </w:rPr>
              <w:t>returns a character string with a date according to the mask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9B80EF8"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1F367108" w14:textId="77777777" w:rsidR="007B1800" w:rsidRPr="00B53857" w:rsidRDefault="001331A8" w:rsidP="007E23FE">
      <w:pPr>
        <w:pStyle w:val="Heading3"/>
        <w:rPr>
          <w:rFonts w:eastAsia="Calibri"/>
        </w:rPr>
      </w:pPr>
      <w:bookmarkStart w:id="1635" w:name="_Toc208246833"/>
      <w:r w:rsidRPr="00B53857">
        <w:rPr>
          <w:rFonts w:eastAsia="Calibri"/>
        </w:rPr>
        <w:t>Methods of objects of type Duration (time interval)</w:t>
      </w:r>
      <w:bookmarkEnd w:id="1635"/>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49518C97"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69B0B10"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5041F69"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A35B446"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401AD639"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88B484F" w14:textId="77777777" w:rsidR="001331A8" w:rsidRPr="00B53857" w:rsidRDefault="001331A8" w:rsidP="002E7829">
            <w:pPr>
              <w:pStyle w:val="Odstavec"/>
              <w:snapToGrid w:val="0"/>
              <w:spacing w:before="60" w:line="256" w:lineRule="auto"/>
              <w:jc w:val="left"/>
              <w:rPr>
                <w:sz w:val="18"/>
              </w:rPr>
            </w:pPr>
            <w:r w:rsidRPr="00B53857">
              <w:rPr>
                <w:sz w:val="18"/>
                <w:lang w:bidi="en-GB"/>
              </w:rPr>
              <w:t>x = new Duration(s)</w:t>
            </w:r>
          </w:p>
        </w:tc>
        <w:tc>
          <w:tcPr>
            <w:tcW w:w="5786" w:type="dxa"/>
            <w:tcBorders>
              <w:top w:val="single" w:sz="4" w:space="0" w:color="000000"/>
              <w:left w:val="single" w:sz="4" w:space="0" w:color="000000"/>
              <w:bottom w:val="single" w:sz="4" w:space="0" w:color="000000"/>
              <w:right w:val="nil"/>
            </w:tcBorders>
            <w:shd w:val="clear" w:color="auto" w:fill="F3F3F3"/>
            <w:hideMark/>
          </w:tcPr>
          <w:p w14:paraId="7261D52A" w14:textId="58A9E89C" w:rsidR="001331A8" w:rsidRPr="00B53857" w:rsidRDefault="00305752" w:rsidP="002E7829">
            <w:pPr>
              <w:pStyle w:val="Odstavec"/>
              <w:snapToGrid w:val="0"/>
              <w:spacing w:before="60" w:line="256" w:lineRule="auto"/>
              <w:jc w:val="left"/>
              <w:rPr>
                <w:sz w:val="18"/>
              </w:rPr>
            </w:pPr>
            <w:r w:rsidRPr="00B53857">
              <w:rPr>
                <w:sz w:val="18"/>
                <w:lang w:bidi="en-GB"/>
              </w:rPr>
              <w:t xml:space="preserve">the </w:t>
            </w:r>
            <w:r w:rsidR="001331A8" w:rsidRPr="00B53857">
              <w:rPr>
                <w:sz w:val="18"/>
                <w:lang w:bidi="en-GB"/>
              </w:rPr>
              <w:t>constructor of the Duration object. Creates an object based on the string, which must be in ISO8601 format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E3B9DA0" w14:textId="77777777" w:rsidR="001331A8" w:rsidRPr="00B53857" w:rsidRDefault="001331A8" w:rsidP="002E7829">
            <w:pPr>
              <w:pStyle w:val="Odstavec"/>
              <w:snapToGrid w:val="0"/>
              <w:spacing w:before="60" w:line="256" w:lineRule="auto"/>
              <w:jc w:val="left"/>
              <w:rPr>
                <w:sz w:val="18"/>
              </w:rPr>
            </w:pPr>
            <w:r w:rsidRPr="00B53857">
              <w:rPr>
                <w:sz w:val="18"/>
                <w:lang w:bidi="en-GB"/>
              </w:rPr>
              <w:t>Duration</w:t>
            </w:r>
          </w:p>
        </w:tc>
      </w:tr>
      <w:tr w:rsidR="001331A8" w:rsidRPr="00B53857" w14:paraId="32FE5E2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0990D0A" w14:textId="77777777" w:rsidR="001331A8" w:rsidRPr="00B53857" w:rsidRDefault="001331A8" w:rsidP="002E7829">
            <w:pPr>
              <w:pStyle w:val="Odstavec"/>
              <w:snapToGrid w:val="0"/>
              <w:spacing w:before="60" w:line="256" w:lineRule="auto"/>
              <w:jc w:val="left"/>
              <w:rPr>
                <w:sz w:val="18"/>
              </w:rPr>
            </w:pPr>
            <w:r w:rsidRPr="00B53857">
              <w:rPr>
                <w:sz w:val="18"/>
                <w:lang w:bidi="en-GB"/>
              </w:rPr>
              <w:t>x.getDays()</w:t>
            </w:r>
          </w:p>
        </w:tc>
        <w:tc>
          <w:tcPr>
            <w:tcW w:w="5786" w:type="dxa"/>
            <w:tcBorders>
              <w:top w:val="single" w:sz="4" w:space="0" w:color="000000"/>
              <w:left w:val="single" w:sz="4" w:space="0" w:color="000000"/>
              <w:bottom w:val="single" w:sz="4" w:space="0" w:color="000000"/>
              <w:right w:val="nil"/>
            </w:tcBorders>
            <w:shd w:val="clear" w:color="auto" w:fill="F3F3F3"/>
            <w:hideMark/>
          </w:tcPr>
          <w:p w14:paraId="6A962BA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days in the interval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E15522E"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139659F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36E6417" w14:textId="77777777" w:rsidR="001331A8" w:rsidRPr="00B53857" w:rsidRDefault="001331A8" w:rsidP="002E7829">
            <w:pPr>
              <w:pStyle w:val="Odstavec"/>
              <w:snapToGrid w:val="0"/>
              <w:spacing w:before="60" w:line="256" w:lineRule="auto"/>
              <w:jc w:val="left"/>
              <w:rPr>
                <w:sz w:val="18"/>
              </w:rPr>
            </w:pPr>
            <w:r w:rsidRPr="00B53857">
              <w:rPr>
                <w:sz w:val="18"/>
                <w:lang w:bidi="en-GB"/>
              </w:rPr>
              <w:t>x.getEnd()</w:t>
            </w:r>
          </w:p>
        </w:tc>
        <w:tc>
          <w:tcPr>
            <w:tcW w:w="5786" w:type="dxa"/>
            <w:tcBorders>
              <w:top w:val="single" w:sz="4" w:space="0" w:color="000000"/>
              <w:left w:val="single" w:sz="4" w:space="0" w:color="000000"/>
              <w:bottom w:val="single" w:sz="4" w:space="0" w:color="000000"/>
              <w:right w:val="nil"/>
            </w:tcBorders>
            <w:shd w:val="clear" w:color="auto" w:fill="F3F3F3"/>
            <w:hideMark/>
          </w:tcPr>
          <w:p w14:paraId="1D02BE7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date of the end of the interval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D51BB97"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71F68B87"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0A05FE7F" w14:textId="77777777" w:rsidR="001331A8" w:rsidRPr="00B53857" w:rsidRDefault="001331A8" w:rsidP="002E7829">
            <w:pPr>
              <w:pStyle w:val="Odstavec"/>
              <w:snapToGrid w:val="0"/>
              <w:spacing w:before="60" w:line="256" w:lineRule="auto"/>
              <w:jc w:val="left"/>
              <w:rPr>
                <w:sz w:val="18"/>
              </w:rPr>
            </w:pPr>
            <w:r w:rsidRPr="00B53857">
              <w:rPr>
                <w:sz w:val="18"/>
                <w:lang w:bidi="en-GB"/>
              </w:rPr>
              <w:t>x.getFractionalSecond()</w:t>
            </w:r>
          </w:p>
        </w:tc>
        <w:tc>
          <w:tcPr>
            <w:tcW w:w="5786" w:type="dxa"/>
            <w:tcBorders>
              <w:top w:val="single" w:sz="4" w:space="0" w:color="000000"/>
              <w:left w:val="single" w:sz="4" w:space="0" w:color="000000"/>
              <w:bottom w:val="single" w:sz="4" w:space="0" w:color="000000"/>
              <w:right w:val="nil"/>
            </w:tcBorders>
            <w:shd w:val="clear" w:color="auto" w:fill="F3F3F3"/>
            <w:hideMark/>
          </w:tcPr>
          <w:p w14:paraId="23011698" w14:textId="70A0CB77" w:rsidR="001331A8" w:rsidRPr="00B53857" w:rsidRDefault="001331A8" w:rsidP="002E7829">
            <w:pPr>
              <w:pStyle w:val="Odstavec"/>
              <w:snapToGrid w:val="0"/>
              <w:spacing w:before="60" w:line="256" w:lineRule="auto"/>
              <w:jc w:val="left"/>
              <w:rPr>
                <w:sz w:val="18"/>
              </w:rPr>
            </w:pPr>
            <w:r w:rsidRPr="00B53857">
              <w:rPr>
                <w:sz w:val="18"/>
                <w:lang w:bidi="en-GB"/>
              </w:rPr>
              <w:t>returns the number of seconds</w:t>
            </w:r>
            <w:r w:rsidR="00491224">
              <w:rPr>
                <w:sz w:val="18"/>
                <w:lang w:bidi="en-GB"/>
              </w:rPr>
              <w:t>,</w:t>
            </w:r>
            <w:r w:rsidRPr="00B53857">
              <w:rPr>
                <w:sz w:val="18"/>
                <w:lang w:bidi="en-GB"/>
              </w:rPr>
              <w:t xml:space="preserve"> including the fractional part of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BCC917E"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r w:rsidR="001331A8" w:rsidRPr="00B53857" w14:paraId="6B11A5EB"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A53A485" w14:textId="77777777" w:rsidR="001331A8" w:rsidRPr="00B53857" w:rsidRDefault="001331A8" w:rsidP="002E7829">
            <w:pPr>
              <w:pStyle w:val="Odstavec"/>
              <w:snapToGrid w:val="0"/>
              <w:spacing w:before="60" w:line="256" w:lineRule="auto"/>
              <w:jc w:val="left"/>
              <w:rPr>
                <w:sz w:val="18"/>
              </w:rPr>
            </w:pPr>
            <w:r w:rsidRPr="00B53857">
              <w:rPr>
                <w:sz w:val="18"/>
                <w:lang w:bidi="en-GB"/>
              </w:rPr>
              <w:t>x.getHours()</w:t>
            </w:r>
          </w:p>
        </w:tc>
        <w:tc>
          <w:tcPr>
            <w:tcW w:w="5786" w:type="dxa"/>
            <w:tcBorders>
              <w:top w:val="single" w:sz="4" w:space="0" w:color="000000"/>
              <w:left w:val="single" w:sz="4" w:space="0" w:color="000000"/>
              <w:bottom w:val="single" w:sz="4" w:space="0" w:color="000000"/>
              <w:right w:val="nil"/>
            </w:tcBorders>
            <w:shd w:val="clear" w:color="auto" w:fill="F3F3F3"/>
            <w:hideMark/>
          </w:tcPr>
          <w:p w14:paraId="15DB3A24"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hours from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65236EB"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5FA795C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F170C54" w14:textId="77777777" w:rsidR="001331A8" w:rsidRPr="00B53857" w:rsidRDefault="001331A8" w:rsidP="002E7829">
            <w:pPr>
              <w:pStyle w:val="Odstavec"/>
              <w:snapToGrid w:val="0"/>
              <w:spacing w:before="60" w:line="256" w:lineRule="auto"/>
              <w:jc w:val="left"/>
              <w:rPr>
                <w:sz w:val="18"/>
              </w:rPr>
            </w:pPr>
            <w:r w:rsidRPr="00B53857">
              <w:rPr>
                <w:sz w:val="18"/>
                <w:lang w:bidi="en-GB"/>
              </w:rPr>
              <w:t>x.getMinutes()</w:t>
            </w:r>
          </w:p>
        </w:tc>
        <w:tc>
          <w:tcPr>
            <w:tcW w:w="5786" w:type="dxa"/>
            <w:tcBorders>
              <w:top w:val="single" w:sz="4" w:space="0" w:color="000000"/>
              <w:left w:val="single" w:sz="4" w:space="0" w:color="000000"/>
              <w:bottom w:val="single" w:sz="4" w:space="0" w:color="000000"/>
              <w:right w:val="nil"/>
            </w:tcBorders>
            <w:shd w:val="clear" w:color="auto" w:fill="F3F3F3"/>
            <w:hideMark/>
          </w:tcPr>
          <w:p w14:paraId="5240B1FB"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minutes from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6F8BE4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4CEFB6EA"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B2B0A01" w14:textId="77777777" w:rsidR="001331A8" w:rsidRPr="00B53857" w:rsidRDefault="001331A8" w:rsidP="002E7829">
            <w:pPr>
              <w:pStyle w:val="Odstavec"/>
              <w:snapToGrid w:val="0"/>
              <w:spacing w:before="60" w:line="256" w:lineRule="auto"/>
              <w:jc w:val="left"/>
              <w:rPr>
                <w:sz w:val="18"/>
              </w:rPr>
            </w:pPr>
            <w:r w:rsidRPr="00B53857">
              <w:rPr>
                <w:sz w:val="18"/>
                <w:lang w:bidi="en-GB"/>
              </w:rPr>
              <w:t>x getMonths()</w:t>
            </w:r>
          </w:p>
        </w:tc>
        <w:tc>
          <w:tcPr>
            <w:tcW w:w="5786" w:type="dxa"/>
            <w:tcBorders>
              <w:top w:val="single" w:sz="4" w:space="0" w:color="000000"/>
              <w:left w:val="single" w:sz="4" w:space="0" w:color="000000"/>
              <w:bottom w:val="single" w:sz="4" w:space="0" w:color="000000"/>
              <w:right w:val="nil"/>
            </w:tcBorders>
            <w:shd w:val="clear" w:color="auto" w:fill="F3F3F3"/>
            <w:hideMark/>
          </w:tcPr>
          <w:p w14:paraId="7D2BA01A" w14:textId="79B14F59"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number of months </w:t>
            </w:r>
            <w:r w:rsidR="00491224">
              <w:rPr>
                <w:sz w:val="18"/>
                <w:lang w:bidi="en-GB"/>
              </w:rPr>
              <w:t>in</w:t>
            </w:r>
            <w:r w:rsidRPr="00B53857">
              <w:rPr>
                <w:sz w:val="18"/>
                <w:lang w:bidi="en-GB"/>
              </w:rPr>
              <w:t xml:space="preserve">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DA9FA30"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24E0C9BD"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34900AF" w14:textId="77777777" w:rsidR="001331A8" w:rsidRPr="00B53857" w:rsidRDefault="001331A8" w:rsidP="002E7829">
            <w:pPr>
              <w:pStyle w:val="Odstavec"/>
              <w:snapToGrid w:val="0"/>
              <w:spacing w:before="60" w:line="256" w:lineRule="auto"/>
              <w:jc w:val="left"/>
              <w:rPr>
                <w:sz w:val="18"/>
              </w:rPr>
            </w:pPr>
            <w:r w:rsidRPr="00B53857">
              <w:rPr>
                <w:sz w:val="18"/>
                <w:lang w:bidi="en-GB"/>
              </w:rPr>
              <w:t>x.getNextDate()</w:t>
            </w:r>
          </w:p>
        </w:tc>
        <w:tc>
          <w:tcPr>
            <w:tcW w:w="5786" w:type="dxa"/>
            <w:tcBorders>
              <w:top w:val="single" w:sz="4" w:space="0" w:color="000000"/>
              <w:left w:val="single" w:sz="4" w:space="0" w:color="000000"/>
              <w:bottom w:val="single" w:sz="4" w:space="0" w:color="000000"/>
              <w:right w:val="nil"/>
            </w:tcBorders>
            <w:shd w:val="clear" w:color="auto" w:fill="F3F3F3"/>
            <w:hideMark/>
          </w:tcPr>
          <w:p w14:paraId="42ABEC9A"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next date and time from the interval of x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8A09E2B"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07C3D9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EA823A3" w14:textId="77777777" w:rsidR="001331A8" w:rsidRPr="00B53857" w:rsidRDefault="001331A8" w:rsidP="002E7829">
            <w:pPr>
              <w:pStyle w:val="Odstavec"/>
              <w:snapToGrid w:val="0"/>
              <w:spacing w:before="60" w:line="256" w:lineRule="auto"/>
              <w:jc w:val="left"/>
              <w:rPr>
                <w:sz w:val="18"/>
              </w:rPr>
            </w:pPr>
            <w:r w:rsidRPr="00B53857">
              <w:rPr>
                <w:sz w:val="18"/>
                <w:lang w:bidi="en-GB"/>
              </w:rPr>
              <w:t>x.getRecurrence()</w:t>
            </w:r>
          </w:p>
        </w:tc>
        <w:tc>
          <w:tcPr>
            <w:tcW w:w="5786" w:type="dxa"/>
            <w:tcBorders>
              <w:top w:val="single" w:sz="4" w:space="0" w:color="000000"/>
              <w:left w:val="single" w:sz="4" w:space="0" w:color="000000"/>
              <w:bottom w:val="single" w:sz="4" w:space="0" w:color="000000"/>
              <w:right w:val="nil"/>
            </w:tcBorders>
            <w:shd w:val="clear" w:color="auto" w:fill="F3F3F3"/>
            <w:hideMark/>
          </w:tcPr>
          <w:p w14:paraId="736C0518" w14:textId="7698623B"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number of times the interval </w:t>
            </w:r>
            <w:r w:rsidR="00491224">
              <w:rPr>
                <w:sz w:val="18"/>
                <w:lang w:bidi="en-GB"/>
              </w:rPr>
              <w:t xml:space="preserve">occurs </w:t>
            </w:r>
            <w:r w:rsidRPr="00B53857">
              <w:rPr>
                <w:sz w:val="18"/>
                <w:lang w:bidi="en-GB"/>
              </w:rPr>
              <w:t>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20C649B"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08669259"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95394EF" w14:textId="77777777" w:rsidR="001331A8" w:rsidRPr="00B53857" w:rsidRDefault="001331A8" w:rsidP="002E7829">
            <w:pPr>
              <w:pStyle w:val="Odstavec"/>
              <w:snapToGrid w:val="0"/>
              <w:spacing w:before="60" w:line="256" w:lineRule="auto"/>
              <w:jc w:val="left"/>
              <w:rPr>
                <w:sz w:val="18"/>
              </w:rPr>
            </w:pPr>
            <w:r w:rsidRPr="00B53857">
              <w:rPr>
                <w:sz w:val="18"/>
                <w:lang w:bidi="en-GB"/>
              </w:rPr>
              <w:t>x.getSeconds()</w:t>
            </w:r>
          </w:p>
        </w:tc>
        <w:tc>
          <w:tcPr>
            <w:tcW w:w="5786" w:type="dxa"/>
            <w:tcBorders>
              <w:top w:val="single" w:sz="4" w:space="0" w:color="000000"/>
              <w:left w:val="single" w:sz="4" w:space="0" w:color="000000"/>
              <w:bottom w:val="single" w:sz="4" w:space="0" w:color="000000"/>
              <w:right w:val="nil"/>
            </w:tcBorders>
            <w:shd w:val="clear" w:color="auto" w:fill="F3F3F3"/>
            <w:hideMark/>
          </w:tcPr>
          <w:p w14:paraId="56856ED0" w14:textId="73B4CD9B"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number of seconds </w:t>
            </w:r>
            <w:r w:rsidR="00491224">
              <w:rPr>
                <w:sz w:val="18"/>
                <w:lang w:bidi="en-GB"/>
              </w:rPr>
              <w:t>in</w:t>
            </w:r>
            <w:r w:rsidRPr="00B53857">
              <w:rPr>
                <w:sz w:val="18"/>
                <w:lang w:bidi="en-GB"/>
              </w:rPr>
              <w:t xml:space="preserve"> the interval of x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7F90CA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3A5E73D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2091E98" w14:textId="77777777" w:rsidR="001331A8" w:rsidRPr="00B53857" w:rsidRDefault="001331A8" w:rsidP="002E7829">
            <w:pPr>
              <w:pStyle w:val="Odstavec"/>
              <w:snapToGrid w:val="0"/>
              <w:spacing w:before="60" w:line="256" w:lineRule="auto"/>
              <w:jc w:val="left"/>
              <w:rPr>
                <w:sz w:val="18"/>
              </w:rPr>
            </w:pPr>
            <w:r w:rsidRPr="00B53857">
              <w:rPr>
                <w:sz w:val="18"/>
                <w:lang w:bidi="en-GB"/>
              </w:rPr>
              <w:t>x.getStart()</w:t>
            </w:r>
          </w:p>
        </w:tc>
        <w:tc>
          <w:tcPr>
            <w:tcW w:w="5786" w:type="dxa"/>
            <w:tcBorders>
              <w:top w:val="single" w:sz="4" w:space="0" w:color="000000"/>
              <w:left w:val="single" w:sz="4" w:space="0" w:color="000000"/>
              <w:bottom w:val="single" w:sz="4" w:space="0" w:color="000000"/>
              <w:right w:val="nil"/>
            </w:tcBorders>
            <w:shd w:val="clear" w:color="auto" w:fill="F3F3F3"/>
            <w:hideMark/>
          </w:tcPr>
          <w:p w14:paraId="12E7AB4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starting date and time from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CA17DA8"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791CF34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48EE8D4" w14:textId="77777777" w:rsidR="001331A8" w:rsidRPr="00B53857" w:rsidRDefault="001331A8" w:rsidP="002E7829">
            <w:pPr>
              <w:pStyle w:val="Odstavec"/>
              <w:snapToGrid w:val="0"/>
              <w:spacing w:before="60" w:line="256" w:lineRule="auto"/>
              <w:jc w:val="left"/>
              <w:rPr>
                <w:sz w:val="18"/>
              </w:rPr>
            </w:pPr>
            <w:r w:rsidRPr="00B53857">
              <w:rPr>
                <w:sz w:val="18"/>
                <w:lang w:bidi="en-GB"/>
              </w:rPr>
              <w:t>x.getYears()</w:t>
            </w:r>
          </w:p>
        </w:tc>
        <w:tc>
          <w:tcPr>
            <w:tcW w:w="5786" w:type="dxa"/>
            <w:tcBorders>
              <w:top w:val="single" w:sz="4" w:space="0" w:color="000000"/>
              <w:left w:val="single" w:sz="4" w:space="0" w:color="000000"/>
              <w:bottom w:val="single" w:sz="4" w:space="0" w:color="000000"/>
              <w:right w:val="nil"/>
            </w:tcBorders>
            <w:shd w:val="clear" w:color="auto" w:fill="F3F3F3"/>
            <w:hideMark/>
          </w:tcPr>
          <w:p w14:paraId="0986F22C" w14:textId="605A454D"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number of years </w:t>
            </w:r>
            <w:r w:rsidR="00491224">
              <w:rPr>
                <w:sz w:val="18"/>
                <w:lang w:bidi="en-GB"/>
              </w:rPr>
              <w:t>in</w:t>
            </w:r>
            <w:r w:rsidRPr="00B53857">
              <w:rPr>
                <w:sz w:val="18"/>
                <w:lang w:bidi="en-GB"/>
              </w:rPr>
              <w:t xml:space="preserve">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9053DB4"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bl>
    <w:p w14:paraId="66AF247E" w14:textId="77777777" w:rsidR="001331A8" w:rsidRPr="00B53857" w:rsidRDefault="001331A8" w:rsidP="007E23FE">
      <w:pPr>
        <w:pStyle w:val="Heading3"/>
        <w:rPr>
          <w:rFonts w:eastAsia="Calibri"/>
        </w:rPr>
      </w:pPr>
      <w:bookmarkStart w:id="1636" w:name="_Toc208246834"/>
      <w:r w:rsidRPr="00B53857">
        <w:t>M</w:t>
      </w:r>
      <w:r w:rsidRPr="00B53857">
        <w:rPr>
          <w:rFonts w:eastAsia="Calibri"/>
        </w:rPr>
        <w:t>ethods of objects of the type Element</w:t>
      </w:r>
      <w:bookmarkEnd w:id="1636"/>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0D4A020A"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817ED48"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8F6D87E"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0DC44D9"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5358DD13"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B3CFEDD" w14:textId="77777777" w:rsidR="001331A8" w:rsidRPr="00B53857" w:rsidRDefault="001331A8" w:rsidP="002E7829">
            <w:pPr>
              <w:pStyle w:val="Odstavec"/>
              <w:snapToGrid w:val="0"/>
              <w:spacing w:before="60" w:line="256" w:lineRule="auto"/>
              <w:jc w:val="left"/>
              <w:rPr>
                <w:sz w:val="18"/>
              </w:rPr>
            </w:pPr>
            <w:r w:rsidRPr="00B53857">
              <w:rPr>
                <w:sz w:val="18"/>
                <w:lang w:bidi="en-GB"/>
              </w:rPr>
              <w:lastRenderedPageBreak/>
              <w:t>x = new Element (s)</w:t>
            </w:r>
          </w:p>
        </w:tc>
        <w:tc>
          <w:tcPr>
            <w:tcW w:w="5786" w:type="dxa"/>
            <w:tcBorders>
              <w:top w:val="single" w:sz="4" w:space="0" w:color="000000"/>
              <w:left w:val="single" w:sz="4" w:space="0" w:color="000000"/>
              <w:bottom w:val="single" w:sz="4" w:space="0" w:color="000000"/>
              <w:right w:val="nil"/>
            </w:tcBorders>
            <w:shd w:val="clear" w:color="auto" w:fill="F3F3F3"/>
            <w:hideMark/>
          </w:tcPr>
          <w:p w14:paraId="1E0A5E32" w14:textId="173A65C3" w:rsidR="001331A8" w:rsidRPr="00B53857" w:rsidRDefault="00305752" w:rsidP="002E7829">
            <w:pPr>
              <w:pStyle w:val="Odstavec"/>
              <w:snapToGrid w:val="0"/>
              <w:spacing w:before="60" w:line="256" w:lineRule="auto"/>
              <w:jc w:val="left"/>
              <w:rPr>
                <w:sz w:val="18"/>
              </w:rPr>
            </w:pPr>
            <w:r w:rsidRPr="00B53857">
              <w:rPr>
                <w:sz w:val="18"/>
                <w:lang w:bidi="en-GB"/>
              </w:rPr>
              <w:t xml:space="preserve">The </w:t>
            </w:r>
            <w:r w:rsidR="001331A8" w:rsidRPr="00B53857">
              <w:rPr>
                <w:sz w:val="18"/>
                <w:lang w:bidi="en-GB"/>
              </w:rPr>
              <w:t xml:space="preserve">constructor of Element. Creates </w:t>
            </w:r>
            <w:r w:rsidR="00491224">
              <w:rPr>
                <w:sz w:val="18"/>
                <w:lang w:bidi="en-GB"/>
              </w:rPr>
              <w:t xml:space="preserve">a </w:t>
            </w:r>
            <w:r w:rsidR="001331A8" w:rsidRPr="00B53857">
              <w:rPr>
                <w:sz w:val="18"/>
                <w:lang w:bidi="en-GB"/>
              </w:rPr>
              <w:t>new Element with the name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ECC6C06" w14:textId="77777777" w:rsidR="001331A8" w:rsidRPr="00B53857" w:rsidRDefault="001331A8" w:rsidP="002E7829">
            <w:pPr>
              <w:pStyle w:val="Odstavec"/>
              <w:snapToGrid w:val="0"/>
              <w:spacing w:before="60" w:line="256" w:lineRule="auto"/>
              <w:jc w:val="left"/>
              <w:rPr>
                <w:sz w:val="18"/>
              </w:rPr>
            </w:pPr>
            <w:r w:rsidRPr="00B53857">
              <w:rPr>
                <w:sz w:val="18"/>
                <w:lang w:bidi="en-GB"/>
              </w:rPr>
              <w:t>Element</w:t>
            </w:r>
          </w:p>
        </w:tc>
      </w:tr>
      <w:tr w:rsidR="001331A8" w:rsidRPr="00B53857" w14:paraId="43049E63"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325F2E7" w14:textId="77777777" w:rsidR="001331A8" w:rsidRPr="00B53857" w:rsidRDefault="001331A8" w:rsidP="002E7829">
            <w:pPr>
              <w:pStyle w:val="Odstavec"/>
              <w:snapToGrid w:val="0"/>
              <w:spacing w:before="60" w:line="256" w:lineRule="auto"/>
              <w:jc w:val="left"/>
              <w:rPr>
                <w:sz w:val="18"/>
              </w:rPr>
            </w:pPr>
            <w:r w:rsidRPr="00B53857">
              <w:rPr>
                <w:sz w:val="18"/>
                <w:lang w:bidi="en-GB"/>
              </w:rPr>
              <w:t>x = new Element(s1,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31E448F5" w14:textId="58CB0467" w:rsidR="001331A8" w:rsidRPr="00B53857" w:rsidRDefault="00B15222" w:rsidP="002E7829">
            <w:pPr>
              <w:pStyle w:val="Odstavec"/>
              <w:snapToGrid w:val="0"/>
              <w:spacing w:before="60" w:line="256" w:lineRule="auto"/>
              <w:jc w:val="left"/>
              <w:rPr>
                <w:sz w:val="18"/>
              </w:rPr>
            </w:pPr>
            <w:r>
              <w:rPr>
                <w:sz w:val="18"/>
                <w:lang w:bidi="en-GB"/>
              </w:rPr>
              <w:t xml:space="preserve">the </w:t>
            </w:r>
            <w:r w:rsidR="001331A8" w:rsidRPr="00B53857">
              <w:rPr>
                <w:sz w:val="18"/>
                <w:lang w:bidi="en-GB"/>
              </w:rPr>
              <w:t xml:space="preserve">constructor of Element. Creates </w:t>
            </w:r>
            <w:r>
              <w:rPr>
                <w:sz w:val="18"/>
                <w:lang w:bidi="en-GB"/>
              </w:rPr>
              <w:t xml:space="preserve">a </w:t>
            </w:r>
            <w:r w:rsidR="001331A8" w:rsidRPr="00B53857">
              <w:rPr>
                <w:sz w:val="18"/>
                <w:lang w:bidi="en-GB"/>
              </w:rPr>
              <w:t>new element with the namespace s1 and the name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DCFABF5" w14:textId="77777777" w:rsidR="001331A8" w:rsidRPr="00B53857" w:rsidRDefault="001331A8" w:rsidP="002E7829">
            <w:pPr>
              <w:pStyle w:val="Odstavec"/>
              <w:snapToGrid w:val="0"/>
              <w:spacing w:before="60" w:line="256" w:lineRule="auto"/>
              <w:jc w:val="left"/>
              <w:rPr>
                <w:sz w:val="18"/>
              </w:rPr>
            </w:pPr>
            <w:r w:rsidRPr="00B53857">
              <w:rPr>
                <w:sz w:val="18"/>
                <w:lang w:bidi="en-GB"/>
              </w:rPr>
              <w:t>Element</w:t>
            </w:r>
          </w:p>
        </w:tc>
      </w:tr>
      <w:tr w:rsidR="001331A8" w:rsidRPr="00B53857" w14:paraId="5883C12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33D0147" w14:textId="77777777" w:rsidR="001331A8" w:rsidRPr="00B53857" w:rsidRDefault="001331A8" w:rsidP="002E7829">
            <w:pPr>
              <w:pStyle w:val="Odstavec"/>
              <w:snapToGrid w:val="0"/>
              <w:spacing w:before="60" w:line="256" w:lineRule="auto"/>
              <w:jc w:val="left"/>
              <w:rPr>
                <w:sz w:val="18"/>
              </w:rPr>
            </w:pPr>
            <w:r w:rsidRPr="00B53857">
              <w:rPr>
                <w:sz w:val="18"/>
                <w:lang w:bidi="en-GB"/>
              </w:rPr>
              <w:t>x.addElement(e)</w:t>
            </w:r>
          </w:p>
        </w:tc>
        <w:tc>
          <w:tcPr>
            <w:tcW w:w="5786" w:type="dxa"/>
            <w:tcBorders>
              <w:top w:val="single" w:sz="4" w:space="0" w:color="000000"/>
              <w:left w:val="single" w:sz="4" w:space="0" w:color="000000"/>
              <w:bottom w:val="single" w:sz="4" w:space="0" w:color="000000"/>
              <w:right w:val="nil"/>
            </w:tcBorders>
            <w:shd w:val="clear" w:color="auto" w:fill="F3F3F3"/>
            <w:hideMark/>
          </w:tcPr>
          <w:p w14:paraId="7666B4F1" w14:textId="19583DED" w:rsidR="001331A8" w:rsidRPr="00B53857" w:rsidRDefault="001331A8" w:rsidP="002E7829">
            <w:pPr>
              <w:pStyle w:val="Odstavec"/>
              <w:snapToGrid w:val="0"/>
              <w:spacing w:before="60" w:line="256" w:lineRule="auto"/>
              <w:jc w:val="left"/>
              <w:rPr>
                <w:sz w:val="18"/>
              </w:rPr>
            </w:pPr>
            <w:r w:rsidRPr="00B53857">
              <w:rPr>
                <w:sz w:val="18"/>
                <w:lang w:bidi="en-GB"/>
              </w:rPr>
              <w:t>adds the element e at the end of the list of child nodes of the element x. If x is the root of the XML tree</w:t>
            </w:r>
            <w:r w:rsidR="00491224">
              <w:rPr>
                <w:sz w:val="18"/>
                <w:lang w:bidi="en-GB"/>
              </w:rPr>
              <w:t>,</w:t>
            </w:r>
            <w:r w:rsidRPr="00B53857">
              <w:rPr>
                <w:sz w:val="18"/>
                <w:lang w:bidi="en-GB"/>
              </w:rPr>
              <w:t xml:space="preserve"> it will produce an exception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D386B93" w14:textId="77777777" w:rsidR="001331A8" w:rsidRPr="00B53857" w:rsidRDefault="001331A8" w:rsidP="002E7829">
            <w:pPr>
              <w:pStyle w:val="Odstavec"/>
              <w:snapToGrid w:val="0"/>
              <w:spacing w:before="60" w:line="256" w:lineRule="auto"/>
              <w:jc w:val="left"/>
              <w:rPr>
                <w:sz w:val="18"/>
              </w:rPr>
            </w:pPr>
          </w:p>
        </w:tc>
      </w:tr>
      <w:tr w:rsidR="001331A8" w:rsidRPr="00B53857" w14:paraId="2C874BB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1955AA5" w14:textId="77777777" w:rsidR="001331A8" w:rsidRPr="00B53857" w:rsidRDefault="001331A8" w:rsidP="002E7829">
            <w:pPr>
              <w:pStyle w:val="Odstavec"/>
              <w:snapToGrid w:val="0"/>
              <w:spacing w:before="60" w:line="256" w:lineRule="auto"/>
              <w:jc w:val="left"/>
              <w:rPr>
                <w:sz w:val="18"/>
              </w:rPr>
            </w:pPr>
            <w:r w:rsidRPr="00B53857">
              <w:rPr>
                <w:sz w:val="18"/>
                <w:lang w:bidi="en-GB"/>
              </w:rPr>
              <w:t>x.addText(s)</w:t>
            </w:r>
          </w:p>
        </w:tc>
        <w:tc>
          <w:tcPr>
            <w:tcW w:w="5786" w:type="dxa"/>
            <w:tcBorders>
              <w:top w:val="single" w:sz="4" w:space="0" w:color="000000"/>
              <w:left w:val="single" w:sz="4" w:space="0" w:color="000000"/>
              <w:bottom w:val="single" w:sz="4" w:space="0" w:color="000000"/>
              <w:right w:val="nil"/>
            </w:tcBorders>
            <w:shd w:val="clear" w:color="auto" w:fill="F3F3F3"/>
            <w:hideMark/>
          </w:tcPr>
          <w:p w14:paraId="69C33A3D" w14:textId="6DBC5BEE" w:rsidR="001331A8" w:rsidRPr="00B53857" w:rsidRDefault="001331A8" w:rsidP="002E7829">
            <w:pPr>
              <w:pStyle w:val="Odstavec"/>
              <w:snapToGrid w:val="0"/>
              <w:spacing w:before="60" w:line="256" w:lineRule="auto"/>
              <w:jc w:val="left"/>
              <w:rPr>
                <w:sz w:val="18"/>
              </w:rPr>
            </w:pPr>
            <w:r w:rsidRPr="00B53857">
              <w:rPr>
                <w:sz w:val="18"/>
                <w:lang w:bidi="en-GB"/>
              </w:rPr>
              <w:t>adds a text node with the value s at the end of the list of child nodes of the element x. If x is the root of the XML tree</w:t>
            </w:r>
            <w:r w:rsidR="00491224">
              <w:rPr>
                <w:sz w:val="18"/>
                <w:lang w:bidi="en-GB"/>
              </w:rPr>
              <w:t>,</w:t>
            </w:r>
            <w:r w:rsidRPr="00B53857">
              <w:rPr>
                <w:sz w:val="18"/>
                <w:lang w:bidi="en-GB"/>
              </w:rPr>
              <w:t xml:space="preserve"> it will produce an exception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19E2F40" w14:textId="77777777" w:rsidR="001331A8" w:rsidRPr="00B53857" w:rsidRDefault="001331A8" w:rsidP="002E7829">
            <w:pPr>
              <w:pStyle w:val="Odstavec"/>
              <w:snapToGrid w:val="0"/>
              <w:spacing w:before="60" w:line="256" w:lineRule="auto"/>
              <w:jc w:val="left"/>
              <w:rPr>
                <w:sz w:val="18"/>
              </w:rPr>
            </w:pPr>
          </w:p>
        </w:tc>
      </w:tr>
      <w:tr w:rsidR="001331A8" w:rsidRPr="00B53857" w14:paraId="5E3DAF2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D719948" w14:textId="77777777" w:rsidR="001331A8" w:rsidRPr="00B53857" w:rsidRDefault="001331A8" w:rsidP="002E7829">
            <w:pPr>
              <w:pStyle w:val="Odstavec"/>
              <w:snapToGrid w:val="0"/>
              <w:spacing w:before="60" w:line="256" w:lineRule="auto"/>
              <w:jc w:val="left"/>
              <w:rPr>
                <w:sz w:val="18"/>
              </w:rPr>
            </w:pPr>
            <w:r w:rsidRPr="00B53857">
              <w:rPr>
                <w:sz w:val="18"/>
                <w:lang w:bidi="en-GB"/>
              </w:rPr>
              <w:t>x.getAttribute(s)</w:t>
            </w:r>
          </w:p>
        </w:tc>
        <w:tc>
          <w:tcPr>
            <w:tcW w:w="5786" w:type="dxa"/>
            <w:tcBorders>
              <w:top w:val="single" w:sz="4" w:space="0" w:color="000000"/>
              <w:left w:val="single" w:sz="4" w:space="0" w:color="000000"/>
              <w:bottom w:val="single" w:sz="4" w:space="0" w:color="000000"/>
              <w:right w:val="nil"/>
            </w:tcBorders>
            <w:shd w:val="clear" w:color="auto" w:fill="F3F3F3"/>
            <w:hideMark/>
          </w:tcPr>
          <w:p w14:paraId="6A123BA7"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value of the attribute s in the element x.  If the attribute does not exist, it returns an empty string.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8876BC1"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BFB6FF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F74E4B8" w14:textId="77777777" w:rsidR="001331A8" w:rsidRPr="00B53857" w:rsidRDefault="001331A8" w:rsidP="002E7829">
            <w:pPr>
              <w:pStyle w:val="Odstavec"/>
              <w:snapToGrid w:val="0"/>
              <w:spacing w:before="60" w:line="256" w:lineRule="auto"/>
              <w:jc w:val="left"/>
              <w:rPr>
                <w:sz w:val="18"/>
              </w:rPr>
            </w:pPr>
            <w:r w:rsidRPr="00B53857">
              <w:rPr>
                <w:sz w:val="18"/>
                <w:lang w:bidi="en-GB"/>
              </w:rPr>
              <w:t>x.getAttribute(s1,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4277759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value of the attribute with the local name s2 and the namespace s2 from the element x. If the attribute does not exist, it returns an empty string.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BE6B003"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491B95D"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802D010" w14:textId="77777777" w:rsidR="001331A8" w:rsidRPr="00B53857" w:rsidRDefault="001331A8" w:rsidP="002E7829">
            <w:pPr>
              <w:pStyle w:val="Odstavec"/>
              <w:snapToGrid w:val="0"/>
              <w:spacing w:before="60" w:line="256" w:lineRule="auto"/>
              <w:jc w:val="left"/>
              <w:rPr>
                <w:sz w:val="18"/>
              </w:rPr>
            </w:pPr>
            <w:r w:rsidRPr="00B53857">
              <w:rPr>
                <w:sz w:val="18"/>
                <w:lang w:bidi="en-GB"/>
              </w:rPr>
              <w:t>x.getChildNodes()</w:t>
            </w:r>
          </w:p>
        </w:tc>
        <w:tc>
          <w:tcPr>
            <w:tcW w:w="5786" w:type="dxa"/>
            <w:tcBorders>
              <w:top w:val="single" w:sz="4" w:space="0" w:color="000000"/>
              <w:left w:val="single" w:sz="4" w:space="0" w:color="000000"/>
              <w:bottom w:val="single" w:sz="4" w:space="0" w:color="000000"/>
              <w:right w:val="nil"/>
            </w:tcBorders>
            <w:shd w:val="clear" w:color="auto" w:fill="F3F3F3"/>
            <w:hideMark/>
          </w:tcPr>
          <w:p w14:paraId="7EF4C947"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Container with a list of the child nodes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FDAB656" w14:textId="77777777" w:rsidR="001331A8" w:rsidRPr="00B53857" w:rsidRDefault="001331A8" w:rsidP="002E7829">
            <w:pPr>
              <w:pStyle w:val="Odstavec"/>
              <w:snapToGrid w:val="0"/>
              <w:spacing w:before="60" w:line="256" w:lineRule="auto"/>
              <w:jc w:val="left"/>
              <w:rPr>
                <w:sz w:val="18"/>
              </w:rPr>
            </w:pPr>
            <w:r w:rsidRPr="00B53857">
              <w:rPr>
                <w:sz w:val="18"/>
                <w:lang w:bidi="en-GB"/>
              </w:rPr>
              <w:t>Container</w:t>
            </w:r>
          </w:p>
        </w:tc>
      </w:tr>
      <w:tr w:rsidR="001331A8" w:rsidRPr="00B53857" w14:paraId="18F5E9BE"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581007F" w14:textId="77777777" w:rsidR="001331A8" w:rsidRPr="00B53857" w:rsidRDefault="001331A8" w:rsidP="002E7829">
            <w:pPr>
              <w:pStyle w:val="Odstavec"/>
              <w:snapToGrid w:val="0"/>
              <w:spacing w:before="60" w:line="256" w:lineRule="auto"/>
              <w:jc w:val="left"/>
              <w:rPr>
                <w:sz w:val="18"/>
              </w:rPr>
            </w:pPr>
            <w:r w:rsidRPr="00B53857">
              <w:rPr>
                <w:sz w:val="18"/>
                <w:lang w:bidi="en-GB"/>
              </w:rPr>
              <w:t>x.getNamespaceURI()</w:t>
            </w:r>
          </w:p>
        </w:tc>
        <w:tc>
          <w:tcPr>
            <w:tcW w:w="5786" w:type="dxa"/>
            <w:tcBorders>
              <w:top w:val="single" w:sz="4" w:space="0" w:color="000000"/>
              <w:left w:val="single" w:sz="4" w:space="0" w:color="000000"/>
              <w:bottom w:val="single" w:sz="4" w:space="0" w:color="000000"/>
              <w:right w:val="nil"/>
            </w:tcBorders>
            <w:shd w:val="clear" w:color="auto" w:fill="F3F3F3"/>
            <w:hideMark/>
          </w:tcPr>
          <w:p w14:paraId="70FCEE9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string with the namespace URI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258EFD7"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FA76DE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D14E14F" w14:textId="77777777" w:rsidR="001331A8" w:rsidRPr="00B53857" w:rsidRDefault="001331A8" w:rsidP="002E7829">
            <w:pPr>
              <w:pStyle w:val="Odstavec"/>
              <w:snapToGrid w:val="0"/>
              <w:spacing w:before="60" w:line="256" w:lineRule="auto"/>
              <w:jc w:val="left"/>
              <w:rPr>
                <w:sz w:val="18"/>
              </w:rPr>
            </w:pPr>
            <w:r w:rsidRPr="00B53857">
              <w:rPr>
                <w:sz w:val="18"/>
                <w:lang w:bidi="en-GB"/>
              </w:rPr>
              <w:t>x.getTagName()</w:t>
            </w:r>
          </w:p>
        </w:tc>
        <w:tc>
          <w:tcPr>
            <w:tcW w:w="5786" w:type="dxa"/>
            <w:tcBorders>
              <w:top w:val="single" w:sz="4" w:space="0" w:color="000000"/>
              <w:left w:val="single" w:sz="4" w:space="0" w:color="000000"/>
              <w:bottom w:val="single" w:sz="4" w:space="0" w:color="000000"/>
              <w:right w:val="nil"/>
            </w:tcBorders>
            <w:shd w:val="clear" w:color="auto" w:fill="F3F3F3"/>
            <w:hideMark/>
          </w:tcPr>
          <w:p w14:paraId="151471E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qualified name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C61D14E"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173763A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52F5B0F" w14:textId="77777777" w:rsidR="001331A8" w:rsidRPr="00B53857" w:rsidRDefault="001331A8" w:rsidP="002E7829">
            <w:pPr>
              <w:pStyle w:val="Odstavec"/>
              <w:snapToGrid w:val="0"/>
              <w:spacing w:before="60" w:line="256" w:lineRule="auto"/>
              <w:jc w:val="left"/>
              <w:rPr>
                <w:sz w:val="18"/>
              </w:rPr>
            </w:pPr>
            <w:r w:rsidRPr="00B53857">
              <w:rPr>
                <w:sz w:val="18"/>
                <w:lang w:bidi="en-GB"/>
              </w:rPr>
              <w:t>x.getText()</w:t>
            </w:r>
          </w:p>
        </w:tc>
        <w:tc>
          <w:tcPr>
            <w:tcW w:w="5786" w:type="dxa"/>
            <w:tcBorders>
              <w:top w:val="single" w:sz="4" w:space="0" w:color="000000"/>
              <w:left w:val="single" w:sz="4" w:space="0" w:color="000000"/>
              <w:bottom w:val="single" w:sz="4" w:space="0" w:color="000000"/>
              <w:right w:val="nil"/>
            </w:tcBorders>
            <w:shd w:val="clear" w:color="auto" w:fill="F3F3F3"/>
            <w:hideMark/>
          </w:tcPr>
          <w:p w14:paraId="74C50DC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string with the concatenated text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6ADDE56"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779060CB"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42F7ED44" w14:textId="77777777" w:rsidR="001331A8" w:rsidRPr="00B53857" w:rsidRDefault="001331A8" w:rsidP="002E7829">
            <w:pPr>
              <w:pStyle w:val="Odstavec"/>
              <w:snapToGrid w:val="0"/>
              <w:spacing w:before="60" w:line="256" w:lineRule="auto"/>
              <w:jc w:val="left"/>
              <w:rPr>
                <w:sz w:val="18"/>
              </w:rPr>
            </w:pPr>
            <w:r w:rsidRPr="00B53857">
              <w:rPr>
                <w:sz w:val="18"/>
                <w:lang w:bidi="en-GB"/>
              </w:rPr>
              <w:t>x.hasAttribute(s)</w:t>
            </w:r>
          </w:p>
        </w:tc>
        <w:tc>
          <w:tcPr>
            <w:tcW w:w="5786" w:type="dxa"/>
            <w:tcBorders>
              <w:top w:val="single" w:sz="4" w:space="0" w:color="000000"/>
              <w:left w:val="single" w:sz="4" w:space="0" w:color="000000"/>
              <w:bottom w:val="single" w:sz="4" w:space="0" w:color="000000"/>
              <w:right w:val="nil"/>
            </w:tcBorders>
            <w:shd w:val="clear" w:color="auto" w:fill="F3F3F3"/>
            <w:hideMark/>
          </w:tcPr>
          <w:p w14:paraId="3C56287D"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element x has an attribute with the name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05C14A2"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603DAEBD"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8DE32B2" w14:textId="77777777" w:rsidR="001331A8" w:rsidRPr="00B53857" w:rsidRDefault="001331A8" w:rsidP="002E7829">
            <w:pPr>
              <w:pStyle w:val="Odstavec"/>
              <w:snapToGrid w:val="0"/>
              <w:spacing w:before="60" w:line="256" w:lineRule="auto"/>
              <w:jc w:val="left"/>
              <w:rPr>
                <w:sz w:val="18"/>
              </w:rPr>
            </w:pPr>
            <w:r w:rsidRPr="00B53857">
              <w:rPr>
                <w:sz w:val="18"/>
                <w:lang w:bidi="en-GB"/>
              </w:rPr>
              <w:t>x.hasAttributeNS(s1,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7F4BC6AE"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element x has an attribute with the name s2 and the namespace s1.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911F055"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37AA5CD7"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9657BE7" w14:textId="77777777" w:rsidR="001331A8" w:rsidRPr="00B53857" w:rsidRDefault="001331A8" w:rsidP="002E7829">
            <w:pPr>
              <w:pStyle w:val="Odstavec"/>
              <w:snapToGrid w:val="0"/>
              <w:spacing w:before="60" w:line="256" w:lineRule="auto"/>
              <w:jc w:val="left"/>
              <w:rPr>
                <w:sz w:val="18"/>
              </w:rPr>
            </w:pPr>
            <w:r w:rsidRPr="00B53857">
              <w:rPr>
                <w:sz w:val="18"/>
                <w:lang w:bidi="en-GB"/>
              </w:rPr>
              <w:t>x.isEmpty()</w:t>
            </w:r>
          </w:p>
        </w:tc>
        <w:tc>
          <w:tcPr>
            <w:tcW w:w="5786" w:type="dxa"/>
            <w:tcBorders>
              <w:top w:val="single" w:sz="4" w:space="0" w:color="000000"/>
              <w:left w:val="single" w:sz="4" w:space="0" w:color="000000"/>
              <w:bottom w:val="single" w:sz="4" w:space="0" w:color="000000"/>
              <w:right w:val="nil"/>
            </w:tcBorders>
            <w:shd w:val="clear" w:color="auto" w:fill="F3F3F3"/>
            <w:hideMark/>
          </w:tcPr>
          <w:p w14:paraId="054F0E5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element x has no child nodes and attributes.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4E59C4F"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7E68BED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DB86B4A" w14:textId="77777777" w:rsidR="001331A8" w:rsidRPr="00B53857" w:rsidRDefault="001331A8" w:rsidP="002E7829">
            <w:pPr>
              <w:pStyle w:val="Odstavec"/>
              <w:snapToGrid w:val="0"/>
              <w:spacing w:before="60" w:line="256" w:lineRule="auto"/>
              <w:jc w:val="left"/>
              <w:rPr>
                <w:sz w:val="18"/>
              </w:rPr>
            </w:pPr>
            <w:r w:rsidRPr="00B53857">
              <w:rPr>
                <w:sz w:val="18"/>
                <w:lang w:bidi="en-GB"/>
              </w:rPr>
              <w:t>x.setAttribute(s1,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46F8BECA"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attribute with the name of s1 and s2 value in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FBC1B1B" w14:textId="77777777" w:rsidR="001331A8" w:rsidRPr="00B53857" w:rsidRDefault="001331A8" w:rsidP="002E7829">
            <w:pPr>
              <w:rPr>
                <w:sz w:val="18"/>
              </w:rPr>
            </w:pPr>
          </w:p>
        </w:tc>
      </w:tr>
      <w:tr w:rsidR="001331A8" w:rsidRPr="00B53857" w14:paraId="4E3DD25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36E0464" w14:textId="77777777" w:rsidR="001331A8" w:rsidRPr="00B53857" w:rsidRDefault="001331A8" w:rsidP="002E7829">
            <w:pPr>
              <w:pStyle w:val="Odstavec"/>
              <w:snapToGrid w:val="0"/>
              <w:spacing w:before="60" w:line="256" w:lineRule="auto"/>
              <w:jc w:val="left"/>
              <w:rPr>
                <w:sz w:val="18"/>
              </w:rPr>
            </w:pPr>
            <w:r w:rsidRPr="00B53857">
              <w:rPr>
                <w:sz w:val="18"/>
                <w:lang w:bidi="en-GB"/>
              </w:rPr>
              <w:t>x.setAttribute(s1, s2, s3)</w:t>
            </w:r>
          </w:p>
        </w:tc>
        <w:tc>
          <w:tcPr>
            <w:tcW w:w="5786" w:type="dxa"/>
            <w:tcBorders>
              <w:top w:val="single" w:sz="4" w:space="0" w:color="000000"/>
              <w:left w:val="single" w:sz="4" w:space="0" w:color="000000"/>
              <w:bottom w:val="single" w:sz="4" w:space="0" w:color="000000"/>
              <w:right w:val="nil"/>
            </w:tcBorders>
            <w:shd w:val="clear" w:color="auto" w:fill="F3F3F3"/>
            <w:hideMark/>
          </w:tcPr>
          <w:p w14:paraId="7EAB327C"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attribute with the namespace of s1 and the name s2 and the value s3 in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8BCCE2A" w14:textId="77777777" w:rsidR="001331A8" w:rsidRPr="00B53857" w:rsidRDefault="001331A8" w:rsidP="002E7829">
            <w:pPr>
              <w:rPr>
                <w:sz w:val="18"/>
              </w:rPr>
            </w:pPr>
          </w:p>
        </w:tc>
      </w:tr>
      <w:tr w:rsidR="001331A8" w:rsidRPr="00B53857" w14:paraId="22CBB460"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4BB061C" w14:textId="77777777" w:rsidR="001331A8" w:rsidRPr="00B53857" w:rsidRDefault="001331A8" w:rsidP="002E7829">
            <w:pPr>
              <w:pStyle w:val="Odstavec"/>
              <w:snapToGrid w:val="0"/>
              <w:spacing w:before="60" w:line="256" w:lineRule="auto"/>
              <w:jc w:val="left"/>
              <w:rPr>
                <w:sz w:val="18"/>
              </w:rPr>
            </w:pPr>
            <w:r w:rsidRPr="00B53857">
              <w:rPr>
                <w:sz w:val="18"/>
                <w:lang w:bidi="en-GB"/>
              </w:rPr>
              <w:t>x.toContainer()</w:t>
            </w:r>
          </w:p>
        </w:tc>
        <w:tc>
          <w:tcPr>
            <w:tcW w:w="5786" w:type="dxa"/>
            <w:tcBorders>
              <w:top w:val="single" w:sz="4" w:space="0" w:color="000000"/>
              <w:left w:val="single" w:sz="4" w:space="0" w:color="000000"/>
              <w:bottom w:val="single" w:sz="4" w:space="0" w:color="000000"/>
              <w:right w:val="nil"/>
            </w:tcBorders>
            <w:shd w:val="clear" w:color="auto" w:fill="F3F3F3"/>
            <w:hideMark/>
          </w:tcPr>
          <w:p w14:paraId="05E623FC"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Container that was created from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8FF3CC8" w14:textId="77777777" w:rsidR="001331A8" w:rsidRPr="00B53857" w:rsidRDefault="001331A8" w:rsidP="002E7829">
            <w:pPr>
              <w:pStyle w:val="Odstavec"/>
              <w:snapToGrid w:val="0"/>
              <w:spacing w:before="60" w:line="256" w:lineRule="auto"/>
              <w:jc w:val="left"/>
              <w:rPr>
                <w:sz w:val="18"/>
              </w:rPr>
            </w:pPr>
            <w:r w:rsidRPr="00B53857">
              <w:rPr>
                <w:sz w:val="18"/>
                <w:lang w:bidi="en-GB"/>
              </w:rPr>
              <w:t>Container</w:t>
            </w:r>
          </w:p>
        </w:tc>
      </w:tr>
      <w:tr w:rsidR="001331A8" w:rsidRPr="00B53857" w14:paraId="7C2E551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BD39A0B" w14:textId="77777777" w:rsidR="001331A8" w:rsidRPr="00B53857" w:rsidRDefault="001331A8" w:rsidP="002E7829">
            <w:pPr>
              <w:pStyle w:val="Odstavec"/>
              <w:snapToGrid w:val="0"/>
              <w:spacing w:before="60" w:line="256" w:lineRule="auto"/>
              <w:jc w:val="left"/>
              <w:rPr>
                <w:sz w:val="18"/>
              </w:rPr>
            </w:pPr>
            <w:r w:rsidRPr="00B53857">
              <w:rPr>
                <w:sz w:val="18"/>
                <w:lang w:bidi="en-GB"/>
              </w:rPr>
              <w:t>x.toString(b)</w:t>
            </w:r>
          </w:p>
        </w:tc>
        <w:tc>
          <w:tcPr>
            <w:tcW w:w="5786" w:type="dxa"/>
            <w:tcBorders>
              <w:top w:val="single" w:sz="4" w:space="0" w:color="000000"/>
              <w:left w:val="single" w:sz="4" w:space="0" w:color="000000"/>
              <w:bottom w:val="single" w:sz="4" w:space="0" w:color="000000"/>
              <w:right w:val="nil"/>
            </w:tcBorders>
            <w:shd w:val="clear" w:color="auto" w:fill="F3F3F3"/>
            <w:hideMark/>
          </w:tcPr>
          <w:p w14:paraId="7FC989A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string that was created from the element x. If b is true, then the string is an indented form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1B3075C"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18828F19" w14:textId="77777777" w:rsidR="001331A8" w:rsidRPr="00B53857" w:rsidRDefault="001331A8" w:rsidP="007E23FE">
      <w:pPr>
        <w:pStyle w:val="Heading3"/>
        <w:rPr>
          <w:rFonts w:eastAsia="Calibri"/>
        </w:rPr>
      </w:pPr>
      <w:bookmarkStart w:id="1637" w:name="_Toc208246835"/>
      <w:r w:rsidRPr="00B53857">
        <w:t>M</w:t>
      </w:r>
      <w:r w:rsidRPr="00B53857">
        <w:rPr>
          <w:rFonts w:eastAsia="Calibri"/>
        </w:rPr>
        <w:t>ethods of objects of the type Exception</w:t>
      </w:r>
      <w:bookmarkEnd w:id="1637"/>
    </w:p>
    <w:tbl>
      <w:tblPr>
        <w:tblW w:w="9243" w:type="dxa"/>
        <w:tblInd w:w="108" w:type="dxa"/>
        <w:tblLayout w:type="fixed"/>
        <w:tblLook w:val="04A0" w:firstRow="1" w:lastRow="0" w:firstColumn="1" w:lastColumn="0" w:noHBand="0" w:noVBand="1"/>
      </w:tblPr>
      <w:tblGrid>
        <w:gridCol w:w="2241"/>
        <w:gridCol w:w="5559"/>
        <w:gridCol w:w="1443"/>
      </w:tblGrid>
      <w:tr w:rsidR="001331A8" w:rsidRPr="00B53857" w14:paraId="3B788624" w14:textId="77777777" w:rsidTr="00D73FE6">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B879C9"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7250DB4"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8B8BA2"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48700460"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19BEE713" w14:textId="77777777" w:rsidR="001331A8" w:rsidRPr="00B53857" w:rsidRDefault="001331A8" w:rsidP="002E7829">
            <w:pPr>
              <w:pStyle w:val="Odstavec"/>
              <w:snapToGrid w:val="0"/>
              <w:spacing w:before="60" w:line="256" w:lineRule="auto"/>
              <w:jc w:val="left"/>
              <w:rPr>
                <w:sz w:val="18"/>
              </w:rPr>
            </w:pPr>
            <w:r w:rsidRPr="00B53857">
              <w:rPr>
                <w:sz w:val="18"/>
                <w:lang w:bidi="en-GB"/>
              </w:rPr>
              <w:t>x = new Exception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BB38F21"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Exception with the message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286CCEA" w14:textId="77777777" w:rsidR="001331A8" w:rsidRPr="00B53857" w:rsidRDefault="001331A8" w:rsidP="002E7829">
            <w:pPr>
              <w:pStyle w:val="Odstavec"/>
              <w:snapToGrid w:val="0"/>
              <w:spacing w:before="60" w:line="256" w:lineRule="auto"/>
              <w:jc w:val="left"/>
              <w:rPr>
                <w:sz w:val="18"/>
              </w:rPr>
            </w:pPr>
            <w:r w:rsidRPr="00B53857">
              <w:rPr>
                <w:sz w:val="18"/>
                <w:lang w:bidi="en-GB"/>
              </w:rPr>
              <w:t>Exception</w:t>
            </w:r>
          </w:p>
        </w:tc>
      </w:tr>
      <w:tr w:rsidR="001331A8" w:rsidRPr="00B53857" w14:paraId="1B6F71AF"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0C64A8C6" w14:textId="77777777" w:rsidR="001331A8" w:rsidRPr="00B53857" w:rsidRDefault="001331A8" w:rsidP="002E7829">
            <w:pPr>
              <w:pStyle w:val="Odstavec"/>
              <w:snapToGrid w:val="0"/>
              <w:spacing w:before="60" w:line="256" w:lineRule="auto"/>
              <w:jc w:val="left"/>
              <w:rPr>
                <w:sz w:val="18"/>
              </w:rPr>
            </w:pPr>
            <w:r w:rsidRPr="00B53857">
              <w:rPr>
                <w:sz w:val="18"/>
                <w:lang w:bidi="en-GB"/>
              </w:rPr>
              <w:t>x=new Exception(s1,s2)</w:t>
            </w:r>
          </w:p>
        </w:tc>
        <w:tc>
          <w:tcPr>
            <w:tcW w:w="5559" w:type="dxa"/>
            <w:tcBorders>
              <w:top w:val="single" w:sz="4" w:space="0" w:color="000000"/>
              <w:left w:val="single" w:sz="4" w:space="0" w:color="000000"/>
              <w:bottom w:val="single" w:sz="4" w:space="0" w:color="000000"/>
              <w:right w:val="nil"/>
            </w:tcBorders>
            <w:shd w:val="clear" w:color="auto" w:fill="F3F3F3"/>
            <w:hideMark/>
          </w:tcPr>
          <w:p w14:paraId="0CAB7BDD"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Exception with the report ID s1 and message text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9BB8F26" w14:textId="77777777" w:rsidR="001331A8" w:rsidRPr="00B53857" w:rsidRDefault="001331A8" w:rsidP="002E7829">
            <w:pPr>
              <w:pStyle w:val="Odstavec"/>
              <w:snapToGrid w:val="0"/>
              <w:spacing w:before="60" w:line="256" w:lineRule="auto"/>
              <w:jc w:val="left"/>
              <w:rPr>
                <w:sz w:val="18"/>
              </w:rPr>
            </w:pPr>
            <w:r w:rsidRPr="00B53857">
              <w:rPr>
                <w:sz w:val="18"/>
                <w:lang w:bidi="en-GB"/>
              </w:rPr>
              <w:t>Exception</w:t>
            </w:r>
          </w:p>
        </w:tc>
      </w:tr>
      <w:tr w:rsidR="001331A8" w:rsidRPr="00B53857" w14:paraId="06BD8B93"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1D6907FD" w14:textId="77777777" w:rsidR="001331A8" w:rsidRPr="00B53857" w:rsidRDefault="001331A8" w:rsidP="002E7829">
            <w:pPr>
              <w:pStyle w:val="Odstavec"/>
              <w:snapToGrid w:val="0"/>
              <w:spacing w:before="60" w:line="256" w:lineRule="auto"/>
              <w:jc w:val="left"/>
              <w:rPr>
                <w:sz w:val="18"/>
              </w:rPr>
            </w:pPr>
            <w:r w:rsidRPr="00B53857">
              <w:rPr>
                <w:sz w:val="18"/>
                <w:lang w:bidi="en-GB"/>
              </w:rPr>
              <w:t>x=new Exception(s1,s2,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61643E57"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Exception with the report ID s1 and message text s2 and modification parameters in the string s3.</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DB869BE" w14:textId="77777777" w:rsidR="001331A8" w:rsidRPr="00B53857" w:rsidRDefault="001331A8" w:rsidP="002E7829">
            <w:pPr>
              <w:pStyle w:val="Odstavec"/>
              <w:snapToGrid w:val="0"/>
              <w:spacing w:before="60" w:line="256" w:lineRule="auto"/>
              <w:jc w:val="left"/>
              <w:rPr>
                <w:sz w:val="18"/>
              </w:rPr>
            </w:pPr>
            <w:r w:rsidRPr="00B53857">
              <w:rPr>
                <w:sz w:val="18"/>
                <w:lang w:bidi="en-GB"/>
              </w:rPr>
              <w:t>Exception</w:t>
            </w:r>
          </w:p>
        </w:tc>
      </w:tr>
      <w:tr w:rsidR="001331A8" w:rsidRPr="00B53857" w14:paraId="4D9A572B"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30A028F2" w14:textId="77777777" w:rsidR="001331A8" w:rsidRPr="00B53857" w:rsidRDefault="001331A8" w:rsidP="002E7829">
            <w:pPr>
              <w:pStyle w:val="Odstavec"/>
              <w:snapToGrid w:val="0"/>
              <w:spacing w:before="60" w:line="256" w:lineRule="auto"/>
              <w:jc w:val="left"/>
              <w:rPr>
                <w:sz w:val="18"/>
              </w:rPr>
            </w:pPr>
            <w:r w:rsidRPr="00B53857">
              <w:rPr>
                <w:sz w:val="18"/>
                <w:lang w:bidi="en-GB"/>
              </w:rPr>
              <w:t>x.getReport()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0B4F9BA4"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report message from the Exception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812A03F" w14:textId="77777777" w:rsidR="001331A8" w:rsidRPr="00B53857" w:rsidRDefault="001331A8" w:rsidP="002E7829">
            <w:pPr>
              <w:pStyle w:val="Odstavec"/>
              <w:snapToGrid w:val="0"/>
              <w:spacing w:before="60" w:line="256" w:lineRule="auto"/>
              <w:jc w:val="left"/>
              <w:rPr>
                <w:sz w:val="18"/>
              </w:rPr>
            </w:pPr>
            <w:r w:rsidRPr="00B53857">
              <w:rPr>
                <w:sz w:val="18"/>
                <w:lang w:bidi="en-GB"/>
              </w:rPr>
              <w:t>Report</w:t>
            </w:r>
          </w:p>
        </w:tc>
      </w:tr>
      <w:tr w:rsidR="001331A8" w:rsidRPr="00B53857" w14:paraId="7E9AB33D"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350EF4FF" w14:textId="77777777" w:rsidR="001331A8" w:rsidRPr="00B53857" w:rsidRDefault="001331A8" w:rsidP="002E7829">
            <w:pPr>
              <w:pStyle w:val="Odstavec"/>
              <w:snapToGrid w:val="0"/>
              <w:spacing w:before="60" w:line="256" w:lineRule="auto"/>
              <w:jc w:val="left"/>
              <w:rPr>
                <w:sz w:val="18"/>
              </w:rPr>
            </w:pPr>
            <w:r w:rsidRPr="00B53857">
              <w:rPr>
                <w:sz w:val="18"/>
                <w:lang w:bidi="en-GB"/>
              </w:rPr>
              <w:t>x.getMessage()</w:t>
            </w:r>
          </w:p>
        </w:tc>
        <w:tc>
          <w:tcPr>
            <w:tcW w:w="5559" w:type="dxa"/>
            <w:tcBorders>
              <w:top w:val="single" w:sz="4" w:space="0" w:color="000000"/>
              <w:left w:val="single" w:sz="4" w:space="0" w:color="000000"/>
              <w:bottom w:val="single" w:sz="4" w:space="0" w:color="000000"/>
              <w:right w:val="nil"/>
            </w:tcBorders>
            <w:shd w:val="clear" w:color="auto" w:fill="F3F3F3"/>
            <w:hideMark/>
          </w:tcPr>
          <w:p w14:paraId="19D9B574"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message string from the Exception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012DC4F"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0FDB249F" w14:textId="77777777" w:rsidR="001331A8" w:rsidRPr="00B53857" w:rsidRDefault="001331A8" w:rsidP="007E23FE">
      <w:pPr>
        <w:pStyle w:val="Heading3"/>
        <w:rPr>
          <w:rFonts w:eastAsia="Calibri"/>
        </w:rPr>
      </w:pPr>
      <w:bookmarkStart w:id="1638" w:name="_Toc208246836"/>
      <w:r w:rsidRPr="00B53857">
        <w:rPr>
          <w:rFonts w:eastAsia="Calibri"/>
        </w:rPr>
        <w:t>Methods of objects of the type Input</w:t>
      </w:r>
      <w:bookmarkEnd w:id="1638"/>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4195B9B1"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518AC2B"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E91E79A"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6EF40F"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6AD43C6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80197C4" w14:textId="77777777" w:rsidR="001331A8" w:rsidRPr="00B53857" w:rsidRDefault="001331A8" w:rsidP="002E7829">
            <w:pPr>
              <w:pStyle w:val="Odstavec"/>
              <w:snapToGrid w:val="0"/>
              <w:spacing w:before="60" w:line="256" w:lineRule="auto"/>
              <w:jc w:val="left"/>
              <w:rPr>
                <w:sz w:val="18"/>
              </w:rPr>
            </w:pPr>
            <w:r w:rsidRPr="00B53857">
              <w:rPr>
                <w:sz w:val="18"/>
                <w:lang w:bidi="en-GB"/>
              </w:rPr>
              <w:t>x = new Input (s)</w:t>
            </w:r>
          </w:p>
        </w:tc>
        <w:tc>
          <w:tcPr>
            <w:tcW w:w="5786" w:type="dxa"/>
            <w:tcBorders>
              <w:top w:val="single" w:sz="4" w:space="0" w:color="000000"/>
              <w:left w:val="single" w:sz="4" w:space="0" w:color="000000"/>
              <w:bottom w:val="single" w:sz="4" w:space="0" w:color="000000"/>
              <w:right w:val="nil"/>
            </w:tcBorders>
            <w:shd w:val="clear" w:color="auto" w:fill="F3F3F3"/>
            <w:hideMark/>
          </w:tcPr>
          <w:p w14:paraId="6027F339"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input stream according to the argument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7AAB44F"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29D1C3B5"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B1DFF13" w14:textId="77777777" w:rsidR="001331A8" w:rsidRPr="00B53857" w:rsidRDefault="001331A8" w:rsidP="002E7829">
            <w:pPr>
              <w:pStyle w:val="Odstavec"/>
              <w:snapToGrid w:val="0"/>
              <w:spacing w:before="60" w:line="256" w:lineRule="auto"/>
              <w:jc w:val="left"/>
              <w:rPr>
                <w:sz w:val="18"/>
              </w:rPr>
            </w:pPr>
            <w:r w:rsidRPr="00B53857">
              <w:rPr>
                <w:sz w:val="18"/>
                <w:lang w:bidi="en-GB"/>
              </w:rPr>
              <w:t>x = new Input(s, b)</w:t>
            </w:r>
          </w:p>
        </w:tc>
        <w:tc>
          <w:tcPr>
            <w:tcW w:w="5786" w:type="dxa"/>
            <w:tcBorders>
              <w:top w:val="single" w:sz="4" w:space="0" w:color="000000"/>
              <w:left w:val="single" w:sz="4" w:space="0" w:color="000000"/>
              <w:bottom w:val="single" w:sz="4" w:space="0" w:color="000000"/>
              <w:right w:val="nil"/>
            </w:tcBorders>
            <w:shd w:val="clear" w:color="auto" w:fill="F3F3F3"/>
            <w:hideMark/>
          </w:tcPr>
          <w:p w14:paraId="78CF7D00"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input stream according to the argument s. If b is true, it will be read in XML format.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AFB6801"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1EF612E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F4DCC52" w14:textId="77777777" w:rsidR="001331A8" w:rsidRPr="00B53857" w:rsidRDefault="001331A8" w:rsidP="002E7829">
            <w:pPr>
              <w:pStyle w:val="Odstavec"/>
              <w:snapToGrid w:val="0"/>
              <w:spacing w:before="60" w:line="256" w:lineRule="auto"/>
              <w:jc w:val="left"/>
              <w:rPr>
                <w:sz w:val="18"/>
              </w:rPr>
            </w:pPr>
            <w:r w:rsidRPr="00B53857">
              <w:rPr>
                <w:sz w:val="18"/>
                <w:lang w:bidi="en-GB"/>
              </w:rPr>
              <w:t>x = new Input(s1,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16A45044" w14:textId="431CD463" w:rsidR="001331A8" w:rsidRPr="00B53857" w:rsidRDefault="001331A8" w:rsidP="00E27656">
            <w:pPr>
              <w:pStyle w:val="Odstavec"/>
              <w:snapToGrid w:val="0"/>
              <w:spacing w:before="60" w:line="256" w:lineRule="auto"/>
              <w:jc w:val="left"/>
              <w:rPr>
                <w:sz w:val="18"/>
              </w:rPr>
            </w:pPr>
            <w:r w:rsidRPr="00B53857">
              <w:rPr>
                <w:sz w:val="18"/>
                <w:lang w:bidi="en-GB"/>
              </w:rPr>
              <w:t xml:space="preserve">creates an input stream by the argument s1. </w:t>
            </w:r>
            <w:r w:rsidR="00E27656" w:rsidRPr="00B53857">
              <w:rPr>
                <w:sz w:val="18"/>
                <w:lang w:bidi="en-GB"/>
              </w:rPr>
              <w:t>A</w:t>
            </w:r>
            <w:r w:rsidRPr="00B53857">
              <w:rPr>
                <w:sz w:val="18"/>
                <w:lang w:bidi="en-GB"/>
              </w:rPr>
              <w:t xml:space="preserve">rgument s2 specifies the name of </w:t>
            </w:r>
            <w:r w:rsidR="00E27656" w:rsidRPr="00B53857">
              <w:rPr>
                <w:sz w:val="18"/>
                <w:lang w:bidi="en-GB"/>
              </w:rPr>
              <w:t xml:space="preserve">the </w:t>
            </w:r>
            <w:r w:rsidRPr="00B53857">
              <w:rPr>
                <w:sz w:val="18"/>
                <w:lang w:bidi="en-GB"/>
              </w:rPr>
              <w:t>encoding.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8A7F887"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3499F42A"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13F38A6" w14:textId="77777777" w:rsidR="001331A8" w:rsidRPr="00B53857" w:rsidRDefault="001331A8" w:rsidP="002E7829">
            <w:pPr>
              <w:pStyle w:val="Odstavec"/>
              <w:snapToGrid w:val="0"/>
              <w:spacing w:before="60" w:line="256" w:lineRule="auto"/>
              <w:jc w:val="left"/>
              <w:rPr>
                <w:sz w:val="18"/>
              </w:rPr>
            </w:pPr>
            <w:r w:rsidRPr="00B53857">
              <w:rPr>
                <w:sz w:val="18"/>
                <w:lang w:bidi="en-GB"/>
              </w:rPr>
              <w:t>x=new Input(s1, s2, b)</w:t>
            </w:r>
          </w:p>
        </w:tc>
        <w:tc>
          <w:tcPr>
            <w:tcW w:w="5786" w:type="dxa"/>
            <w:tcBorders>
              <w:top w:val="single" w:sz="4" w:space="0" w:color="000000"/>
              <w:left w:val="single" w:sz="4" w:space="0" w:color="000000"/>
              <w:bottom w:val="single" w:sz="4" w:space="0" w:color="000000"/>
              <w:right w:val="nil"/>
            </w:tcBorders>
            <w:shd w:val="clear" w:color="auto" w:fill="F3F3F3"/>
            <w:hideMark/>
          </w:tcPr>
          <w:p w14:paraId="516D1C42" w14:textId="3C64B9FA" w:rsidR="001331A8" w:rsidRPr="00B53857" w:rsidRDefault="001331A8" w:rsidP="00E27656">
            <w:pPr>
              <w:pStyle w:val="Odstavec"/>
              <w:snapToGrid w:val="0"/>
              <w:spacing w:before="60" w:line="256" w:lineRule="auto"/>
              <w:jc w:val="left"/>
              <w:rPr>
                <w:sz w:val="18"/>
              </w:rPr>
            </w:pPr>
            <w:r w:rsidRPr="00B53857">
              <w:rPr>
                <w:sz w:val="18"/>
                <w:lang w:bidi="en-GB"/>
              </w:rPr>
              <w:t xml:space="preserve">creates an input stream by the argument s1. </w:t>
            </w:r>
            <w:r w:rsidR="00E27656" w:rsidRPr="00B53857">
              <w:rPr>
                <w:sz w:val="18"/>
                <w:lang w:bidi="en-GB"/>
              </w:rPr>
              <w:t>A</w:t>
            </w:r>
            <w:r w:rsidRPr="00B53857">
              <w:rPr>
                <w:sz w:val="18"/>
                <w:lang w:bidi="en-GB"/>
              </w:rPr>
              <w:t xml:space="preserve">rgument s2 specifies the name of </w:t>
            </w:r>
            <w:r w:rsidR="00E27656" w:rsidRPr="00B53857">
              <w:rPr>
                <w:sz w:val="18"/>
                <w:lang w:bidi="en-GB"/>
              </w:rPr>
              <w:t xml:space="preserve">the </w:t>
            </w:r>
            <w:r w:rsidRPr="00B53857">
              <w:rPr>
                <w:sz w:val="18"/>
                <w:lang w:bidi="en-GB"/>
              </w:rPr>
              <w:t>encoding. If b is true, it will be read in XML format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1E1F5A7"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0F6232B7"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138C9B3" w14:textId="77777777" w:rsidR="001331A8" w:rsidRPr="00B53857" w:rsidRDefault="001331A8" w:rsidP="002E7829">
            <w:pPr>
              <w:pStyle w:val="Odstavec"/>
              <w:snapToGrid w:val="0"/>
              <w:spacing w:before="60" w:line="256" w:lineRule="auto"/>
              <w:jc w:val="left"/>
              <w:rPr>
                <w:sz w:val="18"/>
              </w:rPr>
            </w:pPr>
            <w:r w:rsidRPr="00B53857">
              <w:rPr>
                <w:sz w:val="18"/>
                <w:lang w:bidi="en-GB"/>
              </w:rPr>
              <w:t>x.eof()</w:t>
            </w:r>
          </w:p>
        </w:tc>
        <w:tc>
          <w:tcPr>
            <w:tcW w:w="5786" w:type="dxa"/>
            <w:tcBorders>
              <w:top w:val="single" w:sz="4" w:space="0" w:color="000000"/>
              <w:left w:val="single" w:sz="4" w:space="0" w:color="000000"/>
              <w:bottom w:val="single" w:sz="4" w:space="0" w:color="000000"/>
              <w:right w:val="nil"/>
            </w:tcBorders>
            <w:shd w:val="clear" w:color="auto" w:fill="F3F3F3"/>
            <w:hideMark/>
          </w:tcPr>
          <w:p w14:paraId="4A9E94B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Input x is at the end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0BC35A1"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2FA4CAD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4540460F" w14:textId="77777777" w:rsidR="001331A8" w:rsidRPr="00B53857" w:rsidRDefault="001331A8" w:rsidP="002E7829">
            <w:pPr>
              <w:pStyle w:val="Odstavec"/>
              <w:snapToGrid w:val="0"/>
              <w:spacing w:before="60" w:line="256" w:lineRule="auto"/>
              <w:jc w:val="left"/>
              <w:rPr>
                <w:sz w:val="18"/>
              </w:rPr>
            </w:pPr>
            <w:r w:rsidRPr="00B53857">
              <w:rPr>
                <w:sz w:val="18"/>
                <w:lang w:bidi="en-GB"/>
              </w:rPr>
              <w:t>x.readln()</w:t>
            </w:r>
          </w:p>
        </w:tc>
        <w:tc>
          <w:tcPr>
            <w:tcW w:w="5786" w:type="dxa"/>
            <w:tcBorders>
              <w:top w:val="single" w:sz="4" w:space="0" w:color="000000"/>
              <w:left w:val="single" w:sz="4" w:space="0" w:color="000000"/>
              <w:bottom w:val="single" w:sz="4" w:space="0" w:color="000000"/>
              <w:right w:val="nil"/>
            </w:tcBorders>
            <w:shd w:val="clear" w:color="auto" w:fill="F3F3F3"/>
            <w:hideMark/>
          </w:tcPr>
          <w:p w14:paraId="4DCC9466" w14:textId="77777777" w:rsidR="001331A8" w:rsidRPr="00B53857" w:rsidRDefault="001331A8" w:rsidP="002E7829">
            <w:pPr>
              <w:pStyle w:val="Odstavec"/>
              <w:snapToGrid w:val="0"/>
              <w:spacing w:before="60" w:line="256" w:lineRule="auto"/>
              <w:jc w:val="left"/>
              <w:rPr>
                <w:sz w:val="18"/>
              </w:rPr>
            </w:pPr>
            <w:r w:rsidRPr="00B53857">
              <w:rPr>
                <w:sz w:val="18"/>
                <w:lang w:bidi="en-GB"/>
              </w:rPr>
              <w:t>reads a line of Input.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C65FCEC"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60068387" w14:textId="77777777" w:rsidR="001331A8" w:rsidRPr="00B53857" w:rsidRDefault="001331A8" w:rsidP="007E23FE">
      <w:pPr>
        <w:pStyle w:val="Heading3"/>
        <w:rPr>
          <w:rFonts w:eastAsia="Calibri"/>
        </w:rPr>
      </w:pPr>
      <w:bookmarkStart w:id="1639" w:name="_Toc208246837"/>
      <w:r w:rsidRPr="00B53857">
        <w:rPr>
          <w:rFonts w:eastAsia="Calibri"/>
        </w:rPr>
        <w:lastRenderedPageBreak/>
        <w:t>Methods of NamedValue objects</w:t>
      </w:r>
      <w:bookmarkEnd w:id="1639"/>
    </w:p>
    <w:tbl>
      <w:tblPr>
        <w:tblW w:w="9243" w:type="dxa"/>
        <w:tblInd w:w="108" w:type="dxa"/>
        <w:tblLayout w:type="fixed"/>
        <w:tblLook w:val="04A0" w:firstRow="1" w:lastRow="0" w:firstColumn="1" w:lastColumn="0" w:noHBand="0" w:noVBand="1"/>
      </w:tblPr>
      <w:tblGrid>
        <w:gridCol w:w="2241"/>
        <w:gridCol w:w="5559"/>
        <w:gridCol w:w="1443"/>
      </w:tblGrid>
      <w:tr w:rsidR="001331A8" w:rsidRPr="00B53857" w14:paraId="283131E4" w14:textId="77777777" w:rsidTr="00D73FE6">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F0C1AF"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3434924"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759B993"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74F0EF79"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0253CA7A" w14:textId="77777777" w:rsidR="001331A8" w:rsidRPr="00B53857" w:rsidRDefault="001331A8" w:rsidP="002E7829">
            <w:pPr>
              <w:pStyle w:val="Odstavec"/>
              <w:snapToGrid w:val="0"/>
              <w:spacing w:before="60" w:line="256" w:lineRule="auto"/>
              <w:jc w:val="left"/>
              <w:rPr>
                <w:sz w:val="18"/>
              </w:rPr>
            </w:pPr>
            <w:r w:rsidRPr="00B53857">
              <w:rPr>
                <w:sz w:val="18"/>
                <w:lang w:bidi="en-GB"/>
              </w:rPr>
              <w:t>x = new NamedValue (s,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638B6B35"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 named value x with the name s and the value v.</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69CB5A2" w14:textId="77777777" w:rsidR="001331A8" w:rsidRPr="00B53857" w:rsidRDefault="001331A8" w:rsidP="002E7829">
            <w:pPr>
              <w:pStyle w:val="Odstavec"/>
              <w:snapToGrid w:val="0"/>
              <w:spacing w:before="60" w:line="256" w:lineRule="auto"/>
              <w:jc w:val="left"/>
              <w:rPr>
                <w:sz w:val="18"/>
              </w:rPr>
            </w:pPr>
            <w:r w:rsidRPr="00B53857">
              <w:rPr>
                <w:sz w:val="18"/>
                <w:lang w:bidi="en-GB"/>
              </w:rPr>
              <w:t>NamedValue</w:t>
            </w:r>
          </w:p>
        </w:tc>
      </w:tr>
      <w:tr w:rsidR="001331A8" w:rsidRPr="00B53857" w14:paraId="5F984D30"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5A1FFD40" w14:textId="77777777" w:rsidR="001331A8" w:rsidRPr="00B53857" w:rsidRDefault="001331A8" w:rsidP="002E7829">
            <w:pPr>
              <w:pStyle w:val="Odstavec"/>
              <w:snapToGrid w:val="0"/>
              <w:spacing w:before="60" w:line="256" w:lineRule="auto"/>
              <w:jc w:val="left"/>
              <w:rPr>
                <w:sz w:val="18"/>
              </w:rPr>
            </w:pPr>
            <w:r w:rsidRPr="00B53857">
              <w:rPr>
                <w:sz w:val="18"/>
                <w:lang w:bidi="en-GB"/>
              </w:rPr>
              <w:t>x.getName()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84369AD"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name of a named value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D39DB20"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69B4F4D2"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70D6204C" w14:textId="77777777" w:rsidR="001331A8" w:rsidRPr="00B53857" w:rsidRDefault="001331A8" w:rsidP="002E7829">
            <w:pPr>
              <w:pStyle w:val="Odstavec"/>
              <w:snapToGrid w:val="0"/>
              <w:spacing w:before="60" w:line="256" w:lineRule="auto"/>
              <w:jc w:val="left"/>
              <w:rPr>
                <w:sz w:val="18"/>
              </w:rPr>
            </w:pPr>
            <w:r w:rsidRPr="00B53857">
              <w:rPr>
                <w:sz w:val="18"/>
                <w:lang w:bidi="en-GB"/>
              </w:rPr>
              <w:t>x.getValue()</w:t>
            </w:r>
          </w:p>
        </w:tc>
        <w:tc>
          <w:tcPr>
            <w:tcW w:w="5559" w:type="dxa"/>
            <w:tcBorders>
              <w:top w:val="single" w:sz="4" w:space="0" w:color="000000"/>
              <w:left w:val="single" w:sz="4" w:space="0" w:color="000000"/>
              <w:bottom w:val="single" w:sz="4" w:space="0" w:color="000000"/>
              <w:right w:val="nil"/>
            </w:tcBorders>
            <w:shd w:val="clear" w:color="auto" w:fill="F3F3F3"/>
            <w:hideMark/>
          </w:tcPr>
          <w:p w14:paraId="61A1F91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value of a named value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DDE06BB" w14:textId="77777777" w:rsidR="001331A8" w:rsidRPr="00B53857" w:rsidRDefault="001331A8" w:rsidP="002E7829">
            <w:pPr>
              <w:pStyle w:val="Odstavec"/>
              <w:snapToGrid w:val="0"/>
              <w:spacing w:before="60" w:line="256" w:lineRule="auto"/>
              <w:jc w:val="left"/>
              <w:rPr>
                <w:sz w:val="18"/>
              </w:rPr>
            </w:pPr>
            <w:r w:rsidRPr="00B53857">
              <w:rPr>
                <w:sz w:val="18"/>
                <w:lang w:bidi="en-GB"/>
              </w:rPr>
              <w:t>AnyValue</w:t>
            </w:r>
          </w:p>
        </w:tc>
      </w:tr>
      <w:tr w:rsidR="001331A8" w:rsidRPr="00B53857" w14:paraId="52371178"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5E2101AA" w14:textId="77777777" w:rsidR="001331A8" w:rsidRPr="00B53857" w:rsidRDefault="001331A8" w:rsidP="002E7829">
            <w:pPr>
              <w:pStyle w:val="Odstavec"/>
              <w:snapToGrid w:val="0"/>
              <w:spacing w:before="60" w:line="256" w:lineRule="auto"/>
              <w:jc w:val="left"/>
              <w:rPr>
                <w:sz w:val="18"/>
              </w:rPr>
            </w:pPr>
            <w:r w:rsidRPr="00B53857">
              <w:rPr>
                <w:sz w:val="18"/>
                <w:lang w:bidi="en-GB"/>
              </w:rPr>
              <w:t>x.setName(s)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349CDBF"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name s to a named value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3166DCF3" w14:textId="77777777" w:rsidR="001331A8" w:rsidRPr="00B53857" w:rsidRDefault="001331A8" w:rsidP="002E7829">
            <w:pPr>
              <w:pStyle w:val="Odstavec"/>
              <w:snapToGrid w:val="0"/>
              <w:spacing w:before="60" w:line="256" w:lineRule="auto"/>
              <w:jc w:val="left"/>
              <w:rPr>
                <w:sz w:val="18"/>
              </w:rPr>
            </w:pPr>
          </w:p>
        </w:tc>
      </w:tr>
    </w:tbl>
    <w:p w14:paraId="25A61577" w14:textId="77777777" w:rsidR="001331A8" w:rsidRPr="00B53857" w:rsidRDefault="001331A8" w:rsidP="007E23FE">
      <w:pPr>
        <w:pStyle w:val="Heading3"/>
        <w:rPr>
          <w:rFonts w:eastAsia="Calibri"/>
        </w:rPr>
      </w:pPr>
      <w:bookmarkStart w:id="1640" w:name="_Toc208246838"/>
      <w:r w:rsidRPr="00B53857">
        <w:rPr>
          <w:rFonts w:eastAsia="Calibri"/>
        </w:rPr>
        <w:t>Methods of objects of the type Output</w:t>
      </w:r>
      <w:bookmarkEnd w:id="1640"/>
    </w:p>
    <w:tbl>
      <w:tblPr>
        <w:tblW w:w="9243" w:type="dxa"/>
        <w:tblInd w:w="108" w:type="dxa"/>
        <w:tblLayout w:type="fixed"/>
        <w:tblLook w:val="04A0" w:firstRow="1" w:lastRow="0" w:firstColumn="1" w:lastColumn="0" w:noHBand="0" w:noVBand="1"/>
      </w:tblPr>
      <w:tblGrid>
        <w:gridCol w:w="2155"/>
        <w:gridCol w:w="5642"/>
        <w:gridCol w:w="1446"/>
      </w:tblGrid>
      <w:tr w:rsidR="001331A8" w:rsidRPr="00B53857" w14:paraId="28CF83EB" w14:textId="77777777" w:rsidTr="00D73FE6">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924D25"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64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AA67941"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F869359"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6BA937C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3C0485E5"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 (s)</w:t>
            </w:r>
          </w:p>
        </w:tc>
        <w:tc>
          <w:tcPr>
            <w:tcW w:w="5642" w:type="dxa"/>
            <w:tcBorders>
              <w:top w:val="single" w:sz="4" w:space="0" w:color="000000"/>
              <w:left w:val="single" w:sz="4" w:space="0" w:color="000000"/>
              <w:bottom w:val="single" w:sz="4" w:space="0" w:color="000000"/>
              <w:right w:val="nil"/>
            </w:tcBorders>
            <w:shd w:val="clear" w:color="auto" w:fill="F3F3F3"/>
            <w:hideMark/>
          </w:tcPr>
          <w:p w14:paraId="14916C86"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output stream according to the argument s.</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29FD0B5A"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1B75AEF3"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5CE0DC8"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Output(s, b)</w:t>
            </w:r>
          </w:p>
        </w:tc>
        <w:tc>
          <w:tcPr>
            <w:tcW w:w="5642" w:type="dxa"/>
            <w:tcBorders>
              <w:top w:val="single" w:sz="4" w:space="0" w:color="000000"/>
              <w:left w:val="single" w:sz="4" w:space="0" w:color="000000"/>
              <w:bottom w:val="single" w:sz="4" w:space="0" w:color="000000"/>
              <w:right w:val="nil"/>
            </w:tcBorders>
            <w:shd w:val="clear" w:color="auto" w:fill="F3F3F3"/>
            <w:hideMark/>
          </w:tcPr>
          <w:p w14:paraId="5CF3A3EC"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output stream according to the argument s. If b is true, it will be written in XML format.</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09E46EA7"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0A5A8A01"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0CC54F30"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Output(s1, s2)</w:t>
            </w:r>
          </w:p>
        </w:tc>
        <w:tc>
          <w:tcPr>
            <w:tcW w:w="5642" w:type="dxa"/>
            <w:tcBorders>
              <w:top w:val="single" w:sz="4" w:space="0" w:color="000000"/>
              <w:left w:val="single" w:sz="4" w:space="0" w:color="000000"/>
              <w:bottom w:val="single" w:sz="4" w:space="0" w:color="000000"/>
              <w:right w:val="nil"/>
            </w:tcBorders>
            <w:shd w:val="clear" w:color="auto" w:fill="F3F3F3"/>
            <w:hideMark/>
          </w:tcPr>
          <w:p w14:paraId="087B8CAD" w14:textId="3FA286C6" w:rsidR="001331A8" w:rsidRPr="00B53857" w:rsidRDefault="001331A8" w:rsidP="002E7829">
            <w:pPr>
              <w:pStyle w:val="Odstavec"/>
              <w:snapToGrid w:val="0"/>
              <w:spacing w:before="60" w:line="256" w:lineRule="auto"/>
              <w:jc w:val="left"/>
              <w:rPr>
                <w:sz w:val="18"/>
              </w:rPr>
            </w:pPr>
            <w:r w:rsidRPr="00B53857">
              <w:rPr>
                <w:sz w:val="18"/>
                <w:lang w:bidi="en-GB"/>
              </w:rPr>
              <w:t xml:space="preserve">creates an output stream by the name of </w:t>
            </w:r>
            <w:r w:rsidR="00E44D29">
              <w:rPr>
                <w:sz w:val="18"/>
                <w:lang w:bidi="en-GB"/>
              </w:rPr>
              <w:t xml:space="preserve">the </w:t>
            </w:r>
            <w:r w:rsidRPr="00B53857">
              <w:rPr>
                <w:sz w:val="18"/>
                <w:lang w:bidi="en-GB"/>
              </w:rPr>
              <w:t>s1 and s2 code page</w:t>
            </w:r>
            <w:r w:rsidR="00E93672">
              <w:rPr>
                <w:sz w:val="18"/>
                <w:lang w:bidi="en-GB"/>
              </w:rPr>
              <w:t>s</w:t>
            </w:r>
            <w:r w:rsidRPr="00B53857">
              <w:rPr>
                <w:sz w:val="18"/>
                <w:lang w:bidi="en-GB"/>
              </w:rPr>
              <w:t>.</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06D09115"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31BC66EE"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E6D04C1"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Output(s1, s2, b)</w:t>
            </w:r>
          </w:p>
        </w:tc>
        <w:tc>
          <w:tcPr>
            <w:tcW w:w="5642" w:type="dxa"/>
            <w:tcBorders>
              <w:top w:val="single" w:sz="4" w:space="0" w:color="000000"/>
              <w:left w:val="single" w:sz="4" w:space="0" w:color="000000"/>
              <w:bottom w:val="single" w:sz="4" w:space="0" w:color="000000"/>
              <w:right w:val="nil"/>
            </w:tcBorders>
            <w:shd w:val="clear" w:color="auto" w:fill="F3F3F3"/>
            <w:hideMark/>
          </w:tcPr>
          <w:p w14:paraId="475C4963" w14:textId="60702190" w:rsidR="001331A8" w:rsidRPr="00B53857" w:rsidRDefault="001331A8" w:rsidP="002E7829">
            <w:pPr>
              <w:pStyle w:val="Odstavec"/>
              <w:snapToGrid w:val="0"/>
              <w:spacing w:before="60" w:line="256" w:lineRule="auto"/>
              <w:jc w:val="left"/>
              <w:rPr>
                <w:sz w:val="18"/>
              </w:rPr>
            </w:pPr>
            <w:r w:rsidRPr="00B53857">
              <w:rPr>
                <w:sz w:val="18"/>
                <w:lang w:bidi="en-GB"/>
              </w:rPr>
              <w:t xml:space="preserve">creates an output stream by the name of </w:t>
            </w:r>
            <w:r w:rsidR="00E44D29">
              <w:rPr>
                <w:sz w:val="18"/>
                <w:lang w:bidi="en-GB"/>
              </w:rPr>
              <w:t xml:space="preserve">the </w:t>
            </w:r>
            <w:r w:rsidRPr="00B53857">
              <w:rPr>
                <w:sz w:val="18"/>
                <w:lang w:bidi="en-GB"/>
              </w:rPr>
              <w:t>s1 and s2 code page</w:t>
            </w:r>
            <w:r w:rsidR="00E93672">
              <w:rPr>
                <w:sz w:val="18"/>
                <w:lang w:bidi="en-GB"/>
              </w:rPr>
              <w:t>s</w:t>
            </w:r>
            <w:r w:rsidRPr="00B53857">
              <w:rPr>
                <w:sz w:val="18"/>
                <w:lang w:bidi="en-GB"/>
              </w:rPr>
              <w:t>. If b is true, it will be written in XML format</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3A783CAC"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296190E5"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3C58723" w14:textId="77777777" w:rsidR="001331A8" w:rsidRPr="00B53857" w:rsidRDefault="001331A8" w:rsidP="002E7829">
            <w:pPr>
              <w:pStyle w:val="Odstavec"/>
              <w:snapToGrid w:val="0"/>
              <w:spacing w:before="60" w:line="256" w:lineRule="auto"/>
              <w:jc w:val="left"/>
              <w:rPr>
                <w:sz w:val="18"/>
              </w:rPr>
            </w:pPr>
            <w:r w:rsidRPr="00B53857">
              <w:rPr>
                <w:sz w:val="18"/>
                <w:lang w:bidi="en-GB"/>
              </w:rPr>
              <w:t>x.error(s)</w:t>
            </w:r>
          </w:p>
        </w:tc>
        <w:tc>
          <w:tcPr>
            <w:tcW w:w="5642" w:type="dxa"/>
            <w:tcBorders>
              <w:top w:val="single" w:sz="4" w:space="0" w:color="000000"/>
              <w:left w:val="single" w:sz="4" w:space="0" w:color="000000"/>
              <w:bottom w:val="single" w:sz="4" w:space="0" w:color="000000"/>
              <w:right w:val="nil"/>
            </w:tcBorders>
            <w:shd w:val="clear" w:color="auto" w:fill="F3F3F3"/>
            <w:hideMark/>
          </w:tcPr>
          <w:p w14:paraId="6BDE18E9"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an error record with message s.</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426EA29F" w14:textId="77777777" w:rsidR="001331A8" w:rsidRPr="00B53857" w:rsidRDefault="001331A8" w:rsidP="002E7829">
            <w:pPr>
              <w:pStyle w:val="Odstavec"/>
              <w:snapToGrid w:val="0"/>
              <w:spacing w:before="60" w:line="256" w:lineRule="auto"/>
              <w:jc w:val="left"/>
              <w:rPr>
                <w:sz w:val="18"/>
              </w:rPr>
            </w:pPr>
          </w:p>
        </w:tc>
      </w:tr>
      <w:tr w:rsidR="001331A8" w:rsidRPr="00B53857" w14:paraId="0CAB4B2F"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1F006095"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w:t>
            </w:r>
          </w:p>
        </w:tc>
        <w:tc>
          <w:tcPr>
            <w:tcW w:w="5642" w:type="dxa"/>
            <w:tcBorders>
              <w:top w:val="single" w:sz="4" w:space="0" w:color="000000"/>
              <w:left w:val="single" w:sz="4" w:space="0" w:color="000000"/>
              <w:bottom w:val="single" w:sz="4" w:space="0" w:color="000000"/>
              <w:right w:val="nil"/>
            </w:tcBorders>
            <w:shd w:val="clear" w:color="auto" w:fill="F3F3F3"/>
            <w:hideMark/>
          </w:tcPr>
          <w:p w14:paraId="6C86013A"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an error record with message ID s1 and the message string s2.</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6BEA0AC0" w14:textId="77777777" w:rsidR="001331A8" w:rsidRPr="00B53857" w:rsidRDefault="001331A8" w:rsidP="002E7829">
            <w:pPr>
              <w:pStyle w:val="Odstavec"/>
              <w:snapToGrid w:val="0"/>
              <w:spacing w:before="60" w:line="256" w:lineRule="auto"/>
              <w:jc w:val="left"/>
              <w:rPr>
                <w:sz w:val="18"/>
              </w:rPr>
            </w:pPr>
          </w:p>
        </w:tc>
      </w:tr>
      <w:tr w:rsidR="001331A8" w:rsidRPr="00B53857" w14:paraId="59A09B68"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26FFF0D"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 s3)</w:t>
            </w:r>
          </w:p>
        </w:tc>
        <w:tc>
          <w:tcPr>
            <w:tcW w:w="5642" w:type="dxa"/>
            <w:tcBorders>
              <w:top w:val="single" w:sz="4" w:space="0" w:color="000000"/>
              <w:left w:val="single" w:sz="4" w:space="0" w:color="000000"/>
              <w:bottom w:val="single" w:sz="4" w:space="0" w:color="000000"/>
              <w:right w:val="nil"/>
            </w:tcBorders>
            <w:shd w:val="clear" w:color="auto" w:fill="F3F3F3"/>
            <w:hideMark/>
          </w:tcPr>
          <w:p w14:paraId="3D98594F" w14:textId="440CA438" w:rsidR="001331A8" w:rsidRPr="00B53857" w:rsidRDefault="001331A8" w:rsidP="002E7829">
            <w:pPr>
              <w:pStyle w:val="Odstavec"/>
              <w:snapToGrid w:val="0"/>
              <w:spacing w:before="60" w:line="256" w:lineRule="auto"/>
              <w:jc w:val="left"/>
              <w:rPr>
                <w:sz w:val="18"/>
              </w:rPr>
            </w:pPr>
            <w:r w:rsidRPr="00B53857">
              <w:rPr>
                <w:sz w:val="18"/>
                <w:lang w:bidi="en-GB"/>
              </w:rPr>
              <w:t>writes an error record with message ID s1, the message string s2</w:t>
            </w:r>
            <w:r w:rsidR="00E27656" w:rsidRPr="00B53857">
              <w:rPr>
                <w:sz w:val="18"/>
                <w:lang w:bidi="en-GB"/>
              </w:rPr>
              <w:t>,</w:t>
            </w:r>
            <w:r w:rsidRPr="00B53857">
              <w:rPr>
                <w:sz w:val="18"/>
                <w:lang w:bidi="en-GB"/>
              </w:rPr>
              <w:t xml:space="preserve"> and modification s3.</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18A6FF66" w14:textId="77777777" w:rsidR="001331A8" w:rsidRPr="00B53857" w:rsidRDefault="001331A8" w:rsidP="002E7829">
            <w:pPr>
              <w:pStyle w:val="Odstavec"/>
              <w:snapToGrid w:val="0"/>
              <w:spacing w:before="60" w:line="256" w:lineRule="auto"/>
              <w:jc w:val="left"/>
              <w:rPr>
                <w:sz w:val="18"/>
              </w:rPr>
            </w:pPr>
          </w:p>
        </w:tc>
      </w:tr>
      <w:tr w:rsidR="001331A8" w:rsidRPr="00B53857" w14:paraId="75180AE5"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0176DD32" w14:textId="77777777" w:rsidR="001331A8" w:rsidRPr="00B53857" w:rsidRDefault="001331A8" w:rsidP="002E7829">
            <w:pPr>
              <w:pStyle w:val="Odstavec"/>
              <w:snapToGrid w:val="0"/>
              <w:spacing w:before="60" w:line="256" w:lineRule="auto"/>
              <w:jc w:val="left"/>
              <w:rPr>
                <w:sz w:val="18"/>
              </w:rPr>
            </w:pPr>
            <w:r w:rsidRPr="00B53857">
              <w:rPr>
                <w:sz w:val="18"/>
                <w:lang w:bidi="en-GB"/>
              </w:rPr>
              <w:t>x.getLastError()</w:t>
            </w:r>
          </w:p>
        </w:tc>
        <w:tc>
          <w:tcPr>
            <w:tcW w:w="5642" w:type="dxa"/>
            <w:tcBorders>
              <w:top w:val="single" w:sz="4" w:space="0" w:color="000000"/>
              <w:left w:val="single" w:sz="4" w:space="0" w:color="000000"/>
              <w:bottom w:val="single" w:sz="4" w:space="0" w:color="000000"/>
              <w:right w:val="nil"/>
            </w:tcBorders>
            <w:shd w:val="clear" w:color="auto" w:fill="F3F3F3"/>
            <w:hideMark/>
          </w:tcPr>
          <w:p w14:paraId="481076AB"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last written error record.</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3AA55E1B" w14:textId="77777777" w:rsidR="001331A8" w:rsidRPr="00B53857" w:rsidRDefault="001331A8" w:rsidP="002E7829">
            <w:pPr>
              <w:pStyle w:val="Odstavec"/>
              <w:snapToGrid w:val="0"/>
              <w:spacing w:before="60" w:line="256" w:lineRule="auto"/>
              <w:jc w:val="left"/>
              <w:rPr>
                <w:sz w:val="18"/>
              </w:rPr>
            </w:pPr>
            <w:r w:rsidRPr="00B53857">
              <w:rPr>
                <w:sz w:val="18"/>
                <w:lang w:bidi="en-GB"/>
              </w:rPr>
              <w:t>Report</w:t>
            </w:r>
          </w:p>
        </w:tc>
      </w:tr>
      <w:tr w:rsidR="001331A8" w:rsidRPr="00B53857" w14:paraId="7B1D3187"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3666F245" w14:textId="77777777" w:rsidR="001331A8" w:rsidRPr="00B53857" w:rsidRDefault="001331A8" w:rsidP="002E7829">
            <w:pPr>
              <w:pStyle w:val="Odstavec"/>
              <w:snapToGrid w:val="0"/>
              <w:spacing w:before="60" w:line="256" w:lineRule="auto"/>
              <w:jc w:val="left"/>
              <w:rPr>
                <w:sz w:val="18"/>
              </w:rPr>
            </w:pPr>
            <w:r w:rsidRPr="00B53857">
              <w:rPr>
                <w:sz w:val="18"/>
                <w:lang w:bidi="en-GB"/>
              </w:rPr>
              <w:t>x.out(s)</w:t>
            </w:r>
          </w:p>
        </w:tc>
        <w:tc>
          <w:tcPr>
            <w:tcW w:w="5642" w:type="dxa"/>
            <w:tcBorders>
              <w:top w:val="single" w:sz="4" w:space="0" w:color="000000"/>
              <w:left w:val="single" w:sz="4" w:space="0" w:color="000000"/>
              <w:bottom w:val="single" w:sz="4" w:space="0" w:color="000000"/>
              <w:right w:val="nil"/>
            </w:tcBorders>
            <w:shd w:val="clear" w:color="auto" w:fill="F3F3F3"/>
            <w:hideMark/>
          </w:tcPr>
          <w:p w14:paraId="26691D4E" w14:textId="77777777" w:rsidR="001331A8" w:rsidRPr="00B53857" w:rsidRDefault="001331A8" w:rsidP="002E7829">
            <w:pPr>
              <w:pStyle w:val="Odstavec"/>
              <w:snapToGrid w:val="0"/>
              <w:spacing w:before="60" w:line="256" w:lineRule="auto"/>
              <w:jc w:val="left"/>
              <w:rPr>
                <w:sz w:val="18"/>
              </w:rPr>
            </w:pPr>
            <w:r w:rsidRPr="00B53857">
              <w:rPr>
                <w:sz w:val="18"/>
                <w:lang w:bidi="en-GB"/>
              </w:rPr>
              <w:t>writes the text s to the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299603D1" w14:textId="77777777" w:rsidR="001331A8" w:rsidRPr="00B53857" w:rsidRDefault="001331A8" w:rsidP="002E7829">
            <w:pPr>
              <w:pStyle w:val="Odstavec"/>
              <w:snapToGrid w:val="0"/>
              <w:spacing w:before="60" w:line="256" w:lineRule="auto"/>
              <w:jc w:val="left"/>
              <w:rPr>
                <w:sz w:val="18"/>
              </w:rPr>
            </w:pPr>
          </w:p>
        </w:tc>
      </w:tr>
      <w:tr w:rsidR="001331A8" w:rsidRPr="00B53857" w14:paraId="0F132DD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A02089F" w14:textId="77777777" w:rsidR="001331A8" w:rsidRPr="00B53857" w:rsidRDefault="001331A8" w:rsidP="002E7829">
            <w:pPr>
              <w:pStyle w:val="Odstavec"/>
              <w:snapToGrid w:val="0"/>
              <w:spacing w:before="60" w:line="256" w:lineRule="auto"/>
              <w:jc w:val="left"/>
              <w:rPr>
                <w:sz w:val="18"/>
              </w:rPr>
            </w:pPr>
            <w:r w:rsidRPr="00B53857">
              <w:rPr>
                <w:sz w:val="18"/>
                <w:lang w:bidi="en-GB"/>
              </w:rPr>
              <w:t>x.outln()</w:t>
            </w:r>
          </w:p>
        </w:tc>
        <w:tc>
          <w:tcPr>
            <w:tcW w:w="5642" w:type="dxa"/>
            <w:tcBorders>
              <w:top w:val="single" w:sz="4" w:space="0" w:color="000000"/>
              <w:left w:val="single" w:sz="4" w:space="0" w:color="000000"/>
              <w:bottom w:val="single" w:sz="4" w:space="0" w:color="000000"/>
              <w:right w:val="nil"/>
            </w:tcBorders>
            <w:shd w:val="clear" w:color="auto" w:fill="F3F3F3"/>
            <w:hideMark/>
          </w:tcPr>
          <w:p w14:paraId="2B1189EA"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 new line to the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5AE49ACA" w14:textId="77777777" w:rsidR="001331A8" w:rsidRPr="00B53857" w:rsidRDefault="001331A8" w:rsidP="002E7829">
            <w:pPr>
              <w:pStyle w:val="Odstavec"/>
              <w:snapToGrid w:val="0"/>
              <w:spacing w:before="60" w:line="256" w:lineRule="auto"/>
              <w:jc w:val="left"/>
              <w:rPr>
                <w:sz w:val="18"/>
              </w:rPr>
            </w:pPr>
          </w:p>
        </w:tc>
      </w:tr>
      <w:tr w:rsidR="001331A8" w:rsidRPr="00B53857" w14:paraId="1A778C10"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6DD297F9" w14:textId="77777777" w:rsidR="001331A8" w:rsidRPr="00B53857" w:rsidRDefault="001331A8" w:rsidP="002E7829">
            <w:pPr>
              <w:pStyle w:val="Odstavec"/>
              <w:snapToGrid w:val="0"/>
              <w:spacing w:before="60" w:line="256" w:lineRule="auto"/>
              <w:jc w:val="left"/>
              <w:rPr>
                <w:sz w:val="18"/>
              </w:rPr>
            </w:pPr>
            <w:r w:rsidRPr="00B53857">
              <w:rPr>
                <w:sz w:val="18"/>
                <w:lang w:bidi="en-GB"/>
              </w:rPr>
              <w:t>x.outln(s)</w:t>
            </w:r>
          </w:p>
        </w:tc>
        <w:tc>
          <w:tcPr>
            <w:tcW w:w="5642" w:type="dxa"/>
            <w:tcBorders>
              <w:top w:val="single" w:sz="4" w:space="0" w:color="000000"/>
              <w:left w:val="single" w:sz="4" w:space="0" w:color="000000"/>
              <w:bottom w:val="single" w:sz="4" w:space="0" w:color="000000"/>
              <w:right w:val="nil"/>
            </w:tcBorders>
            <w:shd w:val="clear" w:color="auto" w:fill="F3F3F3"/>
            <w:hideMark/>
          </w:tcPr>
          <w:p w14:paraId="431D29DC"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 new line with the text s to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50DBC73F" w14:textId="77777777" w:rsidR="001331A8" w:rsidRPr="00B53857" w:rsidRDefault="001331A8" w:rsidP="002E7829">
            <w:pPr>
              <w:pStyle w:val="Odstavec"/>
              <w:snapToGrid w:val="0"/>
              <w:spacing w:before="60" w:line="256" w:lineRule="auto"/>
              <w:jc w:val="left"/>
              <w:rPr>
                <w:sz w:val="18"/>
              </w:rPr>
            </w:pPr>
          </w:p>
        </w:tc>
      </w:tr>
      <w:tr w:rsidR="001331A8" w:rsidRPr="00B53857" w14:paraId="0666DAF4"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74502EC" w14:textId="77777777" w:rsidR="001331A8" w:rsidRPr="00B53857" w:rsidRDefault="001331A8" w:rsidP="002E7829">
            <w:pPr>
              <w:pStyle w:val="Odstavec"/>
              <w:snapToGrid w:val="0"/>
              <w:spacing w:before="60" w:line="256" w:lineRule="auto"/>
              <w:jc w:val="left"/>
              <w:rPr>
                <w:sz w:val="18"/>
              </w:rPr>
            </w:pPr>
            <w:r w:rsidRPr="00B53857">
              <w:rPr>
                <w:sz w:val="18"/>
                <w:lang w:bidi="en-GB"/>
              </w:rPr>
              <w:t>x.printf( s, v1, ...)</w:t>
            </w:r>
          </w:p>
        </w:tc>
        <w:tc>
          <w:tcPr>
            <w:tcW w:w="5642" w:type="dxa"/>
            <w:tcBorders>
              <w:top w:val="single" w:sz="4" w:space="0" w:color="000000"/>
              <w:left w:val="single" w:sz="4" w:space="0" w:color="000000"/>
              <w:bottom w:val="single" w:sz="4" w:space="0" w:color="000000"/>
              <w:right w:val="nil"/>
            </w:tcBorders>
            <w:shd w:val="clear" w:color="auto" w:fill="F3F3F3"/>
            <w:hideMark/>
          </w:tcPr>
          <w:p w14:paraId="2D8E1205" w14:textId="77777777" w:rsidR="001331A8" w:rsidRPr="00B53857" w:rsidRDefault="001331A8" w:rsidP="002E7829">
            <w:pPr>
              <w:pStyle w:val="Odstavec"/>
              <w:snapToGrid w:val="0"/>
              <w:spacing w:before="60" w:line="256" w:lineRule="auto"/>
              <w:jc w:val="left"/>
              <w:rPr>
                <w:sz w:val="18"/>
              </w:rPr>
            </w:pPr>
            <w:r w:rsidRPr="00B53857">
              <w:rPr>
                <w:sz w:val="18"/>
                <w:lang w:bidi="en-GB"/>
              </w:rPr>
              <w:t>prints to the x a string created from values of parameters v1, ... according to the mask s (see method printf in java.io.PrintStream).</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3E560E14" w14:textId="77777777" w:rsidR="001331A8" w:rsidRPr="00B53857" w:rsidRDefault="001331A8" w:rsidP="002E7829">
            <w:pPr>
              <w:pStyle w:val="Odstavec"/>
              <w:snapToGrid w:val="0"/>
              <w:spacing w:before="60" w:line="256" w:lineRule="auto"/>
              <w:jc w:val="left"/>
              <w:rPr>
                <w:sz w:val="18"/>
              </w:rPr>
            </w:pPr>
          </w:p>
        </w:tc>
      </w:tr>
      <w:tr w:rsidR="001331A8" w:rsidRPr="00B53857" w14:paraId="466F127B"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32EA7345" w14:textId="77777777" w:rsidR="001331A8" w:rsidRPr="00B53857" w:rsidRDefault="001331A8" w:rsidP="002E7829">
            <w:pPr>
              <w:pStyle w:val="Odstavec"/>
              <w:snapToGrid w:val="0"/>
              <w:spacing w:before="60" w:line="256" w:lineRule="auto"/>
              <w:jc w:val="left"/>
              <w:rPr>
                <w:sz w:val="18"/>
              </w:rPr>
            </w:pPr>
            <w:r w:rsidRPr="00B53857">
              <w:rPr>
                <w:sz w:val="18"/>
                <w:lang w:bidi="en-GB"/>
              </w:rPr>
              <w:t>x.printf(l, s, v1, ...)</w:t>
            </w:r>
          </w:p>
        </w:tc>
        <w:tc>
          <w:tcPr>
            <w:tcW w:w="5642" w:type="dxa"/>
            <w:tcBorders>
              <w:top w:val="single" w:sz="4" w:space="0" w:color="000000"/>
              <w:left w:val="single" w:sz="4" w:space="0" w:color="000000"/>
              <w:bottom w:val="single" w:sz="4" w:space="0" w:color="000000"/>
              <w:right w:val="nil"/>
            </w:tcBorders>
            <w:shd w:val="clear" w:color="auto" w:fill="F3F3F3"/>
            <w:hideMark/>
          </w:tcPr>
          <w:p w14:paraId="6754F37C" w14:textId="70920B6B" w:rsidR="001331A8" w:rsidRPr="00B53857" w:rsidRDefault="001331A8" w:rsidP="002E7829">
            <w:pPr>
              <w:pStyle w:val="Odstavec"/>
              <w:snapToGrid w:val="0"/>
              <w:spacing w:before="60" w:line="256" w:lineRule="auto"/>
              <w:jc w:val="left"/>
              <w:rPr>
                <w:sz w:val="18"/>
              </w:rPr>
            </w:pPr>
            <w:r w:rsidRPr="00B53857">
              <w:rPr>
                <w:sz w:val="18"/>
                <w:lang w:bidi="en-GB"/>
              </w:rPr>
              <w:t>prints to the x</w:t>
            </w:r>
            <w:r w:rsidR="00BF0138">
              <w:rPr>
                <w:sz w:val="18"/>
                <w:lang w:bidi="en-GB"/>
              </w:rPr>
              <w:t xml:space="preserve"> </w:t>
            </w:r>
            <w:r w:rsidRPr="00B53857">
              <w:rPr>
                <w:sz w:val="18"/>
                <w:lang w:bidi="en-GB"/>
              </w:rPr>
              <w:t>a string created from values of parameters v1, ... according to the region specified by Locale in parameter l and the mask s (see method printf in java.io.PrintStream).</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410DB895" w14:textId="77777777" w:rsidR="001331A8" w:rsidRPr="00B53857" w:rsidRDefault="001331A8" w:rsidP="002E7829">
            <w:pPr>
              <w:pStyle w:val="Odstavec"/>
              <w:snapToGrid w:val="0"/>
              <w:spacing w:before="60" w:line="256" w:lineRule="auto"/>
              <w:jc w:val="left"/>
              <w:rPr>
                <w:sz w:val="18"/>
              </w:rPr>
            </w:pPr>
          </w:p>
        </w:tc>
      </w:tr>
      <w:tr w:rsidR="001331A8" w:rsidRPr="00B53857" w14:paraId="1A4B74CB"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E24D72B" w14:textId="77777777" w:rsidR="001331A8" w:rsidRPr="00B53857" w:rsidRDefault="001331A8" w:rsidP="002E7829">
            <w:pPr>
              <w:pStyle w:val="Odstavec"/>
              <w:snapToGrid w:val="0"/>
              <w:spacing w:before="60" w:line="256" w:lineRule="auto"/>
              <w:jc w:val="left"/>
              <w:rPr>
                <w:sz w:val="18"/>
              </w:rPr>
            </w:pPr>
            <w:r w:rsidRPr="00B53857">
              <w:rPr>
                <w:sz w:val="18"/>
                <w:lang w:bidi="en-GB"/>
              </w:rPr>
              <w:t>x.putReport(r)</w:t>
            </w:r>
          </w:p>
        </w:tc>
        <w:tc>
          <w:tcPr>
            <w:tcW w:w="5642" w:type="dxa"/>
            <w:tcBorders>
              <w:top w:val="single" w:sz="4" w:space="0" w:color="000000"/>
              <w:left w:val="single" w:sz="4" w:space="0" w:color="000000"/>
              <w:bottom w:val="single" w:sz="4" w:space="0" w:color="000000"/>
              <w:right w:val="nil"/>
            </w:tcBorders>
            <w:shd w:val="clear" w:color="auto" w:fill="F3F3F3"/>
            <w:hideMark/>
          </w:tcPr>
          <w:p w14:paraId="565F6855" w14:textId="77777777" w:rsidR="001331A8" w:rsidRPr="00B53857" w:rsidRDefault="001331A8" w:rsidP="002E7829">
            <w:pPr>
              <w:pStyle w:val="Odstavec"/>
              <w:snapToGrid w:val="0"/>
              <w:spacing w:before="60" w:line="256" w:lineRule="auto"/>
              <w:jc w:val="left"/>
              <w:rPr>
                <w:sz w:val="18"/>
              </w:rPr>
            </w:pPr>
            <w:r w:rsidRPr="00B53857">
              <w:rPr>
                <w:sz w:val="18"/>
                <w:lang w:bidi="en-GB"/>
              </w:rPr>
              <w:t>writes the Report r to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25326B4F" w14:textId="77777777" w:rsidR="001331A8" w:rsidRPr="00B53857" w:rsidRDefault="001331A8" w:rsidP="002E7829">
            <w:pPr>
              <w:pStyle w:val="Odstavec"/>
              <w:snapToGrid w:val="0"/>
              <w:spacing w:before="60" w:line="256" w:lineRule="auto"/>
              <w:jc w:val="left"/>
              <w:rPr>
                <w:sz w:val="18"/>
              </w:rPr>
            </w:pPr>
          </w:p>
        </w:tc>
      </w:tr>
    </w:tbl>
    <w:p w14:paraId="5BCC40F9" w14:textId="77777777" w:rsidR="001331A8" w:rsidRPr="00B53857" w:rsidRDefault="001331A8" w:rsidP="007E23FE">
      <w:pPr>
        <w:pStyle w:val="Heading3"/>
        <w:rPr>
          <w:rFonts w:eastAsia="Calibri"/>
        </w:rPr>
      </w:pPr>
      <w:bookmarkStart w:id="1641" w:name="_Ref97304042"/>
      <w:bookmarkStart w:id="1642" w:name="_Ref97304066"/>
      <w:bookmarkStart w:id="1643" w:name="_Ref97304084"/>
      <w:bookmarkStart w:id="1644" w:name="_Toc208246839"/>
      <w:r w:rsidRPr="00B53857">
        <w:rPr>
          <w:rFonts w:eastAsia="Calibri"/>
        </w:rPr>
        <w:t>Methods of objects of the type ParseResult</w:t>
      </w:r>
      <w:bookmarkEnd w:id="1641"/>
      <w:bookmarkEnd w:id="1642"/>
      <w:bookmarkEnd w:id="1643"/>
      <w:bookmarkEnd w:id="1644"/>
    </w:p>
    <w:tbl>
      <w:tblPr>
        <w:tblW w:w="9243" w:type="dxa"/>
        <w:tblInd w:w="108" w:type="dxa"/>
        <w:tblLayout w:type="fixed"/>
        <w:tblLook w:val="04A0" w:firstRow="1" w:lastRow="0" w:firstColumn="1" w:lastColumn="0" w:noHBand="0" w:noVBand="1"/>
      </w:tblPr>
      <w:tblGrid>
        <w:gridCol w:w="2082"/>
        <w:gridCol w:w="5801"/>
        <w:gridCol w:w="1360"/>
      </w:tblGrid>
      <w:tr w:rsidR="001331A8" w:rsidRPr="00B53857" w14:paraId="55E9E229" w14:textId="77777777" w:rsidTr="00D73FE6">
        <w:trPr>
          <w:trHeight w:val="310"/>
        </w:trPr>
        <w:tc>
          <w:tcPr>
            <w:tcW w:w="208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5E57742"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8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F1D00E9"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3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6B8ADA1"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6D273556"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08963596" w14:textId="77777777" w:rsidR="001331A8" w:rsidRPr="00B53857" w:rsidRDefault="001331A8" w:rsidP="002E7829">
            <w:pPr>
              <w:pStyle w:val="Odstavec"/>
              <w:snapToGrid w:val="0"/>
              <w:spacing w:before="60" w:line="256" w:lineRule="auto"/>
              <w:jc w:val="left"/>
              <w:rPr>
                <w:sz w:val="18"/>
              </w:rPr>
            </w:pPr>
            <w:r w:rsidRPr="00B53857">
              <w:rPr>
                <w:sz w:val="18"/>
                <w:lang w:bidi="en-GB"/>
              </w:rPr>
              <w:t>x = new ParseResult(s)</w:t>
            </w:r>
          </w:p>
        </w:tc>
        <w:tc>
          <w:tcPr>
            <w:tcW w:w="5801" w:type="dxa"/>
            <w:tcBorders>
              <w:top w:val="single" w:sz="4" w:space="0" w:color="000000"/>
              <w:left w:val="single" w:sz="4" w:space="0" w:color="000000"/>
              <w:bottom w:val="single" w:sz="4" w:space="0" w:color="000000"/>
              <w:right w:val="nil"/>
            </w:tcBorders>
            <w:shd w:val="clear" w:color="auto" w:fill="F3F3F3"/>
            <w:hideMark/>
          </w:tcPr>
          <w:p w14:paraId="0592642F"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 ParseResult value x from the string.</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5C1A0463" w14:textId="77777777" w:rsidR="001331A8" w:rsidRPr="00B53857" w:rsidRDefault="001331A8" w:rsidP="002E7829">
            <w:pPr>
              <w:pStyle w:val="Odstavec"/>
              <w:snapToGrid w:val="0"/>
              <w:spacing w:before="60" w:line="256" w:lineRule="auto"/>
              <w:jc w:val="left"/>
              <w:rPr>
                <w:sz w:val="18"/>
              </w:rPr>
            </w:pPr>
            <w:r w:rsidRPr="00B53857">
              <w:rPr>
                <w:sz w:val="18"/>
                <w:lang w:bidi="en-GB"/>
              </w:rPr>
              <w:t>ParseResult</w:t>
            </w:r>
          </w:p>
        </w:tc>
      </w:tr>
      <w:tr w:rsidR="001331A8" w:rsidRPr="00B53857" w14:paraId="3C75485F"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4360940" w14:textId="77777777" w:rsidR="001331A8" w:rsidRPr="00B53857" w:rsidRDefault="001331A8" w:rsidP="002E7829">
            <w:pPr>
              <w:pStyle w:val="Odstavec"/>
              <w:snapToGrid w:val="0"/>
              <w:spacing w:before="60" w:line="256" w:lineRule="auto"/>
              <w:jc w:val="left"/>
              <w:rPr>
                <w:sz w:val="18"/>
              </w:rPr>
            </w:pPr>
            <w:r w:rsidRPr="00B53857">
              <w:rPr>
                <w:sz w:val="18"/>
                <w:lang w:bidi="en-GB"/>
              </w:rPr>
              <w:t>x.booleanValue()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80D8A07"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boolean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3A752E12"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50AAB447"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7A664A90" w14:textId="77777777" w:rsidR="001331A8" w:rsidRPr="00B53857" w:rsidRDefault="001331A8" w:rsidP="002E7829">
            <w:pPr>
              <w:pStyle w:val="Odstavec"/>
              <w:snapToGrid w:val="0"/>
              <w:spacing w:before="60" w:line="256" w:lineRule="auto"/>
              <w:jc w:val="left"/>
              <w:rPr>
                <w:sz w:val="18"/>
              </w:rPr>
            </w:pPr>
            <w:r w:rsidRPr="00B53857">
              <w:rPr>
                <w:sz w:val="18"/>
                <w:lang w:bidi="en-GB"/>
              </w:rPr>
              <w:t>x.bytesValue()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1475F4A" w14:textId="794BDA25" w:rsidR="001331A8" w:rsidRPr="00B53857" w:rsidRDefault="001331A8" w:rsidP="002E7829">
            <w:pPr>
              <w:pStyle w:val="Odstavec"/>
              <w:snapToGrid w:val="0"/>
              <w:spacing w:before="60" w:line="256" w:lineRule="auto"/>
              <w:jc w:val="left"/>
              <w:rPr>
                <w:sz w:val="18"/>
              </w:rPr>
            </w:pPr>
            <w:r w:rsidRPr="00B53857">
              <w:rPr>
                <w:sz w:val="18"/>
                <w:lang w:bidi="en-GB"/>
              </w:rPr>
              <w:t xml:space="preserve">returns </w:t>
            </w:r>
            <w:r w:rsidR="00BF0138">
              <w:rPr>
                <w:sz w:val="18"/>
                <w:lang w:bidi="en-GB"/>
              </w:rPr>
              <w:t>an</w:t>
            </w:r>
            <w:r w:rsidR="00BF0138" w:rsidRPr="00B53857">
              <w:rPr>
                <w:sz w:val="18"/>
                <w:lang w:bidi="en-GB"/>
              </w:rPr>
              <w:t xml:space="preserve"> </w:t>
            </w:r>
            <w:r w:rsidRPr="00B53857">
              <w:rPr>
                <w:sz w:val="18"/>
                <w:lang w:bidi="en-GB"/>
              </w:rPr>
              <w:t>array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6A1F5FCA" w14:textId="77777777" w:rsidR="001331A8" w:rsidRPr="00B53857" w:rsidRDefault="001331A8" w:rsidP="002E7829">
            <w:pPr>
              <w:pStyle w:val="Odstavec"/>
              <w:snapToGrid w:val="0"/>
              <w:spacing w:before="60" w:line="256" w:lineRule="auto"/>
              <w:jc w:val="left"/>
              <w:rPr>
                <w:sz w:val="18"/>
              </w:rPr>
            </w:pPr>
            <w:r w:rsidRPr="00B53857">
              <w:rPr>
                <w:sz w:val="18"/>
                <w:lang w:bidi="en-GB"/>
              </w:rPr>
              <w:t>Bytes</w:t>
            </w:r>
          </w:p>
        </w:tc>
      </w:tr>
      <w:tr w:rsidR="001331A8" w:rsidRPr="00B53857" w14:paraId="1BF26E2A"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FD2F736" w14:textId="77777777" w:rsidR="001331A8" w:rsidRPr="00B53857" w:rsidRDefault="001331A8" w:rsidP="002E7829">
            <w:pPr>
              <w:pStyle w:val="Odstavec"/>
              <w:snapToGrid w:val="0"/>
              <w:spacing w:before="60" w:line="256" w:lineRule="auto"/>
              <w:jc w:val="left"/>
              <w:rPr>
                <w:sz w:val="18"/>
              </w:rPr>
            </w:pPr>
            <w:r w:rsidRPr="00B53857">
              <w:rPr>
                <w:sz w:val="18"/>
                <w:lang w:bidi="en-GB"/>
              </w:rPr>
              <w:t>x.matches()</w:t>
            </w:r>
          </w:p>
        </w:tc>
        <w:tc>
          <w:tcPr>
            <w:tcW w:w="5801" w:type="dxa"/>
            <w:tcBorders>
              <w:top w:val="single" w:sz="4" w:space="0" w:color="000000"/>
              <w:left w:val="single" w:sz="4" w:space="0" w:color="000000"/>
              <w:bottom w:val="single" w:sz="4" w:space="0" w:color="000000"/>
              <w:right w:val="nil"/>
            </w:tcBorders>
            <w:shd w:val="clear" w:color="auto" w:fill="F3F3F3"/>
            <w:hideMark/>
          </w:tcPr>
          <w:p w14:paraId="1B62B04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x does not contain errors.  Otherwise, it returns false</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34116F95"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5E80378C"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E78FC3A" w14:textId="77777777" w:rsidR="001331A8" w:rsidRPr="00B53857" w:rsidRDefault="001331A8" w:rsidP="002E7829">
            <w:pPr>
              <w:pStyle w:val="Odstavec"/>
              <w:snapToGrid w:val="0"/>
              <w:spacing w:before="60" w:line="256" w:lineRule="auto"/>
              <w:jc w:val="left"/>
              <w:rPr>
                <w:sz w:val="18"/>
              </w:rPr>
            </w:pPr>
            <w:r w:rsidRPr="00B53857">
              <w:rPr>
                <w:sz w:val="18"/>
                <w:lang w:bidi="en-GB"/>
              </w:rPr>
              <w:t>x.datetimeValue()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271150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Datetime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0740DD8E"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98790E2"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77DFE114" w14:textId="77777777" w:rsidR="001331A8" w:rsidRPr="00B53857" w:rsidRDefault="001331A8" w:rsidP="002E7829">
            <w:pPr>
              <w:pStyle w:val="Odstavec"/>
              <w:snapToGrid w:val="0"/>
              <w:spacing w:before="60" w:line="256" w:lineRule="auto"/>
              <w:jc w:val="left"/>
              <w:rPr>
                <w:sz w:val="18"/>
              </w:rPr>
            </w:pPr>
            <w:r w:rsidRPr="00B53857">
              <w:rPr>
                <w:sz w:val="18"/>
                <w:lang w:bidi="en-GB"/>
              </w:rPr>
              <w:t>x.durationValue()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62CAB9B2"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Duration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1642BE34" w14:textId="77777777" w:rsidR="001331A8" w:rsidRPr="00B53857" w:rsidRDefault="001331A8" w:rsidP="002E7829">
            <w:pPr>
              <w:pStyle w:val="Odstavec"/>
              <w:snapToGrid w:val="0"/>
              <w:spacing w:before="60" w:line="256" w:lineRule="auto"/>
              <w:jc w:val="left"/>
              <w:rPr>
                <w:sz w:val="18"/>
              </w:rPr>
            </w:pPr>
            <w:r w:rsidRPr="00B53857">
              <w:rPr>
                <w:sz w:val="18"/>
                <w:lang w:bidi="en-GB"/>
              </w:rPr>
              <w:t>Duration</w:t>
            </w:r>
          </w:p>
        </w:tc>
      </w:tr>
      <w:tr w:rsidR="001331A8" w:rsidRPr="00B53857" w14:paraId="5BE5BBAD"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00CDE63A" w14:textId="77777777" w:rsidR="001331A8" w:rsidRPr="00B53857" w:rsidRDefault="001331A8" w:rsidP="002E7829">
            <w:pPr>
              <w:pStyle w:val="Odstavec"/>
              <w:snapToGrid w:val="0"/>
              <w:spacing w:before="60" w:line="256" w:lineRule="auto"/>
              <w:jc w:val="left"/>
              <w:rPr>
                <w:sz w:val="18"/>
              </w:rPr>
            </w:pPr>
            <w:r w:rsidRPr="00B53857">
              <w:rPr>
                <w:sz w:val="18"/>
                <w:lang w:bidi="en-GB"/>
              </w:rPr>
              <w:t>x.decimalValue()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605F46B" w14:textId="5F60D3E0" w:rsidR="001331A8" w:rsidRPr="00B53857" w:rsidRDefault="001331A8" w:rsidP="002E7829">
            <w:pPr>
              <w:pStyle w:val="Odstavec"/>
              <w:snapToGrid w:val="0"/>
              <w:spacing w:before="60" w:line="256" w:lineRule="auto"/>
              <w:jc w:val="left"/>
              <w:rPr>
                <w:sz w:val="18"/>
              </w:rPr>
            </w:pPr>
            <w:r w:rsidRPr="00B53857">
              <w:rPr>
                <w:sz w:val="18"/>
                <w:lang w:bidi="en-GB"/>
              </w:rPr>
              <w:t xml:space="preserve">returns </w:t>
            </w:r>
            <w:r w:rsidR="00E93672">
              <w:rPr>
                <w:sz w:val="18"/>
                <w:lang w:bidi="en-GB"/>
              </w:rPr>
              <w:t xml:space="preserve">a </w:t>
            </w:r>
            <w:r w:rsidRPr="00B53857">
              <w:rPr>
                <w:sz w:val="18"/>
                <w:lang w:bidi="en-GB"/>
              </w:rPr>
              <w:t>Decimal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5D7E934C" w14:textId="77777777" w:rsidR="001331A8" w:rsidRPr="00B53857" w:rsidRDefault="001331A8" w:rsidP="002E7829">
            <w:pPr>
              <w:pStyle w:val="Odstavec"/>
              <w:snapToGrid w:val="0"/>
              <w:spacing w:before="60" w:line="256" w:lineRule="auto"/>
              <w:jc w:val="left"/>
              <w:rPr>
                <w:sz w:val="18"/>
              </w:rPr>
            </w:pPr>
            <w:r w:rsidRPr="00B53857">
              <w:rPr>
                <w:sz w:val="18"/>
                <w:lang w:bidi="en-GB"/>
              </w:rPr>
              <w:t>Decimal</w:t>
            </w:r>
          </w:p>
        </w:tc>
      </w:tr>
      <w:tr w:rsidR="001331A8" w:rsidRPr="00B53857" w14:paraId="229EA1FA"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75DB95C" w14:textId="77777777" w:rsidR="001331A8" w:rsidRPr="00B53857" w:rsidRDefault="001331A8" w:rsidP="002E7829">
            <w:pPr>
              <w:pStyle w:val="Odstavec"/>
              <w:snapToGrid w:val="0"/>
              <w:spacing w:before="60" w:line="256" w:lineRule="auto"/>
              <w:jc w:val="left"/>
              <w:rPr>
                <w:sz w:val="18"/>
              </w:rPr>
            </w:pPr>
            <w:r w:rsidRPr="00B53857">
              <w:rPr>
                <w:sz w:val="18"/>
                <w:lang w:bidi="en-GB"/>
              </w:rPr>
              <w:t>x.error(s)</w:t>
            </w:r>
          </w:p>
        </w:tc>
        <w:tc>
          <w:tcPr>
            <w:tcW w:w="5801" w:type="dxa"/>
            <w:tcBorders>
              <w:top w:val="single" w:sz="4" w:space="0" w:color="000000"/>
              <w:left w:val="single" w:sz="4" w:space="0" w:color="000000"/>
              <w:bottom w:val="single" w:sz="4" w:space="0" w:color="000000"/>
              <w:right w:val="nil"/>
            </w:tcBorders>
            <w:shd w:val="clear" w:color="auto" w:fill="F3F3F3"/>
            <w:hideMark/>
          </w:tcPr>
          <w:p w14:paraId="019CCC47"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error message s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775568B3" w14:textId="77777777" w:rsidR="001331A8" w:rsidRPr="00B53857" w:rsidRDefault="001331A8" w:rsidP="002E7829">
            <w:pPr>
              <w:pStyle w:val="Odstavec"/>
              <w:snapToGrid w:val="0"/>
              <w:spacing w:before="60" w:line="256" w:lineRule="auto"/>
              <w:jc w:val="left"/>
              <w:rPr>
                <w:sz w:val="18"/>
              </w:rPr>
            </w:pPr>
          </w:p>
        </w:tc>
      </w:tr>
      <w:tr w:rsidR="001331A8" w:rsidRPr="00B53857" w14:paraId="14E60D82"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AB8B815"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w:t>
            </w:r>
          </w:p>
        </w:tc>
        <w:tc>
          <w:tcPr>
            <w:tcW w:w="5801" w:type="dxa"/>
            <w:tcBorders>
              <w:top w:val="single" w:sz="4" w:space="0" w:color="000000"/>
              <w:left w:val="single" w:sz="4" w:space="0" w:color="000000"/>
              <w:bottom w:val="single" w:sz="4" w:space="0" w:color="000000"/>
              <w:right w:val="nil"/>
            </w:tcBorders>
            <w:shd w:val="clear" w:color="auto" w:fill="F3F3F3"/>
            <w:hideMark/>
          </w:tcPr>
          <w:p w14:paraId="5B7AC350" w14:textId="1A206A7C" w:rsidR="001331A8" w:rsidRPr="00B53857" w:rsidRDefault="001331A8" w:rsidP="002E7829">
            <w:pPr>
              <w:pStyle w:val="Odstavec"/>
              <w:snapToGrid w:val="0"/>
              <w:spacing w:before="60" w:line="256" w:lineRule="auto"/>
              <w:jc w:val="left"/>
              <w:rPr>
                <w:sz w:val="18"/>
              </w:rPr>
            </w:pPr>
            <w:r w:rsidRPr="00B53857">
              <w:rPr>
                <w:sz w:val="18"/>
                <w:lang w:bidi="en-GB"/>
              </w:rPr>
              <w:t>sets the error I</w:t>
            </w:r>
            <w:r w:rsidR="00E44D29">
              <w:rPr>
                <w:sz w:val="18"/>
                <w:lang w:bidi="en-GB"/>
              </w:rPr>
              <w:t>D</w:t>
            </w:r>
            <w:r w:rsidRPr="00B53857">
              <w:rPr>
                <w:sz w:val="18"/>
                <w:lang w:bidi="en-GB"/>
              </w:rPr>
              <w:t xml:space="preserve"> s1 in the message s2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0FA3AB0F" w14:textId="77777777" w:rsidR="001331A8" w:rsidRPr="00B53857" w:rsidRDefault="001331A8" w:rsidP="002E7829">
            <w:pPr>
              <w:pStyle w:val="Odstavec"/>
              <w:snapToGrid w:val="0"/>
              <w:spacing w:before="60" w:line="256" w:lineRule="auto"/>
              <w:jc w:val="left"/>
              <w:rPr>
                <w:sz w:val="18"/>
              </w:rPr>
            </w:pPr>
          </w:p>
        </w:tc>
      </w:tr>
      <w:tr w:rsidR="001331A8" w:rsidRPr="00B53857" w14:paraId="266DA96B"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58A0EA66"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 s3)</w:t>
            </w:r>
          </w:p>
        </w:tc>
        <w:tc>
          <w:tcPr>
            <w:tcW w:w="5801" w:type="dxa"/>
            <w:tcBorders>
              <w:top w:val="single" w:sz="4" w:space="0" w:color="000000"/>
              <w:left w:val="single" w:sz="4" w:space="0" w:color="000000"/>
              <w:bottom w:val="single" w:sz="4" w:space="0" w:color="000000"/>
              <w:right w:val="nil"/>
            </w:tcBorders>
            <w:shd w:val="clear" w:color="auto" w:fill="F3F3F3"/>
            <w:hideMark/>
          </w:tcPr>
          <w:p w14:paraId="304D3168" w14:textId="5970BADE" w:rsidR="001331A8" w:rsidRPr="00B53857" w:rsidRDefault="001331A8" w:rsidP="002E7829">
            <w:pPr>
              <w:pStyle w:val="Odstavec"/>
              <w:snapToGrid w:val="0"/>
              <w:spacing w:before="60" w:line="256" w:lineRule="auto"/>
              <w:jc w:val="left"/>
              <w:rPr>
                <w:sz w:val="18"/>
              </w:rPr>
            </w:pPr>
            <w:r w:rsidRPr="00B53857">
              <w:rPr>
                <w:sz w:val="18"/>
                <w:lang w:bidi="en-GB"/>
              </w:rPr>
              <w:t>sets the error I</w:t>
            </w:r>
            <w:r w:rsidR="00E44D29">
              <w:rPr>
                <w:sz w:val="18"/>
                <w:lang w:bidi="en-GB"/>
              </w:rPr>
              <w:t>D</w:t>
            </w:r>
            <w:r w:rsidRPr="00B53857">
              <w:rPr>
                <w:sz w:val="18"/>
                <w:lang w:bidi="en-GB"/>
              </w:rPr>
              <w:t xml:space="preserve"> s1 and the message s2 modified by s3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1C6D4145" w14:textId="77777777" w:rsidR="001331A8" w:rsidRPr="00B53857" w:rsidRDefault="001331A8" w:rsidP="002E7829">
            <w:pPr>
              <w:pStyle w:val="Odstavec"/>
              <w:snapToGrid w:val="0"/>
              <w:spacing w:before="60" w:line="256" w:lineRule="auto"/>
              <w:jc w:val="left"/>
              <w:rPr>
                <w:sz w:val="18"/>
              </w:rPr>
            </w:pPr>
          </w:p>
        </w:tc>
      </w:tr>
      <w:tr w:rsidR="001331A8" w:rsidRPr="00B53857" w14:paraId="02D80C7B"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58092DEF" w14:textId="77777777" w:rsidR="001331A8" w:rsidRPr="00B53857" w:rsidRDefault="001331A8" w:rsidP="002E7829">
            <w:pPr>
              <w:pStyle w:val="Odstavec"/>
              <w:snapToGrid w:val="0"/>
              <w:spacing w:before="60" w:line="256" w:lineRule="auto"/>
              <w:jc w:val="left"/>
              <w:rPr>
                <w:sz w:val="18"/>
              </w:rPr>
            </w:pPr>
            <w:r w:rsidRPr="00B53857">
              <w:rPr>
                <w:sz w:val="18"/>
                <w:lang w:bidi="en-GB"/>
              </w:rPr>
              <w:t>x.floatValue()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3340F4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float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2F3AEE63"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r w:rsidR="001331A8" w:rsidRPr="00B53857" w14:paraId="1DD72B75"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5638D39" w14:textId="77777777" w:rsidR="001331A8" w:rsidRPr="00B53857" w:rsidRDefault="001331A8" w:rsidP="002E7829">
            <w:pPr>
              <w:pStyle w:val="Odstavec"/>
              <w:snapToGrid w:val="0"/>
              <w:spacing w:before="60" w:line="256" w:lineRule="auto"/>
              <w:jc w:val="left"/>
              <w:rPr>
                <w:sz w:val="18"/>
              </w:rPr>
            </w:pPr>
            <w:r w:rsidRPr="00B53857">
              <w:rPr>
                <w:sz w:val="18"/>
                <w:lang w:bidi="en-GB"/>
              </w:rPr>
              <w:t>x.getError()</w:t>
            </w:r>
          </w:p>
        </w:tc>
        <w:tc>
          <w:tcPr>
            <w:tcW w:w="5801" w:type="dxa"/>
            <w:tcBorders>
              <w:top w:val="single" w:sz="4" w:space="0" w:color="000000"/>
              <w:left w:val="single" w:sz="4" w:space="0" w:color="000000"/>
              <w:bottom w:val="single" w:sz="4" w:space="0" w:color="000000"/>
              <w:right w:val="nil"/>
            </w:tcBorders>
            <w:shd w:val="clear" w:color="auto" w:fill="F3F3F3"/>
            <w:hideMark/>
          </w:tcPr>
          <w:p w14:paraId="472D829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an error message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37F71B18" w14:textId="77777777" w:rsidR="001331A8" w:rsidRPr="00B53857" w:rsidRDefault="001331A8" w:rsidP="002E7829">
            <w:pPr>
              <w:pStyle w:val="Odstavec"/>
              <w:snapToGrid w:val="0"/>
              <w:spacing w:before="60" w:line="256" w:lineRule="auto"/>
              <w:jc w:val="left"/>
              <w:rPr>
                <w:sz w:val="18"/>
              </w:rPr>
            </w:pPr>
            <w:r w:rsidRPr="00B53857">
              <w:rPr>
                <w:sz w:val="18"/>
                <w:lang w:bidi="en-GB"/>
              </w:rPr>
              <w:t>Report</w:t>
            </w:r>
          </w:p>
        </w:tc>
      </w:tr>
      <w:tr w:rsidR="001331A8" w:rsidRPr="00B53857" w14:paraId="56792F97"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62AAE2C5" w14:textId="77777777" w:rsidR="001331A8" w:rsidRPr="00B53857" w:rsidRDefault="001331A8" w:rsidP="002E7829">
            <w:pPr>
              <w:pStyle w:val="Odstavec"/>
              <w:snapToGrid w:val="0"/>
              <w:spacing w:before="60" w:line="256" w:lineRule="auto"/>
              <w:jc w:val="left"/>
              <w:rPr>
                <w:sz w:val="18"/>
              </w:rPr>
            </w:pPr>
            <w:r w:rsidRPr="00B53857">
              <w:rPr>
                <w:sz w:val="18"/>
                <w:lang w:bidi="en-GB"/>
              </w:rPr>
              <w:t>x.getParsedString()</w:t>
            </w:r>
          </w:p>
        </w:tc>
        <w:tc>
          <w:tcPr>
            <w:tcW w:w="5801" w:type="dxa"/>
            <w:tcBorders>
              <w:top w:val="single" w:sz="4" w:space="0" w:color="000000"/>
              <w:left w:val="single" w:sz="4" w:space="0" w:color="000000"/>
              <w:bottom w:val="single" w:sz="4" w:space="0" w:color="000000"/>
              <w:right w:val="nil"/>
            </w:tcBorders>
            <w:shd w:val="clear" w:color="auto" w:fill="F3F3F3"/>
            <w:hideMark/>
          </w:tcPr>
          <w:p w14:paraId="50CA936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parsed string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0685CF95"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A65F000"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022390FF" w14:textId="77777777" w:rsidR="001331A8" w:rsidRPr="00B53857" w:rsidRDefault="001331A8" w:rsidP="002E7829">
            <w:pPr>
              <w:pStyle w:val="Odstavec"/>
              <w:snapToGrid w:val="0"/>
              <w:spacing w:before="60" w:line="256" w:lineRule="auto"/>
              <w:jc w:val="left"/>
              <w:rPr>
                <w:sz w:val="18"/>
              </w:rPr>
            </w:pPr>
            <w:r w:rsidRPr="00B53857">
              <w:rPr>
                <w:sz w:val="18"/>
                <w:lang w:bidi="en-GB"/>
              </w:rPr>
              <w:t>x.getValue()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297E31A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parsed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69436AD2" w14:textId="77777777" w:rsidR="001331A8" w:rsidRPr="00B53857" w:rsidRDefault="001331A8" w:rsidP="002E7829">
            <w:pPr>
              <w:pStyle w:val="Odstavec"/>
              <w:snapToGrid w:val="0"/>
              <w:spacing w:before="60" w:line="256" w:lineRule="auto"/>
              <w:jc w:val="left"/>
              <w:rPr>
                <w:sz w:val="18"/>
              </w:rPr>
            </w:pPr>
            <w:r w:rsidRPr="00B53857">
              <w:rPr>
                <w:sz w:val="18"/>
                <w:lang w:bidi="en-GB"/>
              </w:rPr>
              <w:t>AnyValue</w:t>
            </w:r>
          </w:p>
        </w:tc>
      </w:tr>
      <w:tr w:rsidR="001331A8" w:rsidRPr="00B53857" w14:paraId="3428B9E8"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3B5178E" w14:textId="77777777" w:rsidR="001331A8" w:rsidRPr="00B53857" w:rsidRDefault="001331A8" w:rsidP="002E7829">
            <w:pPr>
              <w:pStyle w:val="Odstavec"/>
              <w:snapToGrid w:val="0"/>
              <w:spacing w:before="60" w:line="256" w:lineRule="auto"/>
              <w:jc w:val="left"/>
              <w:rPr>
                <w:sz w:val="18"/>
              </w:rPr>
            </w:pPr>
            <w:r w:rsidRPr="00B53857">
              <w:rPr>
                <w:sz w:val="18"/>
                <w:lang w:bidi="en-GB"/>
              </w:rPr>
              <w:t>x.setParsedString(s)</w:t>
            </w:r>
          </w:p>
        </w:tc>
        <w:tc>
          <w:tcPr>
            <w:tcW w:w="5801" w:type="dxa"/>
            <w:tcBorders>
              <w:top w:val="single" w:sz="4" w:space="0" w:color="000000"/>
              <w:left w:val="single" w:sz="4" w:space="0" w:color="000000"/>
              <w:bottom w:val="single" w:sz="4" w:space="0" w:color="000000"/>
              <w:right w:val="nil"/>
            </w:tcBorders>
            <w:shd w:val="clear" w:color="auto" w:fill="F3F3F3"/>
            <w:hideMark/>
          </w:tcPr>
          <w:p w14:paraId="2555571D" w14:textId="077B12B9" w:rsidR="001331A8" w:rsidRPr="00B53857" w:rsidRDefault="00491224" w:rsidP="002E7829">
            <w:pPr>
              <w:pStyle w:val="Odstavec"/>
              <w:snapToGrid w:val="0"/>
              <w:spacing w:before="60" w:line="256" w:lineRule="auto"/>
              <w:jc w:val="left"/>
              <w:rPr>
                <w:sz w:val="18"/>
              </w:rPr>
            </w:pPr>
            <w:r>
              <w:rPr>
                <w:sz w:val="18"/>
                <w:lang w:bidi="en-GB"/>
              </w:rPr>
              <w:t>s</w:t>
            </w:r>
            <w:r w:rsidR="001331A8" w:rsidRPr="00B53857">
              <w:rPr>
                <w:sz w:val="18"/>
                <w:lang w:bidi="en-GB"/>
              </w:rPr>
              <w:t>ets s as the parsed value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55FBB3AC" w14:textId="77777777" w:rsidR="001331A8" w:rsidRPr="00B53857" w:rsidRDefault="001331A8" w:rsidP="002E7829">
            <w:pPr>
              <w:pStyle w:val="Odstavec"/>
              <w:snapToGrid w:val="0"/>
              <w:spacing w:before="60" w:line="256" w:lineRule="auto"/>
              <w:jc w:val="left"/>
              <w:rPr>
                <w:sz w:val="18"/>
              </w:rPr>
            </w:pPr>
          </w:p>
        </w:tc>
      </w:tr>
      <w:tr w:rsidR="001331A8" w:rsidRPr="00B53857" w14:paraId="5887F1F8"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970CCC1" w14:textId="77777777" w:rsidR="001331A8" w:rsidRPr="00B53857" w:rsidRDefault="001331A8" w:rsidP="002E7829">
            <w:pPr>
              <w:pStyle w:val="Odstavec"/>
              <w:snapToGrid w:val="0"/>
              <w:spacing w:before="60" w:line="256" w:lineRule="auto"/>
              <w:jc w:val="left"/>
              <w:rPr>
                <w:sz w:val="18"/>
              </w:rPr>
            </w:pPr>
            <w:r w:rsidRPr="00B53857">
              <w:rPr>
                <w:sz w:val="18"/>
                <w:lang w:bidi="en-GB"/>
              </w:rPr>
              <w:lastRenderedPageBreak/>
              <w:t>x.setValue (v)</w:t>
            </w:r>
          </w:p>
        </w:tc>
        <w:tc>
          <w:tcPr>
            <w:tcW w:w="5801" w:type="dxa"/>
            <w:tcBorders>
              <w:top w:val="single" w:sz="4" w:space="0" w:color="000000"/>
              <w:left w:val="single" w:sz="4" w:space="0" w:color="000000"/>
              <w:bottom w:val="single" w:sz="4" w:space="0" w:color="000000"/>
              <w:right w:val="nil"/>
            </w:tcBorders>
            <w:shd w:val="clear" w:color="auto" w:fill="F3F3F3"/>
            <w:hideMark/>
          </w:tcPr>
          <w:p w14:paraId="176BC8EE"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parsed value v in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1D080A82" w14:textId="77777777" w:rsidR="001331A8" w:rsidRPr="00B53857" w:rsidRDefault="001331A8" w:rsidP="002E7829">
            <w:pPr>
              <w:pStyle w:val="Odstavec"/>
              <w:snapToGrid w:val="0"/>
              <w:spacing w:before="60" w:line="256" w:lineRule="auto"/>
              <w:jc w:val="left"/>
              <w:rPr>
                <w:sz w:val="18"/>
              </w:rPr>
            </w:pPr>
          </w:p>
        </w:tc>
      </w:tr>
    </w:tbl>
    <w:p w14:paraId="725AA1A4" w14:textId="77777777" w:rsidR="001331A8" w:rsidRPr="00B53857" w:rsidRDefault="001331A8" w:rsidP="007E23FE">
      <w:pPr>
        <w:pStyle w:val="Heading3"/>
        <w:rPr>
          <w:rFonts w:eastAsia="Calibri"/>
        </w:rPr>
      </w:pPr>
      <w:bookmarkStart w:id="1645" w:name="_Toc208246840"/>
      <w:r w:rsidRPr="00B53857">
        <w:t>M</w:t>
      </w:r>
      <w:r w:rsidRPr="00B53857">
        <w:rPr>
          <w:rFonts w:eastAsia="Calibri"/>
        </w:rPr>
        <w:t>ethods of objects of the type Regex</w:t>
      </w:r>
      <w:bookmarkEnd w:id="1645"/>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1E56CFFF"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9F7F5A9"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8980938"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BA6855B"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4B617FCE"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03763E9C" w14:textId="77777777" w:rsidR="001331A8" w:rsidRPr="00B53857" w:rsidRDefault="001331A8" w:rsidP="002E7829">
            <w:pPr>
              <w:pStyle w:val="Odstavec"/>
              <w:snapToGrid w:val="0"/>
              <w:spacing w:before="60" w:line="256" w:lineRule="auto"/>
              <w:jc w:val="left"/>
              <w:rPr>
                <w:sz w:val="18"/>
              </w:rPr>
            </w:pPr>
            <w:r w:rsidRPr="00B53857">
              <w:rPr>
                <w:sz w:val="18"/>
                <w:lang w:bidi="en-GB"/>
              </w:rPr>
              <w:t>x = new Regex(s)</w:t>
            </w:r>
          </w:p>
        </w:tc>
        <w:tc>
          <w:tcPr>
            <w:tcW w:w="5786" w:type="dxa"/>
            <w:tcBorders>
              <w:top w:val="single" w:sz="4" w:space="0" w:color="000000"/>
              <w:left w:val="single" w:sz="4" w:space="0" w:color="000000"/>
              <w:bottom w:val="single" w:sz="4" w:space="0" w:color="000000"/>
              <w:right w:val="nil"/>
            </w:tcBorders>
            <w:shd w:val="clear" w:color="auto" w:fill="F3F3F3"/>
            <w:hideMark/>
          </w:tcPr>
          <w:p w14:paraId="6A4C9965"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 regular expression x from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7A5B6C6" w14:textId="77777777" w:rsidR="001331A8" w:rsidRPr="00B53857" w:rsidRDefault="001331A8" w:rsidP="002E7829">
            <w:pPr>
              <w:pStyle w:val="Odstavec"/>
              <w:snapToGrid w:val="0"/>
              <w:spacing w:before="60" w:line="256" w:lineRule="auto"/>
              <w:jc w:val="left"/>
              <w:rPr>
                <w:sz w:val="18"/>
              </w:rPr>
            </w:pPr>
            <w:r w:rsidRPr="00B53857">
              <w:rPr>
                <w:sz w:val="18"/>
                <w:lang w:bidi="en-GB"/>
              </w:rPr>
              <w:t>Regex</w:t>
            </w:r>
          </w:p>
        </w:tc>
      </w:tr>
      <w:tr w:rsidR="001331A8" w:rsidRPr="00B53857" w14:paraId="597E544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670CC50" w14:textId="77777777" w:rsidR="001331A8" w:rsidRPr="00B53857" w:rsidRDefault="001331A8" w:rsidP="002E7829">
            <w:pPr>
              <w:pStyle w:val="Odstavec"/>
              <w:snapToGrid w:val="0"/>
              <w:spacing w:before="60" w:line="256" w:lineRule="auto"/>
              <w:jc w:val="left"/>
              <w:rPr>
                <w:sz w:val="18"/>
              </w:rPr>
            </w:pPr>
            <w:r w:rsidRPr="00B53857">
              <w:rPr>
                <w:sz w:val="18"/>
                <w:lang w:bidi="en-GB"/>
              </w:rPr>
              <w:t>x.getMatcher(s)</w:t>
            </w:r>
          </w:p>
        </w:tc>
        <w:tc>
          <w:tcPr>
            <w:tcW w:w="5786" w:type="dxa"/>
            <w:tcBorders>
              <w:top w:val="single" w:sz="4" w:space="0" w:color="000000"/>
              <w:left w:val="single" w:sz="4" w:space="0" w:color="000000"/>
              <w:bottom w:val="single" w:sz="4" w:space="0" w:color="000000"/>
              <w:right w:val="nil"/>
            </w:tcBorders>
            <w:shd w:val="clear" w:color="auto" w:fill="F3F3F3"/>
            <w:hideMark/>
          </w:tcPr>
          <w:p w14:paraId="605B0808" w14:textId="7F74CF63"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RegexResult created by </w:t>
            </w:r>
            <w:r w:rsidR="00B15222">
              <w:rPr>
                <w:sz w:val="18"/>
                <w:lang w:bidi="en-GB"/>
              </w:rPr>
              <w:t xml:space="preserve">the </w:t>
            </w:r>
            <w:r w:rsidRPr="00B53857">
              <w:rPr>
                <w:sz w:val="18"/>
                <w:lang w:bidi="en-GB"/>
              </w:rPr>
              <w:t>regular expression x from the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F4FF532" w14:textId="77777777" w:rsidR="001331A8" w:rsidRPr="00B53857" w:rsidRDefault="001331A8" w:rsidP="002E7829">
            <w:pPr>
              <w:pStyle w:val="Odstavec"/>
              <w:snapToGrid w:val="0"/>
              <w:spacing w:before="60" w:line="256" w:lineRule="auto"/>
              <w:jc w:val="left"/>
              <w:rPr>
                <w:sz w:val="18"/>
              </w:rPr>
            </w:pPr>
            <w:r w:rsidRPr="00B53857">
              <w:rPr>
                <w:sz w:val="18"/>
                <w:lang w:bidi="en-GB"/>
              </w:rPr>
              <w:t>RegexResult</w:t>
            </w:r>
          </w:p>
        </w:tc>
      </w:tr>
      <w:tr w:rsidR="001331A8" w:rsidRPr="00B53857" w14:paraId="1D555F45"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E74352E" w14:textId="77777777" w:rsidR="001331A8" w:rsidRPr="00B53857" w:rsidRDefault="001331A8" w:rsidP="002E7829">
            <w:pPr>
              <w:pStyle w:val="Odstavec"/>
              <w:snapToGrid w:val="0"/>
              <w:spacing w:before="60" w:line="256" w:lineRule="auto"/>
              <w:jc w:val="left"/>
              <w:rPr>
                <w:sz w:val="18"/>
              </w:rPr>
            </w:pPr>
            <w:r w:rsidRPr="00B53857">
              <w:rPr>
                <w:sz w:val="18"/>
                <w:lang w:bidi="en-GB"/>
              </w:rPr>
              <w:t>x.matches(s)</w:t>
            </w:r>
          </w:p>
        </w:tc>
        <w:tc>
          <w:tcPr>
            <w:tcW w:w="5786" w:type="dxa"/>
            <w:tcBorders>
              <w:top w:val="single" w:sz="4" w:space="0" w:color="000000"/>
              <w:left w:val="single" w:sz="4" w:space="0" w:color="000000"/>
              <w:bottom w:val="single" w:sz="4" w:space="0" w:color="000000"/>
              <w:right w:val="nil"/>
            </w:tcBorders>
            <w:shd w:val="clear" w:color="auto" w:fill="F3F3F3"/>
            <w:hideMark/>
          </w:tcPr>
          <w:p w14:paraId="2B291C8C" w14:textId="42CFF154"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true if the regular expression x </w:t>
            </w:r>
            <w:r w:rsidR="00491224">
              <w:rPr>
                <w:sz w:val="18"/>
                <w:lang w:bidi="en-GB"/>
              </w:rPr>
              <w:t>matches</w:t>
            </w:r>
            <w:r w:rsidRPr="00B53857">
              <w:rPr>
                <w:sz w:val="18"/>
                <w:lang w:bidi="en-GB"/>
              </w:rPr>
              <w:t xml:space="preserve"> the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33903D8"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bl>
    <w:p w14:paraId="6F349FD2" w14:textId="77777777" w:rsidR="001331A8" w:rsidRPr="00B53857" w:rsidRDefault="001331A8" w:rsidP="007E23FE">
      <w:pPr>
        <w:pStyle w:val="Heading3"/>
        <w:rPr>
          <w:rFonts w:eastAsia="Calibri"/>
        </w:rPr>
      </w:pPr>
      <w:bookmarkStart w:id="1646" w:name="_Toc208246841"/>
      <w:r w:rsidRPr="00B53857">
        <w:t>M</w:t>
      </w:r>
      <w:r w:rsidRPr="00B53857">
        <w:rPr>
          <w:rFonts w:eastAsia="Calibri"/>
        </w:rPr>
        <w:t>ethods of objects of the type RegexResult</w:t>
      </w:r>
      <w:bookmarkEnd w:id="1646"/>
    </w:p>
    <w:tbl>
      <w:tblPr>
        <w:tblW w:w="9243" w:type="dxa"/>
        <w:tblInd w:w="108" w:type="dxa"/>
        <w:tblLayout w:type="fixed"/>
        <w:tblLook w:val="04A0" w:firstRow="1" w:lastRow="0" w:firstColumn="1" w:lastColumn="0" w:noHBand="0" w:noVBand="1"/>
      </w:tblPr>
      <w:tblGrid>
        <w:gridCol w:w="2014"/>
        <w:gridCol w:w="5786"/>
        <w:gridCol w:w="1443"/>
      </w:tblGrid>
      <w:tr w:rsidR="000E6859" w:rsidRPr="00B53857" w14:paraId="3BE8E3FF"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0E43F9D" w14:textId="77777777" w:rsidR="000E6859" w:rsidRPr="00B53857" w:rsidRDefault="000E6859"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693B7B" w14:textId="77777777" w:rsidR="000E6859" w:rsidRPr="00B53857" w:rsidRDefault="000E6859"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1BC888" w14:textId="77777777" w:rsidR="000E6859" w:rsidRPr="00B53857" w:rsidRDefault="000E6859" w:rsidP="002E7829">
            <w:pPr>
              <w:pStyle w:val="Odstavec"/>
              <w:snapToGrid w:val="0"/>
              <w:spacing w:before="60" w:line="256" w:lineRule="auto"/>
              <w:jc w:val="left"/>
              <w:rPr>
                <w:b/>
              </w:rPr>
            </w:pPr>
            <w:r w:rsidRPr="00B53857">
              <w:rPr>
                <w:b/>
                <w:lang w:bidi="en-GB"/>
              </w:rPr>
              <w:t>The result</w:t>
            </w:r>
          </w:p>
        </w:tc>
      </w:tr>
      <w:tr w:rsidR="000E6859" w:rsidRPr="00B53857" w14:paraId="6E8F77B1"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07F7843" w14:textId="77777777" w:rsidR="000E6859" w:rsidRPr="00B53857" w:rsidRDefault="000E6859" w:rsidP="002E7829">
            <w:pPr>
              <w:pStyle w:val="Odstavec"/>
              <w:snapToGrid w:val="0"/>
              <w:spacing w:before="60" w:line="256" w:lineRule="auto"/>
              <w:jc w:val="left"/>
              <w:rPr>
                <w:sz w:val="18"/>
              </w:rPr>
            </w:pPr>
            <w:r w:rsidRPr="00B53857">
              <w:rPr>
                <w:sz w:val="18"/>
                <w:lang w:bidi="en-GB"/>
              </w:rPr>
              <w:t>x.end(n)</w:t>
            </w:r>
          </w:p>
        </w:tc>
        <w:tc>
          <w:tcPr>
            <w:tcW w:w="5786" w:type="dxa"/>
            <w:tcBorders>
              <w:top w:val="single" w:sz="4" w:space="0" w:color="000000"/>
              <w:left w:val="single" w:sz="4" w:space="0" w:color="000000"/>
              <w:bottom w:val="single" w:sz="4" w:space="0" w:color="000000"/>
              <w:right w:val="nil"/>
            </w:tcBorders>
            <w:shd w:val="clear" w:color="auto" w:fill="F3F3F3"/>
            <w:hideMark/>
          </w:tcPr>
          <w:p w14:paraId="65359F3E" w14:textId="6938471F" w:rsidR="000E6859" w:rsidRPr="00B53857" w:rsidRDefault="000E6859" w:rsidP="002E7829">
            <w:pPr>
              <w:pStyle w:val="Odstavec"/>
              <w:snapToGrid w:val="0"/>
              <w:spacing w:before="60" w:line="256" w:lineRule="auto"/>
              <w:jc w:val="left"/>
              <w:rPr>
                <w:sz w:val="18"/>
              </w:rPr>
            </w:pPr>
            <w:r w:rsidRPr="00B53857">
              <w:rPr>
                <w:sz w:val="18"/>
                <w:lang w:bidi="en-GB"/>
              </w:rPr>
              <w:t>returns the end index of group n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52B05EF" w14:textId="77777777" w:rsidR="000E6859" w:rsidRPr="00B53857" w:rsidRDefault="000E6859" w:rsidP="002E7829">
            <w:pPr>
              <w:pStyle w:val="Odstavec"/>
              <w:snapToGrid w:val="0"/>
              <w:spacing w:before="60" w:line="256" w:lineRule="auto"/>
              <w:jc w:val="left"/>
              <w:rPr>
                <w:sz w:val="18"/>
              </w:rPr>
            </w:pPr>
            <w:r w:rsidRPr="00B53857">
              <w:rPr>
                <w:sz w:val="18"/>
                <w:lang w:bidi="en-GB"/>
              </w:rPr>
              <w:t>int</w:t>
            </w:r>
          </w:p>
        </w:tc>
      </w:tr>
      <w:tr w:rsidR="000E6859" w:rsidRPr="00B53857" w14:paraId="67737DD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0EFA14A" w14:textId="77777777" w:rsidR="000E6859" w:rsidRPr="00B53857" w:rsidRDefault="000E6859" w:rsidP="002E7829">
            <w:pPr>
              <w:pStyle w:val="Odstavec"/>
              <w:snapToGrid w:val="0"/>
              <w:spacing w:before="60" w:line="256" w:lineRule="auto"/>
              <w:jc w:val="left"/>
              <w:rPr>
                <w:sz w:val="18"/>
              </w:rPr>
            </w:pPr>
            <w:r w:rsidRPr="00B53857">
              <w:rPr>
                <w:sz w:val="18"/>
                <w:lang w:bidi="en-GB"/>
              </w:rPr>
              <w:t>x.group(n)</w:t>
            </w:r>
          </w:p>
        </w:tc>
        <w:tc>
          <w:tcPr>
            <w:tcW w:w="5786" w:type="dxa"/>
            <w:tcBorders>
              <w:top w:val="single" w:sz="4" w:space="0" w:color="000000"/>
              <w:left w:val="single" w:sz="4" w:space="0" w:color="000000"/>
              <w:bottom w:val="single" w:sz="4" w:space="0" w:color="000000"/>
              <w:right w:val="nil"/>
            </w:tcBorders>
            <w:shd w:val="clear" w:color="auto" w:fill="F3F3F3"/>
            <w:hideMark/>
          </w:tcPr>
          <w:p w14:paraId="540B3B38"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a string from the group n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DEBBB0B" w14:textId="77777777" w:rsidR="000E6859" w:rsidRPr="00B53857" w:rsidRDefault="000E6859" w:rsidP="002E7829">
            <w:pPr>
              <w:pStyle w:val="Odstavec"/>
              <w:snapToGrid w:val="0"/>
              <w:spacing w:before="60" w:line="256" w:lineRule="auto"/>
              <w:jc w:val="left"/>
              <w:rPr>
                <w:sz w:val="18"/>
              </w:rPr>
            </w:pPr>
            <w:r w:rsidRPr="00B53857">
              <w:rPr>
                <w:sz w:val="18"/>
                <w:lang w:bidi="en-GB"/>
              </w:rPr>
              <w:t>String</w:t>
            </w:r>
          </w:p>
        </w:tc>
      </w:tr>
      <w:tr w:rsidR="000E6859" w:rsidRPr="00B53857" w14:paraId="0A92273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4AEBF8C" w14:textId="77777777" w:rsidR="000E6859" w:rsidRPr="00B53857" w:rsidRDefault="000E6859" w:rsidP="002E7829">
            <w:pPr>
              <w:pStyle w:val="Odstavec"/>
              <w:snapToGrid w:val="0"/>
              <w:spacing w:before="60" w:line="256" w:lineRule="auto"/>
              <w:jc w:val="left"/>
              <w:rPr>
                <w:sz w:val="18"/>
              </w:rPr>
            </w:pPr>
            <w:r w:rsidRPr="00B53857">
              <w:rPr>
                <w:sz w:val="18"/>
                <w:lang w:bidi="en-GB"/>
              </w:rPr>
              <w:t>x.groupCount()</w:t>
            </w:r>
          </w:p>
        </w:tc>
        <w:tc>
          <w:tcPr>
            <w:tcW w:w="5786" w:type="dxa"/>
            <w:tcBorders>
              <w:top w:val="single" w:sz="4" w:space="0" w:color="000000"/>
              <w:left w:val="single" w:sz="4" w:space="0" w:color="000000"/>
              <w:bottom w:val="single" w:sz="4" w:space="0" w:color="000000"/>
              <w:right w:val="nil"/>
            </w:tcBorders>
            <w:shd w:val="clear" w:color="auto" w:fill="F3F3F3"/>
            <w:hideMark/>
          </w:tcPr>
          <w:p w14:paraId="4EF74B08"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number of groups in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0063E56" w14:textId="77777777" w:rsidR="000E6859" w:rsidRPr="00B53857" w:rsidRDefault="000E6859" w:rsidP="002E7829">
            <w:pPr>
              <w:pStyle w:val="Odstavec"/>
              <w:snapToGrid w:val="0"/>
              <w:spacing w:before="60" w:line="256" w:lineRule="auto"/>
              <w:jc w:val="left"/>
              <w:rPr>
                <w:sz w:val="18"/>
              </w:rPr>
            </w:pPr>
            <w:r w:rsidRPr="00B53857">
              <w:rPr>
                <w:sz w:val="18"/>
                <w:lang w:bidi="en-GB"/>
              </w:rPr>
              <w:t>int</w:t>
            </w:r>
          </w:p>
        </w:tc>
      </w:tr>
      <w:tr w:rsidR="000E6859" w:rsidRPr="00B53857" w14:paraId="5FC1BB2E"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3F6FE6A" w14:textId="77777777" w:rsidR="000E6859" w:rsidRPr="00B53857" w:rsidRDefault="000E6859" w:rsidP="002E7829">
            <w:pPr>
              <w:pStyle w:val="Odstavec"/>
              <w:snapToGrid w:val="0"/>
              <w:spacing w:before="60" w:line="256" w:lineRule="auto"/>
              <w:jc w:val="left"/>
              <w:rPr>
                <w:sz w:val="18"/>
              </w:rPr>
            </w:pPr>
            <w:r w:rsidRPr="00B53857">
              <w:rPr>
                <w:sz w:val="18"/>
                <w:lang w:bidi="en-GB"/>
              </w:rPr>
              <w:t>x.matches()</w:t>
            </w:r>
          </w:p>
        </w:tc>
        <w:tc>
          <w:tcPr>
            <w:tcW w:w="5786" w:type="dxa"/>
            <w:tcBorders>
              <w:top w:val="single" w:sz="4" w:space="0" w:color="000000"/>
              <w:left w:val="single" w:sz="4" w:space="0" w:color="000000"/>
              <w:bottom w:val="single" w:sz="4" w:space="0" w:color="000000"/>
              <w:right w:val="nil"/>
            </w:tcBorders>
            <w:shd w:val="clear" w:color="auto" w:fill="F3F3F3"/>
            <w:hideMark/>
          </w:tcPr>
          <w:p w14:paraId="558AE7B1" w14:textId="2943A392" w:rsidR="000E6859" w:rsidRPr="00B53857" w:rsidRDefault="000E6859" w:rsidP="002E7829">
            <w:pPr>
              <w:pStyle w:val="Odstavec"/>
              <w:snapToGrid w:val="0"/>
              <w:spacing w:before="60" w:line="256" w:lineRule="auto"/>
              <w:jc w:val="left"/>
              <w:rPr>
                <w:sz w:val="18"/>
              </w:rPr>
            </w:pPr>
            <w:r w:rsidRPr="00B53857">
              <w:rPr>
                <w:sz w:val="18"/>
                <w:lang w:bidi="en-GB"/>
              </w:rPr>
              <w:t xml:space="preserve">returns true if the result of </w:t>
            </w:r>
            <w:r w:rsidR="00491224">
              <w:rPr>
                <w:sz w:val="18"/>
                <w:lang w:bidi="en-GB"/>
              </w:rPr>
              <w:t xml:space="preserve">the </w:t>
            </w:r>
            <w:r w:rsidRPr="00B53857">
              <w:rPr>
                <w:sz w:val="18"/>
                <w:lang w:bidi="en-GB"/>
              </w:rPr>
              <w:t>regular expression x has been met.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CE747FE" w14:textId="77777777" w:rsidR="000E6859" w:rsidRPr="00B53857" w:rsidRDefault="000E6859" w:rsidP="002E7829">
            <w:pPr>
              <w:pStyle w:val="Odstavec"/>
              <w:snapToGrid w:val="0"/>
              <w:spacing w:before="60" w:line="256" w:lineRule="auto"/>
              <w:jc w:val="left"/>
              <w:rPr>
                <w:sz w:val="18"/>
              </w:rPr>
            </w:pPr>
            <w:r w:rsidRPr="00B53857">
              <w:rPr>
                <w:sz w:val="18"/>
                <w:lang w:bidi="en-GB"/>
              </w:rPr>
              <w:t>boolean</w:t>
            </w:r>
          </w:p>
        </w:tc>
      </w:tr>
      <w:tr w:rsidR="000E6859" w:rsidRPr="00B53857" w14:paraId="405BFB43"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636C0BC" w14:textId="77777777" w:rsidR="000E6859" w:rsidRPr="00B53857" w:rsidRDefault="000E6859" w:rsidP="002E7829">
            <w:pPr>
              <w:pStyle w:val="Odstavec"/>
              <w:snapToGrid w:val="0"/>
              <w:spacing w:before="60" w:line="256" w:lineRule="auto"/>
              <w:jc w:val="left"/>
              <w:rPr>
                <w:sz w:val="18"/>
              </w:rPr>
            </w:pPr>
            <w:r w:rsidRPr="00B53857">
              <w:rPr>
                <w:sz w:val="18"/>
                <w:lang w:bidi="en-GB"/>
              </w:rPr>
              <w:t>x.start(n)</w:t>
            </w:r>
          </w:p>
        </w:tc>
        <w:tc>
          <w:tcPr>
            <w:tcW w:w="5786" w:type="dxa"/>
            <w:tcBorders>
              <w:top w:val="single" w:sz="4" w:space="0" w:color="000000"/>
              <w:left w:val="single" w:sz="4" w:space="0" w:color="000000"/>
              <w:bottom w:val="single" w:sz="4" w:space="0" w:color="000000"/>
              <w:right w:val="nil"/>
            </w:tcBorders>
            <w:shd w:val="clear" w:color="auto" w:fill="F3F3F3"/>
            <w:hideMark/>
          </w:tcPr>
          <w:p w14:paraId="1D8CAACA" w14:textId="4BC66236" w:rsidR="000E6859" w:rsidRPr="00B53857" w:rsidRDefault="000E6859" w:rsidP="002E7829">
            <w:pPr>
              <w:pStyle w:val="Odstavec"/>
              <w:snapToGrid w:val="0"/>
              <w:spacing w:before="60" w:line="256" w:lineRule="auto"/>
              <w:jc w:val="left"/>
              <w:rPr>
                <w:sz w:val="18"/>
              </w:rPr>
            </w:pPr>
            <w:r w:rsidRPr="00B53857">
              <w:rPr>
                <w:sz w:val="18"/>
                <w:lang w:bidi="en-GB"/>
              </w:rPr>
              <w:t>returns the initial index of group n in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880CD97" w14:textId="77777777" w:rsidR="000E6859" w:rsidRPr="00B53857" w:rsidRDefault="000E6859" w:rsidP="002E7829">
            <w:pPr>
              <w:pStyle w:val="Odstavec"/>
              <w:snapToGrid w:val="0"/>
              <w:spacing w:before="60" w:line="256" w:lineRule="auto"/>
              <w:jc w:val="left"/>
              <w:rPr>
                <w:sz w:val="18"/>
              </w:rPr>
            </w:pPr>
            <w:r w:rsidRPr="00B53857">
              <w:rPr>
                <w:sz w:val="18"/>
                <w:lang w:bidi="en-GB"/>
              </w:rPr>
              <w:t>int</w:t>
            </w:r>
          </w:p>
        </w:tc>
      </w:tr>
    </w:tbl>
    <w:p w14:paraId="23C31847" w14:textId="77777777" w:rsidR="001331A8" w:rsidRPr="00B53857" w:rsidRDefault="000E6859" w:rsidP="007E23FE">
      <w:pPr>
        <w:pStyle w:val="Heading3"/>
        <w:rPr>
          <w:rFonts w:eastAsia="Calibri"/>
        </w:rPr>
      </w:pPr>
      <w:bookmarkStart w:id="1647" w:name="_Toc208246842"/>
      <w:r w:rsidRPr="00B53857">
        <w:t>M</w:t>
      </w:r>
      <w:r w:rsidRPr="00B53857">
        <w:rPr>
          <w:rFonts w:eastAsia="Calibri"/>
        </w:rPr>
        <w:t>ethods of objects of the type Report</w:t>
      </w:r>
      <w:bookmarkEnd w:id="1647"/>
    </w:p>
    <w:tbl>
      <w:tblPr>
        <w:tblW w:w="9243" w:type="dxa"/>
        <w:tblInd w:w="108" w:type="dxa"/>
        <w:tblLayout w:type="fixed"/>
        <w:tblLook w:val="04A0" w:firstRow="1" w:lastRow="0" w:firstColumn="1" w:lastColumn="0" w:noHBand="0" w:noVBand="1"/>
      </w:tblPr>
      <w:tblGrid>
        <w:gridCol w:w="2155"/>
        <w:gridCol w:w="5645"/>
        <w:gridCol w:w="1443"/>
      </w:tblGrid>
      <w:tr w:rsidR="000E6859" w:rsidRPr="00B53857" w14:paraId="5EC7AE58" w14:textId="77777777" w:rsidTr="00D73FE6">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E871498" w14:textId="77777777" w:rsidR="000E6859" w:rsidRPr="00B53857" w:rsidRDefault="000E6859" w:rsidP="002E7829">
            <w:pPr>
              <w:pStyle w:val="Odstavec"/>
              <w:snapToGrid w:val="0"/>
              <w:spacing w:before="60" w:line="256" w:lineRule="auto"/>
              <w:jc w:val="left"/>
              <w:rPr>
                <w:b/>
              </w:rPr>
            </w:pPr>
            <w:r w:rsidRPr="00B53857">
              <w:rPr>
                <w:b/>
                <w:lang w:bidi="en-GB"/>
              </w:rPr>
              <w:t>Method name</w:t>
            </w:r>
          </w:p>
        </w:tc>
        <w:tc>
          <w:tcPr>
            <w:tcW w:w="56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2DB28E" w14:textId="77777777" w:rsidR="000E6859" w:rsidRPr="00B53857" w:rsidRDefault="000E6859"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727D949" w14:textId="77777777" w:rsidR="000E6859" w:rsidRPr="00B53857" w:rsidRDefault="000E6859" w:rsidP="002E7829">
            <w:pPr>
              <w:pStyle w:val="Odstavec"/>
              <w:snapToGrid w:val="0"/>
              <w:spacing w:before="60" w:line="256" w:lineRule="auto"/>
              <w:jc w:val="left"/>
              <w:rPr>
                <w:b/>
              </w:rPr>
            </w:pPr>
            <w:r w:rsidRPr="00B53857">
              <w:rPr>
                <w:b/>
                <w:lang w:bidi="en-GB"/>
              </w:rPr>
              <w:t>The result</w:t>
            </w:r>
          </w:p>
        </w:tc>
      </w:tr>
      <w:tr w:rsidR="000E6859" w:rsidRPr="00B53857" w14:paraId="3993AE9B"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D78443B" w14:textId="77777777" w:rsidR="000E6859" w:rsidRPr="00B53857" w:rsidRDefault="000E6859" w:rsidP="002E7829">
            <w:pPr>
              <w:pStyle w:val="Odstavec"/>
              <w:snapToGrid w:val="0"/>
              <w:spacing w:before="60" w:line="256" w:lineRule="auto"/>
              <w:jc w:val="left"/>
              <w:rPr>
                <w:sz w:val="18"/>
              </w:rPr>
            </w:pPr>
            <w:r w:rsidRPr="00B53857">
              <w:rPr>
                <w:sz w:val="18"/>
                <w:lang w:bidi="en-GB"/>
              </w:rPr>
              <w:t>x = new Report (s)</w:t>
            </w:r>
          </w:p>
        </w:tc>
        <w:tc>
          <w:tcPr>
            <w:tcW w:w="5645" w:type="dxa"/>
            <w:tcBorders>
              <w:top w:val="single" w:sz="4" w:space="0" w:color="000000"/>
              <w:left w:val="single" w:sz="4" w:space="0" w:color="000000"/>
              <w:bottom w:val="single" w:sz="4" w:space="0" w:color="000000"/>
              <w:right w:val="nil"/>
            </w:tcBorders>
            <w:shd w:val="clear" w:color="auto" w:fill="F3F3F3"/>
            <w:hideMark/>
          </w:tcPr>
          <w:p w14:paraId="79DE523D" w14:textId="77777777" w:rsidR="000E6859" w:rsidRPr="00B53857" w:rsidRDefault="000E6859" w:rsidP="002E7829">
            <w:pPr>
              <w:pStyle w:val="Odstavec"/>
              <w:snapToGrid w:val="0"/>
              <w:spacing w:before="60" w:line="256" w:lineRule="auto"/>
              <w:jc w:val="left"/>
              <w:rPr>
                <w:sz w:val="18"/>
              </w:rPr>
            </w:pPr>
            <w:r w:rsidRPr="00B53857">
              <w:rPr>
                <w:sz w:val="18"/>
                <w:lang w:bidi="en-GB"/>
              </w:rPr>
              <w:t>creates a report with the message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105E0F3"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0B9E04B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19E5276" w14:textId="77777777" w:rsidR="000E6859" w:rsidRPr="00B53857" w:rsidRDefault="000E6859" w:rsidP="002E7829">
            <w:pPr>
              <w:pStyle w:val="Odstavec"/>
              <w:snapToGrid w:val="0"/>
              <w:spacing w:before="60" w:line="256" w:lineRule="auto"/>
              <w:jc w:val="left"/>
              <w:rPr>
                <w:sz w:val="18"/>
              </w:rPr>
            </w:pPr>
            <w:r w:rsidRPr="00B53857">
              <w:rPr>
                <w:sz w:val="18"/>
                <w:lang w:bidi="en-GB"/>
              </w:rPr>
              <w:t>x = new Report(s1, s2)</w:t>
            </w:r>
          </w:p>
        </w:tc>
        <w:tc>
          <w:tcPr>
            <w:tcW w:w="5645" w:type="dxa"/>
            <w:tcBorders>
              <w:top w:val="single" w:sz="4" w:space="0" w:color="000000"/>
              <w:left w:val="single" w:sz="4" w:space="0" w:color="000000"/>
              <w:bottom w:val="single" w:sz="4" w:space="0" w:color="000000"/>
              <w:right w:val="nil"/>
            </w:tcBorders>
            <w:shd w:val="clear" w:color="auto" w:fill="F3F3F3"/>
            <w:hideMark/>
          </w:tcPr>
          <w:p w14:paraId="61CE771F" w14:textId="77777777" w:rsidR="000E6859" w:rsidRPr="00B53857" w:rsidRDefault="000E6859" w:rsidP="002E7829">
            <w:pPr>
              <w:pStyle w:val="Odstavec"/>
              <w:snapToGrid w:val="0"/>
              <w:spacing w:before="60" w:line="256" w:lineRule="auto"/>
              <w:jc w:val="left"/>
              <w:rPr>
                <w:sz w:val="18"/>
              </w:rPr>
            </w:pPr>
            <w:r w:rsidRPr="00B53857">
              <w:rPr>
                <w:sz w:val="18"/>
                <w:lang w:bidi="en-GB"/>
              </w:rPr>
              <w:t>creates a report with the ID s1 and the message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8BCBCA6"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020039E6"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827ED92" w14:textId="77777777" w:rsidR="000E6859" w:rsidRPr="00B53857" w:rsidRDefault="000E6859" w:rsidP="002E7829">
            <w:pPr>
              <w:pStyle w:val="Odstavec"/>
              <w:snapToGrid w:val="0"/>
              <w:spacing w:before="60" w:line="256" w:lineRule="auto"/>
              <w:jc w:val="left"/>
              <w:rPr>
                <w:sz w:val="18"/>
              </w:rPr>
            </w:pPr>
            <w:r w:rsidRPr="00B53857">
              <w:rPr>
                <w:sz w:val="18"/>
                <w:lang w:bidi="en-GB"/>
              </w:rPr>
              <w:t>x = new Report(s1, s2, s3)</w:t>
            </w:r>
          </w:p>
        </w:tc>
        <w:tc>
          <w:tcPr>
            <w:tcW w:w="5645" w:type="dxa"/>
            <w:tcBorders>
              <w:top w:val="single" w:sz="4" w:space="0" w:color="000000"/>
              <w:left w:val="single" w:sz="4" w:space="0" w:color="000000"/>
              <w:bottom w:val="single" w:sz="4" w:space="0" w:color="000000"/>
              <w:right w:val="nil"/>
            </w:tcBorders>
            <w:shd w:val="clear" w:color="auto" w:fill="F3F3F3"/>
            <w:hideMark/>
          </w:tcPr>
          <w:p w14:paraId="3ED1D501" w14:textId="77777777" w:rsidR="000E6859" w:rsidRPr="00B53857" w:rsidRDefault="000E6859" w:rsidP="002E7829">
            <w:pPr>
              <w:pStyle w:val="Odstavec"/>
              <w:snapToGrid w:val="0"/>
              <w:spacing w:before="60" w:line="256" w:lineRule="auto"/>
              <w:jc w:val="left"/>
              <w:rPr>
                <w:sz w:val="18"/>
              </w:rPr>
            </w:pPr>
            <w:r w:rsidRPr="00B53857">
              <w:rPr>
                <w:sz w:val="18"/>
                <w:lang w:bidi="en-GB"/>
              </w:rPr>
              <w:t>creates a report x with the ID s1, message s2 modified with s3.</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2E54E79"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640643D5"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DB9DA09" w14:textId="77777777" w:rsidR="000E6859" w:rsidRPr="00B53857" w:rsidRDefault="000E6859" w:rsidP="002E7829">
            <w:pPr>
              <w:pStyle w:val="Odstavec"/>
              <w:snapToGrid w:val="0"/>
              <w:spacing w:before="60" w:line="256" w:lineRule="auto"/>
              <w:jc w:val="left"/>
              <w:rPr>
                <w:sz w:val="18"/>
              </w:rPr>
            </w:pPr>
            <w:r w:rsidRPr="00B53857">
              <w:rPr>
                <w:sz w:val="18"/>
                <w:lang w:bidi="en-GB"/>
              </w:rPr>
              <w:t>x.getParameter(s)</w:t>
            </w:r>
          </w:p>
        </w:tc>
        <w:tc>
          <w:tcPr>
            <w:tcW w:w="5645" w:type="dxa"/>
            <w:tcBorders>
              <w:top w:val="single" w:sz="4" w:space="0" w:color="000000"/>
              <w:left w:val="single" w:sz="4" w:space="0" w:color="000000"/>
              <w:bottom w:val="single" w:sz="4" w:space="0" w:color="000000"/>
              <w:right w:val="nil"/>
            </w:tcBorders>
            <w:shd w:val="clear" w:color="auto" w:fill="F3F3F3"/>
            <w:hideMark/>
          </w:tcPr>
          <w:p w14:paraId="3DEE6EED" w14:textId="291B8D12" w:rsidR="000E6859" w:rsidRPr="00B53857" w:rsidRDefault="000E6859" w:rsidP="002E7829">
            <w:pPr>
              <w:pStyle w:val="Odstavec"/>
              <w:snapToGrid w:val="0"/>
              <w:spacing w:before="60" w:line="256" w:lineRule="auto"/>
              <w:jc w:val="left"/>
              <w:rPr>
                <w:sz w:val="18"/>
              </w:rPr>
            </w:pPr>
            <w:r w:rsidRPr="00B53857">
              <w:rPr>
                <w:sz w:val="18"/>
                <w:lang w:bidi="en-GB"/>
              </w:rPr>
              <w:t xml:space="preserve">returns a string with the value of </w:t>
            </w:r>
            <w:r w:rsidR="00491224">
              <w:rPr>
                <w:sz w:val="18"/>
                <w:lang w:bidi="en-GB"/>
              </w:rPr>
              <w:t xml:space="preserve">the </w:t>
            </w:r>
            <w:r w:rsidRPr="00B53857">
              <w:rPr>
                <w:sz w:val="18"/>
                <w:lang w:bidi="en-GB"/>
              </w:rPr>
              <w:t>modification parameter s from the report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F225AE7" w14:textId="77777777" w:rsidR="000E6859" w:rsidRPr="00B53857" w:rsidRDefault="000E6859" w:rsidP="002E7829">
            <w:pPr>
              <w:pStyle w:val="Odstavec"/>
              <w:snapToGrid w:val="0"/>
              <w:spacing w:before="60" w:line="256" w:lineRule="auto"/>
              <w:jc w:val="left"/>
              <w:rPr>
                <w:sz w:val="18"/>
              </w:rPr>
            </w:pPr>
            <w:r w:rsidRPr="00B53857">
              <w:rPr>
                <w:sz w:val="18"/>
                <w:lang w:bidi="en-GB"/>
              </w:rPr>
              <w:t>String</w:t>
            </w:r>
          </w:p>
        </w:tc>
      </w:tr>
      <w:tr w:rsidR="000E6859" w:rsidRPr="00B53857" w14:paraId="135A88B2"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F651C37" w14:textId="77777777" w:rsidR="000E6859" w:rsidRPr="00B53857" w:rsidRDefault="000E6859" w:rsidP="002E7829">
            <w:pPr>
              <w:pStyle w:val="Odstavec"/>
              <w:snapToGrid w:val="0"/>
              <w:spacing w:before="60" w:line="256" w:lineRule="auto"/>
              <w:jc w:val="left"/>
              <w:rPr>
                <w:sz w:val="18"/>
              </w:rPr>
            </w:pPr>
            <w:r w:rsidRPr="00B53857">
              <w:rPr>
                <w:sz w:val="18"/>
                <w:lang w:bidi="en-GB"/>
              </w:rPr>
              <w:t>x.setParameter(s1, s2)</w:t>
            </w:r>
          </w:p>
        </w:tc>
        <w:tc>
          <w:tcPr>
            <w:tcW w:w="5645" w:type="dxa"/>
            <w:tcBorders>
              <w:top w:val="single" w:sz="4" w:space="0" w:color="000000"/>
              <w:left w:val="single" w:sz="4" w:space="0" w:color="000000"/>
              <w:bottom w:val="single" w:sz="4" w:space="0" w:color="000000"/>
              <w:right w:val="nil"/>
            </w:tcBorders>
            <w:shd w:val="clear" w:color="auto" w:fill="F3F3F3"/>
            <w:hideMark/>
          </w:tcPr>
          <w:p w14:paraId="44F86204" w14:textId="59E247E9" w:rsidR="000E6859" w:rsidRPr="00B53857" w:rsidRDefault="000E6859" w:rsidP="002E7829">
            <w:pPr>
              <w:pStyle w:val="Odstavec"/>
              <w:snapToGrid w:val="0"/>
              <w:spacing w:before="60" w:line="256" w:lineRule="auto"/>
              <w:jc w:val="left"/>
              <w:rPr>
                <w:sz w:val="18"/>
              </w:rPr>
            </w:pPr>
            <w:r w:rsidRPr="00B53857">
              <w:rPr>
                <w:sz w:val="18"/>
                <w:lang w:bidi="en-GB"/>
              </w:rPr>
              <w:t>returns the new Report created from x</w:t>
            </w:r>
            <w:r w:rsidR="00491224">
              <w:rPr>
                <w:sz w:val="18"/>
                <w:lang w:bidi="en-GB"/>
              </w:rPr>
              <w:t>,</w:t>
            </w:r>
            <w:r w:rsidRPr="00B53857">
              <w:rPr>
                <w:sz w:val="18"/>
                <w:lang w:bidi="en-GB"/>
              </w:rPr>
              <w:t xml:space="preserve"> where the modification parameter s1 is set to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7D50CD9"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1A030FA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133AE06B" w14:textId="77777777" w:rsidR="000E6859" w:rsidRPr="00B53857" w:rsidRDefault="000E6859" w:rsidP="002E7829">
            <w:pPr>
              <w:pStyle w:val="Odstavec"/>
              <w:snapToGrid w:val="0"/>
              <w:spacing w:before="60" w:line="256" w:lineRule="auto"/>
              <w:jc w:val="left"/>
              <w:rPr>
                <w:sz w:val="18"/>
              </w:rPr>
            </w:pPr>
            <w:r w:rsidRPr="00B53857">
              <w:rPr>
                <w:sz w:val="18"/>
                <w:lang w:bidi="en-GB"/>
              </w:rPr>
              <w:t>x.setType(s)</w:t>
            </w:r>
          </w:p>
        </w:tc>
        <w:tc>
          <w:tcPr>
            <w:tcW w:w="5645" w:type="dxa"/>
            <w:tcBorders>
              <w:top w:val="single" w:sz="4" w:space="0" w:color="000000"/>
              <w:left w:val="single" w:sz="4" w:space="0" w:color="000000"/>
              <w:bottom w:val="single" w:sz="4" w:space="0" w:color="000000"/>
              <w:right w:val="nil"/>
            </w:tcBorders>
            <w:shd w:val="clear" w:color="auto" w:fill="F3F3F3"/>
            <w:hideMark/>
          </w:tcPr>
          <w:p w14:paraId="54C034D9"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a new Report where the type of report is set to the value s. The value of s must be one of:</w:t>
            </w:r>
          </w:p>
          <w:p w14:paraId="6CB849B6" w14:textId="77777777" w:rsidR="000E6859" w:rsidRPr="00B53857" w:rsidRDefault="000E6859" w:rsidP="002E7829">
            <w:pPr>
              <w:pStyle w:val="Odstavec"/>
              <w:snapToGrid w:val="0"/>
              <w:spacing w:before="60" w:line="256" w:lineRule="auto"/>
              <w:jc w:val="left"/>
              <w:rPr>
                <w:sz w:val="18"/>
              </w:rPr>
            </w:pPr>
            <w:r w:rsidRPr="00B53857">
              <w:rPr>
                <w:sz w:val="18"/>
                <w:lang w:bidi="en-GB"/>
              </w:rPr>
              <w:t>"E" … error</w:t>
            </w:r>
          </w:p>
          <w:p w14:paraId="74F0C5FF" w14:textId="77777777" w:rsidR="000E6859" w:rsidRPr="00B53857" w:rsidRDefault="000E6859" w:rsidP="002E7829">
            <w:pPr>
              <w:pStyle w:val="Odstavec"/>
              <w:snapToGrid w:val="0"/>
              <w:spacing w:before="60" w:line="256" w:lineRule="auto"/>
              <w:jc w:val="left"/>
              <w:rPr>
                <w:sz w:val="18"/>
              </w:rPr>
            </w:pPr>
            <w:r w:rsidRPr="00B53857">
              <w:rPr>
                <w:sz w:val="18"/>
                <w:lang w:bidi="en-GB"/>
              </w:rPr>
              <w:t>"W" … warning</w:t>
            </w:r>
          </w:p>
          <w:p w14:paraId="53E8C3A4" w14:textId="77777777" w:rsidR="000E6859" w:rsidRPr="00B53857" w:rsidRDefault="000E6859" w:rsidP="002E7829">
            <w:pPr>
              <w:pStyle w:val="Odstavec"/>
              <w:snapToGrid w:val="0"/>
              <w:spacing w:before="60" w:line="256" w:lineRule="auto"/>
              <w:jc w:val="left"/>
              <w:rPr>
                <w:sz w:val="18"/>
              </w:rPr>
            </w:pPr>
            <w:r w:rsidRPr="00B53857">
              <w:rPr>
                <w:sz w:val="18"/>
                <w:lang w:bidi="en-GB"/>
              </w:rPr>
              <w:t>"F" … fatal error</w:t>
            </w:r>
          </w:p>
          <w:p w14:paraId="23A65C19" w14:textId="77777777" w:rsidR="000E6859" w:rsidRPr="00B53857" w:rsidRDefault="000E6859" w:rsidP="002E7829">
            <w:pPr>
              <w:pStyle w:val="Odstavec"/>
              <w:snapToGrid w:val="0"/>
              <w:spacing w:before="60" w:line="256" w:lineRule="auto"/>
              <w:jc w:val="left"/>
              <w:rPr>
                <w:sz w:val="18"/>
              </w:rPr>
            </w:pPr>
            <w:r w:rsidRPr="00B53857">
              <w:rPr>
                <w:sz w:val="18"/>
                <w:lang w:bidi="en-GB"/>
              </w:rPr>
              <w:t>"I" … information</w:t>
            </w:r>
          </w:p>
          <w:p w14:paraId="4027E5AD" w14:textId="77777777" w:rsidR="000E6859" w:rsidRPr="00B53857" w:rsidRDefault="000E6859" w:rsidP="002E7829">
            <w:pPr>
              <w:pStyle w:val="Odstavec"/>
              <w:snapToGrid w:val="0"/>
              <w:spacing w:before="60" w:line="256" w:lineRule="auto"/>
              <w:jc w:val="left"/>
              <w:rPr>
                <w:sz w:val="18"/>
              </w:rPr>
            </w:pPr>
            <w:r w:rsidRPr="00B53857">
              <w:rPr>
                <w:sz w:val="18"/>
                <w:lang w:bidi="en-GB"/>
              </w:rPr>
              <w:t>"M"... message</w:t>
            </w:r>
          </w:p>
          <w:p w14:paraId="55A2F956" w14:textId="77777777" w:rsidR="000E6859" w:rsidRPr="00B53857" w:rsidRDefault="000E6859" w:rsidP="002E7829">
            <w:pPr>
              <w:pStyle w:val="Odstavec"/>
              <w:snapToGrid w:val="0"/>
              <w:spacing w:before="60" w:line="256" w:lineRule="auto"/>
              <w:jc w:val="left"/>
              <w:rPr>
                <w:sz w:val="18"/>
              </w:rPr>
            </w:pPr>
            <w:r w:rsidRPr="00B53857">
              <w:rPr>
                <w:sz w:val="18"/>
                <w:lang w:bidi="en-GB"/>
              </w:rPr>
              <w:t>"T" … text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84429C3"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bl>
    <w:p w14:paraId="027C7681" w14:textId="77777777" w:rsidR="000E6859" w:rsidRPr="00B53857" w:rsidRDefault="000E6859" w:rsidP="007E23FE">
      <w:pPr>
        <w:pStyle w:val="Heading3"/>
      </w:pPr>
      <w:bookmarkStart w:id="1648" w:name="_Toc208246843"/>
      <w:r w:rsidRPr="00B53857">
        <w:t>M</w:t>
      </w:r>
      <w:r w:rsidRPr="00B53857">
        <w:rPr>
          <w:rFonts w:eastAsia="Calibri"/>
        </w:rPr>
        <w:t>ethods of objects of the type ResultSet</w:t>
      </w:r>
      <w:bookmarkEnd w:id="1648"/>
    </w:p>
    <w:tbl>
      <w:tblPr>
        <w:tblW w:w="9243" w:type="dxa"/>
        <w:tblInd w:w="108" w:type="dxa"/>
        <w:tblLayout w:type="fixed"/>
        <w:tblLook w:val="04A0" w:firstRow="1" w:lastRow="0" w:firstColumn="1" w:lastColumn="0" w:noHBand="0" w:noVBand="1"/>
      </w:tblPr>
      <w:tblGrid>
        <w:gridCol w:w="2155"/>
        <w:gridCol w:w="5645"/>
        <w:gridCol w:w="1443"/>
      </w:tblGrid>
      <w:tr w:rsidR="0070713B" w:rsidRPr="00B53857" w14:paraId="298C0352" w14:textId="77777777" w:rsidTr="00D73FE6">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BDAD780"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6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8A42E4"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34D2E8"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3E010C1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B683023" w14:textId="77777777" w:rsidR="0070713B" w:rsidRPr="00B53857" w:rsidRDefault="0070713B" w:rsidP="002E7829">
            <w:pPr>
              <w:pStyle w:val="Odstavec"/>
              <w:snapToGrid w:val="0"/>
              <w:spacing w:before="60" w:line="256" w:lineRule="auto"/>
              <w:jc w:val="left"/>
              <w:rPr>
                <w:sz w:val="18"/>
              </w:rPr>
            </w:pPr>
            <w:r w:rsidRPr="00B53857">
              <w:rPr>
                <w:sz w:val="18"/>
                <w:lang w:bidi="en-GB"/>
              </w:rPr>
              <w:t>x.close()</w:t>
            </w:r>
          </w:p>
        </w:tc>
        <w:tc>
          <w:tcPr>
            <w:tcW w:w="5645" w:type="dxa"/>
            <w:tcBorders>
              <w:top w:val="single" w:sz="4" w:space="0" w:color="000000"/>
              <w:left w:val="single" w:sz="4" w:space="0" w:color="000000"/>
              <w:bottom w:val="single" w:sz="4" w:space="0" w:color="000000"/>
              <w:right w:val="nil"/>
            </w:tcBorders>
            <w:shd w:val="clear" w:color="auto" w:fill="F3F3F3"/>
            <w:hideMark/>
          </w:tcPr>
          <w:p w14:paraId="670B9644" w14:textId="77777777" w:rsidR="0070713B" w:rsidRPr="00B53857" w:rsidRDefault="0070713B" w:rsidP="002E7829">
            <w:pPr>
              <w:pStyle w:val="Odstavec"/>
              <w:snapToGrid w:val="0"/>
              <w:spacing w:before="60" w:line="256" w:lineRule="auto"/>
              <w:jc w:val="left"/>
              <w:rPr>
                <w:sz w:val="18"/>
              </w:rPr>
            </w:pPr>
            <w:r w:rsidRPr="00B53857">
              <w:rPr>
                <w:sz w:val="18"/>
                <w:lang w:bidi="en-GB"/>
              </w:rPr>
              <w:t>closes the ResultSet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429089BE" w14:textId="77777777" w:rsidR="0070713B" w:rsidRPr="00B53857" w:rsidRDefault="0070713B" w:rsidP="002E7829">
            <w:pPr>
              <w:pStyle w:val="Odstavec"/>
              <w:snapToGrid w:val="0"/>
              <w:spacing w:before="60" w:line="256" w:lineRule="auto"/>
              <w:jc w:val="left"/>
              <w:rPr>
                <w:sz w:val="18"/>
              </w:rPr>
            </w:pPr>
          </w:p>
        </w:tc>
      </w:tr>
      <w:tr w:rsidR="0070713B" w:rsidRPr="00B53857" w14:paraId="414EA031"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939FF43" w14:textId="77777777" w:rsidR="0070713B" w:rsidRPr="00B53857" w:rsidRDefault="0070713B" w:rsidP="002E7829">
            <w:pPr>
              <w:pStyle w:val="Odstavec"/>
              <w:snapToGrid w:val="0"/>
              <w:spacing w:before="60" w:line="256" w:lineRule="auto"/>
              <w:jc w:val="left"/>
              <w:rPr>
                <w:sz w:val="18"/>
              </w:rPr>
            </w:pPr>
            <w:r w:rsidRPr="00B53857">
              <w:rPr>
                <w:sz w:val="18"/>
                <w:lang w:bidi="en-GB"/>
              </w:rPr>
              <w:t>x.closeStatement()</w:t>
            </w:r>
          </w:p>
        </w:tc>
        <w:tc>
          <w:tcPr>
            <w:tcW w:w="5645" w:type="dxa"/>
            <w:tcBorders>
              <w:top w:val="single" w:sz="4" w:space="0" w:color="000000"/>
              <w:left w:val="single" w:sz="4" w:space="0" w:color="000000"/>
              <w:bottom w:val="single" w:sz="4" w:space="0" w:color="000000"/>
              <w:right w:val="nil"/>
            </w:tcBorders>
            <w:shd w:val="clear" w:color="auto" w:fill="F3F3F3"/>
            <w:hideMark/>
          </w:tcPr>
          <w:p w14:paraId="5102818F" w14:textId="77777777" w:rsidR="0070713B" w:rsidRPr="00B53857" w:rsidRDefault="0070713B" w:rsidP="002E7829">
            <w:pPr>
              <w:pStyle w:val="Odstavec"/>
              <w:snapToGrid w:val="0"/>
              <w:spacing w:before="60" w:line="256" w:lineRule="auto"/>
              <w:jc w:val="left"/>
              <w:rPr>
                <w:sz w:val="18"/>
              </w:rPr>
            </w:pPr>
            <w:r w:rsidRPr="00B53857">
              <w:rPr>
                <w:sz w:val="18"/>
                <w:lang w:bidi="en-GB"/>
              </w:rPr>
              <w:t>closes the statement associated with the ResultSet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8312B15" w14:textId="77777777" w:rsidR="0070713B" w:rsidRPr="00B53857" w:rsidRDefault="0070713B" w:rsidP="002E7829">
            <w:pPr>
              <w:pStyle w:val="Odstavec"/>
              <w:snapToGrid w:val="0"/>
              <w:spacing w:before="60" w:line="256" w:lineRule="auto"/>
              <w:jc w:val="left"/>
              <w:rPr>
                <w:sz w:val="18"/>
              </w:rPr>
            </w:pPr>
          </w:p>
        </w:tc>
      </w:tr>
      <w:tr w:rsidR="0070713B" w:rsidRPr="00B53857" w14:paraId="76B95E8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0064504C" w14:textId="77777777" w:rsidR="0070713B" w:rsidRPr="00B53857" w:rsidRDefault="0070713B" w:rsidP="002E7829">
            <w:pPr>
              <w:pStyle w:val="Odstavec"/>
              <w:snapToGrid w:val="0"/>
              <w:spacing w:before="60" w:line="256" w:lineRule="auto"/>
              <w:jc w:val="left"/>
              <w:rPr>
                <w:sz w:val="18"/>
              </w:rPr>
            </w:pPr>
            <w:r w:rsidRPr="00B53857">
              <w:rPr>
                <w:sz w:val="18"/>
                <w:lang w:bidi="en-GB"/>
              </w:rPr>
              <w:t>x.getCount()</w:t>
            </w:r>
          </w:p>
        </w:tc>
        <w:tc>
          <w:tcPr>
            <w:tcW w:w="5645" w:type="dxa"/>
            <w:tcBorders>
              <w:top w:val="single" w:sz="4" w:space="0" w:color="000000"/>
              <w:left w:val="single" w:sz="4" w:space="0" w:color="000000"/>
              <w:bottom w:val="single" w:sz="4" w:space="0" w:color="000000"/>
              <w:right w:val="nil"/>
            </w:tcBorders>
            <w:shd w:val="clear" w:color="auto" w:fill="F3F3F3"/>
            <w:hideMark/>
          </w:tcPr>
          <w:p w14:paraId="23691494"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the number of entries in the actual position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147489D"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0D2A43FC"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06CB41E" w14:textId="77777777" w:rsidR="0070713B" w:rsidRPr="00B53857" w:rsidRDefault="0070713B" w:rsidP="002E7829">
            <w:pPr>
              <w:pStyle w:val="Odstavec"/>
              <w:snapToGrid w:val="0"/>
              <w:spacing w:before="60" w:line="256" w:lineRule="auto"/>
              <w:jc w:val="left"/>
              <w:rPr>
                <w:sz w:val="18"/>
              </w:rPr>
            </w:pPr>
            <w:r w:rsidRPr="00B53857">
              <w:rPr>
                <w:sz w:val="18"/>
                <w:lang w:bidi="en-GB"/>
              </w:rPr>
              <w:t>x.getItem()</w:t>
            </w:r>
          </w:p>
        </w:tc>
        <w:tc>
          <w:tcPr>
            <w:tcW w:w="5645" w:type="dxa"/>
            <w:tcBorders>
              <w:top w:val="single" w:sz="4" w:space="0" w:color="000000"/>
              <w:left w:val="single" w:sz="4" w:space="0" w:color="000000"/>
              <w:bottom w:val="single" w:sz="4" w:space="0" w:color="000000"/>
              <w:right w:val="nil"/>
            </w:tcBorders>
            <w:shd w:val="clear" w:color="auto" w:fill="F3F3F3"/>
            <w:hideMark/>
          </w:tcPr>
          <w:p w14:paraId="2546B09A"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the current entry in the ResultSet x as a string.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3F1C549"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10246DAF"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97ED272" w14:textId="77777777" w:rsidR="0070713B" w:rsidRPr="00B53857" w:rsidRDefault="0070713B" w:rsidP="002E7829">
            <w:pPr>
              <w:pStyle w:val="Odstavec"/>
              <w:snapToGrid w:val="0"/>
              <w:spacing w:before="60" w:line="256" w:lineRule="auto"/>
              <w:jc w:val="left"/>
              <w:rPr>
                <w:sz w:val="18"/>
              </w:rPr>
            </w:pPr>
            <w:r w:rsidRPr="00B53857">
              <w:rPr>
                <w:sz w:val="18"/>
                <w:lang w:bidi="en-GB"/>
              </w:rPr>
              <w:t>x.getItem(s)</w:t>
            </w:r>
          </w:p>
        </w:tc>
        <w:tc>
          <w:tcPr>
            <w:tcW w:w="5645" w:type="dxa"/>
            <w:tcBorders>
              <w:top w:val="single" w:sz="4" w:space="0" w:color="000000"/>
              <w:left w:val="single" w:sz="4" w:space="0" w:color="000000"/>
              <w:bottom w:val="single" w:sz="4" w:space="0" w:color="000000"/>
              <w:right w:val="nil"/>
            </w:tcBorders>
            <w:shd w:val="clear" w:color="auto" w:fill="F3F3F3"/>
            <w:hideMark/>
          </w:tcPr>
          <w:p w14:paraId="015C263A" w14:textId="1D5FC7A7" w:rsidR="0070713B" w:rsidRPr="00B53857" w:rsidRDefault="00491224" w:rsidP="002E7829">
            <w:pPr>
              <w:pStyle w:val="Odstavec"/>
              <w:snapToGrid w:val="0"/>
              <w:spacing w:before="60" w:line="256" w:lineRule="auto"/>
              <w:jc w:val="left"/>
              <w:rPr>
                <w:sz w:val="18"/>
              </w:rPr>
            </w:pPr>
            <w:r>
              <w:rPr>
                <w:sz w:val="18"/>
                <w:lang w:bidi="en-GB"/>
              </w:rPr>
              <w:t>r</w:t>
            </w:r>
            <w:r w:rsidR="0070713B" w:rsidRPr="00B53857">
              <w:rPr>
                <w:sz w:val="18"/>
                <w:lang w:bidi="en-GB"/>
              </w:rPr>
              <w:t>eturns the entry named s from the current position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7332522"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2123B763"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609099D4" w14:textId="77777777" w:rsidR="0070713B" w:rsidRPr="00B53857" w:rsidRDefault="0070713B" w:rsidP="002E7829">
            <w:pPr>
              <w:pStyle w:val="Odstavec"/>
              <w:snapToGrid w:val="0"/>
              <w:spacing w:before="60" w:line="256" w:lineRule="auto"/>
              <w:jc w:val="left"/>
              <w:rPr>
                <w:sz w:val="18"/>
              </w:rPr>
            </w:pPr>
            <w:r w:rsidRPr="00B53857">
              <w:rPr>
                <w:sz w:val="18"/>
                <w:lang w:bidi="en-GB"/>
              </w:rPr>
              <w:t>x.hasItem(s)</w:t>
            </w:r>
          </w:p>
        </w:tc>
        <w:tc>
          <w:tcPr>
            <w:tcW w:w="5645" w:type="dxa"/>
            <w:tcBorders>
              <w:top w:val="single" w:sz="4" w:space="0" w:color="000000"/>
              <w:left w:val="single" w:sz="4" w:space="0" w:color="000000"/>
              <w:bottom w:val="single" w:sz="4" w:space="0" w:color="000000"/>
              <w:right w:val="nil"/>
            </w:tcBorders>
            <w:shd w:val="clear" w:color="auto" w:fill="F3F3F3"/>
            <w:hideMark/>
          </w:tcPr>
          <w:p w14:paraId="266A5041"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true if the named entry s exists in the current position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7959937"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2D942FC"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23F13B9" w14:textId="77777777" w:rsidR="0070713B" w:rsidRPr="00B53857" w:rsidRDefault="0070713B" w:rsidP="002E7829">
            <w:pPr>
              <w:pStyle w:val="Odstavec"/>
              <w:snapToGrid w:val="0"/>
              <w:spacing w:before="60" w:line="256" w:lineRule="auto"/>
              <w:jc w:val="left"/>
              <w:rPr>
                <w:sz w:val="18"/>
              </w:rPr>
            </w:pPr>
            <w:r w:rsidRPr="00B53857">
              <w:rPr>
                <w:sz w:val="18"/>
                <w:lang w:bidi="en-GB"/>
              </w:rPr>
              <w:t>x.hasNext()</w:t>
            </w:r>
          </w:p>
        </w:tc>
        <w:tc>
          <w:tcPr>
            <w:tcW w:w="5645" w:type="dxa"/>
            <w:tcBorders>
              <w:top w:val="single" w:sz="4" w:space="0" w:color="000000"/>
              <w:left w:val="single" w:sz="4" w:space="0" w:color="000000"/>
              <w:bottom w:val="single" w:sz="4" w:space="0" w:color="000000"/>
              <w:right w:val="nil"/>
            </w:tcBorders>
            <w:shd w:val="clear" w:color="auto" w:fill="F3F3F3"/>
            <w:hideMark/>
          </w:tcPr>
          <w:p w14:paraId="78E49A56"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true if there is another row in the ResultSet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501D870"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831E35F"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3EBB8F4" w14:textId="77777777" w:rsidR="0070713B" w:rsidRPr="00B53857" w:rsidRDefault="0070713B" w:rsidP="002E7829">
            <w:pPr>
              <w:pStyle w:val="Odstavec"/>
              <w:snapToGrid w:val="0"/>
              <w:spacing w:before="60" w:line="256" w:lineRule="auto"/>
              <w:jc w:val="left"/>
              <w:rPr>
                <w:sz w:val="18"/>
              </w:rPr>
            </w:pPr>
            <w:r w:rsidRPr="00B53857">
              <w:rPr>
                <w:sz w:val="18"/>
                <w:lang w:bidi="en-GB"/>
              </w:rPr>
              <w:t>x.isClosed()</w:t>
            </w:r>
          </w:p>
        </w:tc>
        <w:tc>
          <w:tcPr>
            <w:tcW w:w="5645" w:type="dxa"/>
            <w:tcBorders>
              <w:top w:val="single" w:sz="4" w:space="0" w:color="000000"/>
              <w:left w:val="single" w:sz="4" w:space="0" w:color="000000"/>
              <w:bottom w:val="single" w:sz="4" w:space="0" w:color="000000"/>
              <w:right w:val="nil"/>
            </w:tcBorders>
            <w:shd w:val="clear" w:color="auto" w:fill="F3F3F3"/>
            <w:hideMark/>
          </w:tcPr>
          <w:p w14:paraId="452348B3"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true if the ResultSet x is closed.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5A8CF9E"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7E9C328"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CECA0D5" w14:textId="77777777" w:rsidR="0070713B" w:rsidRPr="00B53857" w:rsidRDefault="0070713B" w:rsidP="002E7829">
            <w:pPr>
              <w:pStyle w:val="Odstavec"/>
              <w:snapToGrid w:val="0"/>
              <w:spacing w:before="60" w:line="256" w:lineRule="auto"/>
              <w:jc w:val="left"/>
              <w:rPr>
                <w:sz w:val="18"/>
              </w:rPr>
            </w:pPr>
            <w:r w:rsidRPr="00B53857">
              <w:rPr>
                <w:sz w:val="18"/>
                <w:lang w:bidi="en-GB"/>
              </w:rPr>
              <w:t>x.next ()</w:t>
            </w:r>
          </w:p>
        </w:tc>
        <w:tc>
          <w:tcPr>
            <w:tcW w:w="5645" w:type="dxa"/>
            <w:tcBorders>
              <w:top w:val="single" w:sz="4" w:space="0" w:color="000000"/>
              <w:left w:val="single" w:sz="4" w:space="0" w:color="000000"/>
              <w:bottom w:val="single" w:sz="4" w:space="0" w:color="000000"/>
              <w:right w:val="nil"/>
            </w:tcBorders>
            <w:shd w:val="clear" w:color="auto" w:fill="F3F3F3"/>
            <w:hideMark/>
          </w:tcPr>
          <w:p w14:paraId="7CE2E5BD" w14:textId="5C415147" w:rsidR="0070713B" w:rsidRPr="00B53857" w:rsidRDefault="0070713B" w:rsidP="002E7829">
            <w:pPr>
              <w:pStyle w:val="Odstavec"/>
              <w:snapToGrid w:val="0"/>
              <w:spacing w:before="60" w:line="256" w:lineRule="auto"/>
              <w:jc w:val="left"/>
              <w:rPr>
                <w:sz w:val="18"/>
              </w:rPr>
            </w:pPr>
            <w:r w:rsidRPr="00B53857">
              <w:rPr>
                <w:sz w:val="18"/>
                <w:lang w:bidi="en-GB"/>
              </w:rPr>
              <w:t>sets the next row in the ResultSet x and returns true if there is one.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794861D"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bl>
    <w:p w14:paraId="2DF086FC" w14:textId="77777777" w:rsidR="001331A8" w:rsidRPr="00B53857" w:rsidRDefault="0070713B" w:rsidP="007E23FE">
      <w:pPr>
        <w:pStyle w:val="Heading3"/>
      </w:pPr>
      <w:bookmarkStart w:id="1649" w:name="_Toc208246844"/>
      <w:r w:rsidRPr="00B53857">
        <w:lastRenderedPageBreak/>
        <w:t>M</w:t>
      </w:r>
      <w:r w:rsidRPr="00B53857">
        <w:rPr>
          <w:rFonts w:eastAsia="Calibri"/>
        </w:rPr>
        <w:t>ethods of objects of the type Service</w:t>
      </w:r>
      <w:bookmarkEnd w:id="1649"/>
    </w:p>
    <w:tbl>
      <w:tblPr>
        <w:tblW w:w="9243" w:type="dxa"/>
        <w:tblInd w:w="108" w:type="dxa"/>
        <w:tblLayout w:type="fixed"/>
        <w:tblLook w:val="04A0" w:firstRow="1" w:lastRow="0" w:firstColumn="1" w:lastColumn="0" w:noHBand="0" w:noVBand="1"/>
      </w:tblPr>
      <w:tblGrid>
        <w:gridCol w:w="2241"/>
        <w:gridCol w:w="5559"/>
        <w:gridCol w:w="1443"/>
      </w:tblGrid>
      <w:tr w:rsidR="0070713B" w:rsidRPr="00B53857" w14:paraId="0723001D" w14:textId="77777777" w:rsidTr="00EA7FB2">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F7746E3"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DE76E66"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2830350"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249CE7F5"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64C80929" w14:textId="77777777" w:rsidR="0070713B" w:rsidRPr="00B53857" w:rsidRDefault="0070713B" w:rsidP="002E7829">
            <w:pPr>
              <w:pStyle w:val="Odstavec"/>
              <w:snapToGrid w:val="0"/>
              <w:spacing w:before="60" w:line="256" w:lineRule="auto"/>
              <w:jc w:val="left"/>
              <w:rPr>
                <w:sz w:val="18"/>
              </w:rPr>
            </w:pPr>
            <w:r w:rsidRPr="00B53857">
              <w:rPr>
                <w:sz w:val="18"/>
                <w:lang w:bidi="en-US"/>
              </w:rPr>
              <w:t>x=new Service(s1,s2,s3,s4)</w:t>
            </w:r>
          </w:p>
        </w:tc>
        <w:tc>
          <w:tcPr>
            <w:tcW w:w="5559" w:type="dxa"/>
            <w:tcBorders>
              <w:top w:val="single" w:sz="4" w:space="0" w:color="000000"/>
              <w:left w:val="single" w:sz="4" w:space="0" w:color="000000"/>
              <w:bottom w:val="single" w:sz="4" w:space="0" w:color="000000"/>
              <w:right w:val="nil"/>
            </w:tcBorders>
            <w:shd w:val="clear" w:color="auto" w:fill="F3F3F3"/>
            <w:hideMark/>
          </w:tcPr>
          <w:p w14:paraId="691465AD" w14:textId="0A66B5F8" w:rsidR="0070713B" w:rsidRPr="00B53857" w:rsidRDefault="0070713B" w:rsidP="002E7829">
            <w:pPr>
              <w:pStyle w:val="Odstavec"/>
              <w:snapToGrid w:val="0"/>
              <w:spacing w:before="60" w:line="256" w:lineRule="auto"/>
              <w:jc w:val="left"/>
              <w:rPr>
                <w:sz w:val="18"/>
              </w:rPr>
            </w:pPr>
            <w:r w:rsidRPr="00B53857">
              <w:rPr>
                <w:sz w:val="18"/>
                <w:lang w:bidi="en-US"/>
              </w:rPr>
              <w:t>creates the object x</w:t>
            </w:r>
            <w:r w:rsidR="00491224">
              <w:rPr>
                <w:sz w:val="18"/>
                <w:lang w:bidi="en-US"/>
              </w:rPr>
              <w:t>,</w:t>
            </w:r>
            <w:r w:rsidRPr="00B53857">
              <w:rPr>
                <w:sz w:val="18"/>
                <w:lang w:bidi="en-US"/>
              </w:rPr>
              <w:t xml:space="preserve"> providing access to a database.   The s1 parameter is the string defining the type of database interface (</w:t>
            </w:r>
            <w:r w:rsidR="00B1599B" w:rsidRPr="00B53857">
              <w:rPr>
                <w:sz w:val="18"/>
                <w:lang w:bidi="en-US"/>
              </w:rPr>
              <w:t>e.g.,</w:t>
            </w:r>
            <w:r w:rsidRPr="00B53857">
              <w:rPr>
                <w:sz w:val="18"/>
                <w:lang w:bidi="en-US"/>
              </w:rPr>
              <w:t xml:space="preserve"> "jdbc"), s2 is the database URL, s3 is </w:t>
            </w:r>
            <w:r w:rsidR="00E27656" w:rsidRPr="00B53857">
              <w:rPr>
                <w:sz w:val="18"/>
                <w:lang w:bidi="en-US"/>
              </w:rPr>
              <w:t>a user name</w:t>
            </w:r>
            <w:r w:rsidR="00491224">
              <w:rPr>
                <w:sz w:val="18"/>
                <w:lang w:bidi="en-US"/>
              </w:rPr>
              <w:t>,</w:t>
            </w:r>
            <w:r w:rsidR="00E27656" w:rsidRPr="00B53857">
              <w:rPr>
                <w:sz w:val="18"/>
                <w:lang w:bidi="en-US"/>
              </w:rPr>
              <w:t xml:space="preserve"> and s4 is a</w:t>
            </w:r>
            <w:r w:rsidRPr="00B53857">
              <w:rPr>
                <w:sz w:val="18"/>
                <w:lang w:bidi="en-US"/>
              </w:rPr>
              <w:t xml:space="preserve"> password.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8D7A62" w14:textId="77777777" w:rsidR="0070713B" w:rsidRPr="00B53857" w:rsidRDefault="0070713B" w:rsidP="002E7829">
            <w:pPr>
              <w:pStyle w:val="Odstavec"/>
              <w:snapToGrid w:val="0"/>
              <w:spacing w:before="60" w:line="256" w:lineRule="auto"/>
              <w:jc w:val="left"/>
              <w:rPr>
                <w:sz w:val="18"/>
              </w:rPr>
            </w:pPr>
            <w:r w:rsidRPr="00B53857">
              <w:rPr>
                <w:sz w:val="18"/>
                <w:lang w:bidi="en-GB"/>
              </w:rPr>
              <w:t>Service</w:t>
            </w:r>
          </w:p>
        </w:tc>
      </w:tr>
      <w:tr w:rsidR="0070713B" w:rsidRPr="00B53857" w14:paraId="323A6B93"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327B5A20" w14:textId="77777777" w:rsidR="0070713B" w:rsidRPr="00B53857" w:rsidRDefault="0070713B" w:rsidP="002E7829">
            <w:pPr>
              <w:pStyle w:val="Odstavec"/>
              <w:snapToGrid w:val="0"/>
              <w:spacing w:before="60" w:line="256" w:lineRule="auto"/>
              <w:jc w:val="left"/>
              <w:rPr>
                <w:sz w:val="18"/>
              </w:rPr>
            </w:pPr>
            <w:r w:rsidRPr="00B53857">
              <w:rPr>
                <w:sz w:val="18"/>
                <w:lang w:bidi="en-US"/>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413D5956" w14:textId="77777777" w:rsidR="0070713B" w:rsidRPr="00B53857" w:rsidRDefault="0070713B" w:rsidP="002E7829">
            <w:pPr>
              <w:pStyle w:val="Odstavec"/>
              <w:snapToGrid w:val="0"/>
              <w:spacing w:before="60" w:line="256" w:lineRule="auto"/>
              <w:jc w:val="left"/>
              <w:rPr>
                <w:sz w:val="18"/>
              </w:rPr>
            </w:pPr>
            <w:r w:rsidRPr="00B53857">
              <w:rPr>
                <w:sz w:val="18"/>
                <w:lang w:bidi="en-US"/>
              </w:rPr>
              <w:t>close the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9991EAB" w14:textId="77777777" w:rsidR="0070713B" w:rsidRPr="00B53857" w:rsidRDefault="0070713B" w:rsidP="002E7829">
            <w:pPr>
              <w:pStyle w:val="Odstavec"/>
              <w:snapToGrid w:val="0"/>
              <w:spacing w:before="60" w:line="256" w:lineRule="auto"/>
              <w:jc w:val="left"/>
              <w:rPr>
                <w:sz w:val="18"/>
              </w:rPr>
            </w:pPr>
          </w:p>
        </w:tc>
      </w:tr>
      <w:tr w:rsidR="0070713B" w:rsidRPr="00B53857" w14:paraId="2BBB06BB"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63DBDFF" w14:textId="77777777" w:rsidR="0070713B" w:rsidRPr="00B53857" w:rsidRDefault="0070713B" w:rsidP="002E7829">
            <w:pPr>
              <w:pStyle w:val="Odstavec"/>
              <w:snapToGrid w:val="0"/>
              <w:spacing w:before="60" w:line="256" w:lineRule="auto"/>
              <w:jc w:val="left"/>
              <w:rPr>
                <w:sz w:val="18"/>
              </w:rPr>
            </w:pPr>
            <w:r w:rsidRPr="00B53857">
              <w:rPr>
                <w:sz w:val="18"/>
                <w:lang w:bidi="en-US"/>
              </w:rPr>
              <w:t>x.commit()</w:t>
            </w:r>
          </w:p>
        </w:tc>
        <w:tc>
          <w:tcPr>
            <w:tcW w:w="5559" w:type="dxa"/>
            <w:tcBorders>
              <w:top w:val="single" w:sz="4" w:space="0" w:color="000000"/>
              <w:left w:val="single" w:sz="4" w:space="0" w:color="000000"/>
              <w:bottom w:val="single" w:sz="4" w:space="0" w:color="000000"/>
              <w:right w:val="nil"/>
            </w:tcBorders>
            <w:shd w:val="clear" w:color="auto" w:fill="F3F3F3"/>
            <w:hideMark/>
          </w:tcPr>
          <w:p w14:paraId="09AEA014" w14:textId="05E1ECD0" w:rsidR="0070713B" w:rsidRPr="00B53857" w:rsidRDefault="0070713B" w:rsidP="002E7829">
            <w:pPr>
              <w:pStyle w:val="Odstavec"/>
              <w:snapToGrid w:val="0"/>
              <w:spacing w:before="60" w:line="256" w:lineRule="auto"/>
              <w:jc w:val="left"/>
              <w:rPr>
                <w:sz w:val="18"/>
              </w:rPr>
            </w:pPr>
            <w:r w:rsidRPr="00B53857">
              <w:rPr>
                <w:sz w:val="18"/>
                <w:lang w:bidi="en-US"/>
              </w:rPr>
              <w:t xml:space="preserve">performs </w:t>
            </w:r>
            <w:r w:rsidR="00491224">
              <w:rPr>
                <w:sz w:val="18"/>
                <w:lang w:bidi="en-US"/>
              </w:rPr>
              <w:t xml:space="preserve">a </w:t>
            </w:r>
            <w:r w:rsidRPr="00B53857">
              <w:rPr>
                <w:sz w:val="18"/>
                <w:lang w:bidi="en-US"/>
              </w:rPr>
              <w:t>commit operation on the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B3FDAD6" w14:textId="77777777" w:rsidR="0070713B" w:rsidRPr="00B53857" w:rsidRDefault="0070713B" w:rsidP="002E7829">
            <w:pPr>
              <w:pStyle w:val="Odstavec"/>
              <w:snapToGrid w:val="0"/>
              <w:spacing w:before="60" w:line="256" w:lineRule="auto"/>
              <w:jc w:val="left"/>
              <w:rPr>
                <w:sz w:val="18"/>
              </w:rPr>
            </w:pPr>
          </w:p>
        </w:tc>
      </w:tr>
      <w:tr w:rsidR="0070713B" w:rsidRPr="00B53857" w14:paraId="2C7DD0CD"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40FDF63F" w14:textId="77777777" w:rsidR="0070713B" w:rsidRPr="00B53857" w:rsidRDefault="0070713B" w:rsidP="002E7829">
            <w:pPr>
              <w:pStyle w:val="Odstavec"/>
              <w:snapToGrid w:val="0"/>
              <w:spacing w:before="60" w:line="256" w:lineRule="auto"/>
              <w:jc w:val="left"/>
              <w:rPr>
                <w:sz w:val="18"/>
              </w:rPr>
            </w:pPr>
            <w:r w:rsidRPr="00B53857">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9DC9F35" w14:textId="77777777" w:rsidR="0070713B" w:rsidRPr="00B53857" w:rsidRDefault="0070713B" w:rsidP="002E7829">
            <w:pPr>
              <w:pStyle w:val="Odstavec"/>
              <w:snapToGrid w:val="0"/>
              <w:spacing w:before="60" w:line="256" w:lineRule="auto"/>
              <w:jc w:val="left"/>
              <w:rPr>
                <w:sz w:val="18"/>
              </w:rPr>
            </w:pPr>
            <w:r w:rsidRPr="00B53857">
              <w:rPr>
                <w:sz w:val="18"/>
                <w:lang w:bidi="en-US"/>
              </w:rPr>
              <w:t>performs the command s1 with parameters s2, s3, ...  Returns true if the command was performed.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FD4A9AA"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1CCD4EDF"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71C00D7B" w14:textId="77777777" w:rsidR="0070713B" w:rsidRPr="00B53857" w:rsidRDefault="0070713B" w:rsidP="002E7829">
            <w:pPr>
              <w:pStyle w:val="Odstavec"/>
              <w:snapToGrid w:val="0"/>
              <w:spacing w:before="60" w:line="256" w:lineRule="auto"/>
              <w:jc w:val="left"/>
              <w:rPr>
                <w:sz w:val="18"/>
              </w:rPr>
            </w:pPr>
            <w:r w:rsidRPr="00B53857">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FD20CAF" w14:textId="6A5268D9" w:rsidR="0070713B" w:rsidRPr="00B53857" w:rsidRDefault="0070713B" w:rsidP="002E7829">
            <w:pPr>
              <w:pStyle w:val="Odstavec"/>
              <w:snapToGrid w:val="0"/>
              <w:spacing w:before="60" w:line="256" w:lineRule="auto"/>
              <w:jc w:val="left"/>
              <w:rPr>
                <w:sz w:val="18"/>
              </w:rPr>
            </w:pPr>
            <w:r w:rsidRPr="00B53857">
              <w:rPr>
                <w:sz w:val="18"/>
                <w:lang w:bidi="en-US"/>
              </w:rPr>
              <w:t xml:space="preserve">returns true when the item defined by </w:t>
            </w:r>
            <w:r w:rsidR="00491224">
              <w:rPr>
                <w:sz w:val="18"/>
                <w:lang w:bidi="en-US"/>
              </w:rPr>
              <w:t xml:space="preserve">the </w:t>
            </w:r>
            <w:r w:rsidRPr="00B53857">
              <w:rPr>
                <w:sz w:val="18"/>
                <w:lang w:bidi="en-US"/>
              </w:rPr>
              <w:t>parameters exists.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83D9014"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74E4BCB6"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B57814E" w14:textId="77777777" w:rsidR="0070713B" w:rsidRPr="00B53857" w:rsidRDefault="0070713B" w:rsidP="002E7829">
            <w:pPr>
              <w:pStyle w:val="Odstavec"/>
              <w:snapToGrid w:val="0"/>
              <w:spacing w:before="60" w:line="256" w:lineRule="auto"/>
              <w:jc w:val="left"/>
              <w:rPr>
                <w:sz w:val="18"/>
              </w:rPr>
            </w:pPr>
            <w:r w:rsidRPr="00B53857">
              <w:rPr>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37083AF8"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database x is closed.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1CB0752"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894A44C"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6288FDA" w14:textId="77777777" w:rsidR="0070713B" w:rsidRPr="00B53857" w:rsidRDefault="0070713B" w:rsidP="002E7829">
            <w:pPr>
              <w:pStyle w:val="Odstavec"/>
              <w:snapToGrid w:val="0"/>
              <w:spacing w:before="60" w:line="256" w:lineRule="auto"/>
              <w:jc w:val="left"/>
              <w:rPr>
                <w:sz w:val="18"/>
              </w:rPr>
            </w:pPr>
            <w:r w:rsidRPr="00B53857">
              <w:rPr>
                <w:lang w:bidi="en-US"/>
              </w:rPr>
              <w:t>x.prepareStatement()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D2349E1" w14:textId="77777777" w:rsidR="0070713B" w:rsidRPr="00B53857" w:rsidRDefault="0070713B" w:rsidP="002E7829">
            <w:pPr>
              <w:pStyle w:val="Odstavec"/>
              <w:snapToGrid w:val="0"/>
              <w:spacing w:before="60" w:line="256" w:lineRule="auto"/>
              <w:jc w:val="left"/>
              <w:rPr>
                <w:sz w:val="18"/>
              </w:rPr>
            </w:pPr>
            <w:r w:rsidRPr="00B53857">
              <w:rPr>
                <w:sz w:val="18"/>
                <w:lang w:bidi="en-US"/>
              </w:rPr>
              <w:t>prepares and returns a statement on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DD6129C" w14:textId="77777777" w:rsidR="0070713B" w:rsidRPr="00B53857" w:rsidRDefault="0070713B" w:rsidP="002E7829">
            <w:pPr>
              <w:pStyle w:val="Odstavec"/>
              <w:snapToGrid w:val="0"/>
              <w:spacing w:before="60" w:line="256" w:lineRule="auto"/>
              <w:jc w:val="left"/>
              <w:rPr>
                <w:sz w:val="18"/>
              </w:rPr>
            </w:pPr>
            <w:r w:rsidRPr="00B53857">
              <w:rPr>
                <w:sz w:val="18"/>
                <w:lang w:bidi="en-GB"/>
              </w:rPr>
              <w:t>Statement</w:t>
            </w:r>
          </w:p>
        </w:tc>
      </w:tr>
      <w:tr w:rsidR="0070713B" w:rsidRPr="00B53857" w14:paraId="748FB1FA"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496F9EDF" w14:textId="77777777" w:rsidR="0070713B" w:rsidRPr="00B53857" w:rsidRDefault="0070713B" w:rsidP="002E7829">
            <w:pPr>
              <w:pStyle w:val="Odstavec"/>
              <w:snapToGrid w:val="0"/>
              <w:spacing w:before="60" w:line="256" w:lineRule="auto"/>
              <w:jc w:val="left"/>
              <w:rPr>
                <w:sz w:val="18"/>
              </w:rPr>
            </w:pPr>
            <w:r w:rsidRPr="00B53857">
              <w:rPr>
                <w:sz w:val="18"/>
                <w:lang w:bidi="en-US"/>
              </w:rPr>
              <w:t>x.query(s1,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EB1BE" w14:textId="77777777" w:rsidR="0070713B" w:rsidRPr="00B53857" w:rsidRDefault="0070713B" w:rsidP="002E7829">
            <w:pPr>
              <w:pStyle w:val="Odstavec"/>
              <w:snapToGrid w:val="0"/>
              <w:spacing w:before="60" w:line="256" w:lineRule="auto"/>
              <w:jc w:val="left"/>
              <w:rPr>
                <w:sz w:val="18"/>
              </w:rPr>
            </w:pPr>
            <w:r w:rsidRPr="00B53857">
              <w:rPr>
                <w:sz w:val="18"/>
                <w:lang w:bidi="en-US"/>
              </w:rPr>
              <w:t xml:space="preserve">executes the query in a database x and returns the ResultSet object.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C65B2F8" w14:textId="77777777" w:rsidR="0070713B" w:rsidRPr="00B53857" w:rsidRDefault="0070713B" w:rsidP="002E7829">
            <w:pPr>
              <w:pStyle w:val="Odstavec"/>
              <w:snapToGrid w:val="0"/>
              <w:spacing w:before="60" w:line="256" w:lineRule="auto"/>
              <w:jc w:val="left"/>
              <w:rPr>
                <w:sz w:val="18"/>
              </w:rPr>
            </w:pPr>
            <w:r w:rsidRPr="00B53857">
              <w:rPr>
                <w:sz w:val="18"/>
                <w:lang w:bidi="en-GB"/>
              </w:rPr>
              <w:t>ResultSet</w:t>
            </w:r>
          </w:p>
        </w:tc>
      </w:tr>
      <w:tr w:rsidR="0070713B" w:rsidRPr="00B53857" w14:paraId="1BE9E5BF"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47ABB483" w14:textId="77777777" w:rsidR="0070713B" w:rsidRPr="00B53857" w:rsidRDefault="0070713B" w:rsidP="002E7829">
            <w:pPr>
              <w:pStyle w:val="Odstavec"/>
              <w:snapToGrid w:val="0"/>
              <w:spacing w:before="60" w:line="256" w:lineRule="auto"/>
              <w:jc w:val="left"/>
              <w:rPr>
                <w:sz w:val="18"/>
              </w:rPr>
            </w:pPr>
            <w:r w:rsidRPr="00B53857">
              <w:rPr>
                <w:sz w:val="18"/>
                <w:lang w:bidi="en-US"/>
              </w:rPr>
              <w:t>x.queryItem(s1,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2138E6A0" w14:textId="77777777" w:rsidR="0070713B" w:rsidRPr="00B53857" w:rsidRDefault="0070713B" w:rsidP="002E7829">
            <w:pPr>
              <w:pStyle w:val="Odstavec"/>
              <w:snapToGrid w:val="0"/>
              <w:spacing w:before="60" w:line="256" w:lineRule="auto"/>
              <w:jc w:val="left"/>
              <w:rPr>
                <w:sz w:val="18"/>
              </w:rPr>
            </w:pPr>
            <w:r w:rsidRPr="00B53857">
              <w:rPr>
                <w:sz w:val="18"/>
                <w:lang w:bidi="en-US"/>
              </w:rPr>
              <w:t xml:space="preserve">executes the query in a database x and returns a string with the item s3.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EF44438"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03DB28B1"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771F9C36" w14:textId="77777777" w:rsidR="0070713B" w:rsidRPr="00B53857" w:rsidRDefault="0070713B" w:rsidP="002E7829">
            <w:pPr>
              <w:pStyle w:val="Odstavec"/>
              <w:snapToGrid w:val="0"/>
              <w:spacing w:before="60" w:line="256" w:lineRule="auto"/>
              <w:jc w:val="left"/>
              <w:rPr>
                <w:sz w:val="18"/>
              </w:rPr>
            </w:pPr>
            <w:r w:rsidRPr="00B53857">
              <w:rPr>
                <w:sz w:val="18"/>
                <w:lang w:bidi="en-US"/>
              </w:rPr>
              <w:t>x.rollback()</w:t>
            </w:r>
          </w:p>
        </w:tc>
        <w:tc>
          <w:tcPr>
            <w:tcW w:w="5559" w:type="dxa"/>
            <w:tcBorders>
              <w:top w:val="single" w:sz="4" w:space="0" w:color="000000"/>
              <w:left w:val="single" w:sz="4" w:space="0" w:color="000000"/>
              <w:bottom w:val="single" w:sz="4" w:space="0" w:color="000000"/>
              <w:right w:val="nil"/>
            </w:tcBorders>
            <w:shd w:val="clear" w:color="auto" w:fill="F3F3F3"/>
            <w:hideMark/>
          </w:tcPr>
          <w:p w14:paraId="12B8BCEE" w14:textId="77777777" w:rsidR="0070713B" w:rsidRPr="00B53857" w:rsidRDefault="0070713B" w:rsidP="002E7829">
            <w:pPr>
              <w:pStyle w:val="Odstavec"/>
              <w:snapToGrid w:val="0"/>
              <w:spacing w:before="60" w:line="256" w:lineRule="auto"/>
              <w:jc w:val="left"/>
              <w:rPr>
                <w:sz w:val="18"/>
              </w:rPr>
            </w:pPr>
            <w:r w:rsidRPr="00B53857">
              <w:rPr>
                <w:sz w:val="18"/>
                <w:lang w:bidi="en-US"/>
              </w:rPr>
              <w:t>executes a rollback in the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434ACEF" w14:textId="77777777" w:rsidR="0070713B" w:rsidRPr="00B53857" w:rsidRDefault="0070713B" w:rsidP="002E7829">
            <w:pPr>
              <w:pStyle w:val="Odstavec"/>
              <w:snapToGrid w:val="0"/>
              <w:spacing w:before="60" w:line="256" w:lineRule="auto"/>
              <w:jc w:val="left"/>
              <w:rPr>
                <w:sz w:val="18"/>
              </w:rPr>
            </w:pPr>
          </w:p>
        </w:tc>
      </w:tr>
      <w:tr w:rsidR="0070713B" w:rsidRPr="00B53857" w14:paraId="4003FC86"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9B4B5F1" w14:textId="77777777" w:rsidR="0070713B" w:rsidRPr="00B53857" w:rsidRDefault="0070713B" w:rsidP="002E7829">
            <w:pPr>
              <w:pStyle w:val="Odstavec"/>
              <w:snapToGrid w:val="0"/>
              <w:spacing w:before="60" w:line="256" w:lineRule="auto"/>
              <w:jc w:val="left"/>
              <w:rPr>
                <w:sz w:val="18"/>
              </w:rPr>
            </w:pPr>
            <w:r w:rsidRPr="00B53857">
              <w:rPr>
                <w:sz w:val="18"/>
                <w:lang w:bidi="en-US"/>
              </w:rPr>
              <w:t>x.setPropertys1,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4B49565" w14:textId="78665E2B" w:rsidR="0070713B" w:rsidRPr="00B53857" w:rsidRDefault="0070713B" w:rsidP="002E7829">
            <w:pPr>
              <w:pStyle w:val="Odstavec"/>
              <w:snapToGrid w:val="0"/>
              <w:spacing w:before="60" w:line="256" w:lineRule="auto"/>
              <w:jc w:val="left"/>
              <w:rPr>
                <w:sz w:val="18"/>
              </w:rPr>
            </w:pPr>
            <w:r w:rsidRPr="00B53857">
              <w:rPr>
                <w:sz w:val="18"/>
                <w:lang w:bidi="en-US"/>
              </w:rPr>
              <w:t>sets the property s1 to the value of s2 in a database x. Returns true if the setting has taken place.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D44265"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bl>
    <w:p w14:paraId="73FB86BB" w14:textId="77777777" w:rsidR="0070713B" w:rsidRPr="00B53857" w:rsidRDefault="0070713B" w:rsidP="007E23FE">
      <w:pPr>
        <w:pStyle w:val="Heading3"/>
      </w:pPr>
      <w:bookmarkStart w:id="1650" w:name="_Toc208246845"/>
      <w:r w:rsidRPr="00B53857">
        <w:t>M</w:t>
      </w:r>
      <w:r w:rsidRPr="00B53857">
        <w:rPr>
          <w:rFonts w:eastAsia="Calibri"/>
        </w:rPr>
        <w:t>ethods of objects of the type Statement</w:t>
      </w:r>
      <w:bookmarkEnd w:id="1650"/>
    </w:p>
    <w:tbl>
      <w:tblPr>
        <w:tblW w:w="9243" w:type="dxa"/>
        <w:tblInd w:w="108" w:type="dxa"/>
        <w:tblLayout w:type="fixed"/>
        <w:tblLook w:val="04A0" w:firstRow="1" w:lastRow="0" w:firstColumn="1" w:lastColumn="0" w:noHBand="0" w:noVBand="1"/>
      </w:tblPr>
      <w:tblGrid>
        <w:gridCol w:w="2241"/>
        <w:gridCol w:w="5559"/>
        <w:gridCol w:w="1443"/>
      </w:tblGrid>
      <w:tr w:rsidR="0070713B" w:rsidRPr="00B53857" w14:paraId="30BE6351" w14:textId="77777777" w:rsidTr="00EA7FB2">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36C9CE9"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8CC5C8D"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07791E"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400B1B45"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12F4F817" w14:textId="77777777" w:rsidR="0070713B" w:rsidRPr="00B53857" w:rsidRDefault="0070713B" w:rsidP="002E7829">
            <w:pPr>
              <w:pStyle w:val="Odstavec"/>
              <w:tabs>
                <w:tab w:val="right" w:pos="2025"/>
              </w:tabs>
              <w:snapToGrid w:val="0"/>
              <w:spacing w:before="60" w:line="256" w:lineRule="auto"/>
              <w:jc w:val="left"/>
              <w:rPr>
                <w:sz w:val="18"/>
              </w:rPr>
            </w:pPr>
            <w:r w:rsidRPr="00B53857">
              <w:rPr>
                <w:sz w:val="18"/>
                <w:lang w:bidi="en-US"/>
              </w:rPr>
              <w:t>x.close()</w:t>
            </w:r>
            <w:r w:rsidRPr="00B53857">
              <w:rPr>
                <w:sz w:val="18"/>
                <w:lang w:bidi="en-US"/>
              </w:rPr>
              <w:tab/>
            </w:r>
          </w:p>
        </w:tc>
        <w:tc>
          <w:tcPr>
            <w:tcW w:w="5559" w:type="dxa"/>
            <w:tcBorders>
              <w:top w:val="single" w:sz="4" w:space="0" w:color="000000"/>
              <w:left w:val="single" w:sz="4" w:space="0" w:color="000000"/>
              <w:bottom w:val="single" w:sz="4" w:space="0" w:color="000000"/>
              <w:right w:val="nil"/>
            </w:tcBorders>
            <w:shd w:val="clear" w:color="auto" w:fill="F3F3F3"/>
            <w:hideMark/>
          </w:tcPr>
          <w:p w14:paraId="5ADE3FC7" w14:textId="77777777" w:rsidR="0070713B" w:rsidRPr="00B53857" w:rsidRDefault="0070713B" w:rsidP="002E7829">
            <w:pPr>
              <w:pStyle w:val="Odstavec"/>
              <w:snapToGrid w:val="0"/>
              <w:spacing w:before="60" w:line="256" w:lineRule="auto"/>
              <w:jc w:val="left"/>
              <w:rPr>
                <w:sz w:val="18"/>
              </w:rPr>
            </w:pPr>
            <w:r w:rsidRPr="00B53857">
              <w:rPr>
                <w:sz w:val="18"/>
                <w:lang w:bidi="en-US"/>
              </w:rPr>
              <w:t>closes the statement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1B41A2B1" w14:textId="77777777" w:rsidR="0070713B" w:rsidRPr="00B53857" w:rsidRDefault="0070713B" w:rsidP="002E7829">
            <w:pPr>
              <w:pStyle w:val="Odstavec"/>
              <w:snapToGrid w:val="0"/>
              <w:spacing w:before="60" w:line="256" w:lineRule="auto"/>
              <w:jc w:val="left"/>
              <w:rPr>
                <w:sz w:val="18"/>
              </w:rPr>
            </w:pPr>
          </w:p>
        </w:tc>
      </w:tr>
      <w:tr w:rsidR="0070713B" w:rsidRPr="00B53857" w14:paraId="7988A60F"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521FE09" w14:textId="77777777" w:rsidR="0070713B" w:rsidRPr="00B53857" w:rsidRDefault="0070713B" w:rsidP="002E7829">
            <w:pPr>
              <w:pStyle w:val="Odstavec"/>
              <w:snapToGrid w:val="0"/>
              <w:spacing w:before="60" w:line="256" w:lineRule="auto"/>
              <w:jc w:val="left"/>
              <w:rPr>
                <w:sz w:val="18"/>
              </w:rPr>
            </w:pPr>
            <w:r w:rsidRPr="00B53857">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041B5C31" w14:textId="77777777" w:rsidR="0070713B" w:rsidRPr="00B53857" w:rsidRDefault="0070713B" w:rsidP="002E7829">
            <w:pPr>
              <w:pStyle w:val="Odstavec"/>
              <w:snapToGrid w:val="0"/>
              <w:spacing w:before="60" w:line="256" w:lineRule="auto"/>
              <w:jc w:val="left"/>
              <w:rPr>
                <w:sz w:val="18"/>
              </w:rPr>
            </w:pPr>
            <w:r w:rsidRPr="00B53857">
              <w:rPr>
                <w:sz w:val="18"/>
                <w:lang w:bidi="en-US"/>
              </w:rPr>
              <w:t>executes the statement s1, ... and returns true if it has been executed.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8AC6AC4"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7B7B424"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A578AE2" w14:textId="77777777" w:rsidR="0070713B" w:rsidRPr="00B53857" w:rsidRDefault="0070713B" w:rsidP="002E7829">
            <w:pPr>
              <w:pStyle w:val="Odstavec"/>
              <w:snapToGrid w:val="0"/>
              <w:spacing w:before="60" w:line="256" w:lineRule="auto"/>
              <w:jc w:val="left"/>
              <w:rPr>
                <w:sz w:val="18"/>
              </w:rPr>
            </w:pPr>
            <w:r w:rsidRPr="00B53857">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5B77B646" w14:textId="4EC26182" w:rsidR="0070713B" w:rsidRPr="00B53857" w:rsidRDefault="0070713B" w:rsidP="002E7829">
            <w:pPr>
              <w:pStyle w:val="Odstavec"/>
              <w:snapToGrid w:val="0"/>
              <w:spacing w:before="60" w:line="256" w:lineRule="auto"/>
              <w:jc w:val="left"/>
              <w:rPr>
                <w:sz w:val="18"/>
              </w:rPr>
            </w:pPr>
            <w:r w:rsidRPr="00B53857">
              <w:rPr>
                <w:sz w:val="18"/>
                <w:lang w:bidi="en-US"/>
              </w:rPr>
              <w:t xml:space="preserve">returns true if there exists an item according to </w:t>
            </w:r>
            <w:r w:rsidR="00491224">
              <w:rPr>
                <w:sz w:val="18"/>
                <w:lang w:bidi="en-US"/>
              </w:rPr>
              <w:t xml:space="preserve">the </w:t>
            </w:r>
            <w:r w:rsidRPr="00B53857">
              <w:rPr>
                <w:sz w:val="18"/>
                <w:lang w:bidi="en-US"/>
              </w:rPr>
              <w:t>parameters s1,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A9881C9"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73AD742"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D86A4CB" w14:textId="77777777" w:rsidR="0070713B" w:rsidRPr="00B53857" w:rsidRDefault="0070713B" w:rsidP="002E7829">
            <w:pPr>
              <w:pStyle w:val="Odstavec"/>
              <w:snapToGrid w:val="0"/>
              <w:spacing w:before="60" w:line="256" w:lineRule="auto"/>
              <w:jc w:val="left"/>
              <w:rPr>
                <w:sz w:val="18"/>
              </w:rPr>
            </w:pPr>
            <w:r w:rsidRPr="00B53857">
              <w:rPr>
                <w:sz w:val="18"/>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016CBFD0" w14:textId="3F44FF5A" w:rsidR="0070713B" w:rsidRPr="00B53857" w:rsidRDefault="0070713B" w:rsidP="00B15222">
            <w:pPr>
              <w:pStyle w:val="Odstavec"/>
              <w:snapToGrid w:val="0"/>
              <w:spacing w:before="60" w:line="256" w:lineRule="auto"/>
              <w:jc w:val="left"/>
              <w:rPr>
                <w:sz w:val="18"/>
              </w:rPr>
            </w:pPr>
            <w:r w:rsidRPr="00B53857">
              <w:rPr>
                <w:sz w:val="18"/>
                <w:lang w:bidi="en-US"/>
              </w:rPr>
              <w:t>returns true when statement x has been closed.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4074DA7"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7E5E1C8"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5760F13E" w14:textId="77777777" w:rsidR="0070713B" w:rsidRPr="00B53857" w:rsidRDefault="0070713B" w:rsidP="002E7829">
            <w:pPr>
              <w:pStyle w:val="Odstavec"/>
              <w:snapToGrid w:val="0"/>
              <w:spacing w:before="60" w:line="256" w:lineRule="auto"/>
              <w:jc w:val="left"/>
              <w:rPr>
                <w:sz w:val="18"/>
              </w:rPr>
            </w:pPr>
            <w:r w:rsidRPr="00B53857">
              <w:rPr>
                <w:sz w:val="18"/>
                <w:lang w:bidi="en-US"/>
              </w:rPr>
              <w:t>x.query(s1,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3D13B170" w14:textId="77777777" w:rsidR="0070713B" w:rsidRPr="00B53857" w:rsidRDefault="0070713B" w:rsidP="002E7829">
            <w:pPr>
              <w:pStyle w:val="Odstavec"/>
              <w:snapToGrid w:val="0"/>
              <w:spacing w:before="60" w:line="256" w:lineRule="auto"/>
              <w:jc w:val="left"/>
              <w:rPr>
                <w:sz w:val="18"/>
              </w:rPr>
            </w:pPr>
            <w:r w:rsidRPr="00B53857">
              <w:rPr>
                <w:sz w:val="18"/>
                <w:lang w:bidi="en-US"/>
              </w:rPr>
              <w:t>executes a query with parameters s1, ..., and returns a ResultSet with the result.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78AEE54" w14:textId="77777777" w:rsidR="0070713B" w:rsidRPr="00B53857" w:rsidRDefault="0070713B" w:rsidP="002E7829">
            <w:pPr>
              <w:pStyle w:val="Odstavec"/>
              <w:snapToGrid w:val="0"/>
              <w:spacing w:before="60" w:line="256" w:lineRule="auto"/>
              <w:jc w:val="left"/>
              <w:rPr>
                <w:sz w:val="18"/>
              </w:rPr>
            </w:pPr>
            <w:r w:rsidRPr="00B53857">
              <w:rPr>
                <w:sz w:val="18"/>
                <w:lang w:bidi="en-GB"/>
              </w:rPr>
              <w:t>ResultSet</w:t>
            </w:r>
          </w:p>
        </w:tc>
      </w:tr>
      <w:tr w:rsidR="0070713B" w:rsidRPr="00B53857" w14:paraId="5F40AA7C"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7913AA9E" w14:textId="77777777" w:rsidR="0070713B" w:rsidRPr="00B53857" w:rsidRDefault="0070713B" w:rsidP="002E7829">
            <w:pPr>
              <w:pStyle w:val="Odstavec"/>
              <w:snapToGrid w:val="0"/>
              <w:spacing w:before="60" w:line="256" w:lineRule="auto"/>
              <w:jc w:val="left"/>
              <w:rPr>
                <w:sz w:val="18"/>
              </w:rPr>
            </w:pPr>
            <w:r w:rsidRPr="00B53857">
              <w:rPr>
                <w:sz w:val="18"/>
                <w:lang w:bidi="en-US"/>
              </w:rPr>
              <w:t>x.queryItem (s1, s2, ...)</w:t>
            </w:r>
          </w:p>
        </w:tc>
        <w:tc>
          <w:tcPr>
            <w:tcW w:w="5559" w:type="dxa"/>
            <w:tcBorders>
              <w:top w:val="single" w:sz="4" w:space="0" w:color="000000"/>
              <w:left w:val="single" w:sz="4" w:space="0" w:color="000000"/>
              <w:bottom w:val="single" w:sz="4" w:space="0" w:color="000000"/>
              <w:right w:val="nil"/>
            </w:tcBorders>
            <w:shd w:val="clear" w:color="auto" w:fill="F3F3F3"/>
            <w:hideMark/>
          </w:tcPr>
          <w:p w14:paraId="02855DFF" w14:textId="20A22822" w:rsidR="0070713B" w:rsidRPr="00B53857" w:rsidRDefault="0070713B" w:rsidP="00E27656">
            <w:pPr>
              <w:pStyle w:val="Odstavec"/>
              <w:snapToGrid w:val="0"/>
              <w:spacing w:before="60" w:line="256" w:lineRule="auto"/>
              <w:jc w:val="left"/>
              <w:rPr>
                <w:sz w:val="18"/>
              </w:rPr>
            </w:pPr>
            <w:r w:rsidRPr="00B53857">
              <w:rPr>
                <w:sz w:val="18"/>
                <w:lang w:bidi="en-US"/>
              </w:rPr>
              <w:t>executes a query on item s1, with parameters s2, and returns a ResultSet with the result.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173B702" w14:textId="77777777" w:rsidR="0070713B" w:rsidRPr="00B53857" w:rsidRDefault="0070713B" w:rsidP="002E7829">
            <w:pPr>
              <w:pStyle w:val="Odstavec"/>
              <w:snapToGrid w:val="0"/>
              <w:spacing w:before="60" w:line="256" w:lineRule="auto"/>
              <w:jc w:val="left"/>
              <w:rPr>
                <w:sz w:val="18"/>
              </w:rPr>
            </w:pPr>
            <w:r w:rsidRPr="00B53857">
              <w:rPr>
                <w:sz w:val="18"/>
                <w:lang w:bidi="en-GB"/>
              </w:rPr>
              <w:t>ResultSet</w:t>
            </w:r>
          </w:p>
        </w:tc>
      </w:tr>
    </w:tbl>
    <w:p w14:paraId="4ED930F6" w14:textId="77777777" w:rsidR="0070713B" w:rsidRPr="00B53857" w:rsidRDefault="0070713B" w:rsidP="007E23FE">
      <w:pPr>
        <w:pStyle w:val="Heading3"/>
      </w:pPr>
      <w:bookmarkStart w:id="1651" w:name="_Toc208246846"/>
      <w:r w:rsidRPr="00B53857">
        <w:t>M</w:t>
      </w:r>
      <w:r w:rsidRPr="00B53857">
        <w:rPr>
          <w:rFonts w:eastAsia="Calibri"/>
        </w:rPr>
        <w:t>ethods of the type String</w:t>
      </w:r>
      <w:bookmarkEnd w:id="1651"/>
    </w:p>
    <w:tbl>
      <w:tblPr>
        <w:tblW w:w="9243" w:type="dxa"/>
        <w:tblInd w:w="108" w:type="dxa"/>
        <w:tblLayout w:type="fixed"/>
        <w:tblLook w:val="04A0" w:firstRow="1" w:lastRow="0" w:firstColumn="1" w:lastColumn="0" w:noHBand="0" w:noVBand="1"/>
      </w:tblPr>
      <w:tblGrid>
        <w:gridCol w:w="2014"/>
        <w:gridCol w:w="5786"/>
        <w:gridCol w:w="1443"/>
      </w:tblGrid>
      <w:tr w:rsidR="0070713B" w:rsidRPr="00B53857" w14:paraId="3ED72435"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D382601"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E16EFFE"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101D864"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59AC9770"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E94E1B7" w14:textId="77777777" w:rsidR="0070713B" w:rsidRPr="00B53857" w:rsidRDefault="0070713B" w:rsidP="002E7829">
            <w:pPr>
              <w:pStyle w:val="Odstavec"/>
              <w:snapToGrid w:val="0"/>
              <w:spacing w:before="60" w:line="256" w:lineRule="auto"/>
              <w:jc w:val="left"/>
              <w:rPr>
                <w:sz w:val="18"/>
              </w:rPr>
            </w:pPr>
            <w:r w:rsidRPr="00B53857">
              <w:rPr>
                <w:sz w:val="18"/>
                <w:lang w:bidi="en-US"/>
              </w:rPr>
              <w:t>x.contains(s)</w:t>
            </w:r>
          </w:p>
        </w:tc>
        <w:tc>
          <w:tcPr>
            <w:tcW w:w="5786" w:type="dxa"/>
            <w:tcBorders>
              <w:top w:val="single" w:sz="4" w:space="0" w:color="000000"/>
              <w:left w:val="single" w:sz="4" w:space="0" w:color="000000"/>
              <w:bottom w:val="single" w:sz="4" w:space="0" w:color="000000"/>
              <w:right w:val="nil"/>
            </w:tcBorders>
            <w:shd w:val="clear" w:color="auto" w:fill="F3F3F3"/>
            <w:hideMark/>
          </w:tcPr>
          <w:p w14:paraId="10A41455" w14:textId="47E850CE" w:rsidR="0070713B" w:rsidRPr="00B53857" w:rsidRDefault="0070713B" w:rsidP="002E7829">
            <w:pPr>
              <w:pStyle w:val="Odstavec"/>
              <w:snapToGrid w:val="0"/>
              <w:spacing w:before="60" w:line="256" w:lineRule="auto"/>
              <w:jc w:val="left"/>
              <w:rPr>
                <w:sz w:val="18"/>
              </w:rPr>
            </w:pPr>
            <w:r w:rsidRPr="00B53857">
              <w:rPr>
                <w:sz w:val="18"/>
                <w:lang w:bidi="en-US"/>
              </w:rPr>
              <w:t xml:space="preserve">returns true if the string x contains </w:t>
            </w:r>
            <w:r w:rsidR="00491224">
              <w:rPr>
                <w:sz w:val="18"/>
                <w:lang w:bidi="en-US"/>
              </w:rPr>
              <w:t>the</w:t>
            </w:r>
            <w:r w:rsidRPr="00B53857">
              <w:rPr>
                <w:sz w:val="18"/>
                <w:lang w:bidi="en-US"/>
              </w:rPr>
              <w:t xml:space="preserve">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1ACB51C"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1FB5AC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D3A7A3B" w14:textId="77777777" w:rsidR="0070713B" w:rsidRPr="00B53857" w:rsidRDefault="0070713B" w:rsidP="002E7829">
            <w:pPr>
              <w:pStyle w:val="Odstavec"/>
              <w:snapToGrid w:val="0"/>
              <w:spacing w:before="60" w:line="256" w:lineRule="auto"/>
              <w:jc w:val="left"/>
              <w:rPr>
                <w:sz w:val="18"/>
              </w:rPr>
            </w:pPr>
            <w:r w:rsidRPr="00B53857">
              <w:rPr>
                <w:sz w:val="18"/>
                <w:lang w:bidi="en-US"/>
              </w:rPr>
              <w:t>x.containsi(s)</w:t>
            </w:r>
          </w:p>
        </w:tc>
        <w:tc>
          <w:tcPr>
            <w:tcW w:w="5786" w:type="dxa"/>
            <w:tcBorders>
              <w:top w:val="single" w:sz="4" w:space="0" w:color="000000"/>
              <w:left w:val="single" w:sz="4" w:space="0" w:color="000000"/>
              <w:bottom w:val="single" w:sz="4" w:space="0" w:color="000000"/>
              <w:right w:val="nil"/>
            </w:tcBorders>
            <w:shd w:val="clear" w:color="auto" w:fill="F3F3F3"/>
            <w:hideMark/>
          </w:tcPr>
          <w:p w14:paraId="57701268" w14:textId="5E1EFC01"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contains a string</w:t>
            </w:r>
            <w:r w:rsidR="00491224">
              <w:rPr>
                <w:sz w:val="18"/>
                <w:lang w:bidi="en-US"/>
              </w:rPr>
              <w:t>,</w:t>
            </w:r>
            <w:r w:rsidRPr="00B53857">
              <w:rPr>
                <w:sz w:val="18"/>
                <w:lang w:bidi="en-US"/>
              </w:rPr>
              <w:t xml:space="preserve"> regardless of upper/lower 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17F0BFB"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DEFDF3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2D544EE" w14:textId="77777777" w:rsidR="0070713B" w:rsidRPr="00B53857" w:rsidRDefault="0070713B" w:rsidP="002E7829">
            <w:pPr>
              <w:pStyle w:val="Odstavec"/>
              <w:snapToGrid w:val="0"/>
              <w:spacing w:before="60" w:line="256" w:lineRule="auto"/>
              <w:jc w:val="left"/>
              <w:rPr>
                <w:sz w:val="18"/>
              </w:rPr>
            </w:pPr>
            <w:r w:rsidRPr="00B53857">
              <w:rPr>
                <w:sz w:val="18"/>
                <w:lang w:bidi="en-US"/>
              </w:rPr>
              <w:t>x.cut(n)</w:t>
            </w:r>
          </w:p>
        </w:tc>
        <w:tc>
          <w:tcPr>
            <w:tcW w:w="5786" w:type="dxa"/>
            <w:tcBorders>
              <w:top w:val="single" w:sz="4" w:space="0" w:color="000000"/>
              <w:left w:val="single" w:sz="4" w:space="0" w:color="000000"/>
              <w:bottom w:val="single" w:sz="4" w:space="0" w:color="000000"/>
              <w:right w:val="nil"/>
            </w:tcBorders>
            <w:shd w:val="clear" w:color="auto" w:fill="F3F3F3"/>
            <w:hideMark/>
          </w:tcPr>
          <w:p w14:paraId="6AC220E1" w14:textId="77777777" w:rsidR="0070713B" w:rsidRPr="00B53857" w:rsidRDefault="0070713B" w:rsidP="002E7829">
            <w:pPr>
              <w:pStyle w:val="Odstavec"/>
              <w:snapToGrid w:val="0"/>
              <w:spacing w:before="60" w:line="256" w:lineRule="auto"/>
              <w:jc w:val="left"/>
              <w:rPr>
                <w:sz w:val="18"/>
              </w:rPr>
            </w:pPr>
            <w:r w:rsidRPr="00B53857">
              <w:rPr>
                <w:sz w:val="18"/>
                <w:lang w:bidi="en-US"/>
              </w:rPr>
              <w:t>truncates the string x to the maximum length 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474550F"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62AA20CB"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654093E" w14:textId="77777777" w:rsidR="0070713B" w:rsidRPr="00B53857" w:rsidRDefault="0070713B" w:rsidP="002E7829">
            <w:pPr>
              <w:pStyle w:val="Odstavec"/>
              <w:snapToGrid w:val="0"/>
              <w:spacing w:before="60" w:line="256" w:lineRule="auto"/>
              <w:jc w:val="left"/>
              <w:rPr>
                <w:sz w:val="18"/>
              </w:rPr>
            </w:pPr>
            <w:r w:rsidRPr="00B53857">
              <w:rPr>
                <w:sz w:val="18"/>
                <w:lang w:bidi="en-US"/>
              </w:rPr>
              <w:t>x.endsWith(s)</w:t>
            </w:r>
          </w:p>
        </w:tc>
        <w:tc>
          <w:tcPr>
            <w:tcW w:w="5786" w:type="dxa"/>
            <w:tcBorders>
              <w:top w:val="single" w:sz="4" w:space="0" w:color="000000"/>
              <w:left w:val="single" w:sz="4" w:space="0" w:color="000000"/>
              <w:bottom w:val="single" w:sz="4" w:space="0" w:color="000000"/>
              <w:right w:val="nil"/>
            </w:tcBorders>
            <w:shd w:val="clear" w:color="auto" w:fill="F3F3F3"/>
            <w:hideMark/>
          </w:tcPr>
          <w:p w14:paraId="00F36086" w14:textId="57F2BE30" w:rsidR="0070713B" w:rsidRPr="00B53857" w:rsidRDefault="0070713B" w:rsidP="002E7829">
            <w:pPr>
              <w:pStyle w:val="Odstavec"/>
              <w:snapToGrid w:val="0"/>
              <w:spacing w:before="60" w:line="256" w:lineRule="auto"/>
              <w:jc w:val="left"/>
              <w:rPr>
                <w:sz w:val="18"/>
              </w:rPr>
            </w:pPr>
            <w:r w:rsidRPr="00B53857">
              <w:rPr>
                <w:sz w:val="18"/>
                <w:lang w:bidi="en-US"/>
              </w:rPr>
              <w:t xml:space="preserve">returns true if the string x ends with </w:t>
            </w:r>
            <w:r w:rsidR="00491224">
              <w:rPr>
                <w:sz w:val="18"/>
                <w:lang w:bidi="en-US"/>
              </w:rPr>
              <w:t>the</w:t>
            </w:r>
            <w:r w:rsidRPr="00B53857">
              <w:rPr>
                <w:sz w:val="18"/>
                <w:lang w:bidi="en-US"/>
              </w:rPr>
              <w:t xml:space="preserve">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3CAB5B8"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2A133248"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3B905FE" w14:textId="77777777" w:rsidR="0070713B" w:rsidRPr="00B53857" w:rsidRDefault="0070713B" w:rsidP="002E7829">
            <w:pPr>
              <w:pStyle w:val="Odstavec"/>
              <w:snapToGrid w:val="0"/>
              <w:spacing w:before="60" w:line="256" w:lineRule="auto"/>
              <w:jc w:val="left"/>
              <w:rPr>
                <w:sz w:val="18"/>
              </w:rPr>
            </w:pPr>
            <w:r w:rsidRPr="00B53857">
              <w:rPr>
                <w:sz w:val="18"/>
                <w:lang w:bidi="en-US"/>
              </w:rPr>
              <w:t>x.endsWithi(s)</w:t>
            </w:r>
          </w:p>
        </w:tc>
        <w:tc>
          <w:tcPr>
            <w:tcW w:w="5786" w:type="dxa"/>
            <w:tcBorders>
              <w:top w:val="single" w:sz="4" w:space="0" w:color="000000"/>
              <w:left w:val="single" w:sz="4" w:space="0" w:color="000000"/>
              <w:bottom w:val="single" w:sz="4" w:space="0" w:color="000000"/>
              <w:right w:val="nil"/>
            </w:tcBorders>
            <w:shd w:val="clear" w:color="auto" w:fill="F3F3F3"/>
            <w:hideMark/>
          </w:tcPr>
          <w:p w14:paraId="5C27B531" w14:textId="01881C56"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ends with a string s</w:t>
            </w:r>
            <w:r w:rsidR="00491224">
              <w:rPr>
                <w:sz w:val="18"/>
                <w:lang w:bidi="en-US"/>
              </w:rPr>
              <w:t>,</w:t>
            </w:r>
            <w:r w:rsidRPr="00B53857">
              <w:rPr>
                <w:sz w:val="18"/>
                <w:lang w:bidi="en-US"/>
              </w:rPr>
              <w:t xml:space="preserve"> regardless of upper/lower 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A5F036C"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50FE325B"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D7CCB4C" w14:textId="77777777" w:rsidR="0070713B" w:rsidRPr="00B53857" w:rsidRDefault="0070713B" w:rsidP="002E7829">
            <w:pPr>
              <w:pStyle w:val="Odstavec"/>
              <w:snapToGrid w:val="0"/>
              <w:spacing w:before="60" w:line="256" w:lineRule="auto"/>
              <w:jc w:val="left"/>
              <w:rPr>
                <w:sz w:val="18"/>
              </w:rPr>
            </w:pPr>
            <w:r w:rsidRPr="00B53857">
              <w:rPr>
                <w:sz w:val="18"/>
                <w:lang w:bidi="en-US"/>
              </w:rPr>
              <w:t>x.equals(s)</w:t>
            </w:r>
          </w:p>
        </w:tc>
        <w:tc>
          <w:tcPr>
            <w:tcW w:w="5786" w:type="dxa"/>
            <w:tcBorders>
              <w:top w:val="single" w:sz="4" w:space="0" w:color="000000"/>
              <w:left w:val="single" w:sz="4" w:space="0" w:color="000000"/>
              <w:bottom w:val="single" w:sz="4" w:space="0" w:color="000000"/>
              <w:right w:val="nil"/>
            </w:tcBorders>
            <w:shd w:val="clear" w:color="auto" w:fill="F3F3F3"/>
            <w:hideMark/>
          </w:tcPr>
          <w:p w14:paraId="779005F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has the same value as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B41A906"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3AF79AB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2DEAB8B" w14:textId="77777777" w:rsidR="0070713B" w:rsidRPr="00B53857" w:rsidRDefault="0070713B" w:rsidP="002E7829">
            <w:pPr>
              <w:pStyle w:val="Odstavec"/>
              <w:snapToGrid w:val="0"/>
              <w:spacing w:before="60" w:line="256" w:lineRule="auto"/>
              <w:jc w:val="left"/>
              <w:rPr>
                <w:sz w:val="18"/>
              </w:rPr>
            </w:pPr>
            <w:r w:rsidRPr="00B53857">
              <w:rPr>
                <w:sz w:val="18"/>
                <w:lang w:bidi="en-US"/>
              </w:rPr>
              <w:t>x.equalsIgnoreCase(s)</w:t>
            </w:r>
          </w:p>
        </w:tc>
        <w:tc>
          <w:tcPr>
            <w:tcW w:w="5786" w:type="dxa"/>
            <w:tcBorders>
              <w:top w:val="single" w:sz="4" w:space="0" w:color="000000"/>
              <w:left w:val="single" w:sz="4" w:space="0" w:color="000000"/>
              <w:bottom w:val="single" w:sz="4" w:space="0" w:color="000000"/>
              <w:right w:val="nil"/>
            </w:tcBorders>
            <w:shd w:val="clear" w:color="auto" w:fill="F3F3F3"/>
            <w:hideMark/>
          </w:tcPr>
          <w:p w14:paraId="7367CF35" w14:textId="41B2B4DA"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has the same value as s</w:t>
            </w:r>
            <w:r w:rsidR="00491224">
              <w:rPr>
                <w:sz w:val="18"/>
                <w:lang w:bidi="en-US"/>
              </w:rPr>
              <w:t>,</w:t>
            </w:r>
            <w:r w:rsidRPr="00B53857">
              <w:rPr>
                <w:sz w:val="18"/>
                <w:lang w:bidi="en-US"/>
              </w:rPr>
              <w:t xml:space="preserve"> ignoring </w:t>
            </w:r>
            <w:r w:rsidR="00E93672">
              <w:rPr>
                <w:sz w:val="18"/>
                <w:lang w:bidi="en-US"/>
              </w:rPr>
              <w:t xml:space="preserve">the </w:t>
            </w:r>
            <w:r w:rsidRPr="00B53857">
              <w:rPr>
                <w:sz w:val="18"/>
                <w:lang w:bidi="en-US"/>
              </w:rPr>
              <w:t>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0850AAE"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C6DE11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7F8234B" w14:textId="77777777" w:rsidR="0070713B" w:rsidRPr="00B53857" w:rsidRDefault="0070713B" w:rsidP="002E7829">
            <w:pPr>
              <w:pStyle w:val="Odstavec"/>
              <w:snapToGrid w:val="0"/>
              <w:spacing w:before="60" w:line="256" w:lineRule="auto"/>
              <w:jc w:val="left"/>
              <w:rPr>
                <w:sz w:val="18"/>
              </w:rPr>
            </w:pPr>
            <w:r w:rsidRPr="00B53857">
              <w:rPr>
                <w:sz w:val="18"/>
                <w:lang w:bidi="en-US"/>
              </w:rPr>
              <w:t>x.getBytes()</w:t>
            </w:r>
          </w:p>
        </w:tc>
        <w:tc>
          <w:tcPr>
            <w:tcW w:w="5786" w:type="dxa"/>
            <w:tcBorders>
              <w:top w:val="single" w:sz="4" w:space="0" w:color="000000"/>
              <w:left w:val="single" w:sz="4" w:space="0" w:color="000000"/>
              <w:bottom w:val="single" w:sz="4" w:space="0" w:color="000000"/>
              <w:right w:val="nil"/>
            </w:tcBorders>
            <w:shd w:val="clear" w:color="auto" w:fill="F3F3F3"/>
            <w:hideMark/>
          </w:tcPr>
          <w:p w14:paraId="156EDDE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the array of bytes that is created from the string x (uses the current system encoding)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9437860" w14:textId="77777777" w:rsidR="0070713B" w:rsidRPr="00B53857" w:rsidRDefault="0070713B" w:rsidP="002E7829">
            <w:pPr>
              <w:pStyle w:val="Odstavec"/>
              <w:snapToGrid w:val="0"/>
              <w:spacing w:before="60" w:line="256" w:lineRule="auto"/>
              <w:jc w:val="left"/>
              <w:rPr>
                <w:sz w:val="18"/>
              </w:rPr>
            </w:pPr>
            <w:r w:rsidRPr="00B53857">
              <w:rPr>
                <w:sz w:val="18"/>
                <w:lang w:bidi="en-GB"/>
              </w:rPr>
              <w:t>Bytes</w:t>
            </w:r>
          </w:p>
        </w:tc>
      </w:tr>
      <w:tr w:rsidR="0070713B" w:rsidRPr="00B53857" w14:paraId="56A528BA"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E608CD0" w14:textId="77777777" w:rsidR="0070713B" w:rsidRPr="00B53857" w:rsidRDefault="0070713B" w:rsidP="002E7829">
            <w:pPr>
              <w:pStyle w:val="Odstavec"/>
              <w:snapToGrid w:val="0"/>
              <w:spacing w:before="60" w:line="256" w:lineRule="auto"/>
              <w:jc w:val="left"/>
              <w:rPr>
                <w:sz w:val="18"/>
              </w:rPr>
            </w:pPr>
            <w:r w:rsidRPr="00B53857">
              <w:rPr>
                <w:sz w:val="18"/>
                <w:lang w:bidi="en-US"/>
              </w:rPr>
              <w:t>x.getBytes(s)</w:t>
            </w:r>
          </w:p>
        </w:tc>
        <w:tc>
          <w:tcPr>
            <w:tcW w:w="5786" w:type="dxa"/>
            <w:tcBorders>
              <w:top w:val="single" w:sz="4" w:space="0" w:color="000000"/>
              <w:left w:val="single" w:sz="4" w:space="0" w:color="000000"/>
              <w:bottom w:val="single" w:sz="4" w:space="0" w:color="000000"/>
              <w:right w:val="nil"/>
            </w:tcBorders>
            <w:shd w:val="clear" w:color="auto" w:fill="F3F3F3"/>
            <w:hideMark/>
          </w:tcPr>
          <w:p w14:paraId="0906EB85"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the array of bytes that is created from the string s (according to the code page that is named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9860CC7" w14:textId="77777777" w:rsidR="0070713B" w:rsidRPr="00B53857" w:rsidRDefault="0070713B" w:rsidP="002E7829">
            <w:pPr>
              <w:pStyle w:val="Odstavec"/>
              <w:snapToGrid w:val="0"/>
              <w:spacing w:before="60" w:line="256" w:lineRule="auto"/>
              <w:jc w:val="left"/>
              <w:rPr>
                <w:sz w:val="18"/>
              </w:rPr>
            </w:pPr>
            <w:r w:rsidRPr="00B53857">
              <w:rPr>
                <w:sz w:val="18"/>
                <w:lang w:bidi="en-GB"/>
              </w:rPr>
              <w:t>Bytes</w:t>
            </w:r>
          </w:p>
        </w:tc>
      </w:tr>
      <w:tr w:rsidR="0070713B" w:rsidRPr="00B53857" w14:paraId="4BE395F8"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91839C5" w14:textId="7FE479A0" w:rsidR="0070713B" w:rsidRPr="00B53857" w:rsidRDefault="0070713B" w:rsidP="002E7829">
            <w:pPr>
              <w:pStyle w:val="Odstavec"/>
              <w:snapToGrid w:val="0"/>
              <w:spacing w:before="60" w:line="256" w:lineRule="auto"/>
              <w:jc w:val="left"/>
              <w:rPr>
                <w:sz w:val="18"/>
              </w:rPr>
            </w:pPr>
            <w:r w:rsidRPr="00B53857">
              <w:rPr>
                <w:sz w:val="18"/>
                <w:lang w:bidi="en-US"/>
              </w:rPr>
              <w:t>x.indexOf(</w:t>
            </w:r>
            <w:r w:rsidR="00491224">
              <w:rPr>
                <w:sz w:val="18"/>
                <w:lang w:bidi="en-US"/>
              </w:rPr>
              <w:t>s</w:t>
            </w:r>
            <w:r w:rsidRPr="00B53857">
              <w:rPr>
                <w:sz w:val="18"/>
                <w:lang w:bidi="en-US"/>
              </w:rPr>
              <w:t>)</w:t>
            </w:r>
          </w:p>
        </w:tc>
        <w:tc>
          <w:tcPr>
            <w:tcW w:w="5786" w:type="dxa"/>
            <w:tcBorders>
              <w:top w:val="single" w:sz="4" w:space="0" w:color="000000"/>
              <w:left w:val="single" w:sz="4" w:space="0" w:color="000000"/>
              <w:bottom w:val="single" w:sz="4" w:space="0" w:color="000000"/>
              <w:right w:val="nil"/>
            </w:tcBorders>
            <w:shd w:val="clear" w:color="auto" w:fill="F3F3F3"/>
            <w:hideMark/>
          </w:tcPr>
          <w:p w14:paraId="516CF802" w14:textId="28B2395A"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occurrence of the string s in the string x. The position starts from 0, and if the s</w:t>
            </w:r>
            <w:r w:rsidR="00491224">
              <w:rPr>
                <w:sz w:val="18"/>
                <w:lang w:bidi="en-US"/>
              </w:rPr>
              <w:t>tring s</w:t>
            </w:r>
            <w:r w:rsidRPr="00B53857">
              <w:rPr>
                <w:sz w:val="18"/>
                <w:lang w:bidi="en-US"/>
              </w:rPr>
              <w:t xml:space="preserve"> does not exist in the string x, it returns</w:t>
            </w:r>
            <w:r w:rsidR="00B1599B">
              <w:rPr>
                <w:sz w:val="18"/>
                <w:lang w:bidi="en-US"/>
              </w:rPr>
              <w:t xml:space="preserve">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C733C77"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025E0BD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74FD24C8" w14:textId="77777777" w:rsidR="0070713B" w:rsidRPr="00B53857" w:rsidRDefault="0070713B" w:rsidP="002E7829">
            <w:pPr>
              <w:pStyle w:val="Odstavec"/>
              <w:snapToGrid w:val="0"/>
              <w:spacing w:before="60" w:line="256" w:lineRule="auto"/>
              <w:jc w:val="left"/>
              <w:rPr>
                <w:sz w:val="18"/>
              </w:rPr>
            </w:pPr>
            <w:r w:rsidRPr="00B53857">
              <w:rPr>
                <w:sz w:val="18"/>
                <w:lang w:bidi="en-US"/>
              </w:rPr>
              <w:lastRenderedPageBreak/>
              <w:t>x.indexOf(s, n)</w:t>
            </w:r>
          </w:p>
        </w:tc>
        <w:tc>
          <w:tcPr>
            <w:tcW w:w="5786" w:type="dxa"/>
            <w:tcBorders>
              <w:top w:val="single" w:sz="4" w:space="0" w:color="000000"/>
              <w:left w:val="single" w:sz="4" w:space="0" w:color="000000"/>
              <w:bottom w:val="single" w:sz="4" w:space="0" w:color="000000"/>
              <w:right w:val="nil"/>
            </w:tcBorders>
            <w:shd w:val="clear" w:color="auto" w:fill="F3F3F3"/>
            <w:hideMark/>
          </w:tcPr>
          <w:p w14:paraId="2E78F6C2" w14:textId="2D906308"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occurrence of the character string s in the string x</w:t>
            </w:r>
            <w:r w:rsidR="00491224">
              <w:rPr>
                <w:sz w:val="18"/>
                <w:lang w:bidi="en-US"/>
              </w:rPr>
              <w:t>,</w:t>
            </w:r>
            <w:r w:rsidRPr="00B53857">
              <w:rPr>
                <w:sz w:val="18"/>
                <w:lang w:bidi="en-US"/>
              </w:rPr>
              <w:t xml:space="preserve"> starting with position n. The position starts from 0, and if the string s does not exist in the string x after position n, it </w:t>
            </w:r>
            <w:r w:rsidR="00BF0138" w:rsidRPr="00BF0138">
              <w:rPr>
                <w:sz w:val="18"/>
                <w:lang w:bidi="en-US"/>
              </w:rPr>
              <w:t xml:space="preserve">returns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19F2BBE"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438894B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CF9F03A" w14:textId="77777777" w:rsidR="0070713B" w:rsidRPr="00B53857" w:rsidRDefault="0070713B" w:rsidP="002E7829">
            <w:pPr>
              <w:pStyle w:val="Odstavec"/>
              <w:snapToGrid w:val="0"/>
              <w:spacing w:before="60" w:line="256" w:lineRule="auto"/>
              <w:jc w:val="left"/>
              <w:rPr>
                <w:sz w:val="18"/>
              </w:rPr>
            </w:pPr>
            <w:r w:rsidRPr="00B53857">
              <w:rPr>
                <w:sz w:val="18"/>
                <w:lang w:bidi="en-US"/>
              </w:rPr>
              <w:t>x.isEmpty()</w:t>
            </w:r>
          </w:p>
        </w:tc>
        <w:tc>
          <w:tcPr>
            <w:tcW w:w="5786" w:type="dxa"/>
            <w:tcBorders>
              <w:top w:val="single" w:sz="4" w:space="0" w:color="000000"/>
              <w:left w:val="single" w:sz="4" w:space="0" w:color="000000"/>
              <w:bottom w:val="single" w:sz="4" w:space="0" w:color="000000"/>
              <w:right w:val="nil"/>
            </w:tcBorders>
            <w:shd w:val="clear" w:color="auto" w:fill="F3F3F3"/>
            <w:hideMark/>
          </w:tcPr>
          <w:p w14:paraId="4B81E432"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string s is empty.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11C3E23"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3F1AAD4A"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9BEF032" w14:textId="77777777" w:rsidR="0070713B" w:rsidRPr="00B53857" w:rsidRDefault="0070713B" w:rsidP="002E7829">
            <w:pPr>
              <w:pStyle w:val="Odstavec"/>
              <w:snapToGrid w:val="0"/>
              <w:spacing w:before="60" w:line="256" w:lineRule="auto"/>
              <w:jc w:val="left"/>
              <w:rPr>
                <w:sz w:val="18"/>
              </w:rPr>
            </w:pPr>
            <w:r w:rsidRPr="00B53857">
              <w:rPr>
                <w:sz w:val="18"/>
                <w:lang w:bidi="en-US"/>
              </w:rPr>
              <w:t>x.lastIndexOf(s)</w:t>
            </w:r>
          </w:p>
        </w:tc>
        <w:tc>
          <w:tcPr>
            <w:tcW w:w="5786" w:type="dxa"/>
            <w:tcBorders>
              <w:top w:val="single" w:sz="4" w:space="0" w:color="000000"/>
              <w:left w:val="single" w:sz="4" w:space="0" w:color="000000"/>
              <w:bottom w:val="single" w:sz="4" w:space="0" w:color="000000"/>
              <w:right w:val="nil"/>
            </w:tcBorders>
            <w:shd w:val="clear" w:color="auto" w:fill="F3F3F3"/>
            <w:hideMark/>
          </w:tcPr>
          <w:p w14:paraId="5D11B0B0" w14:textId="09EEF77B"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last occurrence of the string s in the string x. If the string is not found, it returns</w:t>
            </w:r>
            <w:r w:rsidR="00613895">
              <w:rPr>
                <w:sz w:val="18"/>
                <w:lang w:bidi="en-US"/>
              </w:rPr>
              <w:t xml:space="preserve">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AB439D1"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069873F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7D76C9B8" w14:textId="77777777" w:rsidR="0070713B" w:rsidRPr="00B53857" w:rsidRDefault="0070713B" w:rsidP="002E7829">
            <w:pPr>
              <w:pStyle w:val="Odstavec"/>
              <w:snapToGrid w:val="0"/>
              <w:spacing w:before="60" w:line="256" w:lineRule="auto"/>
              <w:jc w:val="left"/>
              <w:rPr>
                <w:sz w:val="18"/>
              </w:rPr>
            </w:pPr>
            <w:r w:rsidRPr="00B53857">
              <w:rPr>
                <w:sz w:val="18"/>
                <w:lang w:bidi="en-US"/>
              </w:rPr>
              <w:t>x.lastIndexOf(s, n)</w:t>
            </w:r>
          </w:p>
        </w:tc>
        <w:tc>
          <w:tcPr>
            <w:tcW w:w="5786" w:type="dxa"/>
            <w:tcBorders>
              <w:top w:val="single" w:sz="4" w:space="0" w:color="000000"/>
              <w:left w:val="single" w:sz="4" w:space="0" w:color="000000"/>
              <w:bottom w:val="single" w:sz="4" w:space="0" w:color="000000"/>
              <w:right w:val="nil"/>
            </w:tcBorders>
            <w:shd w:val="clear" w:color="auto" w:fill="F3F3F3"/>
            <w:hideMark/>
          </w:tcPr>
          <w:p w14:paraId="51258FE1" w14:textId="44D9CDCA"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last occurrence of a string s in the string x</w:t>
            </w:r>
            <w:r w:rsidR="00491224">
              <w:rPr>
                <w:sz w:val="18"/>
                <w:lang w:bidi="en-US"/>
              </w:rPr>
              <w:t>,</w:t>
            </w:r>
            <w:r w:rsidRPr="00B53857">
              <w:rPr>
                <w:sz w:val="18"/>
                <w:lang w:bidi="en-US"/>
              </w:rPr>
              <w:t xml:space="preserve"> starting from the position n. If the string is not found, it returns</w:t>
            </w:r>
            <w:r w:rsidR="00613895">
              <w:rPr>
                <w:sz w:val="18"/>
                <w:lang w:bidi="en-US"/>
              </w:rPr>
              <w:t xml:space="preserve">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90D8448"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5B3B566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1A54184" w14:textId="77777777" w:rsidR="0070713B" w:rsidRPr="00B53857" w:rsidRDefault="0070713B" w:rsidP="002E7829">
            <w:pPr>
              <w:pStyle w:val="Odstavec"/>
              <w:snapToGrid w:val="0"/>
              <w:spacing w:before="60" w:line="256" w:lineRule="auto"/>
              <w:jc w:val="left"/>
              <w:rPr>
                <w:sz w:val="18"/>
              </w:rPr>
            </w:pPr>
            <w:r w:rsidRPr="00B53857">
              <w:rPr>
                <w:sz w:val="18"/>
                <w:lang w:bidi="en-US"/>
              </w:rPr>
              <w:t>x.length()</w:t>
            </w:r>
          </w:p>
        </w:tc>
        <w:tc>
          <w:tcPr>
            <w:tcW w:w="5786" w:type="dxa"/>
            <w:tcBorders>
              <w:top w:val="single" w:sz="4" w:space="0" w:color="000000"/>
              <w:left w:val="single" w:sz="4" w:space="0" w:color="000000"/>
              <w:bottom w:val="single" w:sz="4" w:space="0" w:color="000000"/>
              <w:right w:val="nil"/>
            </w:tcBorders>
            <w:shd w:val="clear" w:color="auto" w:fill="F3F3F3"/>
            <w:hideMark/>
          </w:tcPr>
          <w:p w14:paraId="5BCF31AE"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the number of characters in the string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6B1BA0D"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465CBF0A"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E6E3A16" w14:textId="77777777" w:rsidR="0070713B" w:rsidRPr="00B53857" w:rsidRDefault="0070713B" w:rsidP="002E7829">
            <w:pPr>
              <w:pStyle w:val="Odstavec"/>
              <w:snapToGrid w:val="0"/>
              <w:spacing w:before="60" w:line="256" w:lineRule="auto"/>
              <w:jc w:val="left"/>
              <w:rPr>
                <w:sz w:val="18"/>
              </w:rPr>
            </w:pPr>
            <w:r w:rsidRPr="00B53857">
              <w:rPr>
                <w:sz w:val="18"/>
                <w:lang w:bidi="en-US"/>
              </w:rPr>
              <w:t>x.startsWith(s)</w:t>
            </w:r>
          </w:p>
        </w:tc>
        <w:tc>
          <w:tcPr>
            <w:tcW w:w="5786" w:type="dxa"/>
            <w:tcBorders>
              <w:top w:val="single" w:sz="4" w:space="0" w:color="000000"/>
              <w:left w:val="single" w:sz="4" w:space="0" w:color="000000"/>
              <w:bottom w:val="single" w:sz="4" w:space="0" w:color="000000"/>
              <w:right w:val="nil"/>
            </w:tcBorders>
            <w:shd w:val="clear" w:color="auto" w:fill="F3F3F3"/>
            <w:hideMark/>
          </w:tcPr>
          <w:p w14:paraId="35B705DB"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starts with the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9686E50"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56ACE506"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F19C383" w14:textId="77777777" w:rsidR="0070713B" w:rsidRPr="00B53857" w:rsidRDefault="0070713B" w:rsidP="002E7829">
            <w:pPr>
              <w:pStyle w:val="Odstavec"/>
              <w:snapToGrid w:val="0"/>
              <w:spacing w:before="60" w:line="256" w:lineRule="auto"/>
              <w:jc w:val="left"/>
              <w:rPr>
                <w:sz w:val="18"/>
              </w:rPr>
            </w:pPr>
            <w:r w:rsidRPr="00B53857">
              <w:rPr>
                <w:sz w:val="18"/>
                <w:lang w:bidi="en-US"/>
              </w:rPr>
              <w:t>x.startsWithi(s)</w:t>
            </w:r>
          </w:p>
        </w:tc>
        <w:tc>
          <w:tcPr>
            <w:tcW w:w="5786" w:type="dxa"/>
            <w:tcBorders>
              <w:top w:val="single" w:sz="4" w:space="0" w:color="000000"/>
              <w:left w:val="single" w:sz="4" w:space="0" w:color="000000"/>
              <w:bottom w:val="single" w:sz="4" w:space="0" w:color="000000"/>
              <w:right w:val="nil"/>
            </w:tcBorders>
            <w:shd w:val="clear" w:color="auto" w:fill="F3F3F3"/>
            <w:hideMark/>
          </w:tcPr>
          <w:p w14:paraId="4A6E7379"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starts with the string s without respect to upper/lower 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A50BE9B"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1577791B"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1DAF12B" w14:textId="77777777" w:rsidR="0070713B" w:rsidRPr="00B53857" w:rsidRDefault="0070713B" w:rsidP="002E7829">
            <w:pPr>
              <w:pStyle w:val="Odstavec"/>
              <w:snapToGrid w:val="0"/>
              <w:spacing w:before="60" w:line="256" w:lineRule="auto"/>
              <w:jc w:val="left"/>
              <w:rPr>
                <w:sz w:val="18"/>
              </w:rPr>
            </w:pPr>
            <w:r w:rsidRPr="00B53857">
              <w:rPr>
                <w:sz w:val="18"/>
                <w:lang w:bidi="en-US"/>
              </w:rPr>
              <w:t>x.substring(n)</w:t>
            </w:r>
          </w:p>
        </w:tc>
        <w:tc>
          <w:tcPr>
            <w:tcW w:w="5786" w:type="dxa"/>
            <w:tcBorders>
              <w:top w:val="single" w:sz="4" w:space="0" w:color="000000"/>
              <w:left w:val="single" w:sz="4" w:space="0" w:color="000000"/>
              <w:bottom w:val="single" w:sz="4" w:space="0" w:color="000000"/>
              <w:right w:val="nil"/>
            </w:tcBorders>
            <w:shd w:val="clear" w:color="auto" w:fill="F3F3F3"/>
            <w:hideMark/>
          </w:tcPr>
          <w:p w14:paraId="0762DE3C" w14:textId="3ADA4EF6" w:rsidR="0070713B" w:rsidRPr="00B53857" w:rsidRDefault="0070713B" w:rsidP="00B15222">
            <w:pPr>
              <w:pStyle w:val="Odstavec"/>
              <w:snapToGrid w:val="0"/>
              <w:spacing w:before="60" w:line="256" w:lineRule="auto"/>
              <w:jc w:val="left"/>
              <w:rPr>
                <w:sz w:val="18"/>
              </w:rPr>
            </w:pPr>
            <w:r w:rsidRPr="00B53857">
              <w:rPr>
                <w:sz w:val="18"/>
                <w:lang w:bidi="en-US"/>
              </w:rPr>
              <w:t>returns part of the string x beginning from position n to the end.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6F44E94"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3D7E781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36DC5AB" w14:textId="77777777" w:rsidR="0070713B" w:rsidRPr="00B53857" w:rsidRDefault="0070713B" w:rsidP="002E7829">
            <w:pPr>
              <w:pStyle w:val="Odstavec"/>
              <w:snapToGrid w:val="0"/>
              <w:spacing w:before="60" w:line="256" w:lineRule="auto"/>
              <w:jc w:val="left"/>
              <w:rPr>
                <w:sz w:val="18"/>
              </w:rPr>
            </w:pPr>
            <w:r w:rsidRPr="00B53857">
              <w:rPr>
                <w:sz w:val="18"/>
                <w:lang w:bidi="en-US"/>
              </w:rPr>
              <w:t>x.substring(n1, n2)</w:t>
            </w:r>
          </w:p>
        </w:tc>
        <w:tc>
          <w:tcPr>
            <w:tcW w:w="5786" w:type="dxa"/>
            <w:tcBorders>
              <w:top w:val="single" w:sz="4" w:space="0" w:color="000000"/>
              <w:left w:val="single" w:sz="4" w:space="0" w:color="000000"/>
              <w:bottom w:val="single" w:sz="4" w:space="0" w:color="000000"/>
              <w:right w:val="nil"/>
            </w:tcBorders>
            <w:shd w:val="clear" w:color="auto" w:fill="F3F3F3"/>
            <w:hideMark/>
          </w:tcPr>
          <w:p w14:paraId="45450830" w14:textId="6413F6E0" w:rsidR="0070713B" w:rsidRPr="00B53857" w:rsidRDefault="0070713B" w:rsidP="00B15222">
            <w:pPr>
              <w:pStyle w:val="Odstavec"/>
              <w:snapToGrid w:val="0"/>
              <w:spacing w:before="60" w:line="256" w:lineRule="auto"/>
              <w:jc w:val="left"/>
              <w:rPr>
                <w:sz w:val="18"/>
              </w:rPr>
            </w:pPr>
            <w:r w:rsidRPr="00B53857">
              <w:rPr>
                <w:sz w:val="18"/>
                <w:lang w:bidi="en-US"/>
              </w:rPr>
              <w:t>returns part of the string x starting from position n1 to position n2.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457F5D4"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7847348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7D10AE7" w14:textId="77777777" w:rsidR="0070713B" w:rsidRPr="00B53857" w:rsidRDefault="0070713B" w:rsidP="002E7829">
            <w:pPr>
              <w:pStyle w:val="Odstavec"/>
              <w:snapToGrid w:val="0"/>
              <w:spacing w:before="60" w:line="256" w:lineRule="auto"/>
              <w:jc w:val="left"/>
              <w:rPr>
                <w:sz w:val="18"/>
              </w:rPr>
            </w:pPr>
            <w:r w:rsidRPr="00B53857">
              <w:rPr>
                <w:sz w:val="18"/>
                <w:lang w:bidi="en-US"/>
              </w:rPr>
              <w:t>x.toLower()</w:t>
            </w:r>
          </w:p>
        </w:tc>
        <w:tc>
          <w:tcPr>
            <w:tcW w:w="5786" w:type="dxa"/>
            <w:tcBorders>
              <w:top w:val="single" w:sz="4" w:space="0" w:color="000000"/>
              <w:left w:val="single" w:sz="4" w:space="0" w:color="000000"/>
              <w:bottom w:val="single" w:sz="4" w:space="0" w:color="000000"/>
              <w:right w:val="nil"/>
            </w:tcBorders>
            <w:shd w:val="clear" w:color="auto" w:fill="F3F3F3"/>
            <w:hideMark/>
          </w:tcPr>
          <w:p w14:paraId="699C1AE1" w14:textId="7857A9B2" w:rsidR="0070713B" w:rsidRPr="00B53857" w:rsidRDefault="0070713B" w:rsidP="002E7829">
            <w:pPr>
              <w:pStyle w:val="Odstavec"/>
              <w:snapToGrid w:val="0"/>
              <w:spacing w:before="60" w:line="256" w:lineRule="auto"/>
              <w:jc w:val="left"/>
              <w:rPr>
                <w:sz w:val="18"/>
              </w:rPr>
            </w:pPr>
            <w:r w:rsidRPr="00B53857">
              <w:rPr>
                <w:sz w:val="18"/>
                <w:lang w:bidi="en-US"/>
              </w:rPr>
              <w:t>returns the string created from x</w:t>
            </w:r>
            <w:r w:rsidR="00491224">
              <w:rPr>
                <w:sz w:val="18"/>
                <w:lang w:bidi="en-US"/>
              </w:rPr>
              <w:t>,</w:t>
            </w:r>
            <w:r w:rsidRPr="00B53857">
              <w:rPr>
                <w:sz w:val="18"/>
                <w:lang w:bidi="en-US"/>
              </w:rPr>
              <w:t xml:space="preserve"> where all uppercase letters in string x are replaced with lowercase letters.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4C01736"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6F46D86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EB7FF6E" w14:textId="77777777" w:rsidR="0070713B" w:rsidRPr="00B53857" w:rsidRDefault="0070713B" w:rsidP="002E7829">
            <w:pPr>
              <w:pStyle w:val="Odstavec"/>
              <w:snapToGrid w:val="0"/>
              <w:spacing w:before="60" w:line="256" w:lineRule="auto"/>
              <w:jc w:val="left"/>
              <w:rPr>
                <w:sz w:val="18"/>
              </w:rPr>
            </w:pPr>
            <w:r w:rsidRPr="00B53857">
              <w:rPr>
                <w:sz w:val="18"/>
                <w:lang w:bidi="en-US"/>
              </w:rPr>
              <w:t>x.toUpper()</w:t>
            </w:r>
          </w:p>
        </w:tc>
        <w:tc>
          <w:tcPr>
            <w:tcW w:w="5786" w:type="dxa"/>
            <w:tcBorders>
              <w:top w:val="single" w:sz="4" w:space="0" w:color="000000"/>
              <w:left w:val="single" w:sz="4" w:space="0" w:color="000000"/>
              <w:bottom w:val="single" w:sz="4" w:space="0" w:color="000000"/>
              <w:right w:val="nil"/>
            </w:tcBorders>
            <w:shd w:val="clear" w:color="auto" w:fill="F3F3F3"/>
            <w:hideMark/>
          </w:tcPr>
          <w:p w14:paraId="53CF02B1" w14:textId="2EAA000F" w:rsidR="0070713B" w:rsidRPr="00B53857" w:rsidRDefault="0070713B" w:rsidP="002E7829">
            <w:pPr>
              <w:pStyle w:val="Odstavec"/>
              <w:snapToGrid w:val="0"/>
              <w:spacing w:before="60" w:line="256" w:lineRule="auto"/>
              <w:jc w:val="left"/>
              <w:rPr>
                <w:sz w:val="18"/>
              </w:rPr>
            </w:pPr>
            <w:r w:rsidRPr="00B53857">
              <w:rPr>
                <w:sz w:val="18"/>
                <w:lang w:bidi="en-US"/>
              </w:rPr>
              <w:t>returns the string created from x</w:t>
            </w:r>
            <w:r w:rsidR="00491224">
              <w:rPr>
                <w:sz w:val="18"/>
                <w:lang w:bidi="en-US"/>
              </w:rPr>
              <w:t>,</w:t>
            </w:r>
            <w:r w:rsidRPr="00B53857">
              <w:rPr>
                <w:sz w:val="18"/>
                <w:lang w:bidi="en-US"/>
              </w:rPr>
              <w:t xml:space="preserve"> where all lowercase letters in string x are replaced with uppercase letters.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7A71113"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1A63F8C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BE89A5F" w14:textId="77777777" w:rsidR="0070713B" w:rsidRPr="00B53857" w:rsidRDefault="0070713B" w:rsidP="002E7829">
            <w:pPr>
              <w:pStyle w:val="Odstavec"/>
              <w:snapToGrid w:val="0"/>
              <w:spacing w:before="60" w:line="256" w:lineRule="auto"/>
              <w:jc w:val="left"/>
              <w:rPr>
                <w:sz w:val="18"/>
              </w:rPr>
            </w:pPr>
            <w:r w:rsidRPr="00B53857">
              <w:rPr>
                <w:sz w:val="18"/>
                <w:lang w:bidi="en-US"/>
              </w:rPr>
              <w:t>x.trim()</w:t>
            </w:r>
          </w:p>
        </w:tc>
        <w:tc>
          <w:tcPr>
            <w:tcW w:w="5786" w:type="dxa"/>
            <w:tcBorders>
              <w:top w:val="single" w:sz="4" w:space="0" w:color="000000"/>
              <w:left w:val="single" w:sz="4" w:space="0" w:color="000000"/>
              <w:bottom w:val="single" w:sz="4" w:space="0" w:color="000000"/>
              <w:right w:val="nil"/>
            </w:tcBorders>
            <w:shd w:val="clear" w:color="auto" w:fill="F3F3F3"/>
            <w:hideMark/>
          </w:tcPr>
          <w:p w14:paraId="7576F5C4" w14:textId="081A6C1F" w:rsidR="0070713B" w:rsidRPr="00B53857" w:rsidRDefault="0070713B" w:rsidP="00E27656">
            <w:pPr>
              <w:pStyle w:val="Odstavec"/>
              <w:snapToGrid w:val="0"/>
              <w:spacing w:before="60" w:line="256" w:lineRule="auto"/>
              <w:jc w:val="left"/>
              <w:rPr>
                <w:sz w:val="18"/>
              </w:rPr>
            </w:pPr>
            <w:r w:rsidRPr="00B53857">
              <w:rPr>
                <w:sz w:val="18"/>
                <w:lang w:bidi="en-US"/>
              </w:rPr>
              <w:t>returns a string</w:t>
            </w:r>
            <w:r w:rsidR="00E27656" w:rsidRPr="00B53857">
              <w:rPr>
                <w:sz w:val="18"/>
                <w:lang w:bidi="en-US"/>
              </w:rPr>
              <w:t xml:space="preserve"> </w:t>
            </w:r>
            <w:r w:rsidR="00BF0138" w:rsidRPr="00BF0138">
              <w:rPr>
                <w:sz w:val="18"/>
                <w:lang w:bidi="en-US"/>
              </w:rPr>
              <w:t xml:space="preserve">with removed </w:t>
            </w:r>
            <w:r w:rsidR="00E27656" w:rsidRPr="00B53857">
              <w:rPr>
                <w:sz w:val="18"/>
                <w:lang w:bidi="en-US"/>
              </w:rPr>
              <w:t xml:space="preserve">white </w:t>
            </w:r>
            <w:r w:rsidRPr="00B53857">
              <w:rPr>
                <w:sz w:val="18"/>
                <w:lang w:bidi="en-US"/>
              </w:rPr>
              <w:t>spaces at the beginning and end of the string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FBF5670"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bl>
    <w:p w14:paraId="084CC2E4" w14:textId="77777777" w:rsidR="0070713B" w:rsidRPr="00B53857" w:rsidRDefault="0070713B" w:rsidP="007E23FE">
      <w:pPr>
        <w:pStyle w:val="Heading3"/>
        <w:rPr>
          <w:rFonts w:eastAsia="Calibri"/>
        </w:rPr>
      </w:pPr>
      <w:bookmarkStart w:id="1652" w:name="_Toc208246847"/>
      <w:r w:rsidRPr="00B53857">
        <w:t>M</w:t>
      </w:r>
      <w:r w:rsidRPr="00B53857">
        <w:rPr>
          <w:rFonts w:eastAsia="Calibri"/>
        </w:rPr>
        <w:t>ethods of objects of the type uniqueSet</w:t>
      </w:r>
      <w:bookmarkEnd w:id="1652"/>
    </w:p>
    <w:tbl>
      <w:tblPr>
        <w:tblW w:w="9243" w:type="dxa"/>
        <w:tblInd w:w="108" w:type="dxa"/>
        <w:tblLayout w:type="fixed"/>
        <w:tblLook w:val="04A0" w:firstRow="1" w:lastRow="0" w:firstColumn="1" w:lastColumn="0" w:noHBand="0" w:noVBand="1"/>
      </w:tblPr>
      <w:tblGrid>
        <w:gridCol w:w="2014"/>
        <w:gridCol w:w="5811"/>
        <w:gridCol w:w="1418"/>
      </w:tblGrid>
      <w:tr w:rsidR="0070713B" w:rsidRPr="00B53857" w14:paraId="2F857B0B"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DD6652"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AB01D2"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71D1AC"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72CBCE6C"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ECE1A62" w14:textId="77777777" w:rsidR="0070713B" w:rsidRPr="00EA7FB2" w:rsidRDefault="0070713B" w:rsidP="002E7829">
            <w:pPr>
              <w:pStyle w:val="Odstavec"/>
              <w:snapToGrid w:val="0"/>
              <w:spacing w:before="60" w:line="256" w:lineRule="auto"/>
              <w:jc w:val="left"/>
              <w:rPr>
                <w:sz w:val="18"/>
                <w:szCs w:val="18"/>
              </w:rPr>
            </w:pPr>
          </w:p>
        </w:tc>
        <w:tc>
          <w:tcPr>
            <w:tcW w:w="5811" w:type="dxa"/>
            <w:tcBorders>
              <w:top w:val="single" w:sz="4" w:space="0" w:color="000000"/>
              <w:left w:val="single" w:sz="4" w:space="0" w:color="000000"/>
              <w:bottom w:val="single" w:sz="4" w:space="0" w:color="000000"/>
              <w:right w:val="nil"/>
            </w:tcBorders>
            <w:shd w:val="clear" w:color="auto" w:fill="F3F3F3"/>
            <w:hideMark/>
          </w:tcPr>
          <w:p w14:paraId="33D6DCB9" w14:textId="18C3F7E5" w:rsidR="0070713B" w:rsidRPr="00EA7FB2" w:rsidRDefault="0070713B" w:rsidP="00DA3AB8">
            <w:pPr>
              <w:pStyle w:val="Odstavec"/>
              <w:snapToGrid w:val="0"/>
              <w:spacing w:before="60" w:line="256" w:lineRule="auto"/>
              <w:jc w:val="left"/>
              <w:rPr>
                <w:sz w:val="18"/>
                <w:szCs w:val="18"/>
              </w:rPr>
            </w:pPr>
            <w:r w:rsidRPr="00EA7FB2">
              <w:rPr>
                <w:sz w:val="18"/>
                <w:szCs w:val="18"/>
                <w:lang w:bidi="en-US"/>
              </w:rPr>
              <w:t xml:space="preserve">the instance of </w:t>
            </w:r>
            <w:r w:rsidR="00E44D29">
              <w:rPr>
                <w:sz w:val="18"/>
                <w:szCs w:val="18"/>
                <w:lang w:bidi="en-US"/>
              </w:rPr>
              <w:t xml:space="preserve">the </w:t>
            </w:r>
            <w:r w:rsidRPr="00EA7FB2">
              <w:rPr>
                <w:sz w:val="18"/>
                <w:szCs w:val="18"/>
                <w:lang w:bidi="en-US"/>
              </w:rPr>
              <w:t xml:space="preserve">uniqueSet object is created by the declaration statement. See </w:t>
            </w:r>
            <w:r w:rsidR="008C2132" w:rsidRPr="00EA7FB2">
              <w:rPr>
                <w:sz w:val="18"/>
                <w:szCs w:val="18"/>
                <w:lang w:bidi="en-US"/>
              </w:rPr>
              <w:fldChar w:fldCharType="begin"/>
            </w:r>
            <w:r w:rsidR="008C2132" w:rsidRPr="00EA7FB2">
              <w:rPr>
                <w:sz w:val="18"/>
                <w:szCs w:val="18"/>
                <w:lang w:bidi="en-US"/>
              </w:rPr>
              <w:instrText xml:space="preserve"> REF _Ref535146370 \r \h </w:instrText>
            </w:r>
            <w:r w:rsidR="00EA7FB2">
              <w:rPr>
                <w:sz w:val="18"/>
                <w:szCs w:val="18"/>
                <w:lang w:bidi="en-US"/>
              </w:rPr>
              <w:instrText xml:space="preserve"> \* MERGEFORMAT </w:instrText>
            </w:r>
            <w:r w:rsidR="008C2132" w:rsidRPr="00EA7FB2">
              <w:rPr>
                <w:sz w:val="18"/>
                <w:szCs w:val="18"/>
                <w:lang w:bidi="en-US"/>
              </w:rPr>
            </w:r>
            <w:r w:rsidR="008C2132" w:rsidRPr="00EA7FB2">
              <w:rPr>
                <w:sz w:val="18"/>
                <w:szCs w:val="18"/>
                <w:lang w:bidi="en-US"/>
              </w:rPr>
              <w:fldChar w:fldCharType="separate"/>
            </w:r>
            <w:r w:rsidR="007F02DC">
              <w:rPr>
                <w:sz w:val="18"/>
                <w:szCs w:val="18"/>
                <w:lang w:bidi="en-US"/>
              </w:rPr>
              <w:t>4.10.1</w:t>
            </w:r>
            <w:r w:rsidR="008C2132" w:rsidRPr="00EA7FB2">
              <w:rPr>
                <w:sz w:val="18"/>
                <w:szCs w:val="18"/>
                <w:lang w:bidi="en-US"/>
              </w:rPr>
              <w:fldChar w:fldCharType="end"/>
            </w:r>
            <w:r w:rsidR="00DA3AB8" w:rsidRPr="00EA7FB2">
              <w:rPr>
                <w:sz w:val="18"/>
                <w:szCs w:val="18"/>
                <w:lang w:bidi="en-US"/>
              </w:rPr>
              <w: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hideMark/>
          </w:tcPr>
          <w:p w14:paraId="54DE64BF"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GB"/>
              </w:rPr>
              <w:t>uniqueSet</w:t>
            </w:r>
          </w:p>
        </w:tc>
      </w:tr>
      <w:tr w:rsidR="0070713B" w:rsidRPr="00B53857" w14:paraId="53237ABC"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FBAF9AD"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x.CHKID()</w:t>
            </w:r>
          </w:p>
        </w:tc>
        <w:tc>
          <w:tcPr>
            <w:tcW w:w="5811" w:type="dxa"/>
            <w:tcBorders>
              <w:top w:val="single" w:sz="4" w:space="0" w:color="000000"/>
              <w:left w:val="single" w:sz="4" w:space="0" w:color="000000"/>
              <w:bottom w:val="single" w:sz="4" w:space="0" w:color="000000"/>
              <w:right w:val="nil"/>
            </w:tcBorders>
            <w:shd w:val="clear" w:color="auto" w:fill="F3F3F3"/>
            <w:hideMark/>
          </w:tcPr>
          <w:p w14:paraId="13091FD1" w14:textId="31705AC5"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checks if the parsed value already exists as an entry in</w:t>
            </w:r>
            <w:r w:rsidR="00E44D29">
              <w:rPr>
                <w:sz w:val="18"/>
                <w:szCs w:val="18"/>
                <w:lang w:bidi="en-US"/>
              </w:rPr>
              <w:t xml:space="preserve"> the </w:t>
            </w:r>
            <w:r w:rsidRPr="00EA7FB2">
              <w:rPr>
                <w:sz w:val="18"/>
                <w:szCs w:val="18"/>
                <w:lang w:bidi="en-US"/>
              </w:rPr>
              <w:t>table x. If not, an error is reported.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01650B8"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7081A2F9"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3285A9D"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x.CHKIDS()</w:t>
            </w:r>
          </w:p>
        </w:tc>
        <w:tc>
          <w:tcPr>
            <w:tcW w:w="5811" w:type="dxa"/>
            <w:tcBorders>
              <w:top w:val="single" w:sz="4" w:space="0" w:color="000000"/>
              <w:left w:val="single" w:sz="4" w:space="0" w:color="000000"/>
              <w:bottom w:val="single" w:sz="4" w:space="0" w:color="000000"/>
              <w:right w:val="nil"/>
            </w:tcBorders>
            <w:shd w:val="clear" w:color="auto" w:fill="F3F3F3"/>
            <w:hideMark/>
          </w:tcPr>
          <w:p w14:paraId="0E28E41F" w14:textId="5F162DC2"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 xml:space="preserve">checks if all parsed values from the list (separator is whitespace) already exist </w:t>
            </w:r>
            <w:r w:rsidR="00E93672">
              <w:rPr>
                <w:sz w:val="18"/>
                <w:szCs w:val="18"/>
                <w:lang w:bidi="en-US"/>
              </w:rPr>
              <w:t xml:space="preserve">in </w:t>
            </w:r>
            <w:r w:rsidRPr="00EA7FB2">
              <w:rPr>
                <w:sz w:val="18"/>
                <w:szCs w:val="18"/>
                <w:lang w:bidi="en-US"/>
              </w:rPr>
              <w:t>an entry in table x. If not, an error is reported.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1C43DBF"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38F77FB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8561B73"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x.ID()</w:t>
            </w:r>
          </w:p>
        </w:tc>
        <w:tc>
          <w:tcPr>
            <w:tcW w:w="5811" w:type="dxa"/>
            <w:tcBorders>
              <w:top w:val="single" w:sz="4" w:space="0" w:color="000000"/>
              <w:left w:val="single" w:sz="4" w:space="0" w:color="000000"/>
              <w:bottom w:val="single" w:sz="4" w:space="0" w:color="000000"/>
              <w:right w:val="nil"/>
            </w:tcBorders>
            <w:shd w:val="clear" w:color="auto" w:fill="F3F3F3"/>
            <w:hideMark/>
          </w:tcPr>
          <w:p w14:paraId="5A67E151" w14:textId="0C85D713"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sets the parsed value to table x. If the value already exists</w:t>
            </w:r>
            <w:r w:rsidR="00491224">
              <w:rPr>
                <w:sz w:val="18"/>
                <w:szCs w:val="18"/>
                <w:lang w:bidi="en-US"/>
              </w:rPr>
              <w:t>,</w:t>
            </w:r>
            <w:r w:rsidRPr="00EA7FB2">
              <w:rPr>
                <w:sz w:val="18"/>
                <w:szCs w:val="18"/>
                <w:lang w:bidi="en-US"/>
              </w:rPr>
              <w:t xml:space="preserve"> an error is reported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E3BD8C2"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703DB4E0"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9EC59C5"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x.IDREF()</w:t>
            </w:r>
          </w:p>
        </w:tc>
        <w:tc>
          <w:tcPr>
            <w:tcW w:w="5811" w:type="dxa"/>
            <w:tcBorders>
              <w:top w:val="single" w:sz="4" w:space="0" w:color="000000"/>
              <w:left w:val="single" w:sz="4" w:space="0" w:color="000000"/>
              <w:bottom w:val="single" w:sz="4" w:space="0" w:color="000000"/>
              <w:right w:val="nil"/>
            </w:tcBorders>
            <w:shd w:val="clear" w:color="auto" w:fill="F3F3F3"/>
            <w:hideMark/>
          </w:tcPr>
          <w:p w14:paraId="4B3C8174" w14:textId="4A1DB77C"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 xml:space="preserve">checks if the parsed value exists </w:t>
            </w:r>
            <w:r w:rsidR="00E93672">
              <w:rPr>
                <w:sz w:val="18"/>
                <w:szCs w:val="18"/>
                <w:lang w:bidi="en-US"/>
              </w:rPr>
              <w:t xml:space="preserve">as </w:t>
            </w:r>
            <w:r w:rsidRPr="00EA7FB2">
              <w:rPr>
                <w:sz w:val="18"/>
                <w:szCs w:val="18"/>
                <w:lang w:bidi="en-US"/>
              </w:rPr>
              <w:t xml:space="preserve">a value </w:t>
            </w:r>
            <w:r w:rsidR="00E93672">
              <w:rPr>
                <w:sz w:val="18"/>
                <w:szCs w:val="18"/>
                <w:lang w:bidi="en-US"/>
              </w:rPr>
              <w:t xml:space="preserve">in </w:t>
            </w:r>
            <w:r w:rsidRPr="00EA7FB2">
              <w:rPr>
                <w:sz w:val="18"/>
                <w:szCs w:val="18"/>
                <w:lang w:bidi="en-US"/>
              </w:rPr>
              <w:t xml:space="preserve">an entry in table x. If not, an error is reported either when the scope of x ends or when the method </w:t>
            </w:r>
            <w:r w:rsidR="00E93672">
              <w:rPr>
                <w:sz w:val="18"/>
                <w:szCs w:val="18"/>
                <w:lang w:bidi="en-US"/>
              </w:rPr>
              <w:t xml:space="preserve">is </w:t>
            </w:r>
            <w:r w:rsidRPr="00EA7FB2">
              <w:rPr>
                <w:sz w:val="18"/>
                <w:szCs w:val="18"/>
                <w:lang w:bidi="en-US"/>
              </w:rPr>
              <w:t xml:space="preserve">x.CLEAR() has been invoked (so the occurrence of </w:t>
            </w:r>
            <w:r w:rsidR="00491224">
              <w:rPr>
                <w:sz w:val="18"/>
                <w:szCs w:val="18"/>
                <w:lang w:bidi="en-US"/>
              </w:rPr>
              <w:t xml:space="preserve">the </w:t>
            </w:r>
            <w:r w:rsidRPr="00EA7FB2">
              <w:rPr>
                <w:sz w:val="18"/>
                <w:szCs w:val="18"/>
                <w:lang w:bidi="en-US"/>
              </w:rPr>
              <w:t>parsed value may be set after this method was invoked).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B3F2364"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73D17776"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A50F7D4"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x.IDREFS()</w:t>
            </w:r>
          </w:p>
        </w:tc>
        <w:tc>
          <w:tcPr>
            <w:tcW w:w="5811" w:type="dxa"/>
            <w:tcBorders>
              <w:top w:val="single" w:sz="4" w:space="0" w:color="000000"/>
              <w:left w:val="single" w:sz="4" w:space="0" w:color="000000"/>
              <w:bottom w:val="single" w:sz="4" w:space="0" w:color="000000"/>
              <w:right w:val="nil"/>
            </w:tcBorders>
            <w:shd w:val="clear" w:color="auto" w:fill="F3F3F3"/>
            <w:hideMark/>
          </w:tcPr>
          <w:p w14:paraId="5F403CA2" w14:textId="18FBDFB6"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 xml:space="preserve">checks if all parsed values from the list (separator is whitespace) already exist </w:t>
            </w:r>
            <w:r w:rsidR="00E93672">
              <w:rPr>
                <w:sz w:val="18"/>
                <w:szCs w:val="18"/>
                <w:lang w:bidi="en-US"/>
              </w:rPr>
              <w:t xml:space="preserve">in </w:t>
            </w:r>
            <w:r w:rsidRPr="00EA7FB2">
              <w:rPr>
                <w:sz w:val="18"/>
                <w:szCs w:val="18"/>
                <w:lang w:bidi="en-US"/>
              </w:rPr>
              <w:t xml:space="preserve">an entry in table x. I. If not, an error is reported either when the scope of x ends or when the method </w:t>
            </w:r>
            <w:r w:rsidR="00E93672">
              <w:rPr>
                <w:sz w:val="18"/>
                <w:szCs w:val="18"/>
                <w:lang w:bidi="en-US"/>
              </w:rPr>
              <w:t xml:space="preserve">is </w:t>
            </w:r>
            <w:r w:rsidRPr="00EA7FB2">
              <w:rPr>
                <w:sz w:val="18"/>
                <w:szCs w:val="18"/>
                <w:lang w:bidi="en-US"/>
              </w:rPr>
              <w:t xml:space="preserve">x.CLEAR() has been invoked (so the occurrence of </w:t>
            </w:r>
            <w:r w:rsidR="00491224">
              <w:rPr>
                <w:sz w:val="18"/>
                <w:szCs w:val="18"/>
                <w:lang w:bidi="en-US"/>
              </w:rPr>
              <w:t xml:space="preserve">the </w:t>
            </w:r>
            <w:r w:rsidRPr="00EA7FB2">
              <w:rPr>
                <w:sz w:val="18"/>
                <w:szCs w:val="18"/>
                <w:lang w:bidi="en-US"/>
              </w:rPr>
              <w:t>parsed value may be set after this method was invoked).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E62EAAB"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4FD4D62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5E0E5CC" w14:textId="77777777" w:rsidR="0070713B" w:rsidRPr="00EA7FB2" w:rsidRDefault="0070713B" w:rsidP="002E7829">
            <w:pPr>
              <w:pStyle w:val="Odstavec"/>
              <w:snapToGrid w:val="0"/>
              <w:spacing w:before="60" w:line="256" w:lineRule="auto"/>
              <w:jc w:val="left"/>
              <w:rPr>
                <w:sz w:val="18"/>
                <w:szCs w:val="18"/>
                <w:lang w:bidi="en-US"/>
              </w:rPr>
            </w:pPr>
            <w:r w:rsidRPr="00EA7FB2">
              <w:rPr>
                <w:sz w:val="18"/>
                <w:szCs w:val="18"/>
                <w:lang w:bidi="en-US"/>
              </w:rPr>
              <w:t>x.SET()</w:t>
            </w:r>
          </w:p>
        </w:tc>
        <w:tc>
          <w:tcPr>
            <w:tcW w:w="5811" w:type="dxa"/>
            <w:tcBorders>
              <w:top w:val="single" w:sz="4" w:space="0" w:color="000000"/>
              <w:left w:val="single" w:sz="4" w:space="0" w:color="000000"/>
              <w:bottom w:val="single" w:sz="4" w:space="0" w:color="000000"/>
              <w:right w:val="nil"/>
            </w:tcBorders>
            <w:shd w:val="clear" w:color="auto" w:fill="F3F3F3"/>
            <w:hideMark/>
          </w:tcPr>
          <w:p w14:paraId="5FDCADBB" w14:textId="60511928"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sets the parsed value to table x. If the value already exists in the table</w:t>
            </w:r>
            <w:r w:rsidR="00491224">
              <w:rPr>
                <w:sz w:val="18"/>
                <w:szCs w:val="18"/>
                <w:lang w:bidi="en-US"/>
              </w:rPr>
              <w:t>,</w:t>
            </w:r>
            <w:r w:rsidRPr="00EA7FB2">
              <w:rPr>
                <w:sz w:val="18"/>
                <w:szCs w:val="18"/>
                <w:lang w:bidi="en-US"/>
              </w:rPr>
              <w:t xml:space="preserve"> an error is NOT reported! (</w:t>
            </w:r>
            <w:r w:rsidR="00613895" w:rsidRPr="00EA7FB2">
              <w:rPr>
                <w:sz w:val="18"/>
                <w:szCs w:val="18"/>
                <w:lang w:bidi="en-US"/>
              </w:rPr>
              <w:t>i.e.,</w:t>
            </w:r>
            <w:r w:rsidRPr="00EA7FB2">
              <w:rPr>
                <w:sz w:val="18"/>
                <w:szCs w:val="18"/>
                <w:lang w:bidi="en-US"/>
              </w:rPr>
              <w:t xml:space="preserve"> the value may be set more times)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001CAFB"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284AEE94"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32951C4"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x.CLEAR()</w:t>
            </w:r>
          </w:p>
        </w:tc>
        <w:tc>
          <w:tcPr>
            <w:tcW w:w="5811" w:type="dxa"/>
            <w:tcBorders>
              <w:top w:val="single" w:sz="4" w:space="0" w:color="000000"/>
              <w:left w:val="single" w:sz="4" w:space="0" w:color="000000"/>
              <w:bottom w:val="single" w:sz="4" w:space="0" w:color="000000"/>
              <w:right w:val="nil"/>
            </w:tcBorders>
            <w:shd w:val="clear" w:color="auto" w:fill="F3F3F3"/>
            <w:hideMark/>
          </w:tcPr>
          <w:p w14:paraId="5332A8BD" w14:textId="29D7B079"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reports error messages if in table x are unresolved references (by methods IDREF and IDREFS).  After all</w:t>
            </w:r>
            <w:r w:rsidR="00E27656" w:rsidRPr="00EA7FB2">
              <w:rPr>
                <w:sz w:val="18"/>
                <w:szCs w:val="18"/>
                <w:lang w:bidi="en-US"/>
              </w:rPr>
              <w:t>,</w:t>
            </w:r>
            <w:r w:rsidRPr="00EA7FB2">
              <w:rPr>
                <w:sz w:val="18"/>
                <w:szCs w:val="18"/>
                <w:lang w:bidi="en-US"/>
              </w:rPr>
              <w:t xml:space="preserve"> errors are reported</w:t>
            </w:r>
            <w:r w:rsidR="00491224">
              <w:rPr>
                <w:sz w:val="18"/>
                <w:szCs w:val="18"/>
                <w:lang w:bidi="en-US"/>
              </w:rPr>
              <w:t>,</w:t>
            </w:r>
            <w:r w:rsidRPr="00EA7FB2">
              <w:rPr>
                <w:sz w:val="18"/>
                <w:szCs w:val="18"/>
                <w:lang w:bidi="en-US"/>
              </w:rPr>
              <w:t xml:space="preserve"> </w:t>
            </w:r>
            <w:r w:rsidR="00BF0138" w:rsidRPr="00EA7FB2">
              <w:rPr>
                <w:sz w:val="18"/>
                <w:szCs w:val="18"/>
                <w:lang w:bidi="en-US"/>
              </w:rPr>
              <w:t xml:space="preserve">and all </w:t>
            </w:r>
            <w:r w:rsidRPr="00EA7FB2">
              <w:rPr>
                <w:sz w:val="18"/>
                <w:szCs w:val="18"/>
                <w:lang w:bidi="en-US"/>
              </w:rPr>
              <w:t xml:space="preserve">entries </w:t>
            </w:r>
            <w:r w:rsidR="00BF0138" w:rsidRPr="00EA7FB2">
              <w:rPr>
                <w:sz w:val="18"/>
                <w:szCs w:val="18"/>
                <w:lang w:bidi="en-US"/>
              </w:rPr>
              <w:t>in</w:t>
            </w:r>
            <w:r w:rsidR="00E44D29">
              <w:rPr>
                <w:sz w:val="18"/>
                <w:szCs w:val="18"/>
                <w:lang w:bidi="en-US"/>
              </w:rPr>
              <w:t xml:space="preserve"> the</w:t>
            </w:r>
            <w:r w:rsidR="00BF0138" w:rsidRPr="00EA7FB2">
              <w:rPr>
                <w:sz w:val="18"/>
                <w:szCs w:val="18"/>
                <w:lang w:bidi="en-US"/>
              </w:rPr>
              <w:t xml:space="preserve"> </w:t>
            </w:r>
            <w:r w:rsidRPr="00EA7FB2">
              <w:rPr>
                <w:sz w:val="18"/>
                <w:szCs w:val="18"/>
                <w:lang w:bidi="en-US"/>
              </w:rPr>
              <w:t>table x are cleared.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9804103"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495034E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DAF591D"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x.checkUnref)</w:t>
            </w:r>
          </w:p>
        </w:tc>
        <w:tc>
          <w:tcPr>
            <w:tcW w:w="5811" w:type="dxa"/>
            <w:tcBorders>
              <w:top w:val="single" w:sz="4" w:space="0" w:color="000000"/>
              <w:left w:val="single" w:sz="4" w:space="0" w:color="000000"/>
              <w:bottom w:val="single" w:sz="4" w:space="0" w:color="000000"/>
              <w:right w:val="nil"/>
            </w:tcBorders>
            <w:shd w:val="clear" w:color="auto" w:fill="F3F3F3"/>
            <w:hideMark/>
          </w:tcPr>
          <w:p w14:paraId="2AFA93F7" w14:textId="2DD5ABB0" w:rsidR="0070713B" w:rsidRPr="00EA7FB2" w:rsidRDefault="0070713B" w:rsidP="00B15222">
            <w:pPr>
              <w:pStyle w:val="Odstavec"/>
              <w:snapToGrid w:val="0"/>
              <w:spacing w:before="60" w:line="256" w:lineRule="auto"/>
              <w:jc w:val="left"/>
              <w:rPr>
                <w:sz w:val="18"/>
                <w:szCs w:val="18"/>
              </w:rPr>
            </w:pPr>
            <w:r w:rsidRPr="00EA7FB2">
              <w:rPr>
                <w:sz w:val="18"/>
                <w:szCs w:val="18"/>
                <w:lang w:bidi="en-US"/>
              </w:rPr>
              <w:t xml:space="preserve">reports </w:t>
            </w:r>
            <w:r w:rsidR="00491224">
              <w:rPr>
                <w:sz w:val="18"/>
                <w:szCs w:val="18"/>
                <w:lang w:bidi="en-US"/>
              </w:rPr>
              <w:t xml:space="preserve">an </w:t>
            </w:r>
            <w:r w:rsidRPr="00EA7FB2">
              <w:rPr>
                <w:sz w:val="18"/>
                <w:szCs w:val="18"/>
                <w:lang w:bidi="en-US"/>
              </w:rPr>
              <w:t xml:space="preserve">error message if in table x are items </w:t>
            </w:r>
            <w:r w:rsidR="00E27656" w:rsidRPr="00EA7FB2">
              <w:rPr>
                <w:sz w:val="18"/>
                <w:szCs w:val="18"/>
                <w:lang w:bidi="en-US"/>
              </w:rPr>
              <w:t>that</w:t>
            </w:r>
            <w:r w:rsidRPr="00EA7FB2">
              <w:rPr>
                <w:sz w:val="18"/>
                <w:szCs w:val="18"/>
                <w:lang w:bidi="en-US"/>
              </w:rPr>
              <w:t xml:space="preserve"> are not referred </w:t>
            </w:r>
            <w:r w:rsidR="00E27656" w:rsidRPr="00EA7FB2">
              <w:rPr>
                <w:sz w:val="18"/>
                <w:szCs w:val="18"/>
                <w:lang w:bidi="en-US"/>
              </w:rPr>
              <w:t xml:space="preserve">to </w:t>
            </w:r>
            <w:r w:rsidRPr="00EA7FB2">
              <w:rPr>
                <w:sz w:val="18"/>
                <w:szCs w:val="18"/>
                <w:lang w:bidi="en-US"/>
              </w:rPr>
              <w:t>in the scope where the method is invoked.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A0B29D1" w14:textId="77777777" w:rsidR="0070713B" w:rsidRPr="00EA7FB2" w:rsidRDefault="0070713B" w:rsidP="002E7829">
            <w:pPr>
              <w:pStyle w:val="Odstavec"/>
              <w:snapToGrid w:val="0"/>
              <w:spacing w:before="60" w:line="256" w:lineRule="auto"/>
              <w:jc w:val="left"/>
              <w:rPr>
                <w:sz w:val="18"/>
                <w:szCs w:val="18"/>
              </w:rPr>
            </w:pPr>
          </w:p>
        </w:tc>
      </w:tr>
      <w:tr w:rsidR="004054DD" w:rsidRPr="00B53857" w14:paraId="6E49F7F7"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72743DE" w14:textId="77777777" w:rsidR="004054DD" w:rsidRPr="00EA7FB2" w:rsidRDefault="004054DD" w:rsidP="004054DD">
            <w:pPr>
              <w:pStyle w:val="Odstavec"/>
              <w:snapToGrid w:val="0"/>
              <w:spacing w:before="60" w:line="256" w:lineRule="auto"/>
              <w:jc w:val="left"/>
              <w:rPr>
                <w:sz w:val="18"/>
                <w:szCs w:val="18"/>
                <w:lang w:bidi="en-US"/>
              </w:rPr>
            </w:pPr>
            <w:r w:rsidRPr="00EA7FB2">
              <w:rPr>
                <w:sz w:val="18"/>
                <w:szCs w:val="18"/>
                <w:lang w:bidi="en-US"/>
              </w:rPr>
              <w:t>x.getActualKey()</w:t>
            </w:r>
          </w:p>
        </w:tc>
        <w:tc>
          <w:tcPr>
            <w:tcW w:w="5811" w:type="dxa"/>
            <w:tcBorders>
              <w:top w:val="single" w:sz="4" w:space="0" w:color="000000"/>
              <w:left w:val="single" w:sz="4" w:space="0" w:color="000000"/>
              <w:bottom w:val="single" w:sz="4" w:space="0" w:color="000000"/>
              <w:right w:val="nil"/>
            </w:tcBorders>
            <w:shd w:val="clear" w:color="auto" w:fill="F3F3F3"/>
          </w:tcPr>
          <w:p w14:paraId="486369E0" w14:textId="7CBC8948" w:rsidR="004054DD" w:rsidRPr="00EA7FB2" w:rsidRDefault="004054DD" w:rsidP="004054DD">
            <w:pPr>
              <w:pStyle w:val="Odstavec"/>
              <w:snapToGrid w:val="0"/>
              <w:spacing w:before="60" w:line="256" w:lineRule="auto"/>
              <w:jc w:val="left"/>
              <w:rPr>
                <w:sz w:val="18"/>
                <w:szCs w:val="18"/>
                <w:lang w:bidi="en-US"/>
              </w:rPr>
            </w:pPr>
            <w:r w:rsidRPr="00EA7FB2">
              <w:rPr>
                <w:sz w:val="18"/>
                <w:szCs w:val="18"/>
                <w:lang w:bidi="en-US"/>
              </w:rPr>
              <w:t xml:space="preserve">returns </w:t>
            </w:r>
            <w:r w:rsidR="00B15222" w:rsidRPr="00EA7FB2">
              <w:rPr>
                <w:sz w:val="18"/>
                <w:szCs w:val="18"/>
                <w:lang w:bidi="en-US"/>
              </w:rPr>
              <w:t xml:space="preserve">the </w:t>
            </w:r>
            <w:r w:rsidRPr="00EA7FB2">
              <w:rPr>
                <w:sz w:val="18"/>
                <w:szCs w:val="18"/>
                <w:lang w:bidi="en-US"/>
              </w:rPr>
              <w:t xml:space="preserve">value of the key of </w:t>
            </w:r>
            <w:r w:rsidR="00B15222" w:rsidRPr="00EA7FB2">
              <w:rPr>
                <w:sz w:val="18"/>
                <w:szCs w:val="18"/>
                <w:lang w:bidi="en-US"/>
              </w:rPr>
              <w:t xml:space="preserve">the </w:t>
            </w:r>
            <w:r w:rsidRPr="00EA7FB2">
              <w:rPr>
                <w:sz w:val="18"/>
                <w:szCs w:val="18"/>
                <w:lang w:bidi="en-US"/>
              </w:rPr>
              <w:t>last saved item.</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8E18221" w14:textId="77777777" w:rsidR="004054DD" w:rsidRPr="00EA7FB2" w:rsidRDefault="004054DD" w:rsidP="004054DD">
            <w:pPr>
              <w:pStyle w:val="Odstavec"/>
              <w:snapToGrid w:val="0"/>
              <w:spacing w:before="60" w:line="256" w:lineRule="auto"/>
              <w:jc w:val="left"/>
              <w:rPr>
                <w:sz w:val="18"/>
                <w:szCs w:val="18"/>
              </w:rPr>
            </w:pPr>
            <w:r w:rsidRPr="00EA7FB2">
              <w:rPr>
                <w:sz w:val="18"/>
                <w:szCs w:val="18"/>
              </w:rPr>
              <w:t>iniqueSetKey</w:t>
            </w:r>
          </w:p>
        </w:tc>
      </w:tr>
      <w:tr w:rsidR="0070713B" w:rsidRPr="00B53857" w14:paraId="06C65AB9"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509828B"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t>
            </w:r>
            <w:r w:rsidRPr="00EA7FB2">
              <w:rPr>
                <w:sz w:val="18"/>
                <w:szCs w:val="18"/>
              </w:rPr>
              <w:t xml:space="preserve"> </w:t>
            </w:r>
            <w:r w:rsidRPr="00EA7FB2">
              <w:rPr>
                <w:sz w:val="18"/>
                <w:szCs w:val="18"/>
                <w:lang w:bidi="en-US"/>
              </w:rPr>
              <w:t>size()</w:t>
            </w:r>
          </w:p>
        </w:tc>
        <w:tc>
          <w:tcPr>
            <w:tcW w:w="5811" w:type="dxa"/>
            <w:tcBorders>
              <w:top w:val="single" w:sz="4" w:space="0" w:color="000000"/>
              <w:left w:val="single" w:sz="4" w:space="0" w:color="000000"/>
              <w:bottom w:val="single" w:sz="4" w:space="0" w:color="000000"/>
              <w:right w:val="nil"/>
            </w:tcBorders>
            <w:shd w:val="clear" w:color="auto" w:fill="F3F3F3"/>
            <w:hideMark/>
          </w:tcPr>
          <w:p w14:paraId="78E1CA10" w14:textId="67EB95E0"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 xml:space="preserve">Returns </w:t>
            </w:r>
            <w:r w:rsidR="00B15222" w:rsidRPr="00EA7FB2">
              <w:rPr>
                <w:sz w:val="18"/>
                <w:szCs w:val="18"/>
                <w:lang w:bidi="en-US"/>
              </w:rPr>
              <w:t xml:space="preserve">the </w:t>
            </w:r>
            <w:r w:rsidRPr="00EA7FB2">
              <w:rPr>
                <w:sz w:val="18"/>
                <w:szCs w:val="18"/>
                <w:lang w:bidi="en-US"/>
              </w:rPr>
              <w:t>number of items in the x.</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911B12A"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int</w:t>
            </w:r>
          </w:p>
        </w:tc>
      </w:tr>
      <w:tr w:rsidR="0070713B" w:rsidRPr="00B53857" w14:paraId="13D91FF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293231C"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x.toComtainer()</w:t>
            </w:r>
          </w:p>
        </w:tc>
        <w:tc>
          <w:tcPr>
            <w:tcW w:w="5811" w:type="dxa"/>
            <w:tcBorders>
              <w:top w:val="single" w:sz="4" w:space="0" w:color="000000"/>
              <w:left w:val="single" w:sz="4" w:space="0" w:color="000000"/>
              <w:bottom w:val="single" w:sz="4" w:space="0" w:color="000000"/>
              <w:right w:val="nil"/>
            </w:tcBorders>
            <w:shd w:val="clear" w:color="auto" w:fill="F3F3F3"/>
            <w:hideMark/>
          </w:tcPr>
          <w:p w14:paraId="61B6899D" w14:textId="44911090"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 xml:space="preserve">Returns </w:t>
            </w:r>
            <w:r w:rsidR="00491224">
              <w:rPr>
                <w:sz w:val="18"/>
                <w:szCs w:val="18"/>
                <w:lang w:bidi="en-US"/>
              </w:rPr>
              <w:t xml:space="preserve">a </w:t>
            </w:r>
            <w:r w:rsidRPr="00EA7FB2">
              <w:rPr>
                <w:sz w:val="18"/>
                <w:szCs w:val="18"/>
                <w:lang w:bidi="en-US"/>
              </w:rPr>
              <w:t>Container created from items in x.</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2CA3ED4"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Container</w:t>
            </w:r>
          </w:p>
        </w:tc>
      </w:tr>
    </w:tbl>
    <w:p w14:paraId="218FD4BF" w14:textId="300DF62A" w:rsidR="004054DD" w:rsidRPr="00B53857" w:rsidRDefault="004054DD" w:rsidP="007E23FE">
      <w:pPr>
        <w:pStyle w:val="Heading3"/>
      </w:pPr>
      <w:bookmarkStart w:id="1653" w:name="_Toc208246848"/>
      <w:r w:rsidRPr="00B53857">
        <w:lastRenderedPageBreak/>
        <w:t>Methods of objects of the type uniqueSetKey</w:t>
      </w:r>
      <w:bookmarkEnd w:id="1653"/>
    </w:p>
    <w:tbl>
      <w:tblPr>
        <w:tblW w:w="9243" w:type="dxa"/>
        <w:tblInd w:w="108" w:type="dxa"/>
        <w:tblLayout w:type="fixed"/>
        <w:tblLook w:val="04A0" w:firstRow="1" w:lastRow="0" w:firstColumn="1" w:lastColumn="0" w:noHBand="0" w:noVBand="1"/>
      </w:tblPr>
      <w:tblGrid>
        <w:gridCol w:w="2014"/>
        <w:gridCol w:w="5811"/>
        <w:gridCol w:w="1418"/>
      </w:tblGrid>
      <w:tr w:rsidR="00644A4E" w:rsidRPr="00B53857" w14:paraId="463B20AD"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19B5AD" w14:textId="77777777" w:rsidR="00644A4E" w:rsidRPr="00B53857" w:rsidRDefault="00644A4E" w:rsidP="00CE036B">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5B6034" w14:textId="77777777" w:rsidR="00644A4E" w:rsidRPr="00B53857" w:rsidRDefault="00644A4E" w:rsidP="00CE036B">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88660C5" w14:textId="77777777" w:rsidR="00644A4E" w:rsidRPr="00B53857" w:rsidRDefault="00644A4E" w:rsidP="00CE036B">
            <w:pPr>
              <w:pStyle w:val="Odstavec"/>
              <w:snapToGrid w:val="0"/>
              <w:spacing w:before="60" w:line="256" w:lineRule="auto"/>
              <w:jc w:val="left"/>
              <w:rPr>
                <w:b/>
              </w:rPr>
            </w:pPr>
            <w:r w:rsidRPr="00B53857">
              <w:rPr>
                <w:b/>
                <w:lang w:bidi="en-GB"/>
              </w:rPr>
              <w:t>Result</w:t>
            </w:r>
          </w:p>
        </w:tc>
      </w:tr>
      <w:tr w:rsidR="00644A4E" w:rsidRPr="00B53857" w14:paraId="3755A15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5616380" w14:textId="687376FB" w:rsidR="00644A4E" w:rsidRPr="00EA7FB2" w:rsidRDefault="00644A4E" w:rsidP="00CE036B">
            <w:pPr>
              <w:pStyle w:val="Odstavec"/>
              <w:snapToGrid w:val="0"/>
              <w:spacing w:before="60" w:line="256" w:lineRule="auto"/>
              <w:jc w:val="left"/>
              <w:rPr>
                <w:sz w:val="18"/>
                <w:szCs w:val="18"/>
              </w:rPr>
            </w:pPr>
            <w:r w:rsidRPr="00EA7FB2">
              <w:rPr>
                <w:sz w:val="18"/>
                <w:szCs w:val="18"/>
                <w:lang w:bidi="en-US"/>
              </w:rPr>
              <w:t>resetKey</w:t>
            </w:r>
            <w:r w:rsidR="00D40346" w:rsidRPr="00EA7FB2">
              <w:rPr>
                <w:sz w:val="18"/>
                <w:szCs w:val="18"/>
                <w:lang w:bidi="en-US"/>
              </w:rPr>
              <w:t>()</w:t>
            </w:r>
          </w:p>
        </w:tc>
        <w:tc>
          <w:tcPr>
            <w:tcW w:w="5811" w:type="dxa"/>
            <w:tcBorders>
              <w:top w:val="single" w:sz="4" w:space="0" w:color="000000"/>
              <w:left w:val="single" w:sz="4" w:space="0" w:color="000000"/>
              <w:bottom w:val="single" w:sz="4" w:space="0" w:color="000000"/>
              <w:right w:val="nil"/>
            </w:tcBorders>
            <w:shd w:val="clear" w:color="auto" w:fill="F3F3F3"/>
          </w:tcPr>
          <w:p w14:paraId="64331524" w14:textId="08872724" w:rsidR="00644A4E" w:rsidRPr="00EA7FB2" w:rsidRDefault="00644A4E" w:rsidP="00CE036B">
            <w:pPr>
              <w:pStyle w:val="Odstavec"/>
              <w:snapToGrid w:val="0"/>
              <w:spacing w:before="60" w:line="256" w:lineRule="auto"/>
              <w:jc w:val="left"/>
              <w:rPr>
                <w:sz w:val="18"/>
                <w:szCs w:val="18"/>
              </w:rPr>
            </w:pPr>
            <w:r w:rsidRPr="00EA7FB2">
              <w:rPr>
                <w:sz w:val="18"/>
                <w:szCs w:val="18"/>
              </w:rPr>
              <w:t xml:space="preserve">Sets </w:t>
            </w:r>
            <w:r w:rsidR="00B15222" w:rsidRPr="00EA7FB2">
              <w:rPr>
                <w:sz w:val="18"/>
                <w:szCs w:val="18"/>
              </w:rPr>
              <w:t xml:space="preserve">the </w:t>
            </w:r>
            <w:r w:rsidRPr="00EA7FB2">
              <w:rPr>
                <w:sz w:val="18"/>
                <w:szCs w:val="18"/>
              </w:rPr>
              <w:t xml:space="preserve">value of the actual key of </w:t>
            </w:r>
            <w:r w:rsidR="00E44D29">
              <w:rPr>
                <w:sz w:val="18"/>
                <w:szCs w:val="18"/>
              </w:rPr>
              <w:t xml:space="preserve">the </w:t>
            </w:r>
            <w:r w:rsidRPr="00EA7FB2">
              <w:rPr>
                <w:sz w:val="18"/>
                <w:szCs w:val="18"/>
              </w:rPr>
              <w:t>uniqueSet table to the value from this object.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hideMark/>
          </w:tcPr>
          <w:p w14:paraId="16BEF8A5" w14:textId="77777777" w:rsidR="00644A4E" w:rsidRPr="00B53857" w:rsidRDefault="00644A4E" w:rsidP="00CE036B">
            <w:pPr>
              <w:pStyle w:val="Odstavec"/>
              <w:snapToGrid w:val="0"/>
              <w:spacing w:before="60" w:line="256" w:lineRule="auto"/>
              <w:jc w:val="left"/>
              <w:rPr>
                <w:sz w:val="18"/>
              </w:rPr>
            </w:pPr>
          </w:p>
        </w:tc>
      </w:tr>
    </w:tbl>
    <w:p w14:paraId="0BACDFA4" w14:textId="77777777" w:rsidR="0070713B" w:rsidRPr="00B53857" w:rsidRDefault="0070713B" w:rsidP="007E23FE">
      <w:pPr>
        <w:pStyle w:val="Heading3"/>
      </w:pPr>
      <w:bookmarkStart w:id="1654" w:name="_Toc208246849"/>
      <w:r w:rsidRPr="00B53857">
        <w:t>M</w:t>
      </w:r>
      <w:r w:rsidRPr="00B53857">
        <w:rPr>
          <w:rFonts w:eastAsia="Calibri"/>
        </w:rPr>
        <w:t>ethods of objects of the type XmlOutStream</w:t>
      </w:r>
      <w:bookmarkEnd w:id="1654"/>
    </w:p>
    <w:tbl>
      <w:tblPr>
        <w:tblW w:w="9243" w:type="dxa"/>
        <w:tblInd w:w="108" w:type="dxa"/>
        <w:tblLayout w:type="fixed"/>
        <w:tblLook w:val="04A0" w:firstRow="1" w:lastRow="0" w:firstColumn="1" w:lastColumn="0" w:noHBand="0" w:noVBand="1"/>
      </w:tblPr>
      <w:tblGrid>
        <w:gridCol w:w="2014"/>
        <w:gridCol w:w="5811"/>
        <w:gridCol w:w="1418"/>
      </w:tblGrid>
      <w:tr w:rsidR="0070713B" w:rsidRPr="00B53857" w14:paraId="7A5701D5"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20C48EF"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C56AEB3"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478D383"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100D00C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76EE3FE3"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new XmlOutStream(s)</w:t>
            </w:r>
          </w:p>
        </w:tc>
        <w:tc>
          <w:tcPr>
            <w:tcW w:w="5811" w:type="dxa"/>
            <w:tcBorders>
              <w:top w:val="single" w:sz="4" w:space="0" w:color="000000"/>
              <w:left w:val="single" w:sz="4" w:space="0" w:color="000000"/>
              <w:bottom w:val="single" w:sz="4" w:space="0" w:color="000000"/>
              <w:right w:val="nil"/>
            </w:tcBorders>
            <w:shd w:val="clear" w:color="auto" w:fill="F3F3F3"/>
            <w:hideMark/>
          </w:tcPr>
          <w:p w14:paraId="2D15DCE1" w14:textId="17062174"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 xml:space="preserve">creates </w:t>
            </w:r>
            <w:r w:rsidR="00B15222" w:rsidRPr="00EA7FB2">
              <w:rPr>
                <w:sz w:val="18"/>
                <w:szCs w:val="18"/>
                <w:lang w:bidi="en-US"/>
              </w:rPr>
              <w:t xml:space="preserve">an </w:t>
            </w:r>
            <w:r w:rsidRPr="00EA7FB2">
              <w:rPr>
                <w:sz w:val="18"/>
                <w:szCs w:val="18"/>
                <w:lang w:bidi="en-US"/>
              </w:rPr>
              <w:t xml:space="preserve">instance of </w:t>
            </w:r>
            <w:r w:rsidR="00E93672">
              <w:rPr>
                <w:sz w:val="18"/>
                <w:szCs w:val="18"/>
                <w:lang w:bidi="en-US"/>
              </w:rPr>
              <w:t>the</w:t>
            </w:r>
            <w:r w:rsidRPr="00EA7FB2">
              <w:rPr>
                <w:sz w:val="18"/>
                <w:szCs w:val="18"/>
                <w:lang w:bidi="en-US"/>
              </w:rPr>
              <w:t xml:space="preserve"> XmlOutStream object according to </w:t>
            </w:r>
            <w:r w:rsidR="00491224">
              <w:rPr>
                <w:sz w:val="18"/>
                <w:szCs w:val="18"/>
                <w:lang w:bidi="en-US"/>
              </w:rPr>
              <w:t xml:space="preserve">the </w:t>
            </w:r>
            <w:r w:rsidRPr="00EA7FB2">
              <w:rPr>
                <w:sz w:val="18"/>
                <w:szCs w:val="18"/>
                <w:lang w:bidi="en-US"/>
              </w:rPr>
              <w:t xml:space="preserve">argument s. The s may </w:t>
            </w:r>
            <w:r w:rsidR="00BF0138" w:rsidRPr="00EA7FB2">
              <w:rPr>
                <w:sz w:val="18"/>
                <w:szCs w:val="18"/>
                <w:lang w:bidi="en-US"/>
              </w:rPr>
              <w:t xml:space="preserve">be </w:t>
            </w:r>
            <w:r w:rsidRPr="00EA7FB2">
              <w:rPr>
                <w:sz w:val="18"/>
                <w:szCs w:val="18"/>
                <w:lang w:bidi="en-US"/>
              </w:rPr>
              <w:t>a file.</w:t>
            </w:r>
          </w:p>
        </w:tc>
        <w:tc>
          <w:tcPr>
            <w:tcW w:w="1418" w:type="dxa"/>
            <w:tcBorders>
              <w:top w:val="single" w:sz="4" w:space="0" w:color="000000"/>
              <w:left w:val="single" w:sz="4" w:space="0" w:color="000000"/>
              <w:bottom w:val="single" w:sz="4" w:space="0" w:color="000000"/>
              <w:right w:val="single" w:sz="4" w:space="0" w:color="000000"/>
            </w:tcBorders>
            <w:shd w:val="clear" w:color="auto" w:fill="F3F3F3"/>
            <w:hideMark/>
          </w:tcPr>
          <w:p w14:paraId="3AC76F7E"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GB"/>
              </w:rPr>
              <w:t>XmlOutStream</w:t>
            </w:r>
          </w:p>
        </w:tc>
      </w:tr>
      <w:tr w:rsidR="0070713B" w:rsidRPr="00B53857" w14:paraId="0BC2C49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DE2A6A1"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x.setIndenting(b)</w:t>
            </w:r>
          </w:p>
        </w:tc>
        <w:tc>
          <w:tcPr>
            <w:tcW w:w="5811" w:type="dxa"/>
            <w:tcBorders>
              <w:top w:val="single" w:sz="4" w:space="0" w:color="000000"/>
              <w:left w:val="single" w:sz="4" w:space="0" w:color="000000"/>
              <w:bottom w:val="single" w:sz="4" w:space="0" w:color="000000"/>
              <w:right w:val="nil"/>
            </w:tcBorders>
            <w:shd w:val="clear" w:color="auto" w:fill="F3F3F3"/>
            <w:hideMark/>
          </w:tcPr>
          <w:p w14:paraId="5B1F695F"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if b is true, the writing is done with indentation.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F1A3727"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07085C9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9FD6EA9"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x.writeElementStart(e)</w:t>
            </w:r>
          </w:p>
        </w:tc>
        <w:tc>
          <w:tcPr>
            <w:tcW w:w="5811" w:type="dxa"/>
            <w:tcBorders>
              <w:top w:val="single" w:sz="4" w:space="0" w:color="000000"/>
              <w:left w:val="single" w:sz="4" w:space="0" w:color="000000"/>
              <w:bottom w:val="single" w:sz="4" w:space="0" w:color="000000"/>
              <w:right w:val="nil"/>
            </w:tcBorders>
            <w:shd w:val="clear" w:color="auto" w:fill="F3F3F3"/>
            <w:hideMark/>
          </w:tcPr>
          <w:p w14:paraId="1A8B2901"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writes the start of an element e (name, attributes).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7B0DC82"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73740512"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6D3EB62"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x.writeElementEnd()</w:t>
            </w:r>
          </w:p>
        </w:tc>
        <w:tc>
          <w:tcPr>
            <w:tcW w:w="5811" w:type="dxa"/>
            <w:tcBorders>
              <w:top w:val="single" w:sz="4" w:space="0" w:color="000000"/>
              <w:left w:val="single" w:sz="4" w:space="0" w:color="000000"/>
              <w:bottom w:val="single" w:sz="4" w:space="0" w:color="000000"/>
              <w:right w:val="nil"/>
            </w:tcBorders>
            <w:shd w:val="clear" w:color="auto" w:fill="F3F3F3"/>
            <w:hideMark/>
          </w:tcPr>
          <w:p w14:paraId="6AF9FE18"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writes the end of the actual element.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395C35A"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4F662312"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4F37847"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x.writeElement(e)</w:t>
            </w:r>
          </w:p>
        </w:tc>
        <w:tc>
          <w:tcPr>
            <w:tcW w:w="5811" w:type="dxa"/>
            <w:tcBorders>
              <w:top w:val="single" w:sz="4" w:space="0" w:color="000000"/>
              <w:left w:val="single" w:sz="4" w:space="0" w:color="000000"/>
              <w:bottom w:val="single" w:sz="4" w:space="0" w:color="000000"/>
              <w:right w:val="nil"/>
            </w:tcBorders>
            <w:shd w:val="clear" w:color="auto" w:fill="F3F3F3"/>
            <w:hideMark/>
          </w:tcPr>
          <w:p w14:paraId="4B5A15A2"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writes the element e.</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9FCB986"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0E5CC512"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C5C37C4"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x.writeText(s)</w:t>
            </w:r>
          </w:p>
        </w:tc>
        <w:tc>
          <w:tcPr>
            <w:tcW w:w="5811" w:type="dxa"/>
            <w:tcBorders>
              <w:top w:val="single" w:sz="4" w:space="0" w:color="000000"/>
              <w:left w:val="single" w:sz="4" w:space="0" w:color="000000"/>
              <w:bottom w:val="single" w:sz="4" w:space="0" w:color="000000"/>
              <w:right w:val="nil"/>
            </w:tcBorders>
            <w:shd w:val="clear" w:color="auto" w:fill="F3F3F3"/>
            <w:hideMark/>
          </w:tcPr>
          <w:p w14:paraId="18D425F5"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 xml:space="preserve">writes the text s. </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DC0F3FC"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6D4EF06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800F1B3"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x.close()</w:t>
            </w:r>
          </w:p>
        </w:tc>
        <w:tc>
          <w:tcPr>
            <w:tcW w:w="5811" w:type="dxa"/>
            <w:tcBorders>
              <w:top w:val="single" w:sz="4" w:space="0" w:color="000000"/>
              <w:left w:val="single" w:sz="4" w:space="0" w:color="000000"/>
              <w:bottom w:val="single" w:sz="4" w:space="0" w:color="000000"/>
              <w:right w:val="nil"/>
            </w:tcBorders>
            <w:shd w:val="clear" w:color="auto" w:fill="F3F3F3"/>
            <w:hideMark/>
          </w:tcPr>
          <w:p w14:paraId="77450F4E"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Closes the writer.</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F6914C7" w14:textId="77777777" w:rsidR="0070713B" w:rsidRPr="00EA7FB2" w:rsidRDefault="0070713B" w:rsidP="002E7829">
            <w:pPr>
              <w:pStyle w:val="Odstavec"/>
              <w:snapToGrid w:val="0"/>
              <w:spacing w:before="60" w:line="256" w:lineRule="auto"/>
              <w:jc w:val="left"/>
              <w:rPr>
                <w:sz w:val="18"/>
                <w:szCs w:val="18"/>
              </w:rPr>
            </w:pPr>
          </w:p>
        </w:tc>
      </w:tr>
    </w:tbl>
    <w:p w14:paraId="086A9983" w14:textId="60913885" w:rsidR="0070713B" w:rsidRPr="00B53857" w:rsidRDefault="0070713B" w:rsidP="00431305">
      <w:pPr>
        <w:pStyle w:val="Heading2"/>
        <w:rPr>
          <w:lang w:bidi="en-GB"/>
        </w:rPr>
      </w:pPr>
      <w:bookmarkStart w:id="1655" w:name="_Toc208246850"/>
      <w:r w:rsidRPr="00B53857">
        <w:rPr>
          <w:lang w:bidi="en-GB"/>
        </w:rPr>
        <w:t xml:space="preserve">Mathematical methods in </w:t>
      </w:r>
      <w:r w:rsidR="008F5906">
        <w:rPr>
          <w:lang w:bidi="en-GB"/>
        </w:rPr>
        <w:t>X-script</w:t>
      </w:r>
      <w:bookmarkEnd w:id="1655"/>
    </w:p>
    <w:p w14:paraId="7C8FD947" w14:textId="4A0E3F59" w:rsidR="0070713B" w:rsidRPr="00B53857" w:rsidRDefault="0070713B" w:rsidP="001331A8">
      <w:pPr>
        <w:pStyle w:val="Odstavec"/>
        <w:rPr>
          <w:rFonts w:eastAsia="Calibri" w:cs="Calibri"/>
          <w:lang w:bidi="en-US"/>
        </w:rPr>
      </w:pPr>
      <w:r w:rsidRPr="00B53857">
        <w:rPr>
          <w:rFonts w:eastAsia="Calibri" w:cs="Calibri"/>
          <w:lang w:bidi="en-US"/>
        </w:rPr>
        <w:t xml:space="preserve">In the </w:t>
      </w:r>
      <w:r w:rsidR="008F5906">
        <w:rPr>
          <w:rFonts w:eastAsia="Calibri" w:cs="Calibri"/>
          <w:lang w:bidi="en-US"/>
        </w:rPr>
        <w:t>X-script</w:t>
      </w:r>
      <w:r w:rsidR="00491224">
        <w:rPr>
          <w:rFonts w:eastAsia="Calibri" w:cs="Calibri"/>
          <w:lang w:bidi="en-US"/>
        </w:rPr>
        <w:t>,</w:t>
      </w:r>
      <w:r w:rsidRPr="00B53857">
        <w:rPr>
          <w:rFonts w:eastAsia="Calibri" w:cs="Calibri"/>
          <w:lang w:bidi="en-US"/>
        </w:rPr>
        <w:t xml:space="preserve"> it is possible to use the mathematical methods of the library's "java.lang.Math". These methods are implemented both for the </w:t>
      </w:r>
      <w:r w:rsidR="008F5906">
        <w:rPr>
          <w:rFonts w:eastAsia="Calibri" w:cs="Calibri"/>
          <w:lang w:bidi="en-US"/>
        </w:rPr>
        <w:t>X-script</w:t>
      </w:r>
      <w:r w:rsidRPr="00B53857">
        <w:rPr>
          <w:rFonts w:eastAsia="Calibri" w:cs="Calibri"/>
          <w:lang w:bidi="en-US"/>
        </w:rPr>
        <w:t xml:space="preserve"> type "float" and "int", which, if necessary, convert it to "float". The result is either a "float" or "int"</w:t>
      </w:r>
      <w:r w:rsidR="00491224">
        <w:rPr>
          <w:rFonts w:eastAsia="Calibri" w:cs="Calibri"/>
          <w:lang w:bidi="en-US"/>
        </w:rPr>
        <w:t>,</w:t>
      </w:r>
      <w:r w:rsidRPr="00B53857">
        <w:rPr>
          <w:rFonts w:eastAsia="Calibri" w:cs="Calibri"/>
          <w:lang w:bidi="en-US"/>
        </w:rPr>
        <w:t xml:space="preserve"> depending on the type of method. Note that the type "int" in the </w:t>
      </w:r>
      <w:r w:rsidR="008F5906">
        <w:rPr>
          <w:rFonts w:eastAsia="Calibri" w:cs="Calibri"/>
          <w:lang w:bidi="en-US"/>
        </w:rPr>
        <w:t>X-script</w:t>
      </w:r>
      <w:r w:rsidRPr="00B53857">
        <w:rPr>
          <w:rFonts w:eastAsia="Calibri" w:cs="Calibri"/>
          <w:lang w:bidi="en-US"/>
        </w:rPr>
        <w:t xml:space="preserve"> is always implemented as the Java "long" and </w:t>
      </w:r>
      <w:r w:rsidR="00E93672">
        <w:rPr>
          <w:rFonts w:eastAsia="Calibri" w:cs="Calibri"/>
          <w:lang w:bidi="en-US"/>
        </w:rPr>
        <w:t xml:space="preserve">the </w:t>
      </w:r>
      <w:r w:rsidRPr="00B53857">
        <w:rPr>
          <w:rFonts w:eastAsia="Calibri" w:cs="Calibri"/>
          <w:lang w:bidi="en-US"/>
        </w:rPr>
        <w:t>"float" type is always implemented as the Java "double".</w:t>
      </w:r>
    </w:p>
    <w:p w14:paraId="358F7CD1" w14:textId="77777777" w:rsidR="0070713B" w:rsidRPr="00B53857" w:rsidRDefault="0070713B" w:rsidP="007E23FE">
      <w:pPr>
        <w:pStyle w:val="Heading3"/>
      </w:pPr>
      <w:bookmarkStart w:id="1656" w:name="_Toc208246851"/>
      <w:r w:rsidRPr="00B53857">
        <w:t>M</w:t>
      </w:r>
      <w:r w:rsidRPr="00B53857">
        <w:rPr>
          <w:rFonts w:eastAsia="Calibri"/>
        </w:rPr>
        <w:t>ethods of mathematical functions (taken from the class java.lang.Math)</w:t>
      </w:r>
      <w:bookmarkEnd w:id="1656"/>
    </w:p>
    <w:tbl>
      <w:tblPr>
        <w:tblW w:w="9243" w:type="dxa"/>
        <w:tblInd w:w="108" w:type="dxa"/>
        <w:tblLayout w:type="fixed"/>
        <w:tblLook w:val="04A0" w:firstRow="1" w:lastRow="0" w:firstColumn="1" w:lastColumn="0" w:noHBand="0" w:noVBand="1"/>
      </w:tblPr>
      <w:tblGrid>
        <w:gridCol w:w="2014"/>
        <w:gridCol w:w="5811"/>
        <w:gridCol w:w="1418"/>
      </w:tblGrid>
      <w:tr w:rsidR="002E7829" w:rsidRPr="00B53857" w14:paraId="7428381A"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CB439DD" w14:textId="77777777" w:rsidR="002E7829" w:rsidRPr="00B53857" w:rsidRDefault="002E7829" w:rsidP="002E7829">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91CA842" w14:textId="77777777" w:rsidR="002E7829" w:rsidRPr="00B53857" w:rsidRDefault="002E7829" w:rsidP="002E7829">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B6F9EB4" w14:textId="77777777" w:rsidR="002E7829" w:rsidRPr="00B53857" w:rsidRDefault="002E7829" w:rsidP="002E7829">
            <w:pPr>
              <w:pStyle w:val="Odstavec"/>
              <w:snapToGrid w:val="0"/>
              <w:spacing w:before="60" w:line="256" w:lineRule="auto"/>
              <w:jc w:val="left"/>
              <w:rPr>
                <w:b/>
              </w:rPr>
            </w:pPr>
            <w:r w:rsidRPr="00B53857">
              <w:rPr>
                <w:b/>
                <w:lang w:bidi="en-GB"/>
              </w:rPr>
              <w:t>The result</w:t>
            </w:r>
          </w:p>
        </w:tc>
      </w:tr>
      <w:tr w:rsidR="002E7829" w:rsidRPr="00B53857" w14:paraId="7BEB9038"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5FD400C" w14:textId="77777777" w:rsidR="002E7829" w:rsidRPr="00B53857" w:rsidRDefault="002E7829" w:rsidP="002E7829">
            <w:pPr>
              <w:pStyle w:val="Odstavec"/>
              <w:snapToGrid w:val="0"/>
              <w:spacing w:before="60" w:line="256" w:lineRule="auto"/>
              <w:jc w:val="left"/>
              <w:rPr>
                <w:sz w:val="18"/>
              </w:rPr>
            </w:pPr>
            <w:r w:rsidRPr="00B53857">
              <w:rPr>
                <w:sz w:val="18"/>
                <w:lang w:bidi="en-US"/>
              </w:rPr>
              <w:t>abs(x)</w:t>
            </w:r>
          </w:p>
        </w:tc>
        <w:tc>
          <w:tcPr>
            <w:tcW w:w="5811" w:type="dxa"/>
            <w:tcBorders>
              <w:top w:val="single" w:sz="4" w:space="0" w:color="000000"/>
              <w:left w:val="single" w:sz="4" w:space="0" w:color="000000"/>
              <w:bottom w:val="single" w:sz="4" w:space="0" w:color="000000"/>
              <w:right w:val="nil"/>
            </w:tcBorders>
            <w:shd w:val="clear" w:color="auto" w:fill="F3F3F3"/>
          </w:tcPr>
          <w:p w14:paraId="1F8ED6EA"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java.lang.Math.abs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5D79E95" w14:textId="77777777" w:rsidR="002E7829" w:rsidRPr="00B53857" w:rsidRDefault="002E7829" w:rsidP="002E7829">
            <w:pPr>
              <w:pStyle w:val="Odstavec"/>
              <w:snapToGrid w:val="0"/>
              <w:spacing w:before="60" w:line="256" w:lineRule="auto"/>
              <w:jc w:val="left"/>
              <w:rPr>
                <w:sz w:val="18"/>
              </w:rPr>
            </w:pPr>
            <w:r w:rsidRPr="00B53857">
              <w:rPr>
                <w:sz w:val="18"/>
                <w:lang w:bidi="en-US"/>
              </w:rPr>
              <w:t>int or float</w:t>
            </w:r>
          </w:p>
        </w:tc>
      </w:tr>
      <w:tr w:rsidR="002E7829" w:rsidRPr="00B53857" w14:paraId="03C6D3B9"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708A93C" w14:textId="77777777" w:rsidR="002E7829" w:rsidRPr="00B53857" w:rsidRDefault="002E7829" w:rsidP="002E7829">
            <w:pPr>
              <w:pStyle w:val="Odstavec"/>
              <w:snapToGrid w:val="0"/>
              <w:spacing w:before="60" w:line="256" w:lineRule="auto"/>
              <w:jc w:val="left"/>
              <w:rPr>
                <w:sz w:val="18"/>
              </w:rPr>
            </w:pPr>
            <w:r w:rsidRPr="00B53857">
              <w:rPr>
                <w:sz w:val="18"/>
                <w:lang w:bidi="en-US"/>
              </w:rPr>
              <w:t>acos(x)</w:t>
            </w:r>
          </w:p>
        </w:tc>
        <w:tc>
          <w:tcPr>
            <w:tcW w:w="5811" w:type="dxa"/>
            <w:tcBorders>
              <w:top w:val="single" w:sz="4" w:space="0" w:color="000000"/>
              <w:left w:val="single" w:sz="4" w:space="0" w:color="000000"/>
              <w:bottom w:val="single" w:sz="4" w:space="0" w:color="000000"/>
              <w:right w:val="nil"/>
            </w:tcBorders>
            <w:shd w:val="clear" w:color="auto" w:fill="F3F3F3"/>
            <w:hideMark/>
          </w:tcPr>
          <w:p w14:paraId="4251240F"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java.lang.Math.acos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DE1354E"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5922115F"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7DB50046" w14:textId="77777777" w:rsidR="002E7829" w:rsidRPr="00B53857" w:rsidRDefault="002E7829" w:rsidP="002E7829">
            <w:pPr>
              <w:pStyle w:val="Odstavec"/>
              <w:snapToGrid w:val="0"/>
              <w:spacing w:before="60" w:line="256" w:lineRule="auto"/>
              <w:jc w:val="left"/>
              <w:rPr>
                <w:sz w:val="18"/>
              </w:rPr>
            </w:pPr>
            <w:r w:rsidRPr="00B53857">
              <w:rPr>
                <w:sz w:val="18"/>
                <w:lang w:bidi="en-US"/>
              </w:rPr>
              <w:t>asin(x)</w:t>
            </w:r>
          </w:p>
        </w:tc>
        <w:tc>
          <w:tcPr>
            <w:tcW w:w="5811" w:type="dxa"/>
            <w:tcBorders>
              <w:top w:val="single" w:sz="4" w:space="0" w:color="000000"/>
              <w:left w:val="single" w:sz="4" w:space="0" w:color="000000"/>
              <w:bottom w:val="single" w:sz="4" w:space="0" w:color="000000"/>
              <w:right w:val="nil"/>
            </w:tcBorders>
            <w:shd w:val="clear" w:color="auto" w:fill="F3F3F3"/>
          </w:tcPr>
          <w:p w14:paraId="23D873BE"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java.lang.Math.asin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1DD12AB" w14:textId="77777777" w:rsidR="002E7829" w:rsidRPr="00B53857" w:rsidRDefault="002E7829" w:rsidP="002E7829">
            <w:pPr>
              <w:pStyle w:val="Odstavec"/>
              <w:snapToGrid w:val="0"/>
              <w:spacing w:before="60" w:line="256" w:lineRule="auto"/>
              <w:jc w:val="left"/>
              <w:rPr>
                <w:sz w:val="18"/>
              </w:rPr>
            </w:pPr>
            <w:r w:rsidRPr="00B53857">
              <w:rPr>
                <w:sz w:val="18"/>
                <w:lang w:bidi="en-US"/>
              </w:rPr>
              <w:t>float</w:t>
            </w:r>
          </w:p>
        </w:tc>
      </w:tr>
      <w:tr w:rsidR="002E7829" w:rsidRPr="00B53857" w14:paraId="40E81B96"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B014EE5" w14:textId="77777777" w:rsidR="002E7829" w:rsidRPr="00B53857" w:rsidRDefault="002E7829" w:rsidP="002E7829">
            <w:pPr>
              <w:pStyle w:val="Odstavec"/>
              <w:snapToGrid w:val="0"/>
              <w:spacing w:before="60" w:line="256" w:lineRule="auto"/>
              <w:jc w:val="left"/>
              <w:rPr>
                <w:sz w:val="18"/>
              </w:rPr>
            </w:pPr>
            <w:r w:rsidRPr="00B53857">
              <w:rPr>
                <w:sz w:val="18"/>
                <w:lang w:bidi="en-US"/>
              </w:rPr>
              <w:t>atan(x)</w:t>
            </w:r>
          </w:p>
        </w:tc>
        <w:tc>
          <w:tcPr>
            <w:tcW w:w="5811" w:type="dxa"/>
            <w:tcBorders>
              <w:top w:val="single" w:sz="4" w:space="0" w:color="000000"/>
              <w:left w:val="single" w:sz="4" w:space="0" w:color="000000"/>
              <w:bottom w:val="single" w:sz="4" w:space="0" w:color="000000"/>
              <w:right w:val="nil"/>
            </w:tcBorders>
            <w:shd w:val="clear" w:color="auto" w:fill="F3F3F3"/>
          </w:tcPr>
          <w:p w14:paraId="4C3C517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java.lang.Math.atan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10D93B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3417FF2"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3771000" w14:textId="77777777" w:rsidR="002E7829" w:rsidRPr="00B53857" w:rsidRDefault="002E7829" w:rsidP="002E7829">
            <w:pPr>
              <w:pStyle w:val="Odstavec"/>
              <w:snapToGrid w:val="0"/>
              <w:spacing w:before="60" w:line="256" w:lineRule="auto"/>
              <w:jc w:val="left"/>
              <w:rPr>
                <w:sz w:val="18"/>
              </w:rPr>
            </w:pPr>
            <w:r w:rsidRPr="00B53857">
              <w:rPr>
                <w:sz w:val="18"/>
                <w:lang w:bidi="en-US"/>
              </w:rPr>
              <w:t>atan2(x, y)</w:t>
            </w:r>
          </w:p>
        </w:tc>
        <w:tc>
          <w:tcPr>
            <w:tcW w:w="5811" w:type="dxa"/>
            <w:tcBorders>
              <w:top w:val="single" w:sz="4" w:space="0" w:color="000000"/>
              <w:left w:val="single" w:sz="4" w:space="0" w:color="000000"/>
              <w:bottom w:val="single" w:sz="4" w:space="0" w:color="000000"/>
              <w:right w:val="nil"/>
            </w:tcBorders>
            <w:shd w:val="clear" w:color="auto" w:fill="F3F3F3"/>
          </w:tcPr>
          <w:p w14:paraId="29ADA6EB"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java.lang.Math.atan2</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5E953D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28510838"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62D64CE4" w14:textId="77777777" w:rsidR="002E7829" w:rsidRPr="00B53857" w:rsidRDefault="002E7829" w:rsidP="002E7829">
            <w:pPr>
              <w:pStyle w:val="Odstavec"/>
              <w:snapToGrid w:val="0"/>
              <w:spacing w:before="60" w:line="256" w:lineRule="auto"/>
              <w:jc w:val="left"/>
              <w:rPr>
                <w:sz w:val="18"/>
              </w:rPr>
            </w:pPr>
            <w:r w:rsidRPr="00B53857">
              <w:rPr>
                <w:sz w:val="18"/>
                <w:lang w:bidi="en-US"/>
              </w:rPr>
              <w:t>cbrt(x)</w:t>
            </w:r>
          </w:p>
        </w:tc>
        <w:tc>
          <w:tcPr>
            <w:tcW w:w="5811" w:type="dxa"/>
            <w:tcBorders>
              <w:top w:val="single" w:sz="4" w:space="0" w:color="000000"/>
              <w:left w:val="single" w:sz="4" w:space="0" w:color="000000"/>
              <w:bottom w:val="single" w:sz="4" w:space="0" w:color="000000"/>
              <w:right w:val="nil"/>
            </w:tcBorders>
            <w:shd w:val="clear" w:color="auto" w:fill="F3F3F3"/>
          </w:tcPr>
          <w:p w14:paraId="5250A8D5"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java.lang.Math.cbrt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B69E3B1"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3831A2F"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7B51D31" w14:textId="77777777" w:rsidR="002E7829" w:rsidRPr="00B53857" w:rsidRDefault="002E7829" w:rsidP="002E7829">
            <w:pPr>
              <w:pStyle w:val="Odstavec"/>
              <w:snapToGrid w:val="0"/>
              <w:spacing w:before="60" w:line="256" w:lineRule="auto"/>
              <w:jc w:val="left"/>
              <w:rPr>
                <w:sz w:val="18"/>
              </w:rPr>
            </w:pPr>
            <w:r w:rsidRPr="00B53857">
              <w:rPr>
                <w:sz w:val="18"/>
                <w:lang w:bidi="en-US"/>
              </w:rPr>
              <w:t>ceil(x)</w:t>
            </w:r>
          </w:p>
        </w:tc>
        <w:tc>
          <w:tcPr>
            <w:tcW w:w="5811" w:type="dxa"/>
            <w:tcBorders>
              <w:top w:val="single" w:sz="4" w:space="0" w:color="000000"/>
              <w:left w:val="single" w:sz="4" w:space="0" w:color="000000"/>
              <w:bottom w:val="single" w:sz="4" w:space="0" w:color="000000"/>
              <w:right w:val="nil"/>
            </w:tcBorders>
            <w:shd w:val="clear" w:color="auto" w:fill="F3F3F3"/>
          </w:tcPr>
          <w:p w14:paraId="0A2DBA45"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java.lang.Math.ceil</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74F97E6"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1BBC17E"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37906FCA" w14:textId="77777777" w:rsidR="002E7829" w:rsidRPr="00B53857" w:rsidRDefault="002E7829" w:rsidP="002E7829">
            <w:pPr>
              <w:pStyle w:val="Odstavec"/>
              <w:snapToGrid w:val="0"/>
              <w:spacing w:before="60" w:line="256" w:lineRule="auto"/>
              <w:jc w:val="left"/>
              <w:rPr>
                <w:sz w:val="18"/>
              </w:rPr>
            </w:pPr>
            <w:r w:rsidRPr="00B53857">
              <w:rPr>
                <w:sz w:val="18"/>
                <w:lang w:bidi="en-US"/>
              </w:rPr>
              <w:t>cos(x)</w:t>
            </w:r>
          </w:p>
        </w:tc>
        <w:tc>
          <w:tcPr>
            <w:tcW w:w="5811" w:type="dxa"/>
            <w:tcBorders>
              <w:top w:val="single" w:sz="4" w:space="0" w:color="000000"/>
              <w:left w:val="single" w:sz="4" w:space="0" w:color="000000"/>
              <w:bottom w:val="single" w:sz="4" w:space="0" w:color="000000"/>
              <w:right w:val="nil"/>
            </w:tcBorders>
            <w:shd w:val="clear" w:color="auto" w:fill="F3F3F3"/>
          </w:tcPr>
          <w:p w14:paraId="3B1D75BE"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java.lang.Math.cos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43AE04C"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AF386D0"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6AFAB83E" w14:textId="77777777" w:rsidR="002E7829" w:rsidRPr="00B53857" w:rsidRDefault="002E7829" w:rsidP="002E7829">
            <w:pPr>
              <w:pStyle w:val="Odstavec"/>
              <w:snapToGrid w:val="0"/>
              <w:spacing w:before="60" w:line="256" w:lineRule="auto"/>
              <w:jc w:val="left"/>
              <w:rPr>
                <w:sz w:val="18"/>
              </w:rPr>
            </w:pPr>
            <w:r w:rsidRPr="00B53857">
              <w:rPr>
                <w:sz w:val="18"/>
                <w:lang w:bidi="en-US"/>
              </w:rPr>
              <w:t>cosh(x)</w:t>
            </w:r>
          </w:p>
        </w:tc>
        <w:tc>
          <w:tcPr>
            <w:tcW w:w="5811" w:type="dxa"/>
            <w:tcBorders>
              <w:top w:val="single" w:sz="4" w:space="0" w:color="000000"/>
              <w:left w:val="single" w:sz="4" w:space="0" w:color="000000"/>
              <w:bottom w:val="single" w:sz="4" w:space="0" w:color="000000"/>
              <w:right w:val="nil"/>
            </w:tcBorders>
            <w:shd w:val="clear" w:color="auto" w:fill="F3F3F3"/>
          </w:tcPr>
          <w:p w14:paraId="2F7B0894"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java.lang.Math.cosh</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E04D887"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3351C51"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B87B640" w14:textId="77777777" w:rsidR="002E7829" w:rsidRPr="00B53857" w:rsidRDefault="002E7829" w:rsidP="002E7829">
            <w:pPr>
              <w:pStyle w:val="Odstavec"/>
              <w:snapToGrid w:val="0"/>
              <w:spacing w:before="60" w:line="256" w:lineRule="auto"/>
              <w:jc w:val="left"/>
              <w:rPr>
                <w:sz w:val="18"/>
              </w:rPr>
            </w:pPr>
            <w:r w:rsidRPr="00B53857">
              <w:rPr>
                <w:sz w:val="18"/>
                <w:lang w:bidi="en-US"/>
              </w:rPr>
              <w:t>exp(x)</w:t>
            </w:r>
          </w:p>
        </w:tc>
        <w:tc>
          <w:tcPr>
            <w:tcW w:w="5811" w:type="dxa"/>
            <w:tcBorders>
              <w:top w:val="single" w:sz="4" w:space="0" w:color="000000"/>
              <w:left w:val="single" w:sz="4" w:space="0" w:color="000000"/>
              <w:bottom w:val="single" w:sz="4" w:space="0" w:color="000000"/>
              <w:right w:val="nil"/>
            </w:tcBorders>
            <w:shd w:val="clear" w:color="auto" w:fill="F3F3F3"/>
          </w:tcPr>
          <w:p w14:paraId="1067832E"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java.lang.Math.exp</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E202B96"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29DAF957"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78C2EF7" w14:textId="77777777" w:rsidR="002E7829" w:rsidRPr="00B53857" w:rsidRDefault="002E7829" w:rsidP="002E7829">
            <w:pPr>
              <w:pStyle w:val="Odstavec"/>
              <w:snapToGrid w:val="0"/>
              <w:spacing w:before="60" w:line="256" w:lineRule="auto"/>
              <w:jc w:val="left"/>
              <w:rPr>
                <w:sz w:val="18"/>
              </w:rPr>
            </w:pPr>
            <w:r w:rsidRPr="00B53857">
              <w:rPr>
                <w:sz w:val="18"/>
                <w:lang w:bidi="en-US"/>
              </w:rPr>
              <w:t>expm1(x)</w:t>
            </w:r>
          </w:p>
        </w:tc>
        <w:tc>
          <w:tcPr>
            <w:tcW w:w="5811" w:type="dxa"/>
            <w:tcBorders>
              <w:top w:val="single" w:sz="4" w:space="0" w:color="000000"/>
              <w:left w:val="single" w:sz="4" w:space="0" w:color="000000"/>
              <w:bottom w:val="single" w:sz="4" w:space="0" w:color="000000"/>
              <w:right w:val="nil"/>
            </w:tcBorders>
            <w:shd w:val="clear" w:color="auto" w:fill="F3F3F3"/>
          </w:tcPr>
          <w:p w14:paraId="27F25D8C"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 lang.Math.expm1</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7FB96F5"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07D2E225"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09C4B42" w14:textId="77777777" w:rsidR="002E7829" w:rsidRPr="00B53857" w:rsidRDefault="002E7829" w:rsidP="002E7829">
            <w:pPr>
              <w:pStyle w:val="Odstavec"/>
              <w:snapToGrid w:val="0"/>
              <w:spacing w:before="60" w:line="256" w:lineRule="auto"/>
              <w:jc w:val="left"/>
              <w:rPr>
                <w:sz w:val="18"/>
              </w:rPr>
            </w:pPr>
            <w:r w:rsidRPr="00B53857">
              <w:rPr>
                <w:sz w:val="18"/>
                <w:lang w:bidi="en-US"/>
              </w:rPr>
              <w:t>floor(x)</w:t>
            </w:r>
          </w:p>
        </w:tc>
        <w:tc>
          <w:tcPr>
            <w:tcW w:w="5811" w:type="dxa"/>
            <w:tcBorders>
              <w:top w:val="single" w:sz="4" w:space="0" w:color="000000"/>
              <w:left w:val="single" w:sz="4" w:space="0" w:color="000000"/>
              <w:bottom w:val="single" w:sz="4" w:space="0" w:color="000000"/>
              <w:right w:val="nil"/>
            </w:tcBorders>
            <w:shd w:val="clear" w:color="auto" w:fill="F3F3F3"/>
          </w:tcPr>
          <w:p w14:paraId="16FFF5DA" w14:textId="77777777" w:rsidR="002E7829" w:rsidRPr="00B53857" w:rsidRDefault="002E7829" w:rsidP="002E7829">
            <w:pPr>
              <w:pStyle w:val="Odstavec"/>
              <w:snapToGrid w:val="0"/>
              <w:spacing w:before="60" w:line="256" w:lineRule="auto"/>
              <w:jc w:val="left"/>
              <w:rPr>
                <w:sz w:val="18"/>
              </w:rPr>
            </w:pPr>
            <w:r w:rsidRPr="00B53857">
              <w:rPr>
                <w:sz w:val="18"/>
                <w:lang w:bidi="en-US"/>
              </w:rPr>
              <w:t>see</w:t>
            </w:r>
            <w:r w:rsidRPr="00B53857">
              <w:rPr>
                <w:lang w:bidi="en-US"/>
              </w:rPr>
              <w:t xml:space="preserve"> method java. lang.Math.floor</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4875B9F"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647BA4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03A50D3" w14:textId="77777777" w:rsidR="002E7829" w:rsidRPr="00B53857" w:rsidRDefault="002E7829" w:rsidP="002E7829">
            <w:pPr>
              <w:pStyle w:val="Odstavec"/>
              <w:snapToGrid w:val="0"/>
              <w:spacing w:before="60" w:line="256" w:lineRule="auto"/>
              <w:jc w:val="left"/>
              <w:rPr>
                <w:sz w:val="18"/>
              </w:rPr>
            </w:pPr>
            <w:r w:rsidRPr="00B53857">
              <w:rPr>
                <w:sz w:val="18"/>
                <w:lang w:bidi="en-US"/>
              </w:rPr>
              <w:t>hypot(x, y)</w:t>
            </w:r>
          </w:p>
        </w:tc>
        <w:tc>
          <w:tcPr>
            <w:tcW w:w="5811" w:type="dxa"/>
            <w:tcBorders>
              <w:top w:val="single" w:sz="4" w:space="0" w:color="000000"/>
              <w:left w:val="single" w:sz="4" w:space="0" w:color="000000"/>
              <w:bottom w:val="single" w:sz="4" w:space="0" w:color="000000"/>
              <w:right w:val="nil"/>
            </w:tcBorders>
            <w:shd w:val="clear" w:color="auto" w:fill="F3F3F3"/>
          </w:tcPr>
          <w:p w14:paraId="183B8F0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 lang.Math.hypot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FEA3032"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0E0D09FE"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8C297B3" w14:textId="77777777" w:rsidR="002E7829" w:rsidRPr="00B53857" w:rsidRDefault="002E7829" w:rsidP="002E7829">
            <w:pPr>
              <w:pStyle w:val="Odstavec"/>
              <w:snapToGrid w:val="0"/>
              <w:spacing w:before="60" w:line="256" w:lineRule="auto"/>
              <w:jc w:val="left"/>
              <w:rPr>
                <w:sz w:val="18"/>
              </w:rPr>
            </w:pPr>
            <w:r w:rsidRPr="00B53857">
              <w:rPr>
                <w:sz w:val="18"/>
                <w:lang w:bidi="en-US"/>
              </w:rPr>
              <w:t>IEEERemainder(x, y)</w:t>
            </w:r>
          </w:p>
        </w:tc>
        <w:tc>
          <w:tcPr>
            <w:tcW w:w="5811" w:type="dxa"/>
            <w:tcBorders>
              <w:top w:val="single" w:sz="4" w:space="0" w:color="000000"/>
              <w:left w:val="single" w:sz="4" w:space="0" w:color="000000"/>
              <w:bottom w:val="single" w:sz="4" w:space="0" w:color="000000"/>
              <w:right w:val="nil"/>
            </w:tcBorders>
            <w:shd w:val="clear" w:color="auto" w:fill="F3F3F3"/>
          </w:tcPr>
          <w:p w14:paraId="3C42A0AB" w14:textId="77777777" w:rsidR="002E7829" w:rsidRPr="00B53857" w:rsidRDefault="002E7829" w:rsidP="002E7829">
            <w:pPr>
              <w:pStyle w:val="Odstavec"/>
              <w:snapToGrid w:val="0"/>
              <w:spacing w:before="60" w:line="256" w:lineRule="auto"/>
              <w:jc w:val="left"/>
              <w:rPr>
                <w:sz w:val="18"/>
              </w:rPr>
            </w:pPr>
            <w:r w:rsidRPr="00B53857">
              <w:rPr>
                <w:sz w:val="18"/>
                <w:lang w:bidi="en-US"/>
              </w:rPr>
              <w:t>see</w:t>
            </w:r>
            <w:r w:rsidRPr="00B53857">
              <w:rPr>
                <w:lang w:bidi="en-US"/>
              </w:rPr>
              <w:t xml:space="preserve"> method java.lang.Math.IEEERemainder  </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31A968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EE1200D"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545060E" w14:textId="77777777" w:rsidR="002E7829" w:rsidRPr="00B53857" w:rsidRDefault="002E7829" w:rsidP="002E7829">
            <w:pPr>
              <w:pStyle w:val="Odstavec"/>
              <w:snapToGrid w:val="0"/>
              <w:spacing w:before="60" w:line="256" w:lineRule="auto"/>
              <w:jc w:val="left"/>
              <w:rPr>
                <w:sz w:val="18"/>
              </w:rPr>
            </w:pPr>
            <w:r w:rsidRPr="00B53857">
              <w:rPr>
                <w:sz w:val="18"/>
                <w:lang w:bidi="en-US"/>
              </w:rPr>
              <w:t>log(x)</w:t>
            </w:r>
          </w:p>
        </w:tc>
        <w:tc>
          <w:tcPr>
            <w:tcW w:w="5811" w:type="dxa"/>
            <w:tcBorders>
              <w:top w:val="single" w:sz="4" w:space="0" w:color="000000"/>
              <w:left w:val="single" w:sz="4" w:space="0" w:color="000000"/>
              <w:bottom w:val="single" w:sz="4" w:space="0" w:color="000000"/>
              <w:right w:val="nil"/>
            </w:tcBorders>
            <w:shd w:val="clear" w:color="auto" w:fill="F3F3F3"/>
          </w:tcPr>
          <w:p w14:paraId="6406041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java.lang.Math.log</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5D7478F"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4818D3ED"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D976A2A" w14:textId="77777777" w:rsidR="002E7829" w:rsidRPr="00B53857" w:rsidRDefault="002E7829" w:rsidP="002E7829">
            <w:pPr>
              <w:pStyle w:val="Odstavec"/>
              <w:snapToGrid w:val="0"/>
              <w:spacing w:before="60" w:line="256" w:lineRule="auto"/>
              <w:jc w:val="left"/>
              <w:rPr>
                <w:sz w:val="18"/>
              </w:rPr>
            </w:pPr>
            <w:r w:rsidRPr="00B53857">
              <w:rPr>
                <w:sz w:val="18"/>
                <w:lang w:bidi="en-US"/>
              </w:rPr>
              <w:t>log10 (x)</w:t>
            </w:r>
          </w:p>
        </w:tc>
        <w:tc>
          <w:tcPr>
            <w:tcW w:w="5811" w:type="dxa"/>
            <w:tcBorders>
              <w:top w:val="single" w:sz="4" w:space="0" w:color="000000"/>
              <w:left w:val="single" w:sz="4" w:space="0" w:color="000000"/>
              <w:bottom w:val="single" w:sz="4" w:space="0" w:color="000000"/>
              <w:right w:val="nil"/>
            </w:tcBorders>
            <w:shd w:val="clear" w:color="auto" w:fill="F3F3F3"/>
          </w:tcPr>
          <w:p w14:paraId="14D0A620"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java.lang.Math.log10</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381DD7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7ECA76C"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7B86F473" w14:textId="77777777" w:rsidR="002E7829" w:rsidRPr="00B53857" w:rsidRDefault="002E7829" w:rsidP="002E7829">
            <w:pPr>
              <w:pStyle w:val="Odstavec"/>
              <w:snapToGrid w:val="0"/>
              <w:spacing w:before="60" w:line="256" w:lineRule="auto"/>
              <w:jc w:val="left"/>
              <w:rPr>
                <w:sz w:val="18"/>
              </w:rPr>
            </w:pPr>
            <w:r w:rsidRPr="00B53857">
              <w:rPr>
                <w:sz w:val="18"/>
                <w:lang w:bidi="en-US"/>
              </w:rPr>
              <w:t>log1p(x)</w:t>
            </w:r>
          </w:p>
        </w:tc>
        <w:tc>
          <w:tcPr>
            <w:tcW w:w="5811" w:type="dxa"/>
            <w:tcBorders>
              <w:top w:val="single" w:sz="4" w:space="0" w:color="000000"/>
              <w:left w:val="single" w:sz="4" w:space="0" w:color="000000"/>
              <w:bottom w:val="single" w:sz="4" w:space="0" w:color="000000"/>
              <w:right w:val="nil"/>
            </w:tcBorders>
            <w:shd w:val="clear" w:color="auto" w:fill="F3F3F3"/>
          </w:tcPr>
          <w:p w14:paraId="035CD951"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java.lang.Math.log1p</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C099D85"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DDD8FE7"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CDFA53E" w14:textId="77777777" w:rsidR="002E7829" w:rsidRPr="00B53857" w:rsidRDefault="002E7829" w:rsidP="002E7829">
            <w:pPr>
              <w:pStyle w:val="Odstavec"/>
              <w:snapToGrid w:val="0"/>
              <w:spacing w:before="60" w:line="256" w:lineRule="auto"/>
              <w:jc w:val="left"/>
              <w:rPr>
                <w:sz w:val="18"/>
              </w:rPr>
            </w:pPr>
            <w:r w:rsidRPr="00B53857">
              <w:rPr>
                <w:sz w:val="18"/>
                <w:lang w:bidi="en-US"/>
              </w:rPr>
              <w:t>max(x, y)</w:t>
            </w:r>
          </w:p>
        </w:tc>
        <w:tc>
          <w:tcPr>
            <w:tcW w:w="5811" w:type="dxa"/>
            <w:tcBorders>
              <w:top w:val="single" w:sz="4" w:space="0" w:color="000000"/>
              <w:left w:val="single" w:sz="4" w:space="0" w:color="000000"/>
              <w:bottom w:val="single" w:sz="4" w:space="0" w:color="000000"/>
              <w:right w:val="nil"/>
            </w:tcBorders>
            <w:shd w:val="clear" w:color="auto" w:fill="F3F3F3"/>
          </w:tcPr>
          <w:p w14:paraId="7AD2E82D"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java.lang.Math.max</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8221072" w14:textId="77777777" w:rsidR="002E7829" w:rsidRPr="00B53857" w:rsidRDefault="002E7829" w:rsidP="002E7829">
            <w:pPr>
              <w:pStyle w:val="Odstavec"/>
              <w:snapToGrid w:val="0"/>
              <w:spacing w:before="60" w:line="256" w:lineRule="auto"/>
              <w:jc w:val="left"/>
              <w:rPr>
                <w:sz w:val="18"/>
              </w:rPr>
            </w:pPr>
            <w:r w:rsidRPr="00B53857">
              <w:rPr>
                <w:sz w:val="18"/>
              </w:rPr>
              <w:t>float or int</w:t>
            </w:r>
          </w:p>
        </w:tc>
      </w:tr>
      <w:tr w:rsidR="002E7829" w:rsidRPr="00B53857" w14:paraId="7DDCE88E"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7E64405" w14:textId="77777777" w:rsidR="002E7829" w:rsidRPr="00B53857" w:rsidRDefault="002E7829" w:rsidP="002E7829">
            <w:pPr>
              <w:pStyle w:val="Odstavec"/>
              <w:snapToGrid w:val="0"/>
              <w:spacing w:before="60" w:line="256" w:lineRule="auto"/>
              <w:jc w:val="left"/>
              <w:rPr>
                <w:sz w:val="18"/>
              </w:rPr>
            </w:pPr>
            <w:r w:rsidRPr="00B53857">
              <w:rPr>
                <w:sz w:val="18"/>
                <w:lang w:bidi="en-US"/>
              </w:rPr>
              <w:t>min(x, y)</w:t>
            </w:r>
          </w:p>
        </w:tc>
        <w:tc>
          <w:tcPr>
            <w:tcW w:w="5811" w:type="dxa"/>
            <w:tcBorders>
              <w:top w:val="single" w:sz="4" w:space="0" w:color="000000"/>
              <w:left w:val="single" w:sz="4" w:space="0" w:color="000000"/>
              <w:bottom w:val="single" w:sz="4" w:space="0" w:color="000000"/>
              <w:right w:val="nil"/>
            </w:tcBorders>
            <w:shd w:val="clear" w:color="auto" w:fill="F3F3F3"/>
          </w:tcPr>
          <w:p w14:paraId="37CC490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java.lang.Math.min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319BFB9" w14:textId="77777777" w:rsidR="002E7829" w:rsidRPr="00B53857" w:rsidRDefault="002E7829" w:rsidP="002E7829">
            <w:pPr>
              <w:pStyle w:val="Odstavec"/>
              <w:snapToGrid w:val="0"/>
              <w:spacing w:before="60" w:line="256" w:lineRule="auto"/>
              <w:jc w:val="left"/>
              <w:rPr>
                <w:sz w:val="18"/>
              </w:rPr>
            </w:pPr>
            <w:r w:rsidRPr="00B53857">
              <w:rPr>
                <w:sz w:val="18"/>
                <w:lang w:bidi="en-GB"/>
              </w:rPr>
              <w:t>float or int</w:t>
            </w:r>
          </w:p>
        </w:tc>
      </w:tr>
      <w:tr w:rsidR="002E7829" w:rsidRPr="00B53857" w14:paraId="63AD67D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1ED29350" w14:textId="77777777" w:rsidR="002E7829" w:rsidRPr="00B53857" w:rsidRDefault="002E7829" w:rsidP="002E7829">
            <w:pPr>
              <w:pStyle w:val="Odstavec"/>
              <w:snapToGrid w:val="0"/>
              <w:spacing w:before="60" w:line="256" w:lineRule="auto"/>
              <w:jc w:val="left"/>
              <w:rPr>
                <w:sz w:val="18"/>
              </w:rPr>
            </w:pPr>
            <w:r w:rsidRPr="00B53857">
              <w:rPr>
                <w:sz w:val="18"/>
                <w:lang w:bidi="en-US"/>
              </w:rPr>
              <w:t>pow(x, y)</w:t>
            </w:r>
          </w:p>
        </w:tc>
        <w:tc>
          <w:tcPr>
            <w:tcW w:w="5811" w:type="dxa"/>
            <w:tcBorders>
              <w:top w:val="single" w:sz="4" w:space="0" w:color="000000"/>
              <w:left w:val="single" w:sz="4" w:space="0" w:color="000000"/>
              <w:bottom w:val="single" w:sz="4" w:space="0" w:color="000000"/>
              <w:right w:val="nil"/>
            </w:tcBorders>
            <w:shd w:val="clear" w:color="auto" w:fill="F3F3F3"/>
          </w:tcPr>
          <w:p w14:paraId="0F6A2421"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java.lang.Math.pow</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5F8C51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5BEBDEDF"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E762370" w14:textId="77777777" w:rsidR="002E7829" w:rsidRPr="00B53857" w:rsidRDefault="002E7829" w:rsidP="002E7829">
            <w:pPr>
              <w:pStyle w:val="Odstavec"/>
              <w:snapToGrid w:val="0"/>
              <w:spacing w:before="60" w:line="256" w:lineRule="auto"/>
              <w:jc w:val="left"/>
              <w:rPr>
                <w:sz w:val="18"/>
              </w:rPr>
            </w:pPr>
            <w:r w:rsidRPr="00B53857">
              <w:rPr>
                <w:sz w:val="18"/>
                <w:lang w:bidi="en-US"/>
              </w:rPr>
              <w:t>rint(x)</w:t>
            </w:r>
          </w:p>
        </w:tc>
        <w:tc>
          <w:tcPr>
            <w:tcW w:w="5811" w:type="dxa"/>
            <w:tcBorders>
              <w:top w:val="single" w:sz="4" w:space="0" w:color="000000"/>
              <w:left w:val="single" w:sz="4" w:space="0" w:color="000000"/>
              <w:bottom w:val="single" w:sz="4" w:space="0" w:color="000000"/>
              <w:right w:val="nil"/>
            </w:tcBorders>
            <w:shd w:val="clear" w:color="auto" w:fill="F3F3F3"/>
          </w:tcPr>
          <w:p w14:paraId="653A4239"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java.lang.Math.rint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70B69F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08311D66"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2D2042E" w14:textId="77777777" w:rsidR="002E7829" w:rsidRPr="00B53857" w:rsidRDefault="002E7829" w:rsidP="002E7829">
            <w:pPr>
              <w:pStyle w:val="Odstavec"/>
              <w:snapToGrid w:val="0"/>
              <w:spacing w:before="60" w:line="256" w:lineRule="auto"/>
              <w:jc w:val="left"/>
              <w:rPr>
                <w:sz w:val="18"/>
              </w:rPr>
            </w:pPr>
            <w:r w:rsidRPr="00B53857">
              <w:rPr>
                <w:sz w:val="18"/>
                <w:lang w:bidi="en-US"/>
              </w:rPr>
              <w:t>round(x)</w:t>
            </w:r>
          </w:p>
        </w:tc>
        <w:tc>
          <w:tcPr>
            <w:tcW w:w="5811" w:type="dxa"/>
            <w:tcBorders>
              <w:top w:val="single" w:sz="4" w:space="0" w:color="000000"/>
              <w:left w:val="single" w:sz="4" w:space="0" w:color="000000"/>
              <w:bottom w:val="single" w:sz="4" w:space="0" w:color="000000"/>
              <w:right w:val="nil"/>
            </w:tcBorders>
            <w:shd w:val="clear" w:color="auto" w:fill="F3F3F3"/>
          </w:tcPr>
          <w:p w14:paraId="4DF71328"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java.lang.Math.round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AA6B316" w14:textId="77777777" w:rsidR="002E7829" w:rsidRPr="00B53857" w:rsidRDefault="002E7829" w:rsidP="002E7829">
            <w:pPr>
              <w:pStyle w:val="Odstavec"/>
              <w:snapToGrid w:val="0"/>
              <w:spacing w:before="60" w:line="256" w:lineRule="auto"/>
              <w:jc w:val="left"/>
              <w:rPr>
                <w:sz w:val="18"/>
              </w:rPr>
            </w:pPr>
            <w:r w:rsidRPr="00B53857">
              <w:rPr>
                <w:sz w:val="18"/>
                <w:lang w:bidi="en-GB"/>
              </w:rPr>
              <w:t>int</w:t>
            </w:r>
          </w:p>
        </w:tc>
      </w:tr>
      <w:tr w:rsidR="002E7829" w:rsidRPr="00B53857" w14:paraId="41364DB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F4193B1" w14:textId="77777777" w:rsidR="002E7829" w:rsidRPr="00B53857" w:rsidRDefault="002E7829" w:rsidP="002E7829">
            <w:pPr>
              <w:pStyle w:val="Odstavec"/>
              <w:snapToGrid w:val="0"/>
              <w:spacing w:before="60" w:line="256" w:lineRule="auto"/>
              <w:jc w:val="left"/>
              <w:rPr>
                <w:sz w:val="18"/>
              </w:rPr>
            </w:pPr>
            <w:r w:rsidRPr="00B53857">
              <w:rPr>
                <w:sz w:val="18"/>
                <w:lang w:bidi="en-US"/>
              </w:rPr>
              <w:lastRenderedPageBreak/>
              <w:t>signum(x)</w:t>
            </w:r>
          </w:p>
        </w:tc>
        <w:tc>
          <w:tcPr>
            <w:tcW w:w="5811" w:type="dxa"/>
            <w:tcBorders>
              <w:top w:val="single" w:sz="4" w:space="0" w:color="000000"/>
              <w:left w:val="single" w:sz="4" w:space="0" w:color="000000"/>
              <w:bottom w:val="single" w:sz="4" w:space="0" w:color="000000"/>
              <w:right w:val="nil"/>
            </w:tcBorders>
            <w:shd w:val="clear" w:color="auto" w:fill="F3F3F3"/>
          </w:tcPr>
          <w:p w14:paraId="71CBCBA2"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java.lang.Math.signum</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24FF9FE"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65972C4"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B50CB36" w14:textId="77777777" w:rsidR="002E7829" w:rsidRPr="00B53857" w:rsidRDefault="002E7829" w:rsidP="002E7829">
            <w:pPr>
              <w:pStyle w:val="Odstavec"/>
              <w:snapToGrid w:val="0"/>
              <w:spacing w:before="60" w:line="256" w:lineRule="auto"/>
              <w:jc w:val="left"/>
              <w:rPr>
                <w:sz w:val="18"/>
              </w:rPr>
            </w:pPr>
            <w:r w:rsidRPr="00B53857">
              <w:rPr>
                <w:sz w:val="18"/>
                <w:lang w:bidi="en-US"/>
              </w:rPr>
              <w:t>sin(x)</w:t>
            </w:r>
          </w:p>
        </w:tc>
        <w:tc>
          <w:tcPr>
            <w:tcW w:w="5811" w:type="dxa"/>
            <w:tcBorders>
              <w:top w:val="single" w:sz="4" w:space="0" w:color="000000"/>
              <w:left w:val="single" w:sz="4" w:space="0" w:color="000000"/>
              <w:bottom w:val="single" w:sz="4" w:space="0" w:color="000000"/>
              <w:right w:val="nil"/>
            </w:tcBorders>
            <w:shd w:val="clear" w:color="auto" w:fill="F3F3F3"/>
          </w:tcPr>
          <w:p w14:paraId="4590AD02"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java.lang.Math.sin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A4A102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5161CC91"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1094AC90" w14:textId="77777777" w:rsidR="002E7829" w:rsidRPr="00B53857" w:rsidRDefault="002E7829" w:rsidP="002E7829">
            <w:pPr>
              <w:pStyle w:val="Odstavec"/>
              <w:snapToGrid w:val="0"/>
              <w:spacing w:before="60" w:line="256" w:lineRule="auto"/>
              <w:jc w:val="left"/>
              <w:rPr>
                <w:sz w:val="18"/>
              </w:rPr>
            </w:pPr>
            <w:r w:rsidRPr="00B53857">
              <w:rPr>
                <w:sz w:val="18"/>
                <w:lang w:bidi="en-US"/>
              </w:rPr>
              <w:t>sinh(x)</w:t>
            </w:r>
          </w:p>
        </w:tc>
        <w:tc>
          <w:tcPr>
            <w:tcW w:w="5811" w:type="dxa"/>
            <w:tcBorders>
              <w:top w:val="single" w:sz="4" w:space="0" w:color="000000"/>
              <w:left w:val="single" w:sz="4" w:space="0" w:color="000000"/>
              <w:bottom w:val="single" w:sz="4" w:space="0" w:color="000000"/>
              <w:right w:val="nil"/>
            </w:tcBorders>
            <w:shd w:val="clear" w:color="auto" w:fill="F3F3F3"/>
          </w:tcPr>
          <w:p w14:paraId="32ACBE3F"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java.lang.Math.sinh</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80B37A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9B8BB8C"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FF1AF8B" w14:textId="77777777" w:rsidR="002E7829" w:rsidRPr="00B53857" w:rsidRDefault="002E7829" w:rsidP="002E7829">
            <w:pPr>
              <w:pStyle w:val="Odstavec"/>
              <w:snapToGrid w:val="0"/>
              <w:spacing w:before="60" w:line="256" w:lineRule="auto"/>
              <w:jc w:val="left"/>
              <w:rPr>
                <w:sz w:val="18"/>
              </w:rPr>
            </w:pPr>
            <w:r w:rsidRPr="00B53857">
              <w:rPr>
                <w:sz w:val="18"/>
                <w:lang w:bidi="en-US"/>
              </w:rPr>
              <w:t>sqrt(x)</w:t>
            </w:r>
          </w:p>
        </w:tc>
        <w:tc>
          <w:tcPr>
            <w:tcW w:w="5811" w:type="dxa"/>
            <w:tcBorders>
              <w:top w:val="single" w:sz="4" w:space="0" w:color="000000"/>
              <w:left w:val="single" w:sz="4" w:space="0" w:color="000000"/>
              <w:bottom w:val="single" w:sz="4" w:space="0" w:color="000000"/>
              <w:right w:val="nil"/>
            </w:tcBorders>
            <w:shd w:val="clear" w:color="auto" w:fill="F3F3F3"/>
          </w:tcPr>
          <w:p w14:paraId="65E82B4E" w14:textId="77777777" w:rsidR="002E7829" w:rsidRPr="00B53857" w:rsidRDefault="002E7829" w:rsidP="002E7829">
            <w:pPr>
              <w:pStyle w:val="Odstavec"/>
              <w:snapToGrid w:val="0"/>
              <w:spacing w:before="60" w:line="256" w:lineRule="auto"/>
              <w:jc w:val="left"/>
              <w:rPr>
                <w:sz w:val="18"/>
              </w:rPr>
            </w:pPr>
            <w:r w:rsidRPr="00B53857">
              <w:rPr>
                <w:sz w:val="18"/>
                <w:lang w:bidi="en-US"/>
              </w:rPr>
              <w:t>see the method java.lang.Math.sqrt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6D237F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74709C3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EFF96AA" w14:textId="77777777" w:rsidR="002E7829" w:rsidRPr="00B53857" w:rsidRDefault="002E7829" w:rsidP="002E7829">
            <w:pPr>
              <w:pStyle w:val="Odstavec"/>
              <w:snapToGrid w:val="0"/>
              <w:spacing w:before="60" w:line="256" w:lineRule="auto"/>
              <w:jc w:val="left"/>
              <w:rPr>
                <w:sz w:val="18"/>
              </w:rPr>
            </w:pPr>
            <w:r w:rsidRPr="00B53857">
              <w:rPr>
                <w:sz w:val="18"/>
                <w:lang w:bidi="en-US"/>
              </w:rPr>
              <w:t>tan(x)</w:t>
            </w:r>
          </w:p>
        </w:tc>
        <w:tc>
          <w:tcPr>
            <w:tcW w:w="5811" w:type="dxa"/>
            <w:tcBorders>
              <w:top w:val="single" w:sz="4" w:space="0" w:color="000000"/>
              <w:left w:val="single" w:sz="4" w:space="0" w:color="000000"/>
              <w:bottom w:val="single" w:sz="4" w:space="0" w:color="000000"/>
              <w:right w:val="nil"/>
            </w:tcBorders>
            <w:shd w:val="clear" w:color="auto" w:fill="F3F3F3"/>
          </w:tcPr>
          <w:p w14:paraId="0E43E96D"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java.lang.Math.tan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E5EC32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B8F5516"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1F267C12" w14:textId="77777777" w:rsidR="002E7829" w:rsidRPr="00B53857" w:rsidRDefault="002E7829" w:rsidP="002E7829">
            <w:pPr>
              <w:pStyle w:val="Odstavec"/>
              <w:snapToGrid w:val="0"/>
              <w:spacing w:before="60" w:line="256" w:lineRule="auto"/>
              <w:jc w:val="left"/>
              <w:rPr>
                <w:sz w:val="18"/>
              </w:rPr>
            </w:pPr>
            <w:r w:rsidRPr="00B53857">
              <w:rPr>
                <w:sz w:val="18"/>
                <w:lang w:bidi="en-US"/>
              </w:rPr>
              <w:t>tanh(x)</w:t>
            </w:r>
          </w:p>
        </w:tc>
        <w:tc>
          <w:tcPr>
            <w:tcW w:w="5811" w:type="dxa"/>
            <w:tcBorders>
              <w:top w:val="single" w:sz="4" w:space="0" w:color="000000"/>
              <w:left w:val="single" w:sz="4" w:space="0" w:color="000000"/>
              <w:bottom w:val="single" w:sz="4" w:space="0" w:color="000000"/>
              <w:right w:val="nil"/>
            </w:tcBorders>
            <w:shd w:val="clear" w:color="auto" w:fill="F3F3F3"/>
          </w:tcPr>
          <w:p w14:paraId="2272831A"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java.lang.Math.tanh</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E1C37A4"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0328DD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4C003EA" w14:textId="77777777" w:rsidR="002E7829" w:rsidRPr="00B53857" w:rsidRDefault="002E7829" w:rsidP="002E7829">
            <w:pPr>
              <w:pStyle w:val="Odstavec"/>
              <w:snapToGrid w:val="0"/>
              <w:spacing w:before="60" w:line="256" w:lineRule="auto"/>
              <w:jc w:val="left"/>
              <w:rPr>
                <w:sz w:val="18"/>
              </w:rPr>
            </w:pPr>
            <w:r w:rsidRPr="00B53857">
              <w:rPr>
                <w:sz w:val="18"/>
                <w:lang w:bidi="en-US"/>
              </w:rPr>
              <w:t>toDegrees(x)</w:t>
            </w:r>
          </w:p>
        </w:tc>
        <w:tc>
          <w:tcPr>
            <w:tcW w:w="5811" w:type="dxa"/>
            <w:tcBorders>
              <w:top w:val="single" w:sz="4" w:space="0" w:color="000000"/>
              <w:left w:val="single" w:sz="4" w:space="0" w:color="000000"/>
              <w:bottom w:val="single" w:sz="4" w:space="0" w:color="000000"/>
              <w:right w:val="nil"/>
            </w:tcBorders>
            <w:shd w:val="clear" w:color="auto" w:fill="F3F3F3"/>
          </w:tcPr>
          <w:p w14:paraId="5562D018"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java.lang.Math.toDegrees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AD6096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7EBFFD3"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7E78C633" w14:textId="77777777" w:rsidR="002E7829" w:rsidRPr="00B53857" w:rsidRDefault="002E7829" w:rsidP="002E7829">
            <w:pPr>
              <w:pStyle w:val="Odstavec"/>
              <w:snapToGrid w:val="0"/>
              <w:spacing w:before="60" w:line="256" w:lineRule="auto"/>
              <w:jc w:val="left"/>
              <w:rPr>
                <w:sz w:val="18"/>
              </w:rPr>
            </w:pPr>
            <w:r w:rsidRPr="00B53857">
              <w:rPr>
                <w:sz w:val="18"/>
                <w:lang w:bidi="en-US"/>
              </w:rPr>
              <w:t>toRadians(x)</w:t>
            </w:r>
          </w:p>
        </w:tc>
        <w:tc>
          <w:tcPr>
            <w:tcW w:w="5811" w:type="dxa"/>
            <w:tcBorders>
              <w:top w:val="single" w:sz="4" w:space="0" w:color="000000"/>
              <w:left w:val="single" w:sz="4" w:space="0" w:color="000000"/>
              <w:bottom w:val="single" w:sz="4" w:space="0" w:color="000000"/>
              <w:right w:val="nil"/>
            </w:tcBorders>
            <w:shd w:val="clear" w:color="auto" w:fill="F3F3F3"/>
          </w:tcPr>
          <w:p w14:paraId="7A5882D7"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java.lang.Math.toRadians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0A07D19"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6B0460A"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3C21007" w14:textId="77777777" w:rsidR="002E7829" w:rsidRPr="00B53857" w:rsidRDefault="002E7829" w:rsidP="002E7829">
            <w:pPr>
              <w:pStyle w:val="Odstavec"/>
              <w:snapToGrid w:val="0"/>
              <w:spacing w:before="60" w:line="256" w:lineRule="auto"/>
              <w:jc w:val="left"/>
              <w:rPr>
                <w:sz w:val="18"/>
              </w:rPr>
            </w:pPr>
            <w:r w:rsidRPr="00B53857">
              <w:rPr>
                <w:sz w:val="18"/>
                <w:lang w:bidi="en-US"/>
              </w:rPr>
              <w:t>ulp(x)</w:t>
            </w:r>
          </w:p>
        </w:tc>
        <w:tc>
          <w:tcPr>
            <w:tcW w:w="5811" w:type="dxa"/>
            <w:tcBorders>
              <w:top w:val="single" w:sz="4" w:space="0" w:color="000000"/>
              <w:left w:val="single" w:sz="4" w:space="0" w:color="000000"/>
              <w:bottom w:val="single" w:sz="4" w:space="0" w:color="000000"/>
              <w:right w:val="nil"/>
            </w:tcBorders>
            <w:shd w:val="clear" w:color="auto" w:fill="F3F3F3"/>
          </w:tcPr>
          <w:p w14:paraId="56EDB63B"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java.lang.Math.ulp</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874DF87"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bl>
    <w:p w14:paraId="237BBB30" w14:textId="77777777" w:rsidR="0070713B" w:rsidRPr="00B53857" w:rsidRDefault="002E7829" w:rsidP="007E23FE">
      <w:pPr>
        <w:pStyle w:val="Heading3"/>
        <w:rPr>
          <w:rFonts w:eastAsia="Calibri"/>
        </w:rPr>
      </w:pPr>
      <w:bookmarkStart w:id="1657" w:name="_Toc208246852"/>
      <w:r w:rsidRPr="00B53857">
        <w:t>M</w:t>
      </w:r>
      <w:r w:rsidRPr="00B53857">
        <w:rPr>
          <w:rFonts w:eastAsia="Calibri"/>
        </w:rPr>
        <w:t>ethods of mathematical functions (taken from java.math.BigDecimal)</w:t>
      </w:r>
      <w:bookmarkEnd w:id="1657"/>
    </w:p>
    <w:p w14:paraId="5CC8D3D6" w14:textId="6D798F5B" w:rsidR="002E7829" w:rsidRPr="00B53857" w:rsidRDefault="002E7829" w:rsidP="002E7829">
      <w:pPr>
        <w:pStyle w:val="Odstavec"/>
        <w:rPr>
          <w:lang w:bidi="en-US"/>
        </w:rPr>
      </w:pPr>
      <w:r w:rsidRPr="00B53857">
        <w:rPr>
          <w:lang w:bidi="en-US"/>
        </w:rPr>
        <w:t>For working with the type Decimal (the value is internally implemented as java.math.BigDecimal)</w:t>
      </w:r>
      <w:r w:rsidR="00491224">
        <w:rPr>
          <w:lang w:bidi="en-US"/>
        </w:rPr>
        <w:t>,</w:t>
      </w:r>
      <w:r w:rsidRPr="00B53857">
        <w:rPr>
          <w:lang w:bidi="en-US"/>
        </w:rPr>
        <w:t xml:space="preserve"> the available methods in the </w:t>
      </w:r>
      <w:r w:rsidR="008F5906">
        <w:rPr>
          <w:lang w:bidi="en-US"/>
        </w:rPr>
        <w:t>X-script</w:t>
      </w:r>
      <w:r w:rsidRPr="00B53857">
        <w:rPr>
          <w:lang w:bidi="en-US"/>
        </w:rPr>
        <w:t xml:space="preserve"> are:</w:t>
      </w:r>
    </w:p>
    <w:tbl>
      <w:tblPr>
        <w:tblW w:w="9243" w:type="dxa"/>
        <w:tblInd w:w="108" w:type="dxa"/>
        <w:tblLayout w:type="fixed"/>
        <w:tblLook w:val="04A0" w:firstRow="1" w:lastRow="0" w:firstColumn="1" w:lastColumn="0" w:noHBand="0" w:noVBand="1"/>
      </w:tblPr>
      <w:tblGrid>
        <w:gridCol w:w="2155"/>
        <w:gridCol w:w="5645"/>
        <w:gridCol w:w="1443"/>
      </w:tblGrid>
      <w:tr w:rsidR="002E7829" w:rsidRPr="00B53857" w14:paraId="092B9F5F" w14:textId="77777777" w:rsidTr="00EA7FB2">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F73A9D0" w14:textId="77777777" w:rsidR="002E7829" w:rsidRPr="00B53857" w:rsidRDefault="002E7829" w:rsidP="002E7829">
            <w:pPr>
              <w:pStyle w:val="Odstavec"/>
              <w:snapToGrid w:val="0"/>
              <w:spacing w:before="60" w:line="256" w:lineRule="auto"/>
              <w:jc w:val="left"/>
              <w:rPr>
                <w:b/>
              </w:rPr>
            </w:pPr>
            <w:r w:rsidRPr="00B53857">
              <w:rPr>
                <w:b/>
                <w:lang w:bidi="en-GB"/>
              </w:rPr>
              <w:t>Method name</w:t>
            </w:r>
          </w:p>
        </w:tc>
        <w:tc>
          <w:tcPr>
            <w:tcW w:w="56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34647B6" w14:textId="77777777" w:rsidR="002E7829" w:rsidRPr="00B53857" w:rsidRDefault="002E7829"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A39DEF8" w14:textId="77777777" w:rsidR="002E7829" w:rsidRPr="00B53857" w:rsidRDefault="002E7829" w:rsidP="002E7829">
            <w:pPr>
              <w:pStyle w:val="Odstavec"/>
              <w:snapToGrid w:val="0"/>
              <w:spacing w:before="60" w:line="256" w:lineRule="auto"/>
              <w:jc w:val="left"/>
              <w:rPr>
                <w:b/>
              </w:rPr>
            </w:pPr>
            <w:r w:rsidRPr="00B53857">
              <w:rPr>
                <w:b/>
                <w:lang w:bidi="en-GB"/>
              </w:rPr>
              <w:t>The result</w:t>
            </w:r>
          </w:p>
        </w:tc>
      </w:tr>
      <w:tr w:rsidR="002E7829" w:rsidRPr="00B53857" w14:paraId="252294DE"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98DB9BB" w14:textId="77777777" w:rsidR="002E7829" w:rsidRPr="00B53857" w:rsidRDefault="002E7829" w:rsidP="002E7829">
            <w:pPr>
              <w:pStyle w:val="Odstavec"/>
              <w:snapToGrid w:val="0"/>
              <w:spacing w:before="60" w:line="256" w:lineRule="auto"/>
              <w:jc w:val="left"/>
              <w:rPr>
                <w:sz w:val="18"/>
              </w:rPr>
            </w:pPr>
            <w:r w:rsidRPr="00B53857">
              <w:rPr>
                <w:sz w:val="18"/>
                <w:lang w:bidi="en-US"/>
              </w:rPr>
              <w:t>x = decimalValue(v)</w:t>
            </w:r>
          </w:p>
        </w:tc>
        <w:tc>
          <w:tcPr>
            <w:tcW w:w="5645" w:type="dxa"/>
            <w:tcBorders>
              <w:top w:val="single" w:sz="4" w:space="0" w:color="000000"/>
              <w:left w:val="single" w:sz="4" w:space="0" w:color="000000"/>
              <w:bottom w:val="single" w:sz="4" w:space="0" w:color="000000"/>
              <w:right w:val="nil"/>
            </w:tcBorders>
            <w:shd w:val="clear" w:color="auto" w:fill="F3F3F3"/>
          </w:tcPr>
          <w:p w14:paraId="7D1B19F0" w14:textId="77777777" w:rsidR="002E7829" w:rsidRPr="00B53857" w:rsidRDefault="002E7829" w:rsidP="002E7829">
            <w:pPr>
              <w:pStyle w:val="Odstavec"/>
              <w:snapToGrid w:val="0"/>
              <w:spacing w:before="60" w:line="256" w:lineRule="auto"/>
              <w:jc w:val="left"/>
              <w:rPr>
                <w:sz w:val="18"/>
              </w:rPr>
            </w:pPr>
            <w:r w:rsidRPr="00B53857">
              <w:rPr>
                <w:sz w:val="18"/>
                <w:lang w:bidi="en-US"/>
              </w:rPr>
              <w:t>constructor; v can be int, double, String, or Decimal.</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13BF18AE"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2A6F919C"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AB5D154" w14:textId="77777777" w:rsidR="002E7829" w:rsidRPr="00B53857" w:rsidRDefault="002E7829" w:rsidP="002E7829">
            <w:pPr>
              <w:pStyle w:val="Odstavec"/>
              <w:snapToGrid w:val="0"/>
              <w:spacing w:before="60" w:line="256" w:lineRule="auto"/>
              <w:jc w:val="left"/>
              <w:rPr>
                <w:sz w:val="18"/>
              </w:rPr>
            </w:pPr>
            <w:r w:rsidRPr="00B53857">
              <w:rPr>
                <w:sz w:val="18"/>
                <w:lang w:bidi="en-US"/>
              </w:rPr>
              <w:t>abs(x)</w:t>
            </w:r>
          </w:p>
        </w:tc>
        <w:tc>
          <w:tcPr>
            <w:tcW w:w="5645" w:type="dxa"/>
            <w:tcBorders>
              <w:top w:val="single" w:sz="4" w:space="0" w:color="000000"/>
              <w:left w:val="single" w:sz="4" w:space="0" w:color="000000"/>
              <w:bottom w:val="single" w:sz="4" w:space="0" w:color="000000"/>
              <w:right w:val="nil"/>
            </w:tcBorders>
            <w:shd w:val="clear" w:color="auto" w:fill="F3F3F3"/>
          </w:tcPr>
          <w:p w14:paraId="6C2C64B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java.math.BigDecimal.abs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E1FF10E"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6D86F578"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531DA54"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 add(x, y)</w:t>
            </w:r>
          </w:p>
        </w:tc>
        <w:tc>
          <w:tcPr>
            <w:tcW w:w="5645" w:type="dxa"/>
            <w:tcBorders>
              <w:top w:val="single" w:sz="4" w:space="0" w:color="000000"/>
              <w:left w:val="single" w:sz="4" w:space="0" w:color="000000"/>
              <w:bottom w:val="single" w:sz="4" w:space="0" w:color="000000"/>
              <w:right w:val="nil"/>
            </w:tcBorders>
            <w:shd w:val="clear" w:color="auto" w:fill="F3F3F3"/>
          </w:tcPr>
          <w:p w14:paraId="34917506"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 math.BigDecimal.add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4B433CF9"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0D7BFF87"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D83F4B4"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 compare(x, y)</w:t>
            </w:r>
          </w:p>
        </w:tc>
        <w:tc>
          <w:tcPr>
            <w:tcW w:w="5645" w:type="dxa"/>
            <w:tcBorders>
              <w:top w:val="single" w:sz="4" w:space="0" w:color="000000"/>
              <w:left w:val="single" w:sz="4" w:space="0" w:color="000000"/>
              <w:bottom w:val="single" w:sz="4" w:space="0" w:color="000000"/>
              <w:right w:val="nil"/>
            </w:tcBorders>
            <w:shd w:val="clear" w:color="auto" w:fill="F3F3F3"/>
          </w:tcPr>
          <w:p w14:paraId="7A4F7DD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java.math.BigDecimal.compare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69AD8CC" w14:textId="77777777" w:rsidR="002E7829" w:rsidRPr="00B53857" w:rsidRDefault="002E7829" w:rsidP="002E7829">
            <w:pPr>
              <w:pStyle w:val="Odstavec"/>
              <w:snapToGrid w:val="0"/>
              <w:spacing w:before="60" w:line="256" w:lineRule="auto"/>
              <w:jc w:val="left"/>
              <w:rPr>
                <w:sz w:val="18"/>
              </w:rPr>
            </w:pPr>
            <w:r w:rsidRPr="00B53857">
              <w:rPr>
                <w:sz w:val="18"/>
                <w:lang w:bidi="en-GB"/>
              </w:rPr>
              <w:t>int</w:t>
            </w:r>
          </w:p>
        </w:tc>
      </w:tr>
      <w:tr w:rsidR="002E7829" w:rsidRPr="00B53857" w14:paraId="4245C4E0"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906835B" w14:textId="77777777" w:rsidR="002E7829" w:rsidRPr="00B53857" w:rsidRDefault="002E7829" w:rsidP="002E7829">
            <w:pPr>
              <w:pStyle w:val="Odstavec"/>
              <w:snapToGrid w:val="0"/>
              <w:spacing w:before="60" w:line="256" w:lineRule="auto"/>
              <w:jc w:val="left"/>
              <w:rPr>
                <w:sz w:val="18"/>
              </w:rPr>
            </w:pPr>
            <w:r w:rsidRPr="00B53857">
              <w:rPr>
                <w:sz w:val="18"/>
                <w:lang w:bidi="en-US"/>
              </w:rPr>
              <w:t>divide(x, y)</w:t>
            </w:r>
          </w:p>
        </w:tc>
        <w:tc>
          <w:tcPr>
            <w:tcW w:w="5645" w:type="dxa"/>
            <w:tcBorders>
              <w:top w:val="single" w:sz="4" w:space="0" w:color="000000"/>
              <w:left w:val="single" w:sz="4" w:space="0" w:color="000000"/>
              <w:bottom w:val="single" w:sz="4" w:space="0" w:color="000000"/>
              <w:right w:val="nil"/>
            </w:tcBorders>
            <w:shd w:val="clear" w:color="auto" w:fill="F3F3F3"/>
          </w:tcPr>
          <w:p w14:paraId="39EA256E"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java.math.BigDecimal.divide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6AAD1F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234F7DDA"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099E9E8B"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 equals(x, y)</w:t>
            </w:r>
          </w:p>
        </w:tc>
        <w:tc>
          <w:tcPr>
            <w:tcW w:w="5645" w:type="dxa"/>
            <w:tcBorders>
              <w:top w:val="single" w:sz="4" w:space="0" w:color="000000"/>
              <w:left w:val="single" w:sz="4" w:space="0" w:color="000000"/>
              <w:bottom w:val="single" w:sz="4" w:space="0" w:color="000000"/>
              <w:right w:val="nil"/>
            </w:tcBorders>
            <w:shd w:val="clear" w:color="auto" w:fill="F3F3F3"/>
          </w:tcPr>
          <w:p w14:paraId="2534F3D1"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java.math.BigDecimal.equals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B7A710A" w14:textId="77777777" w:rsidR="002E7829" w:rsidRPr="00B53857" w:rsidRDefault="002E7829" w:rsidP="002E7829">
            <w:pPr>
              <w:pStyle w:val="Odstavec"/>
              <w:snapToGrid w:val="0"/>
              <w:spacing w:before="60" w:line="256" w:lineRule="auto"/>
              <w:jc w:val="left"/>
              <w:rPr>
                <w:sz w:val="18"/>
              </w:rPr>
            </w:pPr>
            <w:r w:rsidRPr="00B53857">
              <w:rPr>
                <w:sz w:val="18"/>
                <w:lang w:bidi="en-GB"/>
              </w:rPr>
              <w:t>boolean</w:t>
            </w:r>
          </w:p>
        </w:tc>
      </w:tr>
      <w:tr w:rsidR="002E7829" w:rsidRPr="00B53857" w14:paraId="615471D0"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B9BD95B" w14:textId="77777777" w:rsidR="002E7829" w:rsidRPr="00B53857" w:rsidRDefault="002E7829" w:rsidP="002E7829">
            <w:pPr>
              <w:pStyle w:val="Odstavec"/>
              <w:snapToGrid w:val="0"/>
              <w:spacing w:before="60" w:line="256" w:lineRule="auto"/>
              <w:jc w:val="left"/>
              <w:rPr>
                <w:sz w:val="18"/>
              </w:rPr>
            </w:pPr>
            <w:r w:rsidRPr="00B53857">
              <w:rPr>
                <w:sz w:val="18"/>
                <w:lang w:bidi="en-US"/>
              </w:rPr>
              <w:t>intValue(x)</w:t>
            </w:r>
          </w:p>
        </w:tc>
        <w:tc>
          <w:tcPr>
            <w:tcW w:w="5645" w:type="dxa"/>
            <w:tcBorders>
              <w:top w:val="single" w:sz="4" w:space="0" w:color="000000"/>
              <w:left w:val="single" w:sz="4" w:space="0" w:color="000000"/>
              <w:bottom w:val="single" w:sz="4" w:space="0" w:color="000000"/>
              <w:right w:val="nil"/>
            </w:tcBorders>
            <w:shd w:val="clear" w:color="auto" w:fill="F3F3F3"/>
          </w:tcPr>
          <w:p w14:paraId="64EE44A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java.math.BigDecimal.intValue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3CBED1F" w14:textId="77777777" w:rsidR="002E7829" w:rsidRPr="00B53857" w:rsidRDefault="002E7829" w:rsidP="002E7829">
            <w:pPr>
              <w:pStyle w:val="Odstavec"/>
              <w:snapToGrid w:val="0"/>
              <w:spacing w:before="60" w:line="256" w:lineRule="auto"/>
              <w:jc w:val="left"/>
              <w:rPr>
                <w:sz w:val="18"/>
              </w:rPr>
            </w:pPr>
            <w:r w:rsidRPr="00B53857">
              <w:rPr>
                <w:sz w:val="18"/>
                <w:lang w:bidi="en-GB"/>
              </w:rPr>
              <w:t>int</w:t>
            </w:r>
          </w:p>
        </w:tc>
      </w:tr>
      <w:tr w:rsidR="002E7829" w:rsidRPr="00B53857" w14:paraId="64CECC1B"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7F9F1133" w14:textId="77777777" w:rsidR="002E7829" w:rsidRPr="00B53857" w:rsidRDefault="002E7829" w:rsidP="002E7829">
            <w:pPr>
              <w:pStyle w:val="Odstavec"/>
              <w:snapToGrid w:val="0"/>
              <w:spacing w:before="60" w:line="256" w:lineRule="auto"/>
              <w:jc w:val="left"/>
              <w:rPr>
                <w:sz w:val="18"/>
              </w:rPr>
            </w:pPr>
            <w:r w:rsidRPr="00B53857">
              <w:rPr>
                <w:sz w:val="18"/>
                <w:lang w:bidi="en-US"/>
              </w:rPr>
              <w:t>floatValue(x)</w:t>
            </w:r>
          </w:p>
        </w:tc>
        <w:tc>
          <w:tcPr>
            <w:tcW w:w="5645" w:type="dxa"/>
            <w:tcBorders>
              <w:top w:val="single" w:sz="4" w:space="0" w:color="000000"/>
              <w:left w:val="single" w:sz="4" w:space="0" w:color="000000"/>
              <w:bottom w:val="single" w:sz="4" w:space="0" w:color="000000"/>
              <w:right w:val="nil"/>
            </w:tcBorders>
            <w:shd w:val="clear" w:color="auto" w:fill="F3F3F3"/>
          </w:tcPr>
          <w:p w14:paraId="1463CD29"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java.math.BigDecimal.floatValue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3C26CA5"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7AFC2FF8"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C7923AA" w14:textId="77777777" w:rsidR="002E7829" w:rsidRPr="00B53857" w:rsidRDefault="002E7829" w:rsidP="002E7829">
            <w:pPr>
              <w:pStyle w:val="Odstavec"/>
              <w:snapToGrid w:val="0"/>
              <w:spacing w:before="60" w:line="256" w:lineRule="auto"/>
              <w:jc w:val="left"/>
              <w:rPr>
                <w:sz w:val="18"/>
              </w:rPr>
            </w:pPr>
            <w:r w:rsidRPr="00B53857">
              <w:rPr>
                <w:sz w:val="18"/>
                <w:lang w:bidi="en-US"/>
              </w:rPr>
              <w:t>max(x, y)</w:t>
            </w:r>
          </w:p>
        </w:tc>
        <w:tc>
          <w:tcPr>
            <w:tcW w:w="5645" w:type="dxa"/>
            <w:tcBorders>
              <w:top w:val="single" w:sz="4" w:space="0" w:color="000000"/>
              <w:left w:val="single" w:sz="4" w:space="0" w:color="000000"/>
              <w:bottom w:val="single" w:sz="4" w:space="0" w:color="000000"/>
              <w:right w:val="nil"/>
            </w:tcBorders>
            <w:shd w:val="clear" w:color="auto" w:fill="F3F3F3"/>
          </w:tcPr>
          <w:p w14:paraId="7E5A144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java.math.BigDecimal.max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0C83092"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0159E044"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7C9429E" w14:textId="77777777" w:rsidR="002E7829" w:rsidRPr="00B53857" w:rsidRDefault="002E7829" w:rsidP="002E7829">
            <w:pPr>
              <w:pStyle w:val="Odstavec"/>
              <w:snapToGrid w:val="0"/>
              <w:spacing w:before="60" w:line="256" w:lineRule="auto"/>
              <w:jc w:val="left"/>
              <w:rPr>
                <w:sz w:val="18"/>
              </w:rPr>
            </w:pPr>
            <w:r w:rsidRPr="00B53857">
              <w:rPr>
                <w:sz w:val="18"/>
                <w:lang w:bidi="en-US"/>
              </w:rPr>
              <w:t>min(x, y)</w:t>
            </w:r>
          </w:p>
        </w:tc>
        <w:tc>
          <w:tcPr>
            <w:tcW w:w="5645" w:type="dxa"/>
            <w:tcBorders>
              <w:top w:val="single" w:sz="4" w:space="0" w:color="000000"/>
              <w:left w:val="single" w:sz="4" w:space="0" w:color="000000"/>
              <w:bottom w:val="single" w:sz="4" w:space="0" w:color="000000"/>
              <w:right w:val="nil"/>
            </w:tcBorders>
            <w:shd w:val="clear" w:color="auto" w:fill="F3F3F3"/>
          </w:tcPr>
          <w:p w14:paraId="3F0D7540"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java.math.BigDecimal.min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257E787"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56B63DFC"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FFD4959" w14:textId="77777777" w:rsidR="002E7829" w:rsidRPr="00B53857" w:rsidRDefault="002E7829" w:rsidP="002E7829">
            <w:pPr>
              <w:pStyle w:val="Odstavec"/>
              <w:snapToGrid w:val="0"/>
              <w:spacing w:before="60" w:line="256" w:lineRule="auto"/>
              <w:jc w:val="left"/>
              <w:rPr>
                <w:sz w:val="18"/>
              </w:rPr>
            </w:pPr>
            <w:r w:rsidRPr="00B53857">
              <w:rPr>
                <w:sz w:val="18"/>
                <w:lang w:bidi="en-US"/>
              </w:rPr>
              <w:t>movePointLeft(x, n)</w:t>
            </w:r>
          </w:p>
        </w:tc>
        <w:tc>
          <w:tcPr>
            <w:tcW w:w="5645" w:type="dxa"/>
            <w:tcBorders>
              <w:top w:val="single" w:sz="4" w:space="0" w:color="000000"/>
              <w:left w:val="single" w:sz="4" w:space="0" w:color="000000"/>
              <w:bottom w:val="single" w:sz="4" w:space="0" w:color="000000"/>
              <w:right w:val="nil"/>
            </w:tcBorders>
            <w:shd w:val="clear" w:color="auto" w:fill="F3F3F3"/>
          </w:tcPr>
          <w:p w14:paraId="62F3D874"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java.math.BigDecimal.movePointLeft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3FC3D459"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59E0CFF5"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874DCB7" w14:textId="77777777" w:rsidR="002E7829" w:rsidRPr="00B53857" w:rsidRDefault="002E7829" w:rsidP="002E7829">
            <w:pPr>
              <w:pStyle w:val="Odstavec"/>
              <w:snapToGrid w:val="0"/>
              <w:spacing w:before="60" w:line="256" w:lineRule="auto"/>
              <w:jc w:val="left"/>
              <w:rPr>
                <w:sz w:val="18"/>
              </w:rPr>
            </w:pPr>
            <w:r w:rsidRPr="00B53857">
              <w:rPr>
                <w:sz w:val="18"/>
                <w:lang w:bidi="en-US"/>
              </w:rPr>
              <w:t>movePointRight(x, n)</w:t>
            </w:r>
          </w:p>
        </w:tc>
        <w:tc>
          <w:tcPr>
            <w:tcW w:w="5645" w:type="dxa"/>
            <w:tcBorders>
              <w:top w:val="single" w:sz="4" w:space="0" w:color="000000"/>
              <w:left w:val="single" w:sz="4" w:space="0" w:color="000000"/>
              <w:bottom w:val="single" w:sz="4" w:space="0" w:color="000000"/>
              <w:right w:val="nil"/>
            </w:tcBorders>
            <w:shd w:val="clear" w:color="auto" w:fill="F3F3F3"/>
          </w:tcPr>
          <w:p w14:paraId="26442F19"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java.math.BigDecimal.movePointRight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0CFAB0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217C4B9D"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096CE7C" w14:textId="77777777" w:rsidR="002E7829" w:rsidRPr="00B53857" w:rsidRDefault="002E7829" w:rsidP="002E7829">
            <w:pPr>
              <w:pStyle w:val="Odstavec"/>
              <w:snapToGrid w:val="0"/>
              <w:spacing w:before="60" w:line="256" w:lineRule="auto"/>
              <w:jc w:val="left"/>
              <w:rPr>
                <w:sz w:val="18"/>
              </w:rPr>
            </w:pPr>
            <w:r w:rsidRPr="00B53857">
              <w:rPr>
                <w:sz w:val="18"/>
                <w:lang w:bidi="en-US"/>
              </w:rPr>
              <w:t>multiply(x, y)</w:t>
            </w:r>
          </w:p>
        </w:tc>
        <w:tc>
          <w:tcPr>
            <w:tcW w:w="5645" w:type="dxa"/>
            <w:tcBorders>
              <w:top w:val="single" w:sz="4" w:space="0" w:color="000000"/>
              <w:left w:val="single" w:sz="4" w:space="0" w:color="000000"/>
              <w:bottom w:val="single" w:sz="4" w:space="0" w:color="000000"/>
              <w:right w:val="nil"/>
            </w:tcBorders>
            <w:shd w:val="clear" w:color="auto" w:fill="F3F3F3"/>
          </w:tcPr>
          <w:p w14:paraId="547C34C7"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java.math.BigDecimal.multiply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3C0185F1"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36FD135"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86D9071" w14:textId="77777777" w:rsidR="002E7829" w:rsidRPr="00B53857" w:rsidRDefault="002E7829" w:rsidP="002E7829">
            <w:pPr>
              <w:pStyle w:val="Odstavec"/>
              <w:snapToGrid w:val="0"/>
              <w:spacing w:before="60" w:line="256" w:lineRule="auto"/>
              <w:jc w:val="left"/>
              <w:rPr>
                <w:sz w:val="18"/>
              </w:rPr>
            </w:pPr>
            <w:r w:rsidRPr="00B53857">
              <w:rPr>
                <w:sz w:val="18"/>
                <w:lang w:bidi="en-GB"/>
              </w:rPr>
              <w:t>negate(x)</w:t>
            </w:r>
          </w:p>
        </w:tc>
        <w:tc>
          <w:tcPr>
            <w:tcW w:w="5645" w:type="dxa"/>
            <w:tcBorders>
              <w:top w:val="single" w:sz="4" w:space="0" w:color="000000"/>
              <w:left w:val="single" w:sz="4" w:space="0" w:color="000000"/>
              <w:bottom w:val="single" w:sz="4" w:space="0" w:color="000000"/>
              <w:right w:val="nil"/>
            </w:tcBorders>
            <w:shd w:val="clear" w:color="auto" w:fill="F3F3F3"/>
          </w:tcPr>
          <w:p w14:paraId="5E4B00B0"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java.math.BigDecimal.negate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E663E45"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F3FE507"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3B9A6B5" w14:textId="77777777" w:rsidR="002E7829" w:rsidRPr="00B53857" w:rsidRDefault="002E7829" w:rsidP="002E7829">
            <w:pPr>
              <w:pStyle w:val="Odstavec"/>
              <w:snapToGrid w:val="0"/>
              <w:spacing w:before="60" w:line="256" w:lineRule="auto"/>
              <w:jc w:val="left"/>
              <w:rPr>
                <w:sz w:val="18"/>
              </w:rPr>
            </w:pPr>
            <w:r w:rsidRPr="00B53857">
              <w:rPr>
                <w:sz w:val="18"/>
                <w:lang w:bidi="en-GB"/>
              </w:rPr>
              <w:t>plus(xy)</w:t>
            </w:r>
          </w:p>
        </w:tc>
        <w:tc>
          <w:tcPr>
            <w:tcW w:w="5645" w:type="dxa"/>
            <w:tcBorders>
              <w:top w:val="single" w:sz="4" w:space="0" w:color="000000"/>
              <w:left w:val="single" w:sz="4" w:space="0" w:color="000000"/>
              <w:bottom w:val="single" w:sz="4" w:space="0" w:color="000000"/>
              <w:right w:val="nil"/>
            </w:tcBorders>
            <w:shd w:val="clear" w:color="auto" w:fill="F3F3F3"/>
          </w:tcPr>
          <w:p w14:paraId="643D6064"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w:t>
            </w:r>
            <w:r w:rsidRPr="00B53857">
              <w:rPr>
                <w:sz w:val="18"/>
                <w:lang w:bidi="en-GB"/>
              </w:rPr>
              <w:t>plus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1A7D91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5C6F937"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14214B0" w14:textId="77777777" w:rsidR="002E7829" w:rsidRPr="00B53857" w:rsidRDefault="002E7829" w:rsidP="002E7829">
            <w:pPr>
              <w:pStyle w:val="Odstavec"/>
              <w:snapToGrid w:val="0"/>
              <w:spacing w:before="60" w:line="256" w:lineRule="auto"/>
              <w:jc w:val="left"/>
              <w:rPr>
                <w:sz w:val="18"/>
              </w:rPr>
            </w:pPr>
            <w:r w:rsidRPr="00B53857">
              <w:rPr>
                <w:sz w:val="18"/>
                <w:lang w:bidi="en-GB"/>
              </w:rPr>
              <w:t>pow(x, n)</w:t>
            </w:r>
          </w:p>
        </w:tc>
        <w:tc>
          <w:tcPr>
            <w:tcW w:w="5645" w:type="dxa"/>
            <w:tcBorders>
              <w:top w:val="single" w:sz="4" w:space="0" w:color="000000"/>
              <w:left w:val="single" w:sz="4" w:space="0" w:color="000000"/>
              <w:bottom w:val="single" w:sz="4" w:space="0" w:color="000000"/>
              <w:right w:val="nil"/>
            </w:tcBorders>
            <w:shd w:val="clear" w:color="auto" w:fill="F3F3F3"/>
          </w:tcPr>
          <w:p w14:paraId="2F2060EE"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w:t>
            </w:r>
            <w:r w:rsidRPr="00B53857">
              <w:rPr>
                <w:sz w:val="18"/>
                <w:lang w:bidi="en-GB"/>
              </w:rPr>
              <w:t>pow</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8335EC2"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7E5F0549"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D538A6C" w14:textId="77777777" w:rsidR="002E7829" w:rsidRPr="00B53857" w:rsidRDefault="002E7829" w:rsidP="002E7829">
            <w:pPr>
              <w:pStyle w:val="Odstavec"/>
              <w:snapToGrid w:val="0"/>
              <w:spacing w:before="60" w:line="256" w:lineRule="auto"/>
              <w:jc w:val="left"/>
              <w:rPr>
                <w:sz w:val="18"/>
              </w:rPr>
            </w:pPr>
            <w:r w:rsidRPr="00B53857">
              <w:rPr>
                <w:sz w:val="18"/>
                <w:lang w:bidi="en-GB"/>
              </w:rPr>
              <w:t>remainder(x)</w:t>
            </w:r>
          </w:p>
        </w:tc>
        <w:tc>
          <w:tcPr>
            <w:tcW w:w="5645" w:type="dxa"/>
            <w:tcBorders>
              <w:top w:val="single" w:sz="4" w:space="0" w:color="000000"/>
              <w:left w:val="single" w:sz="4" w:space="0" w:color="000000"/>
              <w:bottom w:val="single" w:sz="4" w:space="0" w:color="000000"/>
              <w:right w:val="nil"/>
            </w:tcBorders>
            <w:shd w:val="clear" w:color="auto" w:fill="F3F3F3"/>
          </w:tcPr>
          <w:p w14:paraId="78F22A19"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java.math.BigDecimal.remainder</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D45EB41"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7B7D7C8D"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E5AB849" w14:textId="77777777" w:rsidR="002E7829" w:rsidRPr="00B53857" w:rsidRDefault="002E7829" w:rsidP="002E7829">
            <w:pPr>
              <w:pStyle w:val="Odstavec"/>
              <w:snapToGrid w:val="0"/>
              <w:spacing w:before="60" w:line="256" w:lineRule="auto"/>
              <w:jc w:val="left"/>
              <w:rPr>
                <w:sz w:val="18"/>
              </w:rPr>
            </w:pPr>
            <w:r w:rsidRPr="00B53857">
              <w:rPr>
                <w:sz w:val="18"/>
                <w:lang w:bidi="en-GB"/>
              </w:rPr>
              <w:t>round(s)</w:t>
            </w:r>
          </w:p>
        </w:tc>
        <w:tc>
          <w:tcPr>
            <w:tcW w:w="5645" w:type="dxa"/>
            <w:tcBorders>
              <w:top w:val="single" w:sz="4" w:space="0" w:color="000000"/>
              <w:left w:val="single" w:sz="4" w:space="0" w:color="000000"/>
              <w:bottom w:val="single" w:sz="4" w:space="0" w:color="000000"/>
              <w:right w:val="nil"/>
            </w:tcBorders>
            <w:shd w:val="clear" w:color="auto" w:fill="F3F3F3"/>
          </w:tcPr>
          <w:p w14:paraId="195C7840"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java.math.BigDecimal.round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B7DFDC7"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C94A035"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8203572" w14:textId="77777777" w:rsidR="002E7829" w:rsidRPr="00B53857" w:rsidRDefault="002E7829" w:rsidP="002E7829">
            <w:pPr>
              <w:pStyle w:val="Odstavec"/>
              <w:snapToGrid w:val="0"/>
              <w:spacing w:before="60" w:line="256" w:lineRule="auto"/>
              <w:jc w:val="left"/>
              <w:rPr>
                <w:sz w:val="18"/>
              </w:rPr>
            </w:pPr>
            <w:r w:rsidRPr="00B53857">
              <w:rPr>
                <w:sz w:val="18"/>
              </w:rPr>
              <w:t>scaleByPowerOfTen(x, n)</w:t>
            </w:r>
          </w:p>
        </w:tc>
        <w:tc>
          <w:tcPr>
            <w:tcW w:w="5645" w:type="dxa"/>
            <w:tcBorders>
              <w:top w:val="single" w:sz="4" w:space="0" w:color="000000"/>
              <w:left w:val="single" w:sz="4" w:space="0" w:color="000000"/>
              <w:bottom w:val="single" w:sz="4" w:space="0" w:color="000000"/>
              <w:right w:val="nil"/>
            </w:tcBorders>
            <w:shd w:val="clear" w:color="auto" w:fill="F3F3F3"/>
          </w:tcPr>
          <w:p w14:paraId="26AF1295"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java.math.BigDecimal.scaleByPowerOfTen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568B280"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43CF516E"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CD2E493" w14:textId="77777777" w:rsidR="002E7829" w:rsidRPr="00B53857" w:rsidRDefault="002E7829" w:rsidP="002E7829">
            <w:pPr>
              <w:pStyle w:val="Odstavec"/>
              <w:snapToGrid w:val="0"/>
              <w:spacing w:before="60" w:line="256" w:lineRule="auto"/>
              <w:jc w:val="left"/>
              <w:rPr>
                <w:sz w:val="18"/>
              </w:rPr>
            </w:pPr>
            <w:r w:rsidRPr="00B53857">
              <w:rPr>
                <w:sz w:val="18"/>
              </w:rPr>
              <w:t>setScale(x, n)</w:t>
            </w:r>
          </w:p>
        </w:tc>
        <w:tc>
          <w:tcPr>
            <w:tcW w:w="5645" w:type="dxa"/>
            <w:tcBorders>
              <w:top w:val="single" w:sz="4" w:space="0" w:color="000000"/>
              <w:left w:val="single" w:sz="4" w:space="0" w:color="000000"/>
              <w:bottom w:val="single" w:sz="4" w:space="0" w:color="000000"/>
              <w:right w:val="nil"/>
            </w:tcBorders>
            <w:shd w:val="clear" w:color="auto" w:fill="F3F3F3"/>
          </w:tcPr>
          <w:p w14:paraId="3197B4A5"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java.math.BigDecimal.setScale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3F9DE3B"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7F761A10"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0373B431" w14:textId="77777777" w:rsidR="002E7829" w:rsidRPr="00B53857" w:rsidRDefault="002E7829" w:rsidP="002E7829">
            <w:pPr>
              <w:pStyle w:val="Odstavec"/>
              <w:snapToGrid w:val="0"/>
              <w:spacing w:before="60" w:line="256" w:lineRule="auto"/>
              <w:jc w:val="left"/>
              <w:rPr>
                <w:sz w:val="18"/>
              </w:rPr>
            </w:pPr>
            <w:r w:rsidRPr="00B53857">
              <w:rPr>
                <w:sz w:val="18"/>
              </w:rPr>
              <w:t>stripTrailingZeros(x)</w:t>
            </w:r>
          </w:p>
        </w:tc>
        <w:tc>
          <w:tcPr>
            <w:tcW w:w="5645" w:type="dxa"/>
            <w:tcBorders>
              <w:top w:val="single" w:sz="4" w:space="0" w:color="000000"/>
              <w:left w:val="single" w:sz="4" w:space="0" w:color="000000"/>
              <w:bottom w:val="single" w:sz="4" w:space="0" w:color="000000"/>
              <w:right w:val="nil"/>
            </w:tcBorders>
            <w:shd w:val="clear" w:color="auto" w:fill="F3F3F3"/>
          </w:tcPr>
          <w:p w14:paraId="08D47D5E"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java.math.BigDecimal.stripTrailingZeros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ADA302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6A1E9316"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70D2C61B" w14:textId="77777777" w:rsidR="002E7829" w:rsidRPr="00B53857" w:rsidRDefault="002E7829" w:rsidP="002E7829">
            <w:pPr>
              <w:pStyle w:val="Odstavec"/>
              <w:snapToGrid w:val="0"/>
              <w:spacing w:before="60" w:line="256" w:lineRule="auto"/>
              <w:jc w:val="left"/>
              <w:rPr>
                <w:sz w:val="18"/>
              </w:rPr>
            </w:pPr>
            <w:r w:rsidRPr="00B53857">
              <w:rPr>
                <w:sz w:val="18"/>
              </w:rPr>
              <w:t>subtract(x, y)</w:t>
            </w:r>
          </w:p>
        </w:tc>
        <w:tc>
          <w:tcPr>
            <w:tcW w:w="5645" w:type="dxa"/>
            <w:tcBorders>
              <w:top w:val="single" w:sz="4" w:space="0" w:color="000000"/>
              <w:left w:val="single" w:sz="4" w:space="0" w:color="000000"/>
              <w:bottom w:val="single" w:sz="4" w:space="0" w:color="000000"/>
              <w:right w:val="nil"/>
            </w:tcBorders>
            <w:shd w:val="clear" w:color="auto" w:fill="F3F3F3"/>
          </w:tcPr>
          <w:p w14:paraId="6106E208"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w:t>
            </w:r>
            <w:r w:rsidRPr="00B53857">
              <w:rPr>
                <w:sz w:val="18"/>
              </w:rPr>
              <w:t xml:space="preserve"> subtract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01A4038"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06A8F406"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1FD9EAA" w14:textId="77777777" w:rsidR="002E7829" w:rsidRPr="00B53857" w:rsidRDefault="002E7829" w:rsidP="002E7829">
            <w:pPr>
              <w:pStyle w:val="Odstavec"/>
              <w:snapToGrid w:val="0"/>
              <w:spacing w:before="60" w:line="256" w:lineRule="auto"/>
              <w:jc w:val="left"/>
              <w:rPr>
                <w:sz w:val="18"/>
              </w:rPr>
            </w:pPr>
            <w:r w:rsidRPr="00B53857">
              <w:rPr>
                <w:sz w:val="18"/>
                <w:lang w:bidi="en-GB"/>
              </w:rPr>
              <w:t>ulp(x)</w:t>
            </w:r>
          </w:p>
        </w:tc>
        <w:tc>
          <w:tcPr>
            <w:tcW w:w="5645" w:type="dxa"/>
            <w:tcBorders>
              <w:top w:val="single" w:sz="4" w:space="0" w:color="000000"/>
              <w:left w:val="single" w:sz="4" w:space="0" w:color="000000"/>
              <w:bottom w:val="single" w:sz="4" w:space="0" w:color="000000"/>
              <w:right w:val="nil"/>
            </w:tcBorders>
            <w:shd w:val="clear" w:color="auto" w:fill="F3F3F3"/>
          </w:tcPr>
          <w:p w14:paraId="69BCBA45"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java.math.BigDecimal.ulp</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842D318"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bl>
    <w:p w14:paraId="1AA6356A" w14:textId="6C93BC53" w:rsidR="00D84C56" w:rsidRPr="00B53857" w:rsidRDefault="00D84C56" w:rsidP="00431305">
      <w:pPr>
        <w:pStyle w:val="Heading2"/>
      </w:pPr>
      <w:bookmarkStart w:id="1658" w:name="_Toc354677078"/>
      <w:bookmarkStart w:id="1659" w:name="_Ref366596166"/>
      <w:bookmarkStart w:id="1660" w:name="_Ref535948480"/>
      <w:bookmarkStart w:id="1661" w:name="_Ref535948664"/>
      <w:bookmarkStart w:id="1662" w:name="_Ref535948697"/>
      <w:bookmarkStart w:id="1663" w:name="_Ref535964056"/>
      <w:bookmarkStart w:id="1664" w:name="_Ref535964086"/>
      <w:bookmarkStart w:id="1665" w:name="_Toc208246853"/>
      <w:r w:rsidRPr="00B53857">
        <w:t>BNF gram</w:t>
      </w:r>
      <w:r w:rsidR="009C3538" w:rsidRPr="00B53857">
        <w:t>mar</w:t>
      </w:r>
      <w:bookmarkEnd w:id="1658"/>
      <w:bookmarkEnd w:id="1659"/>
      <w:bookmarkEnd w:id="1660"/>
      <w:bookmarkEnd w:id="1661"/>
      <w:bookmarkEnd w:id="1662"/>
      <w:bookmarkEnd w:id="1663"/>
      <w:bookmarkEnd w:id="1664"/>
      <w:bookmarkEnd w:id="1665"/>
    </w:p>
    <w:p w14:paraId="755BF5ED" w14:textId="7BBB5357" w:rsidR="00537123" w:rsidRPr="00B53857" w:rsidRDefault="00AC058A" w:rsidP="009D6375">
      <w:pPr>
        <w:pStyle w:val="OdstavecSynteastyl"/>
      </w:pPr>
      <w:r w:rsidRPr="00B53857">
        <w:rPr>
          <w:noProof/>
          <w:lang w:val="cs-CZ" w:eastAsia="cs-CZ"/>
        </w:rPr>
        <mc:AlternateContent>
          <mc:Choice Requires="wps">
            <w:drawing>
              <wp:inline distT="0" distB="0" distL="0" distR="0" wp14:anchorId="75623887" wp14:editId="3C329643">
                <wp:extent cx="247650" cy="107950"/>
                <wp:effectExtent l="9525" t="19050" r="19050" b="6350"/>
                <wp:docPr id="2" name="Šipka doprava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CD528BC" id="Šipka doprava 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537123" w:rsidRPr="00B53857">
        <w:t xml:space="preserve"> </w:t>
      </w:r>
      <w:r w:rsidR="002E2FE7" w:rsidRPr="00B53857">
        <w:t>basic knowledge of BNF grammar</w:t>
      </w:r>
    </w:p>
    <w:p w14:paraId="63F67DCE" w14:textId="0B8BC317" w:rsidR="002E7829" w:rsidRPr="00B53857" w:rsidRDefault="002E7829" w:rsidP="00D84C56">
      <w:pPr>
        <w:pStyle w:val="OdstavecSynteastyl"/>
        <w:rPr>
          <w:rFonts w:cs="Calibri"/>
        </w:rPr>
      </w:pPr>
      <w:r w:rsidRPr="00B53857">
        <w:rPr>
          <w:rFonts w:cs="Calibri"/>
        </w:rPr>
        <w:t xml:space="preserve">The BNF grammar is described with extended Backus-Naur form (EBNF). The EBNF describes the formal syntax of a string by </w:t>
      </w:r>
      <w:r w:rsidR="00491224">
        <w:rPr>
          <w:rFonts w:cs="Calibri"/>
        </w:rPr>
        <w:t>a</w:t>
      </w:r>
      <w:r w:rsidRPr="00B53857">
        <w:rPr>
          <w:rFonts w:cs="Calibri"/>
        </w:rPr>
        <w:t xml:space="preserve"> set of production rules.</w:t>
      </w:r>
    </w:p>
    <w:p w14:paraId="024539A8" w14:textId="77777777" w:rsidR="00180747" w:rsidRPr="00B53857" w:rsidRDefault="002E7829" w:rsidP="002E7829">
      <w:pPr>
        <w:pStyle w:val="OdstavecSynteastyl"/>
        <w:rPr>
          <w:i/>
        </w:rPr>
      </w:pPr>
      <w:r w:rsidRPr="00B53857">
        <w:rPr>
          <w:i/>
        </w:rPr>
        <w:t>In the following text, instead of the EBNF, only the basic abbreviation BNF is used.</w:t>
      </w:r>
    </w:p>
    <w:p w14:paraId="34C19223" w14:textId="77777777" w:rsidR="00180747" w:rsidRPr="00B53857" w:rsidRDefault="002E7829" w:rsidP="007E23FE">
      <w:pPr>
        <w:pStyle w:val="Heading3"/>
      </w:pPr>
      <w:bookmarkStart w:id="1666" w:name="_Ref367360830"/>
      <w:bookmarkStart w:id="1667" w:name="_Ref536189050"/>
      <w:bookmarkStart w:id="1668" w:name="_Toc208246854"/>
      <w:r w:rsidRPr="00B53857">
        <w:lastRenderedPageBreak/>
        <w:t xml:space="preserve">BNF </w:t>
      </w:r>
      <w:bookmarkEnd w:id="1666"/>
      <w:r w:rsidRPr="00B53857">
        <w:t>production rule</w:t>
      </w:r>
      <w:bookmarkEnd w:id="1667"/>
      <w:bookmarkEnd w:id="1668"/>
    </w:p>
    <w:p w14:paraId="011013B9" w14:textId="2A5E7119" w:rsidR="00180747" w:rsidRPr="00B53857" w:rsidRDefault="002E7829" w:rsidP="00D84C56">
      <w:pPr>
        <w:pStyle w:val="OdstavecSynteastyl"/>
      </w:pPr>
      <w:r w:rsidRPr="00B53857">
        <w:rPr>
          <w:rFonts w:cs="Calibri"/>
        </w:rPr>
        <w:t xml:space="preserve">Each production rule (hereafter "rule") has a name. The name of </w:t>
      </w:r>
      <w:r w:rsidR="00E27656" w:rsidRPr="00B53857">
        <w:rPr>
          <w:rFonts w:cs="Calibri"/>
        </w:rPr>
        <w:t xml:space="preserve">a </w:t>
      </w:r>
      <w:r w:rsidRPr="00B53857">
        <w:rPr>
          <w:rFonts w:cs="Calibri"/>
        </w:rPr>
        <w:t>rule must start with a letter or the character '_' (underscore character). After the first character</w:t>
      </w:r>
      <w:r w:rsidR="00491224">
        <w:rPr>
          <w:rFonts w:cs="Calibri"/>
        </w:rPr>
        <w:t>,</w:t>
      </w:r>
      <w:r w:rsidRPr="00B53857">
        <w:rPr>
          <w:rFonts w:cs="Calibri"/>
        </w:rPr>
        <w:t xml:space="preserve"> a sequence of letters, underscores</w:t>
      </w:r>
      <w:r w:rsidR="00E27656" w:rsidRPr="00B53857">
        <w:rPr>
          <w:rFonts w:cs="Calibri"/>
        </w:rPr>
        <w:t>,</w:t>
      </w:r>
      <w:r w:rsidRPr="00B53857">
        <w:rPr>
          <w:rFonts w:cs="Calibri"/>
        </w:rPr>
        <w:t xml:space="preserve"> and decimal digits. The name of </w:t>
      </w:r>
      <w:r w:rsidR="00E27656" w:rsidRPr="00B53857">
        <w:rPr>
          <w:rFonts w:cs="Calibri"/>
        </w:rPr>
        <w:t xml:space="preserve">a </w:t>
      </w:r>
      <w:r w:rsidRPr="00B53857">
        <w:rPr>
          <w:rFonts w:cs="Calibri"/>
        </w:rPr>
        <w:t>rule is on the left side of "::=". On the right side of "::=" follows a formula describing the rule. Each rule describes one symbol of the grammar in the form:</w:t>
      </w:r>
    </w:p>
    <w:p w14:paraId="60D163DE" w14:textId="22439A43" w:rsidR="00854223" w:rsidRPr="00B53857" w:rsidRDefault="00E72160" w:rsidP="00EA7FB2">
      <w:pPr>
        <w:pStyle w:val="Zdrojovykod-zlutyboxSynteastyl"/>
        <w:shd w:val="clear" w:color="auto" w:fill="FFFFF5"/>
      </w:pPr>
      <w:r w:rsidRPr="00B53857">
        <w:rPr>
          <w:i/>
        </w:rPr>
        <w:t>ruleName</w:t>
      </w:r>
      <w:r w:rsidR="00854223" w:rsidRPr="00B53857">
        <w:rPr>
          <w:rFonts w:eastAsia="Courier New"/>
        </w:rPr>
        <w:t xml:space="preserve"> </w:t>
      </w:r>
      <w:r w:rsidR="00854223" w:rsidRPr="00B53857">
        <w:t>::=</w:t>
      </w:r>
      <w:r w:rsidR="00854223" w:rsidRPr="00B53857">
        <w:rPr>
          <w:rFonts w:eastAsia="Courier New"/>
        </w:rPr>
        <w:t xml:space="preserve"> </w:t>
      </w:r>
      <w:r w:rsidRPr="00B53857">
        <w:rPr>
          <w:i/>
        </w:rPr>
        <w:t xml:space="preserve">BNF </w:t>
      </w:r>
      <w:r w:rsidR="00BF0138" w:rsidRPr="00B53857">
        <w:rPr>
          <w:i/>
        </w:rPr>
        <w:t>expression</w:t>
      </w:r>
    </w:p>
    <w:p w14:paraId="5BF11650" w14:textId="623E4FCF" w:rsidR="00854223" w:rsidRPr="00B53857" w:rsidRDefault="0042721D" w:rsidP="00854223">
      <w:pPr>
        <w:pStyle w:val="OdstavecSynteastyl"/>
      </w:pPr>
      <w:r w:rsidRPr="00B53857">
        <w:t>where on the left side of the operator ":: =" is the name of the rule, and on the right side</w:t>
      </w:r>
      <w:r w:rsidR="00E27656" w:rsidRPr="00B53857">
        <w:t>,</w:t>
      </w:r>
      <w:r w:rsidRPr="00B53857">
        <w:t xml:space="preserve"> a rule is described using the BNF expression.</w:t>
      </w:r>
    </w:p>
    <w:p w14:paraId="4AF1D820" w14:textId="0EE83E00" w:rsidR="00C30940" w:rsidRPr="00B53857" w:rsidRDefault="00C30940" w:rsidP="00854223">
      <w:pPr>
        <w:pStyle w:val="OdstavecSynteastyl"/>
      </w:pPr>
      <w:r w:rsidRPr="00B53857">
        <w:t xml:space="preserve">Production rules are written into a special element for BNF grammars </w:t>
      </w:r>
      <w:r w:rsidRPr="00B53857">
        <w:rPr>
          <w:rFonts w:ascii="Consolas" w:hAnsi="Consolas" w:cs="Consolas"/>
        </w:rPr>
        <w:t>xd:BNFGrammar</w:t>
      </w:r>
      <w:r w:rsidRPr="00B53857">
        <w:t xml:space="preserve">, which must be given as a direct descendant of element xd:def. The grammar element has a mandatory attribute name, which contains the name of the BNF grammar object, </w:t>
      </w:r>
      <w:r w:rsidR="00E10DEC" w:rsidRPr="00B53857">
        <w:t>i.e.</w:t>
      </w:r>
      <w:r w:rsidR="00491224">
        <w:t>,</w:t>
      </w:r>
      <w:r w:rsidRPr="00B53857">
        <w:t xml:space="preserve"> it matches the BNFGrammar variable name, which has global </w:t>
      </w:r>
      <w:r w:rsidR="008F5906">
        <w:t>X-script</w:t>
      </w:r>
      <w:r w:rsidRPr="00B53857">
        <w:t xml:space="preserve"> visibility.</w:t>
      </w:r>
    </w:p>
    <w:p w14:paraId="3AFD0E08" w14:textId="5FB8901D" w:rsidR="00D91AD6" w:rsidRPr="00B53857" w:rsidRDefault="00D91AD6" w:rsidP="00D91AD6">
      <w:pPr>
        <w:pStyle w:val="OdstavecSynteastyl"/>
      </w:pPr>
      <w:r w:rsidRPr="00B53857">
        <w:t xml:space="preserve">A specific BNF grammar rule can be called from </w:t>
      </w:r>
      <w:r w:rsidR="008F5906">
        <w:t>X-script</w:t>
      </w:r>
      <w:r w:rsidRPr="00B53857">
        <w:t xml:space="preserve"> by specifying the name of the BNF grammar as an object, and by calling the </w:t>
      </w:r>
      <w:r w:rsidRPr="00B53857">
        <w:rPr>
          <w:rFonts w:ascii="Consolas" w:hAnsi="Consolas" w:cs="Consolas"/>
        </w:rPr>
        <w:t>rule(String s)</w:t>
      </w:r>
      <w:r w:rsidRPr="00B53857">
        <w:t>, where the s parameter contains the name of the symbol to which it is referenced.</w:t>
      </w:r>
    </w:p>
    <w:p w14:paraId="19100A8C" w14:textId="2576CF67" w:rsidR="00703FDA" w:rsidRPr="00B53857" w:rsidRDefault="00D91AD6" w:rsidP="00854223">
      <w:pPr>
        <w:pStyle w:val="OdstavecSynteastyl"/>
      </w:pPr>
      <w:r w:rsidRPr="00B53857">
        <w:t xml:space="preserve">The following example demonstrates how BNF grammar can be used, for example, to validate </w:t>
      </w:r>
      <w:r w:rsidR="00BF0138">
        <w:t>a vehicle</w:t>
      </w:r>
      <w:r w:rsidR="00BF0138" w:rsidRPr="00B53857" w:rsidDel="00BF0138">
        <w:t xml:space="preserve"> </w:t>
      </w:r>
      <w:r w:rsidRPr="00B53857">
        <w:t xml:space="preserve">registration number format, </w:t>
      </w:r>
      <w:r w:rsidR="00E10DEC" w:rsidRPr="00B53857">
        <w:t>e.g.</w:t>
      </w:r>
      <w:r w:rsidR="00491224">
        <w:t>,</w:t>
      </w:r>
      <w:r w:rsidRPr="00B53857">
        <w:t xml:space="preserve"> for "1A23456":</w:t>
      </w:r>
    </w:p>
    <w:p w14:paraId="177154D5" w14:textId="4F4F10EC" w:rsidR="00703FDA" w:rsidRPr="00E11233" w:rsidRDefault="00703FDA" w:rsidP="00EA7FB2">
      <w:pPr>
        <w:pStyle w:val="Zdrojovykod-zlutyboxSynteastyl"/>
        <w:shd w:val="clear" w:color="auto" w:fill="FFFFF5"/>
        <w:tabs>
          <w:tab w:val="left" w:pos="567"/>
          <w:tab w:val="left" w:pos="1276"/>
        </w:tabs>
        <w:rPr>
          <w:szCs w:val="16"/>
          <w:lang w:val="de-DE"/>
        </w:rPr>
      </w:pPr>
      <w:r w:rsidRPr="00E11233">
        <w:rPr>
          <w:color w:val="0070C0"/>
          <w:lang w:val="de-DE"/>
        </w:rPr>
        <w:t>&lt;xd:def</w:t>
      </w:r>
      <w:r w:rsidR="00020252" w:rsidRPr="00E11233">
        <w:rPr>
          <w:color w:val="0070C0"/>
          <w:lang w:val="de-DE"/>
        </w:rPr>
        <w:t xml:space="preserve"> </w:t>
      </w:r>
      <w:r w:rsidRPr="00E11233">
        <w:rPr>
          <w:color w:val="00B050"/>
          <w:lang w:val="de-DE"/>
        </w:rPr>
        <w:t>xmlns:xd</w:t>
      </w:r>
      <w:r w:rsidRPr="00E11233">
        <w:rPr>
          <w:color w:val="0070C0"/>
          <w:lang w:val="de-DE"/>
        </w:rPr>
        <w:tab/>
      </w:r>
      <w:r w:rsidRPr="00E11233">
        <w:rPr>
          <w:color w:val="000000"/>
          <w:lang w:val="de-DE"/>
        </w:rPr>
        <w:t>=</w:t>
      </w:r>
      <w:r w:rsidRPr="00E11233">
        <w:rPr>
          <w:color w:val="0070C0"/>
          <w:lang w:val="de-DE"/>
        </w:rPr>
        <w:t xml:space="preserve"> </w:t>
      </w:r>
      <w:r w:rsidRPr="00E11233">
        <w:rPr>
          <w:szCs w:val="16"/>
          <w:lang w:val="de-DE"/>
        </w:rPr>
        <w:t>"</w:t>
      </w:r>
      <w:r w:rsidR="00B421FC">
        <w:rPr>
          <w:color w:val="984806"/>
          <w:lang w:val="de-DE"/>
        </w:rPr>
        <w:t>http://www.xdef.org/xdef/4.2</w:t>
      </w:r>
      <w:r w:rsidRPr="00E11233">
        <w:rPr>
          <w:szCs w:val="16"/>
          <w:lang w:val="de-DE"/>
        </w:rPr>
        <w:t>"</w:t>
      </w:r>
    </w:p>
    <w:p w14:paraId="71D03D27" w14:textId="77777777" w:rsidR="00703FDA" w:rsidRPr="00E11233" w:rsidRDefault="00703FDA" w:rsidP="00EA7FB2">
      <w:pPr>
        <w:pStyle w:val="Zdrojovykod-zlutyboxSynteastyl"/>
        <w:shd w:val="clear" w:color="auto" w:fill="FFFFF5"/>
        <w:tabs>
          <w:tab w:val="left" w:pos="567"/>
          <w:tab w:val="left" w:pos="1276"/>
        </w:tabs>
        <w:rPr>
          <w:szCs w:val="16"/>
          <w:lang w:val="de-DE"/>
        </w:rPr>
      </w:pPr>
      <w:r w:rsidRPr="00E11233">
        <w:rPr>
          <w:color w:val="0070C0"/>
          <w:lang w:val="de-DE"/>
        </w:rPr>
        <w:tab/>
      </w:r>
      <w:r w:rsidRPr="00E11233">
        <w:rPr>
          <w:color w:val="00B050"/>
          <w:lang w:val="de-DE"/>
        </w:rPr>
        <w:t>xd:name</w:t>
      </w:r>
      <w:r w:rsidRPr="00E11233">
        <w:rPr>
          <w:color w:val="0070C0"/>
          <w:lang w:val="de-DE"/>
        </w:rPr>
        <w:tab/>
      </w:r>
      <w:r w:rsidRPr="00E11233">
        <w:rPr>
          <w:color w:val="000000"/>
          <w:lang w:val="de-DE"/>
        </w:rPr>
        <w:t>=</w:t>
      </w:r>
      <w:r w:rsidRPr="00E11233">
        <w:rPr>
          <w:color w:val="0070C0"/>
          <w:lang w:val="de-DE"/>
        </w:rPr>
        <w:t xml:space="preserve"> </w:t>
      </w:r>
      <w:r w:rsidR="00DE08F0" w:rsidRPr="00E11233">
        <w:rPr>
          <w:szCs w:val="16"/>
          <w:lang w:val="de-DE"/>
        </w:rPr>
        <w:t>"garage"</w:t>
      </w:r>
    </w:p>
    <w:p w14:paraId="5CC6EFD6" w14:textId="77777777" w:rsidR="00703FDA" w:rsidRPr="00B53857" w:rsidRDefault="00703FDA" w:rsidP="00EA7FB2">
      <w:pPr>
        <w:pStyle w:val="Zdrojovykod-zlutyboxSynteastyl"/>
        <w:shd w:val="clear" w:color="auto" w:fill="FFFFF5"/>
        <w:tabs>
          <w:tab w:val="left" w:pos="567"/>
          <w:tab w:val="left" w:pos="1276"/>
        </w:tabs>
        <w:rPr>
          <w:color w:val="0070C0"/>
          <w:szCs w:val="16"/>
        </w:rPr>
      </w:pPr>
      <w:r w:rsidRPr="00E11233">
        <w:rPr>
          <w:szCs w:val="16"/>
          <w:lang w:val="de-DE"/>
        </w:rPr>
        <w:tab/>
      </w:r>
      <w:r w:rsidRPr="00B53857">
        <w:rPr>
          <w:color w:val="00B050"/>
        </w:rPr>
        <w:t>xd:</w:t>
      </w:r>
      <w:r w:rsidRPr="00B53857">
        <w:rPr>
          <w:color w:val="00B050"/>
          <w:szCs w:val="16"/>
        </w:rPr>
        <w:t>root</w:t>
      </w:r>
      <w:r w:rsidRPr="00B53857">
        <w:rPr>
          <w:szCs w:val="16"/>
        </w:rPr>
        <w:tab/>
        <w:t xml:space="preserve">= </w:t>
      </w:r>
      <w:r w:rsidR="00255345" w:rsidRPr="00B53857">
        <w:rPr>
          <w:szCs w:val="16"/>
        </w:rPr>
        <w:t>"Vehicles"</w:t>
      </w:r>
      <w:r w:rsidRPr="00B53857">
        <w:rPr>
          <w:color w:val="0070C0"/>
          <w:szCs w:val="16"/>
        </w:rPr>
        <w:t>&gt;</w:t>
      </w:r>
    </w:p>
    <w:p w14:paraId="56EBC985" w14:textId="77777777" w:rsidR="00D91AD6" w:rsidRPr="00B53857" w:rsidRDefault="00D91AD6" w:rsidP="00EA7FB2">
      <w:pPr>
        <w:pStyle w:val="Zdrojovykod-zlutyboxSynteastyl"/>
        <w:shd w:val="clear" w:color="auto" w:fill="FFFFF5"/>
        <w:tabs>
          <w:tab w:val="left" w:pos="284"/>
          <w:tab w:val="left" w:pos="1276"/>
        </w:tabs>
        <w:rPr>
          <w:color w:val="0070C0"/>
        </w:rPr>
      </w:pPr>
    </w:p>
    <w:p w14:paraId="2E9ED8EC" w14:textId="77777777" w:rsidR="00D91AD6" w:rsidRPr="00B53857" w:rsidRDefault="00D91AD6" w:rsidP="00EA7FB2">
      <w:pPr>
        <w:pStyle w:val="Zdrojovykod-zlutyboxSynteastyl"/>
        <w:shd w:val="clear" w:color="auto" w:fill="FFFFF5"/>
        <w:tabs>
          <w:tab w:val="left" w:pos="284"/>
          <w:tab w:val="left" w:pos="567"/>
          <w:tab w:val="left" w:pos="851"/>
          <w:tab w:val="left" w:pos="1134"/>
        </w:tabs>
        <w:rPr>
          <w:color w:val="0070C0"/>
        </w:rPr>
      </w:pPr>
      <w:r w:rsidRPr="00B53857">
        <w:rPr>
          <w:color w:val="0070C0"/>
        </w:rPr>
        <w:t xml:space="preserve">  &lt;xd:BNFGrammar </w:t>
      </w:r>
      <w:r w:rsidRPr="00B53857">
        <w:rPr>
          <w:color w:val="00B050"/>
        </w:rPr>
        <w:t>name</w:t>
      </w:r>
      <w:r w:rsidRPr="00B53857">
        <w:rPr>
          <w:color w:val="000000"/>
        </w:rPr>
        <w:t>="</w:t>
      </w:r>
      <w:r w:rsidR="00E72160" w:rsidRPr="00B53857">
        <w:rPr>
          <w:color w:val="984806"/>
        </w:rPr>
        <w:t>vrnType</w:t>
      </w:r>
      <w:r w:rsidRPr="00B53857">
        <w:rPr>
          <w:color w:val="000000"/>
        </w:rPr>
        <w:t>"</w:t>
      </w:r>
      <w:r w:rsidRPr="00B53857">
        <w:rPr>
          <w:color w:val="0070C0"/>
        </w:rPr>
        <w:t>&gt;</w:t>
      </w:r>
    </w:p>
    <w:p w14:paraId="1EF494E7" w14:textId="77777777" w:rsidR="00D91AD6" w:rsidRPr="00B53857" w:rsidRDefault="00D91AD6" w:rsidP="00EA7FB2">
      <w:pPr>
        <w:pStyle w:val="Zdrojovykod-zlutyboxSynteastyl"/>
        <w:shd w:val="clear" w:color="auto" w:fill="FFFFF5"/>
        <w:tabs>
          <w:tab w:val="left" w:pos="284"/>
          <w:tab w:val="left" w:pos="567"/>
          <w:tab w:val="left" w:pos="851"/>
          <w:tab w:val="left" w:pos="1134"/>
        </w:tabs>
        <w:rPr>
          <w:color w:val="000000"/>
        </w:rPr>
      </w:pPr>
      <w:r w:rsidRPr="00B53857">
        <w:rPr>
          <w:color w:val="000000"/>
        </w:rPr>
        <w:tab/>
      </w:r>
      <w:r w:rsidRPr="00B53857">
        <w:rPr>
          <w:color w:val="000000"/>
        </w:rPr>
        <w:tab/>
        <w:t>C</w:t>
      </w:r>
      <w:r w:rsidR="007F76D5" w:rsidRPr="00B53857">
        <w:rPr>
          <w:color w:val="000000"/>
        </w:rPr>
        <w:t>z</w:t>
      </w:r>
      <w:r w:rsidRPr="00B53857">
        <w:rPr>
          <w:color w:val="000000"/>
        </w:rPr>
        <w:t xml:space="preserve"> ::= [0-9] [A-Z] [0-9]{</w:t>
      </w:r>
      <w:r w:rsidR="007F76D5" w:rsidRPr="00B53857">
        <w:rPr>
          <w:color w:val="000000"/>
        </w:rPr>
        <w:t>4</w:t>
      </w:r>
      <w:r w:rsidRPr="00B53857">
        <w:rPr>
          <w:color w:val="000000"/>
        </w:rPr>
        <w:t>}</w:t>
      </w:r>
    </w:p>
    <w:p w14:paraId="28011A1E" w14:textId="77777777" w:rsidR="00703FDA" w:rsidRPr="00B53857" w:rsidRDefault="00D91AD6" w:rsidP="00EA7FB2">
      <w:pPr>
        <w:pStyle w:val="Zdrojovykod-zlutyboxSynteastyl"/>
        <w:shd w:val="clear" w:color="auto" w:fill="FFFFF5"/>
        <w:tabs>
          <w:tab w:val="left" w:pos="567"/>
          <w:tab w:val="left" w:pos="1276"/>
        </w:tabs>
        <w:rPr>
          <w:color w:val="0070C0"/>
        </w:rPr>
      </w:pPr>
      <w:r w:rsidRPr="00B53857">
        <w:rPr>
          <w:color w:val="0070C0"/>
        </w:rPr>
        <w:t xml:space="preserve">  &lt;/xd:BNFGrammar&gt;</w:t>
      </w:r>
    </w:p>
    <w:p w14:paraId="4D53AD37" w14:textId="77777777" w:rsidR="00D91AD6" w:rsidRPr="00B53857" w:rsidRDefault="00D91AD6" w:rsidP="00EA7FB2">
      <w:pPr>
        <w:pStyle w:val="Zdrojovykod-zlutyboxSynteastyl"/>
        <w:shd w:val="clear" w:color="auto" w:fill="FFFFF5"/>
        <w:tabs>
          <w:tab w:val="left" w:pos="567"/>
          <w:tab w:val="left" w:pos="1276"/>
        </w:tabs>
        <w:rPr>
          <w:color w:val="0070C0"/>
          <w:szCs w:val="16"/>
        </w:rPr>
      </w:pPr>
    </w:p>
    <w:p w14:paraId="1E28F94A" w14:textId="77777777" w:rsidR="00703FDA" w:rsidRPr="00B53857" w:rsidRDefault="00703FDA" w:rsidP="00EA7FB2">
      <w:pPr>
        <w:pStyle w:val="Zdrojovykod-zlutyboxSynteastyl"/>
        <w:shd w:val="clear" w:color="auto" w:fill="FFFFF5"/>
        <w:tabs>
          <w:tab w:val="left" w:pos="284"/>
          <w:tab w:val="left" w:pos="1276"/>
        </w:tabs>
        <w:rPr>
          <w:color w:val="0070C0"/>
          <w:szCs w:val="16"/>
        </w:rPr>
      </w:pPr>
      <w:r w:rsidRPr="00B53857">
        <w:rPr>
          <w:color w:val="0070C0"/>
          <w:szCs w:val="16"/>
        </w:rPr>
        <w:tab/>
      </w:r>
      <w:r w:rsidR="00F101E4" w:rsidRPr="00B53857">
        <w:rPr>
          <w:color w:val="0070C0"/>
          <w:szCs w:val="16"/>
        </w:rPr>
        <w:t>&lt;Vehicles</w:t>
      </w:r>
      <w:r w:rsidRPr="00B53857">
        <w:rPr>
          <w:color w:val="0070C0"/>
          <w:szCs w:val="16"/>
        </w:rPr>
        <w:t>&gt;</w:t>
      </w:r>
    </w:p>
    <w:p w14:paraId="24F04B59" w14:textId="77777777" w:rsidR="00703FDA" w:rsidRPr="00B53857" w:rsidRDefault="00703FDA" w:rsidP="00EA7FB2">
      <w:pPr>
        <w:pStyle w:val="Zdrojovykod-zlutyboxSynteastyl"/>
        <w:shd w:val="clear" w:color="auto" w:fill="FFFFF5"/>
        <w:tabs>
          <w:tab w:val="left" w:pos="567"/>
          <w:tab w:val="left" w:pos="1276"/>
        </w:tabs>
        <w:rPr>
          <w:color w:val="0070C0"/>
        </w:rPr>
      </w:pPr>
      <w:r w:rsidRPr="00B53857">
        <w:rPr>
          <w:color w:val="0070C0"/>
        </w:rPr>
        <w:tab/>
      </w:r>
      <w:r w:rsidR="00F101E4" w:rsidRPr="00B53857">
        <w:rPr>
          <w:color w:val="0070C0"/>
        </w:rPr>
        <w:t>&lt;Vehicle</w:t>
      </w:r>
      <w:r w:rsidRPr="00B53857">
        <w:rPr>
          <w:color w:val="0070C0"/>
        </w:rPr>
        <w:t xml:space="preserve"> </w:t>
      </w:r>
      <w:r w:rsidRPr="00B53857">
        <w:rPr>
          <w:color w:val="00B050"/>
        </w:rPr>
        <w:t>xd:script</w:t>
      </w:r>
      <w:r w:rsidRPr="00B53857">
        <w:t xml:space="preserve"> = </w:t>
      </w:r>
      <w:r w:rsidRPr="00B53857">
        <w:rPr>
          <w:szCs w:val="16"/>
        </w:rPr>
        <w:t>"</w:t>
      </w:r>
      <w:r w:rsidRPr="00B53857">
        <w:rPr>
          <w:color w:val="984806"/>
        </w:rPr>
        <w:t>occurs 0..*</w:t>
      </w:r>
      <w:r w:rsidRPr="00B53857">
        <w:rPr>
          <w:szCs w:val="16"/>
        </w:rPr>
        <w:t>"</w:t>
      </w:r>
    </w:p>
    <w:p w14:paraId="31876967" w14:textId="238B7238" w:rsidR="00703FDA" w:rsidRPr="00B53857" w:rsidRDefault="00703FDA" w:rsidP="00EA7FB2">
      <w:pPr>
        <w:pStyle w:val="Zdrojovykod-zlutyboxSynteastyl"/>
        <w:shd w:val="clear" w:color="auto" w:fill="FFFFF5"/>
        <w:tabs>
          <w:tab w:val="left" w:pos="851"/>
          <w:tab w:val="left" w:pos="1418"/>
        </w:tabs>
      </w:pPr>
      <w:r w:rsidRPr="00B53857">
        <w:rPr>
          <w:color w:val="0070C0"/>
        </w:rPr>
        <w:tab/>
      </w:r>
      <w:r w:rsidRPr="00B53857">
        <w:rPr>
          <w:color w:val="00B050"/>
        </w:rPr>
        <w:t>typ</w:t>
      </w:r>
      <w:r w:rsidR="00304DAD" w:rsidRPr="00B53857">
        <w:rPr>
          <w:color w:val="00B050"/>
        </w:rPr>
        <w:t>e</w:t>
      </w:r>
      <w:r w:rsidRPr="00B53857">
        <w:rPr>
          <w:color w:val="00B050"/>
        </w:rPr>
        <w:tab/>
      </w:r>
      <w:r w:rsidRPr="00B53857">
        <w:t xml:space="preserve">= </w:t>
      </w:r>
      <w:r w:rsidRPr="00B53857">
        <w:rPr>
          <w:szCs w:val="16"/>
        </w:rPr>
        <w:t>"</w:t>
      </w:r>
      <w:r w:rsidRPr="00B53857">
        <w:rPr>
          <w:color w:val="FF0000"/>
          <w:szCs w:val="16"/>
        </w:rPr>
        <w:t xml:space="preserve"> </w:t>
      </w:r>
      <w:r w:rsidR="00255345" w:rsidRPr="00B53857">
        <w:rPr>
          <w:color w:val="984806"/>
        </w:rPr>
        <w:t>enum(</w:t>
      </w:r>
      <w:r w:rsidRPr="00B53857">
        <w:rPr>
          <w:color w:val="984806"/>
        </w:rPr>
        <w:t xml:space="preserve">'SUV', 'MPV', </w:t>
      </w:r>
      <w:r w:rsidR="00255345" w:rsidRPr="00B53857">
        <w:rPr>
          <w:color w:val="984806"/>
        </w:rPr>
        <w:t>'personal'</w:t>
      </w:r>
      <w:r w:rsidRPr="00B53857">
        <w:rPr>
          <w:color w:val="984806"/>
        </w:rPr>
        <w:t xml:space="preserve">, </w:t>
      </w:r>
      <w:r w:rsidR="00255345" w:rsidRPr="00B53857">
        <w:rPr>
          <w:color w:val="984806"/>
        </w:rPr>
        <w:t>'tr</w:t>
      </w:r>
      <w:r w:rsidR="00E44D29">
        <w:rPr>
          <w:color w:val="984806"/>
        </w:rPr>
        <w:t>a</w:t>
      </w:r>
      <w:r w:rsidR="00255345" w:rsidRPr="00B53857">
        <w:rPr>
          <w:color w:val="984806"/>
        </w:rPr>
        <w:t>ck'</w:t>
      </w:r>
      <w:r w:rsidRPr="00B53857">
        <w:rPr>
          <w:color w:val="984806"/>
        </w:rPr>
        <w:t xml:space="preserve">, </w:t>
      </w:r>
      <w:r w:rsidR="00255345" w:rsidRPr="00B53857">
        <w:rPr>
          <w:color w:val="984806"/>
        </w:rPr>
        <w:t>'sport'</w:t>
      </w:r>
      <w:r w:rsidRPr="00B53857">
        <w:rPr>
          <w:color w:val="984806"/>
        </w:rPr>
        <w:t xml:space="preserve">, </w:t>
      </w:r>
      <w:r w:rsidR="00255345" w:rsidRPr="00B53857">
        <w:rPr>
          <w:color w:val="984806"/>
        </w:rPr>
        <w:t>'other'</w:t>
      </w:r>
      <w:r w:rsidRPr="00B53857">
        <w:rPr>
          <w:color w:val="984806"/>
        </w:rPr>
        <w:t>)</w:t>
      </w:r>
      <w:r w:rsidRPr="00B53857">
        <w:rPr>
          <w:szCs w:val="16"/>
        </w:rPr>
        <w:t>"</w:t>
      </w:r>
    </w:p>
    <w:p w14:paraId="32E3669E" w14:textId="77777777" w:rsidR="00703FDA" w:rsidRPr="00B53857" w:rsidRDefault="00703FDA" w:rsidP="00EA7FB2">
      <w:pPr>
        <w:pStyle w:val="Zdrojovykod-zlutyboxSynteastyl"/>
        <w:shd w:val="clear" w:color="auto" w:fill="FFFFF5"/>
        <w:tabs>
          <w:tab w:val="left" w:pos="851"/>
          <w:tab w:val="left" w:pos="1418"/>
        </w:tabs>
      </w:pPr>
      <w:r w:rsidRPr="00B53857">
        <w:rPr>
          <w:color w:val="00B050"/>
        </w:rPr>
        <w:tab/>
      </w:r>
      <w:r w:rsidR="00D91AD6" w:rsidRPr="00B53857">
        <w:rPr>
          <w:color w:val="00B050"/>
        </w:rPr>
        <w:t>vrn</w:t>
      </w:r>
      <w:r w:rsidRPr="00B53857">
        <w:tab/>
        <w:t xml:space="preserve">= </w:t>
      </w:r>
      <w:r w:rsidRPr="00B53857">
        <w:rPr>
          <w:szCs w:val="16"/>
        </w:rPr>
        <w:t>"</w:t>
      </w:r>
      <w:r w:rsidR="00E72160" w:rsidRPr="00B53857">
        <w:rPr>
          <w:color w:val="FF0000"/>
        </w:rPr>
        <w:t>vrn</w:t>
      </w:r>
      <w:r w:rsidRPr="00B53857">
        <w:rPr>
          <w:color w:val="FF0000"/>
        </w:rPr>
        <w:t>Typ</w:t>
      </w:r>
      <w:r w:rsidR="00E72160" w:rsidRPr="00B53857">
        <w:rPr>
          <w:color w:val="FF0000"/>
        </w:rPr>
        <w:t>e</w:t>
      </w:r>
      <w:r w:rsidRPr="00B53857">
        <w:rPr>
          <w:color w:val="FF0000"/>
        </w:rPr>
        <w:t>.rule('C</w:t>
      </w:r>
      <w:r w:rsidR="007F76D5" w:rsidRPr="00B53857">
        <w:rPr>
          <w:color w:val="FF0000"/>
        </w:rPr>
        <w:t>z</w:t>
      </w:r>
      <w:r w:rsidRPr="00B53857">
        <w:rPr>
          <w:color w:val="FF0000"/>
        </w:rPr>
        <w:t>')</w:t>
      </w:r>
      <w:r w:rsidRPr="00B53857">
        <w:rPr>
          <w:szCs w:val="16"/>
        </w:rPr>
        <w:t>"</w:t>
      </w:r>
    </w:p>
    <w:p w14:paraId="58E478D7" w14:textId="77777777" w:rsidR="00703FDA" w:rsidRPr="00B53857" w:rsidRDefault="00703FDA" w:rsidP="00EA7FB2">
      <w:pPr>
        <w:pStyle w:val="Zdrojovykod-zlutyboxSynteastyl"/>
        <w:shd w:val="clear" w:color="auto" w:fill="FFFFF5"/>
        <w:tabs>
          <w:tab w:val="left" w:pos="851"/>
          <w:tab w:val="left" w:pos="1418"/>
        </w:tabs>
      </w:pPr>
      <w:r w:rsidRPr="00B53857">
        <w:tab/>
      </w:r>
      <w:r w:rsidR="00AA68F3" w:rsidRPr="00B53857">
        <w:rPr>
          <w:color w:val="00B050"/>
        </w:rPr>
        <w:t>purchase</w:t>
      </w:r>
      <w:r w:rsidRPr="00B53857">
        <w:rPr>
          <w:color w:val="00B050"/>
        </w:rPr>
        <w:t xml:space="preserve"> </w:t>
      </w:r>
      <w:r w:rsidRPr="00B53857">
        <w:t xml:space="preserve">= </w:t>
      </w:r>
      <w:r w:rsidRPr="00B53857">
        <w:rPr>
          <w:szCs w:val="16"/>
        </w:rPr>
        <w:t>"</w:t>
      </w:r>
      <w:r w:rsidRPr="00B53857">
        <w:rPr>
          <w:color w:val="984806"/>
        </w:rPr>
        <w:t>date()</w:t>
      </w:r>
      <w:r w:rsidRPr="00B53857">
        <w:rPr>
          <w:szCs w:val="16"/>
        </w:rPr>
        <w:t>"</w:t>
      </w:r>
    </w:p>
    <w:p w14:paraId="4FFCA7D9" w14:textId="77777777" w:rsidR="00703FDA" w:rsidRPr="00B53857" w:rsidRDefault="00703FDA" w:rsidP="00EA7FB2">
      <w:pPr>
        <w:pStyle w:val="Zdrojovykod-zlutyboxSynteastyl"/>
        <w:shd w:val="clear" w:color="auto" w:fill="FFFFF5"/>
        <w:tabs>
          <w:tab w:val="left" w:pos="851"/>
          <w:tab w:val="left" w:pos="1418"/>
        </w:tabs>
      </w:pPr>
      <w:r w:rsidRPr="00B53857">
        <w:tab/>
      </w:r>
      <w:r w:rsidR="00AA68F3" w:rsidRPr="00B53857">
        <w:rPr>
          <w:color w:val="00B050"/>
        </w:rPr>
        <w:t>manufacturer</w:t>
      </w:r>
      <w:r w:rsidRPr="00B53857">
        <w:rPr>
          <w:color w:val="00B050"/>
        </w:rPr>
        <w:t xml:space="preserve"> </w:t>
      </w:r>
      <w:r w:rsidRPr="00B53857">
        <w:t xml:space="preserve">= </w:t>
      </w:r>
      <w:r w:rsidRPr="00B53857">
        <w:rPr>
          <w:szCs w:val="16"/>
        </w:rPr>
        <w:t>"</w:t>
      </w:r>
      <w:r w:rsidRPr="00B53857">
        <w:rPr>
          <w:color w:val="984806"/>
        </w:rPr>
        <w:t>string()</w:t>
      </w:r>
      <w:r w:rsidRPr="00B53857">
        <w:rPr>
          <w:szCs w:val="16"/>
        </w:rPr>
        <w:t>"</w:t>
      </w:r>
    </w:p>
    <w:p w14:paraId="2ABFFE35" w14:textId="77777777" w:rsidR="00703FDA" w:rsidRPr="00B53857" w:rsidRDefault="00703FDA" w:rsidP="00EA7FB2">
      <w:pPr>
        <w:pStyle w:val="Zdrojovykod-zlutyboxSynteastyl"/>
        <w:shd w:val="clear" w:color="auto" w:fill="FFFFF5"/>
        <w:tabs>
          <w:tab w:val="left" w:pos="851"/>
          <w:tab w:val="left" w:pos="1418"/>
        </w:tabs>
        <w:rPr>
          <w:color w:val="0070C0"/>
        </w:rPr>
      </w:pPr>
      <w:r w:rsidRPr="00B53857">
        <w:tab/>
      </w:r>
      <w:r w:rsidRPr="00B53857">
        <w:rPr>
          <w:color w:val="00B050"/>
        </w:rPr>
        <w:t>model</w:t>
      </w:r>
      <w:r w:rsidRPr="00B53857">
        <w:tab/>
        <w:t xml:space="preserve">= </w:t>
      </w:r>
      <w:r w:rsidRPr="00B53857">
        <w:rPr>
          <w:szCs w:val="16"/>
        </w:rPr>
        <w:t>"</w:t>
      </w:r>
      <w:r w:rsidRPr="00B53857">
        <w:rPr>
          <w:color w:val="984806"/>
        </w:rPr>
        <w:t>string</w:t>
      </w:r>
      <w:r w:rsidR="00D91AD6" w:rsidRPr="00B53857">
        <w:rPr>
          <w:color w:val="984806"/>
        </w:rPr>
        <w:t>()</w:t>
      </w:r>
      <w:r w:rsidRPr="00B53857">
        <w:rPr>
          <w:szCs w:val="16"/>
        </w:rPr>
        <w:t>"</w:t>
      </w:r>
      <w:r w:rsidRPr="00B53857">
        <w:t xml:space="preserve"> </w:t>
      </w:r>
      <w:r w:rsidRPr="00B53857">
        <w:rPr>
          <w:color w:val="0070C0"/>
        </w:rPr>
        <w:t>/&gt;</w:t>
      </w:r>
    </w:p>
    <w:p w14:paraId="228810F2" w14:textId="77777777" w:rsidR="00703FDA" w:rsidRPr="00B53857" w:rsidRDefault="00703FDA" w:rsidP="00EA7FB2">
      <w:pPr>
        <w:pStyle w:val="Zdrojovykod-zlutyboxSynteastyl"/>
        <w:shd w:val="clear" w:color="auto" w:fill="FFFFF5"/>
        <w:tabs>
          <w:tab w:val="left" w:pos="284"/>
          <w:tab w:val="left" w:pos="1276"/>
        </w:tabs>
        <w:rPr>
          <w:color w:val="0070C0"/>
        </w:rPr>
      </w:pPr>
      <w:r w:rsidRPr="00B53857">
        <w:rPr>
          <w:color w:val="0070C0"/>
        </w:rPr>
        <w:tab/>
      </w:r>
      <w:r w:rsidR="00F101E4" w:rsidRPr="00B53857">
        <w:rPr>
          <w:color w:val="0070C0"/>
        </w:rPr>
        <w:t>&lt;/Vehicles</w:t>
      </w:r>
      <w:r w:rsidRPr="00B53857">
        <w:rPr>
          <w:color w:val="0070C0"/>
        </w:rPr>
        <w:t>&gt;</w:t>
      </w:r>
    </w:p>
    <w:p w14:paraId="58FED7A6" w14:textId="77777777" w:rsidR="00703FDA" w:rsidRPr="00B53857" w:rsidRDefault="00703FDA" w:rsidP="00EA7FB2">
      <w:pPr>
        <w:pStyle w:val="Zdrojovykod-zlutyboxSynteastyl"/>
        <w:shd w:val="clear" w:color="auto" w:fill="FFFFF5"/>
        <w:tabs>
          <w:tab w:val="left" w:pos="284"/>
          <w:tab w:val="left" w:pos="1276"/>
        </w:tabs>
      </w:pPr>
      <w:r w:rsidRPr="00B53857">
        <w:rPr>
          <w:color w:val="0070C0"/>
        </w:rPr>
        <w:t>&lt;/xd:def&gt;</w:t>
      </w:r>
    </w:p>
    <w:p w14:paraId="43A3DCF0" w14:textId="77777777" w:rsidR="00854223" w:rsidRPr="00B53857" w:rsidRDefault="00E72160" w:rsidP="007E23FE">
      <w:pPr>
        <w:pStyle w:val="Heading3"/>
      </w:pPr>
      <w:bookmarkStart w:id="1669" w:name="_Ref367359923"/>
      <w:bookmarkStart w:id="1670" w:name="_Toc208246855"/>
      <w:r w:rsidRPr="00B53857">
        <w:t xml:space="preserve">BNF </w:t>
      </w:r>
      <w:bookmarkEnd w:id="1669"/>
      <w:r w:rsidRPr="00B53857">
        <w:t>terminal</w:t>
      </w:r>
      <w:r w:rsidRPr="00B53857">
        <w:rPr>
          <w:rFonts w:eastAsia="Arial Black"/>
        </w:rPr>
        <w:t xml:space="preserve"> </w:t>
      </w:r>
      <w:r w:rsidRPr="00B53857">
        <w:t>symbol</w:t>
      </w:r>
      <w:bookmarkEnd w:id="1670"/>
    </w:p>
    <w:p w14:paraId="005FB0AB" w14:textId="5A16FDD1" w:rsidR="00E72160" w:rsidRPr="00B53857" w:rsidRDefault="00E72160" w:rsidP="00E72160">
      <w:pPr>
        <w:pStyle w:val="Odstavec"/>
        <w:rPr>
          <w:rFonts w:cs="Calibri"/>
        </w:rPr>
      </w:pPr>
      <w:r w:rsidRPr="00B53857">
        <w:rPr>
          <w:rFonts w:cs="Calibri"/>
        </w:rPr>
        <w:t xml:space="preserve">Terminal symbols (character sequences) are described by </w:t>
      </w:r>
      <w:r w:rsidR="00B15222">
        <w:rPr>
          <w:rFonts w:cs="Calibri"/>
        </w:rPr>
        <w:t xml:space="preserve">the </w:t>
      </w:r>
      <w:r w:rsidRPr="00B53857">
        <w:rPr>
          <w:rFonts w:cs="Calibri"/>
        </w:rPr>
        <w:t>following formulas:</w:t>
      </w:r>
    </w:p>
    <w:p w14:paraId="72093C8D" w14:textId="238E6558" w:rsidR="00E72160" w:rsidRPr="00B53857" w:rsidRDefault="00E72160" w:rsidP="00E72160">
      <w:pPr>
        <w:pStyle w:val="Odstavec"/>
        <w:spacing w:before="60"/>
        <w:ind w:left="2552" w:hanging="2552"/>
        <w:rPr>
          <w:rFonts w:cs="Calibri"/>
        </w:rPr>
      </w:pPr>
      <w:r w:rsidRPr="00B53857">
        <w:rPr>
          <w:b/>
        </w:rPr>
        <w:t>#xN</w:t>
      </w:r>
      <w:r w:rsidRPr="00B53857">
        <w:rPr>
          <w:rFonts w:cs="Calibri"/>
        </w:rPr>
        <w:t xml:space="preserve"> </w:t>
      </w:r>
      <w:r w:rsidRPr="00B53857">
        <w:rPr>
          <w:rFonts w:cs="Calibri"/>
        </w:rPr>
        <w:tab/>
        <w:t xml:space="preserve">The character with numeric UTF-16 (the code) N. The </w:t>
      </w:r>
      <w:r w:rsidRPr="00B53857">
        <w:t>N</w:t>
      </w:r>
      <w:r w:rsidRPr="00B53857">
        <w:rPr>
          <w:rFonts w:cs="Calibri"/>
        </w:rPr>
        <w:t xml:space="preserve"> is expressed as a hexadecimal number. Leading zeroes are ignored</w:t>
      </w:r>
      <w:r w:rsidR="00E44D29">
        <w:rPr>
          <w:rFonts w:cs="Calibri"/>
        </w:rPr>
        <w:t>.</w:t>
      </w:r>
    </w:p>
    <w:p w14:paraId="6764E269" w14:textId="0331913E" w:rsidR="00E72160" w:rsidRPr="00B53857" w:rsidRDefault="00E72160" w:rsidP="00E72160">
      <w:pPr>
        <w:pStyle w:val="Odstavec"/>
        <w:rPr>
          <w:rFonts w:cs="Calibri"/>
        </w:rPr>
      </w:pPr>
      <w:r w:rsidRPr="00B53857">
        <w:rPr>
          <w:b/>
        </w:rPr>
        <w:t>"string"</w:t>
      </w:r>
      <w:r w:rsidRPr="00B53857">
        <w:t xml:space="preserve"> or </w:t>
      </w:r>
      <w:r w:rsidRPr="00B53857">
        <w:rPr>
          <w:b/>
        </w:rPr>
        <w:t>'string'</w:t>
      </w:r>
      <w:r w:rsidRPr="00B53857">
        <w:rPr>
          <w:b/>
        </w:rPr>
        <w:tab/>
      </w:r>
      <w:r w:rsidRPr="00B53857">
        <w:rPr>
          <w:rFonts w:cs="Calibri"/>
        </w:rPr>
        <w:t>sequence of characters in quotation marks or apostrophes</w:t>
      </w:r>
      <w:r w:rsidR="00E44D29">
        <w:rPr>
          <w:rFonts w:cs="Calibri"/>
        </w:rPr>
        <w:t>.</w:t>
      </w:r>
    </w:p>
    <w:p w14:paraId="244EC1AB" w14:textId="77777777" w:rsidR="00E72160" w:rsidRPr="00B53857" w:rsidRDefault="00E72160" w:rsidP="007E23FE">
      <w:pPr>
        <w:pStyle w:val="Heading3"/>
      </w:pPr>
      <w:bookmarkStart w:id="1671" w:name="_Toc208246856"/>
      <w:r w:rsidRPr="00B53857">
        <w:t>Set of characters</w:t>
      </w:r>
      <w:bookmarkEnd w:id="1671"/>
    </w:p>
    <w:p w14:paraId="7C6889B2" w14:textId="77777777" w:rsidR="00E72160" w:rsidRPr="00B53857" w:rsidRDefault="00E72160" w:rsidP="00E72160">
      <w:pPr>
        <w:pStyle w:val="Odstavec"/>
        <w:spacing w:before="60"/>
        <w:ind w:left="2552" w:hanging="2552"/>
        <w:rPr>
          <w:rFonts w:cs="Calibri"/>
        </w:rPr>
      </w:pPr>
      <w:r w:rsidRPr="00B53857">
        <w:rPr>
          <w:rFonts w:cs="Calibri"/>
          <w:b/>
        </w:rPr>
        <w:t>[a-zA-Z]</w:t>
      </w:r>
      <w:r w:rsidRPr="00B53857">
        <w:rPr>
          <w:rFonts w:cs="Calibri"/>
        </w:rPr>
        <w:t xml:space="preserve"> or </w:t>
      </w:r>
      <w:r w:rsidRPr="00B53857">
        <w:rPr>
          <w:rFonts w:cs="Calibri"/>
          <w:b/>
        </w:rPr>
        <w:t>[#xN-#xN]</w:t>
      </w:r>
      <w:r w:rsidRPr="00B53857">
        <w:rPr>
          <w:rFonts w:cs="Calibri"/>
        </w:rPr>
        <w:tab/>
        <w:t>the record a-b represents the set of characters from the closed interval &lt;a,b&gt;</w:t>
      </w:r>
    </w:p>
    <w:p w14:paraId="517763EE" w14:textId="77777777" w:rsidR="00E72160" w:rsidRPr="00B53857" w:rsidRDefault="00E72160" w:rsidP="00E72160">
      <w:pPr>
        <w:pStyle w:val="Odstavec"/>
        <w:spacing w:before="60"/>
        <w:ind w:left="2552" w:hanging="2552"/>
        <w:rPr>
          <w:rFonts w:cs="Calibri"/>
        </w:rPr>
      </w:pPr>
      <w:r w:rsidRPr="00B53857">
        <w:rPr>
          <w:rFonts w:cs="Calibri"/>
          <w:b/>
        </w:rPr>
        <w:t>[abc]</w:t>
      </w:r>
      <w:r w:rsidRPr="00B53857">
        <w:rPr>
          <w:rFonts w:cs="Calibri"/>
        </w:rPr>
        <w:t xml:space="preserve"> or </w:t>
      </w:r>
      <w:r w:rsidRPr="00B53857">
        <w:rPr>
          <w:rFonts w:cs="Calibri"/>
          <w:b/>
        </w:rPr>
        <w:t>[#xN#xN#xN]</w:t>
      </w:r>
      <w:r w:rsidRPr="00B53857">
        <w:rPr>
          <w:rFonts w:cs="Calibri"/>
        </w:rPr>
        <w:t xml:space="preserve"> </w:t>
      </w:r>
      <w:r w:rsidRPr="00B53857">
        <w:rPr>
          <w:rFonts w:cs="Calibri"/>
        </w:rPr>
        <w:tab/>
        <w:t>list of characters</w:t>
      </w:r>
    </w:p>
    <w:p w14:paraId="6C417B73" w14:textId="77777777" w:rsidR="00E72160" w:rsidRPr="00B53857" w:rsidRDefault="00E72160" w:rsidP="00E72160">
      <w:pPr>
        <w:pStyle w:val="Odstavec"/>
        <w:spacing w:before="60"/>
        <w:ind w:left="2552" w:hanging="2552"/>
        <w:rPr>
          <w:rFonts w:cs="Calibri"/>
        </w:rPr>
      </w:pPr>
      <w:r w:rsidRPr="00B53857">
        <w:rPr>
          <w:rFonts w:cs="Calibri"/>
          <w:b/>
        </w:rPr>
        <w:t>[^a-z]</w:t>
      </w:r>
      <w:r w:rsidRPr="00B53857">
        <w:rPr>
          <w:rFonts w:cs="Calibri"/>
        </w:rPr>
        <w:t xml:space="preserve"> or </w:t>
      </w:r>
      <w:r w:rsidRPr="00B53857">
        <w:rPr>
          <w:rFonts w:cs="Calibri"/>
          <w:b/>
        </w:rPr>
        <w:t>[^#xN-#xN]</w:t>
      </w:r>
      <w:r w:rsidRPr="00B53857">
        <w:rPr>
          <w:rFonts w:cs="Calibri"/>
        </w:rPr>
        <w:tab/>
        <w:t>all characters out of the specified interval</w:t>
      </w:r>
    </w:p>
    <w:p w14:paraId="2729CA63" w14:textId="77777777" w:rsidR="00E72160" w:rsidRPr="00B53857" w:rsidRDefault="00E72160" w:rsidP="00E72160">
      <w:pPr>
        <w:pStyle w:val="Odstavec"/>
      </w:pPr>
      <w:r w:rsidRPr="00B53857">
        <w:rPr>
          <w:rFonts w:cs="Calibri"/>
          <w:b/>
        </w:rPr>
        <w:t>[^abc]</w:t>
      </w:r>
      <w:r w:rsidRPr="00B53857">
        <w:rPr>
          <w:rFonts w:cs="Calibri"/>
        </w:rPr>
        <w:t xml:space="preserve"> or </w:t>
      </w:r>
      <w:r w:rsidRPr="00B53857">
        <w:rPr>
          <w:rFonts w:cs="Calibri"/>
          <w:b/>
        </w:rPr>
        <w:t>[^#xN#xN#xN]</w:t>
      </w:r>
      <w:r w:rsidRPr="00B53857">
        <w:rPr>
          <w:rFonts w:cs="Calibri"/>
        </w:rPr>
        <w:t xml:space="preserve"> </w:t>
      </w:r>
      <w:r w:rsidRPr="00B53857">
        <w:rPr>
          <w:rFonts w:cs="Calibri"/>
        </w:rPr>
        <w:tab/>
        <w:t>all out of the list</w:t>
      </w:r>
    </w:p>
    <w:p w14:paraId="0946091E" w14:textId="77777777" w:rsidR="00854223" w:rsidRPr="00B53857" w:rsidRDefault="00E72160" w:rsidP="007E23FE">
      <w:pPr>
        <w:pStyle w:val="Heading3"/>
      </w:pPr>
      <w:bookmarkStart w:id="1672" w:name="_Toc208246857"/>
      <w:r w:rsidRPr="00B53857">
        <w:t>BNF quantifier (repetition of a rule)</w:t>
      </w:r>
      <w:bookmarkEnd w:id="1672"/>
    </w:p>
    <w:p w14:paraId="5ED86C82" w14:textId="77777777" w:rsidR="00E72160" w:rsidRPr="00B53857" w:rsidRDefault="00E72160" w:rsidP="00E72160">
      <w:pPr>
        <w:pStyle w:val="Odstavec"/>
        <w:rPr>
          <w:rFonts w:cs="Calibri"/>
        </w:rPr>
      </w:pPr>
      <w:r w:rsidRPr="00B53857">
        <w:rPr>
          <w:rFonts w:cs="Calibri"/>
        </w:rPr>
        <w:t>The quantifiers allow you to describe the allowed number of consecutive string occurrences corresponding to the rule to which the quantifier relates:</w:t>
      </w:r>
    </w:p>
    <w:p w14:paraId="2FC7A24D" w14:textId="77777777" w:rsidR="00E72160" w:rsidRPr="00B53857" w:rsidRDefault="00E72160" w:rsidP="00E72160">
      <w:pPr>
        <w:pStyle w:val="Odstavec"/>
        <w:spacing w:before="60"/>
        <w:ind w:left="2552" w:hanging="2552"/>
        <w:rPr>
          <w:rFonts w:cs="Calibri"/>
        </w:rPr>
      </w:pPr>
      <w:r w:rsidRPr="00B53857">
        <w:rPr>
          <w:rFonts w:cs="Calibri"/>
          <w:b/>
        </w:rPr>
        <w:t>A?</w:t>
      </w:r>
      <w:r w:rsidRPr="00B53857">
        <w:rPr>
          <w:rFonts w:cs="Calibri"/>
        </w:rPr>
        <w:t xml:space="preserve"> </w:t>
      </w:r>
      <w:r w:rsidRPr="00B53857">
        <w:rPr>
          <w:rFonts w:cs="Calibri"/>
        </w:rPr>
        <w:tab/>
        <w:t>rule A is optional</w:t>
      </w:r>
    </w:p>
    <w:p w14:paraId="18AA2D1B" w14:textId="77777777" w:rsidR="00E72160" w:rsidRPr="00B53857" w:rsidRDefault="00E72160" w:rsidP="00E72160">
      <w:pPr>
        <w:pStyle w:val="Odstavec"/>
        <w:spacing w:before="60"/>
        <w:ind w:left="2552" w:hanging="2552"/>
        <w:rPr>
          <w:rFonts w:cs="Calibri"/>
        </w:rPr>
      </w:pPr>
      <w:r w:rsidRPr="00B53857">
        <w:rPr>
          <w:rFonts w:cs="Calibri"/>
          <w:b/>
        </w:rPr>
        <w:t>A+</w:t>
      </w:r>
      <w:r w:rsidRPr="00B53857">
        <w:rPr>
          <w:rFonts w:cs="Calibri"/>
        </w:rPr>
        <w:tab/>
        <w:t>rule A may occur once or more times</w:t>
      </w:r>
    </w:p>
    <w:p w14:paraId="53912313" w14:textId="77777777" w:rsidR="00E72160" w:rsidRPr="00B53857" w:rsidRDefault="00E72160" w:rsidP="00E72160">
      <w:pPr>
        <w:pStyle w:val="Odstavec"/>
        <w:spacing w:before="60"/>
        <w:ind w:left="2552" w:hanging="2552"/>
        <w:rPr>
          <w:rFonts w:cs="Calibri"/>
        </w:rPr>
      </w:pPr>
      <w:r w:rsidRPr="00B53857">
        <w:rPr>
          <w:rFonts w:cs="Calibri"/>
          <w:b/>
        </w:rPr>
        <w:t>A*</w:t>
      </w:r>
      <w:r w:rsidRPr="00B53857">
        <w:rPr>
          <w:rFonts w:cs="Calibri"/>
        </w:rPr>
        <w:tab/>
        <w:t>rule A may not occur or may occur more times</w:t>
      </w:r>
    </w:p>
    <w:p w14:paraId="01FB6793" w14:textId="77777777" w:rsidR="00E72160" w:rsidRPr="00B53857" w:rsidRDefault="00E72160" w:rsidP="00E72160">
      <w:pPr>
        <w:pStyle w:val="Odstavec"/>
        <w:spacing w:before="60"/>
        <w:ind w:left="2552" w:hanging="2552"/>
        <w:rPr>
          <w:rFonts w:cs="Calibri"/>
        </w:rPr>
      </w:pPr>
      <w:r w:rsidRPr="00B53857">
        <w:rPr>
          <w:rFonts w:cs="Calibri"/>
          <w:b/>
        </w:rPr>
        <w:lastRenderedPageBreak/>
        <w:t>A{n}</w:t>
      </w:r>
      <w:r w:rsidRPr="00B53857">
        <w:rPr>
          <w:rFonts w:cs="Calibri"/>
        </w:rPr>
        <w:t xml:space="preserve"> </w:t>
      </w:r>
      <w:r w:rsidRPr="00B53857">
        <w:rPr>
          <w:rFonts w:cs="Calibri"/>
        </w:rPr>
        <w:tab/>
        <w:t>rule A must occur n times</w:t>
      </w:r>
    </w:p>
    <w:p w14:paraId="24C11373" w14:textId="070D9DD4" w:rsidR="00E72160" w:rsidRPr="00B53857" w:rsidRDefault="00E72160" w:rsidP="00E72160">
      <w:pPr>
        <w:pStyle w:val="Odstavec"/>
        <w:spacing w:before="60"/>
        <w:ind w:left="2552" w:hanging="2552"/>
        <w:rPr>
          <w:rFonts w:cs="Calibri"/>
        </w:rPr>
      </w:pPr>
      <w:r w:rsidRPr="00B53857">
        <w:rPr>
          <w:rFonts w:cs="Calibri"/>
          <w:b/>
        </w:rPr>
        <w:t xml:space="preserve">A{m, n} </w:t>
      </w:r>
      <w:r w:rsidRPr="00B53857">
        <w:rPr>
          <w:rFonts w:cs="Calibri"/>
        </w:rPr>
        <w:tab/>
        <w:t xml:space="preserve">rule A may occur </w:t>
      </w:r>
      <w:r w:rsidR="00B15222">
        <w:rPr>
          <w:rFonts w:cs="Calibri"/>
        </w:rPr>
        <w:t xml:space="preserve">at </w:t>
      </w:r>
      <w:r w:rsidR="00491224">
        <w:rPr>
          <w:rFonts w:cs="Calibri"/>
        </w:rPr>
        <w:t xml:space="preserve">a </w:t>
      </w:r>
      <w:r w:rsidRPr="00B53857">
        <w:rPr>
          <w:rFonts w:cs="Calibri"/>
        </w:rPr>
        <w:t xml:space="preserve">minimum </w:t>
      </w:r>
      <w:r w:rsidR="00491224">
        <w:rPr>
          <w:rFonts w:cs="Calibri"/>
        </w:rPr>
        <w:t xml:space="preserve">of </w:t>
      </w:r>
      <w:r w:rsidRPr="00B53857">
        <w:rPr>
          <w:rFonts w:cs="Calibri"/>
        </w:rPr>
        <w:t>m</w:t>
      </w:r>
      <w:r w:rsidR="00491224">
        <w:rPr>
          <w:rFonts w:cs="Calibri"/>
        </w:rPr>
        <w:t xml:space="preserve"> </w:t>
      </w:r>
      <w:r w:rsidRPr="00B53857">
        <w:rPr>
          <w:rFonts w:cs="Calibri"/>
        </w:rPr>
        <w:t xml:space="preserve">times and </w:t>
      </w:r>
      <w:r w:rsidR="00491224">
        <w:rPr>
          <w:rFonts w:cs="Calibri"/>
        </w:rPr>
        <w:t xml:space="preserve">a </w:t>
      </w:r>
      <w:r w:rsidRPr="00B53857">
        <w:rPr>
          <w:rFonts w:cs="Calibri"/>
        </w:rPr>
        <w:t xml:space="preserve">maximum </w:t>
      </w:r>
      <w:r w:rsidR="00491224">
        <w:rPr>
          <w:rFonts w:cs="Calibri"/>
        </w:rPr>
        <w:t xml:space="preserve">of </w:t>
      </w:r>
      <w:r w:rsidRPr="00B53857">
        <w:rPr>
          <w:rFonts w:cs="Calibri"/>
        </w:rPr>
        <w:t>n</w:t>
      </w:r>
      <w:r w:rsidR="00491224">
        <w:rPr>
          <w:rFonts w:cs="Calibri"/>
        </w:rPr>
        <w:t xml:space="preserve"> </w:t>
      </w:r>
      <w:r w:rsidRPr="00B53857">
        <w:rPr>
          <w:rFonts w:cs="Calibri"/>
        </w:rPr>
        <w:t>times</w:t>
      </w:r>
    </w:p>
    <w:p w14:paraId="1E13DA3B" w14:textId="7A23A52B" w:rsidR="00E72160" w:rsidRPr="00B53857" w:rsidRDefault="00E72160" w:rsidP="00E72160">
      <w:pPr>
        <w:pStyle w:val="Odstavec"/>
      </w:pPr>
      <w:r w:rsidRPr="00B53857">
        <w:rPr>
          <w:rFonts w:cs="Calibri"/>
          <w:b/>
        </w:rPr>
        <w:t>A{m,}</w:t>
      </w:r>
      <w:r w:rsidRPr="00B53857">
        <w:rPr>
          <w:rFonts w:cs="Calibri"/>
        </w:rPr>
        <w:tab/>
      </w:r>
      <w:r w:rsidR="007F76D5" w:rsidRPr="00B53857">
        <w:rPr>
          <w:rFonts w:cs="Calibri"/>
        </w:rPr>
        <w:tab/>
      </w:r>
      <w:r w:rsidR="007F76D5" w:rsidRPr="00B53857">
        <w:rPr>
          <w:rFonts w:cs="Calibri"/>
        </w:rPr>
        <w:tab/>
      </w:r>
      <w:r w:rsidRPr="00B53857">
        <w:rPr>
          <w:rFonts w:cs="Calibri"/>
        </w:rPr>
        <w:t xml:space="preserve">rule A may occur </w:t>
      </w:r>
      <w:r w:rsidR="00491224">
        <w:rPr>
          <w:rFonts w:cs="Calibri"/>
        </w:rPr>
        <w:t xml:space="preserve">a </w:t>
      </w:r>
      <w:r w:rsidRPr="00B53857">
        <w:rPr>
          <w:rFonts w:cs="Calibri"/>
        </w:rPr>
        <w:t xml:space="preserve">minimum </w:t>
      </w:r>
      <w:r w:rsidR="00491224">
        <w:rPr>
          <w:rFonts w:cs="Calibri"/>
        </w:rPr>
        <w:t xml:space="preserve">of </w:t>
      </w:r>
      <w:r w:rsidRPr="00B53857">
        <w:rPr>
          <w:rFonts w:cs="Calibri"/>
        </w:rPr>
        <w:t>m</w:t>
      </w:r>
      <w:r w:rsidR="00491224">
        <w:rPr>
          <w:rFonts w:cs="Calibri"/>
        </w:rPr>
        <w:t xml:space="preserve"> </w:t>
      </w:r>
      <w:r w:rsidRPr="00B53857">
        <w:rPr>
          <w:rFonts w:cs="Calibri"/>
        </w:rPr>
        <w:t>times or more times</w:t>
      </w:r>
    </w:p>
    <w:p w14:paraId="7AA7BD6E" w14:textId="77777777" w:rsidR="00537123" w:rsidRPr="00B53857" w:rsidRDefault="00534E2C" w:rsidP="007E23FE">
      <w:pPr>
        <w:pStyle w:val="Heading3"/>
      </w:pPr>
      <w:bookmarkStart w:id="1673" w:name="_Ref367360952"/>
      <w:bookmarkStart w:id="1674" w:name="_Toc208246858"/>
      <w:r w:rsidRPr="00B53857">
        <w:t xml:space="preserve">BNF </w:t>
      </w:r>
      <w:bookmarkEnd w:id="1673"/>
      <w:r w:rsidR="00E72160" w:rsidRPr="00B53857">
        <w:t>expression</w:t>
      </w:r>
      <w:bookmarkEnd w:id="1674"/>
    </w:p>
    <w:p w14:paraId="101B276A" w14:textId="77777777" w:rsidR="007F76D5" w:rsidRPr="00B53857" w:rsidRDefault="007F76D5" w:rsidP="007F76D5">
      <w:pPr>
        <w:pStyle w:val="Odstavec"/>
        <w:rPr>
          <w:rFonts w:cs="Calibri"/>
        </w:rPr>
      </w:pPr>
      <w:r w:rsidRPr="00B53857">
        <w:rPr>
          <w:rFonts w:cs="Calibri"/>
        </w:rPr>
        <w:t>The above constructs can be presented in compound rules describing non-terminal symbols. Expressions on the right side may contain the elements or links to another rule using the rule name and can be composed of the following components. Any part of the entry may be in brackets:</w:t>
      </w:r>
    </w:p>
    <w:p w14:paraId="7CC3CA1F" w14:textId="127ABA87" w:rsidR="007F76D5" w:rsidRPr="00B53857" w:rsidRDefault="007F76D5" w:rsidP="007F76D5">
      <w:pPr>
        <w:pStyle w:val="Odstavec"/>
        <w:spacing w:before="60"/>
        <w:ind w:left="2552" w:hanging="2552"/>
        <w:rPr>
          <w:rFonts w:cs="Calibri"/>
        </w:rPr>
      </w:pPr>
      <w:r w:rsidRPr="00B53857">
        <w:rPr>
          <w:rFonts w:cs="Calibri"/>
          <w:b/>
        </w:rPr>
        <w:t>A - B</w:t>
      </w:r>
      <w:r w:rsidRPr="00B53857">
        <w:rPr>
          <w:rFonts w:cs="Calibri"/>
        </w:rPr>
        <w:t xml:space="preserve"> </w:t>
      </w:r>
      <w:r w:rsidRPr="00B53857">
        <w:rPr>
          <w:rFonts w:cs="Calibri"/>
        </w:rPr>
        <w:tab/>
        <w:t>restriction</w:t>
      </w:r>
      <w:r w:rsidR="00E44D29">
        <w:rPr>
          <w:rFonts w:cs="Calibri"/>
        </w:rPr>
        <w:t>:</w:t>
      </w:r>
      <w:r w:rsidRPr="00B53857">
        <w:rPr>
          <w:rFonts w:cs="Calibri"/>
        </w:rPr>
        <w:t xml:space="preserve"> a character string that meets rule A, but also doesn't meet rule B. The restriction</w:t>
      </w:r>
      <w:r w:rsidR="00E44D29">
        <w:rPr>
          <w:rFonts w:cs="Calibri"/>
        </w:rPr>
        <w:t>:</w:t>
      </w:r>
      <w:r w:rsidRPr="00B53857">
        <w:rPr>
          <w:rFonts w:cs="Calibri"/>
        </w:rPr>
        <w:t xml:space="preserve"> </w:t>
      </w:r>
      <w:r w:rsidR="00491224">
        <w:rPr>
          <w:rFonts w:cs="Calibri"/>
        </w:rPr>
        <w:t xml:space="preserve">the </w:t>
      </w:r>
      <w:r w:rsidRPr="00B53857">
        <w:rPr>
          <w:rFonts w:cs="Calibri"/>
        </w:rPr>
        <w:t>operation has a higher priority than the concatenation operation or selection operation. So:</w:t>
      </w:r>
    </w:p>
    <w:p w14:paraId="7E2E0570" w14:textId="77777777" w:rsidR="007F76D5" w:rsidRPr="00B53857" w:rsidRDefault="007F76D5" w:rsidP="007F76D5">
      <w:pPr>
        <w:pStyle w:val="Odstavec"/>
        <w:tabs>
          <w:tab w:val="left" w:pos="2552"/>
        </w:tabs>
        <w:spacing w:before="60"/>
        <w:ind w:left="2552" w:hanging="2552"/>
        <w:rPr>
          <w:rFonts w:cs="Calibri"/>
        </w:rPr>
      </w:pPr>
      <w:r w:rsidRPr="00B53857">
        <w:rPr>
          <w:rFonts w:cs="Calibri"/>
        </w:rPr>
        <w:tab/>
      </w:r>
      <w:r w:rsidRPr="00B53857">
        <w:rPr>
          <w:rFonts w:cs="Calibri"/>
          <w:b/>
        </w:rPr>
        <w:t>A -  B C - D</w:t>
      </w:r>
      <w:r w:rsidRPr="00B53857">
        <w:rPr>
          <w:rFonts w:cs="Calibri"/>
        </w:rPr>
        <w:t xml:space="preserve"> is equivalent to </w:t>
      </w:r>
      <w:r w:rsidRPr="00B53857">
        <w:rPr>
          <w:rFonts w:cs="Calibri"/>
          <w:b/>
        </w:rPr>
        <w:t>(A - B) (C – D)</w:t>
      </w:r>
      <w:r w:rsidRPr="00B53857">
        <w:rPr>
          <w:rFonts w:cs="Calibri"/>
        </w:rPr>
        <w:t xml:space="preserve"> </w:t>
      </w:r>
    </w:p>
    <w:p w14:paraId="46939565" w14:textId="77777777" w:rsidR="007F76D5" w:rsidRPr="00B53857" w:rsidRDefault="007F76D5" w:rsidP="007F76D5">
      <w:pPr>
        <w:pStyle w:val="Odstavec"/>
        <w:tabs>
          <w:tab w:val="left" w:pos="2552"/>
        </w:tabs>
        <w:spacing w:before="60"/>
        <w:ind w:left="2552" w:hanging="2552"/>
        <w:rPr>
          <w:rFonts w:cs="Calibri"/>
        </w:rPr>
      </w:pPr>
      <w:r w:rsidRPr="00B53857">
        <w:rPr>
          <w:rFonts w:cs="Calibri"/>
        </w:rPr>
        <w:tab/>
        <w:t>or</w:t>
      </w:r>
    </w:p>
    <w:p w14:paraId="26D71956" w14:textId="77777777" w:rsidR="007F76D5" w:rsidRPr="00B53857" w:rsidRDefault="007F76D5" w:rsidP="007F76D5">
      <w:pPr>
        <w:pStyle w:val="Odstavec"/>
        <w:tabs>
          <w:tab w:val="left" w:pos="2552"/>
        </w:tabs>
        <w:spacing w:before="60"/>
        <w:ind w:left="2552" w:hanging="2552"/>
        <w:rPr>
          <w:rFonts w:cs="Calibri"/>
          <w:b/>
        </w:rPr>
      </w:pPr>
      <w:r w:rsidRPr="00B53857">
        <w:rPr>
          <w:rFonts w:cs="Calibri"/>
        </w:rPr>
        <w:tab/>
      </w:r>
      <w:r w:rsidRPr="00B53857">
        <w:rPr>
          <w:rFonts w:cs="Calibri"/>
          <w:b/>
        </w:rPr>
        <w:t>A -  B | C - D</w:t>
      </w:r>
      <w:r w:rsidRPr="00B53857">
        <w:rPr>
          <w:rFonts w:cs="Calibri"/>
        </w:rPr>
        <w:t xml:space="preserve"> is equivalent to </w:t>
      </w:r>
      <w:r w:rsidRPr="00B53857">
        <w:rPr>
          <w:rFonts w:cs="Calibri"/>
          <w:b/>
        </w:rPr>
        <w:t>(A - B) | (C - D)</w:t>
      </w:r>
    </w:p>
    <w:p w14:paraId="24F3C353" w14:textId="06D3CC29" w:rsidR="007F76D5" w:rsidRPr="00B53857" w:rsidRDefault="007F76D5" w:rsidP="007F76D5">
      <w:pPr>
        <w:pStyle w:val="Odstavec"/>
        <w:tabs>
          <w:tab w:val="left" w:pos="2552"/>
        </w:tabs>
        <w:spacing w:before="60"/>
        <w:ind w:left="2552" w:hanging="2552"/>
        <w:rPr>
          <w:rFonts w:cs="Calibri"/>
        </w:rPr>
      </w:pPr>
      <w:r w:rsidRPr="00B53857">
        <w:rPr>
          <w:rFonts w:cs="Calibri"/>
          <w:b/>
        </w:rPr>
        <w:t>A B</w:t>
      </w:r>
      <w:r w:rsidRPr="00B53857">
        <w:rPr>
          <w:rFonts w:cs="Calibri"/>
        </w:rPr>
        <w:t xml:space="preserve"> </w:t>
      </w:r>
      <w:r w:rsidRPr="00B53857">
        <w:rPr>
          <w:rFonts w:cs="Calibri"/>
        </w:rPr>
        <w:tab/>
        <w:t>concatenation</w:t>
      </w:r>
      <w:r w:rsidR="00E44D29">
        <w:rPr>
          <w:rFonts w:cs="Calibri"/>
        </w:rPr>
        <w:t>:</w:t>
      </w:r>
      <w:r w:rsidRPr="00B53857">
        <w:rPr>
          <w:rFonts w:cs="Calibri"/>
        </w:rPr>
        <w:t xml:space="preserve"> </w:t>
      </w:r>
      <w:r w:rsidR="00E44D29">
        <w:rPr>
          <w:rFonts w:cs="Calibri"/>
        </w:rPr>
        <w:t>t</w:t>
      </w:r>
      <w:r w:rsidRPr="00B53857">
        <w:rPr>
          <w:rFonts w:cs="Calibri"/>
        </w:rPr>
        <w:t>he character sequence meet</w:t>
      </w:r>
      <w:r w:rsidR="00B15222">
        <w:rPr>
          <w:rFonts w:cs="Calibri"/>
        </w:rPr>
        <w:t>s</w:t>
      </w:r>
      <w:r w:rsidRPr="00B53857">
        <w:rPr>
          <w:rFonts w:cs="Calibri"/>
        </w:rPr>
        <w:t xml:space="preserve"> rule A</w:t>
      </w:r>
      <w:r w:rsidR="00491224">
        <w:rPr>
          <w:rFonts w:cs="Calibri"/>
        </w:rPr>
        <w:t>,</w:t>
      </w:r>
      <w:r w:rsidRPr="00B53857">
        <w:rPr>
          <w:rFonts w:cs="Calibri"/>
        </w:rPr>
        <w:t xml:space="preserve"> followed by characters </w:t>
      </w:r>
      <w:r w:rsidR="00E27656" w:rsidRPr="00B53857">
        <w:rPr>
          <w:rFonts w:cs="Calibri"/>
        </w:rPr>
        <w:t>that</w:t>
      </w:r>
      <w:r w:rsidRPr="00B53857">
        <w:rPr>
          <w:rFonts w:cs="Calibri"/>
        </w:rPr>
        <w:t xml:space="preserve"> meet rule B. The sequence has a higher priority than the selection. So:</w:t>
      </w:r>
    </w:p>
    <w:p w14:paraId="3698FAC7" w14:textId="77777777" w:rsidR="007F76D5" w:rsidRPr="00B53857" w:rsidRDefault="007F76D5" w:rsidP="007F76D5">
      <w:pPr>
        <w:pStyle w:val="Odstavec"/>
        <w:tabs>
          <w:tab w:val="left" w:pos="2552"/>
        </w:tabs>
        <w:spacing w:before="60"/>
        <w:ind w:left="2552" w:hanging="2552"/>
        <w:rPr>
          <w:rFonts w:cs="Calibri"/>
        </w:rPr>
      </w:pPr>
      <w:r w:rsidRPr="00B53857">
        <w:rPr>
          <w:rFonts w:cs="Calibri"/>
        </w:rPr>
        <w:tab/>
      </w:r>
      <w:r w:rsidRPr="00B53857">
        <w:rPr>
          <w:rFonts w:cs="Calibri"/>
          <w:b/>
        </w:rPr>
        <w:t xml:space="preserve">A B | C D </w:t>
      </w:r>
      <w:r w:rsidRPr="00B53857">
        <w:rPr>
          <w:rFonts w:cs="Calibri"/>
        </w:rPr>
        <w:t xml:space="preserve">is equivalent to </w:t>
      </w:r>
      <w:r w:rsidRPr="00B53857">
        <w:rPr>
          <w:rFonts w:cs="Calibri"/>
          <w:b/>
        </w:rPr>
        <w:t>(A B) | (C D)</w:t>
      </w:r>
    </w:p>
    <w:p w14:paraId="25D983E7" w14:textId="31EFC398" w:rsidR="007F76D5" w:rsidRPr="00B53857" w:rsidRDefault="007F76D5" w:rsidP="007F76D5">
      <w:pPr>
        <w:pStyle w:val="Odstavec"/>
        <w:rPr>
          <w:rFonts w:cs="Calibri"/>
        </w:rPr>
      </w:pPr>
      <w:r w:rsidRPr="00B53857">
        <w:rPr>
          <w:rFonts w:cs="Calibri"/>
          <w:b/>
        </w:rPr>
        <w:t>A | B</w:t>
      </w:r>
      <w:r w:rsidRPr="00B53857">
        <w:rPr>
          <w:rFonts w:cs="Calibri"/>
        </w:rPr>
        <w:t xml:space="preserve"> </w:t>
      </w:r>
      <w:r w:rsidRPr="00B53857">
        <w:rPr>
          <w:rFonts w:cs="Calibri"/>
        </w:rPr>
        <w:tab/>
      </w:r>
      <w:r w:rsidRPr="00B53857">
        <w:rPr>
          <w:rFonts w:cs="Calibri"/>
        </w:rPr>
        <w:tab/>
      </w:r>
      <w:r w:rsidRPr="00B53857">
        <w:rPr>
          <w:rFonts w:cs="Calibri"/>
        </w:rPr>
        <w:tab/>
        <w:t>Selection</w:t>
      </w:r>
      <w:r w:rsidR="00E44D29">
        <w:rPr>
          <w:rFonts w:cs="Calibri"/>
        </w:rPr>
        <w:t>:</w:t>
      </w:r>
      <w:r w:rsidRPr="00B53857">
        <w:rPr>
          <w:rFonts w:cs="Calibri"/>
        </w:rPr>
        <w:t xml:space="preserve"> </w:t>
      </w:r>
      <w:r w:rsidR="00E44D29">
        <w:rPr>
          <w:rFonts w:cs="Calibri"/>
        </w:rPr>
        <w:t>t</w:t>
      </w:r>
      <w:r w:rsidRPr="00B53857">
        <w:rPr>
          <w:rFonts w:cs="Calibri"/>
        </w:rPr>
        <w:t>he sequence of characters meets rule A or rule B.</w:t>
      </w:r>
    </w:p>
    <w:p w14:paraId="24A60611" w14:textId="77777777" w:rsidR="00A34359" w:rsidRPr="00B53857" w:rsidRDefault="007F76D5" w:rsidP="00A34359">
      <w:pPr>
        <w:pStyle w:val="OdstavecSynteastyl"/>
      </w:pPr>
      <w:r w:rsidRPr="00B53857">
        <w:t>Example</w:t>
      </w:r>
      <w:r w:rsidR="00A34359" w:rsidRPr="00B53857">
        <w:t>:</w:t>
      </w:r>
    </w:p>
    <w:p w14:paraId="10438927" w14:textId="3B1E3CC2" w:rsidR="00A34359" w:rsidRPr="00B53857" w:rsidRDefault="00A34359" w:rsidP="00EA7FB2">
      <w:pPr>
        <w:pStyle w:val="Zdrojovykod-zlutyboxSynteastyl"/>
        <w:shd w:val="clear" w:color="auto" w:fill="FFFFF5"/>
        <w:tabs>
          <w:tab w:val="left" w:pos="567"/>
          <w:tab w:val="left" w:pos="1276"/>
        </w:tabs>
        <w:rPr>
          <w:szCs w:val="16"/>
        </w:rPr>
      </w:pPr>
      <w:r w:rsidRPr="00B53857">
        <w:rPr>
          <w:color w:val="0070C0"/>
        </w:rPr>
        <w:t>&lt;xd:def</w:t>
      </w:r>
      <w:r w:rsidR="00020252" w:rsidRPr="00B53857">
        <w:rPr>
          <w:color w:val="0070C0"/>
        </w:rPr>
        <w:t xml:space="preserve"> </w:t>
      </w:r>
      <w:r w:rsidRPr="00B53857">
        <w:rPr>
          <w:color w:val="00B050"/>
        </w:rPr>
        <w:t>xmlns:xd</w:t>
      </w:r>
      <w:r w:rsidRPr="00B53857">
        <w:rPr>
          <w:color w:val="0070C0"/>
        </w:rPr>
        <w:tab/>
      </w:r>
      <w:r w:rsidRPr="00B53857">
        <w:rPr>
          <w:color w:val="000000"/>
        </w:rPr>
        <w:t>=</w:t>
      </w:r>
      <w:r w:rsidRPr="00B53857">
        <w:rPr>
          <w:color w:val="0070C0"/>
        </w:rPr>
        <w:t xml:space="preserve"> </w:t>
      </w:r>
      <w:r w:rsidRPr="00B53857">
        <w:rPr>
          <w:szCs w:val="16"/>
        </w:rPr>
        <w:t>"</w:t>
      </w:r>
      <w:r w:rsidR="00B421FC">
        <w:rPr>
          <w:color w:val="984806"/>
        </w:rPr>
        <w:t>http://www.xdef.org/xdef/4.2</w:t>
      </w:r>
      <w:r w:rsidRPr="00B53857">
        <w:rPr>
          <w:szCs w:val="16"/>
        </w:rPr>
        <w:t>"</w:t>
      </w:r>
    </w:p>
    <w:p w14:paraId="09F161E1" w14:textId="77777777" w:rsidR="00A34359" w:rsidRPr="00B53857" w:rsidRDefault="00A34359" w:rsidP="00EA7FB2">
      <w:pPr>
        <w:pStyle w:val="Zdrojovykod-zlutyboxSynteastyl"/>
        <w:shd w:val="clear" w:color="auto" w:fill="FFFFF5"/>
        <w:tabs>
          <w:tab w:val="left" w:pos="567"/>
          <w:tab w:val="left" w:pos="1276"/>
        </w:tabs>
        <w:rPr>
          <w:szCs w:val="16"/>
        </w:rPr>
      </w:pPr>
      <w:r w:rsidRPr="00B53857">
        <w:rPr>
          <w:color w:val="0070C0"/>
        </w:rPr>
        <w:tab/>
      </w:r>
      <w:r w:rsidRPr="00B53857">
        <w:rPr>
          <w:color w:val="00B050"/>
        </w:rPr>
        <w:t>xd:name</w:t>
      </w:r>
      <w:r w:rsidRPr="00B53857">
        <w:rPr>
          <w:color w:val="0070C0"/>
        </w:rPr>
        <w:tab/>
      </w:r>
      <w:r w:rsidRPr="00B53857">
        <w:rPr>
          <w:color w:val="000000"/>
        </w:rPr>
        <w:t>=</w:t>
      </w:r>
      <w:r w:rsidRPr="00B53857">
        <w:rPr>
          <w:color w:val="0070C0"/>
        </w:rPr>
        <w:t xml:space="preserve"> </w:t>
      </w:r>
      <w:r w:rsidR="00DE08F0" w:rsidRPr="00B53857">
        <w:rPr>
          <w:szCs w:val="16"/>
        </w:rPr>
        <w:t>"garage"</w:t>
      </w:r>
    </w:p>
    <w:p w14:paraId="0C44BDDF" w14:textId="77777777" w:rsidR="00A34359" w:rsidRPr="00B53857" w:rsidRDefault="00A34359" w:rsidP="00EA7FB2">
      <w:pPr>
        <w:pStyle w:val="Zdrojovykod-zlutyboxSynteastyl"/>
        <w:shd w:val="clear" w:color="auto" w:fill="FFFFF5"/>
        <w:tabs>
          <w:tab w:val="left" w:pos="567"/>
          <w:tab w:val="left" w:pos="1276"/>
        </w:tabs>
        <w:rPr>
          <w:color w:val="0070C0"/>
          <w:szCs w:val="16"/>
        </w:rPr>
      </w:pPr>
      <w:r w:rsidRPr="00B53857">
        <w:rPr>
          <w:szCs w:val="16"/>
        </w:rPr>
        <w:tab/>
      </w:r>
      <w:r w:rsidRPr="00B53857">
        <w:rPr>
          <w:color w:val="00B050"/>
        </w:rPr>
        <w:t>xd:</w:t>
      </w:r>
      <w:r w:rsidRPr="00B53857">
        <w:rPr>
          <w:color w:val="00B050"/>
          <w:szCs w:val="16"/>
        </w:rPr>
        <w:t>root</w:t>
      </w:r>
      <w:r w:rsidRPr="00B53857">
        <w:rPr>
          <w:szCs w:val="16"/>
        </w:rPr>
        <w:tab/>
        <w:t xml:space="preserve">= </w:t>
      </w:r>
      <w:r w:rsidR="00255345" w:rsidRPr="00B53857">
        <w:rPr>
          <w:szCs w:val="16"/>
        </w:rPr>
        <w:t>"Vehicles"</w:t>
      </w:r>
      <w:r w:rsidRPr="00B53857">
        <w:rPr>
          <w:color w:val="0070C0"/>
          <w:szCs w:val="16"/>
        </w:rPr>
        <w:t>&gt;</w:t>
      </w:r>
    </w:p>
    <w:p w14:paraId="4434D247" w14:textId="77777777" w:rsidR="00A34359" w:rsidRPr="00B53857" w:rsidRDefault="00A34359" w:rsidP="00EA7FB2">
      <w:pPr>
        <w:pStyle w:val="Zdrojovykod-zlutyboxSynteastyl"/>
        <w:shd w:val="clear" w:color="auto" w:fill="FFFFF5"/>
        <w:tabs>
          <w:tab w:val="left" w:pos="567"/>
          <w:tab w:val="left" w:pos="1276"/>
        </w:tabs>
        <w:rPr>
          <w:color w:val="0070C0"/>
          <w:szCs w:val="16"/>
        </w:rPr>
      </w:pPr>
    </w:p>
    <w:p w14:paraId="3973C576" w14:textId="77777777" w:rsidR="00A34359" w:rsidRPr="00B53857" w:rsidRDefault="00A34359" w:rsidP="00EA7FB2">
      <w:pPr>
        <w:pStyle w:val="Zdrojovykod-zlutyboxSynteastyl"/>
        <w:shd w:val="clear" w:color="auto" w:fill="FFFFF5"/>
        <w:tabs>
          <w:tab w:val="left" w:pos="284"/>
          <w:tab w:val="left" w:pos="1276"/>
        </w:tabs>
        <w:rPr>
          <w:color w:val="0070C0"/>
          <w:szCs w:val="16"/>
        </w:rPr>
      </w:pPr>
      <w:r w:rsidRPr="00B53857">
        <w:rPr>
          <w:color w:val="0070C0"/>
          <w:szCs w:val="16"/>
        </w:rPr>
        <w:tab/>
      </w:r>
      <w:r w:rsidR="00F101E4" w:rsidRPr="00B53857">
        <w:rPr>
          <w:color w:val="0070C0"/>
          <w:szCs w:val="16"/>
        </w:rPr>
        <w:t>&lt;Vehicles</w:t>
      </w:r>
      <w:r w:rsidRPr="00B53857">
        <w:rPr>
          <w:color w:val="0070C0"/>
          <w:szCs w:val="16"/>
        </w:rPr>
        <w:t>&gt;</w:t>
      </w:r>
    </w:p>
    <w:p w14:paraId="296B0747" w14:textId="77777777" w:rsidR="00A34359" w:rsidRPr="00B53857" w:rsidRDefault="00A34359" w:rsidP="00EA7FB2">
      <w:pPr>
        <w:pStyle w:val="Zdrojovykod-zlutyboxSynteastyl"/>
        <w:shd w:val="clear" w:color="auto" w:fill="FFFFF5"/>
        <w:tabs>
          <w:tab w:val="left" w:pos="567"/>
          <w:tab w:val="left" w:pos="1276"/>
        </w:tabs>
        <w:rPr>
          <w:color w:val="0070C0"/>
        </w:rPr>
      </w:pPr>
      <w:r w:rsidRPr="00B53857">
        <w:rPr>
          <w:color w:val="0070C0"/>
        </w:rPr>
        <w:tab/>
      </w:r>
      <w:r w:rsidR="00F101E4" w:rsidRPr="00B53857">
        <w:rPr>
          <w:color w:val="0070C0"/>
        </w:rPr>
        <w:t>&lt;Vehicle</w:t>
      </w:r>
      <w:r w:rsidRPr="00B53857">
        <w:rPr>
          <w:color w:val="0070C0"/>
        </w:rPr>
        <w:t xml:space="preserve"> </w:t>
      </w:r>
      <w:r w:rsidRPr="00B53857">
        <w:rPr>
          <w:color w:val="00B050"/>
        </w:rPr>
        <w:t>xd:script</w:t>
      </w:r>
      <w:r w:rsidRPr="00B53857">
        <w:t xml:space="preserve"> = </w:t>
      </w:r>
      <w:r w:rsidRPr="00B53857">
        <w:rPr>
          <w:szCs w:val="16"/>
        </w:rPr>
        <w:t>"</w:t>
      </w:r>
      <w:r w:rsidRPr="00B53857">
        <w:rPr>
          <w:color w:val="984806"/>
        </w:rPr>
        <w:t>occurs 0..*</w:t>
      </w:r>
      <w:r w:rsidRPr="00B53857">
        <w:rPr>
          <w:szCs w:val="16"/>
        </w:rPr>
        <w:t>"</w:t>
      </w:r>
    </w:p>
    <w:p w14:paraId="0A02E63E" w14:textId="3B6BF0E8" w:rsidR="00A34359" w:rsidRPr="00B53857" w:rsidRDefault="00A34359" w:rsidP="00EA7FB2">
      <w:pPr>
        <w:pStyle w:val="Zdrojovykod-zlutyboxSynteastyl"/>
        <w:shd w:val="clear" w:color="auto" w:fill="FFFFF5"/>
        <w:tabs>
          <w:tab w:val="left" w:pos="851"/>
          <w:tab w:val="left" w:pos="1418"/>
        </w:tabs>
      </w:pPr>
      <w:r w:rsidRPr="00B53857">
        <w:rPr>
          <w:color w:val="0070C0"/>
        </w:rPr>
        <w:tab/>
      </w:r>
      <w:r w:rsidRPr="00B53857">
        <w:rPr>
          <w:color w:val="00B050"/>
        </w:rPr>
        <w:t>typ</w:t>
      </w:r>
      <w:r w:rsidR="00304DAD" w:rsidRPr="00B53857">
        <w:rPr>
          <w:color w:val="00B050"/>
        </w:rPr>
        <w:t>e</w:t>
      </w:r>
      <w:r w:rsidRPr="00B53857">
        <w:rPr>
          <w:color w:val="00B050"/>
        </w:rPr>
        <w:tab/>
      </w:r>
      <w:r w:rsidRPr="00B53857">
        <w:t xml:space="preserve">= </w:t>
      </w:r>
      <w:r w:rsidRPr="00B53857">
        <w:rPr>
          <w:szCs w:val="16"/>
        </w:rPr>
        <w:t>"</w:t>
      </w:r>
      <w:r w:rsidRPr="00B53857">
        <w:rPr>
          <w:color w:val="FF0000"/>
          <w:szCs w:val="16"/>
        </w:rPr>
        <w:t xml:space="preserve"> </w:t>
      </w:r>
      <w:r w:rsidR="00255345" w:rsidRPr="00B53857">
        <w:rPr>
          <w:color w:val="984806"/>
        </w:rPr>
        <w:t>enum(</w:t>
      </w:r>
      <w:r w:rsidRPr="00B53857">
        <w:rPr>
          <w:color w:val="984806"/>
        </w:rPr>
        <w:t xml:space="preserve">'SUV', 'MPV', </w:t>
      </w:r>
      <w:r w:rsidR="00255345" w:rsidRPr="00B53857">
        <w:rPr>
          <w:color w:val="984806"/>
        </w:rPr>
        <w:t>'personal'</w:t>
      </w:r>
      <w:r w:rsidRPr="00B53857">
        <w:rPr>
          <w:color w:val="984806"/>
        </w:rPr>
        <w:t xml:space="preserve">, </w:t>
      </w:r>
      <w:r w:rsidR="00255345" w:rsidRPr="00B53857">
        <w:rPr>
          <w:color w:val="984806"/>
        </w:rPr>
        <w:t>'tr</w:t>
      </w:r>
      <w:r w:rsidR="00E44D29">
        <w:rPr>
          <w:color w:val="984806"/>
        </w:rPr>
        <w:t>a</w:t>
      </w:r>
      <w:r w:rsidR="00255345" w:rsidRPr="00B53857">
        <w:rPr>
          <w:color w:val="984806"/>
        </w:rPr>
        <w:t>ck'</w:t>
      </w:r>
      <w:r w:rsidRPr="00B53857">
        <w:rPr>
          <w:color w:val="984806"/>
        </w:rPr>
        <w:t xml:space="preserve">, </w:t>
      </w:r>
      <w:r w:rsidR="00255345" w:rsidRPr="00B53857">
        <w:rPr>
          <w:color w:val="984806"/>
        </w:rPr>
        <w:t>'sport'</w:t>
      </w:r>
      <w:r w:rsidRPr="00B53857">
        <w:rPr>
          <w:color w:val="984806"/>
        </w:rPr>
        <w:t xml:space="preserve">, </w:t>
      </w:r>
      <w:r w:rsidR="00255345" w:rsidRPr="00B53857">
        <w:rPr>
          <w:color w:val="984806"/>
        </w:rPr>
        <w:t>'other'</w:t>
      </w:r>
      <w:r w:rsidRPr="00B53857">
        <w:rPr>
          <w:color w:val="984806"/>
        </w:rPr>
        <w:t>)</w:t>
      </w:r>
      <w:r w:rsidRPr="00B53857">
        <w:rPr>
          <w:szCs w:val="16"/>
        </w:rPr>
        <w:t>"</w:t>
      </w:r>
    </w:p>
    <w:p w14:paraId="2C479BE3" w14:textId="77777777" w:rsidR="00A34359" w:rsidRPr="00B53857" w:rsidRDefault="00A34359" w:rsidP="00EA7FB2">
      <w:pPr>
        <w:pStyle w:val="Zdrojovykod-zlutyboxSynteastyl"/>
        <w:shd w:val="clear" w:color="auto" w:fill="FFFFF5"/>
        <w:tabs>
          <w:tab w:val="left" w:pos="851"/>
          <w:tab w:val="left" w:pos="1418"/>
        </w:tabs>
      </w:pPr>
      <w:r w:rsidRPr="00B53857">
        <w:rPr>
          <w:color w:val="00B050"/>
        </w:rPr>
        <w:tab/>
      </w:r>
      <w:r w:rsidR="007F76D5" w:rsidRPr="00B53857">
        <w:rPr>
          <w:color w:val="00B050"/>
        </w:rPr>
        <w:t>vrn</w:t>
      </w:r>
      <w:r w:rsidRPr="00B53857">
        <w:tab/>
        <w:t xml:space="preserve">= </w:t>
      </w:r>
      <w:r w:rsidRPr="00B53857">
        <w:rPr>
          <w:szCs w:val="16"/>
        </w:rPr>
        <w:t>"</w:t>
      </w:r>
      <w:r w:rsidR="007F76D5" w:rsidRPr="00B53857">
        <w:rPr>
          <w:color w:val="FF0000"/>
        </w:rPr>
        <w:t>vrn</w:t>
      </w:r>
      <w:r w:rsidR="001E3BB4" w:rsidRPr="00B53857">
        <w:rPr>
          <w:color w:val="FF0000"/>
        </w:rPr>
        <w:t>BNF</w:t>
      </w:r>
      <w:r w:rsidRPr="00B53857">
        <w:rPr>
          <w:color w:val="FF0000"/>
        </w:rPr>
        <w:t>.rule('C</w:t>
      </w:r>
      <w:r w:rsidR="007F76D5" w:rsidRPr="00B53857">
        <w:rPr>
          <w:color w:val="FF0000"/>
        </w:rPr>
        <w:t>z</w:t>
      </w:r>
      <w:r w:rsidRPr="00B53857">
        <w:rPr>
          <w:color w:val="FF0000"/>
        </w:rPr>
        <w:t>')</w:t>
      </w:r>
      <w:r w:rsidRPr="00B53857">
        <w:rPr>
          <w:szCs w:val="16"/>
        </w:rPr>
        <w:t>"</w:t>
      </w:r>
    </w:p>
    <w:p w14:paraId="52341241" w14:textId="77777777" w:rsidR="00A34359" w:rsidRPr="00B53857" w:rsidRDefault="00A34359" w:rsidP="00EA7FB2">
      <w:pPr>
        <w:pStyle w:val="Zdrojovykod-zlutyboxSynteastyl"/>
        <w:shd w:val="clear" w:color="auto" w:fill="FFFFF5"/>
        <w:tabs>
          <w:tab w:val="left" w:pos="851"/>
          <w:tab w:val="left" w:pos="1418"/>
        </w:tabs>
      </w:pPr>
      <w:r w:rsidRPr="00B53857">
        <w:tab/>
      </w:r>
      <w:r w:rsidR="00AA68F3" w:rsidRPr="00B53857">
        <w:rPr>
          <w:color w:val="00B050"/>
        </w:rPr>
        <w:t>purchase</w:t>
      </w:r>
      <w:r w:rsidRPr="00B53857">
        <w:rPr>
          <w:color w:val="00B050"/>
        </w:rPr>
        <w:t xml:space="preserve"> </w:t>
      </w:r>
      <w:r w:rsidRPr="00B53857">
        <w:t xml:space="preserve">= </w:t>
      </w:r>
      <w:r w:rsidRPr="00B53857">
        <w:rPr>
          <w:szCs w:val="16"/>
        </w:rPr>
        <w:t>"</w:t>
      </w:r>
      <w:r w:rsidRPr="00B53857">
        <w:rPr>
          <w:color w:val="984806"/>
        </w:rPr>
        <w:t>date()</w:t>
      </w:r>
      <w:r w:rsidRPr="00B53857">
        <w:rPr>
          <w:szCs w:val="16"/>
        </w:rPr>
        <w:t>"</w:t>
      </w:r>
    </w:p>
    <w:p w14:paraId="32AD29B2" w14:textId="77777777" w:rsidR="00A34359" w:rsidRPr="00B53857" w:rsidRDefault="00A34359" w:rsidP="00EA7FB2">
      <w:pPr>
        <w:pStyle w:val="Zdrojovykod-zlutyboxSynteastyl"/>
        <w:shd w:val="clear" w:color="auto" w:fill="FFFFF5"/>
        <w:tabs>
          <w:tab w:val="left" w:pos="851"/>
          <w:tab w:val="left" w:pos="1418"/>
        </w:tabs>
      </w:pPr>
      <w:r w:rsidRPr="00B53857">
        <w:tab/>
      </w:r>
      <w:r w:rsidR="00AA68F3" w:rsidRPr="00B53857">
        <w:rPr>
          <w:color w:val="00B050"/>
        </w:rPr>
        <w:t>manufacturer</w:t>
      </w:r>
      <w:r w:rsidRPr="00B53857">
        <w:rPr>
          <w:color w:val="00B050"/>
        </w:rPr>
        <w:t xml:space="preserve"> </w:t>
      </w:r>
      <w:r w:rsidRPr="00B53857">
        <w:t xml:space="preserve">= </w:t>
      </w:r>
      <w:r w:rsidRPr="00B53857">
        <w:rPr>
          <w:szCs w:val="16"/>
        </w:rPr>
        <w:t>"</w:t>
      </w:r>
      <w:r w:rsidRPr="00B53857">
        <w:rPr>
          <w:color w:val="984806"/>
        </w:rPr>
        <w:t>string()</w:t>
      </w:r>
      <w:r w:rsidRPr="00B53857">
        <w:rPr>
          <w:szCs w:val="16"/>
        </w:rPr>
        <w:t>"</w:t>
      </w:r>
    </w:p>
    <w:p w14:paraId="38256296" w14:textId="77777777" w:rsidR="00A34359" w:rsidRPr="00B53857" w:rsidRDefault="00A34359" w:rsidP="00EA7FB2">
      <w:pPr>
        <w:pStyle w:val="Zdrojovykod-zlutyboxSynteastyl"/>
        <w:shd w:val="clear" w:color="auto" w:fill="FFFFF5"/>
        <w:tabs>
          <w:tab w:val="left" w:pos="851"/>
          <w:tab w:val="left" w:pos="1418"/>
        </w:tabs>
        <w:rPr>
          <w:color w:val="0070C0"/>
        </w:rPr>
      </w:pPr>
      <w:r w:rsidRPr="00B53857">
        <w:tab/>
      </w:r>
      <w:r w:rsidRPr="00B53857">
        <w:rPr>
          <w:color w:val="00B050"/>
        </w:rPr>
        <w:t>model</w:t>
      </w:r>
      <w:r w:rsidRPr="00B53857">
        <w:tab/>
        <w:t xml:space="preserve">= </w:t>
      </w:r>
      <w:r w:rsidRPr="00B53857">
        <w:rPr>
          <w:szCs w:val="16"/>
        </w:rPr>
        <w:t>"</w:t>
      </w:r>
      <w:r w:rsidRPr="00B53857">
        <w:rPr>
          <w:color w:val="984806"/>
        </w:rPr>
        <w:t>string</w:t>
      </w:r>
      <w:r w:rsidR="007F76D5" w:rsidRPr="00B53857">
        <w:rPr>
          <w:color w:val="984806"/>
        </w:rPr>
        <w:t>()</w:t>
      </w:r>
      <w:r w:rsidRPr="00B53857">
        <w:rPr>
          <w:szCs w:val="16"/>
        </w:rPr>
        <w:t>"</w:t>
      </w:r>
      <w:r w:rsidRPr="00B53857">
        <w:t xml:space="preserve"> </w:t>
      </w:r>
      <w:r w:rsidRPr="00B53857">
        <w:rPr>
          <w:color w:val="0070C0"/>
        </w:rPr>
        <w:t>/&gt;</w:t>
      </w:r>
    </w:p>
    <w:p w14:paraId="0D43F4EE" w14:textId="77777777" w:rsidR="00A34359" w:rsidRPr="00B53857" w:rsidRDefault="00A34359" w:rsidP="00EA7FB2">
      <w:pPr>
        <w:pStyle w:val="Zdrojovykod-zlutyboxSynteastyl"/>
        <w:shd w:val="clear" w:color="auto" w:fill="FFFFF5"/>
        <w:tabs>
          <w:tab w:val="left" w:pos="284"/>
          <w:tab w:val="left" w:pos="1276"/>
        </w:tabs>
        <w:rPr>
          <w:color w:val="0070C0"/>
        </w:rPr>
      </w:pPr>
      <w:r w:rsidRPr="00B53857">
        <w:rPr>
          <w:color w:val="0070C0"/>
        </w:rPr>
        <w:tab/>
      </w:r>
      <w:r w:rsidR="00F101E4" w:rsidRPr="00B53857">
        <w:rPr>
          <w:color w:val="0070C0"/>
        </w:rPr>
        <w:t>&lt;/Vehicles</w:t>
      </w:r>
      <w:r w:rsidRPr="00B53857">
        <w:rPr>
          <w:color w:val="0070C0"/>
        </w:rPr>
        <w:t>&gt;</w:t>
      </w:r>
    </w:p>
    <w:p w14:paraId="0317F92D" w14:textId="77777777" w:rsidR="00A34359" w:rsidRPr="00B53857" w:rsidRDefault="00A34359" w:rsidP="00EA7FB2">
      <w:pPr>
        <w:pStyle w:val="Zdrojovykod-zlutyboxSynteastyl"/>
        <w:shd w:val="clear" w:color="auto" w:fill="FFFFF5"/>
        <w:tabs>
          <w:tab w:val="left" w:pos="284"/>
          <w:tab w:val="left" w:pos="1276"/>
        </w:tabs>
        <w:rPr>
          <w:color w:val="0070C0"/>
        </w:rPr>
      </w:pPr>
    </w:p>
    <w:p w14:paraId="49BED4FD"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70C0"/>
          <w:lang w:val="de-DE"/>
        </w:rPr>
      </w:pPr>
      <w:r w:rsidRPr="00B53857">
        <w:rPr>
          <w:color w:val="0070C0"/>
        </w:rPr>
        <w:tab/>
      </w:r>
      <w:r w:rsidRPr="00E11233">
        <w:rPr>
          <w:color w:val="0070C0"/>
          <w:lang w:val="de-DE"/>
        </w:rPr>
        <w:t xml:space="preserve">&lt;xd:BNFGrammar </w:t>
      </w:r>
      <w:r w:rsidRPr="00E11233">
        <w:rPr>
          <w:color w:val="00B050"/>
          <w:lang w:val="de-DE"/>
        </w:rPr>
        <w:t>name</w:t>
      </w:r>
      <w:r w:rsidRPr="00E11233">
        <w:rPr>
          <w:color w:val="000000"/>
          <w:lang w:val="de-DE"/>
        </w:rPr>
        <w:t>="</w:t>
      </w:r>
      <w:r w:rsidR="007F76D5" w:rsidRPr="00E11233">
        <w:rPr>
          <w:color w:val="984806"/>
          <w:lang w:val="de-DE"/>
        </w:rPr>
        <w:t>vrn</w:t>
      </w:r>
      <w:r w:rsidR="001E3BB4" w:rsidRPr="00E11233">
        <w:rPr>
          <w:color w:val="984806"/>
          <w:lang w:val="de-DE"/>
        </w:rPr>
        <w:t>BNF</w:t>
      </w:r>
      <w:r w:rsidRPr="00E11233">
        <w:rPr>
          <w:color w:val="000000"/>
          <w:lang w:val="de-DE"/>
        </w:rPr>
        <w:t>"</w:t>
      </w:r>
      <w:r w:rsidRPr="00E11233">
        <w:rPr>
          <w:color w:val="0070C0"/>
          <w:lang w:val="de-DE"/>
        </w:rPr>
        <w:t>&gt;</w:t>
      </w:r>
    </w:p>
    <w:p w14:paraId="38FDDD1B"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t>D</w:t>
      </w:r>
      <w:r w:rsidR="007F76D5" w:rsidRPr="00E11233">
        <w:rPr>
          <w:color w:val="000000"/>
          <w:lang w:val="de-DE"/>
        </w:rPr>
        <w:t>igit</w:t>
      </w:r>
      <w:r w:rsidRPr="00E11233">
        <w:rPr>
          <w:color w:val="000000"/>
          <w:lang w:val="de-DE"/>
        </w:rPr>
        <w:t xml:space="preserve"> ::= [0-9]</w:t>
      </w:r>
    </w:p>
    <w:p w14:paraId="7E183490"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t>L</w:t>
      </w:r>
      <w:r w:rsidR="007F76D5" w:rsidRPr="00E11233">
        <w:rPr>
          <w:color w:val="000000"/>
          <w:lang w:val="de-DE"/>
        </w:rPr>
        <w:t>etter</w:t>
      </w:r>
      <w:r w:rsidRPr="00E11233">
        <w:rPr>
          <w:color w:val="000000"/>
          <w:lang w:val="de-DE"/>
        </w:rPr>
        <w:t xml:space="preserve"> ::= [A-Z]</w:t>
      </w:r>
    </w:p>
    <w:p w14:paraId="01A57DC4"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r>
      <w:r w:rsidR="007F76D5" w:rsidRPr="00E11233">
        <w:rPr>
          <w:color w:val="000000"/>
          <w:lang w:val="de-DE"/>
        </w:rPr>
        <w:t>Cz_new</w:t>
      </w:r>
      <w:r w:rsidRPr="00E11233">
        <w:rPr>
          <w:color w:val="000000"/>
          <w:lang w:val="de-DE"/>
        </w:rPr>
        <w:t xml:space="preserve"> ::= D</w:t>
      </w:r>
      <w:r w:rsidR="007F76D5" w:rsidRPr="00E11233">
        <w:rPr>
          <w:color w:val="000000"/>
          <w:lang w:val="de-DE"/>
        </w:rPr>
        <w:t>igit</w:t>
      </w:r>
      <w:r w:rsidRPr="00E11233">
        <w:rPr>
          <w:color w:val="000000"/>
          <w:lang w:val="de-DE"/>
        </w:rPr>
        <w:t xml:space="preserve"> L</w:t>
      </w:r>
      <w:r w:rsidR="007F76D5" w:rsidRPr="00E11233">
        <w:rPr>
          <w:color w:val="000000"/>
          <w:lang w:val="de-DE"/>
        </w:rPr>
        <w:t>etter</w:t>
      </w:r>
      <w:r w:rsidRPr="00E11233">
        <w:rPr>
          <w:color w:val="000000"/>
          <w:lang w:val="de-DE"/>
        </w:rPr>
        <w:t xml:space="preserve"> D</w:t>
      </w:r>
      <w:r w:rsidR="007F76D5" w:rsidRPr="00E11233">
        <w:rPr>
          <w:color w:val="000000"/>
          <w:lang w:val="de-DE"/>
        </w:rPr>
        <w:t>igit</w:t>
      </w:r>
      <w:r w:rsidRPr="00E11233">
        <w:rPr>
          <w:color w:val="000000"/>
          <w:lang w:val="de-DE"/>
        </w:rPr>
        <w:t>{5}</w:t>
      </w:r>
    </w:p>
    <w:p w14:paraId="44D668A6"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r>
      <w:r w:rsidR="007F76D5" w:rsidRPr="00E11233">
        <w:rPr>
          <w:color w:val="000000"/>
          <w:lang w:val="de-DE"/>
        </w:rPr>
        <w:t>Cz_old</w:t>
      </w:r>
      <w:r w:rsidRPr="00E11233">
        <w:rPr>
          <w:color w:val="000000"/>
          <w:lang w:val="de-DE"/>
        </w:rPr>
        <w:t xml:space="preserve"> ::= L</w:t>
      </w:r>
      <w:r w:rsidR="007F76D5" w:rsidRPr="00E11233">
        <w:rPr>
          <w:color w:val="000000"/>
          <w:lang w:val="de-DE"/>
        </w:rPr>
        <w:t>etter</w:t>
      </w:r>
      <w:r w:rsidRPr="00E11233">
        <w:rPr>
          <w:color w:val="000000"/>
          <w:lang w:val="de-DE"/>
        </w:rPr>
        <w:t>{</w:t>
      </w:r>
      <w:r w:rsidR="007F76D5" w:rsidRPr="00E11233">
        <w:rPr>
          <w:color w:val="000000"/>
          <w:lang w:val="de-DE"/>
        </w:rPr>
        <w:t>2,</w:t>
      </w:r>
      <w:r w:rsidRPr="00E11233">
        <w:rPr>
          <w:color w:val="000000"/>
          <w:lang w:val="de-DE"/>
        </w:rPr>
        <w:t>3} D</w:t>
      </w:r>
      <w:r w:rsidR="007F76D5" w:rsidRPr="00E11233">
        <w:rPr>
          <w:color w:val="000000"/>
          <w:lang w:val="de-DE"/>
        </w:rPr>
        <w:t>igit</w:t>
      </w:r>
      <w:r w:rsidRPr="00E11233">
        <w:rPr>
          <w:color w:val="000000"/>
          <w:lang w:val="de-DE"/>
        </w:rPr>
        <w:t>{4}</w:t>
      </w:r>
    </w:p>
    <w:p w14:paraId="707974BB"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r>
      <w:r w:rsidR="007F76D5" w:rsidRPr="00E11233">
        <w:rPr>
          <w:color w:val="000000"/>
          <w:lang w:val="de-DE"/>
        </w:rPr>
        <w:t>Cz</w:t>
      </w:r>
      <w:r w:rsidRPr="00E11233">
        <w:rPr>
          <w:color w:val="000000"/>
          <w:lang w:val="de-DE"/>
        </w:rPr>
        <w:t xml:space="preserve"> ::= C</w:t>
      </w:r>
      <w:r w:rsidR="007F76D5" w:rsidRPr="00E11233">
        <w:rPr>
          <w:color w:val="000000"/>
          <w:lang w:val="de-DE"/>
        </w:rPr>
        <w:t>z_new</w:t>
      </w:r>
      <w:r w:rsidRPr="00E11233">
        <w:rPr>
          <w:color w:val="000000"/>
          <w:lang w:val="de-DE"/>
        </w:rPr>
        <w:t xml:space="preserve"> | C</w:t>
      </w:r>
      <w:r w:rsidR="007F76D5" w:rsidRPr="00E11233">
        <w:rPr>
          <w:color w:val="000000"/>
          <w:lang w:val="de-DE"/>
        </w:rPr>
        <w:t>z</w:t>
      </w:r>
      <w:r w:rsidRPr="00E11233">
        <w:rPr>
          <w:color w:val="000000"/>
          <w:lang w:val="de-DE"/>
        </w:rPr>
        <w:t>_</w:t>
      </w:r>
      <w:r w:rsidR="007F76D5" w:rsidRPr="00E11233">
        <w:rPr>
          <w:color w:val="000000"/>
          <w:lang w:val="de-DE"/>
        </w:rPr>
        <w:t>old</w:t>
      </w:r>
    </w:p>
    <w:p w14:paraId="7E8019B9"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70C0"/>
          <w:lang w:val="de-DE"/>
        </w:rPr>
      </w:pPr>
      <w:r w:rsidRPr="00E11233">
        <w:rPr>
          <w:color w:val="0070C0"/>
          <w:lang w:val="de-DE"/>
        </w:rPr>
        <w:tab/>
        <w:t>&lt;/xd:BNFGrammar&gt;</w:t>
      </w:r>
    </w:p>
    <w:p w14:paraId="1367CEB6" w14:textId="77777777" w:rsidR="00A34359" w:rsidRPr="00B53857" w:rsidRDefault="00A34359" w:rsidP="00EA7FB2">
      <w:pPr>
        <w:pStyle w:val="Zdrojovykod-zlutyboxSynteastyl"/>
        <w:shd w:val="clear" w:color="auto" w:fill="FFFFF5"/>
        <w:tabs>
          <w:tab w:val="left" w:pos="284"/>
          <w:tab w:val="left" w:pos="1276"/>
        </w:tabs>
      </w:pPr>
      <w:r w:rsidRPr="00B53857">
        <w:rPr>
          <w:color w:val="0070C0"/>
        </w:rPr>
        <w:t>&lt;/xd:def&gt;</w:t>
      </w:r>
    </w:p>
    <w:p w14:paraId="1071E361" w14:textId="77777777" w:rsidR="00222500" w:rsidRPr="00B53857" w:rsidRDefault="00222500" w:rsidP="007E23FE">
      <w:pPr>
        <w:pStyle w:val="Heading3"/>
      </w:pPr>
      <w:bookmarkStart w:id="1675" w:name="_Toc208246859"/>
      <w:r w:rsidRPr="00B53857">
        <w:t>Comments and whitespaces</w:t>
      </w:r>
      <w:bookmarkEnd w:id="1675"/>
    </w:p>
    <w:p w14:paraId="7C2CA9BF" w14:textId="5637A1BD" w:rsidR="00222500" w:rsidRPr="00B53857" w:rsidRDefault="00222500" w:rsidP="00222500">
      <w:pPr>
        <w:pStyle w:val="Odstavec"/>
        <w:rPr>
          <w:rFonts w:cs="Calibri"/>
        </w:rPr>
      </w:pPr>
      <w:r w:rsidRPr="00B53857">
        <w:rPr>
          <w:rFonts w:cs="Calibri"/>
        </w:rPr>
        <w:t>Anywhere between terminal symbols and rule names may be any sequence of spaces, new rows and tabs</w:t>
      </w:r>
      <w:r w:rsidR="00E27656" w:rsidRPr="00B53857">
        <w:rPr>
          <w:rFonts w:cs="Calibri"/>
        </w:rPr>
        <w:t>,</w:t>
      </w:r>
      <w:r w:rsidRPr="00B53857">
        <w:rPr>
          <w:rFonts w:cs="Calibri"/>
        </w:rPr>
        <w:t xml:space="preserve"> and comments.</w:t>
      </w:r>
    </w:p>
    <w:p w14:paraId="5878F65A" w14:textId="77777777" w:rsidR="00222500" w:rsidRPr="00B53857" w:rsidRDefault="00222500" w:rsidP="00222500">
      <w:pPr>
        <w:pStyle w:val="Odstavec"/>
        <w:rPr>
          <w:rFonts w:cs="Calibri"/>
        </w:rPr>
      </w:pPr>
      <w:r w:rsidRPr="00B53857">
        <w:rPr>
          <w:rFonts w:cs="Calibri"/>
        </w:rPr>
        <w:t>The comment is a text between "/*" and "*/". Nesting of comments is not allowed.</w:t>
      </w:r>
    </w:p>
    <w:p w14:paraId="338FBF2D" w14:textId="77777777" w:rsidR="00222500" w:rsidRPr="00B53857" w:rsidRDefault="00222500" w:rsidP="007E23FE">
      <w:pPr>
        <w:pStyle w:val="Heading3"/>
      </w:pPr>
      <w:bookmarkStart w:id="1676" w:name="_Toc208246860"/>
      <w:r w:rsidRPr="00B53857">
        <w:t>Implemented predefined rules</w:t>
      </w:r>
      <w:bookmarkEnd w:id="1676"/>
    </w:p>
    <w:p w14:paraId="2CA5EB14" w14:textId="35982A7E" w:rsidR="00222500" w:rsidRPr="00B53857" w:rsidRDefault="00222500" w:rsidP="00222500">
      <w:r w:rsidRPr="00B53857">
        <w:t xml:space="preserve">Following </w:t>
      </w:r>
      <w:r w:rsidR="00491224">
        <w:t xml:space="preserve">the </w:t>
      </w:r>
      <w:r w:rsidRPr="00B53857">
        <w:t xml:space="preserve">implemented methods provides parsing of the actual source </w:t>
      </w:r>
    </w:p>
    <w:p w14:paraId="74382DE9" w14:textId="546F7AEF"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$anyChar</w:t>
      </w:r>
      <w:r w:rsidRPr="00B53857">
        <w:rPr>
          <w:rFonts w:cs="Calibri"/>
        </w:rPr>
        <w:tab/>
        <w:t>parse</w:t>
      </w:r>
      <w:r w:rsidR="00E44D29">
        <w:rPr>
          <w:rFonts w:cs="Calibri"/>
        </w:rPr>
        <w:t>s</w:t>
      </w:r>
      <w:r w:rsidRPr="00B53857">
        <w:rPr>
          <w:rFonts w:cs="Calibri"/>
        </w:rPr>
        <w:t xml:space="preserve"> any character (returns true if a character exists and false if </w:t>
      </w:r>
      <w:r w:rsidR="00B15222">
        <w:rPr>
          <w:rFonts w:cs="Calibri"/>
        </w:rPr>
        <w:t xml:space="preserve">the </w:t>
      </w:r>
      <w:r w:rsidRPr="00B53857">
        <w:rPr>
          <w:rFonts w:cs="Calibri"/>
        </w:rPr>
        <w:t>parser reache</w:t>
      </w:r>
      <w:r w:rsidR="00E44D29">
        <w:rPr>
          <w:rFonts w:cs="Calibri"/>
        </w:rPr>
        <w:t>s</w:t>
      </w:r>
      <w:r w:rsidRPr="00B53857">
        <w:rPr>
          <w:rFonts w:cs="Calibri"/>
        </w:rPr>
        <w:t xml:space="preserve"> the end of the parsed string).</w:t>
      </w:r>
    </w:p>
    <w:p w14:paraId="2A464712" w14:textId="5040E7A3"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$base64</w:t>
      </w:r>
      <w:r w:rsidRPr="00B53857">
        <w:rPr>
          <w:rFonts w:cs="Calibri"/>
        </w:rPr>
        <w:tab/>
        <w:t>parse</w:t>
      </w:r>
      <w:r w:rsidR="00E44D29">
        <w:rPr>
          <w:rFonts w:cs="Calibri"/>
        </w:rPr>
        <w:t>s</w:t>
      </w:r>
      <w:r w:rsidRPr="00B53857">
        <w:rPr>
          <w:rFonts w:cs="Calibri"/>
        </w:rPr>
        <w:t xml:space="preserve"> base64 format. Parsed text is put </w:t>
      </w:r>
      <w:r w:rsidR="00B15222">
        <w:rPr>
          <w:rFonts w:cs="Calibri"/>
        </w:rPr>
        <w:t>in</w:t>
      </w:r>
      <w:r w:rsidRPr="00B53857">
        <w:rPr>
          <w:rFonts w:cs="Calibri"/>
        </w:rPr>
        <w:t>to the internal stack as an array of bytes.</w:t>
      </w:r>
    </w:p>
    <w:p w14:paraId="65214817" w14:textId="6A75294C"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$boolean</w:t>
      </w:r>
      <w:r w:rsidRPr="00B53857">
        <w:rPr>
          <w:rFonts w:cs="Calibri"/>
        </w:rPr>
        <w:tab/>
        <w:t>parse</w:t>
      </w:r>
      <w:r w:rsidR="00E44D29">
        <w:rPr>
          <w:rFonts w:cs="Calibri"/>
        </w:rPr>
        <w:t>s</w:t>
      </w:r>
      <w:r w:rsidRPr="00B53857">
        <w:rPr>
          <w:rFonts w:cs="Calibri"/>
        </w:rPr>
        <w:t xml:space="preserve"> "true" or "false". Parsed text is put </w:t>
      </w:r>
      <w:r w:rsidR="00491224">
        <w:rPr>
          <w:rFonts w:cs="Calibri"/>
        </w:rPr>
        <w:t>in</w:t>
      </w:r>
      <w:r w:rsidRPr="00B53857">
        <w:rPr>
          <w:rFonts w:cs="Calibri"/>
        </w:rPr>
        <w:t>to the internal stack as a Boolean value.</w:t>
      </w:r>
    </w:p>
    <w:p w14:paraId="48D7904B" w14:textId="4942B875"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$date</w:t>
      </w:r>
      <w:r w:rsidRPr="00B53857">
        <w:rPr>
          <w:rFonts w:cs="Calibri"/>
        </w:rPr>
        <w:tab/>
        <w:t>parse</w:t>
      </w:r>
      <w:r w:rsidR="00E44D29">
        <w:rPr>
          <w:rFonts w:cs="Calibri"/>
        </w:rPr>
        <w:t>s</w:t>
      </w:r>
      <w:r w:rsidRPr="00B53857">
        <w:rPr>
          <w:rFonts w:cs="Calibri"/>
        </w:rPr>
        <w:t xml:space="preserve"> date according to </w:t>
      </w:r>
      <w:r w:rsidR="00491224">
        <w:rPr>
          <w:rFonts w:cs="Calibri"/>
        </w:rPr>
        <w:t xml:space="preserve">the </w:t>
      </w:r>
      <w:r w:rsidRPr="00B53857">
        <w:rPr>
          <w:rFonts w:cs="Calibri"/>
        </w:rPr>
        <w:t xml:space="preserve">ISO specification. Parsed text is put </w:t>
      </w:r>
      <w:r w:rsidR="00491224">
        <w:rPr>
          <w:rFonts w:cs="Calibri"/>
        </w:rPr>
        <w:t>in</w:t>
      </w:r>
      <w:r w:rsidRPr="00B53857">
        <w:rPr>
          <w:rFonts w:cs="Calibri"/>
        </w:rPr>
        <w:t>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10C76358" w14:textId="427A2ADD"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lastRenderedPageBreak/>
        <w:t>$datetime</w:t>
      </w:r>
      <w:r w:rsidRPr="00B53857">
        <w:rPr>
          <w:rFonts w:cs="Calibri"/>
        </w:rPr>
        <w:tab/>
        <w:t>parse</w:t>
      </w:r>
      <w:r w:rsidR="00E44D29">
        <w:rPr>
          <w:rFonts w:cs="Calibri"/>
        </w:rPr>
        <w:t>s</w:t>
      </w:r>
      <w:r w:rsidRPr="00B53857">
        <w:rPr>
          <w:rFonts w:cs="Calibri"/>
        </w:rPr>
        <w:t xml:space="preserve"> date and time according to </w:t>
      </w:r>
      <w:r w:rsidR="00491224">
        <w:rPr>
          <w:rFonts w:cs="Calibri"/>
        </w:rPr>
        <w:t xml:space="preserve">the </w:t>
      </w:r>
      <w:r w:rsidRPr="00B53857">
        <w:rPr>
          <w:rFonts w:cs="Calibri"/>
        </w:rPr>
        <w:t xml:space="preserve">ISO specification (argument may be a mask). Parsed text is put </w:t>
      </w:r>
      <w:r w:rsidR="00491224">
        <w:rPr>
          <w:rFonts w:cs="Calibri"/>
        </w:rPr>
        <w:t>in</w:t>
      </w:r>
      <w:r w:rsidRPr="00B53857">
        <w:rPr>
          <w:rFonts w:cs="Calibri"/>
        </w:rPr>
        <w:t>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4C3ACF21" w14:textId="58A83FB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$datetime(mask)</w:t>
      </w:r>
      <w:r w:rsidRPr="00B53857">
        <w:rPr>
          <w:rFonts w:cs="Calibri"/>
        </w:rPr>
        <w:tab/>
        <w:t>parse</w:t>
      </w:r>
      <w:r w:rsidR="00E44D29">
        <w:rPr>
          <w:rFonts w:cs="Calibri"/>
        </w:rPr>
        <w:t>s</w:t>
      </w:r>
      <w:r w:rsidRPr="00B53857">
        <w:rPr>
          <w:rFonts w:cs="Calibri"/>
        </w:rPr>
        <w:t xml:space="preserve"> </w:t>
      </w:r>
      <w:r w:rsidR="00E44D29">
        <w:rPr>
          <w:rFonts w:cs="Calibri"/>
        </w:rPr>
        <w:t xml:space="preserve">the </w:t>
      </w:r>
      <w:r w:rsidRPr="00B53857">
        <w:rPr>
          <w:rFonts w:cs="Calibri"/>
        </w:rPr>
        <w:t xml:space="preserve">date and time according to </w:t>
      </w:r>
      <w:r w:rsidR="00E44D29">
        <w:rPr>
          <w:rFonts w:cs="Calibri"/>
        </w:rPr>
        <w:t xml:space="preserve">the </w:t>
      </w:r>
      <w:r w:rsidRPr="00B53857">
        <w:rPr>
          <w:rFonts w:cs="Calibri"/>
        </w:rPr>
        <w:t xml:space="preserve">mask in the argument. Parsed text is put </w:t>
      </w:r>
      <w:r w:rsidR="00491224">
        <w:rPr>
          <w:rFonts w:cs="Calibri"/>
        </w:rPr>
        <w:t>in</w:t>
      </w:r>
      <w:r w:rsidRPr="00B53857">
        <w:rPr>
          <w:rFonts w:cs="Calibri"/>
        </w:rPr>
        <w:t>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07290C9E" w14:textId="2BFA4CA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$day</w:t>
      </w:r>
      <w:r w:rsidRPr="00B53857">
        <w:rPr>
          <w:rFonts w:cs="Calibri"/>
        </w:rPr>
        <w:tab/>
        <w:t>parse</w:t>
      </w:r>
      <w:r w:rsidR="00E44D29">
        <w:rPr>
          <w:rFonts w:cs="Calibri"/>
        </w:rPr>
        <w:t>s</w:t>
      </w:r>
      <w:r w:rsidRPr="00B53857">
        <w:rPr>
          <w:rFonts w:cs="Calibri"/>
        </w:rPr>
        <w:t xml:space="preserve"> day according to </w:t>
      </w:r>
      <w:r w:rsidR="00491224">
        <w:rPr>
          <w:rFonts w:cs="Calibri"/>
        </w:rPr>
        <w:t xml:space="preserve">the </w:t>
      </w:r>
      <w:r w:rsidRPr="00B53857">
        <w:rPr>
          <w:rFonts w:cs="Calibri"/>
        </w:rPr>
        <w:t xml:space="preserve">ISO specification. Parsed text is put </w:t>
      </w:r>
      <w:r w:rsidR="00491224">
        <w:rPr>
          <w:rFonts w:cs="Calibri"/>
        </w:rPr>
        <w:t>in</w:t>
      </w:r>
      <w:r w:rsidRPr="00B53857">
        <w:rPr>
          <w:rFonts w:cs="Calibri"/>
        </w:rPr>
        <w:t>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4CD5C4E4" w14:textId="009A909D"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$digit</w:t>
      </w:r>
      <w:r w:rsidRPr="00B53857">
        <w:rPr>
          <w:rFonts w:cs="Calibri"/>
        </w:rPr>
        <w:tab/>
        <w:t>parse</w:t>
      </w:r>
      <w:r w:rsidR="00E44D29">
        <w:rPr>
          <w:rFonts w:cs="Calibri"/>
        </w:rPr>
        <w:t>s</w:t>
      </w:r>
      <w:r w:rsidRPr="00B53857">
        <w:rPr>
          <w:rFonts w:cs="Calibri"/>
        </w:rPr>
        <w:t xml:space="preserve"> </w:t>
      </w:r>
      <w:r w:rsidR="00491224">
        <w:rPr>
          <w:rFonts w:cs="Calibri"/>
        </w:rPr>
        <w:t xml:space="preserve">a </w:t>
      </w:r>
      <w:r w:rsidRPr="00B53857">
        <w:rPr>
          <w:rFonts w:cs="Calibri"/>
        </w:rPr>
        <w:t>decimal digit.</w:t>
      </w:r>
    </w:p>
    <w:p w14:paraId="3FEF4136" w14:textId="18AC45B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$duration</w:t>
      </w:r>
      <w:r w:rsidRPr="00B53857">
        <w:rPr>
          <w:rFonts w:cs="Calibri"/>
        </w:rPr>
        <w:tab/>
        <w:t>parse</w:t>
      </w:r>
      <w:r w:rsidR="00E44D29">
        <w:rPr>
          <w:rFonts w:cs="Calibri"/>
        </w:rPr>
        <w:t>s</w:t>
      </w:r>
      <w:r w:rsidRPr="00B53857">
        <w:rPr>
          <w:rFonts w:cs="Calibri"/>
        </w:rPr>
        <w:t xml:space="preserve"> duration according to </w:t>
      </w:r>
      <w:r w:rsidR="00491224">
        <w:rPr>
          <w:rFonts w:cs="Calibri"/>
        </w:rPr>
        <w:t xml:space="preserve">the </w:t>
      </w:r>
      <w:r w:rsidRPr="00B53857">
        <w:rPr>
          <w:rFonts w:cs="Calibri"/>
        </w:rPr>
        <w:t xml:space="preserve">ISO specification. Parsed text is put </w:t>
      </w:r>
      <w:r w:rsidR="00491224">
        <w:rPr>
          <w:rFonts w:cs="Calibri"/>
        </w:rPr>
        <w:t>in</w:t>
      </w:r>
      <w:r w:rsidRPr="00B53857">
        <w:rPr>
          <w:rFonts w:cs="Calibri"/>
        </w:rPr>
        <w:t>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sys.SDuration value.</w:t>
      </w:r>
    </w:p>
    <w:p w14:paraId="58A57B0C" w14:textId="1681C93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$error(s)</w:t>
      </w:r>
      <w:r w:rsidRPr="00B53857">
        <w:rPr>
          <w:rFonts w:cs="Calibri"/>
        </w:rPr>
        <w:tab/>
        <w:t xml:space="preserve">writes the error message with the parameter to the reporter and returns </w:t>
      </w:r>
      <w:r w:rsidR="00BF0138" w:rsidRPr="00BF0138">
        <w:rPr>
          <w:rFonts w:cs="Calibri"/>
        </w:rPr>
        <w:t>rule failure</w:t>
      </w:r>
      <w:r w:rsidRPr="00B53857">
        <w:rPr>
          <w:rFonts w:cs="Calibri"/>
        </w:rPr>
        <w:t>.</w:t>
      </w:r>
    </w:p>
    <w:p w14:paraId="5F6E71AB" w14:textId="2ADBE7D5"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$eos</w:t>
      </w:r>
      <w:r w:rsidRPr="00B53857">
        <w:rPr>
          <w:rFonts w:cs="Calibri"/>
        </w:rPr>
        <w:tab/>
        <w:t xml:space="preserve">checks if the end of </w:t>
      </w:r>
      <w:r w:rsidR="00E27656" w:rsidRPr="00B53857">
        <w:rPr>
          <w:rFonts w:cs="Calibri"/>
        </w:rPr>
        <w:t xml:space="preserve">the </w:t>
      </w:r>
      <w:r w:rsidRPr="00B53857">
        <w:rPr>
          <w:rFonts w:cs="Calibri"/>
        </w:rPr>
        <w:t>source was reached.</w:t>
      </w:r>
    </w:p>
    <w:p w14:paraId="2B0BA60F" w14:textId="3ACE219C"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$find(s)</w:t>
      </w:r>
      <w:r w:rsidRPr="00B53857">
        <w:rPr>
          <w:rFonts w:cs="Calibri"/>
        </w:rPr>
        <w:tab/>
        <w:t xml:space="preserve">skips characters from </w:t>
      </w:r>
      <w:r w:rsidR="00E27656" w:rsidRPr="00B53857">
        <w:rPr>
          <w:rFonts w:cs="Calibri"/>
        </w:rPr>
        <w:t xml:space="preserve">the </w:t>
      </w:r>
      <w:r w:rsidRPr="00B53857">
        <w:rPr>
          <w:rFonts w:cs="Calibri"/>
        </w:rPr>
        <w:t xml:space="preserve">actual source position until it reaches a string from </w:t>
      </w:r>
      <w:r w:rsidR="00E27656" w:rsidRPr="00B53857">
        <w:rPr>
          <w:rFonts w:cs="Calibri"/>
        </w:rPr>
        <w:t xml:space="preserve">the </w:t>
      </w:r>
      <w:r w:rsidRPr="00B53857">
        <w:rPr>
          <w:rFonts w:cs="Calibri"/>
        </w:rPr>
        <w:t>argument (</w:t>
      </w:r>
      <w:r w:rsidR="00BF0138">
        <w:t xml:space="preserve">it  </w:t>
      </w:r>
      <w:r w:rsidRPr="00B53857">
        <w:rPr>
          <w:rFonts w:cs="Calibri"/>
        </w:rPr>
        <w:t xml:space="preserve">fails if the string from </w:t>
      </w:r>
      <w:r w:rsidR="00B15222">
        <w:rPr>
          <w:rFonts w:cs="Calibri"/>
        </w:rPr>
        <w:t xml:space="preserve">the </w:t>
      </w:r>
      <w:r w:rsidRPr="00B53857">
        <w:rPr>
          <w:rFonts w:cs="Calibri"/>
        </w:rPr>
        <w:t xml:space="preserve">argument </w:t>
      </w:r>
      <w:r w:rsidR="00491224">
        <w:rPr>
          <w:rFonts w:cs="Calibri"/>
        </w:rPr>
        <w:t>i</w:t>
      </w:r>
      <w:r w:rsidRPr="00B53857">
        <w:rPr>
          <w:rFonts w:cs="Calibri"/>
        </w:rPr>
        <w:t>s not found)</w:t>
      </w:r>
    </w:p>
    <w:p w14:paraId="78EE475E"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$findOneOfChars(s)</w:t>
      </w:r>
      <w:r w:rsidRPr="00B53857">
        <w:rPr>
          <w:rFonts w:cs="Calibri"/>
        </w:rPr>
        <w:tab/>
        <w:t>skips the position from the actual position to a character from the string from the argument (returns true if the character was found and false if not)</w:t>
      </w:r>
    </w:p>
    <w:p w14:paraId="6834CAA5" w14:textId="3A69310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$float</w:t>
      </w:r>
      <w:r w:rsidRPr="00B53857">
        <w:rPr>
          <w:rFonts w:cs="Calibri"/>
        </w:rPr>
        <w:tab/>
        <w:t>parse</w:t>
      </w:r>
      <w:r w:rsidR="00E44D29">
        <w:rPr>
          <w:rFonts w:cs="Calibri"/>
        </w:rPr>
        <w:t>s</w:t>
      </w:r>
      <w:r w:rsidRPr="00B53857">
        <w:rPr>
          <w:rFonts w:cs="Calibri"/>
        </w:rPr>
        <w:t xml:space="preserve"> </w:t>
      </w:r>
      <w:r w:rsidR="00491224">
        <w:rPr>
          <w:rFonts w:cs="Calibri"/>
        </w:rPr>
        <w:t xml:space="preserve">a </w:t>
      </w:r>
      <w:r w:rsidRPr="00B53857">
        <w:rPr>
          <w:rFonts w:cs="Calibri"/>
        </w:rPr>
        <w:t>floating</w:t>
      </w:r>
      <w:r w:rsidR="00E27656" w:rsidRPr="00B53857">
        <w:rPr>
          <w:rFonts w:cs="Calibri"/>
        </w:rPr>
        <w:t>-</w:t>
      </w:r>
      <w:r w:rsidRPr="00B53857">
        <w:rPr>
          <w:rFonts w:cs="Calibri"/>
        </w:rPr>
        <w:t xml:space="preserve">point number without sign (with decimal point and/or exponent). Parsed text is put </w:t>
      </w:r>
      <w:r w:rsidR="00491224">
        <w:rPr>
          <w:rFonts w:cs="Calibri"/>
        </w:rPr>
        <w:t>in</w:t>
      </w:r>
      <w:r w:rsidRPr="00B53857">
        <w:rPr>
          <w:rFonts w:cs="Calibri"/>
        </w:rPr>
        <w:t>to the internal stack as a java.lang.Double value.</w:t>
      </w:r>
    </w:p>
    <w:p w14:paraId="4C4F128D" w14:textId="3BAEE960"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$hexData</w:t>
      </w:r>
      <w:r w:rsidRPr="00B53857">
        <w:rPr>
          <w:rFonts w:cs="Calibri"/>
        </w:rPr>
        <w:tab/>
        <w:t>parse</w:t>
      </w:r>
      <w:r w:rsidR="00E44D29">
        <w:rPr>
          <w:rFonts w:cs="Calibri"/>
        </w:rPr>
        <w:t>s</w:t>
      </w:r>
      <w:r w:rsidRPr="00B53857">
        <w:rPr>
          <w:rFonts w:cs="Calibri"/>
        </w:rPr>
        <w:t xml:space="preserve"> hexadecimal format. Parsed text is put </w:t>
      </w:r>
      <w:r w:rsidR="00B15222">
        <w:rPr>
          <w:rFonts w:cs="Calibri"/>
        </w:rPr>
        <w:t>in</w:t>
      </w:r>
      <w:r w:rsidRPr="00B53857">
        <w:rPr>
          <w:rFonts w:cs="Calibri"/>
        </w:rPr>
        <w:t>to the internal stack as an array of bytes.</w:t>
      </w:r>
    </w:p>
    <w:p w14:paraId="108799AC" w14:textId="699278B1"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$integer</w:t>
      </w:r>
      <w:r w:rsidRPr="00B53857">
        <w:rPr>
          <w:rFonts w:cs="Calibri"/>
        </w:rPr>
        <w:tab/>
        <w:t>parse</w:t>
      </w:r>
      <w:r w:rsidR="00E44D29">
        <w:rPr>
          <w:rFonts w:cs="Calibri"/>
        </w:rPr>
        <w:t>s</w:t>
      </w:r>
      <w:r w:rsidRPr="00B53857">
        <w:rPr>
          <w:rFonts w:cs="Calibri"/>
        </w:rPr>
        <w:t xml:space="preserve"> </w:t>
      </w:r>
      <w:r w:rsidR="00491224">
        <w:rPr>
          <w:rFonts w:cs="Calibri"/>
        </w:rPr>
        <w:t xml:space="preserve">an </w:t>
      </w:r>
      <w:r w:rsidRPr="00B53857">
        <w:rPr>
          <w:rFonts w:cs="Calibri"/>
        </w:rPr>
        <w:t xml:space="preserve">integer number without sign (sequence of digits). Parsed text is put </w:t>
      </w:r>
      <w:r w:rsidR="00491224">
        <w:rPr>
          <w:rFonts w:cs="Calibri"/>
        </w:rPr>
        <w:t>in</w:t>
      </w:r>
      <w:r w:rsidRPr="00B53857">
        <w:rPr>
          <w:rFonts w:cs="Calibri"/>
        </w:rPr>
        <w:t>to the internal stack as a java.lang.Long value.</w:t>
      </w:r>
    </w:p>
    <w:p w14:paraId="3D1F04EC" w14:textId="676EE1BC"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$JavaName</w:t>
      </w:r>
      <w:r w:rsidRPr="00B53857">
        <w:rPr>
          <w:rFonts w:cs="Calibri"/>
        </w:rPr>
        <w:tab/>
        <w:t>parse</w:t>
      </w:r>
      <w:r w:rsidR="00E44D29">
        <w:rPr>
          <w:rFonts w:cs="Calibri"/>
        </w:rPr>
        <w:t>s</w:t>
      </w:r>
      <w:r w:rsidRPr="00B53857">
        <w:rPr>
          <w:rFonts w:cs="Calibri"/>
        </w:rPr>
        <w:t xml:space="preserve"> Java name. Parsed text is put </w:t>
      </w:r>
      <w:r w:rsidR="00491224">
        <w:rPr>
          <w:rFonts w:cs="Calibri"/>
        </w:rPr>
        <w:t>in</w:t>
      </w:r>
      <w:r w:rsidRPr="00B53857">
        <w:rPr>
          <w:rFonts w:cs="Calibri"/>
        </w:rPr>
        <w:t>to the internal stack as a java.lang.String value.</w:t>
      </w:r>
    </w:p>
    <w:p w14:paraId="6A0C965E" w14:textId="33EBA64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$JavaQName</w:t>
      </w:r>
      <w:r w:rsidRPr="00B53857">
        <w:rPr>
          <w:rFonts w:cs="Calibri"/>
        </w:rPr>
        <w:tab/>
        <w:t>parse</w:t>
      </w:r>
      <w:r w:rsidR="00E44D29">
        <w:rPr>
          <w:rFonts w:cs="Calibri"/>
        </w:rPr>
        <w:t>s</w:t>
      </w:r>
      <w:r w:rsidRPr="00B53857">
        <w:rPr>
          <w:rFonts w:cs="Calibri"/>
        </w:rPr>
        <w:t xml:space="preserve"> </w:t>
      </w:r>
      <w:r w:rsidR="00491224">
        <w:rPr>
          <w:rFonts w:cs="Calibri"/>
        </w:rPr>
        <w:t xml:space="preserve">a </w:t>
      </w:r>
      <w:r w:rsidRPr="00B53857">
        <w:rPr>
          <w:rFonts w:cs="Calibri"/>
        </w:rPr>
        <w:t xml:space="preserve">Java qualified name (may contain dots). Parsed text is put </w:t>
      </w:r>
      <w:r w:rsidR="00491224">
        <w:rPr>
          <w:rFonts w:cs="Calibri"/>
        </w:rPr>
        <w:t>in</w:t>
      </w:r>
      <w:r w:rsidRPr="00B53857">
        <w:rPr>
          <w:rFonts w:cs="Calibri"/>
        </w:rPr>
        <w:t>to the internal stack as a java.lang.String value.</w:t>
      </w:r>
    </w:p>
    <w:p w14:paraId="7FF17CAB" w14:textId="4C924ACE" w:rsidR="00222500" w:rsidRPr="00E11233" w:rsidRDefault="00222500" w:rsidP="00222500">
      <w:pPr>
        <w:pStyle w:val="Odstavec"/>
        <w:tabs>
          <w:tab w:val="left" w:pos="1985"/>
        </w:tabs>
        <w:spacing w:before="60"/>
        <w:ind w:left="1985" w:hanging="1985"/>
        <w:rPr>
          <w:rFonts w:cs="Calibri"/>
          <w:lang w:val="de-DE"/>
        </w:rPr>
      </w:pPr>
      <w:r w:rsidRPr="00E11233">
        <w:rPr>
          <w:rFonts w:ascii="Consolas" w:hAnsi="Consolas" w:cs="Calibri"/>
          <w:b/>
          <w:sz w:val="18"/>
          <w:szCs w:val="18"/>
          <w:lang w:val="de-DE"/>
        </w:rPr>
        <w:t>$letter</w:t>
      </w:r>
      <w:r w:rsidRPr="00E11233">
        <w:rPr>
          <w:rFonts w:cs="Calibri"/>
          <w:lang w:val="de-DE"/>
        </w:rPr>
        <w:tab/>
        <w:t>parse</w:t>
      </w:r>
      <w:r w:rsidR="00E44D29">
        <w:rPr>
          <w:rFonts w:cs="Calibri"/>
          <w:lang w:val="de-DE"/>
        </w:rPr>
        <w:t>s</w:t>
      </w:r>
      <w:r w:rsidRPr="00E11233">
        <w:rPr>
          <w:rFonts w:cs="Calibri"/>
          <w:lang w:val="de-DE"/>
        </w:rPr>
        <w:t xml:space="preserve"> letter</w:t>
      </w:r>
    </w:p>
    <w:p w14:paraId="6E48BB3B" w14:textId="30E51F06" w:rsidR="00222500" w:rsidRPr="00E11233" w:rsidRDefault="00222500" w:rsidP="00222500">
      <w:pPr>
        <w:pStyle w:val="Odstavec"/>
        <w:tabs>
          <w:tab w:val="left" w:pos="1985"/>
        </w:tabs>
        <w:spacing w:before="60"/>
        <w:ind w:left="1985" w:hanging="1985"/>
        <w:rPr>
          <w:rFonts w:cs="Calibri"/>
          <w:lang w:val="de-DE"/>
        </w:rPr>
      </w:pPr>
      <w:r w:rsidRPr="00E11233">
        <w:rPr>
          <w:rFonts w:ascii="Consolas" w:hAnsi="Consolas" w:cs="Calibri"/>
          <w:b/>
          <w:sz w:val="18"/>
          <w:szCs w:val="18"/>
          <w:lang w:val="de-DE"/>
        </w:rPr>
        <w:t>$letterOrDigit</w:t>
      </w:r>
      <w:r w:rsidRPr="00E11233">
        <w:rPr>
          <w:rFonts w:cs="Calibri"/>
          <w:lang w:val="de-DE"/>
        </w:rPr>
        <w:tab/>
        <w:t>parse</w:t>
      </w:r>
      <w:r w:rsidR="00E44D29">
        <w:rPr>
          <w:rFonts w:cs="Calibri"/>
          <w:lang w:val="de-DE"/>
        </w:rPr>
        <w:t xml:space="preserve">s </w:t>
      </w:r>
      <w:r w:rsidRPr="00E11233">
        <w:rPr>
          <w:rFonts w:cs="Calibri"/>
          <w:lang w:val="de-DE"/>
        </w:rPr>
        <w:t>letter or digit</w:t>
      </w:r>
    </w:p>
    <w:p w14:paraId="7743C43C" w14:textId="0B03EBEE"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$lowercaseLetter</w:t>
      </w:r>
      <w:r w:rsidRPr="00B53857">
        <w:rPr>
          <w:rFonts w:cs="Calibri"/>
        </w:rPr>
        <w:tab/>
        <w:t>parse</w:t>
      </w:r>
      <w:r w:rsidR="00E44D29">
        <w:rPr>
          <w:rFonts w:cs="Calibri"/>
        </w:rPr>
        <w:t>s</w:t>
      </w:r>
      <w:r w:rsidRPr="00B53857">
        <w:rPr>
          <w:rFonts w:cs="Calibri"/>
        </w:rPr>
        <w:t xml:space="preserve"> lowercase letter</w:t>
      </w:r>
    </w:p>
    <w:p w14:paraId="7DCC3119" w14:textId="4E384213"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$month</w:t>
      </w:r>
      <w:r w:rsidRPr="00B53857">
        <w:rPr>
          <w:rFonts w:cs="Calibri"/>
        </w:rPr>
        <w:tab/>
        <w:t>parse</w:t>
      </w:r>
      <w:r w:rsidR="00E44D29">
        <w:rPr>
          <w:rFonts w:cs="Calibri"/>
        </w:rPr>
        <w:t>s</w:t>
      </w:r>
      <w:r w:rsidRPr="00B53857">
        <w:rPr>
          <w:rFonts w:cs="Calibri"/>
        </w:rPr>
        <w:t xml:space="preserve"> month according to </w:t>
      </w:r>
      <w:r w:rsidR="00491224">
        <w:rPr>
          <w:rFonts w:cs="Calibri"/>
        </w:rPr>
        <w:t xml:space="preserve">the </w:t>
      </w:r>
      <w:r w:rsidRPr="00B53857">
        <w:rPr>
          <w:rFonts w:cs="Calibri"/>
        </w:rPr>
        <w:t xml:space="preserve">ISO specification. Parsed text is put </w:t>
      </w:r>
      <w:r w:rsidR="00491224">
        <w:rPr>
          <w:rFonts w:cs="Calibri"/>
        </w:rPr>
        <w:t>in</w:t>
      </w:r>
      <w:r w:rsidRPr="00B53857">
        <w:rPr>
          <w:rFonts w:cs="Calibri"/>
        </w:rPr>
        <w:t>to the internal stack as a</w:t>
      </w:r>
      <w:r w:rsidR="00B15222">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1D847D4D" w14:textId="114EB479"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$monthDay</w:t>
      </w:r>
      <w:r w:rsidRPr="00B53857">
        <w:rPr>
          <w:rFonts w:cs="Calibri"/>
        </w:rPr>
        <w:tab/>
        <w:t>parse</w:t>
      </w:r>
      <w:r w:rsidR="00E44D29">
        <w:rPr>
          <w:rFonts w:cs="Calibri"/>
        </w:rPr>
        <w:t>s</w:t>
      </w:r>
      <w:r w:rsidRPr="00B53857">
        <w:rPr>
          <w:rFonts w:cs="Calibri"/>
        </w:rPr>
        <w:t xml:space="preserve"> month and day according to ISO specification</w:t>
      </w:r>
      <w:r w:rsidR="00E44D29">
        <w:rPr>
          <w:rFonts w:cs="Calibri"/>
        </w:rPr>
        <w:t>s</w:t>
      </w:r>
      <w:r w:rsidRPr="00B53857">
        <w:rPr>
          <w:rFonts w:cs="Calibri"/>
        </w:rPr>
        <w:t xml:space="preserve">. Parsed text is put </w:t>
      </w:r>
      <w:r w:rsidR="00491224">
        <w:rPr>
          <w:rFonts w:cs="Calibri"/>
        </w:rPr>
        <w:t>in</w:t>
      </w:r>
      <w:r w:rsidRPr="00B53857">
        <w:rPr>
          <w:rFonts w:cs="Calibri"/>
        </w:rPr>
        <w:t>to the internal stack as a</w:t>
      </w:r>
      <w:r w:rsidR="00E93672">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7EC7B821" w14:textId="2E1CEF44"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$ncN</w:t>
      </w:r>
      <w:r w:rsidR="00782993">
        <w:rPr>
          <w:rFonts w:ascii="Consolas" w:hAnsi="Consolas" w:cs="Calibri"/>
          <w:b/>
          <w:sz w:val="18"/>
          <w:szCs w:val="18"/>
        </w:rPr>
        <w:t>a</w:t>
      </w:r>
      <w:r w:rsidRPr="00B53857">
        <w:rPr>
          <w:rFonts w:ascii="Consolas" w:hAnsi="Consolas" w:cs="Calibri"/>
          <w:b/>
          <w:sz w:val="18"/>
          <w:szCs w:val="18"/>
        </w:rPr>
        <w:t>me</w:t>
      </w:r>
      <w:r w:rsidRPr="00B53857">
        <w:rPr>
          <w:rFonts w:cs="Calibri"/>
        </w:rPr>
        <w:tab/>
        <w:t>parse</w:t>
      </w:r>
      <w:r w:rsidR="00E44D29">
        <w:rPr>
          <w:rFonts w:cs="Calibri"/>
        </w:rPr>
        <w:t>s</w:t>
      </w:r>
      <w:r w:rsidRPr="00B53857">
        <w:rPr>
          <w:rFonts w:cs="Calibri"/>
        </w:rPr>
        <w:t xml:space="preserve"> NCNAME according to W3C specification</w:t>
      </w:r>
      <w:r w:rsidR="00E44D29">
        <w:rPr>
          <w:rFonts w:cs="Calibri"/>
        </w:rPr>
        <w:t>s</w:t>
      </w:r>
      <w:r w:rsidRPr="00B53857">
        <w:rPr>
          <w:rFonts w:cs="Calibri"/>
        </w:rPr>
        <w:t xml:space="preserve">. Parsed text is put </w:t>
      </w:r>
      <w:r w:rsidR="00491224">
        <w:rPr>
          <w:rFonts w:cs="Calibri"/>
        </w:rPr>
        <w:t>in</w:t>
      </w:r>
      <w:r w:rsidRPr="00B53857">
        <w:rPr>
          <w:rFonts w:cs="Calibri"/>
        </w:rPr>
        <w:t>to the internal stack as a java.lang.String value.</w:t>
      </w:r>
    </w:p>
    <w:p w14:paraId="4EEFBCED" w14:textId="107E66B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$nmToken</w:t>
      </w:r>
      <w:r w:rsidRPr="00B53857">
        <w:rPr>
          <w:rFonts w:cs="Calibri"/>
        </w:rPr>
        <w:tab/>
        <w:t>parse</w:t>
      </w:r>
      <w:r w:rsidR="00E44D29">
        <w:rPr>
          <w:rFonts w:cs="Calibri"/>
        </w:rPr>
        <w:t>s</w:t>
      </w:r>
      <w:r w:rsidRPr="00B53857">
        <w:rPr>
          <w:rFonts w:cs="Calibri"/>
        </w:rPr>
        <w:t xml:space="preserve"> NMTOKEN according to W3C specification</w:t>
      </w:r>
      <w:r w:rsidR="00E44D29">
        <w:rPr>
          <w:rFonts w:cs="Calibri"/>
        </w:rPr>
        <w:t>s</w:t>
      </w:r>
      <w:r w:rsidRPr="00B53857">
        <w:rPr>
          <w:rFonts w:cs="Calibri"/>
        </w:rPr>
        <w:t xml:space="preserve">. Parsed text is put </w:t>
      </w:r>
      <w:r w:rsidR="00491224">
        <w:rPr>
          <w:rFonts w:cs="Calibri"/>
        </w:rPr>
        <w:t>in</w:t>
      </w:r>
      <w:r w:rsidRPr="00B53857">
        <w:rPr>
          <w:rFonts w:cs="Calibri"/>
        </w:rPr>
        <w:t>to the internal stack as a java.lang.String value.</w:t>
      </w:r>
    </w:p>
    <w:p w14:paraId="5E2FC283" w14:textId="16E7A7C7" w:rsidR="00222500" w:rsidRPr="00B53857" w:rsidRDefault="00222500" w:rsidP="00222500">
      <w:pPr>
        <w:pStyle w:val="Odstavec"/>
        <w:tabs>
          <w:tab w:val="left" w:pos="1985"/>
        </w:tabs>
        <w:spacing w:before="60"/>
        <w:ind w:left="1985" w:hanging="1985"/>
        <w:rPr>
          <w:rFonts w:ascii="Consolas" w:hAnsi="Consolas" w:cs="Calibri"/>
          <w:b/>
          <w:sz w:val="18"/>
          <w:szCs w:val="18"/>
        </w:rPr>
      </w:pPr>
      <w:r w:rsidRPr="00B53857">
        <w:rPr>
          <w:rFonts w:ascii="Consolas" w:hAnsi="Consolas" w:cs="Calibri"/>
          <w:b/>
          <w:sz w:val="18"/>
          <w:szCs w:val="18"/>
        </w:rPr>
        <w:t>$time</w:t>
      </w:r>
      <w:r w:rsidRPr="00B53857">
        <w:rPr>
          <w:rFonts w:cs="Calibri"/>
        </w:rPr>
        <w:tab/>
        <w:t>parse</w:t>
      </w:r>
      <w:r w:rsidR="00E44D29">
        <w:rPr>
          <w:rFonts w:cs="Calibri"/>
        </w:rPr>
        <w:t>s</w:t>
      </w:r>
      <w:r w:rsidRPr="00B53857">
        <w:rPr>
          <w:rFonts w:cs="Calibri"/>
        </w:rPr>
        <w:t xml:space="preserve"> time according to ISO specification</w:t>
      </w:r>
      <w:r w:rsidR="00E44D29">
        <w:rPr>
          <w:rFonts w:cs="Calibri"/>
        </w:rPr>
        <w:t>s</w:t>
      </w:r>
      <w:r w:rsidRPr="00B53857">
        <w:rPr>
          <w:rFonts w:cs="Calibri"/>
        </w:rPr>
        <w:t xml:space="preserve">. Parsed text is put </w:t>
      </w:r>
      <w:r w:rsidR="00491224">
        <w:rPr>
          <w:rFonts w:cs="Calibri"/>
        </w:rPr>
        <w:t>in</w:t>
      </w:r>
      <w:r w:rsidRPr="00B53857">
        <w:rPr>
          <w:rFonts w:cs="Calibri"/>
        </w:rPr>
        <w:t>to the internal stack as a</w:t>
      </w:r>
      <w:r w:rsidR="00B15222">
        <w:rPr>
          <w:rFonts w:cs="Calibri"/>
        </w:rPr>
        <w:t>n</w:t>
      </w:r>
      <w:r w:rsidRPr="00B53857">
        <w:rPr>
          <w:rFonts w:cs="Calibri"/>
        </w:rPr>
        <w:t xml:space="preserve"> </w:t>
      </w:r>
      <w:r w:rsidR="00164389" w:rsidRPr="00B53857">
        <w:rPr>
          <w:rFonts w:cs="Calibri"/>
        </w:rPr>
        <w:t>org.xdef.</w:t>
      </w:r>
      <w:r w:rsidRPr="00B53857">
        <w:rPr>
          <w:rFonts w:cs="Calibri"/>
        </w:rPr>
        <w:t>sys.SDatetime value.</w:t>
      </w:r>
      <w:r w:rsidRPr="00B53857">
        <w:rPr>
          <w:rFonts w:ascii="Consolas" w:hAnsi="Consolas" w:cs="Calibri"/>
          <w:b/>
          <w:sz w:val="18"/>
          <w:szCs w:val="18"/>
        </w:rPr>
        <w:t xml:space="preserve"> </w:t>
      </w:r>
    </w:p>
    <w:p w14:paraId="69460370" w14:textId="77777777" w:rsidR="00222500" w:rsidRPr="00B53857" w:rsidRDefault="00222500" w:rsidP="00222500">
      <w:pPr>
        <w:pStyle w:val="Odstavec"/>
        <w:tabs>
          <w:tab w:val="left" w:pos="1985"/>
        </w:tabs>
        <w:spacing w:before="60"/>
        <w:ind w:left="1985" w:hanging="1985"/>
        <w:rPr>
          <w:rFonts w:ascii="Consolas" w:hAnsi="Consolas" w:cs="Calibri"/>
          <w:b/>
          <w:sz w:val="18"/>
          <w:szCs w:val="18"/>
        </w:rPr>
      </w:pPr>
      <w:r w:rsidRPr="00B53857">
        <w:rPr>
          <w:rFonts w:ascii="Consolas" w:hAnsi="Consolas" w:cs="Calibri"/>
          <w:b/>
          <w:sz w:val="18"/>
          <w:szCs w:val="18"/>
        </w:rPr>
        <w:t>$stop</w:t>
      </w:r>
      <w:r w:rsidRPr="00B53857">
        <w:rPr>
          <w:rFonts w:cs="Calibri"/>
        </w:rPr>
        <w:tab/>
        <w:t>parsing is stopped at the position of the rule.</w:t>
      </w:r>
      <w:r w:rsidRPr="00B53857">
        <w:rPr>
          <w:rFonts w:ascii="Consolas" w:hAnsi="Consolas" w:cs="Calibri"/>
          <w:b/>
          <w:sz w:val="18"/>
          <w:szCs w:val="18"/>
        </w:rPr>
        <w:t xml:space="preserve"> </w:t>
      </w:r>
    </w:p>
    <w:p w14:paraId="3DFED673" w14:textId="0112068A" w:rsidR="00222500" w:rsidRPr="00B53857" w:rsidRDefault="00222500" w:rsidP="00222500">
      <w:pPr>
        <w:pStyle w:val="Odstavec"/>
        <w:tabs>
          <w:tab w:val="left" w:pos="1985"/>
        </w:tabs>
        <w:spacing w:before="60"/>
        <w:ind w:left="1985" w:hanging="1985"/>
        <w:rPr>
          <w:rFonts w:ascii="Consolas" w:hAnsi="Consolas" w:cs="Calibri"/>
          <w:b/>
          <w:sz w:val="18"/>
          <w:szCs w:val="18"/>
        </w:rPr>
      </w:pPr>
      <w:r w:rsidRPr="00B53857">
        <w:rPr>
          <w:rFonts w:ascii="Consolas" w:hAnsi="Consolas" w:cs="Calibri"/>
          <w:b/>
          <w:sz w:val="18"/>
          <w:szCs w:val="18"/>
        </w:rPr>
        <w:t>$stop(s)</w:t>
      </w:r>
      <w:r w:rsidRPr="00B53857">
        <w:rPr>
          <w:rFonts w:cs="Calibri"/>
        </w:rPr>
        <w:tab/>
        <w:t>parsing is stopped at the position of the rule</w:t>
      </w:r>
      <w:r w:rsidR="00491224">
        <w:rPr>
          <w:rFonts w:cs="Calibri"/>
        </w:rPr>
        <w:t>,</w:t>
      </w:r>
      <w:r w:rsidRPr="00B53857">
        <w:rPr>
          <w:rFonts w:cs="Calibri"/>
        </w:rPr>
        <w:t xml:space="preserve"> and the argument is stored </w:t>
      </w:r>
      <w:r w:rsidR="00B15222">
        <w:rPr>
          <w:rFonts w:cs="Calibri"/>
        </w:rPr>
        <w:t>in</w:t>
      </w:r>
      <w:r w:rsidRPr="00B53857">
        <w:rPr>
          <w:rFonts w:cs="Calibri"/>
        </w:rPr>
        <w:t xml:space="preserve"> the internal stack.</w:t>
      </w:r>
      <w:r w:rsidRPr="00B53857">
        <w:rPr>
          <w:rFonts w:ascii="Consolas" w:hAnsi="Consolas" w:cs="Calibri"/>
          <w:b/>
          <w:sz w:val="18"/>
          <w:szCs w:val="18"/>
        </w:rPr>
        <w:t xml:space="preserve"> </w:t>
      </w:r>
    </w:p>
    <w:p w14:paraId="7475CFCB" w14:textId="06A88109"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$whitespace</w:t>
      </w:r>
      <w:r w:rsidRPr="00B53857">
        <w:rPr>
          <w:rFonts w:cs="Calibri"/>
        </w:rPr>
        <w:tab/>
        <w:t>parse</w:t>
      </w:r>
      <w:r w:rsidR="00E44D29">
        <w:rPr>
          <w:rFonts w:cs="Calibri"/>
        </w:rPr>
        <w:t>s</w:t>
      </w:r>
      <w:r w:rsidRPr="00B53857">
        <w:rPr>
          <w:rFonts w:cs="Calibri"/>
        </w:rPr>
        <w:t xml:space="preserve"> whitespace according to W3C specification</w:t>
      </w:r>
      <w:r w:rsidR="00E44D29">
        <w:rPr>
          <w:rFonts w:cs="Calibri"/>
        </w:rPr>
        <w:t>s.</w:t>
      </w:r>
    </w:p>
    <w:p w14:paraId="66B18CAA" w14:textId="1E2C54C6"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$year</w:t>
      </w:r>
      <w:r w:rsidRPr="00B53857">
        <w:rPr>
          <w:rFonts w:cs="Calibri"/>
        </w:rPr>
        <w:tab/>
        <w:t>parse</w:t>
      </w:r>
      <w:r w:rsidR="00E44D29">
        <w:rPr>
          <w:rFonts w:cs="Calibri"/>
        </w:rPr>
        <w:t>s</w:t>
      </w:r>
      <w:r w:rsidRPr="00B53857">
        <w:rPr>
          <w:rFonts w:cs="Calibri"/>
        </w:rPr>
        <w:t xml:space="preserve"> year according to </w:t>
      </w:r>
      <w:r w:rsidR="00491224">
        <w:rPr>
          <w:rFonts w:cs="Calibri"/>
        </w:rPr>
        <w:t xml:space="preserve">the </w:t>
      </w:r>
      <w:r w:rsidRPr="00B53857">
        <w:rPr>
          <w:rFonts w:cs="Calibri"/>
        </w:rPr>
        <w:t xml:space="preserve">ISO specification. Parsed text is put </w:t>
      </w:r>
      <w:r w:rsidR="00491224">
        <w:rPr>
          <w:rFonts w:cs="Calibri"/>
        </w:rPr>
        <w:t>in</w:t>
      </w:r>
      <w:r w:rsidRPr="00B53857">
        <w:rPr>
          <w:rFonts w:cs="Calibri"/>
        </w:rPr>
        <w:t>to the internal stack as a</w:t>
      </w:r>
      <w:r w:rsidR="00E93672">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446E4194" w14:textId="7DB11066"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$yearMonth</w:t>
      </w:r>
      <w:r w:rsidRPr="00B53857">
        <w:rPr>
          <w:rFonts w:cs="Calibri"/>
        </w:rPr>
        <w:tab/>
        <w:t>parse</w:t>
      </w:r>
      <w:r w:rsidR="00E44D29">
        <w:rPr>
          <w:rFonts w:cs="Calibri"/>
        </w:rPr>
        <w:t>s</w:t>
      </w:r>
      <w:r w:rsidRPr="00B53857">
        <w:rPr>
          <w:rFonts w:cs="Calibri"/>
        </w:rPr>
        <w:t xml:space="preserve"> year and month according to ISO specification</w:t>
      </w:r>
      <w:r w:rsidR="00E44D29">
        <w:rPr>
          <w:rFonts w:cs="Calibri"/>
        </w:rPr>
        <w:t>s</w:t>
      </w:r>
      <w:r w:rsidRPr="00B53857">
        <w:rPr>
          <w:rFonts w:cs="Calibri"/>
        </w:rPr>
        <w:t xml:space="preserve">. Parsed text is put </w:t>
      </w:r>
      <w:r w:rsidR="00491224">
        <w:rPr>
          <w:rFonts w:cs="Calibri"/>
        </w:rPr>
        <w:t>in</w:t>
      </w:r>
      <w:r w:rsidRPr="00B53857">
        <w:rPr>
          <w:rFonts w:cs="Calibri"/>
        </w:rPr>
        <w:t>to the internal stack as a</w:t>
      </w:r>
      <w:r w:rsidR="00E93672">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54D6B337" w14:textId="61BA8AC2"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$xmlChar</w:t>
      </w:r>
      <w:r w:rsidRPr="00B53857">
        <w:rPr>
          <w:rFonts w:cs="Calibri"/>
        </w:rPr>
        <w:tab/>
        <w:t>parse</w:t>
      </w:r>
      <w:r w:rsidR="00E93672">
        <w:rPr>
          <w:rFonts w:cs="Calibri"/>
        </w:rPr>
        <w:t>s</w:t>
      </w:r>
      <w:r w:rsidRPr="00B53857">
        <w:rPr>
          <w:rFonts w:cs="Calibri"/>
        </w:rPr>
        <w:t xml:space="preserve"> XML character</w:t>
      </w:r>
      <w:r w:rsidR="00E93672">
        <w:rPr>
          <w:rFonts w:cs="Calibri"/>
        </w:rPr>
        <w:t>s</w:t>
      </w:r>
      <w:r w:rsidRPr="00B53857">
        <w:rPr>
          <w:rFonts w:cs="Calibri"/>
        </w:rPr>
        <w:t xml:space="preserve"> according to W3C specification</w:t>
      </w:r>
      <w:r w:rsidR="00E44D29">
        <w:rPr>
          <w:rFonts w:cs="Calibri"/>
        </w:rPr>
        <w:t>s.</w:t>
      </w:r>
    </w:p>
    <w:p w14:paraId="4BA626C3" w14:textId="21B84B0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$xmlName</w:t>
      </w:r>
      <w:r w:rsidRPr="00B53857">
        <w:rPr>
          <w:rFonts w:cs="Calibri"/>
        </w:rPr>
        <w:tab/>
        <w:t>parse</w:t>
      </w:r>
      <w:r w:rsidR="00E44D29">
        <w:rPr>
          <w:rFonts w:cs="Calibri"/>
        </w:rPr>
        <w:t>s</w:t>
      </w:r>
      <w:r w:rsidRPr="00B53857">
        <w:rPr>
          <w:rFonts w:cs="Calibri"/>
        </w:rPr>
        <w:t xml:space="preserve"> XML name according to </w:t>
      </w:r>
      <w:r w:rsidR="00491224">
        <w:rPr>
          <w:rFonts w:cs="Calibri"/>
        </w:rPr>
        <w:t xml:space="preserve">the </w:t>
      </w:r>
      <w:r w:rsidRPr="00B53857">
        <w:rPr>
          <w:rFonts w:cs="Calibri"/>
        </w:rPr>
        <w:t xml:space="preserve">W3C specification. Parsed text is put </w:t>
      </w:r>
      <w:r w:rsidR="00491224">
        <w:rPr>
          <w:rFonts w:cs="Calibri"/>
        </w:rPr>
        <w:t>in</w:t>
      </w:r>
      <w:r w:rsidRPr="00B53857">
        <w:rPr>
          <w:rFonts w:cs="Calibri"/>
        </w:rPr>
        <w:t>to the internal stack as a java.lang.String value.</w:t>
      </w:r>
    </w:p>
    <w:p w14:paraId="4029E241" w14:textId="5C6D3792"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$xmlNameExtchar</w:t>
      </w:r>
      <w:r w:rsidRPr="00B53857">
        <w:rPr>
          <w:rFonts w:cs="Calibri"/>
        </w:rPr>
        <w:tab/>
        <w:t>parse</w:t>
      </w:r>
      <w:r w:rsidR="00E44D29">
        <w:rPr>
          <w:rFonts w:cs="Calibri"/>
        </w:rPr>
        <w:t>s</w:t>
      </w:r>
      <w:r w:rsidRPr="00B53857">
        <w:rPr>
          <w:rFonts w:cs="Calibri"/>
        </w:rPr>
        <w:t xml:space="preserve"> </w:t>
      </w:r>
      <w:r w:rsidR="00E93672">
        <w:rPr>
          <w:rFonts w:cs="Calibri"/>
        </w:rPr>
        <w:t xml:space="preserve">the </w:t>
      </w:r>
      <w:r w:rsidRPr="00B53857">
        <w:rPr>
          <w:rFonts w:cs="Calibri"/>
        </w:rPr>
        <w:t xml:space="preserve">following characters of </w:t>
      </w:r>
      <w:r w:rsidR="00491224">
        <w:rPr>
          <w:rFonts w:cs="Calibri"/>
        </w:rPr>
        <w:t xml:space="preserve">an </w:t>
      </w:r>
      <w:r w:rsidRPr="00B53857">
        <w:rPr>
          <w:rFonts w:cs="Calibri"/>
        </w:rPr>
        <w:t xml:space="preserve">XML name according to </w:t>
      </w:r>
      <w:r w:rsidR="00491224">
        <w:rPr>
          <w:rFonts w:cs="Calibri"/>
        </w:rPr>
        <w:t xml:space="preserve">the </w:t>
      </w:r>
      <w:r w:rsidRPr="00B53857">
        <w:rPr>
          <w:rFonts w:cs="Calibri"/>
        </w:rPr>
        <w:t>W3C specification</w:t>
      </w:r>
      <w:r w:rsidR="00E44D29">
        <w:rPr>
          <w:rFonts w:cs="Calibri"/>
        </w:rPr>
        <w:t>.</w:t>
      </w:r>
    </w:p>
    <w:p w14:paraId="21D9A22B" w14:textId="2310BBF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$xmlNamestartchar</w:t>
      </w:r>
      <w:r w:rsidRPr="00B53857">
        <w:rPr>
          <w:rFonts w:cs="Calibri"/>
        </w:rPr>
        <w:tab/>
        <w:t>parse</w:t>
      </w:r>
      <w:r w:rsidR="00E44D29">
        <w:rPr>
          <w:rFonts w:cs="Calibri"/>
        </w:rPr>
        <w:t>s</w:t>
      </w:r>
      <w:r w:rsidRPr="00B53857">
        <w:rPr>
          <w:rFonts w:cs="Calibri"/>
        </w:rPr>
        <w:t xml:space="preserve"> </w:t>
      </w:r>
      <w:r w:rsidR="00E93672">
        <w:rPr>
          <w:rFonts w:cs="Calibri"/>
        </w:rPr>
        <w:t xml:space="preserve">the </w:t>
      </w:r>
      <w:r w:rsidRPr="00B53857">
        <w:rPr>
          <w:rFonts w:cs="Calibri"/>
        </w:rPr>
        <w:t xml:space="preserve">first character of </w:t>
      </w:r>
      <w:r w:rsidR="00E44D29">
        <w:rPr>
          <w:rFonts w:cs="Calibri"/>
        </w:rPr>
        <w:t xml:space="preserve">the </w:t>
      </w:r>
      <w:r w:rsidRPr="00B53857">
        <w:rPr>
          <w:rFonts w:cs="Calibri"/>
        </w:rPr>
        <w:t xml:space="preserve">XML name according to </w:t>
      </w:r>
      <w:r w:rsidR="00491224">
        <w:rPr>
          <w:rFonts w:cs="Calibri"/>
        </w:rPr>
        <w:t xml:space="preserve">the </w:t>
      </w:r>
      <w:r w:rsidRPr="00B53857">
        <w:rPr>
          <w:rFonts w:cs="Calibri"/>
        </w:rPr>
        <w:t>W3C specification</w:t>
      </w:r>
    </w:p>
    <w:p w14:paraId="352F1B32" w14:textId="3D79843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$uppercaseLetter</w:t>
      </w:r>
      <w:r w:rsidRPr="00B53857">
        <w:rPr>
          <w:rFonts w:cs="Calibri"/>
        </w:rPr>
        <w:tab/>
        <w:t>parse</w:t>
      </w:r>
      <w:r w:rsidR="00E44D29">
        <w:rPr>
          <w:rFonts w:cs="Calibri"/>
        </w:rPr>
        <w:t>s</w:t>
      </w:r>
      <w:r w:rsidRPr="00B53857">
        <w:rPr>
          <w:rFonts w:cs="Calibri"/>
        </w:rPr>
        <w:t xml:space="preserve"> capital letter.</w:t>
      </w:r>
    </w:p>
    <w:p w14:paraId="6B332341" w14:textId="150D90BE" w:rsidR="00222500" w:rsidRPr="00B53857" w:rsidRDefault="00222500" w:rsidP="00222500">
      <w:pPr>
        <w:pStyle w:val="Odstavec"/>
        <w:rPr>
          <w:rFonts w:cs="Calibri"/>
        </w:rPr>
      </w:pPr>
      <w:r w:rsidRPr="00B53857">
        <w:rPr>
          <w:rFonts w:cs="Calibri"/>
        </w:rPr>
        <w:lastRenderedPageBreak/>
        <w:t>Note the "rule" $error do</w:t>
      </w:r>
      <w:r w:rsidR="00B15222">
        <w:rPr>
          <w:rFonts w:cs="Calibri"/>
        </w:rPr>
        <w:t>es</w:t>
      </w:r>
      <w:r w:rsidRPr="00B53857">
        <w:rPr>
          <w:rFonts w:cs="Calibri"/>
        </w:rPr>
        <w:t xml:space="preserve">n’t parse any actual text. However, it forces the parsing process </w:t>
      </w:r>
      <w:r w:rsidR="00BF0138" w:rsidRPr="00BF0138">
        <w:rPr>
          <w:rFonts w:cs="Calibri"/>
        </w:rPr>
        <w:t xml:space="preserve">to fail </w:t>
      </w:r>
      <w:r w:rsidRPr="00B53857">
        <w:rPr>
          <w:rFonts w:cs="Calibri"/>
        </w:rPr>
        <w:t>at the actual position.</w:t>
      </w:r>
    </w:p>
    <w:p w14:paraId="23DC6981" w14:textId="77777777" w:rsidR="00222500" w:rsidRPr="00B53857" w:rsidRDefault="00222500" w:rsidP="007E23FE">
      <w:pPr>
        <w:pStyle w:val="Heading3"/>
      </w:pPr>
      <w:bookmarkStart w:id="1677" w:name="_Toc208246861"/>
      <w:r w:rsidRPr="00B53857">
        <w:t>Implemented methods for handling the internal stack</w:t>
      </w:r>
      <w:bookmarkEnd w:id="1677"/>
    </w:p>
    <w:p w14:paraId="59C83B20" w14:textId="102B90D5" w:rsidR="00222500" w:rsidRPr="00B53857" w:rsidRDefault="00B15222" w:rsidP="00222500">
      <w:pPr>
        <w:pStyle w:val="Odstavec"/>
        <w:tabs>
          <w:tab w:val="left" w:pos="1985"/>
        </w:tabs>
        <w:spacing w:before="60"/>
        <w:ind w:left="1985" w:hanging="1985"/>
        <w:rPr>
          <w:rFonts w:cs="Calibri"/>
        </w:rPr>
      </w:pPr>
      <w:r>
        <w:rPr>
          <w:rFonts w:cs="Calibri"/>
        </w:rPr>
        <w:t>The f</w:t>
      </w:r>
      <w:r w:rsidR="00222500" w:rsidRPr="00B53857">
        <w:rPr>
          <w:rFonts w:cs="Calibri"/>
        </w:rPr>
        <w:t>ollowing methods (nothing is parsed) are implemented to handle the internal stack:</w:t>
      </w:r>
    </w:p>
    <w:p w14:paraId="71911C7B"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$clear</w:t>
      </w:r>
      <w:r w:rsidRPr="00B53857">
        <w:rPr>
          <w:rFonts w:cs="Calibri"/>
        </w:rPr>
        <w:tab/>
        <w:t>clears the internal stack</w:t>
      </w:r>
    </w:p>
    <w:p w14:paraId="66FE7D10" w14:textId="725FE94F"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$info</w:t>
      </w:r>
      <w:r w:rsidRPr="00B53857">
        <w:rPr>
          <w:rFonts w:ascii="Consolas" w:hAnsi="Consolas" w:cs="Calibri"/>
          <w:b/>
          <w:sz w:val="18"/>
          <w:szCs w:val="18"/>
        </w:rPr>
        <w:tab/>
      </w:r>
      <w:r w:rsidRPr="00B53857">
        <w:rPr>
          <w:rFonts w:ascii="Consolas" w:hAnsi="Consolas" w:cs="Calibri"/>
          <w:sz w:val="18"/>
          <w:szCs w:val="18"/>
        </w:rPr>
        <w:t xml:space="preserve">pushes to the internal stack the information containing </w:t>
      </w:r>
      <w:r w:rsidR="00E27656" w:rsidRPr="00B53857">
        <w:rPr>
          <w:rFonts w:ascii="Consolas" w:hAnsi="Consolas" w:cs="Calibri"/>
          <w:sz w:val="18"/>
          <w:szCs w:val="18"/>
        </w:rPr>
        <w:t xml:space="preserve">the </w:t>
      </w:r>
      <w:r w:rsidRPr="00B53857">
        <w:rPr>
          <w:rFonts w:ascii="Consolas" w:hAnsi="Consolas" w:cs="Calibri"/>
          <w:sz w:val="18"/>
          <w:szCs w:val="18"/>
        </w:rPr>
        <w:t>name of the actual rule and source position (line, column</w:t>
      </w:r>
      <w:r w:rsidR="00B15222">
        <w:rPr>
          <w:rFonts w:ascii="Consolas" w:hAnsi="Consolas" w:cs="Calibri"/>
          <w:sz w:val="18"/>
          <w:szCs w:val="18"/>
        </w:rPr>
        <w:t>,</w:t>
      </w:r>
      <w:r w:rsidRPr="00B53857">
        <w:rPr>
          <w:rFonts w:ascii="Consolas" w:hAnsi="Consolas" w:cs="Calibri"/>
          <w:sz w:val="18"/>
          <w:szCs w:val="18"/>
        </w:rPr>
        <w:t xml:space="preserve"> etc.)</w:t>
      </w:r>
    </w:p>
    <w:p w14:paraId="4C10BBAF" w14:textId="691F6485"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$info(params)</w:t>
      </w:r>
      <w:r w:rsidRPr="00B53857">
        <w:rPr>
          <w:rFonts w:ascii="Consolas" w:hAnsi="Consolas" w:cs="Calibri"/>
          <w:b/>
          <w:sz w:val="18"/>
          <w:szCs w:val="18"/>
        </w:rPr>
        <w:tab/>
      </w:r>
      <w:r w:rsidRPr="00B53857">
        <w:rPr>
          <w:rFonts w:ascii="Consolas" w:hAnsi="Consolas" w:cs="Calibri"/>
          <w:sz w:val="18"/>
          <w:szCs w:val="18"/>
        </w:rPr>
        <w:t xml:space="preserve">pushes to the internal stack the information containing </w:t>
      </w:r>
      <w:r w:rsidR="00E27656" w:rsidRPr="00B53857">
        <w:rPr>
          <w:rFonts w:ascii="Consolas" w:hAnsi="Consolas" w:cs="Calibri"/>
          <w:sz w:val="18"/>
          <w:szCs w:val="18"/>
        </w:rPr>
        <w:t xml:space="preserve">the </w:t>
      </w:r>
      <w:r w:rsidRPr="00B53857">
        <w:rPr>
          <w:rFonts w:ascii="Consolas" w:hAnsi="Consolas" w:cs="Calibri"/>
          <w:sz w:val="18"/>
          <w:szCs w:val="18"/>
        </w:rPr>
        <w:t>name of the actual rule and parameter list in parenthes</w:t>
      </w:r>
      <w:r w:rsidR="00491224">
        <w:rPr>
          <w:rFonts w:ascii="Consolas" w:hAnsi="Consolas" w:cs="Calibri"/>
          <w:sz w:val="18"/>
          <w:szCs w:val="18"/>
        </w:rPr>
        <w:t>e</w:t>
      </w:r>
      <w:r w:rsidRPr="00B53857">
        <w:rPr>
          <w:rFonts w:ascii="Consolas" w:hAnsi="Consolas" w:cs="Calibri"/>
          <w:sz w:val="18"/>
          <w:szCs w:val="18"/>
        </w:rPr>
        <w:t>s and source position (line, column</w:t>
      </w:r>
      <w:r w:rsidR="00B15222">
        <w:rPr>
          <w:rFonts w:ascii="Consolas" w:hAnsi="Consolas" w:cs="Calibri"/>
          <w:sz w:val="18"/>
          <w:szCs w:val="18"/>
        </w:rPr>
        <w:t>,</w:t>
      </w:r>
      <w:r w:rsidRPr="00B53857">
        <w:rPr>
          <w:rFonts w:ascii="Consolas" w:hAnsi="Consolas" w:cs="Calibri"/>
          <w:sz w:val="18"/>
          <w:szCs w:val="18"/>
        </w:rPr>
        <w:t xml:space="preserve"> etc.)</w:t>
      </w:r>
    </w:p>
    <w:p w14:paraId="38FCFF7E"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$pop</w:t>
      </w:r>
      <w:r w:rsidRPr="00B53857">
        <w:rPr>
          <w:rFonts w:cs="Calibri"/>
        </w:rPr>
        <w:tab/>
        <w:t>removes the item from the top of the internal stack</w:t>
      </w:r>
    </w:p>
    <w:p w14:paraId="5CE25339"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$push</w:t>
      </w:r>
      <w:r w:rsidRPr="00B53857">
        <w:rPr>
          <w:rFonts w:cs="Calibri"/>
        </w:rPr>
        <w:tab/>
        <w:t>pushes to the internal stack the text parsed by the actual rule.</w:t>
      </w:r>
    </w:p>
    <w:p w14:paraId="719F925D" w14:textId="395C2ACA"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$push(arg)</w:t>
      </w:r>
      <w:r w:rsidRPr="00B53857">
        <w:rPr>
          <w:rFonts w:cs="Calibri"/>
        </w:rPr>
        <w:tab/>
        <w:t>puts a value from the argument to the top of the internal stack (the parameter can be specified in the declaration section). If no argument is specified</w:t>
      </w:r>
      <w:r w:rsidR="00491224">
        <w:rPr>
          <w:rFonts w:cs="Calibri"/>
        </w:rPr>
        <w:t>,</w:t>
      </w:r>
      <w:r w:rsidRPr="00B53857">
        <w:rPr>
          <w:rFonts w:cs="Calibri"/>
        </w:rPr>
        <w:t xml:space="preserve"> it is pushed to the internal stack </w:t>
      </w:r>
      <w:r w:rsidR="00E27656" w:rsidRPr="00B53857">
        <w:rPr>
          <w:rFonts w:cs="Calibri"/>
        </w:rPr>
        <w:t xml:space="preserve">of </w:t>
      </w:r>
      <w:r w:rsidRPr="00B53857">
        <w:rPr>
          <w:rFonts w:cs="Calibri"/>
        </w:rPr>
        <w:t>the parsed text.</w:t>
      </w:r>
    </w:p>
    <w:p w14:paraId="11BEDFC4" w14:textId="4BDE5C81"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$rule</w:t>
      </w:r>
      <w:r w:rsidRPr="00B53857">
        <w:rPr>
          <w:rFonts w:cs="Calibri"/>
        </w:rPr>
        <w:tab/>
        <w:t xml:space="preserve">pushes to the internal stack the name of the actual rule. After the rule name are positions where parsing of the rule started and where parsing ended (separated by </w:t>
      </w:r>
      <w:r w:rsidR="00491224">
        <w:rPr>
          <w:rFonts w:cs="Calibri"/>
        </w:rPr>
        <w:t>a</w:t>
      </w:r>
      <w:r w:rsidRPr="00B53857">
        <w:rPr>
          <w:rFonts w:cs="Calibri"/>
        </w:rPr>
        <w:t xml:space="preserve"> space).</w:t>
      </w:r>
    </w:p>
    <w:p w14:paraId="629B1DEB" w14:textId="77777777" w:rsidR="00534E2C" w:rsidRPr="00E060F7" w:rsidRDefault="002D0933" w:rsidP="007E23FE">
      <w:pPr>
        <w:pStyle w:val="Heading3"/>
      </w:pPr>
      <w:bookmarkStart w:id="1678" w:name="_Toc208246862"/>
      <w:r w:rsidRPr="00E060F7">
        <w:t>Extern</w:t>
      </w:r>
      <w:r w:rsidR="00222500">
        <w:t>ally</w:t>
      </w:r>
      <w:r w:rsidRPr="00E060F7">
        <w:t xml:space="preserve"> </w:t>
      </w:r>
      <w:r w:rsidR="00222500">
        <w:t>implemented rules</w:t>
      </w:r>
      <w:bookmarkEnd w:id="1678"/>
    </w:p>
    <w:p w14:paraId="73D7B7A7" w14:textId="128929EB" w:rsidR="00222500" w:rsidRDefault="00222500" w:rsidP="002E3A34">
      <w:pPr>
        <w:pStyle w:val="OdstavecSynteastyl"/>
      </w:pPr>
      <w:r w:rsidRPr="00222500">
        <w:t xml:space="preserve">In BNF grammar, it is possible to refer to </w:t>
      </w:r>
      <w:r>
        <w:t xml:space="preserve">the </w:t>
      </w:r>
      <w:r w:rsidRPr="00222500">
        <w:t>external rules that can be implemented in external Java programs as methods. An external rule can be defined using the</w:t>
      </w:r>
      <w:r w:rsidR="006D481B">
        <w:t xml:space="preserve"> </w:t>
      </w:r>
      <w:r w:rsidR="006D481B" w:rsidRPr="00E060F7">
        <w:rPr>
          <w:rFonts w:ascii="Consolas" w:hAnsi="Consolas" w:cs="Consolas"/>
        </w:rPr>
        <w:t>%define</w:t>
      </w:r>
      <w:r w:rsidRPr="00222500">
        <w:t xml:space="preserve"> command. Behind it is the symbol $ and a short </w:t>
      </w:r>
      <w:r w:rsidRPr="006D481B">
        <w:rPr>
          <w:b/>
        </w:rPr>
        <w:t>alias</w:t>
      </w:r>
      <w:r w:rsidRPr="00222500">
        <w:t xml:space="preserve"> </w:t>
      </w:r>
      <w:r w:rsidR="006D481B">
        <w:t xml:space="preserve">name </w:t>
      </w:r>
      <w:r w:rsidRPr="00222500">
        <w:t xml:space="preserve">followed by a colon followed by the name of the external method (in a fully qualified form). If the external method has parameters, its values (not types!) </w:t>
      </w:r>
      <w:r>
        <w:t>c</w:t>
      </w:r>
      <w:r w:rsidRPr="00222500">
        <w:t xml:space="preserve">an be described in brackets. Parameters are separated by a comma. Values can be int, float, string, </w:t>
      </w:r>
      <w:r w:rsidR="00E27656">
        <w:t>DateT</w:t>
      </w:r>
      <w:r w:rsidRPr="00222500">
        <w:t xml:space="preserve">ime, </w:t>
      </w:r>
      <w:r w:rsidR="00B15222">
        <w:t xml:space="preserve">and </w:t>
      </w:r>
      <w:r w:rsidRPr="00222500">
        <w:t xml:space="preserve">duration. The </w:t>
      </w:r>
      <w:r w:rsidR="006D481B">
        <w:t xml:space="preserve">%define commands </w:t>
      </w:r>
      <w:r w:rsidRPr="00222500">
        <w:t>must be given before the next grammar description.</w:t>
      </w:r>
    </w:p>
    <w:p w14:paraId="35AD8877" w14:textId="34E4FA60" w:rsidR="006D481B" w:rsidRDefault="006D481B" w:rsidP="002E3A34">
      <w:pPr>
        <w:pStyle w:val="OdstavecSynteastyl"/>
      </w:pPr>
      <w:r w:rsidRPr="006D481B">
        <w:t xml:space="preserve">In the </w:t>
      </w:r>
      <w:r w:rsidR="00E44D29">
        <w:t>J</w:t>
      </w:r>
      <w:r w:rsidRPr="006D481B">
        <w:t xml:space="preserve">ava program, an external method is defined as static and </w:t>
      </w:r>
      <w:r>
        <w:t>must retu</w:t>
      </w:r>
      <w:r w:rsidR="00E27656">
        <w:t>rn</w:t>
      </w:r>
      <w:r>
        <w:t xml:space="preserve"> a </w:t>
      </w:r>
      <w:r w:rsidRPr="006D481B">
        <w:t>boolean value that indicates to the BNF grammar</w:t>
      </w:r>
      <w:r>
        <w:t xml:space="preserve"> engine</w:t>
      </w:r>
      <w:r w:rsidRPr="006D481B">
        <w:t xml:space="preserve"> whether the validated (parsed) string is true or does not match the condition. The method must also have a </w:t>
      </w:r>
      <w:r w:rsidRPr="00E060F7">
        <w:rPr>
          <w:rFonts w:ascii="Consolas" w:hAnsi="Consolas" w:cs="Consolas"/>
        </w:rPr>
        <w:t>BNFExtMethod</w:t>
      </w:r>
      <w:r w:rsidRPr="006D481B">
        <w:t xml:space="preserve"> type parameter through which the </w:t>
      </w:r>
      <w:r w:rsidRPr="00E060F7">
        <w:rPr>
          <w:rFonts w:ascii="Consolas" w:hAnsi="Consolas" w:cs="Consolas"/>
        </w:rPr>
        <w:t>getParsedString()</w:t>
      </w:r>
      <w:r w:rsidRPr="006D481B">
        <w:t>method can obtain a string that is validated (parsed).</w:t>
      </w:r>
      <w:r>
        <w:t xml:space="preserve"> </w:t>
      </w:r>
    </w:p>
    <w:p w14:paraId="5D590E60" w14:textId="5E912BB0" w:rsidR="006D481B" w:rsidRDefault="006D481B" w:rsidP="002E3A34">
      <w:pPr>
        <w:pStyle w:val="OdstavecSynteastyl"/>
      </w:pPr>
      <w:r w:rsidRPr="006D481B">
        <w:t xml:space="preserve">The following example shows the possibility </w:t>
      </w:r>
      <w:r w:rsidR="00E44D29">
        <w:t>of verifying</w:t>
      </w:r>
      <w:r w:rsidRPr="006D481B">
        <w:t xml:space="preserve"> the format of the vehicle registration mark using an external rule, </w:t>
      </w:r>
      <w:r w:rsidR="008E2528" w:rsidRPr="006D481B">
        <w:t>i.e.</w:t>
      </w:r>
      <w:r w:rsidR="00491224">
        <w:t>,</w:t>
      </w:r>
      <w:r w:rsidRPr="006D481B">
        <w:t xml:space="preserve"> using an external method</w:t>
      </w:r>
      <w:r>
        <w:t>:</w:t>
      </w:r>
    </w:p>
    <w:p w14:paraId="3C896E37" w14:textId="354D771D" w:rsidR="009C5416" w:rsidRPr="00D04EAE" w:rsidRDefault="009C5416" w:rsidP="00EA7FB2">
      <w:pPr>
        <w:pStyle w:val="Zdrojovykod-zlutyboxSynteastyl"/>
        <w:shd w:val="clear" w:color="auto" w:fill="FFFFF5"/>
        <w:tabs>
          <w:tab w:val="left" w:pos="567"/>
          <w:tab w:val="left" w:pos="1276"/>
        </w:tabs>
        <w:rPr>
          <w:szCs w:val="16"/>
          <w:lang w:val="de-DE"/>
        </w:rPr>
      </w:pPr>
      <w:r w:rsidRPr="00D04EAE">
        <w:rPr>
          <w:color w:val="0070C0"/>
          <w:lang w:val="de-DE"/>
        </w:rPr>
        <w:t>&lt;xd:def</w:t>
      </w:r>
      <w:r w:rsidR="000202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7F55F8B0" w14:textId="77777777" w:rsidR="009C5416" w:rsidRPr="00D04EAE" w:rsidRDefault="009C5416" w:rsidP="00EA7FB2">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2032676F" w14:textId="77777777" w:rsidR="009C5416" w:rsidRPr="00E060F7" w:rsidRDefault="009C5416" w:rsidP="00EA7FB2">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48B6CB97" w14:textId="77777777" w:rsidR="009C5416" w:rsidRPr="00E060F7" w:rsidRDefault="009C5416" w:rsidP="00EA7FB2">
      <w:pPr>
        <w:pStyle w:val="Zdrojovykod-zlutyboxSynteastyl"/>
        <w:keepNext w:val="0"/>
        <w:shd w:val="clear" w:color="auto" w:fill="FFFFF5"/>
        <w:tabs>
          <w:tab w:val="left" w:pos="567"/>
          <w:tab w:val="left" w:pos="1276"/>
        </w:tabs>
        <w:rPr>
          <w:color w:val="0070C0"/>
          <w:szCs w:val="16"/>
        </w:rPr>
      </w:pPr>
    </w:p>
    <w:p w14:paraId="27AD3786" w14:textId="77777777" w:rsidR="009C5416" w:rsidRPr="00E060F7" w:rsidRDefault="009C5416" w:rsidP="00EA7FB2">
      <w:pPr>
        <w:pStyle w:val="Zdrojovykod-zlutyboxSynteastyl"/>
        <w:shd w:val="clear" w:color="auto" w:fill="FFFFF5"/>
        <w:tabs>
          <w:tab w:val="left" w:pos="284"/>
          <w:tab w:val="left" w:pos="1276"/>
        </w:tabs>
        <w:rPr>
          <w:color w:val="0070C0"/>
          <w:szCs w:val="16"/>
        </w:rPr>
      </w:pPr>
      <w:r w:rsidRPr="00E060F7">
        <w:rPr>
          <w:color w:val="0070C0"/>
          <w:szCs w:val="16"/>
        </w:rPr>
        <w:tab/>
      </w:r>
      <w:r w:rsidR="00F101E4">
        <w:rPr>
          <w:color w:val="0070C0"/>
          <w:szCs w:val="16"/>
        </w:rPr>
        <w:t>&lt;Vehicles</w:t>
      </w:r>
      <w:r w:rsidRPr="00E060F7">
        <w:rPr>
          <w:color w:val="0070C0"/>
          <w:szCs w:val="16"/>
        </w:rPr>
        <w:t>&gt;</w:t>
      </w:r>
    </w:p>
    <w:p w14:paraId="3B37D716" w14:textId="77777777" w:rsidR="009C5416" w:rsidRPr="00E060F7" w:rsidRDefault="009C5416" w:rsidP="00EA7FB2">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684344CD" w14:textId="6F34948B" w:rsidR="009C5416" w:rsidRPr="00E060F7" w:rsidRDefault="009C5416" w:rsidP="00EA7FB2">
      <w:pPr>
        <w:pStyle w:val="Zdrojovykod-zlutyboxSynteastyl"/>
        <w:shd w:val="clear" w:color="auto" w:fill="FFFFF5"/>
        <w:tabs>
          <w:tab w:val="left" w:pos="851"/>
          <w:tab w:val="left" w:pos="1418"/>
        </w:tabs>
      </w:pPr>
      <w:r w:rsidRPr="00E060F7">
        <w:rPr>
          <w:color w:val="0070C0"/>
        </w:rPr>
        <w:tab/>
      </w:r>
      <w:r w:rsidRPr="00E060F7">
        <w:rPr>
          <w:color w:val="00B050"/>
        </w:rPr>
        <w:t>typ</w:t>
      </w:r>
      <w:r w:rsidR="006D481B">
        <w:rPr>
          <w:color w:val="00B050"/>
        </w:rPr>
        <w:t>e</w:t>
      </w:r>
      <w:r w:rsidRPr="00E060F7">
        <w:rPr>
          <w:color w:val="00B050"/>
        </w:rPr>
        <w:tab/>
      </w:r>
      <w:r w:rsidRPr="00E060F7">
        <w:t xml:space="preserve">= </w:t>
      </w:r>
      <w:r w:rsidRPr="00E060F7">
        <w:rPr>
          <w:szCs w:val="16"/>
        </w:rPr>
        <w:t>"</w:t>
      </w:r>
      <w:r w:rsidRPr="00E060F7">
        <w:rPr>
          <w:color w:val="FF0000"/>
          <w:szCs w:val="16"/>
        </w:rPr>
        <w:t xml:space="preserve"> </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w:t>
      </w:r>
      <w:r w:rsidR="00E44D29">
        <w:rPr>
          <w:color w:val="984806"/>
        </w:rPr>
        <w:t>a</w:t>
      </w:r>
      <w:r w:rsidR="00255345">
        <w:rPr>
          <w:color w:val="984806"/>
        </w:rPr>
        <w:t>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7B35632" w14:textId="77777777" w:rsidR="009C5416" w:rsidRPr="00E060F7" w:rsidRDefault="009C5416" w:rsidP="00EA7FB2">
      <w:pPr>
        <w:pStyle w:val="Zdrojovykod-zlutyboxSynteastyl"/>
        <w:shd w:val="clear" w:color="auto" w:fill="FFFFF5"/>
        <w:tabs>
          <w:tab w:val="left" w:pos="851"/>
          <w:tab w:val="left" w:pos="1418"/>
        </w:tabs>
      </w:pPr>
      <w:r w:rsidRPr="00E060F7">
        <w:rPr>
          <w:color w:val="00B050"/>
        </w:rPr>
        <w:tab/>
      </w:r>
      <w:r w:rsidR="006D481B">
        <w:rPr>
          <w:color w:val="00B050"/>
        </w:rPr>
        <w:t>vrn</w:t>
      </w:r>
      <w:r w:rsidRPr="00E060F7">
        <w:tab/>
        <w:t xml:space="preserve">= </w:t>
      </w:r>
      <w:r w:rsidRPr="00E060F7">
        <w:rPr>
          <w:szCs w:val="16"/>
        </w:rPr>
        <w:t>"</w:t>
      </w:r>
      <w:r w:rsidR="006D481B">
        <w:rPr>
          <w:color w:val="FF0000"/>
        </w:rPr>
        <w:t>vrnBNF</w:t>
      </w:r>
      <w:r w:rsidRPr="00E060F7">
        <w:rPr>
          <w:color w:val="FF0000"/>
        </w:rPr>
        <w:t>.rule('</w:t>
      </w:r>
      <w:r w:rsidR="006D481B">
        <w:rPr>
          <w:color w:val="FF0000"/>
        </w:rPr>
        <w:t>anyVrn</w:t>
      </w:r>
      <w:r w:rsidRPr="00E060F7">
        <w:rPr>
          <w:color w:val="FF0000"/>
        </w:rPr>
        <w:t>')</w:t>
      </w:r>
      <w:r w:rsidRPr="00E060F7">
        <w:rPr>
          <w:szCs w:val="16"/>
        </w:rPr>
        <w:t>"</w:t>
      </w:r>
    </w:p>
    <w:p w14:paraId="35FEA151" w14:textId="77777777" w:rsidR="009C5416" w:rsidRPr="00E060F7" w:rsidRDefault="009C5416" w:rsidP="00EA7FB2">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47F82A9" w14:textId="77777777" w:rsidR="009C5416" w:rsidRPr="00E060F7" w:rsidRDefault="009C5416" w:rsidP="00EA7FB2">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AC445E4" w14:textId="77777777" w:rsidR="009C5416" w:rsidRPr="00E060F7" w:rsidRDefault="009C5416" w:rsidP="00EA7FB2">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6D481B">
        <w:rPr>
          <w:color w:val="984806"/>
        </w:rPr>
        <w:t>()</w:t>
      </w:r>
      <w:r w:rsidRPr="00E060F7">
        <w:rPr>
          <w:szCs w:val="16"/>
        </w:rPr>
        <w:t>"</w:t>
      </w:r>
      <w:r w:rsidRPr="00E060F7">
        <w:t xml:space="preserve"> </w:t>
      </w:r>
      <w:r w:rsidRPr="00E060F7">
        <w:rPr>
          <w:color w:val="0070C0"/>
        </w:rPr>
        <w:t>/&gt;</w:t>
      </w:r>
    </w:p>
    <w:p w14:paraId="46BA1405" w14:textId="77777777" w:rsidR="009C5416" w:rsidRPr="00E060F7" w:rsidRDefault="009C5416" w:rsidP="00EA7FB2">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B9ED5A3" w14:textId="77777777" w:rsidR="009C5416" w:rsidRPr="00E060F7" w:rsidRDefault="009C5416" w:rsidP="00EA7FB2">
      <w:pPr>
        <w:pStyle w:val="Zdrojovykod-zlutyboxSynteastyl"/>
        <w:keepNext w:val="0"/>
        <w:shd w:val="clear" w:color="auto" w:fill="FFFFF5"/>
        <w:tabs>
          <w:tab w:val="left" w:pos="284"/>
          <w:tab w:val="left" w:pos="1276"/>
        </w:tabs>
        <w:rPr>
          <w:color w:val="0070C0"/>
        </w:rPr>
      </w:pPr>
    </w:p>
    <w:p w14:paraId="4776B58A" w14:textId="77777777" w:rsidR="009C5416" w:rsidRPr="00E060F7" w:rsidRDefault="009C5416" w:rsidP="00EA7FB2">
      <w:pPr>
        <w:pStyle w:val="Zdrojovykod-zlutyboxSynteastyl"/>
        <w:shd w:val="clear" w:color="auto" w:fill="FFFFF5"/>
        <w:tabs>
          <w:tab w:val="left" w:pos="284"/>
          <w:tab w:val="left" w:pos="567"/>
          <w:tab w:val="left" w:pos="851"/>
          <w:tab w:val="left" w:pos="1134"/>
        </w:tabs>
        <w:rPr>
          <w:color w:val="0070C0"/>
        </w:rPr>
      </w:pPr>
      <w:r w:rsidRPr="00E060F7">
        <w:rPr>
          <w:color w:val="0070C0"/>
        </w:rPr>
        <w:tab/>
        <w:t xml:space="preserve">&lt;xd:BNFGrammar </w:t>
      </w:r>
      <w:r w:rsidRPr="00E060F7">
        <w:rPr>
          <w:color w:val="00B050"/>
        </w:rPr>
        <w:t>name</w:t>
      </w:r>
      <w:r w:rsidRPr="00E060F7">
        <w:rPr>
          <w:color w:val="000000"/>
        </w:rPr>
        <w:t>="</w:t>
      </w:r>
      <w:r w:rsidR="006D481B">
        <w:rPr>
          <w:color w:val="984806"/>
        </w:rPr>
        <w:t>vrnBNF</w:t>
      </w:r>
      <w:r w:rsidRPr="00E060F7">
        <w:rPr>
          <w:color w:val="000000"/>
        </w:rPr>
        <w:t>"</w:t>
      </w:r>
      <w:r w:rsidRPr="00E060F7">
        <w:rPr>
          <w:color w:val="0070C0"/>
        </w:rPr>
        <w:t>&gt;</w:t>
      </w:r>
    </w:p>
    <w:p w14:paraId="301F5B8E" w14:textId="77777777" w:rsidR="0023619B" w:rsidRPr="00E060F7" w:rsidRDefault="0023619B"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t>%define $Us:</w:t>
      </w:r>
      <w:r w:rsidR="001E3BB4">
        <w:rPr>
          <w:color w:val="000000"/>
        </w:rPr>
        <w:t xml:space="preserve"> </w:t>
      </w:r>
      <w:r w:rsidRPr="00E060F7">
        <w:rPr>
          <w:color w:val="000000"/>
        </w:rPr>
        <w:t>$example.</w:t>
      </w:r>
      <w:r w:rsidR="00ED7B8E">
        <w:rPr>
          <w:color w:val="000000"/>
        </w:rPr>
        <w:t>My</w:t>
      </w:r>
      <w:r w:rsidRPr="00E060F7">
        <w:rPr>
          <w:color w:val="000000"/>
        </w:rPr>
        <w:t>Rules.checkUs("Washington")</w:t>
      </w:r>
    </w:p>
    <w:p w14:paraId="3E082A0E" w14:textId="3CEAA4C4" w:rsidR="009C5416" w:rsidRPr="00E060F7" w:rsidRDefault="001E3BB4"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t>%define $</w:t>
      </w:r>
      <w:r>
        <w:rPr>
          <w:color w:val="000000"/>
        </w:rPr>
        <w:t>Ru</w:t>
      </w:r>
      <w:r w:rsidRPr="00E060F7">
        <w:rPr>
          <w:color w:val="000000"/>
        </w:rPr>
        <w:t>:</w:t>
      </w:r>
      <w:r>
        <w:rPr>
          <w:color w:val="000000"/>
        </w:rPr>
        <w:t xml:space="preserve"> </w:t>
      </w:r>
      <w:r w:rsidRPr="00E060F7">
        <w:rPr>
          <w:color w:val="000000"/>
        </w:rPr>
        <w:t>$example.</w:t>
      </w:r>
      <w:r w:rsidR="00ED7B8E">
        <w:rPr>
          <w:color w:val="000000"/>
        </w:rPr>
        <w:t>My</w:t>
      </w:r>
      <w:r w:rsidRPr="00E060F7">
        <w:rPr>
          <w:color w:val="000000"/>
        </w:rPr>
        <w:t>Rules.check</w:t>
      </w:r>
      <w:r w:rsidR="00E93672" w:rsidRPr="00E060F7">
        <w:rPr>
          <w:color w:val="000000"/>
        </w:rPr>
        <w:t xml:space="preserve"> </w:t>
      </w:r>
      <w:r w:rsidRPr="00E060F7">
        <w:rPr>
          <w:color w:val="000000"/>
        </w:rPr>
        <w:t>()</w:t>
      </w:r>
    </w:p>
    <w:p w14:paraId="5A424243" w14:textId="77777777" w:rsidR="0023619B" w:rsidRPr="00E060F7" w:rsidRDefault="0023619B" w:rsidP="00EA7FB2">
      <w:pPr>
        <w:pStyle w:val="Zdrojovykod-zlutyboxSynteastyl"/>
        <w:shd w:val="clear" w:color="auto" w:fill="FFFFF5"/>
        <w:tabs>
          <w:tab w:val="left" w:pos="284"/>
          <w:tab w:val="left" w:pos="567"/>
          <w:tab w:val="left" w:pos="851"/>
          <w:tab w:val="left" w:pos="1134"/>
        </w:tabs>
        <w:rPr>
          <w:color w:val="000000"/>
        </w:rPr>
      </w:pPr>
    </w:p>
    <w:p w14:paraId="3AF4E2C0" w14:textId="77777777" w:rsidR="001E3BB4" w:rsidRPr="00D04EAE" w:rsidRDefault="001E3BB4" w:rsidP="00EA7FB2">
      <w:pPr>
        <w:pStyle w:val="Zdrojovykod-zlutyboxSynteastyl"/>
        <w:shd w:val="clear" w:color="auto" w:fill="FFFFF5"/>
        <w:tabs>
          <w:tab w:val="left" w:pos="284"/>
          <w:tab w:val="left" w:pos="567"/>
          <w:tab w:val="left" w:pos="851"/>
          <w:tab w:val="left" w:pos="1134"/>
        </w:tabs>
        <w:rPr>
          <w:color w:val="000000"/>
          <w:lang w:val="de-DE"/>
        </w:rPr>
      </w:pPr>
      <w:r w:rsidRPr="00E060F7">
        <w:rPr>
          <w:color w:val="000000"/>
        </w:rPr>
        <w:tab/>
      </w:r>
      <w:r w:rsidRPr="00E060F7">
        <w:rPr>
          <w:color w:val="000000"/>
        </w:rPr>
        <w:tab/>
      </w:r>
      <w:r w:rsidRPr="00D04EAE">
        <w:rPr>
          <w:color w:val="000000"/>
          <w:lang w:val="de-DE"/>
        </w:rPr>
        <w:t>Digit ::= [0-9]</w:t>
      </w:r>
    </w:p>
    <w:p w14:paraId="5FABB47E" w14:textId="77777777" w:rsidR="001E3BB4" w:rsidRPr="00D04EAE" w:rsidRDefault="001E3BB4" w:rsidP="00EA7FB2">
      <w:pPr>
        <w:pStyle w:val="Zdrojovykod-zlutyboxSynteastyl"/>
        <w:shd w:val="clear" w:color="auto" w:fill="FFFFF5"/>
        <w:tabs>
          <w:tab w:val="left" w:pos="284"/>
          <w:tab w:val="left" w:pos="567"/>
          <w:tab w:val="left" w:pos="851"/>
          <w:tab w:val="left" w:pos="1134"/>
        </w:tabs>
        <w:rPr>
          <w:color w:val="000000"/>
          <w:lang w:val="de-DE"/>
        </w:rPr>
      </w:pPr>
      <w:r w:rsidRPr="00D04EAE">
        <w:rPr>
          <w:color w:val="000000"/>
          <w:lang w:val="de-DE"/>
        </w:rPr>
        <w:tab/>
      </w:r>
      <w:r w:rsidRPr="00D04EAE">
        <w:rPr>
          <w:color w:val="000000"/>
          <w:lang w:val="de-DE"/>
        </w:rPr>
        <w:tab/>
        <w:t>Letter ::= [A-Z]</w:t>
      </w:r>
    </w:p>
    <w:p w14:paraId="59383052" w14:textId="77777777" w:rsidR="001E3BB4" w:rsidRPr="00D04EAE" w:rsidRDefault="001E3BB4" w:rsidP="00EA7FB2">
      <w:pPr>
        <w:pStyle w:val="Zdrojovykod-zlutyboxSynteastyl"/>
        <w:shd w:val="clear" w:color="auto" w:fill="FFFFF5"/>
        <w:tabs>
          <w:tab w:val="left" w:pos="284"/>
          <w:tab w:val="left" w:pos="567"/>
          <w:tab w:val="left" w:pos="851"/>
          <w:tab w:val="left" w:pos="1134"/>
        </w:tabs>
        <w:rPr>
          <w:color w:val="000000"/>
          <w:lang w:val="de-DE"/>
        </w:rPr>
      </w:pPr>
      <w:r w:rsidRPr="00D04EAE">
        <w:rPr>
          <w:color w:val="000000"/>
          <w:lang w:val="de-DE"/>
        </w:rPr>
        <w:tab/>
      </w:r>
      <w:r w:rsidRPr="00D04EAE">
        <w:rPr>
          <w:color w:val="000000"/>
          <w:lang w:val="de-DE"/>
        </w:rPr>
        <w:tab/>
        <w:t>Cz_new ::= Digit Letter Digit{5}</w:t>
      </w:r>
    </w:p>
    <w:p w14:paraId="5BA29EDE" w14:textId="77777777" w:rsidR="001E3BB4" w:rsidRPr="00E060F7" w:rsidRDefault="001E3BB4" w:rsidP="00EA7FB2">
      <w:pPr>
        <w:pStyle w:val="Zdrojovykod-zlutyboxSynteastyl"/>
        <w:shd w:val="clear" w:color="auto" w:fill="FFFFF5"/>
        <w:tabs>
          <w:tab w:val="left" w:pos="284"/>
          <w:tab w:val="left" w:pos="567"/>
          <w:tab w:val="left" w:pos="851"/>
          <w:tab w:val="left" w:pos="1134"/>
        </w:tabs>
        <w:rPr>
          <w:color w:val="000000"/>
        </w:rPr>
      </w:pPr>
      <w:r w:rsidRPr="00D04EAE">
        <w:rPr>
          <w:color w:val="000000"/>
          <w:lang w:val="de-DE"/>
        </w:rPr>
        <w:tab/>
      </w:r>
      <w:r w:rsidRPr="00D04EAE">
        <w:rPr>
          <w:color w:val="000000"/>
          <w:lang w:val="de-DE"/>
        </w:rPr>
        <w:tab/>
      </w:r>
      <w:r>
        <w:rPr>
          <w:color w:val="000000"/>
        </w:rPr>
        <w:t>Cz_old</w:t>
      </w:r>
      <w:r w:rsidRPr="00E060F7">
        <w:rPr>
          <w:color w:val="000000"/>
        </w:rPr>
        <w:t xml:space="preserve"> ::= L</w:t>
      </w:r>
      <w:r>
        <w:rPr>
          <w:color w:val="000000"/>
        </w:rPr>
        <w:t>etter</w:t>
      </w:r>
      <w:r w:rsidRPr="00E060F7">
        <w:rPr>
          <w:color w:val="000000"/>
        </w:rPr>
        <w:t>{</w:t>
      </w:r>
      <w:r>
        <w:rPr>
          <w:color w:val="000000"/>
        </w:rPr>
        <w:t>2,</w:t>
      </w:r>
      <w:r w:rsidRPr="00E060F7">
        <w:rPr>
          <w:color w:val="000000"/>
        </w:rPr>
        <w:t>3} D</w:t>
      </w:r>
      <w:r>
        <w:rPr>
          <w:color w:val="000000"/>
        </w:rPr>
        <w:t>igit</w:t>
      </w:r>
      <w:r w:rsidRPr="00E060F7">
        <w:rPr>
          <w:color w:val="000000"/>
        </w:rPr>
        <w:t>{4}</w:t>
      </w:r>
    </w:p>
    <w:p w14:paraId="08B585C4" w14:textId="77777777" w:rsidR="001E3BB4" w:rsidRDefault="001E3BB4"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r>
      <w:r>
        <w:rPr>
          <w:color w:val="000000"/>
        </w:rPr>
        <w:t>Cz</w:t>
      </w:r>
      <w:r w:rsidRPr="00E060F7">
        <w:rPr>
          <w:color w:val="000000"/>
        </w:rPr>
        <w:t xml:space="preserve"> ::= C</w:t>
      </w:r>
      <w:r>
        <w:rPr>
          <w:color w:val="000000"/>
        </w:rPr>
        <w:t>z_new</w:t>
      </w:r>
      <w:r w:rsidRPr="00E060F7">
        <w:rPr>
          <w:color w:val="000000"/>
        </w:rPr>
        <w:t xml:space="preserve"> | C</w:t>
      </w:r>
      <w:r>
        <w:rPr>
          <w:color w:val="000000"/>
        </w:rPr>
        <w:t>z</w:t>
      </w:r>
      <w:r w:rsidRPr="00E060F7">
        <w:rPr>
          <w:color w:val="000000"/>
        </w:rPr>
        <w:t>_</w:t>
      </w:r>
      <w:r>
        <w:rPr>
          <w:color w:val="000000"/>
        </w:rPr>
        <w:t>old</w:t>
      </w:r>
    </w:p>
    <w:p w14:paraId="36D95EE2" w14:textId="77777777" w:rsidR="009B60B6" w:rsidRPr="00E060F7" w:rsidRDefault="009B60B6"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r>
      <w:r w:rsidR="006D481B">
        <w:rPr>
          <w:color w:val="000000"/>
        </w:rPr>
        <w:t>anyVrn</w:t>
      </w:r>
      <w:r w:rsidRPr="00E060F7">
        <w:rPr>
          <w:color w:val="000000"/>
        </w:rPr>
        <w:t xml:space="preserve"> ::= </w:t>
      </w:r>
      <w:r w:rsidR="001E3BB4">
        <w:rPr>
          <w:color w:val="000000"/>
        </w:rPr>
        <w:t>Cz</w:t>
      </w:r>
      <w:r w:rsidRPr="00E060F7">
        <w:rPr>
          <w:color w:val="000000"/>
        </w:rPr>
        <w:t xml:space="preserve"> | $Us | </w:t>
      </w:r>
      <w:r w:rsidR="001E3BB4">
        <w:rPr>
          <w:color w:val="000000"/>
        </w:rPr>
        <w:t>$Ru</w:t>
      </w:r>
    </w:p>
    <w:p w14:paraId="4C19E429" w14:textId="77777777" w:rsidR="009C5416" w:rsidRPr="00E060F7" w:rsidRDefault="009C5416" w:rsidP="00EA7FB2">
      <w:pPr>
        <w:pStyle w:val="Zdrojovykod-zlutyboxSynteastyl"/>
        <w:shd w:val="clear" w:color="auto" w:fill="FFFFF5"/>
        <w:tabs>
          <w:tab w:val="left" w:pos="284"/>
          <w:tab w:val="left" w:pos="567"/>
          <w:tab w:val="left" w:pos="851"/>
          <w:tab w:val="left" w:pos="1134"/>
        </w:tabs>
        <w:rPr>
          <w:color w:val="0070C0"/>
        </w:rPr>
      </w:pPr>
      <w:r w:rsidRPr="00E060F7">
        <w:rPr>
          <w:color w:val="0070C0"/>
        </w:rPr>
        <w:tab/>
        <w:t>&lt;/xd:BNFGrammar&gt;</w:t>
      </w:r>
    </w:p>
    <w:p w14:paraId="1852CD7E" w14:textId="77777777" w:rsidR="009C5416" w:rsidRPr="00E060F7" w:rsidRDefault="009C5416" w:rsidP="00EA7FB2">
      <w:pPr>
        <w:pStyle w:val="Zdrojovykod-zlutyboxSynteastyl"/>
        <w:shd w:val="clear" w:color="auto" w:fill="FFFFF5"/>
        <w:tabs>
          <w:tab w:val="left" w:pos="284"/>
          <w:tab w:val="left" w:pos="1276"/>
        </w:tabs>
      </w:pPr>
      <w:r w:rsidRPr="00E060F7">
        <w:rPr>
          <w:color w:val="0070C0"/>
        </w:rPr>
        <w:t>&lt;/xd:def&gt;</w:t>
      </w:r>
    </w:p>
    <w:p w14:paraId="3BA21106" w14:textId="77777777" w:rsidR="00ED7B8E" w:rsidRDefault="00304DAD" w:rsidP="00ED7B8E">
      <w:pPr>
        <w:pStyle w:val="OdstavecSynteastyl"/>
      </w:pPr>
      <w:r>
        <w:t xml:space="preserve">Example of </w:t>
      </w:r>
      <w:r w:rsidR="00ED7B8E">
        <w:t>Java code</w:t>
      </w:r>
      <w:r>
        <w:t xml:space="preserve"> with user BNF methods</w:t>
      </w:r>
      <w:r w:rsidR="00ED7B8E">
        <w:t>:</w:t>
      </w:r>
    </w:p>
    <w:p w14:paraId="5373DA23" w14:textId="2B62276C"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package </w:t>
      </w:r>
      <w:r w:rsidR="000D1D00">
        <w:t>example;</w:t>
      </w:r>
    </w:p>
    <w:p w14:paraId="1E844B15" w14:textId="77777777" w:rsidR="00ED7B8E" w:rsidRDefault="00ED7B8E" w:rsidP="00EA7FB2">
      <w:pPr>
        <w:pStyle w:val="Zdrojovykod-zlutyboxSynteastyl"/>
        <w:keepNext w:val="0"/>
        <w:shd w:val="clear" w:color="auto" w:fill="F5F5FF"/>
        <w:tabs>
          <w:tab w:val="left" w:pos="567"/>
          <w:tab w:val="left" w:pos="1276"/>
        </w:tabs>
        <w:rPr>
          <w:szCs w:val="16"/>
        </w:rPr>
      </w:pPr>
    </w:p>
    <w:p w14:paraId="54411A5A" w14:textId="00FB7F67" w:rsidR="00ED7B8E" w:rsidRDefault="00ED7B8E" w:rsidP="00EA7FB2">
      <w:pPr>
        <w:pStyle w:val="Zdrojovykod-zlutyboxSynteastyl"/>
        <w:keepNext w:val="0"/>
        <w:shd w:val="clear" w:color="auto" w:fill="F5F5FF"/>
        <w:tabs>
          <w:tab w:val="left" w:pos="567"/>
          <w:tab w:val="left" w:pos="1276"/>
        </w:tabs>
        <w:rPr>
          <w:szCs w:val="16"/>
        </w:rPr>
      </w:pPr>
      <w:r w:rsidRPr="00ED7B8E">
        <w:rPr>
          <w:szCs w:val="16"/>
        </w:rPr>
        <w:lastRenderedPageBreak/>
        <w:t xml:space="preserve">import </w:t>
      </w:r>
      <w:r w:rsidR="00164389">
        <w:rPr>
          <w:szCs w:val="16"/>
        </w:rPr>
        <w:t>org.xdef.</w:t>
      </w:r>
      <w:r w:rsidRPr="00ED7B8E">
        <w:rPr>
          <w:szCs w:val="16"/>
        </w:rPr>
        <w:t>sys.BNFExtMethod;</w:t>
      </w:r>
    </w:p>
    <w:p w14:paraId="609CD199" w14:textId="77777777" w:rsidR="00ED7B8E" w:rsidRDefault="00ED7B8E" w:rsidP="00EA7FB2">
      <w:pPr>
        <w:pStyle w:val="Zdrojovykod-zlutyboxSynteastyl"/>
        <w:keepNext w:val="0"/>
        <w:shd w:val="clear" w:color="auto" w:fill="F5F5FF"/>
        <w:tabs>
          <w:tab w:val="left" w:pos="567"/>
          <w:tab w:val="left" w:pos="1276"/>
        </w:tabs>
        <w:rPr>
          <w:szCs w:val="16"/>
        </w:rPr>
      </w:pPr>
    </w:p>
    <w:p w14:paraId="7B21D1CA"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public class MyRules {</w:t>
      </w:r>
    </w:p>
    <w:p w14:paraId="5B7A3236" w14:textId="77777777" w:rsidR="00392A5D" w:rsidRDefault="00392A5D" w:rsidP="00EA7FB2">
      <w:pPr>
        <w:pStyle w:val="Zdrojovykod-zlutyboxSynteastyl"/>
        <w:keepNext w:val="0"/>
        <w:shd w:val="clear" w:color="auto" w:fill="F5F5FF"/>
        <w:tabs>
          <w:tab w:val="left" w:pos="567"/>
          <w:tab w:val="left" w:pos="1276"/>
        </w:tabs>
        <w:rPr>
          <w:szCs w:val="16"/>
        </w:rPr>
      </w:pPr>
    </w:p>
    <w:p w14:paraId="79E516F5" w14:textId="77777777" w:rsidR="00ED7B8E" w:rsidRPr="00ED7B8E" w:rsidRDefault="00ED7B8E" w:rsidP="00EA7FB2">
      <w:pPr>
        <w:pStyle w:val="Zdrojovykod-zlutyboxSynteastyl"/>
        <w:keepNext w:val="0"/>
        <w:shd w:val="clear" w:color="auto" w:fill="F5F5FF"/>
        <w:tabs>
          <w:tab w:val="left" w:pos="567"/>
          <w:tab w:val="left" w:pos="1276"/>
        </w:tabs>
        <w:rPr>
          <w:szCs w:val="16"/>
        </w:rPr>
      </w:pPr>
      <w:r>
        <w:rPr>
          <w:szCs w:val="16"/>
        </w:rPr>
        <w:t xml:space="preserve">    </w:t>
      </w:r>
      <w:r w:rsidRPr="00ED7B8E">
        <w:rPr>
          <w:szCs w:val="16"/>
        </w:rPr>
        <w:t xml:space="preserve">public </w:t>
      </w:r>
      <w:r w:rsidR="00392A5D">
        <w:rPr>
          <w:szCs w:val="16"/>
        </w:rPr>
        <w:t xml:space="preserve">static </w:t>
      </w:r>
      <w:r w:rsidRPr="00ED7B8E">
        <w:rPr>
          <w:szCs w:val="16"/>
        </w:rPr>
        <w:t xml:space="preserve">boolean </w:t>
      </w:r>
      <w:r>
        <w:rPr>
          <w:szCs w:val="16"/>
        </w:rPr>
        <w:t>checkUs</w:t>
      </w:r>
      <w:r w:rsidRPr="00ED7B8E">
        <w:rPr>
          <w:szCs w:val="16"/>
        </w:rPr>
        <w:t>(BNFExtMethod p</w:t>
      </w:r>
      <w:r>
        <w:rPr>
          <w:szCs w:val="16"/>
        </w:rPr>
        <w:t>, String s</w:t>
      </w:r>
      <w:r w:rsidRPr="00ED7B8E">
        <w:rPr>
          <w:szCs w:val="16"/>
        </w:rPr>
        <w:t>) {</w:t>
      </w:r>
    </w:p>
    <w:p w14:paraId="64AEB0EF"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        StringParser p = </w:t>
      </w:r>
      <w:r w:rsidRPr="00ED7B8E">
        <w:rPr>
          <w:szCs w:val="16"/>
        </w:rPr>
        <w:t>p.getParser();</w:t>
      </w:r>
    </w:p>
    <w:p w14:paraId="1CC6AB73"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        switch(s) {</w:t>
      </w:r>
    </w:p>
    <w:p w14:paraId="0CAC2077" w14:textId="77777777" w:rsidR="00ED7B8E" w:rsidRDefault="00392A5D" w:rsidP="00EA7FB2">
      <w:pPr>
        <w:pStyle w:val="Zdrojovykod-zlutyboxSynteastyl"/>
        <w:keepNext w:val="0"/>
        <w:shd w:val="clear" w:color="auto" w:fill="F5F5FF"/>
        <w:tabs>
          <w:tab w:val="left" w:pos="567"/>
          <w:tab w:val="left" w:pos="1276"/>
        </w:tabs>
        <w:rPr>
          <w:szCs w:val="16"/>
        </w:rPr>
      </w:pPr>
      <w:r>
        <w:rPr>
          <w:szCs w:val="16"/>
        </w:rPr>
        <w:t xml:space="preserve">            case "Washington":</w:t>
      </w:r>
    </w:p>
    <w:p w14:paraId="426625DC"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63C73E57" w14:textId="2D735A6E"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retu</w:t>
      </w:r>
      <w:r w:rsidR="00E27656">
        <w:rPr>
          <w:szCs w:val="16"/>
        </w:rPr>
        <w:t>r</w:t>
      </w:r>
      <w:r>
        <w:rPr>
          <w:szCs w:val="16"/>
        </w:rPr>
        <w:t>n true;</w:t>
      </w:r>
    </w:p>
    <w:p w14:paraId="6DAF6C24"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7DD4876D" w14:textId="3D60FB70"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retu</w:t>
      </w:r>
      <w:r w:rsidR="00E27656">
        <w:rPr>
          <w:szCs w:val="16"/>
        </w:rPr>
        <w:t>r</w:t>
      </w:r>
      <w:r>
        <w:rPr>
          <w:szCs w:val="16"/>
        </w:rPr>
        <w:t>n false;</w:t>
      </w:r>
    </w:p>
    <w:p w14:paraId="5D5C6598"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3CB261F1"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default: throw new RuntimeException("Incorrect parameter");</w:t>
      </w:r>
    </w:p>
    <w:p w14:paraId="22643FB5"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        }</w:t>
      </w:r>
    </w:p>
    <w:p w14:paraId="7AECBE78" w14:textId="77777777" w:rsidR="00ED7B8E" w:rsidRPr="00ED7B8E" w:rsidRDefault="00ED7B8E" w:rsidP="00EA7FB2">
      <w:pPr>
        <w:pStyle w:val="Zdrojovykod-zlutyboxSynteastyl"/>
        <w:keepNext w:val="0"/>
        <w:shd w:val="clear" w:color="auto" w:fill="F5F5FF"/>
        <w:tabs>
          <w:tab w:val="left" w:pos="567"/>
          <w:tab w:val="left" w:pos="1276"/>
        </w:tabs>
        <w:rPr>
          <w:szCs w:val="16"/>
        </w:rPr>
      </w:pPr>
      <w:r>
        <w:rPr>
          <w:szCs w:val="16"/>
        </w:rPr>
        <w:t xml:space="preserve">    </w:t>
      </w:r>
      <w:r w:rsidR="00392A5D">
        <w:rPr>
          <w:szCs w:val="16"/>
        </w:rPr>
        <w:t xml:space="preserve">    return false;</w:t>
      </w:r>
    </w:p>
    <w:p w14:paraId="6753F8E1" w14:textId="77777777" w:rsidR="00ED7B8E" w:rsidRDefault="00392A5D" w:rsidP="00EA7FB2">
      <w:pPr>
        <w:pStyle w:val="Zdrojovykod-zlutyboxSynteastyl"/>
        <w:keepNext w:val="0"/>
        <w:shd w:val="clear" w:color="auto" w:fill="F5F5FF"/>
        <w:tabs>
          <w:tab w:val="left" w:pos="567"/>
          <w:tab w:val="left" w:pos="1276"/>
        </w:tabs>
        <w:rPr>
          <w:szCs w:val="16"/>
        </w:rPr>
      </w:pPr>
      <w:r>
        <w:rPr>
          <w:szCs w:val="16"/>
        </w:rPr>
        <w:t xml:space="preserve">    </w:t>
      </w:r>
      <w:r w:rsidR="00ED7B8E" w:rsidRPr="00ED7B8E">
        <w:rPr>
          <w:szCs w:val="16"/>
        </w:rPr>
        <w:t>}</w:t>
      </w:r>
    </w:p>
    <w:p w14:paraId="1B7FB02C" w14:textId="77777777" w:rsidR="00392A5D" w:rsidRDefault="00392A5D" w:rsidP="00EA7FB2">
      <w:pPr>
        <w:pStyle w:val="Zdrojovykod-zlutyboxSynteastyl"/>
        <w:keepNext w:val="0"/>
        <w:shd w:val="clear" w:color="auto" w:fill="F5F5FF"/>
        <w:tabs>
          <w:tab w:val="left" w:pos="567"/>
          <w:tab w:val="left" w:pos="1276"/>
        </w:tabs>
        <w:rPr>
          <w:szCs w:val="16"/>
        </w:rPr>
      </w:pPr>
    </w:p>
    <w:p w14:paraId="0C96590F"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r w:rsidRPr="00ED7B8E">
        <w:rPr>
          <w:szCs w:val="16"/>
        </w:rPr>
        <w:t xml:space="preserve">public </w:t>
      </w:r>
      <w:r>
        <w:rPr>
          <w:szCs w:val="16"/>
        </w:rPr>
        <w:t xml:space="preserve">static </w:t>
      </w:r>
      <w:r w:rsidRPr="00ED7B8E">
        <w:rPr>
          <w:szCs w:val="16"/>
        </w:rPr>
        <w:t xml:space="preserve">boolean </w:t>
      </w:r>
      <w:r>
        <w:rPr>
          <w:szCs w:val="16"/>
        </w:rPr>
        <w:t>checkRu</w:t>
      </w:r>
      <w:r w:rsidRPr="00ED7B8E">
        <w:rPr>
          <w:szCs w:val="16"/>
        </w:rPr>
        <w:t>(BNFExtMethod p) {</w:t>
      </w:r>
    </w:p>
    <w:p w14:paraId="7EE35C74" w14:textId="77777777" w:rsidR="00392A5D" w:rsidRPr="00ED7B8E"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735EBD55" w14:textId="77777777" w:rsidR="00ED7B8E" w:rsidRPr="00ED7B8E" w:rsidRDefault="00392A5D" w:rsidP="00EA7FB2">
      <w:pPr>
        <w:pStyle w:val="Zdrojovykod-zlutyboxSynteastyl"/>
        <w:keepNext w:val="0"/>
        <w:shd w:val="clear" w:color="auto" w:fill="F5F5FF"/>
        <w:tabs>
          <w:tab w:val="left" w:pos="567"/>
          <w:tab w:val="left" w:pos="1276"/>
        </w:tabs>
        <w:rPr>
          <w:szCs w:val="16"/>
        </w:rPr>
      </w:pPr>
      <w:r>
        <w:rPr>
          <w:szCs w:val="16"/>
        </w:rPr>
        <w:t xml:space="preserve">    </w:t>
      </w:r>
      <w:r w:rsidRPr="00ED7B8E">
        <w:rPr>
          <w:szCs w:val="16"/>
        </w:rPr>
        <w:t>}</w:t>
      </w:r>
    </w:p>
    <w:p w14:paraId="14925500"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w:t>
      </w:r>
    </w:p>
    <w:p w14:paraId="4CD3A2DD" w14:textId="77777777" w:rsidR="00ED7B8E" w:rsidRPr="00E060F7" w:rsidRDefault="00ED7B8E" w:rsidP="00EA7FB2">
      <w:pPr>
        <w:pStyle w:val="Zdrojovykod-zlutyboxSynteastyl"/>
        <w:keepNext w:val="0"/>
        <w:shd w:val="clear" w:color="auto" w:fill="F5F5FF"/>
        <w:tabs>
          <w:tab w:val="left" w:pos="567"/>
          <w:tab w:val="left" w:pos="1276"/>
        </w:tabs>
        <w:rPr>
          <w:szCs w:val="16"/>
        </w:rPr>
      </w:pPr>
    </w:p>
    <w:p w14:paraId="6E1BC529" w14:textId="77777777" w:rsidR="00D84C56" w:rsidRPr="00E060F7" w:rsidRDefault="00B644A5" w:rsidP="00D84C56">
      <w:pPr>
        <w:pStyle w:val="Heading1"/>
      </w:pPr>
      <w:bookmarkStart w:id="1679" w:name="_Toc354912741"/>
      <w:bookmarkStart w:id="1680" w:name="_Toc354917575"/>
      <w:bookmarkStart w:id="1681" w:name="_Toc355016736"/>
      <w:bookmarkStart w:id="1682" w:name="_Toc355017000"/>
      <w:bookmarkStart w:id="1683" w:name="_Toc355312294"/>
      <w:bookmarkStart w:id="1684" w:name="_Toc354912742"/>
      <w:bookmarkStart w:id="1685" w:name="_Toc354917576"/>
      <w:bookmarkStart w:id="1686" w:name="_Toc355016737"/>
      <w:bookmarkStart w:id="1687" w:name="_Toc355017001"/>
      <w:bookmarkStart w:id="1688" w:name="_Toc355312295"/>
      <w:bookmarkStart w:id="1689" w:name="_Toc354912743"/>
      <w:bookmarkStart w:id="1690" w:name="_Toc354917577"/>
      <w:bookmarkStart w:id="1691" w:name="_Toc355016738"/>
      <w:bookmarkStart w:id="1692" w:name="_Toc355017002"/>
      <w:bookmarkStart w:id="1693" w:name="_Toc355312296"/>
      <w:bookmarkStart w:id="1694" w:name="_Toc208246863"/>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r>
        <w:lastRenderedPageBreak/>
        <w:t>Index</w:t>
      </w:r>
      <w:bookmarkEnd w:id="1694"/>
    </w:p>
    <w:p w14:paraId="20B88003" w14:textId="77777777" w:rsidR="00EA7FB2" w:rsidRDefault="00EF650E" w:rsidP="00D84C56">
      <w:pPr>
        <w:rPr>
          <w:noProof/>
        </w:rPr>
        <w:sectPr w:rsidR="00EA7FB2" w:rsidSect="00EA7FB2">
          <w:headerReference w:type="even" r:id="rId73"/>
          <w:headerReference w:type="default" r:id="rId74"/>
          <w:footerReference w:type="even" r:id="rId75"/>
          <w:footerReference w:type="default" r:id="rId76"/>
          <w:headerReference w:type="first" r:id="rId77"/>
          <w:footerReference w:type="first" r:id="rId78"/>
          <w:type w:val="continuous"/>
          <w:pgSz w:w="11906" w:h="16838"/>
          <w:pgMar w:top="1304" w:right="1304" w:bottom="1304" w:left="1304" w:header="708" w:footer="708" w:gutter="0"/>
          <w:cols w:space="708"/>
          <w:docGrid w:linePitch="360"/>
        </w:sectPr>
      </w:pPr>
      <w:r w:rsidRPr="00E060F7">
        <w:fldChar w:fldCharType="begin"/>
      </w:r>
      <w:r w:rsidR="00D84C56" w:rsidRPr="00E060F7">
        <w:instrText xml:space="preserve"> INDEX \e "</w:instrText>
      </w:r>
      <w:r w:rsidR="00D84C56" w:rsidRPr="00E060F7">
        <w:tab/>
        <w:instrText xml:space="preserve">" \h "A" \c "2" \z "1029" </w:instrText>
      </w:r>
      <w:r w:rsidRPr="00E060F7">
        <w:fldChar w:fldCharType="separate"/>
      </w:r>
    </w:p>
    <w:p w14:paraId="6113BAB8"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A</w:t>
      </w:r>
    </w:p>
    <w:p w14:paraId="4CEF178F" w14:textId="77777777" w:rsidR="00EA7FB2" w:rsidRDefault="00EA7FB2">
      <w:pPr>
        <w:pStyle w:val="Index1"/>
        <w:tabs>
          <w:tab w:val="right" w:leader="dot" w:pos="4285"/>
        </w:tabs>
        <w:rPr>
          <w:noProof/>
        </w:rPr>
      </w:pPr>
      <w:r>
        <w:rPr>
          <w:noProof/>
        </w:rPr>
        <w:t>Atributy</w:t>
      </w:r>
      <w:r>
        <w:rPr>
          <w:noProof/>
        </w:rPr>
        <w:tab/>
        <w:t>8</w:t>
      </w:r>
    </w:p>
    <w:p w14:paraId="0B67A650" w14:textId="77777777" w:rsidR="00EA7FB2" w:rsidRDefault="00EA7FB2">
      <w:pPr>
        <w:pStyle w:val="Index2"/>
        <w:tabs>
          <w:tab w:val="right" w:leader="dot" w:pos="4285"/>
        </w:tabs>
        <w:rPr>
          <w:noProof/>
        </w:rPr>
      </w:pPr>
      <w:r>
        <w:rPr>
          <w:noProof/>
        </w:rPr>
        <w:t>implementační</w:t>
      </w:r>
      <w:r>
        <w:rPr>
          <w:noProof/>
        </w:rPr>
        <w:tab/>
        <w:t>16</w:t>
      </w:r>
    </w:p>
    <w:p w14:paraId="22640AFA" w14:textId="77777777" w:rsidR="00EA7FB2" w:rsidRDefault="00EA7FB2">
      <w:pPr>
        <w:pStyle w:val="Index2"/>
        <w:tabs>
          <w:tab w:val="right" w:leader="dot" w:pos="4285"/>
        </w:tabs>
        <w:rPr>
          <w:noProof/>
        </w:rPr>
      </w:pPr>
      <w:r>
        <w:rPr>
          <w:noProof/>
        </w:rPr>
        <w:t>konstrukce</w:t>
      </w:r>
      <w:r>
        <w:rPr>
          <w:noProof/>
        </w:rPr>
        <w:tab/>
        <w:t>57, 77</w:t>
      </w:r>
    </w:p>
    <w:p w14:paraId="7305F055"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B</w:t>
      </w:r>
    </w:p>
    <w:p w14:paraId="45E1F313" w14:textId="77777777" w:rsidR="00EA7FB2" w:rsidRDefault="00EA7FB2">
      <w:pPr>
        <w:pStyle w:val="Index1"/>
        <w:tabs>
          <w:tab w:val="right" w:leader="dot" w:pos="4285"/>
        </w:tabs>
        <w:rPr>
          <w:noProof/>
        </w:rPr>
      </w:pPr>
      <w:r>
        <w:rPr>
          <w:noProof/>
        </w:rPr>
        <w:t>BNF</w:t>
      </w:r>
      <w:r>
        <w:rPr>
          <w:noProof/>
        </w:rPr>
        <w:tab/>
        <w:t>178</w:t>
      </w:r>
    </w:p>
    <w:p w14:paraId="08370609" w14:textId="77777777" w:rsidR="00EA7FB2" w:rsidRDefault="00EA7FB2">
      <w:pPr>
        <w:pStyle w:val="Index1"/>
        <w:tabs>
          <w:tab w:val="right" w:leader="dot" w:pos="4285"/>
        </w:tabs>
        <w:rPr>
          <w:noProof/>
        </w:rPr>
      </w:pPr>
      <w:r>
        <w:rPr>
          <w:noProof/>
        </w:rPr>
        <w:t>BNF gramatika</w:t>
      </w:r>
      <w:r>
        <w:rPr>
          <w:noProof/>
        </w:rPr>
        <w:tab/>
        <w:t>178</w:t>
      </w:r>
    </w:p>
    <w:p w14:paraId="41EF2A7C"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D</w:t>
      </w:r>
    </w:p>
    <w:p w14:paraId="0F3DBF20" w14:textId="77777777" w:rsidR="00EA7FB2" w:rsidRDefault="00EA7FB2">
      <w:pPr>
        <w:pStyle w:val="Index1"/>
        <w:tabs>
          <w:tab w:val="right" w:leader="dot" w:pos="4285"/>
        </w:tabs>
        <w:rPr>
          <w:noProof/>
        </w:rPr>
      </w:pPr>
      <w:r>
        <w:rPr>
          <w:noProof/>
        </w:rPr>
        <w:t>Datové typy</w:t>
      </w:r>
      <w:r>
        <w:rPr>
          <w:noProof/>
        </w:rPr>
        <w:tab/>
        <w:t>145</w:t>
      </w:r>
    </w:p>
    <w:p w14:paraId="4ED9ED90" w14:textId="77777777" w:rsidR="00EA7FB2" w:rsidRDefault="00EA7FB2">
      <w:pPr>
        <w:pStyle w:val="Index2"/>
        <w:tabs>
          <w:tab w:val="right" w:leader="dot" w:pos="4285"/>
        </w:tabs>
        <w:rPr>
          <w:noProof/>
        </w:rPr>
      </w:pPr>
      <w:r>
        <w:rPr>
          <w:noProof/>
        </w:rPr>
        <w:t>Context</w:t>
      </w:r>
      <w:r>
        <w:rPr>
          <w:noProof/>
        </w:rPr>
        <w:tab/>
        <w:t>44</w:t>
      </w:r>
    </w:p>
    <w:p w14:paraId="197B9D55" w14:textId="77777777" w:rsidR="00EA7FB2" w:rsidRDefault="00EA7FB2">
      <w:pPr>
        <w:pStyle w:val="Index1"/>
        <w:tabs>
          <w:tab w:val="right" w:leader="dot" w:pos="4285"/>
        </w:tabs>
        <w:rPr>
          <w:noProof/>
        </w:rPr>
      </w:pPr>
      <w:r>
        <w:rPr>
          <w:noProof/>
        </w:rPr>
        <w:t>Debugger</w:t>
      </w:r>
      <w:r>
        <w:rPr>
          <w:noProof/>
        </w:rPr>
        <w:tab/>
        <w:t>112</w:t>
      </w:r>
    </w:p>
    <w:p w14:paraId="364F8E8F"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E</w:t>
      </w:r>
    </w:p>
    <w:p w14:paraId="251CE522" w14:textId="77777777" w:rsidR="00EA7FB2" w:rsidRDefault="00EA7FB2">
      <w:pPr>
        <w:pStyle w:val="Index1"/>
        <w:tabs>
          <w:tab w:val="right" w:leader="dot" w:pos="4285"/>
        </w:tabs>
        <w:rPr>
          <w:noProof/>
        </w:rPr>
      </w:pPr>
      <w:r>
        <w:rPr>
          <w:noProof/>
        </w:rPr>
        <w:t>Elementy</w:t>
      </w:r>
      <w:r>
        <w:rPr>
          <w:noProof/>
        </w:rPr>
        <w:tab/>
        <w:t>10</w:t>
      </w:r>
    </w:p>
    <w:p w14:paraId="608F1361" w14:textId="77777777" w:rsidR="00EA7FB2" w:rsidRDefault="00EA7FB2">
      <w:pPr>
        <w:pStyle w:val="Index2"/>
        <w:tabs>
          <w:tab w:val="right" w:leader="dot" w:pos="4285"/>
        </w:tabs>
        <w:rPr>
          <w:noProof/>
        </w:rPr>
      </w:pPr>
      <w:r>
        <w:rPr>
          <w:noProof/>
        </w:rPr>
        <w:t>variantní deklarace</w:t>
      </w:r>
      <w:r>
        <w:rPr>
          <w:noProof/>
        </w:rPr>
        <w:tab/>
        <w:t>36</w:t>
      </w:r>
    </w:p>
    <w:p w14:paraId="6BE75BC2" w14:textId="77777777" w:rsidR="00EA7FB2" w:rsidRDefault="00EA7FB2">
      <w:pPr>
        <w:pStyle w:val="Index2"/>
        <w:tabs>
          <w:tab w:val="right" w:leader="dot" w:pos="4285"/>
        </w:tabs>
        <w:rPr>
          <w:noProof/>
        </w:rPr>
      </w:pPr>
      <w:r>
        <w:rPr>
          <w:noProof/>
        </w:rPr>
        <w:t>variantní konstrukce</w:t>
      </w:r>
      <w:r>
        <w:rPr>
          <w:noProof/>
        </w:rPr>
        <w:tab/>
        <w:t>80</w:t>
      </w:r>
    </w:p>
    <w:p w14:paraId="25B8146B" w14:textId="77777777" w:rsidR="00EA7FB2" w:rsidRDefault="00EA7FB2">
      <w:pPr>
        <w:pStyle w:val="Index1"/>
        <w:tabs>
          <w:tab w:val="right" w:leader="dot" w:pos="4285"/>
        </w:tabs>
        <w:rPr>
          <w:noProof/>
        </w:rPr>
      </w:pPr>
      <w:r>
        <w:rPr>
          <w:noProof/>
        </w:rPr>
        <w:t>Externí metody</w:t>
      </w:r>
      <w:r>
        <w:rPr>
          <w:noProof/>
        </w:rPr>
        <w:tab/>
        <w:t>25</w:t>
      </w:r>
    </w:p>
    <w:p w14:paraId="21F418ED" w14:textId="77777777" w:rsidR="00EA7FB2" w:rsidRDefault="00EA7FB2">
      <w:pPr>
        <w:pStyle w:val="Index2"/>
        <w:tabs>
          <w:tab w:val="right" w:leader="dot" w:pos="4285"/>
        </w:tabs>
        <w:rPr>
          <w:noProof/>
        </w:rPr>
      </w:pPr>
      <w:r>
        <w:rPr>
          <w:noProof/>
        </w:rPr>
        <w:t>externí proměnné</w:t>
      </w:r>
      <w:r>
        <w:rPr>
          <w:noProof/>
        </w:rPr>
        <w:tab/>
        <w:t>94</w:t>
      </w:r>
    </w:p>
    <w:p w14:paraId="2C6CFD96" w14:textId="77777777" w:rsidR="00EA7FB2" w:rsidRDefault="00EA7FB2">
      <w:pPr>
        <w:pStyle w:val="Index2"/>
        <w:tabs>
          <w:tab w:val="right" w:leader="dot" w:pos="4285"/>
        </w:tabs>
        <w:rPr>
          <w:noProof/>
        </w:rPr>
      </w:pPr>
      <w:r>
        <w:rPr>
          <w:noProof/>
        </w:rPr>
        <w:t>instanční</w:t>
      </w:r>
      <w:r>
        <w:rPr>
          <w:noProof/>
        </w:rPr>
        <w:tab/>
        <w:t>95</w:t>
      </w:r>
    </w:p>
    <w:p w14:paraId="6C4933E3" w14:textId="77777777" w:rsidR="00EA7FB2" w:rsidRDefault="00EA7FB2">
      <w:pPr>
        <w:pStyle w:val="Index2"/>
        <w:tabs>
          <w:tab w:val="right" w:leader="dot" w:pos="4285"/>
        </w:tabs>
        <w:rPr>
          <w:noProof/>
        </w:rPr>
      </w:pPr>
      <w:r>
        <w:rPr>
          <w:noProof/>
        </w:rPr>
        <w:t>s parametrem</w:t>
      </w:r>
      <w:r>
        <w:rPr>
          <w:noProof/>
        </w:rPr>
        <w:tab/>
        <w:t>26</w:t>
      </w:r>
    </w:p>
    <w:p w14:paraId="4F5887D8" w14:textId="77777777" w:rsidR="00EA7FB2" w:rsidRDefault="00EA7FB2">
      <w:pPr>
        <w:pStyle w:val="Index2"/>
        <w:tabs>
          <w:tab w:val="right" w:leader="dot" w:pos="4285"/>
        </w:tabs>
        <w:rPr>
          <w:noProof/>
        </w:rPr>
      </w:pPr>
      <w:r>
        <w:rPr>
          <w:noProof/>
        </w:rPr>
        <w:t>s parametrem XXNode</w:t>
      </w:r>
      <w:r>
        <w:rPr>
          <w:noProof/>
        </w:rPr>
        <w:tab/>
        <w:t>26, 27, 29</w:t>
      </w:r>
    </w:p>
    <w:p w14:paraId="12605764" w14:textId="77777777" w:rsidR="00EA7FB2" w:rsidRDefault="00EA7FB2">
      <w:pPr>
        <w:pStyle w:val="Index2"/>
        <w:tabs>
          <w:tab w:val="right" w:leader="dot" w:pos="4285"/>
        </w:tabs>
        <w:rPr>
          <w:noProof/>
        </w:rPr>
      </w:pPr>
      <w:r>
        <w:rPr>
          <w:noProof/>
        </w:rPr>
        <w:t>s polem hodnot</w:t>
      </w:r>
      <w:r>
        <w:rPr>
          <w:noProof/>
        </w:rPr>
        <w:tab/>
        <w:t>28</w:t>
      </w:r>
    </w:p>
    <w:p w14:paraId="15055CB7" w14:textId="77777777" w:rsidR="00EA7FB2" w:rsidRDefault="00EA7FB2">
      <w:pPr>
        <w:pStyle w:val="Index1"/>
        <w:tabs>
          <w:tab w:val="right" w:leader="dot" w:pos="4285"/>
        </w:tabs>
        <w:rPr>
          <w:noProof/>
        </w:rPr>
      </w:pPr>
      <w:r>
        <w:rPr>
          <w:noProof/>
        </w:rPr>
        <w:t>Externí proměnné</w:t>
      </w:r>
      <w:r>
        <w:rPr>
          <w:noProof/>
        </w:rPr>
        <w:tab/>
        <w:t>94</w:t>
      </w:r>
    </w:p>
    <w:p w14:paraId="09C2939A"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F</w:t>
      </w:r>
    </w:p>
    <w:p w14:paraId="08A53A7D" w14:textId="77777777" w:rsidR="00EA7FB2" w:rsidRDefault="00EA7FB2">
      <w:pPr>
        <w:pStyle w:val="Index1"/>
        <w:tabs>
          <w:tab w:val="right" w:leader="dot" w:pos="4285"/>
        </w:tabs>
        <w:rPr>
          <w:noProof/>
        </w:rPr>
      </w:pPr>
      <w:r>
        <w:rPr>
          <w:noProof/>
        </w:rPr>
        <w:t>F.A.Q.</w:t>
      </w:r>
      <w:r>
        <w:rPr>
          <w:noProof/>
        </w:rPr>
        <w:tab/>
        <w:t>139</w:t>
      </w:r>
    </w:p>
    <w:p w14:paraId="45C18216"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K</w:t>
      </w:r>
    </w:p>
    <w:p w14:paraId="2BA85412" w14:textId="77777777" w:rsidR="00EA7FB2" w:rsidRDefault="00EA7FB2">
      <w:pPr>
        <w:pStyle w:val="Index1"/>
        <w:tabs>
          <w:tab w:val="right" w:leader="dot" w:pos="4285"/>
        </w:tabs>
        <w:rPr>
          <w:noProof/>
        </w:rPr>
      </w:pPr>
      <w:r>
        <w:rPr>
          <w:noProof/>
        </w:rPr>
        <w:t>Kompozice</w:t>
      </w:r>
      <w:r>
        <w:rPr>
          <w:noProof/>
        </w:rPr>
        <w:tab/>
        <w:t>54</w:t>
      </w:r>
    </w:p>
    <w:p w14:paraId="73ADF45A" w14:textId="77777777" w:rsidR="00EA7FB2" w:rsidRDefault="00EA7FB2">
      <w:pPr>
        <w:pStyle w:val="Index2"/>
        <w:tabs>
          <w:tab w:val="right" w:leader="dot" w:pos="4285"/>
        </w:tabs>
        <w:rPr>
          <w:noProof/>
        </w:rPr>
      </w:pPr>
      <w:r>
        <w:rPr>
          <w:noProof/>
        </w:rPr>
        <w:t>create sekce</w:t>
      </w:r>
      <w:r>
        <w:rPr>
          <w:noProof/>
        </w:rPr>
        <w:tab/>
        <w:t>88</w:t>
      </w:r>
    </w:p>
    <w:p w14:paraId="73841B46" w14:textId="77777777" w:rsidR="00EA7FB2" w:rsidRDefault="00EA7FB2">
      <w:pPr>
        <w:pStyle w:val="Index2"/>
        <w:tabs>
          <w:tab w:val="right" w:leader="dot" w:pos="4285"/>
        </w:tabs>
        <w:rPr>
          <w:noProof/>
        </w:rPr>
      </w:pPr>
      <w:r>
        <w:rPr>
          <w:noProof/>
        </w:rPr>
        <w:t>spuštění kompozice</w:t>
      </w:r>
      <w:r>
        <w:rPr>
          <w:noProof/>
        </w:rPr>
        <w:tab/>
        <w:t>92</w:t>
      </w:r>
    </w:p>
    <w:p w14:paraId="2E1752ED" w14:textId="77777777" w:rsidR="00EA7FB2" w:rsidRDefault="00EA7FB2">
      <w:pPr>
        <w:pStyle w:val="Index2"/>
        <w:tabs>
          <w:tab w:val="right" w:leader="dot" w:pos="4285"/>
        </w:tabs>
        <w:rPr>
          <w:noProof/>
        </w:rPr>
      </w:pPr>
      <w:r>
        <w:rPr>
          <w:noProof/>
        </w:rPr>
        <w:t>transformace dokumentů</w:t>
      </w:r>
      <w:r>
        <w:rPr>
          <w:noProof/>
        </w:rPr>
        <w:tab/>
        <w:t>86</w:t>
      </w:r>
    </w:p>
    <w:p w14:paraId="4FD529BC"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M</w:t>
      </w:r>
    </w:p>
    <w:p w14:paraId="3FAEF0C2" w14:textId="77777777" w:rsidR="00EA7FB2" w:rsidRDefault="00EA7FB2">
      <w:pPr>
        <w:pStyle w:val="Index1"/>
        <w:tabs>
          <w:tab w:val="right" w:leader="dot" w:pos="4285"/>
        </w:tabs>
        <w:rPr>
          <w:noProof/>
        </w:rPr>
      </w:pPr>
      <w:r>
        <w:rPr>
          <w:noProof/>
        </w:rPr>
        <w:t>Makra</w:t>
      </w:r>
      <w:r>
        <w:rPr>
          <w:noProof/>
        </w:rPr>
        <w:tab/>
        <w:t>106</w:t>
      </w:r>
    </w:p>
    <w:p w14:paraId="355705B0" w14:textId="77777777" w:rsidR="00EA7FB2" w:rsidRDefault="00EA7FB2">
      <w:pPr>
        <w:pStyle w:val="Index2"/>
        <w:tabs>
          <w:tab w:val="right" w:leader="dot" w:pos="4285"/>
        </w:tabs>
        <w:rPr>
          <w:noProof/>
        </w:rPr>
      </w:pPr>
      <w:r>
        <w:rPr>
          <w:noProof/>
        </w:rPr>
        <w:t>s parametry</w:t>
      </w:r>
      <w:r>
        <w:rPr>
          <w:noProof/>
        </w:rPr>
        <w:tab/>
        <w:t>107</w:t>
      </w:r>
    </w:p>
    <w:p w14:paraId="66820827" w14:textId="77777777" w:rsidR="00EA7FB2" w:rsidRDefault="00EA7FB2">
      <w:pPr>
        <w:pStyle w:val="Index1"/>
        <w:tabs>
          <w:tab w:val="right" w:leader="dot" w:pos="4285"/>
        </w:tabs>
        <w:rPr>
          <w:noProof/>
        </w:rPr>
      </w:pPr>
      <w:r>
        <w:rPr>
          <w:noProof/>
        </w:rPr>
        <w:t>Metody</w:t>
      </w:r>
    </w:p>
    <w:p w14:paraId="257FAA7E" w14:textId="77777777" w:rsidR="00EA7FB2" w:rsidRDefault="00EA7FB2">
      <w:pPr>
        <w:pStyle w:val="Index2"/>
        <w:tabs>
          <w:tab w:val="right" w:leader="dot" w:pos="4285"/>
        </w:tabs>
        <w:rPr>
          <w:noProof/>
        </w:rPr>
      </w:pPr>
      <w:r>
        <w:rPr>
          <w:noProof/>
        </w:rPr>
        <w:t>error</w:t>
      </w:r>
      <w:r>
        <w:rPr>
          <w:noProof/>
        </w:rPr>
        <w:tab/>
        <w:t>31, 33, 127</w:t>
      </w:r>
    </w:p>
    <w:p w14:paraId="2DBC73F3" w14:textId="77777777" w:rsidR="00EA7FB2" w:rsidRDefault="00EA7FB2">
      <w:pPr>
        <w:pStyle w:val="Index2"/>
        <w:tabs>
          <w:tab w:val="right" w:leader="dot" w:pos="4285"/>
        </w:tabs>
        <w:rPr>
          <w:noProof/>
        </w:rPr>
      </w:pPr>
      <w:r>
        <w:rPr>
          <w:noProof/>
        </w:rPr>
        <w:t>externí</w:t>
      </w:r>
      <w:r>
        <w:rPr>
          <w:noProof/>
        </w:rPr>
        <w:tab/>
      </w:r>
      <w:r w:rsidRPr="00E37294">
        <w:rPr>
          <w:i/>
          <w:noProof/>
        </w:rPr>
        <w:t>viz</w:t>
      </w:r>
      <w:r>
        <w:rPr>
          <w:noProof/>
        </w:rPr>
        <w:t xml:space="preserve"> Externí metody</w:t>
      </w:r>
    </w:p>
    <w:p w14:paraId="31B8F264" w14:textId="77777777" w:rsidR="00EA7FB2" w:rsidRDefault="00EA7FB2">
      <w:pPr>
        <w:pStyle w:val="Index2"/>
        <w:tabs>
          <w:tab w:val="right" w:leader="dot" w:pos="4285"/>
        </w:tabs>
        <w:rPr>
          <w:noProof/>
        </w:rPr>
      </w:pPr>
      <w:r>
        <w:rPr>
          <w:noProof/>
        </w:rPr>
        <w:t>from</w:t>
      </w:r>
      <w:r>
        <w:rPr>
          <w:noProof/>
        </w:rPr>
        <w:tab/>
        <w:t>72, 89</w:t>
      </w:r>
    </w:p>
    <w:p w14:paraId="1F37BA40" w14:textId="77777777" w:rsidR="00EA7FB2" w:rsidRDefault="00EA7FB2">
      <w:pPr>
        <w:pStyle w:val="Index2"/>
        <w:tabs>
          <w:tab w:val="right" w:leader="dot" w:pos="4285"/>
        </w:tabs>
        <w:rPr>
          <w:noProof/>
        </w:rPr>
      </w:pPr>
      <w:r>
        <w:rPr>
          <w:noProof/>
        </w:rPr>
        <w:t>xpath</w:t>
      </w:r>
      <w:r>
        <w:rPr>
          <w:noProof/>
        </w:rPr>
        <w:tab/>
        <w:t>63</w:t>
      </w:r>
    </w:p>
    <w:p w14:paraId="37F0ED83" w14:textId="77777777" w:rsidR="00EA7FB2" w:rsidRDefault="00EA7FB2">
      <w:pPr>
        <w:pStyle w:val="Index1"/>
        <w:tabs>
          <w:tab w:val="right" w:leader="dot" w:pos="4285"/>
        </w:tabs>
        <w:rPr>
          <w:noProof/>
        </w:rPr>
      </w:pPr>
      <w:r>
        <w:rPr>
          <w:noProof/>
        </w:rPr>
        <w:t>Model elementu</w:t>
      </w:r>
    </w:p>
    <w:p w14:paraId="30D48046" w14:textId="77777777" w:rsidR="00EA7FB2" w:rsidRDefault="00EA7FB2">
      <w:pPr>
        <w:pStyle w:val="Index2"/>
        <w:tabs>
          <w:tab w:val="right" w:leader="dot" w:pos="4285"/>
        </w:tabs>
        <w:rPr>
          <w:noProof/>
        </w:rPr>
      </w:pPr>
      <w:r>
        <w:rPr>
          <w:noProof/>
        </w:rPr>
        <w:t>reference na jiný model</w:t>
      </w:r>
      <w:r>
        <w:rPr>
          <w:noProof/>
        </w:rPr>
        <w:tab/>
        <w:t>101</w:t>
      </w:r>
    </w:p>
    <w:p w14:paraId="6349D46B"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N</w:t>
      </w:r>
    </w:p>
    <w:p w14:paraId="226708A8" w14:textId="77777777" w:rsidR="00EA7FB2" w:rsidRDefault="00EA7FB2">
      <w:pPr>
        <w:pStyle w:val="Index1"/>
        <w:tabs>
          <w:tab w:val="right" w:leader="dot" w:pos="4285"/>
        </w:tabs>
        <w:rPr>
          <w:noProof/>
        </w:rPr>
      </w:pPr>
      <w:r>
        <w:rPr>
          <w:noProof/>
        </w:rPr>
        <w:t>Nejčastější otázky</w:t>
      </w:r>
      <w:r>
        <w:rPr>
          <w:noProof/>
        </w:rPr>
        <w:tab/>
        <w:t>139</w:t>
      </w:r>
    </w:p>
    <w:p w14:paraId="65C3CB34"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R</w:t>
      </w:r>
    </w:p>
    <w:p w14:paraId="2357703F" w14:textId="77777777" w:rsidR="00EA7FB2" w:rsidRDefault="00EA7FB2">
      <w:pPr>
        <w:pStyle w:val="Index1"/>
        <w:tabs>
          <w:tab w:val="right" w:leader="dot" w:pos="4285"/>
        </w:tabs>
        <w:rPr>
          <w:noProof/>
        </w:rPr>
      </w:pPr>
      <w:r>
        <w:rPr>
          <w:noProof/>
        </w:rPr>
        <w:t>reporty</w:t>
      </w:r>
      <w:r>
        <w:rPr>
          <w:noProof/>
        </w:rPr>
        <w:tab/>
        <w:t>118</w:t>
      </w:r>
    </w:p>
    <w:p w14:paraId="6C79D901" w14:textId="77777777" w:rsidR="00EA7FB2" w:rsidRDefault="00EA7FB2">
      <w:pPr>
        <w:pStyle w:val="Index2"/>
        <w:tabs>
          <w:tab w:val="right" w:leader="dot" w:pos="4285"/>
        </w:tabs>
        <w:rPr>
          <w:noProof/>
        </w:rPr>
      </w:pPr>
      <w:r>
        <w:rPr>
          <w:noProof/>
        </w:rPr>
        <w:t>systémový manažer</w:t>
      </w:r>
      <w:r>
        <w:rPr>
          <w:noProof/>
        </w:rPr>
        <w:tab/>
        <w:t>123</w:t>
      </w:r>
    </w:p>
    <w:p w14:paraId="1986FD71" w14:textId="77777777" w:rsidR="00EA7FB2" w:rsidRDefault="00EA7FB2">
      <w:pPr>
        <w:pStyle w:val="Index2"/>
        <w:tabs>
          <w:tab w:val="right" w:leader="dot" w:pos="4285"/>
        </w:tabs>
        <w:rPr>
          <w:noProof/>
        </w:rPr>
      </w:pPr>
      <w:r>
        <w:rPr>
          <w:noProof/>
        </w:rPr>
        <w:t>tabulky reportů</w:t>
      </w:r>
      <w:r>
        <w:rPr>
          <w:noProof/>
        </w:rPr>
        <w:tab/>
        <w:t>122</w:t>
      </w:r>
    </w:p>
    <w:p w14:paraId="6AB5981D"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T</w:t>
      </w:r>
    </w:p>
    <w:p w14:paraId="539975FD" w14:textId="77777777" w:rsidR="00EA7FB2" w:rsidRDefault="00EA7FB2">
      <w:pPr>
        <w:pStyle w:val="Index1"/>
        <w:tabs>
          <w:tab w:val="right" w:leader="dot" w:pos="4285"/>
        </w:tabs>
        <w:rPr>
          <w:noProof/>
        </w:rPr>
      </w:pPr>
      <w:r>
        <w:rPr>
          <w:noProof/>
        </w:rPr>
        <w:t>Template</w:t>
      </w:r>
      <w:r>
        <w:rPr>
          <w:noProof/>
        </w:rPr>
        <w:tab/>
        <w:t>78</w:t>
      </w:r>
    </w:p>
    <w:p w14:paraId="41504280" w14:textId="77777777" w:rsidR="00EA7FB2" w:rsidRDefault="00EA7FB2">
      <w:pPr>
        <w:pStyle w:val="Index1"/>
        <w:tabs>
          <w:tab w:val="right" w:leader="dot" w:pos="4285"/>
        </w:tabs>
        <w:rPr>
          <w:noProof/>
        </w:rPr>
      </w:pPr>
      <w:r>
        <w:rPr>
          <w:noProof/>
        </w:rPr>
        <w:t>Textové uzly</w:t>
      </w:r>
    </w:p>
    <w:p w14:paraId="3F140F4D" w14:textId="77777777" w:rsidR="00EA7FB2" w:rsidRDefault="00EA7FB2">
      <w:pPr>
        <w:pStyle w:val="Index2"/>
        <w:tabs>
          <w:tab w:val="right" w:leader="dot" w:pos="4285"/>
        </w:tabs>
        <w:rPr>
          <w:noProof/>
        </w:rPr>
      </w:pPr>
      <w:r>
        <w:rPr>
          <w:noProof/>
        </w:rPr>
        <w:t>konstrukce</w:t>
      </w:r>
      <w:r>
        <w:rPr>
          <w:noProof/>
        </w:rPr>
        <w:tab/>
        <w:t>57, 77</w:t>
      </w:r>
    </w:p>
    <w:p w14:paraId="7F9BDEE6" w14:textId="77777777" w:rsidR="00EA7FB2" w:rsidRDefault="00EA7FB2">
      <w:pPr>
        <w:pStyle w:val="Index1"/>
        <w:tabs>
          <w:tab w:val="right" w:leader="dot" w:pos="4285"/>
        </w:tabs>
        <w:rPr>
          <w:noProof/>
        </w:rPr>
      </w:pPr>
      <w:r>
        <w:rPr>
          <w:noProof/>
        </w:rPr>
        <w:t>Transformace dokumentů</w:t>
      </w:r>
      <w:r>
        <w:rPr>
          <w:noProof/>
        </w:rPr>
        <w:tab/>
        <w:t>88</w:t>
      </w:r>
    </w:p>
    <w:p w14:paraId="19C32D45"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U</w:t>
      </w:r>
    </w:p>
    <w:p w14:paraId="6FAC7286" w14:textId="77777777" w:rsidR="00EA7FB2" w:rsidRDefault="00EA7FB2">
      <w:pPr>
        <w:pStyle w:val="Index1"/>
        <w:tabs>
          <w:tab w:val="right" w:leader="dot" w:pos="4285"/>
        </w:tabs>
        <w:rPr>
          <w:noProof/>
        </w:rPr>
      </w:pPr>
      <w:r>
        <w:rPr>
          <w:noProof/>
        </w:rPr>
        <w:t>Uživatelské metody</w:t>
      </w:r>
      <w:r>
        <w:rPr>
          <w:noProof/>
        </w:rPr>
        <w:tab/>
        <w:t>25, 28</w:t>
      </w:r>
    </w:p>
    <w:p w14:paraId="45B2834E" w14:textId="77777777" w:rsidR="00EA7FB2" w:rsidRDefault="00EA7FB2">
      <w:pPr>
        <w:pStyle w:val="Index2"/>
        <w:tabs>
          <w:tab w:val="right" w:leader="dot" w:pos="4285"/>
        </w:tabs>
        <w:rPr>
          <w:noProof/>
        </w:rPr>
      </w:pPr>
      <w:r>
        <w:rPr>
          <w:noProof/>
        </w:rPr>
        <w:t>bez parametru</w:t>
      </w:r>
      <w:r>
        <w:rPr>
          <w:noProof/>
        </w:rPr>
        <w:tab/>
        <w:t>29</w:t>
      </w:r>
    </w:p>
    <w:p w14:paraId="6C640E4A" w14:textId="77777777" w:rsidR="00EA7FB2" w:rsidRDefault="00EA7FB2">
      <w:pPr>
        <w:pStyle w:val="Index2"/>
        <w:tabs>
          <w:tab w:val="right" w:leader="dot" w:pos="4285"/>
        </w:tabs>
        <w:rPr>
          <w:noProof/>
        </w:rPr>
      </w:pPr>
      <w:r>
        <w:rPr>
          <w:noProof/>
        </w:rPr>
        <w:t>pro typovou kontrolu</w:t>
      </w:r>
      <w:r>
        <w:rPr>
          <w:noProof/>
        </w:rPr>
        <w:tab/>
        <w:t>8, 30, 31, 96</w:t>
      </w:r>
    </w:p>
    <w:p w14:paraId="55852D9C" w14:textId="77777777" w:rsidR="00EA7FB2" w:rsidRDefault="00EA7FB2">
      <w:pPr>
        <w:pStyle w:val="Index2"/>
        <w:tabs>
          <w:tab w:val="right" w:leader="dot" w:pos="4285"/>
        </w:tabs>
        <w:rPr>
          <w:noProof/>
        </w:rPr>
      </w:pPr>
      <w:r>
        <w:rPr>
          <w:noProof/>
        </w:rPr>
        <w:t>s parametrem</w:t>
      </w:r>
      <w:r>
        <w:rPr>
          <w:noProof/>
        </w:rPr>
        <w:tab/>
        <w:t>29</w:t>
      </w:r>
    </w:p>
    <w:p w14:paraId="713395E8"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V</w:t>
      </w:r>
    </w:p>
    <w:p w14:paraId="630AD61F" w14:textId="77777777" w:rsidR="00EA7FB2" w:rsidRDefault="00EA7FB2">
      <w:pPr>
        <w:pStyle w:val="Index1"/>
        <w:tabs>
          <w:tab w:val="right" w:leader="dot" w:pos="4285"/>
        </w:tabs>
        <w:rPr>
          <w:noProof/>
        </w:rPr>
      </w:pPr>
      <w:r>
        <w:rPr>
          <w:noProof/>
        </w:rPr>
        <w:t>Validace</w:t>
      </w:r>
      <w:r>
        <w:rPr>
          <w:noProof/>
        </w:rPr>
        <w:tab/>
        <w:t>7</w:t>
      </w:r>
    </w:p>
    <w:p w14:paraId="31C55262" w14:textId="77777777" w:rsidR="00EA7FB2" w:rsidRDefault="00EA7FB2">
      <w:pPr>
        <w:pStyle w:val="Index2"/>
        <w:tabs>
          <w:tab w:val="right" w:leader="dot" w:pos="4285"/>
        </w:tabs>
        <w:rPr>
          <w:noProof/>
        </w:rPr>
      </w:pPr>
      <w:r>
        <w:rPr>
          <w:noProof/>
        </w:rPr>
        <w:t>oproti databázi hodnot</w:t>
      </w:r>
      <w:r>
        <w:rPr>
          <w:noProof/>
        </w:rPr>
        <w:tab/>
        <w:t>96</w:t>
      </w:r>
    </w:p>
    <w:p w14:paraId="79F63B63" w14:textId="77777777" w:rsidR="00EA7FB2" w:rsidRDefault="00EA7FB2">
      <w:pPr>
        <w:pStyle w:val="Index2"/>
        <w:tabs>
          <w:tab w:val="right" w:leader="dot" w:pos="4285"/>
        </w:tabs>
        <w:rPr>
          <w:noProof/>
        </w:rPr>
      </w:pPr>
      <w:r>
        <w:rPr>
          <w:noProof/>
        </w:rPr>
        <w:t>spuštění validace</w:t>
      </w:r>
      <w:r>
        <w:rPr>
          <w:noProof/>
        </w:rPr>
        <w:tab/>
        <w:t>91</w:t>
      </w:r>
    </w:p>
    <w:p w14:paraId="7651313C" w14:textId="77777777" w:rsidR="00EA7FB2" w:rsidRDefault="00EA7FB2">
      <w:pPr>
        <w:pStyle w:val="Index1"/>
        <w:tabs>
          <w:tab w:val="right" w:leader="dot" w:pos="4285"/>
        </w:tabs>
        <w:rPr>
          <w:noProof/>
        </w:rPr>
      </w:pPr>
      <w:r>
        <w:rPr>
          <w:noProof/>
        </w:rPr>
        <w:t>Výstupní proudy</w:t>
      </w:r>
    </w:p>
    <w:p w14:paraId="23DAB6C5" w14:textId="77777777" w:rsidR="00EA7FB2" w:rsidRDefault="00EA7FB2">
      <w:pPr>
        <w:pStyle w:val="Index2"/>
        <w:tabs>
          <w:tab w:val="right" w:leader="dot" w:pos="4285"/>
        </w:tabs>
        <w:rPr>
          <w:noProof/>
        </w:rPr>
      </w:pPr>
      <w:r>
        <w:rPr>
          <w:noProof/>
        </w:rPr>
        <w:t>setStreamWriter</w:t>
      </w:r>
      <w:r>
        <w:rPr>
          <w:noProof/>
        </w:rPr>
        <w:tab/>
        <w:t>99</w:t>
      </w:r>
    </w:p>
    <w:p w14:paraId="18A273AB" w14:textId="77777777" w:rsidR="00EA7FB2" w:rsidRDefault="00EA7FB2">
      <w:pPr>
        <w:pStyle w:val="Index2"/>
        <w:tabs>
          <w:tab w:val="right" w:leader="dot" w:pos="4285"/>
        </w:tabs>
        <w:rPr>
          <w:noProof/>
        </w:rPr>
      </w:pPr>
      <w:r>
        <w:rPr>
          <w:noProof/>
        </w:rPr>
        <w:t>XmlOutStream</w:t>
      </w:r>
      <w:r>
        <w:rPr>
          <w:noProof/>
        </w:rPr>
        <w:tab/>
        <w:t>99</w:t>
      </w:r>
    </w:p>
    <w:p w14:paraId="2B3C2144"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X</w:t>
      </w:r>
    </w:p>
    <w:p w14:paraId="3CD505BF" w14:textId="61A45C75" w:rsidR="00EA7FB2" w:rsidRDefault="003E7D6C">
      <w:pPr>
        <w:pStyle w:val="Index1"/>
        <w:tabs>
          <w:tab w:val="right" w:leader="dot" w:pos="4285"/>
        </w:tabs>
        <w:rPr>
          <w:noProof/>
        </w:rPr>
      </w:pPr>
      <w:r>
        <w:rPr>
          <w:noProof/>
        </w:rPr>
        <w:t>XD</w:t>
      </w:r>
      <w:r w:rsidR="00EA7FB2">
        <w:rPr>
          <w:noProof/>
        </w:rPr>
        <w:t>efinice</w:t>
      </w:r>
      <w:r w:rsidR="00EA7FB2">
        <w:rPr>
          <w:noProof/>
        </w:rPr>
        <w:tab/>
        <w:t>2, 3, 7, 15, 16, 23, 24, 42, 54, 142</w:t>
      </w:r>
    </w:p>
    <w:p w14:paraId="534A3445" w14:textId="1D5D1B01" w:rsidR="00EA7FB2" w:rsidRDefault="00EA7FB2">
      <w:pPr>
        <w:pStyle w:val="Index2"/>
        <w:tabs>
          <w:tab w:val="right" w:leader="dot" w:pos="4285"/>
        </w:tabs>
        <w:rPr>
          <w:noProof/>
        </w:rPr>
      </w:pPr>
      <w:r>
        <w:rPr>
          <w:noProof/>
        </w:rPr>
        <w:t xml:space="preserve">kolekce </w:t>
      </w:r>
      <w:r w:rsidR="003E7D6C">
        <w:rPr>
          <w:noProof/>
        </w:rPr>
        <w:t>XD</w:t>
      </w:r>
      <w:r>
        <w:rPr>
          <w:noProof/>
        </w:rPr>
        <w:t>efinic</w:t>
      </w:r>
      <w:r>
        <w:rPr>
          <w:noProof/>
        </w:rPr>
        <w:tab/>
        <w:t>103</w:t>
      </w:r>
    </w:p>
    <w:p w14:paraId="60C42AA2" w14:textId="4B94DE0C" w:rsidR="00EA7FB2" w:rsidRDefault="00EA7FB2">
      <w:pPr>
        <w:pStyle w:val="Index2"/>
        <w:tabs>
          <w:tab w:val="right" w:leader="dot" w:pos="4285"/>
        </w:tabs>
        <w:rPr>
          <w:noProof/>
        </w:rPr>
      </w:pPr>
      <w:r>
        <w:rPr>
          <w:noProof/>
        </w:rPr>
        <w:t xml:space="preserve">reference na jinou </w:t>
      </w:r>
      <w:r w:rsidR="003E7D6C">
        <w:rPr>
          <w:noProof/>
        </w:rPr>
        <w:t>XD</w:t>
      </w:r>
      <w:r>
        <w:rPr>
          <w:noProof/>
        </w:rPr>
        <w:t>efinici</w:t>
      </w:r>
      <w:r>
        <w:rPr>
          <w:noProof/>
        </w:rPr>
        <w:tab/>
        <w:t>101</w:t>
      </w:r>
    </w:p>
    <w:p w14:paraId="60A47472" w14:textId="6EA64C3A" w:rsidR="00EA7FB2" w:rsidRDefault="003E7D6C">
      <w:pPr>
        <w:pStyle w:val="Index1"/>
        <w:tabs>
          <w:tab w:val="right" w:leader="dot" w:pos="4285"/>
        </w:tabs>
        <w:rPr>
          <w:noProof/>
        </w:rPr>
      </w:pPr>
      <w:r>
        <w:rPr>
          <w:noProof/>
        </w:rPr>
        <w:t>XS</w:t>
      </w:r>
      <w:r w:rsidR="00EA7FB2">
        <w:rPr>
          <w:noProof/>
        </w:rPr>
        <w:t>kript</w:t>
      </w:r>
      <w:r w:rsidR="00EA7FB2">
        <w:rPr>
          <w:noProof/>
        </w:rPr>
        <w:tab/>
        <w:t>2</w:t>
      </w:r>
    </w:p>
    <w:p w14:paraId="20143353" w14:textId="77777777" w:rsidR="00EA7FB2" w:rsidRDefault="00EA7FB2">
      <w:pPr>
        <w:pStyle w:val="Index2"/>
        <w:tabs>
          <w:tab w:val="right" w:leader="dot" w:pos="4285"/>
        </w:tabs>
        <w:rPr>
          <w:noProof/>
        </w:rPr>
      </w:pPr>
      <w:r>
        <w:rPr>
          <w:noProof/>
        </w:rPr>
        <w:t>create sekce</w:t>
      </w:r>
      <w:r>
        <w:rPr>
          <w:noProof/>
        </w:rPr>
        <w:tab/>
        <w:t>48, 49, 50, 54, 88</w:t>
      </w:r>
    </w:p>
    <w:p w14:paraId="4201BEEF" w14:textId="77777777" w:rsidR="00EA7FB2" w:rsidRDefault="00EA7FB2">
      <w:pPr>
        <w:pStyle w:val="Index2"/>
        <w:tabs>
          <w:tab w:val="right" w:leader="dot" w:pos="4285"/>
        </w:tabs>
        <w:rPr>
          <w:noProof/>
        </w:rPr>
      </w:pPr>
      <w:r>
        <w:rPr>
          <w:noProof/>
        </w:rPr>
        <w:t>options</w:t>
      </w:r>
      <w:r>
        <w:rPr>
          <w:noProof/>
        </w:rPr>
        <w:tab/>
        <w:t>4, 159</w:t>
      </w:r>
    </w:p>
    <w:p w14:paraId="5806B11D" w14:textId="77777777" w:rsidR="00EA7FB2" w:rsidRDefault="00EA7FB2">
      <w:pPr>
        <w:pStyle w:val="Index2"/>
        <w:tabs>
          <w:tab w:val="right" w:leader="dot" w:pos="4285"/>
        </w:tabs>
        <w:rPr>
          <w:noProof/>
        </w:rPr>
      </w:pPr>
      <w:r>
        <w:rPr>
          <w:noProof/>
        </w:rPr>
        <w:t>sekce pro akce</w:t>
      </w:r>
      <w:r>
        <w:rPr>
          <w:noProof/>
        </w:rPr>
        <w:tab/>
        <w:t>10</w:t>
      </w:r>
    </w:p>
    <w:p w14:paraId="13C57AA8" w14:textId="77777777" w:rsidR="00EA7FB2" w:rsidRDefault="00EA7FB2">
      <w:pPr>
        <w:pStyle w:val="Index2"/>
        <w:tabs>
          <w:tab w:val="right" w:leader="dot" w:pos="4285"/>
        </w:tabs>
        <w:rPr>
          <w:noProof/>
        </w:rPr>
      </w:pPr>
      <w:r>
        <w:rPr>
          <w:noProof/>
        </w:rPr>
        <w:lastRenderedPageBreak/>
        <w:t>validační sekce</w:t>
      </w:r>
      <w:r>
        <w:rPr>
          <w:noProof/>
        </w:rPr>
        <w:tab/>
        <w:t>7, 8, 10, 12, 13, 14, 15, 16, 23, 24</w:t>
      </w:r>
    </w:p>
    <w:p w14:paraId="0E378EE7" w14:textId="0471E706" w:rsidR="00EA7FB2" w:rsidRDefault="00EA7FB2" w:rsidP="00D84C56">
      <w:pPr>
        <w:rPr>
          <w:noProof/>
        </w:rPr>
        <w:sectPr w:rsidR="00EA7FB2" w:rsidSect="00EA7FB2">
          <w:type w:val="continuous"/>
          <w:pgSz w:w="11906" w:h="16838"/>
          <w:pgMar w:top="1304" w:right="1304" w:bottom="1304" w:left="1304" w:header="708" w:footer="708" w:gutter="0"/>
          <w:cols w:num="2" w:space="708"/>
          <w:docGrid w:linePitch="360"/>
        </w:sectPr>
      </w:pPr>
    </w:p>
    <w:p w14:paraId="7579ADFE" w14:textId="5E661B70" w:rsidR="00D84C56" w:rsidRPr="00E060F7" w:rsidRDefault="00EF650E" w:rsidP="00D84C56">
      <w:r w:rsidRPr="00E060F7">
        <w:fldChar w:fldCharType="end"/>
      </w:r>
    </w:p>
    <w:p w14:paraId="5814E1E8" w14:textId="77777777" w:rsidR="00D84C56" w:rsidRPr="00E060F7" w:rsidRDefault="006D286B" w:rsidP="00D84C56">
      <w:pPr>
        <w:pStyle w:val="Heading1"/>
        <w:numPr>
          <w:ilvl w:val="0"/>
          <w:numId w:val="0"/>
        </w:numPr>
        <w:suppressAutoHyphens/>
        <w:ind w:left="431" w:hanging="431"/>
      </w:pPr>
      <w:bookmarkStart w:id="1695" w:name="_Toc337655431"/>
      <w:bookmarkStart w:id="1696" w:name="_Toc354677180"/>
      <w:bookmarkStart w:id="1697" w:name="_Toc208246864"/>
      <w:r>
        <w:lastRenderedPageBreak/>
        <w:t>Related documents</w:t>
      </w:r>
      <w:bookmarkEnd w:id="1695"/>
      <w:bookmarkEnd w:id="1696"/>
      <w:bookmarkEnd w:id="1697"/>
    </w:p>
    <w:p w14:paraId="3668CCF3" w14:textId="77777777" w:rsidR="00F3088C" w:rsidRDefault="00D84C56" w:rsidP="00D84C56">
      <w:pPr>
        <w:ind w:left="709" w:hanging="709"/>
      </w:pPr>
      <w:r w:rsidRPr="00E060F7">
        <w:t>[</w:t>
      </w:r>
      <w:r w:rsidR="006D286B">
        <w:t>1</w:t>
      </w:r>
      <w:r w:rsidRPr="00E060F7">
        <w:t>]</w:t>
      </w:r>
      <w:r w:rsidRPr="00E060F7">
        <w:tab/>
        <w:t xml:space="preserve">XML 1.0, W3C Recommendation, 26.11.2008. </w:t>
      </w:r>
    </w:p>
    <w:p w14:paraId="342B6C34" w14:textId="6D8B64C2" w:rsidR="00D84C56" w:rsidRPr="00D04EAE" w:rsidRDefault="00D84C56" w:rsidP="00F3088C">
      <w:pPr>
        <w:ind w:left="709" w:hanging="1"/>
        <w:rPr>
          <w:rFonts w:asciiTheme="minorHAnsi" w:hAnsiTheme="minorHAnsi" w:cstheme="minorHAnsi"/>
        </w:rPr>
      </w:pPr>
      <w:hyperlink r:id="rId79" w:history="1">
        <w:r w:rsidRPr="00D04EAE">
          <w:rPr>
            <w:rStyle w:val="Hyperlink"/>
            <w:rFonts w:asciiTheme="minorHAnsi" w:hAnsiTheme="minorHAnsi" w:cstheme="minorHAnsi"/>
          </w:rPr>
          <w:t>http://www.w3c.org/TR/REC-xml</w:t>
        </w:r>
      </w:hyperlink>
    </w:p>
    <w:p w14:paraId="17A5688E" w14:textId="1949BF86" w:rsidR="00F3088C" w:rsidRPr="00D04EAE" w:rsidRDefault="00D84C56" w:rsidP="00D84C56">
      <w:pPr>
        <w:ind w:left="709" w:hanging="709"/>
        <w:rPr>
          <w:lang w:val="de-DE"/>
        </w:rPr>
      </w:pPr>
      <w:r w:rsidRPr="00D04EAE">
        <w:rPr>
          <w:lang w:val="de-DE"/>
        </w:rPr>
        <w:t>[</w:t>
      </w:r>
      <w:r w:rsidR="006D286B" w:rsidRPr="00D04EAE">
        <w:rPr>
          <w:lang w:val="de-DE"/>
        </w:rPr>
        <w:t>2</w:t>
      </w:r>
      <w:r w:rsidR="00F3088C" w:rsidRPr="00D04EAE">
        <w:rPr>
          <w:lang w:val="de-DE"/>
        </w:rPr>
        <w:t>]</w:t>
      </w:r>
      <w:r w:rsidR="00F3088C" w:rsidRPr="00D04EAE">
        <w:rPr>
          <w:lang w:val="de-DE"/>
        </w:rPr>
        <w:tab/>
        <w:t>W3C XML Schema</w:t>
      </w:r>
    </w:p>
    <w:p w14:paraId="63D43319" w14:textId="61185D4F" w:rsidR="00F3088C" w:rsidRPr="00D04EAE" w:rsidRDefault="00D84C56" w:rsidP="00F3088C">
      <w:pPr>
        <w:ind w:left="709" w:hanging="1"/>
        <w:rPr>
          <w:rFonts w:asciiTheme="minorHAnsi" w:hAnsiTheme="minorHAnsi" w:cstheme="minorHAnsi"/>
          <w:lang w:val="de-DE"/>
        </w:rPr>
      </w:pPr>
      <w:r w:rsidRPr="00D04EAE">
        <w:rPr>
          <w:rFonts w:asciiTheme="minorHAnsi" w:hAnsiTheme="minorHAnsi" w:cstheme="minorHAnsi"/>
          <w:lang w:val="de-DE"/>
        </w:rPr>
        <w:t xml:space="preserve"> </w:t>
      </w:r>
      <w:hyperlink r:id="rId80" w:history="1">
        <w:r w:rsidRPr="00D04EAE">
          <w:rPr>
            <w:rStyle w:val="Hyperlink"/>
            <w:rFonts w:asciiTheme="minorHAnsi" w:hAnsiTheme="minorHAnsi" w:cstheme="minorHAnsi"/>
            <w:lang w:val="de-DE"/>
          </w:rPr>
          <w:t>http://www.w3c.org/TR/xmlschema-1</w:t>
        </w:r>
      </w:hyperlink>
    </w:p>
    <w:p w14:paraId="00E2E874" w14:textId="5EB92EC1" w:rsidR="00D84C56" w:rsidRPr="00D04EAE" w:rsidRDefault="00D84C56" w:rsidP="00F3088C">
      <w:pPr>
        <w:ind w:left="709" w:hanging="1"/>
        <w:rPr>
          <w:rFonts w:asciiTheme="minorHAnsi" w:hAnsiTheme="minorHAnsi" w:cstheme="minorHAnsi"/>
          <w:lang w:val="de-DE"/>
        </w:rPr>
      </w:pPr>
      <w:hyperlink r:id="rId81" w:history="1">
        <w:r w:rsidRPr="00D04EAE">
          <w:rPr>
            <w:rStyle w:val="Hyperlink"/>
            <w:rFonts w:asciiTheme="minorHAnsi" w:hAnsiTheme="minorHAnsi" w:cstheme="minorHAnsi"/>
            <w:lang w:val="de-DE"/>
          </w:rPr>
          <w:t>http://www.w3c.org/TR/xmlschema-2</w:t>
        </w:r>
      </w:hyperlink>
    </w:p>
    <w:p w14:paraId="3E4DA2F6" w14:textId="10830446" w:rsidR="00E56FA8" w:rsidRDefault="008D7F2B" w:rsidP="00D84C56">
      <w:pPr>
        <w:ind w:left="709" w:hanging="709"/>
      </w:pPr>
      <w:r>
        <w:t>[3]</w:t>
      </w:r>
      <w:r>
        <w:tab/>
      </w:r>
      <w:r w:rsidR="008F5906">
        <w:t>X-definition</w:t>
      </w:r>
      <w:r w:rsidR="008105F1">
        <w:t xml:space="preserve"> </w:t>
      </w:r>
      <w:r w:rsidR="004A72C9">
        <w:t>4</w:t>
      </w:r>
      <w:r w:rsidR="008105F1">
        <w:t>.</w:t>
      </w:r>
      <w:r w:rsidR="00B421FC">
        <w:t>2</w:t>
      </w:r>
      <w:r w:rsidR="008105F1">
        <w:t xml:space="preserve">. The language </w:t>
      </w:r>
      <w:r w:rsidR="00E56FA8">
        <w:t>description</w:t>
      </w:r>
    </w:p>
    <w:p w14:paraId="1BFC4A4A" w14:textId="522F0A19" w:rsidR="008D7F2B" w:rsidRDefault="00E56FA8" w:rsidP="00D84C56">
      <w:pPr>
        <w:ind w:left="709" w:hanging="709"/>
      </w:pPr>
      <w:r>
        <w:tab/>
      </w:r>
      <w:hyperlink r:id="rId82" w:history="1">
        <w:r w:rsidR="00B23C1A">
          <w:rPr>
            <w:rStyle w:val="Hyperlink"/>
          </w:rPr>
          <w:t>https://xdef.syntea.cz/tutorial/en/userdoc/xdef-4.2.pdf</w:t>
        </w:r>
      </w:hyperlink>
    </w:p>
    <w:p w14:paraId="2EE01FF4" w14:textId="77777777" w:rsidR="00B23C1A" w:rsidRDefault="008105F1" w:rsidP="00D84C56">
      <w:pPr>
        <w:ind w:left="709" w:hanging="709"/>
      </w:pPr>
      <w:r>
        <w:t>[4]</w:t>
      </w:r>
      <w:r>
        <w:tab/>
      </w:r>
      <w:r w:rsidR="008F5906">
        <w:t>X-definition</w:t>
      </w:r>
      <w:r>
        <w:t xml:space="preserve"> </w:t>
      </w:r>
      <w:r w:rsidR="004A72C9">
        <w:t>4</w:t>
      </w:r>
      <w:r>
        <w:t>.</w:t>
      </w:r>
      <w:r w:rsidR="00B421FC">
        <w:t>2</w:t>
      </w:r>
      <w:r>
        <w:t>. Introduction to the construction mode</w:t>
      </w:r>
    </w:p>
    <w:p w14:paraId="38BAA970" w14:textId="48DC0397" w:rsidR="008105F1" w:rsidRDefault="008105F1" w:rsidP="00B23C1A">
      <w:pPr>
        <w:ind w:left="709" w:hanging="1"/>
      </w:pPr>
      <w:r>
        <w:t xml:space="preserve"> </w:t>
      </w:r>
      <w:hyperlink r:id="rId83" w:history="1">
        <w:r w:rsidR="00B23C1A">
          <w:rPr>
            <w:rStyle w:val="Hyperlink"/>
          </w:rPr>
          <w:t>https://xdef.syntea.cz/tutorial/en/userdoc/xdef-4.2_construction_mode.pdf</w:t>
        </w:r>
      </w:hyperlink>
    </w:p>
    <w:p w14:paraId="50FA5E6E" w14:textId="455F4A0C" w:rsidR="00665FE0" w:rsidRDefault="008105F1" w:rsidP="00D84C56">
      <w:pPr>
        <w:ind w:left="709" w:hanging="709"/>
      </w:pPr>
      <w:r>
        <w:t>[5]</w:t>
      </w:r>
      <w:r>
        <w:tab/>
      </w:r>
      <w:r w:rsidR="008F5906">
        <w:t>X-definition</w:t>
      </w:r>
      <w:r>
        <w:t xml:space="preserve"> </w:t>
      </w:r>
      <w:r w:rsidR="004A72C9">
        <w:t>4</w:t>
      </w:r>
      <w:r>
        <w:t>.</w:t>
      </w:r>
      <w:r w:rsidR="00B421FC">
        <w:t>2</w:t>
      </w:r>
      <w:r>
        <w:t>. Java programming guide</w:t>
      </w:r>
    </w:p>
    <w:p w14:paraId="6C0307A3" w14:textId="572AACD8" w:rsidR="008105F1" w:rsidRDefault="00B23C1A" w:rsidP="00665FE0">
      <w:pPr>
        <w:ind w:left="709" w:hanging="1"/>
      </w:pPr>
      <w:hyperlink r:id="rId84" w:history="1">
        <w:r>
          <w:rPr>
            <w:rStyle w:val="Hyperlink"/>
          </w:rPr>
          <w:t>https://xdef.syntea.cz/tutorial/en/userdoc/xdef-4.2_Programming.pdf</w:t>
        </w:r>
      </w:hyperlink>
    </w:p>
    <w:p w14:paraId="6F4A568E" w14:textId="4432EB69" w:rsidR="004A72C9" w:rsidRDefault="0070121A" w:rsidP="004A72C9">
      <w:pPr>
        <w:ind w:left="709" w:hanging="709"/>
      </w:pPr>
      <w:r>
        <w:t xml:space="preserve"> </w:t>
      </w:r>
      <w:r w:rsidR="004A72C9">
        <w:t>[</w:t>
      </w:r>
      <w:r>
        <w:t>6</w:t>
      </w:r>
      <w:r w:rsidR="00D04EAE">
        <w:t>]</w:t>
      </w:r>
      <w:r w:rsidR="00D04EAE">
        <w:tab/>
        <w:t>X-lexicon 4.</w:t>
      </w:r>
      <w:r w:rsidR="00B421FC">
        <w:t>2</w:t>
      </w:r>
      <w:r w:rsidR="00665FE0">
        <w:t xml:space="preserve"> Brief introduction</w:t>
      </w:r>
    </w:p>
    <w:p w14:paraId="2E62DA5F" w14:textId="3C31772C" w:rsidR="0070121A" w:rsidRPr="0070121A" w:rsidRDefault="00B23C1A" w:rsidP="0070121A">
      <w:pPr>
        <w:ind w:left="709" w:hanging="1"/>
        <w:rPr>
          <w:color w:val="0000FF"/>
          <w:u w:val="single"/>
        </w:rPr>
      </w:pPr>
      <w:hyperlink r:id="rId85" w:history="1">
        <w:r>
          <w:rPr>
            <w:rStyle w:val="Hyperlink"/>
          </w:rPr>
          <w:t>https://xdef.syntea.cz/tutorial/en/userdoc/xdef-4.2_Lexicon.pdf</w:t>
        </w:r>
      </w:hyperlink>
    </w:p>
    <w:p w14:paraId="7A048DA6" w14:textId="0A607AB8" w:rsidR="00D85A05" w:rsidRDefault="00D85A05" w:rsidP="00D85A05">
      <w:pPr>
        <w:ind w:left="709" w:hanging="709"/>
      </w:pPr>
      <w:r>
        <w:t>[7]</w:t>
      </w:r>
      <w:r>
        <w:tab/>
        <w:t>Introducing JSON</w:t>
      </w:r>
    </w:p>
    <w:p w14:paraId="1BBB002F" w14:textId="260F6EF9" w:rsidR="00D85A05" w:rsidRDefault="00D85A05" w:rsidP="00D85A05">
      <w:pPr>
        <w:ind w:left="709" w:hanging="1"/>
        <w:rPr>
          <w:rStyle w:val="Hyperlink"/>
        </w:rPr>
      </w:pPr>
      <w:hyperlink r:id="rId86" w:history="1">
        <w:r>
          <w:rPr>
            <w:rStyle w:val="Hyperlink"/>
          </w:rPr>
          <w:t>https://www.json.org/json-en.html</w:t>
        </w:r>
      </w:hyperlink>
    </w:p>
    <w:p w14:paraId="790DF503" w14:textId="7D2A7CED" w:rsidR="00D81EB7" w:rsidRDefault="00D81EB7" w:rsidP="00E11233">
      <w:pPr>
        <w:ind w:left="709" w:hanging="709"/>
      </w:pPr>
      <w:r>
        <w:t>[8]</w:t>
      </w:r>
      <w:r>
        <w:tab/>
        <w:t xml:space="preserve">Curt Selak, Sourceforge 2021, </w:t>
      </w:r>
      <w:r w:rsidR="008F5906">
        <w:t>X-definition</w:t>
      </w:r>
      <w:r>
        <w:t xml:space="preserve"> For Beginner,                                                   </w:t>
      </w:r>
      <w:hyperlink r:id="rId87" w:history="1">
        <w:r w:rsidRPr="000F0860">
          <w:rPr>
            <w:rStyle w:val="Hyperlink"/>
          </w:rPr>
          <w:t>https://sourceforge.net/p/</w:t>
        </w:r>
        <w:r w:rsidR="008F5906">
          <w:rPr>
            <w:rStyle w:val="Hyperlink"/>
          </w:rPr>
          <w:t>X-definition</w:t>
        </w:r>
        <w:r w:rsidRPr="000F0860">
          <w:rPr>
            <w:rStyle w:val="Hyperlink"/>
          </w:rPr>
          <w:t>-beginner-xml/wiki/Home/</w:t>
        </w:r>
      </w:hyperlink>
    </w:p>
    <w:p w14:paraId="1AFAADC0" w14:textId="54D64723" w:rsidR="00073C07" w:rsidRDefault="00D81EB7" w:rsidP="00073C07">
      <w:pPr>
        <w:ind w:left="705" w:hanging="705"/>
      </w:pPr>
      <w:r>
        <w:t>[</w:t>
      </w:r>
      <w:r w:rsidR="00073C07">
        <w:t>9</w:t>
      </w:r>
      <w:r>
        <w:t>]</w:t>
      </w:r>
      <w:r>
        <w:tab/>
        <w:t xml:space="preserve">Curt Selak, DZone Java 2022, </w:t>
      </w:r>
      <w:r w:rsidRPr="00F373B6">
        <w:t xml:space="preserve">Extracting Data From Very Large XML Files With </w:t>
      </w:r>
      <w:r w:rsidR="008F5906">
        <w:t>X-definition</w:t>
      </w:r>
      <w:r>
        <w:t xml:space="preserve"> </w:t>
      </w:r>
      <w:hyperlink r:id="rId88" w:history="1">
        <w:r w:rsidR="00073C07" w:rsidRPr="000F0860">
          <w:rPr>
            <w:rStyle w:val="Hyperlink"/>
          </w:rPr>
          <w:t>https://dzone.com/articles/extracting-data-from-very-large-xml-files-with-</w:t>
        </w:r>
        <w:r w:rsidR="003E7D6C">
          <w:rPr>
            <w:rStyle w:val="Hyperlink"/>
          </w:rPr>
          <w:t>Xd</w:t>
        </w:r>
      </w:hyperlink>
    </w:p>
    <w:p w14:paraId="5B5779FC" w14:textId="36CE14A4" w:rsidR="0094699F" w:rsidRDefault="0094699F" w:rsidP="0094699F">
      <w:pPr>
        <w:ind w:left="705" w:hanging="705"/>
      </w:pPr>
    </w:p>
    <w:p w14:paraId="547E463A" w14:textId="45EF9CF3" w:rsidR="00D84C56" w:rsidRPr="00E060F7" w:rsidRDefault="00D84C56" w:rsidP="0094699F">
      <w:pPr>
        <w:ind w:left="705" w:hanging="705"/>
        <w:rPr>
          <w:rFonts w:cs="Calibri"/>
        </w:rPr>
      </w:pPr>
      <w:bookmarkStart w:id="1698" w:name="konec"/>
      <w:r w:rsidRPr="00E060F7">
        <w:rPr>
          <w:rFonts w:cs="Calibri"/>
        </w:rPr>
        <w:sym w:font="Wingdings" w:char="F026"/>
      </w:r>
      <w:bookmarkEnd w:id="1698"/>
    </w:p>
    <w:sectPr w:rsidR="00D84C56" w:rsidRPr="00E060F7" w:rsidSect="00EA7FB2">
      <w:type w:val="continuous"/>
      <w:pgSz w:w="11906" w:h="16838"/>
      <w:pgMar w:top="1304" w:right="1304" w:bottom="1304" w:left="130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6A00E1" w14:textId="77777777" w:rsidR="00175C6B" w:rsidRDefault="00175C6B" w:rsidP="00D84C56">
      <w:pPr>
        <w:spacing w:before="0"/>
      </w:pPr>
      <w:r>
        <w:separator/>
      </w:r>
    </w:p>
  </w:endnote>
  <w:endnote w:type="continuationSeparator" w:id="0">
    <w:p w14:paraId="35EFFF60" w14:textId="77777777" w:rsidR="00175C6B" w:rsidRDefault="00175C6B" w:rsidP="00D84C5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Tahoma">
    <w:panose1 w:val="020B0604030504040204"/>
    <w:charset w:val="EE"/>
    <w:family w:val="swiss"/>
    <w:pitch w:val="variable"/>
    <w:sig w:usb0="E1002EFF" w:usb1="C000605B" w:usb2="00000029" w:usb3="00000000" w:csb0="000101FF" w:csb1="00000000"/>
  </w:font>
  <w:font w:name="DejaVu Sans">
    <w:panose1 w:val="020B0603030804020204"/>
    <w:charset w:val="EE"/>
    <w:family w:val="swiss"/>
    <w:pitch w:val="variable"/>
    <w:sig w:usb0="E7002EFF" w:usb1="D200FDFF" w:usb2="0A246029" w:usb3="00000000" w:csb0="000001F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0"/>
    <w:family w:val="roman"/>
    <w:pitch w:val="variable"/>
    <w:sig w:usb0="00008003" w:usb1="00000000" w:usb2="00000000" w:usb3="00000000" w:csb0="00000001" w:csb1="00000000"/>
  </w:font>
  <w:font w:name="Lucida Sans Unicode">
    <w:panose1 w:val="020B0602030504020204"/>
    <w:charset w:val="EE"/>
    <w:family w:val="swiss"/>
    <w:pitch w:val="variable"/>
    <w:sig w:usb0="80000AFF" w:usb1="0000396B" w:usb2="00000000" w:usb3="00000000" w:csb0="000000BF" w:csb1="00000000"/>
  </w:font>
  <w:font w:name="Segoe UI">
    <w:panose1 w:val="020B0502040204020203"/>
    <w:charset w:val="EE"/>
    <w:family w:val="swiss"/>
    <w:pitch w:val="variable"/>
    <w:sig w:usb0="E4002EFF" w:usb1="C000E47F"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6459E4" w14:textId="5D0F2885" w:rsidR="004B22C6" w:rsidRPr="00431305" w:rsidRDefault="00D66321" w:rsidP="00D66321">
    <w:pPr>
      <w:pStyle w:val="Footer"/>
      <w:pBdr>
        <w:top w:val="single" w:sz="4" w:space="1" w:color="000000"/>
      </w:pBdr>
      <w:tabs>
        <w:tab w:val="clear" w:pos="4153"/>
        <w:tab w:val="clear" w:pos="8306"/>
        <w:tab w:val="right" w:pos="9299"/>
      </w:tabs>
      <w:spacing w:before="0"/>
      <w:rPr>
        <w:rFonts w:asciiTheme="minorHAnsi" w:hAnsiTheme="minorHAnsi" w:cstheme="minorHAnsi"/>
        <w:b/>
        <w:sz w:val="18"/>
        <w:szCs w:val="18"/>
        <w:lang w:val="en-GB"/>
      </w:rPr>
    </w:pP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7F02DC" w:rsidRPr="007F02DC">
      <w:rPr>
        <w:rFonts w:asciiTheme="minorHAnsi" w:hAnsiTheme="minorHAnsi" w:cstheme="minorHAnsi"/>
        <w:i/>
        <w:sz w:val="16"/>
        <w:szCs w:val="16"/>
        <w:lang w:val="en-GB"/>
      </w:rPr>
      <w:t>4.2.2.29</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7F02DC" w:rsidRPr="007F02DC">
      <w:rPr>
        <w:rFonts w:asciiTheme="minorHAnsi" w:hAnsiTheme="minorHAnsi" w:cstheme="minorHAnsi"/>
        <w:i/>
        <w:sz w:val="16"/>
        <w:szCs w:val="16"/>
        <w:lang w:val="en-GB"/>
      </w:rPr>
      <w:t>2025-09-08</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ab/>
    </w: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62</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7F02DC">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Layout w:type="fixed"/>
      <w:tblLook w:val="0000" w:firstRow="0" w:lastRow="0" w:firstColumn="0" w:lastColumn="0" w:noHBand="0" w:noVBand="0"/>
    </w:tblPr>
    <w:tblGrid>
      <w:gridCol w:w="7513"/>
      <w:gridCol w:w="1985"/>
    </w:tblGrid>
    <w:tr w:rsidR="004B22C6" w14:paraId="6EA9B98F" w14:textId="77777777">
      <w:tc>
        <w:tcPr>
          <w:tcW w:w="7513" w:type="dxa"/>
          <w:tcBorders>
            <w:bottom w:val="single" w:sz="4" w:space="0" w:color="000000"/>
          </w:tcBorders>
        </w:tcPr>
        <w:p w14:paraId="01719157" w14:textId="676BD917" w:rsidR="004B22C6" w:rsidRDefault="004B22C6">
          <w:pPr>
            <w:snapToGrid w:val="0"/>
            <w:spacing w:before="40"/>
            <w:rPr>
              <w:i/>
              <w:sz w:val="16"/>
            </w:rPr>
          </w:pPr>
        </w:p>
      </w:tc>
      <w:tc>
        <w:tcPr>
          <w:tcW w:w="1985" w:type="dxa"/>
          <w:tcBorders>
            <w:bottom w:val="single" w:sz="4" w:space="0" w:color="000000"/>
          </w:tcBorders>
        </w:tcPr>
        <w:p w14:paraId="7CE169EE" w14:textId="77777777" w:rsidR="004B22C6" w:rsidRDefault="004B22C6">
          <w:pPr>
            <w:snapToGrid w:val="0"/>
            <w:spacing w:before="40"/>
            <w:jc w:val="right"/>
          </w:pPr>
        </w:p>
      </w:tc>
    </w:tr>
    <w:tr w:rsidR="004B22C6" w14:paraId="54474123" w14:textId="77777777">
      <w:tc>
        <w:tcPr>
          <w:tcW w:w="7513" w:type="dxa"/>
        </w:tcPr>
        <w:p w14:paraId="00409020" w14:textId="138E17C7" w:rsidR="004B22C6" w:rsidRPr="00E11233" w:rsidRDefault="004B22C6">
          <w:pPr>
            <w:snapToGrid w:val="0"/>
            <w:spacing w:before="40"/>
            <w:rPr>
              <w:lang w:val="de-DE"/>
            </w:rPr>
          </w:pPr>
          <w:r>
            <w:rPr>
              <w:i/>
              <w:sz w:val="16"/>
              <w:lang w:val="de-DE"/>
            </w:rPr>
            <w:t>Dokument:</w:t>
          </w:r>
          <w:r>
            <w:rPr>
              <w:rFonts w:eastAsia="Arial"/>
              <w:i/>
              <w:sz w:val="16"/>
              <w:lang w:val="de-DE"/>
            </w:rPr>
            <w:t xml:space="preserve">  </w:t>
          </w:r>
          <w:r>
            <w:rPr>
              <w:rFonts w:eastAsia="Arial"/>
              <w:i/>
              <w:sz w:val="16"/>
              <w:lang w:val="de-DE"/>
            </w:rPr>
            <w:fldChar w:fldCharType="begin"/>
          </w:r>
          <w:r>
            <w:rPr>
              <w:rFonts w:eastAsia="Arial"/>
              <w:i/>
              <w:sz w:val="16"/>
              <w:lang w:val="de-DE"/>
            </w:rPr>
            <w:instrText xml:space="preserve"> REF dokument \h </w:instrText>
          </w:r>
          <w:r>
            <w:rPr>
              <w:rFonts w:eastAsia="Arial"/>
              <w:i/>
              <w:sz w:val="16"/>
              <w:lang w:val="de-DE"/>
            </w:rPr>
            <w:fldChar w:fldCharType="separate"/>
          </w:r>
          <w:r w:rsidR="007F02DC">
            <w:rPr>
              <w:rFonts w:eastAsia="Arial"/>
              <w:b/>
              <w:bCs/>
              <w:i/>
              <w:sz w:val="16"/>
            </w:rPr>
            <w:t>Error! Reference source not found.</w:t>
          </w:r>
          <w:r>
            <w:rPr>
              <w:rFonts w:eastAsia="Arial"/>
              <w:i/>
              <w:sz w:val="16"/>
              <w:lang w:val="de-DE"/>
            </w:rPr>
            <w:fldChar w:fldCharType="end"/>
          </w:r>
          <w:r>
            <w:rPr>
              <w:i/>
              <w:sz w:val="16"/>
              <w:lang w:val="de-DE"/>
            </w:rPr>
            <w:t>,</w:t>
          </w:r>
          <w:r>
            <w:rPr>
              <w:rFonts w:eastAsia="Arial"/>
              <w:i/>
              <w:sz w:val="16"/>
              <w:lang w:val="de-DE"/>
            </w:rPr>
            <w:t xml:space="preserve"> </w:t>
          </w:r>
          <w:r>
            <w:rPr>
              <w:i/>
              <w:sz w:val="16"/>
              <w:lang w:val="de-DE"/>
            </w:rPr>
            <w:t>verze:</w:t>
          </w:r>
          <w:r>
            <w:rPr>
              <w:rFonts w:eastAsia="Arial"/>
              <w:i/>
              <w:sz w:val="16"/>
              <w:lang w:val="de-DE"/>
            </w:rPr>
            <w:t xml:space="preserve">  </w:t>
          </w:r>
          <w:r>
            <w:rPr>
              <w:i/>
              <w:sz w:val="16"/>
              <w:lang w:val="de-DE"/>
            </w:rPr>
            <w:t>2.0.48,</w:t>
          </w:r>
          <w:r>
            <w:rPr>
              <w:rFonts w:eastAsia="Arial"/>
              <w:i/>
              <w:sz w:val="16"/>
              <w:lang w:val="de-DE"/>
            </w:rPr>
            <w:t xml:space="preserve"> </w:t>
          </w:r>
          <w:r>
            <w:rPr>
              <w:i/>
              <w:sz w:val="16"/>
              <w:lang w:val="de-DE"/>
            </w:rPr>
            <w:t>ze</w:t>
          </w:r>
          <w:r>
            <w:rPr>
              <w:rFonts w:eastAsia="Arial"/>
              <w:i/>
              <w:sz w:val="16"/>
              <w:lang w:val="de-DE"/>
            </w:rPr>
            <w:t xml:space="preserve"> </w:t>
          </w:r>
          <w:r>
            <w:rPr>
              <w:i/>
              <w:sz w:val="16"/>
              <w:lang w:val="de-DE"/>
            </w:rPr>
            <w:t>dne:</w:t>
          </w:r>
          <w:r>
            <w:rPr>
              <w:rFonts w:eastAsia="Arial"/>
              <w:i/>
              <w:sz w:val="16"/>
              <w:lang w:val="de-DE"/>
            </w:rPr>
            <w:t xml:space="preserve"> </w:t>
          </w:r>
          <w:r>
            <w:rPr>
              <w:i/>
              <w:sz w:val="16"/>
              <w:lang w:val="de-DE"/>
            </w:rPr>
            <w:fldChar w:fldCharType="begin"/>
          </w:r>
          <w:r>
            <w:rPr>
              <w:i/>
              <w:sz w:val="16"/>
              <w:lang w:val="de-DE"/>
            </w:rPr>
            <w:instrText xml:space="preserve"> DATE \@"DD\/MM\/YYYY" </w:instrText>
          </w:r>
          <w:r>
            <w:rPr>
              <w:i/>
              <w:sz w:val="16"/>
              <w:lang w:val="de-DE"/>
            </w:rPr>
            <w:fldChar w:fldCharType="separate"/>
          </w:r>
          <w:r w:rsidR="007F02DC">
            <w:rPr>
              <w:i/>
              <w:noProof/>
              <w:sz w:val="16"/>
              <w:lang w:val="de-DE"/>
            </w:rPr>
            <w:t>08/09/2025</w:t>
          </w:r>
          <w:r>
            <w:rPr>
              <w:i/>
              <w:sz w:val="16"/>
              <w:lang w:val="de-DE"/>
            </w:rPr>
            <w:fldChar w:fldCharType="end"/>
          </w:r>
        </w:p>
      </w:tc>
      <w:tc>
        <w:tcPr>
          <w:tcW w:w="1985" w:type="dxa"/>
        </w:tcPr>
        <w:p w14:paraId="47E5C1C3" w14:textId="77777777" w:rsidR="004B22C6" w:rsidRDefault="004B22C6">
          <w:pPr>
            <w:snapToGrid w:val="0"/>
            <w:spacing w:before="40"/>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tc>
    </w:tr>
  </w:tbl>
  <w:p w14:paraId="4C9AC823" w14:textId="77777777" w:rsidR="004B22C6" w:rsidRDefault="004B22C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B753B6" w14:textId="74E8971E" w:rsidR="00BC5CE1" w:rsidRDefault="00BC5CE1" w:rsidP="00BC5CE1">
    <w:pPr>
      <w:pStyle w:val="Footer"/>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BC5CE1">
      <w:rPr>
        <w:rFonts w:asciiTheme="minorHAnsi" w:hAnsiTheme="minorHAnsi" w:cstheme="minorHAnsi"/>
        <w:b/>
        <w:sz w:val="18"/>
        <w:szCs w:val="18"/>
        <w:lang w:val="en-GB"/>
      </w:rPr>
      <w:fldChar w:fldCharType="begin"/>
    </w:r>
    <w:r w:rsidRPr="00BC5CE1">
      <w:rPr>
        <w:rFonts w:asciiTheme="minorHAnsi" w:hAnsiTheme="minorHAnsi" w:cstheme="minorHAnsi"/>
        <w:b/>
        <w:sz w:val="18"/>
        <w:szCs w:val="18"/>
        <w:lang w:val="en-GB"/>
      </w:rPr>
      <w:instrText xml:space="preserve"> PAGE  \* roman  \* MERGEFORMAT </w:instrText>
    </w:r>
    <w:r w:rsidRPr="00BC5CE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ii</w:t>
    </w:r>
    <w:r w:rsidRPr="00BC5CE1">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BC5CE1">
      <w:rPr>
        <w:rFonts w:asciiTheme="minorHAnsi" w:hAnsiTheme="minorHAnsi" w:cstheme="minorHAnsi"/>
        <w:i/>
        <w:sz w:val="16"/>
        <w:szCs w:val="16"/>
        <w:lang w:val="en-GB"/>
      </w:rPr>
      <w:t xml:space="preserve">Version: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version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7F02DC" w:rsidRPr="007F02DC">
      <w:rPr>
        <w:rFonts w:asciiTheme="minorHAnsi" w:hAnsiTheme="minorHAnsi" w:cstheme="minorHAnsi"/>
        <w:i/>
        <w:sz w:val="16"/>
        <w:szCs w:val="16"/>
        <w:lang w:val="en-GB"/>
      </w:rPr>
      <w:t>4.2.2.29</w:t>
    </w:r>
    <w:r w:rsidRPr="00BC5CE1">
      <w:rPr>
        <w:rFonts w:asciiTheme="minorHAnsi" w:hAnsiTheme="minorHAnsi" w:cstheme="minorHAnsi"/>
        <w:i/>
        <w:sz w:val="16"/>
        <w:szCs w:val="16"/>
        <w:lang w:val="en-GB"/>
      </w:rPr>
      <w:fldChar w:fldCharType="end"/>
    </w:r>
    <w:r w:rsidRPr="00BC5CE1">
      <w:rPr>
        <w:rFonts w:asciiTheme="minorHAnsi" w:hAnsiTheme="minorHAnsi" w:cstheme="minorHAnsi"/>
        <w:i/>
        <w:sz w:val="16"/>
        <w:szCs w:val="16"/>
        <w:lang w:val="en-GB"/>
      </w:rPr>
      <w:t xml:space="preserve">, Date: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date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7F02DC" w:rsidRPr="007F02DC">
      <w:rPr>
        <w:rFonts w:asciiTheme="minorHAnsi" w:hAnsiTheme="minorHAnsi" w:cstheme="minorHAnsi"/>
        <w:i/>
        <w:sz w:val="16"/>
        <w:szCs w:val="16"/>
        <w:lang w:val="en-GB"/>
      </w:rPr>
      <w:t>2025-09-08</w:t>
    </w:r>
    <w:r w:rsidRPr="00BC5CE1">
      <w:rPr>
        <w:rFonts w:asciiTheme="minorHAnsi" w:hAnsiTheme="minorHAnsi" w:cstheme="minorHAnsi"/>
        <w:i/>
        <w:sz w:val="16"/>
        <w:szCs w:val="16"/>
        <w:lang w:val="en-GB"/>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8A833D" w14:textId="112D19B2" w:rsidR="007C3B3D" w:rsidRPr="00BC5CE1" w:rsidRDefault="00BC5CE1" w:rsidP="00BC5CE1">
    <w:pPr>
      <w:pStyle w:val="Footer"/>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BC5CE1">
      <w:rPr>
        <w:rFonts w:asciiTheme="minorHAnsi" w:hAnsiTheme="minorHAnsi" w:cstheme="minorHAnsi"/>
        <w:i/>
        <w:sz w:val="16"/>
        <w:szCs w:val="16"/>
        <w:lang w:val="en-GB"/>
      </w:rPr>
      <w:t xml:space="preserve">Version: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version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7F02DC" w:rsidRPr="007F02DC">
      <w:rPr>
        <w:rFonts w:asciiTheme="minorHAnsi" w:hAnsiTheme="minorHAnsi" w:cstheme="minorHAnsi"/>
        <w:i/>
        <w:sz w:val="16"/>
        <w:szCs w:val="16"/>
        <w:lang w:val="en-GB"/>
      </w:rPr>
      <w:t>4.2.2.29</w:t>
    </w:r>
    <w:r w:rsidRPr="00BC5CE1">
      <w:rPr>
        <w:rFonts w:asciiTheme="minorHAnsi" w:hAnsiTheme="minorHAnsi" w:cstheme="minorHAnsi"/>
        <w:i/>
        <w:sz w:val="16"/>
        <w:szCs w:val="16"/>
        <w:lang w:val="en-GB"/>
      </w:rPr>
      <w:fldChar w:fldCharType="end"/>
    </w:r>
    <w:r w:rsidRPr="00BC5CE1">
      <w:rPr>
        <w:rFonts w:asciiTheme="minorHAnsi" w:hAnsiTheme="minorHAnsi" w:cstheme="minorHAnsi"/>
        <w:i/>
        <w:sz w:val="16"/>
        <w:szCs w:val="16"/>
        <w:lang w:val="en-GB"/>
      </w:rPr>
      <w:t xml:space="preserve">, Date: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date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7F02DC" w:rsidRPr="007F02DC">
      <w:rPr>
        <w:rFonts w:asciiTheme="minorHAnsi" w:hAnsiTheme="minorHAnsi" w:cstheme="minorHAnsi"/>
        <w:i/>
        <w:sz w:val="16"/>
        <w:szCs w:val="16"/>
        <w:lang w:val="en-GB"/>
      </w:rPr>
      <w:t>2025-09-08</w:t>
    </w:r>
    <w:r w:rsidRPr="00BC5CE1">
      <w:rPr>
        <w:rFonts w:asciiTheme="minorHAnsi" w:hAnsiTheme="minorHAnsi" w:cstheme="minorHAnsi"/>
        <w:i/>
        <w:sz w:val="16"/>
        <w:szCs w:val="16"/>
        <w:lang w:val="en-GB"/>
      </w:rPr>
      <w:fldChar w:fldCharType="end"/>
    </w:r>
    <w:r w:rsidRPr="00BC5CE1">
      <w:rPr>
        <w:rFonts w:asciiTheme="minorHAnsi" w:hAnsiTheme="minorHAnsi" w:cstheme="minorHAnsi"/>
        <w:i/>
        <w:sz w:val="16"/>
        <w:szCs w:val="16"/>
        <w:lang w:val="en-GB"/>
      </w:rPr>
      <w:tab/>
    </w:r>
    <w:r w:rsidRPr="00BC5CE1">
      <w:rPr>
        <w:rFonts w:asciiTheme="minorHAnsi" w:hAnsiTheme="minorHAnsi" w:cstheme="minorHAnsi"/>
        <w:b/>
        <w:sz w:val="18"/>
        <w:szCs w:val="18"/>
        <w:lang w:val="en-GB"/>
      </w:rPr>
      <w:fldChar w:fldCharType="begin"/>
    </w:r>
    <w:r w:rsidRPr="00BC5CE1">
      <w:rPr>
        <w:rFonts w:asciiTheme="minorHAnsi" w:hAnsiTheme="minorHAnsi" w:cstheme="minorHAnsi"/>
        <w:b/>
        <w:sz w:val="18"/>
        <w:szCs w:val="18"/>
        <w:lang w:val="en-GB"/>
      </w:rPr>
      <w:instrText xml:space="preserve"> PAGE  \* roman  \* MERGEFORMAT </w:instrText>
    </w:r>
    <w:r w:rsidRPr="00BC5CE1">
      <w:rPr>
        <w:rFonts w:asciiTheme="minorHAnsi" w:hAnsiTheme="minorHAnsi" w:cstheme="minorHAnsi"/>
        <w:b/>
        <w:sz w:val="18"/>
        <w:szCs w:val="18"/>
        <w:lang w:val="en-GB"/>
      </w:rPr>
      <w:fldChar w:fldCharType="separate"/>
    </w:r>
    <w:r w:rsidRPr="00BC5CE1">
      <w:rPr>
        <w:rFonts w:asciiTheme="minorHAnsi" w:hAnsiTheme="minorHAnsi" w:cstheme="minorHAnsi"/>
        <w:b/>
        <w:sz w:val="18"/>
        <w:szCs w:val="18"/>
        <w:lang w:val="en-GB"/>
      </w:rPr>
      <w:t>i</w:t>
    </w:r>
    <w:r w:rsidRPr="00BC5CE1">
      <w:rPr>
        <w:rFonts w:asciiTheme="minorHAnsi" w:hAnsiTheme="minorHAnsi" w:cstheme="minorHAnsi"/>
        <w:b/>
        <w:sz w:val="18"/>
        <w:szCs w:val="18"/>
        <w:lang w:val="en-GB"/>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C0BD6E" w14:textId="4F3ABF15" w:rsidR="0084587E" w:rsidRDefault="0084587E" w:rsidP="0084587E">
    <w:pPr>
      <w:pStyle w:val="Footer"/>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2</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7F02DC">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7F02DC" w:rsidRPr="007F02DC">
      <w:rPr>
        <w:rFonts w:asciiTheme="minorHAnsi" w:hAnsiTheme="minorHAnsi" w:cstheme="minorHAnsi"/>
        <w:i/>
        <w:sz w:val="16"/>
        <w:szCs w:val="16"/>
        <w:lang w:val="en-GB"/>
      </w:rPr>
      <w:t>4.2.2.29</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7F02DC" w:rsidRPr="007F02DC">
      <w:rPr>
        <w:rFonts w:asciiTheme="minorHAnsi" w:hAnsiTheme="minorHAnsi" w:cstheme="minorHAnsi"/>
        <w:i/>
        <w:sz w:val="16"/>
        <w:szCs w:val="16"/>
        <w:lang w:val="en-GB"/>
      </w:rPr>
      <w:t>2025-09-08</w:t>
    </w:r>
    <w:r w:rsidRPr="00D66321">
      <w:rPr>
        <w:rFonts w:asciiTheme="minorHAnsi" w:hAnsiTheme="minorHAnsi" w:cstheme="minorHAnsi"/>
        <w:i/>
        <w:sz w:val="16"/>
        <w:szCs w:val="16"/>
        <w:lang w:val="en-GB"/>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B2B616" w14:textId="23E01461" w:rsidR="0084587E" w:rsidRPr="00431305" w:rsidRDefault="0084587E" w:rsidP="00D66321">
    <w:pPr>
      <w:pStyle w:val="Footer"/>
      <w:pBdr>
        <w:top w:val="single" w:sz="4" w:space="1" w:color="000000"/>
      </w:pBdr>
      <w:tabs>
        <w:tab w:val="clear" w:pos="4153"/>
        <w:tab w:val="clear" w:pos="8306"/>
        <w:tab w:val="right" w:pos="9299"/>
      </w:tabs>
      <w:spacing w:before="0"/>
      <w:rPr>
        <w:rFonts w:asciiTheme="minorHAnsi" w:hAnsiTheme="minorHAnsi" w:cstheme="minorHAnsi"/>
        <w:b/>
        <w:sz w:val="18"/>
        <w:szCs w:val="18"/>
        <w:lang w:val="en-GB"/>
      </w:rPr>
    </w:pP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7F02DC" w:rsidRPr="007F02DC">
      <w:rPr>
        <w:rFonts w:asciiTheme="minorHAnsi" w:hAnsiTheme="minorHAnsi" w:cstheme="minorHAnsi"/>
        <w:i/>
        <w:sz w:val="16"/>
        <w:szCs w:val="16"/>
        <w:lang w:val="en-GB"/>
      </w:rPr>
      <w:t>4.2.2.29</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7F02DC" w:rsidRPr="007F02DC">
      <w:rPr>
        <w:rFonts w:asciiTheme="minorHAnsi" w:hAnsiTheme="minorHAnsi" w:cstheme="minorHAnsi"/>
        <w:i/>
        <w:sz w:val="16"/>
        <w:szCs w:val="16"/>
        <w:lang w:val="en-GB"/>
      </w:rPr>
      <w:t>2025-09-08</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ab/>
    </w: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62</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7F02DC">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4B22C6" w14:paraId="6D3F0E70" w14:textId="77777777" w:rsidTr="00CA1F59">
      <w:trPr>
        <w:trHeight w:val="164"/>
      </w:trPr>
      <w:tc>
        <w:tcPr>
          <w:tcW w:w="1134" w:type="dxa"/>
          <w:tcBorders>
            <w:top w:val="nil"/>
            <w:bottom w:val="single" w:sz="4" w:space="0" w:color="auto"/>
          </w:tcBorders>
        </w:tcPr>
        <w:p w14:paraId="6B03A7D4" w14:textId="77777777" w:rsidR="004B22C6" w:rsidRPr="00BA30D2" w:rsidRDefault="004B22C6">
          <w:pPr>
            <w:pStyle w:val="Footer"/>
            <w:rPr>
              <w:i/>
              <w:sz w:val="8"/>
            </w:rPr>
          </w:pPr>
        </w:p>
      </w:tc>
      <w:tc>
        <w:tcPr>
          <w:tcW w:w="8222" w:type="dxa"/>
          <w:tcBorders>
            <w:top w:val="nil"/>
            <w:bottom w:val="single" w:sz="4" w:space="0" w:color="auto"/>
          </w:tcBorders>
        </w:tcPr>
        <w:p w14:paraId="064A58D8" w14:textId="77777777" w:rsidR="004B22C6" w:rsidRPr="00BA30D2" w:rsidRDefault="004B22C6">
          <w:pPr>
            <w:pStyle w:val="Footer"/>
            <w:jc w:val="right"/>
            <w:rPr>
              <w:rStyle w:val="PageNumber"/>
              <w:sz w:val="8"/>
            </w:rPr>
          </w:pPr>
        </w:p>
      </w:tc>
    </w:tr>
    <w:tr w:rsidR="004B22C6" w14:paraId="088C093D" w14:textId="77777777" w:rsidTr="00CA1F59">
      <w:trPr>
        <w:trHeight w:val="191"/>
      </w:trPr>
      <w:tc>
        <w:tcPr>
          <w:tcW w:w="1134" w:type="dxa"/>
          <w:tcBorders>
            <w:top w:val="nil"/>
          </w:tcBorders>
        </w:tcPr>
        <w:p w14:paraId="2719D2D4" w14:textId="1F9DF85E" w:rsidR="004B22C6" w:rsidRPr="008804A4" w:rsidRDefault="004B22C6" w:rsidP="008B556D">
          <w:pPr>
            <w:pStyle w:val="Footer"/>
            <w:spacing w:before="40"/>
            <w:rPr>
              <w:rFonts w:ascii="Calibri" w:hAnsi="Calibri" w:cs="Calibri"/>
              <w:b/>
              <w:i/>
              <w:sz w:val="18"/>
              <w:szCs w:val="18"/>
            </w:rPr>
          </w:pPr>
          <w:r w:rsidRPr="008804A4">
            <w:rPr>
              <w:rStyle w:val="PageNumber"/>
              <w:rFonts w:ascii="Calibri" w:hAnsi="Calibri" w:cs="Calibri"/>
              <w:b/>
              <w:sz w:val="18"/>
              <w:szCs w:val="18"/>
            </w:rPr>
            <w:fldChar w:fldCharType="begin"/>
          </w:r>
          <w:r w:rsidRPr="008804A4">
            <w:rPr>
              <w:rStyle w:val="PageNumber"/>
              <w:rFonts w:ascii="Calibri" w:hAnsi="Calibri" w:cs="Calibri"/>
              <w:b/>
              <w:sz w:val="18"/>
              <w:szCs w:val="18"/>
            </w:rPr>
            <w:instrText xml:space="preserve"> PAGE  \* MERGEFORMAT </w:instrText>
          </w:r>
          <w:r w:rsidRPr="008804A4">
            <w:rPr>
              <w:rStyle w:val="PageNumber"/>
              <w:rFonts w:ascii="Calibri" w:hAnsi="Calibri" w:cs="Calibri"/>
              <w:b/>
              <w:sz w:val="18"/>
              <w:szCs w:val="18"/>
            </w:rPr>
            <w:fldChar w:fldCharType="separate"/>
          </w:r>
          <w:r w:rsidR="002817D9">
            <w:rPr>
              <w:rStyle w:val="PageNumber"/>
              <w:rFonts w:ascii="Calibri" w:hAnsi="Calibri" w:cs="Calibri"/>
              <w:b/>
              <w:noProof/>
              <w:sz w:val="18"/>
              <w:szCs w:val="18"/>
            </w:rPr>
            <w:t>12</w:t>
          </w:r>
          <w:r w:rsidRPr="008804A4">
            <w:rPr>
              <w:rStyle w:val="PageNumber"/>
              <w:rFonts w:ascii="Calibri" w:hAnsi="Calibri" w:cs="Calibri"/>
              <w:b/>
              <w:sz w:val="18"/>
              <w:szCs w:val="18"/>
            </w:rPr>
            <w:fldChar w:fldCharType="end"/>
          </w:r>
          <w:r w:rsidRPr="008804A4">
            <w:rPr>
              <w:rStyle w:val="PageNumber"/>
              <w:rFonts w:ascii="Calibri" w:hAnsi="Calibri" w:cs="Calibri"/>
              <w:b/>
              <w:sz w:val="18"/>
              <w:szCs w:val="18"/>
            </w:rPr>
            <w:t xml:space="preserve"> / </w:t>
          </w:r>
          <w:r w:rsidRPr="008804A4">
            <w:rPr>
              <w:rStyle w:val="PageNumber"/>
              <w:rFonts w:ascii="Calibri" w:hAnsi="Calibri" w:cs="Calibri"/>
              <w:b/>
              <w:sz w:val="18"/>
              <w:szCs w:val="18"/>
            </w:rPr>
            <w:fldChar w:fldCharType="begin"/>
          </w:r>
          <w:r w:rsidRPr="008804A4">
            <w:rPr>
              <w:rStyle w:val="PageNumber"/>
              <w:rFonts w:ascii="Calibri" w:hAnsi="Calibri" w:cs="Calibri"/>
              <w:b/>
              <w:sz w:val="18"/>
              <w:szCs w:val="18"/>
            </w:rPr>
            <w:instrText xml:space="preserve"> PAGEREF  konec \h </w:instrText>
          </w:r>
          <w:r w:rsidRPr="008804A4">
            <w:rPr>
              <w:rStyle w:val="PageNumber"/>
              <w:rFonts w:ascii="Calibri" w:hAnsi="Calibri" w:cs="Calibri"/>
              <w:b/>
              <w:sz w:val="18"/>
              <w:szCs w:val="18"/>
            </w:rPr>
          </w:r>
          <w:r w:rsidRPr="008804A4">
            <w:rPr>
              <w:rStyle w:val="PageNumber"/>
              <w:rFonts w:ascii="Calibri" w:hAnsi="Calibri" w:cs="Calibri"/>
              <w:b/>
              <w:sz w:val="18"/>
              <w:szCs w:val="18"/>
            </w:rPr>
            <w:fldChar w:fldCharType="separate"/>
          </w:r>
          <w:r w:rsidR="007F02DC">
            <w:rPr>
              <w:rStyle w:val="PageNumber"/>
              <w:rFonts w:ascii="Calibri" w:hAnsi="Calibri" w:cs="Calibri"/>
              <w:b/>
              <w:noProof/>
              <w:sz w:val="18"/>
              <w:szCs w:val="18"/>
            </w:rPr>
            <w:t>186</w:t>
          </w:r>
          <w:r w:rsidRPr="008804A4">
            <w:rPr>
              <w:rStyle w:val="PageNumber"/>
              <w:rFonts w:ascii="Calibri" w:hAnsi="Calibri" w:cs="Calibri"/>
              <w:b/>
              <w:sz w:val="18"/>
              <w:szCs w:val="18"/>
            </w:rPr>
            <w:fldChar w:fldCharType="end"/>
          </w:r>
        </w:p>
      </w:tc>
      <w:tc>
        <w:tcPr>
          <w:tcW w:w="8222" w:type="dxa"/>
          <w:tcBorders>
            <w:top w:val="nil"/>
          </w:tcBorders>
        </w:tcPr>
        <w:p w14:paraId="24B9D779" w14:textId="1F8AE5DE" w:rsidR="004B22C6" w:rsidRPr="00BA30D2" w:rsidRDefault="004B22C6">
          <w:pPr>
            <w:pStyle w:val="Footer"/>
            <w:spacing w:before="40"/>
            <w:jc w:val="right"/>
            <w:rPr>
              <w:rStyle w:val="PageNumber"/>
              <w:rFonts w:ascii="Calibri" w:hAnsi="Calibri" w:cs="Calibri"/>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7F02DC">
            <w:rPr>
              <w:b/>
              <w:bCs/>
            </w:rPr>
            <w:t>Error! Reference source not found.</w:t>
          </w:r>
          <w:r>
            <w:fldChar w:fldCharType="end"/>
          </w:r>
          <w:r w:rsidRPr="0094699F">
            <w:rPr>
              <w:rFonts w:ascii="Calibri" w:hAnsi="Calibri" w:cs="Calibri"/>
              <w:i/>
              <w:sz w:val="16"/>
              <w:szCs w:val="16"/>
            </w:rPr>
            <w:t xml:space="preserve">, verze:  </w:t>
          </w:r>
          <w:r>
            <w:fldChar w:fldCharType="begin"/>
          </w:r>
          <w:r w:rsidRPr="0094699F">
            <w:instrText xml:space="preserve"> REF verze \h  \* MERGEFORMAT </w:instrText>
          </w:r>
          <w:r>
            <w:fldChar w:fldCharType="separate"/>
          </w:r>
          <w:r w:rsidR="007F02DC">
            <w:rPr>
              <w:b/>
              <w:bCs/>
            </w:rPr>
            <w:t>Error! Reference source not found.</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7F02DC">
            <w:rPr>
              <w:b/>
              <w:bCs/>
            </w:rPr>
            <w:t>Error! Reference source not found.</w:t>
          </w:r>
          <w:r>
            <w:fldChar w:fldCharType="end"/>
          </w:r>
        </w:p>
      </w:tc>
    </w:tr>
  </w:tbl>
  <w:p w14:paraId="7F4B1930" w14:textId="77777777" w:rsidR="004B22C6" w:rsidRDefault="004B22C6"/>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21E82" w14:textId="3E14D801" w:rsidR="004B22C6" w:rsidRPr="00D66321" w:rsidRDefault="00D66321" w:rsidP="00D66321">
    <w:pPr>
      <w:pStyle w:val="Footer"/>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196</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7F02DC">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7F02DC" w:rsidRPr="007F02DC">
      <w:rPr>
        <w:rFonts w:asciiTheme="minorHAnsi" w:hAnsiTheme="minorHAnsi" w:cstheme="minorHAnsi"/>
        <w:i/>
        <w:sz w:val="16"/>
        <w:szCs w:val="16"/>
        <w:lang w:val="en-GB"/>
      </w:rPr>
      <w:t>4.2.2.29</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7F02DC" w:rsidRPr="007F02DC">
      <w:rPr>
        <w:rFonts w:asciiTheme="minorHAnsi" w:hAnsiTheme="minorHAnsi" w:cstheme="minorHAnsi"/>
        <w:i/>
        <w:sz w:val="16"/>
        <w:szCs w:val="16"/>
        <w:lang w:val="en-GB"/>
      </w:rPr>
      <w:t>2025-09-08</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66E363" w14:textId="17C3874D" w:rsidR="004B22C6" w:rsidRPr="00D66321" w:rsidRDefault="00D66321" w:rsidP="00D66321">
    <w:pPr>
      <w:pStyle w:val="Footer"/>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196</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7F02DC">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7F02DC" w:rsidRPr="007F02DC">
      <w:rPr>
        <w:rFonts w:asciiTheme="minorHAnsi" w:hAnsiTheme="minorHAnsi" w:cstheme="minorHAnsi"/>
        <w:i/>
        <w:sz w:val="16"/>
        <w:szCs w:val="16"/>
        <w:lang w:val="en-GB"/>
      </w:rPr>
      <w:t>4.2.2.29</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7F02DC" w:rsidRPr="007F02DC">
      <w:rPr>
        <w:rFonts w:asciiTheme="minorHAnsi" w:hAnsiTheme="minorHAnsi" w:cstheme="minorHAnsi"/>
        <w:i/>
        <w:sz w:val="16"/>
        <w:szCs w:val="16"/>
        <w:lang w:val="en-GB"/>
      </w:rPr>
      <w:t>2025-09-08</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5A2D1" w14:textId="06D600AE" w:rsidR="004B22C6" w:rsidRPr="00D66321" w:rsidRDefault="00D66321" w:rsidP="00D66321">
    <w:pPr>
      <w:pStyle w:val="Footer"/>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7F02DC" w:rsidRPr="007F02DC">
      <w:rPr>
        <w:rFonts w:asciiTheme="minorHAnsi" w:hAnsiTheme="minorHAnsi" w:cstheme="minorHAnsi"/>
        <w:i/>
        <w:sz w:val="16"/>
        <w:szCs w:val="16"/>
        <w:lang w:val="en-GB"/>
      </w:rPr>
      <w:t>4.2.2.29</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xml:space="preserve">, Date: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7F02DC" w:rsidRPr="007F02DC">
      <w:rPr>
        <w:rFonts w:asciiTheme="minorHAnsi" w:hAnsiTheme="minorHAnsi" w:cstheme="minorHAnsi"/>
        <w:i/>
        <w:sz w:val="16"/>
        <w:szCs w:val="16"/>
        <w:lang w:val="en-GB"/>
      </w:rPr>
      <w:t>2025-09-08</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ab/>
    </w: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sidRPr="00D66321">
      <w:rPr>
        <w:rFonts w:asciiTheme="minorHAnsi" w:hAnsiTheme="minorHAnsi" w:cstheme="minorHAnsi"/>
        <w:b/>
        <w:sz w:val="18"/>
        <w:szCs w:val="18"/>
      </w:rPr>
      <w:t>3</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7F02DC">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A28328" w14:textId="77777777" w:rsidR="00175C6B" w:rsidRDefault="00175C6B" w:rsidP="00D84C56">
      <w:pPr>
        <w:spacing w:before="0"/>
      </w:pPr>
      <w:r>
        <w:separator/>
      </w:r>
    </w:p>
  </w:footnote>
  <w:footnote w:type="continuationSeparator" w:id="0">
    <w:p w14:paraId="253C36B6" w14:textId="77777777" w:rsidR="00175C6B" w:rsidRDefault="00175C6B" w:rsidP="00D84C56">
      <w:pPr>
        <w:spacing w:before="0"/>
      </w:pPr>
      <w:r>
        <w:continuationSeparator/>
      </w:r>
    </w:p>
  </w:footnote>
  <w:footnote w:id="1">
    <w:p w14:paraId="310169A9" w14:textId="77777777" w:rsidR="004B22C6" w:rsidRPr="00E65309" w:rsidRDefault="004B22C6" w:rsidP="00D66362">
      <w:pPr>
        <w:pStyle w:val="FootnoteText"/>
        <w:rPr>
          <w:rFonts w:ascii="Calibri" w:hAnsi="Calibri" w:cs="Calibri"/>
        </w:rPr>
      </w:pPr>
      <w:r w:rsidRPr="00E65309">
        <w:rPr>
          <w:rStyle w:val="FootnoteReference"/>
          <w:rFonts w:ascii="Calibri" w:hAnsi="Calibri" w:cs="Calibri"/>
        </w:rPr>
        <w:footnoteRef/>
      </w:r>
      <w:r w:rsidRPr="00E65309">
        <w:rPr>
          <w:rFonts w:ascii="Calibri" w:hAnsi="Calibri" w:cs="Calibri"/>
        </w:rPr>
        <w:t xml:space="preserve"> </w:t>
      </w:r>
      <w:r w:rsidRPr="00E65309">
        <w:rPr>
          <w:rFonts w:ascii="Calibri" w:hAnsi="Calibri" w:cs="Calibri"/>
          <w:sz w:val="18"/>
          <w:szCs w:val="18"/>
        </w:rPr>
        <w:t>The createXDXmlOutStream (String file, String encoding, boolean writeDocumentHeader) method has parameters: file containing a path to the generated stream; encoding indicates a code table where characters are stored in the stream (the default is UTF-8). The writeDocumentHeader parameter, if true, ensures that the XML header is written to the output stream.</w:t>
      </w:r>
    </w:p>
  </w:footnote>
  <w:footnote w:id="2">
    <w:p w14:paraId="1E3F4D24" w14:textId="12FA871A" w:rsidR="004B22C6" w:rsidRPr="00101587" w:rsidRDefault="004B22C6" w:rsidP="00101587">
      <w:pPr>
        <w:pStyle w:val="FootnoteText"/>
        <w:spacing w:before="60"/>
        <w:rPr>
          <w:rFonts w:asciiTheme="minorHAnsi" w:hAnsiTheme="minorHAnsi" w:cstheme="minorHAnsi"/>
        </w:rPr>
      </w:pPr>
      <w:r w:rsidRPr="00101587">
        <w:rPr>
          <w:rStyle w:val="FootnoteReference"/>
          <w:rFonts w:asciiTheme="minorHAnsi" w:hAnsiTheme="minorHAnsi" w:cstheme="minorHAnsi"/>
        </w:rPr>
        <w:footnoteRef/>
      </w:r>
      <w:r w:rsidRPr="00101587">
        <w:rPr>
          <w:rFonts w:asciiTheme="minorHAnsi" w:hAnsiTheme="minorHAnsi" w:cstheme="minorHAnsi"/>
        </w:rPr>
        <w:t xml:space="preserve"> </w:t>
      </w:r>
      <w:r w:rsidRPr="00101587">
        <w:rPr>
          <w:rStyle w:val="OdstavecSynteastylChar"/>
          <w:rFonts w:asciiTheme="minorHAnsi" w:hAnsiTheme="minorHAnsi" w:cstheme="minorHAnsi"/>
          <w:sz w:val="18"/>
          <w:szCs w:val="18"/>
        </w:rPr>
        <w:t>JDK</w:t>
      </w:r>
      <w:r w:rsidRPr="00101587">
        <w:rPr>
          <w:rStyle w:val="OdstavecSynteastylChar"/>
          <w:rFonts w:asciiTheme="minorHAnsi" w:eastAsia="Arial" w:hAnsiTheme="minorHAnsi" w:cstheme="minorHAnsi"/>
          <w:sz w:val="18"/>
          <w:szCs w:val="18"/>
        </w:rPr>
        <w:t xml:space="preserve"> </w:t>
      </w:r>
      <w:r w:rsidRPr="00101587">
        <w:rPr>
          <w:rStyle w:val="OdstavecSynteastylChar"/>
          <w:rFonts w:asciiTheme="minorHAnsi" w:hAnsiTheme="minorHAnsi" w:cstheme="minorHAnsi"/>
          <w:sz w:val="18"/>
          <w:szCs w:val="18"/>
        </w:rPr>
        <w:t>1.3</w:t>
      </w:r>
      <w:r w:rsidRPr="00101587">
        <w:rPr>
          <w:rStyle w:val="OdstavecSynteastylChar"/>
          <w:rFonts w:asciiTheme="minorHAnsi" w:eastAsia="Arial" w:hAnsiTheme="minorHAnsi" w:cstheme="minorHAnsi"/>
          <w:sz w:val="18"/>
          <w:szCs w:val="18"/>
        </w:rPr>
        <w:t xml:space="preserve"> uses </w:t>
      </w:r>
      <w:r w:rsidRPr="00101587">
        <w:rPr>
          <w:rStyle w:val="OdstavecSynteastylChar"/>
          <w:rFonts w:asciiTheme="minorHAnsi" w:hAnsiTheme="minorHAnsi" w:cstheme="minorHAnsi"/>
          <w:sz w:val="18"/>
          <w:szCs w:val="18"/>
        </w:rPr>
        <w:t>Apache</w:t>
      </w:r>
      <w:r w:rsidRPr="00101587">
        <w:rPr>
          <w:rStyle w:val="OdstavecSynteastylChar"/>
          <w:rFonts w:asciiTheme="minorHAnsi" w:eastAsia="Arial" w:hAnsiTheme="minorHAnsi" w:cstheme="minorHAnsi"/>
          <w:sz w:val="18"/>
          <w:szCs w:val="18"/>
        </w:rPr>
        <w:t xml:space="preserve"> library therefore the object is type </w:t>
      </w:r>
      <w:r w:rsidRPr="00101587">
        <w:rPr>
          <w:rStyle w:val="OdstavecSynteastylChar"/>
          <w:rFonts w:asciiTheme="minorHAnsi" w:hAnsiTheme="minorHAnsi" w:cstheme="minorHAnsi"/>
          <w:sz w:val="18"/>
          <w:szCs w:val="18"/>
        </w:rPr>
        <w:t>org.apache.oro.text.regex.Pattern</w:t>
      </w:r>
      <w:r w:rsidRPr="00101587">
        <w:rPr>
          <w:rStyle w:val="OdstavecSynteastylChar"/>
          <w:rFonts w:asciiTheme="minorHAnsi" w:eastAsia="Arial" w:hAnsiTheme="minorHAnsi" w:cstheme="minorHAnsi"/>
          <w:sz w:val="18"/>
          <w:szCs w:val="18"/>
        </w:rPr>
        <w:t>.</w:t>
      </w:r>
    </w:p>
  </w:footnote>
  <w:footnote w:id="3">
    <w:p w14:paraId="7D7F2242" w14:textId="0D97719C" w:rsidR="004B22C6" w:rsidRPr="00101587" w:rsidRDefault="004B22C6" w:rsidP="00101587">
      <w:pPr>
        <w:pStyle w:val="FootnoteText"/>
        <w:spacing w:before="60"/>
        <w:rPr>
          <w:rStyle w:val="OdstavecSynteastylChar"/>
          <w:rFonts w:asciiTheme="minorHAnsi" w:hAnsiTheme="minorHAnsi" w:cstheme="minorHAnsi"/>
          <w:sz w:val="18"/>
          <w:szCs w:val="18"/>
        </w:rPr>
      </w:pPr>
      <w:r w:rsidRPr="00101587">
        <w:rPr>
          <w:rStyle w:val="FootnoteReference"/>
          <w:rFonts w:asciiTheme="minorHAnsi" w:hAnsiTheme="minorHAnsi" w:cstheme="minorHAnsi"/>
        </w:rPr>
        <w:footnoteRef/>
      </w:r>
      <w:r w:rsidRPr="00101587">
        <w:rPr>
          <w:rFonts w:asciiTheme="minorHAnsi" w:hAnsiTheme="minorHAnsi" w:cstheme="minorHAnsi"/>
        </w:rPr>
        <w:t xml:space="preserve"> </w:t>
      </w:r>
      <w:r w:rsidRPr="00101587">
        <w:rPr>
          <w:rStyle w:val="OdstavecSynteastylChar"/>
          <w:rFonts w:asciiTheme="minorHAnsi" w:hAnsiTheme="minorHAnsi" w:cstheme="minorHAnsi"/>
          <w:sz w:val="18"/>
          <w:szCs w:val="18"/>
        </w:rPr>
        <w:t>JDK</w:t>
      </w:r>
      <w:r w:rsidRPr="00101587">
        <w:rPr>
          <w:rStyle w:val="OdstavecSynteastylChar"/>
          <w:rFonts w:asciiTheme="minorHAnsi" w:eastAsia="Arial" w:hAnsiTheme="minorHAnsi" w:cstheme="minorHAnsi"/>
          <w:sz w:val="18"/>
          <w:szCs w:val="18"/>
        </w:rPr>
        <w:t xml:space="preserve"> </w:t>
      </w:r>
      <w:r w:rsidRPr="00101587">
        <w:rPr>
          <w:rStyle w:val="OdstavecSynteastylChar"/>
          <w:rFonts w:asciiTheme="minorHAnsi" w:hAnsiTheme="minorHAnsi" w:cstheme="minorHAnsi"/>
          <w:sz w:val="18"/>
          <w:szCs w:val="18"/>
        </w:rPr>
        <w:t>1.3</w:t>
      </w:r>
      <w:r w:rsidRPr="00101587">
        <w:rPr>
          <w:rStyle w:val="OdstavecSynteastylChar"/>
          <w:rFonts w:asciiTheme="minorHAnsi" w:eastAsia="Arial" w:hAnsiTheme="minorHAnsi" w:cstheme="minorHAnsi"/>
          <w:sz w:val="18"/>
          <w:szCs w:val="18"/>
        </w:rPr>
        <w:t xml:space="preserve"> uses </w:t>
      </w:r>
      <w:r w:rsidRPr="00101587">
        <w:rPr>
          <w:rStyle w:val="OdstavecSynteastylChar"/>
          <w:rFonts w:asciiTheme="minorHAnsi" w:hAnsiTheme="minorHAnsi" w:cstheme="minorHAnsi"/>
          <w:sz w:val="18"/>
          <w:szCs w:val="18"/>
        </w:rPr>
        <w:t>Apache</w:t>
      </w:r>
      <w:r w:rsidRPr="00101587">
        <w:rPr>
          <w:rStyle w:val="OdstavecSynteastylChar"/>
          <w:rFonts w:asciiTheme="minorHAnsi" w:eastAsia="Arial" w:hAnsiTheme="minorHAnsi" w:cstheme="minorHAnsi"/>
          <w:sz w:val="18"/>
          <w:szCs w:val="18"/>
        </w:rPr>
        <w:t xml:space="preserve"> library therefore the object is type </w:t>
      </w:r>
      <w:r w:rsidRPr="00101587">
        <w:rPr>
          <w:rStyle w:val="OdstavecSynteastylChar"/>
          <w:rFonts w:asciiTheme="minorHAnsi" w:hAnsiTheme="minorHAnsi" w:cstheme="minorHAnsi"/>
          <w:sz w:val="18"/>
          <w:szCs w:val="18"/>
        </w:rPr>
        <w:t>org.apache.oro.text.regex.MatchResult.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BA7AE8" w14:textId="537BBCBA" w:rsidR="00BC5CE1" w:rsidRDefault="00BC5CE1">
    <w:pPr>
      <w:pStyle w:val="Header"/>
    </w:pPr>
    <w:r>
      <w:rPr>
        <w:noProof/>
      </w:rPr>
      <w:drawing>
        <wp:anchor distT="0" distB="0" distL="114300" distR="114300" simplePos="0" relativeHeight="251658240" behindDoc="0" locked="0" layoutInCell="1" allowOverlap="1" wp14:anchorId="3630D98E" wp14:editId="0E9C334D">
          <wp:simplePos x="0" y="0"/>
          <wp:positionH relativeFrom="page">
            <wp:align>left</wp:align>
          </wp:positionH>
          <wp:positionV relativeFrom="paragraph">
            <wp:posOffset>-435737</wp:posOffset>
          </wp:positionV>
          <wp:extent cx="7561580" cy="1894205"/>
          <wp:effectExtent l="0" t="0" r="1270" b="0"/>
          <wp:wrapSquare wrapText="bothSides"/>
          <wp:docPr id="320" name="Obrázek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1580" cy="18942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0D8D17" w14:textId="29B743F3" w:rsidR="0084587E" w:rsidRDefault="0084587E" w:rsidP="0084587E">
    <w:pPr>
      <w:pStyle w:val="Header"/>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7F02DC" w:rsidRPr="007F02DC">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7F02DC" w:rsidRPr="007F02DC">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F9CD9E" w14:textId="29DB5036" w:rsidR="006C3989" w:rsidRPr="0084587E" w:rsidRDefault="006C3989" w:rsidP="00CB4F7F">
    <w:pPr>
      <w:pStyle w:val="Header"/>
      <w:pBdr>
        <w:bottom w:val="single" w:sz="4" w:space="1" w:color="000000"/>
      </w:pBdr>
      <w:tabs>
        <w:tab w:val="clear" w:pos="4153"/>
        <w:tab w:val="clear" w:pos="8306"/>
        <w:tab w:val="right" w:pos="9299"/>
      </w:tabs>
      <w:spacing w:before="0"/>
      <w:rPr>
        <w:rFonts w:asciiTheme="minorHAnsi" w:hAnsiTheme="minorHAnsi" w:cstheme="minorHAnsi"/>
      </w:rPr>
    </w:pP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7F02DC" w:rsidRPr="007F02DC">
      <w:rPr>
        <w:rFonts w:asciiTheme="minorHAnsi" w:hAnsiTheme="minorHAnsi" w:cstheme="minorHAnsi"/>
        <w:bCs/>
        <w:lang w:val="en-GB"/>
      </w:rPr>
      <w:t>X-definition 4.2</w:t>
    </w:r>
    <w:r w:rsidRPr="0084587E">
      <w:rPr>
        <w:rFonts w:asciiTheme="minorHAnsi" w:hAnsiTheme="minorHAnsi" w:cstheme="minorHAnsi"/>
        <w:bCs/>
        <w:lang w:val="en-GB"/>
      </w:rPr>
      <w:fldChar w:fldCharType="end"/>
    </w:r>
    <w:r w:rsidR="0084587E">
      <w:rPr>
        <w:rFonts w:asciiTheme="minorHAnsi" w:hAnsiTheme="minorHAnsi" w:cstheme="minorHAnsi"/>
        <w:bCs/>
        <w:lang w:val="en-GB"/>
      </w:rPr>
      <w:tab/>
    </w:r>
    <w:r w:rsidR="0084587E" w:rsidRPr="0084587E">
      <w:rPr>
        <w:rFonts w:asciiTheme="minorHAnsi" w:hAnsiTheme="minorHAnsi" w:cstheme="minorHAnsi"/>
        <w:b/>
        <w:sz w:val="22"/>
        <w:lang w:val="en-GB"/>
      </w:rPr>
      <w:fldChar w:fldCharType="begin"/>
    </w:r>
    <w:r w:rsidR="0084587E" w:rsidRPr="0084587E">
      <w:rPr>
        <w:rFonts w:asciiTheme="minorHAnsi" w:hAnsiTheme="minorHAnsi" w:cstheme="minorHAnsi"/>
        <w:b/>
        <w:sz w:val="22"/>
        <w:lang w:val="en-GB"/>
      </w:rPr>
      <w:instrText xml:space="preserve"> REF type \h  \* MERGEFORMAT </w:instrText>
    </w:r>
    <w:r w:rsidR="0084587E" w:rsidRPr="0084587E">
      <w:rPr>
        <w:rFonts w:asciiTheme="minorHAnsi" w:hAnsiTheme="minorHAnsi" w:cstheme="minorHAnsi"/>
        <w:b/>
        <w:sz w:val="22"/>
        <w:lang w:val="en-GB"/>
      </w:rPr>
    </w:r>
    <w:r w:rsidR="0084587E" w:rsidRPr="0084587E">
      <w:rPr>
        <w:rFonts w:asciiTheme="minorHAnsi" w:hAnsiTheme="minorHAnsi" w:cstheme="minorHAnsi"/>
        <w:b/>
        <w:sz w:val="22"/>
        <w:lang w:val="en-GB"/>
      </w:rPr>
      <w:fldChar w:fldCharType="separate"/>
    </w:r>
    <w:r w:rsidR="007F02DC" w:rsidRPr="007F02DC">
      <w:rPr>
        <w:rFonts w:asciiTheme="minorHAnsi" w:hAnsiTheme="minorHAnsi" w:cstheme="minorHAnsi"/>
        <w:b/>
        <w:sz w:val="22"/>
        <w:lang w:val="en-GB"/>
      </w:rPr>
      <w:t>User Manual</w:t>
    </w:r>
    <w:r w:rsidR="0084587E" w:rsidRPr="0084587E">
      <w:rPr>
        <w:rFonts w:asciiTheme="minorHAnsi" w:hAnsiTheme="minorHAnsi" w:cstheme="minorHAnsi"/>
        <w:b/>
        <w:sz w:val="22"/>
        <w:lang w:val="en-GB"/>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8DB131" w14:textId="60EE5F00" w:rsidR="007C3B3D" w:rsidRDefault="007C3B3D" w:rsidP="0084587E">
    <w:pPr>
      <w:pStyle w:val="Header"/>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7F02DC" w:rsidRPr="007F02DC">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7F02DC" w:rsidRPr="007F02DC">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29420" w14:textId="20F26E0E" w:rsidR="007C3B3D" w:rsidRDefault="007C3B3D" w:rsidP="0084587E">
    <w:pPr>
      <w:pStyle w:val="Header"/>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7F02DC" w:rsidRPr="007F02DC">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7F02DC" w:rsidRPr="007F02DC">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90AC84" w14:textId="4FDA0EA0" w:rsidR="004B22C6" w:rsidRPr="00101587" w:rsidRDefault="00101587" w:rsidP="00101587">
    <w:pPr>
      <w:pStyle w:val="Header"/>
      <w:pBdr>
        <w:bottom w:val="single" w:sz="4" w:space="1" w:color="000000"/>
      </w:pBdr>
      <w:tabs>
        <w:tab w:val="clear" w:pos="4153"/>
        <w:tab w:val="clear" w:pos="8306"/>
        <w:tab w:val="right" w:pos="9299"/>
      </w:tabs>
      <w:spacing w:before="0"/>
      <w:rPr>
        <w:rFonts w:asciiTheme="minorHAnsi" w:hAnsiTheme="minorHAnsi" w:cstheme="minorHAnsi"/>
      </w:rPr>
    </w:pP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7F02DC" w:rsidRPr="007F02DC">
      <w:rPr>
        <w:rFonts w:asciiTheme="minorHAnsi" w:hAnsiTheme="minorHAnsi" w:cstheme="minorHAnsi"/>
        <w:bCs/>
        <w:lang w:val="en-GB"/>
      </w:rPr>
      <w:t>X-definition 4.2</w:t>
    </w:r>
    <w:r w:rsidRPr="0084587E">
      <w:rPr>
        <w:rFonts w:asciiTheme="minorHAnsi" w:hAnsiTheme="minorHAnsi" w:cstheme="minorHAnsi"/>
        <w:bCs/>
        <w:lang w:val="en-GB"/>
      </w:rPr>
      <w:fldChar w:fldCharType="end"/>
    </w:r>
    <w:r>
      <w:rPr>
        <w:rFonts w:asciiTheme="minorHAnsi" w:hAnsiTheme="minorHAnsi" w:cstheme="minorHAnsi"/>
        <w:bCs/>
        <w:lang w:val="en-GB"/>
      </w:rPr>
      <w:tab/>
    </w: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7F02DC" w:rsidRPr="007F02DC">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0A683E" w14:textId="47EE4540" w:rsidR="004B22C6" w:rsidRPr="00101587" w:rsidRDefault="00101587" w:rsidP="00101587">
    <w:pPr>
      <w:pStyle w:val="Header"/>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7F02DC" w:rsidRPr="007F02DC">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7F02DC" w:rsidRPr="007F02DC">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Layout w:type="fixed"/>
      <w:tblLook w:val="0000" w:firstRow="0" w:lastRow="0" w:firstColumn="0" w:lastColumn="0" w:noHBand="0" w:noVBand="0"/>
    </w:tblPr>
    <w:tblGrid>
      <w:gridCol w:w="6096"/>
      <w:gridCol w:w="3402"/>
    </w:tblGrid>
    <w:tr w:rsidR="004B22C6" w14:paraId="4D2E5B28" w14:textId="77777777">
      <w:tc>
        <w:tcPr>
          <w:tcW w:w="6096" w:type="dxa"/>
        </w:tcPr>
        <w:p w14:paraId="0733BD5E" w14:textId="66E250C8" w:rsidR="004B22C6" w:rsidRPr="00BA30D2" w:rsidRDefault="004B22C6">
          <w:pPr>
            <w:pStyle w:val="Header"/>
            <w:snapToGrid w:val="0"/>
            <w:jc w:val="left"/>
          </w:pPr>
          <w:r>
            <w:rPr>
              <w:rFonts w:cs="Arial Black"/>
              <w:spacing w:val="20"/>
              <w:sz w:val="18"/>
              <w:szCs w:val="18"/>
              <w:lang w:eastAsia="cs-CZ"/>
            </w:rPr>
            <w:fldChar w:fldCharType="begin"/>
          </w:r>
          <w:r>
            <w:rPr>
              <w:rFonts w:cs="Arial Black"/>
              <w:spacing w:val="20"/>
              <w:sz w:val="18"/>
              <w:szCs w:val="18"/>
              <w:lang w:eastAsia="cs-CZ"/>
            </w:rPr>
            <w:instrText xml:space="preserve"> REF nazev \h </w:instrText>
          </w:r>
          <w:r>
            <w:rPr>
              <w:rFonts w:cs="Arial Black"/>
              <w:spacing w:val="20"/>
              <w:sz w:val="18"/>
              <w:szCs w:val="18"/>
              <w:lang w:eastAsia="cs-CZ"/>
            </w:rPr>
            <w:fldChar w:fldCharType="separate"/>
          </w:r>
          <w:r w:rsidR="007F02DC">
            <w:rPr>
              <w:rFonts w:cs="Arial Black"/>
              <w:b/>
              <w:bCs/>
              <w:spacing w:val="20"/>
              <w:sz w:val="18"/>
              <w:szCs w:val="18"/>
              <w:lang w:eastAsia="cs-CZ"/>
            </w:rPr>
            <w:t>Error! Reference source not found.</w:t>
          </w:r>
          <w:r>
            <w:rPr>
              <w:rFonts w:cs="Arial Black"/>
              <w:spacing w:val="20"/>
              <w:sz w:val="18"/>
              <w:szCs w:val="18"/>
              <w:lang w:eastAsia="cs-CZ"/>
            </w:rPr>
            <w:fldChar w:fldCharType="end"/>
          </w:r>
        </w:p>
      </w:tc>
      <w:tc>
        <w:tcPr>
          <w:tcW w:w="3402" w:type="dxa"/>
        </w:tcPr>
        <w:p w14:paraId="66F4820F" w14:textId="79E8C163" w:rsidR="004B22C6" w:rsidRPr="00BA30D2" w:rsidRDefault="004B22C6">
          <w:pPr>
            <w:pStyle w:val="Header"/>
            <w:snapToGrid w:val="0"/>
            <w:jc w:val="right"/>
          </w:pPr>
          <w:r>
            <w:rPr>
              <w:rFonts w:cs="Arial Black"/>
              <w:b/>
              <w:spacing w:val="40"/>
              <w:sz w:val="16"/>
              <w:szCs w:val="16"/>
              <w:lang w:eastAsia="cs-CZ"/>
            </w:rPr>
            <w:fldChar w:fldCharType="begin"/>
          </w:r>
          <w:r>
            <w:rPr>
              <w:rFonts w:cs="Arial Black"/>
              <w:b/>
              <w:spacing w:val="40"/>
              <w:sz w:val="16"/>
              <w:szCs w:val="16"/>
              <w:lang w:eastAsia="cs-CZ"/>
            </w:rPr>
            <w:instrText xml:space="preserve"> REF TypDokumentace \h </w:instrText>
          </w:r>
          <w:r>
            <w:rPr>
              <w:rFonts w:cs="Arial Black"/>
              <w:b/>
              <w:spacing w:val="40"/>
              <w:sz w:val="16"/>
              <w:szCs w:val="16"/>
              <w:lang w:eastAsia="cs-CZ"/>
            </w:rPr>
            <w:fldChar w:fldCharType="separate"/>
          </w:r>
          <w:r w:rsidR="007F02DC">
            <w:rPr>
              <w:rFonts w:cs="Arial Black"/>
              <w:bCs/>
              <w:spacing w:val="40"/>
              <w:sz w:val="16"/>
              <w:szCs w:val="16"/>
              <w:lang w:eastAsia="cs-CZ"/>
            </w:rPr>
            <w:t>Error! Reference source not found.</w:t>
          </w:r>
          <w:r>
            <w:rPr>
              <w:rFonts w:cs="Arial Black"/>
              <w:b/>
              <w:spacing w:val="40"/>
              <w:sz w:val="16"/>
              <w:szCs w:val="16"/>
              <w:lang w:eastAsia="cs-CZ"/>
            </w:rPr>
            <w:fldChar w:fldCharType="end"/>
          </w:r>
        </w:p>
      </w:tc>
    </w:tr>
  </w:tbl>
  <w:p w14:paraId="066BE1FB" w14:textId="77777777" w:rsidR="004B22C6" w:rsidRDefault="004B22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A09AAA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EB8BE1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CFE6A0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4AE7A3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0E83B7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16E224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6E6738C"/>
    <w:lvl w:ilvl="0">
      <w:start w:val="1"/>
      <w:numFmt w:val="bullet"/>
      <w:pStyle w:val="ListBullet3"/>
      <w:lvlText w:val=""/>
      <w:lvlJc w:val="left"/>
      <w:pPr>
        <w:tabs>
          <w:tab w:val="num" w:pos="1376"/>
        </w:tabs>
        <w:ind w:left="1376" w:hanging="360"/>
      </w:pPr>
      <w:rPr>
        <w:rFonts w:ascii="Symbol" w:hAnsi="Symbol" w:hint="default"/>
      </w:rPr>
    </w:lvl>
  </w:abstractNum>
  <w:abstractNum w:abstractNumId="7" w15:restartNumberingAfterBreak="0">
    <w:nsid w:val="FFFFFF83"/>
    <w:multiLevelType w:val="singleLevel"/>
    <w:tmpl w:val="4D96E3B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51CD36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6EE58A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3"/>
    <w:multiLevelType w:val="multilevel"/>
    <w:tmpl w:val="00000003"/>
    <w:name w:val="WW8Num3"/>
    <w:lvl w:ilvl="0">
      <w:start w:val="1"/>
      <w:numFmt w:val="lowerRoman"/>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11" w15:restartNumberingAfterBreak="0">
    <w:nsid w:val="00000004"/>
    <w:multiLevelType w:val="multilevel"/>
    <w:tmpl w:val="00000004"/>
    <w:name w:val="WW8Num4"/>
    <w:lvl w:ilvl="0">
      <w:start w:val="1"/>
      <w:numFmt w:val="decimal"/>
      <w:lvlText w:val="%1."/>
      <w:lvlJc w:val="left"/>
      <w:pPr>
        <w:tabs>
          <w:tab w:val="num" w:pos="720"/>
        </w:tabs>
        <w:ind w:left="720" w:hanging="360"/>
      </w:pPr>
      <w:rPr>
        <w:rFonts w:cs="Times New Roman"/>
        <w:b w:val="0"/>
        <w:i w:val="0"/>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2" w15:restartNumberingAfterBreak="0">
    <w:nsid w:val="00000006"/>
    <w:multiLevelType w:val="multilevel"/>
    <w:tmpl w:val="00000006"/>
    <w:name w:val="WW8Num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3" w15:restartNumberingAfterBreak="0">
    <w:nsid w:val="00000007"/>
    <w:multiLevelType w:val="singleLevel"/>
    <w:tmpl w:val="00000007"/>
    <w:name w:val="WW8Num7"/>
    <w:lvl w:ilvl="0">
      <w:start w:val="1"/>
      <w:numFmt w:val="lowerLetter"/>
      <w:lvlText w:val="%1)"/>
      <w:lvlJc w:val="left"/>
      <w:pPr>
        <w:tabs>
          <w:tab w:val="num" w:pos="0"/>
        </w:tabs>
        <w:ind w:left="0" w:firstLine="0"/>
      </w:pPr>
      <w:rPr>
        <w:rFonts w:cs="Times New Roman"/>
        <w:b w:val="0"/>
        <w:i w:val="0"/>
      </w:rPr>
    </w:lvl>
  </w:abstractNum>
  <w:abstractNum w:abstractNumId="14" w15:restartNumberingAfterBreak="0">
    <w:nsid w:val="00000009"/>
    <w:multiLevelType w:val="multilevel"/>
    <w:tmpl w:val="00000009"/>
    <w:name w:val="WW8Num9"/>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755"/>
        </w:tabs>
        <w:ind w:left="1755" w:hanging="675"/>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5" w15:restartNumberingAfterBreak="0">
    <w:nsid w:val="0000000E"/>
    <w:multiLevelType w:val="singleLevel"/>
    <w:tmpl w:val="0000000E"/>
    <w:name w:val="WW8Num14"/>
    <w:lvl w:ilvl="0">
      <w:start w:val="1"/>
      <w:numFmt w:val="upperLetter"/>
      <w:lvlText w:val="%1)"/>
      <w:lvlJc w:val="left"/>
      <w:pPr>
        <w:tabs>
          <w:tab w:val="num" w:pos="720"/>
        </w:tabs>
        <w:ind w:left="720" w:hanging="360"/>
      </w:pPr>
      <w:rPr>
        <w:rFonts w:ascii="Symbol" w:hAnsi="Symbol" w:cs="Symbol"/>
      </w:rPr>
    </w:lvl>
  </w:abstractNum>
  <w:abstractNum w:abstractNumId="16" w15:restartNumberingAfterBreak="0">
    <w:nsid w:val="00000013"/>
    <w:multiLevelType w:val="singleLevel"/>
    <w:tmpl w:val="00000013"/>
    <w:name w:val="WW8Num19"/>
    <w:lvl w:ilvl="0">
      <w:start w:val="1"/>
      <w:numFmt w:val="lowerLetter"/>
      <w:lvlText w:val="%1)"/>
      <w:lvlJc w:val="left"/>
      <w:pPr>
        <w:tabs>
          <w:tab w:val="num" w:pos="928"/>
        </w:tabs>
        <w:ind w:left="928" w:hanging="360"/>
      </w:pPr>
      <w:rPr>
        <w:rFonts w:cs="Times New Roman"/>
      </w:rPr>
    </w:lvl>
  </w:abstractNum>
  <w:abstractNum w:abstractNumId="17" w15:restartNumberingAfterBreak="0">
    <w:nsid w:val="00000018"/>
    <w:multiLevelType w:val="singleLevel"/>
    <w:tmpl w:val="00000018"/>
    <w:name w:val="WW8Num24"/>
    <w:lvl w:ilvl="0">
      <w:start w:val="1"/>
      <w:numFmt w:val="lowerLetter"/>
      <w:lvlText w:val="%1)"/>
      <w:lvlJc w:val="left"/>
      <w:pPr>
        <w:tabs>
          <w:tab w:val="num" w:pos="0"/>
        </w:tabs>
        <w:ind w:left="720" w:hanging="360"/>
      </w:pPr>
    </w:lvl>
  </w:abstractNum>
  <w:abstractNum w:abstractNumId="18" w15:restartNumberingAfterBreak="0">
    <w:nsid w:val="00000019"/>
    <w:multiLevelType w:val="singleLevel"/>
    <w:tmpl w:val="00000019"/>
    <w:name w:val="WW8Num25"/>
    <w:lvl w:ilvl="0">
      <w:start w:val="1"/>
      <w:numFmt w:val="decimal"/>
      <w:lvlText w:val="%1."/>
      <w:lvlJc w:val="left"/>
      <w:pPr>
        <w:tabs>
          <w:tab w:val="num" w:pos="720"/>
        </w:tabs>
        <w:ind w:left="720" w:hanging="360"/>
      </w:pPr>
      <w:rPr>
        <w:rFonts w:cs="Times New Roman"/>
      </w:rPr>
    </w:lvl>
  </w:abstractNum>
  <w:abstractNum w:abstractNumId="19" w15:restartNumberingAfterBreak="0">
    <w:nsid w:val="0000001F"/>
    <w:multiLevelType w:val="multilevel"/>
    <w:tmpl w:val="0000001F"/>
    <w:name w:val="WW8Num11"/>
    <w:lvl w:ilvl="0">
      <w:start w:val="1"/>
      <w:numFmt w:val="lowerLetter"/>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20" w15:restartNumberingAfterBreak="0">
    <w:nsid w:val="00000020"/>
    <w:multiLevelType w:val="multilevel"/>
    <w:tmpl w:val="00000020"/>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1080"/>
        </w:tabs>
        <w:ind w:left="1080" w:hanging="360"/>
      </w:pPr>
      <w:rPr>
        <w:rFonts w:cs="Times New Roman"/>
      </w:rPr>
    </w:lvl>
    <w:lvl w:ilvl="2">
      <w:start w:val="1"/>
      <w:numFmt w:val="lowerRoman"/>
      <w:lvlText w:val="%3."/>
      <w:lvlJc w:val="lef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lef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left"/>
      <w:pPr>
        <w:tabs>
          <w:tab w:val="num" w:pos="6120"/>
        </w:tabs>
        <w:ind w:left="6120" w:hanging="180"/>
      </w:pPr>
      <w:rPr>
        <w:rFonts w:cs="Times New Roman"/>
      </w:rPr>
    </w:lvl>
  </w:abstractNum>
  <w:abstractNum w:abstractNumId="21" w15:restartNumberingAfterBreak="0">
    <w:nsid w:val="01E1518C"/>
    <w:multiLevelType w:val="hybridMultilevel"/>
    <w:tmpl w:val="3F46AB28"/>
    <w:lvl w:ilvl="0" w:tplc="EDBCE6C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04C52006"/>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05512D4D"/>
    <w:multiLevelType w:val="hybridMultilevel"/>
    <w:tmpl w:val="43966024"/>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4" w15:restartNumberingAfterBreak="0">
    <w:nsid w:val="05EC6716"/>
    <w:multiLevelType w:val="hybridMultilevel"/>
    <w:tmpl w:val="06961E5A"/>
    <w:lvl w:ilvl="0" w:tplc="5492D26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09D02ED6"/>
    <w:multiLevelType w:val="hybridMultilevel"/>
    <w:tmpl w:val="0CB6FBBC"/>
    <w:name w:val="WW8Num72"/>
    <w:lvl w:ilvl="0" w:tplc="9C62E4A4">
      <w:start w:val="1"/>
      <w:numFmt w:val="decimal"/>
      <w:lvlText w:val="%1."/>
      <w:lvlJc w:val="left"/>
      <w:pPr>
        <w:tabs>
          <w:tab w:val="num" w:pos="360"/>
        </w:tabs>
        <w:ind w:left="360" w:hanging="360"/>
      </w:pPr>
      <w:rPr>
        <w:rFonts w:cs="Times New Roman" w:hint="default"/>
      </w:rPr>
    </w:lvl>
    <w:lvl w:ilvl="1" w:tplc="04050019" w:tentative="1">
      <w:start w:val="1"/>
      <w:numFmt w:val="lowerLetter"/>
      <w:lvlText w:val="%2."/>
      <w:lvlJc w:val="left"/>
      <w:pPr>
        <w:ind w:left="360" w:hanging="360"/>
      </w:pPr>
    </w:lvl>
    <w:lvl w:ilvl="2" w:tplc="0405001B" w:tentative="1">
      <w:start w:val="1"/>
      <w:numFmt w:val="lowerRoman"/>
      <w:lvlText w:val="%3."/>
      <w:lvlJc w:val="right"/>
      <w:pPr>
        <w:ind w:left="1080" w:hanging="180"/>
      </w:pPr>
    </w:lvl>
    <w:lvl w:ilvl="3" w:tplc="0405000F" w:tentative="1">
      <w:start w:val="1"/>
      <w:numFmt w:val="decimal"/>
      <w:lvlText w:val="%4."/>
      <w:lvlJc w:val="left"/>
      <w:pPr>
        <w:ind w:left="1800" w:hanging="360"/>
      </w:pPr>
    </w:lvl>
    <w:lvl w:ilvl="4" w:tplc="04050019" w:tentative="1">
      <w:start w:val="1"/>
      <w:numFmt w:val="lowerLetter"/>
      <w:lvlText w:val="%5."/>
      <w:lvlJc w:val="left"/>
      <w:pPr>
        <w:ind w:left="2520" w:hanging="360"/>
      </w:pPr>
    </w:lvl>
    <w:lvl w:ilvl="5" w:tplc="0405001B" w:tentative="1">
      <w:start w:val="1"/>
      <w:numFmt w:val="lowerRoman"/>
      <w:lvlText w:val="%6."/>
      <w:lvlJc w:val="right"/>
      <w:pPr>
        <w:ind w:left="3240" w:hanging="180"/>
      </w:pPr>
    </w:lvl>
    <w:lvl w:ilvl="6" w:tplc="0405000F" w:tentative="1">
      <w:start w:val="1"/>
      <w:numFmt w:val="decimal"/>
      <w:lvlText w:val="%7."/>
      <w:lvlJc w:val="left"/>
      <w:pPr>
        <w:ind w:left="3960" w:hanging="360"/>
      </w:pPr>
    </w:lvl>
    <w:lvl w:ilvl="7" w:tplc="04050019" w:tentative="1">
      <w:start w:val="1"/>
      <w:numFmt w:val="lowerLetter"/>
      <w:lvlText w:val="%8."/>
      <w:lvlJc w:val="left"/>
      <w:pPr>
        <w:ind w:left="4680" w:hanging="360"/>
      </w:pPr>
    </w:lvl>
    <w:lvl w:ilvl="8" w:tplc="0405001B" w:tentative="1">
      <w:start w:val="1"/>
      <w:numFmt w:val="lowerRoman"/>
      <w:lvlText w:val="%9."/>
      <w:lvlJc w:val="right"/>
      <w:pPr>
        <w:ind w:left="5400" w:hanging="180"/>
      </w:pPr>
    </w:lvl>
  </w:abstractNum>
  <w:abstractNum w:abstractNumId="26" w15:restartNumberingAfterBreak="0">
    <w:nsid w:val="0AF169B3"/>
    <w:multiLevelType w:val="hybridMultilevel"/>
    <w:tmpl w:val="8166A60E"/>
    <w:lvl w:ilvl="0" w:tplc="CE74C0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0BD645B6"/>
    <w:multiLevelType w:val="hybridMultilevel"/>
    <w:tmpl w:val="2F6A4DB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0CBA5E4B"/>
    <w:multiLevelType w:val="hybridMultilevel"/>
    <w:tmpl w:val="5F98A2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0D220C37"/>
    <w:multiLevelType w:val="hybridMultilevel"/>
    <w:tmpl w:val="9488A0AC"/>
    <w:lvl w:ilvl="0" w:tplc="85EA0B7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0" w15:restartNumberingAfterBreak="0">
    <w:nsid w:val="0D646899"/>
    <w:multiLevelType w:val="hybridMultilevel"/>
    <w:tmpl w:val="EC9002EC"/>
    <w:lvl w:ilvl="0" w:tplc="83D650C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15:restartNumberingAfterBreak="0">
    <w:nsid w:val="0DAD6541"/>
    <w:multiLevelType w:val="hybridMultilevel"/>
    <w:tmpl w:val="624EE028"/>
    <w:lvl w:ilvl="0" w:tplc="3DA2E5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0ED66C25"/>
    <w:multiLevelType w:val="hybridMultilevel"/>
    <w:tmpl w:val="3A02E8B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33" w15:restartNumberingAfterBreak="0">
    <w:nsid w:val="11CE37DA"/>
    <w:multiLevelType w:val="hybridMultilevel"/>
    <w:tmpl w:val="D618D8F4"/>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34" w15:restartNumberingAfterBreak="0">
    <w:nsid w:val="12851E2C"/>
    <w:multiLevelType w:val="hybridMultilevel"/>
    <w:tmpl w:val="755CECA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13DD3BB8"/>
    <w:multiLevelType w:val="hybridMultilevel"/>
    <w:tmpl w:val="68ECB7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158F3777"/>
    <w:multiLevelType w:val="hybridMultilevel"/>
    <w:tmpl w:val="1AA6A3C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15:restartNumberingAfterBreak="0">
    <w:nsid w:val="15FE76CC"/>
    <w:multiLevelType w:val="hybridMultilevel"/>
    <w:tmpl w:val="351E1528"/>
    <w:lvl w:ilvl="0" w:tplc="04050011">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15:restartNumberingAfterBreak="0">
    <w:nsid w:val="1695067F"/>
    <w:multiLevelType w:val="hybridMultilevel"/>
    <w:tmpl w:val="BFB64ACA"/>
    <w:lvl w:ilvl="0" w:tplc="EE62C3B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9" w15:restartNumberingAfterBreak="0">
    <w:nsid w:val="18AB0E72"/>
    <w:multiLevelType w:val="hybridMultilevel"/>
    <w:tmpl w:val="15C6B4EE"/>
    <w:lvl w:ilvl="0" w:tplc="5164F6D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15:restartNumberingAfterBreak="0">
    <w:nsid w:val="18C45EF7"/>
    <w:multiLevelType w:val="hybridMultilevel"/>
    <w:tmpl w:val="0D409C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1" w15:restartNumberingAfterBreak="0">
    <w:nsid w:val="1A9B685B"/>
    <w:multiLevelType w:val="multilevel"/>
    <w:tmpl w:val="CF6AD346"/>
    <w:lvl w:ilvl="0">
      <w:start w:val="1"/>
      <w:numFmt w:val="decimal"/>
      <w:pStyle w:val="Heading1"/>
      <w:lvlText w:val="%1"/>
      <w:lvlJc w:val="left"/>
      <w:pPr>
        <w:ind w:left="432" w:hanging="432"/>
      </w:pPr>
    </w:lvl>
    <w:lvl w:ilvl="1">
      <w:start w:val="1"/>
      <w:numFmt w:val="decimal"/>
      <w:pStyle w:val="Heading2"/>
      <w:lvlText w:val="%1.%2"/>
      <w:lvlJc w:val="left"/>
      <w:pPr>
        <w:ind w:left="213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2" w15:restartNumberingAfterBreak="0">
    <w:nsid w:val="1CA75DB8"/>
    <w:multiLevelType w:val="hybridMultilevel"/>
    <w:tmpl w:val="55700E28"/>
    <w:lvl w:ilvl="0" w:tplc="A0F42656">
      <w:start w:val="1"/>
      <w:numFmt w:val="lowerLetter"/>
      <w:pStyle w:val="Odstavecslova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15:restartNumberingAfterBreak="0">
    <w:nsid w:val="1D9638AA"/>
    <w:multiLevelType w:val="multilevel"/>
    <w:tmpl w:val="0890B522"/>
    <w:styleLink w:val="Nadpisy"/>
    <w:lvl w:ilvl="0">
      <w:start w:val="1"/>
      <w:numFmt w:val="none"/>
      <w:lvlText w:val=""/>
      <w:lvlJc w:val="left"/>
      <w:pPr>
        <w:tabs>
          <w:tab w:val="num" w:pos="0"/>
        </w:tabs>
        <w:ind w:left="0" w:hanging="851"/>
      </w:pPr>
      <w:rPr>
        <w:rFonts w:ascii="Calibri" w:hAnsi="Calibri" w:hint="default"/>
        <w:b/>
        <w:i w:val="0"/>
        <w:sz w:val="40"/>
      </w:rPr>
    </w:lvl>
    <w:lvl w:ilvl="1">
      <w:start w:val="1"/>
      <w:numFmt w:val="decimal"/>
      <w:lvlRestart w:val="0"/>
      <w:lvlText w:val="%2"/>
      <w:lvlJc w:val="left"/>
      <w:pPr>
        <w:tabs>
          <w:tab w:val="num" w:pos="0"/>
        </w:tabs>
        <w:ind w:left="0" w:hanging="851"/>
      </w:pPr>
      <w:rPr>
        <w:rFonts w:ascii="Calibri" w:hAnsi="Calibri" w:hint="default"/>
        <w:b/>
        <w:i w:val="0"/>
        <w:color w:val="auto"/>
        <w:sz w:val="32"/>
      </w:rPr>
    </w:lvl>
    <w:lvl w:ilvl="2">
      <w:start w:val="1"/>
      <w:numFmt w:val="decimal"/>
      <w:lvlText w:val="%2.%3"/>
      <w:lvlJc w:val="left"/>
      <w:pPr>
        <w:tabs>
          <w:tab w:val="num" w:pos="0"/>
        </w:tabs>
        <w:ind w:left="0" w:hanging="851"/>
      </w:pPr>
      <w:rPr>
        <w:rFonts w:ascii="Calibri" w:hAnsi="Calibri" w:hint="default"/>
        <w:b/>
        <w:i w:val="0"/>
        <w:color w:val="auto"/>
        <w:sz w:val="28"/>
      </w:rPr>
    </w:lvl>
    <w:lvl w:ilvl="3">
      <w:start w:val="1"/>
      <w:numFmt w:val="decimal"/>
      <w:lvlText w:val="%2.%3.%4"/>
      <w:lvlJc w:val="left"/>
      <w:pPr>
        <w:tabs>
          <w:tab w:val="num" w:pos="0"/>
        </w:tabs>
        <w:ind w:left="0" w:hanging="851"/>
      </w:pPr>
      <w:rPr>
        <w:rFonts w:ascii="Calibri" w:hAnsi="Calibri" w:hint="default"/>
        <w:b/>
        <w:i w:val="0"/>
        <w:color w:val="auto"/>
        <w:sz w:val="24"/>
      </w:rPr>
    </w:lvl>
    <w:lvl w:ilvl="4">
      <w:start w:val="1"/>
      <w:numFmt w:val="decimal"/>
      <w:lvlText w:val="%1%2.%3.%4.%5"/>
      <w:lvlJc w:val="left"/>
      <w:pPr>
        <w:tabs>
          <w:tab w:val="num" w:pos="1309"/>
        </w:tabs>
        <w:ind w:left="0" w:hanging="851"/>
      </w:pPr>
      <w:rPr>
        <w:rFonts w:ascii="Calibri" w:hAnsi="Calibri" w:hint="default"/>
        <w:b/>
        <w:i w:val="0"/>
        <w:color w:val="auto"/>
        <w:sz w:val="20"/>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4" w15:restartNumberingAfterBreak="0">
    <w:nsid w:val="1FC92A08"/>
    <w:multiLevelType w:val="hybridMultilevel"/>
    <w:tmpl w:val="470AE2AA"/>
    <w:lvl w:ilvl="0" w:tplc="A4EED4E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5" w15:restartNumberingAfterBreak="0">
    <w:nsid w:val="22A07A87"/>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6" w15:restartNumberingAfterBreak="0">
    <w:nsid w:val="25003171"/>
    <w:multiLevelType w:val="hybridMultilevel"/>
    <w:tmpl w:val="E51AC196"/>
    <w:lvl w:ilvl="0" w:tplc="FD00854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7" w15:restartNumberingAfterBreak="0">
    <w:nsid w:val="255861BB"/>
    <w:multiLevelType w:val="hybridMultilevel"/>
    <w:tmpl w:val="B128DC98"/>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8" w15:restartNumberingAfterBreak="0">
    <w:nsid w:val="262F2188"/>
    <w:multiLevelType w:val="hybridMultilevel"/>
    <w:tmpl w:val="B9C69A1E"/>
    <w:lvl w:ilvl="0" w:tplc="04050001">
      <w:start w:val="1"/>
      <w:numFmt w:val="bullet"/>
      <w:lvlText w:val=""/>
      <w:lvlJc w:val="left"/>
      <w:pPr>
        <w:ind w:left="945" w:hanging="360"/>
      </w:pPr>
      <w:rPr>
        <w:rFonts w:ascii="Symbol" w:hAnsi="Symbol" w:hint="default"/>
      </w:rPr>
    </w:lvl>
    <w:lvl w:ilvl="1" w:tplc="04050003" w:tentative="1">
      <w:start w:val="1"/>
      <w:numFmt w:val="bullet"/>
      <w:lvlText w:val="o"/>
      <w:lvlJc w:val="left"/>
      <w:pPr>
        <w:ind w:left="1665" w:hanging="360"/>
      </w:pPr>
      <w:rPr>
        <w:rFonts w:ascii="Courier New" w:hAnsi="Courier New" w:cs="Courier New" w:hint="default"/>
      </w:rPr>
    </w:lvl>
    <w:lvl w:ilvl="2" w:tplc="04050005" w:tentative="1">
      <w:start w:val="1"/>
      <w:numFmt w:val="bullet"/>
      <w:lvlText w:val=""/>
      <w:lvlJc w:val="left"/>
      <w:pPr>
        <w:ind w:left="2385" w:hanging="360"/>
      </w:pPr>
      <w:rPr>
        <w:rFonts w:ascii="Wingdings" w:hAnsi="Wingdings" w:hint="default"/>
      </w:rPr>
    </w:lvl>
    <w:lvl w:ilvl="3" w:tplc="04050001" w:tentative="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9" w15:restartNumberingAfterBreak="0">
    <w:nsid w:val="26F656C2"/>
    <w:multiLevelType w:val="hybridMultilevel"/>
    <w:tmpl w:val="994EC262"/>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0" w15:restartNumberingAfterBreak="0">
    <w:nsid w:val="28917BAD"/>
    <w:multiLevelType w:val="hybridMultilevel"/>
    <w:tmpl w:val="C066BF8A"/>
    <w:lvl w:ilvl="0" w:tplc="3A12298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1" w15:restartNumberingAfterBreak="0">
    <w:nsid w:val="290570EF"/>
    <w:multiLevelType w:val="hybridMultilevel"/>
    <w:tmpl w:val="2796F4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2" w15:restartNumberingAfterBreak="0">
    <w:nsid w:val="2AAA6F05"/>
    <w:multiLevelType w:val="hybridMultilevel"/>
    <w:tmpl w:val="B6EC212C"/>
    <w:lvl w:ilvl="0" w:tplc="04050001">
      <w:start w:val="1"/>
      <w:numFmt w:val="bullet"/>
      <w:lvlText w:val=""/>
      <w:lvlJc w:val="left"/>
      <w:pPr>
        <w:ind w:left="945" w:hanging="360"/>
      </w:pPr>
      <w:rPr>
        <w:rFonts w:ascii="Symbol" w:hAnsi="Symbol" w:hint="default"/>
      </w:rPr>
    </w:lvl>
    <w:lvl w:ilvl="1" w:tplc="04050003">
      <w:start w:val="1"/>
      <w:numFmt w:val="bullet"/>
      <w:lvlText w:val="o"/>
      <w:lvlJc w:val="left"/>
      <w:pPr>
        <w:ind w:left="1665" w:hanging="360"/>
      </w:pPr>
      <w:rPr>
        <w:rFonts w:ascii="Courier New" w:hAnsi="Courier New" w:cs="Courier New" w:hint="default"/>
      </w:rPr>
    </w:lvl>
    <w:lvl w:ilvl="2" w:tplc="04050005">
      <w:start w:val="1"/>
      <w:numFmt w:val="bullet"/>
      <w:lvlText w:val=""/>
      <w:lvlJc w:val="left"/>
      <w:pPr>
        <w:ind w:left="2385" w:hanging="360"/>
      </w:pPr>
      <w:rPr>
        <w:rFonts w:ascii="Wingdings" w:hAnsi="Wingdings" w:hint="default"/>
      </w:rPr>
    </w:lvl>
    <w:lvl w:ilvl="3" w:tplc="0405000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53" w15:restartNumberingAfterBreak="0">
    <w:nsid w:val="2D8464A3"/>
    <w:multiLevelType w:val="hybridMultilevel"/>
    <w:tmpl w:val="FAC4CC88"/>
    <w:lvl w:ilvl="0" w:tplc="7B68DC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4" w15:restartNumberingAfterBreak="0">
    <w:nsid w:val="2F2C5D38"/>
    <w:multiLevelType w:val="hybridMultilevel"/>
    <w:tmpl w:val="F9DE6046"/>
    <w:lvl w:ilvl="0" w:tplc="CFDCAA5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5" w15:restartNumberingAfterBreak="0">
    <w:nsid w:val="3215095A"/>
    <w:multiLevelType w:val="hybridMultilevel"/>
    <w:tmpl w:val="583A291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6" w15:restartNumberingAfterBreak="0">
    <w:nsid w:val="32F473F9"/>
    <w:multiLevelType w:val="hybridMultilevel"/>
    <w:tmpl w:val="B2F88286"/>
    <w:lvl w:ilvl="0" w:tplc="F27C12C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7" w15:restartNumberingAfterBreak="0">
    <w:nsid w:val="342D568B"/>
    <w:multiLevelType w:val="hybridMultilevel"/>
    <w:tmpl w:val="BA82ABA0"/>
    <w:lvl w:ilvl="0" w:tplc="AD0ACABE">
      <w:start w:val="1"/>
      <w:numFmt w:val="lowerLetter"/>
      <w:pStyle w:val="Odstavec1"/>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8" w15:restartNumberingAfterBreak="0">
    <w:nsid w:val="36935E76"/>
    <w:multiLevelType w:val="hybridMultilevel"/>
    <w:tmpl w:val="600E694C"/>
    <w:lvl w:ilvl="0" w:tplc="06BA5F6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9" w15:restartNumberingAfterBreak="0">
    <w:nsid w:val="369C3BFA"/>
    <w:multiLevelType w:val="hybridMultilevel"/>
    <w:tmpl w:val="6298FB84"/>
    <w:lvl w:ilvl="0" w:tplc="74A432A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0" w15:restartNumberingAfterBreak="0">
    <w:nsid w:val="374B671D"/>
    <w:multiLevelType w:val="hybridMultilevel"/>
    <w:tmpl w:val="D74C127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1" w15:restartNumberingAfterBreak="0">
    <w:nsid w:val="37D35236"/>
    <w:multiLevelType w:val="hybridMultilevel"/>
    <w:tmpl w:val="51FC892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2" w15:restartNumberingAfterBreak="0">
    <w:nsid w:val="38862F2E"/>
    <w:multiLevelType w:val="hybridMultilevel"/>
    <w:tmpl w:val="4242452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3" w15:restartNumberingAfterBreak="0">
    <w:nsid w:val="3BAD2035"/>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4" w15:restartNumberingAfterBreak="0">
    <w:nsid w:val="3C460805"/>
    <w:multiLevelType w:val="hybridMultilevel"/>
    <w:tmpl w:val="9AE0FF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5" w15:restartNumberingAfterBreak="0">
    <w:nsid w:val="3CB059A3"/>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6" w15:restartNumberingAfterBreak="0">
    <w:nsid w:val="3DFF12FD"/>
    <w:multiLevelType w:val="hybridMultilevel"/>
    <w:tmpl w:val="72DE2A90"/>
    <w:lvl w:ilvl="0" w:tplc="E72285A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7" w15:restartNumberingAfterBreak="0">
    <w:nsid w:val="3EC67A96"/>
    <w:multiLevelType w:val="hybridMultilevel"/>
    <w:tmpl w:val="44BEC0C6"/>
    <w:lvl w:ilvl="0" w:tplc="7A7E96A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8" w15:restartNumberingAfterBreak="0">
    <w:nsid w:val="3EC83F59"/>
    <w:multiLevelType w:val="hybridMultilevel"/>
    <w:tmpl w:val="EBE4529A"/>
    <w:lvl w:ilvl="0" w:tplc="7ADCE44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9" w15:restartNumberingAfterBreak="0">
    <w:nsid w:val="3FC76B84"/>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0" w15:restartNumberingAfterBreak="0">
    <w:nsid w:val="3FF720CD"/>
    <w:multiLevelType w:val="hybridMultilevel"/>
    <w:tmpl w:val="14241FFA"/>
    <w:lvl w:ilvl="0" w:tplc="130876B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1" w15:restartNumberingAfterBreak="0">
    <w:nsid w:val="400F4E15"/>
    <w:multiLevelType w:val="hybridMultilevel"/>
    <w:tmpl w:val="6C9E5306"/>
    <w:lvl w:ilvl="0" w:tplc="D75EDAE8">
      <w:start w:val="1"/>
      <w:numFmt w:val="lowerLetter"/>
      <w:pStyle w:val="SoupisZme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2" w15:restartNumberingAfterBreak="0">
    <w:nsid w:val="40F11304"/>
    <w:multiLevelType w:val="hybridMultilevel"/>
    <w:tmpl w:val="4874FCD8"/>
    <w:lvl w:ilvl="0" w:tplc="20C0B00E">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3" w15:restartNumberingAfterBreak="0">
    <w:nsid w:val="427C625D"/>
    <w:multiLevelType w:val="hybridMultilevel"/>
    <w:tmpl w:val="8B107D20"/>
    <w:lvl w:ilvl="0" w:tplc="C61E2A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4" w15:restartNumberingAfterBreak="0">
    <w:nsid w:val="435D7917"/>
    <w:multiLevelType w:val="hybridMultilevel"/>
    <w:tmpl w:val="5230765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5" w15:restartNumberingAfterBreak="0">
    <w:nsid w:val="44245DF8"/>
    <w:multiLevelType w:val="hybridMultilevel"/>
    <w:tmpl w:val="9322F3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6" w15:restartNumberingAfterBreak="0">
    <w:nsid w:val="44A66771"/>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7" w15:restartNumberingAfterBreak="0">
    <w:nsid w:val="49032984"/>
    <w:multiLevelType w:val="hybridMultilevel"/>
    <w:tmpl w:val="DCC0654C"/>
    <w:lvl w:ilvl="0" w:tplc="CFAC93B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8" w15:restartNumberingAfterBreak="0">
    <w:nsid w:val="49976CBB"/>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9" w15:restartNumberingAfterBreak="0">
    <w:nsid w:val="4B8A2505"/>
    <w:multiLevelType w:val="hybridMultilevel"/>
    <w:tmpl w:val="BF0CACE2"/>
    <w:lvl w:ilvl="0" w:tplc="2A3478A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0" w15:restartNumberingAfterBreak="0">
    <w:nsid w:val="4C592AFE"/>
    <w:multiLevelType w:val="hybridMultilevel"/>
    <w:tmpl w:val="33D26A1E"/>
    <w:lvl w:ilvl="0" w:tplc="DB06118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1" w15:restartNumberingAfterBreak="0">
    <w:nsid w:val="4CD249EE"/>
    <w:multiLevelType w:val="hybridMultilevel"/>
    <w:tmpl w:val="CC708F18"/>
    <w:lvl w:ilvl="0" w:tplc="100E6E5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2" w15:restartNumberingAfterBreak="0">
    <w:nsid w:val="4E734A43"/>
    <w:multiLevelType w:val="hybridMultilevel"/>
    <w:tmpl w:val="85EE8C4C"/>
    <w:lvl w:ilvl="0" w:tplc="C2CCBF2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3" w15:restartNumberingAfterBreak="0">
    <w:nsid w:val="4EFD1018"/>
    <w:multiLevelType w:val="hybridMultilevel"/>
    <w:tmpl w:val="403C941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4" w15:restartNumberingAfterBreak="0">
    <w:nsid w:val="4F1E7333"/>
    <w:multiLevelType w:val="hybridMultilevel"/>
    <w:tmpl w:val="730AB640"/>
    <w:lvl w:ilvl="0" w:tplc="57888E6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5" w15:restartNumberingAfterBreak="0">
    <w:nsid w:val="4F64638D"/>
    <w:multiLevelType w:val="hybridMultilevel"/>
    <w:tmpl w:val="46A0E6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6" w15:restartNumberingAfterBreak="0">
    <w:nsid w:val="520C65B4"/>
    <w:multiLevelType w:val="hybridMultilevel"/>
    <w:tmpl w:val="F196A93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7" w15:restartNumberingAfterBreak="0">
    <w:nsid w:val="52B77521"/>
    <w:multiLevelType w:val="hybridMultilevel"/>
    <w:tmpl w:val="8C4826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8" w15:restartNumberingAfterBreak="0">
    <w:nsid w:val="52E56A1D"/>
    <w:multiLevelType w:val="hybridMultilevel"/>
    <w:tmpl w:val="5420A344"/>
    <w:lvl w:ilvl="0" w:tplc="DF3214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9" w15:restartNumberingAfterBreak="0">
    <w:nsid w:val="536D4CF6"/>
    <w:multiLevelType w:val="hybridMultilevel"/>
    <w:tmpl w:val="9DFC7CE2"/>
    <w:lvl w:ilvl="0" w:tplc="8BF0F3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0" w15:restartNumberingAfterBreak="0">
    <w:nsid w:val="53911B4E"/>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1" w15:restartNumberingAfterBreak="0">
    <w:nsid w:val="53E429B2"/>
    <w:multiLevelType w:val="hybridMultilevel"/>
    <w:tmpl w:val="AD007F3C"/>
    <w:lvl w:ilvl="0" w:tplc="5E80D79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2" w15:restartNumberingAfterBreak="0">
    <w:nsid w:val="54F8036E"/>
    <w:multiLevelType w:val="hybridMultilevel"/>
    <w:tmpl w:val="9632A3E0"/>
    <w:lvl w:ilvl="0" w:tplc="FC7E04E8">
      <w:start w:val="1"/>
      <w:numFmt w:val="bullet"/>
      <w:lvlText w:val="-"/>
      <w:lvlJc w:val="left"/>
      <w:pPr>
        <w:ind w:left="720" w:hanging="360"/>
      </w:pPr>
      <w:rPr>
        <w:rFonts w:ascii="Calibri" w:eastAsia="Times New Roman"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3" w15:restartNumberingAfterBreak="0">
    <w:nsid w:val="57397006"/>
    <w:multiLevelType w:val="hybridMultilevel"/>
    <w:tmpl w:val="D6ECC10A"/>
    <w:lvl w:ilvl="0" w:tplc="DD4AF0F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4" w15:restartNumberingAfterBreak="0">
    <w:nsid w:val="59BF47D2"/>
    <w:multiLevelType w:val="hybridMultilevel"/>
    <w:tmpl w:val="0F7A3CE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95" w15:restartNumberingAfterBreak="0">
    <w:nsid w:val="59EC766E"/>
    <w:multiLevelType w:val="hybridMultilevel"/>
    <w:tmpl w:val="47A60590"/>
    <w:lvl w:ilvl="0" w:tplc="9D6A99E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6" w15:restartNumberingAfterBreak="0">
    <w:nsid w:val="5D704E50"/>
    <w:multiLevelType w:val="hybridMultilevel"/>
    <w:tmpl w:val="2B2CA9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7" w15:restartNumberingAfterBreak="0">
    <w:nsid w:val="5F7C700F"/>
    <w:multiLevelType w:val="hybridMultilevel"/>
    <w:tmpl w:val="8AA20ED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8" w15:restartNumberingAfterBreak="0">
    <w:nsid w:val="623606DE"/>
    <w:multiLevelType w:val="hybridMultilevel"/>
    <w:tmpl w:val="214EF6AA"/>
    <w:lvl w:ilvl="0" w:tplc="3F701D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9" w15:restartNumberingAfterBreak="0">
    <w:nsid w:val="62C4332E"/>
    <w:multiLevelType w:val="hybridMultilevel"/>
    <w:tmpl w:val="2D50AE20"/>
    <w:lvl w:ilvl="0" w:tplc="354AD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0" w15:restartNumberingAfterBreak="0">
    <w:nsid w:val="66B4627D"/>
    <w:multiLevelType w:val="hybridMultilevel"/>
    <w:tmpl w:val="5D747F5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1" w15:restartNumberingAfterBreak="0">
    <w:nsid w:val="69AA7130"/>
    <w:multiLevelType w:val="hybridMultilevel"/>
    <w:tmpl w:val="2C78651A"/>
    <w:lvl w:ilvl="0" w:tplc="5DEC959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2" w15:restartNumberingAfterBreak="0">
    <w:nsid w:val="69F10E92"/>
    <w:multiLevelType w:val="hybridMultilevel"/>
    <w:tmpl w:val="3EF6BAB0"/>
    <w:lvl w:ilvl="0" w:tplc="10C00D5C">
      <w:start w:val="1"/>
      <w:numFmt w:val="lowerLetter"/>
      <w:pStyle w:val="Poznmk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3" w15:restartNumberingAfterBreak="0">
    <w:nsid w:val="6BF32495"/>
    <w:multiLevelType w:val="hybridMultilevel"/>
    <w:tmpl w:val="4C7A55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4" w15:restartNumberingAfterBreak="0">
    <w:nsid w:val="6C2C324D"/>
    <w:multiLevelType w:val="hybridMultilevel"/>
    <w:tmpl w:val="2A44FD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5" w15:restartNumberingAfterBreak="0">
    <w:nsid w:val="6D163A1E"/>
    <w:multiLevelType w:val="hybridMultilevel"/>
    <w:tmpl w:val="C2860F00"/>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106" w15:restartNumberingAfterBreak="0">
    <w:nsid w:val="6DB62A6C"/>
    <w:multiLevelType w:val="hybridMultilevel"/>
    <w:tmpl w:val="B4C8CEB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7" w15:restartNumberingAfterBreak="0">
    <w:nsid w:val="6E406B35"/>
    <w:multiLevelType w:val="hybridMultilevel"/>
    <w:tmpl w:val="FE8031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8" w15:restartNumberingAfterBreak="0">
    <w:nsid w:val="6F125BCC"/>
    <w:multiLevelType w:val="hybridMultilevel"/>
    <w:tmpl w:val="E0A6E7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9" w15:restartNumberingAfterBreak="0">
    <w:nsid w:val="700B35FA"/>
    <w:multiLevelType w:val="hybridMultilevel"/>
    <w:tmpl w:val="ED706B2C"/>
    <w:lvl w:ilvl="0" w:tplc="D428A0F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0" w15:restartNumberingAfterBreak="0">
    <w:nsid w:val="710775FE"/>
    <w:multiLevelType w:val="hybridMultilevel"/>
    <w:tmpl w:val="DC181DF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1" w15:restartNumberingAfterBreak="0">
    <w:nsid w:val="7271344C"/>
    <w:multiLevelType w:val="hybridMultilevel"/>
    <w:tmpl w:val="FC1EAA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2" w15:restartNumberingAfterBreak="0">
    <w:nsid w:val="72D951F7"/>
    <w:multiLevelType w:val="hybridMultilevel"/>
    <w:tmpl w:val="559EEE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3" w15:restartNumberingAfterBreak="0">
    <w:nsid w:val="736E02E0"/>
    <w:multiLevelType w:val="hybridMultilevel"/>
    <w:tmpl w:val="F92CCB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4" w15:restartNumberingAfterBreak="0">
    <w:nsid w:val="73C800CE"/>
    <w:multiLevelType w:val="hybridMultilevel"/>
    <w:tmpl w:val="0512F0A4"/>
    <w:lvl w:ilvl="0" w:tplc="0CFA1D1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5" w15:restartNumberingAfterBreak="0">
    <w:nsid w:val="76526A76"/>
    <w:multiLevelType w:val="hybridMultilevel"/>
    <w:tmpl w:val="5AD29B26"/>
    <w:lvl w:ilvl="0" w:tplc="0846CF00">
      <w:start w:val="1"/>
      <w:numFmt w:val="lowerLetter"/>
      <w:lvlText w:val="%1)"/>
      <w:lvlJc w:val="left"/>
      <w:pPr>
        <w:ind w:left="720" w:hanging="360"/>
      </w:pPr>
    </w:lvl>
    <w:lvl w:ilvl="1" w:tplc="04050003" w:tentative="1">
      <w:start w:val="1"/>
      <w:numFmt w:val="lowerLetter"/>
      <w:lvlText w:val="%2."/>
      <w:lvlJc w:val="left"/>
      <w:pPr>
        <w:ind w:left="1440" w:hanging="360"/>
      </w:pPr>
    </w:lvl>
    <w:lvl w:ilvl="2" w:tplc="04050005" w:tentative="1">
      <w:start w:val="1"/>
      <w:numFmt w:val="lowerRoman"/>
      <w:lvlText w:val="%3."/>
      <w:lvlJc w:val="right"/>
      <w:pPr>
        <w:ind w:left="2160" w:hanging="180"/>
      </w:pPr>
    </w:lvl>
    <w:lvl w:ilvl="3" w:tplc="04050001" w:tentative="1">
      <w:start w:val="1"/>
      <w:numFmt w:val="decimal"/>
      <w:lvlText w:val="%4."/>
      <w:lvlJc w:val="left"/>
      <w:pPr>
        <w:ind w:left="2880" w:hanging="360"/>
      </w:pPr>
    </w:lvl>
    <w:lvl w:ilvl="4" w:tplc="04050003" w:tentative="1">
      <w:start w:val="1"/>
      <w:numFmt w:val="lowerLetter"/>
      <w:lvlText w:val="%5."/>
      <w:lvlJc w:val="left"/>
      <w:pPr>
        <w:ind w:left="3600" w:hanging="360"/>
      </w:pPr>
    </w:lvl>
    <w:lvl w:ilvl="5" w:tplc="04050005" w:tentative="1">
      <w:start w:val="1"/>
      <w:numFmt w:val="lowerRoman"/>
      <w:lvlText w:val="%6."/>
      <w:lvlJc w:val="right"/>
      <w:pPr>
        <w:ind w:left="4320" w:hanging="180"/>
      </w:pPr>
    </w:lvl>
    <w:lvl w:ilvl="6" w:tplc="04050001" w:tentative="1">
      <w:start w:val="1"/>
      <w:numFmt w:val="decimal"/>
      <w:lvlText w:val="%7."/>
      <w:lvlJc w:val="left"/>
      <w:pPr>
        <w:ind w:left="5040" w:hanging="360"/>
      </w:pPr>
    </w:lvl>
    <w:lvl w:ilvl="7" w:tplc="04050003" w:tentative="1">
      <w:start w:val="1"/>
      <w:numFmt w:val="lowerLetter"/>
      <w:lvlText w:val="%8."/>
      <w:lvlJc w:val="left"/>
      <w:pPr>
        <w:ind w:left="5760" w:hanging="360"/>
      </w:pPr>
    </w:lvl>
    <w:lvl w:ilvl="8" w:tplc="04050005" w:tentative="1">
      <w:start w:val="1"/>
      <w:numFmt w:val="lowerRoman"/>
      <w:lvlText w:val="%9."/>
      <w:lvlJc w:val="right"/>
      <w:pPr>
        <w:ind w:left="6480" w:hanging="180"/>
      </w:pPr>
    </w:lvl>
  </w:abstractNum>
  <w:abstractNum w:abstractNumId="116" w15:restartNumberingAfterBreak="0">
    <w:nsid w:val="77153225"/>
    <w:multiLevelType w:val="hybridMultilevel"/>
    <w:tmpl w:val="2BA6F8C6"/>
    <w:lvl w:ilvl="0" w:tplc="2B864388">
      <w:start w:val="1"/>
      <w:numFmt w:val="bullet"/>
      <w:lvlText w:val="-"/>
      <w:lvlJc w:val="left"/>
      <w:pPr>
        <w:ind w:left="720" w:hanging="360"/>
      </w:pPr>
      <w:rPr>
        <w:rFonts w:ascii="Calibri" w:eastAsia="Times New Roman"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7" w15:restartNumberingAfterBreak="0">
    <w:nsid w:val="785D4D15"/>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8" w15:restartNumberingAfterBreak="0">
    <w:nsid w:val="7D420D98"/>
    <w:multiLevelType w:val="hybridMultilevel"/>
    <w:tmpl w:val="401A9EBA"/>
    <w:lvl w:ilvl="0" w:tplc="58DEBB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9" w15:restartNumberingAfterBreak="0">
    <w:nsid w:val="7E47410B"/>
    <w:multiLevelType w:val="hybridMultilevel"/>
    <w:tmpl w:val="202CA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0" w15:restartNumberingAfterBreak="0">
    <w:nsid w:val="7E7779BA"/>
    <w:multiLevelType w:val="hybridMultilevel"/>
    <w:tmpl w:val="B4C228C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814831592">
    <w:abstractNumId w:val="41"/>
  </w:num>
  <w:num w:numId="2" w16cid:durableId="734743656">
    <w:abstractNumId w:val="52"/>
  </w:num>
  <w:num w:numId="3" w16cid:durableId="182011594">
    <w:abstractNumId w:val="37"/>
  </w:num>
  <w:num w:numId="4" w16cid:durableId="1684280282">
    <w:abstractNumId w:val="115"/>
  </w:num>
  <w:num w:numId="5" w16cid:durableId="1820615028">
    <w:abstractNumId w:val="51"/>
  </w:num>
  <w:num w:numId="6" w16cid:durableId="1910844064">
    <w:abstractNumId w:val="104"/>
  </w:num>
  <w:num w:numId="7" w16cid:durableId="1096942257">
    <w:abstractNumId w:val="107"/>
  </w:num>
  <w:num w:numId="8" w16cid:durableId="1674137744">
    <w:abstractNumId w:val="85"/>
  </w:num>
  <w:num w:numId="9" w16cid:durableId="2121414604">
    <w:abstractNumId w:val="48"/>
  </w:num>
  <w:num w:numId="10" w16cid:durableId="1210653422">
    <w:abstractNumId w:val="35"/>
  </w:num>
  <w:num w:numId="11" w16cid:durableId="1251161685">
    <w:abstractNumId w:val="86"/>
  </w:num>
  <w:num w:numId="12" w16cid:durableId="234632735">
    <w:abstractNumId w:val="49"/>
  </w:num>
  <w:num w:numId="13" w16cid:durableId="2106417037">
    <w:abstractNumId w:val="65"/>
  </w:num>
  <w:num w:numId="14" w16cid:durableId="33624630">
    <w:abstractNumId w:val="110"/>
  </w:num>
  <w:num w:numId="15" w16cid:durableId="2111201050">
    <w:abstractNumId w:val="69"/>
  </w:num>
  <w:num w:numId="16" w16cid:durableId="367881364">
    <w:abstractNumId w:val="87"/>
  </w:num>
  <w:num w:numId="17" w16cid:durableId="1075278241">
    <w:abstractNumId w:val="71"/>
  </w:num>
  <w:num w:numId="18" w16cid:durableId="1467966646">
    <w:abstractNumId w:val="118"/>
  </w:num>
  <w:num w:numId="19" w16cid:durableId="2106002155">
    <w:abstractNumId w:val="101"/>
  </w:num>
  <w:num w:numId="20" w16cid:durableId="1823350030">
    <w:abstractNumId w:val="30"/>
  </w:num>
  <w:num w:numId="21" w16cid:durableId="1698236563">
    <w:abstractNumId w:val="57"/>
  </w:num>
  <w:num w:numId="22" w16cid:durableId="812408221">
    <w:abstractNumId w:val="42"/>
  </w:num>
  <w:num w:numId="23" w16cid:durableId="1333337233">
    <w:abstractNumId w:val="102"/>
  </w:num>
  <w:num w:numId="24" w16cid:durableId="1229851349">
    <w:abstractNumId w:val="84"/>
  </w:num>
  <w:num w:numId="25" w16cid:durableId="118888635">
    <w:abstractNumId w:val="103"/>
  </w:num>
  <w:num w:numId="26" w16cid:durableId="1705248962">
    <w:abstractNumId w:val="92"/>
  </w:num>
  <w:num w:numId="27" w16cid:durableId="443614367">
    <w:abstractNumId w:val="24"/>
  </w:num>
  <w:num w:numId="28" w16cid:durableId="1217663967">
    <w:abstractNumId w:val="36"/>
  </w:num>
  <w:num w:numId="29" w16cid:durableId="1627272169">
    <w:abstractNumId w:val="58"/>
  </w:num>
  <w:num w:numId="30" w16cid:durableId="634263337">
    <w:abstractNumId w:val="111"/>
  </w:num>
  <w:num w:numId="31" w16cid:durableId="1382631777">
    <w:abstractNumId w:val="80"/>
  </w:num>
  <w:num w:numId="32" w16cid:durableId="1853449566">
    <w:abstractNumId w:val="99"/>
  </w:num>
  <w:num w:numId="33" w16cid:durableId="1727222677">
    <w:abstractNumId w:val="50"/>
  </w:num>
  <w:num w:numId="34" w16cid:durableId="2097480370">
    <w:abstractNumId w:val="21"/>
  </w:num>
  <w:num w:numId="35" w16cid:durableId="1655255574">
    <w:abstractNumId w:val="63"/>
  </w:num>
  <w:num w:numId="36" w16cid:durableId="1269393031">
    <w:abstractNumId w:val="44"/>
  </w:num>
  <w:num w:numId="37" w16cid:durableId="1162817033">
    <w:abstractNumId w:val="91"/>
  </w:num>
  <w:num w:numId="38" w16cid:durableId="440220106">
    <w:abstractNumId w:val="29"/>
  </w:num>
  <w:num w:numId="39" w16cid:durableId="1921135856">
    <w:abstractNumId w:val="67"/>
  </w:num>
  <w:num w:numId="40" w16cid:durableId="11539579">
    <w:abstractNumId w:val="114"/>
  </w:num>
  <w:num w:numId="41" w16cid:durableId="1225946551">
    <w:abstractNumId w:val="88"/>
  </w:num>
  <w:num w:numId="42" w16cid:durableId="281770031">
    <w:abstractNumId w:val="82"/>
  </w:num>
  <w:num w:numId="43" w16cid:durableId="541093954">
    <w:abstractNumId w:val="93"/>
  </w:num>
  <w:num w:numId="44" w16cid:durableId="1002315351">
    <w:abstractNumId w:val="98"/>
  </w:num>
  <w:num w:numId="45" w16cid:durableId="16393363">
    <w:abstractNumId w:val="72"/>
  </w:num>
  <w:num w:numId="46" w16cid:durableId="281957325">
    <w:abstractNumId w:val="56"/>
  </w:num>
  <w:num w:numId="47" w16cid:durableId="465663181">
    <w:abstractNumId w:val="79"/>
  </w:num>
  <w:num w:numId="48" w16cid:durableId="1920941784">
    <w:abstractNumId w:val="81"/>
  </w:num>
  <w:num w:numId="49" w16cid:durableId="1967616996">
    <w:abstractNumId w:val="31"/>
  </w:num>
  <w:num w:numId="50" w16cid:durableId="1511942197">
    <w:abstractNumId w:val="26"/>
  </w:num>
  <w:num w:numId="51" w16cid:durableId="798185273">
    <w:abstractNumId w:val="38"/>
  </w:num>
  <w:num w:numId="52" w16cid:durableId="29572346">
    <w:abstractNumId w:val="109"/>
  </w:num>
  <w:num w:numId="53" w16cid:durableId="372508460">
    <w:abstractNumId w:val="77"/>
  </w:num>
  <w:num w:numId="54" w16cid:durableId="60059964">
    <w:abstractNumId w:val="89"/>
  </w:num>
  <w:num w:numId="55" w16cid:durableId="271670099">
    <w:abstractNumId w:val="59"/>
  </w:num>
  <w:num w:numId="56" w16cid:durableId="1066340245">
    <w:abstractNumId w:val="70"/>
  </w:num>
  <w:num w:numId="57" w16cid:durableId="1810397223">
    <w:abstractNumId w:val="68"/>
  </w:num>
  <w:num w:numId="58" w16cid:durableId="1914464229">
    <w:abstractNumId w:val="73"/>
  </w:num>
  <w:num w:numId="59" w16cid:durableId="1771470060">
    <w:abstractNumId w:val="53"/>
  </w:num>
  <w:num w:numId="60" w16cid:durableId="337582642">
    <w:abstractNumId w:val="54"/>
  </w:num>
  <w:num w:numId="61" w16cid:durableId="593785661">
    <w:abstractNumId w:val="95"/>
  </w:num>
  <w:num w:numId="62" w16cid:durableId="1284775357">
    <w:abstractNumId w:val="94"/>
  </w:num>
  <w:num w:numId="63" w16cid:durableId="795373734">
    <w:abstractNumId w:val="32"/>
  </w:num>
  <w:num w:numId="64" w16cid:durableId="2108235534">
    <w:abstractNumId w:val="23"/>
  </w:num>
  <w:num w:numId="65" w16cid:durableId="1956476711">
    <w:abstractNumId w:val="83"/>
  </w:num>
  <w:num w:numId="66" w16cid:durableId="563494649">
    <w:abstractNumId w:val="117"/>
  </w:num>
  <w:num w:numId="67" w16cid:durableId="386105051">
    <w:abstractNumId w:val="34"/>
  </w:num>
  <w:num w:numId="68" w16cid:durableId="726420886">
    <w:abstractNumId w:val="116"/>
  </w:num>
  <w:num w:numId="69" w16cid:durableId="2057119838">
    <w:abstractNumId w:val="106"/>
  </w:num>
  <w:num w:numId="70" w16cid:durableId="886528149">
    <w:abstractNumId w:val="120"/>
  </w:num>
  <w:num w:numId="71" w16cid:durableId="563293613">
    <w:abstractNumId w:val="33"/>
  </w:num>
  <w:num w:numId="72" w16cid:durableId="661391581">
    <w:abstractNumId w:val="105"/>
  </w:num>
  <w:num w:numId="73" w16cid:durableId="577710808">
    <w:abstractNumId w:val="40"/>
  </w:num>
  <w:num w:numId="74" w16cid:durableId="934941485">
    <w:abstractNumId w:val="74"/>
  </w:num>
  <w:num w:numId="75" w16cid:durableId="364793927">
    <w:abstractNumId w:val="96"/>
  </w:num>
  <w:num w:numId="76" w16cid:durableId="1520969437">
    <w:abstractNumId w:val="61"/>
  </w:num>
  <w:num w:numId="77" w16cid:durableId="1124690545">
    <w:abstractNumId w:val="100"/>
  </w:num>
  <w:num w:numId="78" w16cid:durableId="1493839490">
    <w:abstractNumId w:val="108"/>
  </w:num>
  <w:num w:numId="79" w16cid:durableId="1706366533">
    <w:abstractNumId w:val="113"/>
  </w:num>
  <w:num w:numId="80" w16cid:durableId="1094283198">
    <w:abstractNumId w:val="119"/>
  </w:num>
  <w:num w:numId="81" w16cid:durableId="1639989753">
    <w:abstractNumId w:val="112"/>
  </w:num>
  <w:num w:numId="82" w16cid:durableId="1429153188">
    <w:abstractNumId w:val="62"/>
  </w:num>
  <w:num w:numId="83" w16cid:durableId="1838186055">
    <w:abstractNumId w:val="28"/>
  </w:num>
  <w:num w:numId="84" w16cid:durableId="1409621484">
    <w:abstractNumId w:val="27"/>
  </w:num>
  <w:num w:numId="85" w16cid:durableId="333537930">
    <w:abstractNumId w:val="75"/>
  </w:num>
  <w:num w:numId="86" w16cid:durableId="1445885281">
    <w:abstractNumId w:val="97"/>
  </w:num>
  <w:num w:numId="87" w16cid:durableId="1373505877">
    <w:abstractNumId w:val="64"/>
  </w:num>
  <w:num w:numId="88" w16cid:durableId="879051444">
    <w:abstractNumId w:val="47"/>
  </w:num>
  <w:num w:numId="89" w16cid:durableId="1980071435">
    <w:abstractNumId w:val="66"/>
  </w:num>
  <w:num w:numId="90" w16cid:durableId="2032217569">
    <w:abstractNumId w:val="46"/>
  </w:num>
  <w:num w:numId="91" w16cid:durableId="1471365603">
    <w:abstractNumId w:val="60"/>
  </w:num>
  <w:num w:numId="92" w16cid:durableId="1910262711">
    <w:abstractNumId w:val="55"/>
  </w:num>
  <w:num w:numId="93" w16cid:durableId="601298371">
    <w:abstractNumId w:val="78"/>
  </w:num>
  <w:num w:numId="94" w16cid:durableId="2071951809">
    <w:abstractNumId w:val="76"/>
  </w:num>
  <w:num w:numId="95" w16cid:durableId="1254051500">
    <w:abstractNumId w:val="22"/>
  </w:num>
  <w:num w:numId="96" w16cid:durableId="151541628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1102528377">
    <w:abstractNumId w:val="90"/>
  </w:num>
  <w:num w:numId="98" w16cid:durableId="82504961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801196233">
    <w:abstractNumId w:val="12"/>
  </w:num>
  <w:num w:numId="100" w16cid:durableId="499926836">
    <w:abstractNumId w:val="6"/>
  </w:num>
  <w:num w:numId="101" w16cid:durableId="2139830606">
    <w:abstractNumId w:val="7"/>
  </w:num>
  <w:num w:numId="102" w16cid:durableId="1578055891">
    <w:abstractNumId w:val="43"/>
  </w:num>
  <w:num w:numId="103" w16cid:durableId="2031761421">
    <w:abstractNumId w:val="9"/>
  </w:num>
  <w:num w:numId="104" w16cid:durableId="2049798350">
    <w:abstractNumId w:val="45"/>
  </w:num>
  <w:num w:numId="105" w16cid:durableId="1262224294">
    <w:abstractNumId w:val="39"/>
  </w:num>
  <w:num w:numId="106" w16cid:durableId="1892186870">
    <w:abstractNumId w:val="20"/>
  </w:num>
  <w:num w:numId="107" w16cid:durableId="943923225">
    <w:abstractNumId w:val="8"/>
  </w:num>
  <w:num w:numId="108" w16cid:durableId="1145315131">
    <w:abstractNumId w:val="3"/>
  </w:num>
  <w:num w:numId="109" w16cid:durableId="364795415">
    <w:abstractNumId w:val="2"/>
  </w:num>
  <w:num w:numId="110" w16cid:durableId="78530792">
    <w:abstractNumId w:val="1"/>
  </w:num>
  <w:num w:numId="111" w16cid:durableId="641735859">
    <w:abstractNumId w:val="0"/>
  </w:num>
  <w:num w:numId="112" w16cid:durableId="680279177">
    <w:abstractNumId w:val="5"/>
  </w:num>
  <w:num w:numId="113" w16cid:durableId="1686789594">
    <w:abstractNumId w:val="4"/>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revisionView w:inkAnnotations="0"/>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Y1NzEzMjA3MDc2NjRX0lEKTi0uzszPAykwtKgFAMOliEstAAAA"/>
  </w:docVars>
  <w:rsids>
    <w:rsidRoot w:val="00D84C56"/>
    <w:rsid w:val="00001105"/>
    <w:rsid w:val="0000142C"/>
    <w:rsid w:val="00001DCA"/>
    <w:rsid w:val="00003121"/>
    <w:rsid w:val="0000447B"/>
    <w:rsid w:val="00006C46"/>
    <w:rsid w:val="000075A2"/>
    <w:rsid w:val="00007733"/>
    <w:rsid w:val="00011275"/>
    <w:rsid w:val="00011793"/>
    <w:rsid w:val="00013047"/>
    <w:rsid w:val="0001340A"/>
    <w:rsid w:val="00017DE8"/>
    <w:rsid w:val="00020222"/>
    <w:rsid w:val="00020252"/>
    <w:rsid w:val="0002063C"/>
    <w:rsid w:val="00020EED"/>
    <w:rsid w:val="00021285"/>
    <w:rsid w:val="000216DC"/>
    <w:rsid w:val="00021782"/>
    <w:rsid w:val="00021A2E"/>
    <w:rsid w:val="00021A38"/>
    <w:rsid w:val="00021FF6"/>
    <w:rsid w:val="00022954"/>
    <w:rsid w:val="000234A9"/>
    <w:rsid w:val="000234BB"/>
    <w:rsid w:val="00023FF9"/>
    <w:rsid w:val="000241DC"/>
    <w:rsid w:val="00024762"/>
    <w:rsid w:val="00024D0C"/>
    <w:rsid w:val="00024D76"/>
    <w:rsid w:val="00025160"/>
    <w:rsid w:val="00025403"/>
    <w:rsid w:val="00025539"/>
    <w:rsid w:val="00026EEB"/>
    <w:rsid w:val="00027535"/>
    <w:rsid w:val="00027C69"/>
    <w:rsid w:val="00027ED8"/>
    <w:rsid w:val="000308D5"/>
    <w:rsid w:val="00030EB7"/>
    <w:rsid w:val="00032B49"/>
    <w:rsid w:val="00032F37"/>
    <w:rsid w:val="00033301"/>
    <w:rsid w:val="000340CD"/>
    <w:rsid w:val="0003447D"/>
    <w:rsid w:val="00035305"/>
    <w:rsid w:val="0003630A"/>
    <w:rsid w:val="00037001"/>
    <w:rsid w:val="000375F1"/>
    <w:rsid w:val="00037DEF"/>
    <w:rsid w:val="000402AC"/>
    <w:rsid w:val="0004083A"/>
    <w:rsid w:val="00041185"/>
    <w:rsid w:val="00042ABB"/>
    <w:rsid w:val="00043810"/>
    <w:rsid w:val="00044559"/>
    <w:rsid w:val="000449FD"/>
    <w:rsid w:val="0004541B"/>
    <w:rsid w:val="0004694B"/>
    <w:rsid w:val="00047A89"/>
    <w:rsid w:val="00047B25"/>
    <w:rsid w:val="000500D8"/>
    <w:rsid w:val="000531D4"/>
    <w:rsid w:val="000532F3"/>
    <w:rsid w:val="00053B64"/>
    <w:rsid w:val="00054306"/>
    <w:rsid w:val="00056355"/>
    <w:rsid w:val="00060746"/>
    <w:rsid w:val="00062352"/>
    <w:rsid w:val="000632D7"/>
    <w:rsid w:val="0006506F"/>
    <w:rsid w:val="000657F7"/>
    <w:rsid w:val="00065A59"/>
    <w:rsid w:val="00065DEC"/>
    <w:rsid w:val="000670D3"/>
    <w:rsid w:val="000670EF"/>
    <w:rsid w:val="00067930"/>
    <w:rsid w:val="0007091F"/>
    <w:rsid w:val="00073560"/>
    <w:rsid w:val="00073BC1"/>
    <w:rsid w:val="00073C07"/>
    <w:rsid w:val="00075028"/>
    <w:rsid w:val="00075260"/>
    <w:rsid w:val="000757A9"/>
    <w:rsid w:val="00075D05"/>
    <w:rsid w:val="00076286"/>
    <w:rsid w:val="0007748C"/>
    <w:rsid w:val="00077FA6"/>
    <w:rsid w:val="00080048"/>
    <w:rsid w:val="00080238"/>
    <w:rsid w:val="0008300F"/>
    <w:rsid w:val="00083B63"/>
    <w:rsid w:val="00083FEF"/>
    <w:rsid w:val="000902B6"/>
    <w:rsid w:val="000905C2"/>
    <w:rsid w:val="00090C6A"/>
    <w:rsid w:val="00090E1C"/>
    <w:rsid w:val="00091667"/>
    <w:rsid w:val="0009237B"/>
    <w:rsid w:val="000938CA"/>
    <w:rsid w:val="00094392"/>
    <w:rsid w:val="00095FBA"/>
    <w:rsid w:val="000962D3"/>
    <w:rsid w:val="00097ECE"/>
    <w:rsid w:val="000A0FF2"/>
    <w:rsid w:val="000A1534"/>
    <w:rsid w:val="000A24EC"/>
    <w:rsid w:val="000A3187"/>
    <w:rsid w:val="000A31FA"/>
    <w:rsid w:val="000A45A2"/>
    <w:rsid w:val="000A5573"/>
    <w:rsid w:val="000A5DE3"/>
    <w:rsid w:val="000A6751"/>
    <w:rsid w:val="000A7E15"/>
    <w:rsid w:val="000B0F23"/>
    <w:rsid w:val="000B3654"/>
    <w:rsid w:val="000B3DF9"/>
    <w:rsid w:val="000B402E"/>
    <w:rsid w:val="000B4128"/>
    <w:rsid w:val="000B4AF6"/>
    <w:rsid w:val="000B500F"/>
    <w:rsid w:val="000B5BEB"/>
    <w:rsid w:val="000B7812"/>
    <w:rsid w:val="000B7F17"/>
    <w:rsid w:val="000B7F6B"/>
    <w:rsid w:val="000C06DA"/>
    <w:rsid w:val="000C3CD6"/>
    <w:rsid w:val="000C40A9"/>
    <w:rsid w:val="000C584B"/>
    <w:rsid w:val="000C5DE4"/>
    <w:rsid w:val="000C6515"/>
    <w:rsid w:val="000C6E47"/>
    <w:rsid w:val="000C751B"/>
    <w:rsid w:val="000C7651"/>
    <w:rsid w:val="000D02B7"/>
    <w:rsid w:val="000D0A2C"/>
    <w:rsid w:val="000D1451"/>
    <w:rsid w:val="000D1653"/>
    <w:rsid w:val="000D1D00"/>
    <w:rsid w:val="000D1FF9"/>
    <w:rsid w:val="000D35FA"/>
    <w:rsid w:val="000D39C8"/>
    <w:rsid w:val="000D3B19"/>
    <w:rsid w:val="000D51DB"/>
    <w:rsid w:val="000D5C84"/>
    <w:rsid w:val="000D6524"/>
    <w:rsid w:val="000D7628"/>
    <w:rsid w:val="000E11EE"/>
    <w:rsid w:val="000E1F9E"/>
    <w:rsid w:val="000E21EF"/>
    <w:rsid w:val="000E2C65"/>
    <w:rsid w:val="000E3308"/>
    <w:rsid w:val="000E33E0"/>
    <w:rsid w:val="000E3AE0"/>
    <w:rsid w:val="000E3C10"/>
    <w:rsid w:val="000E475A"/>
    <w:rsid w:val="000E5436"/>
    <w:rsid w:val="000E56B4"/>
    <w:rsid w:val="000E56D7"/>
    <w:rsid w:val="000E6859"/>
    <w:rsid w:val="000E7ADE"/>
    <w:rsid w:val="000F0635"/>
    <w:rsid w:val="000F12FD"/>
    <w:rsid w:val="000F1DFC"/>
    <w:rsid w:val="000F2BB7"/>
    <w:rsid w:val="000F4262"/>
    <w:rsid w:val="000F53B8"/>
    <w:rsid w:val="000F5E38"/>
    <w:rsid w:val="000F5F92"/>
    <w:rsid w:val="000F78BB"/>
    <w:rsid w:val="000F79AB"/>
    <w:rsid w:val="00100766"/>
    <w:rsid w:val="00101587"/>
    <w:rsid w:val="00102487"/>
    <w:rsid w:val="00102521"/>
    <w:rsid w:val="001035B0"/>
    <w:rsid w:val="0010379E"/>
    <w:rsid w:val="00104C76"/>
    <w:rsid w:val="00105929"/>
    <w:rsid w:val="0011081D"/>
    <w:rsid w:val="0011454D"/>
    <w:rsid w:val="001152FA"/>
    <w:rsid w:val="00116450"/>
    <w:rsid w:val="00116DE4"/>
    <w:rsid w:val="00116EC7"/>
    <w:rsid w:val="001174E5"/>
    <w:rsid w:val="00117525"/>
    <w:rsid w:val="00117626"/>
    <w:rsid w:val="001211A4"/>
    <w:rsid w:val="0012165B"/>
    <w:rsid w:val="0012245B"/>
    <w:rsid w:val="0012253D"/>
    <w:rsid w:val="00123107"/>
    <w:rsid w:val="00124D89"/>
    <w:rsid w:val="001260D0"/>
    <w:rsid w:val="0012680F"/>
    <w:rsid w:val="0013088D"/>
    <w:rsid w:val="001308C2"/>
    <w:rsid w:val="00131533"/>
    <w:rsid w:val="00131BA3"/>
    <w:rsid w:val="00132270"/>
    <w:rsid w:val="001331A8"/>
    <w:rsid w:val="0013407E"/>
    <w:rsid w:val="00134579"/>
    <w:rsid w:val="0013523A"/>
    <w:rsid w:val="00136B33"/>
    <w:rsid w:val="0014221B"/>
    <w:rsid w:val="00143413"/>
    <w:rsid w:val="00146C77"/>
    <w:rsid w:val="00147269"/>
    <w:rsid w:val="00147314"/>
    <w:rsid w:val="00147DF9"/>
    <w:rsid w:val="00147FB9"/>
    <w:rsid w:val="00147FD6"/>
    <w:rsid w:val="00150078"/>
    <w:rsid w:val="0015009F"/>
    <w:rsid w:val="00151E39"/>
    <w:rsid w:val="00152E82"/>
    <w:rsid w:val="00155D46"/>
    <w:rsid w:val="001562CC"/>
    <w:rsid w:val="00160162"/>
    <w:rsid w:val="0016161D"/>
    <w:rsid w:val="00163DE0"/>
    <w:rsid w:val="00164389"/>
    <w:rsid w:val="00164A0D"/>
    <w:rsid w:val="0016584B"/>
    <w:rsid w:val="0016593A"/>
    <w:rsid w:val="00166086"/>
    <w:rsid w:val="001670AF"/>
    <w:rsid w:val="00167A5C"/>
    <w:rsid w:val="0017053D"/>
    <w:rsid w:val="001710E9"/>
    <w:rsid w:val="001721D2"/>
    <w:rsid w:val="00172A1E"/>
    <w:rsid w:val="001734ED"/>
    <w:rsid w:val="0017356D"/>
    <w:rsid w:val="001737B8"/>
    <w:rsid w:val="00173D1E"/>
    <w:rsid w:val="00173FD1"/>
    <w:rsid w:val="00175C6B"/>
    <w:rsid w:val="001764AE"/>
    <w:rsid w:val="00177526"/>
    <w:rsid w:val="00177BB2"/>
    <w:rsid w:val="001801C2"/>
    <w:rsid w:val="00180747"/>
    <w:rsid w:val="001811BB"/>
    <w:rsid w:val="00181888"/>
    <w:rsid w:val="00181B91"/>
    <w:rsid w:val="0018215E"/>
    <w:rsid w:val="00182671"/>
    <w:rsid w:val="0018309E"/>
    <w:rsid w:val="001832BB"/>
    <w:rsid w:val="001845F2"/>
    <w:rsid w:val="001852CD"/>
    <w:rsid w:val="001857A2"/>
    <w:rsid w:val="00186F46"/>
    <w:rsid w:val="00187A7E"/>
    <w:rsid w:val="00187D6C"/>
    <w:rsid w:val="001900C6"/>
    <w:rsid w:val="0019200D"/>
    <w:rsid w:val="001923E3"/>
    <w:rsid w:val="00193988"/>
    <w:rsid w:val="00193AEE"/>
    <w:rsid w:val="00194B9B"/>
    <w:rsid w:val="00194EFA"/>
    <w:rsid w:val="001956EF"/>
    <w:rsid w:val="001968C2"/>
    <w:rsid w:val="00197411"/>
    <w:rsid w:val="001A00A8"/>
    <w:rsid w:val="001A0804"/>
    <w:rsid w:val="001A147E"/>
    <w:rsid w:val="001A163C"/>
    <w:rsid w:val="001A1F94"/>
    <w:rsid w:val="001A237C"/>
    <w:rsid w:val="001A247F"/>
    <w:rsid w:val="001A252B"/>
    <w:rsid w:val="001A3130"/>
    <w:rsid w:val="001A3579"/>
    <w:rsid w:val="001A4BDC"/>
    <w:rsid w:val="001A5881"/>
    <w:rsid w:val="001A59B2"/>
    <w:rsid w:val="001A6165"/>
    <w:rsid w:val="001A6708"/>
    <w:rsid w:val="001A6A96"/>
    <w:rsid w:val="001A6E3E"/>
    <w:rsid w:val="001B14DF"/>
    <w:rsid w:val="001B1A51"/>
    <w:rsid w:val="001B1BDE"/>
    <w:rsid w:val="001B2B90"/>
    <w:rsid w:val="001B3355"/>
    <w:rsid w:val="001B3A4D"/>
    <w:rsid w:val="001B591F"/>
    <w:rsid w:val="001B6415"/>
    <w:rsid w:val="001B7721"/>
    <w:rsid w:val="001B78C7"/>
    <w:rsid w:val="001B7F48"/>
    <w:rsid w:val="001C13C5"/>
    <w:rsid w:val="001C228E"/>
    <w:rsid w:val="001C2D85"/>
    <w:rsid w:val="001C2DBF"/>
    <w:rsid w:val="001C49C5"/>
    <w:rsid w:val="001C4C7B"/>
    <w:rsid w:val="001C4D46"/>
    <w:rsid w:val="001C585F"/>
    <w:rsid w:val="001C61E3"/>
    <w:rsid w:val="001C6D91"/>
    <w:rsid w:val="001C7755"/>
    <w:rsid w:val="001C78AE"/>
    <w:rsid w:val="001D071E"/>
    <w:rsid w:val="001D13D2"/>
    <w:rsid w:val="001D15E7"/>
    <w:rsid w:val="001D19C7"/>
    <w:rsid w:val="001D2971"/>
    <w:rsid w:val="001D4F12"/>
    <w:rsid w:val="001D5173"/>
    <w:rsid w:val="001D57A7"/>
    <w:rsid w:val="001D5B53"/>
    <w:rsid w:val="001D6395"/>
    <w:rsid w:val="001D6B46"/>
    <w:rsid w:val="001E1B59"/>
    <w:rsid w:val="001E2552"/>
    <w:rsid w:val="001E3807"/>
    <w:rsid w:val="001E3BB4"/>
    <w:rsid w:val="001E3BB7"/>
    <w:rsid w:val="001E6CEC"/>
    <w:rsid w:val="001E7E5B"/>
    <w:rsid w:val="001F1965"/>
    <w:rsid w:val="001F1DF7"/>
    <w:rsid w:val="001F39E9"/>
    <w:rsid w:val="001F4AEB"/>
    <w:rsid w:val="001F4F36"/>
    <w:rsid w:val="001F7EDD"/>
    <w:rsid w:val="00200450"/>
    <w:rsid w:val="00201013"/>
    <w:rsid w:val="00202DAF"/>
    <w:rsid w:val="00203946"/>
    <w:rsid w:val="0020442B"/>
    <w:rsid w:val="00205503"/>
    <w:rsid w:val="002067CA"/>
    <w:rsid w:val="0020739A"/>
    <w:rsid w:val="00211532"/>
    <w:rsid w:val="00211B3A"/>
    <w:rsid w:val="00212E38"/>
    <w:rsid w:val="00212EAA"/>
    <w:rsid w:val="00213C11"/>
    <w:rsid w:val="00214288"/>
    <w:rsid w:val="002148DD"/>
    <w:rsid w:val="002153DE"/>
    <w:rsid w:val="00215733"/>
    <w:rsid w:val="00215FE3"/>
    <w:rsid w:val="002161EB"/>
    <w:rsid w:val="00216967"/>
    <w:rsid w:val="00217F9A"/>
    <w:rsid w:val="00217FB5"/>
    <w:rsid w:val="00220CCF"/>
    <w:rsid w:val="00222500"/>
    <w:rsid w:val="002233F5"/>
    <w:rsid w:val="002238FC"/>
    <w:rsid w:val="00223E54"/>
    <w:rsid w:val="00224FC7"/>
    <w:rsid w:val="00226FB8"/>
    <w:rsid w:val="002301B6"/>
    <w:rsid w:val="0023037E"/>
    <w:rsid w:val="0023229C"/>
    <w:rsid w:val="002325F2"/>
    <w:rsid w:val="00233F26"/>
    <w:rsid w:val="00234067"/>
    <w:rsid w:val="00234092"/>
    <w:rsid w:val="002344A0"/>
    <w:rsid w:val="002354A0"/>
    <w:rsid w:val="0023619B"/>
    <w:rsid w:val="00237DD3"/>
    <w:rsid w:val="00237EF7"/>
    <w:rsid w:val="00241486"/>
    <w:rsid w:val="00242294"/>
    <w:rsid w:val="00242329"/>
    <w:rsid w:val="002429A3"/>
    <w:rsid w:val="002436D3"/>
    <w:rsid w:val="002437FC"/>
    <w:rsid w:val="002446EF"/>
    <w:rsid w:val="00245518"/>
    <w:rsid w:val="002463A1"/>
    <w:rsid w:val="002465B9"/>
    <w:rsid w:val="0024796D"/>
    <w:rsid w:val="00247C35"/>
    <w:rsid w:val="00250D05"/>
    <w:rsid w:val="00250F82"/>
    <w:rsid w:val="0025106D"/>
    <w:rsid w:val="002513CE"/>
    <w:rsid w:val="002532AF"/>
    <w:rsid w:val="00253482"/>
    <w:rsid w:val="00254AB0"/>
    <w:rsid w:val="00255345"/>
    <w:rsid w:val="00255A03"/>
    <w:rsid w:val="00256ACA"/>
    <w:rsid w:val="00260D4F"/>
    <w:rsid w:val="00261158"/>
    <w:rsid w:val="002611AE"/>
    <w:rsid w:val="00261EFC"/>
    <w:rsid w:val="002620C7"/>
    <w:rsid w:val="00263AC4"/>
    <w:rsid w:val="00263E35"/>
    <w:rsid w:val="00265066"/>
    <w:rsid w:val="0026556B"/>
    <w:rsid w:val="00265804"/>
    <w:rsid w:val="002669AE"/>
    <w:rsid w:val="00271155"/>
    <w:rsid w:val="0027351C"/>
    <w:rsid w:val="00274776"/>
    <w:rsid w:val="00274D73"/>
    <w:rsid w:val="002752F4"/>
    <w:rsid w:val="002772E4"/>
    <w:rsid w:val="0027748B"/>
    <w:rsid w:val="00280695"/>
    <w:rsid w:val="0028109E"/>
    <w:rsid w:val="002817D9"/>
    <w:rsid w:val="00281966"/>
    <w:rsid w:val="00282275"/>
    <w:rsid w:val="002823EF"/>
    <w:rsid w:val="00282D66"/>
    <w:rsid w:val="002831DB"/>
    <w:rsid w:val="002832C4"/>
    <w:rsid w:val="00283FBA"/>
    <w:rsid w:val="00285C3A"/>
    <w:rsid w:val="00286EFA"/>
    <w:rsid w:val="002872EE"/>
    <w:rsid w:val="00291213"/>
    <w:rsid w:val="00291562"/>
    <w:rsid w:val="00291EE3"/>
    <w:rsid w:val="00292987"/>
    <w:rsid w:val="00292A61"/>
    <w:rsid w:val="0029348A"/>
    <w:rsid w:val="002934EC"/>
    <w:rsid w:val="00293C4A"/>
    <w:rsid w:val="00293E27"/>
    <w:rsid w:val="002946A7"/>
    <w:rsid w:val="0029696B"/>
    <w:rsid w:val="002972A7"/>
    <w:rsid w:val="002A0299"/>
    <w:rsid w:val="002A0E44"/>
    <w:rsid w:val="002A1013"/>
    <w:rsid w:val="002A1504"/>
    <w:rsid w:val="002A16A5"/>
    <w:rsid w:val="002A1E14"/>
    <w:rsid w:val="002A20E5"/>
    <w:rsid w:val="002A28E7"/>
    <w:rsid w:val="002A2E5B"/>
    <w:rsid w:val="002A308C"/>
    <w:rsid w:val="002A3558"/>
    <w:rsid w:val="002A3872"/>
    <w:rsid w:val="002A3BAF"/>
    <w:rsid w:val="002A42DB"/>
    <w:rsid w:val="002A5605"/>
    <w:rsid w:val="002A56B9"/>
    <w:rsid w:val="002A6215"/>
    <w:rsid w:val="002A72B1"/>
    <w:rsid w:val="002B11A3"/>
    <w:rsid w:val="002B30BB"/>
    <w:rsid w:val="002B3CEC"/>
    <w:rsid w:val="002B41E6"/>
    <w:rsid w:val="002B4E66"/>
    <w:rsid w:val="002B59F1"/>
    <w:rsid w:val="002B7393"/>
    <w:rsid w:val="002B74ED"/>
    <w:rsid w:val="002C1775"/>
    <w:rsid w:val="002C4380"/>
    <w:rsid w:val="002C4CD2"/>
    <w:rsid w:val="002C50FE"/>
    <w:rsid w:val="002C60CB"/>
    <w:rsid w:val="002C6313"/>
    <w:rsid w:val="002C64E7"/>
    <w:rsid w:val="002C7190"/>
    <w:rsid w:val="002D0933"/>
    <w:rsid w:val="002D0F54"/>
    <w:rsid w:val="002D3090"/>
    <w:rsid w:val="002D34DD"/>
    <w:rsid w:val="002D4015"/>
    <w:rsid w:val="002D49FC"/>
    <w:rsid w:val="002D4C9D"/>
    <w:rsid w:val="002D5174"/>
    <w:rsid w:val="002D52F1"/>
    <w:rsid w:val="002D54C7"/>
    <w:rsid w:val="002D60C2"/>
    <w:rsid w:val="002D63FF"/>
    <w:rsid w:val="002D6688"/>
    <w:rsid w:val="002D696B"/>
    <w:rsid w:val="002D6B20"/>
    <w:rsid w:val="002D6FFB"/>
    <w:rsid w:val="002D75CA"/>
    <w:rsid w:val="002E2A5E"/>
    <w:rsid w:val="002E2FE7"/>
    <w:rsid w:val="002E35DD"/>
    <w:rsid w:val="002E3A34"/>
    <w:rsid w:val="002E3E67"/>
    <w:rsid w:val="002E4323"/>
    <w:rsid w:val="002E4F75"/>
    <w:rsid w:val="002E608E"/>
    <w:rsid w:val="002E6D86"/>
    <w:rsid w:val="002E77AF"/>
    <w:rsid w:val="002E7829"/>
    <w:rsid w:val="002F0D0D"/>
    <w:rsid w:val="002F3ED6"/>
    <w:rsid w:val="002F4AE3"/>
    <w:rsid w:val="002F5955"/>
    <w:rsid w:val="002F642E"/>
    <w:rsid w:val="002F6678"/>
    <w:rsid w:val="002F7180"/>
    <w:rsid w:val="0030041B"/>
    <w:rsid w:val="00300D21"/>
    <w:rsid w:val="00301453"/>
    <w:rsid w:val="003015AB"/>
    <w:rsid w:val="003021A0"/>
    <w:rsid w:val="0030327F"/>
    <w:rsid w:val="00303A81"/>
    <w:rsid w:val="00304DAD"/>
    <w:rsid w:val="00305752"/>
    <w:rsid w:val="0030593C"/>
    <w:rsid w:val="00305B9D"/>
    <w:rsid w:val="00306006"/>
    <w:rsid w:val="00306915"/>
    <w:rsid w:val="00306957"/>
    <w:rsid w:val="00310354"/>
    <w:rsid w:val="00312ADB"/>
    <w:rsid w:val="00312E89"/>
    <w:rsid w:val="00312ECA"/>
    <w:rsid w:val="00312F0C"/>
    <w:rsid w:val="003142E0"/>
    <w:rsid w:val="003146E5"/>
    <w:rsid w:val="0031491D"/>
    <w:rsid w:val="0031577A"/>
    <w:rsid w:val="003158CD"/>
    <w:rsid w:val="003167B8"/>
    <w:rsid w:val="003168D1"/>
    <w:rsid w:val="003172F2"/>
    <w:rsid w:val="0032029D"/>
    <w:rsid w:val="00320721"/>
    <w:rsid w:val="003212BA"/>
    <w:rsid w:val="00321AF6"/>
    <w:rsid w:val="0032208F"/>
    <w:rsid w:val="003243D4"/>
    <w:rsid w:val="003256E1"/>
    <w:rsid w:val="00330A89"/>
    <w:rsid w:val="00331BFE"/>
    <w:rsid w:val="003329E6"/>
    <w:rsid w:val="0033401E"/>
    <w:rsid w:val="0033435B"/>
    <w:rsid w:val="0033463D"/>
    <w:rsid w:val="00334C31"/>
    <w:rsid w:val="00334E4E"/>
    <w:rsid w:val="00340C5B"/>
    <w:rsid w:val="003413B9"/>
    <w:rsid w:val="00341A55"/>
    <w:rsid w:val="00342E28"/>
    <w:rsid w:val="00343174"/>
    <w:rsid w:val="00345659"/>
    <w:rsid w:val="00346FDC"/>
    <w:rsid w:val="003478A2"/>
    <w:rsid w:val="00350223"/>
    <w:rsid w:val="00350296"/>
    <w:rsid w:val="00350473"/>
    <w:rsid w:val="00351D0D"/>
    <w:rsid w:val="00353CDB"/>
    <w:rsid w:val="00353F18"/>
    <w:rsid w:val="003550D2"/>
    <w:rsid w:val="0035519E"/>
    <w:rsid w:val="003558AC"/>
    <w:rsid w:val="00355A41"/>
    <w:rsid w:val="0035635B"/>
    <w:rsid w:val="003568D3"/>
    <w:rsid w:val="003602F0"/>
    <w:rsid w:val="00360710"/>
    <w:rsid w:val="00361162"/>
    <w:rsid w:val="00361356"/>
    <w:rsid w:val="00362354"/>
    <w:rsid w:val="00362B65"/>
    <w:rsid w:val="00362BED"/>
    <w:rsid w:val="00362DF4"/>
    <w:rsid w:val="003631C8"/>
    <w:rsid w:val="00363C9E"/>
    <w:rsid w:val="00363D54"/>
    <w:rsid w:val="003653C6"/>
    <w:rsid w:val="003657B8"/>
    <w:rsid w:val="00365A13"/>
    <w:rsid w:val="003669A4"/>
    <w:rsid w:val="003678A4"/>
    <w:rsid w:val="00367B11"/>
    <w:rsid w:val="00367CF8"/>
    <w:rsid w:val="00370AEF"/>
    <w:rsid w:val="00370E4C"/>
    <w:rsid w:val="00371AAE"/>
    <w:rsid w:val="00371E9C"/>
    <w:rsid w:val="00373B16"/>
    <w:rsid w:val="00376670"/>
    <w:rsid w:val="00377382"/>
    <w:rsid w:val="00380191"/>
    <w:rsid w:val="0038093F"/>
    <w:rsid w:val="003811D9"/>
    <w:rsid w:val="003816F4"/>
    <w:rsid w:val="00381E08"/>
    <w:rsid w:val="00382FB9"/>
    <w:rsid w:val="0038470B"/>
    <w:rsid w:val="00384963"/>
    <w:rsid w:val="00384E5C"/>
    <w:rsid w:val="00386388"/>
    <w:rsid w:val="00387C86"/>
    <w:rsid w:val="0039092B"/>
    <w:rsid w:val="0039109D"/>
    <w:rsid w:val="00391F0C"/>
    <w:rsid w:val="00392A5D"/>
    <w:rsid w:val="00393E01"/>
    <w:rsid w:val="0039425A"/>
    <w:rsid w:val="003964AD"/>
    <w:rsid w:val="00396793"/>
    <w:rsid w:val="0039740C"/>
    <w:rsid w:val="003A036E"/>
    <w:rsid w:val="003A041A"/>
    <w:rsid w:val="003A09E8"/>
    <w:rsid w:val="003A39A0"/>
    <w:rsid w:val="003A3BEE"/>
    <w:rsid w:val="003A4949"/>
    <w:rsid w:val="003A4A6B"/>
    <w:rsid w:val="003A69B9"/>
    <w:rsid w:val="003A7A81"/>
    <w:rsid w:val="003A7E3F"/>
    <w:rsid w:val="003A7E55"/>
    <w:rsid w:val="003B4BD2"/>
    <w:rsid w:val="003B6008"/>
    <w:rsid w:val="003B63BE"/>
    <w:rsid w:val="003B67E0"/>
    <w:rsid w:val="003B7505"/>
    <w:rsid w:val="003B7609"/>
    <w:rsid w:val="003C0BB6"/>
    <w:rsid w:val="003C0D95"/>
    <w:rsid w:val="003C1B8F"/>
    <w:rsid w:val="003C2A77"/>
    <w:rsid w:val="003C2C56"/>
    <w:rsid w:val="003C313C"/>
    <w:rsid w:val="003C432B"/>
    <w:rsid w:val="003C4D8E"/>
    <w:rsid w:val="003C5B86"/>
    <w:rsid w:val="003C6BEE"/>
    <w:rsid w:val="003C7C13"/>
    <w:rsid w:val="003D287F"/>
    <w:rsid w:val="003D28AC"/>
    <w:rsid w:val="003D3716"/>
    <w:rsid w:val="003D4404"/>
    <w:rsid w:val="003D54EA"/>
    <w:rsid w:val="003D6526"/>
    <w:rsid w:val="003E0C64"/>
    <w:rsid w:val="003E1117"/>
    <w:rsid w:val="003E11BF"/>
    <w:rsid w:val="003E1732"/>
    <w:rsid w:val="003E1830"/>
    <w:rsid w:val="003E1ACD"/>
    <w:rsid w:val="003E1B0E"/>
    <w:rsid w:val="003E2E12"/>
    <w:rsid w:val="003E3AB5"/>
    <w:rsid w:val="003E43D8"/>
    <w:rsid w:val="003E4E88"/>
    <w:rsid w:val="003E546B"/>
    <w:rsid w:val="003E54FF"/>
    <w:rsid w:val="003E5CB7"/>
    <w:rsid w:val="003E704D"/>
    <w:rsid w:val="003E74A5"/>
    <w:rsid w:val="003E7D6C"/>
    <w:rsid w:val="003F2197"/>
    <w:rsid w:val="003F36BA"/>
    <w:rsid w:val="003F55CD"/>
    <w:rsid w:val="003F579E"/>
    <w:rsid w:val="003F5994"/>
    <w:rsid w:val="003F5DB1"/>
    <w:rsid w:val="003F6367"/>
    <w:rsid w:val="003F7AA8"/>
    <w:rsid w:val="00401014"/>
    <w:rsid w:val="00401ACB"/>
    <w:rsid w:val="004040B6"/>
    <w:rsid w:val="004044C6"/>
    <w:rsid w:val="00404932"/>
    <w:rsid w:val="00404A83"/>
    <w:rsid w:val="004054DD"/>
    <w:rsid w:val="00405744"/>
    <w:rsid w:val="00406AE1"/>
    <w:rsid w:val="00410F26"/>
    <w:rsid w:val="00411B19"/>
    <w:rsid w:val="00411EA8"/>
    <w:rsid w:val="00412151"/>
    <w:rsid w:val="00412CBD"/>
    <w:rsid w:val="004135A5"/>
    <w:rsid w:val="00413B07"/>
    <w:rsid w:val="00414451"/>
    <w:rsid w:val="00420B3A"/>
    <w:rsid w:val="00420C39"/>
    <w:rsid w:val="00421688"/>
    <w:rsid w:val="00422709"/>
    <w:rsid w:val="0042437A"/>
    <w:rsid w:val="00425999"/>
    <w:rsid w:val="004261F0"/>
    <w:rsid w:val="00426CC1"/>
    <w:rsid w:val="00427196"/>
    <w:rsid w:val="0042721D"/>
    <w:rsid w:val="004274E5"/>
    <w:rsid w:val="00427C7E"/>
    <w:rsid w:val="00431305"/>
    <w:rsid w:val="004319CB"/>
    <w:rsid w:val="00432A3A"/>
    <w:rsid w:val="0043505F"/>
    <w:rsid w:val="00435FD6"/>
    <w:rsid w:val="00436349"/>
    <w:rsid w:val="00436780"/>
    <w:rsid w:val="004376ED"/>
    <w:rsid w:val="00440C9E"/>
    <w:rsid w:val="00440E34"/>
    <w:rsid w:val="00441303"/>
    <w:rsid w:val="00442B8D"/>
    <w:rsid w:val="00443FB8"/>
    <w:rsid w:val="004450E9"/>
    <w:rsid w:val="0044568B"/>
    <w:rsid w:val="0044568E"/>
    <w:rsid w:val="00446182"/>
    <w:rsid w:val="0044774B"/>
    <w:rsid w:val="00447C78"/>
    <w:rsid w:val="00450B70"/>
    <w:rsid w:val="00450F76"/>
    <w:rsid w:val="00451E6C"/>
    <w:rsid w:val="00451FCE"/>
    <w:rsid w:val="0045264E"/>
    <w:rsid w:val="00452924"/>
    <w:rsid w:val="00452981"/>
    <w:rsid w:val="00452F31"/>
    <w:rsid w:val="0045477E"/>
    <w:rsid w:val="0045518D"/>
    <w:rsid w:val="004565A7"/>
    <w:rsid w:val="00456618"/>
    <w:rsid w:val="00456E4F"/>
    <w:rsid w:val="00456F30"/>
    <w:rsid w:val="004574C5"/>
    <w:rsid w:val="00457801"/>
    <w:rsid w:val="004578DB"/>
    <w:rsid w:val="00457B20"/>
    <w:rsid w:val="00457CDC"/>
    <w:rsid w:val="00457F9A"/>
    <w:rsid w:val="00460537"/>
    <w:rsid w:val="004605EE"/>
    <w:rsid w:val="00460C36"/>
    <w:rsid w:val="00460E38"/>
    <w:rsid w:val="00461BE4"/>
    <w:rsid w:val="00461FF8"/>
    <w:rsid w:val="00462EF7"/>
    <w:rsid w:val="0046302D"/>
    <w:rsid w:val="0046360D"/>
    <w:rsid w:val="0046789D"/>
    <w:rsid w:val="004709E5"/>
    <w:rsid w:val="00470CCF"/>
    <w:rsid w:val="00470D14"/>
    <w:rsid w:val="00470D4C"/>
    <w:rsid w:val="00472DF3"/>
    <w:rsid w:val="0047464F"/>
    <w:rsid w:val="00474F23"/>
    <w:rsid w:val="00474F38"/>
    <w:rsid w:val="00476203"/>
    <w:rsid w:val="004770E3"/>
    <w:rsid w:val="0047715D"/>
    <w:rsid w:val="004779D6"/>
    <w:rsid w:val="00477C19"/>
    <w:rsid w:val="00480AF4"/>
    <w:rsid w:val="00481306"/>
    <w:rsid w:val="0048201E"/>
    <w:rsid w:val="00484321"/>
    <w:rsid w:val="00484417"/>
    <w:rsid w:val="00484BF7"/>
    <w:rsid w:val="00485EE1"/>
    <w:rsid w:val="00491224"/>
    <w:rsid w:val="00496E6C"/>
    <w:rsid w:val="00496F7E"/>
    <w:rsid w:val="004A081E"/>
    <w:rsid w:val="004A1C34"/>
    <w:rsid w:val="004A20B4"/>
    <w:rsid w:val="004A255C"/>
    <w:rsid w:val="004A3255"/>
    <w:rsid w:val="004A413A"/>
    <w:rsid w:val="004A5316"/>
    <w:rsid w:val="004A54F1"/>
    <w:rsid w:val="004A5708"/>
    <w:rsid w:val="004A699A"/>
    <w:rsid w:val="004A72C9"/>
    <w:rsid w:val="004A72D7"/>
    <w:rsid w:val="004A7410"/>
    <w:rsid w:val="004A743D"/>
    <w:rsid w:val="004A7596"/>
    <w:rsid w:val="004A772B"/>
    <w:rsid w:val="004B0479"/>
    <w:rsid w:val="004B0649"/>
    <w:rsid w:val="004B193A"/>
    <w:rsid w:val="004B22C6"/>
    <w:rsid w:val="004B5960"/>
    <w:rsid w:val="004B6FB3"/>
    <w:rsid w:val="004B7B66"/>
    <w:rsid w:val="004B7EA4"/>
    <w:rsid w:val="004C0259"/>
    <w:rsid w:val="004C1A78"/>
    <w:rsid w:val="004C3827"/>
    <w:rsid w:val="004C3C52"/>
    <w:rsid w:val="004C4F48"/>
    <w:rsid w:val="004C56D3"/>
    <w:rsid w:val="004C65D3"/>
    <w:rsid w:val="004C681F"/>
    <w:rsid w:val="004D00F8"/>
    <w:rsid w:val="004D0934"/>
    <w:rsid w:val="004D1998"/>
    <w:rsid w:val="004D1E82"/>
    <w:rsid w:val="004D26C7"/>
    <w:rsid w:val="004D29FC"/>
    <w:rsid w:val="004D2ADA"/>
    <w:rsid w:val="004D39DC"/>
    <w:rsid w:val="004D3B24"/>
    <w:rsid w:val="004D5034"/>
    <w:rsid w:val="004D5874"/>
    <w:rsid w:val="004D68B1"/>
    <w:rsid w:val="004D7C46"/>
    <w:rsid w:val="004E0012"/>
    <w:rsid w:val="004E26CC"/>
    <w:rsid w:val="004E2A53"/>
    <w:rsid w:val="004E31B3"/>
    <w:rsid w:val="004E34B4"/>
    <w:rsid w:val="004E34E0"/>
    <w:rsid w:val="004E4A79"/>
    <w:rsid w:val="004E500D"/>
    <w:rsid w:val="004E7411"/>
    <w:rsid w:val="004E7F71"/>
    <w:rsid w:val="004F0AD2"/>
    <w:rsid w:val="004F0AF9"/>
    <w:rsid w:val="004F1B5F"/>
    <w:rsid w:val="004F2A36"/>
    <w:rsid w:val="004F35C0"/>
    <w:rsid w:val="004F3D65"/>
    <w:rsid w:val="004F3E19"/>
    <w:rsid w:val="004F502F"/>
    <w:rsid w:val="004F5CEA"/>
    <w:rsid w:val="004F7610"/>
    <w:rsid w:val="004F7A65"/>
    <w:rsid w:val="0050047B"/>
    <w:rsid w:val="00500532"/>
    <w:rsid w:val="005005A6"/>
    <w:rsid w:val="005010AC"/>
    <w:rsid w:val="005013BC"/>
    <w:rsid w:val="005027B4"/>
    <w:rsid w:val="005031D4"/>
    <w:rsid w:val="00503749"/>
    <w:rsid w:val="00504692"/>
    <w:rsid w:val="005057B2"/>
    <w:rsid w:val="00506D1D"/>
    <w:rsid w:val="005073A9"/>
    <w:rsid w:val="00507590"/>
    <w:rsid w:val="005079BD"/>
    <w:rsid w:val="0051298C"/>
    <w:rsid w:val="00512C21"/>
    <w:rsid w:val="00512EBE"/>
    <w:rsid w:val="00513CF2"/>
    <w:rsid w:val="0051418F"/>
    <w:rsid w:val="005141CC"/>
    <w:rsid w:val="00514F8D"/>
    <w:rsid w:val="0051596B"/>
    <w:rsid w:val="00516FBD"/>
    <w:rsid w:val="00517AD6"/>
    <w:rsid w:val="0052010A"/>
    <w:rsid w:val="00520704"/>
    <w:rsid w:val="0052247E"/>
    <w:rsid w:val="00522D30"/>
    <w:rsid w:val="00522F6F"/>
    <w:rsid w:val="005236DA"/>
    <w:rsid w:val="00523FAF"/>
    <w:rsid w:val="00524E52"/>
    <w:rsid w:val="00525319"/>
    <w:rsid w:val="00525451"/>
    <w:rsid w:val="0052620E"/>
    <w:rsid w:val="00526603"/>
    <w:rsid w:val="005313E3"/>
    <w:rsid w:val="00531E22"/>
    <w:rsid w:val="00532322"/>
    <w:rsid w:val="00532537"/>
    <w:rsid w:val="00532754"/>
    <w:rsid w:val="00532DD2"/>
    <w:rsid w:val="005343F7"/>
    <w:rsid w:val="0053476B"/>
    <w:rsid w:val="00534970"/>
    <w:rsid w:val="00534BA9"/>
    <w:rsid w:val="00534DDE"/>
    <w:rsid w:val="00534E2C"/>
    <w:rsid w:val="00535978"/>
    <w:rsid w:val="00536FA0"/>
    <w:rsid w:val="00537123"/>
    <w:rsid w:val="005408CD"/>
    <w:rsid w:val="005429D7"/>
    <w:rsid w:val="00542A14"/>
    <w:rsid w:val="00544313"/>
    <w:rsid w:val="0054686E"/>
    <w:rsid w:val="00547B94"/>
    <w:rsid w:val="00547F2B"/>
    <w:rsid w:val="0055062D"/>
    <w:rsid w:val="00550957"/>
    <w:rsid w:val="0055122C"/>
    <w:rsid w:val="005521C7"/>
    <w:rsid w:val="005530DA"/>
    <w:rsid w:val="0055388D"/>
    <w:rsid w:val="005545F1"/>
    <w:rsid w:val="00556B4B"/>
    <w:rsid w:val="00557B36"/>
    <w:rsid w:val="005608DA"/>
    <w:rsid w:val="00561E5C"/>
    <w:rsid w:val="00563754"/>
    <w:rsid w:val="00563D30"/>
    <w:rsid w:val="00565F8B"/>
    <w:rsid w:val="00565F91"/>
    <w:rsid w:val="005665FD"/>
    <w:rsid w:val="005666CB"/>
    <w:rsid w:val="0056692A"/>
    <w:rsid w:val="00570C63"/>
    <w:rsid w:val="005710DA"/>
    <w:rsid w:val="00573994"/>
    <w:rsid w:val="00573B20"/>
    <w:rsid w:val="00575237"/>
    <w:rsid w:val="0057541B"/>
    <w:rsid w:val="00577EE8"/>
    <w:rsid w:val="00581159"/>
    <w:rsid w:val="00581766"/>
    <w:rsid w:val="00581975"/>
    <w:rsid w:val="005822C1"/>
    <w:rsid w:val="00582C79"/>
    <w:rsid w:val="00582F27"/>
    <w:rsid w:val="00585856"/>
    <w:rsid w:val="005867AB"/>
    <w:rsid w:val="00590E9E"/>
    <w:rsid w:val="00591117"/>
    <w:rsid w:val="005913D6"/>
    <w:rsid w:val="0059154E"/>
    <w:rsid w:val="00591AF6"/>
    <w:rsid w:val="00594910"/>
    <w:rsid w:val="00595F0E"/>
    <w:rsid w:val="0059606D"/>
    <w:rsid w:val="005966BA"/>
    <w:rsid w:val="00596E3E"/>
    <w:rsid w:val="00596F75"/>
    <w:rsid w:val="005972EF"/>
    <w:rsid w:val="00597DF6"/>
    <w:rsid w:val="005A18F0"/>
    <w:rsid w:val="005A18F8"/>
    <w:rsid w:val="005A457C"/>
    <w:rsid w:val="005A6166"/>
    <w:rsid w:val="005B0079"/>
    <w:rsid w:val="005B0236"/>
    <w:rsid w:val="005B06D9"/>
    <w:rsid w:val="005B0949"/>
    <w:rsid w:val="005B10F8"/>
    <w:rsid w:val="005B151D"/>
    <w:rsid w:val="005B2E24"/>
    <w:rsid w:val="005B2FF8"/>
    <w:rsid w:val="005B3D7E"/>
    <w:rsid w:val="005B492A"/>
    <w:rsid w:val="005B5DB4"/>
    <w:rsid w:val="005C03DF"/>
    <w:rsid w:val="005C0D04"/>
    <w:rsid w:val="005C375D"/>
    <w:rsid w:val="005C397D"/>
    <w:rsid w:val="005C544B"/>
    <w:rsid w:val="005C5DF2"/>
    <w:rsid w:val="005C5E48"/>
    <w:rsid w:val="005C653A"/>
    <w:rsid w:val="005C67C1"/>
    <w:rsid w:val="005C6A23"/>
    <w:rsid w:val="005C75D7"/>
    <w:rsid w:val="005C79F4"/>
    <w:rsid w:val="005D0E6F"/>
    <w:rsid w:val="005D2BBE"/>
    <w:rsid w:val="005D47C5"/>
    <w:rsid w:val="005D5159"/>
    <w:rsid w:val="005D5906"/>
    <w:rsid w:val="005D6A77"/>
    <w:rsid w:val="005D72CB"/>
    <w:rsid w:val="005D75C0"/>
    <w:rsid w:val="005E0068"/>
    <w:rsid w:val="005E08C3"/>
    <w:rsid w:val="005E1D37"/>
    <w:rsid w:val="005E7033"/>
    <w:rsid w:val="005F0350"/>
    <w:rsid w:val="005F07A1"/>
    <w:rsid w:val="005F0A1D"/>
    <w:rsid w:val="005F0F36"/>
    <w:rsid w:val="005F14EF"/>
    <w:rsid w:val="005F453F"/>
    <w:rsid w:val="005F4FEE"/>
    <w:rsid w:val="005F5F90"/>
    <w:rsid w:val="005F6049"/>
    <w:rsid w:val="005F7163"/>
    <w:rsid w:val="00601746"/>
    <w:rsid w:val="00601D39"/>
    <w:rsid w:val="00602A98"/>
    <w:rsid w:val="00602E18"/>
    <w:rsid w:val="00603321"/>
    <w:rsid w:val="00603531"/>
    <w:rsid w:val="00604487"/>
    <w:rsid w:val="00607D1F"/>
    <w:rsid w:val="00610A87"/>
    <w:rsid w:val="00611CCA"/>
    <w:rsid w:val="00612074"/>
    <w:rsid w:val="006125AB"/>
    <w:rsid w:val="00613895"/>
    <w:rsid w:val="00613C8B"/>
    <w:rsid w:val="0061436F"/>
    <w:rsid w:val="00614457"/>
    <w:rsid w:val="0061545A"/>
    <w:rsid w:val="00616FF3"/>
    <w:rsid w:val="00617901"/>
    <w:rsid w:val="006211C7"/>
    <w:rsid w:val="006224FF"/>
    <w:rsid w:val="006231A5"/>
    <w:rsid w:val="0062427A"/>
    <w:rsid w:val="00625CA7"/>
    <w:rsid w:val="00625D13"/>
    <w:rsid w:val="00626FD5"/>
    <w:rsid w:val="006339FA"/>
    <w:rsid w:val="00633CA7"/>
    <w:rsid w:val="00634D61"/>
    <w:rsid w:val="00635DED"/>
    <w:rsid w:val="00635FB5"/>
    <w:rsid w:val="00636FB8"/>
    <w:rsid w:val="006379B9"/>
    <w:rsid w:val="00637B07"/>
    <w:rsid w:val="00637F6F"/>
    <w:rsid w:val="00640A18"/>
    <w:rsid w:val="00642433"/>
    <w:rsid w:val="00642E6B"/>
    <w:rsid w:val="006431AA"/>
    <w:rsid w:val="00644A4E"/>
    <w:rsid w:val="00645820"/>
    <w:rsid w:val="00646169"/>
    <w:rsid w:val="00647BDB"/>
    <w:rsid w:val="006500E9"/>
    <w:rsid w:val="00650110"/>
    <w:rsid w:val="006511BB"/>
    <w:rsid w:val="00651DBF"/>
    <w:rsid w:val="0065241A"/>
    <w:rsid w:val="00653DF8"/>
    <w:rsid w:val="0065462D"/>
    <w:rsid w:val="0065492D"/>
    <w:rsid w:val="00656D63"/>
    <w:rsid w:val="00657912"/>
    <w:rsid w:val="00657CD3"/>
    <w:rsid w:val="00661038"/>
    <w:rsid w:val="00663BF6"/>
    <w:rsid w:val="00663F8F"/>
    <w:rsid w:val="006643ED"/>
    <w:rsid w:val="00664FFD"/>
    <w:rsid w:val="00665FE0"/>
    <w:rsid w:val="00666544"/>
    <w:rsid w:val="006700F5"/>
    <w:rsid w:val="006702D3"/>
    <w:rsid w:val="006712A4"/>
    <w:rsid w:val="0067281D"/>
    <w:rsid w:val="00672D23"/>
    <w:rsid w:val="00673F23"/>
    <w:rsid w:val="00673F8D"/>
    <w:rsid w:val="00674A0D"/>
    <w:rsid w:val="00682625"/>
    <w:rsid w:val="0068419F"/>
    <w:rsid w:val="0068567A"/>
    <w:rsid w:val="006858C9"/>
    <w:rsid w:val="00691F0C"/>
    <w:rsid w:val="006936BB"/>
    <w:rsid w:val="0069370C"/>
    <w:rsid w:val="0069577D"/>
    <w:rsid w:val="0069699F"/>
    <w:rsid w:val="00696DBC"/>
    <w:rsid w:val="00696FEC"/>
    <w:rsid w:val="00697805"/>
    <w:rsid w:val="006A0546"/>
    <w:rsid w:val="006A0621"/>
    <w:rsid w:val="006A0ADE"/>
    <w:rsid w:val="006A0D47"/>
    <w:rsid w:val="006A153B"/>
    <w:rsid w:val="006A214E"/>
    <w:rsid w:val="006A270C"/>
    <w:rsid w:val="006A31F9"/>
    <w:rsid w:val="006A48B8"/>
    <w:rsid w:val="006A5CB1"/>
    <w:rsid w:val="006A5D08"/>
    <w:rsid w:val="006A72C0"/>
    <w:rsid w:val="006A7798"/>
    <w:rsid w:val="006B309F"/>
    <w:rsid w:val="006B47BB"/>
    <w:rsid w:val="006B601D"/>
    <w:rsid w:val="006B6BEB"/>
    <w:rsid w:val="006C0A09"/>
    <w:rsid w:val="006C1471"/>
    <w:rsid w:val="006C1569"/>
    <w:rsid w:val="006C2AA2"/>
    <w:rsid w:val="006C3989"/>
    <w:rsid w:val="006C42E5"/>
    <w:rsid w:val="006C4B35"/>
    <w:rsid w:val="006C4E32"/>
    <w:rsid w:val="006C5D5B"/>
    <w:rsid w:val="006C7B52"/>
    <w:rsid w:val="006D021D"/>
    <w:rsid w:val="006D0643"/>
    <w:rsid w:val="006D0783"/>
    <w:rsid w:val="006D122A"/>
    <w:rsid w:val="006D27C8"/>
    <w:rsid w:val="006D286B"/>
    <w:rsid w:val="006D33A9"/>
    <w:rsid w:val="006D3AEE"/>
    <w:rsid w:val="006D481B"/>
    <w:rsid w:val="006D4CB0"/>
    <w:rsid w:val="006D62E6"/>
    <w:rsid w:val="006E0054"/>
    <w:rsid w:val="006E05D6"/>
    <w:rsid w:val="006E2777"/>
    <w:rsid w:val="006E288A"/>
    <w:rsid w:val="006E396C"/>
    <w:rsid w:val="006E491B"/>
    <w:rsid w:val="006E6ECE"/>
    <w:rsid w:val="006F0404"/>
    <w:rsid w:val="006F1398"/>
    <w:rsid w:val="006F1438"/>
    <w:rsid w:val="006F232D"/>
    <w:rsid w:val="006F2429"/>
    <w:rsid w:val="006F242D"/>
    <w:rsid w:val="006F3392"/>
    <w:rsid w:val="006F4FA8"/>
    <w:rsid w:val="006F66E9"/>
    <w:rsid w:val="006F7414"/>
    <w:rsid w:val="00700B02"/>
    <w:rsid w:val="00700B2F"/>
    <w:rsid w:val="00700EC8"/>
    <w:rsid w:val="0070121A"/>
    <w:rsid w:val="00701703"/>
    <w:rsid w:val="0070246A"/>
    <w:rsid w:val="0070252C"/>
    <w:rsid w:val="0070253E"/>
    <w:rsid w:val="00702B56"/>
    <w:rsid w:val="00703FDA"/>
    <w:rsid w:val="00704187"/>
    <w:rsid w:val="007043F3"/>
    <w:rsid w:val="007066CA"/>
    <w:rsid w:val="007069E1"/>
    <w:rsid w:val="0070713B"/>
    <w:rsid w:val="00707885"/>
    <w:rsid w:val="007078FE"/>
    <w:rsid w:val="00707C2F"/>
    <w:rsid w:val="00710040"/>
    <w:rsid w:val="00710B80"/>
    <w:rsid w:val="00710EC4"/>
    <w:rsid w:val="00713713"/>
    <w:rsid w:val="00713875"/>
    <w:rsid w:val="00713CBB"/>
    <w:rsid w:val="00714265"/>
    <w:rsid w:val="0071552E"/>
    <w:rsid w:val="00715A28"/>
    <w:rsid w:val="007166A9"/>
    <w:rsid w:val="00716F7E"/>
    <w:rsid w:val="00717AB9"/>
    <w:rsid w:val="00720C78"/>
    <w:rsid w:val="0072112B"/>
    <w:rsid w:val="007211DA"/>
    <w:rsid w:val="00722AD7"/>
    <w:rsid w:val="007230BC"/>
    <w:rsid w:val="00723975"/>
    <w:rsid w:val="00723C35"/>
    <w:rsid w:val="00723F34"/>
    <w:rsid w:val="0072452D"/>
    <w:rsid w:val="00724822"/>
    <w:rsid w:val="00724F3C"/>
    <w:rsid w:val="00725B3E"/>
    <w:rsid w:val="00725E9F"/>
    <w:rsid w:val="0072605F"/>
    <w:rsid w:val="0072640A"/>
    <w:rsid w:val="007277B0"/>
    <w:rsid w:val="00727EFB"/>
    <w:rsid w:val="0073030C"/>
    <w:rsid w:val="00731754"/>
    <w:rsid w:val="007322F1"/>
    <w:rsid w:val="0073252F"/>
    <w:rsid w:val="00732A29"/>
    <w:rsid w:val="007331DA"/>
    <w:rsid w:val="00735058"/>
    <w:rsid w:val="00735185"/>
    <w:rsid w:val="00735ED2"/>
    <w:rsid w:val="007416F7"/>
    <w:rsid w:val="00742A10"/>
    <w:rsid w:val="00743055"/>
    <w:rsid w:val="00743736"/>
    <w:rsid w:val="00743822"/>
    <w:rsid w:val="00743AD5"/>
    <w:rsid w:val="007451FA"/>
    <w:rsid w:val="0074562D"/>
    <w:rsid w:val="00746D75"/>
    <w:rsid w:val="00750CF2"/>
    <w:rsid w:val="0075254F"/>
    <w:rsid w:val="00752FD1"/>
    <w:rsid w:val="0075313C"/>
    <w:rsid w:val="007532F8"/>
    <w:rsid w:val="00753579"/>
    <w:rsid w:val="00753581"/>
    <w:rsid w:val="00753D9D"/>
    <w:rsid w:val="0075402A"/>
    <w:rsid w:val="00755480"/>
    <w:rsid w:val="00756B7F"/>
    <w:rsid w:val="0075748B"/>
    <w:rsid w:val="007618F2"/>
    <w:rsid w:val="0076317A"/>
    <w:rsid w:val="00763B47"/>
    <w:rsid w:val="00764293"/>
    <w:rsid w:val="00764E55"/>
    <w:rsid w:val="0076538D"/>
    <w:rsid w:val="00773059"/>
    <w:rsid w:val="007732A6"/>
    <w:rsid w:val="0077346D"/>
    <w:rsid w:val="00774CCD"/>
    <w:rsid w:val="0077513A"/>
    <w:rsid w:val="00777A36"/>
    <w:rsid w:val="00777D85"/>
    <w:rsid w:val="00777E74"/>
    <w:rsid w:val="007802AA"/>
    <w:rsid w:val="00780D85"/>
    <w:rsid w:val="00782993"/>
    <w:rsid w:val="00782A43"/>
    <w:rsid w:val="00784DD7"/>
    <w:rsid w:val="00791327"/>
    <w:rsid w:val="0079167F"/>
    <w:rsid w:val="007918D7"/>
    <w:rsid w:val="00791B45"/>
    <w:rsid w:val="00792111"/>
    <w:rsid w:val="007924AD"/>
    <w:rsid w:val="007926AB"/>
    <w:rsid w:val="007929E0"/>
    <w:rsid w:val="00792F1A"/>
    <w:rsid w:val="007937CE"/>
    <w:rsid w:val="00794C47"/>
    <w:rsid w:val="0079567F"/>
    <w:rsid w:val="00795875"/>
    <w:rsid w:val="007A110C"/>
    <w:rsid w:val="007A16C6"/>
    <w:rsid w:val="007A1AF4"/>
    <w:rsid w:val="007A3991"/>
    <w:rsid w:val="007A4AE7"/>
    <w:rsid w:val="007A4AF0"/>
    <w:rsid w:val="007A605F"/>
    <w:rsid w:val="007B00AD"/>
    <w:rsid w:val="007B044A"/>
    <w:rsid w:val="007B1066"/>
    <w:rsid w:val="007B1800"/>
    <w:rsid w:val="007B1DCA"/>
    <w:rsid w:val="007B24B0"/>
    <w:rsid w:val="007B2518"/>
    <w:rsid w:val="007B2AAC"/>
    <w:rsid w:val="007B3B01"/>
    <w:rsid w:val="007B3C95"/>
    <w:rsid w:val="007B45CC"/>
    <w:rsid w:val="007B5081"/>
    <w:rsid w:val="007B604E"/>
    <w:rsid w:val="007B641F"/>
    <w:rsid w:val="007B720C"/>
    <w:rsid w:val="007B72CE"/>
    <w:rsid w:val="007B7B01"/>
    <w:rsid w:val="007B7F92"/>
    <w:rsid w:val="007C12B0"/>
    <w:rsid w:val="007C178D"/>
    <w:rsid w:val="007C23E2"/>
    <w:rsid w:val="007C3B3D"/>
    <w:rsid w:val="007C5A6E"/>
    <w:rsid w:val="007C5AB0"/>
    <w:rsid w:val="007C65DE"/>
    <w:rsid w:val="007C7575"/>
    <w:rsid w:val="007C7E72"/>
    <w:rsid w:val="007D3694"/>
    <w:rsid w:val="007D46F4"/>
    <w:rsid w:val="007D4BA3"/>
    <w:rsid w:val="007D4C74"/>
    <w:rsid w:val="007D58C5"/>
    <w:rsid w:val="007D5E6A"/>
    <w:rsid w:val="007D602E"/>
    <w:rsid w:val="007D6512"/>
    <w:rsid w:val="007D6A56"/>
    <w:rsid w:val="007D796C"/>
    <w:rsid w:val="007D7F27"/>
    <w:rsid w:val="007E0FA3"/>
    <w:rsid w:val="007E1076"/>
    <w:rsid w:val="007E12E4"/>
    <w:rsid w:val="007E1F71"/>
    <w:rsid w:val="007E2365"/>
    <w:rsid w:val="007E23FE"/>
    <w:rsid w:val="007E285D"/>
    <w:rsid w:val="007E5505"/>
    <w:rsid w:val="007E5E28"/>
    <w:rsid w:val="007E68DF"/>
    <w:rsid w:val="007E69E6"/>
    <w:rsid w:val="007E6BBD"/>
    <w:rsid w:val="007F02DC"/>
    <w:rsid w:val="007F1234"/>
    <w:rsid w:val="007F1F57"/>
    <w:rsid w:val="007F1F7F"/>
    <w:rsid w:val="007F2333"/>
    <w:rsid w:val="007F263B"/>
    <w:rsid w:val="007F3679"/>
    <w:rsid w:val="007F4BE9"/>
    <w:rsid w:val="007F4FD3"/>
    <w:rsid w:val="007F76D5"/>
    <w:rsid w:val="00803806"/>
    <w:rsid w:val="00803974"/>
    <w:rsid w:val="00803C8B"/>
    <w:rsid w:val="008063B1"/>
    <w:rsid w:val="008070EB"/>
    <w:rsid w:val="008105F1"/>
    <w:rsid w:val="00810929"/>
    <w:rsid w:val="00812706"/>
    <w:rsid w:val="00812E8A"/>
    <w:rsid w:val="0081319D"/>
    <w:rsid w:val="00813748"/>
    <w:rsid w:val="00813E52"/>
    <w:rsid w:val="0081472D"/>
    <w:rsid w:val="0081682B"/>
    <w:rsid w:val="00817117"/>
    <w:rsid w:val="00820204"/>
    <w:rsid w:val="008211CC"/>
    <w:rsid w:val="00821B47"/>
    <w:rsid w:val="0082249E"/>
    <w:rsid w:val="00823059"/>
    <w:rsid w:val="00823921"/>
    <w:rsid w:val="00823960"/>
    <w:rsid w:val="00823AA1"/>
    <w:rsid w:val="008244F8"/>
    <w:rsid w:val="0082481C"/>
    <w:rsid w:val="00825B0F"/>
    <w:rsid w:val="00825FF6"/>
    <w:rsid w:val="00826259"/>
    <w:rsid w:val="008268FE"/>
    <w:rsid w:val="00826BA3"/>
    <w:rsid w:val="008278E0"/>
    <w:rsid w:val="00827A64"/>
    <w:rsid w:val="00831E3D"/>
    <w:rsid w:val="00831FDE"/>
    <w:rsid w:val="00833490"/>
    <w:rsid w:val="00834000"/>
    <w:rsid w:val="0083466E"/>
    <w:rsid w:val="00834678"/>
    <w:rsid w:val="008346A0"/>
    <w:rsid w:val="008350D6"/>
    <w:rsid w:val="00835E17"/>
    <w:rsid w:val="00836133"/>
    <w:rsid w:val="00836EBA"/>
    <w:rsid w:val="0083714A"/>
    <w:rsid w:val="008371CF"/>
    <w:rsid w:val="008404A0"/>
    <w:rsid w:val="0084071B"/>
    <w:rsid w:val="008409C9"/>
    <w:rsid w:val="008427BB"/>
    <w:rsid w:val="00842BDC"/>
    <w:rsid w:val="00843055"/>
    <w:rsid w:val="00843063"/>
    <w:rsid w:val="008434FD"/>
    <w:rsid w:val="00843926"/>
    <w:rsid w:val="00843A18"/>
    <w:rsid w:val="00843AA9"/>
    <w:rsid w:val="0084587E"/>
    <w:rsid w:val="00845C5B"/>
    <w:rsid w:val="00845E46"/>
    <w:rsid w:val="008460D7"/>
    <w:rsid w:val="008475C9"/>
    <w:rsid w:val="00850CCC"/>
    <w:rsid w:val="00850E45"/>
    <w:rsid w:val="008514A7"/>
    <w:rsid w:val="00851EB2"/>
    <w:rsid w:val="008537F5"/>
    <w:rsid w:val="00853CBD"/>
    <w:rsid w:val="00854223"/>
    <w:rsid w:val="008544BD"/>
    <w:rsid w:val="00855E65"/>
    <w:rsid w:val="008565E9"/>
    <w:rsid w:val="00856975"/>
    <w:rsid w:val="0085735E"/>
    <w:rsid w:val="00857A8D"/>
    <w:rsid w:val="00857CA9"/>
    <w:rsid w:val="008609A1"/>
    <w:rsid w:val="00860D78"/>
    <w:rsid w:val="00861F82"/>
    <w:rsid w:val="008625BB"/>
    <w:rsid w:val="008627CD"/>
    <w:rsid w:val="008628AD"/>
    <w:rsid w:val="00862EDD"/>
    <w:rsid w:val="00863021"/>
    <w:rsid w:val="00864DC3"/>
    <w:rsid w:val="0086586E"/>
    <w:rsid w:val="00870A08"/>
    <w:rsid w:val="008712CA"/>
    <w:rsid w:val="008716A7"/>
    <w:rsid w:val="0087291E"/>
    <w:rsid w:val="00872D49"/>
    <w:rsid w:val="0087408A"/>
    <w:rsid w:val="00875C87"/>
    <w:rsid w:val="008767CB"/>
    <w:rsid w:val="00876F6B"/>
    <w:rsid w:val="008772FD"/>
    <w:rsid w:val="00877D04"/>
    <w:rsid w:val="00877F05"/>
    <w:rsid w:val="00880265"/>
    <w:rsid w:val="00880CA5"/>
    <w:rsid w:val="0088236E"/>
    <w:rsid w:val="00882E71"/>
    <w:rsid w:val="00883085"/>
    <w:rsid w:val="00883FFE"/>
    <w:rsid w:val="0088607D"/>
    <w:rsid w:val="008866A4"/>
    <w:rsid w:val="00887BEE"/>
    <w:rsid w:val="00890911"/>
    <w:rsid w:val="00891F29"/>
    <w:rsid w:val="00892BFB"/>
    <w:rsid w:val="00892DF1"/>
    <w:rsid w:val="00893F3B"/>
    <w:rsid w:val="00894275"/>
    <w:rsid w:val="00895FC8"/>
    <w:rsid w:val="00897B08"/>
    <w:rsid w:val="008A0C5C"/>
    <w:rsid w:val="008A1EBE"/>
    <w:rsid w:val="008A2372"/>
    <w:rsid w:val="008A3171"/>
    <w:rsid w:val="008A3584"/>
    <w:rsid w:val="008A3B9B"/>
    <w:rsid w:val="008A3D59"/>
    <w:rsid w:val="008A4488"/>
    <w:rsid w:val="008A4F68"/>
    <w:rsid w:val="008A5188"/>
    <w:rsid w:val="008A6771"/>
    <w:rsid w:val="008B01FC"/>
    <w:rsid w:val="008B0ED5"/>
    <w:rsid w:val="008B1063"/>
    <w:rsid w:val="008B18AC"/>
    <w:rsid w:val="008B2461"/>
    <w:rsid w:val="008B402C"/>
    <w:rsid w:val="008B556D"/>
    <w:rsid w:val="008B7A7A"/>
    <w:rsid w:val="008C0146"/>
    <w:rsid w:val="008C1FDF"/>
    <w:rsid w:val="008C2132"/>
    <w:rsid w:val="008C260A"/>
    <w:rsid w:val="008C28C8"/>
    <w:rsid w:val="008C2958"/>
    <w:rsid w:val="008C2C5B"/>
    <w:rsid w:val="008C2E10"/>
    <w:rsid w:val="008C4118"/>
    <w:rsid w:val="008C4851"/>
    <w:rsid w:val="008C5033"/>
    <w:rsid w:val="008C65E3"/>
    <w:rsid w:val="008C68FC"/>
    <w:rsid w:val="008D02D5"/>
    <w:rsid w:val="008D0655"/>
    <w:rsid w:val="008D0777"/>
    <w:rsid w:val="008D0FFA"/>
    <w:rsid w:val="008D13A1"/>
    <w:rsid w:val="008D20E8"/>
    <w:rsid w:val="008D318F"/>
    <w:rsid w:val="008D3481"/>
    <w:rsid w:val="008D4FC7"/>
    <w:rsid w:val="008D5015"/>
    <w:rsid w:val="008D56CA"/>
    <w:rsid w:val="008D64AC"/>
    <w:rsid w:val="008D7523"/>
    <w:rsid w:val="008D7F2B"/>
    <w:rsid w:val="008E0C84"/>
    <w:rsid w:val="008E1D21"/>
    <w:rsid w:val="008E2528"/>
    <w:rsid w:val="008E29C6"/>
    <w:rsid w:val="008E3167"/>
    <w:rsid w:val="008E33A7"/>
    <w:rsid w:val="008E3543"/>
    <w:rsid w:val="008E40C3"/>
    <w:rsid w:val="008E4526"/>
    <w:rsid w:val="008E475E"/>
    <w:rsid w:val="008E4914"/>
    <w:rsid w:val="008E50D8"/>
    <w:rsid w:val="008E5128"/>
    <w:rsid w:val="008E52BA"/>
    <w:rsid w:val="008E5A9D"/>
    <w:rsid w:val="008E78D4"/>
    <w:rsid w:val="008F04FF"/>
    <w:rsid w:val="008F0ADD"/>
    <w:rsid w:val="008F0B59"/>
    <w:rsid w:val="008F4EB4"/>
    <w:rsid w:val="008F5906"/>
    <w:rsid w:val="008F6455"/>
    <w:rsid w:val="008F6630"/>
    <w:rsid w:val="008F7613"/>
    <w:rsid w:val="008F788A"/>
    <w:rsid w:val="008F7966"/>
    <w:rsid w:val="008F7B9F"/>
    <w:rsid w:val="0090172E"/>
    <w:rsid w:val="00901B64"/>
    <w:rsid w:val="00902901"/>
    <w:rsid w:val="00902B7C"/>
    <w:rsid w:val="00902C73"/>
    <w:rsid w:val="009038D8"/>
    <w:rsid w:val="00903BF8"/>
    <w:rsid w:val="00903E0C"/>
    <w:rsid w:val="00904106"/>
    <w:rsid w:val="00904B8A"/>
    <w:rsid w:val="00904C6F"/>
    <w:rsid w:val="0090683B"/>
    <w:rsid w:val="00907F71"/>
    <w:rsid w:val="009107D1"/>
    <w:rsid w:val="00914DD7"/>
    <w:rsid w:val="009153A4"/>
    <w:rsid w:val="0092015E"/>
    <w:rsid w:val="009218D9"/>
    <w:rsid w:val="00922526"/>
    <w:rsid w:val="0092256F"/>
    <w:rsid w:val="00923822"/>
    <w:rsid w:val="00923D16"/>
    <w:rsid w:val="009254F5"/>
    <w:rsid w:val="00925670"/>
    <w:rsid w:val="009257A4"/>
    <w:rsid w:val="00926C00"/>
    <w:rsid w:val="00930629"/>
    <w:rsid w:val="0093262B"/>
    <w:rsid w:val="0093463D"/>
    <w:rsid w:val="009355CA"/>
    <w:rsid w:val="00937294"/>
    <w:rsid w:val="0094021E"/>
    <w:rsid w:val="009405F5"/>
    <w:rsid w:val="00940C29"/>
    <w:rsid w:val="00943B3A"/>
    <w:rsid w:val="00944EBC"/>
    <w:rsid w:val="00946150"/>
    <w:rsid w:val="009462E2"/>
    <w:rsid w:val="0094699F"/>
    <w:rsid w:val="00946AC6"/>
    <w:rsid w:val="00947B79"/>
    <w:rsid w:val="00947F03"/>
    <w:rsid w:val="00950652"/>
    <w:rsid w:val="009520F1"/>
    <w:rsid w:val="00952117"/>
    <w:rsid w:val="0095233B"/>
    <w:rsid w:val="00952CAA"/>
    <w:rsid w:val="00953342"/>
    <w:rsid w:val="00953D6B"/>
    <w:rsid w:val="00954908"/>
    <w:rsid w:val="00955416"/>
    <w:rsid w:val="00956E31"/>
    <w:rsid w:val="0096236C"/>
    <w:rsid w:val="009632DE"/>
    <w:rsid w:val="00966213"/>
    <w:rsid w:val="00967FD0"/>
    <w:rsid w:val="009706E4"/>
    <w:rsid w:val="009707AF"/>
    <w:rsid w:val="00970F05"/>
    <w:rsid w:val="0097190E"/>
    <w:rsid w:val="00971A03"/>
    <w:rsid w:val="009729B4"/>
    <w:rsid w:val="00975888"/>
    <w:rsid w:val="00975925"/>
    <w:rsid w:val="00975CED"/>
    <w:rsid w:val="0097609F"/>
    <w:rsid w:val="00976A7B"/>
    <w:rsid w:val="00977AAD"/>
    <w:rsid w:val="009804CE"/>
    <w:rsid w:val="00980A2B"/>
    <w:rsid w:val="009812B7"/>
    <w:rsid w:val="00981336"/>
    <w:rsid w:val="00982055"/>
    <w:rsid w:val="00983696"/>
    <w:rsid w:val="0098509D"/>
    <w:rsid w:val="00985FBB"/>
    <w:rsid w:val="00986030"/>
    <w:rsid w:val="00986BAD"/>
    <w:rsid w:val="009900DD"/>
    <w:rsid w:val="009914A2"/>
    <w:rsid w:val="0099198C"/>
    <w:rsid w:val="009928A1"/>
    <w:rsid w:val="0099311C"/>
    <w:rsid w:val="009940C7"/>
    <w:rsid w:val="009968C6"/>
    <w:rsid w:val="009968FC"/>
    <w:rsid w:val="00996D90"/>
    <w:rsid w:val="00996F9A"/>
    <w:rsid w:val="0099745F"/>
    <w:rsid w:val="009A0402"/>
    <w:rsid w:val="009A0C5E"/>
    <w:rsid w:val="009A13A6"/>
    <w:rsid w:val="009A2293"/>
    <w:rsid w:val="009A23B0"/>
    <w:rsid w:val="009A2DFB"/>
    <w:rsid w:val="009A3A3D"/>
    <w:rsid w:val="009A5C7D"/>
    <w:rsid w:val="009A60A9"/>
    <w:rsid w:val="009A752E"/>
    <w:rsid w:val="009B0178"/>
    <w:rsid w:val="009B0270"/>
    <w:rsid w:val="009B15E0"/>
    <w:rsid w:val="009B337B"/>
    <w:rsid w:val="009B3762"/>
    <w:rsid w:val="009B3F58"/>
    <w:rsid w:val="009B4189"/>
    <w:rsid w:val="009B49BE"/>
    <w:rsid w:val="009B5625"/>
    <w:rsid w:val="009B60B6"/>
    <w:rsid w:val="009B6426"/>
    <w:rsid w:val="009B6A0F"/>
    <w:rsid w:val="009B6E00"/>
    <w:rsid w:val="009B7280"/>
    <w:rsid w:val="009C0F6C"/>
    <w:rsid w:val="009C1728"/>
    <w:rsid w:val="009C2BC1"/>
    <w:rsid w:val="009C32C1"/>
    <w:rsid w:val="009C3538"/>
    <w:rsid w:val="009C3F5C"/>
    <w:rsid w:val="009C42B1"/>
    <w:rsid w:val="009C4347"/>
    <w:rsid w:val="009C5416"/>
    <w:rsid w:val="009C58E1"/>
    <w:rsid w:val="009C6036"/>
    <w:rsid w:val="009C73B9"/>
    <w:rsid w:val="009D3204"/>
    <w:rsid w:val="009D50A8"/>
    <w:rsid w:val="009D6375"/>
    <w:rsid w:val="009D6927"/>
    <w:rsid w:val="009E0603"/>
    <w:rsid w:val="009E0DF0"/>
    <w:rsid w:val="009E0F4E"/>
    <w:rsid w:val="009E1F27"/>
    <w:rsid w:val="009E244F"/>
    <w:rsid w:val="009E3C27"/>
    <w:rsid w:val="009E61C6"/>
    <w:rsid w:val="009E710D"/>
    <w:rsid w:val="009F0DF0"/>
    <w:rsid w:val="009F1A1C"/>
    <w:rsid w:val="009F30BC"/>
    <w:rsid w:val="009F35B8"/>
    <w:rsid w:val="009F387A"/>
    <w:rsid w:val="009F47E3"/>
    <w:rsid w:val="009F4EF7"/>
    <w:rsid w:val="009F5D2B"/>
    <w:rsid w:val="009F6F16"/>
    <w:rsid w:val="00A015B1"/>
    <w:rsid w:val="00A01DFC"/>
    <w:rsid w:val="00A02F32"/>
    <w:rsid w:val="00A0304F"/>
    <w:rsid w:val="00A036F6"/>
    <w:rsid w:val="00A03E01"/>
    <w:rsid w:val="00A044DF"/>
    <w:rsid w:val="00A06175"/>
    <w:rsid w:val="00A06B09"/>
    <w:rsid w:val="00A06BF3"/>
    <w:rsid w:val="00A100D1"/>
    <w:rsid w:val="00A1065A"/>
    <w:rsid w:val="00A10CB9"/>
    <w:rsid w:val="00A10F9E"/>
    <w:rsid w:val="00A12B20"/>
    <w:rsid w:val="00A12D2D"/>
    <w:rsid w:val="00A14706"/>
    <w:rsid w:val="00A14C8E"/>
    <w:rsid w:val="00A17062"/>
    <w:rsid w:val="00A1707A"/>
    <w:rsid w:val="00A201A9"/>
    <w:rsid w:val="00A2048A"/>
    <w:rsid w:val="00A21DDF"/>
    <w:rsid w:val="00A2228F"/>
    <w:rsid w:val="00A234FA"/>
    <w:rsid w:val="00A238E2"/>
    <w:rsid w:val="00A24AA9"/>
    <w:rsid w:val="00A259D7"/>
    <w:rsid w:val="00A26B48"/>
    <w:rsid w:val="00A26BD3"/>
    <w:rsid w:val="00A27103"/>
    <w:rsid w:val="00A30412"/>
    <w:rsid w:val="00A31CC5"/>
    <w:rsid w:val="00A31DDE"/>
    <w:rsid w:val="00A3402C"/>
    <w:rsid w:val="00A340E3"/>
    <w:rsid w:val="00A34359"/>
    <w:rsid w:val="00A359C8"/>
    <w:rsid w:val="00A35BC7"/>
    <w:rsid w:val="00A3618E"/>
    <w:rsid w:val="00A37976"/>
    <w:rsid w:val="00A37AB1"/>
    <w:rsid w:val="00A37EAC"/>
    <w:rsid w:val="00A40253"/>
    <w:rsid w:val="00A406F7"/>
    <w:rsid w:val="00A411A4"/>
    <w:rsid w:val="00A4352F"/>
    <w:rsid w:val="00A4358C"/>
    <w:rsid w:val="00A43B4D"/>
    <w:rsid w:val="00A44943"/>
    <w:rsid w:val="00A46392"/>
    <w:rsid w:val="00A46903"/>
    <w:rsid w:val="00A47C1F"/>
    <w:rsid w:val="00A50419"/>
    <w:rsid w:val="00A53C35"/>
    <w:rsid w:val="00A57B06"/>
    <w:rsid w:val="00A60096"/>
    <w:rsid w:val="00A60433"/>
    <w:rsid w:val="00A61130"/>
    <w:rsid w:val="00A61DAC"/>
    <w:rsid w:val="00A62861"/>
    <w:rsid w:val="00A65847"/>
    <w:rsid w:val="00A66F56"/>
    <w:rsid w:val="00A67053"/>
    <w:rsid w:val="00A673C1"/>
    <w:rsid w:val="00A70B8D"/>
    <w:rsid w:val="00A70DFA"/>
    <w:rsid w:val="00A7120A"/>
    <w:rsid w:val="00A72189"/>
    <w:rsid w:val="00A731E8"/>
    <w:rsid w:val="00A7324A"/>
    <w:rsid w:val="00A735A4"/>
    <w:rsid w:val="00A74478"/>
    <w:rsid w:val="00A74619"/>
    <w:rsid w:val="00A74B5A"/>
    <w:rsid w:val="00A75045"/>
    <w:rsid w:val="00A756A2"/>
    <w:rsid w:val="00A75B59"/>
    <w:rsid w:val="00A765AE"/>
    <w:rsid w:val="00A76629"/>
    <w:rsid w:val="00A767A2"/>
    <w:rsid w:val="00A77E8D"/>
    <w:rsid w:val="00A813BE"/>
    <w:rsid w:val="00A8170F"/>
    <w:rsid w:val="00A81B37"/>
    <w:rsid w:val="00A848B2"/>
    <w:rsid w:val="00A84A96"/>
    <w:rsid w:val="00A84AEB"/>
    <w:rsid w:val="00A84D79"/>
    <w:rsid w:val="00A8795A"/>
    <w:rsid w:val="00A9012C"/>
    <w:rsid w:val="00A90449"/>
    <w:rsid w:val="00A90C20"/>
    <w:rsid w:val="00A91289"/>
    <w:rsid w:val="00A91829"/>
    <w:rsid w:val="00A96109"/>
    <w:rsid w:val="00A96FCC"/>
    <w:rsid w:val="00AA0266"/>
    <w:rsid w:val="00AA1328"/>
    <w:rsid w:val="00AA1C9A"/>
    <w:rsid w:val="00AA2A5E"/>
    <w:rsid w:val="00AA2E66"/>
    <w:rsid w:val="00AA36A7"/>
    <w:rsid w:val="00AA4027"/>
    <w:rsid w:val="00AA68F3"/>
    <w:rsid w:val="00AA6ECC"/>
    <w:rsid w:val="00AA7297"/>
    <w:rsid w:val="00AA7AA3"/>
    <w:rsid w:val="00AB0037"/>
    <w:rsid w:val="00AB0A78"/>
    <w:rsid w:val="00AB1022"/>
    <w:rsid w:val="00AB1525"/>
    <w:rsid w:val="00AB2070"/>
    <w:rsid w:val="00AB291B"/>
    <w:rsid w:val="00AB3A56"/>
    <w:rsid w:val="00AB3EB7"/>
    <w:rsid w:val="00AB55DC"/>
    <w:rsid w:val="00AB5659"/>
    <w:rsid w:val="00AB5831"/>
    <w:rsid w:val="00AB5C89"/>
    <w:rsid w:val="00AB5F92"/>
    <w:rsid w:val="00AB7067"/>
    <w:rsid w:val="00AC058A"/>
    <w:rsid w:val="00AC06C8"/>
    <w:rsid w:val="00AC0B90"/>
    <w:rsid w:val="00AC147A"/>
    <w:rsid w:val="00AC1786"/>
    <w:rsid w:val="00AC24BD"/>
    <w:rsid w:val="00AC2862"/>
    <w:rsid w:val="00AC46DD"/>
    <w:rsid w:val="00AC5778"/>
    <w:rsid w:val="00AC5FC8"/>
    <w:rsid w:val="00AC6FA7"/>
    <w:rsid w:val="00AC715C"/>
    <w:rsid w:val="00AC7606"/>
    <w:rsid w:val="00AC7F1F"/>
    <w:rsid w:val="00AD0B92"/>
    <w:rsid w:val="00AD28C2"/>
    <w:rsid w:val="00AD2AD0"/>
    <w:rsid w:val="00AD53C7"/>
    <w:rsid w:val="00AD5E8E"/>
    <w:rsid w:val="00AD69E2"/>
    <w:rsid w:val="00AD6F0E"/>
    <w:rsid w:val="00AD7255"/>
    <w:rsid w:val="00AD7B0E"/>
    <w:rsid w:val="00AE217B"/>
    <w:rsid w:val="00AE2CC4"/>
    <w:rsid w:val="00AE4D1A"/>
    <w:rsid w:val="00AE550A"/>
    <w:rsid w:val="00AE633E"/>
    <w:rsid w:val="00AE66D3"/>
    <w:rsid w:val="00AE714A"/>
    <w:rsid w:val="00AE7665"/>
    <w:rsid w:val="00AF0ED0"/>
    <w:rsid w:val="00AF24A6"/>
    <w:rsid w:val="00AF2D4E"/>
    <w:rsid w:val="00AF4594"/>
    <w:rsid w:val="00AF55DE"/>
    <w:rsid w:val="00AF6CE7"/>
    <w:rsid w:val="00AF6E2F"/>
    <w:rsid w:val="00AF74EA"/>
    <w:rsid w:val="00B0131B"/>
    <w:rsid w:val="00B02FBA"/>
    <w:rsid w:val="00B03128"/>
    <w:rsid w:val="00B031DA"/>
    <w:rsid w:val="00B04231"/>
    <w:rsid w:val="00B056C6"/>
    <w:rsid w:val="00B07DB6"/>
    <w:rsid w:val="00B07F9F"/>
    <w:rsid w:val="00B105BA"/>
    <w:rsid w:val="00B10F83"/>
    <w:rsid w:val="00B111DC"/>
    <w:rsid w:val="00B11245"/>
    <w:rsid w:val="00B11260"/>
    <w:rsid w:val="00B11313"/>
    <w:rsid w:val="00B116B4"/>
    <w:rsid w:val="00B12904"/>
    <w:rsid w:val="00B12CE2"/>
    <w:rsid w:val="00B139C1"/>
    <w:rsid w:val="00B139DB"/>
    <w:rsid w:val="00B141CF"/>
    <w:rsid w:val="00B14602"/>
    <w:rsid w:val="00B14D11"/>
    <w:rsid w:val="00B15222"/>
    <w:rsid w:val="00B1599B"/>
    <w:rsid w:val="00B15A4D"/>
    <w:rsid w:val="00B15D77"/>
    <w:rsid w:val="00B21AF8"/>
    <w:rsid w:val="00B23C1A"/>
    <w:rsid w:val="00B24E74"/>
    <w:rsid w:val="00B25A36"/>
    <w:rsid w:val="00B25FEC"/>
    <w:rsid w:val="00B26D52"/>
    <w:rsid w:val="00B26F1C"/>
    <w:rsid w:val="00B278CE"/>
    <w:rsid w:val="00B305A7"/>
    <w:rsid w:val="00B30733"/>
    <w:rsid w:val="00B316A1"/>
    <w:rsid w:val="00B33F16"/>
    <w:rsid w:val="00B3503B"/>
    <w:rsid w:val="00B35E7D"/>
    <w:rsid w:val="00B35E91"/>
    <w:rsid w:val="00B360EB"/>
    <w:rsid w:val="00B37DBB"/>
    <w:rsid w:val="00B4023E"/>
    <w:rsid w:val="00B410BB"/>
    <w:rsid w:val="00B41572"/>
    <w:rsid w:val="00B421FC"/>
    <w:rsid w:val="00B423CA"/>
    <w:rsid w:val="00B424E1"/>
    <w:rsid w:val="00B4251A"/>
    <w:rsid w:val="00B4369F"/>
    <w:rsid w:val="00B4406E"/>
    <w:rsid w:val="00B44960"/>
    <w:rsid w:val="00B462D5"/>
    <w:rsid w:val="00B50A2B"/>
    <w:rsid w:val="00B5105A"/>
    <w:rsid w:val="00B52B20"/>
    <w:rsid w:val="00B52D07"/>
    <w:rsid w:val="00B530B2"/>
    <w:rsid w:val="00B5347B"/>
    <w:rsid w:val="00B53857"/>
    <w:rsid w:val="00B53CCC"/>
    <w:rsid w:val="00B53E0E"/>
    <w:rsid w:val="00B5423C"/>
    <w:rsid w:val="00B545DE"/>
    <w:rsid w:val="00B56020"/>
    <w:rsid w:val="00B569F0"/>
    <w:rsid w:val="00B57E90"/>
    <w:rsid w:val="00B6053D"/>
    <w:rsid w:val="00B610E3"/>
    <w:rsid w:val="00B63543"/>
    <w:rsid w:val="00B63AE0"/>
    <w:rsid w:val="00B644A5"/>
    <w:rsid w:val="00B64AAE"/>
    <w:rsid w:val="00B655A4"/>
    <w:rsid w:val="00B661EC"/>
    <w:rsid w:val="00B66CF1"/>
    <w:rsid w:val="00B66E3A"/>
    <w:rsid w:val="00B6774B"/>
    <w:rsid w:val="00B70733"/>
    <w:rsid w:val="00B73CA2"/>
    <w:rsid w:val="00B7489C"/>
    <w:rsid w:val="00B75E1E"/>
    <w:rsid w:val="00B76B0B"/>
    <w:rsid w:val="00B77564"/>
    <w:rsid w:val="00B7757C"/>
    <w:rsid w:val="00B77607"/>
    <w:rsid w:val="00B77C86"/>
    <w:rsid w:val="00B8029E"/>
    <w:rsid w:val="00B805DA"/>
    <w:rsid w:val="00B81212"/>
    <w:rsid w:val="00B812B2"/>
    <w:rsid w:val="00B81828"/>
    <w:rsid w:val="00B818E8"/>
    <w:rsid w:val="00B825CC"/>
    <w:rsid w:val="00B83E14"/>
    <w:rsid w:val="00B84CA4"/>
    <w:rsid w:val="00B863AB"/>
    <w:rsid w:val="00B86CBE"/>
    <w:rsid w:val="00B912AA"/>
    <w:rsid w:val="00B916CF"/>
    <w:rsid w:val="00B91FF5"/>
    <w:rsid w:val="00B92300"/>
    <w:rsid w:val="00B92B47"/>
    <w:rsid w:val="00B937FD"/>
    <w:rsid w:val="00B94AE4"/>
    <w:rsid w:val="00B96C48"/>
    <w:rsid w:val="00B970A9"/>
    <w:rsid w:val="00B97DCF"/>
    <w:rsid w:val="00BA0A0B"/>
    <w:rsid w:val="00BA102D"/>
    <w:rsid w:val="00BA3117"/>
    <w:rsid w:val="00BA311B"/>
    <w:rsid w:val="00BA428F"/>
    <w:rsid w:val="00BA4488"/>
    <w:rsid w:val="00BA4DA2"/>
    <w:rsid w:val="00BA5A04"/>
    <w:rsid w:val="00BA6765"/>
    <w:rsid w:val="00BA6A1A"/>
    <w:rsid w:val="00BA6A47"/>
    <w:rsid w:val="00BA7708"/>
    <w:rsid w:val="00BB11DE"/>
    <w:rsid w:val="00BB1291"/>
    <w:rsid w:val="00BB20B2"/>
    <w:rsid w:val="00BB2221"/>
    <w:rsid w:val="00BB28DF"/>
    <w:rsid w:val="00BB3254"/>
    <w:rsid w:val="00BB383E"/>
    <w:rsid w:val="00BB46D0"/>
    <w:rsid w:val="00BB66FA"/>
    <w:rsid w:val="00BB692D"/>
    <w:rsid w:val="00BB74CE"/>
    <w:rsid w:val="00BB7601"/>
    <w:rsid w:val="00BB7827"/>
    <w:rsid w:val="00BC0CE0"/>
    <w:rsid w:val="00BC1772"/>
    <w:rsid w:val="00BC2461"/>
    <w:rsid w:val="00BC2464"/>
    <w:rsid w:val="00BC3E4F"/>
    <w:rsid w:val="00BC5CE1"/>
    <w:rsid w:val="00BC75DE"/>
    <w:rsid w:val="00BD00B0"/>
    <w:rsid w:val="00BD0272"/>
    <w:rsid w:val="00BD0866"/>
    <w:rsid w:val="00BD0893"/>
    <w:rsid w:val="00BD1245"/>
    <w:rsid w:val="00BD1587"/>
    <w:rsid w:val="00BD162E"/>
    <w:rsid w:val="00BD1839"/>
    <w:rsid w:val="00BD240C"/>
    <w:rsid w:val="00BD2F7F"/>
    <w:rsid w:val="00BD375E"/>
    <w:rsid w:val="00BD43A2"/>
    <w:rsid w:val="00BD5682"/>
    <w:rsid w:val="00BD640E"/>
    <w:rsid w:val="00BD670F"/>
    <w:rsid w:val="00BD690F"/>
    <w:rsid w:val="00BD6C55"/>
    <w:rsid w:val="00BD7C23"/>
    <w:rsid w:val="00BD7E22"/>
    <w:rsid w:val="00BE04E8"/>
    <w:rsid w:val="00BE1553"/>
    <w:rsid w:val="00BE1577"/>
    <w:rsid w:val="00BE26F4"/>
    <w:rsid w:val="00BE276D"/>
    <w:rsid w:val="00BE2A48"/>
    <w:rsid w:val="00BE36E4"/>
    <w:rsid w:val="00BE3BE5"/>
    <w:rsid w:val="00BE4750"/>
    <w:rsid w:val="00BE5689"/>
    <w:rsid w:val="00BE7640"/>
    <w:rsid w:val="00BF0138"/>
    <w:rsid w:val="00BF108A"/>
    <w:rsid w:val="00BF1DB9"/>
    <w:rsid w:val="00BF2D3A"/>
    <w:rsid w:val="00BF3F6E"/>
    <w:rsid w:val="00BF531E"/>
    <w:rsid w:val="00BF5690"/>
    <w:rsid w:val="00BF64FE"/>
    <w:rsid w:val="00BF7267"/>
    <w:rsid w:val="00BF7A59"/>
    <w:rsid w:val="00BF7A77"/>
    <w:rsid w:val="00C00539"/>
    <w:rsid w:val="00C006F8"/>
    <w:rsid w:val="00C00A13"/>
    <w:rsid w:val="00C01B53"/>
    <w:rsid w:val="00C030CF"/>
    <w:rsid w:val="00C04903"/>
    <w:rsid w:val="00C04953"/>
    <w:rsid w:val="00C05054"/>
    <w:rsid w:val="00C06669"/>
    <w:rsid w:val="00C06DEF"/>
    <w:rsid w:val="00C10DD8"/>
    <w:rsid w:val="00C10DF7"/>
    <w:rsid w:val="00C10FF0"/>
    <w:rsid w:val="00C11D42"/>
    <w:rsid w:val="00C12155"/>
    <w:rsid w:val="00C123D6"/>
    <w:rsid w:val="00C13C9F"/>
    <w:rsid w:val="00C140FC"/>
    <w:rsid w:val="00C14324"/>
    <w:rsid w:val="00C151C4"/>
    <w:rsid w:val="00C158C5"/>
    <w:rsid w:val="00C16A90"/>
    <w:rsid w:val="00C17A7C"/>
    <w:rsid w:val="00C20687"/>
    <w:rsid w:val="00C20832"/>
    <w:rsid w:val="00C20FF5"/>
    <w:rsid w:val="00C215C3"/>
    <w:rsid w:val="00C21F9F"/>
    <w:rsid w:val="00C2263F"/>
    <w:rsid w:val="00C22817"/>
    <w:rsid w:val="00C24B74"/>
    <w:rsid w:val="00C262AA"/>
    <w:rsid w:val="00C26A4E"/>
    <w:rsid w:val="00C27537"/>
    <w:rsid w:val="00C27597"/>
    <w:rsid w:val="00C30184"/>
    <w:rsid w:val="00C30940"/>
    <w:rsid w:val="00C30F4C"/>
    <w:rsid w:val="00C32D16"/>
    <w:rsid w:val="00C32D56"/>
    <w:rsid w:val="00C33E21"/>
    <w:rsid w:val="00C34B11"/>
    <w:rsid w:val="00C35ED7"/>
    <w:rsid w:val="00C364A9"/>
    <w:rsid w:val="00C37737"/>
    <w:rsid w:val="00C37C35"/>
    <w:rsid w:val="00C400C0"/>
    <w:rsid w:val="00C4085E"/>
    <w:rsid w:val="00C43A83"/>
    <w:rsid w:val="00C442A5"/>
    <w:rsid w:val="00C44582"/>
    <w:rsid w:val="00C44D46"/>
    <w:rsid w:val="00C454B5"/>
    <w:rsid w:val="00C45617"/>
    <w:rsid w:val="00C4783D"/>
    <w:rsid w:val="00C47917"/>
    <w:rsid w:val="00C51320"/>
    <w:rsid w:val="00C51F7F"/>
    <w:rsid w:val="00C5401A"/>
    <w:rsid w:val="00C55866"/>
    <w:rsid w:val="00C56540"/>
    <w:rsid w:val="00C606DB"/>
    <w:rsid w:val="00C610C0"/>
    <w:rsid w:val="00C6367B"/>
    <w:rsid w:val="00C63D4F"/>
    <w:rsid w:val="00C64880"/>
    <w:rsid w:val="00C652C1"/>
    <w:rsid w:val="00C67248"/>
    <w:rsid w:val="00C67636"/>
    <w:rsid w:val="00C708AF"/>
    <w:rsid w:val="00C709F4"/>
    <w:rsid w:val="00C71E2F"/>
    <w:rsid w:val="00C72033"/>
    <w:rsid w:val="00C722FA"/>
    <w:rsid w:val="00C7251E"/>
    <w:rsid w:val="00C74402"/>
    <w:rsid w:val="00C75E19"/>
    <w:rsid w:val="00C8031E"/>
    <w:rsid w:val="00C8214A"/>
    <w:rsid w:val="00C82412"/>
    <w:rsid w:val="00C82A26"/>
    <w:rsid w:val="00C82DFA"/>
    <w:rsid w:val="00C83D1D"/>
    <w:rsid w:val="00C84179"/>
    <w:rsid w:val="00C85414"/>
    <w:rsid w:val="00C867D8"/>
    <w:rsid w:val="00C878F9"/>
    <w:rsid w:val="00C91ACE"/>
    <w:rsid w:val="00C94B30"/>
    <w:rsid w:val="00C96930"/>
    <w:rsid w:val="00C97292"/>
    <w:rsid w:val="00C975A1"/>
    <w:rsid w:val="00C97620"/>
    <w:rsid w:val="00CA0180"/>
    <w:rsid w:val="00CA0284"/>
    <w:rsid w:val="00CA17F7"/>
    <w:rsid w:val="00CA1A25"/>
    <w:rsid w:val="00CA1F59"/>
    <w:rsid w:val="00CA20EE"/>
    <w:rsid w:val="00CA2CB7"/>
    <w:rsid w:val="00CA40BD"/>
    <w:rsid w:val="00CA42D6"/>
    <w:rsid w:val="00CA44D7"/>
    <w:rsid w:val="00CA510B"/>
    <w:rsid w:val="00CA52DA"/>
    <w:rsid w:val="00CA7887"/>
    <w:rsid w:val="00CB00FE"/>
    <w:rsid w:val="00CB0182"/>
    <w:rsid w:val="00CB1973"/>
    <w:rsid w:val="00CB3586"/>
    <w:rsid w:val="00CB37CF"/>
    <w:rsid w:val="00CB46DB"/>
    <w:rsid w:val="00CB479D"/>
    <w:rsid w:val="00CB48EB"/>
    <w:rsid w:val="00CB4F7F"/>
    <w:rsid w:val="00CB4FB4"/>
    <w:rsid w:val="00CB5B38"/>
    <w:rsid w:val="00CB5BCA"/>
    <w:rsid w:val="00CB647F"/>
    <w:rsid w:val="00CB7D43"/>
    <w:rsid w:val="00CB7ECF"/>
    <w:rsid w:val="00CC17E2"/>
    <w:rsid w:val="00CC48B8"/>
    <w:rsid w:val="00CC4DD9"/>
    <w:rsid w:val="00CC5BA5"/>
    <w:rsid w:val="00CC6030"/>
    <w:rsid w:val="00CC6612"/>
    <w:rsid w:val="00CC68C0"/>
    <w:rsid w:val="00CC7B85"/>
    <w:rsid w:val="00CD0012"/>
    <w:rsid w:val="00CD011D"/>
    <w:rsid w:val="00CD166B"/>
    <w:rsid w:val="00CD1AAC"/>
    <w:rsid w:val="00CD204C"/>
    <w:rsid w:val="00CD32E2"/>
    <w:rsid w:val="00CD3AB1"/>
    <w:rsid w:val="00CD435F"/>
    <w:rsid w:val="00CD4A12"/>
    <w:rsid w:val="00CD4B8E"/>
    <w:rsid w:val="00CD67FD"/>
    <w:rsid w:val="00CD6956"/>
    <w:rsid w:val="00CD7F59"/>
    <w:rsid w:val="00CD7FD3"/>
    <w:rsid w:val="00CE036B"/>
    <w:rsid w:val="00CE12BD"/>
    <w:rsid w:val="00CE1AC4"/>
    <w:rsid w:val="00CE2052"/>
    <w:rsid w:val="00CE355B"/>
    <w:rsid w:val="00CE46EC"/>
    <w:rsid w:val="00CE649C"/>
    <w:rsid w:val="00CE7139"/>
    <w:rsid w:val="00CF002F"/>
    <w:rsid w:val="00CF234F"/>
    <w:rsid w:val="00CF243C"/>
    <w:rsid w:val="00CF2A03"/>
    <w:rsid w:val="00CF2CC8"/>
    <w:rsid w:val="00CF3C20"/>
    <w:rsid w:val="00CF5EDC"/>
    <w:rsid w:val="00CF770F"/>
    <w:rsid w:val="00CF7E73"/>
    <w:rsid w:val="00D00DD1"/>
    <w:rsid w:val="00D01137"/>
    <w:rsid w:val="00D0149D"/>
    <w:rsid w:val="00D0181C"/>
    <w:rsid w:val="00D01F00"/>
    <w:rsid w:val="00D028F4"/>
    <w:rsid w:val="00D033ED"/>
    <w:rsid w:val="00D03E32"/>
    <w:rsid w:val="00D04044"/>
    <w:rsid w:val="00D04B30"/>
    <w:rsid w:val="00D04E38"/>
    <w:rsid w:val="00D04EAE"/>
    <w:rsid w:val="00D060A4"/>
    <w:rsid w:val="00D109B9"/>
    <w:rsid w:val="00D1170E"/>
    <w:rsid w:val="00D13859"/>
    <w:rsid w:val="00D1514C"/>
    <w:rsid w:val="00D15479"/>
    <w:rsid w:val="00D16B34"/>
    <w:rsid w:val="00D16E57"/>
    <w:rsid w:val="00D17046"/>
    <w:rsid w:val="00D17D05"/>
    <w:rsid w:val="00D21469"/>
    <w:rsid w:val="00D22509"/>
    <w:rsid w:val="00D22E41"/>
    <w:rsid w:val="00D236A2"/>
    <w:rsid w:val="00D251D5"/>
    <w:rsid w:val="00D254FC"/>
    <w:rsid w:val="00D2589C"/>
    <w:rsid w:val="00D30B88"/>
    <w:rsid w:val="00D31169"/>
    <w:rsid w:val="00D322B8"/>
    <w:rsid w:val="00D3296D"/>
    <w:rsid w:val="00D32D69"/>
    <w:rsid w:val="00D32FEC"/>
    <w:rsid w:val="00D3359B"/>
    <w:rsid w:val="00D337AD"/>
    <w:rsid w:val="00D34881"/>
    <w:rsid w:val="00D366E2"/>
    <w:rsid w:val="00D37A0C"/>
    <w:rsid w:val="00D40346"/>
    <w:rsid w:val="00D409BD"/>
    <w:rsid w:val="00D412E7"/>
    <w:rsid w:val="00D4284A"/>
    <w:rsid w:val="00D44828"/>
    <w:rsid w:val="00D44874"/>
    <w:rsid w:val="00D44C8D"/>
    <w:rsid w:val="00D44F44"/>
    <w:rsid w:val="00D4725C"/>
    <w:rsid w:val="00D47347"/>
    <w:rsid w:val="00D47B78"/>
    <w:rsid w:val="00D52FF0"/>
    <w:rsid w:val="00D542DB"/>
    <w:rsid w:val="00D54AE7"/>
    <w:rsid w:val="00D54B39"/>
    <w:rsid w:val="00D564D9"/>
    <w:rsid w:val="00D5755E"/>
    <w:rsid w:val="00D57AFC"/>
    <w:rsid w:val="00D60315"/>
    <w:rsid w:val="00D6044C"/>
    <w:rsid w:val="00D61D83"/>
    <w:rsid w:val="00D62B09"/>
    <w:rsid w:val="00D635C5"/>
    <w:rsid w:val="00D6370F"/>
    <w:rsid w:val="00D63904"/>
    <w:rsid w:val="00D639E8"/>
    <w:rsid w:val="00D63E69"/>
    <w:rsid w:val="00D65514"/>
    <w:rsid w:val="00D65D95"/>
    <w:rsid w:val="00D66065"/>
    <w:rsid w:val="00D66321"/>
    <w:rsid w:val="00D66362"/>
    <w:rsid w:val="00D6770E"/>
    <w:rsid w:val="00D72040"/>
    <w:rsid w:val="00D73FE6"/>
    <w:rsid w:val="00D744AA"/>
    <w:rsid w:val="00D7720B"/>
    <w:rsid w:val="00D81EB7"/>
    <w:rsid w:val="00D82431"/>
    <w:rsid w:val="00D83EC1"/>
    <w:rsid w:val="00D847C2"/>
    <w:rsid w:val="00D84C56"/>
    <w:rsid w:val="00D85A05"/>
    <w:rsid w:val="00D866DD"/>
    <w:rsid w:val="00D86904"/>
    <w:rsid w:val="00D91AD6"/>
    <w:rsid w:val="00D91EFC"/>
    <w:rsid w:val="00D942E1"/>
    <w:rsid w:val="00D94AF0"/>
    <w:rsid w:val="00D94F05"/>
    <w:rsid w:val="00D94FC0"/>
    <w:rsid w:val="00D957C8"/>
    <w:rsid w:val="00D9674F"/>
    <w:rsid w:val="00D96771"/>
    <w:rsid w:val="00D97D16"/>
    <w:rsid w:val="00DA04ED"/>
    <w:rsid w:val="00DA1395"/>
    <w:rsid w:val="00DA1A34"/>
    <w:rsid w:val="00DA1C90"/>
    <w:rsid w:val="00DA2AC4"/>
    <w:rsid w:val="00DA2BC5"/>
    <w:rsid w:val="00DA3AB8"/>
    <w:rsid w:val="00DA3E51"/>
    <w:rsid w:val="00DA5245"/>
    <w:rsid w:val="00DA528A"/>
    <w:rsid w:val="00DA6CF3"/>
    <w:rsid w:val="00DA6EDF"/>
    <w:rsid w:val="00DB0AD1"/>
    <w:rsid w:val="00DB0D8A"/>
    <w:rsid w:val="00DB1290"/>
    <w:rsid w:val="00DB14BE"/>
    <w:rsid w:val="00DB1D11"/>
    <w:rsid w:val="00DB2678"/>
    <w:rsid w:val="00DB26F4"/>
    <w:rsid w:val="00DB289B"/>
    <w:rsid w:val="00DB31A7"/>
    <w:rsid w:val="00DB3C94"/>
    <w:rsid w:val="00DB4200"/>
    <w:rsid w:val="00DB49C3"/>
    <w:rsid w:val="00DB5108"/>
    <w:rsid w:val="00DB564B"/>
    <w:rsid w:val="00DB5CE4"/>
    <w:rsid w:val="00DB5DDE"/>
    <w:rsid w:val="00DB6346"/>
    <w:rsid w:val="00DB7113"/>
    <w:rsid w:val="00DB71E4"/>
    <w:rsid w:val="00DB7C01"/>
    <w:rsid w:val="00DC0B4E"/>
    <w:rsid w:val="00DC12C9"/>
    <w:rsid w:val="00DC161E"/>
    <w:rsid w:val="00DC2212"/>
    <w:rsid w:val="00DC313C"/>
    <w:rsid w:val="00DC3400"/>
    <w:rsid w:val="00DC43CC"/>
    <w:rsid w:val="00DC47B6"/>
    <w:rsid w:val="00DC4E11"/>
    <w:rsid w:val="00DC605B"/>
    <w:rsid w:val="00DC6D48"/>
    <w:rsid w:val="00DC78DD"/>
    <w:rsid w:val="00DC7C28"/>
    <w:rsid w:val="00DD04F0"/>
    <w:rsid w:val="00DD0A05"/>
    <w:rsid w:val="00DD1BD9"/>
    <w:rsid w:val="00DD2DAE"/>
    <w:rsid w:val="00DD335A"/>
    <w:rsid w:val="00DD39F8"/>
    <w:rsid w:val="00DD4B39"/>
    <w:rsid w:val="00DD4D61"/>
    <w:rsid w:val="00DD5A02"/>
    <w:rsid w:val="00DD68B6"/>
    <w:rsid w:val="00DD6E89"/>
    <w:rsid w:val="00DD7BCF"/>
    <w:rsid w:val="00DE006A"/>
    <w:rsid w:val="00DE081D"/>
    <w:rsid w:val="00DE08F0"/>
    <w:rsid w:val="00DE1055"/>
    <w:rsid w:val="00DE11EA"/>
    <w:rsid w:val="00DE1204"/>
    <w:rsid w:val="00DE1264"/>
    <w:rsid w:val="00DE242A"/>
    <w:rsid w:val="00DE4756"/>
    <w:rsid w:val="00DE5635"/>
    <w:rsid w:val="00DE5C99"/>
    <w:rsid w:val="00DE64B8"/>
    <w:rsid w:val="00DE66D0"/>
    <w:rsid w:val="00DE6A07"/>
    <w:rsid w:val="00DE71D4"/>
    <w:rsid w:val="00DF1CEC"/>
    <w:rsid w:val="00DF341B"/>
    <w:rsid w:val="00DF4069"/>
    <w:rsid w:val="00DF40B6"/>
    <w:rsid w:val="00DF6B7C"/>
    <w:rsid w:val="00DF7668"/>
    <w:rsid w:val="00E000F0"/>
    <w:rsid w:val="00E00677"/>
    <w:rsid w:val="00E00A39"/>
    <w:rsid w:val="00E01FFE"/>
    <w:rsid w:val="00E05268"/>
    <w:rsid w:val="00E060F7"/>
    <w:rsid w:val="00E06176"/>
    <w:rsid w:val="00E0708C"/>
    <w:rsid w:val="00E10932"/>
    <w:rsid w:val="00E10DEC"/>
    <w:rsid w:val="00E11233"/>
    <w:rsid w:val="00E115DB"/>
    <w:rsid w:val="00E12615"/>
    <w:rsid w:val="00E1275E"/>
    <w:rsid w:val="00E132B7"/>
    <w:rsid w:val="00E13441"/>
    <w:rsid w:val="00E171F4"/>
    <w:rsid w:val="00E175C6"/>
    <w:rsid w:val="00E20969"/>
    <w:rsid w:val="00E2146E"/>
    <w:rsid w:val="00E219F5"/>
    <w:rsid w:val="00E21B00"/>
    <w:rsid w:val="00E22B75"/>
    <w:rsid w:val="00E23DF0"/>
    <w:rsid w:val="00E23E47"/>
    <w:rsid w:val="00E24984"/>
    <w:rsid w:val="00E260DB"/>
    <w:rsid w:val="00E27656"/>
    <w:rsid w:val="00E2784E"/>
    <w:rsid w:val="00E30078"/>
    <w:rsid w:val="00E31064"/>
    <w:rsid w:val="00E3121C"/>
    <w:rsid w:val="00E32828"/>
    <w:rsid w:val="00E329EF"/>
    <w:rsid w:val="00E32E5C"/>
    <w:rsid w:val="00E34535"/>
    <w:rsid w:val="00E34BA4"/>
    <w:rsid w:val="00E351AA"/>
    <w:rsid w:val="00E35393"/>
    <w:rsid w:val="00E3599B"/>
    <w:rsid w:val="00E35A99"/>
    <w:rsid w:val="00E369A4"/>
    <w:rsid w:val="00E371AA"/>
    <w:rsid w:val="00E37558"/>
    <w:rsid w:val="00E4153B"/>
    <w:rsid w:val="00E42476"/>
    <w:rsid w:val="00E44D29"/>
    <w:rsid w:val="00E44EC7"/>
    <w:rsid w:val="00E45846"/>
    <w:rsid w:val="00E46AEB"/>
    <w:rsid w:val="00E46EDB"/>
    <w:rsid w:val="00E51495"/>
    <w:rsid w:val="00E5182B"/>
    <w:rsid w:val="00E5264E"/>
    <w:rsid w:val="00E52900"/>
    <w:rsid w:val="00E53FCD"/>
    <w:rsid w:val="00E54AB0"/>
    <w:rsid w:val="00E54AD5"/>
    <w:rsid w:val="00E54CA1"/>
    <w:rsid w:val="00E55072"/>
    <w:rsid w:val="00E55458"/>
    <w:rsid w:val="00E568AA"/>
    <w:rsid w:val="00E56FA8"/>
    <w:rsid w:val="00E56FC5"/>
    <w:rsid w:val="00E57205"/>
    <w:rsid w:val="00E57FFA"/>
    <w:rsid w:val="00E60F86"/>
    <w:rsid w:val="00E62A9E"/>
    <w:rsid w:val="00E62CE8"/>
    <w:rsid w:val="00E63CEB"/>
    <w:rsid w:val="00E65309"/>
    <w:rsid w:val="00E6549B"/>
    <w:rsid w:val="00E659E5"/>
    <w:rsid w:val="00E65A15"/>
    <w:rsid w:val="00E661E7"/>
    <w:rsid w:val="00E67EFC"/>
    <w:rsid w:val="00E7014A"/>
    <w:rsid w:val="00E70D95"/>
    <w:rsid w:val="00E70F7C"/>
    <w:rsid w:val="00E70F7F"/>
    <w:rsid w:val="00E71513"/>
    <w:rsid w:val="00E71B6A"/>
    <w:rsid w:val="00E72160"/>
    <w:rsid w:val="00E74C14"/>
    <w:rsid w:val="00E75359"/>
    <w:rsid w:val="00E75531"/>
    <w:rsid w:val="00E75BAF"/>
    <w:rsid w:val="00E75BC1"/>
    <w:rsid w:val="00E75ED1"/>
    <w:rsid w:val="00E7707A"/>
    <w:rsid w:val="00E779B4"/>
    <w:rsid w:val="00E77A86"/>
    <w:rsid w:val="00E80D4C"/>
    <w:rsid w:val="00E8126C"/>
    <w:rsid w:val="00E81744"/>
    <w:rsid w:val="00E8236E"/>
    <w:rsid w:val="00E82B04"/>
    <w:rsid w:val="00E82E51"/>
    <w:rsid w:val="00E83517"/>
    <w:rsid w:val="00E838DD"/>
    <w:rsid w:val="00E848C0"/>
    <w:rsid w:val="00E856AD"/>
    <w:rsid w:val="00E85703"/>
    <w:rsid w:val="00E86984"/>
    <w:rsid w:val="00E90B55"/>
    <w:rsid w:val="00E93672"/>
    <w:rsid w:val="00E93815"/>
    <w:rsid w:val="00E940DC"/>
    <w:rsid w:val="00E943D1"/>
    <w:rsid w:val="00E94472"/>
    <w:rsid w:val="00E94ABC"/>
    <w:rsid w:val="00E9572F"/>
    <w:rsid w:val="00E97494"/>
    <w:rsid w:val="00EA00B3"/>
    <w:rsid w:val="00EA05E5"/>
    <w:rsid w:val="00EA0764"/>
    <w:rsid w:val="00EA0858"/>
    <w:rsid w:val="00EA09D4"/>
    <w:rsid w:val="00EA0E4B"/>
    <w:rsid w:val="00EA18D7"/>
    <w:rsid w:val="00EA26EB"/>
    <w:rsid w:val="00EA2D52"/>
    <w:rsid w:val="00EA31E0"/>
    <w:rsid w:val="00EA40CF"/>
    <w:rsid w:val="00EA46CA"/>
    <w:rsid w:val="00EA5316"/>
    <w:rsid w:val="00EA5B18"/>
    <w:rsid w:val="00EA63E8"/>
    <w:rsid w:val="00EA6D5D"/>
    <w:rsid w:val="00EA7FB2"/>
    <w:rsid w:val="00EB0DF4"/>
    <w:rsid w:val="00EB1897"/>
    <w:rsid w:val="00EB19F9"/>
    <w:rsid w:val="00EB2B34"/>
    <w:rsid w:val="00EB3E93"/>
    <w:rsid w:val="00EB50D4"/>
    <w:rsid w:val="00EB7B83"/>
    <w:rsid w:val="00EC0E21"/>
    <w:rsid w:val="00EC2D2E"/>
    <w:rsid w:val="00EC54E0"/>
    <w:rsid w:val="00EC7361"/>
    <w:rsid w:val="00ED13DC"/>
    <w:rsid w:val="00ED1AB2"/>
    <w:rsid w:val="00ED30B3"/>
    <w:rsid w:val="00ED3536"/>
    <w:rsid w:val="00ED3916"/>
    <w:rsid w:val="00ED39EB"/>
    <w:rsid w:val="00ED42F8"/>
    <w:rsid w:val="00ED71BC"/>
    <w:rsid w:val="00ED71C8"/>
    <w:rsid w:val="00ED7A1F"/>
    <w:rsid w:val="00ED7B8E"/>
    <w:rsid w:val="00EE081D"/>
    <w:rsid w:val="00EE0D05"/>
    <w:rsid w:val="00EE1397"/>
    <w:rsid w:val="00EE161B"/>
    <w:rsid w:val="00EE259B"/>
    <w:rsid w:val="00EE2CDF"/>
    <w:rsid w:val="00EE2D21"/>
    <w:rsid w:val="00EE3F86"/>
    <w:rsid w:val="00EE474D"/>
    <w:rsid w:val="00EE4A40"/>
    <w:rsid w:val="00EE4BC4"/>
    <w:rsid w:val="00EE55BC"/>
    <w:rsid w:val="00EE562F"/>
    <w:rsid w:val="00EE61A9"/>
    <w:rsid w:val="00EE6AAD"/>
    <w:rsid w:val="00EE76EC"/>
    <w:rsid w:val="00EF081C"/>
    <w:rsid w:val="00EF116A"/>
    <w:rsid w:val="00EF394A"/>
    <w:rsid w:val="00EF3FAF"/>
    <w:rsid w:val="00EF523A"/>
    <w:rsid w:val="00EF58BF"/>
    <w:rsid w:val="00EF5AD7"/>
    <w:rsid w:val="00EF650E"/>
    <w:rsid w:val="00EF709F"/>
    <w:rsid w:val="00F0055E"/>
    <w:rsid w:val="00F00599"/>
    <w:rsid w:val="00F01817"/>
    <w:rsid w:val="00F02381"/>
    <w:rsid w:val="00F0250E"/>
    <w:rsid w:val="00F05171"/>
    <w:rsid w:val="00F06364"/>
    <w:rsid w:val="00F07AF2"/>
    <w:rsid w:val="00F07D56"/>
    <w:rsid w:val="00F10074"/>
    <w:rsid w:val="00F101E4"/>
    <w:rsid w:val="00F12B18"/>
    <w:rsid w:val="00F1366F"/>
    <w:rsid w:val="00F13742"/>
    <w:rsid w:val="00F13BC7"/>
    <w:rsid w:val="00F1478A"/>
    <w:rsid w:val="00F1527B"/>
    <w:rsid w:val="00F1569D"/>
    <w:rsid w:val="00F15D16"/>
    <w:rsid w:val="00F1703D"/>
    <w:rsid w:val="00F2078D"/>
    <w:rsid w:val="00F217A2"/>
    <w:rsid w:val="00F224CD"/>
    <w:rsid w:val="00F22CF5"/>
    <w:rsid w:val="00F23243"/>
    <w:rsid w:val="00F23D3C"/>
    <w:rsid w:val="00F23DCE"/>
    <w:rsid w:val="00F242B6"/>
    <w:rsid w:val="00F24C50"/>
    <w:rsid w:val="00F25A77"/>
    <w:rsid w:val="00F25A78"/>
    <w:rsid w:val="00F269E7"/>
    <w:rsid w:val="00F2746C"/>
    <w:rsid w:val="00F3088C"/>
    <w:rsid w:val="00F3191B"/>
    <w:rsid w:val="00F31D0F"/>
    <w:rsid w:val="00F33D24"/>
    <w:rsid w:val="00F34D9E"/>
    <w:rsid w:val="00F35404"/>
    <w:rsid w:val="00F3595A"/>
    <w:rsid w:val="00F35E24"/>
    <w:rsid w:val="00F36843"/>
    <w:rsid w:val="00F36AB6"/>
    <w:rsid w:val="00F377DC"/>
    <w:rsid w:val="00F37A95"/>
    <w:rsid w:val="00F37CD9"/>
    <w:rsid w:val="00F400B4"/>
    <w:rsid w:val="00F405D5"/>
    <w:rsid w:val="00F409FD"/>
    <w:rsid w:val="00F4158A"/>
    <w:rsid w:val="00F41BFB"/>
    <w:rsid w:val="00F4252B"/>
    <w:rsid w:val="00F435BF"/>
    <w:rsid w:val="00F43919"/>
    <w:rsid w:val="00F43AD8"/>
    <w:rsid w:val="00F44338"/>
    <w:rsid w:val="00F44EFF"/>
    <w:rsid w:val="00F456BB"/>
    <w:rsid w:val="00F46757"/>
    <w:rsid w:val="00F468D4"/>
    <w:rsid w:val="00F476A8"/>
    <w:rsid w:val="00F47B68"/>
    <w:rsid w:val="00F51146"/>
    <w:rsid w:val="00F51765"/>
    <w:rsid w:val="00F52C4C"/>
    <w:rsid w:val="00F5314B"/>
    <w:rsid w:val="00F5485A"/>
    <w:rsid w:val="00F55776"/>
    <w:rsid w:val="00F5594D"/>
    <w:rsid w:val="00F562BC"/>
    <w:rsid w:val="00F56473"/>
    <w:rsid w:val="00F567DC"/>
    <w:rsid w:val="00F56E37"/>
    <w:rsid w:val="00F5737B"/>
    <w:rsid w:val="00F57796"/>
    <w:rsid w:val="00F60968"/>
    <w:rsid w:val="00F60ADB"/>
    <w:rsid w:val="00F61308"/>
    <w:rsid w:val="00F61521"/>
    <w:rsid w:val="00F617BF"/>
    <w:rsid w:val="00F61928"/>
    <w:rsid w:val="00F62C2C"/>
    <w:rsid w:val="00F633CB"/>
    <w:rsid w:val="00F63506"/>
    <w:rsid w:val="00F645B9"/>
    <w:rsid w:val="00F6550C"/>
    <w:rsid w:val="00F66820"/>
    <w:rsid w:val="00F736C5"/>
    <w:rsid w:val="00F73A07"/>
    <w:rsid w:val="00F74C69"/>
    <w:rsid w:val="00F75698"/>
    <w:rsid w:val="00F757DD"/>
    <w:rsid w:val="00F7617C"/>
    <w:rsid w:val="00F7685A"/>
    <w:rsid w:val="00F77AF3"/>
    <w:rsid w:val="00F803A6"/>
    <w:rsid w:val="00F80FF8"/>
    <w:rsid w:val="00F812C3"/>
    <w:rsid w:val="00F83983"/>
    <w:rsid w:val="00F83D32"/>
    <w:rsid w:val="00F83DA0"/>
    <w:rsid w:val="00F847FD"/>
    <w:rsid w:val="00F853FE"/>
    <w:rsid w:val="00F85DF8"/>
    <w:rsid w:val="00F864F8"/>
    <w:rsid w:val="00F86FAD"/>
    <w:rsid w:val="00F877BA"/>
    <w:rsid w:val="00F910F7"/>
    <w:rsid w:val="00F911C4"/>
    <w:rsid w:val="00F92ABD"/>
    <w:rsid w:val="00F93826"/>
    <w:rsid w:val="00F94967"/>
    <w:rsid w:val="00F94D06"/>
    <w:rsid w:val="00F95053"/>
    <w:rsid w:val="00F95184"/>
    <w:rsid w:val="00F96AC4"/>
    <w:rsid w:val="00F96FC0"/>
    <w:rsid w:val="00F97BF8"/>
    <w:rsid w:val="00FA0392"/>
    <w:rsid w:val="00FA03D3"/>
    <w:rsid w:val="00FA0659"/>
    <w:rsid w:val="00FA0712"/>
    <w:rsid w:val="00FA1321"/>
    <w:rsid w:val="00FA2D4C"/>
    <w:rsid w:val="00FA456B"/>
    <w:rsid w:val="00FA4A82"/>
    <w:rsid w:val="00FA73AC"/>
    <w:rsid w:val="00FB23F2"/>
    <w:rsid w:val="00FB32A1"/>
    <w:rsid w:val="00FB3C69"/>
    <w:rsid w:val="00FB4175"/>
    <w:rsid w:val="00FB496F"/>
    <w:rsid w:val="00FB4A78"/>
    <w:rsid w:val="00FB71CD"/>
    <w:rsid w:val="00FB7AE8"/>
    <w:rsid w:val="00FB7BF9"/>
    <w:rsid w:val="00FC04C6"/>
    <w:rsid w:val="00FC1B11"/>
    <w:rsid w:val="00FC1DC8"/>
    <w:rsid w:val="00FC22F6"/>
    <w:rsid w:val="00FC2A38"/>
    <w:rsid w:val="00FC2B07"/>
    <w:rsid w:val="00FC2B60"/>
    <w:rsid w:val="00FC423F"/>
    <w:rsid w:val="00FC4FA9"/>
    <w:rsid w:val="00FC571B"/>
    <w:rsid w:val="00FC58F7"/>
    <w:rsid w:val="00FC6C24"/>
    <w:rsid w:val="00FD0554"/>
    <w:rsid w:val="00FD0928"/>
    <w:rsid w:val="00FD0AA7"/>
    <w:rsid w:val="00FD1090"/>
    <w:rsid w:val="00FD12AB"/>
    <w:rsid w:val="00FD2EC4"/>
    <w:rsid w:val="00FD4B6D"/>
    <w:rsid w:val="00FD567D"/>
    <w:rsid w:val="00FD5D4B"/>
    <w:rsid w:val="00FD633D"/>
    <w:rsid w:val="00FD654D"/>
    <w:rsid w:val="00FD690C"/>
    <w:rsid w:val="00FD6F62"/>
    <w:rsid w:val="00FD7055"/>
    <w:rsid w:val="00FD7FA4"/>
    <w:rsid w:val="00FE0531"/>
    <w:rsid w:val="00FE067A"/>
    <w:rsid w:val="00FE11C0"/>
    <w:rsid w:val="00FE29E2"/>
    <w:rsid w:val="00FE2F33"/>
    <w:rsid w:val="00FE3957"/>
    <w:rsid w:val="00FE4C2C"/>
    <w:rsid w:val="00FE7A1A"/>
    <w:rsid w:val="00FE7D4B"/>
    <w:rsid w:val="00FF18F1"/>
    <w:rsid w:val="00FF1CCA"/>
    <w:rsid w:val="00FF3A2C"/>
    <w:rsid w:val="00FF3D1B"/>
    <w:rsid w:val="00FF41EC"/>
    <w:rsid w:val="00FF4642"/>
    <w:rsid w:val="00FF5DCB"/>
    <w:rsid w:val="00FF6A2D"/>
    <w:rsid w:val="00FF6F11"/>
    <w:rsid w:val="00FF752B"/>
    <w:rsid w:val="00FF7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5C891CD"/>
  <w15:docId w15:val="{5964D1AC-0067-4F66-B607-FC5C0F02D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iPriority="0"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67F"/>
    <w:pPr>
      <w:spacing w:before="120"/>
    </w:pPr>
    <w:rPr>
      <w:rFonts w:eastAsia="Times New Roman"/>
      <w:lang w:val="en-US" w:eastAsia="en-US"/>
    </w:rPr>
  </w:style>
  <w:style w:type="paragraph" w:styleId="Heading1">
    <w:name w:val="heading 1"/>
    <w:basedOn w:val="Normal"/>
    <w:next w:val="Normal"/>
    <w:link w:val="Heading1Char1"/>
    <w:qFormat/>
    <w:rsid w:val="00D84C56"/>
    <w:pPr>
      <w:keepNext/>
      <w:pageBreakBefore/>
      <w:numPr>
        <w:numId w:val="1"/>
      </w:numPr>
      <w:spacing w:before="240" w:after="60"/>
      <w:outlineLvl w:val="0"/>
    </w:pPr>
    <w:rPr>
      <w:b/>
      <w:kern w:val="28"/>
      <w:sz w:val="32"/>
    </w:rPr>
  </w:style>
  <w:style w:type="paragraph" w:styleId="Heading2">
    <w:name w:val="heading 2"/>
    <w:basedOn w:val="Normal"/>
    <w:next w:val="Normal"/>
    <w:link w:val="Heading2Char"/>
    <w:qFormat/>
    <w:rsid w:val="00431305"/>
    <w:pPr>
      <w:keepNext/>
      <w:numPr>
        <w:ilvl w:val="1"/>
        <w:numId w:val="1"/>
      </w:numPr>
      <w:spacing w:before="360" w:after="60"/>
      <w:ind w:left="578" w:hanging="578"/>
      <w:jc w:val="both"/>
      <w:outlineLvl w:val="1"/>
    </w:pPr>
    <w:rPr>
      <w:b/>
      <w:sz w:val="28"/>
    </w:rPr>
  </w:style>
  <w:style w:type="paragraph" w:styleId="Heading3">
    <w:name w:val="heading 3"/>
    <w:basedOn w:val="Normal"/>
    <w:next w:val="Odstavec"/>
    <w:link w:val="Heading3Char"/>
    <w:autoRedefine/>
    <w:qFormat/>
    <w:rsid w:val="007E23FE"/>
    <w:pPr>
      <w:keepNext/>
      <w:numPr>
        <w:ilvl w:val="2"/>
        <w:numId w:val="1"/>
      </w:numPr>
      <w:spacing w:before="300" w:after="60"/>
      <w:ind w:left="993" w:hanging="993"/>
      <w:outlineLvl w:val="2"/>
    </w:pPr>
    <w:rPr>
      <w:b/>
      <w:sz w:val="24"/>
      <w:lang w:bidi="en-GB"/>
    </w:rPr>
  </w:style>
  <w:style w:type="paragraph" w:styleId="Heading4">
    <w:name w:val="heading 4"/>
    <w:basedOn w:val="Normal"/>
    <w:next w:val="Normal"/>
    <w:link w:val="Heading4Char"/>
    <w:autoRedefine/>
    <w:qFormat/>
    <w:rsid w:val="00FD5D4B"/>
    <w:pPr>
      <w:keepNext/>
      <w:numPr>
        <w:ilvl w:val="3"/>
        <w:numId w:val="1"/>
      </w:numPr>
      <w:tabs>
        <w:tab w:val="left" w:pos="851"/>
      </w:tabs>
      <w:spacing w:before="240" w:after="60"/>
      <w:jc w:val="both"/>
      <w:outlineLvl w:val="3"/>
    </w:pPr>
    <w:rPr>
      <w:rFonts w:cs="Calibri"/>
      <w:b/>
      <w:color w:val="222222"/>
      <w:sz w:val="22"/>
    </w:rPr>
  </w:style>
  <w:style w:type="paragraph" w:styleId="Heading5">
    <w:name w:val="heading 5"/>
    <w:basedOn w:val="Normal"/>
    <w:next w:val="Normal"/>
    <w:link w:val="Heading5Char"/>
    <w:unhideWhenUsed/>
    <w:qFormat/>
    <w:rsid w:val="00D84C56"/>
    <w:pPr>
      <w:keepNext/>
      <w:keepLines/>
      <w:spacing w:before="200"/>
      <w:outlineLvl w:val="4"/>
    </w:pPr>
    <w:rPr>
      <w:rFonts w:eastAsia="Calibri"/>
      <w:b/>
    </w:rPr>
  </w:style>
  <w:style w:type="paragraph" w:styleId="Heading6">
    <w:name w:val="heading 6"/>
    <w:basedOn w:val="Normal"/>
    <w:next w:val="Normal"/>
    <w:link w:val="Heading6Char"/>
    <w:qFormat/>
    <w:rsid w:val="00D84C56"/>
    <w:pPr>
      <w:keepNext/>
      <w:numPr>
        <w:ilvl w:val="5"/>
        <w:numId w:val="1"/>
      </w:numPr>
      <w:jc w:val="both"/>
      <w:outlineLvl w:val="5"/>
    </w:pPr>
    <w:rPr>
      <w:rFonts w:ascii="Arial Black" w:hAnsi="Arial Black"/>
      <w:sz w:val="48"/>
    </w:rPr>
  </w:style>
  <w:style w:type="paragraph" w:styleId="Heading7">
    <w:name w:val="heading 7"/>
    <w:basedOn w:val="Normal"/>
    <w:next w:val="Normal"/>
    <w:link w:val="Heading7Char"/>
    <w:qFormat/>
    <w:rsid w:val="00D84C56"/>
    <w:pPr>
      <w:keepNext/>
      <w:framePr w:dropCap="drop" w:lines="2" w:h="462" w:hRule="exact" w:hSpace="60" w:wrap="auto" w:vAnchor="text" w:hAnchor="page" w:x="2401" w:y="193"/>
      <w:numPr>
        <w:ilvl w:val="6"/>
        <w:numId w:val="1"/>
      </w:numPr>
      <w:spacing w:line="462" w:lineRule="exact"/>
      <w:jc w:val="both"/>
      <w:outlineLvl w:val="6"/>
    </w:pPr>
    <w:rPr>
      <w:rFonts w:ascii="Arial" w:hAnsi="Arial"/>
      <w:b/>
      <w:caps/>
      <w:position w:val="-3"/>
      <w:sz w:val="52"/>
    </w:rPr>
  </w:style>
  <w:style w:type="paragraph" w:styleId="Heading8">
    <w:name w:val="heading 8"/>
    <w:basedOn w:val="Normal"/>
    <w:next w:val="Normal"/>
    <w:link w:val="Heading8Char"/>
    <w:qFormat/>
    <w:rsid w:val="00D84C56"/>
    <w:pPr>
      <w:keepNext/>
      <w:numPr>
        <w:ilvl w:val="7"/>
        <w:numId w:val="1"/>
      </w:numPr>
      <w:jc w:val="center"/>
      <w:outlineLvl w:val="7"/>
    </w:pPr>
    <w:rPr>
      <w:rFonts w:ascii="Arial" w:hAnsi="Arial"/>
      <w:b/>
      <w:snapToGrid w:val="0"/>
      <w:color w:val="000000"/>
      <w:sz w:val="14"/>
      <w:u w:val="single"/>
    </w:rPr>
  </w:style>
  <w:style w:type="paragraph" w:styleId="Heading9">
    <w:name w:val="heading 9"/>
    <w:basedOn w:val="Normal"/>
    <w:next w:val="Normal"/>
    <w:link w:val="Heading9Char"/>
    <w:qFormat/>
    <w:rsid w:val="00D84C56"/>
    <w:pPr>
      <w:keepNext/>
      <w:framePr w:dropCap="drop" w:lines="2" w:h="462" w:hRule="exact" w:hSpace="60" w:wrap="auto" w:vAnchor="text" w:hAnchor="page" w:x="2461" w:y="149"/>
      <w:numPr>
        <w:ilvl w:val="8"/>
        <w:numId w:val="1"/>
      </w:numPr>
      <w:spacing w:line="462" w:lineRule="exact"/>
      <w:outlineLvl w:val="8"/>
    </w:pPr>
    <w:rPr>
      <w:rFonts w:ascii="Arial" w:hAnsi="Arial"/>
      <w:b/>
      <w:caps/>
      <w:position w:val="-3"/>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1">
    <w:name w:val="Heading 1 Char1"/>
    <w:link w:val="Heading1"/>
    <w:rsid w:val="00D84C56"/>
    <w:rPr>
      <w:rFonts w:eastAsia="Times New Roman"/>
      <w:b/>
      <w:kern w:val="28"/>
      <w:sz w:val="32"/>
      <w:lang w:eastAsia="en-US"/>
    </w:rPr>
  </w:style>
  <w:style w:type="character" w:customStyle="1" w:styleId="Heading2Char">
    <w:name w:val="Heading 2 Char"/>
    <w:link w:val="Heading2"/>
    <w:rsid w:val="00431305"/>
    <w:rPr>
      <w:rFonts w:eastAsia="Times New Roman"/>
      <w:b/>
      <w:sz w:val="28"/>
      <w:lang w:val="en-US" w:eastAsia="en-US"/>
    </w:rPr>
  </w:style>
  <w:style w:type="paragraph" w:customStyle="1" w:styleId="Odstavec">
    <w:name w:val="Odstavec"/>
    <w:basedOn w:val="Normal"/>
    <w:link w:val="OdstavecChar"/>
    <w:qFormat/>
    <w:rsid w:val="00D84C56"/>
    <w:pPr>
      <w:jc w:val="both"/>
    </w:pPr>
  </w:style>
  <w:style w:type="character" w:customStyle="1" w:styleId="OdstavecChar">
    <w:name w:val="Odstavec Char"/>
    <w:link w:val="Odstavec"/>
    <w:qFormat/>
    <w:rsid w:val="00D84C56"/>
    <w:rPr>
      <w:rFonts w:ascii="Calibri" w:eastAsia="Times New Roman" w:hAnsi="Calibri" w:cs="Times New Roman"/>
      <w:sz w:val="20"/>
      <w:szCs w:val="20"/>
    </w:rPr>
  </w:style>
  <w:style w:type="character" w:customStyle="1" w:styleId="Heading3Char">
    <w:name w:val="Heading 3 Char"/>
    <w:link w:val="Heading3"/>
    <w:rsid w:val="007E23FE"/>
    <w:rPr>
      <w:rFonts w:eastAsia="Times New Roman"/>
      <w:b/>
      <w:sz w:val="24"/>
      <w:lang w:val="en-US" w:eastAsia="en-US" w:bidi="en-GB"/>
    </w:rPr>
  </w:style>
  <w:style w:type="character" w:customStyle="1" w:styleId="Heading4Char">
    <w:name w:val="Heading 4 Char"/>
    <w:link w:val="Heading4"/>
    <w:rsid w:val="00FD5D4B"/>
    <w:rPr>
      <w:rFonts w:eastAsia="Times New Roman" w:cs="Calibri"/>
      <w:b/>
      <w:color w:val="222222"/>
      <w:sz w:val="22"/>
      <w:lang w:val="en-US" w:eastAsia="en-US"/>
    </w:rPr>
  </w:style>
  <w:style w:type="character" w:customStyle="1" w:styleId="Heading5Char">
    <w:name w:val="Heading 5 Char"/>
    <w:link w:val="Heading5"/>
    <w:rsid w:val="00D84C56"/>
    <w:rPr>
      <w:rFonts w:ascii="Calibri" w:hAnsi="Calibri"/>
      <w:b/>
      <w:lang w:eastAsia="en-US"/>
    </w:rPr>
  </w:style>
  <w:style w:type="character" w:customStyle="1" w:styleId="Heading6Char">
    <w:name w:val="Heading 6 Char"/>
    <w:link w:val="Heading6"/>
    <w:rsid w:val="00D84C56"/>
    <w:rPr>
      <w:rFonts w:ascii="Arial Black" w:eastAsia="Times New Roman" w:hAnsi="Arial Black"/>
      <w:sz w:val="48"/>
      <w:lang w:eastAsia="en-US"/>
    </w:rPr>
  </w:style>
  <w:style w:type="character" w:customStyle="1" w:styleId="Heading7Char">
    <w:name w:val="Heading 7 Char"/>
    <w:link w:val="Heading7"/>
    <w:rsid w:val="00D84C56"/>
    <w:rPr>
      <w:rFonts w:ascii="Arial" w:eastAsia="Times New Roman" w:hAnsi="Arial"/>
      <w:b/>
      <w:caps/>
      <w:position w:val="-3"/>
      <w:sz w:val="52"/>
      <w:lang w:eastAsia="en-US"/>
    </w:rPr>
  </w:style>
  <w:style w:type="character" w:customStyle="1" w:styleId="Heading8Char">
    <w:name w:val="Heading 8 Char"/>
    <w:link w:val="Heading8"/>
    <w:rsid w:val="00D84C56"/>
    <w:rPr>
      <w:rFonts w:ascii="Arial" w:eastAsia="Times New Roman" w:hAnsi="Arial"/>
      <w:b/>
      <w:snapToGrid w:val="0"/>
      <w:color w:val="000000"/>
      <w:sz w:val="14"/>
      <w:u w:val="single"/>
      <w:lang w:eastAsia="en-US"/>
    </w:rPr>
  </w:style>
  <w:style w:type="character" w:customStyle="1" w:styleId="Heading9Char">
    <w:name w:val="Heading 9 Char"/>
    <w:link w:val="Heading9"/>
    <w:rsid w:val="00D84C56"/>
    <w:rPr>
      <w:rFonts w:ascii="Arial" w:eastAsia="Times New Roman" w:hAnsi="Arial"/>
      <w:b/>
      <w:caps/>
      <w:position w:val="-3"/>
      <w:sz w:val="48"/>
      <w:lang w:eastAsia="en-US"/>
    </w:rPr>
  </w:style>
  <w:style w:type="paragraph" w:customStyle="1" w:styleId="Zmna-Bod">
    <w:name w:val="Změna - Bod"/>
    <w:basedOn w:val="Odstavec"/>
    <w:rsid w:val="00D84C56"/>
    <w:pPr>
      <w:spacing w:before="60"/>
      <w:ind w:left="170"/>
    </w:pPr>
    <w:rPr>
      <w:sz w:val="16"/>
    </w:rPr>
  </w:style>
  <w:style w:type="paragraph" w:customStyle="1" w:styleId="Zmena-Verze">
    <w:name w:val="Zmena - Verze"/>
    <w:basedOn w:val="Normal"/>
    <w:rsid w:val="00D84C56"/>
    <w:pPr>
      <w:spacing w:before="140" w:after="20"/>
    </w:pPr>
    <w:rPr>
      <w:b/>
      <w:bCs/>
    </w:rPr>
  </w:style>
  <w:style w:type="paragraph" w:customStyle="1" w:styleId="Odstavec-Parametrtoku">
    <w:name w:val="Odstavec - Parametr toku"/>
    <w:basedOn w:val="Odstavec"/>
    <w:rsid w:val="00D84C56"/>
    <w:pPr>
      <w:ind w:left="1134" w:hanging="1134"/>
    </w:pPr>
  </w:style>
  <w:style w:type="paragraph" w:customStyle="1" w:styleId="Odstavec-Poznmka-Pklad">
    <w:name w:val="Odstavec - Poznámka-Příklad"/>
    <w:basedOn w:val="Odstavec"/>
    <w:rsid w:val="00D84C56"/>
    <w:rPr>
      <w:i/>
      <w:iCs/>
    </w:rPr>
  </w:style>
  <w:style w:type="paragraph" w:customStyle="1" w:styleId="Obrzek">
    <w:name w:val="Obrázek"/>
    <w:basedOn w:val="Odstavec"/>
    <w:rsid w:val="00D84C56"/>
    <w:pPr>
      <w:jc w:val="center"/>
    </w:pPr>
  </w:style>
  <w:style w:type="paragraph" w:styleId="Header">
    <w:name w:val="header"/>
    <w:basedOn w:val="Normal"/>
    <w:link w:val="HeaderChar"/>
    <w:rsid w:val="00D84C56"/>
    <w:pPr>
      <w:tabs>
        <w:tab w:val="center" w:pos="4153"/>
        <w:tab w:val="right" w:pos="8306"/>
      </w:tabs>
      <w:jc w:val="both"/>
    </w:pPr>
    <w:rPr>
      <w:rFonts w:ascii="Arial" w:hAnsi="Arial"/>
    </w:rPr>
  </w:style>
  <w:style w:type="character" w:customStyle="1" w:styleId="HeaderChar">
    <w:name w:val="Header Char"/>
    <w:link w:val="Header"/>
    <w:rsid w:val="00D84C56"/>
    <w:rPr>
      <w:rFonts w:ascii="Arial" w:eastAsia="Times New Roman" w:hAnsi="Arial" w:cs="Times New Roman"/>
      <w:sz w:val="20"/>
      <w:szCs w:val="20"/>
    </w:rPr>
  </w:style>
  <w:style w:type="paragraph" w:styleId="TOC1">
    <w:name w:val="toc 1"/>
    <w:basedOn w:val="Normal"/>
    <w:next w:val="Normal"/>
    <w:autoRedefine/>
    <w:uiPriority w:val="39"/>
    <w:rsid w:val="00EA7FB2"/>
    <w:pPr>
      <w:spacing w:before="240"/>
    </w:pPr>
    <w:rPr>
      <w:b/>
      <w:caps/>
      <w:sz w:val="24"/>
    </w:rPr>
  </w:style>
  <w:style w:type="paragraph" w:styleId="TOC2">
    <w:name w:val="toc 2"/>
    <w:basedOn w:val="Normal"/>
    <w:next w:val="Normal"/>
    <w:autoRedefine/>
    <w:uiPriority w:val="39"/>
    <w:rsid w:val="00EA7FB2"/>
    <w:pPr>
      <w:spacing w:before="60"/>
    </w:pPr>
    <w:rPr>
      <w:b/>
    </w:rPr>
  </w:style>
  <w:style w:type="paragraph" w:styleId="TOC3">
    <w:name w:val="toc 3"/>
    <w:basedOn w:val="Normal"/>
    <w:next w:val="Normal"/>
    <w:autoRedefine/>
    <w:uiPriority w:val="39"/>
    <w:rsid w:val="00EA7FB2"/>
    <w:pPr>
      <w:spacing w:before="0"/>
      <w:ind w:left="198"/>
    </w:pPr>
    <w:rPr>
      <w:i/>
    </w:rPr>
  </w:style>
  <w:style w:type="paragraph" w:styleId="TOC4">
    <w:name w:val="toc 4"/>
    <w:basedOn w:val="Normal"/>
    <w:next w:val="Normal"/>
    <w:autoRedefine/>
    <w:uiPriority w:val="39"/>
    <w:rsid w:val="00EA7FB2"/>
    <w:pPr>
      <w:ind w:left="400"/>
    </w:pPr>
    <w:rPr>
      <w:rFonts w:ascii="Helvetica" w:hAnsi="Helvetica"/>
      <w:i/>
    </w:rPr>
  </w:style>
  <w:style w:type="paragraph" w:customStyle="1" w:styleId="Odstavec-souvisejcdokument">
    <w:name w:val="Odstavec - související dokument"/>
    <w:basedOn w:val="Odstavec"/>
    <w:rsid w:val="00D84C56"/>
    <w:pPr>
      <w:spacing w:before="100"/>
      <w:ind w:left="720" w:hanging="720"/>
    </w:pPr>
  </w:style>
  <w:style w:type="paragraph" w:styleId="Caption">
    <w:name w:val="caption"/>
    <w:basedOn w:val="Normal"/>
    <w:next w:val="Normal"/>
    <w:link w:val="CaptionChar"/>
    <w:qFormat/>
    <w:rsid w:val="00D84C56"/>
    <w:pPr>
      <w:spacing w:after="120"/>
      <w:jc w:val="both"/>
    </w:pPr>
    <w:rPr>
      <w:rFonts w:ascii="Arial" w:hAnsi="Arial"/>
      <w:b/>
    </w:rPr>
  </w:style>
  <w:style w:type="character" w:customStyle="1" w:styleId="CaptionChar">
    <w:name w:val="Caption Char"/>
    <w:link w:val="Caption"/>
    <w:rsid w:val="00D84C56"/>
    <w:rPr>
      <w:rFonts w:ascii="Arial" w:eastAsia="Times New Roman" w:hAnsi="Arial" w:cs="Times New Roman"/>
      <w:b/>
      <w:sz w:val="20"/>
      <w:szCs w:val="20"/>
    </w:rPr>
  </w:style>
  <w:style w:type="paragraph" w:customStyle="1" w:styleId="Odstavec-Podnt">
    <w:name w:val="Odstavec - Podnět"/>
    <w:basedOn w:val="Odstavec"/>
    <w:rsid w:val="00D84C56"/>
    <w:pPr>
      <w:spacing w:before="240"/>
    </w:pPr>
    <w:rPr>
      <w:b/>
      <w:bCs/>
      <w:u w:val="single"/>
    </w:rPr>
  </w:style>
  <w:style w:type="paragraph" w:customStyle="1" w:styleId="Odstavec-Podtrennadpis">
    <w:name w:val="Odstavec - Podtržený nadpis"/>
    <w:basedOn w:val="Odstavec"/>
    <w:rsid w:val="00D84C56"/>
    <w:rPr>
      <w:u w:val="single"/>
    </w:rPr>
  </w:style>
  <w:style w:type="paragraph" w:customStyle="1" w:styleId="StylOdstavecZkladntextTunPodtren">
    <w:name w:val="Styl Odstavec + +Základní text Tučné Podtržení"/>
    <w:basedOn w:val="Odstavec"/>
    <w:rsid w:val="00D84C56"/>
    <w:rPr>
      <w:b/>
      <w:bCs/>
      <w:u w:val="single"/>
    </w:rPr>
  </w:style>
  <w:style w:type="paragraph" w:styleId="Footer">
    <w:name w:val="footer"/>
    <w:basedOn w:val="Normal"/>
    <w:link w:val="FooterChar"/>
    <w:uiPriority w:val="99"/>
    <w:rsid w:val="00D84C56"/>
    <w:pPr>
      <w:tabs>
        <w:tab w:val="center" w:pos="4153"/>
        <w:tab w:val="right" w:pos="8306"/>
      </w:tabs>
      <w:jc w:val="both"/>
    </w:pPr>
    <w:rPr>
      <w:rFonts w:ascii="Arial" w:hAnsi="Arial"/>
    </w:rPr>
  </w:style>
  <w:style w:type="character" w:customStyle="1" w:styleId="FooterChar">
    <w:name w:val="Footer Char"/>
    <w:link w:val="Footer"/>
    <w:uiPriority w:val="99"/>
    <w:rsid w:val="00D84C56"/>
    <w:rPr>
      <w:rFonts w:ascii="Arial" w:eastAsia="Times New Roman" w:hAnsi="Arial" w:cs="Times New Roman"/>
      <w:sz w:val="20"/>
      <w:szCs w:val="20"/>
    </w:rPr>
  </w:style>
  <w:style w:type="character" w:styleId="PageNumber">
    <w:name w:val="page number"/>
    <w:rsid w:val="00D84C56"/>
    <w:rPr>
      <w:rFonts w:ascii="Arial Black" w:hAnsi="Arial Black"/>
      <w:sz w:val="16"/>
    </w:rPr>
  </w:style>
  <w:style w:type="paragraph" w:customStyle="1" w:styleId="Odstavec-Pkladkduprvndek">
    <w:name w:val="Odstavec - Příklad kódu první řádek"/>
    <w:basedOn w:val="Odstavec"/>
    <w:rsid w:val="00D84C56"/>
    <w:pPr>
      <w:shd w:val="clear" w:color="auto" w:fill="F3F3F3"/>
    </w:pPr>
    <w:rPr>
      <w:rFonts w:ascii="Consolas" w:hAnsi="Consolas"/>
      <w:sz w:val="15"/>
    </w:rPr>
  </w:style>
  <w:style w:type="paragraph" w:styleId="TOC5">
    <w:name w:val="toc 5"/>
    <w:basedOn w:val="Normal"/>
    <w:next w:val="Normal"/>
    <w:autoRedefine/>
    <w:uiPriority w:val="39"/>
    <w:rsid w:val="00D84C56"/>
    <w:pPr>
      <w:ind w:left="600"/>
    </w:pPr>
  </w:style>
  <w:style w:type="paragraph" w:styleId="TOC6">
    <w:name w:val="toc 6"/>
    <w:basedOn w:val="Normal"/>
    <w:next w:val="Normal"/>
    <w:autoRedefine/>
    <w:uiPriority w:val="39"/>
    <w:rsid w:val="00D84C56"/>
    <w:pPr>
      <w:ind w:left="800"/>
    </w:pPr>
  </w:style>
  <w:style w:type="paragraph" w:styleId="TOC7">
    <w:name w:val="toc 7"/>
    <w:basedOn w:val="Normal"/>
    <w:next w:val="Normal"/>
    <w:autoRedefine/>
    <w:uiPriority w:val="39"/>
    <w:rsid w:val="00D84C56"/>
    <w:pPr>
      <w:ind w:left="1000"/>
    </w:pPr>
  </w:style>
  <w:style w:type="paragraph" w:styleId="TOC8">
    <w:name w:val="toc 8"/>
    <w:basedOn w:val="Normal"/>
    <w:next w:val="Normal"/>
    <w:autoRedefine/>
    <w:uiPriority w:val="39"/>
    <w:rsid w:val="00D84C56"/>
    <w:pPr>
      <w:ind w:left="1200"/>
    </w:pPr>
  </w:style>
  <w:style w:type="paragraph" w:styleId="TOC9">
    <w:name w:val="toc 9"/>
    <w:basedOn w:val="Normal"/>
    <w:next w:val="Normal"/>
    <w:autoRedefine/>
    <w:uiPriority w:val="39"/>
    <w:rsid w:val="00D84C56"/>
    <w:pPr>
      <w:ind w:left="1400"/>
    </w:pPr>
  </w:style>
  <w:style w:type="paragraph" w:customStyle="1" w:styleId="Odstavec-Pkladkdu">
    <w:name w:val="Odstavec - Příklad kódu"/>
    <w:basedOn w:val="Odstavec"/>
    <w:rsid w:val="00D84C56"/>
    <w:pPr>
      <w:shd w:val="clear" w:color="auto" w:fill="F3F3F3"/>
      <w:spacing w:before="0"/>
      <w:ind w:right="-1"/>
    </w:pPr>
    <w:rPr>
      <w:rFonts w:ascii="Consolas" w:hAnsi="Consolas"/>
      <w:sz w:val="15"/>
    </w:rPr>
  </w:style>
  <w:style w:type="paragraph" w:styleId="TableofFigures">
    <w:name w:val="table of figures"/>
    <w:basedOn w:val="Normal"/>
    <w:next w:val="Normal"/>
    <w:uiPriority w:val="99"/>
    <w:rsid w:val="00D84C56"/>
    <w:pPr>
      <w:ind w:left="400" w:hanging="400"/>
    </w:pPr>
  </w:style>
  <w:style w:type="paragraph" w:styleId="BalloonText">
    <w:name w:val="Balloon Text"/>
    <w:basedOn w:val="Normal"/>
    <w:link w:val="BalloonTextChar"/>
    <w:rsid w:val="00D84C56"/>
    <w:rPr>
      <w:rFonts w:ascii="Tahoma" w:hAnsi="Tahoma"/>
      <w:sz w:val="16"/>
      <w:szCs w:val="16"/>
    </w:rPr>
  </w:style>
  <w:style w:type="character" w:customStyle="1" w:styleId="BalloonTextChar">
    <w:name w:val="Balloon Text Char"/>
    <w:link w:val="BalloonText"/>
    <w:rsid w:val="00D84C56"/>
    <w:rPr>
      <w:rFonts w:ascii="Tahoma" w:eastAsia="Times New Roman" w:hAnsi="Tahoma" w:cs="Times New Roman"/>
      <w:sz w:val="16"/>
      <w:szCs w:val="16"/>
    </w:rPr>
  </w:style>
  <w:style w:type="table" w:styleId="TableGrid">
    <w:name w:val="Table Grid"/>
    <w:basedOn w:val="TableNormal"/>
    <w:uiPriority w:val="59"/>
    <w:rsid w:val="00D84C56"/>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2">
    <w:name w:val="Table Simple 2"/>
    <w:basedOn w:val="TableNormal"/>
    <w:rsid w:val="00D84C56"/>
    <w:rPr>
      <w:rFonts w:ascii="Times New Roman" w:eastAsia="Times New Roman" w:hAnsi="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Colorful3">
    <w:name w:val="Table Colorful 3"/>
    <w:basedOn w:val="TableNormal"/>
    <w:rsid w:val="00D84C56"/>
    <w:rPr>
      <w:rFonts w:ascii="Times New Roman" w:eastAsia="Times New Roman" w:hAnsi="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rsid w:val="00D84C56"/>
    <w:rPr>
      <w:rFonts w:ascii="Times New Roman" w:eastAsia="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OdstavecSynteastyl">
    <w:name w:val="Odstavec (Syntea styl)"/>
    <w:basedOn w:val="Odstavec"/>
    <w:link w:val="OdstavecSynteastylChar"/>
    <w:qFormat/>
    <w:rsid w:val="00A66F56"/>
  </w:style>
  <w:style w:type="character" w:customStyle="1" w:styleId="OdstavecSynteastylChar">
    <w:name w:val="Odstavec (Syntea styl) Char"/>
    <w:link w:val="OdstavecSynteastyl"/>
    <w:rsid w:val="00A66F56"/>
    <w:rPr>
      <w:rFonts w:eastAsia="Times New Roman"/>
      <w:lang w:val="en-US" w:eastAsia="en-US"/>
    </w:rPr>
  </w:style>
  <w:style w:type="paragraph" w:customStyle="1" w:styleId="Odstace-XDef">
    <w:name w:val="Odstace - XDef"/>
    <w:basedOn w:val="Odstavec"/>
    <w:link w:val="Odstace-XDefChar1"/>
    <w:qFormat/>
    <w:rsid w:val="00D84C56"/>
    <w:pPr>
      <w:suppressAutoHyphens/>
    </w:pPr>
    <w:rPr>
      <w:rFonts w:ascii="Arial" w:hAnsi="Arial"/>
      <w:lang w:eastAsia="ar-SA"/>
    </w:rPr>
  </w:style>
  <w:style w:type="character" w:customStyle="1" w:styleId="Odstace-XDefChar1">
    <w:name w:val="Odstace - XDef Char1"/>
    <w:link w:val="Odstace-XDef"/>
    <w:rsid w:val="00D84C56"/>
    <w:rPr>
      <w:rFonts w:ascii="Arial" w:eastAsia="Times New Roman" w:hAnsi="Arial" w:cs="Times New Roman"/>
      <w:sz w:val="20"/>
      <w:szCs w:val="20"/>
      <w:lang w:eastAsia="ar-SA"/>
    </w:rPr>
  </w:style>
  <w:style w:type="character" w:customStyle="1" w:styleId="WW8Num14z0">
    <w:name w:val="WW8Num14z0"/>
    <w:rsid w:val="00D84C56"/>
    <w:rPr>
      <w:rFonts w:ascii="Calibri" w:hAnsi="Calibri" w:cs="Calibri"/>
    </w:rPr>
  </w:style>
  <w:style w:type="character" w:customStyle="1" w:styleId="OdstavecChar1">
    <w:name w:val="Odstavec Char1"/>
    <w:rsid w:val="00D84C56"/>
    <w:rPr>
      <w:rFonts w:ascii="Arial" w:hAnsi="Arial"/>
      <w:lang w:eastAsia="ar-SA"/>
    </w:rPr>
  </w:style>
  <w:style w:type="paragraph" w:customStyle="1" w:styleId="ZdrojovykodSynteastyl">
    <w:name w:val="Zdrojovy kod (Syntea styl)"/>
    <w:basedOn w:val="Odstavec"/>
    <w:link w:val="ZdrojovykodSynteastylChar"/>
    <w:qFormat/>
    <w:rsid w:val="00D84C56"/>
    <w:pPr>
      <w:shd w:val="clear" w:color="auto" w:fill="F3F3F3"/>
      <w:tabs>
        <w:tab w:val="left" w:pos="7655"/>
      </w:tabs>
      <w:ind w:right="851"/>
      <w:contextualSpacing/>
    </w:pPr>
    <w:rPr>
      <w:rFonts w:ascii="Consolas" w:hAnsi="Consolas"/>
      <w:sz w:val="16"/>
      <w:szCs w:val="16"/>
    </w:rPr>
  </w:style>
  <w:style w:type="character" w:customStyle="1" w:styleId="ZdrojovykodSynteastylChar">
    <w:name w:val="Zdrojovy kod (Syntea styl) Char"/>
    <w:link w:val="ZdrojovykodSynteastyl"/>
    <w:rsid w:val="00D84C56"/>
    <w:rPr>
      <w:rFonts w:ascii="Consolas" w:eastAsia="Times New Roman" w:hAnsi="Consolas" w:cs="Times New Roman"/>
      <w:sz w:val="16"/>
      <w:szCs w:val="16"/>
      <w:shd w:val="clear" w:color="auto" w:fill="F3F3F3"/>
    </w:rPr>
  </w:style>
  <w:style w:type="paragraph" w:customStyle="1" w:styleId="Zdrojovykod-zlutyboxSynteastyl">
    <w:name w:val="Zdrojovy kod - zluty box (Syntea styl)"/>
    <w:basedOn w:val="Normal"/>
    <w:link w:val="Zdrojovykod-zlutyboxSynteastylChar"/>
    <w:qFormat/>
    <w:rsid w:val="00FD5D4B"/>
    <w:pPr>
      <w:keepNext/>
      <w:pBdr>
        <w:top w:val="single" w:sz="4" w:space="1" w:color="auto"/>
        <w:left w:val="single" w:sz="4" w:space="4" w:color="auto"/>
        <w:bottom w:val="single" w:sz="4" w:space="1" w:color="auto"/>
        <w:right w:val="single" w:sz="4" w:space="4" w:color="auto"/>
      </w:pBdr>
      <w:shd w:val="clear" w:color="auto" w:fill="FFFFE6"/>
      <w:contextualSpacing/>
    </w:pPr>
    <w:rPr>
      <w:rFonts w:ascii="Consolas" w:hAnsi="Consolas"/>
      <w:sz w:val="15"/>
      <w:szCs w:val="15"/>
    </w:rPr>
  </w:style>
  <w:style w:type="character" w:customStyle="1" w:styleId="Zdrojovykod-zlutyboxSynteastylChar">
    <w:name w:val="Zdrojovy kod - zluty box (Syntea styl) Char"/>
    <w:link w:val="Zdrojovykod-zlutyboxSynteastyl"/>
    <w:rsid w:val="00FD5D4B"/>
    <w:rPr>
      <w:rFonts w:ascii="Consolas" w:eastAsia="Times New Roman" w:hAnsi="Consolas"/>
      <w:sz w:val="15"/>
      <w:szCs w:val="15"/>
      <w:shd w:val="clear" w:color="auto" w:fill="FFFFE6"/>
      <w:lang w:val="en-US" w:eastAsia="en-US"/>
    </w:rPr>
  </w:style>
  <w:style w:type="paragraph" w:customStyle="1" w:styleId="Zdrojovykod-xmlmodryboxSynteastyl">
    <w:name w:val="Zdrojovy kod - xml (modry box) (Syntea styl)"/>
    <w:basedOn w:val="Odstavec"/>
    <w:link w:val="Zdrojovykod-xmlmodryboxSynteastylChar"/>
    <w:qFormat/>
    <w:rsid w:val="00D84C56"/>
    <w:pPr>
      <w:pBdr>
        <w:top w:val="single" w:sz="4" w:space="1" w:color="auto"/>
        <w:left w:val="single" w:sz="4" w:space="4" w:color="auto"/>
        <w:bottom w:val="single" w:sz="4" w:space="1" w:color="auto"/>
        <w:right w:val="single" w:sz="4" w:space="4" w:color="auto"/>
      </w:pBdr>
      <w:shd w:val="clear" w:color="auto" w:fill="EBFFFF"/>
      <w:ind w:right="-28"/>
      <w:contextualSpacing/>
    </w:pPr>
    <w:rPr>
      <w:rFonts w:ascii="Consolas" w:hAnsi="Consolas"/>
      <w:sz w:val="15"/>
      <w:szCs w:val="15"/>
    </w:rPr>
  </w:style>
  <w:style w:type="character" w:customStyle="1" w:styleId="Zdrojovykod-xmlmodryboxSynteastylChar">
    <w:name w:val="Zdrojovy kod - xml (modry box) (Syntea styl) Char"/>
    <w:link w:val="Zdrojovykod-xmlmodryboxSynteastyl"/>
    <w:rsid w:val="00D84C56"/>
    <w:rPr>
      <w:rFonts w:ascii="Consolas" w:eastAsia="Times New Roman" w:hAnsi="Consolas" w:cs="Times New Roman"/>
      <w:sz w:val="15"/>
      <w:szCs w:val="15"/>
      <w:shd w:val="clear" w:color="auto" w:fill="EBFFFF"/>
    </w:rPr>
  </w:style>
  <w:style w:type="paragraph" w:customStyle="1" w:styleId="Obrazek-popisSynteastyl">
    <w:name w:val="Obrazek - popis (Syntea styl)"/>
    <w:basedOn w:val="Caption"/>
    <w:link w:val="Obrazek-popisSynteastylChar"/>
    <w:qFormat/>
    <w:rsid w:val="00D84C56"/>
    <w:pPr>
      <w:jc w:val="center"/>
    </w:pPr>
    <w:rPr>
      <w:rFonts w:ascii="Calibri" w:hAnsi="Calibri"/>
      <w:i/>
      <w:iCs/>
    </w:rPr>
  </w:style>
  <w:style w:type="character" w:customStyle="1" w:styleId="Obrazek-popisSynteastylChar">
    <w:name w:val="Obrazek - popis (Syntea styl) Char"/>
    <w:link w:val="Obrazek-popisSynteastyl"/>
    <w:rsid w:val="00D84C56"/>
    <w:rPr>
      <w:rFonts w:ascii="Calibri" w:eastAsia="Times New Roman" w:hAnsi="Calibri" w:cs="Calibri"/>
      <w:b/>
      <w:i/>
      <w:iCs/>
      <w:sz w:val="20"/>
      <w:szCs w:val="20"/>
    </w:rPr>
  </w:style>
  <w:style w:type="paragraph" w:customStyle="1" w:styleId="XMLkd">
    <w:name w:val="XML kód"/>
    <w:basedOn w:val="Odstace-XDef"/>
    <w:link w:val="XMLkdChar"/>
    <w:qFormat/>
    <w:rsid w:val="00D84C56"/>
    <w:pPr>
      <w:shd w:val="clear" w:color="auto" w:fill="EEEEEE"/>
      <w:tabs>
        <w:tab w:val="left" w:pos="1843"/>
        <w:tab w:val="left" w:pos="3402"/>
      </w:tabs>
      <w:ind w:left="992" w:right="933"/>
      <w:contextualSpacing/>
    </w:pPr>
    <w:rPr>
      <w:rFonts w:ascii="Courier New" w:hAnsi="Courier New"/>
    </w:rPr>
  </w:style>
  <w:style w:type="character" w:customStyle="1" w:styleId="XMLkdChar">
    <w:name w:val="XML kód Char"/>
    <w:link w:val="XMLkd"/>
    <w:rsid w:val="00D84C56"/>
    <w:rPr>
      <w:rFonts w:ascii="Courier New" w:eastAsia="Times New Roman" w:hAnsi="Courier New" w:cs="Times New Roman"/>
      <w:sz w:val="20"/>
      <w:szCs w:val="20"/>
      <w:shd w:val="clear" w:color="auto" w:fill="EEEEEE"/>
      <w:lang w:eastAsia="ar-SA"/>
    </w:rPr>
  </w:style>
  <w:style w:type="character" w:customStyle="1" w:styleId="WW8Num1z0">
    <w:name w:val="WW8Num1z0"/>
    <w:rsid w:val="00D84C56"/>
    <w:rPr>
      <w:rFonts w:ascii="Symbol" w:hAnsi="Symbol"/>
    </w:rPr>
  </w:style>
  <w:style w:type="character" w:customStyle="1" w:styleId="WW8Num2z0">
    <w:name w:val="WW8Num2z0"/>
    <w:rsid w:val="00D84C56"/>
    <w:rPr>
      <w:rFonts w:ascii="Arial" w:hAnsi="Arial"/>
    </w:rPr>
  </w:style>
  <w:style w:type="character" w:customStyle="1" w:styleId="WW8Num2z1">
    <w:name w:val="WW8Num2z1"/>
    <w:rsid w:val="00D84C56"/>
    <w:rPr>
      <w:rFonts w:ascii="Courier New" w:hAnsi="Courier New" w:cs="Courier New"/>
    </w:rPr>
  </w:style>
  <w:style w:type="character" w:customStyle="1" w:styleId="WW8Num2z2">
    <w:name w:val="WW8Num2z2"/>
    <w:rsid w:val="00D84C56"/>
    <w:rPr>
      <w:rFonts w:ascii="Wingdings" w:hAnsi="Wingdings"/>
    </w:rPr>
  </w:style>
  <w:style w:type="character" w:customStyle="1" w:styleId="WW8Num2z3">
    <w:name w:val="WW8Num2z3"/>
    <w:rsid w:val="00D84C56"/>
    <w:rPr>
      <w:rFonts w:ascii="Symbol" w:hAnsi="Symbol"/>
    </w:rPr>
  </w:style>
  <w:style w:type="character" w:customStyle="1" w:styleId="WW8Num3z0">
    <w:name w:val="WW8Num3z0"/>
    <w:rsid w:val="00D84C56"/>
    <w:rPr>
      <w:rFonts w:ascii="Symbol" w:hAnsi="Symbol"/>
    </w:rPr>
  </w:style>
  <w:style w:type="character" w:customStyle="1" w:styleId="WW8Num3z1">
    <w:name w:val="WW8Num3z1"/>
    <w:rsid w:val="00D84C56"/>
    <w:rPr>
      <w:rFonts w:ascii="Courier New" w:hAnsi="Courier New" w:cs="Courier New"/>
    </w:rPr>
  </w:style>
  <w:style w:type="character" w:customStyle="1" w:styleId="WW8Num3z2">
    <w:name w:val="WW8Num3z2"/>
    <w:rsid w:val="00D84C56"/>
    <w:rPr>
      <w:rFonts w:ascii="Wingdings" w:hAnsi="Wingdings"/>
    </w:rPr>
  </w:style>
  <w:style w:type="character" w:customStyle="1" w:styleId="WW8Num4z1">
    <w:name w:val="WW8Num4z1"/>
    <w:rsid w:val="00D84C56"/>
    <w:rPr>
      <w:rFonts w:ascii="Wingdings" w:hAnsi="Wingdings"/>
      <w:sz w:val="12"/>
    </w:rPr>
  </w:style>
  <w:style w:type="character" w:customStyle="1" w:styleId="WW8Num5z0">
    <w:name w:val="WW8Num5z0"/>
    <w:rsid w:val="00D84C56"/>
    <w:rPr>
      <w:rFonts w:ascii="Symbol" w:hAnsi="Symbol"/>
    </w:rPr>
  </w:style>
  <w:style w:type="character" w:customStyle="1" w:styleId="WW8Num5z1">
    <w:name w:val="WW8Num5z1"/>
    <w:rsid w:val="00D84C56"/>
    <w:rPr>
      <w:rFonts w:ascii="Courier New" w:hAnsi="Courier New" w:cs="Courier New"/>
    </w:rPr>
  </w:style>
  <w:style w:type="character" w:customStyle="1" w:styleId="WW8Num5z2">
    <w:name w:val="WW8Num5z2"/>
    <w:rsid w:val="00D84C56"/>
    <w:rPr>
      <w:rFonts w:ascii="Wingdings" w:hAnsi="Wingdings"/>
    </w:rPr>
  </w:style>
  <w:style w:type="character" w:customStyle="1" w:styleId="WW8Num6z0">
    <w:name w:val="WW8Num6z0"/>
    <w:rsid w:val="00D84C56"/>
    <w:rPr>
      <w:rFonts w:ascii="Wingdings" w:eastAsia="Times New Roman" w:hAnsi="Wingdings" w:cs="Times New Roman"/>
    </w:rPr>
  </w:style>
  <w:style w:type="character" w:customStyle="1" w:styleId="WW8Num6z1">
    <w:name w:val="WW8Num6z1"/>
    <w:rsid w:val="00D84C56"/>
    <w:rPr>
      <w:rFonts w:ascii="Courier New" w:hAnsi="Courier New" w:cs="Courier New"/>
    </w:rPr>
  </w:style>
  <w:style w:type="character" w:customStyle="1" w:styleId="WW8Num6z2">
    <w:name w:val="WW8Num6z2"/>
    <w:rsid w:val="00D84C56"/>
    <w:rPr>
      <w:rFonts w:ascii="Wingdings" w:hAnsi="Wingdings"/>
    </w:rPr>
  </w:style>
  <w:style w:type="character" w:customStyle="1" w:styleId="WW8Num6z3">
    <w:name w:val="WW8Num6z3"/>
    <w:rsid w:val="00D84C56"/>
    <w:rPr>
      <w:rFonts w:ascii="Symbol" w:hAnsi="Symbol"/>
    </w:rPr>
  </w:style>
  <w:style w:type="character" w:customStyle="1" w:styleId="WW8Num7z0">
    <w:name w:val="WW8Num7z0"/>
    <w:rsid w:val="00D84C56"/>
    <w:rPr>
      <w:rFonts w:ascii="Arial" w:hAnsi="Arial"/>
    </w:rPr>
  </w:style>
  <w:style w:type="character" w:customStyle="1" w:styleId="WW8Num7z1">
    <w:name w:val="WW8Num7z1"/>
    <w:rsid w:val="00D84C56"/>
    <w:rPr>
      <w:rFonts w:ascii="Courier New" w:hAnsi="Courier New" w:cs="Courier New"/>
    </w:rPr>
  </w:style>
  <w:style w:type="character" w:customStyle="1" w:styleId="WW8Num7z2">
    <w:name w:val="WW8Num7z2"/>
    <w:rsid w:val="00D84C56"/>
    <w:rPr>
      <w:rFonts w:ascii="Wingdings" w:hAnsi="Wingdings"/>
    </w:rPr>
  </w:style>
  <w:style w:type="character" w:customStyle="1" w:styleId="WW8Num7z3">
    <w:name w:val="WW8Num7z3"/>
    <w:rsid w:val="00D84C56"/>
    <w:rPr>
      <w:rFonts w:ascii="Symbol" w:hAnsi="Symbol"/>
    </w:rPr>
  </w:style>
  <w:style w:type="character" w:customStyle="1" w:styleId="WW8Num8z0">
    <w:name w:val="WW8Num8z0"/>
    <w:rsid w:val="00D84C56"/>
    <w:rPr>
      <w:rFonts w:ascii="Symbol" w:hAnsi="Symbol"/>
    </w:rPr>
  </w:style>
  <w:style w:type="character" w:customStyle="1" w:styleId="WW8Num8z1">
    <w:name w:val="WW8Num8z1"/>
    <w:rsid w:val="00D84C56"/>
    <w:rPr>
      <w:rFonts w:ascii="Courier New" w:hAnsi="Courier New" w:cs="Courier New"/>
    </w:rPr>
  </w:style>
  <w:style w:type="character" w:customStyle="1" w:styleId="WW8Num8z2">
    <w:name w:val="WW8Num8z2"/>
    <w:rsid w:val="00D84C56"/>
    <w:rPr>
      <w:rFonts w:ascii="Wingdings" w:hAnsi="Wingdings"/>
    </w:rPr>
  </w:style>
  <w:style w:type="character" w:customStyle="1" w:styleId="WW8Num9z0">
    <w:name w:val="WW8Num9z0"/>
    <w:rsid w:val="00D84C56"/>
    <w:rPr>
      <w:rFonts w:ascii="Symbol" w:hAnsi="Symbol"/>
    </w:rPr>
  </w:style>
  <w:style w:type="character" w:customStyle="1" w:styleId="WW8Num9z1">
    <w:name w:val="WW8Num9z1"/>
    <w:rsid w:val="00D84C56"/>
    <w:rPr>
      <w:rFonts w:ascii="Courier New" w:hAnsi="Courier New" w:cs="Courier New"/>
    </w:rPr>
  </w:style>
  <w:style w:type="character" w:customStyle="1" w:styleId="WW8Num9z2">
    <w:name w:val="WW8Num9z2"/>
    <w:rsid w:val="00D84C56"/>
    <w:rPr>
      <w:rFonts w:ascii="Wingdings" w:hAnsi="Wingdings"/>
    </w:rPr>
  </w:style>
  <w:style w:type="character" w:customStyle="1" w:styleId="WW8Num10z0">
    <w:name w:val="WW8Num10z0"/>
    <w:rsid w:val="00D84C56"/>
    <w:rPr>
      <w:rFonts w:ascii="Wingdings" w:hAnsi="Wingdings"/>
      <w:sz w:val="14"/>
    </w:rPr>
  </w:style>
  <w:style w:type="character" w:customStyle="1" w:styleId="WW8Num10z1">
    <w:name w:val="WW8Num10z1"/>
    <w:rsid w:val="00D84C56"/>
    <w:rPr>
      <w:rFonts w:ascii="Courier New" w:hAnsi="Courier New" w:cs="Times New Roman"/>
    </w:rPr>
  </w:style>
  <w:style w:type="character" w:customStyle="1" w:styleId="WW8Num11z0">
    <w:name w:val="WW8Num11z0"/>
    <w:rsid w:val="00D84C56"/>
    <w:rPr>
      <w:rFonts w:ascii="Wingdings" w:hAnsi="Wingdings"/>
    </w:rPr>
  </w:style>
  <w:style w:type="character" w:customStyle="1" w:styleId="WW8Num12z0">
    <w:name w:val="WW8Num12z0"/>
    <w:rsid w:val="00D84C56"/>
    <w:rPr>
      <w:rFonts w:ascii="Arial" w:hAnsi="Arial"/>
    </w:rPr>
  </w:style>
  <w:style w:type="character" w:customStyle="1" w:styleId="WW8Num12z1">
    <w:name w:val="WW8Num12z1"/>
    <w:rsid w:val="00D84C56"/>
    <w:rPr>
      <w:rFonts w:ascii="Courier New" w:hAnsi="Courier New" w:cs="Courier New"/>
    </w:rPr>
  </w:style>
  <w:style w:type="character" w:customStyle="1" w:styleId="WW8Num12z2">
    <w:name w:val="WW8Num12z2"/>
    <w:rsid w:val="00D84C56"/>
    <w:rPr>
      <w:rFonts w:ascii="Wingdings" w:hAnsi="Wingdings"/>
    </w:rPr>
  </w:style>
  <w:style w:type="character" w:customStyle="1" w:styleId="WW8Num12z3">
    <w:name w:val="WW8Num12z3"/>
    <w:rsid w:val="00D84C56"/>
    <w:rPr>
      <w:rFonts w:ascii="Symbol" w:hAnsi="Symbol"/>
    </w:rPr>
  </w:style>
  <w:style w:type="character" w:customStyle="1" w:styleId="WW8Num13z0">
    <w:name w:val="WW8Num13z0"/>
    <w:rsid w:val="00D84C56"/>
    <w:rPr>
      <w:rFonts w:ascii="Symbol" w:hAnsi="Symbol"/>
    </w:rPr>
  </w:style>
  <w:style w:type="character" w:customStyle="1" w:styleId="WW8Num14z1">
    <w:name w:val="WW8Num14z1"/>
    <w:rsid w:val="00D84C56"/>
    <w:rPr>
      <w:rFonts w:ascii="Courier New" w:hAnsi="Courier New" w:cs="Courier New"/>
    </w:rPr>
  </w:style>
  <w:style w:type="character" w:customStyle="1" w:styleId="WW8Num14z2">
    <w:name w:val="WW8Num14z2"/>
    <w:rsid w:val="00D84C56"/>
    <w:rPr>
      <w:rFonts w:ascii="Wingdings" w:hAnsi="Wingdings" w:cs="Wingdings"/>
    </w:rPr>
  </w:style>
  <w:style w:type="character" w:customStyle="1" w:styleId="WW8Num14z3">
    <w:name w:val="WW8Num14z3"/>
    <w:rsid w:val="00D84C56"/>
    <w:rPr>
      <w:rFonts w:ascii="Symbol" w:hAnsi="Symbol" w:cs="Symbol"/>
    </w:rPr>
  </w:style>
  <w:style w:type="character" w:customStyle="1" w:styleId="WW8Num15z1">
    <w:name w:val="WW8Num15z1"/>
    <w:rsid w:val="00D84C56"/>
    <w:rPr>
      <w:rFonts w:ascii="Arial Black" w:hAnsi="Arial Black"/>
      <w:b w:val="0"/>
      <w:i w:val="0"/>
      <w:sz w:val="28"/>
      <w:szCs w:val="28"/>
    </w:rPr>
  </w:style>
  <w:style w:type="character" w:customStyle="1" w:styleId="WW8Num15z2">
    <w:name w:val="WW8Num15z2"/>
    <w:rsid w:val="00D84C56"/>
    <w:rPr>
      <w:rFonts w:ascii="Arial Black" w:hAnsi="Arial Black"/>
      <w:b w:val="0"/>
      <w:i w:val="0"/>
      <w:sz w:val="22"/>
    </w:rPr>
  </w:style>
  <w:style w:type="character" w:customStyle="1" w:styleId="WW8Num16z0">
    <w:name w:val="WW8Num16z0"/>
    <w:rsid w:val="00D84C56"/>
    <w:rPr>
      <w:rFonts w:ascii="Symbol" w:hAnsi="Symbol"/>
    </w:rPr>
  </w:style>
  <w:style w:type="character" w:customStyle="1" w:styleId="WW8Num18z0">
    <w:name w:val="WW8Num18z0"/>
    <w:rsid w:val="00D84C56"/>
    <w:rPr>
      <w:rFonts w:ascii="Wingdings" w:hAnsi="Wingdings"/>
      <w:sz w:val="14"/>
    </w:rPr>
  </w:style>
  <w:style w:type="character" w:customStyle="1" w:styleId="WW8Num18z1">
    <w:name w:val="WW8Num18z1"/>
    <w:rsid w:val="00D84C56"/>
    <w:rPr>
      <w:rFonts w:ascii="Times New Roman" w:eastAsia="Times New Roman" w:hAnsi="Times New Roman" w:cs="Times New Roman"/>
    </w:rPr>
  </w:style>
  <w:style w:type="character" w:customStyle="1" w:styleId="WW8Num19z0">
    <w:name w:val="WW8Num19z0"/>
    <w:rsid w:val="00D84C56"/>
    <w:rPr>
      <w:rFonts w:ascii="Symbol" w:hAnsi="Symbol"/>
    </w:rPr>
  </w:style>
  <w:style w:type="character" w:customStyle="1" w:styleId="WW8Num19z1">
    <w:name w:val="WW8Num19z1"/>
    <w:rsid w:val="00D84C56"/>
    <w:rPr>
      <w:rFonts w:ascii="Courier New" w:hAnsi="Courier New" w:cs="Courier New"/>
    </w:rPr>
  </w:style>
  <w:style w:type="character" w:customStyle="1" w:styleId="WW8Num19z2">
    <w:name w:val="WW8Num19z2"/>
    <w:rsid w:val="00D84C56"/>
    <w:rPr>
      <w:rFonts w:ascii="Wingdings" w:hAnsi="Wingdings"/>
    </w:rPr>
  </w:style>
  <w:style w:type="character" w:customStyle="1" w:styleId="WW8Num20z0">
    <w:name w:val="WW8Num20z0"/>
    <w:rsid w:val="00D84C56"/>
    <w:rPr>
      <w:rFonts w:ascii="Arial" w:hAnsi="Arial"/>
    </w:rPr>
  </w:style>
  <w:style w:type="character" w:customStyle="1" w:styleId="WW8Num20z1">
    <w:name w:val="WW8Num20z1"/>
    <w:rsid w:val="00D84C56"/>
    <w:rPr>
      <w:rFonts w:ascii="Courier New" w:hAnsi="Courier New" w:cs="Courier New"/>
    </w:rPr>
  </w:style>
  <w:style w:type="character" w:customStyle="1" w:styleId="WW8Num20z2">
    <w:name w:val="WW8Num20z2"/>
    <w:rsid w:val="00D84C56"/>
    <w:rPr>
      <w:rFonts w:ascii="Wingdings" w:hAnsi="Wingdings"/>
    </w:rPr>
  </w:style>
  <w:style w:type="character" w:customStyle="1" w:styleId="WW8Num20z3">
    <w:name w:val="WW8Num20z3"/>
    <w:rsid w:val="00D84C56"/>
    <w:rPr>
      <w:rFonts w:ascii="Symbol" w:hAnsi="Symbol"/>
    </w:rPr>
  </w:style>
  <w:style w:type="character" w:customStyle="1" w:styleId="WW8Num21z0">
    <w:name w:val="WW8Num21z0"/>
    <w:rsid w:val="00D84C56"/>
    <w:rPr>
      <w:rFonts w:ascii="Symbol" w:hAnsi="Symbol"/>
    </w:rPr>
  </w:style>
  <w:style w:type="character" w:customStyle="1" w:styleId="WW8Num22z0">
    <w:name w:val="WW8Num22z0"/>
    <w:rsid w:val="00D84C56"/>
    <w:rPr>
      <w:rFonts w:ascii="Arial" w:eastAsia="Times New Roman" w:hAnsi="Arial" w:cs="Arial"/>
    </w:rPr>
  </w:style>
  <w:style w:type="character" w:customStyle="1" w:styleId="WW8Num22z1">
    <w:name w:val="WW8Num22z1"/>
    <w:rsid w:val="00D84C56"/>
    <w:rPr>
      <w:rFonts w:ascii="Courier New" w:hAnsi="Courier New" w:cs="Courier New"/>
    </w:rPr>
  </w:style>
  <w:style w:type="character" w:customStyle="1" w:styleId="WW8Num22z2">
    <w:name w:val="WW8Num22z2"/>
    <w:rsid w:val="00D84C56"/>
    <w:rPr>
      <w:rFonts w:ascii="Wingdings" w:hAnsi="Wingdings"/>
    </w:rPr>
  </w:style>
  <w:style w:type="character" w:customStyle="1" w:styleId="WW8Num22z3">
    <w:name w:val="WW8Num22z3"/>
    <w:rsid w:val="00D84C56"/>
    <w:rPr>
      <w:rFonts w:ascii="Symbol" w:hAnsi="Symbol"/>
    </w:rPr>
  </w:style>
  <w:style w:type="character" w:customStyle="1" w:styleId="WW8Num23z1">
    <w:name w:val="WW8Num23z1"/>
    <w:rsid w:val="00D84C56"/>
    <w:rPr>
      <w:rFonts w:ascii="Arial Black" w:hAnsi="Arial Black"/>
      <w:b w:val="0"/>
      <w:i w:val="0"/>
      <w:sz w:val="30"/>
    </w:rPr>
  </w:style>
  <w:style w:type="character" w:customStyle="1" w:styleId="WW8Num23z2">
    <w:name w:val="WW8Num23z2"/>
    <w:rsid w:val="00D84C56"/>
    <w:rPr>
      <w:rFonts w:ascii="Arial Black" w:hAnsi="Arial Black"/>
      <w:b w:val="0"/>
      <w:i w:val="0"/>
      <w:sz w:val="26"/>
    </w:rPr>
  </w:style>
  <w:style w:type="character" w:customStyle="1" w:styleId="WW8Num23z3">
    <w:name w:val="WW8Num23z3"/>
    <w:rsid w:val="00D84C56"/>
    <w:rPr>
      <w:rFonts w:ascii="Arial Black" w:hAnsi="Arial Black"/>
      <w:b w:val="0"/>
      <w:i w:val="0"/>
      <w:sz w:val="22"/>
    </w:rPr>
  </w:style>
  <w:style w:type="character" w:customStyle="1" w:styleId="WW8Num24z0">
    <w:name w:val="WW8Num24z0"/>
    <w:rsid w:val="00D84C56"/>
    <w:rPr>
      <w:rFonts w:ascii="Symbol" w:hAnsi="Symbol"/>
    </w:rPr>
  </w:style>
  <w:style w:type="character" w:customStyle="1" w:styleId="WW8Num24z1">
    <w:name w:val="WW8Num24z1"/>
    <w:rsid w:val="00D84C56"/>
    <w:rPr>
      <w:rFonts w:ascii="Courier New" w:hAnsi="Courier New" w:cs="Courier New"/>
    </w:rPr>
  </w:style>
  <w:style w:type="character" w:customStyle="1" w:styleId="WW8Num24z2">
    <w:name w:val="WW8Num24z2"/>
    <w:rsid w:val="00D84C56"/>
    <w:rPr>
      <w:rFonts w:ascii="Wingdings" w:hAnsi="Wingdings"/>
    </w:rPr>
  </w:style>
  <w:style w:type="character" w:customStyle="1" w:styleId="WW8Num25z0">
    <w:name w:val="WW8Num25z0"/>
    <w:rsid w:val="00D84C56"/>
    <w:rPr>
      <w:rFonts w:ascii="Arial Black" w:hAnsi="Arial Black"/>
      <w:b w:val="0"/>
      <w:i w:val="0"/>
      <w:sz w:val="28"/>
      <w:szCs w:val="28"/>
    </w:rPr>
  </w:style>
  <w:style w:type="character" w:customStyle="1" w:styleId="WW8Num25z2">
    <w:name w:val="WW8Num25z2"/>
    <w:rsid w:val="00D84C56"/>
    <w:rPr>
      <w:rFonts w:ascii="Arial Black" w:hAnsi="Arial Black"/>
      <w:b w:val="0"/>
      <w:i w:val="0"/>
      <w:sz w:val="24"/>
      <w:szCs w:val="24"/>
    </w:rPr>
  </w:style>
  <w:style w:type="character" w:customStyle="1" w:styleId="WW8Num25z3">
    <w:name w:val="WW8Num25z3"/>
    <w:rsid w:val="00D84C56"/>
    <w:rPr>
      <w:rFonts w:ascii="Arial Black" w:hAnsi="Arial Black"/>
      <w:b w:val="0"/>
      <w:i w:val="0"/>
      <w:sz w:val="22"/>
      <w:szCs w:val="22"/>
    </w:rPr>
  </w:style>
  <w:style w:type="character" w:customStyle="1" w:styleId="WW8Num26z0">
    <w:name w:val="WW8Num26z0"/>
    <w:rsid w:val="00D84C56"/>
    <w:rPr>
      <w:rFonts w:ascii="Symbol" w:hAnsi="Symbol"/>
    </w:rPr>
  </w:style>
  <w:style w:type="character" w:customStyle="1" w:styleId="WW8Num27z0">
    <w:name w:val="WW8Num27z0"/>
    <w:rsid w:val="00D84C56"/>
    <w:rPr>
      <w:rFonts w:ascii="Symbol" w:hAnsi="Symbol"/>
    </w:rPr>
  </w:style>
  <w:style w:type="character" w:customStyle="1" w:styleId="WW8Num27z1">
    <w:name w:val="WW8Num27z1"/>
    <w:rsid w:val="00D84C56"/>
    <w:rPr>
      <w:rFonts w:ascii="Courier New" w:hAnsi="Courier New" w:cs="Courier New"/>
    </w:rPr>
  </w:style>
  <w:style w:type="character" w:customStyle="1" w:styleId="WW8Num27z2">
    <w:name w:val="WW8Num27z2"/>
    <w:rsid w:val="00D84C56"/>
    <w:rPr>
      <w:rFonts w:ascii="Wingdings" w:hAnsi="Wingdings"/>
    </w:rPr>
  </w:style>
  <w:style w:type="character" w:customStyle="1" w:styleId="Standardnpsmoodstavce1">
    <w:name w:val="Standardní písmo odstavce1"/>
    <w:rsid w:val="00D84C56"/>
  </w:style>
  <w:style w:type="character" w:styleId="Hyperlink">
    <w:name w:val="Hyperlink"/>
    <w:uiPriority w:val="99"/>
    <w:rsid w:val="00D84C56"/>
    <w:rPr>
      <w:color w:val="0000FF"/>
      <w:u w:val="single"/>
    </w:rPr>
  </w:style>
  <w:style w:type="character" w:styleId="FollowedHyperlink">
    <w:name w:val="FollowedHyperlink"/>
    <w:rsid w:val="00D84C56"/>
    <w:rPr>
      <w:color w:val="800080"/>
      <w:u w:val="single"/>
    </w:rPr>
  </w:style>
  <w:style w:type="character" w:customStyle="1" w:styleId="StyleCaptionNotBoldChar">
    <w:name w:val="Style Caption + Not Bold Char"/>
    <w:rsid w:val="00D84C56"/>
    <w:rPr>
      <w:rFonts w:ascii="Arial" w:hAnsi="Arial"/>
      <w:b w:val="0"/>
      <w:i/>
      <w:iCs/>
      <w:lang w:val="cs-CZ" w:eastAsia="ar-SA" w:bidi="ar-SA"/>
    </w:rPr>
  </w:style>
  <w:style w:type="character" w:customStyle="1" w:styleId="TextvysvtlivekChar">
    <w:name w:val="Text vysvětlivek Char"/>
    <w:rsid w:val="00D84C56"/>
    <w:rPr>
      <w:rFonts w:ascii="Arial" w:hAnsi="Arial"/>
    </w:rPr>
  </w:style>
  <w:style w:type="character" w:customStyle="1" w:styleId="EndnoteCharacters">
    <w:name w:val="Endnote Characters"/>
    <w:rsid w:val="00D84C56"/>
    <w:rPr>
      <w:vertAlign w:val="superscript"/>
    </w:rPr>
  </w:style>
  <w:style w:type="character" w:customStyle="1" w:styleId="WW8Dropcap0">
    <w:name w:val="WW8Dropcap0"/>
    <w:rsid w:val="00D84C56"/>
    <w:rPr>
      <w:rFonts w:cs="Arial"/>
      <w:b/>
      <w:sz w:val="54"/>
    </w:rPr>
  </w:style>
  <w:style w:type="paragraph" w:customStyle="1" w:styleId="Heading">
    <w:name w:val="Heading"/>
    <w:basedOn w:val="Normal"/>
    <w:next w:val="BodyText"/>
    <w:rsid w:val="00D84C56"/>
    <w:pPr>
      <w:keepNext/>
      <w:suppressAutoHyphens/>
      <w:spacing w:before="240" w:after="120"/>
    </w:pPr>
    <w:rPr>
      <w:rFonts w:ascii="Arial" w:eastAsia="DejaVu Sans" w:hAnsi="Arial" w:cs="DejaVu Sans"/>
      <w:sz w:val="28"/>
      <w:szCs w:val="28"/>
      <w:lang w:eastAsia="ar-SA"/>
    </w:rPr>
  </w:style>
  <w:style w:type="paragraph" w:styleId="BodyText">
    <w:name w:val="Body Text"/>
    <w:basedOn w:val="Normal"/>
    <w:link w:val="BodyTextChar"/>
    <w:rsid w:val="00D84C56"/>
    <w:pPr>
      <w:suppressAutoHyphens/>
      <w:jc w:val="both"/>
    </w:pPr>
    <w:rPr>
      <w:rFonts w:ascii="Garamond" w:hAnsi="Garamond"/>
      <w:sz w:val="96"/>
      <w:lang w:eastAsia="ar-SA"/>
    </w:rPr>
  </w:style>
  <w:style w:type="character" w:customStyle="1" w:styleId="BodyTextChar">
    <w:name w:val="Body Text Char"/>
    <w:link w:val="BodyText"/>
    <w:rsid w:val="00D84C56"/>
    <w:rPr>
      <w:rFonts w:ascii="Garamond" w:eastAsia="Times New Roman" w:hAnsi="Garamond" w:cs="Times New Roman"/>
      <w:sz w:val="96"/>
      <w:szCs w:val="20"/>
      <w:lang w:eastAsia="ar-SA"/>
    </w:rPr>
  </w:style>
  <w:style w:type="paragraph" w:styleId="List">
    <w:name w:val="List"/>
    <w:basedOn w:val="BodyText"/>
    <w:rsid w:val="00D84C56"/>
  </w:style>
  <w:style w:type="paragraph" w:customStyle="1" w:styleId="Titulek1">
    <w:name w:val="Titulek1"/>
    <w:basedOn w:val="Normal"/>
    <w:rsid w:val="00D84C56"/>
    <w:pPr>
      <w:suppressLineNumbers/>
      <w:suppressAutoHyphens/>
      <w:spacing w:after="120"/>
    </w:pPr>
    <w:rPr>
      <w:rFonts w:ascii="Arial" w:hAnsi="Arial"/>
      <w:i/>
      <w:iCs/>
      <w:sz w:val="24"/>
      <w:szCs w:val="24"/>
      <w:lang w:eastAsia="ar-SA"/>
    </w:rPr>
  </w:style>
  <w:style w:type="paragraph" w:customStyle="1" w:styleId="Index">
    <w:name w:val="Index"/>
    <w:basedOn w:val="Normal"/>
    <w:rsid w:val="00D84C56"/>
    <w:pPr>
      <w:suppressLineNumbers/>
      <w:suppressAutoHyphens/>
    </w:pPr>
    <w:rPr>
      <w:rFonts w:ascii="Arial" w:hAnsi="Arial"/>
      <w:lang w:eastAsia="ar-SA"/>
    </w:rPr>
  </w:style>
  <w:style w:type="paragraph" w:customStyle="1" w:styleId="CastH">
    <w:name w:val="CastH"/>
    <w:basedOn w:val="Heading2"/>
    <w:rsid w:val="00D84C56"/>
    <w:pPr>
      <w:numPr>
        <w:ilvl w:val="0"/>
        <w:numId w:val="0"/>
      </w:numPr>
      <w:suppressAutoHyphens/>
      <w:spacing w:before="120" w:after="0"/>
      <w:jc w:val="center"/>
    </w:pPr>
    <w:rPr>
      <w:rFonts w:ascii="Arial Black" w:hAnsi="Arial Black"/>
      <w:b w:val="0"/>
      <w:lang w:eastAsia="ar-SA"/>
    </w:rPr>
  </w:style>
  <w:style w:type="paragraph" w:customStyle="1" w:styleId="OdstavecBod">
    <w:name w:val="OdstavecBod"/>
    <w:basedOn w:val="Normal"/>
    <w:rsid w:val="00D84C56"/>
    <w:pPr>
      <w:tabs>
        <w:tab w:val="left" w:pos="360"/>
      </w:tabs>
      <w:suppressAutoHyphens/>
      <w:spacing w:before="60"/>
      <w:ind w:left="360" w:hanging="360"/>
      <w:jc w:val="both"/>
    </w:pPr>
    <w:rPr>
      <w:rFonts w:ascii="Arial" w:hAnsi="Arial"/>
      <w:lang w:eastAsia="ar-SA"/>
    </w:rPr>
  </w:style>
  <w:style w:type="paragraph" w:customStyle="1" w:styleId="Bod">
    <w:name w:val="Bod"/>
    <w:basedOn w:val="Normal"/>
    <w:rsid w:val="00D84C56"/>
    <w:pPr>
      <w:tabs>
        <w:tab w:val="left" w:pos="360"/>
      </w:tabs>
      <w:suppressAutoHyphens/>
      <w:spacing w:before="60"/>
      <w:ind w:left="360" w:hanging="360"/>
      <w:jc w:val="both"/>
    </w:pPr>
    <w:rPr>
      <w:rFonts w:ascii="Arial" w:hAnsi="Arial"/>
      <w:lang w:eastAsia="ar-SA"/>
    </w:rPr>
  </w:style>
  <w:style w:type="paragraph" w:customStyle="1" w:styleId="H3">
    <w:name w:val="H3"/>
    <w:basedOn w:val="Normal"/>
    <w:rsid w:val="00D84C56"/>
    <w:pPr>
      <w:tabs>
        <w:tab w:val="left" w:pos="0"/>
      </w:tabs>
      <w:suppressAutoHyphens/>
      <w:ind w:hanging="851"/>
      <w:jc w:val="both"/>
    </w:pPr>
    <w:rPr>
      <w:rFonts w:ascii="Arial" w:hAnsi="Arial"/>
      <w:lang w:eastAsia="ar-SA"/>
    </w:rPr>
  </w:style>
  <w:style w:type="paragraph" w:customStyle="1" w:styleId="TypDokumentu">
    <w:name w:val="TypDokumentu"/>
    <w:basedOn w:val="Normal"/>
    <w:rsid w:val="00D84C56"/>
    <w:pPr>
      <w:suppressAutoHyphens/>
      <w:jc w:val="both"/>
    </w:pPr>
    <w:rPr>
      <w:rFonts w:ascii="Arial" w:hAnsi="Arial"/>
      <w:sz w:val="44"/>
      <w:lang w:eastAsia="ar-SA"/>
    </w:rPr>
  </w:style>
  <w:style w:type="paragraph" w:customStyle="1" w:styleId="Pojem">
    <w:name w:val="Pojem"/>
    <w:basedOn w:val="Normal"/>
    <w:rsid w:val="00D84C56"/>
    <w:pPr>
      <w:suppressAutoHyphens/>
      <w:ind w:hanging="1985"/>
      <w:jc w:val="both"/>
    </w:pPr>
    <w:rPr>
      <w:rFonts w:ascii="Arial" w:hAnsi="Arial"/>
      <w:lang w:eastAsia="ar-SA"/>
    </w:rPr>
  </w:style>
  <w:style w:type="paragraph" w:customStyle="1" w:styleId="Titulek11">
    <w:name w:val="Titulek11"/>
    <w:basedOn w:val="Normal"/>
    <w:next w:val="Normal"/>
    <w:rsid w:val="00D84C56"/>
    <w:pPr>
      <w:suppressAutoHyphens/>
      <w:spacing w:after="120"/>
      <w:jc w:val="center"/>
    </w:pPr>
    <w:rPr>
      <w:rFonts w:ascii="Arial" w:hAnsi="Arial"/>
      <w:b/>
      <w:i/>
      <w:lang w:eastAsia="ar-SA"/>
    </w:rPr>
  </w:style>
  <w:style w:type="paragraph" w:customStyle="1" w:styleId="Zkladntextodsazen21">
    <w:name w:val="Základní text odsazený 21"/>
    <w:basedOn w:val="Normal"/>
    <w:rsid w:val="00D84C56"/>
    <w:pPr>
      <w:suppressAutoHyphens/>
      <w:ind w:left="1418"/>
      <w:jc w:val="both"/>
    </w:pPr>
    <w:rPr>
      <w:rFonts w:ascii="Arial" w:hAnsi="Arial"/>
      <w:lang w:eastAsia="ar-SA"/>
    </w:rPr>
  </w:style>
  <w:style w:type="paragraph" w:styleId="BodyTextIndent">
    <w:name w:val="Body Text Indent"/>
    <w:basedOn w:val="Normal"/>
    <w:link w:val="BodyTextIndentChar"/>
    <w:rsid w:val="00D84C56"/>
    <w:pPr>
      <w:suppressAutoHyphens/>
      <w:ind w:left="709"/>
      <w:jc w:val="both"/>
    </w:pPr>
    <w:rPr>
      <w:rFonts w:ascii="Arial" w:hAnsi="Arial"/>
      <w:lang w:eastAsia="ar-SA"/>
    </w:rPr>
  </w:style>
  <w:style w:type="character" w:customStyle="1" w:styleId="BodyTextIndentChar">
    <w:name w:val="Body Text Indent Char"/>
    <w:link w:val="BodyTextIndent"/>
    <w:rsid w:val="00D84C56"/>
    <w:rPr>
      <w:rFonts w:ascii="Arial" w:eastAsia="Times New Roman" w:hAnsi="Arial" w:cs="Times New Roman"/>
      <w:sz w:val="20"/>
      <w:szCs w:val="20"/>
      <w:lang w:eastAsia="ar-SA"/>
    </w:rPr>
  </w:style>
  <w:style w:type="paragraph" w:customStyle="1" w:styleId="Cast">
    <w:name w:val="Cast"/>
    <w:basedOn w:val="Normal"/>
    <w:rsid w:val="00D84C56"/>
    <w:pPr>
      <w:suppressAutoHyphens/>
      <w:spacing w:line="168" w:lineRule="auto"/>
      <w:jc w:val="center"/>
    </w:pPr>
    <w:rPr>
      <w:rFonts w:ascii="Arial Black" w:hAnsi="Arial Black"/>
      <w:b/>
      <w:color w:val="FFFFFF"/>
      <w:sz w:val="144"/>
      <w:lang w:eastAsia="ar-SA"/>
    </w:rPr>
  </w:style>
  <w:style w:type="paragraph" w:customStyle="1" w:styleId="Zkladntext21">
    <w:name w:val="Základní text 21"/>
    <w:basedOn w:val="Normal"/>
    <w:rsid w:val="00D84C56"/>
    <w:pPr>
      <w:suppressAutoHyphens/>
      <w:ind w:right="-86"/>
    </w:pPr>
    <w:rPr>
      <w:rFonts w:ascii="Arial" w:hAnsi="Arial"/>
      <w:i/>
      <w:lang w:eastAsia="ar-SA"/>
    </w:rPr>
  </w:style>
  <w:style w:type="paragraph" w:customStyle="1" w:styleId="Zkladntext31">
    <w:name w:val="Základní text 31"/>
    <w:basedOn w:val="Normal"/>
    <w:rsid w:val="00D84C56"/>
    <w:pPr>
      <w:suppressAutoHyphens/>
      <w:ind w:right="-86"/>
      <w:jc w:val="center"/>
    </w:pPr>
    <w:rPr>
      <w:rFonts w:ascii="Arial" w:hAnsi="Arial"/>
      <w:b/>
      <w:i/>
      <w:lang w:eastAsia="ar-SA"/>
    </w:rPr>
  </w:style>
  <w:style w:type="paragraph" w:customStyle="1" w:styleId="a">
    <w:name w:val="§"/>
    <w:basedOn w:val="Normal"/>
    <w:next w:val="Normal"/>
    <w:rsid w:val="00D84C56"/>
    <w:pPr>
      <w:widowControl w:val="0"/>
      <w:suppressAutoHyphens/>
      <w:spacing w:before="180" w:after="120"/>
      <w:jc w:val="center"/>
    </w:pPr>
    <w:rPr>
      <w:rFonts w:ascii="Arial" w:hAnsi="Arial"/>
      <w:b/>
      <w:sz w:val="22"/>
      <w:lang w:eastAsia="ar-SA"/>
    </w:rPr>
  </w:style>
  <w:style w:type="paragraph" w:customStyle="1" w:styleId="Zkladntextodsazen31">
    <w:name w:val="Základní text odsazený 31"/>
    <w:basedOn w:val="Normal"/>
    <w:rsid w:val="00D84C56"/>
    <w:pPr>
      <w:suppressAutoHyphens/>
      <w:ind w:left="360"/>
    </w:pPr>
    <w:rPr>
      <w:rFonts w:ascii="Arial" w:hAnsi="Arial"/>
      <w:lang w:eastAsia="ar-SA"/>
    </w:rPr>
  </w:style>
  <w:style w:type="paragraph" w:customStyle="1" w:styleId="Seznamobrzk1">
    <w:name w:val="Seznam obrázků1"/>
    <w:basedOn w:val="Normal"/>
    <w:next w:val="Normal"/>
    <w:rsid w:val="00D84C56"/>
    <w:pPr>
      <w:suppressAutoHyphens/>
      <w:ind w:left="400" w:hanging="400"/>
    </w:pPr>
    <w:rPr>
      <w:rFonts w:ascii="Arial" w:hAnsi="Arial"/>
      <w:lang w:eastAsia="ar-SA"/>
    </w:rPr>
  </w:style>
  <w:style w:type="paragraph" w:styleId="Index1">
    <w:name w:val="index 1"/>
    <w:basedOn w:val="Normal"/>
    <w:next w:val="Normal"/>
    <w:uiPriority w:val="99"/>
    <w:rsid w:val="00D84C56"/>
    <w:pPr>
      <w:suppressAutoHyphens/>
      <w:ind w:left="200" w:hanging="200"/>
    </w:pPr>
    <w:rPr>
      <w:rFonts w:cs="Calibri"/>
      <w:sz w:val="18"/>
      <w:szCs w:val="18"/>
      <w:lang w:eastAsia="ar-SA"/>
    </w:rPr>
  </w:style>
  <w:style w:type="paragraph" w:styleId="Index2">
    <w:name w:val="index 2"/>
    <w:basedOn w:val="Normal"/>
    <w:next w:val="Normal"/>
    <w:uiPriority w:val="99"/>
    <w:rsid w:val="00D84C56"/>
    <w:pPr>
      <w:suppressAutoHyphens/>
      <w:ind w:left="400" w:hanging="200"/>
    </w:pPr>
    <w:rPr>
      <w:rFonts w:cs="Calibri"/>
      <w:sz w:val="18"/>
      <w:szCs w:val="18"/>
      <w:lang w:eastAsia="ar-SA"/>
    </w:rPr>
  </w:style>
  <w:style w:type="paragraph" w:styleId="Index3">
    <w:name w:val="index 3"/>
    <w:basedOn w:val="Normal"/>
    <w:next w:val="Normal"/>
    <w:rsid w:val="00D84C56"/>
    <w:pPr>
      <w:suppressAutoHyphens/>
      <w:ind w:left="600" w:hanging="200"/>
    </w:pPr>
    <w:rPr>
      <w:rFonts w:cs="Calibri"/>
      <w:sz w:val="18"/>
      <w:szCs w:val="18"/>
      <w:lang w:eastAsia="ar-SA"/>
    </w:rPr>
  </w:style>
  <w:style w:type="paragraph" w:customStyle="1" w:styleId="Rejstk41">
    <w:name w:val="Rejstřík 41"/>
    <w:basedOn w:val="Normal"/>
    <w:next w:val="Normal"/>
    <w:rsid w:val="00D84C56"/>
    <w:pPr>
      <w:suppressAutoHyphens/>
      <w:ind w:left="800" w:hanging="200"/>
    </w:pPr>
    <w:rPr>
      <w:rFonts w:ascii="Arial" w:hAnsi="Arial"/>
      <w:lang w:eastAsia="ar-SA"/>
    </w:rPr>
  </w:style>
  <w:style w:type="paragraph" w:customStyle="1" w:styleId="Rejstk51">
    <w:name w:val="Rejstřík 51"/>
    <w:basedOn w:val="Normal"/>
    <w:next w:val="Normal"/>
    <w:rsid w:val="00D84C56"/>
    <w:pPr>
      <w:suppressAutoHyphens/>
      <w:ind w:left="1000" w:hanging="200"/>
    </w:pPr>
    <w:rPr>
      <w:rFonts w:ascii="Arial" w:hAnsi="Arial"/>
      <w:lang w:eastAsia="ar-SA"/>
    </w:rPr>
  </w:style>
  <w:style w:type="paragraph" w:customStyle="1" w:styleId="Rejstk61">
    <w:name w:val="Rejstřík 61"/>
    <w:basedOn w:val="Normal"/>
    <w:next w:val="Normal"/>
    <w:rsid w:val="00D84C56"/>
    <w:pPr>
      <w:suppressAutoHyphens/>
      <w:ind w:left="1200" w:hanging="200"/>
    </w:pPr>
    <w:rPr>
      <w:rFonts w:ascii="Arial" w:hAnsi="Arial"/>
      <w:lang w:eastAsia="ar-SA"/>
    </w:rPr>
  </w:style>
  <w:style w:type="paragraph" w:customStyle="1" w:styleId="Rejstk71">
    <w:name w:val="Rejstřík 71"/>
    <w:basedOn w:val="Normal"/>
    <w:next w:val="Normal"/>
    <w:rsid w:val="00D84C56"/>
    <w:pPr>
      <w:suppressAutoHyphens/>
      <w:ind w:left="1400" w:hanging="200"/>
    </w:pPr>
    <w:rPr>
      <w:rFonts w:ascii="Arial" w:hAnsi="Arial"/>
      <w:lang w:eastAsia="ar-SA"/>
    </w:rPr>
  </w:style>
  <w:style w:type="paragraph" w:customStyle="1" w:styleId="Rejstk81">
    <w:name w:val="Rejstřík 81"/>
    <w:basedOn w:val="Normal"/>
    <w:next w:val="Normal"/>
    <w:rsid w:val="00D84C56"/>
    <w:pPr>
      <w:suppressAutoHyphens/>
      <w:ind w:left="1600" w:hanging="200"/>
    </w:pPr>
    <w:rPr>
      <w:rFonts w:ascii="Arial" w:hAnsi="Arial"/>
      <w:lang w:eastAsia="ar-SA"/>
    </w:rPr>
  </w:style>
  <w:style w:type="paragraph" w:customStyle="1" w:styleId="Rejstk91">
    <w:name w:val="Rejstřík 91"/>
    <w:basedOn w:val="Normal"/>
    <w:next w:val="Normal"/>
    <w:rsid w:val="00D84C56"/>
    <w:pPr>
      <w:suppressAutoHyphens/>
      <w:ind w:left="1800" w:hanging="200"/>
    </w:pPr>
    <w:rPr>
      <w:rFonts w:ascii="Arial" w:hAnsi="Arial"/>
      <w:lang w:eastAsia="ar-SA"/>
    </w:rPr>
  </w:style>
  <w:style w:type="paragraph" w:styleId="IndexHeading">
    <w:name w:val="index heading"/>
    <w:basedOn w:val="Normal"/>
    <w:next w:val="Index1"/>
    <w:uiPriority w:val="99"/>
    <w:rsid w:val="00D84C56"/>
    <w:pPr>
      <w:suppressAutoHyphens/>
      <w:spacing w:before="240" w:after="120"/>
      <w:jc w:val="center"/>
    </w:pPr>
    <w:rPr>
      <w:rFonts w:cs="Calibri"/>
      <w:b/>
      <w:bCs/>
      <w:sz w:val="26"/>
      <w:szCs w:val="26"/>
      <w:lang w:eastAsia="ar-SA"/>
    </w:rPr>
  </w:style>
  <w:style w:type="paragraph" w:customStyle="1" w:styleId="Prosttext1">
    <w:name w:val="Prostý text1"/>
    <w:basedOn w:val="Normal"/>
    <w:rsid w:val="00D84C56"/>
    <w:pPr>
      <w:suppressAutoHyphens/>
    </w:pPr>
    <w:rPr>
      <w:rFonts w:ascii="Courier New" w:hAnsi="Courier New" w:cs="Courier New"/>
      <w:sz w:val="16"/>
      <w:lang w:eastAsia="ar-SA"/>
    </w:rPr>
  </w:style>
  <w:style w:type="paragraph" w:customStyle="1" w:styleId="struktura">
    <w:name w:val="struktura"/>
    <w:basedOn w:val="Prosttext1"/>
    <w:rsid w:val="00D84C56"/>
    <w:rPr>
      <w:sz w:val="14"/>
    </w:rPr>
  </w:style>
  <w:style w:type="paragraph" w:customStyle="1" w:styleId="Textkomente1">
    <w:name w:val="Text komentáře1"/>
    <w:basedOn w:val="Normal"/>
    <w:rsid w:val="00D84C56"/>
    <w:pPr>
      <w:suppressAutoHyphens/>
    </w:pPr>
    <w:rPr>
      <w:rFonts w:ascii="Arial" w:hAnsi="Arial"/>
      <w:lang w:eastAsia="ar-SA"/>
    </w:rPr>
  </w:style>
  <w:style w:type="paragraph" w:customStyle="1" w:styleId="Style1">
    <w:name w:val="Style1"/>
    <w:basedOn w:val="TOC2"/>
    <w:rsid w:val="00D84C56"/>
    <w:pPr>
      <w:tabs>
        <w:tab w:val="right" w:leader="dot" w:pos="8494"/>
      </w:tabs>
      <w:suppressAutoHyphens/>
      <w:spacing w:before="0"/>
      <w:ind w:left="200"/>
    </w:pPr>
    <w:rPr>
      <w:b w:val="0"/>
      <w:smallCaps/>
      <w:lang w:eastAsia="ar-SA"/>
    </w:rPr>
  </w:style>
  <w:style w:type="paragraph" w:customStyle="1" w:styleId="Style2">
    <w:name w:val="Style2"/>
    <w:basedOn w:val="TOC2"/>
    <w:rsid w:val="00D84C56"/>
    <w:pPr>
      <w:tabs>
        <w:tab w:val="right" w:leader="dot" w:pos="8494"/>
      </w:tabs>
      <w:suppressAutoHyphens/>
      <w:spacing w:before="0"/>
      <w:ind w:left="200"/>
    </w:pPr>
    <w:rPr>
      <w:b w:val="0"/>
      <w:smallCaps/>
      <w:lang w:eastAsia="ar-SA"/>
    </w:rPr>
  </w:style>
  <w:style w:type="paragraph" w:customStyle="1" w:styleId="Style3">
    <w:name w:val="Style3"/>
    <w:basedOn w:val="TOC2"/>
    <w:rsid w:val="00D84C56"/>
    <w:pPr>
      <w:tabs>
        <w:tab w:val="right" w:leader="dot" w:pos="8494"/>
      </w:tabs>
      <w:suppressAutoHyphens/>
      <w:spacing w:before="0"/>
      <w:ind w:left="200"/>
    </w:pPr>
    <w:rPr>
      <w:b w:val="0"/>
      <w:smallCaps/>
      <w:lang w:eastAsia="ar-SA"/>
    </w:rPr>
  </w:style>
  <w:style w:type="paragraph" w:customStyle="1" w:styleId="Style4">
    <w:name w:val="Style4"/>
    <w:basedOn w:val="TOC2"/>
    <w:rsid w:val="00D84C56"/>
    <w:pPr>
      <w:tabs>
        <w:tab w:val="right" w:leader="dot" w:pos="8494"/>
      </w:tabs>
      <w:suppressAutoHyphens/>
      <w:spacing w:before="0"/>
      <w:ind w:left="200"/>
    </w:pPr>
    <w:rPr>
      <w:b w:val="0"/>
      <w:smallCaps/>
      <w:lang w:eastAsia="ar-SA"/>
    </w:rPr>
  </w:style>
  <w:style w:type="paragraph" w:customStyle="1" w:styleId="StyleHeading2Before18pt">
    <w:name w:val="Style Heading 2 + Before:  18 pt"/>
    <w:basedOn w:val="Heading2"/>
    <w:rsid w:val="00D84C56"/>
    <w:pPr>
      <w:tabs>
        <w:tab w:val="num" w:pos="851"/>
      </w:tabs>
      <w:suppressAutoHyphens/>
      <w:ind w:left="851" w:hanging="851"/>
    </w:pPr>
    <w:rPr>
      <w:rFonts w:ascii="Arial Black" w:hAnsi="Arial Black"/>
      <w:b w:val="0"/>
      <w:szCs w:val="28"/>
      <w:lang w:eastAsia="ar-SA"/>
    </w:rPr>
  </w:style>
  <w:style w:type="paragraph" w:customStyle="1" w:styleId="Normlnodsazen1">
    <w:name w:val="Normální odsazený1"/>
    <w:basedOn w:val="Normal"/>
    <w:rsid w:val="00D84C56"/>
    <w:pPr>
      <w:suppressAutoHyphens/>
      <w:ind w:left="708"/>
      <w:jc w:val="both"/>
    </w:pPr>
    <w:rPr>
      <w:rFonts w:ascii="Times New Roman" w:hAnsi="Times New Roman"/>
      <w:sz w:val="24"/>
      <w:lang w:val="en-GB" w:eastAsia="ar-SA"/>
    </w:rPr>
  </w:style>
  <w:style w:type="paragraph" w:styleId="HTMLPreformatted">
    <w:name w:val="HTML Preformatted"/>
    <w:basedOn w:val="Normal"/>
    <w:link w:val="HTMLPreformattedChar1"/>
    <w:rsid w:val="00D84C56"/>
    <w:pPr>
      <w:suppressAutoHyphens/>
      <w:jc w:val="both"/>
    </w:pPr>
    <w:rPr>
      <w:rFonts w:ascii="Courier New" w:hAnsi="Courier New"/>
      <w:lang w:val="en-GB" w:eastAsia="ar-SA"/>
    </w:rPr>
  </w:style>
  <w:style w:type="character" w:customStyle="1" w:styleId="HTMLPreformattedChar1">
    <w:name w:val="HTML Preformatted Char1"/>
    <w:link w:val="HTMLPreformatted"/>
    <w:rsid w:val="00D84C56"/>
    <w:rPr>
      <w:rFonts w:ascii="Courier New" w:eastAsia="Times New Roman" w:hAnsi="Courier New" w:cs="Times New Roman"/>
      <w:sz w:val="20"/>
      <w:szCs w:val="20"/>
      <w:lang w:val="en-GB" w:eastAsia="ar-SA"/>
    </w:rPr>
  </w:style>
  <w:style w:type="paragraph" w:customStyle="1" w:styleId="StyleCaptionNotBold">
    <w:name w:val="Style Caption + Not Bold"/>
    <w:basedOn w:val="Titulek11"/>
    <w:rsid w:val="00D84C56"/>
    <w:pPr>
      <w:jc w:val="left"/>
    </w:pPr>
    <w:rPr>
      <w:b w:val="0"/>
      <w:iCs/>
    </w:rPr>
  </w:style>
  <w:style w:type="paragraph" w:customStyle="1" w:styleId="Rozvrendokumentu1">
    <w:name w:val="Rozvržení dokumentu1"/>
    <w:basedOn w:val="Normal"/>
    <w:rsid w:val="00D84C56"/>
    <w:pPr>
      <w:shd w:val="clear" w:color="auto" w:fill="000080"/>
      <w:suppressAutoHyphens/>
    </w:pPr>
    <w:rPr>
      <w:rFonts w:ascii="Arial" w:hAnsi="Arial" w:cs="Tahoma"/>
      <w:sz w:val="16"/>
      <w:lang w:eastAsia="ar-SA"/>
    </w:rPr>
  </w:style>
  <w:style w:type="paragraph" w:customStyle="1" w:styleId="odstavec0">
    <w:name w:val="odstavec"/>
    <w:basedOn w:val="Normal"/>
    <w:rsid w:val="00D84C56"/>
    <w:pPr>
      <w:suppressAutoHyphens/>
      <w:spacing w:before="100" w:after="100"/>
    </w:pPr>
    <w:rPr>
      <w:rFonts w:ascii="Times New Roman" w:hAnsi="Times New Roman"/>
      <w:sz w:val="24"/>
      <w:szCs w:val="24"/>
      <w:lang w:eastAsia="ar-SA"/>
    </w:rPr>
  </w:style>
  <w:style w:type="paragraph" w:customStyle="1" w:styleId="WW-Default">
    <w:name w:val="WW-Default"/>
    <w:rsid w:val="00D84C56"/>
    <w:pPr>
      <w:widowControl w:val="0"/>
      <w:tabs>
        <w:tab w:val="left" w:pos="709"/>
      </w:tabs>
      <w:suppressAutoHyphens/>
      <w:spacing w:before="120" w:line="200" w:lineRule="atLeast"/>
    </w:pPr>
    <w:rPr>
      <w:rFonts w:ascii="Times New Roman" w:eastAsia="DejaVu Sans" w:hAnsi="Times New Roman" w:cs="DejaVu Sans"/>
      <w:sz w:val="24"/>
      <w:szCs w:val="24"/>
      <w:lang w:val="en-US" w:eastAsia="en-US" w:bidi="en-US"/>
    </w:rPr>
  </w:style>
  <w:style w:type="paragraph" w:styleId="NoSpacing">
    <w:name w:val="No Spacing"/>
    <w:qFormat/>
    <w:rsid w:val="00D84C56"/>
    <w:pPr>
      <w:suppressAutoHyphens/>
      <w:spacing w:before="120"/>
    </w:pPr>
    <w:rPr>
      <w:sz w:val="22"/>
      <w:szCs w:val="22"/>
      <w:lang w:eastAsia="ar-SA"/>
    </w:rPr>
  </w:style>
  <w:style w:type="paragraph" w:styleId="EndnoteText">
    <w:name w:val="endnote text"/>
    <w:basedOn w:val="Normal"/>
    <w:link w:val="EndnoteTextChar"/>
    <w:rsid w:val="00D84C56"/>
    <w:pPr>
      <w:suppressAutoHyphens/>
    </w:pPr>
    <w:rPr>
      <w:rFonts w:ascii="Arial" w:hAnsi="Arial"/>
      <w:lang w:eastAsia="ar-SA"/>
    </w:rPr>
  </w:style>
  <w:style w:type="character" w:customStyle="1" w:styleId="EndnoteTextChar">
    <w:name w:val="Endnote Text Char"/>
    <w:link w:val="EndnoteText"/>
    <w:rsid w:val="00D84C56"/>
    <w:rPr>
      <w:rFonts w:ascii="Arial" w:eastAsia="Times New Roman" w:hAnsi="Arial" w:cs="Times New Roman"/>
      <w:sz w:val="20"/>
      <w:szCs w:val="20"/>
      <w:lang w:eastAsia="ar-SA"/>
    </w:rPr>
  </w:style>
  <w:style w:type="paragraph" w:customStyle="1" w:styleId="Framecontents">
    <w:name w:val="Frame contents"/>
    <w:basedOn w:val="BodyText"/>
    <w:rsid w:val="00D84C56"/>
  </w:style>
  <w:style w:type="paragraph" w:customStyle="1" w:styleId="Contents10">
    <w:name w:val="Contents 10"/>
    <w:basedOn w:val="Index"/>
    <w:rsid w:val="00D84C56"/>
    <w:pPr>
      <w:tabs>
        <w:tab w:val="right" w:leader="dot" w:pos="7425"/>
      </w:tabs>
      <w:ind w:left="2547"/>
    </w:pPr>
  </w:style>
  <w:style w:type="paragraph" w:customStyle="1" w:styleId="TableContents">
    <w:name w:val="Table Contents"/>
    <w:basedOn w:val="Normal"/>
    <w:rsid w:val="00D84C56"/>
    <w:pPr>
      <w:suppressLineNumbers/>
      <w:suppressAutoHyphens/>
    </w:pPr>
    <w:rPr>
      <w:rFonts w:ascii="Arial" w:hAnsi="Arial"/>
      <w:lang w:eastAsia="ar-SA"/>
    </w:rPr>
  </w:style>
  <w:style w:type="paragraph" w:customStyle="1" w:styleId="TableHeading">
    <w:name w:val="Table Heading"/>
    <w:basedOn w:val="TableContents"/>
    <w:rsid w:val="00D84C56"/>
    <w:pPr>
      <w:jc w:val="center"/>
    </w:pPr>
    <w:rPr>
      <w:b/>
      <w:bCs/>
    </w:rPr>
  </w:style>
  <w:style w:type="character" w:styleId="EndnoteReference">
    <w:name w:val="endnote reference"/>
    <w:rsid w:val="00D84C56"/>
    <w:rPr>
      <w:vertAlign w:val="superscript"/>
    </w:rPr>
  </w:style>
  <w:style w:type="paragraph" w:styleId="FootnoteText">
    <w:name w:val="footnote text"/>
    <w:basedOn w:val="Normal"/>
    <w:link w:val="FootnoteTextChar"/>
    <w:rsid w:val="00D84C56"/>
    <w:pPr>
      <w:suppressAutoHyphens/>
    </w:pPr>
    <w:rPr>
      <w:rFonts w:ascii="Arial" w:hAnsi="Arial"/>
      <w:lang w:eastAsia="ar-SA"/>
    </w:rPr>
  </w:style>
  <w:style w:type="character" w:customStyle="1" w:styleId="FootnoteTextChar">
    <w:name w:val="Footnote Text Char"/>
    <w:link w:val="FootnoteText"/>
    <w:rsid w:val="00D84C56"/>
    <w:rPr>
      <w:rFonts w:ascii="Arial" w:eastAsia="Times New Roman" w:hAnsi="Arial" w:cs="Times New Roman"/>
      <w:sz w:val="20"/>
      <w:szCs w:val="20"/>
      <w:lang w:eastAsia="ar-SA"/>
    </w:rPr>
  </w:style>
  <w:style w:type="character" w:styleId="FootnoteReference">
    <w:name w:val="footnote reference"/>
    <w:rsid w:val="00D84C56"/>
    <w:rPr>
      <w:vertAlign w:val="superscript"/>
    </w:rPr>
  </w:style>
  <w:style w:type="character" w:styleId="HTMLCode">
    <w:name w:val="HTML Code"/>
    <w:rsid w:val="00D84C56"/>
    <w:rPr>
      <w:rFonts w:ascii="Courier New" w:eastAsia="Times New Roman" w:hAnsi="Courier New" w:cs="Courier New"/>
      <w:sz w:val="20"/>
      <w:szCs w:val="20"/>
    </w:rPr>
  </w:style>
  <w:style w:type="character" w:customStyle="1" w:styleId="Odstace-XDefChar">
    <w:name w:val="Odstace - XDef Char"/>
    <w:rsid w:val="00D84C56"/>
  </w:style>
  <w:style w:type="paragraph" w:styleId="Index4">
    <w:name w:val="index 4"/>
    <w:basedOn w:val="Normal"/>
    <w:next w:val="Normal"/>
    <w:autoRedefine/>
    <w:rsid w:val="00D84C56"/>
    <w:pPr>
      <w:suppressAutoHyphens/>
      <w:ind w:left="800" w:hanging="200"/>
    </w:pPr>
    <w:rPr>
      <w:rFonts w:cs="Calibri"/>
      <w:sz w:val="18"/>
      <w:szCs w:val="18"/>
      <w:lang w:eastAsia="ar-SA"/>
    </w:rPr>
  </w:style>
  <w:style w:type="paragraph" w:styleId="Index5">
    <w:name w:val="index 5"/>
    <w:basedOn w:val="Normal"/>
    <w:next w:val="Normal"/>
    <w:autoRedefine/>
    <w:rsid w:val="00D84C56"/>
    <w:pPr>
      <w:suppressAutoHyphens/>
      <w:ind w:left="1000" w:hanging="200"/>
    </w:pPr>
    <w:rPr>
      <w:rFonts w:cs="Calibri"/>
      <w:sz w:val="18"/>
      <w:szCs w:val="18"/>
      <w:lang w:eastAsia="ar-SA"/>
    </w:rPr>
  </w:style>
  <w:style w:type="paragraph" w:styleId="Index6">
    <w:name w:val="index 6"/>
    <w:basedOn w:val="Normal"/>
    <w:next w:val="Normal"/>
    <w:autoRedefine/>
    <w:rsid w:val="00D84C56"/>
    <w:pPr>
      <w:suppressAutoHyphens/>
      <w:ind w:left="1200" w:hanging="200"/>
    </w:pPr>
    <w:rPr>
      <w:rFonts w:cs="Calibri"/>
      <w:sz w:val="18"/>
      <w:szCs w:val="18"/>
      <w:lang w:eastAsia="ar-SA"/>
    </w:rPr>
  </w:style>
  <w:style w:type="paragraph" w:styleId="Index7">
    <w:name w:val="index 7"/>
    <w:basedOn w:val="Normal"/>
    <w:next w:val="Normal"/>
    <w:autoRedefine/>
    <w:rsid w:val="00D84C56"/>
    <w:pPr>
      <w:suppressAutoHyphens/>
      <w:ind w:left="1400" w:hanging="200"/>
    </w:pPr>
    <w:rPr>
      <w:rFonts w:cs="Calibri"/>
      <w:sz w:val="18"/>
      <w:szCs w:val="18"/>
      <w:lang w:eastAsia="ar-SA"/>
    </w:rPr>
  </w:style>
  <w:style w:type="paragraph" w:styleId="Index8">
    <w:name w:val="index 8"/>
    <w:basedOn w:val="Normal"/>
    <w:next w:val="Normal"/>
    <w:autoRedefine/>
    <w:rsid w:val="00D84C56"/>
    <w:pPr>
      <w:suppressAutoHyphens/>
      <w:ind w:left="1600" w:hanging="200"/>
    </w:pPr>
    <w:rPr>
      <w:rFonts w:cs="Calibri"/>
      <w:sz w:val="18"/>
      <w:szCs w:val="18"/>
      <w:lang w:eastAsia="ar-SA"/>
    </w:rPr>
  </w:style>
  <w:style w:type="paragraph" w:styleId="Index9">
    <w:name w:val="index 9"/>
    <w:basedOn w:val="Normal"/>
    <w:next w:val="Normal"/>
    <w:autoRedefine/>
    <w:rsid w:val="00D84C56"/>
    <w:pPr>
      <w:suppressAutoHyphens/>
      <w:ind w:left="1800" w:hanging="200"/>
    </w:pPr>
    <w:rPr>
      <w:rFonts w:cs="Calibri"/>
      <w:sz w:val="18"/>
      <w:szCs w:val="18"/>
      <w:lang w:eastAsia="ar-SA"/>
    </w:rPr>
  </w:style>
  <w:style w:type="paragraph" w:customStyle="1" w:styleId="Bublina">
    <w:name w:val="Bublina"/>
    <w:basedOn w:val="OdstavecSynteastyl"/>
    <w:link w:val="BublinaChar"/>
    <w:qFormat/>
    <w:rsid w:val="00D84C56"/>
    <w:pPr>
      <w:spacing w:before="0"/>
      <w:jc w:val="center"/>
    </w:pPr>
  </w:style>
  <w:style w:type="character" w:customStyle="1" w:styleId="BublinaChar">
    <w:name w:val="Bublina Char"/>
    <w:link w:val="Bublina"/>
    <w:rsid w:val="00D84C56"/>
  </w:style>
  <w:style w:type="character" w:customStyle="1" w:styleId="WW-DefaultParagraphFont">
    <w:name w:val="WW-Default Paragraph Font"/>
    <w:rsid w:val="00D84C56"/>
  </w:style>
  <w:style w:type="character" w:customStyle="1" w:styleId="WW-DefaultParagraphFont1">
    <w:name w:val="WW-Default Paragraph Font1"/>
    <w:rsid w:val="00D84C56"/>
  </w:style>
  <w:style w:type="character" w:customStyle="1" w:styleId="Absatz-Standardschriftart">
    <w:name w:val="Absatz-Standardschriftart"/>
    <w:rsid w:val="00D84C56"/>
  </w:style>
  <w:style w:type="character" w:customStyle="1" w:styleId="WW-Absatz-Standardschriftart">
    <w:name w:val="WW-Absatz-Standardschriftart"/>
    <w:rsid w:val="00D84C56"/>
  </w:style>
  <w:style w:type="character" w:customStyle="1" w:styleId="WW-Absatz-Standardschriftart1">
    <w:name w:val="WW-Absatz-Standardschriftart1"/>
    <w:rsid w:val="00D84C56"/>
  </w:style>
  <w:style w:type="character" w:customStyle="1" w:styleId="WW8Num4z0">
    <w:name w:val="WW8Num4z0"/>
    <w:rsid w:val="00D84C56"/>
    <w:rPr>
      <w:rFonts w:cs="Times New Roman"/>
      <w:b w:val="0"/>
      <w:i w:val="0"/>
    </w:rPr>
  </w:style>
  <w:style w:type="character" w:customStyle="1" w:styleId="WW8Num5z3">
    <w:name w:val="WW8Num5z3"/>
    <w:rsid w:val="00D84C56"/>
    <w:rPr>
      <w:rFonts w:ascii="Symbol" w:hAnsi="Symbol" w:cs="Symbol"/>
    </w:rPr>
  </w:style>
  <w:style w:type="character" w:customStyle="1" w:styleId="WW-DefaultParagraphFont11">
    <w:name w:val="WW-Default Paragraph Font11"/>
    <w:rsid w:val="00D84C56"/>
  </w:style>
  <w:style w:type="character" w:customStyle="1" w:styleId="WW-Absatz-Standardschriftart11">
    <w:name w:val="WW-Absatz-Standardschriftart11"/>
    <w:rsid w:val="00D84C56"/>
  </w:style>
  <w:style w:type="character" w:customStyle="1" w:styleId="WW-Absatz-Standardschriftart111">
    <w:name w:val="WW-Absatz-Standardschriftart111"/>
    <w:rsid w:val="00D84C56"/>
  </w:style>
  <w:style w:type="character" w:customStyle="1" w:styleId="WW-DefaultParagraphFont111">
    <w:name w:val="WW-Default Paragraph Font111"/>
    <w:rsid w:val="00D84C56"/>
  </w:style>
  <w:style w:type="character" w:customStyle="1" w:styleId="WW-Absatz-Standardschriftart1111">
    <w:name w:val="WW-Absatz-Standardschriftart1111"/>
    <w:rsid w:val="00D84C56"/>
  </w:style>
  <w:style w:type="character" w:customStyle="1" w:styleId="WW-Absatz-Standardschriftart11111">
    <w:name w:val="WW-Absatz-Standardschriftart11111"/>
    <w:rsid w:val="00D84C56"/>
  </w:style>
  <w:style w:type="character" w:customStyle="1" w:styleId="WW-DefaultParagraphFont1111">
    <w:name w:val="WW-Default Paragraph Font1111"/>
    <w:rsid w:val="00D84C56"/>
  </w:style>
  <w:style w:type="character" w:customStyle="1" w:styleId="WW-Absatz-Standardschriftart111111">
    <w:name w:val="WW-Absatz-Standardschriftart111111"/>
    <w:rsid w:val="00D84C56"/>
  </w:style>
  <w:style w:type="character" w:customStyle="1" w:styleId="WW-Absatz-Standardschriftart1111111">
    <w:name w:val="WW-Absatz-Standardschriftart1111111"/>
    <w:rsid w:val="00D84C56"/>
  </w:style>
  <w:style w:type="character" w:customStyle="1" w:styleId="WW-Absatz-Standardschriftart11111111">
    <w:name w:val="WW-Absatz-Standardschriftart11111111"/>
    <w:rsid w:val="00D84C56"/>
  </w:style>
  <w:style w:type="character" w:customStyle="1" w:styleId="WW-Absatz-Standardschriftart111111111">
    <w:name w:val="WW-Absatz-Standardschriftart111111111"/>
    <w:rsid w:val="00D84C56"/>
  </w:style>
  <w:style w:type="character" w:customStyle="1" w:styleId="WW-DefaultParagraphFont11111">
    <w:name w:val="WW-Default Paragraph Font11111"/>
    <w:rsid w:val="00D84C56"/>
  </w:style>
  <w:style w:type="character" w:customStyle="1" w:styleId="WW8Num1z2">
    <w:name w:val="WW8Num1z2"/>
    <w:rsid w:val="00D84C56"/>
    <w:rPr>
      <w:rFonts w:ascii="Times New Roman" w:eastAsia="Times New Roman" w:hAnsi="Times New Roman" w:cs="Times New Roman"/>
    </w:rPr>
  </w:style>
  <w:style w:type="character" w:customStyle="1" w:styleId="WW-Absatz-Standardschriftart1111111111">
    <w:name w:val="WW-Absatz-Standardschriftart1111111111"/>
    <w:rsid w:val="00D84C56"/>
  </w:style>
  <w:style w:type="character" w:customStyle="1" w:styleId="WW-Absatz-Standardschriftart11111111111">
    <w:name w:val="WW-Absatz-Standardschriftart11111111111"/>
    <w:rsid w:val="00D84C56"/>
  </w:style>
  <w:style w:type="character" w:customStyle="1" w:styleId="WW-Absatz-Standardschriftart111111111111">
    <w:name w:val="WW-Absatz-Standardschriftart111111111111"/>
    <w:rsid w:val="00D84C56"/>
  </w:style>
  <w:style w:type="character" w:customStyle="1" w:styleId="WW-Absatz-Standardschriftart1111111111111">
    <w:name w:val="WW-Absatz-Standardschriftart1111111111111"/>
    <w:rsid w:val="00D84C56"/>
  </w:style>
  <w:style w:type="character" w:customStyle="1" w:styleId="WW-DefaultParagraphFont111111">
    <w:name w:val="WW-Default Paragraph Font111111"/>
    <w:rsid w:val="00D84C56"/>
  </w:style>
  <w:style w:type="character" w:customStyle="1" w:styleId="WW-Absatz-Standardschriftart11111111111111">
    <w:name w:val="WW-Absatz-Standardschriftart11111111111111"/>
    <w:rsid w:val="00D84C56"/>
  </w:style>
  <w:style w:type="character" w:customStyle="1" w:styleId="WW-Absatz-Standardschriftart111111111111111">
    <w:name w:val="WW-Absatz-Standardschriftart111111111111111"/>
    <w:rsid w:val="00D84C56"/>
  </w:style>
  <w:style w:type="character" w:customStyle="1" w:styleId="WW-Absatz-Standardschriftart1111111111111111">
    <w:name w:val="WW-Absatz-Standardschriftart1111111111111111"/>
    <w:rsid w:val="00D84C56"/>
  </w:style>
  <w:style w:type="character" w:customStyle="1" w:styleId="WW-Absatz-Standardschriftart11111111111111111">
    <w:name w:val="WW-Absatz-Standardschriftart11111111111111111"/>
    <w:rsid w:val="00D84C56"/>
  </w:style>
  <w:style w:type="character" w:customStyle="1" w:styleId="WW-Absatz-Standardschriftart111111111111111111">
    <w:name w:val="WW-Absatz-Standardschriftart111111111111111111"/>
    <w:rsid w:val="00D84C56"/>
  </w:style>
  <w:style w:type="character" w:customStyle="1" w:styleId="WW-Absatz-Standardschriftart1111111111111111111">
    <w:name w:val="WW-Absatz-Standardschriftart1111111111111111111"/>
    <w:rsid w:val="00D84C56"/>
  </w:style>
  <w:style w:type="character" w:customStyle="1" w:styleId="WW-Absatz-Standardschriftart11111111111111111111">
    <w:name w:val="WW-Absatz-Standardschriftart11111111111111111111"/>
    <w:rsid w:val="00D84C56"/>
  </w:style>
  <w:style w:type="character" w:customStyle="1" w:styleId="WW-Absatz-Standardschriftart111111111111111111111">
    <w:name w:val="WW-Absatz-Standardschriftart111111111111111111111"/>
    <w:rsid w:val="00D84C56"/>
  </w:style>
  <w:style w:type="character" w:customStyle="1" w:styleId="WW-Absatz-Standardschriftart1111111111111111111111">
    <w:name w:val="WW-Absatz-Standardschriftart1111111111111111111111"/>
    <w:rsid w:val="00D84C56"/>
  </w:style>
  <w:style w:type="character" w:customStyle="1" w:styleId="WW-DefaultParagraphFont1111111">
    <w:name w:val="WW-Default Paragraph Font1111111"/>
    <w:rsid w:val="00D84C56"/>
  </w:style>
  <w:style w:type="character" w:customStyle="1" w:styleId="WW-Absatz-Standardschriftart11111111111111111111111">
    <w:name w:val="WW-Absatz-Standardschriftart11111111111111111111111"/>
    <w:rsid w:val="00D84C56"/>
  </w:style>
  <w:style w:type="character" w:customStyle="1" w:styleId="WW-Absatz-Standardschriftart111111111111111111111111">
    <w:name w:val="WW-Absatz-Standardschriftart111111111111111111111111"/>
    <w:rsid w:val="00D84C56"/>
  </w:style>
  <w:style w:type="character" w:customStyle="1" w:styleId="WW-Absatz-Standardschriftart1111111111111111111111111">
    <w:name w:val="WW-Absatz-Standardschriftart1111111111111111111111111"/>
    <w:rsid w:val="00D84C56"/>
  </w:style>
  <w:style w:type="character" w:customStyle="1" w:styleId="WW-Absatz-Standardschriftart11111111111111111111111111">
    <w:name w:val="WW-Absatz-Standardschriftart11111111111111111111111111"/>
    <w:rsid w:val="00D84C56"/>
  </w:style>
  <w:style w:type="character" w:customStyle="1" w:styleId="WW-Absatz-Standardschriftart111111111111111111111111111">
    <w:name w:val="WW-Absatz-Standardschriftart111111111111111111111111111"/>
    <w:rsid w:val="00D84C56"/>
  </w:style>
  <w:style w:type="character" w:customStyle="1" w:styleId="WW-Absatz-Standardschriftart1111111111111111111111111111">
    <w:name w:val="WW-Absatz-Standardschriftart1111111111111111111111111111"/>
    <w:rsid w:val="00D84C56"/>
  </w:style>
  <w:style w:type="character" w:customStyle="1" w:styleId="WW-DefaultParagraphFont11111111">
    <w:name w:val="WW-Default Paragraph Font11111111"/>
    <w:rsid w:val="00D84C56"/>
  </w:style>
  <w:style w:type="character" w:customStyle="1" w:styleId="NumberingSymbols">
    <w:name w:val="Numbering Symbols"/>
    <w:rsid w:val="00D84C56"/>
  </w:style>
  <w:style w:type="character" w:customStyle="1" w:styleId="SourceText">
    <w:name w:val="Source Text"/>
    <w:rsid w:val="00D84C56"/>
    <w:rPr>
      <w:rFonts w:ascii="Courier New" w:eastAsia="Courier New" w:hAnsi="Courier New" w:cs="Courier New"/>
    </w:rPr>
  </w:style>
  <w:style w:type="character" w:styleId="HTMLTypewriter">
    <w:name w:val="HTML Typewriter"/>
    <w:uiPriority w:val="99"/>
    <w:rsid w:val="00D84C56"/>
    <w:rPr>
      <w:rFonts w:ascii="Courier New" w:eastAsia="Times New Roman" w:hAnsi="Courier New" w:cs="Courier New"/>
      <w:sz w:val="20"/>
      <w:szCs w:val="20"/>
    </w:rPr>
  </w:style>
  <w:style w:type="character" w:customStyle="1" w:styleId="TitleChar">
    <w:name w:val="Title Char"/>
    <w:rsid w:val="00D84C56"/>
    <w:rPr>
      <w:rFonts w:ascii="Cambria" w:eastAsia="Times New Roman" w:hAnsi="Cambria" w:cs="Times New Roman"/>
      <w:b/>
      <w:bCs/>
      <w:kern w:val="1"/>
      <w:sz w:val="32"/>
      <w:szCs w:val="32"/>
      <w:lang w:eastAsia="zh-CN"/>
    </w:rPr>
  </w:style>
  <w:style w:type="character" w:styleId="SubtleEmphasis">
    <w:name w:val="Subtle Emphasis"/>
    <w:qFormat/>
    <w:rsid w:val="00D84C56"/>
    <w:rPr>
      <w:i/>
      <w:iCs/>
      <w:color w:val="808080"/>
    </w:rPr>
  </w:style>
  <w:style w:type="character" w:customStyle="1" w:styleId="Heading1Char">
    <w:name w:val="Heading 1 Char"/>
    <w:rsid w:val="00D84C56"/>
    <w:rPr>
      <w:rFonts w:ascii="Cambria" w:eastAsia="Times New Roman" w:hAnsi="Cambria" w:cs="Times New Roman"/>
      <w:b/>
      <w:bCs/>
      <w:kern w:val="1"/>
      <w:sz w:val="32"/>
      <w:szCs w:val="32"/>
      <w:lang w:eastAsia="zh-CN"/>
    </w:rPr>
  </w:style>
  <w:style w:type="character" w:customStyle="1" w:styleId="HTMLPreformattedChar">
    <w:name w:val="HTML Preformatted Char"/>
    <w:uiPriority w:val="99"/>
    <w:rsid w:val="00D84C56"/>
    <w:rPr>
      <w:rFonts w:ascii="Courier New" w:hAnsi="Courier New" w:cs="Courier New"/>
      <w:lang w:eastAsia="zh-CN"/>
    </w:rPr>
  </w:style>
  <w:style w:type="paragraph" w:customStyle="1" w:styleId="Nadpis">
    <w:name w:val="Nadpis"/>
    <w:basedOn w:val="Normal"/>
    <w:next w:val="BodyText"/>
    <w:rsid w:val="00D84C56"/>
    <w:pPr>
      <w:keepNext/>
      <w:suppressAutoHyphens/>
      <w:spacing w:before="240" w:after="120"/>
    </w:pPr>
    <w:rPr>
      <w:rFonts w:ascii="Arial" w:eastAsia="Microsoft YaHei" w:hAnsi="Arial" w:cs="Mangal"/>
      <w:sz w:val="28"/>
      <w:szCs w:val="28"/>
      <w:lang w:eastAsia="zh-CN"/>
    </w:rPr>
  </w:style>
  <w:style w:type="paragraph" w:customStyle="1" w:styleId="Rejstk">
    <w:name w:val="Rejstřík"/>
    <w:basedOn w:val="Normal"/>
    <w:rsid w:val="00D84C56"/>
    <w:pPr>
      <w:suppressLineNumbers/>
      <w:suppressAutoHyphens/>
      <w:spacing w:before="0"/>
    </w:pPr>
    <w:rPr>
      <w:rFonts w:ascii="Times New Roman" w:hAnsi="Times New Roman" w:cs="Mangal"/>
      <w:sz w:val="24"/>
      <w:szCs w:val="24"/>
      <w:lang w:eastAsia="zh-CN"/>
    </w:rPr>
  </w:style>
  <w:style w:type="paragraph" w:customStyle="1" w:styleId="WW-Caption">
    <w:name w:val="WW-Caption"/>
    <w:basedOn w:val="Normal"/>
    <w:rsid w:val="00D84C56"/>
    <w:pPr>
      <w:suppressLineNumbers/>
      <w:suppressAutoHyphens/>
      <w:spacing w:after="120"/>
    </w:pPr>
    <w:rPr>
      <w:rFonts w:ascii="Times New Roman" w:hAnsi="Times New Roman" w:cs="Mangal"/>
      <w:i/>
      <w:iCs/>
      <w:sz w:val="24"/>
      <w:szCs w:val="24"/>
      <w:lang w:eastAsia="zh-CN"/>
    </w:rPr>
  </w:style>
  <w:style w:type="paragraph" w:customStyle="1" w:styleId="WW-Caption1">
    <w:name w:val="WW-Caption1"/>
    <w:basedOn w:val="Normal"/>
    <w:rsid w:val="00D84C56"/>
    <w:pPr>
      <w:suppressLineNumbers/>
      <w:suppressAutoHyphens/>
      <w:spacing w:after="120"/>
    </w:pPr>
    <w:rPr>
      <w:rFonts w:ascii="Times New Roman" w:hAnsi="Times New Roman" w:cs="Mangal"/>
      <w:i/>
      <w:iCs/>
      <w:sz w:val="24"/>
      <w:szCs w:val="24"/>
      <w:lang w:eastAsia="zh-CN"/>
    </w:rPr>
  </w:style>
  <w:style w:type="paragraph" w:customStyle="1" w:styleId="WW-Caption11">
    <w:name w:val="WW-Caption11"/>
    <w:basedOn w:val="Normal"/>
    <w:rsid w:val="00D84C56"/>
    <w:pPr>
      <w:suppressLineNumbers/>
      <w:suppressAutoHyphens/>
      <w:spacing w:after="120"/>
    </w:pPr>
    <w:rPr>
      <w:rFonts w:ascii="Times New Roman" w:hAnsi="Times New Roman" w:cs="Mangal"/>
      <w:i/>
      <w:iCs/>
      <w:sz w:val="24"/>
      <w:szCs w:val="24"/>
      <w:lang w:eastAsia="zh-CN"/>
    </w:rPr>
  </w:style>
  <w:style w:type="paragraph" w:customStyle="1" w:styleId="WW-Caption111">
    <w:name w:val="WW-Caption111"/>
    <w:basedOn w:val="Normal"/>
    <w:rsid w:val="00D84C56"/>
    <w:pPr>
      <w:suppressLineNumbers/>
      <w:suppressAutoHyphens/>
      <w:spacing w:after="120"/>
    </w:pPr>
    <w:rPr>
      <w:rFonts w:ascii="Times New Roman" w:hAnsi="Times New Roman" w:cs="Mangal"/>
      <w:i/>
      <w:iCs/>
      <w:sz w:val="24"/>
      <w:szCs w:val="24"/>
      <w:lang w:eastAsia="zh-CN"/>
    </w:rPr>
  </w:style>
  <w:style w:type="paragraph" w:customStyle="1" w:styleId="xmlhlava">
    <w:name w:val="xml hlava"/>
    <w:basedOn w:val="Normal"/>
    <w:rsid w:val="00D84C56"/>
    <w:pPr>
      <w:pBdr>
        <w:top w:val="single" w:sz="4" w:space="1" w:color="000000"/>
        <w:left w:val="single" w:sz="4" w:space="4" w:color="000000"/>
        <w:right w:val="single" w:sz="4" w:space="4" w:color="000000"/>
      </w:pBdr>
      <w:shd w:val="clear" w:color="auto" w:fill="F2F2F2"/>
      <w:suppressAutoHyphens/>
    </w:pPr>
    <w:rPr>
      <w:rFonts w:ascii="Courier New" w:hAnsi="Courier New" w:cs="Courier New"/>
      <w:sz w:val="15"/>
      <w:lang w:eastAsia="zh-CN"/>
    </w:rPr>
  </w:style>
  <w:style w:type="paragraph" w:customStyle="1" w:styleId="xmltlo">
    <w:name w:val="xml tělo"/>
    <w:basedOn w:val="Normal"/>
    <w:rsid w:val="00D84C56"/>
    <w:pPr>
      <w:pBdr>
        <w:left w:val="single" w:sz="4" w:space="4"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xmlpata">
    <w:name w:val="xml pata"/>
    <w:basedOn w:val="Normal"/>
    <w:rsid w:val="00D84C56"/>
    <w:pPr>
      <w:pBdr>
        <w:left w:val="single" w:sz="4" w:space="4" w:color="000000"/>
        <w:bottom w:val="single" w:sz="4" w:space="1"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Rozloendokumentu1">
    <w:name w:val="Rozložení dokumentu1"/>
    <w:basedOn w:val="Normal"/>
    <w:link w:val="RozloendokumentuChar"/>
    <w:rsid w:val="00D84C56"/>
    <w:pPr>
      <w:shd w:val="clear" w:color="auto" w:fill="000080"/>
      <w:suppressAutoHyphens/>
      <w:spacing w:before="0"/>
    </w:pPr>
    <w:rPr>
      <w:rFonts w:ascii="Tahoma" w:hAnsi="Tahoma"/>
      <w:lang w:eastAsia="zh-CN"/>
    </w:rPr>
  </w:style>
  <w:style w:type="character" w:customStyle="1" w:styleId="RozloendokumentuChar">
    <w:name w:val="Rozložení dokumentu Char"/>
    <w:link w:val="Rozloendokumentu1"/>
    <w:rsid w:val="00D84C56"/>
    <w:rPr>
      <w:rFonts w:ascii="Tahoma" w:eastAsia="Times New Roman" w:hAnsi="Tahoma" w:cs="Times New Roman"/>
      <w:sz w:val="20"/>
      <w:szCs w:val="20"/>
      <w:shd w:val="clear" w:color="auto" w:fill="000080"/>
      <w:lang w:eastAsia="zh-CN"/>
    </w:rPr>
  </w:style>
  <w:style w:type="paragraph" w:customStyle="1" w:styleId="ListHeading">
    <w:name w:val="List Heading"/>
    <w:basedOn w:val="Normal"/>
    <w:next w:val="ListContents"/>
    <w:rsid w:val="00D84C56"/>
    <w:pPr>
      <w:suppressAutoHyphens/>
      <w:spacing w:before="0"/>
    </w:pPr>
    <w:rPr>
      <w:rFonts w:ascii="Times New Roman" w:hAnsi="Times New Roman"/>
      <w:sz w:val="24"/>
      <w:szCs w:val="24"/>
      <w:lang w:eastAsia="zh-CN"/>
    </w:rPr>
  </w:style>
  <w:style w:type="paragraph" w:customStyle="1" w:styleId="ListContents">
    <w:name w:val="List Contents"/>
    <w:basedOn w:val="Normal"/>
    <w:rsid w:val="00D84C56"/>
    <w:pPr>
      <w:suppressAutoHyphens/>
      <w:spacing w:before="0"/>
      <w:ind w:left="567"/>
    </w:pPr>
    <w:rPr>
      <w:rFonts w:ascii="Times New Roman" w:hAnsi="Times New Roman"/>
      <w:sz w:val="24"/>
      <w:szCs w:val="24"/>
      <w:lang w:eastAsia="zh-CN"/>
    </w:rPr>
  </w:style>
  <w:style w:type="paragraph" w:customStyle="1" w:styleId="Obsahtabulky">
    <w:name w:val="Obsah tabulky"/>
    <w:basedOn w:val="Normal"/>
    <w:rsid w:val="00D84C56"/>
    <w:pPr>
      <w:suppressLineNumbers/>
      <w:suppressAutoHyphens/>
      <w:spacing w:before="0"/>
    </w:pPr>
    <w:rPr>
      <w:rFonts w:ascii="Times New Roman" w:hAnsi="Times New Roman"/>
      <w:sz w:val="24"/>
      <w:szCs w:val="24"/>
      <w:lang w:eastAsia="zh-CN"/>
    </w:rPr>
  </w:style>
  <w:style w:type="paragraph" w:customStyle="1" w:styleId="Nadpistabulky">
    <w:name w:val="Nadpis tabulky"/>
    <w:basedOn w:val="Obsahtabulky"/>
    <w:rsid w:val="00D84C56"/>
    <w:pPr>
      <w:jc w:val="center"/>
    </w:pPr>
    <w:rPr>
      <w:b/>
      <w:bCs/>
    </w:rPr>
  </w:style>
  <w:style w:type="paragraph" w:customStyle="1" w:styleId="Obsahrmce">
    <w:name w:val="Obsah rámce"/>
    <w:basedOn w:val="BodyText"/>
    <w:rsid w:val="00D84C56"/>
    <w:pPr>
      <w:spacing w:before="0" w:after="120"/>
      <w:jc w:val="left"/>
    </w:pPr>
    <w:rPr>
      <w:rFonts w:ascii="Times New Roman" w:hAnsi="Times New Roman"/>
      <w:sz w:val="24"/>
      <w:szCs w:val="24"/>
      <w:lang w:eastAsia="zh-CN"/>
    </w:rPr>
  </w:style>
  <w:style w:type="paragraph" w:styleId="Title">
    <w:name w:val="Title"/>
    <w:basedOn w:val="Normal"/>
    <w:next w:val="Normal"/>
    <w:link w:val="TitleChar1"/>
    <w:uiPriority w:val="10"/>
    <w:qFormat/>
    <w:rsid w:val="00D84C56"/>
    <w:pPr>
      <w:suppressAutoHyphens/>
      <w:spacing w:before="240" w:after="60"/>
      <w:jc w:val="center"/>
    </w:pPr>
    <w:rPr>
      <w:rFonts w:ascii="Cambria" w:hAnsi="Cambria"/>
      <w:b/>
      <w:bCs/>
      <w:kern w:val="1"/>
      <w:sz w:val="32"/>
      <w:szCs w:val="32"/>
      <w:lang w:eastAsia="zh-CN"/>
    </w:rPr>
  </w:style>
  <w:style w:type="character" w:customStyle="1" w:styleId="TitleChar1">
    <w:name w:val="Title Char1"/>
    <w:link w:val="Title"/>
    <w:uiPriority w:val="10"/>
    <w:rsid w:val="00D84C56"/>
    <w:rPr>
      <w:rFonts w:ascii="Cambria" w:eastAsia="Times New Roman" w:hAnsi="Cambria" w:cs="Times New Roman"/>
      <w:b/>
      <w:bCs/>
      <w:kern w:val="1"/>
      <w:sz w:val="32"/>
      <w:szCs w:val="32"/>
      <w:lang w:eastAsia="zh-CN"/>
    </w:rPr>
  </w:style>
  <w:style w:type="paragraph" w:styleId="Subtitle">
    <w:name w:val="Subtitle"/>
    <w:basedOn w:val="Heading"/>
    <w:next w:val="BodyText"/>
    <w:link w:val="SubtitleChar"/>
    <w:uiPriority w:val="11"/>
    <w:qFormat/>
    <w:rsid w:val="00D84C56"/>
    <w:pPr>
      <w:jc w:val="center"/>
    </w:pPr>
    <w:rPr>
      <w:rFonts w:eastAsia="Lucida Sans Unicode" w:cs="Times New Roman"/>
      <w:i/>
      <w:iCs/>
      <w:lang w:eastAsia="zh-CN"/>
    </w:rPr>
  </w:style>
  <w:style w:type="character" w:customStyle="1" w:styleId="SubtitleChar">
    <w:name w:val="Subtitle Char"/>
    <w:link w:val="Subtitle"/>
    <w:uiPriority w:val="11"/>
    <w:rsid w:val="00D84C56"/>
    <w:rPr>
      <w:rFonts w:ascii="Arial" w:eastAsia="Lucida Sans Unicode" w:hAnsi="Arial" w:cs="Times New Roman"/>
      <w:i/>
      <w:iCs/>
      <w:sz w:val="28"/>
      <w:szCs w:val="28"/>
      <w:lang w:eastAsia="zh-CN"/>
    </w:rPr>
  </w:style>
  <w:style w:type="paragraph" w:customStyle="1" w:styleId="1">
    <w:name w:val="1"/>
    <w:basedOn w:val="Normal"/>
    <w:next w:val="Rozloendokumentu1"/>
    <w:rsid w:val="00D84C56"/>
    <w:pPr>
      <w:shd w:val="clear" w:color="auto" w:fill="000080"/>
      <w:suppressAutoHyphens/>
      <w:spacing w:before="0"/>
    </w:pPr>
    <w:rPr>
      <w:rFonts w:ascii="Tahoma" w:hAnsi="Tahoma" w:cs="Tahoma"/>
      <w:lang w:eastAsia="zh-CN"/>
    </w:rPr>
  </w:style>
  <w:style w:type="character" w:customStyle="1" w:styleId="WW8Num1z1">
    <w:name w:val="WW8Num1z1"/>
    <w:rsid w:val="00D84C56"/>
    <w:rPr>
      <w:b/>
    </w:rPr>
  </w:style>
  <w:style w:type="character" w:customStyle="1" w:styleId="WW8Num1z3">
    <w:name w:val="WW8Num1z3"/>
    <w:rsid w:val="00D84C56"/>
    <w:rPr>
      <w:rFonts w:ascii="Times New Roman" w:hAnsi="Times New Roman" w:cs="Times New Roman"/>
      <w:b/>
      <w:sz w:val="22"/>
    </w:rPr>
  </w:style>
  <w:style w:type="character" w:customStyle="1" w:styleId="WW8Num15z0">
    <w:name w:val="WW8Num15z0"/>
    <w:rsid w:val="00D84C56"/>
    <w:rPr>
      <w:rFonts w:cs="Times New Roman"/>
    </w:rPr>
  </w:style>
  <w:style w:type="character" w:customStyle="1" w:styleId="WW8Num17z0">
    <w:name w:val="WW8Num17z0"/>
    <w:rsid w:val="00D84C56"/>
    <w:rPr>
      <w:rFonts w:cs="Times New Roman"/>
    </w:rPr>
  </w:style>
  <w:style w:type="character" w:customStyle="1" w:styleId="WW8Num23z0">
    <w:name w:val="WW8Num23z0"/>
    <w:rsid w:val="00D84C56"/>
    <w:rPr>
      <w:rFonts w:cs="Times New Roman"/>
    </w:rPr>
  </w:style>
  <w:style w:type="character" w:customStyle="1" w:styleId="WW8Num31z0">
    <w:name w:val="WW8Num31z0"/>
    <w:rsid w:val="00D84C56"/>
    <w:rPr>
      <w:rFonts w:cs="Times New Roman"/>
    </w:rPr>
  </w:style>
  <w:style w:type="character" w:customStyle="1" w:styleId="WW8Num32z0">
    <w:name w:val="WW8Num32z0"/>
    <w:rsid w:val="00D84C56"/>
    <w:rPr>
      <w:rFonts w:cs="Times New Roman"/>
    </w:rPr>
  </w:style>
  <w:style w:type="character" w:customStyle="1" w:styleId="WW8Num33z0">
    <w:name w:val="WW8Num33z0"/>
    <w:rsid w:val="00D84C56"/>
    <w:rPr>
      <w:rFonts w:cs="Times New Roman"/>
    </w:rPr>
  </w:style>
  <w:style w:type="character" w:customStyle="1" w:styleId="WW8Num33z1">
    <w:name w:val="WW8Num33z1"/>
    <w:rsid w:val="00D84C56"/>
    <w:rPr>
      <w:rFonts w:ascii="Courier New" w:hAnsi="Courier New" w:cs="Courier New"/>
    </w:rPr>
  </w:style>
  <w:style w:type="character" w:customStyle="1" w:styleId="WW8Num33z2">
    <w:name w:val="WW8Num33z2"/>
    <w:rsid w:val="00D84C56"/>
    <w:rPr>
      <w:rFonts w:ascii="Wingdings" w:hAnsi="Wingdings" w:cs="Wingdings"/>
    </w:rPr>
  </w:style>
  <w:style w:type="character" w:customStyle="1" w:styleId="WW8Num33z3">
    <w:name w:val="WW8Num33z3"/>
    <w:rsid w:val="00D84C56"/>
    <w:rPr>
      <w:rFonts w:ascii="Symbol" w:hAnsi="Symbol" w:cs="Symbol"/>
    </w:rPr>
  </w:style>
  <w:style w:type="character" w:customStyle="1" w:styleId="Standardnpsmoodstavce2">
    <w:name w:val="Standardní písmo odstavce2"/>
    <w:rsid w:val="00D84C56"/>
  </w:style>
  <w:style w:type="character" w:customStyle="1" w:styleId="WW8Num32z1">
    <w:name w:val="WW8Num32z1"/>
    <w:rsid w:val="00D84C56"/>
    <w:rPr>
      <w:rFonts w:cs="Times New Roman"/>
    </w:rPr>
  </w:style>
  <w:style w:type="character" w:customStyle="1" w:styleId="WW8Num28z0">
    <w:name w:val="WW8Num28z0"/>
    <w:rsid w:val="00D84C56"/>
    <w:rPr>
      <w:rFonts w:cs="Times New Roman"/>
    </w:rPr>
  </w:style>
  <w:style w:type="character" w:customStyle="1" w:styleId="WW8Num29z0">
    <w:name w:val="WW8Num29z0"/>
    <w:rsid w:val="00D84C56"/>
    <w:rPr>
      <w:rFonts w:cs="Times New Roman"/>
    </w:rPr>
  </w:style>
  <w:style w:type="character" w:customStyle="1" w:styleId="WW8Num34z0">
    <w:name w:val="WW8Num34z0"/>
    <w:rsid w:val="00D84C56"/>
    <w:rPr>
      <w:rFonts w:cs="Times New Roman"/>
      <w:b/>
    </w:rPr>
  </w:style>
  <w:style w:type="character" w:customStyle="1" w:styleId="WW8Num34z1">
    <w:name w:val="WW8Num34z1"/>
    <w:rsid w:val="00D84C56"/>
    <w:rPr>
      <w:rFonts w:cs="Times New Roman"/>
    </w:rPr>
  </w:style>
  <w:style w:type="character" w:customStyle="1" w:styleId="WW8Num3z3">
    <w:name w:val="WW8Num3z3"/>
    <w:rsid w:val="00D84C56"/>
    <w:rPr>
      <w:rFonts w:ascii="Symbol" w:hAnsi="Symbol" w:cs="Symbol"/>
    </w:rPr>
  </w:style>
  <w:style w:type="character" w:customStyle="1" w:styleId="WW8Num13z1">
    <w:name w:val="WW8Num13z1"/>
    <w:rsid w:val="00D84C56"/>
    <w:rPr>
      <w:rFonts w:cs="Times New Roman"/>
    </w:rPr>
  </w:style>
  <w:style w:type="character" w:customStyle="1" w:styleId="WW8Num16z1">
    <w:name w:val="WW8Num16z1"/>
    <w:rsid w:val="00D84C56"/>
    <w:rPr>
      <w:rFonts w:ascii="Arial Black" w:hAnsi="Arial Black" w:cs="Times New Roman"/>
      <w:b w:val="0"/>
      <w:i w:val="0"/>
      <w:sz w:val="30"/>
    </w:rPr>
  </w:style>
  <w:style w:type="character" w:customStyle="1" w:styleId="WW8Num16z2">
    <w:name w:val="WW8Num16z2"/>
    <w:rsid w:val="00D84C56"/>
    <w:rPr>
      <w:rFonts w:ascii="Arial Black" w:hAnsi="Arial Black" w:cs="Times New Roman"/>
      <w:b w:val="0"/>
      <w:bCs w:val="0"/>
      <w:i w:val="0"/>
      <w:iCs w:val="0"/>
      <w:caps w:val="0"/>
      <w:smallCaps w:val="0"/>
      <w:strike w:val="0"/>
      <w:dstrike w:val="0"/>
      <w:vanish w:val="0"/>
      <w:color w:val="auto"/>
      <w:spacing w:val="0"/>
      <w:w w:val="100"/>
      <w:kern w:val="1"/>
      <w:position w:val="0"/>
      <w:sz w:val="26"/>
      <w:szCs w:val="20"/>
      <w:u w:val="none"/>
      <w:vertAlign w:val="baseline"/>
    </w:rPr>
  </w:style>
  <w:style w:type="character" w:customStyle="1" w:styleId="WW8Num16z3">
    <w:name w:val="WW8Num16z3"/>
    <w:rsid w:val="00D84C56"/>
    <w:rPr>
      <w:rFonts w:ascii="Arial Black" w:hAnsi="Arial Black" w:cs="Times New Roman"/>
      <w:b w:val="0"/>
      <w:bCs w:val="0"/>
      <w:i w:val="0"/>
      <w:iCs w:val="0"/>
      <w:caps w:val="0"/>
      <w:smallCaps w:val="0"/>
      <w:strike w:val="0"/>
      <w:dstrike w:val="0"/>
      <w:vanish w:val="0"/>
      <w:color w:val="auto"/>
      <w:spacing w:val="0"/>
      <w:w w:val="100"/>
      <w:kern w:val="1"/>
      <w:position w:val="0"/>
      <w:sz w:val="22"/>
      <w:szCs w:val="20"/>
      <w:u w:val="none"/>
      <w:vertAlign w:val="baseline"/>
    </w:rPr>
  </w:style>
  <w:style w:type="character" w:customStyle="1" w:styleId="WW8Num25z1">
    <w:name w:val="WW8Num25z1"/>
    <w:rsid w:val="00D84C56"/>
    <w:rPr>
      <w:rFonts w:cs="Times New Roman"/>
      <w:b/>
    </w:rPr>
  </w:style>
  <w:style w:type="character" w:customStyle="1" w:styleId="KdHTML1">
    <w:name w:val="Kód HTML1"/>
    <w:rsid w:val="00D84C56"/>
    <w:rPr>
      <w:rFonts w:ascii="Courier New" w:eastAsia="Times New Roman" w:hAnsi="Courier New" w:cs="Courier New"/>
      <w:sz w:val="20"/>
      <w:szCs w:val="20"/>
    </w:rPr>
  </w:style>
  <w:style w:type="character" w:styleId="Emphasis">
    <w:name w:val="Emphasis"/>
    <w:qFormat/>
    <w:rsid w:val="00D84C56"/>
    <w:rPr>
      <w:rFonts w:cs="Times New Roman"/>
      <w:i/>
      <w:iCs/>
    </w:rPr>
  </w:style>
  <w:style w:type="character" w:customStyle="1" w:styleId="EmailStyle54">
    <w:name w:val="EmailStyle54"/>
    <w:rsid w:val="00D84C56"/>
    <w:rPr>
      <w:rFonts w:ascii="Arial" w:hAnsi="Arial" w:cs="Arial"/>
      <w:color w:val="auto"/>
      <w:sz w:val="20"/>
      <w:szCs w:val="20"/>
    </w:rPr>
  </w:style>
  <w:style w:type="character" w:customStyle="1" w:styleId="WW8Dropcap1">
    <w:name w:val="WW8Dropcap1"/>
    <w:rsid w:val="00D84C56"/>
    <w:rPr>
      <w:rFonts w:cs="Arial"/>
      <w:b/>
      <w:sz w:val="54"/>
    </w:rPr>
  </w:style>
  <w:style w:type="character" w:customStyle="1" w:styleId="WW8Dropcap2">
    <w:name w:val="WW8Dropcap2"/>
    <w:rsid w:val="00D84C56"/>
    <w:rPr>
      <w:rFonts w:cs="Arial"/>
      <w:b/>
      <w:sz w:val="53"/>
    </w:rPr>
  </w:style>
  <w:style w:type="character" w:customStyle="1" w:styleId="WW8Dropcap3">
    <w:name w:val="WW8Dropcap3"/>
    <w:rsid w:val="00D84C56"/>
    <w:rPr>
      <w:rFonts w:cs="Arial"/>
      <w:b/>
      <w:sz w:val="50"/>
      <w:szCs w:val="54"/>
    </w:rPr>
  </w:style>
  <w:style w:type="character" w:customStyle="1" w:styleId="WW8Dropcap4">
    <w:name w:val="WW8Dropcap4"/>
    <w:rsid w:val="00D84C56"/>
    <w:rPr>
      <w:rFonts w:cs="Arial"/>
      <w:b/>
      <w:sz w:val="54"/>
    </w:rPr>
  </w:style>
  <w:style w:type="character" w:customStyle="1" w:styleId="WW8Dropcap5">
    <w:name w:val="WW8Dropcap5"/>
    <w:rsid w:val="00D84C56"/>
    <w:rPr>
      <w:rFonts w:cs="Arial"/>
      <w:b/>
      <w:sz w:val="51"/>
    </w:rPr>
  </w:style>
  <w:style w:type="character" w:customStyle="1" w:styleId="WW8Dropcap6">
    <w:name w:val="WW8Dropcap6"/>
    <w:rsid w:val="00D84C56"/>
    <w:rPr>
      <w:rFonts w:cs="Arial"/>
      <w:b/>
      <w:sz w:val="54"/>
    </w:rPr>
  </w:style>
  <w:style w:type="character" w:customStyle="1" w:styleId="WW8Dropcap7">
    <w:name w:val="WW8Dropcap7"/>
    <w:rsid w:val="00D84C56"/>
    <w:rPr>
      <w:rFonts w:cs="Arial"/>
      <w:b/>
      <w:sz w:val="54"/>
    </w:rPr>
  </w:style>
  <w:style w:type="character" w:customStyle="1" w:styleId="WW8Dropcap8">
    <w:name w:val="WW8Dropcap8"/>
    <w:rsid w:val="00D84C56"/>
    <w:rPr>
      <w:rFonts w:cs="Arial"/>
      <w:b/>
      <w:sz w:val="54"/>
      <w:lang w:val="cs-CZ"/>
    </w:rPr>
  </w:style>
  <w:style w:type="character" w:customStyle="1" w:styleId="WW8Dropcap9">
    <w:name w:val="WW8Dropcap9"/>
    <w:rsid w:val="00D84C56"/>
    <w:rPr>
      <w:rFonts w:cs="Arial"/>
      <w:b/>
      <w:sz w:val="57"/>
    </w:rPr>
  </w:style>
  <w:style w:type="character" w:customStyle="1" w:styleId="WW8Dropcap10">
    <w:name w:val="WW8Dropcap10"/>
    <w:rsid w:val="00D84C56"/>
    <w:rPr>
      <w:rFonts w:cs="Arial"/>
      <w:b/>
      <w:sz w:val="54"/>
      <w:szCs w:val="54"/>
    </w:rPr>
  </w:style>
  <w:style w:type="character" w:customStyle="1" w:styleId="WW8Dropcap11">
    <w:name w:val="WW8Dropcap11"/>
    <w:rsid w:val="00D84C56"/>
    <w:rPr>
      <w:rFonts w:cs="Arial"/>
      <w:b/>
      <w:sz w:val="54"/>
    </w:rPr>
  </w:style>
  <w:style w:type="character" w:customStyle="1" w:styleId="WW8Dropcap12">
    <w:name w:val="WW8Dropcap12"/>
    <w:rsid w:val="00D84C56"/>
    <w:rPr>
      <w:rFonts w:cs="Arial"/>
      <w:b/>
      <w:sz w:val="54"/>
    </w:rPr>
  </w:style>
  <w:style w:type="character" w:customStyle="1" w:styleId="WW8Dropcap13">
    <w:name w:val="WW8Dropcap13"/>
    <w:rsid w:val="00D84C56"/>
    <w:rPr>
      <w:rFonts w:cs="Arial"/>
      <w:b/>
      <w:sz w:val="54"/>
    </w:rPr>
  </w:style>
  <w:style w:type="paragraph" w:customStyle="1" w:styleId="Titulek2">
    <w:name w:val="Titulek2"/>
    <w:basedOn w:val="Normal"/>
    <w:rsid w:val="00D84C56"/>
    <w:pPr>
      <w:suppressLineNumbers/>
      <w:suppressAutoHyphens/>
      <w:spacing w:after="120"/>
    </w:pPr>
    <w:rPr>
      <w:rFonts w:ascii="Arial" w:hAnsi="Arial" w:cs="Mangal"/>
      <w:i/>
      <w:iCs/>
      <w:sz w:val="24"/>
      <w:szCs w:val="24"/>
      <w:lang w:val="en-GB" w:eastAsia="zh-CN"/>
    </w:rPr>
  </w:style>
  <w:style w:type="paragraph" w:customStyle="1" w:styleId="PopisPozadavku">
    <w:name w:val="PopisPozadavku"/>
    <w:basedOn w:val="Normal"/>
    <w:rsid w:val="00D84C56"/>
    <w:pPr>
      <w:suppressAutoHyphens/>
      <w:spacing w:before="20"/>
    </w:pPr>
    <w:rPr>
      <w:rFonts w:ascii="Arial" w:hAnsi="Arial" w:cs="Arial"/>
      <w:lang w:eastAsia="zh-CN"/>
    </w:rPr>
  </w:style>
  <w:style w:type="paragraph" w:customStyle="1" w:styleId="Odstavecprocesu">
    <w:name w:val="Odstavec procesu"/>
    <w:basedOn w:val="Normal"/>
    <w:rsid w:val="00D84C56"/>
    <w:pPr>
      <w:suppressAutoHyphens/>
      <w:ind w:left="680"/>
      <w:jc w:val="both"/>
    </w:pPr>
    <w:rPr>
      <w:rFonts w:ascii="Arial" w:hAnsi="Arial" w:cs="Arial"/>
      <w:sz w:val="22"/>
      <w:lang w:eastAsia="zh-CN"/>
    </w:rPr>
  </w:style>
  <w:style w:type="paragraph" w:customStyle="1" w:styleId="Note">
    <w:name w:val="Note"/>
    <w:basedOn w:val="Normal"/>
    <w:rsid w:val="00D84C56"/>
    <w:pPr>
      <w:suppressAutoHyphens/>
      <w:jc w:val="both"/>
    </w:pPr>
    <w:rPr>
      <w:rFonts w:ascii="Arial" w:hAnsi="Arial" w:cs="Arial"/>
      <w:i/>
      <w:lang w:eastAsia="zh-CN"/>
    </w:rPr>
  </w:style>
  <w:style w:type="paragraph" w:customStyle="1" w:styleId="Odstavec1">
    <w:name w:val="Odstavec 1"/>
    <w:basedOn w:val="Normal"/>
    <w:rsid w:val="00D84C56"/>
    <w:pPr>
      <w:numPr>
        <w:numId w:val="21"/>
      </w:numPr>
      <w:suppressAutoHyphens/>
      <w:ind w:left="851" w:hanging="284"/>
    </w:pPr>
    <w:rPr>
      <w:rFonts w:ascii="Arial" w:hAnsi="Arial" w:cs="Arial"/>
      <w:sz w:val="22"/>
      <w:lang w:eastAsia="zh-CN"/>
    </w:rPr>
  </w:style>
  <w:style w:type="paragraph" w:customStyle="1" w:styleId="Odstavec2">
    <w:name w:val="Odstavec 2"/>
    <w:basedOn w:val="Odstavec1"/>
    <w:rsid w:val="00D84C56"/>
    <w:pPr>
      <w:ind w:left="1418"/>
      <w:jc w:val="both"/>
    </w:pPr>
  </w:style>
  <w:style w:type="paragraph" w:customStyle="1" w:styleId="Odstavecslovan">
    <w:name w:val="Odstavec číslovaný"/>
    <w:basedOn w:val="Normal"/>
    <w:rsid w:val="00D84C56"/>
    <w:pPr>
      <w:numPr>
        <w:numId w:val="22"/>
      </w:numPr>
      <w:suppressAutoHyphens/>
      <w:ind w:left="850"/>
      <w:jc w:val="both"/>
    </w:pPr>
    <w:rPr>
      <w:rFonts w:ascii="Arial" w:hAnsi="Arial" w:cs="Arial"/>
      <w:sz w:val="22"/>
      <w:lang w:eastAsia="zh-CN"/>
    </w:rPr>
  </w:style>
  <w:style w:type="paragraph" w:customStyle="1" w:styleId="Poznmka">
    <w:name w:val="Poznámka"/>
    <w:basedOn w:val="Normal"/>
    <w:rsid w:val="00D84C56"/>
    <w:pPr>
      <w:numPr>
        <w:numId w:val="23"/>
      </w:numPr>
      <w:suppressAutoHyphens/>
      <w:spacing w:before="0" w:after="60"/>
    </w:pPr>
    <w:rPr>
      <w:rFonts w:ascii="Times New Roman" w:hAnsi="Times New Roman"/>
      <w:color w:val="FF00FF"/>
      <w:sz w:val="22"/>
      <w:lang w:eastAsia="zh-CN"/>
    </w:rPr>
  </w:style>
  <w:style w:type="paragraph" w:customStyle="1" w:styleId="Seznamsodrkami1">
    <w:name w:val="Seznam s odrážkami1"/>
    <w:basedOn w:val="Normal"/>
    <w:rsid w:val="00D84C56"/>
    <w:pPr>
      <w:suppressAutoHyphens/>
      <w:jc w:val="both"/>
    </w:pPr>
    <w:rPr>
      <w:rFonts w:ascii="Arial" w:hAnsi="Arial" w:cs="Arial"/>
      <w:sz w:val="22"/>
      <w:lang w:eastAsia="zh-CN"/>
    </w:rPr>
  </w:style>
  <w:style w:type="paragraph" w:customStyle="1" w:styleId="Normaldiagram">
    <w:name w:val="Normaldiagram"/>
    <w:basedOn w:val="Normal"/>
    <w:rsid w:val="00D84C56"/>
    <w:pPr>
      <w:suppressAutoHyphens/>
      <w:spacing w:before="0"/>
      <w:jc w:val="center"/>
    </w:pPr>
    <w:rPr>
      <w:rFonts w:ascii="Arial" w:hAnsi="Arial" w:cs="Arial"/>
      <w:sz w:val="18"/>
      <w:lang w:eastAsia="zh-CN"/>
    </w:rPr>
  </w:style>
  <w:style w:type="paragraph" w:customStyle="1" w:styleId="SoupisZmen">
    <w:name w:val="SoupisZmen"/>
    <w:basedOn w:val="Normal"/>
    <w:rsid w:val="00D84C56"/>
    <w:pPr>
      <w:numPr>
        <w:numId w:val="17"/>
      </w:numPr>
      <w:suppressAutoHyphens/>
      <w:spacing w:before="0"/>
    </w:pPr>
    <w:rPr>
      <w:rFonts w:ascii="Arial" w:hAnsi="Arial" w:cs="Arial"/>
      <w:lang w:val="en-GB" w:eastAsia="zh-CN"/>
    </w:rPr>
  </w:style>
  <w:style w:type="paragraph" w:customStyle="1" w:styleId="Normlnweb1">
    <w:name w:val="Normální (web)1"/>
    <w:basedOn w:val="Normal"/>
    <w:rsid w:val="00D84C56"/>
    <w:pPr>
      <w:suppressAutoHyphens/>
      <w:spacing w:before="100" w:after="100"/>
    </w:pPr>
    <w:rPr>
      <w:rFonts w:ascii="Times New Roman" w:hAnsi="Times New Roman"/>
      <w:sz w:val="24"/>
      <w:szCs w:val="24"/>
      <w:lang w:eastAsia="zh-CN"/>
    </w:rPr>
  </w:style>
  <w:style w:type="paragraph" w:customStyle="1" w:styleId="FormtovanvHTML1">
    <w:name w:val="Formátovaný v HTML1"/>
    <w:basedOn w:val="Normal"/>
    <w:rsid w:val="00D8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0"/>
    </w:pPr>
    <w:rPr>
      <w:rFonts w:ascii="Courier New" w:hAnsi="Courier New" w:cs="Courier New"/>
      <w:color w:val="000000"/>
      <w:lang w:eastAsia="zh-CN"/>
    </w:rPr>
  </w:style>
  <w:style w:type="paragraph" w:customStyle="1" w:styleId="ListBaletReference">
    <w:name w:val="List Balet Reference"/>
    <w:basedOn w:val="Seznamsodrkami1"/>
    <w:rsid w:val="00D84C56"/>
    <w:pPr>
      <w:tabs>
        <w:tab w:val="left" w:pos="360"/>
      </w:tabs>
      <w:ind w:left="360" w:hanging="360"/>
    </w:pPr>
  </w:style>
  <w:style w:type="paragraph" w:customStyle="1" w:styleId="Textbubliny1">
    <w:name w:val="Text bubliny1"/>
    <w:basedOn w:val="Normal"/>
    <w:rsid w:val="00D84C56"/>
    <w:pPr>
      <w:suppressAutoHyphens/>
      <w:spacing w:before="0"/>
    </w:pPr>
    <w:rPr>
      <w:rFonts w:ascii="Tahoma" w:hAnsi="Tahoma" w:cs="Tahoma"/>
      <w:sz w:val="16"/>
      <w:szCs w:val="16"/>
      <w:lang w:val="en-GB" w:eastAsia="zh-CN"/>
    </w:rPr>
  </w:style>
  <w:style w:type="paragraph" w:styleId="ListParagraph">
    <w:name w:val="List Paragraph"/>
    <w:basedOn w:val="Normal"/>
    <w:uiPriority w:val="34"/>
    <w:qFormat/>
    <w:rsid w:val="00D84C56"/>
    <w:pPr>
      <w:suppressAutoHyphens/>
      <w:spacing w:before="0" w:after="200" w:line="276" w:lineRule="auto"/>
      <w:ind w:left="720"/>
    </w:pPr>
    <w:rPr>
      <w:rFonts w:eastAsia="Calibri" w:cs="Calibri"/>
      <w:sz w:val="22"/>
      <w:szCs w:val="22"/>
      <w:lang w:eastAsia="zh-CN"/>
    </w:rPr>
  </w:style>
  <w:style w:type="character" w:styleId="BookTitle">
    <w:name w:val="Book Title"/>
    <w:uiPriority w:val="33"/>
    <w:qFormat/>
    <w:rsid w:val="00D84C56"/>
    <w:rPr>
      <w:b/>
      <w:bCs/>
      <w:smallCaps/>
      <w:spacing w:val="5"/>
    </w:rPr>
  </w:style>
  <w:style w:type="character" w:styleId="Strong">
    <w:name w:val="Strong"/>
    <w:qFormat/>
    <w:rsid w:val="00D84C56"/>
    <w:rPr>
      <w:b/>
      <w:bCs/>
    </w:rPr>
  </w:style>
  <w:style w:type="paragraph" w:styleId="Revision">
    <w:name w:val="Revision"/>
    <w:hidden/>
    <w:uiPriority w:val="99"/>
    <w:semiHidden/>
    <w:rsid w:val="00D84C56"/>
    <w:rPr>
      <w:rFonts w:eastAsia="Times New Roman"/>
      <w:lang w:eastAsia="en-US"/>
    </w:rPr>
  </w:style>
  <w:style w:type="character" w:customStyle="1" w:styleId="Nadpis5Char1">
    <w:name w:val="Nadpis 5 Char1"/>
    <w:uiPriority w:val="9"/>
    <w:semiHidden/>
    <w:rsid w:val="00D84C56"/>
    <w:rPr>
      <w:rFonts w:ascii="Cambria" w:eastAsia="Times New Roman" w:hAnsi="Cambria" w:cs="Times New Roman"/>
      <w:color w:val="243F60"/>
      <w:sz w:val="20"/>
      <w:szCs w:val="20"/>
    </w:rPr>
  </w:style>
  <w:style w:type="character" w:customStyle="1" w:styleId="Zmnka1">
    <w:name w:val="Zmínka1"/>
    <w:basedOn w:val="DefaultParagraphFont"/>
    <w:uiPriority w:val="99"/>
    <w:semiHidden/>
    <w:unhideWhenUsed/>
    <w:rsid w:val="00E77A86"/>
    <w:rPr>
      <w:color w:val="2B579A"/>
      <w:shd w:val="clear" w:color="auto" w:fill="E6E6E6"/>
    </w:rPr>
  </w:style>
  <w:style w:type="character" w:customStyle="1" w:styleId="Zmnka2">
    <w:name w:val="Zmínka2"/>
    <w:basedOn w:val="DefaultParagraphFont"/>
    <w:uiPriority w:val="99"/>
    <w:semiHidden/>
    <w:unhideWhenUsed/>
    <w:rsid w:val="00285C3A"/>
    <w:rPr>
      <w:color w:val="2B579A"/>
      <w:shd w:val="clear" w:color="auto" w:fill="E6E6E6"/>
    </w:rPr>
  </w:style>
  <w:style w:type="character" w:customStyle="1" w:styleId="Nevyeenzmnka1">
    <w:name w:val="Nevyřešená zmínka1"/>
    <w:basedOn w:val="DefaultParagraphFont"/>
    <w:uiPriority w:val="99"/>
    <w:semiHidden/>
    <w:unhideWhenUsed/>
    <w:rsid w:val="00E1275E"/>
    <w:rPr>
      <w:color w:val="808080"/>
      <w:shd w:val="clear" w:color="auto" w:fill="E6E6E6"/>
    </w:rPr>
  </w:style>
  <w:style w:type="character" w:customStyle="1" w:styleId="alt-edited1">
    <w:name w:val="alt-edited1"/>
    <w:basedOn w:val="DefaultParagraphFont"/>
    <w:rsid w:val="006D0643"/>
    <w:rPr>
      <w:color w:val="4D90F0"/>
    </w:rPr>
  </w:style>
  <w:style w:type="character" w:customStyle="1" w:styleId="Nevyeenzmnka2">
    <w:name w:val="Nevyřešená zmínka2"/>
    <w:basedOn w:val="DefaultParagraphFont"/>
    <w:uiPriority w:val="99"/>
    <w:semiHidden/>
    <w:unhideWhenUsed/>
    <w:rsid w:val="003146E5"/>
    <w:rPr>
      <w:color w:val="808080"/>
      <w:shd w:val="clear" w:color="auto" w:fill="E6E6E6"/>
    </w:rPr>
  </w:style>
  <w:style w:type="character" w:customStyle="1" w:styleId="shorttext">
    <w:name w:val="short_text"/>
    <w:basedOn w:val="DefaultParagraphFont"/>
    <w:rsid w:val="008244F8"/>
  </w:style>
  <w:style w:type="character" w:customStyle="1" w:styleId="Nevyeenzmnka3">
    <w:name w:val="Nevyřešená zmínka3"/>
    <w:basedOn w:val="DefaultParagraphFont"/>
    <w:uiPriority w:val="99"/>
    <w:semiHidden/>
    <w:unhideWhenUsed/>
    <w:rsid w:val="00743736"/>
    <w:rPr>
      <w:color w:val="808080"/>
      <w:shd w:val="clear" w:color="auto" w:fill="E6E6E6"/>
    </w:rPr>
  </w:style>
  <w:style w:type="character" w:customStyle="1" w:styleId="Nevyeenzmnka4">
    <w:name w:val="Nevyřešená zmínka4"/>
    <w:basedOn w:val="DefaultParagraphFont"/>
    <w:uiPriority w:val="99"/>
    <w:semiHidden/>
    <w:unhideWhenUsed/>
    <w:rsid w:val="003F6367"/>
    <w:rPr>
      <w:color w:val="808080"/>
      <w:shd w:val="clear" w:color="auto" w:fill="E6E6E6"/>
    </w:rPr>
  </w:style>
  <w:style w:type="character" w:customStyle="1" w:styleId="Nevyeenzmnka5">
    <w:name w:val="Nevyřešená zmínka5"/>
    <w:basedOn w:val="DefaultParagraphFont"/>
    <w:uiPriority w:val="99"/>
    <w:semiHidden/>
    <w:unhideWhenUsed/>
    <w:rsid w:val="0073030C"/>
    <w:rPr>
      <w:color w:val="808080"/>
      <w:shd w:val="clear" w:color="auto" w:fill="E6E6E6"/>
    </w:rPr>
  </w:style>
  <w:style w:type="paragraph" w:styleId="NormalWeb">
    <w:name w:val="Normal (Web)"/>
    <w:basedOn w:val="Normal"/>
    <w:uiPriority w:val="99"/>
    <w:unhideWhenUsed/>
    <w:rsid w:val="00EB3E93"/>
    <w:pPr>
      <w:spacing w:before="100" w:beforeAutospacing="1" w:after="100" w:afterAutospacing="1"/>
    </w:pPr>
    <w:rPr>
      <w:rFonts w:ascii="Times New Roman" w:hAnsi="Times New Roman"/>
      <w:sz w:val="24"/>
      <w:szCs w:val="24"/>
      <w:lang w:eastAsia="cs-CZ"/>
    </w:rPr>
  </w:style>
  <w:style w:type="character" w:customStyle="1" w:styleId="Nevyeenzmnka6">
    <w:name w:val="Nevyřešená zmínka6"/>
    <w:basedOn w:val="DefaultParagraphFont"/>
    <w:uiPriority w:val="99"/>
    <w:semiHidden/>
    <w:unhideWhenUsed/>
    <w:rsid w:val="008475C9"/>
    <w:rPr>
      <w:color w:val="808080"/>
      <w:shd w:val="clear" w:color="auto" w:fill="E6E6E6"/>
    </w:rPr>
  </w:style>
  <w:style w:type="character" w:customStyle="1" w:styleId="Nevyeenzmnka7">
    <w:name w:val="Nevyřešená zmínka7"/>
    <w:basedOn w:val="DefaultParagraphFont"/>
    <w:uiPriority w:val="99"/>
    <w:semiHidden/>
    <w:unhideWhenUsed/>
    <w:rsid w:val="00E70F7C"/>
    <w:rPr>
      <w:color w:val="808080"/>
      <w:shd w:val="clear" w:color="auto" w:fill="E6E6E6"/>
    </w:rPr>
  </w:style>
  <w:style w:type="character" w:customStyle="1" w:styleId="Nevyeenzmnka8">
    <w:name w:val="Nevyřešená zmínka8"/>
    <w:basedOn w:val="DefaultParagraphFont"/>
    <w:uiPriority w:val="99"/>
    <w:semiHidden/>
    <w:unhideWhenUsed/>
    <w:rsid w:val="005F0A1D"/>
    <w:rPr>
      <w:color w:val="605E5C"/>
      <w:shd w:val="clear" w:color="auto" w:fill="E1DFDD"/>
    </w:rPr>
  </w:style>
  <w:style w:type="character" w:customStyle="1" w:styleId="Nevyeenzmnka9">
    <w:name w:val="Nevyřešená zmínka9"/>
    <w:basedOn w:val="DefaultParagraphFont"/>
    <w:uiPriority w:val="99"/>
    <w:semiHidden/>
    <w:unhideWhenUsed/>
    <w:rsid w:val="00D22E41"/>
    <w:rPr>
      <w:color w:val="605E5C"/>
      <w:shd w:val="clear" w:color="auto" w:fill="E1DFDD"/>
    </w:rPr>
  </w:style>
  <w:style w:type="character" w:customStyle="1" w:styleId="Nevyeenzmnka10">
    <w:name w:val="Nevyřešená zmínka10"/>
    <w:basedOn w:val="DefaultParagraphFont"/>
    <w:uiPriority w:val="99"/>
    <w:semiHidden/>
    <w:unhideWhenUsed/>
    <w:rsid w:val="000C7651"/>
    <w:rPr>
      <w:color w:val="605E5C"/>
      <w:shd w:val="clear" w:color="auto" w:fill="E1DFDD"/>
    </w:rPr>
  </w:style>
  <w:style w:type="character" w:customStyle="1" w:styleId="Nevyeenzmnka11">
    <w:name w:val="Nevyřešená zmínka11"/>
    <w:basedOn w:val="DefaultParagraphFont"/>
    <w:uiPriority w:val="99"/>
    <w:semiHidden/>
    <w:unhideWhenUsed/>
    <w:rsid w:val="0010379E"/>
    <w:rPr>
      <w:color w:val="605E5C"/>
      <w:shd w:val="clear" w:color="auto" w:fill="E1DFDD"/>
    </w:rPr>
  </w:style>
  <w:style w:type="character" w:styleId="PlaceholderText">
    <w:name w:val="Placeholder Text"/>
    <w:basedOn w:val="DefaultParagraphFont"/>
    <w:uiPriority w:val="99"/>
    <w:semiHidden/>
    <w:rsid w:val="007B1800"/>
    <w:rPr>
      <w:color w:val="808080"/>
    </w:rPr>
  </w:style>
  <w:style w:type="paragraph" w:styleId="TOCHeading">
    <w:name w:val="TOC Heading"/>
    <w:basedOn w:val="Heading1"/>
    <w:next w:val="Normal"/>
    <w:uiPriority w:val="39"/>
    <w:unhideWhenUsed/>
    <w:qFormat/>
    <w:rsid w:val="007B1800"/>
    <w:pPr>
      <w:keepLines/>
      <w:pageBreakBefore w:val="0"/>
      <w:numPr>
        <w:numId w:val="0"/>
      </w:numPr>
      <w:spacing w:before="480" w:after="0"/>
      <w:jc w:val="both"/>
      <w:outlineLvl w:val="9"/>
    </w:pPr>
    <w:rPr>
      <w:rFonts w:asciiTheme="majorHAnsi" w:eastAsiaTheme="majorEastAsia" w:hAnsiTheme="majorHAnsi" w:cstheme="majorBidi"/>
      <w:bCs/>
      <w:kern w:val="0"/>
      <w:szCs w:val="28"/>
      <w:lang w:eastAsia="cs-CZ"/>
    </w:rPr>
  </w:style>
  <w:style w:type="table" w:styleId="LightList-Accent3">
    <w:name w:val="Light List Accent 3"/>
    <w:basedOn w:val="TableNormal"/>
    <w:uiPriority w:val="61"/>
    <w:rsid w:val="007B1800"/>
    <w:rPr>
      <w:rFonts w:asciiTheme="minorHAnsi" w:eastAsiaTheme="minorEastAsia" w:hAnsiTheme="minorHAnsi" w:cstheme="minorBidi"/>
      <w:sz w:val="22"/>
      <w:szCs w:val="22"/>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Barevntabulkaseznamu71">
    <w:name w:val="Barevná tabulka seznamu 71"/>
    <w:basedOn w:val="TableNormal"/>
    <w:uiPriority w:val="52"/>
    <w:rsid w:val="007B1800"/>
    <w:rPr>
      <w:rFonts w:asciiTheme="minorHAnsi" w:eastAsiaTheme="minorHAnsi" w:hAnsiTheme="minorHAnsi" w:cstheme="minorBidi"/>
      <w:color w:val="000000" w:themeColor="text1"/>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mavtabulkasmkou51">
    <w:name w:val="Tmavá tabulka s mřížkou 51"/>
    <w:basedOn w:val="TableNormal"/>
    <w:uiPriority w:val="50"/>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Svtltabulkasmkou11">
    <w:name w:val="Světlá tabulka s mřížkou 11"/>
    <w:basedOn w:val="TableNormal"/>
    <w:uiPriority w:val="46"/>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ulkaseznamu2zvraznn51">
    <w:name w:val="Tabulka seznamu 2 – zvýraznění 51"/>
    <w:basedOn w:val="TableNormal"/>
    <w:uiPriority w:val="47"/>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rosttabulka41">
    <w:name w:val="Prostá tabulka 41"/>
    <w:basedOn w:val="TableNormal"/>
    <w:uiPriority w:val="44"/>
    <w:rsid w:val="007B1800"/>
    <w:rPr>
      <w:rFonts w:asciiTheme="minorHAnsi" w:eastAsiaTheme="minorHAnsi" w:hAnsiTheme="minorHAnsi" w:cstheme="minorBidi"/>
      <w:sz w:val="22"/>
      <w:szCs w:val="22"/>
      <w:lang w:val="en-US"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rosttabulka11">
    <w:name w:val="Prostá tabulka 11"/>
    <w:basedOn w:val="TableNormal"/>
    <w:uiPriority w:val="41"/>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7B1800"/>
    <w:rPr>
      <w:sz w:val="16"/>
      <w:szCs w:val="16"/>
    </w:rPr>
  </w:style>
  <w:style w:type="paragraph" w:styleId="CommentText">
    <w:name w:val="annotation text"/>
    <w:basedOn w:val="Normal"/>
    <w:link w:val="CommentTextChar"/>
    <w:uiPriority w:val="99"/>
    <w:unhideWhenUsed/>
    <w:rsid w:val="007B1800"/>
    <w:pPr>
      <w:jc w:val="both"/>
    </w:pPr>
    <w:rPr>
      <w:rFonts w:asciiTheme="minorHAnsi" w:eastAsiaTheme="minorHAnsi" w:hAnsiTheme="minorHAnsi" w:cstheme="minorBidi"/>
    </w:rPr>
  </w:style>
  <w:style w:type="character" w:customStyle="1" w:styleId="CommentTextChar">
    <w:name w:val="Comment Text Char"/>
    <w:basedOn w:val="DefaultParagraphFont"/>
    <w:link w:val="CommentText"/>
    <w:uiPriority w:val="99"/>
    <w:rsid w:val="007B1800"/>
    <w:rPr>
      <w:rFonts w:asciiTheme="minorHAnsi" w:eastAsiaTheme="minorHAnsi" w:hAnsiTheme="minorHAnsi" w:cstheme="minorBidi"/>
      <w:lang w:val="en-US" w:eastAsia="en-US"/>
    </w:rPr>
  </w:style>
  <w:style w:type="paragraph" w:styleId="CommentSubject">
    <w:name w:val="annotation subject"/>
    <w:basedOn w:val="CommentText"/>
    <w:next w:val="CommentText"/>
    <w:link w:val="CommentSubjectChar"/>
    <w:uiPriority w:val="99"/>
    <w:semiHidden/>
    <w:unhideWhenUsed/>
    <w:rsid w:val="007B1800"/>
    <w:rPr>
      <w:b/>
      <w:bCs/>
    </w:rPr>
  </w:style>
  <w:style w:type="character" w:customStyle="1" w:styleId="CommentSubjectChar">
    <w:name w:val="Comment Subject Char"/>
    <w:basedOn w:val="CommentTextChar"/>
    <w:link w:val="CommentSubject"/>
    <w:uiPriority w:val="99"/>
    <w:semiHidden/>
    <w:rsid w:val="007B1800"/>
    <w:rPr>
      <w:rFonts w:asciiTheme="minorHAnsi" w:eastAsiaTheme="minorHAnsi" w:hAnsiTheme="minorHAnsi" w:cstheme="minorBidi"/>
      <w:b/>
      <w:bCs/>
      <w:lang w:val="en-US" w:eastAsia="en-US"/>
    </w:rPr>
  </w:style>
  <w:style w:type="paragraph" w:customStyle="1" w:styleId="tabulka">
    <w:name w:val="tabulka"/>
    <w:basedOn w:val="Normal"/>
    <w:link w:val="tabulkaChar"/>
    <w:qFormat/>
    <w:rsid w:val="007B1800"/>
    <w:pPr>
      <w:jc w:val="both"/>
    </w:pPr>
    <w:rPr>
      <w:rFonts w:asciiTheme="minorHAnsi" w:eastAsiaTheme="minorHAnsi" w:hAnsiTheme="minorHAnsi" w:cstheme="minorBidi"/>
      <w:szCs w:val="22"/>
    </w:rPr>
  </w:style>
  <w:style w:type="character" w:customStyle="1" w:styleId="tabulkaChar">
    <w:name w:val="tabulka Char"/>
    <w:basedOn w:val="DefaultParagraphFont"/>
    <w:link w:val="tabulka"/>
    <w:rsid w:val="007B1800"/>
    <w:rPr>
      <w:rFonts w:asciiTheme="minorHAnsi" w:eastAsiaTheme="minorHAnsi" w:hAnsiTheme="minorHAnsi" w:cstheme="minorBidi"/>
      <w:szCs w:val="22"/>
      <w:lang w:val="en-US" w:eastAsia="en-US"/>
    </w:rPr>
  </w:style>
  <w:style w:type="paragraph" w:customStyle="1" w:styleId="Verze">
    <w:name w:val="Verze"/>
    <w:basedOn w:val="Normal"/>
    <w:rsid w:val="007B1800"/>
    <w:pPr>
      <w:suppressAutoHyphens/>
      <w:jc w:val="both"/>
    </w:pPr>
    <w:rPr>
      <w:rFonts w:cs="Arial"/>
      <w:b/>
      <w:lang w:eastAsia="zh-CN"/>
    </w:rPr>
  </w:style>
  <w:style w:type="character" w:customStyle="1" w:styleId="ZpatChar1">
    <w:name w:val="Zápatí Char1"/>
    <w:uiPriority w:val="99"/>
    <w:semiHidden/>
    <w:rsid w:val="007B1800"/>
    <w:rPr>
      <w:rFonts w:ascii="Arial" w:eastAsia="Times New Roman" w:hAnsi="Arial" w:cs="Arial"/>
      <w:sz w:val="20"/>
      <w:szCs w:val="20"/>
      <w:lang w:val="en-GB" w:eastAsia="zh-CN"/>
    </w:rPr>
  </w:style>
  <w:style w:type="character" w:customStyle="1" w:styleId="ZkladntextodsazenChar1">
    <w:name w:val="Základní text odsazený Char1"/>
    <w:uiPriority w:val="99"/>
    <w:semiHidden/>
    <w:rsid w:val="007B1800"/>
    <w:rPr>
      <w:rFonts w:ascii="Arial" w:eastAsia="Times New Roman" w:hAnsi="Arial" w:cs="Arial"/>
      <w:sz w:val="20"/>
      <w:szCs w:val="20"/>
      <w:lang w:val="en-GB" w:eastAsia="zh-CN"/>
    </w:rPr>
  </w:style>
  <w:style w:type="character" w:customStyle="1" w:styleId="TextbublinyChar1">
    <w:name w:val="Text bubliny Char1"/>
    <w:uiPriority w:val="99"/>
    <w:semiHidden/>
    <w:rsid w:val="007B1800"/>
    <w:rPr>
      <w:rFonts w:ascii="Segoe UI" w:eastAsia="Times New Roman" w:hAnsi="Segoe UI" w:cs="Segoe UI"/>
      <w:sz w:val="18"/>
      <w:szCs w:val="18"/>
      <w:lang w:val="en-GB" w:eastAsia="zh-CN"/>
    </w:rPr>
  </w:style>
  <w:style w:type="paragraph" w:customStyle="1" w:styleId="Verzetext">
    <w:name w:val="Verze text"/>
    <w:basedOn w:val="Normal"/>
    <w:rsid w:val="007B1800"/>
    <w:pPr>
      <w:suppressAutoHyphens/>
      <w:spacing w:before="60"/>
      <w:jc w:val="both"/>
    </w:pPr>
    <w:rPr>
      <w:rFonts w:cs="Arial"/>
      <w:i/>
      <w:sz w:val="16"/>
      <w:lang w:eastAsia="zh-CN"/>
    </w:rPr>
  </w:style>
  <w:style w:type="paragraph" w:styleId="ListBullet">
    <w:name w:val="List Bullet"/>
    <w:basedOn w:val="Normal"/>
    <w:autoRedefine/>
    <w:rsid w:val="007B1800"/>
    <w:pPr>
      <w:numPr>
        <w:numId w:val="103"/>
      </w:numPr>
      <w:spacing w:before="0"/>
      <w:jc w:val="both"/>
    </w:pPr>
    <w:rPr>
      <w:rFonts w:ascii="Times New Roman" w:hAnsi="Times New Roman"/>
      <w:sz w:val="24"/>
      <w:lang w:val="en-GB" w:eastAsia="cs-CZ"/>
    </w:rPr>
  </w:style>
  <w:style w:type="paragraph" w:styleId="BodyTextIndent2">
    <w:name w:val="Body Text Indent 2"/>
    <w:basedOn w:val="Normal"/>
    <w:link w:val="BodyTextIndent2Char"/>
    <w:rsid w:val="007B1800"/>
    <w:pPr>
      <w:spacing w:before="0"/>
      <w:ind w:left="1418"/>
      <w:jc w:val="both"/>
    </w:pPr>
    <w:rPr>
      <w:rFonts w:ascii="Arial" w:hAnsi="Arial"/>
    </w:rPr>
  </w:style>
  <w:style w:type="character" w:customStyle="1" w:styleId="BodyTextIndent2Char">
    <w:name w:val="Body Text Indent 2 Char"/>
    <w:basedOn w:val="DefaultParagraphFont"/>
    <w:link w:val="BodyTextIndent2"/>
    <w:rsid w:val="007B1800"/>
    <w:rPr>
      <w:rFonts w:ascii="Arial" w:eastAsia="Times New Roman" w:hAnsi="Arial"/>
      <w:lang w:eastAsia="en-US"/>
    </w:rPr>
  </w:style>
  <w:style w:type="paragraph" w:styleId="BodyText2">
    <w:name w:val="Body Text 2"/>
    <w:basedOn w:val="Normal"/>
    <w:link w:val="BodyText2Char"/>
    <w:rsid w:val="007B1800"/>
    <w:pPr>
      <w:spacing w:before="0"/>
      <w:ind w:right="-86"/>
    </w:pPr>
    <w:rPr>
      <w:i/>
    </w:rPr>
  </w:style>
  <w:style w:type="character" w:customStyle="1" w:styleId="BodyText2Char">
    <w:name w:val="Body Text 2 Char"/>
    <w:basedOn w:val="DefaultParagraphFont"/>
    <w:link w:val="BodyText2"/>
    <w:rsid w:val="007B1800"/>
    <w:rPr>
      <w:rFonts w:eastAsia="Times New Roman"/>
      <w:i/>
      <w:lang w:eastAsia="en-US"/>
    </w:rPr>
  </w:style>
  <w:style w:type="paragraph" w:styleId="BodyText3">
    <w:name w:val="Body Text 3"/>
    <w:basedOn w:val="Normal"/>
    <w:link w:val="BodyText3Char"/>
    <w:rsid w:val="007B1800"/>
    <w:pPr>
      <w:spacing w:before="0"/>
      <w:ind w:right="-86"/>
      <w:jc w:val="center"/>
    </w:pPr>
    <w:rPr>
      <w:b/>
      <w:i/>
    </w:rPr>
  </w:style>
  <w:style w:type="character" w:customStyle="1" w:styleId="BodyText3Char">
    <w:name w:val="Body Text 3 Char"/>
    <w:basedOn w:val="DefaultParagraphFont"/>
    <w:link w:val="BodyText3"/>
    <w:rsid w:val="007B1800"/>
    <w:rPr>
      <w:rFonts w:eastAsia="Times New Roman"/>
      <w:b/>
      <w:i/>
      <w:lang w:eastAsia="en-US"/>
    </w:rPr>
  </w:style>
  <w:style w:type="paragraph" w:styleId="BodyTextIndent3">
    <w:name w:val="Body Text Indent 3"/>
    <w:basedOn w:val="Normal"/>
    <w:link w:val="BodyTextIndent3Char"/>
    <w:rsid w:val="007B1800"/>
    <w:pPr>
      <w:spacing w:before="0"/>
      <w:ind w:left="360"/>
    </w:pPr>
  </w:style>
  <w:style w:type="character" w:customStyle="1" w:styleId="BodyTextIndent3Char">
    <w:name w:val="Body Text Indent 3 Char"/>
    <w:basedOn w:val="DefaultParagraphFont"/>
    <w:link w:val="BodyTextIndent3"/>
    <w:rsid w:val="007B1800"/>
    <w:rPr>
      <w:rFonts w:eastAsia="Times New Roman"/>
      <w:lang w:val="en-US" w:eastAsia="en-US"/>
    </w:rPr>
  </w:style>
  <w:style w:type="paragraph" w:styleId="DocumentMap">
    <w:name w:val="Document Map"/>
    <w:basedOn w:val="Normal"/>
    <w:rsid w:val="007B1800"/>
    <w:pPr>
      <w:shd w:val="clear" w:color="auto" w:fill="000080"/>
      <w:spacing w:before="0"/>
    </w:pPr>
    <w:rPr>
      <w:rFonts w:ascii="Tahoma" w:hAnsi="Tahoma" w:cs="Tahoma"/>
      <w:sz w:val="16"/>
    </w:rPr>
  </w:style>
  <w:style w:type="character" w:customStyle="1" w:styleId="RozloendokumentuChar1">
    <w:name w:val="Rozložení dokumentu Char1"/>
    <w:basedOn w:val="DefaultParagraphFont"/>
    <w:semiHidden/>
    <w:rsid w:val="007B1800"/>
    <w:rPr>
      <w:rFonts w:ascii="Segoe UI" w:eastAsia="Times New Roman" w:hAnsi="Segoe UI" w:cs="Segoe UI"/>
      <w:sz w:val="16"/>
      <w:szCs w:val="16"/>
      <w:lang w:eastAsia="en-US"/>
    </w:rPr>
  </w:style>
  <w:style w:type="paragraph" w:styleId="ListBullet3">
    <w:name w:val="List Bullet 3"/>
    <w:basedOn w:val="Normal"/>
    <w:autoRedefine/>
    <w:rsid w:val="007B1800"/>
    <w:pPr>
      <w:numPr>
        <w:numId w:val="100"/>
      </w:numPr>
      <w:spacing w:before="0"/>
      <w:jc w:val="both"/>
    </w:pPr>
    <w:rPr>
      <w:rFonts w:ascii="Times New Roman" w:hAnsi="Times New Roman"/>
      <w:sz w:val="24"/>
      <w:lang w:val="en-GB" w:eastAsia="cs-CZ"/>
    </w:rPr>
  </w:style>
  <w:style w:type="paragraph" w:customStyle="1" w:styleId="StyleCaptionLeftLeft-3545ptBefore12pt">
    <w:name w:val="Style Caption + Left Left:  -3545 pt Before:  12 pt"/>
    <w:basedOn w:val="Caption"/>
    <w:rsid w:val="007B1800"/>
    <w:pPr>
      <w:spacing w:before="240"/>
      <w:jc w:val="left"/>
    </w:pPr>
    <w:rPr>
      <w:bCs/>
    </w:rPr>
  </w:style>
  <w:style w:type="paragraph" w:customStyle="1" w:styleId="StyleHeading4ArialNarrowBold">
    <w:name w:val="Style Heading 4 + Arial Narrow Bold"/>
    <w:basedOn w:val="Heading4"/>
    <w:link w:val="StyleHeading4ArialNarrowBoldChar"/>
    <w:rsid w:val="007B1800"/>
    <w:pPr>
      <w:spacing w:after="20"/>
    </w:pPr>
    <w:rPr>
      <w:rFonts w:ascii="Arial Narrow" w:eastAsia="Arial" w:hAnsi="Arial Narrow"/>
      <w:bCs/>
      <w:color w:val="auto"/>
      <w:sz w:val="18"/>
      <w:szCs w:val="18"/>
    </w:rPr>
  </w:style>
  <w:style w:type="character" w:customStyle="1" w:styleId="StyleHeading4ArialNarrowBoldChar">
    <w:name w:val="Style Heading 4 + Arial Narrow Bold Char"/>
    <w:link w:val="StyleHeading4ArialNarrowBold"/>
    <w:rsid w:val="007B1800"/>
    <w:rPr>
      <w:rFonts w:ascii="Arial Narrow" w:eastAsia="Arial" w:hAnsi="Arial Narrow" w:cs="Calibri"/>
      <w:b/>
      <w:bCs/>
      <w:sz w:val="18"/>
      <w:szCs w:val="18"/>
      <w:lang w:val="en-US" w:eastAsia="en-US"/>
    </w:rPr>
  </w:style>
  <w:style w:type="paragraph" w:styleId="ListBullet2">
    <w:name w:val="List Bullet 2"/>
    <w:basedOn w:val="Normal"/>
    <w:autoRedefine/>
    <w:rsid w:val="007B1800"/>
    <w:pPr>
      <w:numPr>
        <w:numId w:val="101"/>
      </w:numPr>
      <w:spacing w:before="0"/>
      <w:jc w:val="both"/>
    </w:pPr>
    <w:rPr>
      <w:rFonts w:ascii="Times New Roman" w:hAnsi="Times New Roman"/>
      <w:sz w:val="24"/>
      <w:lang w:val="en-GB" w:eastAsia="cs-CZ"/>
    </w:rPr>
  </w:style>
  <w:style w:type="numbering" w:customStyle="1" w:styleId="Nadpisy">
    <w:name w:val="Nadpisy"/>
    <w:rsid w:val="007B1800"/>
    <w:pPr>
      <w:numPr>
        <w:numId w:val="102"/>
      </w:numPr>
    </w:pPr>
  </w:style>
  <w:style w:type="character" w:customStyle="1" w:styleId="WW8Num4z2">
    <w:name w:val="WW8Num4z2"/>
    <w:rsid w:val="007B1800"/>
  </w:style>
  <w:style w:type="character" w:customStyle="1" w:styleId="WW8Num4z3">
    <w:name w:val="WW8Num4z3"/>
    <w:rsid w:val="007B1800"/>
  </w:style>
  <w:style w:type="character" w:customStyle="1" w:styleId="WW8Num4z4">
    <w:name w:val="WW8Num4z4"/>
    <w:rsid w:val="007B1800"/>
  </w:style>
  <w:style w:type="character" w:customStyle="1" w:styleId="WW8Num4z5">
    <w:name w:val="WW8Num4z5"/>
    <w:rsid w:val="007B1800"/>
  </w:style>
  <w:style w:type="character" w:customStyle="1" w:styleId="WW8Num4z6">
    <w:name w:val="WW8Num4z6"/>
    <w:rsid w:val="007B1800"/>
  </w:style>
  <w:style w:type="character" w:customStyle="1" w:styleId="WW8Num4z7">
    <w:name w:val="WW8Num4z7"/>
    <w:rsid w:val="007B1800"/>
  </w:style>
  <w:style w:type="character" w:customStyle="1" w:styleId="WW8Num4z8">
    <w:name w:val="WW8Num4z8"/>
    <w:rsid w:val="007B1800"/>
  </w:style>
  <w:style w:type="character" w:customStyle="1" w:styleId="WW8Num6z4">
    <w:name w:val="WW8Num6z4"/>
    <w:rsid w:val="007B1800"/>
  </w:style>
  <w:style w:type="character" w:customStyle="1" w:styleId="WW8Num6z5">
    <w:name w:val="WW8Num6z5"/>
    <w:rsid w:val="007B1800"/>
  </w:style>
  <w:style w:type="character" w:customStyle="1" w:styleId="WW8Num6z6">
    <w:name w:val="WW8Num6z6"/>
    <w:rsid w:val="007B1800"/>
  </w:style>
  <w:style w:type="character" w:customStyle="1" w:styleId="WW8Num6z7">
    <w:name w:val="WW8Num6z7"/>
    <w:rsid w:val="007B1800"/>
  </w:style>
  <w:style w:type="character" w:customStyle="1" w:styleId="WW8Num6z8">
    <w:name w:val="WW8Num6z8"/>
    <w:rsid w:val="007B1800"/>
  </w:style>
  <w:style w:type="character" w:customStyle="1" w:styleId="WW8Num13z2">
    <w:name w:val="WW8Num13z2"/>
    <w:rsid w:val="007B1800"/>
  </w:style>
  <w:style w:type="character" w:customStyle="1" w:styleId="WW8Num13z3">
    <w:name w:val="WW8Num13z3"/>
    <w:rsid w:val="007B1800"/>
  </w:style>
  <w:style w:type="character" w:customStyle="1" w:styleId="WW8Num13z4">
    <w:name w:val="WW8Num13z4"/>
    <w:rsid w:val="007B1800"/>
  </w:style>
  <w:style w:type="character" w:customStyle="1" w:styleId="WW8Num13z5">
    <w:name w:val="WW8Num13z5"/>
    <w:rsid w:val="007B1800"/>
  </w:style>
  <w:style w:type="character" w:customStyle="1" w:styleId="WW8Num13z6">
    <w:name w:val="WW8Num13z6"/>
    <w:rsid w:val="007B1800"/>
  </w:style>
  <w:style w:type="character" w:customStyle="1" w:styleId="WW8Num13z7">
    <w:name w:val="WW8Num13z7"/>
    <w:rsid w:val="007B1800"/>
  </w:style>
  <w:style w:type="character" w:customStyle="1" w:styleId="WW8Num13z8">
    <w:name w:val="WW8Num13z8"/>
    <w:rsid w:val="007B1800"/>
  </w:style>
  <w:style w:type="character" w:customStyle="1" w:styleId="WW8Num19z3">
    <w:name w:val="WW8Num19z3"/>
    <w:rsid w:val="007B1800"/>
  </w:style>
  <w:style w:type="character" w:customStyle="1" w:styleId="WW8Num19z4">
    <w:name w:val="WW8Num19z4"/>
    <w:rsid w:val="007B1800"/>
  </w:style>
  <w:style w:type="character" w:customStyle="1" w:styleId="WW8Num19z5">
    <w:name w:val="WW8Num19z5"/>
    <w:rsid w:val="007B1800"/>
  </w:style>
  <w:style w:type="character" w:customStyle="1" w:styleId="WW8Num19z6">
    <w:name w:val="WW8Num19z6"/>
    <w:rsid w:val="007B1800"/>
  </w:style>
  <w:style w:type="character" w:customStyle="1" w:styleId="WW8Num19z7">
    <w:name w:val="WW8Num19z7"/>
    <w:rsid w:val="007B1800"/>
  </w:style>
  <w:style w:type="character" w:customStyle="1" w:styleId="WW8Num19z8">
    <w:name w:val="WW8Num19z8"/>
    <w:rsid w:val="007B1800"/>
  </w:style>
  <w:style w:type="character" w:customStyle="1" w:styleId="WW8Num20z4">
    <w:name w:val="WW8Num20z4"/>
    <w:rsid w:val="007B1800"/>
  </w:style>
  <w:style w:type="character" w:customStyle="1" w:styleId="WW8Num20z5">
    <w:name w:val="WW8Num20z5"/>
    <w:rsid w:val="007B1800"/>
  </w:style>
  <w:style w:type="character" w:customStyle="1" w:styleId="WW8Num20z6">
    <w:name w:val="WW8Num20z6"/>
    <w:rsid w:val="007B1800"/>
  </w:style>
  <w:style w:type="character" w:customStyle="1" w:styleId="WW8Num20z7">
    <w:name w:val="WW8Num20z7"/>
    <w:rsid w:val="007B1800"/>
  </w:style>
  <w:style w:type="character" w:customStyle="1" w:styleId="WW8Num20z8">
    <w:name w:val="WW8Num20z8"/>
    <w:rsid w:val="007B1800"/>
  </w:style>
  <w:style w:type="character" w:customStyle="1" w:styleId="WW8Num21z1">
    <w:name w:val="WW8Num21z1"/>
    <w:rsid w:val="007B1800"/>
  </w:style>
  <w:style w:type="character" w:customStyle="1" w:styleId="WW8Num21z2">
    <w:name w:val="WW8Num21z2"/>
    <w:rsid w:val="007B1800"/>
  </w:style>
  <w:style w:type="character" w:customStyle="1" w:styleId="WW8Num21z3">
    <w:name w:val="WW8Num21z3"/>
    <w:rsid w:val="007B1800"/>
  </w:style>
  <w:style w:type="character" w:customStyle="1" w:styleId="WW8Num21z4">
    <w:name w:val="WW8Num21z4"/>
    <w:rsid w:val="007B1800"/>
  </w:style>
  <w:style w:type="character" w:customStyle="1" w:styleId="WW8Num21z5">
    <w:name w:val="WW8Num21z5"/>
    <w:rsid w:val="007B1800"/>
  </w:style>
  <w:style w:type="character" w:customStyle="1" w:styleId="WW8Num21z6">
    <w:name w:val="WW8Num21z6"/>
    <w:rsid w:val="007B1800"/>
  </w:style>
  <w:style w:type="character" w:customStyle="1" w:styleId="WW8Num21z7">
    <w:name w:val="WW8Num21z7"/>
    <w:rsid w:val="007B1800"/>
  </w:style>
  <w:style w:type="character" w:customStyle="1" w:styleId="WW8Num21z8">
    <w:name w:val="WW8Num21z8"/>
    <w:rsid w:val="007B1800"/>
  </w:style>
  <w:style w:type="character" w:customStyle="1" w:styleId="WW8Num22z4">
    <w:name w:val="WW8Num22z4"/>
    <w:rsid w:val="007B1800"/>
  </w:style>
  <w:style w:type="character" w:customStyle="1" w:styleId="WW8Num22z5">
    <w:name w:val="WW8Num22z5"/>
    <w:rsid w:val="007B1800"/>
  </w:style>
  <w:style w:type="character" w:customStyle="1" w:styleId="WW8Num22z6">
    <w:name w:val="WW8Num22z6"/>
    <w:rsid w:val="007B1800"/>
  </w:style>
  <w:style w:type="character" w:customStyle="1" w:styleId="WW8Num22z7">
    <w:name w:val="WW8Num22z7"/>
    <w:rsid w:val="007B1800"/>
  </w:style>
  <w:style w:type="character" w:customStyle="1" w:styleId="WW8Num22z8">
    <w:name w:val="WW8Num22z8"/>
    <w:rsid w:val="007B1800"/>
  </w:style>
  <w:style w:type="character" w:customStyle="1" w:styleId="Standardnpsmoodstavce3">
    <w:name w:val="Standardní písmo odstavce3"/>
    <w:rsid w:val="007B1800"/>
  </w:style>
  <w:style w:type="character" w:customStyle="1" w:styleId="WW8Num1z4">
    <w:name w:val="WW8Num1z4"/>
    <w:rsid w:val="007B1800"/>
  </w:style>
  <w:style w:type="character" w:customStyle="1" w:styleId="WW8Num1z5">
    <w:name w:val="WW8Num1z5"/>
    <w:rsid w:val="007B1800"/>
  </w:style>
  <w:style w:type="character" w:customStyle="1" w:styleId="WW8Num1z6">
    <w:name w:val="WW8Num1z6"/>
    <w:rsid w:val="007B1800"/>
  </w:style>
  <w:style w:type="character" w:customStyle="1" w:styleId="WW8Num1z7">
    <w:name w:val="WW8Num1z7"/>
    <w:rsid w:val="007B1800"/>
  </w:style>
  <w:style w:type="character" w:customStyle="1" w:styleId="WW8Num1z8">
    <w:name w:val="WW8Num1z8"/>
    <w:rsid w:val="007B1800"/>
  </w:style>
  <w:style w:type="character" w:customStyle="1" w:styleId="WW8Num14z4">
    <w:name w:val="WW8Num14z4"/>
    <w:rsid w:val="007B1800"/>
  </w:style>
  <w:style w:type="character" w:customStyle="1" w:styleId="WW8Num14z5">
    <w:name w:val="WW8Num14z5"/>
    <w:rsid w:val="007B1800"/>
  </w:style>
  <w:style w:type="character" w:customStyle="1" w:styleId="WW8Num14z6">
    <w:name w:val="WW8Num14z6"/>
    <w:rsid w:val="007B1800"/>
  </w:style>
  <w:style w:type="character" w:customStyle="1" w:styleId="WW8Num14z7">
    <w:name w:val="WW8Num14z7"/>
    <w:rsid w:val="007B1800"/>
  </w:style>
  <w:style w:type="character" w:customStyle="1" w:styleId="WW8Num14z8">
    <w:name w:val="WW8Num14z8"/>
    <w:rsid w:val="007B1800"/>
  </w:style>
  <w:style w:type="character" w:customStyle="1" w:styleId="WW8Num23z4">
    <w:name w:val="WW8Num23z4"/>
    <w:rsid w:val="007B1800"/>
  </w:style>
  <w:style w:type="character" w:customStyle="1" w:styleId="WW8Num23z5">
    <w:name w:val="WW8Num23z5"/>
    <w:rsid w:val="007B1800"/>
  </w:style>
  <w:style w:type="character" w:customStyle="1" w:styleId="WW8Num23z6">
    <w:name w:val="WW8Num23z6"/>
    <w:rsid w:val="007B1800"/>
  </w:style>
  <w:style w:type="character" w:customStyle="1" w:styleId="WW8Num23z7">
    <w:name w:val="WW8Num23z7"/>
    <w:rsid w:val="007B1800"/>
  </w:style>
  <w:style w:type="character" w:customStyle="1" w:styleId="WW8Num23z8">
    <w:name w:val="WW8Num23z8"/>
    <w:rsid w:val="007B1800"/>
  </w:style>
  <w:style w:type="character" w:customStyle="1" w:styleId="WW8Num3z4">
    <w:name w:val="WW8Num3z4"/>
    <w:rsid w:val="007B1800"/>
  </w:style>
  <w:style w:type="character" w:customStyle="1" w:styleId="WW8Num3z5">
    <w:name w:val="WW8Num3z5"/>
    <w:rsid w:val="007B1800"/>
  </w:style>
  <w:style w:type="character" w:customStyle="1" w:styleId="WW8Num3z6">
    <w:name w:val="WW8Num3z6"/>
    <w:rsid w:val="007B1800"/>
  </w:style>
  <w:style w:type="character" w:customStyle="1" w:styleId="WW8Num3z7">
    <w:name w:val="WW8Num3z7"/>
    <w:rsid w:val="007B1800"/>
  </w:style>
  <w:style w:type="character" w:customStyle="1" w:styleId="WW8Num3z8">
    <w:name w:val="WW8Num3z8"/>
    <w:rsid w:val="007B1800"/>
  </w:style>
  <w:style w:type="character" w:customStyle="1" w:styleId="WW8Num5z4">
    <w:name w:val="WW8Num5z4"/>
    <w:rsid w:val="007B1800"/>
  </w:style>
  <w:style w:type="character" w:customStyle="1" w:styleId="WW8Num5z5">
    <w:name w:val="WW8Num5z5"/>
    <w:rsid w:val="007B1800"/>
  </w:style>
  <w:style w:type="character" w:customStyle="1" w:styleId="WW8Num5z6">
    <w:name w:val="WW8Num5z6"/>
    <w:rsid w:val="007B1800"/>
  </w:style>
  <w:style w:type="character" w:customStyle="1" w:styleId="WW8Num5z7">
    <w:name w:val="WW8Num5z7"/>
    <w:rsid w:val="007B1800"/>
  </w:style>
  <w:style w:type="character" w:customStyle="1" w:styleId="WW8Num5z8">
    <w:name w:val="WW8Num5z8"/>
    <w:rsid w:val="007B1800"/>
  </w:style>
  <w:style w:type="character" w:customStyle="1" w:styleId="WW8Num7z4">
    <w:name w:val="WW8Num7z4"/>
    <w:rsid w:val="007B1800"/>
  </w:style>
  <w:style w:type="character" w:customStyle="1" w:styleId="WW8Num7z5">
    <w:name w:val="WW8Num7z5"/>
    <w:rsid w:val="007B1800"/>
  </w:style>
  <w:style w:type="character" w:customStyle="1" w:styleId="WW8Num7z6">
    <w:name w:val="WW8Num7z6"/>
    <w:rsid w:val="007B1800"/>
  </w:style>
  <w:style w:type="character" w:customStyle="1" w:styleId="WW8Num7z7">
    <w:name w:val="WW8Num7z7"/>
    <w:rsid w:val="007B1800"/>
  </w:style>
  <w:style w:type="character" w:customStyle="1" w:styleId="WW8Num7z8">
    <w:name w:val="WW8Num7z8"/>
    <w:rsid w:val="007B1800"/>
  </w:style>
  <w:style w:type="character" w:customStyle="1" w:styleId="WW8Num8z3">
    <w:name w:val="WW8Num8z3"/>
    <w:rsid w:val="007B1800"/>
  </w:style>
  <w:style w:type="character" w:customStyle="1" w:styleId="WW8Num8z4">
    <w:name w:val="WW8Num8z4"/>
    <w:rsid w:val="007B1800"/>
  </w:style>
  <w:style w:type="character" w:customStyle="1" w:styleId="WW8Num8z5">
    <w:name w:val="WW8Num8z5"/>
    <w:rsid w:val="007B1800"/>
  </w:style>
  <w:style w:type="character" w:customStyle="1" w:styleId="WW8Num8z6">
    <w:name w:val="WW8Num8z6"/>
    <w:rsid w:val="007B1800"/>
  </w:style>
  <w:style w:type="character" w:customStyle="1" w:styleId="WW8Num8z7">
    <w:name w:val="WW8Num8z7"/>
    <w:rsid w:val="007B1800"/>
  </w:style>
  <w:style w:type="character" w:customStyle="1" w:styleId="WW8Num8z8">
    <w:name w:val="WW8Num8z8"/>
    <w:rsid w:val="007B1800"/>
  </w:style>
  <w:style w:type="character" w:customStyle="1" w:styleId="WW8Num10z2">
    <w:name w:val="WW8Num10z2"/>
    <w:rsid w:val="007B1800"/>
  </w:style>
  <w:style w:type="character" w:customStyle="1" w:styleId="WW8Num10z3">
    <w:name w:val="WW8Num10z3"/>
    <w:rsid w:val="007B1800"/>
  </w:style>
  <w:style w:type="character" w:customStyle="1" w:styleId="WW8Num10z4">
    <w:name w:val="WW8Num10z4"/>
    <w:rsid w:val="007B1800"/>
  </w:style>
  <w:style w:type="character" w:customStyle="1" w:styleId="WW8Num10z5">
    <w:name w:val="WW8Num10z5"/>
    <w:rsid w:val="007B1800"/>
  </w:style>
  <w:style w:type="character" w:customStyle="1" w:styleId="WW8Num10z6">
    <w:name w:val="WW8Num10z6"/>
    <w:rsid w:val="007B1800"/>
  </w:style>
  <w:style w:type="character" w:customStyle="1" w:styleId="WW8Num10z7">
    <w:name w:val="WW8Num10z7"/>
    <w:rsid w:val="007B1800"/>
  </w:style>
  <w:style w:type="character" w:customStyle="1" w:styleId="WW8Num10z8">
    <w:name w:val="WW8Num10z8"/>
    <w:rsid w:val="007B1800"/>
  </w:style>
  <w:style w:type="character" w:customStyle="1" w:styleId="WW8Num11z1">
    <w:name w:val="WW8Num11z1"/>
    <w:rsid w:val="007B1800"/>
    <w:rPr>
      <w:rFonts w:ascii="Courier New" w:hAnsi="Courier New" w:cs="Courier New" w:hint="default"/>
    </w:rPr>
  </w:style>
  <w:style w:type="character" w:customStyle="1" w:styleId="WW8Num11z2">
    <w:name w:val="WW8Num11z2"/>
    <w:rsid w:val="007B1800"/>
    <w:rPr>
      <w:rFonts w:ascii="Wingdings" w:hAnsi="Wingdings" w:cs="Wingdings" w:hint="default"/>
    </w:rPr>
  </w:style>
  <w:style w:type="character" w:customStyle="1" w:styleId="WW8Num12z4">
    <w:name w:val="WW8Num12z4"/>
    <w:rsid w:val="007B1800"/>
  </w:style>
  <w:style w:type="character" w:customStyle="1" w:styleId="WW8Num12z5">
    <w:name w:val="WW8Num12z5"/>
    <w:rsid w:val="007B1800"/>
  </w:style>
  <w:style w:type="character" w:customStyle="1" w:styleId="WW8Num12z6">
    <w:name w:val="WW8Num12z6"/>
    <w:rsid w:val="007B1800"/>
  </w:style>
  <w:style w:type="character" w:customStyle="1" w:styleId="WW8Num12z7">
    <w:name w:val="WW8Num12z7"/>
    <w:rsid w:val="007B1800"/>
  </w:style>
  <w:style w:type="character" w:customStyle="1" w:styleId="WW8Num12z8">
    <w:name w:val="WW8Num12z8"/>
    <w:rsid w:val="007B1800"/>
  </w:style>
  <w:style w:type="character" w:customStyle="1" w:styleId="WW8Num15z3">
    <w:name w:val="WW8Num15z3"/>
    <w:rsid w:val="007B1800"/>
  </w:style>
  <w:style w:type="character" w:customStyle="1" w:styleId="WW8Num15z4">
    <w:name w:val="WW8Num15z4"/>
    <w:rsid w:val="007B1800"/>
  </w:style>
  <w:style w:type="character" w:customStyle="1" w:styleId="WW8Num15z5">
    <w:name w:val="WW8Num15z5"/>
    <w:rsid w:val="007B1800"/>
  </w:style>
  <w:style w:type="character" w:customStyle="1" w:styleId="WW8Num15z6">
    <w:name w:val="WW8Num15z6"/>
    <w:rsid w:val="007B1800"/>
  </w:style>
  <w:style w:type="character" w:customStyle="1" w:styleId="WW8Num15z7">
    <w:name w:val="WW8Num15z7"/>
    <w:rsid w:val="007B1800"/>
  </w:style>
  <w:style w:type="character" w:customStyle="1" w:styleId="WW8Num15z8">
    <w:name w:val="WW8Num15z8"/>
    <w:rsid w:val="007B1800"/>
  </w:style>
  <w:style w:type="character" w:customStyle="1" w:styleId="WW8Num17z1">
    <w:name w:val="WW8Num17z1"/>
    <w:rsid w:val="007B1800"/>
  </w:style>
  <w:style w:type="character" w:customStyle="1" w:styleId="WW8Num17z2">
    <w:name w:val="WW8Num17z2"/>
    <w:rsid w:val="007B1800"/>
  </w:style>
  <w:style w:type="character" w:customStyle="1" w:styleId="WW8Num17z3">
    <w:name w:val="WW8Num17z3"/>
    <w:rsid w:val="007B1800"/>
  </w:style>
  <w:style w:type="character" w:customStyle="1" w:styleId="WW8Num17z4">
    <w:name w:val="WW8Num17z4"/>
    <w:rsid w:val="007B1800"/>
  </w:style>
  <w:style w:type="character" w:customStyle="1" w:styleId="WW8Num17z5">
    <w:name w:val="WW8Num17z5"/>
    <w:rsid w:val="007B1800"/>
  </w:style>
  <w:style w:type="character" w:customStyle="1" w:styleId="WW8Num17z6">
    <w:name w:val="WW8Num17z6"/>
    <w:rsid w:val="007B1800"/>
  </w:style>
  <w:style w:type="character" w:customStyle="1" w:styleId="WW8Num17z7">
    <w:name w:val="WW8Num17z7"/>
    <w:rsid w:val="007B1800"/>
  </w:style>
  <w:style w:type="character" w:customStyle="1" w:styleId="WW8Num17z8">
    <w:name w:val="WW8Num17z8"/>
    <w:rsid w:val="007B1800"/>
  </w:style>
  <w:style w:type="character" w:customStyle="1" w:styleId="WW8Num18z2">
    <w:name w:val="WW8Num18z2"/>
    <w:rsid w:val="007B1800"/>
  </w:style>
  <w:style w:type="character" w:customStyle="1" w:styleId="WW8Num18z3">
    <w:name w:val="WW8Num18z3"/>
    <w:rsid w:val="007B1800"/>
  </w:style>
  <w:style w:type="character" w:customStyle="1" w:styleId="WW8Num18z4">
    <w:name w:val="WW8Num18z4"/>
    <w:rsid w:val="007B1800"/>
  </w:style>
  <w:style w:type="character" w:customStyle="1" w:styleId="WW8Num18z5">
    <w:name w:val="WW8Num18z5"/>
    <w:rsid w:val="007B1800"/>
  </w:style>
  <w:style w:type="character" w:customStyle="1" w:styleId="WW8Num18z6">
    <w:name w:val="WW8Num18z6"/>
    <w:rsid w:val="007B1800"/>
  </w:style>
  <w:style w:type="character" w:customStyle="1" w:styleId="WW8Num18z7">
    <w:name w:val="WW8Num18z7"/>
    <w:rsid w:val="007B1800"/>
  </w:style>
  <w:style w:type="character" w:customStyle="1" w:styleId="WW8Num18z8">
    <w:name w:val="WW8Num18z8"/>
    <w:rsid w:val="007B1800"/>
  </w:style>
  <w:style w:type="character" w:customStyle="1" w:styleId="WW8Num24z3">
    <w:name w:val="WW8Num24z3"/>
    <w:rsid w:val="007B1800"/>
  </w:style>
  <w:style w:type="character" w:customStyle="1" w:styleId="WW8Num24z4">
    <w:name w:val="WW8Num24z4"/>
    <w:rsid w:val="007B1800"/>
  </w:style>
  <w:style w:type="character" w:customStyle="1" w:styleId="WW8Num24z5">
    <w:name w:val="WW8Num24z5"/>
    <w:rsid w:val="007B1800"/>
  </w:style>
  <w:style w:type="character" w:customStyle="1" w:styleId="WW8Num24z6">
    <w:name w:val="WW8Num24z6"/>
    <w:rsid w:val="007B1800"/>
  </w:style>
  <w:style w:type="character" w:customStyle="1" w:styleId="WW8Num24z7">
    <w:name w:val="WW8Num24z7"/>
    <w:rsid w:val="007B1800"/>
  </w:style>
  <w:style w:type="character" w:customStyle="1" w:styleId="WW8Num24z8">
    <w:name w:val="WW8Num24z8"/>
    <w:rsid w:val="007B1800"/>
  </w:style>
  <w:style w:type="character" w:customStyle="1" w:styleId="WW8Num25z4">
    <w:name w:val="WW8Num25z4"/>
    <w:rsid w:val="007B1800"/>
  </w:style>
  <w:style w:type="character" w:customStyle="1" w:styleId="WW8Num25z5">
    <w:name w:val="WW8Num25z5"/>
    <w:rsid w:val="007B1800"/>
  </w:style>
  <w:style w:type="character" w:customStyle="1" w:styleId="WW8Num25z6">
    <w:name w:val="WW8Num25z6"/>
    <w:rsid w:val="007B1800"/>
  </w:style>
  <w:style w:type="character" w:customStyle="1" w:styleId="WW8Num25z7">
    <w:name w:val="WW8Num25z7"/>
    <w:rsid w:val="007B1800"/>
  </w:style>
  <w:style w:type="character" w:customStyle="1" w:styleId="WW8Num25z8">
    <w:name w:val="WW8Num25z8"/>
    <w:rsid w:val="007B1800"/>
  </w:style>
  <w:style w:type="character" w:customStyle="1" w:styleId="WW8Num26z1">
    <w:name w:val="WW8Num26z1"/>
    <w:rsid w:val="007B1800"/>
  </w:style>
  <w:style w:type="character" w:customStyle="1" w:styleId="WW8Num26z2">
    <w:name w:val="WW8Num26z2"/>
    <w:rsid w:val="007B1800"/>
  </w:style>
  <w:style w:type="character" w:customStyle="1" w:styleId="WW8Num26z3">
    <w:name w:val="WW8Num26z3"/>
    <w:rsid w:val="007B1800"/>
  </w:style>
  <w:style w:type="character" w:customStyle="1" w:styleId="WW8Num26z4">
    <w:name w:val="WW8Num26z4"/>
    <w:rsid w:val="007B1800"/>
  </w:style>
  <w:style w:type="character" w:customStyle="1" w:styleId="WW8Num26z5">
    <w:name w:val="WW8Num26z5"/>
    <w:rsid w:val="007B1800"/>
  </w:style>
  <w:style w:type="character" w:customStyle="1" w:styleId="WW8Num26z6">
    <w:name w:val="WW8Num26z6"/>
    <w:rsid w:val="007B1800"/>
  </w:style>
  <w:style w:type="character" w:customStyle="1" w:styleId="WW8Num26z7">
    <w:name w:val="WW8Num26z7"/>
    <w:rsid w:val="007B1800"/>
  </w:style>
  <w:style w:type="character" w:customStyle="1" w:styleId="WW8Num26z8">
    <w:name w:val="WW8Num26z8"/>
    <w:rsid w:val="007B1800"/>
  </w:style>
  <w:style w:type="character" w:customStyle="1" w:styleId="WW8Num27z3">
    <w:name w:val="WW8Num27z3"/>
    <w:rsid w:val="007B1800"/>
  </w:style>
  <w:style w:type="character" w:customStyle="1" w:styleId="WW8Num27z4">
    <w:name w:val="WW8Num27z4"/>
    <w:rsid w:val="007B1800"/>
  </w:style>
  <w:style w:type="character" w:customStyle="1" w:styleId="WW8Num27z5">
    <w:name w:val="WW8Num27z5"/>
    <w:rsid w:val="007B1800"/>
  </w:style>
  <w:style w:type="character" w:customStyle="1" w:styleId="WW8Num27z6">
    <w:name w:val="WW8Num27z6"/>
    <w:rsid w:val="007B1800"/>
  </w:style>
  <w:style w:type="character" w:customStyle="1" w:styleId="WW8Num27z7">
    <w:name w:val="WW8Num27z7"/>
    <w:rsid w:val="007B1800"/>
  </w:style>
  <w:style w:type="character" w:customStyle="1" w:styleId="WW8Num27z8">
    <w:name w:val="WW8Num27z8"/>
    <w:rsid w:val="007B1800"/>
  </w:style>
  <w:style w:type="character" w:customStyle="1" w:styleId="Odkaznakoment1">
    <w:name w:val="Odkaz na komentář1"/>
    <w:rsid w:val="007B1800"/>
    <w:rPr>
      <w:sz w:val="16"/>
      <w:szCs w:val="16"/>
    </w:rPr>
  </w:style>
  <w:style w:type="character" w:customStyle="1" w:styleId="IndexLink">
    <w:name w:val="Index Link"/>
    <w:rsid w:val="007B1800"/>
  </w:style>
  <w:style w:type="paragraph" w:customStyle="1" w:styleId="Titulek3">
    <w:name w:val="Titulek3"/>
    <w:basedOn w:val="Normal"/>
    <w:rsid w:val="007B1800"/>
    <w:pPr>
      <w:suppressLineNumbers/>
      <w:suppressAutoHyphens/>
      <w:spacing w:after="120"/>
    </w:pPr>
    <w:rPr>
      <w:rFonts w:ascii="Arial" w:hAnsi="Arial" w:cs="Arial Unicode MS"/>
      <w:i/>
      <w:iCs/>
      <w:sz w:val="24"/>
      <w:szCs w:val="24"/>
      <w:lang w:val="en-GB" w:eastAsia="zh-CN"/>
    </w:rPr>
  </w:style>
  <w:style w:type="paragraph" w:customStyle="1" w:styleId="FrameContents0">
    <w:name w:val="Frame Contents"/>
    <w:basedOn w:val="Normal"/>
    <w:rsid w:val="007B1800"/>
    <w:pPr>
      <w:suppressAutoHyphens/>
      <w:spacing w:before="0"/>
    </w:pPr>
    <w:rPr>
      <w:rFonts w:ascii="Arial" w:hAnsi="Arial" w:cs="Arial"/>
      <w:lang w:val="en-GB" w:eastAsia="zh-CN"/>
    </w:rPr>
  </w:style>
  <w:style w:type="character" w:customStyle="1" w:styleId="Nevyeenzmnka12">
    <w:name w:val="Nevyřešená zmínka12"/>
    <w:basedOn w:val="DefaultParagraphFont"/>
    <w:uiPriority w:val="99"/>
    <w:semiHidden/>
    <w:unhideWhenUsed/>
    <w:rsid w:val="0088607D"/>
    <w:rPr>
      <w:color w:val="605E5C"/>
      <w:shd w:val="clear" w:color="auto" w:fill="E1DFDD"/>
    </w:rPr>
  </w:style>
  <w:style w:type="character" w:customStyle="1" w:styleId="Nevyeenzmnka13">
    <w:name w:val="Nevyřešená zmínka13"/>
    <w:basedOn w:val="DefaultParagraphFont"/>
    <w:uiPriority w:val="99"/>
    <w:semiHidden/>
    <w:unhideWhenUsed/>
    <w:rsid w:val="003B63BE"/>
    <w:rPr>
      <w:color w:val="605E5C"/>
      <w:shd w:val="clear" w:color="auto" w:fill="E1DFDD"/>
    </w:rPr>
  </w:style>
  <w:style w:type="character" w:customStyle="1" w:styleId="Nevyeenzmnka14">
    <w:name w:val="Nevyřešená zmínka14"/>
    <w:basedOn w:val="DefaultParagraphFont"/>
    <w:uiPriority w:val="99"/>
    <w:semiHidden/>
    <w:unhideWhenUsed/>
    <w:rsid w:val="00890911"/>
    <w:rPr>
      <w:color w:val="605E5C"/>
      <w:shd w:val="clear" w:color="auto" w:fill="E1DFDD"/>
    </w:rPr>
  </w:style>
  <w:style w:type="character" w:customStyle="1" w:styleId="Nevyeenzmnka15">
    <w:name w:val="Nevyřešená zmínka15"/>
    <w:basedOn w:val="DefaultParagraphFont"/>
    <w:uiPriority w:val="99"/>
    <w:semiHidden/>
    <w:unhideWhenUsed/>
    <w:rsid w:val="00637F6F"/>
    <w:rPr>
      <w:color w:val="605E5C"/>
      <w:shd w:val="clear" w:color="auto" w:fill="E1DFDD"/>
    </w:rPr>
  </w:style>
  <w:style w:type="character" w:styleId="UnresolvedMention">
    <w:name w:val="Unresolved Mention"/>
    <w:basedOn w:val="DefaultParagraphFont"/>
    <w:uiPriority w:val="99"/>
    <w:semiHidden/>
    <w:unhideWhenUsed/>
    <w:rsid w:val="006C39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330361">
      <w:bodyDiv w:val="1"/>
      <w:marLeft w:val="0"/>
      <w:marRight w:val="0"/>
      <w:marTop w:val="0"/>
      <w:marBottom w:val="0"/>
      <w:divBdr>
        <w:top w:val="none" w:sz="0" w:space="0" w:color="auto"/>
        <w:left w:val="none" w:sz="0" w:space="0" w:color="auto"/>
        <w:bottom w:val="none" w:sz="0" w:space="0" w:color="auto"/>
        <w:right w:val="none" w:sz="0" w:space="0" w:color="auto"/>
      </w:divBdr>
    </w:div>
    <w:div w:id="117191546">
      <w:bodyDiv w:val="1"/>
      <w:marLeft w:val="0"/>
      <w:marRight w:val="0"/>
      <w:marTop w:val="0"/>
      <w:marBottom w:val="0"/>
      <w:divBdr>
        <w:top w:val="none" w:sz="0" w:space="0" w:color="auto"/>
        <w:left w:val="none" w:sz="0" w:space="0" w:color="auto"/>
        <w:bottom w:val="none" w:sz="0" w:space="0" w:color="auto"/>
        <w:right w:val="none" w:sz="0" w:space="0" w:color="auto"/>
      </w:divBdr>
    </w:div>
    <w:div w:id="258410373">
      <w:bodyDiv w:val="1"/>
      <w:marLeft w:val="0"/>
      <w:marRight w:val="0"/>
      <w:marTop w:val="0"/>
      <w:marBottom w:val="0"/>
      <w:divBdr>
        <w:top w:val="none" w:sz="0" w:space="0" w:color="auto"/>
        <w:left w:val="none" w:sz="0" w:space="0" w:color="auto"/>
        <w:bottom w:val="none" w:sz="0" w:space="0" w:color="auto"/>
        <w:right w:val="none" w:sz="0" w:space="0" w:color="auto"/>
      </w:divBdr>
    </w:div>
    <w:div w:id="261228194">
      <w:bodyDiv w:val="1"/>
      <w:marLeft w:val="0"/>
      <w:marRight w:val="0"/>
      <w:marTop w:val="0"/>
      <w:marBottom w:val="0"/>
      <w:divBdr>
        <w:top w:val="none" w:sz="0" w:space="0" w:color="auto"/>
        <w:left w:val="none" w:sz="0" w:space="0" w:color="auto"/>
        <w:bottom w:val="none" w:sz="0" w:space="0" w:color="auto"/>
        <w:right w:val="none" w:sz="0" w:space="0" w:color="auto"/>
      </w:divBdr>
    </w:div>
    <w:div w:id="277689739">
      <w:bodyDiv w:val="1"/>
      <w:marLeft w:val="0"/>
      <w:marRight w:val="0"/>
      <w:marTop w:val="0"/>
      <w:marBottom w:val="0"/>
      <w:divBdr>
        <w:top w:val="none" w:sz="0" w:space="0" w:color="auto"/>
        <w:left w:val="none" w:sz="0" w:space="0" w:color="auto"/>
        <w:bottom w:val="none" w:sz="0" w:space="0" w:color="auto"/>
        <w:right w:val="none" w:sz="0" w:space="0" w:color="auto"/>
      </w:divBdr>
    </w:div>
    <w:div w:id="394351756">
      <w:bodyDiv w:val="1"/>
      <w:marLeft w:val="0"/>
      <w:marRight w:val="0"/>
      <w:marTop w:val="0"/>
      <w:marBottom w:val="0"/>
      <w:divBdr>
        <w:top w:val="none" w:sz="0" w:space="0" w:color="auto"/>
        <w:left w:val="none" w:sz="0" w:space="0" w:color="auto"/>
        <w:bottom w:val="none" w:sz="0" w:space="0" w:color="auto"/>
        <w:right w:val="none" w:sz="0" w:space="0" w:color="auto"/>
      </w:divBdr>
    </w:div>
    <w:div w:id="616450492">
      <w:bodyDiv w:val="1"/>
      <w:marLeft w:val="0"/>
      <w:marRight w:val="0"/>
      <w:marTop w:val="0"/>
      <w:marBottom w:val="0"/>
      <w:divBdr>
        <w:top w:val="none" w:sz="0" w:space="0" w:color="auto"/>
        <w:left w:val="none" w:sz="0" w:space="0" w:color="auto"/>
        <w:bottom w:val="none" w:sz="0" w:space="0" w:color="auto"/>
        <w:right w:val="none" w:sz="0" w:space="0" w:color="auto"/>
      </w:divBdr>
      <w:divsChild>
        <w:div w:id="1227957532">
          <w:marLeft w:val="0"/>
          <w:marRight w:val="0"/>
          <w:marTop w:val="0"/>
          <w:marBottom w:val="0"/>
          <w:divBdr>
            <w:top w:val="none" w:sz="0" w:space="0" w:color="auto"/>
            <w:left w:val="none" w:sz="0" w:space="0" w:color="auto"/>
            <w:bottom w:val="none" w:sz="0" w:space="0" w:color="auto"/>
            <w:right w:val="none" w:sz="0" w:space="0" w:color="auto"/>
          </w:divBdr>
          <w:divsChild>
            <w:div w:id="639578594">
              <w:marLeft w:val="0"/>
              <w:marRight w:val="0"/>
              <w:marTop w:val="0"/>
              <w:marBottom w:val="0"/>
              <w:divBdr>
                <w:top w:val="single" w:sz="6" w:space="31" w:color="F0C36D"/>
                <w:left w:val="single" w:sz="6" w:space="31" w:color="F0C36D"/>
                <w:bottom w:val="single" w:sz="6" w:space="31" w:color="F0C36D"/>
                <w:right w:val="single" w:sz="6" w:space="31" w:color="F0C36D"/>
              </w:divBdr>
            </w:div>
            <w:div w:id="1057630614">
              <w:marLeft w:val="0"/>
              <w:marRight w:val="0"/>
              <w:marTop w:val="0"/>
              <w:marBottom w:val="0"/>
              <w:divBdr>
                <w:top w:val="single" w:sz="6" w:space="31" w:color="F0C36D"/>
                <w:left w:val="single" w:sz="6" w:space="31" w:color="F0C36D"/>
                <w:bottom w:val="single" w:sz="6" w:space="31" w:color="F0C36D"/>
                <w:right w:val="single" w:sz="6" w:space="31" w:color="F0C36D"/>
              </w:divBdr>
            </w:div>
            <w:div w:id="1462847713">
              <w:marLeft w:val="0"/>
              <w:marRight w:val="0"/>
              <w:marTop w:val="0"/>
              <w:marBottom w:val="0"/>
              <w:divBdr>
                <w:top w:val="none" w:sz="0" w:space="0" w:color="auto"/>
                <w:left w:val="none" w:sz="0" w:space="0" w:color="auto"/>
                <w:bottom w:val="none" w:sz="0" w:space="0" w:color="auto"/>
                <w:right w:val="none" w:sz="0" w:space="0" w:color="auto"/>
              </w:divBdr>
              <w:divsChild>
                <w:div w:id="722749450">
                  <w:marLeft w:val="0"/>
                  <w:marRight w:val="0"/>
                  <w:marTop w:val="0"/>
                  <w:marBottom w:val="0"/>
                  <w:divBdr>
                    <w:top w:val="none" w:sz="0" w:space="0" w:color="auto"/>
                    <w:left w:val="none" w:sz="0" w:space="0" w:color="auto"/>
                    <w:bottom w:val="none" w:sz="0" w:space="0" w:color="auto"/>
                    <w:right w:val="none" w:sz="0" w:space="0" w:color="auto"/>
                  </w:divBdr>
                  <w:divsChild>
                    <w:div w:id="684941360">
                      <w:marLeft w:val="0"/>
                      <w:marRight w:val="0"/>
                      <w:marTop w:val="0"/>
                      <w:marBottom w:val="0"/>
                      <w:divBdr>
                        <w:top w:val="none" w:sz="0" w:space="0" w:color="auto"/>
                        <w:left w:val="none" w:sz="0" w:space="0" w:color="auto"/>
                        <w:bottom w:val="none" w:sz="0" w:space="0" w:color="auto"/>
                        <w:right w:val="none" w:sz="0" w:space="0" w:color="auto"/>
                      </w:divBdr>
                      <w:divsChild>
                        <w:div w:id="608851585">
                          <w:marLeft w:val="0"/>
                          <w:marRight w:val="0"/>
                          <w:marTop w:val="0"/>
                          <w:marBottom w:val="0"/>
                          <w:divBdr>
                            <w:top w:val="none" w:sz="0" w:space="0" w:color="auto"/>
                            <w:left w:val="none" w:sz="0" w:space="0" w:color="auto"/>
                            <w:bottom w:val="none" w:sz="0" w:space="0" w:color="auto"/>
                            <w:right w:val="none" w:sz="0" w:space="0" w:color="auto"/>
                          </w:divBdr>
                          <w:divsChild>
                            <w:div w:id="1686050350">
                              <w:marLeft w:val="0"/>
                              <w:marRight w:val="0"/>
                              <w:marTop w:val="0"/>
                              <w:marBottom w:val="0"/>
                              <w:divBdr>
                                <w:top w:val="none" w:sz="0" w:space="0" w:color="auto"/>
                                <w:left w:val="none" w:sz="0" w:space="0" w:color="auto"/>
                                <w:bottom w:val="none" w:sz="0" w:space="0" w:color="auto"/>
                                <w:right w:val="none" w:sz="0" w:space="0" w:color="auto"/>
                              </w:divBdr>
                              <w:divsChild>
                                <w:div w:id="656425311">
                                  <w:marLeft w:val="0"/>
                                  <w:marRight w:val="0"/>
                                  <w:marTop w:val="0"/>
                                  <w:marBottom w:val="0"/>
                                  <w:divBdr>
                                    <w:top w:val="none" w:sz="0" w:space="0" w:color="auto"/>
                                    <w:left w:val="none" w:sz="0" w:space="0" w:color="auto"/>
                                    <w:bottom w:val="none" w:sz="0" w:space="0" w:color="auto"/>
                                    <w:right w:val="none" w:sz="0" w:space="0" w:color="auto"/>
                                  </w:divBdr>
                                  <w:divsChild>
                                    <w:div w:id="1695614656">
                                      <w:marLeft w:val="0"/>
                                      <w:marRight w:val="0"/>
                                      <w:marTop w:val="0"/>
                                      <w:marBottom w:val="0"/>
                                      <w:divBdr>
                                        <w:top w:val="none" w:sz="0" w:space="0" w:color="auto"/>
                                        <w:left w:val="none" w:sz="0" w:space="0" w:color="auto"/>
                                        <w:bottom w:val="single" w:sz="6" w:space="3" w:color="CCCCCC"/>
                                        <w:right w:val="none" w:sz="0" w:space="0" w:color="auto"/>
                                      </w:divBdr>
                                    </w:div>
                                    <w:div w:id="1882591798">
                                      <w:marLeft w:val="0"/>
                                      <w:marRight w:val="0"/>
                                      <w:marTop w:val="0"/>
                                      <w:marBottom w:val="0"/>
                                      <w:divBdr>
                                        <w:top w:val="none" w:sz="0" w:space="0" w:color="auto"/>
                                        <w:left w:val="none" w:sz="0" w:space="0" w:color="auto"/>
                                        <w:bottom w:val="none" w:sz="0" w:space="0" w:color="auto"/>
                                        <w:right w:val="none" w:sz="0" w:space="0" w:color="auto"/>
                                      </w:divBdr>
                                      <w:divsChild>
                                        <w:div w:id="407197468">
                                          <w:marLeft w:val="0"/>
                                          <w:marRight w:val="0"/>
                                          <w:marTop w:val="0"/>
                                          <w:marBottom w:val="0"/>
                                          <w:divBdr>
                                            <w:top w:val="none" w:sz="0" w:space="0" w:color="auto"/>
                                            <w:left w:val="none" w:sz="0" w:space="0" w:color="auto"/>
                                            <w:bottom w:val="none" w:sz="0" w:space="0" w:color="auto"/>
                                            <w:right w:val="none" w:sz="0" w:space="0" w:color="auto"/>
                                          </w:divBdr>
                                          <w:divsChild>
                                            <w:div w:id="2057007383">
                                              <w:marLeft w:val="60"/>
                                              <w:marRight w:val="0"/>
                                              <w:marTop w:val="0"/>
                                              <w:marBottom w:val="0"/>
                                              <w:divBdr>
                                                <w:top w:val="none" w:sz="0" w:space="0" w:color="auto"/>
                                                <w:left w:val="none" w:sz="0" w:space="0" w:color="auto"/>
                                                <w:bottom w:val="none" w:sz="0" w:space="0" w:color="auto"/>
                                                <w:right w:val="none" w:sz="0" w:space="0" w:color="auto"/>
                                              </w:divBdr>
                                              <w:divsChild>
                                                <w:div w:id="1293097081">
                                                  <w:marLeft w:val="0"/>
                                                  <w:marRight w:val="0"/>
                                                  <w:marTop w:val="0"/>
                                                  <w:marBottom w:val="240"/>
                                                  <w:divBdr>
                                                    <w:top w:val="none" w:sz="0" w:space="0" w:color="auto"/>
                                                    <w:left w:val="none" w:sz="0" w:space="0" w:color="auto"/>
                                                    <w:bottom w:val="none" w:sz="0" w:space="0" w:color="auto"/>
                                                    <w:right w:val="none" w:sz="0" w:space="0" w:color="auto"/>
                                                  </w:divBdr>
                                                  <w:divsChild>
                                                    <w:div w:id="1532768668">
                                                      <w:marLeft w:val="0"/>
                                                      <w:marRight w:val="0"/>
                                                      <w:marTop w:val="0"/>
                                                      <w:marBottom w:val="0"/>
                                                      <w:divBdr>
                                                        <w:top w:val="none" w:sz="0" w:space="0" w:color="auto"/>
                                                        <w:left w:val="none" w:sz="0" w:space="0" w:color="auto"/>
                                                        <w:bottom w:val="none" w:sz="0" w:space="0" w:color="auto"/>
                                                        <w:right w:val="none" w:sz="0" w:space="0" w:color="auto"/>
                                                      </w:divBdr>
                                                      <w:divsChild>
                                                        <w:div w:id="1802646854">
                                                          <w:marLeft w:val="0"/>
                                                          <w:marRight w:val="0"/>
                                                          <w:marTop w:val="0"/>
                                                          <w:marBottom w:val="0"/>
                                                          <w:divBdr>
                                                            <w:top w:val="none" w:sz="0" w:space="0" w:color="auto"/>
                                                            <w:left w:val="none" w:sz="0" w:space="0" w:color="auto"/>
                                                            <w:bottom w:val="none" w:sz="0" w:space="0" w:color="auto"/>
                                                            <w:right w:val="none" w:sz="0" w:space="0" w:color="auto"/>
                                                          </w:divBdr>
                                                          <w:divsChild>
                                                            <w:div w:id="7428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140351">
                                          <w:marLeft w:val="0"/>
                                          <w:marRight w:val="0"/>
                                          <w:marTop w:val="0"/>
                                          <w:marBottom w:val="0"/>
                                          <w:divBdr>
                                            <w:top w:val="none" w:sz="0" w:space="0" w:color="auto"/>
                                            <w:left w:val="none" w:sz="0" w:space="0" w:color="auto"/>
                                            <w:bottom w:val="none" w:sz="0" w:space="0" w:color="auto"/>
                                            <w:right w:val="none" w:sz="0" w:space="0" w:color="auto"/>
                                          </w:divBdr>
                                          <w:divsChild>
                                            <w:div w:id="1726218533">
                                              <w:marLeft w:val="0"/>
                                              <w:marRight w:val="60"/>
                                              <w:marTop w:val="0"/>
                                              <w:marBottom w:val="0"/>
                                              <w:divBdr>
                                                <w:top w:val="none" w:sz="0" w:space="0" w:color="auto"/>
                                                <w:left w:val="none" w:sz="0" w:space="0" w:color="auto"/>
                                                <w:bottom w:val="none" w:sz="0" w:space="0" w:color="auto"/>
                                                <w:right w:val="none" w:sz="0" w:space="0" w:color="auto"/>
                                              </w:divBdr>
                                              <w:divsChild>
                                                <w:div w:id="594095308">
                                                  <w:marLeft w:val="0"/>
                                                  <w:marRight w:val="0"/>
                                                  <w:marTop w:val="0"/>
                                                  <w:marBottom w:val="240"/>
                                                  <w:divBdr>
                                                    <w:top w:val="none" w:sz="0" w:space="0" w:color="auto"/>
                                                    <w:left w:val="none" w:sz="0" w:space="0" w:color="auto"/>
                                                    <w:bottom w:val="none" w:sz="0" w:space="0" w:color="auto"/>
                                                    <w:right w:val="none" w:sz="0" w:space="0" w:color="auto"/>
                                                  </w:divBdr>
                                                  <w:divsChild>
                                                    <w:div w:id="1953200848">
                                                      <w:marLeft w:val="0"/>
                                                      <w:marRight w:val="0"/>
                                                      <w:marTop w:val="0"/>
                                                      <w:marBottom w:val="0"/>
                                                      <w:divBdr>
                                                        <w:top w:val="none" w:sz="0" w:space="0" w:color="auto"/>
                                                        <w:left w:val="none" w:sz="0" w:space="0" w:color="auto"/>
                                                        <w:bottom w:val="none" w:sz="0" w:space="0" w:color="auto"/>
                                                        <w:right w:val="none" w:sz="0" w:space="0" w:color="auto"/>
                                                      </w:divBdr>
                                                      <w:divsChild>
                                                        <w:div w:id="10033850">
                                                          <w:marLeft w:val="0"/>
                                                          <w:marRight w:val="0"/>
                                                          <w:marTop w:val="0"/>
                                                          <w:marBottom w:val="0"/>
                                                          <w:divBdr>
                                                            <w:top w:val="none" w:sz="0" w:space="0" w:color="auto"/>
                                                            <w:left w:val="none" w:sz="0" w:space="0" w:color="auto"/>
                                                            <w:bottom w:val="none" w:sz="0" w:space="0" w:color="auto"/>
                                                            <w:right w:val="none" w:sz="0" w:space="0" w:color="auto"/>
                                                          </w:divBdr>
                                                          <w:divsChild>
                                                            <w:div w:id="208209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69395">
                                                  <w:marLeft w:val="0"/>
                                                  <w:marRight w:val="0"/>
                                                  <w:marTop w:val="0"/>
                                                  <w:marBottom w:val="240"/>
                                                  <w:divBdr>
                                                    <w:top w:val="none" w:sz="0" w:space="0" w:color="auto"/>
                                                    <w:left w:val="none" w:sz="0" w:space="0" w:color="auto"/>
                                                    <w:bottom w:val="none" w:sz="0" w:space="0" w:color="auto"/>
                                                    <w:right w:val="none" w:sz="0" w:space="0" w:color="auto"/>
                                                  </w:divBdr>
                                                  <w:divsChild>
                                                    <w:div w:id="619411269">
                                                      <w:marLeft w:val="0"/>
                                                      <w:marRight w:val="0"/>
                                                      <w:marTop w:val="0"/>
                                                      <w:marBottom w:val="0"/>
                                                      <w:divBdr>
                                                        <w:top w:val="none" w:sz="0" w:space="0" w:color="auto"/>
                                                        <w:left w:val="none" w:sz="0" w:space="0" w:color="auto"/>
                                                        <w:bottom w:val="none" w:sz="0" w:space="0" w:color="auto"/>
                                                        <w:right w:val="none" w:sz="0" w:space="0" w:color="auto"/>
                                                      </w:divBdr>
                                                      <w:divsChild>
                                                        <w:div w:id="5845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8185">
                                                  <w:marLeft w:val="0"/>
                                                  <w:marRight w:val="0"/>
                                                  <w:marTop w:val="0"/>
                                                  <w:marBottom w:val="240"/>
                                                  <w:divBdr>
                                                    <w:top w:val="none" w:sz="0" w:space="0" w:color="auto"/>
                                                    <w:left w:val="none" w:sz="0" w:space="0" w:color="auto"/>
                                                    <w:bottom w:val="none" w:sz="0" w:space="0" w:color="auto"/>
                                                    <w:right w:val="none" w:sz="0" w:space="0" w:color="auto"/>
                                                  </w:divBdr>
                                                  <w:divsChild>
                                                    <w:div w:id="1339652484">
                                                      <w:marLeft w:val="0"/>
                                                      <w:marRight w:val="0"/>
                                                      <w:marTop w:val="0"/>
                                                      <w:marBottom w:val="0"/>
                                                      <w:divBdr>
                                                        <w:top w:val="none" w:sz="0" w:space="0" w:color="auto"/>
                                                        <w:left w:val="none" w:sz="0" w:space="0" w:color="auto"/>
                                                        <w:bottom w:val="none" w:sz="0" w:space="0" w:color="auto"/>
                                                        <w:right w:val="none" w:sz="0" w:space="0" w:color="auto"/>
                                                      </w:divBdr>
                                                      <w:divsChild>
                                                        <w:div w:id="282229784">
                                                          <w:marLeft w:val="0"/>
                                                          <w:marRight w:val="0"/>
                                                          <w:marTop w:val="0"/>
                                                          <w:marBottom w:val="0"/>
                                                          <w:divBdr>
                                                            <w:top w:val="none" w:sz="0" w:space="0" w:color="auto"/>
                                                            <w:left w:val="none" w:sz="0" w:space="0" w:color="auto"/>
                                                            <w:bottom w:val="none" w:sz="0" w:space="0" w:color="auto"/>
                                                            <w:right w:val="none" w:sz="0" w:space="0" w:color="auto"/>
                                                          </w:divBdr>
                                                          <w:divsChild>
                                                            <w:div w:id="6180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12799">
                                                  <w:marLeft w:val="0"/>
                                                  <w:marRight w:val="0"/>
                                                  <w:marTop w:val="0"/>
                                                  <w:marBottom w:val="240"/>
                                                  <w:divBdr>
                                                    <w:top w:val="none" w:sz="0" w:space="0" w:color="auto"/>
                                                    <w:left w:val="none" w:sz="0" w:space="0" w:color="auto"/>
                                                    <w:bottom w:val="none" w:sz="0" w:space="0" w:color="auto"/>
                                                    <w:right w:val="none" w:sz="0" w:space="0" w:color="auto"/>
                                                  </w:divBdr>
                                                  <w:divsChild>
                                                    <w:div w:id="1522429389">
                                                      <w:marLeft w:val="0"/>
                                                      <w:marRight w:val="0"/>
                                                      <w:marTop w:val="0"/>
                                                      <w:marBottom w:val="0"/>
                                                      <w:divBdr>
                                                        <w:top w:val="none" w:sz="0" w:space="0" w:color="auto"/>
                                                        <w:left w:val="none" w:sz="0" w:space="0" w:color="auto"/>
                                                        <w:bottom w:val="none" w:sz="0" w:space="0" w:color="auto"/>
                                                        <w:right w:val="none" w:sz="0" w:space="0" w:color="auto"/>
                                                      </w:divBdr>
                                                      <w:divsChild>
                                                        <w:div w:id="296421132">
                                                          <w:marLeft w:val="0"/>
                                                          <w:marRight w:val="0"/>
                                                          <w:marTop w:val="0"/>
                                                          <w:marBottom w:val="0"/>
                                                          <w:divBdr>
                                                            <w:top w:val="none" w:sz="0" w:space="0" w:color="auto"/>
                                                            <w:left w:val="none" w:sz="0" w:space="0" w:color="auto"/>
                                                            <w:bottom w:val="none" w:sz="0" w:space="0" w:color="auto"/>
                                                            <w:right w:val="none" w:sz="0" w:space="0" w:color="auto"/>
                                                          </w:divBdr>
                                                          <w:divsChild>
                                                            <w:div w:id="20849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6164821">
                                  <w:marLeft w:val="0"/>
                                  <w:marRight w:val="0"/>
                                  <w:marTop w:val="0"/>
                                  <w:marBottom w:val="0"/>
                                  <w:divBdr>
                                    <w:top w:val="none" w:sz="0" w:space="0" w:color="auto"/>
                                    <w:left w:val="none" w:sz="0" w:space="0" w:color="auto"/>
                                    <w:bottom w:val="none" w:sz="0" w:space="0" w:color="auto"/>
                                    <w:right w:val="none" w:sz="0" w:space="0" w:color="auto"/>
                                  </w:divBdr>
                                  <w:divsChild>
                                    <w:div w:id="445349215">
                                      <w:marLeft w:val="0"/>
                                      <w:marRight w:val="0"/>
                                      <w:marTop w:val="0"/>
                                      <w:marBottom w:val="0"/>
                                      <w:divBdr>
                                        <w:top w:val="none" w:sz="0" w:space="0" w:color="auto"/>
                                        <w:left w:val="none" w:sz="0" w:space="0" w:color="auto"/>
                                        <w:bottom w:val="none" w:sz="0" w:space="0" w:color="auto"/>
                                        <w:right w:val="none" w:sz="0" w:space="0" w:color="auto"/>
                                      </w:divBdr>
                                      <w:divsChild>
                                        <w:div w:id="1307082488">
                                          <w:marLeft w:val="0"/>
                                          <w:marRight w:val="0"/>
                                          <w:marTop w:val="0"/>
                                          <w:marBottom w:val="0"/>
                                          <w:divBdr>
                                            <w:top w:val="none" w:sz="0" w:space="0" w:color="auto"/>
                                            <w:left w:val="none" w:sz="0" w:space="0" w:color="auto"/>
                                            <w:bottom w:val="none" w:sz="0" w:space="0" w:color="auto"/>
                                            <w:right w:val="none" w:sz="0" w:space="0" w:color="auto"/>
                                          </w:divBdr>
                                          <w:divsChild>
                                            <w:div w:id="1635214138">
                                              <w:marLeft w:val="0"/>
                                              <w:marRight w:val="0"/>
                                              <w:marTop w:val="0"/>
                                              <w:marBottom w:val="0"/>
                                              <w:divBdr>
                                                <w:top w:val="none" w:sz="0" w:space="0" w:color="auto"/>
                                                <w:left w:val="none" w:sz="0" w:space="0" w:color="auto"/>
                                                <w:bottom w:val="none" w:sz="0" w:space="0" w:color="auto"/>
                                                <w:right w:val="none" w:sz="0" w:space="0" w:color="auto"/>
                                              </w:divBdr>
                                              <w:divsChild>
                                                <w:div w:id="968246046">
                                                  <w:marLeft w:val="0"/>
                                                  <w:marRight w:val="0"/>
                                                  <w:marTop w:val="0"/>
                                                  <w:marBottom w:val="0"/>
                                                  <w:divBdr>
                                                    <w:top w:val="none" w:sz="0" w:space="0" w:color="auto"/>
                                                    <w:left w:val="none" w:sz="0" w:space="0" w:color="auto"/>
                                                    <w:bottom w:val="none" w:sz="0" w:space="0" w:color="auto"/>
                                                    <w:right w:val="none" w:sz="0" w:space="0" w:color="auto"/>
                                                  </w:divBdr>
                                                  <w:divsChild>
                                                    <w:div w:id="93632605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129465672">
                                  <w:marLeft w:val="0"/>
                                  <w:marRight w:val="0"/>
                                  <w:marTop w:val="0"/>
                                  <w:marBottom w:val="0"/>
                                  <w:divBdr>
                                    <w:top w:val="none" w:sz="0" w:space="0" w:color="auto"/>
                                    <w:left w:val="none" w:sz="0" w:space="0" w:color="auto"/>
                                    <w:bottom w:val="none" w:sz="0" w:space="0" w:color="auto"/>
                                    <w:right w:val="none" w:sz="0" w:space="0" w:color="auto"/>
                                  </w:divBdr>
                                  <w:divsChild>
                                    <w:div w:id="28537313">
                                      <w:marLeft w:val="60"/>
                                      <w:marRight w:val="0"/>
                                      <w:marTop w:val="0"/>
                                      <w:marBottom w:val="0"/>
                                      <w:divBdr>
                                        <w:top w:val="none" w:sz="0" w:space="0" w:color="auto"/>
                                        <w:left w:val="none" w:sz="0" w:space="0" w:color="auto"/>
                                        <w:bottom w:val="none" w:sz="0" w:space="0" w:color="auto"/>
                                        <w:right w:val="none" w:sz="0" w:space="0" w:color="auto"/>
                                      </w:divBdr>
                                      <w:divsChild>
                                        <w:div w:id="1683511215">
                                          <w:marLeft w:val="0"/>
                                          <w:marRight w:val="0"/>
                                          <w:marTop w:val="0"/>
                                          <w:marBottom w:val="0"/>
                                          <w:divBdr>
                                            <w:top w:val="none" w:sz="0" w:space="0" w:color="auto"/>
                                            <w:left w:val="none" w:sz="0" w:space="0" w:color="auto"/>
                                            <w:bottom w:val="none" w:sz="0" w:space="0" w:color="auto"/>
                                            <w:right w:val="none" w:sz="0" w:space="0" w:color="auto"/>
                                          </w:divBdr>
                                          <w:divsChild>
                                            <w:div w:id="1119690540">
                                              <w:marLeft w:val="0"/>
                                              <w:marRight w:val="0"/>
                                              <w:marTop w:val="0"/>
                                              <w:marBottom w:val="0"/>
                                              <w:divBdr>
                                                <w:top w:val="none" w:sz="0" w:space="0" w:color="auto"/>
                                                <w:left w:val="none" w:sz="0" w:space="0" w:color="auto"/>
                                                <w:bottom w:val="none" w:sz="0" w:space="0" w:color="auto"/>
                                                <w:right w:val="none" w:sz="0" w:space="0" w:color="auto"/>
                                              </w:divBdr>
                                              <w:divsChild>
                                                <w:div w:id="826821592">
                                                  <w:marLeft w:val="0"/>
                                                  <w:marRight w:val="0"/>
                                                  <w:marTop w:val="0"/>
                                                  <w:marBottom w:val="0"/>
                                                  <w:divBdr>
                                                    <w:top w:val="none" w:sz="0" w:space="0" w:color="auto"/>
                                                    <w:left w:val="none" w:sz="0" w:space="0" w:color="auto"/>
                                                    <w:bottom w:val="none" w:sz="0" w:space="0" w:color="auto"/>
                                                    <w:right w:val="none" w:sz="0" w:space="0" w:color="auto"/>
                                                  </w:divBdr>
                                                  <w:divsChild>
                                                    <w:div w:id="926227845">
                                                      <w:marLeft w:val="0"/>
                                                      <w:marRight w:val="0"/>
                                                      <w:marTop w:val="90"/>
                                                      <w:marBottom w:val="90"/>
                                                      <w:divBdr>
                                                        <w:top w:val="none" w:sz="0" w:space="4" w:color="F0C36D"/>
                                                        <w:left w:val="none" w:sz="0" w:space="4" w:color="F0C36D"/>
                                                        <w:bottom w:val="none" w:sz="0" w:space="4" w:color="F0C36D"/>
                                                        <w:right w:val="none" w:sz="0" w:space="4" w:color="F0C36D"/>
                                                      </w:divBdr>
                                                      <w:divsChild>
                                                        <w:div w:id="7223888">
                                                          <w:marLeft w:val="0"/>
                                                          <w:marRight w:val="0"/>
                                                          <w:marTop w:val="0"/>
                                                          <w:marBottom w:val="0"/>
                                                          <w:divBdr>
                                                            <w:top w:val="none" w:sz="0" w:space="0" w:color="auto"/>
                                                            <w:left w:val="none" w:sz="0" w:space="0" w:color="auto"/>
                                                            <w:bottom w:val="none" w:sz="0" w:space="0" w:color="auto"/>
                                                            <w:right w:val="none" w:sz="0" w:space="0" w:color="auto"/>
                                                          </w:divBdr>
                                                        </w:div>
                                                      </w:divsChild>
                                                    </w:div>
                                                    <w:div w:id="1382096846">
                                                      <w:marLeft w:val="0"/>
                                                      <w:marRight w:val="0"/>
                                                      <w:marTop w:val="0"/>
                                                      <w:marBottom w:val="0"/>
                                                      <w:divBdr>
                                                        <w:top w:val="none" w:sz="0" w:space="0" w:color="auto"/>
                                                        <w:left w:val="none" w:sz="0" w:space="0" w:color="auto"/>
                                                        <w:bottom w:val="none" w:sz="0" w:space="0" w:color="auto"/>
                                                        <w:right w:val="none" w:sz="0" w:space="0" w:color="auto"/>
                                                      </w:divBdr>
                                                      <w:divsChild>
                                                        <w:div w:id="64840875">
                                                          <w:marLeft w:val="0"/>
                                                          <w:marRight w:val="0"/>
                                                          <w:marTop w:val="0"/>
                                                          <w:marBottom w:val="0"/>
                                                          <w:divBdr>
                                                            <w:top w:val="none" w:sz="0" w:space="0" w:color="auto"/>
                                                            <w:left w:val="none" w:sz="0" w:space="0" w:color="auto"/>
                                                            <w:bottom w:val="none" w:sz="0" w:space="0" w:color="auto"/>
                                                            <w:right w:val="none" w:sz="0" w:space="0" w:color="auto"/>
                                                          </w:divBdr>
                                                        </w:div>
                                                        <w:div w:id="21832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2722">
                                                  <w:marLeft w:val="0"/>
                                                  <w:marRight w:val="0"/>
                                                  <w:marTop w:val="0"/>
                                                  <w:marBottom w:val="0"/>
                                                  <w:divBdr>
                                                    <w:top w:val="none" w:sz="0" w:space="0" w:color="auto"/>
                                                    <w:left w:val="none" w:sz="0" w:space="0" w:color="auto"/>
                                                    <w:bottom w:val="none" w:sz="0" w:space="0" w:color="auto"/>
                                                    <w:right w:val="none" w:sz="0" w:space="0" w:color="auto"/>
                                                  </w:divBdr>
                                                  <w:divsChild>
                                                    <w:div w:id="1007175387">
                                                      <w:marLeft w:val="0"/>
                                                      <w:marRight w:val="0"/>
                                                      <w:marTop w:val="0"/>
                                                      <w:marBottom w:val="0"/>
                                                      <w:divBdr>
                                                        <w:top w:val="none" w:sz="0" w:space="0" w:color="auto"/>
                                                        <w:left w:val="none" w:sz="0" w:space="0" w:color="auto"/>
                                                        <w:bottom w:val="none" w:sz="0" w:space="0" w:color="auto"/>
                                                        <w:right w:val="none" w:sz="0" w:space="0" w:color="auto"/>
                                                      </w:divBdr>
                                                      <w:divsChild>
                                                        <w:div w:id="1632830232">
                                                          <w:marLeft w:val="0"/>
                                                          <w:marRight w:val="0"/>
                                                          <w:marTop w:val="0"/>
                                                          <w:marBottom w:val="0"/>
                                                          <w:divBdr>
                                                            <w:top w:val="none" w:sz="0" w:space="0" w:color="auto"/>
                                                            <w:left w:val="none" w:sz="0" w:space="0" w:color="auto"/>
                                                            <w:bottom w:val="none" w:sz="0" w:space="0" w:color="auto"/>
                                                            <w:right w:val="none" w:sz="0" w:space="0" w:color="auto"/>
                                                          </w:divBdr>
                                                          <w:divsChild>
                                                            <w:div w:id="886141295">
                                                              <w:marLeft w:val="0"/>
                                                              <w:marRight w:val="0"/>
                                                              <w:marTop w:val="0"/>
                                                              <w:marBottom w:val="0"/>
                                                              <w:divBdr>
                                                                <w:top w:val="none" w:sz="0" w:space="0" w:color="auto"/>
                                                                <w:left w:val="none" w:sz="0" w:space="0" w:color="auto"/>
                                                                <w:bottom w:val="none" w:sz="0" w:space="0" w:color="auto"/>
                                                                <w:right w:val="none" w:sz="0" w:space="0" w:color="auto"/>
                                                              </w:divBdr>
                                                              <w:divsChild>
                                                                <w:div w:id="64305716">
                                                                  <w:marLeft w:val="0"/>
                                                                  <w:marRight w:val="0"/>
                                                                  <w:marTop w:val="100"/>
                                                                  <w:marBottom w:val="100"/>
                                                                  <w:divBdr>
                                                                    <w:top w:val="none" w:sz="0" w:space="0" w:color="auto"/>
                                                                    <w:left w:val="none" w:sz="0" w:space="0" w:color="auto"/>
                                                                    <w:bottom w:val="none" w:sz="0" w:space="0" w:color="auto"/>
                                                                    <w:right w:val="none" w:sz="0" w:space="0" w:color="auto"/>
                                                                  </w:divBdr>
                                                                </w:div>
                                                                <w:div w:id="129964828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339191942">
                                              <w:marLeft w:val="0"/>
                                              <w:marRight w:val="0"/>
                                              <w:marTop w:val="0"/>
                                              <w:marBottom w:val="120"/>
                                              <w:divBdr>
                                                <w:top w:val="single" w:sz="6" w:space="0" w:color="F5F5F5"/>
                                                <w:left w:val="single" w:sz="6" w:space="0" w:color="F5F5F5"/>
                                                <w:bottom w:val="single" w:sz="6" w:space="0" w:color="F5F5F5"/>
                                                <w:right w:val="single" w:sz="6" w:space="0" w:color="F5F5F5"/>
                                              </w:divBdr>
                                              <w:divsChild>
                                                <w:div w:id="674847000">
                                                  <w:marLeft w:val="0"/>
                                                  <w:marRight w:val="0"/>
                                                  <w:marTop w:val="0"/>
                                                  <w:marBottom w:val="0"/>
                                                  <w:divBdr>
                                                    <w:top w:val="none" w:sz="0" w:space="0" w:color="auto"/>
                                                    <w:left w:val="none" w:sz="0" w:space="0" w:color="auto"/>
                                                    <w:bottom w:val="none" w:sz="0" w:space="0" w:color="auto"/>
                                                    <w:right w:val="none" w:sz="0" w:space="0" w:color="auto"/>
                                                  </w:divBdr>
                                                  <w:divsChild>
                                                    <w:div w:id="155459484">
                                                      <w:marLeft w:val="0"/>
                                                      <w:marRight w:val="0"/>
                                                      <w:marTop w:val="0"/>
                                                      <w:marBottom w:val="0"/>
                                                      <w:divBdr>
                                                        <w:top w:val="none" w:sz="0" w:space="0" w:color="auto"/>
                                                        <w:left w:val="none" w:sz="0" w:space="0" w:color="auto"/>
                                                        <w:bottom w:val="none" w:sz="0" w:space="0" w:color="auto"/>
                                                        <w:right w:val="none" w:sz="0" w:space="0" w:color="auto"/>
                                                      </w:divBdr>
                                                    </w:div>
                                                  </w:divsChild>
                                                </w:div>
                                                <w:div w:id="1081948783">
                                                  <w:marLeft w:val="0"/>
                                                  <w:marRight w:val="0"/>
                                                  <w:marTop w:val="0"/>
                                                  <w:marBottom w:val="0"/>
                                                  <w:divBdr>
                                                    <w:top w:val="none" w:sz="0" w:space="0" w:color="auto"/>
                                                    <w:left w:val="none" w:sz="0" w:space="0" w:color="auto"/>
                                                    <w:bottom w:val="none" w:sz="0" w:space="0" w:color="auto"/>
                                                    <w:right w:val="none" w:sz="0" w:space="0" w:color="auto"/>
                                                  </w:divBdr>
                                                  <w:divsChild>
                                                    <w:div w:id="21447102">
                                                      <w:marLeft w:val="0"/>
                                                      <w:marRight w:val="0"/>
                                                      <w:marTop w:val="0"/>
                                                      <w:marBottom w:val="0"/>
                                                      <w:divBdr>
                                                        <w:top w:val="none" w:sz="0" w:space="0" w:color="auto"/>
                                                        <w:left w:val="none" w:sz="0" w:space="0" w:color="auto"/>
                                                        <w:bottom w:val="none" w:sz="0" w:space="0" w:color="auto"/>
                                                        <w:right w:val="none" w:sz="0" w:space="0" w:color="auto"/>
                                                      </w:divBdr>
                                                      <w:divsChild>
                                                        <w:div w:id="207227261">
                                                          <w:marLeft w:val="0"/>
                                                          <w:marRight w:val="0"/>
                                                          <w:marTop w:val="0"/>
                                                          <w:marBottom w:val="0"/>
                                                          <w:divBdr>
                                                            <w:top w:val="none" w:sz="0" w:space="0" w:color="auto"/>
                                                            <w:left w:val="none" w:sz="0" w:space="0" w:color="auto"/>
                                                            <w:bottom w:val="none" w:sz="0" w:space="0" w:color="auto"/>
                                                            <w:right w:val="none" w:sz="0" w:space="0" w:color="auto"/>
                                                          </w:divBdr>
                                                        </w:div>
                                                        <w:div w:id="3574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0208">
                                                  <w:marLeft w:val="0"/>
                                                  <w:marRight w:val="0"/>
                                                  <w:marTop w:val="0"/>
                                                  <w:marBottom w:val="0"/>
                                                  <w:divBdr>
                                                    <w:top w:val="none" w:sz="0" w:space="0" w:color="auto"/>
                                                    <w:left w:val="none" w:sz="0" w:space="0" w:color="auto"/>
                                                    <w:bottom w:val="none" w:sz="0" w:space="0" w:color="auto"/>
                                                    <w:right w:val="none" w:sz="0" w:space="0" w:color="auto"/>
                                                  </w:divBdr>
                                                  <w:divsChild>
                                                    <w:div w:id="25127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300054">
                              <w:marLeft w:val="0"/>
                              <w:marRight w:val="0"/>
                              <w:marTop w:val="240"/>
                              <w:marBottom w:val="525"/>
                              <w:divBdr>
                                <w:top w:val="none" w:sz="0" w:space="0" w:color="auto"/>
                                <w:left w:val="none" w:sz="0" w:space="0" w:color="auto"/>
                                <w:bottom w:val="none" w:sz="0" w:space="0" w:color="auto"/>
                                <w:right w:val="none" w:sz="0" w:space="0" w:color="auto"/>
                              </w:divBdr>
                              <w:divsChild>
                                <w:div w:id="161902678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51945377">
              <w:marLeft w:val="0"/>
              <w:marRight w:val="0"/>
              <w:marTop w:val="0"/>
              <w:marBottom w:val="0"/>
              <w:divBdr>
                <w:top w:val="single" w:sz="6" w:space="0" w:color="CCCCCC"/>
                <w:left w:val="none" w:sz="0" w:space="0" w:color="auto"/>
                <w:bottom w:val="none" w:sz="0" w:space="0" w:color="auto"/>
                <w:right w:val="none" w:sz="0" w:space="0" w:color="auto"/>
              </w:divBdr>
            </w:div>
            <w:div w:id="1887373891">
              <w:marLeft w:val="0"/>
              <w:marRight w:val="0"/>
              <w:marTop w:val="0"/>
              <w:marBottom w:val="0"/>
              <w:divBdr>
                <w:top w:val="single" w:sz="6" w:space="31" w:color="F0C36D"/>
                <w:left w:val="single" w:sz="6" w:space="31" w:color="F0C36D"/>
                <w:bottom w:val="single" w:sz="6" w:space="31" w:color="F0C36D"/>
                <w:right w:val="single" w:sz="6" w:space="31" w:color="F0C36D"/>
              </w:divBdr>
            </w:div>
            <w:div w:id="2007704194">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828597306">
      <w:bodyDiv w:val="1"/>
      <w:marLeft w:val="0"/>
      <w:marRight w:val="0"/>
      <w:marTop w:val="0"/>
      <w:marBottom w:val="0"/>
      <w:divBdr>
        <w:top w:val="none" w:sz="0" w:space="0" w:color="auto"/>
        <w:left w:val="none" w:sz="0" w:space="0" w:color="auto"/>
        <w:bottom w:val="none" w:sz="0" w:space="0" w:color="auto"/>
        <w:right w:val="none" w:sz="0" w:space="0" w:color="auto"/>
      </w:divBdr>
    </w:div>
    <w:div w:id="878397049">
      <w:bodyDiv w:val="1"/>
      <w:marLeft w:val="0"/>
      <w:marRight w:val="0"/>
      <w:marTop w:val="0"/>
      <w:marBottom w:val="0"/>
      <w:divBdr>
        <w:top w:val="none" w:sz="0" w:space="0" w:color="auto"/>
        <w:left w:val="none" w:sz="0" w:space="0" w:color="auto"/>
        <w:bottom w:val="none" w:sz="0" w:space="0" w:color="auto"/>
        <w:right w:val="none" w:sz="0" w:space="0" w:color="auto"/>
      </w:divBdr>
    </w:div>
    <w:div w:id="897938538">
      <w:bodyDiv w:val="1"/>
      <w:marLeft w:val="0"/>
      <w:marRight w:val="0"/>
      <w:marTop w:val="0"/>
      <w:marBottom w:val="0"/>
      <w:divBdr>
        <w:top w:val="none" w:sz="0" w:space="0" w:color="auto"/>
        <w:left w:val="none" w:sz="0" w:space="0" w:color="auto"/>
        <w:bottom w:val="none" w:sz="0" w:space="0" w:color="auto"/>
        <w:right w:val="none" w:sz="0" w:space="0" w:color="auto"/>
      </w:divBdr>
      <w:divsChild>
        <w:div w:id="1822693389">
          <w:marLeft w:val="0"/>
          <w:marRight w:val="0"/>
          <w:marTop w:val="0"/>
          <w:marBottom w:val="0"/>
          <w:divBdr>
            <w:top w:val="none" w:sz="0" w:space="0" w:color="auto"/>
            <w:left w:val="none" w:sz="0" w:space="0" w:color="auto"/>
            <w:bottom w:val="none" w:sz="0" w:space="0" w:color="auto"/>
            <w:right w:val="none" w:sz="0" w:space="0" w:color="auto"/>
          </w:divBdr>
          <w:divsChild>
            <w:div w:id="1854030338">
              <w:marLeft w:val="0"/>
              <w:marRight w:val="0"/>
              <w:marTop w:val="0"/>
              <w:marBottom w:val="0"/>
              <w:divBdr>
                <w:top w:val="none" w:sz="0" w:space="0" w:color="auto"/>
                <w:left w:val="none" w:sz="0" w:space="0" w:color="auto"/>
                <w:bottom w:val="none" w:sz="0" w:space="0" w:color="auto"/>
                <w:right w:val="none" w:sz="0" w:space="0" w:color="auto"/>
              </w:divBdr>
              <w:divsChild>
                <w:div w:id="1737045636">
                  <w:marLeft w:val="0"/>
                  <w:marRight w:val="0"/>
                  <w:marTop w:val="0"/>
                  <w:marBottom w:val="0"/>
                  <w:divBdr>
                    <w:top w:val="none" w:sz="0" w:space="0" w:color="auto"/>
                    <w:left w:val="none" w:sz="0" w:space="0" w:color="auto"/>
                    <w:bottom w:val="none" w:sz="0" w:space="0" w:color="auto"/>
                    <w:right w:val="none" w:sz="0" w:space="0" w:color="auto"/>
                  </w:divBdr>
                  <w:divsChild>
                    <w:div w:id="1697076052">
                      <w:marLeft w:val="0"/>
                      <w:marRight w:val="0"/>
                      <w:marTop w:val="0"/>
                      <w:marBottom w:val="0"/>
                      <w:divBdr>
                        <w:top w:val="none" w:sz="0" w:space="0" w:color="auto"/>
                        <w:left w:val="none" w:sz="0" w:space="0" w:color="auto"/>
                        <w:bottom w:val="none" w:sz="0" w:space="0" w:color="auto"/>
                        <w:right w:val="none" w:sz="0" w:space="0" w:color="auto"/>
                      </w:divBdr>
                      <w:divsChild>
                        <w:div w:id="1003629100">
                          <w:marLeft w:val="0"/>
                          <w:marRight w:val="0"/>
                          <w:marTop w:val="0"/>
                          <w:marBottom w:val="0"/>
                          <w:divBdr>
                            <w:top w:val="none" w:sz="0" w:space="0" w:color="auto"/>
                            <w:left w:val="none" w:sz="0" w:space="0" w:color="auto"/>
                            <w:bottom w:val="none" w:sz="0" w:space="0" w:color="auto"/>
                            <w:right w:val="none" w:sz="0" w:space="0" w:color="auto"/>
                          </w:divBdr>
                          <w:divsChild>
                            <w:div w:id="85275506">
                              <w:marLeft w:val="0"/>
                              <w:marRight w:val="0"/>
                              <w:marTop w:val="0"/>
                              <w:marBottom w:val="0"/>
                              <w:divBdr>
                                <w:top w:val="none" w:sz="0" w:space="0" w:color="auto"/>
                                <w:left w:val="none" w:sz="0" w:space="0" w:color="auto"/>
                                <w:bottom w:val="none" w:sz="0" w:space="0" w:color="auto"/>
                                <w:right w:val="none" w:sz="0" w:space="0" w:color="auto"/>
                              </w:divBdr>
                              <w:divsChild>
                                <w:div w:id="1734741063">
                                  <w:marLeft w:val="0"/>
                                  <w:marRight w:val="0"/>
                                  <w:marTop w:val="0"/>
                                  <w:marBottom w:val="0"/>
                                  <w:divBdr>
                                    <w:top w:val="none" w:sz="0" w:space="0" w:color="auto"/>
                                    <w:left w:val="none" w:sz="0" w:space="0" w:color="auto"/>
                                    <w:bottom w:val="none" w:sz="0" w:space="0" w:color="auto"/>
                                    <w:right w:val="none" w:sz="0" w:space="0" w:color="auto"/>
                                  </w:divBdr>
                                  <w:divsChild>
                                    <w:div w:id="1363433327">
                                      <w:marLeft w:val="60"/>
                                      <w:marRight w:val="0"/>
                                      <w:marTop w:val="0"/>
                                      <w:marBottom w:val="0"/>
                                      <w:divBdr>
                                        <w:top w:val="none" w:sz="0" w:space="0" w:color="auto"/>
                                        <w:left w:val="none" w:sz="0" w:space="0" w:color="auto"/>
                                        <w:bottom w:val="none" w:sz="0" w:space="0" w:color="auto"/>
                                        <w:right w:val="none" w:sz="0" w:space="0" w:color="auto"/>
                                      </w:divBdr>
                                      <w:divsChild>
                                        <w:div w:id="921447686">
                                          <w:marLeft w:val="0"/>
                                          <w:marRight w:val="0"/>
                                          <w:marTop w:val="0"/>
                                          <w:marBottom w:val="0"/>
                                          <w:divBdr>
                                            <w:top w:val="none" w:sz="0" w:space="0" w:color="auto"/>
                                            <w:left w:val="none" w:sz="0" w:space="0" w:color="auto"/>
                                            <w:bottom w:val="none" w:sz="0" w:space="0" w:color="auto"/>
                                            <w:right w:val="none" w:sz="0" w:space="0" w:color="auto"/>
                                          </w:divBdr>
                                          <w:divsChild>
                                            <w:div w:id="1818297819">
                                              <w:marLeft w:val="0"/>
                                              <w:marRight w:val="0"/>
                                              <w:marTop w:val="0"/>
                                              <w:marBottom w:val="120"/>
                                              <w:divBdr>
                                                <w:top w:val="single" w:sz="6" w:space="0" w:color="F5F5F5"/>
                                                <w:left w:val="single" w:sz="6" w:space="0" w:color="F5F5F5"/>
                                                <w:bottom w:val="single" w:sz="6" w:space="0" w:color="F5F5F5"/>
                                                <w:right w:val="single" w:sz="6" w:space="0" w:color="F5F5F5"/>
                                              </w:divBdr>
                                              <w:divsChild>
                                                <w:div w:id="654645921">
                                                  <w:marLeft w:val="0"/>
                                                  <w:marRight w:val="0"/>
                                                  <w:marTop w:val="0"/>
                                                  <w:marBottom w:val="0"/>
                                                  <w:divBdr>
                                                    <w:top w:val="none" w:sz="0" w:space="0" w:color="auto"/>
                                                    <w:left w:val="none" w:sz="0" w:space="0" w:color="auto"/>
                                                    <w:bottom w:val="none" w:sz="0" w:space="0" w:color="auto"/>
                                                    <w:right w:val="none" w:sz="0" w:space="0" w:color="auto"/>
                                                  </w:divBdr>
                                                  <w:divsChild>
                                                    <w:div w:id="157231945">
                                                      <w:marLeft w:val="0"/>
                                                      <w:marRight w:val="0"/>
                                                      <w:marTop w:val="0"/>
                                                      <w:marBottom w:val="0"/>
                                                      <w:divBdr>
                                                        <w:top w:val="none" w:sz="0" w:space="0" w:color="auto"/>
                                                        <w:left w:val="none" w:sz="0" w:space="0" w:color="auto"/>
                                                        <w:bottom w:val="none" w:sz="0" w:space="0" w:color="auto"/>
                                                        <w:right w:val="none" w:sz="0" w:space="0" w:color="auto"/>
                                                      </w:divBdr>
                                                    </w:div>
                                                  </w:divsChild>
                                                </w:div>
                                                <w:div w:id="886647200">
                                                  <w:marLeft w:val="0"/>
                                                  <w:marRight w:val="0"/>
                                                  <w:marTop w:val="0"/>
                                                  <w:marBottom w:val="0"/>
                                                  <w:divBdr>
                                                    <w:top w:val="none" w:sz="0" w:space="0" w:color="auto"/>
                                                    <w:left w:val="none" w:sz="0" w:space="0" w:color="auto"/>
                                                    <w:bottom w:val="none" w:sz="0" w:space="0" w:color="auto"/>
                                                    <w:right w:val="none" w:sz="0" w:space="0" w:color="auto"/>
                                                  </w:divBdr>
                                                  <w:divsChild>
                                                    <w:div w:id="47186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2323693">
      <w:bodyDiv w:val="1"/>
      <w:marLeft w:val="0"/>
      <w:marRight w:val="0"/>
      <w:marTop w:val="0"/>
      <w:marBottom w:val="0"/>
      <w:divBdr>
        <w:top w:val="none" w:sz="0" w:space="0" w:color="auto"/>
        <w:left w:val="none" w:sz="0" w:space="0" w:color="auto"/>
        <w:bottom w:val="none" w:sz="0" w:space="0" w:color="auto"/>
        <w:right w:val="none" w:sz="0" w:space="0" w:color="auto"/>
      </w:divBdr>
    </w:div>
    <w:div w:id="932401574">
      <w:bodyDiv w:val="1"/>
      <w:marLeft w:val="0"/>
      <w:marRight w:val="0"/>
      <w:marTop w:val="0"/>
      <w:marBottom w:val="0"/>
      <w:divBdr>
        <w:top w:val="none" w:sz="0" w:space="0" w:color="auto"/>
        <w:left w:val="none" w:sz="0" w:space="0" w:color="auto"/>
        <w:bottom w:val="none" w:sz="0" w:space="0" w:color="auto"/>
        <w:right w:val="none" w:sz="0" w:space="0" w:color="auto"/>
      </w:divBdr>
    </w:div>
    <w:div w:id="1078554536">
      <w:bodyDiv w:val="1"/>
      <w:marLeft w:val="0"/>
      <w:marRight w:val="0"/>
      <w:marTop w:val="0"/>
      <w:marBottom w:val="0"/>
      <w:divBdr>
        <w:top w:val="none" w:sz="0" w:space="0" w:color="auto"/>
        <w:left w:val="none" w:sz="0" w:space="0" w:color="auto"/>
        <w:bottom w:val="none" w:sz="0" w:space="0" w:color="auto"/>
        <w:right w:val="none" w:sz="0" w:space="0" w:color="auto"/>
      </w:divBdr>
    </w:div>
    <w:div w:id="1090389678">
      <w:bodyDiv w:val="1"/>
      <w:marLeft w:val="0"/>
      <w:marRight w:val="0"/>
      <w:marTop w:val="0"/>
      <w:marBottom w:val="0"/>
      <w:divBdr>
        <w:top w:val="none" w:sz="0" w:space="0" w:color="auto"/>
        <w:left w:val="none" w:sz="0" w:space="0" w:color="auto"/>
        <w:bottom w:val="none" w:sz="0" w:space="0" w:color="auto"/>
        <w:right w:val="none" w:sz="0" w:space="0" w:color="auto"/>
      </w:divBdr>
      <w:divsChild>
        <w:div w:id="659622811">
          <w:marLeft w:val="0"/>
          <w:marRight w:val="0"/>
          <w:marTop w:val="0"/>
          <w:marBottom w:val="0"/>
          <w:divBdr>
            <w:top w:val="none" w:sz="0" w:space="0" w:color="auto"/>
            <w:left w:val="none" w:sz="0" w:space="0" w:color="auto"/>
            <w:bottom w:val="none" w:sz="0" w:space="0" w:color="auto"/>
            <w:right w:val="none" w:sz="0" w:space="0" w:color="auto"/>
          </w:divBdr>
          <w:divsChild>
            <w:div w:id="304284075">
              <w:marLeft w:val="0"/>
              <w:marRight w:val="0"/>
              <w:marTop w:val="0"/>
              <w:marBottom w:val="0"/>
              <w:divBdr>
                <w:top w:val="single" w:sz="6" w:space="31" w:color="F0C36D"/>
                <w:left w:val="single" w:sz="6" w:space="31" w:color="F0C36D"/>
                <w:bottom w:val="single" w:sz="6" w:space="31" w:color="F0C36D"/>
                <w:right w:val="single" w:sz="6" w:space="31" w:color="F0C36D"/>
              </w:divBdr>
            </w:div>
            <w:div w:id="405882712">
              <w:marLeft w:val="0"/>
              <w:marRight w:val="0"/>
              <w:marTop w:val="0"/>
              <w:marBottom w:val="0"/>
              <w:divBdr>
                <w:top w:val="single" w:sz="6" w:space="0" w:color="CCCCCC"/>
                <w:left w:val="none" w:sz="0" w:space="0" w:color="auto"/>
                <w:bottom w:val="none" w:sz="0" w:space="0" w:color="auto"/>
                <w:right w:val="none" w:sz="0" w:space="0" w:color="auto"/>
              </w:divBdr>
            </w:div>
            <w:div w:id="721758794">
              <w:marLeft w:val="0"/>
              <w:marRight w:val="0"/>
              <w:marTop w:val="0"/>
              <w:marBottom w:val="0"/>
              <w:divBdr>
                <w:top w:val="single" w:sz="6" w:space="31" w:color="F0C36D"/>
                <w:left w:val="single" w:sz="6" w:space="31" w:color="F0C36D"/>
                <w:bottom w:val="single" w:sz="6" w:space="31" w:color="F0C36D"/>
                <w:right w:val="single" w:sz="6" w:space="31" w:color="F0C36D"/>
              </w:divBdr>
            </w:div>
            <w:div w:id="825319740">
              <w:marLeft w:val="0"/>
              <w:marRight w:val="0"/>
              <w:marTop w:val="0"/>
              <w:marBottom w:val="0"/>
              <w:divBdr>
                <w:top w:val="none" w:sz="0" w:space="0" w:color="auto"/>
                <w:left w:val="none" w:sz="0" w:space="0" w:color="auto"/>
                <w:bottom w:val="none" w:sz="0" w:space="0" w:color="auto"/>
                <w:right w:val="none" w:sz="0" w:space="0" w:color="auto"/>
              </w:divBdr>
              <w:divsChild>
                <w:div w:id="1920557354">
                  <w:marLeft w:val="0"/>
                  <w:marRight w:val="0"/>
                  <w:marTop w:val="0"/>
                  <w:marBottom w:val="0"/>
                  <w:divBdr>
                    <w:top w:val="none" w:sz="0" w:space="0" w:color="auto"/>
                    <w:left w:val="none" w:sz="0" w:space="0" w:color="auto"/>
                    <w:bottom w:val="none" w:sz="0" w:space="0" w:color="auto"/>
                    <w:right w:val="none" w:sz="0" w:space="0" w:color="auto"/>
                  </w:divBdr>
                  <w:divsChild>
                    <w:div w:id="1593468234">
                      <w:marLeft w:val="0"/>
                      <w:marRight w:val="0"/>
                      <w:marTop w:val="0"/>
                      <w:marBottom w:val="0"/>
                      <w:divBdr>
                        <w:top w:val="none" w:sz="0" w:space="0" w:color="auto"/>
                        <w:left w:val="none" w:sz="0" w:space="0" w:color="auto"/>
                        <w:bottom w:val="none" w:sz="0" w:space="0" w:color="auto"/>
                        <w:right w:val="none" w:sz="0" w:space="0" w:color="auto"/>
                      </w:divBdr>
                      <w:divsChild>
                        <w:div w:id="865824334">
                          <w:marLeft w:val="0"/>
                          <w:marRight w:val="0"/>
                          <w:marTop w:val="0"/>
                          <w:marBottom w:val="0"/>
                          <w:divBdr>
                            <w:top w:val="none" w:sz="0" w:space="0" w:color="auto"/>
                            <w:left w:val="none" w:sz="0" w:space="0" w:color="auto"/>
                            <w:bottom w:val="none" w:sz="0" w:space="0" w:color="auto"/>
                            <w:right w:val="none" w:sz="0" w:space="0" w:color="auto"/>
                          </w:divBdr>
                          <w:divsChild>
                            <w:div w:id="1354764542">
                              <w:marLeft w:val="0"/>
                              <w:marRight w:val="0"/>
                              <w:marTop w:val="0"/>
                              <w:marBottom w:val="0"/>
                              <w:divBdr>
                                <w:top w:val="none" w:sz="0" w:space="0" w:color="auto"/>
                                <w:left w:val="none" w:sz="0" w:space="0" w:color="auto"/>
                                <w:bottom w:val="none" w:sz="0" w:space="0" w:color="auto"/>
                                <w:right w:val="none" w:sz="0" w:space="0" w:color="auto"/>
                              </w:divBdr>
                              <w:divsChild>
                                <w:div w:id="607398414">
                                  <w:marLeft w:val="0"/>
                                  <w:marRight w:val="0"/>
                                  <w:marTop w:val="0"/>
                                  <w:marBottom w:val="0"/>
                                  <w:divBdr>
                                    <w:top w:val="none" w:sz="0" w:space="0" w:color="auto"/>
                                    <w:left w:val="none" w:sz="0" w:space="0" w:color="auto"/>
                                    <w:bottom w:val="none" w:sz="0" w:space="0" w:color="auto"/>
                                    <w:right w:val="none" w:sz="0" w:space="0" w:color="auto"/>
                                  </w:divBdr>
                                  <w:divsChild>
                                    <w:div w:id="1211922932">
                                      <w:marLeft w:val="60"/>
                                      <w:marRight w:val="0"/>
                                      <w:marTop w:val="0"/>
                                      <w:marBottom w:val="0"/>
                                      <w:divBdr>
                                        <w:top w:val="none" w:sz="0" w:space="0" w:color="auto"/>
                                        <w:left w:val="none" w:sz="0" w:space="0" w:color="auto"/>
                                        <w:bottom w:val="none" w:sz="0" w:space="0" w:color="auto"/>
                                        <w:right w:val="none" w:sz="0" w:space="0" w:color="auto"/>
                                      </w:divBdr>
                                      <w:divsChild>
                                        <w:div w:id="1794985144">
                                          <w:marLeft w:val="0"/>
                                          <w:marRight w:val="0"/>
                                          <w:marTop w:val="0"/>
                                          <w:marBottom w:val="0"/>
                                          <w:divBdr>
                                            <w:top w:val="none" w:sz="0" w:space="0" w:color="auto"/>
                                            <w:left w:val="none" w:sz="0" w:space="0" w:color="auto"/>
                                            <w:bottom w:val="none" w:sz="0" w:space="0" w:color="auto"/>
                                            <w:right w:val="none" w:sz="0" w:space="0" w:color="auto"/>
                                          </w:divBdr>
                                          <w:divsChild>
                                            <w:div w:id="449979634">
                                              <w:marLeft w:val="0"/>
                                              <w:marRight w:val="0"/>
                                              <w:marTop w:val="0"/>
                                              <w:marBottom w:val="0"/>
                                              <w:divBdr>
                                                <w:top w:val="none" w:sz="0" w:space="0" w:color="auto"/>
                                                <w:left w:val="none" w:sz="0" w:space="0" w:color="auto"/>
                                                <w:bottom w:val="none" w:sz="0" w:space="0" w:color="auto"/>
                                                <w:right w:val="none" w:sz="0" w:space="0" w:color="auto"/>
                                              </w:divBdr>
                                              <w:divsChild>
                                                <w:div w:id="1233663733">
                                                  <w:marLeft w:val="0"/>
                                                  <w:marRight w:val="0"/>
                                                  <w:marTop w:val="0"/>
                                                  <w:marBottom w:val="0"/>
                                                  <w:divBdr>
                                                    <w:top w:val="none" w:sz="0" w:space="0" w:color="auto"/>
                                                    <w:left w:val="none" w:sz="0" w:space="0" w:color="auto"/>
                                                    <w:bottom w:val="none" w:sz="0" w:space="0" w:color="auto"/>
                                                    <w:right w:val="none" w:sz="0" w:space="0" w:color="auto"/>
                                                  </w:divBdr>
                                                  <w:divsChild>
                                                    <w:div w:id="1965843184">
                                                      <w:marLeft w:val="0"/>
                                                      <w:marRight w:val="0"/>
                                                      <w:marTop w:val="0"/>
                                                      <w:marBottom w:val="0"/>
                                                      <w:divBdr>
                                                        <w:top w:val="none" w:sz="0" w:space="0" w:color="auto"/>
                                                        <w:left w:val="none" w:sz="0" w:space="0" w:color="auto"/>
                                                        <w:bottom w:val="none" w:sz="0" w:space="0" w:color="auto"/>
                                                        <w:right w:val="none" w:sz="0" w:space="0" w:color="auto"/>
                                                      </w:divBdr>
                                                      <w:divsChild>
                                                        <w:div w:id="679356979">
                                                          <w:marLeft w:val="0"/>
                                                          <w:marRight w:val="0"/>
                                                          <w:marTop w:val="0"/>
                                                          <w:marBottom w:val="0"/>
                                                          <w:divBdr>
                                                            <w:top w:val="none" w:sz="0" w:space="0" w:color="auto"/>
                                                            <w:left w:val="none" w:sz="0" w:space="0" w:color="auto"/>
                                                            <w:bottom w:val="none" w:sz="0" w:space="0" w:color="auto"/>
                                                            <w:right w:val="none" w:sz="0" w:space="0" w:color="auto"/>
                                                          </w:divBdr>
                                                          <w:divsChild>
                                                            <w:div w:id="1229921203">
                                                              <w:marLeft w:val="0"/>
                                                              <w:marRight w:val="0"/>
                                                              <w:marTop w:val="0"/>
                                                              <w:marBottom w:val="0"/>
                                                              <w:divBdr>
                                                                <w:top w:val="none" w:sz="0" w:space="0" w:color="auto"/>
                                                                <w:left w:val="none" w:sz="0" w:space="0" w:color="auto"/>
                                                                <w:bottom w:val="none" w:sz="0" w:space="0" w:color="auto"/>
                                                                <w:right w:val="none" w:sz="0" w:space="0" w:color="auto"/>
                                                              </w:divBdr>
                                                              <w:divsChild>
                                                                <w:div w:id="1597250811">
                                                                  <w:marLeft w:val="0"/>
                                                                  <w:marRight w:val="0"/>
                                                                  <w:marTop w:val="100"/>
                                                                  <w:marBottom w:val="100"/>
                                                                  <w:divBdr>
                                                                    <w:top w:val="none" w:sz="0" w:space="0" w:color="auto"/>
                                                                    <w:left w:val="none" w:sz="0" w:space="0" w:color="auto"/>
                                                                    <w:bottom w:val="none" w:sz="0" w:space="0" w:color="auto"/>
                                                                    <w:right w:val="none" w:sz="0" w:space="0" w:color="auto"/>
                                                                  </w:divBdr>
                                                                </w:div>
                                                                <w:div w:id="199984295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73347128">
                                                  <w:marLeft w:val="0"/>
                                                  <w:marRight w:val="0"/>
                                                  <w:marTop w:val="0"/>
                                                  <w:marBottom w:val="0"/>
                                                  <w:divBdr>
                                                    <w:top w:val="none" w:sz="0" w:space="0" w:color="auto"/>
                                                    <w:left w:val="none" w:sz="0" w:space="0" w:color="auto"/>
                                                    <w:bottom w:val="none" w:sz="0" w:space="0" w:color="auto"/>
                                                    <w:right w:val="none" w:sz="0" w:space="0" w:color="auto"/>
                                                  </w:divBdr>
                                                  <w:divsChild>
                                                    <w:div w:id="707486171">
                                                      <w:marLeft w:val="0"/>
                                                      <w:marRight w:val="0"/>
                                                      <w:marTop w:val="90"/>
                                                      <w:marBottom w:val="90"/>
                                                      <w:divBdr>
                                                        <w:top w:val="none" w:sz="0" w:space="4" w:color="F0C36D"/>
                                                        <w:left w:val="none" w:sz="0" w:space="4" w:color="F0C36D"/>
                                                        <w:bottom w:val="none" w:sz="0" w:space="4" w:color="F0C36D"/>
                                                        <w:right w:val="none" w:sz="0" w:space="4" w:color="F0C36D"/>
                                                      </w:divBdr>
                                                      <w:divsChild>
                                                        <w:div w:id="1858689241">
                                                          <w:marLeft w:val="0"/>
                                                          <w:marRight w:val="0"/>
                                                          <w:marTop w:val="0"/>
                                                          <w:marBottom w:val="0"/>
                                                          <w:divBdr>
                                                            <w:top w:val="none" w:sz="0" w:space="0" w:color="auto"/>
                                                            <w:left w:val="none" w:sz="0" w:space="0" w:color="auto"/>
                                                            <w:bottom w:val="none" w:sz="0" w:space="0" w:color="auto"/>
                                                            <w:right w:val="none" w:sz="0" w:space="0" w:color="auto"/>
                                                          </w:divBdr>
                                                        </w:div>
                                                      </w:divsChild>
                                                    </w:div>
                                                    <w:div w:id="1816221548">
                                                      <w:marLeft w:val="0"/>
                                                      <w:marRight w:val="0"/>
                                                      <w:marTop w:val="0"/>
                                                      <w:marBottom w:val="0"/>
                                                      <w:divBdr>
                                                        <w:top w:val="none" w:sz="0" w:space="0" w:color="auto"/>
                                                        <w:left w:val="none" w:sz="0" w:space="0" w:color="auto"/>
                                                        <w:bottom w:val="none" w:sz="0" w:space="0" w:color="auto"/>
                                                        <w:right w:val="none" w:sz="0" w:space="0" w:color="auto"/>
                                                      </w:divBdr>
                                                      <w:divsChild>
                                                        <w:div w:id="523253573">
                                                          <w:marLeft w:val="0"/>
                                                          <w:marRight w:val="0"/>
                                                          <w:marTop w:val="0"/>
                                                          <w:marBottom w:val="0"/>
                                                          <w:divBdr>
                                                            <w:top w:val="none" w:sz="0" w:space="0" w:color="auto"/>
                                                            <w:left w:val="none" w:sz="0" w:space="0" w:color="auto"/>
                                                            <w:bottom w:val="none" w:sz="0" w:space="0" w:color="auto"/>
                                                            <w:right w:val="none" w:sz="0" w:space="0" w:color="auto"/>
                                                          </w:divBdr>
                                                        </w:div>
                                                        <w:div w:id="61166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90717">
                                              <w:marLeft w:val="0"/>
                                              <w:marRight w:val="0"/>
                                              <w:marTop w:val="0"/>
                                              <w:marBottom w:val="120"/>
                                              <w:divBdr>
                                                <w:top w:val="single" w:sz="6" w:space="0" w:color="F5F5F5"/>
                                                <w:left w:val="single" w:sz="6" w:space="0" w:color="F5F5F5"/>
                                                <w:bottom w:val="single" w:sz="6" w:space="0" w:color="F5F5F5"/>
                                                <w:right w:val="single" w:sz="6" w:space="0" w:color="F5F5F5"/>
                                              </w:divBdr>
                                              <w:divsChild>
                                                <w:div w:id="449856988">
                                                  <w:marLeft w:val="0"/>
                                                  <w:marRight w:val="0"/>
                                                  <w:marTop w:val="0"/>
                                                  <w:marBottom w:val="0"/>
                                                  <w:divBdr>
                                                    <w:top w:val="none" w:sz="0" w:space="0" w:color="auto"/>
                                                    <w:left w:val="none" w:sz="0" w:space="0" w:color="auto"/>
                                                    <w:bottom w:val="none" w:sz="0" w:space="0" w:color="auto"/>
                                                    <w:right w:val="none" w:sz="0" w:space="0" w:color="auto"/>
                                                  </w:divBdr>
                                                  <w:divsChild>
                                                    <w:div w:id="1735003781">
                                                      <w:marLeft w:val="0"/>
                                                      <w:marRight w:val="0"/>
                                                      <w:marTop w:val="0"/>
                                                      <w:marBottom w:val="0"/>
                                                      <w:divBdr>
                                                        <w:top w:val="none" w:sz="0" w:space="0" w:color="auto"/>
                                                        <w:left w:val="none" w:sz="0" w:space="0" w:color="auto"/>
                                                        <w:bottom w:val="none" w:sz="0" w:space="0" w:color="auto"/>
                                                        <w:right w:val="none" w:sz="0" w:space="0" w:color="auto"/>
                                                      </w:divBdr>
                                                    </w:div>
                                                  </w:divsChild>
                                                </w:div>
                                                <w:div w:id="510069670">
                                                  <w:marLeft w:val="0"/>
                                                  <w:marRight w:val="0"/>
                                                  <w:marTop w:val="0"/>
                                                  <w:marBottom w:val="0"/>
                                                  <w:divBdr>
                                                    <w:top w:val="none" w:sz="0" w:space="0" w:color="auto"/>
                                                    <w:left w:val="none" w:sz="0" w:space="0" w:color="auto"/>
                                                    <w:bottom w:val="none" w:sz="0" w:space="0" w:color="auto"/>
                                                    <w:right w:val="none" w:sz="0" w:space="0" w:color="auto"/>
                                                  </w:divBdr>
                                                  <w:divsChild>
                                                    <w:div w:id="338625904">
                                                      <w:marLeft w:val="0"/>
                                                      <w:marRight w:val="0"/>
                                                      <w:marTop w:val="0"/>
                                                      <w:marBottom w:val="0"/>
                                                      <w:divBdr>
                                                        <w:top w:val="none" w:sz="0" w:space="0" w:color="auto"/>
                                                        <w:left w:val="none" w:sz="0" w:space="0" w:color="auto"/>
                                                        <w:bottom w:val="none" w:sz="0" w:space="0" w:color="auto"/>
                                                        <w:right w:val="none" w:sz="0" w:space="0" w:color="auto"/>
                                                      </w:divBdr>
                                                    </w:div>
                                                  </w:divsChild>
                                                </w:div>
                                                <w:div w:id="980110761">
                                                  <w:marLeft w:val="0"/>
                                                  <w:marRight w:val="0"/>
                                                  <w:marTop w:val="0"/>
                                                  <w:marBottom w:val="0"/>
                                                  <w:divBdr>
                                                    <w:top w:val="none" w:sz="0" w:space="0" w:color="auto"/>
                                                    <w:left w:val="none" w:sz="0" w:space="0" w:color="auto"/>
                                                    <w:bottom w:val="none" w:sz="0" w:space="0" w:color="auto"/>
                                                    <w:right w:val="none" w:sz="0" w:space="0" w:color="auto"/>
                                                  </w:divBdr>
                                                  <w:divsChild>
                                                    <w:div w:id="1712919822">
                                                      <w:marLeft w:val="0"/>
                                                      <w:marRight w:val="0"/>
                                                      <w:marTop w:val="0"/>
                                                      <w:marBottom w:val="0"/>
                                                      <w:divBdr>
                                                        <w:top w:val="none" w:sz="0" w:space="0" w:color="auto"/>
                                                        <w:left w:val="none" w:sz="0" w:space="0" w:color="auto"/>
                                                        <w:bottom w:val="none" w:sz="0" w:space="0" w:color="auto"/>
                                                        <w:right w:val="none" w:sz="0" w:space="0" w:color="auto"/>
                                                      </w:divBdr>
                                                      <w:divsChild>
                                                        <w:div w:id="540746502">
                                                          <w:marLeft w:val="0"/>
                                                          <w:marRight w:val="0"/>
                                                          <w:marTop w:val="0"/>
                                                          <w:marBottom w:val="0"/>
                                                          <w:divBdr>
                                                            <w:top w:val="none" w:sz="0" w:space="0" w:color="auto"/>
                                                            <w:left w:val="none" w:sz="0" w:space="0" w:color="auto"/>
                                                            <w:bottom w:val="none" w:sz="0" w:space="0" w:color="auto"/>
                                                            <w:right w:val="none" w:sz="0" w:space="0" w:color="auto"/>
                                                          </w:divBdr>
                                                        </w:div>
                                                        <w:div w:id="61984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248537">
                                  <w:marLeft w:val="0"/>
                                  <w:marRight w:val="0"/>
                                  <w:marTop w:val="0"/>
                                  <w:marBottom w:val="0"/>
                                  <w:divBdr>
                                    <w:top w:val="none" w:sz="0" w:space="0" w:color="auto"/>
                                    <w:left w:val="none" w:sz="0" w:space="0" w:color="auto"/>
                                    <w:bottom w:val="none" w:sz="0" w:space="0" w:color="auto"/>
                                    <w:right w:val="none" w:sz="0" w:space="0" w:color="auto"/>
                                  </w:divBdr>
                                  <w:divsChild>
                                    <w:div w:id="28146866">
                                      <w:marLeft w:val="0"/>
                                      <w:marRight w:val="0"/>
                                      <w:marTop w:val="0"/>
                                      <w:marBottom w:val="0"/>
                                      <w:divBdr>
                                        <w:top w:val="none" w:sz="0" w:space="0" w:color="auto"/>
                                        <w:left w:val="none" w:sz="0" w:space="0" w:color="auto"/>
                                        <w:bottom w:val="single" w:sz="6" w:space="3" w:color="CCCCCC"/>
                                        <w:right w:val="none" w:sz="0" w:space="0" w:color="auto"/>
                                      </w:divBdr>
                                    </w:div>
                                    <w:div w:id="1553888300">
                                      <w:marLeft w:val="0"/>
                                      <w:marRight w:val="0"/>
                                      <w:marTop w:val="0"/>
                                      <w:marBottom w:val="0"/>
                                      <w:divBdr>
                                        <w:top w:val="none" w:sz="0" w:space="0" w:color="auto"/>
                                        <w:left w:val="none" w:sz="0" w:space="0" w:color="auto"/>
                                        <w:bottom w:val="none" w:sz="0" w:space="0" w:color="auto"/>
                                        <w:right w:val="none" w:sz="0" w:space="0" w:color="auto"/>
                                      </w:divBdr>
                                      <w:divsChild>
                                        <w:div w:id="375131632">
                                          <w:marLeft w:val="0"/>
                                          <w:marRight w:val="0"/>
                                          <w:marTop w:val="0"/>
                                          <w:marBottom w:val="0"/>
                                          <w:divBdr>
                                            <w:top w:val="none" w:sz="0" w:space="0" w:color="auto"/>
                                            <w:left w:val="none" w:sz="0" w:space="0" w:color="auto"/>
                                            <w:bottom w:val="none" w:sz="0" w:space="0" w:color="auto"/>
                                            <w:right w:val="none" w:sz="0" w:space="0" w:color="auto"/>
                                          </w:divBdr>
                                          <w:divsChild>
                                            <w:div w:id="308632209">
                                              <w:marLeft w:val="0"/>
                                              <w:marRight w:val="60"/>
                                              <w:marTop w:val="0"/>
                                              <w:marBottom w:val="0"/>
                                              <w:divBdr>
                                                <w:top w:val="none" w:sz="0" w:space="0" w:color="auto"/>
                                                <w:left w:val="none" w:sz="0" w:space="0" w:color="auto"/>
                                                <w:bottom w:val="none" w:sz="0" w:space="0" w:color="auto"/>
                                                <w:right w:val="none" w:sz="0" w:space="0" w:color="auto"/>
                                              </w:divBdr>
                                              <w:divsChild>
                                                <w:div w:id="3171296">
                                                  <w:marLeft w:val="0"/>
                                                  <w:marRight w:val="0"/>
                                                  <w:marTop w:val="0"/>
                                                  <w:marBottom w:val="240"/>
                                                  <w:divBdr>
                                                    <w:top w:val="none" w:sz="0" w:space="0" w:color="auto"/>
                                                    <w:left w:val="none" w:sz="0" w:space="0" w:color="auto"/>
                                                    <w:bottom w:val="none" w:sz="0" w:space="0" w:color="auto"/>
                                                    <w:right w:val="none" w:sz="0" w:space="0" w:color="auto"/>
                                                  </w:divBdr>
                                                  <w:divsChild>
                                                    <w:div w:id="1717657146">
                                                      <w:marLeft w:val="0"/>
                                                      <w:marRight w:val="0"/>
                                                      <w:marTop w:val="0"/>
                                                      <w:marBottom w:val="0"/>
                                                      <w:divBdr>
                                                        <w:top w:val="none" w:sz="0" w:space="0" w:color="auto"/>
                                                        <w:left w:val="none" w:sz="0" w:space="0" w:color="auto"/>
                                                        <w:bottom w:val="none" w:sz="0" w:space="0" w:color="auto"/>
                                                        <w:right w:val="none" w:sz="0" w:space="0" w:color="auto"/>
                                                      </w:divBdr>
                                                      <w:divsChild>
                                                        <w:div w:id="581262862">
                                                          <w:marLeft w:val="0"/>
                                                          <w:marRight w:val="0"/>
                                                          <w:marTop w:val="0"/>
                                                          <w:marBottom w:val="0"/>
                                                          <w:divBdr>
                                                            <w:top w:val="none" w:sz="0" w:space="0" w:color="auto"/>
                                                            <w:left w:val="none" w:sz="0" w:space="0" w:color="auto"/>
                                                            <w:bottom w:val="none" w:sz="0" w:space="0" w:color="auto"/>
                                                            <w:right w:val="none" w:sz="0" w:space="0" w:color="auto"/>
                                                          </w:divBdr>
                                                          <w:divsChild>
                                                            <w:div w:id="15820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026936">
                                                  <w:marLeft w:val="0"/>
                                                  <w:marRight w:val="0"/>
                                                  <w:marTop w:val="0"/>
                                                  <w:marBottom w:val="240"/>
                                                  <w:divBdr>
                                                    <w:top w:val="none" w:sz="0" w:space="0" w:color="auto"/>
                                                    <w:left w:val="none" w:sz="0" w:space="0" w:color="auto"/>
                                                    <w:bottom w:val="none" w:sz="0" w:space="0" w:color="auto"/>
                                                    <w:right w:val="none" w:sz="0" w:space="0" w:color="auto"/>
                                                  </w:divBdr>
                                                  <w:divsChild>
                                                    <w:div w:id="656306759">
                                                      <w:marLeft w:val="0"/>
                                                      <w:marRight w:val="0"/>
                                                      <w:marTop w:val="0"/>
                                                      <w:marBottom w:val="0"/>
                                                      <w:divBdr>
                                                        <w:top w:val="none" w:sz="0" w:space="0" w:color="auto"/>
                                                        <w:left w:val="none" w:sz="0" w:space="0" w:color="auto"/>
                                                        <w:bottom w:val="none" w:sz="0" w:space="0" w:color="auto"/>
                                                        <w:right w:val="none" w:sz="0" w:space="0" w:color="auto"/>
                                                      </w:divBdr>
                                                      <w:divsChild>
                                                        <w:div w:id="1543901997">
                                                          <w:marLeft w:val="0"/>
                                                          <w:marRight w:val="0"/>
                                                          <w:marTop w:val="0"/>
                                                          <w:marBottom w:val="0"/>
                                                          <w:divBdr>
                                                            <w:top w:val="none" w:sz="0" w:space="0" w:color="auto"/>
                                                            <w:left w:val="none" w:sz="0" w:space="0" w:color="auto"/>
                                                            <w:bottom w:val="none" w:sz="0" w:space="0" w:color="auto"/>
                                                            <w:right w:val="none" w:sz="0" w:space="0" w:color="auto"/>
                                                          </w:divBdr>
                                                          <w:divsChild>
                                                            <w:div w:id="59535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36250">
                                                  <w:marLeft w:val="0"/>
                                                  <w:marRight w:val="0"/>
                                                  <w:marTop w:val="0"/>
                                                  <w:marBottom w:val="240"/>
                                                  <w:divBdr>
                                                    <w:top w:val="none" w:sz="0" w:space="0" w:color="auto"/>
                                                    <w:left w:val="none" w:sz="0" w:space="0" w:color="auto"/>
                                                    <w:bottom w:val="none" w:sz="0" w:space="0" w:color="auto"/>
                                                    <w:right w:val="none" w:sz="0" w:space="0" w:color="auto"/>
                                                  </w:divBdr>
                                                  <w:divsChild>
                                                    <w:div w:id="1945381689">
                                                      <w:marLeft w:val="0"/>
                                                      <w:marRight w:val="0"/>
                                                      <w:marTop w:val="0"/>
                                                      <w:marBottom w:val="0"/>
                                                      <w:divBdr>
                                                        <w:top w:val="none" w:sz="0" w:space="0" w:color="auto"/>
                                                        <w:left w:val="none" w:sz="0" w:space="0" w:color="auto"/>
                                                        <w:bottom w:val="none" w:sz="0" w:space="0" w:color="auto"/>
                                                        <w:right w:val="none" w:sz="0" w:space="0" w:color="auto"/>
                                                      </w:divBdr>
                                                      <w:divsChild>
                                                        <w:div w:id="951522732">
                                                          <w:marLeft w:val="0"/>
                                                          <w:marRight w:val="0"/>
                                                          <w:marTop w:val="0"/>
                                                          <w:marBottom w:val="0"/>
                                                          <w:divBdr>
                                                            <w:top w:val="none" w:sz="0" w:space="0" w:color="auto"/>
                                                            <w:left w:val="none" w:sz="0" w:space="0" w:color="auto"/>
                                                            <w:bottom w:val="none" w:sz="0" w:space="0" w:color="auto"/>
                                                            <w:right w:val="none" w:sz="0" w:space="0" w:color="auto"/>
                                                          </w:divBdr>
                                                          <w:divsChild>
                                                            <w:div w:id="160421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641157">
                                                  <w:marLeft w:val="0"/>
                                                  <w:marRight w:val="0"/>
                                                  <w:marTop w:val="0"/>
                                                  <w:marBottom w:val="240"/>
                                                  <w:divBdr>
                                                    <w:top w:val="none" w:sz="0" w:space="0" w:color="auto"/>
                                                    <w:left w:val="none" w:sz="0" w:space="0" w:color="auto"/>
                                                    <w:bottom w:val="none" w:sz="0" w:space="0" w:color="auto"/>
                                                    <w:right w:val="none" w:sz="0" w:space="0" w:color="auto"/>
                                                  </w:divBdr>
                                                  <w:divsChild>
                                                    <w:div w:id="620262774">
                                                      <w:marLeft w:val="0"/>
                                                      <w:marRight w:val="0"/>
                                                      <w:marTop w:val="0"/>
                                                      <w:marBottom w:val="0"/>
                                                      <w:divBdr>
                                                        <w:top w:val="none" w:sz="0" w:space="0" w:color="auto"/>
                                                        <w:left w:val="none" w:sz="0" w:space="0" w:color="auto"/>
                                                        <w:bottom w:val="none" w:sz="0" w:space="0" w:color="auto"/>
                                                        <w:right w:val="none" w:sz="0" w:space="0" w:color="auto"/>
                                                      </w:divBdr>
                                                      <w:divsChild>
                                                        <w:div w:id="14059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991807">
                                          <w:marLeft w:val="0"/>
                                          <w:marRight w:val="0"/>
                                          <w:marTop w:val="0"/>
                                          <w:marBottom w:val="0"/>
                                          <w:divBdr>
                                            <w:top w:val="none" w:sz="0" w:space="0" w:color="auto"/>
                                            <w:left w:val="none" w:sz="0" w:space="0" w:color="auto"/>
                                            <w:bottom w:val="none" w:sz="0" w:space="0" w:color="auto"/>
                                            <w:right w:val="none" w:sz="0" w:space="0" w:color="auto"/>
                                          </w:divBdr>
                                          <w:divsChild>
                                            <w:div w:id="1476685022">
                                              <w:marLeft w:val="60"/>
                                              <w:marRight w:val="0"/>
                                              <w:marTop w:val="0"/>
                                              <w:marBottom w:val="0"/>
                                              <w:divBdr>
                                                <w:top w:val="none" w:sz="0" w:space="0" w:color="auto"/>
                                                <w:left w:val="none" w:sz="0" w:space="0" w:color="auto"/>
                                                <w:bottom w:val="none" w:sz="0" w:space="0" w:color="auto"/>
                                                <w:right w:val="none" w:sz="0" w:space="0" w:color="auto"/>
                                              </w:divBdr>
                                              <w:divsChild>
                                                <w:div w:id="483207940">
                                                  <w:marLeft w:val="0"/>
                                                  <w:marRight w:val="0"/>
                                                  <w:marTop w:val="0"/>
                                                  <w:marBottom w:val="240"/>
                                                  <w:divBdr>
                                                    <w:top w:val="none" w:sz="0" w:space="0" w:color="auto"/>
                                                    <w:left w:val="none" w:sz="0" w:space="0" w:color="auto"/>
                                                    <w:bottom w:val="none" w:sz="0" w:space="0" w:color="auto"/>
                                                    <w:right w:val="none" w:sz="0" w:space="0" w:color="auto"/>
                                                  </w:divBdr>
                                                  <w:divsChild>
                                                    <w:div w:id="1344940930">
                                                      <w:marLeft w:val="0"/>
                                                      <w:marRight w:val="0"/>
                                                      <w:marTop w:val="0"/>
                                                      <w:marBottom w:val="0"/>
                                                      <w:divBdr>
                                                        <w:top w:val="none" w:sz="0" w:space="0" w:color="auto"/>
                                                        <w:left w:val="none" w:sz="0" w:space="0" w:color="auto"/>
                                                        <w:bottom w:val="none" w:sz="0" w:space="0" w:color="auto"/>
                                                        <w:right w:val="none" w:sz="0" w:space="0" w:color="auto"/>
                                                      </w:divBdr>
                                                      <w:divsChild>
                                                        <w:div w:id="422845334">
                                                          <w:marLeft w:val="0"/>
                                                          <w:marRight w:val="0"/>
                                                          <w:marTop w:val="0"/>
                                                          <w:marBottom w:val="0"/>
                                                          <w:divBdr>
                                                            <w:top w:val="none" w:sz="0" w:space="0" w:color="auto"/>
                                                            <w:left w:val="none" w:sz="0" w:space="0" w:color="auto"/>
                                                            <w:bottom w:val="none" w:sz="0" w:space="0" w:color="auto"/>
                                                            <w:right w:val="none" w:sz="0" w:space="0" w:color="auto"/>
                                                          </w:divBdr>
                                                          <w:divsChild>
                                                            <w:div w:id="91084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641344">
                                  <w:marLeft w:val="0"/>
                                  <w:marRight w:val="0"/>
                                  <w:marTop w:val="0"/>
                                  <w:marBottom w:val="0"/>
                                  <w:divBdr>
                                    <w:top w:val="none" w:sz="0" w:space="0" w:color="auto"/>
                                    <w:left w:val="none" w:sz="0" w:space="0" w:color="auto"/>
                                    <w:bottom w:val="none" w:sz="0" w:space="0" w:color="auto"/>
                                    <w:right w:val="none" w:sz="0" w:space="0" w:color="auto"/>
                                  </w:divBdr>
                                  <w:divsChild>
                                    <w:div w:id="1130903909">
                                      <w:marLeft w:val="0"/>
                                      <w:marRight w:val="0"/>
                                      <w:marTop w:val="0"/>
                                      <w:marBottom w:val="0"/>
                                      <w:divBdr>
                                        <w:top w:val="none" w:sz="0" w:space="0" w:color="auto"/>
                                        <w:left w:val="none" w:sz="0" w:space="0" w:color="auto"/>
                                        <w:bottom w:val="none" w:sz="0" w:space="0" w:color="auto"/>
                                        <w:right w:val="none" w:sz="0" w:space="0" w:color="auto"/>
                                      </w:divBdr>
                                      <w:divsChild>
                                        <w:div w:id="2061780668">
                                          <w:marLeft w:val="0"/>
                                          <w:marRight w:val="0"/>
                                          <w:marTop w:val="0"/>
                                          <w:marBottom w:val="0"/>
                                          <w:divBdr>
                                            <w:top w:val="none" w:sz="0" w:space="0" w:color="auto"/>
                                            <w:left w:val="none" w:sz="0" w:space="0" w:color="auto"/>
                                            <w:bottom w:val="none" w:sz="0" w:space="0" w:color="auto"/>
                                            <w:right w:val="none" w:sz="0" w:space="0" w:color="auto"/>
                                          </w:divBdr>
                                          <w:divsChild>
                                            <w:div w:id="2128086016">
                                              <w:marLeft w:val="0"/>
                                              <w:marRight w:val="0"/>
                                              <w:marTop w:val="0"/>
                                              <w:marBottom w:val="0"/>
                                              <w:divBdr>
                                                <w:top w:val="none" w:sz="0" w:space="0" w:color="auto"/>
                                                <w:left w:val="none" w:sz="0" w:space="0" w:color="auto"/>
                                                <w:bottom w:val="none" w:sz="0" w:space="0" w:color="auto"/>
                                                <w:right w:val="none" w:sz="0" w:space="0" w:color="auto"/>
                                              </w:divBdr>
                                              <w:divsChild>
                                                <w:div w:id="2092192810">
                                                  <w:marLeft w:val="0"/>
                                                  <w:marRight w:val="0"/>
                                                  <w:marTop w:val="0"/>
                                                  <w:marBottom w:val="0"/>
                                                  <w:divBdr>
                                                    <w:top w:val="none" w:sz="0" w:space="0" w:color="auto"/>
                                                    <w:left w:val="none" w:sz="0" w:space="0" w:color="auto"/>
                                                    <w:bottom w:val="none" w:sz="0" w:space="0" w:color="auto"/>
                                                    <w:right w:val="none" w:sz="0" w:space="0" w:color="auto"/>
                                                  </w:divBdr>
                                                  <w:divsChild>
                                                    <w:div w:id="10724043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736082">
                              <w:marLeft w:val="0"/>
                              <w:marRight w:val="0"/>
                              <w:marTop w:val="240"/>
                              <w:marBottom w:val="525"/>
                              <w:divBdr>
                                <w:top w:val="none" w:sz="0" w:space="0" w:color="auto"/>
                                <w:left w:val="none" w:sz="0" w:space="0" w:color="auto"/>
                                <w:bottom w:val="none" w:sz="0" w:space="0" w:color="auto"/>
                                <w:right w:val="none" w:sz="0" w:space="0" w:color="auto"/>
                              </w:divBdr>
                              <w:divsChild>
                                <w:div w:id="163402101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91074547">
              <w:marLeft w:val="0"/>
              <w:marRight w:val="0"/>
              <w:marTop w:val="0"/>
              <w:marBottom w:val="0"/>
              <w:divBdr>
                <w:top w:val="single" w:sz="6" w:space="31" w:color="F0C36D"/>
                <w:left w:val="single" w:sz="6" w:space="31" w:color="F0C36D"/>
                <w:bottom w:val="single" w:sz="6" w:space="31" w:color="F0C36D"/>
                <w:right w:val="single" w:sz="6" w:space="31" w:color="F0C36D"/>
              </w:divBdr>
            </w:div>
            <w:div w:id="1569653791">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1242327302">
      <w:bodyDiv w:val="1"/>
      <w:marLeft w:val="0"/>
      <w:marRight w:val="0"/>
      <w:marTop w:val="0"/>
      <w:marBottom w:val="0"/>
      <w:divBdr>
        <w:top w:val="none" w:sz="0" w:space="0" w:color="auto"/>
        <w:left w:val="none" w:sz="0" w:space="0" w:color="auto"/>
        <w:bottom w:val="none" w:sz="0" w:space="0" w:color="auto"/>
        <w:right w:val="none" w:sz="0" w:space="0" w:color="auto"/>
      </w:divBdr>
    </w:div>
    <w:div w:id="19449172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6.xml"/><Relationship Id="rId26" Type="http://schemas.openxmlformats.org/officeDocument/2006/relationships/hyperlink" Target="https://xdef.syntea.cz/tutorial/examples/C201.html" TargetMode="External"/><Relationship Id="rId39" Type="http://schemas.openxmlformats.org/officeDocument/2006/relationships/hyperlink" Target="https://xdef.syntea.cz/tutorial/en/example/C206.html" TargetMode="External"/><Relationship Id="rId21" Type="http://schemas.openxmlformats.org/officeDocument/2006/relationships/hyperlink" Target="https://xdef.syntea.cz/tutorial/examples/BNF.html" TargetMode="External"/><Relationship Id="rId34" Type="http://schemas.openxmlformats.org/officeDocument/2006/relationships/hyperlink" Target="https://xdef.syntea.cz/tutorial/en/example/C212.html" TargetMode="External"/><Relationship Id="rId42" Type="http://schemas.openxmlformats.org/officeDocument/2006/relationships/hyperlink" Target="https://xdef.syntea.cz/tutorial/examples/C210.html" TargetMode="External"/><Relationship Id="rId47" Type="http://schemas.openxmlformats.org/officeDocument/2006/relationships/hyperlink" Target="https://xdef.syntea.cz/tutorial/en/example/C344.html" TargetMode="External"/><Relationship Id="rId50" Type="http://schemas.openxmlformats.org/officeDocument/2006/relationships/hyperlink" Target="https://xdef.syntea.cz/tutorial/en/example/C502.html" TargetMode="External"/><Relationship Id="rId55" Type="http://schemas.openxmlformats.org/officeDocument/2006/relationships/hyperlink" Target="https://xdef.syntea.cz/tutorial/en/example/C311.html" TargetMode="External"/><Relationship Id="rId63" Type="http://schemas.openxmlformats.org/officeDocument/2006/relationships/hyperlink" Target="https://xdef.syntea.cz/tutorial/en/example/C331.html" TargetMode="External"/><Relationship Id="rId68" Type="http://schemas.openxmlformats.org/officeDocument/2006/relationships/hyperlink" Target="https://xdef.syntea.cz/tutorial/en/example/C601.html" TargetMode="External"/><Relationship Id="rId76" Type="http://schemas.openxmlformats.org/officeDocument/2006/relationships/footer" Target="footer9.xml"/><Relationship Id="rId84" Type="http://schemas.openxmlformats.org/officeDocument/2006/relationships/hyperlink" Target="https://xdef.syntea.cz/tutorial/en/userdoc/xdef-4.2_Programming.pdf"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s://xdef.syntea.cz/tutorial/en/example/C209.html" TargetMode="External"/><Relationship Id="rId11" Type="http://schemas.openxmlformats.org/officeDocument/2006/relationships/header" Target="header3.xml"/><Relationship Id="rId24" Type="http://schemas.openxmlformats.org/officeDocument/2006/relationships/hyperlink" Target="http://www.syntea.cz/xdef/2.0" TargetMode="External"/><Relationship Id="rId32" Type="http://schemas.openxmlformats.org/officeDocument/2006/relationships/hyperlink" Target="https://xdef.syntea.cz/tutorial/en/example/C203.html" TargetMode="External"/><Relationship Id="rId37" Type="http://schemas.openxmlformats.org/officeDocument/2006/relationships/hyperlink" Target="https://xdef.syntea.cz/tutorial/en/example/C204.html" TargetMode="External"/><Relationship Id="rId40" Type="http://schemas.openxmlformats.org/officeDocument/2006/relationships/hyperlink" Target="https://xdef.syntea.cz/tutorial/en/example/C346.html" TargetMode="External"/><Relationship Id="rId45" Type="http://schemas.openxmlformats.org/officeDocument/2006/relationships/hyperlink" Target="https://xdef.syntea.cz/tutorial/en/example/C342.html" TargetMode="External"/><Relationship Id="rId53" Type="http://schemas.openxmlformats.org/officeDocument/2006/relationships/hyperlink" Target="https://xdef.syntea.cz/tutorial/en/example/C701.html" TargetMode="External"/><Relationship Id="rId58" Type="http://schemas.openxmlformats.org/officeDocument/2006/relationships/hyperlink" Target="https://xdef.syntea.cz/tutorial/en/example/C412.html" TargetMode="External"/><Relationship Id="rId66" Type="http://schemas.openxmlformats.org/officeDocument/2006/relationships/hyperlink" Target="https://xdef.syntea.cz/tutorial/en/example/C422.html" TargetMode="External"/><Relationship Id="rId74" Type="http://schemas.openxmlformats.org/officeDocument/2006/relationships/header" Target="header7.xml"/><Relationship Id="rId79" Type="http://schemas.openxmlformats.org/officeDocument/2006/relationships/hyperlink" Target="http://www.w3c.org/TR/REC-xml" TargetMode="External"/><Relationship Id="rId87" Type="http://schemas.openxmlformats.org/officeDocument/2006/relationships/hyperlink" Target="https://sourceforge.net/p/x-definition-beginner-xml/wiki/Home/" TargetMode="External"/><Relationship Id="rId5" Type="http://schemas.openxmlformats.org/officeDocument/2006/relationships/webSettings" Target="webSettings.xml"/><Relationship Id="rId61" Type="http://schemas.openxmlformats.org/officeDocument/2006/relationships/hyperlink" Target="https://xdef.syntea.cz/tutorial/en/example/C341.html" TargetMode="External"/><Relationship Id="rId82" Type="http://schemas.openxmlformats.org/officeDocument/2006/relationships/hyperlink" Target="https://xdef.syntea.cz/tutorial/en/userdoc/xdef-4.2.pdf" TargetMode="External"/><Relationship Id="rId90" Type="http://schemas.openxmlformats.org/officeDocument/2006/relationships/theme" Target="theme/theme1.xml"/><Relationship Id="rId19" Type="http://schemas.openxmlformats.org/officeDocument/2006/relationships/hyperlink" Target="https://xdef.syntea.cz/tutorial/examples/validate.html"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hyperlink" Target="https://xdef.syntea.cz/tutorial/examples/template.html" TargetMode="External"/><Relationship Id="rId27" Type="http://schemas.openxmlformats.org/officeDocument/2006/relationships/hyperlink" Target="https://xdef.syntea.cz/tutorial/en/example/C202.html" TargetMode="External"/><Relationship Id="rId30" Type="http://schemas.openxmlformats.org/officeDocument/2006/relationships/hyperlink" Target="https://xdef.syntea.cz/tutorial/en/example/C208.html" TargetMode="External"/><Relationship Id="rId35" Type="http://schemas.openxmlformats.org/officeDocument/2006/relationships/hyperlink" Target="https://xdef.syntea.cz/tutorial/en/example/C213.html" TargetMode="External"/><Relationship Id="rId43" Type="http://schemas.openxmlformats.org/officeDocument/2006/relationships/hyperlink" Target="https://xdef.syntea.cz/tutorial/examples/C215.html" TargetMode="External"/><Relationship Id="rId48" Type="http://schemas.openxmlformats.org/officeDocument/2006/relationships/hyperlink" Target="https://xdef.syntea.cz/tutorial/en/example/C345.html" TargetMode="External"/><Relationship Id="rId56" Type="http://schemas.openxmlformats.org/officeDocument/2006/relationships/hyperlink" Target="https://xdef.syntea.cz/tutorial/en/example/C312.html" TargetMode="External"/><Relationship Id="rId64" Type="http://schemas.openxmlformats.org/officeDocument/2006/relationships/hyperlink" Target="https://xdef.syntea.cz/tutorial/en/example/C332.html" TargetMode="External"/><Relationship Id="rId69" Type="http://schemas.openxmlformats.org/officeDocument/2006/relationships/hyperlink" Target="https://xdef.syntea.cz/tutorial/en/example/C602.html" TargetMode="External"/><Relationship Id="rId77" Type="http://schemas.openxmlformats.org/officeDocument/2006/relationships/header" Target="header8.xml"/><Relationship Id="rId8" Type="http://schemas.openxmlformats.org/officeDocument/2006/relationships/header" Target="header1.xml"/><Relationship Id="rId51" Type="http://schemas.openxmlformats.org/officeDocument/2006/relationships/hyperlink" Target="https://xdef.syntea.cz/tutorial/en/example/C503.html" TargetMode="External"/><Relationship Id="rId72" Type="http://schemas.openxmlformats.org/officeDocument/2006/relationships/hyperlink" Target="http://www.loc.gov/standards/iso639-2" TargetMode="External"/><Relationship Id="rId80" Type="http://schemas.openxmlformats.org/officeDocument/2006/relationships/hyperlink" Target="http://www.w3c.org/TR/xmlschema-1" TargetMode="External"/><Relationship Id="rId85" Type="http://schemas.openxmlformats.org/officeDocument/2006/relationships/hyperlink" Target="https://xdef.syntea.cz/tutorial/en/userdoc/xdef-4.2_Lexicon.pdf" TargetMode="Externa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5.xml"/><Relationship Id="rId25" Type="http://schemas.openxmlformats.org/officeDocument/2006/relationships/hyperlink" Target="https://www.json.org/json-en.html" TargetMode="External"/><Relationship Id="rId33" Type="http://schemas.openxmlformats.org/officeDocument/2006/relationships/hyperlink" Target="https://xdef.syntea.cz/tutorial/en/example/C211.html" TargetMode="External"/><Relationship Id="rId38" Type="http://schemas.openxmlformats.org/officeDocument/2006/relationships/hyperlink" Target="https://xdef.syntea.cz/tutorial/en/example/C205.html" TargetMode="External"/><Relationship Id="rId46" Type="http://schemas.openxmlformats.org/officeDocument/2006/relationships/hyperlink" Target="https://xdef.syntea.cz/tutorial/en/example/C343.html" TargetMode="External"/><Relationship Id="rId59" Type="http://schemas.openxmlformats.org/officeDocument/2006/relationships/hyperlink" Target="https://xdef.syntea.cz/tutorial/en/example/C321.html" TargetMode="External"/><Relationship Id="rId67" Type="http://schemas.openxmlformats.org/officeDocument/2006/relationships/hyperlink" Target="https://xdef.syntea.cz/tutorial/en/example/C333.html" TargetMode="External"/><Relationship Id="rId20" Type="http://schemas.openxmlformats.org/officeDocument/2006/relationships/hyperlink" Target="https://xdef.syntea.cz/tutorial/examples/compose.html" TargetMode="External"/><Relationship Id="rId41" Type="http://schemas.openxmlformats.org/officeDocument/2006/relationships/hyperlink" Target="https://xdef.syntea.cz/tutorial/en/example/C207.html" TargetMode="External"/><Relationship Id="rId54" Type="http://schemas.openxmlformats.org/officeDocument/2006/relationships/hyperlink" Target="https://xdef.syntea.cz/tutorial/en/example/C711.html" TargetMode="External"/><Relationship Id="rId62" Type="http://schemas.openxmlformats.org/officeDocument/2006/relationships/hyperlink" Target="https://xdef.syntea.cz/tutorial/en/example/C432.html" TargetMode="External"/><Relationship Id="rId70" Type="http://schemas.openxmlformats.org/officeDocument/2006/relationships/hyperlink" Target="https://xdef.syntea.cz/tutorial/en/example/C603.html" TargetMode="External"/><Relationship Id="rId75" Type="http://schemas.openxmlformats.org/officeDocument/2006/relationships/footer" Target="footer8.xml"/><Relationship Id="rId83" Type="http://schemas.openxmlformats.org/officeDocument/2006/relationships/hyperlink" Target="https://xdef.syntea.cz/tutorial/en/userdoc/xdef-4.2_construction_mode.pdf" TargetMode="External"/><Relationship Id="rId88" Type="http://schemas.openxmlformats.org/officeDocument/2006/relationships/hyperlink" Target="https://dzone.com/articles/extracting-data-from-very-large-xml-files-with-x-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7.xml"/><Relationship Id="rId28" Type="http://schemas.openxmlformats.org/officeDocument/2006/relationships/hyperlink" Target="https://xdef.syntea.cz/tutorial/en/example/C203.html" TargetMode="External"/><Relationship Id="rId36" Type="http://schemas.openxmlformats.org/officeDocument/2006/relationships/hyperlink" Target="https://xdef.syntea.cz/tutorial/en/example/C214.html" TargetMode="External"/><Relationship Id="rId49" Type="http://schemas.openxmlformats.org/officeDocument/2006/relationships/hyperlink" Target="https://xdef.syntea.cz/tutorial/en/example/C501.html" TargetMode="External"/><Relationship Id="rId57" Type="http://schemas.openxmlformats.org/officeDocument/2006/relationships/hyperlink" Target="https://xdef.syntea.cz/tutorial/en/example/C411.html" TargetMode="External"/><Relationship Id="rId10" Type="http://schemas.openxmlformats.org/officeDocument/2006/relationships/footer" Target="footer1.xml"/><Relationship Id="rId31" Type="http://schemas.openxmlformats.org/officeDocument/2006/relationships/hyperlink" Target="https://xdef.syntea.cz/tutorial/en/example/C202.html" TargetMode="External"/><Relationship Id="rId44" Type="http://schemas.openxmlformats.org/officeDocument/2006/relationships/hyperlink" Target="https://xdef.syntea.cz/tutorial/en/example/C341.html" TargetMode="External"/><Relationship Id="rId52" Type="http://schemas.openxmlformats.org/officeDocument/2006/relationships/hyperlink" Target="https://xdef.syntea.cz/tutorial/en/example/C504.html" TargetMode="External"/><Relationship Id="rId60" Type="http://schemas.openxmlformats.org/officeDocument/2006/relationships/hyperlink" Target="https://xdef.syntea.cz/tutorial/en/example/C322.html" TargetMode="External"/><Relationship Id="rId65" Type="http://schemas.openxmlformats.org/officeDocument/2006/relationships/hyperlink" Target="https://xdef.syntea.cz/tutorial/en/example/C421.html" TargetMode="External"/><Relationship Id="rId73" Type="http://schemas.openxmlformats.org/officeDocument/2006/relationships/header" Target="header6.xml"/><Relationship Id="rId78" Type="http://schemas.openxmlformats.org/officeDocument/2006/relationships/footer" Target="footer10.xml"/><Relationship Id="rId81" Type="http://schemas.openxmlformats.org/officeDocument/2006/relationships/hyperlink" Target="http://www.w3c.org/TR/xmlschema-2" TargetMode="External"/><Relationship Id="rId86" Type="http://schemas.openxmlformats.org/officeDocument/2006/relationships/hyperlink" Target="https://www.json.org/json-en.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2C04CB-EB6F-4FC4-A8D7-39A55CC28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1</Pages>
  <Words>83601</Words>
  <Characters>472351</Characters>
  <Application>Microsoft Office Word</Application>
  <DocSecurity>0</DocSecurity>
  <Lines>14760</Lines>
  <Paragraphs>12929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543023</CharactersWithSpaces>
  <SharedDoc>false</SharedDoc>
  <HLinks>
    <vt:vector size="1302" baseType="variant">
      <vt:variant>
        <vt:i4>5898257</vt:i4>
      </vt:variant>
      <vt:variant>
        <vt:i4>4080</vt:i4>
      </vt:variant>
      <vt:variant>
        <vt:i4>0</vt:i4>
      </vt:variant>
      <vt:variant>
        <vt:i4>5</vt:i4>
      </vt:variant>
      <vt:variant>
        <vt:lpwstr>http://www.w3c.org/TR/xmlschema-2</vt:lpwstr>
      </vt:variant>
      <vt:variant>
        <vt:lpwstr/>
      </vt:variant>
      <vt:variant>
        <vt:i4>5898257</vt:i4>
      </vt:variant>
      <vt:variant>
        <vt:i4>4077</vt:i4>
      </vt:variant>
      <vt:variant>
        <vt:i4>0</vt:i4>
      </vt:variant>
      <vt:variant>
        <vt:i4>5</vt:i4>
      </vt:variant>
      <vt:variant>
        <vt:lpwstr>http://www.w3c.org/TR/xmlschema-1</vt:lpwstr>
      </vt:variant>
      <vt:variant>
        <vt:lpwstr/>
      </vt:variant>
      <vt:variant>
        <vt:i4>4784139</vt:i4>
      </vt:variant>
      <vt:variant>
        <vt:i4>4074</vt:i4>
      </vt:variant>
      <vt:variant>
        <vt:i4>0</vt:i4>
      </vt:variant>
      <vt:variant>
        <vt:i4>5</vt:i4>
      </vt:variant>
      <vt:variant>
        <vt:lpwstr>http://www.w3c.org/TR/REC-xml</vt:lpwstr>
      </vt:variant>
      <vt:variant>
        <vt:lpwstr/>
      </vt:variant>
      <vt:variant>
        <vt:i4>5373967</vt:i4>
      </vt:variant>
      <vt:variant>
        <vt:i4>4023</vt:i4>
      </vt:variant>
      <vt:variant>
        <vt:i4>0</vt:i4>
      </vt:variant>
      <vt:variant>
        <vt:i4>5</vt:i4>
      </vt:variant>
      <vt:variant>
        <vt:lpwstr>http://www.syntea.cz/xdef/2.0/include</vt:lpwstr>
      </vt:variant>
      <vt:variant>
        <vt:lpwstr/>
      </vt:variant>
      <vt:variant>
        <vt:i4>3145785</vt:i4>
      </vt:variant>
      <vt:variant>
        <vt:i4>4020</vt:i4>
      </vt:variant>
      <vt:variant>
        <vt:i4>0</vt:i4>
      </vt:variant>
      <vt:variant>
        <vt:i4>5</vt:i4>
      </vt:variant>
      <vt:variant>
        <vt:lpwstr>http://www.w3.org/2001/XInclude</vt:lpwstr>
      </vt:variant>
      <vt:variant>
        <vt:lpwstr/>
      </vt:variant>
      <vt:variant>
        <vt:i4>5898269</vt:i4>
      </vt:variant>
      <vt:variant>
        <vt:i4>3696</vt:i4>
      </vt:variant>
      <vt:variant>
        <vt:i4>0</vt:i4>
      </vt:variant>
      <vt:variant>
        <vt:i4>5</vt:i4>
      </vt:variant>
      <vt:variant>
        <vt:lpwstr>http://www.loc.gov/standards/iso639-2</vt:lpwstr>
      </vt:variant>
      <vt:variant>
        <vt:lpwstr/>
      </vt:variant>
      <vt:variant>
        <vt:i4>1638424</vt:i4>
      </vt:variant>
      <vt:variant>
        <vt:i4>3081</vt:i4>
      </vt:variant>
      <vt:variant>
        <vt:i4>0</vt:i4>
      </vt:variant>
      <vt:variant>
        <vt:i4>5</vt:i4>
      </vt:variant>
      <vt:variant>
        <vt:lpwstr>http://xdef.syntea.cz/tutorial/examples/C603.html</vt:lpwstr>
      </vt:variant>
      <vt:variant>
        <vt:lpwstr/>
      </vt:variant>
      <vt:variant>
        <vt:i4>1572888</vt:i4>
      </vt:variant>
      <vt:variant>
        <vt:i4>3078</vt:i4>
      </vt:variant>
      <vt:variant>
        <vt:i4>0</vt:i4>
      </vt:variant>
      <vt:variant>
        <vt:i4>5</vt:i4>
      </vt:variant>
      <vt:variant>
        <vt:lpwstr>http://xdef.syntea.cz/tutorial/examples/C602.html</vt:lpwstr>
      </vt:variant>
      <vt:variant>
        <vt:lpwstr/>
      </vt:variant>
      <vt:variant>
        <vt:i4>1769496</vt:i4>
      </vt:variant>
      <vt:variant>
        <vt:i4>3069</vt:i4>
      </vt:variant>
      <vt:variant>
        <vt:i4>0</vt:i4>
      </vt:variant>
      <vt:variant>
        <vt:i4>5</vt:i4>
      </vt:variant>
      <vt:variant>
        <vt:lpwstr>http://xdef.syntea.cz/tutorial/examples/C601.html</vt:lpwstr>
      </vt:variant>
      <vt:variant>
        <vt:lpwstr/>
      </vt:variant>
      <vt:variant>
        <vt:i4>1835035</vt:i4>
      </vt:variant>
      <vt:variant>
        <vt:i4>3048</vt:i4>
      </vt:variant>
      <vt:variant>
        <vt:i4>0</vt:i4>
      </vt:variant>
      <vt:variant>
        <vt:i4>5</vt:i4>
      </vt:variant>
      <vt:variant>
        <vt:lpwstr>http://xdef.syntea.cz/tutorial/examples/C333.html</vt:lpwstr>
      </vt:variant>
      <vt:variant>
        <vt:lpwstr/>
      </vt:variant>
      <vt:variant>
        <vt:i4>1703962</vt:i4>
      </vt:variant>
      <vt:variant>
        <vt:i4>3045</vt:i4>
      </vt:variant>
      <vt:variant>
        <vt:i4>0</vt:i4>
      </vt:variant>
      <vt:variant>
        <vt:i4>5</vt:i4>
      </vt:variant>
      <vt:variant>
        <vt:lpwstr>http://xdef.syntea.cz/tutorial/examples/C422.html</vt:lpwstr>
      </vt:variant>
      <vt:variant>
        <vt:lpwstr/>
      </vt:variant>
      <vt:variant>
        <vt:i4>1638426</vt:i4>
      </vt:variant>
      <vt:variant>
        <vt:i4>3042</vt:i4>
      </vt:variant>
      <vt:variant>
        <vt:i4>0</vt:i4>
      </vt:variant>
      <vt:variant>
        <vt:i4>5</vt:i4>
      </vt:variant>
      <vt:variant>
        <vt:lpwstr>http://xdef.syntea.cz/tutorial/examples/C421.html</vt:lpwstr>
      </vt:variant>
      <vt:variant>
        <vt:lpwstr/>
      </vt:variant>
      <vt:variant>
        <vt:i4>1900571</vt:i4>
      </vt:variant>
      <vt:variant>
        <vt:i4>3039</vt:i4>
      </vt:variant>
      <vt:variant>
        <vt:i4>0</vt:i4>
      </vt:variant>
      <vt:variant>
        <vt:i4>5</vt:i4>
      </vt:variant>
      <vt:variant>
        <vt:lpwstr>http://xdef.syntea.cz/tutorial/examples/C332.html</vt:lpwstr>
      </vt:variant>
      <vt:variant>
        <vt:lpwstr/>
      </vt:variant>
      <vt:variant>
        <vt:i4>1966107</vt:i4>
      </vt:variant>
      <vt:variant>
        <vt:i4>3036</vt:i4>
      </vt:variant>
      <vt:variant>
        <vt:i4>0</vt:i4>
      </vt:variant>
      <vt:variant>
        <vt:i4>5</vt:i4>
      </vt:variant>
      <vt:variant>
        <vt:lpwstr>http://xdef.syntea.cz/tutorial/examples/C331.html</vt:lpwstr>
      </vt:variant>
      <vt:variant>
        <vt:lpwstr/>
      </vt:variant>
      <vt:variant>
        <vt:i4>1703963</vt:i4>
      </vt:variant>
      <vt:variant>
        <vt:i4>3030</vt:i4>
      </vt:variant>
      <vt:variant>
        <vt:i4>0</vt:i4>
      </vt:variant>
      <vt:variant>
        <vt:i4>5</vt:i4>
      </vt:variant>
      <vt:variant>
        <vt:lpwstr>http://xdef.syntea.cz/tutorial/examples/C432.html</vt:lpwstr>
      </vt:variant>
      <vt:variant>
        <vt:lpwstr/>
      </vt:variant>
      <vt:variant>
        <vt:i4>1638427</vt:i4>
      </vt:variant>
      <vt:variant>
        <vt:i4>3027</vt:i4>
      </vt:variant>
      <vt:variant>
        <vt:i4>0</vt:i4>
      </vt:variant>
      <vt:variant>
        <vt:i4>5</vt:i4>
      </vt:variant>
      <vt:variant>
        <vt:lpwstr>http://xdef.syntea.cz/tutorial/examples/C431.html</vt:lpwstr>
      </vt:variant>
      <vt:variant>
        <vt:lpwstr/>
      </vt:variant>
      <vt:variant>
        <vt:i4>1900570</vt:i4>
      </vt:variant>
      <vt:variant>
        <vt:i4>3024</vt:i4>
      </vt:variant>
      <vt:variant>
        <vt:i4>0</vt:i4>
      </vt:variant>
      <vt:variant>
        <vt:i4>5</vt:i4>
      </vt:variant>
      <vt:variant>
        <vt:lpwstr>http://xdef.syntea.cz/tutorial/examples/C322.html</vt:lpwstr>
      </vt:variant>
      <vt:variant>
        <vt:lpwstr/>
      </vt:variant>
      <vt:variant>
        <vt:i4>1966106</vt:i4>
      </vt:variant>
      <vt:variant>
        <vt:i4>3021</vt:i4>
      </vt:variant>
      <vt:variant>
        <vt:i4>0</vt:i4>
      </vt:variant>
      <vt:variant>
        <vt:i4>5</vt:i4>
      </vt:variant>
      <vt:variant>
        <vt:lpwstr>http://xdef.syntea.cz/tutorial/examples/C321.html</vt:lpwstr>
      </vt:variant>
      <vt:variant>
        <vt:lpwstr/>
      </vt:variant>
      <vt:variant>
        <vt:i4>1703961</vt:i4>
      </vt:variant>
      <vt:variant>
        <vt:i4>3015</vt:i4>
      </vt:variant>
      <vt:variant>
        <vt:i4>0</vt:i4>
      </vt:variant>
      <vt:variant>
        <vt:i4>5</vt:i4>
      </vt:variant>
      <vt:variant>
        <vt:lpwstr>http://xdef.syntea.cz/tutorial/examples/C412.html</vt:lpwstr>
      </vt:variant>
      <vt:variant>
        <vt:lpwstr/>
      </vt:variant>
      <vt:variant>
        <vt:i4>1638425</vt:i4>
      </vt:variant>
      <vt:variant>
        <vt:i4>3012</vt:i4>
      </vt:variant>
      <vt:variant>
        <vt:i4>0</vt:i4>
      </vt:variant>
      <vt:variant>
        <vt:i4>5</vt:i4>
      </vt:variant>
      <vt:variant>
        <vt:lpwstr>http://xdef.syntea.cz/tutorial/examples/C411.html</vt:lpwstr>
      </vt:variant>
      <vt:variant>
        <vt:lpwstr/>
      </vt:variant>
      <vt:variant>
        <vt:i4>1900569</vt:i4>
      </vt:variant>
      <vt:variant>
        <vt:i4>3009</vt:i4>
      </vt:variant>
      <vt:variant>
        <vt:i4>0</vt:i4>
      </vt:variant>
      <vt:variant>
        <vt:i4>5</vt:i4>
      </vt:variant>
      <vt:variant>
        <vt:lpwstr>http://xdef.syntea.cz/tutorial/examples/C312.html</vt:lpwstr>
      </vt:variant>
      <vt:variant>
        <vt:lpwstr/>
      </vt:variant>
      <vt:variant>
        <vt:i4>1966105</vt:i4>
      </vt:variant>
      <vt:variant>
        <vt:i4>3003</vt:i4>
      </vt:variant>
      <vt:variant>
        <vt:i4>0</vt:i4>
      </vt:variant>
      <vt:variant>
        <vt:i4>5</vt:i4>
      </vt:variant>
      <vt:variant>
        <vt:lpwstr>http://xdef.syntea.cz/tutorial/examples/C311.html</vt:lpwstr>
      </vt:variant>
      <vt:variant>
        <vt:lpwstr/>
      </vt:variant>
      <vt:variant>
        <vt:i4>1376280</vt:i4>
      </vt:variant>
      <vt:variant>
        <vt:i4>2985</vt:i4>
      </vt:variant>
      <vt:variant>
        <vt:i4>0</vt:i4>
      </vt:variant>
      <vt:variant>
        <vt:i4>5</vt:i4>
      </vt:variant>
      <vt:variant>
        <vt:lpwstr>http://xdef.syntea.cz/tutorial/examples/C801.html</vt:lpwstr>
      </vt:variant>
      <vt:variant>
        <vt:lpwstr/>
      </vt:variant>
      <vt:variant>
        <vt:i4>1703960</vt:i4>
      </vt:variant>
      <vt:variant>
        <vt:i4>2982</vt:i4>
      </vt:variant>
      <vt:variant>
        <vt:i4>0</vt:i4>
      </vt:variant>
      <vt:variant>
        <vt:i4>5</vt:i4>
      </vt:variant>
      <vt:variant>
        <vt:lpwstr>http://xdef.syntea.cz/tutorial/examples/C701.html</vt:lpwstr>
      </vt:variant>
      <vt:variant>
        <vt:lpwstr/>
      </vt:variant>
      <vt:variant>
        <vt:i4>1900568</vt:i4>
      </vt:variant>
      <vt:variant>
        <vt:i4>2928</vt:i4>
      </vt:variant>
      <vt:variant>
        <vt:i4>0</vt:i4>
      </vt:variant>
      <vt:variant>
        <vt:i4>5</vt:i4>
      </vt:variant>
      <vt:variant>
        <vt:lpwstr>http://xdef.syntea.cz/tutorial/examples/C504.html</vt:lpwstr>
      </vt:variant>
      <vt:variant>
        <vt:lpwstr/>
      </vt:variant>
      <vt:variant>
        <vt:i4>1703960</vt:i4>
      </vt:variant>
      <vt:variant>
        <vt:i4>2922</vt:i4>
      </vt:variant>
      <vt:variant>
        <vt:i4>0</vt:i4>
      </vt:variant>
      <vt:variant>
        <vt:i4>5</vt:i4>
      </vt:variant>
      <vt:variant>
        <vt:lpwstr>http://xdef.syntea.cz/tutorial/examples/C503.html</vt:lpwstr>
      </vt:variant>
      <vt:variant>
        <vt:lpwstr/>
      </vt:variant>
      <vt:variant>
        <vt:i4>1769496</vt:i4>
      </vt:variant>
      <vt:variant>
        <vt:i4>2919</vt:i4>
      </vt:variant>
      <vt:variant>
        <vt:i4>0</vt:i4>
      </vt:variant>
      <vt:variant>
        <vt:i4>5</vt:i4>
      </vt:variant>
      <vt:variant>
        <vt:lpwstr>http://xdef.syntea.cz/tutorial/examples/C502.html</vt:lpwstr>
      </vt:variant>
      <vt:variant>
        <vt:lpwstr/>
      </vt:variant>
      <vt:variant>
        <vt:i4>1572888</vt:i4>
      </vt:variant>
      <vt:variant>
        <vt:i4>2916</vt:i4>
      </vt:variant>
      <vt:variant>
        <vt:i4>0</vt:i4>
      </vt:variant>
      <vt:variant>
        <vt:i4>5</vt:i4>
      </vt:variant>
      <vt:variant>
        <vt:lpwstr>http://xdef.syntea.cz/tutorial/examples/C501.html</vt:lpwstr>
      </vt:variant>
      <vt:variant>
        <vt:lpwstr/>
      </vt:variant>
      <vt:variant>
        <vt:i4>1703964</vt:i4>
      </vt:variant>
      <vt:variant>
        <vt:i4>2883</vt:i4>
      </vt:variant>
      <vt:variant>
        <vt:i4>0</vt:i4>
      </vt:variant>
      <vt:variant>
        <vt:i4>5</vt:i4>
      </vt:variant>
      <vt:variant>
        <vt:lpwstr>http://xdef.syntea.cz/tutorial/examples/C345.html</vt:lpwstr>
      </vt:variant>
      <vt:variant>
        <vt:lpwstr/>
      </vt:variant>
      <vt:variant>
        <vt:i4>1769500</vt:i4>
      </vt:variant>
      <vt:variant>
        <vt:i4>2877</vt:i4>
      </vt:variant>
      <vt:variant>
        <vt:i4>0</vt:i4>
      </vt:variant>
      <vt:variant>
        <vt:i4>5</vt:i4>
      </vt:variant>
      <vt:variant>
        <vt:lpwstr>http://xdef.syntea.cz/tutorial/examples/C344.html</vt:lpwstr>
      </vt:variant>
      <vt:variant>
        <vt:lpwstr/>
      </vt:variant>
      <vt:variant>
        <vt:i4>1835036</vt:i4>
      </vt:variant>
      <vt:variant>
        <vt:i4>2874</vt:i4>
      </vt:variant>
      <vt:variant>
        <vt:i4>0</vt:i4>
      </vt:variant>
      <vt:variant>
        <vt:i4>5</vt:i4>
      </vt:variant>
      <vt:variant>
        <vt:lpwstr>http://xdef.syntea.cz/tutorial/examples/C343.html</vt:lpwstr>
      </vt:variant>
      <vt:variant>
        <vt:lpwstr/>
      </vt:variant>
      <vt:variant>
        <vt:i4>1900572</vt:i4>
      </vt:variant>
      <vt:variant>
        <vt:i4>2868</vt:i4>
      </vt:variant>
      <vt:variant>
        <vt:i4>0</vt:i4>
      </vt:variant>
      <vt:variant>
        <vt:i4>5</vt:i4>
      </vt:variant>
      <vt:variant>
        <vt:lpwstr>http://xdef.syntea.cz/tutorial/examples/C342.html</vt:lpwstr>
      </vt:variant>
      <vt:variant>
        <vt:lpwstr/>
      </vt:variant>
      <vt:variant>
        <vt:i4>1966108</vt:i4>
      </vt:variant>
      <vt:variant>
        <vt:i4>2862</vt:i4>
      </vt:variant>
      <vt:variant>
        <vt:i4>0</vt:i4>
      </vt:variant>
      <vt:variant>
        <vt:i4>5</vt:i4>
      </vt:variant>
      <vt:variant>
        <vt:lpwstr>http://xdef.syntea.cz/tutorial/examples/C341.html</vt:lpwstr>
      </vt:variant>
      <vt:variant>
        <vt:lpwstr/>
      </vt:variant>
      <vt:variant>
        <vt:i4>1769497</vt:i4>
      </vt:variant>
      <vt:variant>
        <vt:i4>2766</vt:i4>
      </vt:variant>
      <vt:variant>
        <vt:i4>0</vt:i4>
      </vt:variant>
      <vt:variant>
        <vt:i4>5</vt:i4>
      </vt:variant>
      <vt:variant>
        <vt:lpwstr>http://xdef.syntea.cz/tutorial/examples/C215.html</vt:lpwstr>
      </vt:variant>
      <vt:variant>
        <vt:lpwstr/>
      </vt:variant>
      <vt:variant>
        <vt:i4>1966105</vt:i4>
      </vt:variant>
      <vt:variant>
        <vt:i4>2763</vt:i4>
      </vt:variant>
      <vt:variant>
        <vt:i4>0</vt:i4>
      </vt:variant>
      <vt:variant>
        <vt:i4>5</vt:i4>
      </vt:variant>
      <vt:variant>
        <vt:lpwstr>http://xdef.syntea.cz/tutorial/examples/C210.html</vt:lpwstr>
      </vt:variant>
      <vt:variant>
        <vt:lpwstr/>
      </vt:variant>
      <vt:variant>
        <vt:i4>1638424</vt:i4>
      </vt:variant>
      <vt:variant>
        <vt:i4>2724</vt:i4>
      </vt:variant>
      <vt:variant>
        <vt:i4>0</vt:i4>
      </vt:variant>
      <vt:variant>
        <vt:i4>5</vt:i4>
      </vt:variant>
      <vt:variant>
        <vt:lpwstr>http://xdef.syntea.cz/tutorial/examples/C207.html</vt:lpwstr>
      </vt:variant>
      <vt:variant>
        <vt:lpwstr/>
      </vt:variant>
      <vt:variant>
        <vt:i4>1638428</vt:i4>
      </vt:variant>
      <vt:variant>
        <vt:i4>2670</vt:i4>
      </vt:variant>
      <vt:variant>
        <vt:i4>0</vt:i4>
      </vt:variant>
      <vt:variant>
        <vt:i4>5</vt:i4>
      </vt:variant>
      <vt:variant>
        <vt:lpwstr>http://xdef.syntea.cz/tutorial/examples/C346.html</vt:lpwstr>
      </vt:variant>
      <vt:variant>
        <vt:lpwstr/>
      </vt:variant>
      <vt:variant>
        <vt:i4>1572888</vt:i4>
      </vt:variant>
      <vt:variant>
        <vt:i4>2658</vt:i4>
      </vt:variant>
      <vt:variant>
        <vt:i4>0</vt:i4>
      </vt:variant>
      <vt:variant>
        <vt:i4>5</vt:i4>
      </vt:variant>
      <vt:variant>
        <vt:lpwstr>http://xdef.syntea.cz/tutorial/examples/C206.html</vt:lpwstr>
      </vt:variant>
      <vt:variant>
        <vt:lpwstr/>
      </vt:variant>
      <vt:variant>
        <vt:i4>1769496</vt:i4>
      </vt:variant>
      <vt:variant>
        <vt:i4>2655</vt:i4>
      </vt:variant>
      <vt:variant>
        <vt:i4>0</vt:i4>
      </vt:variant>
      <vt:variant>
        <vt:i4>5</vt:i4>
      </vt:variant>
      <vt:variant>
        <vt:lpwstr>http://xdef.syntea.cz/tutorial/examples/C205.html</vt:lpwstr>
      </vt:variant>
      <vt:variant>
        <vt:lpwstr/>
      </vt:variant>
      <vt:variant>
        <vt:i4>1703960</vt:i4>
      </vt:variant>
      <vt:variant>
        <vt:i4>2652</vt:i4>
      </vt:variant>
      <vt:variant>
        <vt:i4>0</vt:i4>
      </vt:variant>
      <vt:variant>
        <vt:i4>5</vt:i4>
      </vt:variant>
      <vt:variant>
        <vt:lpwstr>http://xdef.syntea.cz/tutorial/examples/C204.html</vt:lpwstr>
      </vt:variant>
      <vt:variant>
        <vt:lpwstr/>
      </vt:variant>
      <vt:variant>
        <vt:i4>1703961</vt:i4>
      </vt:variant>
      <vt:variant>
        <vt:i4>2592</vt:i4>
      </vt:variant>
      <vt:variant>
        <vt:i4>0</vt:i4>
      </vt:variant>
      <vt:variant>
        <vt:i4>5</vt:i4>
      </vt:variant>
      <vt:variant>
        <vt:lpwstr>http://xdef.syntea.cz/tutorial/examples/C214.html</vt:lpwstr>
      </vt:variant>
      <vt:variant>
        <vt:lpwstr/>
      </vt:variant>
      <vt:variant>
        <vt:i4>1900569</vt:i4>
      </vt:variant>
      <vt:variant>
        <vt:i4>2589</vt:i4>
      </vt:variant>
      <vt:variant>
        <vt:i4>0</vt:i4>
      </vt:variant>
      <vt:variant>
        <vt:i4>5</vt:i4>
      </vt:variant>
      <vt:variant>
        <vt:lpwstr>http://xdef.syntea.cz/tutorial/examples/C213.html</vt:lpwstr>
      </vt:variant>
      <vt:variant>
        <vt:lpwstr/>
      </vt:variant>
      <vt:variant>
        <vt:i4>1835033</vt:i4>
      </vt:variant>
      <vt:variant>
        <vt:i4>2586</vt:i4>
      </vt:variant>
      <vt:variant>
        <vt:i4>0</vt:i4>
      </vt:variant>
      <vt:variant>
        <vt:i4>5</vt:i4>
      </vt:variant>
      <vt:variant>
        <vt:lpwstr>http://xdef.syntea.cz/tutorial/examples/C212.html</vt:lpwstr>
      </vt:variant>
      <vt:variant>
        <vt:lpwstr/>
      </vt:variant>
      <vt:variant>
        <vt:i4>2031641</vt:i4>
      </vt:variant>
      <vt:variant>
        <vt:i4>2583</vt:i4>
      </vt:variant>
      <vt:variant>
        <vt:i4>0</vt:i4>
      </vt:variant>
      <vt:variant>
        <vt:i4>5</vt:i4>
      </vt:variant>
      <vt:variant>
        <vt:lpwstr>http://xdef.syntea.cz/tutorial/examples/C211.html</vt:lpwstr>
      </vt:variant>
      <vt:variant>
        <vt:lpwstr/>
      </vt:variant>
      <vt:variant>
        <vt:i4>1900568</vt:i4>
      </vt:variant>
      <vt:variant>
        <vt:i4>2550</vt:i4>
      </vt:variant>
      <vt:variant>
        <vt:i4>0</vt:i4>
      </vt:variant>
      <vt:variant>
        <vt:i4>5</vt:i4>
      </vt:variant>
      <vt:variant>
        <vt:lpwstr>http://xdef.syntea.cz/tutorial/examples/C203.html</vt:lpwstr>
      </vt:variant>
      <vt:variant>
        <vt:lpwstr/>
      </vt:variant>
      <vt:variant>
        <vt:i4>1835032</vt:i4>
      </vt:variant>
      <vt:variant>
        <vt:i4>2547</vt:i4>
      </vt:variant>
      <vt:variant>
        <vt:i4>0</vt:i4>
      </vt:variant>
      <vt:variant>
        <vt:i4>5</vt:i4>
      </vt:variant>
      <vt:variant>
        <vt:lpwstr>http://xdef.syntea.cz/tutorial/examples/C202.html</vt:lpwstr>
      </vt:variant>
      <vt:variant>
        <vt:lpwstr/>
      </vt:variant>
      <vt:variant>
        <vt:i4>1441816</vt:i4>
      </vt:variant>
      <vt:variant>
        <vt:i4>2460</vt:i4>
      </vt:variant>
      <vt:variant>
        <vt:i4>0</vt:i4>
      </vt:variant>
      <vt:variant>
        <vt:i4>5</vt:i4>
      </vt:variant>
      <vt:variant>
        <vt:lpwstr>http://xdef.syntea.cz/tutorial/examples/C208.html</vt:lpwstr>
      </vt:variant>
      <vt:variant>
        <vt:lpwstr/>
      </vt:variant>
      <vt:variant>
        <vt:i4>1507352</vt:i4>
      </vt:variant>
      <vt:variant>
        <vt:i4>2457</vt:i4>
      </vt:variant>
      <vt:variant>
        <vt:i4>0</vt:i4>
      </vt:variant>
      <vt:variant>
        <vt:i4>5</vt:i4>
      </vt:variant>
      <vt:variant>
        <vt:lpwstr>http://xdef.syntea.cz/tutorial/examples/C209.html</vt:lpwstr>
      </vt:variant>
      <vt:variant>
        <vt:lpwstr/>
      </vt:variant>
      <vt:variant>
        <vt:i4>1900568</vt:i4>
      </vt:variant>
      <vt:variant>
        <vt:i4>2451</vt:i4>
      </vt:variant>
      <vt:variant>
        <vt:i4>0</vt:i4>
      </vt:variant>
      <vt:variant>
        <vt:i4>5</vt:i4>
      </vt:variant>
      <vt:variant>
        <vt:lpwstr>http://xdef.syntea.cz/tutorial/examples/C203.html</vt:lpwstr>
      </vt:variant>
      <vt:variant>
        <vt:lpwstr/>
      </vt:variant>
      <vt:variant>
        <vt:i4>1835032</vt:i4>
      </vt:variant>
      <vt:variant>
        <vt:i4>2448</vt:i4>
      </vt:variant>
      <vt:variant>
        <vt:i4>0</vt:i4>
      </vt:variant>
      <vt:variant>
        <vt:i4>5</vt:i4>
      </vt:variant>
      <vt:variant>
        <vt:lpwstr>http://xdef.syntea.cz/tutorial/examples/C202.html</vt:lpwstr>
      </vt:variant>
      <vt:variant>
        <vt:lpwstr/>
      </vt:variant>
      <vt:variant>
        <vt:i4>2031640</vt:i4>
      </vt:variant>
      <vt:variant>
        <vt:i4>2445</vt:i4>
      </vt:variant>
      <vt:variant>
        <vt:i4>0</vt:i4>
      </vt:variant>
      <vt:variant>
        <vt:i4>5</vt:i4>
      </vt:variant>
      <vt:variant>
        <vt:lpwstr>http://xdef.syntea.cz/tutorial/examples/C201.html</vt:lpwstr>
      </vt:variant>
      <vt:variant>
        <vt:lpwstr/>
      </vt:variant>
      <vt:variant>
        <vt:i4>1</vt:i4>
      </vt:variant>
      <vt:variant>
        <vt:i4>1635</vt:i4>
      </vt:variant>
      <vt:variant>
        <vt:i4>0</vt:i4>
      </vt:variant>
      <vt:variant>
        <vt:i4>5</vt:i4>
      </vt:variant>
      <vt:variant>
        <vt:lpwstr>//./</vt:lpwstr>
      </vt:variant>
      <vt:variant>
        <vt:lpwstr/>
      </vt:variant>
      <vt:variant>
        <vt:i4>1441850</vt:i4>
      </vt:variant>
      <vt:variant>
        <vt:i4>989</vt:i4>
      </vt:variant>
      <vt:variant>
        <vt:i4>0</vt:i4>
      </vt:variant>
      <vt:variant>
        <vt:i4>5</vt:i4>
      </vt:variant>
      <vt:variant>
        <vt:lpwstr/>
      </vt:variant>
      <vt:variant>
        <vt:lpwstr>_Toc402898511</vt:lpwstr>
      </vt:variant>
      <vt:variant>
        <vt:i4>1441850</vt:i4>
      </vt:variant>
      <vt:variant>
        <vt:i4>983</vt:i4>
      </vt:variant>
      <vt:variant>
        <vt:i4>0</vt:i4>
      </vt:variant>
      <vt:variant>
        <vt:i4>5</vt:i4>
      </vt:variant>
      <vt:variant>
        <vt:lpwstr/>
      </vt:variant>
      <vt:variant>
        <vt:lpwstr>_Toc402898510</vt:lpwstr>
      </vt:variant>
      <vt:variant>
        <vt:i4>1507386</vt:i4>
      </vt:variant>
      <vt:variant>
        <vt:i4>977</vt:i4>
      </vt:variant>
      <vt:variant>
        <vt:i4>0</vt:i4>
      </vt:variant>
      <vt:variant>
        <vt:i4>5</vt:i4>
      </vt:variant>
      <vt:variant>
        <vt:lpwstr/>
      </vt:variant>
      <vt:variant>
        <vt:lpwstr>_Toc402898509</vt:lpwstr>
      </vt:variant>
      <vt:variant>
        <vt:i4>1507386</vt:i4>
      </vt:variant>
      <vt:variant>
        <vt:i4>971</vt:i4>
      </vt:variant>
      <vt:variant>
        <vt:i4>0</vt:i4>
      </vt:variant>
      <vt:variant>
        <vt:i4>5</vt:i4>
      </vt:variant>
      <vt:variant>
        <vt:lpwstr/>
      </vt:variant>
      <vt:variant>
        <vt:lpwstr>_Toc402898508</vt:lpwstr>
      </vt:variant>
      <vt:variant>
        <vt:i4>1507386</vt:i4>
      </vt:variant>
      <vt:variant>
        <vt:i4>965</vt:i4>
      </vt:variant>
      <vt:variant>
        <vt:i4>0</vt:i4>
      </vt:variant>
      <vt:variant>
        <vt:i4>5</vt:i4>
      </vt:variant>
      <vt:variant>
        <vt:lpwstr/>
      </vt:variant>
      <vt:variant>
        <vt:lpwstr>_Toc402898507</vt:lpwstr>
      </vt:variant>
      <vt:variant>
        <vt:i4>1507386</vt:i4>
      </vt:variant>
      <vt:variant>
        <vt:i4>959</vt:i4>
      </vt:variant>
      <vt:variant>
        <vt:i4>0</vt:i4>
      </vt:variant>
      <vt:variant>
        <vt:i4>5</vt:i4>
      </vt:variant>
      <vt:variant>
        <vt:lpwstr/>
      </vt:variant>
      <vt:variant>
        <vt:lpwstr>_Toc402898506</vt:lpwstr>
      </vt:variant>
      <vt:variant>
        <vt:i4>1507386</vt:i4>
      </vt:variant>
      <vt:variant>
        <vt:i4>953</vt:i4>
      </vt:variant>
      <vt:variant>
        <vt:i4>0</vt:i4>
      </vt:variant>
      <vt:variant>
        <vt:i4>5</vt:i4>
      </vt:variant>
      <vt:variant>
        <vt:lpwstr/>
      </vt:variant>
      <vt:variant>
        <vt:lpwstr>_Toc402898505</vt:lpwstr>
      </vt:variant>
      <vt:variant>
        <vt:i4>1507386</vt:i4>
      </vt:variant>
      <vt:variant>
        <vt:i4>947</vt:i4>
      </vt:variant>
      <vt:variant>
        <vt:i4>0</vt:i4>
      </vt:variant>
      <vt:variant>
        <vt:i4>5</vt:i4>
      </vt:variant>
      <vt:variant>
        <vt:lpwstr/>
      </vt:variant>
      <vt:variant>
        <vt:lpwstr>_Toc402898504</vt:lpwstr>
      </vt:variant>
      <vt:variant>
        <vt:i4>1507386</vt:i4>
      </vt:variant>
      <vt:variant>
        <vt:i4>941</vt:i4>
      </vt:variant>
      <vt:variant>
        <vt:i4>0</vt:i4>
      </vt:variant>
      <vt:variant>
        <vt:i4>5</vt:i4>
      </vt:variant>
      <vt:variant>
        <vt:lpwstr/>
      </vt:variant>
      <vt:variant>
        <vt:lpwstr>_Toc402898503</vt:lpwstr>
      </vt:variant>
      <vt:variant>
        <vt:i4>1507386</vt:i4>
      </vt:variant>
      <vt:variant>
        <vt:i4>935</vt:i4>
      </vt:variant>
      <vt:variant>
        <vt:i4>0</vt:i4>
      </vt:variant>
      <vt:variant>
        <vt:i4>5</vt:i4>
      </vt:variant>
      <vt:variant>
        <vt:lpwstr/>
      </vt:variant>
      <vt:variant>
        <vt:lpwstr>_Toc402898502</vt:lpwstr>
      </vt:variant>
      <vt:variant>
        <vt:i4>1507386</vt:i4>
      </vt:variant>
      <vt:variant>
        <vt:i4>929</vt:i4>
      </vt:variant>
      <vt:variant>
        <vt:i4>0</vt:i4>
      </vt:variant>
      <vt:variant>
        <vt:i4>5</vt:i4>
      </vt:variant>
      <vt:variant>
        <vt:lpwstr/>
      </vt:variant>
      <vt:variant>
        <vt:lpwstr>_Toc402898501</vt:lpwstr>
      </vt:variant>
      <vt:variant>
        <vt:i4>1507386</vt:i4>
      </vt:variant>
      <vt:variant>
        <vt:i4>923</vt:i4>
      </vt:variant>
      <vt:variant>
        <vt:i4>0</vt:i4>
      </vt:variant>
      <vt:variant>
        <vt:i4>5</vt:i4>
      </vt:variant>
      <vt:variant>
        <vt:lpwstr/>
      </vt:variant>
      <vt:variant>
        <vt:lpwstr>_Toc402898500</vt:lpwstr>
      </vt:variant>
      <vt:variant>
        <vt:i4>1966139</vt:i4>
      </vt:variant>
      <vt:variant>
        <vt:i4>917</vt:i4>
      </vt:variant>
      <vt:variant>
        <vt:i4>0</vt:i4>
      </vt:variant>
      <vt:variant>
        <vt:i4>5</vt:i4>
      </vt:variant>
      <vt:variant>
        <vt:lpwstr/>
      </vt:variant>
      <vt:variant>
        <vt:lpwstr>_Toc402898499</vt:lpwstr>
      </vt:variant>
      <vt:variant>
        <vt:i4>1966139</vt:i4>
      </vt:variant>
      <vt:variant>
        <vt:i4>911</vt:i4>
      </vt:variant>
      <vt:variant>
        <vt:i4>0</vt:i4>
      </vt:variant>
      <vt:variant>
        <vt:i4>5</vt:i4>
      </vt:variant>
      <vt:variant>
        <vt:lpwstr/>
      </vt:variant>
      <vt:variant>
        <vt:lpwstr>_Toc402898498</vt:lpwstr>
      </vt:variant>
      <vt:variant>
        <vt:i4>1966139</vt:i4>
      </vt:variant>
      <vt:variant>
        <vt:i4>905</vt:i4>
      </vt:variant>
      <vt:variant>
        <vt:i4>0</vt:i4>
      </vt:variant>
      <vt:variant>
        <vt:i4>5</vt:i4>
      </vt:variant>
      <vt:variant>
        <vt:lpwstr/>
      </vt:variant>
      <vt:variant>
        <vt:lpwstr>_Toc402898497</vt:lpwstr>
      </vt:variant>
      <vt:variant>
        <vt:i4>1966139</vt:i4>
      </vt:variant>
      <vt:variant>
        <vt:i4>899</vt:i4>
      </vt:variant>
      <vt:variant>
        <vt:i4>0</vt:i4>
      </vt:variant>
      <vt:variant>
        <vt:i4>5</vt:i4>
      </vt:variant>
      <vt:variant>
        <vt:lpwstr/>
      </vt:variant>
      <vt:variant>
        <vt:lpwstr>_Toc402898496</vt:lpwstr>
      </vt:variant>
      <vt:variant>
        <vt:i4>1966139</vt:i4>
      </vt:variant>
      <vt:variant>
        <vt:i4>893</vt:i4>
      </vt:variant>
      <vt:variant>
        <vt:i4>0</vt:i4>
      </vt:variant>
      <vt:variant>
        <vt:i4>5</vt:i4>
      </vt:variant>
      <vt:variant>
        <vt:lpwstr/>
      </vt:variant>
      <vt:variant>
        <vt:lpwstr>_Toc402898495</vt:lpwstr>
      </vt:variant>
      <vt:variant>
        <vt:i4>1966139</vt:i4>
      </vt:variant>
      <vt:variant>
        <vt:i4>887</vt:i4>
      </vt:variant>
      <vt:variant>
        <vt:i4>0</vt:i4>
      </vt:variant>
      <vt:variant>
        <vt:i4>5</vt:i4>
      </vt:variant>
      <vt:variant>
        <vt:lpwstr/>
      </vt:variant>
      <vt:variant>
        <vt:lpwstr>_Toc402898494</vt:lpwstr>
      </vt:variant>
      <vt:variant>
        <vt:i4>1966139</vt:i4>
      </vt:variant>
      <vt:variant>
        <vt:i4>881</vt:i4>
      </vt:variant>
      <vt:variant>
        <vt:i4>0</vt:i4>
      </vt:variant>
      <vt:variant>
        <vt:i4>5</vt:i4>
      </vt:variant>
      <vt:variant>
        <vt:lpwstr/>
      </vt:variant>
      <vt:variant>
        <vt:lpwstr>_Toc402898493</vt:lpwstr>
      </vt:variant>
      <vt:variant>
        <vt:i4>1966139</vt:i4>
      </vt:variant>
      <vt:variant>
        <vt:i4>875</vt:i4>
      </vt:variant>
      <vt:variant>
        <vt:i4>0</vt:i4>
      </vt:variant>
      <vt:variant>
        <vt:i4>5</vt:i4>
      </vt:variant>
      <vt:variant>
        <vt:lpwstr/>
      </vt:variant>
      <vt:variant>
        <vt:lpwstr>_Toc402898492</vt:lpwstr>
      </vt:variant>
      <vt:variant>
        <vt:i4>1966139</vt:i4>
      </vt:variant>
      <vt:variant>
        <vt:i4>869</vt:i4>
      </vt:variant>
      <vt:variant>
        <vt:i4>0</vt:i4>
      </vt:variant>
      <vt:variant>
        <vt:i4>5</vt:i4>
      </vt:variant>
      <vt:variant>
        <vt:lpwstr/>
      </vt:variant>
      <vt:variant>
        <vt:lpwstr>_Toc402898491</vt:lpwstr>
      </vt:variant>
      <vt:variant>
        <vt:i4>1966139</vt:i4>
      </vt:variant>
      <vt:variant>
        <vt:i4>863</vt:i4>
      </vt:variant>
      <vt:variant>
        <vt:i4>0</vt:i4>
      </vt:variant>
      <vt:variant>
        <vt:i4>5</vt:i4>
      </vt:variant>
      <vt:variant>
        <vt:lpwstr/>
      </vt:variant>
      <vt:variant>
        <vt:lpwstr>_Toc402898490</vt:lpwstr>
      </vt:variant>
      <vt:variant>
        <vt:i4>2031675</vt:i4>
      </vt:variant>
      <vt:variant>
        <vt:i4>857</vt:i4>
      </vt:variant>
      <vt:variant>
        <vt:i4>0</vt:i4>
      </vt:variant>
      <vt:variant>
        <vt:i4>5</vt:i4>
      </vt:variant>
      <vt:variant>
        <vt:lpwstr/>
      </vt:variant>
      <vt:variant>
        <vt:lpwstr>_Toc402898489</vt:lpwstr>
      </vt:variant>
      <vt:variant>
        <vt:i4>2031675</vt:i4>
      </vt:variant>
      <vt:variant>
        <vt:i4>851</vt:i4>
      </vt:variant>
      <vt:variant>
        <vt:i4>0</vt:i4>
      </vt:variant>
      <vt:variant>
        <vt:i4>5</vt:i4>
      </vt:variant>
      <vt:variant>
        <vt:lpwstr/>
      </vt:variant>
      <vt:variant>
        <vt:lpwstr>_Toc402898488</vt:lpwstr>
      </vt:variant>
      <vt:variant>
        <vt:i4>2031675</vt:i4>
      </vt:variant>
      <vt:variant>
        <vt:i4>845</vt:i4>
      </vt:variant>
      <vt:variant>
        <vt:i4>0</vt:i4>
      </vt:variant>
      <vt:variant>
        <vt:i4>5</vt:i4>
      </vt:variant>
      <vt:variant>
        <vt:lpwstr/>
      </vt:variant>
      <vt:variant>
        <vt:lpwstr>_Toc402898487</vt:lpwstr>
      </vt:variant>
      <vt:variant>
        <vt:i4>2031675</vt:i4>
      </vt:variant>
      <vt:variant>
        <vt:i4>839</vt:i4>
      </vt:variant>
      <vt:variant>
        <vt:i4>0</vt:i4>
      </vt:variant>
      <vt:variant>
        <vt:i4>5</vt:i4>
      </vt:variant>
      <vt:variant>
        <vt:lpwstr/>
      </vt:variant>
      <vt:variant>
        <vt:lpwstr>_Toc402898486</vt:lpwstr>
      </vt:variant>
      <vt:variant>
        <vt:i4>2031675</vt:i4>
      </vt:variant>
      <vt:variant>
        <vt:i4>833</vt:i4>
      </vt:variant>
      <vt:variant>
        <vt:i4>0</vt:i4>
      </vt:variant>
      <vt:variant>
        <vt:i4>5</vt:i4>
      </vt:variant>
      <vt:variant>
        <vt:lpwstr/>
      </vt:variant>
      <vt:variant>
        <vt:lpwstr>_Toc402898485</vt:lpwstr>
      </vt:variant>
      <vt:variant>
        <vt:i4>2031675</vt:i4>
      </vt:variant>
      <vt:variant>
        <vt:i4>827</vt:i4>
      </vt:variant>
      <vt:variant>
        <vt:i4>0</vt:i4>
      </vt:variant>
      <vt:variant>
        <vt:i4>5</vt:i4>
      </vt:variant>
      <vt:variant>
        <vt:lpwstr/>
      </vt:variant>
      <vt:variant>
        <vt:lpwstr>_Toc402898484</vt:lpwstr>
      </vt:variant>
      <vt:variant>
        <vt:i4>2031675</vt:i4>
      </vt:variant>
      <vt:variant>
        <vt:i4>821</vt:i4>
      </vt:variant>
      <vt:variant>
        <vt:i4>0</vt:i4>
      </vt:variant>
      <vt:variant>
        <vt:i4>5</vt:i4>
      </vt:variant>
      <vt:variant>
        <vt:lpwstr/>
      </vt:variant>
      <vt:variant>
        <vt:lpwstr>_Toc402898483</vt:lpwstr>
      </vt:variant>
      <vt:variant>
        <vt:i4>2031675</vt:i4>
      </vt:variant>
      <vt:variant>
        <vt:i4>815</vt:i4>
      </vt:variant>
      <vt:variant>
        <vt:i4>0</vt:i4>
      </vt:variant>
      <vt:variant>
        <vt:i4>5</vt:i4>
      </vt:variant>
      <vt:variant>
        <vt:lpwstr/>
      </vt:variant>
      <vt:variant>
        <vt:lpwstr>_Toc402898482</vt:lpwstr>
      </vt:variant>
      <vt:variant>
        <vt:i4>2031675</vt:i4>
      </vt:variant>
      <vt:variant>
        <vt:i4>809</vt:i4>
      </vt:variant>
      <vt:variant>
        <vt:i4>0</vt:i4>
      </vt:variant>
      <vt:variant>
        <vt:i4>5</vt:i4>
      </vt:variant>
      <vt:variant>
        <vt:lpwstr/>
      </vt:variant>
      <vt:variant>
        <vt:lpwstr>_Toc402898481</vt:lpwstr>
      </vt:variant>
      <vt:variant>
        <vt:i4>2031675</vt:i4>
      </vt:variant>
      <vt:variant>
        <vt:i4>803</vt:i4>
      </vt:variant>
      <vt:variant>
        <vt:i4>0</vt:i4>
      </vt:variant>
      <vt:variant>
        <vt:i4>5</vt:i4>
      </vt:variant>
      <vt:variant>
        <vt:lpwstr/>
      </vt:variant>
      <vt:variant>
        <vt:lpwstr>_Toc402898480</vt:lpwstr>
      </vt:variant>
      <vt:variant>
        <vt:i4>1048635</vt:i4>
      </vt:variant>
      <vt:variant>
        <vt:i4>797</vt:i4>
      </vt:variant>
      <vt:variant>
        <vt:i4>0</vt:i4>
      </vt:variant>
      <vt:variant>
        <vt:i4>5</vt:i4>
      </vt:variant>
      <vt:variant>
        <vt:lpwstr/>
      </vt:variant>
      <vt:variant>
        <vt:lpwstr>_Toc402898479</vt:lpwstr>
      </vt:variant>
      <vt:variant>
        <vt:i4>1048635</vt:i4>
      </vt:variant>
      <vt:variant>
        <vt:i4>791</vt:i4>
      </vt:variant>
      <vt:variant>
        <vt:i4>0</vt:i4>
      </vt:variant>
      <vt:variant>
        <vt:i4>5</vt:i4>
      </vt:variant>
      <vt:variant>
        <vt:lpwstr/>
      </vt:variant>
      <vt:variant>
        <vt:lpwstr>_Toc402898478</vt:lpwstr>
      </vt:variant>
      <vt:variant>
        <vt:i4>1048635</vt:i4>
      </vt:variant>
      <vt:variant>
        <vt:i4>785</vt:i4>
      </vt:variant>
      <vt:variant>
        <vt:i4>0</vt:i4>
      </vt:variant>
      <vt:variant>
        <vt:i4>5</vt:i4>
      </vt:variant>
      <vt:variant>
        <vt:lpwstr/>
      </vt:variant>
      <vt:variant>
        <vt:lpwstr>_Toc402898477</vt:lpwstr>
      </vt:variant>
      <vt:variant>
        <vt:i4>1048635</vt:i4>
      </vt:variant>
      <vt:variant>
        <vt:i4>779</vt:i4>
      </vt:variant>
      <vt:variant>
        <vt:i4>0</vt:i4>
      </vt:variant>
      <vt:variant>
        <vt:i4>5</vt:i4>
      </vt:variant>
      <vt:variant>
        <vt:lpwstr/>
      </vt:variant>
      <vt:variant>
        <vt:lpwstr>_Toc402898476</vt:lpwstr>
      </vt:variant>
      <vt:variant>
        <vt:i4>1048635</vt:i4>
      </vt:variant>
      <vt:variant>
        <vt:i4>773</vt:i4>
      </vt:variant>
      <vt:variant>
        <vt:i4>0</vt:i4>
      </vt:variant>
      <vt:variant>
        <vt:i4>5</vt:i4>
      </vt:variant>
      <vt:variant>
        <vt:lpwstr/>
      </vt:variant>
      <vt:variant>
        <vt:lpwstr>_Toc402898475</vt:lpwstr>
      </vt:variant>
      <vt:variant>
        <vt:i4>1048635</vt:i4>
      </vt:variant>
      <vt:variant>
        <vt:i4>767</vt:i4>
      </vt:variant>
      <vt:variant>
        <vt:i4>0</vt:i4>
      </vt:variant>
      <vt:variant>
        <vt:i4>5</vt:i4>
      </vt:variant>
      <vt:variant>
        <vt:lpwstr/>
      </vt:variant>
      <vt:variant>
        <vt:lpwstr>_Toc402898474</vt:lpwstr>
      </vt:variant>
      <vt:variant>
        <vt:i4>1048635</vt:i4>
      </vt:variant>
      <vt:variant>
        <vt:i4>761</vt:i4>
      </vt:variant>
      <vt:variant>
        <vt:i4>0</vt:i4>
      </vt:variant>
      <vt:variant>
        <vt:i4>5</vt:i4>
      </vt:variant>
      <vt:variant>
        <vt:lpwstr/>
      </vt:variant>
      <vt:variant>
        <vt:lpwstr>_Toc402898473</vt:lpwstr>
      </vt:variant>
      <vt:variant>
        <vt:i4>1048635</vt:i4>
      </vt:variant>
      <vt:variant>
        <vt:i4>755</vt:i4>
      </vt:variant>
      <vt:variant>
        <vt:i4>0</vt:i4>
      </vt:variant>
      <vt:variant>
        <vt:i4>5</vt:i4>
      </vt:variant>
      <vt:variant>
        <vt:lpwstr/>
      </vt:variant>
      <vt:variant>
        <vt:lpwstr>_Toc402898472</vt:lpwstr>
      </vt:variant>
      <vt:variant>
        <vt:i4>1048635</vt:i4>
      </vt:variant>
      <vt:variant>
        <vt:i4>749</vt:i4>
      </vt:variant>
      <vt:variant>
        <vt:i4>0</vt:i4>
      </vt:variant>
      <vt:variant>
        <vt:i4>5</vt:i4>
      </vt:variant>
      <vt:variant>
        <vt:lpwstr/>
      </vt:variant>
      <vt:variant>
        <vt:lpwstr>_Toc402898471</vt:lpwstr>
      </vt:variant>
      <vt:variant>
        <vt:i4>1048635</vt:i4>
      </vt:variant>
      <vt:variant>
        <vt:i4>743</vt:i4>
      </vt:variant>
      <vt:variant>
        <vt:i4>0</vt:i4>
      </vt:variant>
      <vt:variant>
        <vt:i4>5</vt:i4>
      </vt:variant>
      <vt:variant>
        <vt:lpwstr/>
      </vt:variant>
      <vt:variant>
        <vt:lpwstr>_Toc402898470</vt:lpwstr>
      </vt:variant>
      <vt:variant>
        <vt:i4>1114171</vt:i4>
      </vt:variant>
      <vt:variant>
        <vt:i4>737</vt:i4>
      </vt:variant>
      <vt:variant>
        <vt:i4>0</vt:i4>
      </vt:variant>
      <vt:variant>
        <vt:i4>5</vt:i4>
      </vt:variant>
      <vt:variant>
        <vt:lpwstr/>
      </vt:variant>
      <vt:variant>
        <vt:lpwstr>_Toc402898469</vt:lpwstr>
      </vt:variant>
      <vt:variant>
        <vt:i4>1114171</vt:i4>
      </vt:variant>
      <vt:variant>
        <vt:i4>731</vt:i4>
      </vt:variant>
      <vt:variant>
        <vt:i4>0</vt:i4>
      </vt:variant>
      <vt:variant>
        <vt:i4>5</vt:i4>
      </vt:variant>
      <vt:variant>
        <vt:lpwstr/>
      </vt:variant>
      <vt:variant>
        <vt:lpwstr>_Toc402898468</vt:lpwstr>
      </vt:variant>
      <vt:variant>
        <vt:i4>1114171</vt:i4>
      </vt:variant>
      <vt:variant>
        <vt:i4>725</vt:i4>
      </vt:variant>
      <vt:variant>
        <vt:i4>0</vt:i4>
      </vt:variant>
      <vt:variant>
        <vt:i4>5</vt:i4>
      </vt:variant>
      <vt:variant>
        <vt:lpwstr/>
      </vt:variant>
      <vt:variant>
        <vt:lpwstr>_Toc402898467</vt:lpwstr>
      </vt:variant>
      <vt:variant>
        <vt:i4>1114171</vt:i4>
      </vt:variant>
      <vt:variant>
        <vt:i4>719</vt:i4>
      </vt:variant>
      <vt:variant>
        <vt:i4>0</vt:i4>
      </vt:variant>
      <vt:variant>
        <vt:i4>5</vt:i4>
      </vt:variant>
      <vt:variant>
        <vt:lpwstr/>
      </vt:variant>
      <vt:variant>
        <vt:lpwstr>_Toc402898466</vt:lpwstr>
      </vt:variant>
      <vt:variant>
        <vt:i4>1114171</vt:i4>
      </vt:variant>
      <vt:variant>
        <vt:i4>713</vt:i4>
      </vt:variant>
      <vt:variant>
        <vt:i4>0</vt:i4>
      </vt:variant>
      <vt:variant>
        <vt:i4>5</vt:i4>
      </vt:variant>
      <vt:variant>
        <vt:lpwstr/>
      </vt:variant>
      <vt:variant>
        <vt:lpwstr>_Toc402898465</vt:lpwstr>
      </vt:variant>
      <vt:variant>
        <vt:i4>1114171</vt:i4>
      </vt:variant>
      <vt:variant>
        <vt:i4>707</vt:i4>
      </vt:variant>
      <vt:variant>
        <vt:i4>0</vt:i4>
      </vt:variant>
      <vt:variant>
        <vt:i4>5</vt:i4>
      </vt:variant>
      <vt:variant>
        <vt:lpwstr/>
      </vt:variant>
      <vt:variant>
        <vt:lpwstr>_Toc402898464</vt:lpwstr>
      </vt:variant>
      <vt:variant>
        <vt:i4>1114171</vt:i4>
      </vt:variant>
      <vt:variant>
        <vt:i4>701</vt:i4>
      </vt:variant>
      <vt:variant>
        <vt:i4>0</vt:i4>
      </vt:variant>
      <vt:variant>
        <vt:i4>5</vt:i4>
      </vt:variant>
      <vt:variant>
        <vt:lpwstr/>
      </vt:variant>
      <vt:variant>
        <vt:lpwstr>_Toc402898463</vt:lpwstr>
      </vt:variant>
      <vt:variant>
        <vt:i4>1114171</vt:i4>
      </vt:variant>
      <vt:variant>
        <vt:i4>695</vt:i4>
      </vt:variant>
      <vt:variant>
        <vt:i4>0</vt:i4>
      </vt:variant>
      <vt:variant>
        <vt:i4>5</vt:i4>
      </vt:variant>
      <vt:variant>
        <vt:lpwstr/>
      </vt:variant>
      <vt:variant>
        <vt:lpwstr>_Toc402898462</vt:lpwstr>
      </vt:variant>
      <vt:variant>
        <vt:i4>1114171</vt:i4>
      </vt:variant>
      <vt:variant>
        <vt:i4>689</vt:i4>
      </vt:variant>
      <vt:variant>
        <vt:i4>0</vt:i4>
      </vt:variant>
      <vt:variant>
        <vt:i4>5</vt:i4>
      </vt:variant>
      <vt:variant>
        <vt:lpwstr/>
      </vt:variant>
      <vt:variant>
        <vt:lpwstr>_Toc402898461</vt:lpwstr>
      </vt:variant>
      <vt:variant>
        <vt:i4>1114171</vt:i4>
      </vt:variant>
      <vt:variant>
        <vt:i4>683</vt:i4>
      </vt:variant>
      <vt:variant>
        <vt:i4>0</vt:i4>
      </vt:variant>
      <vt:variant>
        <vt:i4>5</vt:i4>
      </vt:variant>
      <vt:variant>
        <vt:lpwstr/>
      </vt:variant>
      <vt:variant>
        <vt:lpwstr>_Toc402898460</vt:lpwstr>
      </vt:variant>
      <vt:variant>
        <vt:i4>1179707</vt:i4>
      </vt:variant>
      <vt:variant>
        <vt:i4>677</vt:i4>
      </vt:variant>
      <vt:variant>
        <vt:i4>0</vt:i4>
      </vt:variant>
      <vt:variant>
        <vt:i4>5</vt:i4>
      </vt:variant>
      <vt:variant>
        <vt:lpwstr/>
      </vt:variant>
      <vt:variant>
        <vt:lpwstr>_Toc402898459</vt:lpwstr>
      </vt:variant>
      <vt:variant>
        <vt:i4>1179707</vt:i4>
      </vt:variant>
      <vt:variant>
        <vt:i4>671</vt:i4>
      </vt:variant>
      <vt:variant>
        <vt:i4>0</vt:i4>
      </vt:variant>
      <vt:variant>
        <vt:i4>5</vt:i4>
      </vt:variant>
      <vt:variant>
        <vt:lpwstr/>
      </vt:variant>
      <vt:variant>
        <vt:lpwstr>_Toc402898458</vt:lpwstr>
      </vt:variant>
      <vt:variant>
        <vt:i4>1179707</vt:i4>
      </vt:variant>
      <vt:variant>
        <vt:i4>665</vt:i4>
      </vt:variant>
      <vt:variant>
        <vt:i4>0</vt:i4>
      </vt:variant>
      <vt:variant>
        <vt:i4>5</vt:i4>
      </vt:variant>
      <vt:variant>
        <vt:lpwstr/>
      </vt:variant>
      <vt:variant>
        <vt:lpwstr>_Toc402898457</vt:lpwstr>
      </vt:variant>
      <vt:variant>
        <vt:i4>1179707</vt:i4>
      </vt:variant>
      <vt:variant>
        <vt:i4>659</vt:i4>
      </vt:variant>
      <vt:variant>
        <vt:i4>0</vt:i4>
      </vt:variant>
      <vt:variant>
        <vt:i4>5</vt:i4>
      </vt:variant>
      <vt:variant>
        <vt:lpwstr/>
      </vt:variant>
      <vt:variant>
        <vt:lpwstr>_Toc402898456</vt:lpwstr>
      </vt:variant>
      <vt:variant>
        <vt:i4>1179707</vt:i4>
      </vt:variant>
      <vt:variant>
        <vt:i4>653</vt:i4>
      </vt:variant>
      <vt:variant>
        <vt:i4>0</vt:i4>
      </vt:variant>
      <vt:variant>
        <vt:i4>5</vt:i4>
      </vt:variant>
      <vt:variant>
        <vt:lpwstr/>
      </vt:variant>
      <vt:variant>
        <vt:lpwstr>_Toc402898455</vt:lpwstr>
      </vt:variant>
      <vt:variant>
        <vt:i4>1179707</vt:i4>
      </vt:variant>
      <vt:variant>
        <vt:i4>647</vt:i4>
      </vt:variant>
      <vt:variant>
        <vt:i4>0</vt:i4>
      </vt:variant>
      <vt:variant>
        <vt:i4>5</vt:i4>
      </vt:variant>
      <vt:variant>
        <vt:lpwstr/>
      </vt:variant>
      <vt:variant>
        <vt:lpwstr>_Toc402898454</vt:lpwstr>
      </vt:variant>
      <vt:variant>
        <vt:i4>1179707</vt:i4>
      </vt:variant>
      <vt:variant>
        <vt:i4>641</vt:i4>
      </vt:variant>
      <vt:variant>
        <vt:i4>0</vt:i4>
      </vt:variant>
      <vt:variant>
        <vt:i4>5</vt:i4>
      </vt:variant>
      <vt:variant>
        <vt:lpwstr/>
      </vt:variant>
      <vt:variant>
        <vt:lpwstr>_Toc402898453</vt:lpwstr>
      </vt:variant>
      <vt:variant>
        <vt:i4>1179707</vt:i4>
      </vt:variant>
      <vt:variant>
        <vt:i4>635</vt:i4>
      </vt:variant>
      <vt:variant>
        <vt:i4>0</vt:i4>
      </vt:variant>
      <vt:variant>
        <vt:i4>5</vt:i4>
      </vt:variant>
      <vt:variant>
        <vt:lpwstr/>
      </vt:variant>
      <vt:variant>
        <vt:lpwstr>_Toc402898452</vt:lpwstr>
      </vt:variant>
      <vt:variant>
        <vt:i4>1179707</vt:i4>
      </vt:variant>
      <vt:variant>
        <vt:i4>629</vt:i4>
      </vt:variant>
      <vt:variant>
        <vt:i4>0</vt:i4>
      </vt:variant>
      <vt:variant>
        <vt:i4>5</vt:i4>
      </vt:variant>
      <vt:variant>
        <vt:lpwstr/>
      </vt:variant>
      <vt:variant>
        <vt:lpwstr>_Toc402898451</vt:lpwstr>
      </vt:variant>
      <vt:variant>
        <vt:i4>1179707</vt:i4>
      </vt:variant>
      <vt:variant>
        <vt:i4>623</vt:i4>
      </vt:variant>
      <vt:variant>
        <vt:i4>0</vt:i4>
      </vt:variant>
      <vt:variant>
        <vt:i4>5</vt:i4>
      </vt:variant>
      <vt:variant>
        <vt:lpwstr/>
      </vt:variant>
      <vt:variant>
        <vt:lpwstr>_Toc402898450</vt:lpwstr>
      </vt:variant>
      <vt:variant>
        <vt:i4>1245243</vt:i4>
      </vt:variant>
      <vt:variant>
        <vt:i4>617</vt:i4>
      </vt:variant>
      <vt:variant>
        <vt:i4>0</vt:i4>
      </vt:variant>
      <vt:variant>
        <vt:i4>5</vt:i4>
      </vt:variant>
      <vt:variant>
        <vt:lpwstr/>
      </vt:variant>
      <vt:variant>
        <vt:lpwstr>_Toc402898449</vt:lpwstr>
      </vt:variant>
      <vt:variant>
        <vt:i4>1245243</vt:i4>
      </vt:variant>
      <vt:variant>
        <vt:i4>611</vt:i4>
      </vt:variant>
      <vt:variant>
        <vt:i4>0</vt:i4>
      </vt:variant>
      <vt:variant>
        <vt:i4>5</vt:i4>
      </vt:variant>
      <vt:variant>
        <vt:lpwstr/>
      </vt:variant>
      <vt:variant>
        <vt:lpwstr>_Toc402898448</vt:lpwstr>
      </vt:variant>
      <vt:variant>
        <vt:i4>1245243</vt:i4>
      </vt:variant>
      <vt:variant>
        <vt:i4>605</vt:i4>
      </vt:variant>
      <vt:variant>
        <vt:i4>0</vt:i4>
      </vt:variant>
      <vt:variant>
        <vt:i4>5</vt:i4>
      </vt:variant>
      <vt:variant>
        <vt:lpwstr/>
      </vt:variant>
      <vt:variant>
        <vt:lpwstr>_Toc402898447</vt:lpwstr>
      </vt:variant>
      <vt:variant>
        <vt:i4>1245243</vt:i4>
      </vt:variant>
      <vt:variant>
        <vt:i4>599</vt:i4>
      </vt:variant>
      <vt:variant>
        <vt:i4>0</vt:i4>
      </vt:variant>
      <vt:variant>
        <vt:i4>5</vt:i4>
      </vt:variant>
      <vt:variant>
        <vt:lpwstr/>
      </vt:variant>
      <vt:variant>
        <vt:lpwstr>_Toc402898446</vt:lpwstr>
      </vt:variant>
      <vt:variant>
        <vt:i4>1245243</vt:i4>
      </vt:variant>
      <vt:variant>
        <vt:i4>593</vt:i4>
      </vt:variant>
      <vt:variant>
        <vt:i4>0</vt:i4>
      </vt:variant>
      <vt:variant>
        <vt:i4>5</vt:i4>
      </vt:variant>
      <vt:variant>
        <vt:lpwstr/>
      </vt:variant>
      <vt:variant>
        <vt:lpwstr>_Toc402898445</vt:lpwstr>
      </vt:variant>
      <vt:variant>
        <vt:i4>1245243</vt:i4>
      </vt:variant>
      <vt:variant>
        <vt:i4>587</vt:i4>
      </vt:variant>
      <vt:variant>
        <vt:i4>0</vt:i4>
      </vt:variant>
      <vt:variant>
        <vt:i4>5</vt:i4>
      </vt:variant>
      <vt:variant>
        <vt:lpwstr/>
      </vt:variant>
      <vt:variant>
        <vt:lpwstr>_Toc402898444</vt:lpwstr>
      </vt:variant>
      <vt:variant>
        <vt:i4>1245243</vt:i4>
      </vt:variant>
      <vt:variant>
        <vt:i4>581</vt:i4>
      </vt:variant>
      <vt:variant>
        <vt:i4>0</vt:i4>
      </vt:variant>
      <vt:variant>
        <vt:i4>5</vt:i4>
      </vt:variant>
      <vt:variant>
        <vt:lpwstr/>
      </vt:variant>
      <vt:variant>
        <vt:lpwstr>_Toc402898443</vt:lpwstr>
      </vt:variant>
      <vt:variant>
        <vt:i4>1245243</vt:i4>
      </vt:variant>
      <vt:variant>
        <vt:i4>575</vt:i4>
      </vt:variant>
      <vt:variant>
        <vt:i4>0</vt:i4>
      </vt:variant>
      <vt:variant>
        <vt:i4>5</vt:i4>
      </vt:variant>
      <vt:variant>
        <vt:lpwstr/>
      </vt:variant>
      <vt:variant>
        <vt:lpwstr>_Toc402898442</vt:lpwstr>
      </vt:variant>
      <vt:variant>
        <vt:i4>1245243</vt:i4>
      </vt:variant>
      <vt:variant>
        <vt:i4>569</vt:i4>
      </vt:variant>
      <vt:variant>
        <vt:i4>0</vt:i4>
      </vt:variant>
      <vt:variant>
        <vt:i4>5</vt:i4>
      </vt:variant>
      <vt:variant>
        <vt:lpwstr/>
      </vt:variant>
      <vt:variant>
        <vt:lpwstr>_Toc402898441</vt:lpwstr>
      </vt:variant>
      <vt:variant>
        <vt:i4>1245243</vt:i4>
      </vt:variant>
      <vt:variant>
        <vt:i4>563</vt:i4>
      </vt:variant>
      <vt:variant>
        <vt:i4>0</vt:i4>
      </vt:variant>
      <vt:variant>
        <vt:i4>5</vt:i4>
      </vt:variant>
      <vt:variant>
        <vt:lpwstr/>
      </vt:variant>
      <vt:variant>
        <vt:lpwstr>_Toc402898440</vt:lpwstr>
      </vt:variant>
      <vt:variant>
        <vt:i4>1310779</vt:i4>
      </vt:variant>
      <vt:variant>
        <vt:i4>557</vt:i4>
      </vt:variant>
      <vt:variant>
        <vt:i4>0</vt:i4>
      </vt:variant>
      <vt:variant>
        <vt:i4>5</vt:i4>
      </vt:variant>
      <vt:variant>
        <vt:lpwstr/>
      </vt:variant>
      <vt:variant>
        <vt:lpwstr>_Toc402898439</vt:lpwstr>
      </vt:variant>
      <vt:variant>
        <vt:i4>1310779</vt:i4>
      </vt:variant>
      <vt:variant>
        <vt:i4>551</vt:i4>
      </vt:variant>
      <vt:variant>
        <vt:i4>0</vt:i4>
      </vt:variant>
      <vt:variant>
        <vt:i4>5</vt:i4>
      </vt:variant>
      <vt:variant>
        <vt:lpwstr/>
      </vt:variant>
      <vt:variant>
        <vt:lpwstr>_Toc402898438</vt:lpwstr>
      </vt:variant>
      <vt:variant>
        <vt:i4>1310779</vt:i4>
      </vt:variant>
      <vt:variant>
        <vt:i4>545</vt:i4>
      </vt:variant>
      <vt:variant>
        <vt:i4>0</vt:i4>
      </vt:variant>
      <vt:variant>
        <vt:i4>5</vt:i4>
      </vt:variant>
      <vt:variant>
        <vt:lpwstr/>
      </vt:variant>
      <vt:variant>
        <vt:lpwstr>_Toc402898437</vt:lpwstr>
      </vt:variant>
      <vt:variant>
        <vt:i4>1310779</vt:i4>
      </vt:variant>
      <vt:variant>
        <vt:i4>539</vt:i4>
      </vt:variant>
      <vt:variant>
        <vt:i4>0</vt:i4>
      </vt:variant>
      <vt:variant>
        <vt:i4>5</vt:i4>
      </vt:variant>
      <vt:variant>
        <vt:lpwstr/>
      </vt:variant>
      <vt:variant>
        <vt:lpwstr>_Toc402898436</vt:lpwstr>
      </vt:variant>
      <vt:variant>
        <vt:i4>1310779</vt:i4>
      </vt:variant>
      <vt:variant>
        <vt:i4>533</vt:i4>
      </vt:variant>
      <vt:variant>
        <vt:i4>0</vt:i4>
      </vt:variant>
      <vt:variant>
        <vt:i4>5</vt:i4>
      </vt:variant>
      <vt:variant>
        <vt:lpwstr/>
      </vt:variant>
      <vt:variant>
        <vt:lpwstr>_Toc402898435</vt:lpwstr>
      </vt:variant>
      <vt:variant>
        <vt:i4>1310779</vt:i4>
      </vt:variant>
      <vt:variant>
        <vt:i4>527</vt:i4>
      </vt:variant>
      <vt:variant>
        <vt:i4>0</vt:i4>
      </vt:variant>
      <vt:variant>
        <vt:i4>5</vt:i4>
      </vt:variant>
      <vt:variant>
        <vt:lpwstr/>
      </vt:variant>
      <vt:variant>
        <vt:lpwstr>_Toc402898434</vt:lpwstr>
      </vt:variant>
      <vt:variant>
        <vt:i4>1310779</vt:i4>
      </vt:variant>
      <vt:variant>
        <vt:i4>521</vt:i4>
      </vt:variant>
      <vt:variant>
        <vt:i4>0</vt:i4>
      </vt:variant>
      <vt:variant>
        <vt:i4>5</vt:i4>
      </vt:variant>
      <vt:variant>
        <vt:lpwstr/>
      </vt:variant>
      <vt:variant>
        <vt:lpwstr>_Toc402898433</vt:lpwstr>
      </vt:variant>
      <vt:variant>
        <vt:i4>1310779</vt:i4>
      </vt:variant>
      <vt:variant>
        <vt:i4>515</vt:i4>
      </vt:variant>
      <vt:variant>
        <vt:i4>0</vt:i4>
      </vt:variant>
      <vt:variant>
        <vt:i4>5</vt:i4>
      </vt:variant>
      <vt:variant>
        <vt:lpwstr/>
      </vt:variant>
      <vt:variant>
        <vt:lpwstr>_Toc402898432</vt:lpwstr>
      </vt:variant>
      <vt:variant>
        <vt:i4>1310779</vt:i4>
      </vt:variant>
      <vt:variant>
        <vt:i4>509</vt:i4>
      </vt:variant>
      <vt:variant>
        <vt:i4>0</vt:i4>
      </vt:variant>
      <vt:variant>
        <vt:i4>5</vt:i4>
      </vt:variant>
      <vt:variant>
        <vt:lpwstr/>
      </vt:variant>
      <vt:variant>
        <vt:lpwstr>_Toc402898431</vt:lpwstr>
      </vt:variant>
      <vt:variant>
        <vt:i4>1310779</vt:i4>
      </vt:variant>
      <vt:variant>
        <vt:i4>503</vt:i4>
      </vt:variant>
      <vt:variant>
        <vt:i4>0</vt:i4>
      </vt:variant>
      <vt:variant>
        <vt:i4>5</vt:i4>
      </vt:variant>
      <vt:variant>
        <vt:lpwstr/>
      </vt:variant>
      <vt:variant>
        <vt:lpwstr>_Toc402898430</vt:lpwstr>
      </vt:variant>
      <vt:variant>
        <vt:i4>1376315</vt:i4>
      </vt:variant>
      <vt:variant>
        <vt:i4>497</vt:i4>
      </vt:variant>
      <vt:variant>
        <vt:i4>0</vt:i4>
      </vt:variant>
      <vt:variant>
        <vt:i4>5</vt:i4>
      </vt:variant>
      <vt:variant>
        <vt:lpwstr/>
      </vt:variant>
      <vt:variant>
        <vt:lpwstr>_Toc402898429</vt:lpwstr>
      </vt:variant>
      <vt:variant>
        <vt:i4>1376315</vt:i4>
      </vt:variant>
      <vt:variant>
        <vt:i4>491</vt:i4>
      </vt:variant>
      <vt:variant>
        <vt:i4>0</vt:i4>
      </vt:variant>
      <vt:variant>
        <vt:i4>5</vt:i4>
      </vt:variant>
      <vt:variant>
        <vt:lpwstr/>
      </vt:variant>
      <vt:variant>
        <vt:lpwstr>_Toc402898428</vt:lpwstr>
      </vt:variant>
      <vt:variant>
        <vt:i4>1376315</vt:i4>
      </vt:variant>
      <vt:variant>
        <vt:i4>485</vt:i4>
      </vt:variant>
      <vt:variant>
        <vt:i4>0</vt:i4>
      </vt:variant>
      <vt:variant>
        <vt:i4>5</vt:i4>
      </vt:variant>
      <vt:variant>
        <vt:lpwstr/>
      </vt:variant>
      <vt:variant>
        <vt:lpwstr>_Toc402898427</vt:lpwstr>
      </vt:variant>
      <vt:variant>
        <vt:i4>1376315</vt:i4>
      </vt:variant>
      <vt:variant>
        <vt:i4>479</vt:i4>
      </vt:variant>
      <vt:variant>
        <vt:i4>0</vt:i4>
      </vt:variant>
      <vt:variant>
        <vt:i4>5</vt:i4>
      </vt:variant>
      <vt:variant>
        <vt:lpwstr/>
      </vt:variant>
      <vt:variant>
        <vt:lpwstr>_Toc402898426</vt:lpwstr>
      </vt:variant>
      <vt:variant>
        <vt:i4>1376315</vt:i4>
      </vt:variant>
      <vt:variant>
        <vt:i4>473</vt:i4>
      </vt:variant>
      <vt:variant>
        <vt:i4>0</vt:i4>
      </vt:variant>
      <vt:variant>
        <vt:i4>5</vt:i4>
      </vt:variant>
      <vt:variant>
        <vt:lpwstr/>
      </vt:variant>
      <vt:variant>
        <vt:lpwstr>_Toc402898425</vt:lpwstr>
      </vt:variant>
      <vt:variant>
        <vt:i4>1376315</vt:i4>
      </vt:variant>
      <vt:variant>
        <vt:i4>467</vt:i4>
      </vt:variant>
      <vt:variant>
        <vt:i4>0</vt:i4>
      </vt:variant>
      <vt:variant>
        <vt:i4>5</vt:i4>
      </vt:variant>
      <vt:variant>
        <vt:lpwstr/>
      </vt:variant>
      <vt:variant>
        <vt:lpwstr>_Toc402898424</vt:lpwstr>
      </vt:variant>
      <vt:variant>
        <vt:i4>1376315</vt:i4>
      </vt:variant>
      <vt:variant>
        <vt:i4>461</vt:i4>
      </vt:variant>
      <vt:variant>
        <vt:i4>0</vt:i4>
      </vt:variant>
      <vt:variant>
        <vt:i4>5</vt:i4>
      </vt:variant>
      <vt:variant>
        <vt:lpwstr/>
      </vt:variant>
      <vt:variant>
        <vt:lpwstr>_Toc402898423</vt:lpwstr>
      </vt:variant>
      <vt:variant>
        <vt:i4>1376315</vt:i4>
      </vt:variant>
      <vt:variant>
        <vt:i4>455</vt:i4>
      </vt:variant>
      <vt:variant>
        <vt:i4>0</vt:i4>
      </vt:variant>
      <vt:variant>
        <vt:i4>5</vt:i4>
      </vt:variant>
      <vt:variant>
        <vt:lpwstr/>
      </vt:variant>
      <vt:variant>
        <vt:lpwstr>_Toc402898422</vt:lpwstr>
      </vt:variant>
      <vt:variant>
        <vt:i4>1376315</vt:i4>
      </vt:variant>
      <vt:variant>
        <vt:i4>449</vt:i4>
      </vt:variant>
      <vt:variant>
        <vt:i4>0</vt:i4>
      </vt:variant>
      <vt:variant>
        <vt:i4>5</vt:i4>
      </vt:variant>
      <vt:variant>
        <vt:lpwstr/>
      </vt:variant>
      <vt:variant>
        <vt:lpwstr>_Toc402898421</vt:lpwstr>
      </vt:variant>
      <vt:variant>
        <vt:i4>1376315</vt:i4>
      </vt:variant>
      <vt:variant>
        <vt:i4>443</vt:i4>
      </vt:variant>
      <vt:variant>
        <vt:i4>0</vt:i4>
      </vt:variant>
      <vt:variant>
        <vt:i4>5</vt:i4>
      </vt:variant>
      <vt:variant>
        <vt:lpwstr/>
      </vt:variant>
      <vt:variant>
        <vt:lpwstr>_Toc402898420</vt:lpwstr>
      </vt:variant>
      <vt:variant>
        <vt:i4>1441851</vt:i4>
      </vt:variant>
      <vt:variant>
        <vt:i4>437</vt:i4>
      </vt:variant>
      <vt:variant>
        <vt:i4>0</vt:i4>
      </vt:variant>
      <vt:variant>
        <vt:i4>5</vt:i4>
      </vt:variant>
      <vt:variant>
        <vt:lpwstr/>
      </vt:variant>
      <vt:variant>
        <vt:lpwstr>_Toc402898419</vt:lpwstr>
      </vt:variant>
      <vt:variant>
        <vt:i4>1441851</vt:i4>
      </vt:variant>
      <vt:variant>
        <vt:i4>431</vt:i4>
      </vt:variant>
      <vt:variant>
        <vt:i4>0</vt:i4>
      </vt:variant>
      <vt:variant>
        <vt:i4>5</vt:i4>
      </vt:variant>
      <vt:variant>
        <vt:lpwstr/>
      </vt:variant>
      <vt:variant>
        <vt:lpwstr>_Toc402898418</vt:lpwstr>
      </vt:variant>
      <vt:variant>
        <vt:i4>1441851</vt:i4>
      </vt:variant>
      <vt:variant>
        <vt:i4>425</vt:i4>
      </vt:variant>
      <vt:variant>
        <vt:i4>0</vt:i4>
      </vt:variant>
      <vt:variant>
        <vt:i4>5</vt:i4>
      </vt:variant>
      <vt:variant>
        <vt:lpwstr/>
      </vt:variant>
      <vt:variant>
        <vt:lpwstr>_Toc402898417</vt:lpwstr>
      </vt:variant>
      <vt:variant>
        <vt:i4>1441851</vt:i4>
      </vt:variant>
      <vt:variant>
        <vt:i4>419</vt:i4>
      </vt:variant>
      <vt:variant>
        <vt:i4>0</vt:i4>
      </vt:variant>
      <vt:variant>
        <vt:i4>5</vt:i4>
      </vt:variant>
      <vt:variant>
        <vt:lpwstr/>
      </vt:variant>
      <vt:variant>
        <vt:lpwstr>_Toc402898416</vt:lpwstr>
      </vt:variant>
      <vt:variant>
        <vt:i4>1441851</vt:i4>
      </vt:variant>
      <vt:variant>
        <vt:i4>413</vt:i4>
      </vt:variant>
      <vt:variant>
        <vt:i4>0</vt:i4>
      </vt:variant>
      <vt:variant>
        <vt:i4>5</vt:i4>
      </vt:variant>
      <vt:variant>
        <vt:lpwstr/>
      </vt:variant>
      <vt:variant>
        <vt:lpwstr>_Toc402898415</vt:lpwstr>
      </vt:variant>
      <vt:variant>
        <vt:i4>1441851</vt:i4>
      </vt:variant>
      <vt:variant>
        <vt:i4>407</vt:i4>
      </vt:variant>
      <vt:variant>
        <vt:i4>0</vt:i4>
      </vt:variant>
      <vt:variant>
        <vt:i4>5</vt:i4>
      </vt:variant>
      <vt:variant>
        <vt:lpwstr/>
      </vt:variant>
      <vt:variant>
        <vt:lpwstr>_Toc402898414</vt:lpwstr>
      </vt:variant>
      <vt:variant>
        <vt:i4>1441851</vt:i4>
      </vt:variant>
      <vt:variant>
        <vt:i4>401</vt:i4>
      </vt:variant>
      <vt:variant>
        <vt:i4>0</vt:i4>
      </vt:variant>
      <vt:variant>
        <vt:i4>5</vt:i4>
      </vt:variant>
      <vt:variant>
        <vt:lpwstr/>
      </vt:variant>
      <vt:variant>
        <vt:lpwstr>_Toc402898413</vt:lpwstr>
      </vt:variant>
      <vt:variant>
        <vt:i4>1441851</vt:i4>
      </vt:variant>
      <vt:variant>
        <vt:i4>395</vt:i4>
      </vt:variant>
      <vt:variant>
        <vt:i4>0</vt:i4>
      </vt:variant>
      <vt:variant>
        <vt:i4>5</vt:i4>
      </vt:variant>
      <vt:variant>
        <vt:lpwstr/>
      </vt:variant>
      <vt:variant>
        <vt:lpwstr>_Toc402898412</vt:lpwstr>
      </vt:variant>
      <vt:variant>
        <vt:i4>1441851</vt:i4>
      </vt:variant>
      <vt:variant>
        <vt:i4>389</vt:i4>
      </vt:variant>
      <vt:variant>
        <vt:i4>0</vt:i4>
      </vt:variant>
      <vt:variant>
        <vt:i4>5</vt:i4>
      </vt:variant>
      <vt:variant>
        <vt:lpwstr/>
      </vt:variant>
      <vt:variant>
        <vt:lpwstr>_Toc402898411</vt:lpwstr>
      </vt:variant>
      <vt:variant>
        <vt:i4>1441851</vt:i4>
      </vt:variant>
      <vt:variant>
        <vt:i4>383</vt:i4>
      </vt:variant>
      <vt:variant>
        <vt:i4>0</vt:i4>
      </vt:variant>
      <vt:variant>
        <vt:i4>5</vt:i4>
      </vt:variant>
      <vt:variant>
        <vt:lpwstr/>
      </vt:variant>
      <vt:variant>
        <vt:lpwstr>_Toc402898410</vt:lpwstr>
      </vt:variant>
      <vt:variant>
        <vt:i4>1507387</vt:i4>
      </vt:variant>
      <vt:variant>
        <vt:i4>377</vt:i4>
      </vt:variant>
      <vt:variant>
        <vt:i4>0</vt:i4>
      </vt:variant>
      <vt:variant>
        <vt:i4>5</vt:i4>
      </vt:variant>
      <vt:variant>
        <vt:lpwstr/>
      </vt:variant>
      <vt:variant>
        <vt:lpwstr>_Toc402898409</vt:lpwstr>
      </vt:variant>
      <vt:variant>
        <vt:i4>1507387</vt:i4>
      </vt:variant>
      <vt:variant>
        <vt:i4>371</vt:i4>
      </vt:variant>
      <vt:variant>
        <vt:i4>0</vt:i4>
      </vt:variant>
      <vt:variant>
        <vt:i4>5</vt:i4>
      </vt:variant>
      <vt:variant>
        <vt:lpwstr/>
      </vt:variant>
      <vt:variant>
        <vt:lpwstr>_Toc402898408</vt:lpwstr>
      </vt:variant>
      <vt:variant>
        <vt:i4>1507387</vt:i4>
      </vt:variant>
      <vt:variant>
        <vt:i4>365</vt:i4>
      </vt:variant>
      <vt:variant>
        <vt:i4>0</vt:i4>
      </vt:variant>
      <vt:variant>
        <vt:i4>5</vt:i4>
      </vt:variant>
      <vt:variant>
        <vt:lpwstr/>
      </vt:variant>
      <vt:variant>
        <vt:lpwstr>_Toc402898407</vt:lpwstr>
      </vt:variant>
      <vt:variant>
        <vt:i4>1507387</vt:i4>
      </vt:variant>
      <vt:variant>
        <vt:i4>359</vt:i4>
      </vt:variant>
      <vt:variant>
        <vt:i4>0</vt:i4>
      </vt:variant>
      <vt:variant>
        <vt:i4>5</vt:i4>
      </vt:variant>
      <vt:variant>
        <vt:lpwstr/>
      </vt:variant>
      <vt:variant>
        <vt:lpwstr>_Toc402898406</vt:lpwstr>
      </vt:variant>
      <vt:variant>
        <vt:i4>1507387</vt:i4>
      </vt:variant>
      <vt:variant>
        <vt:i4>353</vt:i4>
      </vt:variant>
      <vt:variant>
        <vt:i4>0</vt:i4>
      </vt:variant>
      <vt:variant>
        <vt:i4>5</vt:i4>
      </vt:variant>
      <vt:variant>
        <vt:lpwstr/>
      </vt:variant>
      <vt:variant>
        <vt:lpwstr>_Toc402898405</vt:lpwstr>
      </vt:variant>
      <vt:variant>
        <vt:i4>1507387</vt:i4>
      </vt:variant>
      <vt:variant>
        <vt:i4>347</vt:i4>
      </vt:variant>
      <vt:variant>
        <vt:i4>0</vt:i4>
      </vt:variant>
      <vt:variant>
        <vt:i4>5</vt:i4>
      </vt:variant>
      <vt:variant>
        <vt:lpwstr/>
      </vt:variant>
      <vt:variant>
        <vt:lpwstr>_Toc402898404</vt:lpwstr>
      </vt:variant>
      <vt:variant>
        <vt:i4>1507387</vt:i4>
      </vt:variant>
      <vt:variant>
        <vt:i4>341</vt:i4>
      </vt:variant>
      <vt:variant>
        <vt:i4>0</vt:i4>
      </vt:variant>
      <vt:variant>
        <vt:i4>5</vt:i4>
      </vt:variant>
      <vt:variant>
        <vt:lpwstr/>
      </vt:variant>
      <vt:variant>
        <vt:lpwstr>_Toc402898403</vt:lpwstr>
      </vt:variant>
      <vt:variant>
        <vt:i4>1507387</vt:i4>
      </vt:variant>
      <vt:variant>
        <vt:i4>335</vt:i4>
      </vt:variant>
      <vt:variant>
        <vt:i4>0</vt:i4>
      </vt:variant>
      <vt:variant>
        <vt:i4>5</vt:i4>
      </vt:variant>
      <vt:variant>
        <vt:lpwstr/>
      </vt:variant>
      <vt:variant>
        <vt:lpwstr>_Toc402898402</vt:lpwstr>
      </vt:variant>
      <vt:variant>
        <vt:i4>1507387</vt:i4>
      </vt:variant>
      <vt:variant>
        <vt:i4>329</vt:i4>
      </vt:variant>
      <vt:variant>
        <vt:i4>0</vt:i4>
      </vt:variant>
      <vt:variant>
        <vt:i4>5</vt:i4>
      </vt:variant>
      <vt:variant>
        <vt:lpwstr/>
      </vt:variant>
      <vt:variant>
        <vt:lpwstr>_Toc402898401</vt:lpwstr>
      </vt:variant>
      <vt:variant>
        <vt:i4>1507387</vt:i4>
      </vt:variant>
      <vt:variant>
        <vt:i4>323</vt:i4>
      </vt:variant>
      <vt:variant>
        <vt:i4>0</vt:i4>
      </vt:variant>
      <vt:variant>
        <vt:i4>5</vt:i4>
      </vt:variant>
      <vt:variant>
        <vt:lpwstr/>
      </vt:variant>
      <vt:variant>
        <vt:lpwstr>_Toc402898400</vt:lpwstr>
      </vt:variant>
      <vt:variant>
        <vt:i4>1966140</vt:i4>
      </vt:variant>
      <vt:variant>
        <vt:i4>317</vt:i4>
      </vt:variant>
      <vt:variant>
        <vt:i4>0</vt:i4>
      </vt:variant>
      <vt:variant>
        <vt:i4>5</vt:i4>
      </vt:variant>
      <vt:variant>
        <vt:lpwstr/>
      </vt:variant>
      <vt:variant>
        <vt:lpwstr>_Toc402898399</vt:lpwstr>
      </vt:variant>
      <vt:variant>
        <vt:i4>1966140</vt:i4>
      </vt:variant>
      <vt:variant>
        <vt:i4>311</vt:i4>
      </vt:variant>
      <vt:variant>
        <vt:i4>0</vt:i4>
      </vt:variant>
      <vt:variant>
        <vt:i4>5</vt:i4>
      </vt:variant>
      <vt:variant>
        <vt:lpwstr/>
      </vt:variant>
      <vt:variant>
        <vt:lpwstr>_Toc402898398</vt:lpwstr>
      </vt:variant>
      <vt:variant>
        <vt:i4>1966140</vt:i4>
      </vt:variant>
      <vt:variant>
        <vt:i4>305</vt:i4>
      </vt:variant>
      <vt:variant>
        <vt:i4>0</vt:i4>
      </vt:variant>
      <vt:variant>
        <vt:i4>5</vt:i4>
      </vt:variant>
      <vt:variant>
        <vt:lpwstr/>
      </vt:variant>
      <vt:variant>
        <vt:lpwstr>_Toc402898397</vt:lpwstr>
      </vt:variant>
      <vt:variant>
        <vt:i4>1966140</vt:i4>
      </vt:variant>
      <vt:variant>
        <vt:i4>299</vt:i4>
      </vt:variant>
      <vt:variant>
        <vt:i4>0</vt:i4>
      </vt:variant>
      <vt:variant>
        <vt:i4>5</vt:i4>
      </vt:variant>
      <vt:variant>
        <vt:lpwstr/>
      </vt:variant>
      <vt:variant>
        <vt:lpwstr>_Toc402898396</vt:lpwstr>
      </vt:variant>
      <vt:variant>
        <vt:i4>1966140</vt:i4>
      </vt:variant>
      <vt:variant>
        <vt:i4>293</vt:i4>
      </vt:variant>
      <vt:variant>
        <vt:i4>0</vt:i4>
      </vt:variant>
      <vt:variant>
        <vt:i4>5</vt:i4>
      </vt:variant>
      <vt:variant>
        <vt:lpwstr/>
      </vt:variant>
      <vt:variant>
        <vt:lpwstr>_Toc402898395</vt:lpwstr>
      </vt:variant>
      <vt:variant>
        <vt:i4>1966140</vt:i4>
      </vt:variant>
      <vt:variant>
        <vt:i4>287</vt:i4>
      </vt:variant>
      <vt:variant>
        <vt:i4>0</vt:i4>
      </vt:variant>
      <vt:variant>
        <vt:i4>5</vt:i4>
      </vt:variant>
      <vt:variant>
        <vt:lpwstr/>
      </vt:variant>
      <vt:variant>
        <vt:lpwstr>_Toc402898394</vt:lpwstr>
      </vt:variant>
      <vt:variant>
        <vt:i4>1966140</vt:i4>
      </vt:variant>
      <vt:variant>
        <vt:i4>281</vt:i4>
      </vt:variant>
      <vt:variant>
        <vt:i4>0</vt:i4>
      </vt:variant>
      <vt:variant>
        <vt:i4>5</vt:i4>
      </vt:variant>
      <vt:variant>
        <vt:lpwstr/>
      </vt:variant>
      <vt:variant>
        <vt:lpwstr>_Toc402898393</vt:lpwstr>
      </vt:variant>
      <vt:variant>
        <vt:i4>1966140</vt:i4>
      </vt:variant>
      <vt:variant>
        <vt:i4>275</vt:i4>
      </vt:variant>
      <vt:variant>
        <vt:i4>0</vt:i4>
      </vt:variant>
      <vt:variant>
        <vt:i4>5</vt:i4>
      </vt:variant>
      <vt:variant>
        <vt:lpwstr/>
      </vt:variant>
      <vt:variant>
        <vt:lpwstr>_Toc402898392</vt:lpwstr>
      </vt:variant>
      <vt:variant>
        <vt:i4>1966140</vt:i4>
      </vt:variant>
      <vt:variant>
        <vt:i4>269</vt:i4>
      </vt:variant>
      <vt:variant>
        <vt:i4>0</vt:i4>
      </vt:variant>
      <vt:variant>
        <vt:i4>5</vt:i4>
      </vt:variant>
      <vt:variant>
        <vt:lpwstr/>
      </vt:variant>
      <vt:variant>
        <vt:lpwstr>_Toc402898391</vt:lpwstr>
      </vt:variant>
      <vt:variant>
        <vt:i4>1966140</vt:i4>
      </vt:variant>
      <vt:variant>
        <vt:i4>263</vt:i4>
      </vt:variant>
      <vt:variant>
        <vt:i4>0</vt:i4>
      </vt:variant>
      <vt:variant>
        <vt:i4>5</vt:i4>
      </vt:variant>
      <vt:variant>
        <vt:lpwstr/>
      </vt:variant>
      <vt:variant>
        <vt:lpwstr>_Toc402898390</vt:lpwstr>
      </vt:variant>
      <vt:variant>
        <vt:i4>2031676</vt:i4>
      </vt:variant>
      <vt:variant>
        <vt:i4>257</vt:i4>
      </vt:variant>
      <vt:variant>
        <vt:i4>0</vt:i4>
      </vt:variant>
      <vt:variant>
        <vt:i4>5</vt:i4>
      </vt:variant>
      <vt:variant>
        <vt:lpwstr/>
      </vt:variant>
      <vt:variant>
        <vt:lpwstr>_Toc402898389</vt:lpwstr>
      </vt:variant>
      <vt:variant>
        <vt:i4>2031676</vt:i4>
      </vt:variant>
      <vt:variant>
        <vt:i4>251</vt:i4>
      </vt:variant>
      <vt:variant>
        <vt:i4>0</vt:i4>
      </vt:variant>
      <vt:variant>
        <vt:i4>5</vt:i4>
      </vt:variant>
      <vt:variant>
        <vt:lpwstr/>
      </vt:variant>
      <vt:variant>
        <vt:lpwstr>_Toc402898388</vt:lpwstr>
      </vt:variant>
      <vt:variant>
        <vt:i4>2031676</vt:i4>
      </vt:variant>
      <vt:variant>
        <vt:i4>245</vt:i4>
      </vt:variant>
      <vt:variant>
        <vt:i4>0</vt:i4>
      </vt:variant>
      <vt:variant>
        <vt:i4>5</vt:i4>
      </vt:variant>
      <vt:variant>
        <vt:lpwstr/>
      </vt:variant>
      <vt:variant>
        <vt:lpwstr>_Toc402898387</vt:lpwstr>
      </vt:variant>
      <vt:variant>
        <vt:i4>2031676</vt:i4>
      </vt:variant>
      <vt:variant>
        <vt:i4>239</vt:i4>
      </vt:variant>
      <vt:variant>
        <vt:i4>0</vt:i4>
      </vt:variant>
      <vt:variant>
        <vt:i4>5</vt:i4>
      </vt:variant>
      <vt:variant>
        <vt:lpwstr/>
      </vt:variant>
      <vt:variant>
        <vt:lpwstr>_Toc402898386</vt:lpwstr>
      </vt:variant>
      <vt:variant>
        <vt:i4>2031676</vt:i4>
      </vt:variant>
      <vt:variant>
        <vt:i4>233</vt:i4>
      </vt:variant>
      <vt:variant>
        <vt:i4>0</vt:i4>
      </vt:variant>
      <vt:variant>
        <vt:i4>5</vt:i4>
      </vt:variant>
      <vt:variant>
        <vt:lpwstr/>
      </vt:variant>
      <vt:variant>
        <vt:lpwstr>_Toc402898385</vt:lpwstr>
      </vt:variant>
      <vt:variant>
        <vt:i4>2031676</vt:i4>
      </vt:variant>
      <vt:variant>
        <vt:i4>227</vt:i4>
      </vt:variant>
      <vt:variant>
        <vt:i4>0</vt:i4>
      </vt:variant>
      <vt:variant>
        <vt:i4>5</vt:i4>
      </vt:variant>
      <vt:variant>
        <vt:lpwstr/>
      </vt:variant>
      <vt:variant>
        <vt:lpwstr>_Toc402898384</vt:lpwstr>
      </vt:variant>
      <vt:variant>
        <vt:i4>2031676</vt:i4>
      </vt:variant>
      <vt:variant>
        <vt:i4>221</vt:i4>
      </vt:variant>
      <vt:variant>
        <vt:i4>0</vt:i4>
      </vt:variant>
      <vt:variant>
        <vt:i4>5</vt:i4>
      </vt:variant>
      <vt:variant>
        <vt:lpwstr/>
      </vt:variant>
      <vt:variant>
        <vt:lpwstr>_Toc402898383</vt:lpwstr>
      </vt:variant>
      <vt:variant>
        <vt:i4>2031676</vt:i4>
      </vt:variant>
      <vt:variant>
        <vt:i4>215</vt:i4>
      </vt:variant>
      <vt:variant>
        <vt:i4>0</vt:i4>
      </vt:variant>
      <vt:variant>
        <vt:i4>5</vt:i4>
      </vt:variant>
      <vt:variant>
        <vt:lpwstr/>
      </vt:variant>
      <vt:variant>
        <vt:lpwstr>_Toc402898382</vt:lpwstr>
      </vt:variant>
      <vt:variant>
        <vt:i4>2031676</vt:i4>
      </vt:variant>
      <vt:variant>
        <vt:i4>209</vt:i4>
      </vt:variant>
      <vt:variant>
        <vt:i4>0</vt:i4>
      </vt:variant>
      <vt:variant>
        <vt:i4>5</vt:i4>
      </vt:variant>
      <vt:variant>
        <vt:lpwstr/>
      </vt:variant>
      <vt:variant>
        <vt:lpwstr>_Toc402898381</vt:lpwstr>
      </vt:variant>
      <vt:variant>
        <vt:i4>2031676</vt:i4>
      </vt:variant>
      <vt:variant>
        <vt:i4>203</vt:i4>
      </vt:variant>
      <vt:variant>
        <vt:i4>0</vt:i4>
      </vt:variant>
      <vt:variant>
        <vt:i4>5</vt:i4>
      </vt:variant>
      <vt:variant>
        <vt:lpwstr/>
      </vt:variant>
      <vt:variant>
        <vt:lpwstr>_Toc402898380</vt:lpwstr>
      </vt:variant>
      <vt:variant>
        <vt:i4>1048636</vt:i4>
      </vt:variant>
      <vt:variant>
        <vt:i4>197</vt:i4>
      </vt:variant>
      <vt:variant>
        <vt:i4>0</vt:i4>
      </vt:variant>
      <vt:variant>
        <vt:i4>5</vt:i4>
      </vt:variant>
      <vt:variant>
        <vt:lpwstr/>
      </vt:variant>
      <vt:variant>
        <vt:lpwstr>_Toc402898379</vt:lpwstr>
      </vt:variant>
      <vt:variant>
        <vt:i4>1048636</vt:i4>
      </vt:variant>
      <vt:variant>
        <vt:i4>191</vt:i4>
      </vt:variant>
      <vt:variant>
        <vt:i4>0</vt:i4>
      </vt:variant>
      <vt:variant>
        <vt:i4>5</vt:i4>
      </vt:variant>
      <vt:variant>
        <vt:lpwstr/>
      </vt:variant>
      <vt:variant>
        <vt:lpwstr>_Toc402898378</vt:lpwstr>
      </vt:variant>
      <vt:variant>
        <vt:i4>1048636</vt:i4>
      </vt:variant>
      <vt:variant>
        <vt:i4>185</vt:i4>
      </vt:variant>
      <vt:variant>
        <vt:i4>0</vt:i4>
      </vt:variant>
      <vt:variant>
        <vt:i4>5</vt:i4>
      </vt:variant>
      <vt:variant>
        <vt:lpwstr/>
      </vt:variant>
      <vt:variant>
        <vt:lpwstr>_Toc402898377</vt:lpwstr>
      </vt:variant>
      <vt:variant>
        <vt:i4>1048636</vt:i4>
      </vt:variant>
      <vt:variant>
        <vt:i4>179</vt:i4>
      </vt:variant>
      <vt:variant>
        <vt:i4>0</vt:i4>
      </vt:variant>
      <vt:variant>
        <vt:i4>5</vt:i4>
      </vt:variant>
      <vt:variant>
        <vt:lpwstr/>
      </vt:variant>
      <vt:variant>
        <vt:lpwstr>_Toc402898376</vt:lpwstr>
      </vt:variant>
      <vt:variant>
        <vt:i4>1048636</vt:i4>
      </vt:variant>
      <vt:variant>
        <vt:i4>173</vt:i4>
      </vt:variant>
      <vt:variant>
        <vt:i4>0</vt:i4>
      </vt:variant>
      <vt:variant>
        <vt:i4>5</vt:i4>
      </vt:variant>
      <vt:variant>
        <vt:lpwstr/>
      </vt:variant>
      <vt:variant>
        <vt:lpwstr>_Toc402898375</vt:lpwstr>
      </vt:variant>
      <vt:variant>
        <vt:i4>1048636</vt:i4>
      </vt:variant>
      <vt:variant>
        <vt:i4>167</vt:i4>
      </vt:variant>
      <vt:variant>
        <vt:i4>0</vt:i4>
      </vt:variant>
      <vt:variant>
        <vt:i4>5</vt:i4>
      </vt:variant>
      <vt:variant>
        <vt:lpwstr/>
      </vt:variant>
      <vt:variant>
        <vt:lpwstr>_Toc402898374</vt:lpwstr>
      </vt:variant>
      <vt:variant>
        <vt:i4>1048636</vt:i4>
      </vt:variant>
      <vt:variant>
        <vt:i4>161</vt:i4>
      </vt:variant>
      <vt:variant>
        <vt:i4>0</vt:i4>
      </vt:variant>
      <vt:variant>
        <vt:i4>5</vt:i4>
      </vt:variant>
      <vt:variant>
        <vt:lpwstr/>
      </vt:variant>
      <vt:variant>
        <vt:lpwstr>_Toc402898373</vt:lpwstr>
      </vt:variant>
      <vt:variant>
        <vt:i4>1048636</vt:i4>
      </vt:variant>
      <vt:variant>
        <vt:i4>155</vt:i4>
      </vt:variant>
      <vt:variant>
        <vt:i4>0</vt:i4>
      </vt:variant>
      <vt:variant>
        <vt:i4>5</vt:i4>
      </vt:variant>
      <vt:variant>
        <vt:lpwstr/>
      </vt:variant>
      <vt:variant>
        <vt:lpwstr>_Toc402898372</vt:lpwstr>
      </vt:variant>
      <vt:variant>
        <vt:i4>1048636</vt:i4>
      </vt:variant>
      <vt:variant>
        <vt:i4>149</vt:i4>
      </vt:variant>
      <vt:variant>
        <vt:i4>0</vt:i4>
      </vt:variant>
      <vt:variant>
        <vt:i4>5</vt:i4>
      </vt:variant>
      <vt:variant>
        <vt:lpwstr/>
      </vt:variant>
      <vt:variant>
        <vt:lpwstr>_Toc402898371</vt:lpwstr>
      </vt:variant>
      <vt:variant>
        <vt:i4>1048636</vt:i4>
      </vt:variant>
      <vt:variant>
        <vt:i4>143</vt:i4>
      </vt:variant>
      <vt:variant>
        <vt:i4>0</vt:i4>
      </vt:variant>
      <vt:variant>
        <vt:i4>5</vt:i4>
      </vt:variant>
      <vt:variant>
        <vt:lpwstr/>
      </vt:variant>
      <vt:variant>
        <vt:lpwstr>_Toc402898370</vt:lpwstr>
      </vt:variant>
      <vt:variant>
        <vt:i4>1114172</vt:i4>
      </vt:variant>
      <vt:variant>
        <vt:i4>137</vt:i4>
      </vt:variant>
      <vt:variant>
        <vt:i4>0</vt:i4>
      </vt:variant>
      <vt:variant>
        <vt:i4>5</vt:i4>
      </vt:variant>
      <vt:variant>
        <vt:lpwstr/>
      </vt:variant>
      <vt:variant>
        <vt:lpwstr>_Toc402898369</vt:lpwstr>
      </vt:variant>
      <vt:variant>
        <vt:i4>1114172</vt:i4>
      </vt:variant>
      <vt:variant>
        <vt:i4>131</vt:i4>
      </vt:variant>
      <vt:variant>
        <vt:i4>0</vt:i4>
      </vt:variant>
      <vt:variant>
        <vt:i4>5</vt:i4>
      </vt:variant>
      <vt:variant>
        <vt:lpwstr/>
      </vt:variant>
      <vt:variant>
        <vt:lpwstr>_Toc402898368</vt:lpwstr>
      </vt:variant>
      <vt:variant>
        <vt:i4>1114172</vt:i4>
      </vt:variant>
      <vt:variant>
        <vt:i4>125</vt:i4>
      </vt:variant>
      <vt:variant>
        <vt:i4>0</vt:i4>
      </vt:variant>
      <vt:variant>
        <vt:i4>5</vt:i4>
      </vt:variant>
      <vt:variant>
        <vt:lpwstr/>
      </vt:variant>
      <vt:variant>
        <vt:lpwstr>_Toc402898367</vt:lpwstr>
      </vt:variant>
      <vt:variant>
        <vt:i4>1114172</vt:i4>
      </vt:variant>
      <vt:variant>
        <vt:i4>119</vt:i4>
      </vt:variant>
      <vt:variant>
        <vt:i4>0</vt:i4>
      </vt:variant>
      <vt:variant>
        <vt:i4>5</vt:i4>
      </vt:variant>
      <vt:variant>
        <vt:lpwstr/>
      </vt:variant>
      <vt:variant>
        <vt:lpwstr>_Toc402898366</vt:lpwstr>
      </vt:variant>
      <vt:variant>
        <vt:i4>1114172</vt:i4>
      </vt:variant>
      <vt:variant>
        <vt:i4>113</vt:i4>
      </vt:variant>
      <vt:variant>
        <vt:i4>0</vt:i4>
      </vt:variant>
      <vt:variant>
        <vt:i4>5</vt:i4>
      </vt:variant>
      <vt:variant>
        <vt:lpwstr/>
      </vt:variant>
      <vt:variant>
        <vt:lpwstr>_Toc402898365</vt:lpwstr>
      </vt:variant>
      <vt:variant>
        <vt:i4>1114172</vt:i4>
      </vt:variant>
      <vt:variant>
        <vt:i4>107</vt:i4>
      </vt:variant>
      <vt:variant>
        <vt:i4>0</vt:i4>
      </vt:variant>
      <vt:variant>
        <vt:i4>5</vt:i4>
      </vt:variant>
      <vt:variant>
        <vt:lpwstr/>
      </vt:variant>
      <vt:variant>
        <vt:lpwstr>_Toc402898364</vt:lpwstr>
      </vt:variant>
      <vt:variant>
        <vt:i4>1114172</vt:i4>
      </vt:variant>
      <vt:variant>
        <vt:i4>101</vt:i4>
      </vt:variant>
      <vt:variant>
        <vt:i4>0</vt:i4>
      </vt:variant>
      <vt:variant>
        <vt:i4>5</vt:i4>
      </vt:variant>
      <vt:variant>
        <vt:lpwstr/>
      </vt:variant>
      <vt:variant>
        <vt:lpwstr>_Toc402898363</vt:lpwstr>
      </vt:variant>
      <vt:variant>
        <vt:i4>1114172</vt:i4>
      </vt:variant>
      <vt:variant>
        <vt:i4>95</vt:i4>
      </vt:variant>
      <vt:variant>
        <vt:i4>0</vt:i4>
      </vt:variant>
      <vt:variant>
        <vt:i4>5</vt:i4>
      </vt:variant>
      <vt:variant>
        <vt:lpwstr/>
      </vt:variant>
      <vt:variant>
        <vt:lpwstr>_Toc402898362</vt:lpwstr>
      </vt:variant>
      <vt:variant>
        <vt:i4>1114172</vt:i4>
      </vt:variant>
      <vt:variant>
        <vt:i4>89</vt:i4>
      </vt:variant>
      <vt:variant>
        <vt:i4>0</vt:i4>
      </vt:variant>
      <vt:variant>
        <vt:i4>5</vt:i4>
      </vt:variant>
      <vt:variant>
        <vt:lpwstr/>
      </vt:variant>
      <vt:variant>
        <vt:lpwstr>_Toc402898361</vt:lpwstr>
      </vt:variant>
      <vt:variant>
        <vt:i4>1114172</vt:i4>
      </vt:variant>
      <vt:variant>
        <vt:i4>83</vt:i4>
      </vt:variant>
      <vt:variant>
        <vt:i4>0</vt:i4>
      </vt:variant>
      <vt:variant>
        <vt:i4>5</vt:i4>
      </vt:variant>
      <vt:variant>
        <vt:lpwstr/>
      </vt:variant>
      <vt:variant>
        <vt:lpwstr>_Toc402898360</vt:lpwstr>
      </vt:variant>
      <vt:variant>
        <vt:i4>1179708</vt:i4>
      </vt:variant>
      <vt:variant>
        <vt:i4>77</vt:i4>
      </vt:variant>
      <vt:variant>
        <vt:i4>0</vt:i4>
      </vt:variant>
      <vt:variant>
        <vt:i4>5</vt:i4>
      </vt:variant>
      <vt:variant>
        <vt:lpwstr/>
      </vt:variant>
      <vt:variant>
        <vt:lpwstr>_Toc402898359</vt:lpwstr>
      </vt:variant>
      <vt:variant>
        <vt:i4>1179708</vt:i4>
      </vt:variant>
      <vt:variant>
        <vt:i4>71</vt:i4>
      </vt:variant>
      <vt:variant>
        <vt:i4>0</vt:i4>
      </vt:variant>
      <vt:variant>
        <vt:i4>5</vt:i4>
      </vt:variant>
      <vt:variant>
        <vt:lpwstr/>
      </vt:variant>
      <vt:variant>
        <vt:lpwstr>_Toc402898358</vt:lpwstr>
      </vt:variant>
      <vt:variant>
        <vt:i4>1179708</vt:i4>
      </vt:variant>
      <vt:variant>
        <vt:i4>65</vt:i4>
      </vt:variant>
      <vt:variant>
        <vt:i4>0</vt:i4>
      </vt:variant>
      <vt:variant>
        <vt:i4>5</vt:i4>
      </vt:variant>
      <vt:variant>
        <vt:lpwstr/>
      </vt:variant>
      <vt:variant>
        <vt:lpwstr>_Toc402898357</vt:lpwstr>
      </vt:variant>
      <vt:variant>
        <vt:i4>1179708</vt:i4>
      </vt:variant>
      <vt:variant>
        <vt:i4>59</vt:i4>
      </vt:variant>
      <vt:variant>
        <vt:i4>0</vt:i4>
      </vt:variant>
      <vt:variant>
        <vt:i4>5</vt:i4>
      </vt:variant>
      <vt:variant>
        <vt:lpwstr/>
      </vt:variant>
      <vt:variant>
        <vt:lpwstr>_Toc402898356</vt:lpwstr>
      </vt:variant>
      <vt:variant>
        <vt:i4>1179708</vt:i4>
      </vt:variant>
      <vt:variant>
        <vt:i4>53</vt:i4>
      </vt:variant>
      <vt:variant>
        <vt:i4>0</vt:i4>
      </vt:variant>
      <vt:variant>
        <vt:i4>5</vt:i4>
      </vt:variant>
      <vt:variant>
        <vt:lpwstr/>
      </vt:variant>
      <vt:variant>
        <vt:lpwstr>_Toc402898355</vt:lpwstr>
      </vt:variant>
      <vt:variant>
        <vt:i4>1179708</vt:i4>
      </vt:variant>
      <vt:variant>
        <vt:i4>47</vt:i4>
      </vt:variant>
      <vt:variant>
        <vt:i4>0</vt:i4>
      </vt:variant>
      <vt:variant>
        <vt:i4>5</vt:i4>
      </vt:variant>
      <vt:variant>
        <vt:lpwstr/>
      </vt:variant>
      <vt:variant>
        <vt:lpwstr>_Toc402898354</vt:lpwstr>
      </vt:variant>
      <vt:variant>
        <vt:i4>1179708</vt:i4>
      </vt:variant>
      <vt:variant>
        <vt:i4>41</vt:i4>
      </vt:variant>
      <vt:variant>
        <vt:i4>0</vt:i4>
      </vt:variant>
      <vt:variant>
        <vt:i4>5</vt:i4>
      </vt:variant>
      <vt:variant>
        <vt:lpwstr/>
      </vt:variant>
      <vt:variant>
        <vt:lpwstr>_Toc402898353</vt:lpwstr>
      </vt:variant>
      <vt:variant>
        <vt:i4>1179708</vt:i4>
      </vt:variant>
      <vt:variant>
        <vt:i4>35</vt:i4>
      </vt:variant>
      <vt:variant>
        <vt:i4>0</vt:i4>
      </vt:variant>
      <vt:variant>
        <vt:i4>5</vt:i4>
      </vt:variant>
      <vt:variant>
        <vt:lpwstr/>
      </vt:variant>
      <vt:variant>
        <vt:lpwstr>_Toc402898352</vt:lpwstr>
      </vt:variant>
      <vt:variant>
        <vt:i4>1179708</vt:i4>
      </vt:variant>
      <vt:variant>
        <vt:i4>29</vt:i4>
      </vt:variant>
      <vt:variant>
        <vt:i4>0</vt:i4>
      </vt:variant>
      <vt:variant>
        <vt:i4>5</vt:i4>
      </vt:variant>
      <vt:variant>
        <vt:lpwstr/>
      </vt:variant>
      <vt:variant>
        <vt:lpwstr>_Toc402898351</vt:lpwstr>
      </vt:variant>
      <vt:variant>
        <vt:i4>1179708</vt:i4>
      </vt:variant>
      <vt:variant>
        <vt:i4>23</vt:i4>
      </vt:variant>
      <vt:variant>
        <vt:i4>0</vt:i4>
      </vt:variant>
      <vt:variant>
        <vt:i4>5</vt:i4>
      </vt:variant>
      <vt:variant>
        <vt:lpwstr/>
      </vt:variant>
      <vt:variant>
        <vt:lpwstr>_Toc402898350</vt:lpwstr>
      </vt:variant>
      <vt:variant>
        <vt:i4>1245244</vt:i4>
      </vt:variant>
      <vt:variant>
        <vt:i4>17</vt:i4>
      </vt:variant>
      <vt:variant>
        <vt:i4>0</vt:i4>
      </vt:variant>
      <vt:variant>
        <vt:i4>5</vt:i4>
      </vt:variant>
      <vt:variant>
        <vt:lpwstr/>
      </vt:variant>
      <vt:variant>
        <vt:lpwstr>_Toc402898349</vt:lpwstr>
      </vt:variant>
      <vt:variant>
        <vt:i4>1245244</vt:i4>
      </vt:variant>
      <vt:variant>
        <vt:i4>11</vt:i4>
      </vt:variant>
      <vt:variant>
        <vt:i4>0</vt:i4>
      </vt:variant>
      <vt:variant>
        <vt:i4>5</vt:i4>
      </vt:variant>
      <vt:variant>
        <vt:lpwstr/>
      </vt:variant>
      <vt:variant>
        <vt:lpwstr>_Toc402898348</vt:lpwstr>
      </vt:variant>
      <vt:variant>
        <vt:i4>1245244</vt:i4>
      </vt:variant>
      <vt:variant>
        <vt:i4>5</vt:i4>
      </vt:variant>
      <vt:variant>
        <vt:i4>0</vt:i4>
      </vt:variant>
      <vt:variant>
        <vt:i4>5</vt:i4>
      </vt:variant>
      <vt:variant>
        <vt:lpwstr/>
      </vt:variant>
      <vt:variant>
        <vt:lpwstr>_Toc402898347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Jaroslav Srp</dc:creator>
  <cp:keywords/>
  <dc:description/>
  <cp:lastModifiedBy>Trojan Václav</cp:lastModifiedBy>
  <cp:revision>15</cp:revision>
  <cp:lastPrinted>2025-09-08T15:57:00Z</cp:lastPrinted>
  <dcterms:created xsi:type="dcterms:W3CDTF">2025-03-21T16:21:00Z</dcterms:created>
  <dcterms:modified xsi:type="dcterms:W3CDTF">2025-09-08T16:00:00Z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fbfb4f34-c0c4-4da4-85e9-b920750f6211</vt:lpwstr>
  </property>
</Properties>
</file>