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</w:rPr>
        <w:t>ХАРКІВСКИЙ НАЦІОНАЛЬНИЙ ЕКОНОМІЧНИЙ УНІВЕРСИТЕТ</w:t>
      </w: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 w:hint="default"/>
          <w:sz w:val="28"/>
          <w:szCs w:val="28"/>
          <w:rtl w:val="0"/>
        </w:rPr>
        <w:t>ІМЕН</w:t>
      </w:r>
      <w:r>
        <w:rPr>
          <w:rFonts w:ascii="Helvetica" w:hAnsi="Helvetica" w:hint="default"/>
          <w:sz w:val="28"/>
          <w:szCs w:val="28"/>
          <w:rtl w:val="0"/>
        </w:rPr>
        <w:t>І</w:t>
      </w:r>
      <w:r>
        <w:rPr>
          <w:rFonts w:ascii="Helvetica" w:hAnsi="Helvetica" w:hint="default"/>
          <w:sz w:val="28"/>
          <w:szCs w:val="28"/>
          <w:rtl w:val="0"/>
        </w:rPr>
        <w:t xml:space="preserve"> СЕМЕНА КУЗНЕЦЯ</w:t>
      </w: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</w:rPr>
        <w:t>ЗВІТ</w:t>
      </w:r>
    </w:p>
    <w:p>
      <w:pPr>
        <w:pStyle w:val="По умолчанию"/>
        <w:bidi w:val="0"/>
        <w:spacing w:after="20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>о виконанні лабораторної роботи №</w:t>
      </w:r>
      <w:r>
        <w:rPr>
          <w:rFonts w:ascii="Times" w:hAnsi="Times"/>
          <w:sz w:val="32"/>
          <w:szCs w:val="32"/>
          <w:rtl w:val="0"/>
        </w:rPr>
        <w:t>6</w:t>
      </w:r>
    </w:p>
    <w:p>
      <w:pPr>
        <w:pStyle w:val="По умолчанию"/>
        <w:bidi w:val="0"/>
        <w:spacing w:after="20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«Розклад вектора за базисом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</w:rPr>
        <w:t>Лінійна модель обміну»</w:t>
      </w:r>
    </w:p>
    <w:p>
      <w:pPr>
        <w:pStyle w:val="По умолчанию"/>
        <w:bidi w:val="0"/>
        <w:spacing w:after="20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>з дисципліни «Вища математика»</w:t>
      </w:r>
    </w:p>
    <w:p>
      <w:pPr>
        <w:pStyle w:val="По умолчанию"/>
        <w:bidi w:val="0"/>
        <w:spacing w:after="20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 xml:space="preserve">Варіант № </w:t>
      </w:r>
      <w:r>
        <w:rPr>
          <w:rFonts w:ascii="Times" w:hAnsi="Times"/>
          <w:sz w:val="32"/>
          <w:szCs w:val="32"/>
          <w:rtl w:val="0"/>
        </w:rPr>
        <w:t>7</w:t>
      </w:r>
    </w:p>
    <w:p>
      <w:pPr>
        <w:pStyle w:val="По умолчанию"/>
        <w:bidi w:val="0"/>
        <w:spacing w:after="200"/>
        <w:ind w:left="0" w:right="0" w:firstLine="0"/>
        <w:jc w:val="center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                                                                                         </w:t>
      </w:r>
    </w:p>
    <w:p>
      <w:pPr>
        <w:pStyle w:val="По умолчанию"/>
        <w:bidi w:val="0"/>
        <w:spacing w:after="200"/>
        <w:ind w:left="0" w:right="0" w:firstLine="0"/>
        <w:jc w:val="center"/>
        <w:rPr>
          <w:rFonts w:ascii="Times" w:cs="Times" w:hAnsi="Times" w:eastAsia="Times"/>
          <w:rtl w:val="0"/>
        </w:rPr>
      </w:pP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                                                                                                                        </w:t>
      </w:r>
      <w:r>
        <w:rPr>
          <w:rFonts w:ascii="Times" w:hAnsi="Times" w:hint="default"/>
          <w:sz w:val="28"/>
          <w:szCs w:val="28"/>
          <w:rtl w:val="0"/>
        </w:rPr>
        <w:t>Виконав</w:t>
      </w:r>
      <w:r>
        <w:rPr>
          <w:rFonts w:ascii="Times" w:hAnsi="Times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                                                                                 Студент групи  </w:t>
      </w:r>
      <w:r>
        <w:rPr>
          <w:rFonts w:ascii="Times" w:hAnsi="Times"/>
          <w:sz w:val="28"/>
          <w:szCs w:val="28"/>
          <w:rtl w:val="0"/>
        </w:rPr>
        <w:t>6.04.125.010.21.3</w:t>
      </w: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Факультету Інформаційних технологій </w:t>
      </w: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>спеціальності  Кібербезпека</w:t>
      </w: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                                                                                                               Щербаков О</w:t>
      </w:r>
      <w:r>
        <w:rPr>
          <w:rFonts w:ascii="Times" w:hAnsi="Times"/>
          <w:sz w:val="28"/>
          <w:szCs w:val="28"/>
          <w:rtl w:val="0"/>
        </w:rPr>
        <w:t>.</w:t>
      </w:r>
      <w:r>
        <w:rPr>
          <w:rFonts w:ascii="Times" w:hAnsi="Times" w:hint="default"/>
          <w:sz w:val="28"/>
          <w:szCs w:val="28"/>
          <w:rtl w:val="0"/>
        </w:rPr>
        <w:t>В</w:t>
      </w:r>
      <w:r>
        <w:rPr>
          <w:rFonts w:ascii="Times" w:hAnsi="Times"/>
          <w:sz w:val="28"/>
          <w:szCs w:val="28"/>
          <w:rtl w:val="0"/>
          <w:lang w:val="en-US"/>
        </w:rPr>
        <w:t>.</w:t>
      </w: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                                                                                                       Перевірила</w:t>
      </w:r>
      <w:r>
        <w:rPr>
          <w:rFonts w:ascii="Times" w:hAnsi="Times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/>
        <w:ind w:left="0" w:right="0" w:firstLine="0"/>
        <w:jc w:val="righ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                                                                                                         Рибалко А</w:t>
      </w:r>
      <w:r>
        <w:rPr>
          <w:rFonts w:ascii="Times" w:hAnsi="Times"/>
          <w:sz w:val="28"/>
          <w:szCs w:val="28"/>
          <w:rtl w:val="0"/>
        </w:rPr>
        <w:t>.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" w:hAnsi="Times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3120"/>
          <w:tab w:val="right" w:pos="9355"/>
        </w:tabs>
        <w:bidi w:val="0"/>
        <w:spacing w:after="20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  <w:tab/>
      </w:r>
    </w:p>
    <w:p>
      <w:pPr>
        <w:pStyle w:val="По умолчанию"/>
        <w:tabs>
          <w:tab w:val="left" w:pos="3120"/>
          <w:tab w:val="right" w:pos="9355"/>
        </w:tabs>
        <w:bidi w:val="0"/>
        <w:spacing w:after="20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                                                      </w:t>
      </w:r>
    </w:p>
    <w:p>
      <w:pPr>
        <w:pStyle w:val="По умолчанию"/>
        <w:bidi w:val="0"/>
        <w:spacing w:after="200" w:line="276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Helvetica" w:hAnsi="Helvetica"/>
          <w:rtl w:val="0"/>
        </w:rPr>
        <w:t xml:space="preserve">                                                                </w:t>
      </w:r>
      <w:r>
        <w:rPr>
          <w:rFonts w:ascii="Helvetica" w:hAnsi="Helvetica"/>
          <w:rtl w:val="0"/>
        </w:rPr>
        <w:t xml:space="preserve">  </w:t>
      </w:r>
      <w:r>
        <w:rPr>
          <w:rFonts w:ascii="Helvetica" w:hAnsi="Helvetica"/>
          <w:rtl w:val="0"/>
        </w:rPr>
        <w:t xml:space="preserve"> </w:t>
      </w:r>
      <w:r>
        <w:rPr>
          <w:rFonts w:ascii="Times" w:hAnsi="Times" w:hint="default"/>
          <w:rtl w:val="0"/>
        </w:rPr>
        <w:t xml:space="preserve">Харків – </w:t>
      </w:r>
      <w:r>
        <w:rPr>
          <w:rFonts w:ascii="Times" w:hAnsi="Times"/>
          <w:rtl w:val="0"/>
          <w:lang w:val="en-US"/>
        </w:rPr>
        <w:t xml:space="preserve">2021  </w:t>
      </w: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Задані координати векторів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a, b,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Дослідити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чи утворюють вектори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a, b,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  базис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знайти координати вектора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c+ni-k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 базисом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{a b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}, ( n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номер варіанту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164428</wp:posOffset>
            </wp:positionH>
            <wp:positionV relativeFrom="line">
              <wp:posOffset>268507</wp:posOffset>
            </wp:positionV>
            <wp:extent cx="5778500" cy="43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10-25 в 01.43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</w:rPr>
        <w:t xml:space="preserve">octave:1&gt; </w:t>
      </w:r>
      <w:r>
        <w:rPr>
          <w:rFonts w:ascii="Times New Roman" w:hAnsi="Times New Roman"/>
          <w:sz w:val="28"/>
          <w:szCs w:val="28"/>
          <w:rtl w:val="0"/>
        </w:rPr>
        <w:t>a=[1 3 1]%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a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1   3   1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</w:rPr>
        <w:t xml:space="preserve">octave:2&gt; </w:t>
      </w:r>
      <w:r>
        <w:rPr>
          <w:rFonts w:ascii="Times New Roman" w:hAnsi="Times New Roman"/>
          <w:sz w:val="28"/>
          <w:szCs w:val="28"/>
          <w:rtl w:val="0"/>
        </w:rPr>
        <w:t>b=[4 1 2]%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b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4   1   2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</w:rPr>
        <w:t xml:space="preserve">octave:3&gt; </w:t>
      </w:r>
      <w:r>
        <w:rPr>
          <w:rFonts w:ascii="Times New Roman" w:hAnsi="Times New Roman"/>
          <w:sz w:val="28"/>
          <w:szCs w:val="28"/>
          <w:rtl w:val="0"/>
        </w:rPr>
        <w:t>c=[3 -2 3]%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c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3  -2   3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</w:rPr>
        <w:t xml:space="preserve">octave:4&gt; </w:t>
      </w:r>
      <w:r>
        <w:rPr>
          <w:rFonts w:ascii="Times New Roman" w:hAnsi="Times New Roman"/>
          <w:sz w:val="28"/>
          <w:szCs w:val="28"/>
          <w:rtl w:val="0"/>
        </w:rPr>
        <w:t>A=[a' b' c']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% </w:t>
      </w:r>
      <w:r>
        <w:rPr>
          <w:rFonts w:ascii="Times New Roman" w:hAnsi="Times New Roman" w:hint="default"/>
          <w:sz w:val="28"/>
          <w:szCs w:val="28"/>
          <w:rtl w:val="0"/>
        </w:rPr>
        <w:t>кожен вектор робимо стовпцем матриці А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A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1   4   3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3   1  -2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1   2   3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octave:5&gt;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D=det(A) %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знаходимо визначник цієї матриці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 = -22.000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Оскільки даний визначник не дорівнює нулю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то вектори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a,b,c 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лінійно незалежні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 значить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утворюють базис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octave:6&gt; </w:t>
      </w:r>
      <w:r>
        <w:rPr>
          <w:rFonts w:ascii="Times New Roman" w:hAnsi="Times New Roman"/>
          <w:color w:val="000000"/>
          <w:sz w:val="28"/>
          <w:szCs w:val="28"/>
          <w:rtl w:val="0"/>
          <w:lang w:val="en-US"/>
        </w:rPr>
        <w:t>i=[1 0 0]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1   0   0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ff6341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octave:7&gt; </w:t>
      </w:r>
      <w:r>
        <w:rPr>
          <w:rFonts w:ascii="Times New Roman" w:hAnsi="Times New Roman"/>
          <w:color w:val="000000"/>
          <w:sz w:val="28"/>
          <w:szCs w:val="28"/>
          <w:rtl w:val="0"/>
          <w:lang w:val="en-US"/>
        </w:rPr>
        <w:t>k=[0 0 1]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0   0   1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octave:8&gt; </w:t>
      </w:r>
      <w:r>
        <w:rPr>
          <w:rFonts w:ascii="Times New Roman" w:hAnsi="Times New Roman"/>
          <w:color w:val="000000"/>
          <w:sz w:val="28"/>
          <w:szCs w:val="28"/>
          <w:rtl w:val="0"/>
          <w:lang w:val="en-US"/>
        </w:rPr>
        <w:t>d=c+6*i-k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9  -2   2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octave:9&gt;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syms x1 x2 x3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Symbolic pkg v2.9.0: Python communication link active, SymPy v1.5.1.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octave:10&gt;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syms x1 x2 x3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octave:11&gt;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[x1 x2 x3]=solve(x1-4*x2+2*x3==9, -3*x1+x2-x3==-2, x1+2*x2+3*x3==2,x1,x2,x3)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x1 = (sym)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-17 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 ────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41 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x2 = (sym)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-60 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 ────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41 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x3 = (sym)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73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 ──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41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Задано структурну матрицю А торгівлі трьох країн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Знайти бюджети першої і другої країни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що відповідають збалансованій бездефіцитній торгівлі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якщо бюджет третьої країни складає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 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гр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279029</wp:posOffset>
            </wp:positionV>
            <wp:extent cx="4991100" cy="1612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10-25 в 01.44.0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По умолчанию"/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Задаю структурну матрицю торгівлі А та знаходимо матрицю А  Е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octave:12&gt;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A=[0.5 0 0.4;0.5 0.9 0.3;0 0.1 0.3]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0.5000        0   0.4000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0.5000   0.9000   0.3000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0   0.1000   0.3000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octave:13&gt; </w:t>
      </w:r>
      <w:r>
        <w:rPr>
          <w:rFonts w:ascii="Times New Roman" w:hAnsi="Times New Roman"/>
          <w:color w:val="000000"/>
          <w:sz w:val="28"/>
          <w:szCs w:val="28"/>
          <w:rtl w:val="0"/>
          <w:lang w:val="en-US"/>
        </w:rPr>
        <w:t>E=eye(3)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Diagonal Matrix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1   0   0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0   1   0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0   0   1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ff6341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octave:14&gt; </w:t>
      </w:r>
      <w:r>
        <w:rPr>
          <w:rFonts w:ascii="Times New Roman" w:hAnsi="Times New Roman"/>
          <w:color w:val="000000"/>
          <w:sz w:val="28"/>
          <w:szCs w:val="28"/>
          <w:rtl w:val="0"/>
          <w:lang w:val="en-US"/>
        </w:rPr>
        <w:t>A-E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ans =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-0.5000        0        0.4000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0.5000   -0.1000   0.3000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0        0.1000  -0.7000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color w:val="ff6341"/>
          <w:sz w:val="28"/>
          <w:szCs w:val="28"/>
          <w:rtl w:val="0"/>
          <w:lang w:val="en-US"/>
        </w:rPr>
        <w:t xml:space="preserve">octave:15&gt;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[x1, x2, x3]=solve(-0.5*x1+0.4*x3==0, 0.5*x1-0.1*x2+0.3*x3==0, 0.1*x2-0.7*x3==0,x1,x2,x3)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x1 = (sym)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4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⋅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₃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 ────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5  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x2 = (sym) 7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⋅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₃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center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center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Протягом лабораторної роботи №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6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за допомогою середовища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Octave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я навчився розкладати вектори на базис та також навчився працювати з лінійними моделями обміну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.</w:t>
      </w:r>
    </w:p>
    <w:p>
      <w:pPr>
        <w:pStyle w:val="По умолчанию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