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B6C30" w14:textId="17D7416B" w:rsidR="003425B6" w:rsidRPr="002E671B" w:rsidRDefault="003425B6" w:rsidP="003425B6">
      <w:pPr>
        <w:pStyle w:val="Title"/>
        <w:rPr>
          <w:rFonts w:eastAsia="Times New Roman"/>
          <w:sz w:val="72"/>
          <w:szCs w:val="72"/>
          <w:lang w:val="nl-NL" w:eastAsia="en-GB"/>
        </w:rPr>
      </w:pPr>
      <w:r w:rsidRPr="002E671B">
        <w:rPr>
          <w:rFonts w:eastAsia="Times New Roman"/>
          <w:sz w:val="72"/>
          <w:szCs w:val="72"/>
          <w:lang w:val="nl-NL" w:eastAsia="en-GB"/>
        </w:rPr>
        <w:t>Unit</w:t>
      </w:r>
      <w:r w:rsidRPr="002E671B">
        <w:rPr>
          <w:rFonts w:eastAsia="Times New Roman"/>
          <w:sz w:val="72"/>
          <w:szCs w:val="72"/>
          <w:lang w:val="nl-NL" w:eastAsia="en-GB"/>
        </w:rPr>
        <w:t xml:space="preserve"> </w:t>
      </w:r>
      <w:r w:rsidRPr="002E671B">
        <w:rPr>
          <w:rFonts w:eastAsia="Times New Roman"/>
          <w:sz w:val="72"/>
          <w:szCs w:val="72"/>
          <w:lang w:val="nl-NL" w:eastAsia="en-GB"/>
        </w:rPr>
        <w:t>testen</w:t>
      </w:r>
    </w:p>
    <w:p w14:paraId="4A454077" w14:textId="31672742" w:rsidR="003425B6" w:rsidRDefault="003425B6" w:rsidP="003425B6">
      <w:pPr>
        <w:spacing w:before="120" w:after="120" w:line="240" w:lineRule="auto"/>
        <w:rPr>
          <w:rFonts w:eastAsia="Times New Roman" w:cstheme="minorHAnsi"/>
          <w:color w:val="222222"/>
          <w:sz w:val="24"/>
          <w:szCs w:val="24"/>
          <w:lang w:val="nl-NL" w:eastAsia="en-GB"/>
        </w:rPr>
      </w:pPr>
      <w:r w:rsidRPr="003425B6">
        <w:rPr>
          <w:rFonts w:eastAsia="Times New Roman" w:cstheme="minorHAnsi"/>
          <w:color w:val="222222"/>
          <w:sz w:val="24"/>
          <w:szCs w:val="24"/>
          <w:lang w:val="nl-NL" w:eastAsia="en-GB"/>
        </w:rPr>
        <w:t>Unittesten is een methode om software</w:t>
      </w:r>
      <w:hyperlink r:id="rId7" w:tooltip="Module" w:history="1">
        <w:r w:rsidRPr="003425B6">
          <w:rPr>
            <w:rFonts w:eastAsia="Times New Roman" w:cstheme="minorHAnsi"/>
            <w:color w:val="222222"/>
            <w:sz w:val="24"/>
            <w:szCs w:val="24"/>
            <w:lang w:val="nl-NL" w:eastAsia="en-GB"/>
          </w:rPr>
          <w:t>modulen</w:t>
        </w:r>
      </w:hyperlink>
      <w:r w:rsidRPr="003425B6">
        <w:rPr>
          <w:rFonts w:eastAsia="Times New Roman" w:cstheme="minorHAnsi"/>
          <w:color w:val="222222"/>
          <w:sz w:val="24"/>
          <w:szCs w:val="24"/>
          <w:lang w:val="nl-NL" w:eastAsia="en-GB"/>
        </w:rPr>
        <w:t> of stukjes </w:t>
      </w:r>
      <w:hyperlink r:id="rId8" w:tooltip="Broncode" w:history="1">
        <w:r w:rsidRPr="003425B6">
          <w:rPr>
            <w:rFonts w:eastAsia="Times New Roman" w:cstheme="minorHAnsi"/>
            <w:color w:val="222222"/>
            <w:sz w:val="24"/>
            <w:szCs w:val="24"/>
            <w:lang w:val="nl-NL" w:eastAsia="en-GB"/>
          </w:rPr>
          <w:t>broncode</w:t>
        </w:r>
      </w:hyperlink>
      <w:r w:rsidRPr="003425B6">
        <w:rPr>
          <w:rFonts w:eastAsia="Times New Roman" w:cstheme="minorHAnsi"/>
          <w:color w:val="222222"/>
          <w:sz w:val="24"/>
          <w:szCs w:val="24"/>
          <w:lang w:val="nl-NL" w:eastAsia="en-GB"/>
        </w:rPr>
        <w:t> (units) afzonderlijk te </w:t>
      </w:r>
      <w:hyperlink r:id="rId9" w:tooltip="Testen (software)" w:history="1">
        <w:r w:rsidRPr="003425B6">
          <w:rPr>
            <w:rFonts w:eastAsia="Times New Roman" w:cstheme="minorHAnsi"/>
            <w:color w:val="222222"/>
            <w:sz w:val="24"/>
            <w:szCs w:val="24"/>
            <w:lang w:val="nl-NL" w:eastAsia="en-GB"/>
          </w:rPr>
          <w:t>testen</w:t>
        </w:r>
      </w:hyperlink>
      <w:r w:rsidRPr="003425B6">
        <w:rPr>
          <w:rFonts w:eastAsia="Times New Roman" w:cstheme="minorHAnsi"/>
          <w:color w:val="222222"/>
          <w:sz w:val="24"/>
          <w:szCs w:val="24"/>
          <w:lang w:val="nl-NL" w:eastAsia="en-GB"/>
        </w:rPr>
        <w:t>. Bij unittesten zal voor iedere unit een of meerdere tests ontwikkeld worden. Hierbij worden dan verschillende </w:t>
      </w:r>
      <w:hyperlink r:id="rId10" w:tooltip="Testcases" w:history="1">
        <w:r w:rsidRPr="003425B6">
          <w:rPr>
            <w:rFonts w:eastAsia="Times New Roman" w:cstheme="minorHAnsi"/>
            <w:color w:val="222222"/>
            <w:sz w:val="24"/>
            <w:szCs w:val="24"/>
            <w:lang w:val="nl-NL" w:eastAsia="en-GB"/>
          </w:rPr>
          <w:t>testcases</w:t>
        </w:r>
      </w:hyperlink>
      <w:r w:rsidRPr="003425B6">
        <w:rPr>
          <w:rFonts w:eastAsia="Times New Roman" w:cstheme="minorHAnsi"/>
          <w:color w:val="222222"/>
          <w:sz w:val="24"/>
          <w:szCs w:val="24"/>
          <w:lang w:val="nl-NL" w:eastAsia="en-GB"/>
        </w:rPr>
        <w:t> doorlopen. In het ideale geval zijn alle testcases onafhankelijk van andere tests. Eventueel worden hiertoe zogenaamde </w:t>
      </w:r>
      <w:proofErr w:type="spellStart"/>
      <w:r w:rsidRPr="003425B6">
        <w:rPr>
          <w:rFonts w:eastAsia="Times New Roman" w:cstheme="minorHAnsi"/>
          <w:color w:val="222222"/>
          <w:sz w:val="24"/>
          <w:szCs w:val="24"/>
          <w:lang w:val="nl-NL" w:eastAsia="en-GB"/>
        </w:rPr>
        <w:fldChar w:fldCharType="begin"/>
      </w:r>
      <w:r w:rsidRPr="003425B6">
        <w:rPr>
          <w:rFonts w:eastAsia="Times New Roman" w:cstheme="minorHAnsi"/>
          <w:color w:val="222222"/>
          <w:sz w:val="24"/>
          <w:szCs w:val="24"/>
          <w:lang w:val="nl-NL" w:eastAsia="en-GB"/>
        </w:rPr>
        <w:instrText xml:space="preserve"> HYPERLINK "https://nl.wikipedia.org/wiki/Mockobject" \o "Mockobject" </w:instrText>
      </w:r>
      <w:r w:rsidRPr="003425B6">
        <w:rPr>
          <w:rFonts w:eastAsia="Times New Roman" w:cstheme="minorHAnsi"/>
          <w:color w:val="222222"/>
          <w:sz w:val="24"/>
          <w:szCs w:val="24"/>
          <w:lang w:val="nl-NL" w:eastAsia="en-GB"/>
        </w:rPr>
        <w:fldChar w:fldCharType="separate"/>
      </w:r>
      <w:r w:rsidRPr="003425B6">
        <w:rPr>
          <w:rFonts w:eastAsia="Times New Roman" w:cstheme="minorHAnsi"/>
          <w:color w:val="222222"/>
          <w:sz w:val="24"/>
          <w:szCs w:val="24"/>
          <w:lang w:val="nl-NL" w:eastAsia="en-GB"/>
        </w:rPr>
        <w:t>mockobjecten</w:t>
      </w:r>
      <w:proofErr w:type="spellEnd"/>
      <w:r w:rsidRPr="003425B6">
        <w:rPr>
          <w:rFonts w:eastAsia="Times New Roman" w:cstheme="minorHAnsi"/>
          <w:color w:val="222222"/>
          <w:sz w:val="24"/>
          <w:szCs w:val="24"/>
          <w:lang w:val="nl-NL" w:eastAsia="en-GB"/>
        </w:rPr>
        <w:fldChar w:fldCharType="end"/>
      </w:r>
      <w:r w:rsidRPr="003425B6">
        <w:rPr>
          <w:rFonts w:eastAsia="Times New Roman" w:cstheme="minorHAnsi"/>
          <w:color w:val="222222"/>
          <w:sz w:val="24"/>
          <w:szCs w:val="24"/>
          <w:lang w:val="nl-NL" w:eastAsia="en-GB"/>
        </w:rPr>
        <w:t> gemaakt om de unittests gescheiden uit te kunnen voeren.</w:t>
      </w:r>
    </w:p>
    <w:p w14:paraId="63836C7E" w14:textId="77777777" w:rsidR="002E671B" w:rsidRPr="002E671B" w:rsidRDefault="002E671B" w:rsidP="002E671B">
      <w:pPr>
        <w:pStyle w:val="Heading2"/>
        <w:rPr>
          <w:rFonts w:asciiTheme="minorHAnsi" w:hAnsiTheme="minorHAnsi" w:cstheme="minorHAnsi"/>
        </w:rPr>
      </w:pPr>
      <w:proofErr w:type="spellStart"/>
      <w:r w:rsidRPr="002E671B">
        <w:rPr>
          <w:rFonts w:asciiTheme="minorHAnsi" w:hAnsiTheme="minorHAnsi" w:cstheme="minorHAnsi"/>
        </w:rPr>
        <w:t>Mockobject</w:t>
      </w:r>
      <w:proofErr w:type="spellEnd"/>
    </w:p>
    <w:p w14:paraId="69E8A1BA" w14:textId="77777777" w:rsidR="002E671B" w:rsidRPr="002E671B" w:rsidRDefault="002E671B" w:rsidP="002E671B">
      <w:pPr>
        <w:spacing w:before="120" w:after="120" w:line="240" w:lineRule="auto"/>
        <w:rPr>
          <w:rFonts w:eastAsia="Times New Roman" w:cstheme="minorHAnsi"/>
          <w:color w:val="222222"/>
          <w:sz w:val="24"/>
          <w:szCs w:val="24"/>
          <w:lang w:val="nl-NL" w:eastAsia="en-GB"/>
        </w:rPr>
      </w:pPr>
      <w:r w:rsidRPr="002E671B">
        <w:rPr>
          <w:rFonts w:eastAsia="Times New Roman" w:cstheme="minorHAnsi"/>
          <w:color w:val="222222"/>
          <w:sz w:val="24"/>
          <w:szCs w:val="24"/>
          <w:lang w:val="nl-NL" w:eastAsia="en-GB"/>
        </w:rPr>
        <w:t>Een </w:t>
      </w:r>
      <w:proofErr w:type="spellStart"/>
      <w:r w:rsidRPr="002E671B">
        <w:rPr>
          <w:rFonts w:eastAsia="Times New Roman" w:cstheme="minorHAnsi"/>
          <w:color w:val="222222"/>
          <w:sz w:val="24"/>
          <w:szCs w:val="24"/>
          <w:lang w:val="nl-NL" w:eastAsia="en-GB"/>
        </w:rPr>
        <w:t>mockobject</w:t>
      </w:r>
      <w:proofErr w:type="spellEnd"/>
      <w:r w:rsidRPr="002E671B">
        <w:rPr>
          <w:rFonts w:eastAsia="Times New Roman" w:cstheme="minorHAnsi"/>
          <w:color w:val="222222"/>
          <w:sz w:val="24"/>
          <w:szCs w:val="24"/>
          <w:lang w:val="nl-NL" w:eastAsia="en-GB"/>
        </w:rPr>
        <w:t> is een (software)object speciaal gemaakt om de eigenschappen en gedragingen te simuleren van een of meerdere objecten tijdens een </w:t>
      </w:r>
      <w:hyperlink r:id="rId11" w:tooltip="Software" w:history="1">
        <w:r w:rsidRPr="002E671B">
          <w:rPr>
            <w:rFonts w:eastAsia="Times New Roman" w:cstheme="minorHAnsi"/>
            <w:color w:val="222222"/>
            <w:sz w:val="24"/>
            <w:szCs w:val="24"/>
            <w:lang w:eastAsia="en-GB"/>
          </w:rPr>
          <w:t>softwaretest</w:t>
        </w:r>
      </w:hyperlink>
      <w:r w:rsidRPr="002E671B">
        <w:rPr>
          <w:rFonts w:eastAsia="Times New Roman" w:cstheme="minorHAnsi"/>
          <w:color w:val="222222"/>
          <w:sz w:val="24"/>
          <w:szCs w:val="24"/>
          <w:lang w:val="nl-NL" w:eastAsia="en-GB"/>
        </w:rPr>
        <w:t>, zoals een </w:t>
      </w:r>
      <w:hyperlink r:id="rId12" w:tooltip="Unittesten" w:history="1">
        <w:r w:rsidRPr="002E671B">
          <w:rPr>
            <w:rFonts w:eastAsia="Times New Roman" w:cstheme="minorHAnsi"/>
            <w:color w:val="222222"/>
            <w:sz w:val="24"/>
            <w:szCs w:val="24"/>
            <w:lang w:eastAsia="en-GB"/>
          </w:rPr>
          <w:t>unittest</w:t>
        </w:r>
      </w:hyperlink>
      <w:r w:rsidRPr="002E671B">
        <w:rPr>
          <w:rFonts w:eastAsia="Times New Roman" w:cstheme="minorHAnsi"/>
          <w:color w:val="222222"/>
          <w:sz w:val="24"/>
          <w:szCs w:val="24"/>
          <w:lang w:val="nl-NL" w:eastAsia="en-GB"/>
        </w:rPr>
        <w:t>. Een </w:t>
      </w:r>
      <w:proofErr w:type="spellStart"/>
      <w:r w:rsidRPr="002E671B">
        <w:rPr>
          <w:rFonts w:eastAsia="Times New Roman" w:cstheme="minorHAnsi"/>
          <w:color w:val="222222"/>
          <w:sz w:val="24"/>
          <w:szCs w:val="24"/>
          <w:lang w:val="nl-NL" w:eastAsia="en-GB"/>
        </w:rPr>
        <w:t>mockobject</w:t>
      </w:r>
      <w:proofErr w:type="spellEnd"/>
      <w:r w:rsidRPr="002E671B">
        <w:rPr>
          <w:rFonts w:eastAsia="Times New Roman" w:cstheme="minorHAnsi"/>
          <w:color w:val="222222"/>
          <w:sz w:val="24"/>
          <w:szCs w:val="24"/>
          <w:lang w:val="nl-NL" w:eastAsia="en-GB"/>
        </w:rPr>
        <w:t> is een </w:t>
      </w:r>
      <w:hyperlink r:id="rId13" w:tooltip="Testtool" w:history="1">
        <w:r w:rsidRPr="002E671B">
          <w:rPr>
            <w:rFonts w:eastAsia="Times New Roman" w:cstheme="minorHAnsi"/>
            <w:color w:val="222222"/>
            <w:sz w:val="24"/>
            <w:szCs w:val="24"/>
            <w:lang w:eastAsia="en-GB"/>
          </w:rPr>
          <w:t>testtool</w:t>
        </w:r>
      </w:hyperlink>
      <w:r w:rsidRPr="002E671B">
        <w:rPr>
          <w:rFonts w:eastAsia="Times New Roman" w:cstheme="minorHAnsi"/>
          <w:color w:val="222222"/>
          <w:sz w:val="24"/>
          <w:szCs w:val="24"/>
          <w:lang w:val="nl-NL" w:eastAsia="en-GB"/>
        </w:rPr>
        <w:t>.</w:t>
      </w:r>
    </w:p>
    <w:p w14:paraId="5D59CFA3" w14:textId="77777777" w:rsidR="002E671B" w:rsidRPr="003425B6" w:rsidRDefault="002E671B" w:rsidP="003425B6">
      <w:pPr>
        <w:spacing w:before="120" w:after="120" w:line="240" w:lineRule="auto"/>
        <w:rPr>
          <w:rFonts w:eastAsia="Times New Roman" w:cstheme="minorHAnsi"/>
          <w:color w:val="222222"/>
          <w:sz w:val="24"/>
          <w:szCs w:val="24"/>
          <w:lang w:val="nl-NL" w:eastAsia="en-GB"/>
        </w:rPr>
      </w:pPr>
    </w:p>
    <w:p w14:paraId="44E29607" w14:textId="3F2CF3EE" w:rsidR="003425B6" w:rsidRPr="003425B6" w:rsidRDefault="003425B6" w:rsidP="002E671B">
      <w:pPr>
        <w:pStyle w:val="Heading1"/>
        <w:rPr>
          <w:rFonts w:asciiTheme="minorHAnsi" w:hAnsiTheme="minorHAnsi" w:cstheme="minorHAnsi"/>
        </w:rPr>
      </w:pPr>
      <w:r w:rsidRPr="003425B6">
        <w:rPr>
          <w:rFonts w:asciiTheme="minorHAnsi" w:hAnsiTheme="minorHAnsi" w:cstheme="minorHAnsi"/>
        </w:rPr>
        <w:t>Doelstelling</w:t>
      </w:r>
    </w:p>
    <w:p w14:paraId="43A26668" w14:textId="77777777" w:rsidR="003425B6" w:rsidRPr="003425B6" w:rsidRDefault="003425B6" w:rsidP="003425B6">
      <w:pPr>
        <w:spacing w:before="120" w:after="120" w:line="240" w:lineRule="auto"/>
        <w:rPr>
          <w:rFonts w:eastAsia="Times New Roman" w:cstheme="minorHAnsi"/>
          <w:color w:val="222222"/>
          <w:sz w:val="24"/>
          <w:szCs w:val="24"/>
          <w:lang w:val="nl-NL" w:eastAsia="en-GB"/>
        </w:rPr>
      </w:pPr>
      <w:r w:rsidRPr="003425B6">
        <w:rPr>
          <w:rFonts w:eastAsia="Times New Roman" w:cstheme="minorHAnsi"/>
          <w:color w:val="222222"/>
          <w:sz w:val="24"/>
          <w:szCs w:val="24"/>
          <w:lang w:val="nl-NL" w:eastAsia="en-GB"/>
        </w:rPr>
        <w:t>Het doel van unittesten is om functionele units onafhankelijk van elkaar te kunnen testen op correcte werking. Deze gedachte vloeit voort uit </w:t>
      </w:r>
      <w:hyperlink r:id="rId14" w:tooltip="Modulair" w:history="1">
        <w:r w:rsidRPr="003425B6">
          <w:rPr>
            <w:rFonts w:eastAsia="Times New Roman" w:cstheme="minorHAnsi"/>
            <w:color w:val="222222"/>
            <w:sz w:val="24"/>
            <w:szCs w:val="24"/>
            <w:lang w:val="nl-NL" w:eastAsia="en-GB"/>
          </w:rPr>
          <w:t>modulaire</w:t>
        </w:r>
      </w:hyperlink>
      <w:r w:rsidRPr="003425B6">
        <w:rPr>
          <w:rFonts w:eastAsia="Times New Roman" w:cstheme="minorHAnsi"/>
          <w:color w:val="222222"/>
          <w:sz w:val="24"/>
          <w:szCs w:val="24"/>
          <w:lang w:val="nl-NL" w:eastAsia="en-GB"/>
        </w:rPr>
        <w:t> </w:t>
      </w:r>
      <w:hyperlink r:id="rId15" w:tooltip="Softwareontwikkeling" w:history="1">
        <w:r w:rsidRPr="003425B6">
          <w:rPr>
            <w:rFonts w:eastAsia="Times New Roman" w:cstheme="minorHAnsi"/>
            <w:color w:val="222222"/>
            <w:sz w:val="24"/>
            <w:szCs w:val="24"/>
            <w:lang w:val="nl-NL" w:eastAsia="en-GB"/>
          </w:rPr>
          <w:t>softwareontwikkeling</w:t>
        </w:r>
      </w:hyperlink>
      <w:r w:rsidRPr="003425B6">
        <w:rPr>
          <w:rFonts w:eastAsia="Times New Roman" w:cstheme="minorHAnsi"/>
          <w:color w:val="222222"/>
          <w:sz w:val="24"/>
          <w:szCs w:val="24"/>
          <w:lang w:val="nl-NL" w:eastAsia="en-GB"/>
        </w:rPr>
        <w:t>.</w:t>
      </w:r>
    </w:p>
    <w:p w14:paraId="483F71C8" w14:textId="56064478" w:rsidR="003425B6" w:rsidRPr="003425B6" w:rsidRDefault="003425B6" w:rsidP="003425B6">
      <w:pPr>
        <w:spacing w:before="72" w:after="0" w:line="240" w:lineRule="auto"/>
        <w:outlineLvl w:val="2"/>
        <w:rPr>
          <w:rFonts w:eastAsia="Times New Roman" w:cstheme="minorHAnsi"/>
          <w:b/>
          <w:bCs/>
          <w:color w:val="000000"/>
          <w:sz w:val="29"/>
          <w:szCs w:val="29"/>
          <w:lang w:val="nl-NL" w:eastAsia="en-GB"/>
        </w:rPr>
      </w:pPr>
      <w:r w:rsidRPr="003425B6">
        <w:rPr>
          <w:rFonts w:eastAsia="Times New Roman" w:cstheme="minorHAnsi"/>
          <w:b/>
          <w:bCs/>
          <w:color w:val="000000"/>
          <w:sz w:val="29"/>
          <w:szCs w:val="29"/>
          <w:lang w:val="nl-NL" w:eastAsia="en-GB"/>
        </w:rPr>
        <w:t>Unittest tegenover gebruikerstest</w:t>
      </w:r>
    </w:p>
    <w:p w14:paraId="44FCE2DE" w14:textId="74BB29B2" w:rsidR="003425B6" w:rsidRPr="003425B6" w:rsidRDefault="003425B6" w:rsidP="003425B6">
      <w:pPr>
        <w:spacing w:before="120" w:after="120" w:line="240" w:lineRule="auto"/>
        <w:rPr>
          <w:rFonts w:eastAsia="Times New Roman" w:cstheme="minorHAnsi"/>
          <w:color w:val="222222"/>
          <w:sz w:val="24"/>
          <w:szCs w:val="24"/>
          <w:lang w:val="nl-NL" w:eastAsia="en-GB"/>
        </w:rPr>
      </w:pPr>
      <w:r w:rsidRPr="003425B6">
        <w:rPr>
          <w:rFonts w:eastAsia="Times New Roman" w:cstheme="minorHAnsi"/>
          <w:color w:val="222222"/>
          <w:sz w:val="24"/>
          <w:szCs w:val="24"/>
          <w:lang w:val="nl-NL" w:eastAsia="en-GB"/>
        </w:rPr>
        <w:t>Unit</w:t>
      </w:r>
      <w:r w:rsidR="00A44AA2">
        <w:rPr>
          <w:rFonts w:eastAsia="Times New Roman" w:cstheme="minorHAnsi"/>
          <w:color w:val="222222"/>
          <w:sz w:val="24"/>
          <w:szCs w:val="24"/>
          <w:lang w:val="nl-NL" w:eastAsia="en-GB"/>
        </w:rPr>
        <w:t xml:space="preserve"> </w:t>
      </w:r>
      <w:r w:rsidRPr="003425B6">
        <w:rPr>
          <w:rFonts w:eastAsia="Times New Roman" w:cstheme="minorHAnsi"/>
          <w:color w:val="222222"/>
          <w:sz w:val="24"/>
          <w:szCs w:val="24"/>
          <w:lang w:val="nl-NL" w:eastAsia="en-GB"/>
        </w:rPr>
        <w:t>testen is typisch een taak voor de </w:t>
      </w:r>
      <w:hyperlink r:id="rId16" w:tooltip="Softwareontwikkelaar" w:history="1">
        <w:r w:rsidRPr="003425B6">
          <w:rPr>
            <w:rFonts w:eastAsia="Times New Roman" w:cstheme="minorHAnsi"/>
            <w:color w:val="222222"/>
            <w:sz w:val="24"/>
            <w:szCs w:val="24"/>
            <w:lang w:val="nl-NL" w:eastAsia="en-GB"/>
          </w:rPr>
          <w:t>softwareontwikkelaar</w:t>
        </w:r>
      </w:hyperlink>
      <w:r w:rsidRPr="003425B6">
        <w:rPr>
          <w:rFonts w:eastAsia="Times New Roman" w:cstheme="minorHAnsi"/>
          <w:color w:val="222222"/>
          <w:sz w:val="24"/>
          <w:szCs w:val="24"/>
          <w:lang w:val="nl-NL" w:eastAsia="en-GB"/>
        </w:rPr>
        <w:t> of testteam. Dit in tegenstelling tot </w:t>
      </w:r>
      <w:proofErr w:type="spellStart"/>
      <w:r w:rsidRPr="003425B6">
        <w:rPr>
          <w:rFonts w:eastAsia="Times New Roman" w:cstheme="minorHAnsi"/>
          <w:color w:val="222222"/>
          <w:sz w:val="24"/>
          <w:szCs w:val="24"/>
          <w:lang w:val="nl-NL" w:eastAsia="en-GB"/>
        </w:rPr>
        <w:fldChar w:fldCharType="begin"/>
      </w:r>
      <w:r w:rsidRPr="003425B6">
        <w:rPr>
          <w:rFonts w:eastAsia="Times New Roman" w:cstheme="minorHAnsi"/>
          <w:color w:val="222222"/>
          <w:sz w:val="24"/>
          <w:szCs w:val="24"/>
          <w:lang w:val="nl-NL" w:eastAsia="en-GB"/>
        </w:rPr>
        <w:instrText xml:space="preserve"> HYPERLINK "https://nl.wikipedia.org/wiki/Gebruiker" \o "Gebruiker" </w:instrText>
      </w:r>
      <w:r w:rsidRPr="003425B6">
        <w:rPr>
          <w:rFonts w:eastAsia="Times New Roman" w:cstheme="minorHAnsi"/>
          <w:color w:val="222222"/>
          <w:sz w:val="24"/>
          <w:szCs w:val="24"/>
          <w:lang w:val="nl-NL" w:eastAsia="en-GB"/>
        </w:rPr>
        <w:fldChar w:fldCharType="separate"/>
      </w:r>
      <w:r w:rsidRPr="003425B6">
        <w:rPr>
          <w:rFonts w:eastAsia="Times New Roman" w:cstheme="minorHAnsi"/>
          <w:color w:val="222222"/>
          <w:sz w:val="24"/>
          <w:szCs w:val="24"/>
          <w:lang w:val="nl-NL" w:eastAsia="en-GB"/>
        </w:rPr>
        <w:t>eindgebruikertests</w:t>
      </w:r>
      <w:proofErr w:type="spellEnd"/>
      <w:r w:rsidRPr="003425B6">
        <w:rPr>
          <w:rFonts w:eastAsia="Times New Roman" w:cstheme="minorHAnsi"/>
          <w:color w:val="222222"/>
          <w:sz w:val="24"/>
          <w:szCs w:val="24"/>
          <w:lang w:val="nl-NL" w:eastAsia="en-GB"/>
        </w:rPr>
        <w:fldChar w:fldCharType="end"/>
      </w:r>
      <w:r w:rsidRPr="003425B6">
        <w:rPr>
          <w:rFonts w:eastAsia="Times New Roman" w:cstheme="minorHAnsi"/>
          <w:color w:val="222222"/>
          <w:sz w:val="24"/>
          <w:szCs w:val="24"/>
          <w:lang w:val="nl-NL" w:eastAsia="en-GB"/>
        </w:rPr>
        <w:t>. Ook het doel is anders.</w:t>
      </w:r>
    </w:p>
    <w:p w14:paraId="349836FD" w14:textId="4B3B8308" w:rsidR="003425B6" w:rsidRPr="003425B6" w:rsidRDefault="003425B6" w:rsidP="003425B6">
      <w:pPr>
        <w:numPr>
          <w:ilvl w:val="0"/>
          <w:numId w:val="2"/>
        </w:numPr>
        <w:spacing w:before="100" w:beforeAutospacing="1" w:after="24" w:line="240" w:lineRule="auto"/>
        <w:ind w:left="384"/>
        <w:rPr>
          <w:rFonts w:eastAsia="Times New Roman" w:cstheme="minorHAnsi"/>
          <w:color w:val="222222"/>
          <w:sz w:val="24"/>
          <w:szCs w:val="24"/>
          <w:lang w:val="nl-NL" w:eastAsia="en-GB"/>
        </w:rPr>
      </w:pPr>
      <w:r w:rsidRPr="003425B6">
        <w:rPr>
          <w:rFonts w:eastAsia="Times New Roman" w:cstheme="minorHAnsi"/>
          <w:color w:val="222222"/>
          <w:sz w:val="24"/>
          <w:szCs w:val="24"/>
          <w:lang w:val="nl-NL" w:eastAsia="en-GB"/>
        </w:rPr>
        <w:t>Met unit</w:t>
      </w:r>
      <w:r w:rsidR="00A44AA2">
        <w:rPr>
          <w:rFonts w:eastAsia="Times New Roman" w:cstheme="minorHAnsi"/>
          <w:color w:val="222222"/>
          <w:sz w:val="24"/>
          <w:szCs w:val="24"/>
          <w:lang w:val="nl-NL" w:eastAsia="en-GB"/>
        </w:rPr>
        <w:t xml:space="preserve"> </w:t>
      </w:r>
      <w:r w:rsidRPr="003425B6">
        <w:rPr>
          <w:rFonts w:eastAsia="Times New Roman" w:cstheme="minorHAnsi"/>
          <w:color w:val="222222"/>
          <w:sz w:val="24"/>
          <w:szCs w:val="24"/>
          <w:lang w:val="nl-NL" w:eastAsia="en-GB"/>
        </w:rPr>
        <w:t>testen controleert de ontwikkelaar of delen van de software goed werken of blijven werken gegeven bepaalde invoer (correct of foutief).</w:t>
      </w:r>
    </w:p>
    <w:p w14:paraId="4E8267AB" w14:textId="77777777" w:rsidR="003425B6" w:rsidRPr="003425B6" w:rsidRDefault="003425B6" w:rsidP="003425B6">
      <w:pPr>
        <w:numPr>
          <w:ilvl w:val="0"/>
          <w:numId w:val="2"/>
        </w:numPr>
        <w:spacing w:before="100" w:beforeAutospacing="1" w:after="24" w:line="240" w:lineRule="auto"/>
        <w:ind w:left="384"/>
        <w:rPr>
          <w:rFonts w:eastAsia="Times New Roman" w:cstheme="minorHAnsi"/>
          <w:color w:val="222222"/>
          <w:sz w:val="24"/>
          <w:szCs w:val="24"/>
          <w:lang w:val="nl-NL" w:eastAsia="en-GB"/>
        </w:rPr>
      </w:pPr>
      <w:r w:rsidRPr="003425B6">
        <w:rPr>
          <w:rFonts w:eastAsia="Times New Roman" w:cstheme="minorHAnsi"/>
          <w:color w:val="222222"/>
          <w:sz w:val="24"/>
          <w:szCs w:val="24"/>
          <w:lang w:val="nl-NL" w:eastAsia="en-GB"/>
        </w:rPr>
        <w:t>Met gebruikerstesten controleert men in samenwerking met de gebruiker (of alleen de gebruiker) of de software reageert op de manier zoals de gebruiker verwacht dat hij zou reageren.</w:t>
      </w:r>
    </w:p>
    <w:p w14:paraId="7BCFEA34" w14:textId="37F5903B" w:rsidR="003425B6" w:rsidRPr="003425B6" w:rsidRDefault="003425B6" w:rsidP="003425B6">
      <w:pPr>
        <w:pBdr>
          <w:bottom w:val="single" w:sz="6" w:space="0" w:color="A2A9B1"/>
        </w:pBdr>
        <w:spacing w:before="240" w:after="60" w:line="240" w:lineRule="auto"/>
        <w:outlineLvl w:val="1"/>
        <w:rPr>
          <w:rFonts w:eastAsia="Times New Roman" w:cstheme="minorHAnsi"/>
          <w:color w:val="000000"/>
          <w:sz w:val="36"/>
          <w:szCs w:val="36"/>
          <w:lang w:val="nl-NL" w:eastAsia="en-GB"/>
        </w:rPr>
      </w:pPr>
      <w:r w:rsidRPr="003425B6">
        <w:rPr>
          <w:rFonts w:eastAsia="Times New Roman" w:cstheme="minorHAnsi"/>
          <w:color w:val="000000"/>
          <w:sz w:val="36"/>
          <w:szCs w:val="36"/>
          <w:lang w:val="nl-NL" w:eastAsia="en-GB"/>
        </w:rPr>
        <w:t>Wanneer voordelen?</w:t>
      </w:r>
    </w:p>
    <w:p w14:paraId="7258B9FC" w14:textId="71EF3031" w:rsidR="003425B6" w:rsidRPr="003425B6" w:rsidRDefault="003425B6" w:rsidP="003425B6">
      <w:pPr>
        <w:spacing w:before="120" w:after="120" w:line="240" w:lineRule="auto"/>
        <w:rPr>
          <w:rFonts w:eastAsia="Times New Roman" w:cstheme="minorHAnsi"/>
          <w:color w:val="222222"/>
          <w:sz w:val="24"/>
          <w:szCs w:val="24"/>
          <w:lang w:val="nl-NL" w:eastAsia="en-GB"/>
        </w:rPr>
      </w:pPr>
      <w:r w:rsidRPr="003425B6">
        <w:rPr>
          <w:rFonts w:eastAsia="Times New Roman" w:cstheme="minorHAnsi"/>
          <w:color w:val="222222"/>
          <w:sz w:val="24"/>
          <w:szCs w:val="24"/>
          <w:lang w:val="nl-NL" w:eastAsia="en-GB"/>
        </w:rPr>
        <w:t>Waar uiten zich de voordelen van unit</w:t>
      </w:r>
      <w:r w:rsidR="00A44AA2">
        <w:rPr>
          <w:rFonts w:eastAsia="Times New Roman" w:cstheme="minorHAnsi"/>
          <w:color w:val="222222"/>
          <w:sz w:val="24"/>
          <w:szCs w:val="24"/>
          <w:lang w:val="nl-NL" w:eastAsia="en-GB"/>
        </w:rPr>
        <w:t xml:space="preserve"> </w:t>
      </w:r>
      <w:r w:rsidRPr="003425B6">
        <w:rPr>
          <w:rFonts w:eastAsia="Times New Roman" w:cstheme="minorHAnsi"/>
          <w:color w:val="222222"/>
          <w:sz w:val="24"/>
          <w:szCs w:val="24"/>
          <w:lang w:val="nl-NL" w:eastAsia="en-GB"/>
        </w:rPr>
        <w:t>testen?</w:t>
      </w:r>
    </w:p>
    <w:p w14:paraId="50E3E45E" w14:textId="4828BAD9" w:rsidR="003425B6" w:rsidRPr="003425B6" w:rsidRDefault="003425B6" w:rsidP="003425B6">
      <w:pPr>
        <w:spacing w:before="72" w:after="0" w:line="240" w:lineRule="auto"/>
        <w:outlineLvl w:val="2"/>
        <w:rPr>
          <w:rFonts w:eastAsia="Times New Roman" w:cstheme="minorHAnsi"/>
          <w:b/>
          <w:bCs/>
          <w:color w:val="000000"/>
          <w:sz w:val="29"/>
          <w:szCs w:val="29"/>
          <w:lang w:val="nl-NL" w:eastAsia="en-GB"/>
        </w:rPr>
      </w:pPr>
      <w:r w:rsidRPr="003425B6">
        <w:rPr>
          <w:rFonts w:eastAsia="Times New Roman" w:cstheme="minorHAnsi"/>
          <w:b/>
          <w:bCs/>
          <w:color w:val="000000"/>
          <w:sz w:val="29"/>
          <w:szCs w:val="29"/>
          <w:lang w:val="nl-NL" w:eastAsia="en-GB"/>
        </w:rPr>
        <w:t>Bij het aanpassen in de software</w:t>
      </w:r>
    </w:p>
    <w:p w14:paraId="51BCD2AC" w14:textId="451E9D00" w:rsidR="003425B6" w:rsidRPr="003425B6" w:rsidRDefault="003425B6" w:rsidP="003425B6">
      <w:pPr>
        <w:spacing w:before="120" w:after="120" w:line="240" w:lineRule="auto"/>
        <w:rPr>
          <w:rFonts w:eastAsia="Times New Roman" w:cstheme="minorHAnsi"/>
          <w:color w:val="222222"/>
          <w:sz w:val="24"/>
          <w:szCs w:val="24"/>
          <w:lang w:val="nl-NL" w:eastAsia="en-GB"/>
        </w:rPr>
      </w:pPr>
      <w:r w:rsidRPr="003425B6">
        <w:rPr>
          <w:rFonts w:eastAsia="Times New Roman" w:cstheme="minorHAnsi"/>
          <w:color w:val="222222"/>
          <w:sz w:val="24"/>
          <w:szCs w:val="24"/>
          <w:lang w:val="nl-NL" w:eastAsia="en-GB"/>
        </w:rPr>
        <w:t>Unit</w:t>
      </w:r>
      <w:r w:rsidR="00A44AA2">
        <w:rPr>
          <w:rFonts w:eastAsia="Times New Roman" w:cstheme="minorHAnsi"/>
          <w:color w:val="222222"/>
          <w:sz w:val="24"/>
          <w:szCs w:val="24"/>
          <w:lang w:val="nl-NL" w:eastAsia="en-GB"/>
        </w:rPr>
        <w:t xml:space="preserve"> </w:t>
      </w:r>
      <w:r w:rsidRPr="003425B6">
        <w:rPr>
          <w:rFonts w:eastAsia="Times New Roman" w:cstheme="minorHAnsi"/>
          <w:color w:val="222222"/>
          <w:sz w:val="24"/>
          <w:szCs w:val="24"/>
          <w:lang w:val="nl-NL" w:eastAsia="en-GB"/>
        </w:rPr>
        <w:t>testen is gebaseerd op het gebruik van testcases. Deze worden voorafgaand aan de test opgesteld, meestal zelfs tijdens het ontwikkelen van de software. De verschillende testcases vormen op deze manier een omschrijving van een goede werking van de unit. Wanneer in een later stadium aanpassingen of correcties uitgevoerd moeten worden op de unit, is betrekkelijk eenvoudig na te gaan voor de ontwikkelaar of de wijzigingen de unit in het gedrag niet hebben beïnvloed. De test die dan wordt uitgevoerd noemt men </w:t>
      </w:r>
      <w:hyperlink r:id="rId17" w:tooltip="Regressietest" w:history="1">
        <w:r w:rsidRPr="003425B6">
          <w:rPr>
            <w:rFonts w:eastAsia="Times New Roman" w:cstheme="minorHAnsi"/>
            <w:color w:val="0B0080"/>
            <w:sz w:val="24"/>
            <w:szCs w:val="24"/>
            <w:u w:val="single"/>
            <w:lang w:val="nl-NL" w:eastAsia="en-GB"/>
          </w:rPr>
          <w:t>Regressietest</w:t>
        </w:r>
      </w:hyperlink>
      <w:r w:rsidRPr="003425B6">
        <w:rPr>
          <w:rFonts w:eastAsia="Times New Roman" w:cstheme="minorHAnsi"/>
          <w:color w:val="222222"/>
          <w:sz w:val="24"/>
          <w:szCs w:val="24"/>
          <w:lang w:val="nl-NL" w:eastAsia="en-GB"/>
        </w:rPr>
        <w:t>.</w:t>
      </w:r>
    </w:p>
    <w:p w14:paraId="0CCAA5B9" w14:textId="77777777" w:rsidR="007F39EA" w:rsidRDefault="007F39EA">
      <w:pPr>
        <w:rPr>
          <w:rFonts w:eastAsia="Times New Roman" w:cstheme="minorHAnsi"/>
          <w:b/>
          <w:bCs/>
          <w:color w:val="000000"/>
          <w:sz w:val="29"/>
          <w:szCs w:val="29"/>
          <w:lang w:val="nl-NL" w:eastAsia="en-GB"/>
        </w:rPr>
      </w:pPr>
      <w:r>
        <w:rPr>
          <w:rFonts w:eastAsia="Times New Roman" w:cstheme="minorHAnsi"/>
          <w:b/>
          <w:bCs/>
          <w:color w:val="000000"/>
          <w:sz w:val="29"/>
          <w:szCs w:val="29"/>
          <w:lang w:val="nl-NL" w:eastAsia="en-GB"/>
        </w:rPr>
        <w:br w:type="page"/>
      </w:r>
    </w:p>
    <w:p w14:paraId="53EAF93C" w14:textId="2B76EF64" w:rsidR="003425B6" w:rsidRPr="003425B6" w:rsidRDefault="003425B6" w:rsidP="003425B6">
      <w:pPr>
        <w:spacing w:before="72" w:after="0" w:line="240" w:lineRule="auto"/>
        <w:outlineLvl w:val="2"/>
        <w:rPr>
          <w:rFonts w:eastAsia="Times New Roman" w:cstheme="minorHAnsi"/>
          <w:b/>
          <w:bCs/>
          <w:color w:val="000000"/>
          <w:sz w:val="29"/>
          <w:szCs w:val="29"/>
          <w:lang w:val="nl-NL" w:eastAsia="en-GB"/>
        </w:rPr>
      </w:pPr>
      <w:r w:rsidRPr="003425B6">
        <w:rPr>
          <w:rFonts w:eastAsia="Times New Roman" w:cstheme="minorHAnsi"/>
          <w:b/>
          <w:bCs/>
          <w:color w:val="000000"/>
          <w:sz w:val="29"/>
          <w:szCs w:val="29"/>
          <w:lang w:val="nl-NL" w:eastAsia="en-GB"/>
        </w:rPr>
        <w:lastRenderedPageBreak/>
        <w:t>Bij het integreren van softwaremodules</w:t>
      </w:r>
    </w:p>
    <w:p w14:paraId="78684A16" w14:textId="77777777" w:rsidR="003425B6" w:rsidRPr="003425B6" w:rsidRDefault="003425B6" w:rsidP="003425B6">
      <w:pPr>
        <w:spacing w:before="120" w:after="120" w:line="240" w:lineRule="auto"/>
        <w:rPr>
          <w:rFonts w:eastAsia="Times New Roman" w:cstheme="minorHAnsi"/>
          <w:color w:val="222222"/>
          <w:sz w:val="24"/>
          <w:szCs w:val="24"/>
          <w:lang w:val="nl-NL" w:eastAsia="en-GB"/>
        </w:rPr>
      </w:pPr>
      <w:r w:rsidRPr="003425B6">
        <w:rPr>
          <w:rFonts w:eastAsia="Times New Roman" w:cstheme="minorHAnsi"/>
          <w:color w:val="222222"/>
          <w:sz w:val="24"/>
          <w:szCs w:val="24"/>
          <w:lang w:val="nl-NL" w:eastAsia="en-GB"/>
        </w:rPr>
        <w:t>Unittesten gebeurt op afzonderlijke units, meestal door de ontwikkelaar. Als de ontwikkelaar tevreden is wordt de unit opgeleverd. De volgende stap is het testen van de geïntegreerde units in de </w:t>
      </w:r>
      <w:hyperlink r:id="rId18" w:tooltip="Integratietest" w:history="1">
        <w:r w:rsidRPr="003425B6">
          <w:rPr>
            <w:rFonts w:eastAsia="Times New Roman" w:cstheme="minorHAnsi"/>
            <w:color w:val="0B0080"/>
            <w:sz w:val="24"/>
            <w:szCs w:val="24"/>
            <w:u w:val="single"/>
            <w:lang w:val="nl-NL" w:eastAsia="en-GB"/>
          </w:rPr>
          <w:t>Integra</w:t>
        </w:r>
        <w:r w:rsidRPr="003425B6">
          <w:rPr>
            <w:rFonts w:eastAsia="Times New Roman" w:cstheme="minorHAnsi"/>
            <w:color w:val="0B0080"/>
            <w:sz w:val="24"/>
            <w:szCs w:val="24"/>
            <w:u w:val="single"/>
            <w:lang w:val="nl-NL" w:eastAsia="en-GB"/>
          </w:rPr>
          <w:t>t</w:t>
        </w:r>
        <w:r w:rsidRPr="003425B6">
          <w:rPr>
            <w:rFonts w:eastAsia="Times New Roman" w:cstheme="minorHAnsi"/>
            <w:color w:val="0B0080"/>
            <w:sz w:val="24"/>
            <w:szCs w:val="24"/>
            <w:u w:val="single"/>
            <w:lang w:val="nl-NL" w:eastAsia="en-GB"/>
          </w:rPr>
          <w:t>ietests</w:t>
        </w:r>
      </w:hyperlink>
      <w:r w:rsidRPr="003425B6">
        <w:rPr>
          <w:rFonts w:eastAsia="Times New Roman" w:cstheme="minorHAnsi"/>
          <w:color w:val="222222"/>
          <w:sz w:val="24"/>
          <w:szCs w:val="24"/>
          <w:lang w:val="nl-NL" w:eastAsia="en-GB"/>
        </w:rPr>
        <w:t>.</w:t>
      </w:r>
    </w:p>
    <w:p w14:paraId="53EF1F48" w14:textId="120E1EF3" w:rsidR="003425B6" w:rsidRPr="003425B6" w:rsidRDefault="003425B6" w:rsidP="003425B6">
      <w:pPr>
        <w:spacing w:before="72" w:after="0" w:line="240" w:lineRule="auto"/>
        <w:outlineLvl w:val="2"/>
        <w:rPr>
          <w:rFonts w:eastAsia="Times New Roman" w:cstheme="minorHAnsi"/>
          <w:b/>
          <w:bCs/>
          <w:color w:val="000000"/>
          <w:sz w:val="29"/>
          <w:szCs w:val="29"/>
          <w:lang w:val="nl-NL" w:eastAsia="en-GB"/>
        </w:rPr>
      </w:pPr>
      <w:r w:rsidRPr="003425B6">
        <w:rPr>
          <w:rFonts w:eastAsia="Times New Roman" w:cstheme="minorHAnsi"/>
          <w:b/>
          <w:bCs/>
          <w:color w:val="000000"/>
          <w:sz w:val="29"/>
          <w:szCs w:val="29"/>
          <w:lang w:val="nl-NL" w:eastAsia="en-GB"/>
        </w:rPr>
        <w:t>Bij het up-to-date houden van documentatie</w:t>
      </w:r>
    </w:p>
    <w:p w14:paraId="178FFF93" w14:textId="77777777" w:rsidR="003425B6" w:rsidRPr="003425B6" w:rsidRDefault="003425B6" w:rsidP="003425B6">
      <w:pPr>
        <w:spacing w:before="120" w:after="120" w:line="240" w:lineRule="auto"/>
        <w:rPr>
          <w:rFonts w:eastAsia="Times New Roman" w:cstheme="minorHAnsi"/>
          <w:color w:val="222222"/>
          <w:sz w:val="24"/>
          <w:szCs w:val="24"/>
          <w:lang w:val="nl-NL" w:eastAsia="en-GB"/>
        </w:rPr>
      </w:pPr>
      <w:r w:rsidRPr="003425B6">
        <w:rPr>
          <w:rFonts w:eastAsia="Times New Roman" w:cstheme="minorHAnsi"/>
          <w:color w:val="222222"/>
          <w:sz w:val="24"/>
          <w:szCs w:val="24"/>
          <w:lang w:val="nl-NL" w:eastAsia="en-GB"/>
        </w:rPr>
        <w:t xml:space="preserve">Documentatie bijhouden van software is een van de lastigste en vervelendste klusjes. Meestal wordt dit niet goed gedaan, wat resulteert in grote verschillen tussen de documentatie en de software. Unittests en testcase omschrijvingen zou men kunnen beschouwen als "live" documentatie. Iedere wijziging (groot of klein, ontwerpwijziging of </w:t>
      </w:r>
      <w:proofErr w:type="spellStart"/>
      <w:r w:rsidRPr="003425B6">
        <w:rPr>
          <w:rFonts w:eastAsia="Times New Roman" w:cstheme="minorHAnsi"/>
          <w:color w:val="222222"/>
          <w:sz w:val="24"/>
          <w:szCs w:val="24"/>
          <w:lang w:val="nl-NL" w:eastAsia="en-GB"/>
        </w:rPr>
        <w:t>bugfix</w:t>
      </w:r>
      <w:proofErr w:type="spellEnd"/>
      <w:r w:rsidRPr="003425B6">
        <w:rPr>
          <w:rFonts w:eastAsia="Times New Roman" w:cstheme="minorHAnsi"/>
          <w:color w:val="222222"/>
          <w:sz w:val="24"/>
          <w:szCs w:val="24"/>
          <w:lang w:val="nl-NL" w:eastAsia="en-GB"/>
        </w:rPr>
        <w:t>) zal getest moeten worden. Wanneer men dit doet op basis van unittesten, dan zijn de testcases de meest recente beschrijvingen van de correcte werking van een unit en vormen zij dus de meest recente documentatie van de software.</w:t>
      </w:r>
    </w:p>
    <w:p w14:paraId="0A4C6BE5" w14:textId="01DD73F5" w:rsidR="003425B6" w:rsidRPr="003425B6" w:rsidRDefault="003425B6" w:rsidP="003425B6">
      <w:pPr>
        <w:pBdr>
          <w:bottom w:val="single" w:sz="6" w:space="0" w:color="A2A9B1"/>
        </w:pBdr>
        <w:spacing w:before="240" w:after="60" w:line="240" w:lineRule="auto"/>
        <w:outlineLvl w:val="1"/>
        <w:rPr>
          <w:rFonts w:eastAsia="Times New Roman" w:cstheme="minorHAnsi"/>
          <w:color w:val="000000"/>
          <w:sz w:val="36"/>
          <w:szCs w:val="36"/>
          <w:lang w:val="nl-NL" w:eastAsia="en-GB"/>
        </w:rPr>
      </w:pPr>
      <w:r w:rsidRPr="003425B6">
        <w:rPr>
          <w:rFonts w:eastAsia="Times New Roman" w:cstheme="minorHAnsi"/>
          <w:color w:val="000000"/>
          <w:sz w:val="36"/>
          <w:szCs w:val="36"/>
          <w:lang w:val="nl-NL" w:eastAsia="en-GB"/>
        </w:rPr>
        <w:t>Beperkingen</w:t>
      </w:r>
    </w:p>
    <w:p w14:paraId="30D3DA3A" w14:textId="55446E3E" w:rsidR="003425B6" w:rsidRDefault="003425B6" w:rsidP="003425B6">
      <w:pPr>
        <w:spacing w:before="120" w:after="120" w:line="240" w:lineRule="auto"/>
        <w:rPr>
          <w:rFonts w:eastAsia="Times New Roman" w:cstheme="minorHAnsi"/>
          <w:color w:val="222222"/>
          <w:sz w:val="24"/>
          <w:szCs w:val="24"/>
          <w:lang w:val="nl-NL" w:eastAsia="en-GB"/>
        </w:rPr>
      </w:pPr>
      <w:r w:rsidRPr="003425B6">
        <w:rPr>
          <w:rFonts w:eastAsia="Times New Roman" w:cstheme="minorHAnsi"/>
          <w:color w:val="222222"/>
          <w:sz w:val="24"/>
          <w:szCs w:val="24"/>
          <w:lang w:val="nl-NL" w:eastAsia="en-GB"/>
        </w:rPr>
        <w:t>Een unittest is beperkt tot de unit zelf. Dit betekent dat niet goed getest is hoe goed het systeem werkt wanneer de units geïntegreerd met elkaar zijn. Andere manieren van testen zullen deze tekortkoming van unittesten moeten compenseren. Daarbij geldt, net als bij iedere manier van testen, dat het nooit mogelijk is om voor alle mogelijk scenario's testcases op te stellen en hierop te testen.</w:t>
      </w:r>
    </w:p>
    <w:p w14:paraId="3D4617AA" w14:textId="1682FE7B" w:rsidR="007F39EA" w:rsidRPr="007F39EA" w:rsidRDefault="007F39EA" w:rsidP="007F39EA">
      <w:pPr>
        <w:pStyle w:val="Heading3"/>
        <w:rPr>
          <w:rFonts w:asciiTheme="minorHAnsi" w:hAnsiTheme="minorHAnsi" w:cstheme="minorHAnsi"/>
          <w:lang w:val="nl-NL"/>
        </w:rPr>
      </w:pPr>
      <w:r w:rsidRPr="007F39EA">
        <w:rPr>
          <w:rFonts w:asciiTheme="minorHAnsi" w:hAnsiTheme="minorHAnsi" w:cstheme="minorHAnsi"/>
          <w:lang w:val="nl-NL"/>
        </w:rPr>
        <w:t>Bronnen en meer informatie</w:t>
      </w:r>
    </w:p>
    <w:p w14:paraId="3EA583A7" w14:textId="3DBEB99E" w:rsidR="007F39EA" w:rsidRDefault="007F39EA" w:rsidP="003425B6">
      <w:pPr>
        <w:spacing w:before="120" w:after="120" w:line="240" w:lineRule="auto"/>
        <w:rPr>
          <w:rFonts w:eastAsia="Times New Roman" w:cstheme="minorHAnsi"/>
          <w:color w:val="222222"/>
          <w:sz w:val="24"/>
          <w:szCs w:val="24"/>
          <w:lang w:val="nl-NL" w:eastAsia="en-GB"/>
        </w:rPr>
      </w:pPr>
      <w:hyperlink r:id="rId19" w:history="1">
        <w:r w:rsidRPr="009715EE">
          <w:rPr>
            <w:rStyle w:val="Hyperlink"/>
            <w:rFonts w:eastAsia="Times New Roman" w:cstheme="minorHAnsi"/>
            <w:sz w:val="24"/>
            <w:szCs w:val="24"/>
            <w:lang w:val="nl-NL" w:eastAsia="en-GB"/>
          </w:rPr>
          <w:t>https://nl.wikipedia.org/wiki/Integratietest</w:t>
        </w:r>
      </w:hyperlink>
    </w:p>
    <w:p w14:paraId="65846808" w14:textId="79ADE540" w:rsidR="007F39EA" w:rsidRDefault="007F39EA" w:rsidP="003425B6">
      <w:pPr>
        <w:spacing w:before="120" w:after="120" w:line="240" w:lineRule="auto"/>
        <w:rPr>
          <w:rFonts w:eastAsia="Times New Roman" w:cstheme="minorHAnsi"/>
          <w:color w:val="222222"/>
          <w:sz w:val="24"/>
          <w:szCs w:val="24"/>
          <w:lang w:val="nl-NL" w:eastAsia="en-GB"/>
        </w:rPr>
      </w:pPr>
      <w:hyperlink r:id="rId20" w:history="1">
        <w:r w:rsidRPr="009715EE">
          <w:rPr>
            <w:rStyle w:val="Hyperlink"/>
            <w:rFonts w:eastAsia="Times New Roman" w:cstheme="minorHAnsi"/>
            <w:sz w:val="24"/>
            <w:szCs w:val="24"/>
            <w:lang w:val="nl-NL" w:eastAsia="en-GB"/>
          </w:rPr>
          <w:t>https://nl.wikipedia.org/wiki/Systeemtest</w:t>
        </w:r>
      </w:hyperlink>
    </w:p>
    <w:p w14:paraId="34402658" w14:textId="6A6D864D" w:rsidR="007F39EA" w:rsidRDefault="00852FA3" w:rsidP="003425B6">
      <w:pPr>
        <w:spacing w:before="120" w:after="120" w:line="240" w:lineRule="auto"/>
        <w:rPr>
          <w:rFonts w:eastAsia="Times New Roman" w:cstheme="minorHAnsi"/>
          <w:color w:val="222222"/>
          <w:sz w:val="24"/>
          <w:szCs w:val="24"/>
          <w:lang w:val="nl-NL" w:eastAsia="en-GB"/>
        </w:rPr>
      </w:pPr>
      <w:hyperlink r:id="rId21" w:history="1">
        <w:r w:rsidRPr="009715EE">
          <w:rPr>
            <w:rStyle w:val="Hyperlink"/>
            <w:rFonts w:eastAsia="Times New Roman" w:cstheme="minorHAnsi"/>
            <w:sz w:val="24"/>
            <w:szCs w:val="24"/>
            <w:lang w:val="nl-NL" w:eastAsia="en-GB"/>
          </w:rPr>
          <w:t>https://geteasyqa.com/qa/best-test-case-templates-examples/</w:t>
        </w:r>
      </w:hyperlink>
    </w:p>
    <w:p w14:paraId="2DD204D5" w14:textId="4226DD0E" w:rsidR="007F39EA" w:rsidRPr="003425B6" w:rsidRDefault="007F39EA" w:rsidP="003425B6">
      <w:pPr>
        <w:spacing w:before="120" w:after="120" w:line="240" w:lineRule="auto"/>
        <w:rPr>
          <w:rFonts w:eastAsia="Times New Roman" w:cstheme="minorHAnsi"/>
          <w:color w:val="222222"/>
          <w:sz w:val="24"/>
          <w:szCs w:val="24"/>
          <w:lang w:val="nl-NL" w:eastAsia="en-GB"/>
        </w:rPr>
      </w:pPr>
      <w:hyperlink r:id="rId22" w:history="1">
        <w:r w:rsidRPr="007F39EA">
          <w:rPr>
            <w:rStyle w:val="Hyperlink"/>
            <w:lang w:val="nl-NL"/>
          </w:rPr>
          <w:t>https://nl.wikipedia.org/wiki/Testcase</w:t>
        </w:r>
      </w:hyperlink>
    </w:p>
    <w:p w14:paraId="3049CA1F" w14:textId="6A6FAD3C" w:rsidR="00852FA3" w:rsidRDefault="00852FA3">
      <w:pPr>
        <w:rPr>
          <w:rFonts w:cstheme="minorHAnsi"/>
          <w:lang w:val="nl-NL"/>
        </w:rPr>
      </w:pPr>
    </w:p>
    <w:p w14:paraId="1F355D7F" w14:textId="77777777" w:rsidR="007D0682" w:rsidRPr="007D0682" w:rsidRDefault="007D0682">
      <w:pPr>
        <w:rPr>
          <w:rFonts w:cstheme="minorHAnsi"/>
        </w:rPr>
      </w:pPr>
    </w:p>
    <w:sectPr w:rsidR="007D0682" w:rsidRPr="007D068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9984A" w14:textId="77777777" w:rsidR="007B4B72" w:rsidRDefault="007B4B72" w:rsidP="002E671B">
      <w:pPr>
        <w:spacing w:after="0" w:line="240" w:lineRule="auto"/>
      </w:pPr>
      <w:r>
        <w:separator/>
      </w:r>
    </w:p>
  </w:endnote>
  <w:endnote w:type="continuationSeparator" w:id="0">
    <w:p w14:paraId="5DD413E9" w14:textId="77777777" w:rsidR="007B4B72" w:rsidRDefault="007B4B72" w:rsidP="002E6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2132181"/>
      <w:docPartObj>
        <w:docPartGallery w:val="Page Numbers (Bottom of Page)"/>
        <w:docPartUnique/>
      </w:docPartObj>
    </w:sdtPr>
    <w:sdtEndPr>
      <w:rPr>
        <w:noProof/>
      </w:rPr>
    </w:sdtEndPr>
    <w:sdtContent>
      <w:p w14:paraId="54C86641" w14:textId="6DD008E0" w:rsidR="002E671B" w:rsidRDefault="002E67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EF9E87" w14:textId="77777777" w:rsidR="002E671B" w:rsidRDefault="002E67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A8279" w14:textId="77777777" w:rsidR="007B4B72" w:rsidRDefault="007B4B72" w:rsidP="002E671B">
      <w:pPr>
        <w:spacing w:after="0" w:line="240" w:lineRule="auto"/>
      </w:pPr>
      <w:r>
        <w:separator/>
      </w:r>
    </w:p>
  </w:footnote>
  <w:footnote w:type="continuationSeparator" w:id="0">
    <w:p w14:paraId="133657FF" w14:textId="77777777" w:rsidR="007B4B72" w:rsidRDefault="007B4B72" w:rsidP="002E67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70ED2"/>
    <w:multiLevelType w:val="multilevel"/>
    <w:tmpl w:val="7412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6F6B6E"/>
    <w:multiLevelType w:val="multilevel"/>
    <w:tmpl w:val="775A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1F6696"/>
    <w:multiLevelType w:val="multilevel"/>
    <w:tmpl w:val="8AA0A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85B84"/>
    <w:multiLevelType w:val="multilevel"/>
    <w:tmpl w:val="66A4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007100"/>
    <w:multiLevelType w:val="multilevel"/>
    <w:tmpl w:val="C40A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EF0761"/>
    <w:multiLevelType w:val="multilevel"/>
    <w:tmpl w:val="7274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265B8B"/>
    <w:multiLevelType w:val="multilevel"/>
    <w:tmpl w:val="7230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1558B4"/>
    <w:multiLevelType w:val="multilevel"/>
    <w:tmpl w:val="54FA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7"/>
  </w:num>
  <w:num w:numId="4">
    <w:abstractNumId w:val="4"/>
  </w:num>
  <w:num w:numId="5">
    <w:abstractNumId w:val="3"/>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5B6"/>
    <w:rsid w:val="00054B8C"/>
    <w:rsid w:val="002E671B"/>
    <w:rsid w:val="003425B6"/>
    <w:rsid w:val="007B4B72"/>
    <w:rsid w:val="007D0682"/>
    <w:rsid w:val="007F39EA"/>
    <w:rsid w:val="00852FA3"/>
    <w:rsid w:val="00A44AA2"/>
    <w:rsid w:val="00B42306"/>
    <w:rsid w:val="00E46A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3BA6A"/>
  <w15:chartTrackingRefBased/>
  <w15:docId w15:val="{4F1C0F84-C417-4A5F-8754-EAC0C020D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25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425B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425B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5B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425B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425B6"/>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3425B6"/>
    <w:rPr>
      <w:color w:val="0000FF"/>
      <w:u w:val="single"/>
    </w:rPr>
  </w:style>
  <w:style w:type="paragraph" w:styleId="NormalWeb">
    <w:name w:val="Normal (Web)"/>
    <w:basedOn w:val="Normal"/>
    <w:uiPriority w:val="99"/>
    <w:semiHidden/>
    <w:unhideWhenUsed/>
    <w:rsid w:val="003425B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clevel-1">
    <w:name w:val="toclevel-1"/>
    <w:basedOn w:val="Normal"/>
    <w:rsid w:val="003425B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ocnumber">
    <w:name w:val="tocnumber"/>
    <w:basedOn w:val="DefaultParagraphFont"/>
    <w:rsid w:val="003425B6"/>
  </w:style>
  <w:style w:type="character" w:customStyle="1" w:styleId="toctext">
    <w:name w:val="toctext"/>
    <w:basedOn w:val="DefaultParagraphFont"/>
    <w:rsid w:val="003425B6"/>
  </w:style>
  <w:style w:type="paragraph" w:customStyle="1" w:styleId="toclevel-2">
    <w:name w:val="toclevel-2"/>
    <w:basedOn w:val="Normal"/>
    <w:rsid w:val="003425B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w-headline">
    <w:name w:val="mw-headline"/>
    <w:basedOn w:val="DefaultParagraphFont"/>
    <w:rsid w:val="003425B6"/>
  </w:style>
  <w:style w:type="character" w:customStyle="1" w:styleId="mw-editsection">
    <w:name w:val="mw-editsection"/>
    <w:basedOn w:val="DefaultParagraphFont"/>
    <w:rsid w:val="003425B6"/>
  </w:style>
  <w:style w:type="character" w:customStyle="1" w:styleId="mw-editsection-bracket">
    <w:name w:val="mw-editsection-bracket"/>
    <w:basedOn w:val="DefaultParagraphFont"/>
    <w:rsid w:val="003425B6"/>
  </w:style>
  <w:style w:type="character" w:customStyle="1" w:styleId="mw-editsection-divider">
    <w:name w:val="mw-editsection-divider"/>
    <w:basedOn w:val="DefaultParagraphFont"/>
    <w:rsid w:val="003425B6"/>
  </w:style>
  <w:style w:type="character" w:styleId="HTMLCode">
    <w:name w:val="HTML Code"/>
    <w:basedOn w:val="DefaultParagraphFont"/>
    <w:uiPriority w:val="99"/>
    <w:semiHidden/>
    <w:unhideWhenUsed/>
    <w:rsid w:val="003425B6"/>
    <w:rPr>
      <w:rFonts w:ascii="Courier New" w:eastAsia="Times New Roman" w:hAnsi="Courier New" w:cs="Courier New"/>
      <w:sz w:val="20"/>
      <w:szCs w:val="20"/>
    </w:rPr>
  </w:style>
  <w:style w:type="paragraph" w:styleId="Title">
    <w:name w:val="Title"/>
    <w:basedOn w:val="Normal"/>
    <w:next w:val="Normal"/>
    <w:link w:val="TitleChar"/>
    <w:uiPriority w:val="10"/>
    <w:qFormat/>
    <w:rsid w:val="003425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5B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E6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71B"/>
  </w:style>
  <w:style w:type="paragraph" w:styleId="Footer">
    <w:name w:val="footer"/>
    <w:basedOn w:val="Normal"/>
    <w:link w:val="FooterChar"/>
    <w:uiPriority w:val="99"/>
    <w:unhideWhenUsed/>
    <w:rsid w:val="002E67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71B"/>
  </w:style>
  <w:style w:type="character" w:styleId="UnresolvedMention">
    <w:name w:val="Unresolved Mention"/>
    <w:basedOn w:val="DefaultParagraphFont"/>
    <w:uiPriority w:val="99"/>
    <w:semiHidden/>
    <w:unhideWhenUsed/>
    <w:rsid w:val="007F39EA"/>
    <w:rPr>
      <w:color w:val="605E5C"/>
      <w:shd w:val="clear" w:color="auto" w:fill="E1DFDD"/>
    </w:rPr>
  </w:style>
  <w:style w:type="character" w:styleId="Strong">
    <w:name w:val="Strong"/>
    <w:basedOn w:val="DefaultParagraphFont"/>
    <w:uiPriority w:val="22"/>
    <w:qFormat/>
    <w:rsid w:val="00852FA3"/>
    <w:rPr>
      <w:b/>
      <w:bCs/>
    </w:rPr>
  </w:style>
  <w:style w:type="character" w:customStyle="1" w:styleId="authorname">
    <w:name w:val="authorname"/>
    <w:basedOn w:val="DefaultParagraphFont"/>
    <w:rsid w:val="00B42306"/>
  </w:style>
  <w:style w:type="character" w:customStyle="1" w:styleId="post-date">
    <w:name w:val="post-date"/>
    <w:basedOn w:val="DefaultParagraphFont"/>
    <w:rsid w:val="00B42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855970">
      <w:bodyDiv w:val="1"/>
      <w:marLeft w:val="0"/>
      <w:marRight w:val="0"/>
      <w:marTop w:val="0"/>
      <w:marBottom w:val="0"/>
      <w:divBdr>
        <w:top w:val="none" w:sz="0" w:space="0" w:color="auto"/>
        <w:left w:val="none" w:sz="0" w:space="0" w:color="auto"/>
        <w:bottom w:val="none" w:sz="0" w:space="0" w:color="auto"/>
        <w:right w:val="none" w:sz="0" w:space="0" w:color="auto"/>
      </w:divBdr>
      <w:divsChild>
        <w:div w:id="1057511090">
          <w:marLeft w:val="0"/>
          <w:marRight w:val="0"/>
          <w:marTop w:val="0"/>
          <w:marBottom w:val="0"/>
          <w:divBdr>
            <w:top w:val="none" w:sz="0" w:space="0" w:color="auto"/>
            <w:left w:val="none" w:sz="0" w:space="0" w:color="auto"/>
            <w:bottom w:val="none" w:sz="0" w:space="0" w:color="auto"/>
            <w:right w:val="none" w:sz="0" w:space="0" w:color="auto"/>
          </w:divBdr>
          <w:divsChild>
            <w:div w:id="1408184849">
              <w:marLeft w:val="0"/>
              <w:marRight w:val="0"/>
              <w:marTop w:val="0"/>
              <w:marBottom w:val="0"/>
              <w:divBdr>
                <w:top w:val="none" w:sz="0" w:space="0" w:color="auto"/>
                <w:left w:val="none" w:sz="0" w:space="0" w:color="auto"/>
                <w:bottom w:val="none" w:sz="0" w:space="0" w:color="auto"/>
                <w:right w:val="none" w:sz="0" w:space="0" w:color="auto"/>
              </w:divBdr>
              <w:divsChild>
                <w:div w:id="2020228166">
                  <w:marLeft w:val="0"/>
                  <w:marRight w:val="0"/>
                  <w:marTop w:val="0"/>
                  <w:marBottom w:val="0"/>
                  <w:divBdr>
                    <w:top w:val="none" w:sz="0" w:space="0" w:color="auto"/>
                    <w:left w:val="none" w:sz="0" w:space="0" w:color="auto"/>
                    <w:bottom w:val="none" w:sz="0" w:space="0" w:color="auto"/>
                    <w:right w:val="none" w:sz="0" w:space="0" w:color="auto"/>
                  </w:divBdr>
                  <w:divsChild>
                    <w:div w:id="636108897">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972520911">
      <w:bodyDiv w:val="1"/>
      <w:marLeft w:val="0"/>
      <w:marRight w:val="0"/>
      <w:marTop w:val="0"/>
      <w:marBottom w:val="0"/>
      <w:divBdr>
        <w:top w:val="none" w:sz="0" w:space="0" w:color="auto"/>
        <w:left w:val="none" w:sz="0" w:space="0" w:color="auto"/>
        <w:bottom w:val="none" w:sz="0" w:space="0" w:color="auto"/>
        <w:right w:val="none" w:sz="0" w:space="0" w:color="auto"/>
      </w:divBdr>
    </w:div>
    <w:div w:id="1108818807">
      <w:bodyDiv w:val="1"/>
      <w:marLeft w:val="0"/>
      <w:marRight w:val="0"/>
      <w:marTop w:val="0"/>
      <w:marBottom w:val="0"/>
      <w:divBdr>
        <w:top w:val="none" w:sz="0" w:space="0" w:color="auto"/>
        <w:left w:val="none" w:sz="0" w:space="0" w:color="auto"/>
        <w:bottom w:val="none" w:sz="0" w:space="0" w:color="auto"/>
        <w:right w:val="none" w:sz="0" w:space="0" w:color="auto"/>
      </w:divBdr>
      <w:divsChild>
        <w:div w:id="505094735">
          <w:marLeft w:val="0"/>
          <w:marRight w:val="0"/>
          <w:marTop w:val="0"/>
          <w:marBottom w:val="0"/>
          <w:divBdr>
            <w:top w:val="none" w:sz="0" w:space="0" w:color="auto"/>
            <w:left w:val="none" w:sz="0" w:space="0" w:color="auto"/>
            <w:bottom w:val="none" w:sz="0" w:space="0" w:color="auto"/>
            <w:right w:val="none" w:sz="0" w:space="0" w:color="auto"/>
          </w:divBdr>
          <w:divsChild>
            <w:div w:id="426200093">
              <w:marLeft w:val="0"/>
              <w:marRight w:val="0"/>
              <w:marTop w:val="0"/>
              <w:marBottom w:val="0"/>
              <w:divBdr>
                <w:top w:val="none" w:sz="0" w:space="0" w:color="auto"/>
                <w:left w:val="none" w:sz="0" w:space="0" w:color="auto"/>
                <w:bottom w:val="none" w:sz="0" w:space="0" w:color="auto"/>
                <w:right w:val="none" w:sz="0" w:space="0" w:color="auto"/>
              </w:divBdr>
              <w:divsChild>
                <w:div w:id="11227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14528">
      <w:bodyDiv w:val="1"/>
      <w:marLeft w:val="0"/>
      <w:marRight w:val="0"/>
      <w:marTop w:val="0"/>
      <w:marBottom w:val="0"/>
      <w:divBdr>
        <w:top w:val="none" w:sz="0" w:space="0" w:color="auto"/>
        <w:left w:val="none" w:sz="0" w:space="0" w:color="auto"/>
        <w:bottom w:val="none" w:sz="0" w:space="0" w:color="auto"/>
        <w:right w:val="none" w:sz="0" w:space="0" w:color="auto"/>
      </w:divBdr>
      <w:divsChild>
        <w:div w:id="504252754">
          <w:marLeft w:val="30"/>
          <w:marRight w:val="30"/>
          <w:marTop w:val="0"/>
          <w:marBottom w:val="0"/>
          <w:divBdr>
            <w:top w:val="none" w:sz="0" w:space="0" w:color="auto"/>
            <w:left w:val="none" w:sz="0" w:space="0" w:color="auto"/>
            <w:bottom w:val="none" w:sz="0" w:space="0" w:color="auto"/>
            <w:right w:val="none" w:sz="0" w:space="0" w:color="auto"/>
          </w:divBdr>
          <w:divsChild>
            <w:div w:id="371615475">
              <w:marLeft w:val="0"/>
              <w:marRight w:val="0"/>
              <w:marTop w:val="0"/>
              <w:marBottom w:val="0"/>
              <w:divBdr>
                <w:top w:val="none" w:sz="0" w:space="0" w:color="auto"/>
                <w:left w:val="none" w:sz="0" w:space="0" w:color="auto"/>
                <w:bottom w:val="none" w:sz="0" w:space="0" w:color="auto"/>
                <w:right w:val="none" w:sz="0" w:space="0" w:color="auto"/>
              </w:divBdr>
            </w:div>
            <w:div w:id="561984273">
              <w:marLeft w:val="0"/>
              <w:marRight w:val="105"/>
              <w:marTop w:val="0"/>
              <w:marBottom w:val="0"/>
              <w:divBdr>
                <w:top w:val="none" w:sz="0" w:space="0" w:color="auto"/>
                <w:left w:val="none" w:sz="0" w:space="0" w:color="auto"/>
                <w:bottom w:val="none" w:sz="0" w:space="0" w:color="auto"/>
                <w:right w:val="none" w:sz="0" w:space="0" w:color="auto"/>
              </w:divBdr>
            </w:div>
          </w:divsChild>
        </w:div>
        <w:div w:id="1659117093">
          <w:marLeft w:val="0"/>
          <w:marRight w:val="0"/>
          <w:marTop w:val="0"/>
          <w:marBottom w:val="0"/>
          <w:divBdr>
            <w:top w:val="none" w:sz="0" w:space="0" w:color="auto"/>
            <w:left w:val="none" w:sz="0" w:space="0" w:color="auto"/>
            <w:bottom w:val="none" w:sz="0" w:space="0" w:color="auto"/>
            <w:right w:val="none" w:sz="0" w:space="0" w:color="auto"/>
          </w:divBdr>
          <w:divsChild>
            <w:div w:id="1686008969">
              <w:blockQuote w:val="1"/>
              <w:marLeft w:val="0"/>
              <w:marRight w:val="0"/>
              <w:marTop w:val="0"/>
              <w:marBottom w:val="300"/>
              <w:divBdr>
                <w:top w:val="none" w:sz="0" w:space="0" w:color="auto"/>
                <w:left w:val="none" w:sz="0" w:space="0" w:color="auto"/>
                <w:bottom w:val="none" w:sz="0" w:space="0" w:color="auto"/>
                <w:right w:val="none" w:sz="0" w:space="0" w:color="auto"/>
              </w:divBdr>
            </w:div>
            <w:div w:id="1441529984">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wikipedia.org/wiki/Broncode" TargetMode="External"/><Relationship Id="rId13" Type="http://schemas.openxmlformats.org/officeDocument/2006/relationships/hyperlink" Target="https://nl.wikipedia.org/wiki/Testtool" TargetMode="External"/><Relationship Id="rId18" Type="http://schemas.openxmlformats.org/officeDocument/2006/relationships/hyperlink" Target="https://nl.wikipedia.org/wiki/Integratietest" TargetMode="External"/><Relationship Id="rId3" Type="http://schemas.openxmlformats.org/officeDocument/2006/relationships/settings" Target="settings.xml"/><Relationship Id="rId21" Type="http://schemas.openxmlformats.org/officeDocument/2006/relationships/hyperlink" Target="https://geteasyqa.com/qa/best-test-case-templates-examples/" TargetMode="External"/><Relationship Id="rId7" Type="http://schemas.openxmlformats.org/officeDocument/2006/relationships/hyperlink" Target="https://nl.wikipedia.org/wiki/Module" TargetMode="External"/><Relationship Id="rId12" Type="http://schemas.openxmlformats.org/officeDocument/2006/relationships/hyperlink" Target="https://nl.wikipedia.org/wiki/Unittesten" TargetMode="External"/><Relationship Id="rId17" Type="http://schemas.openxmlformats.org/officeDocument/2006/relationships/hyperlink" Target="https://nl.wikipedia.org/wiki/Regressietes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l.wikipedia.org/wiki/Softwareontwikkelaar" TargetMode="External"/><Relationship Id="rId20" Type="http://schemas.openxmlformats.org/officeDocument/2006/relationships/hyperlink" Target="https://nl.wikipedia.org/wiki/Systeemte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l.wikipedia.org/wiki/Softwar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nl.wikipedia.org/wiki/Softwareontwikkeling" TargetMode="External"/><Relationship Id="rId23" Type="http://schemas.openxmlformats.org/officeDocument/2006/relationships/footer" Target="footer1.xml"/><Relationship Id="rId10" Type="http://schemas.openxmlformats.org/officeDocument/2006/relationships/hyperlink" Target="https://nl.wikipedia.org/wiki/Testcases" TargetMode="External"/><Relationship Id="rId19" Type="http://schemas.openxmlformats.org/officeDocument/2006/relationships/hyperlink" Target="https://nl.wikipedia.org/wiki/Integratietest" TargetMode="External"/><Relationship Id="rId4" Type="http://schemas.openxmlformats.org/officeDocument/2006/relationships/webSettings" Target="webSettings.xml"/><Relationship Id="rId9" Type="http://schemas.openxmlformats.org/officeDocument/2006/relationships/hyperlink" Target="https://nl.wikipedia.org/wiki/Testen_(software)" TargetMode="External"/><Relationship Id="rId14" Type="http://schemas.openxmlformats.org/officeDocument/2006/relationships/hyperlink" Target="https://nl.wikipedia.org/wiki/Modulair" TargetMode="External"/><Relationship Id="rId22" Type="http://schemas.openxmlformats.org/officeDocument/2006/relationships/hyperlink" Target="https://nl.wikipedia.org/wiki/Testc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Coppieters</dc:creator>
  <cp:keywords/>
  <dc:description/>
  <cp:lastModifiedBy>Helena Coppieters</cp:lastModifiedBy>
  <cp:revision>6</cp:revision>
  <dcterms:created xsi:type="dcterms:W3CDTF">2020-05-03T07:01:00Z</dcterms:created>
  <dcterms:modified xsi:type="dcterms:W3CDTF">2020-05-03T08:39:00Z</dcterms:modified>
</cp:coreProperties>
</file>